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2EE34" w14:textId="77777777" w:rsidR="00E90802" w:rsidRDefault="00E90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5 ke smlouvě o technické podpoře software </w:t>
      </w:r>
    </w:p>
    <w:p w14:paraId="6F08ED2C" w14:textId="77777777" w:rsidR="000213A0" w:rsidRDefault="00E90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číslo poskytovatele 160/2006</w:t>
      </w:r>
    </w:p>
    <w:p w14:paraId="447F983C" w14:textId="77777777" w:rsidR="000213A0" w:rsidRDefault="000213A0">
      <w:pPr>
        <w:pStyle w:val="Zkladntext"/>
        <w:rPr>
          <w:sz w:val="20"/>
        </w:rPr>
      </w:pPr>
    </w:p>
    <w:p w14:paraId="6E001B52" w14:textId="77777777" w:rsidR="000213A0" w:rsidRDefault="000213A0">
      <w:pPr>
        <w:pStyle w:val="Zkladntext"/>
        <w:rPr>
          <w:sz w:val="20"/>
        </w:rPr>
      </w:pPr>
    </w:p>
    <w:p w14:paraId="15251DB7" w14:textId="77777777" w:rsidR="000213A0" w:rsidRPr="0056583A" w:rsidRDefault="004E3E94">
      <w:pPr>
        <w:pStyle w:val="Zkladntext"/>
        <w:jc w:val="center"/>
        <w:rPr>
          <w:sz w:val="20"/>
          <w:szCs w:val="20"/>
        </w:rPr>
      </w:pPr>
      <w:r>
        <w:rPr>
          <w:i/>
          <w:iCs/>
          <w:snapToGrid w:val="0"/>
          <w:color w:val="000000"/>
          <w:sz w:val="20"/>
          <w:szCs w:val="20"/>
        </w:rPr>
        <w:t>uzavřený</w:t>
      </w:r>
      <w:r w:rsidR="0056583A" w:rsidRPr="0056583A">
        <w:rPr>
          <w:i/>
          <w:iCs/>
          <w:snapToGrid w:val="0"/>
          <w:color w:val="000000"/>
          <w:sz w:val="20"/>
          <w:szCs w:val="20"/>
        </w:rPr>
        <w:t xml:space="preserve"> v souladu s ustanovením § 2586 a násl. zákona č. 89/2012 Sb., občanského zákoníku, ve znění pozdějších předpisů</w:t>
      </w:r>
    </w:p>
    <w:p w14:paraId="4BF1B1F2" w14:textId="77777777" w:rsidR="000213A0" w:rsidRDefault="000213A0">
      <w:pPr>
        <w:jc w:val="center"/>
        <w:rPr>
          <w:b/>
          <w:bCs/>
          <w:sz w:val="20"/>
        </w:rPr>
      </w:pPr>
    </w:p>
    <w:p w14:paraId="12448129" w14:textId="77777777" w:rsidR="000213A0" w:rsidRDefault="000213A0">
      <w:pPr>
        <w:rPr>
          <w:sz w:val="20"/>
        </w:rPr>
      </w:pPr>
    </w:p>
    <w:p w14:paraId="691BB91D" w14:textId="77777777" w:rsidR="000213A0" w:rsidRDefault="000213A0" w:rsidP="00C17CC9">
      <w:pPr>
        <w:numPr>
          <w:ilvl w:val="0"/>
          <w:numId w:val="33"/>
        </w:numPr>
        <w:spacing w:after="120"/>
        <w:ind w:left="1077"/>
        <w:jc w:val="center"/>
        <w:rPr>
          <w:b/>
          <w:sz w:val="20"/>
        </w:rPr>
      </w:pPr>
      <w:r>
        <w:rPr>
          <w:b/>
          <w:sz w:val="20"/>
        </w:rPr>
        <w:t>Smluvní strany</w:t>
      </w:r>
    </w:p>
    <w:p w14:paraId="679988B7" w14:textId="77777777" w:rsidR="000213A0" w:rsidRPr="00E90802" w:rsidRDefault="000213A0" w:rsidP="000310E5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0"/>
        </w:rPr>
      </w:pPr>
      <w:r>
        <w:rPr>
          <w:b/>
          <w:bCs/>
          <w:sz w:val="20"/>
        </w:rPr>
        <w:t>Objednatel</w:t>
      </w:r>
      <w:r w:rsidRPr="00E90802">
        <w:rPr>
          <w:sz w:val="20"/>
        </w:rPr>
        <w:t xml:space="preserve">: </w:t>
      </w:r>
      <w:r w:rsidRPr="00E90802">
        <w:rPr>
          <w:sz w:val="20"/>
        </w:rPr>
        <w:tab/>
      </w:r>
      <w:r w:rsidR="00E90802" w:rsidRPr="00E90802">
        <w:rPr>
          <w:b/>
          <w:bCs/>
          <w:sz w:val="20"/>
        </w:rPr>
        <w:t>Zlínský kraj</w:t>
      </w:r>
    </w:p>
    <w:p w14:paraId="081EC600" w14:textId="77777777" w:rsidR="0033789B" w:rsidRPr="00E90802" w:rsidRDefault="000213A0" w:rsidP="00E90802">
      <w:pPr>
        <w:tabs>
          <w:tab w:val="num" w:pos="426"/>
        </w:tabs>
        <w:ind w:left="426" w:hanging="426"/>
        <w:rPr>
          <w:sz w:val="20"/>
          <w:szCs w:val="20"/>
        </w:rPr>
      </w:pPr>
      <w:r w:rsidRPr="00E90802">
        <w:rPr>
          <w:sz w:val="20"/>
        </w:rPr>
        <w:tab/>
      </w:r>
      <w:r w:rsidR="0033789B" w:rsidRPr="00E90802">
        <w:rPr>
          <w:i/>
          <w:sz w:val="20"/>
          <w:szCs w:val="20"/>
        </w:rPr>
        <w:t>se sídlem:</w:t>
      </w:r>
      <w:r w:rsidRPr="00E90802">
        <w:rPr>
          <w:i/>
          <w:sz w:val="20"/>
          <w:szCs w:val="20"/>
        </w:rPr>
        <w:tab/>
      </w:r>
      <w:r w:rsidRPr="00E90802">
        <w:rPr>
          <w:i/>
          <w:sz w:val="20"/>
          <w:szCs w:val="20"/>
        </w:rPr>
        <w:tab/>
      </w:r>
      <w:r w:rsidR="00E90802" w:rsidRPr="00E90802">
        <w:rPr>
          <w:sz w:val="20"/>
          <w:szCs w:val="20"/>
        </w:rPr>
        <w:t>tř. Tomáše Bati 21, 761 90 Zlín</w:t>
      </w:r>
    </w:p>
    <w:p w14:paraId="1F9EA899" w14:textId="77777777" w:rsidR="000310E5" w:rsidRPr="00E90802" w:rsidRDefault="0033789B" w:rsidP="00E90802">
      <w:pPr>
        <w:tabs>
          <w:tab w:val="num" w:pos="426"/>
        </w:tabs>
        <w:ind w:left="426" w:hanging="426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  <w:t>zastoupený:</w:t>
      </w:r>
      <w:r w:rsidRPr="00E90802">
        <w:rPr>
          <w:i/>
          <w:sz w:val="20"/>
          <w:szCs w:val="20"/>
        </w:rPr>
        <w:tab/>
      </w:r>
      <w:r w:rsidRPr="00E90802">
        <w:rPr>
          <w:i/>
          <w:sz w:val="20"/>
          <w:szCs w:val="20"/>
        </w:rPr>
        <w:tab/>
      </w:r>
      <w:r w:rsidR="00855C12">
        <w:rPr>
          <w:sz w:val="20"/>
          <w:szCs w:val="20"/>
        </w:rPr>
        <w:t xml:space="preserve">Jiřím Čunkem, hejtmanem </w:t>
      </w:r>
      <w:r w:rsidRPr="00E90802">
        <w:rPr>
          <w:i/>
          <w:sz w:val="20"/>
          <w:szCs w:val="20"/>
        </w:rPr>
        <w:tab/>
      </w:r>
    </w:p>
    <w:p w14:paraId="24B6AAB5" w14:textId="77777777" w:rsidR="000310E5" w:rsidRPr="00E90802" w:rsidRDefault="000310E5" w:rsidP="000310E5">
      <w:pPr>
        <w:tabs>
          <w:tab w:val="num" w:pos="426"/>
        </w:tabs>
        <w:ind w:left="426" w:hanging="426"/>
        <w:rPr>
          <w:i/>
          <w:sz w:val="20"/>
          <w:szCs w:val="20"/>
        </w:rPr>
      </w:pPr>
      <w:r w:rsidRPr="00E90802">
        <w:rPr>
          <w:i/>
          <w:iCs/>
          <w:sz w:val="20"/>
          <w:szCs w:val="20"/>
        </w:rPr>
        <w:tab/>
        <w:t>osoba oprávněná jednat ve věcech technických</w:t>
      </w:r>
      <w:r w:rsidRPr="00E90802">
        <w:rPr>
          <w:sz w:val="20"/>
          <w:szCs w:val="20"/>
        </w:rPr>
        <w:t xml:space="preserve">: </w:t>
      </w:r>
      <w:r w:rsidR="00E90802" w:rsidRPr="00E90802">
        <w:rPr>
          <w:spacing w:val="-3"/>
          <w:sz w:val="20"/>
          <w:szCs w:val="20"/>
        </w:rPr>
        <w:t>RNDr. Ivo Skrášek, vedoucí Oddělení informatiky</w:t>
      </w:r>
      <w:r w:rsidR="0033789B" w:rsidRPr="00E90802">
        <w:rPr>
          <w:i/>
          <w:sz w:val="20"/>
          <w:szCs w:val="20"/>
        </w:rPr>
        <w:tab/>
      </w:r>
    </w:p>
    <w:p w14:paraId="0EBFB347" w14:textId="1F200310" w:rsidR="000213A0" w:rsidRPr="00E90802" w:rsidRDefault="000310E5" w:rsidP="00A45099">
      <w:pPr>
        <w:tabs>
          <w:tab w:val="num" w:pos="426"/>
        </w:tabs>
        <w:ind w:left="425" w:hanging="425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</w:r>
      <w:r w:rsidR="000213A0" w:rsidRPr="00E90802">
        <w:rPr>
          <w:i/>
          <w:sz w:val="20"/>
          <w:szCs w:val="20"/>
        </w:rPr>
        <w:t xml:space="preserve">IČ: </w:t>
      </w:r>
      <w:r w:rsidR="000213A0" w:rsidRPr="00E90802">
        <w:rPr>
          <w:i/>
          <w:sz w:val="20"/>
          <w:szCs w:val="20"/>
        </w:rPr>
        <w:tab/>
      </w:r>
      <w:r w:rsidR="000213A0" w:rsidRPr="00E90802">
        <w:rPr>
          <w:i/>
          <w:sz w:val="20"/>
          <w:szCs w:val="20"/>
        </w:rPr>
        <w:tab/>
      </w:r>
      <w:r w:rsidR="003365C4">
        <w:rPr>
          <w:sz w:val="20"/>
          <w:szCs w:val="20"/>
        </w:rPr>
        <w:t>70891</w:t>
      </w:r>
      <w:r w:rsidR="00E90802" w:rsidRPr="00E90802">
        <w:rPr>
          <w:sz w:val="20"/>
          <w:szCs w:val="20"/>
        </w:rPr>
        <w:t>320</w:t>
      </w:r>
    </w:p>
    <w:p w14:paraId="6B4D763E" w14:textId="77777777" w:rsidR="003418BA" w:rsidRPr="00E90802" w:rsidRDefault="0033789B" w:rsidP="00A45099">
      <w:pPr>
        <w:tabs>
          <w:tab w:val="num" w:pos="426"/>
        </w:tabs>
        <w:ind w:left="425" w:hanging="425"/>
        <w:jc w:val="both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</w:r>
      <w:r w:rsidR="003418BA" w:rsidRPr="00E90802">
        <w:rPr>
          <w:i/>
          <w:sz w:val="20"/>
          <w:szCs w:val="20"/>
        </w:rPr>
        <w:t xml:space="preserve">DIČ: </w:t>
      </w:r>
      <w:r w:rsidR="003418BA" w:rsidRPr="00E90802">
        <w:rPr>
          <w:i/>
          <w:sz w:val="20"/>
          <w:szCs w:val="20"/>
        </w:rPr>
        <w:tab/>
      </w:r>
      <w:r w:rsidR="003418BA" w:rsidRPr="00E90802">
        <w:rPr>
          <w:i/>
          <w:sz w:val="20"/>
          <w:szCs w:val="20"/>
        </w:rPr>
        <w:tab/>
      </w:r>
      <w:r w:rsidR="00E90802" w:rsidRPr="00E90802">
        <w:rPr>
          <w:sz w:val="20"/>
          <w:szCs w:val="20"/>
        </w:rPr>
        <w:t>CZ70891320</w:t>
      </w:r>
    </w:p>
    <w:p w14:paraId="15BE255B" w14:textId="77777777" w:rsidR="000213A0" w:rsidRPr="00E90802" w:rsidRDefault="0033789B" w:rsidP="00A45099">
      <w:pPr>
        <w:tabs>
          <w:tab w:val="num" w:pos="426"/>
        </w:tabs>
        <w:ind w:left="425" w:hanging="425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</w:r>
      <w:r w:rsidRPr="00E90802">
        <w:rPr>
          <w:i/>
          <w:iCs/>
          <w:spacing w:val="-3"/>
          <w:sz w:val="20"/>
          <w:szCs w:val="20"/>
        </w:rPr>
        <w:t>Bankovní spojení</w:t>
      </w:r>
      <w:r w:rsidRPr="00E90802">
        <w:rPr>
          <w:i/>
          <w:spacing w:val="-3"/>
          <w:sz w:val="20"/>
          <w:szCs w:val="20"/>
        </w:rPr>
        <w:t>:</w:t>
      </w:r>
      <w:r w:rsidRPr="00E90802">
        <w:rPr>
          <w:i/>
          <w:spacing w:val="-3"/>
          <w:sz w:val="20"/>
          <w:szCs w:val="20"/>
        </w:rPr>
        <w:tab/>
      </w:r>
      <w:r w:rsidR="00E90802" w:rsidRPr="00E90802">
        <w:rPr>
          <w:sz w:val="20"/>
          <w:szCs w:val="20"/>
        </w:rPr>
        <w:t>Česká spořitelna, a. s.</w:t>
      </w:r>
    </w:p>
    <w:p w14:paraId="3AABDF36" w14:textId="77777777" w:rsidR="000213A0" w:rsidRPr="00E90802" w:rsidRDefault="0033789B" w:rsidP="000310E5">
      <w:pPr>
        <w:tabs>
          <w:tab w:val="num" w:pos="426"/>
        </w:tabs>
        <w:ind w:left="426" w:hanging="426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</w:r>
      <w:r w:rsidRPr="00E90802">
        <w:rPr>
          <w:i/>
          <w:iCs/>
          <w:spacing w:val="-3"/>
          <w:sz w:val="20"/>
          <w:szCs w:val="20"/>
        </w:rPr>
        <w:t>Číslo účtu</w:t>
      </w:r>
      <w:r w:rsidRPr="00E90802">
        <w:rPr>
          <w:i/>
          <w:spacing w:val="-3"/>
          <w:sz w:val="20"/>
          <w:szCs w:val="20"/>
        </w:rPr>
        <w:t>:</w:t>
      </w:r>
      <w:r w:rsidRPr="00E90802">
        <w:rPr>
          <w:spacing w:val="-3"/>
          <w:sz w:val="20"/>
          <w:szCs w:val="20"/>
        </w:rPr>
        <w:tab/>
      </w:r>
      <w:r w:rsidRPr="00E90802">
        <w:rPr>
          <w:spacing w:val="-3"/>
          <w:sz w:val="20"/>
          <w:szCs w:val="20"/>
        </w:rPr>
        <w:tab/>
      </w:r>
      <w:r w:rsidR="00E90802" w:rsidRPr="00E90802">
        <w:rPr>
          <w:sz w:val="20"/>
          <w:szCs w:val="20"/>
        </w:rPr>
        <w:t>2786182/0800</w:t>
      </w:r>
    </w:p>
    <w:p w14:paraId="6E9EFB92" w14:textId="77777777" w:rsidR="000213A0" w:rsidRDefault="0033789B" w:rsidP="000310E5">
      <w:pPr>
        <w:tabs>
          <w:tab w:val="num" w:pos="426"/>
        </w:tabs>
        <w:ind w:left="426" w:hanging="426"/>
        <w:jc w:val="both"/>
        <w:rPr>
          <w:sz w:val="20"/>
        </w:rPr>
      </w:pPr>
      <w:r>
        <w:rPr>
          <w:i/>
          <w:sz w:val="20"/>
        </w:rPr>
        <w:tab/>
      </w:r>
    </w:p>
    <w:p w14:paraId="642611E3" w14:textId="77777777" w:rsidR="000213A0" w:rsidRDefault="000213A0" w:rsidP="0033789B">
      <w:pPr>
        <w:tabs>
          <w:tab w:val="num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 </w:t>
      </w:r>
    </w:p>
    <w:p w14:paraId="2389296D" w14:textId="7F195CAE" w:rsidR="000213A0" w:rsidRDefault="00E90802" w:rsidP="0033789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>
        <w:rPr>
          <w:b/>
          <w:bCs/>
          <w:sz w:val="20"/>
        </w:rPr>
        <w:t>Poskytovatel</w:t>
      </w:r>
      <w:r w:rsidR="000213A0">
        <w:rPr>
          <w:b/>
          <w:bCs/>
          <w:sz w:val="20"/>
        </w:rPr>
        <w:t>:</w:t>
      </w:r>
      <w:r w:rsidR="000213A0">
        <w:rPr>
          <w:b/>
          <w:bCs/>
          <w:sz w:val="20"/>
        </w:rPr>
        <w:tab/>
        <w:t xml:space="preserve">T-MAPY spol. </w:t>
      </w:r>
      <w:r w:rsidR="00B908DB">
        <w:rPr>
          <w:b/>
          <w:bCs/>
          <w:sz w:val="20"/>
        </w:rPr>
        <w:t>s r.</w:t>
      </w:r>
      <w:r w:rsidR="000213A0">
        <w:rPr>
          <w:b/>
          <w:bCs/>
          <w:sz w:val="20"/>
        </w:rPr>
        <w:t>o.</w:t>
      </w:r>
    </w:p>
    <w:p w14:paraId="60070D04" w14:textId="77777777" w:rsidR="000213A0" w:rsidRPr="00A45099" w:rsidRDefault="000213A0" w:rsidP="0033789B">
      <w:pPr>
        <w:tabs>
          <w:tab w:val="num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</w:rPr>
        <w:tab/>
      </w:r>
      <w:r w:rsidR="000310E5" w:rsidRPr="00A45099">
        <w:rPr>
          <w:i/>
          <w:sz w:val="20"/>
          <w:szCs w:val="20"/>
        </w:rPr>
        <w:t>se sídlem:</w:t>
      </w:r>
      <w:r w:rsidR="000310E5" w:rsidRPr="00A45099">
        <w:rPr>
          <w:i/>
          <w:sz w:val="20"/>
          <w:szCs w:val="20"/>
        </w:rPr>
        <w:tab/>
      </w:r>
      <w:r w:rsidRPr="00A45099">
        <w:rPr>
          <w:sz w:val="20"/>
          <w:szCs w:val="20"/>
        </w:rPr>
        <w:tab/>
      </w:r>
      <w:r w:rsidR="00B50B62" w:rsidRPr="00A45099">
        <w:rPr>
          <w:sz w:val="20"/>
          <w:szCs w:val="20"/>
        </w:rPr>
        <w:t>Špitálská 150</w:t>
      </w:r>
      <w:r w:rsidRPr="00A45099">
        <w:rPr>
          <w:sz w:val="20"/>
          <w:szCs w:val="20"/>
        </w:rPr>
        <w:t>, 500 03 Hradec Králové</w:t>
      </w:r>
    </w:p>
    <w:p w14:paraId="098B4B2B" w14:textId="77777777" w:rsidR="000213A0" w:rsidRPr="00E90802" w:rsidRDefault="000310E5" w:rsidP="0033789B">
      <w:pPr>
        <w:tabs>
          <w:tab w:val="num" w:pos="426"/>
        </w:tabs>
        <w:ind w:left="426" w:hanging="426"/>
        <w:jc w:val="both"/>
        <w:rPr>
          <w:sz w:val="20"/>
          <w:szCs w:val="20"/>
        </w:rPr>
      </w:pPr>
      <w:r w:rsidRPr="00A45099">
        <w:rPr>
          <w:sz w:val="20"/>
          <w:szCs w:val="20"/>
        </w:rPr>
        <w:tab/>
      </w:r>
      <w:r w:rsidRPr="00A45099">
        <w:rPr>
          <w:sz w:val="20"/>
          <w:szCs w:val="20"/>
        </w:rPr>
        <w:tab/>
      </w:r>
      <w:r w:rsidRPr="00A45099">
        <w:rPr>
          <w:sz w:val="20"/>
          <w:szCs w:val="20"/>
        </w:rPr>
        <w:tab/>
      </w:r>
      <w:r w:rsidRPr="00E90802">
        <w:rPr>
          <w:sz w:val="20"/>
          <w:szCs w:val="20"/>
        </w:rPr>
        <w:tab/>
      </w:r>
      <w:r w:rsidR="00F6602D" w:rsidRPr="00E90802">
        <w:rPr>
          <w:sz w:val="20"/>
          <w:szCs w:val="20"/>
        </w:rPr>
        <w:t>zapsán v OR vedeným</w:t>
      </w:r>
      <w:r w:rsidR="000213A0" w:rsidRPr="00E90802">
        <w:rPr>
          <w:sz w:val="20"/>
          <w:szCs w:val="20"/>
        </w:rPr>
        <w:t xml:space="preserve"> Krajsk</w:t>
      </w:r>
      <w:r w:rsidR="00F6602D" w:rsidRPr="00E90802">
        <w:rPr>
          <w:sz w:val="20"/>
          <w:szCs w:val="20"/>
        </w:rPr>
        <w:t>ým</w:t>
      </w:r>
      <w:r w:rsidR="000213A0" w:rsidRPr="00E90802">
        <w:rPr>
          <w:sz w:val="20"/>
          <w:szCs w:val="20"/>
        </w:rPr>
        <w:t xml:space="preserve"> soud</w:t>
      </w:r>
      <w:r w:rsidR="00536021">
        <w:rPr>
          <w:sz w:val="20"/>
          <w:szCs w:val="20"/>
        </w:rPr>
        <w:t>em</w:t>
      </w:r>
      <w:r w:rsidR="000213A0" w:rsidRPr="00E90802">
        <w:rPr>
          <w:sz w:val="20"/>
          <w:szCs w:val="20"/>
        </w:rPr>
        <w:t xml:space="preserve"> v Hradci Králové, odd. C, vl. 9307</w:t>
      </w:r>
    </w:p>
    <w:p w14:paraId="3FCF55A3" w14:textId="77777777" w:rsidR="00F6602D" w:rsidRPr="00E90802" w:rsidRDefault="00F6602D" w:rsidP="00A45099">
      <w:pPr>
        <w:tabs>
          <w:tab w:val="num" w:pos="426"/>
        </w:tabs>
        <w:ind w:left="425" w:hanging="425"/>
        <w:rPr>
          <w:i/>
          <w:sz w:val="20"/>
          <w:szCs w:val="20"/>
        </w:rPr>
      </w:pPr>
      <w:r w:rsidRPr="00E90802">
        <w:rPr>
          <w:i/>
          <w:sz w:val="20"/>
          <w:szCs w:val="20"/>
        </w:rPr>
        <w:tab/>
        <w:t>zastoupený:</w:t>
      </w:r>
      <w:r w:rsidRPr="00E90802">
        <w:rPr>
          <w:i/>
          <w:sz w:val="20"/>
          <w:szCs w:val="20"/>
        </w:rPr>
        <w:tab/>
      </w:r>
      <w:r w:rsidRPr="00E90802">
        <w:rPr>
          <w:i/>
          <w:sz w:val="20"/>
          <w:szCs w:val="20"/>
        </w:rPr>
        <w:tab/>
      </w:r>
      <w:r w:rsidR="00A45099" w:rsidRPr="00E90802">
        <w:rPr>
          <w:sz w:val="20"/>
          <w:szCs w:val="20"/>
        </w:rPr>
        <w:t xml:space="preserve">Ing. </w:t>
      </w:r>
      <w:r w:rsidR="00E90802" w:rsidRPr="00E90802">
        <w:rPr>
          <w:sz w:val="20"/>
          <w:szCs w:val="20"/>
        </w:rPr>
        <w:t>Jiřím Bradáčem</w:t>
      </w:r>
      <w:r w:rsidR="00A45099" w:rsidRPr="00E90802">
        <w:rPr>
          <w:sz w:val="20"/>
          <w:szCs w:val="20"/>
        </w:rPr>
        <w:t>, jednatelem společnosti</w:t>
      </w:r>
      <w:r w:rsidRPr="00E90802">
        <w:rPr>
          <w:i/>
          <w:sz w:val="20"/>
          <w:szCs w:val="20"/>
        </w:rPr>
        <w:tab/>
      </w:r>
    </w:p>
    <w:p w14:paraId="10151DB8" w14:textId="45108BC1" w:rsidR="00F6602D" w:rsidRPr="00E90802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E90802">
        <w:rPr>
          <w:i/>
          <w:iCs/>
          <w:sz w:val="20"/>
          <w:szCs w:val="20"/>
        </w:rPr>
        <w:tab/>
        <w:t>osoba oprávněná jednat ve věcech smluvních</w:t>
      </w:r>
      <w:r w:rsidRPr="00E90802">
        <w:rPr>
          <w:sz w:val="20"/>
          <w:szCs w:val="20"/>
        </w:rPr>
        <w:t xml:space="preserve">: </w:t>
      </w:r>
      <w:r w:rsidR="00FB190F">
        <w:rPr>
          <w:spacing w:val="-3"/>
          <w:sz w:val="20"/>
          <w:szCs w:val="20"/>
        </w:rPr>
        <w:t>xxxxxxxx</w:t>
      </w:r>
    </w:p>
    <w:p w14:paraId="1521C49C" w14:textId="54AABA1E" w:rsidR="00F6602D" w:rsidRPr="00A45099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E90802">
        <w:rPr>
          <w:i/>
          <w:iCs/>
          <w:sz w:val="20"/>
          <w:szCs w:val="20"/>
        </w:rPr>
        <w:tab/>
        <w:t>osoba oprávněná jednat ve věcech technických</w:t>
      </w:r>
      <w:r w:rsidRPr="00E90802">
        <w:rPr>
          <w:sz w:val="20"/>
          <w:szCs w:val="20"/>
        </w:rPr>
        <w:t xml:space="preserve">: </w:t>
      </w:r>
      <w:r w:rsidR="00FB190F">
        <w:rPr>
          <w:spacing w:val="-3"/>
          <w:sz w:val="20"/>
          <w:szCs w:val="20"/>
        </w:rPr>
        <w:t>xxxxxxxx</w:t>
      </w:r>
      <w:r w:rsidRPr="00A45099">
        <w:rPr>
          <w:sz w:val="20"/>
          <w:szCs w:val="20"/>
        </w:rPr>
        <w:tab/>
      </w:r>
    </w:p>
    <w:p w14:paraId="4B8040F4" w14:textId="77777777" w:rsidR="000213A0" w:rsidRPr="00A45099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A45099">
        <w:rPr>
          <w:sz w:val="20"/>
          <w:szCs w:val="20"/>
        </w:rPr>
        <w:tab/>
      </w:r>
      <w:r w:rsidR="000213A0" w:rsidRPr="00A45099">
        <w:rPr>
          <w:i/>
          <w:sz w:val="20"/>
          <w:szCs w:val="20"/>
        </w:rPr>
        <w:t xml:space="preserve">IČ: </w:t>
      </w:r>
      <w:r w:rsidR="000213A0" w:rsidRPr="00A45099">
        <w:rPr>
          <w:sz w:val="20"/>
          <w:szCs w:val="20"/>
        </w:rPr>
        <w:tab/>
      </w:r>
      <w:r w:rsidR="000213A0" w:rsidRPr="00A45099">
        <w:rPr>
          <w:sz w:val="20"/>
          <w:szCs w:val="20"/>
        </w:rPr>
        <w:tab/>
        <w:t>47451084</w:t>
      </w:r>
    </w:p>
    <w:p w14:paraId="1248B7E5" w14:textId="77777777" w:rsidR="000213A0" w:rsidRPr="00A45099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A45099">
        <w:rPr>
          <w:sz w:val="20"/>
          <w:szCs w:val="20"/>
        </w:rPr>
        <w:tab/>
      </w:r>
      <w:r w:rsidR="004E1E4D" w:rsidRPr="00A45099">
        <w:rPr>
          <w:i/>
          <w:sz w:val="20"/>
          <w:szCs w:val="20"/>
        </w:rPr>
        <w:t>DIČ:</w:t>
      </w:r>
      <w:r w:rsidR="004E1E4D" w:rsidRPr="00A45099">
        <w:rPr>
          <w:sz w:val="20"/>
          <w:szCs w:val="20"/>
        </w:rPr>
        <w:t xml:space="preserve"> </w:t>
      </w:r>
      <w:r w:rsidR="004E1E4D" w:rsidRPr="00A45099">
        <w:rPr>
          <w:sz w:val="20"/>
          <w:szCs w:val="20"/>
        </w:rPr>
        <w:tab/>
      </w:r>
      <w:r w:rsidR="004E1E4D" w:rsidRPr="00A45099">
        <w:rPr>
          <w:sz w:val="20"/>
          <w:szCs w:val="20"/>
        </w:rPr>
        <w:tab/>
        <w:t>CZ</w:t>
      </w:r>
      <w:r w:rsidR="000213A0" w:rsidRPr="00A45099">
        <w:rPr>
          <w:sz w:val="20"/>
          <w:szCs w:val="20"/>
        </w:rPr>
        <w:t>47451084</w:t>
      </w:r>
    </w:p>
    <w:p w14:paraId="0AC38B36" w14:textId="2D971710" w:rsidR="000213A0" w:rsidRPr="00A45099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A45099">
        <w:rPr>
          <w:sz w:val="20"/>
          <w:szCs w:val="20"/>
        </w:rPr>
        <w:tab/>
      </w:r>
      <w:r w:rsidRPr="00A45099">
        <w:rPr>
          <w:i/>
          <w:iCs/>
          <w:spacing w:val="-3"/>
          <w:sz w:val="20"/>
          <w:szCs w:val="20"/>
        </w:rPr>
        <w:t>Bankovní spojení</w:t>
      </w:r>
      <w:r w:rsidRPr="00A45099">
        <w:rPr>
          <w:i/>
          <w:spacing w:val="-3"/>
          <w:sz w:val="20"/>
          <w:szCs w:val="20"/>
        </w:rPr>
        <w:t>:</w:t>
      </w:r>
      <w:r w:rsidR="000213A0" w:rsidRPr="00A45099">
        <w:rPr>
          <w:sz w:val="20"/>
          <w:szCs w:val="20"/>
        </w:rPr>
        <w:t xml:space="preserve"> </w:t>
      </w:r>
      <w:r w:rsidR="000213A0" w:rsidRPr="00A45099">
        <w:rPr>
          <w:sz w:val="20"/>
          <w:szCs w:val="20"/>
        </w:rPr>
        <w:tab/>
      </w:r>
      <w:r w:rsidR="00C04123">
        <w:rPr>
          <w:sz w:val="20"/>
          <w:szCs w:val="20"/>
        </w:rPr>
        <w:t>ČSOB a.s., pobočka Hradec Králové</w:t>
      </w:r>
    </w:p>
    <w:p w14:paraId="0AC040E1" w14:textId="246EFF75" w:rsidR="000213A0" w:rsidRPr="00A45099" w:rsidRDefault="00F6602D" w:rsidP="00A45099">
      <w:p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A45099">
        <w:rPr>
          <w:sz w:val="20"/>
          <w:szCs w:val="20"/>
        </w:rPr>
        <w:tab/>
      </w:r>
      <w:r w:rsidR="00A45099" w:rsidRPr="00A45099">
        <w:rPr>
          <w:i/>
          <w:iCs/>
          <w:spacing w:val="-3"/>
          <w:sz w:val="20"/>
          <w:szCs w:val="20"/>
        </w:rPr>
        <w:t>Číslo účtu</w:t>
      </w:r>
      <w:r w:rsidR="00A45099" w:rsidRPr="00A45099">
        <w:rPr>
          <w:i/>
          <w:spacing w:val="-3"/>
          <w:sz w:val="20"/>
          <w:szCs w:val="20"/>
        </w:rPr>
        <w:t>:</w:t>
      </w:r>
      <w:r w:rsidR="00A45099" w:rsidRPr="00A45099">
        <w:rPr>
          <w:spacing w:val="-3"/>
          <w:sz w:val="20"/>
          <w:szCs w:val="20"/>
        </w:rPr>
        <w:tab/>
      </w:r>
      <w:r w:rsidR="00A45099" w:rsidRPr="00A45099">
        <w:rPr>
          <w:spacing w:val="-3"/>
          <w:sz w:val="20"/>
          <w:szCs w:val="20"/>
        </w:rPr>
        <w:tab/>
      </w:r>
      <w:r w:rsidR="006D297C">
        <w:rPr>
          <w:sz w:val="20"/>
          <w:szCs w:val="20"/>
        </w:rPr>
        <w:t>xxxxx</w:t>
      </w:r>
    </w:p>
    <w:p w14:paraId="0195912C" w14:textId="77777777" w:rsidR="00043195" w:rsidRDefault="00043195">
      <w:pPr>
        <w:rPr>
          <w:sz w:val="20"/>
        </w:rPr>
      </w:pPr>
    </w:p>
    <w:p w14:paraId="61EEE520" w14:textId="77777777" w:rsidR="000213A0" w:rsidRPr="00C17CC9" w:rsidRDefault="000213A0" w:rsidP="00A45099">
      <w:pPr>
        <w:numPr>
          <w:ilvl w:val="0"/>
          <w:numId w:val="33"/>
        </w:numPr>
        <w:ind w:left="1077"/>
        <w:jc w:val="center"/>
        <w:rPr>
          <w:b/>
          <w:sz w:val="20"/>
        </w:rPr>
      </w:pPr>
      <w:r w:rsidRPr="00C17CC9">
        <w:rPr>
          <w:b/>
          <w:sz w:val="20"/>
        </w:rPr>
        <w:t xml:space="preserve">Předmět </w:t>
      </w:r>
      <w:r w:rsidR="00E90802">
        <w:rPr>
          <w:b/>
          <w:sz w:val="20"/>
        </w:rPr>
        <w:t>dodatku</w:t>
      </w:r>
    </w:p>
    <w:p w14:paraId="24D8F9E9" w14:textId="77777777" w:rsidR="00140DE3" w:rsidRDefault="00140DE3" w:rsidP="00A45099">
      <w:pPr>
        <w:pStyle w:val="Zkladntextodsazen"/>
        <w:numPr>
          <w:ilvl w:val="1"/>
          <w:numId w:val="7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se dohodly na základě požadavku Objednatele na změně přílohy č. 2, článek II. Rozsah podpory doplněním písmene h) Poskytovatel bude zajišťovat i správu systému serveru, na kterém je nainstalováno programové vybavení vyjmenované v příloze 3 </w:t>
      </w:r>
      <w:r w:rsidR="00A812B5">
        <w:rPr>
          <w:sz w:val="20"/>
          <w:szCs w:val="20"/>
        </w:rPr>
        <w:t xml:space="preserve">této smlouvy. Poskytovatel bude provádět aktualizace operačního systému a systémových T-WIST komponent pomocí aktualizačních balíčků, aktualizaci </w:t>
      </w:r>
      <w:r w:rsidR="00536021">
        <w:rPr>
          <w:sz w:val="20"/>
          <w:szCs w:val="20"/>
        </w:rPr>
        <w:t>aplikačního serveru včetně agend</w:t>
      </w:r>
      <w:r w:rsidR="00A812B5">
        <w:rPr>
          <w:sz w:val="20"/>
          <w:szCs w:val="20"/>
        </w:rPr>
        <w:t>ových aplikací a mapového klienta a automatizované</w:t>
      </w:r>
      <w:r w:rsidR="00536021">
        <w:rPr>
          <w:sz w:val="20"/>
          <w:szCs w:val="20"/>
        </w:rPr>
        <w:t xml:space="preserve"> 1 </w:t>
      </w:r>
      <w:r w:rsidR="00A812B5">
        <w:rPr>
          <w:sz w:val="20"/>
          <w:szCs w:val="20"/>
        </w:rPr>
        <w:t>denní zálohování serveru.</w:t>
      </w:r>
    </w:p>
    <w:p w14:paraId="72053DCD" w14:textId="698A1545" w:rsidR="003B3CA9" w:rsidRPr="00B0040F" w:rsidRDefault="00E90802" w:rsidP="00A80C90">
      <w:pPr>
        <w:pStyle w:val="Zkladntextodsazen"/>
        <w:tabs>
          <w:tab w:val="num" w:pos="426"/>
        </w:tabs>
        <w:spacing w:after="120"/>
        <w:ind w:left="0"/>
        <w:jc w:val="both"/>
      </w:pPr>
      <w:r>
        <w:rPr>
          <w:sz w:val="20"/>
          <w:szCs w:val="20"/>
        </w:rPr>
        <w:t>Smluvní strany se na základě požadavku Objednatele dohodly na změně Přílohy č. 3 výše uvedené smlouvy</w:t>
      </w:r>
      <w:r w:rsidR="003B3CA9">
        <w:rPr>
          <w:sz w:val="20"/>
          <w:szCs w:val="20"/>
        </w:rPr>
        <w:t xml:space="preserve"> – Výčet aplikací a nastavení podpory takto: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5"/>
        <w:gridCol w:w="778"/>
        <w:gridCol w:w="1239"/>
        <w:gridCol w:w="851"/>
        <w:gridCol w:w="1372"/>
        <w:gridCol w:w="1541"/>
      </w:tblGrid>
      <w:tr w:rsidR="003B3CA9" w:rsidRPr="00DD6D65" w14:paraId="0A80AFE1" w14:textId="77777777" w:rsidTr="002F7D50">
        <w:trPr>
          <w:cantSplit/>
          <w:trHeight w:val="320"/>
          <w:jc w:val="center"/>
        </w:trPr>
        <w:tc>
          <w:tcPr>
            <w:tcW w:w="3835" w:type="dxa"/>
            <w:shd w:val="clear" w:color="auto" w:fill="E6E6E6"/>
            <w:vAlign w:val="center"/>
          </w:tcPr>
          <w:p w14:paraId="4E20DD1B" w14:textId="77777777" w:rsidR="003B3CA9" w:rsidRPr="00DD6D65" w:rsidRDefault="003B3CA9" w:rsidP="00115D37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DD6D65">
              <w:rPr>
                <w:bCs/>
                <w:sz w:val="18"/>
                <w:szCs w:val="18"/>
              </w:rPr>
              <w:t>Produkt</w:t>
            </w:r>
          </w:p>
        </w:tc>
        <w:tc>
          <w:tcPr>
            <w:tcW w:w="778" w:type="dxa"/>
            <w:shd w:val="clear" w:color="auto" w:fill="E6E6E6"/>
            <w:vAlign w:val="center"/>
          </w:tcPr>
          <w:p w14:paraId="5DCF238F" w14:textId="77777777" w:rsidR="003B3CA9" w:rsidRPr="00DD6D65" w:rsidRDefault="003B3CA9" w:rsidP="00115D37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DD6D65">
              <w:rPr>
                <w:bCs/>
                <w:sz w:val="18"/>
                <w:szCs w:val="18"/>
              </w:rPr>
              <w:t>Typ produktu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E93FB1D" w14:textId="77777777" w:rsidR="003B3CA9" w:rsidRPr="00DD6D65" w:rsidRDefault="003B3CA9" w:rsidP="00115D37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DD6D65">
              <w:rPr>
                <w:bCs/>
                <w:sz w:val="18"/>
                <w:szCs w:val="18"/>
              </w:rPr>
              <w:t>Licence</w:t>
            </w:r>
          </w:p>
          <w:p w14:paraId="3E158364" w14:textId="77777777" w:rsidR="003B3CA9" w:rsidRPr="00DD6D65" w:rsidRDefault="003B3CA9" w:rsidP="00115D37">
            <w:pPr>
              <w:pStyle w:val="Zkladntext"/>
              <w:jc w:val="center"/>
              <w:rPr>
                <w:bCs/>
                <w:sz w:val="18"/>
                <w:szCs w:val="18"/>
              </w:rPr>
            </w:pPr>
            <w:r w:rsidRPr="00DD6D65">
              <w:rPr>
                <w:bCs/>
                <w:sz w:val="18"/>
                <w:szCs w:val="18"/>
              </w:rPr>
              <w:t>(rozsah, počet)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A5E76E8" w14:textId="77777777" w:rsidR="003B3CA9" w:rsidRPr="00DD6D65" w:rsidRDefault="003B3CA9" w:rsidP="00115D37">
            <w:pPr>
              <w:pStyle w:val="Zkladntext"/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Úroveň podpory</w:t>
            </w:r>
          </w:p>
        </w:tc>
        <w:tc>
          <w:tcPr>
            <w:tcW w:w="1372" w:type="dxa"/>
            <w:shd w:val="clear" w:color="auto" w:fill="E6E6E6"/>
            <w:vAlign w:val="center"/>
          </w:tcPr>
          <w:p w14:paraId="75048B7A" w14:textId="77777777" w:rsidR="003B3CA9" w:rsidRPr="00DB2AAB" w:rsidRDefault="003B3CA9" w:rsidP="00115D37">
            <w:pPr>
              <w:pStyle w:val="Zkladntext"/>
              <w:jc w:val="center"/>
              <w:rPr>
                <w:sz w:val="18"/>
                <w:szCs w:val="18"/>
                <w:vertAlign w:val="superscript"/>
              </w:rPr>
            </w:pPr>
            <w:r w:rsidRPr="00DD6D65">
              <w:rPr>
                <w:bCs/>
                <w:sz w:val="18"/>
                <w:szCs w:val="18"/>
              </w:rPr>
              <w:t>Vstupní cena</w:t>
            </w:r>
            <w:r w:rsidR="00DB2AAB">
              <w:rPr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41" w:type="dxa"/>
            <w:shd w:val="clear" w:color="auto" w:fill="E6E6E6"/>
            <w:vAlign w:val="center"/>
          </w:tcPr>
          <w:p w14:paraId="4A67C86C" w14:textId="77777777" w:rsidR="003B3CA9" w:rsidRPr="00DD6D65" w:rsidRDefault="003B3CA9" w:rsidP="00115D37">
            <w:pPr>
              <w:pStyle w:val="Zkladntext"/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 xml:space="preserve">Cena za technickou podporu za 12 měsíců </w:t>
            </w:r>
            <w:r w:rsidRPr="00DD6D65">
              <w:rPr>
                <w:sz w:val="18"/>
                <w:szCs w:val="18"/>
                <w:vertAlign w:val="superscript"/>
              </w:rPr>
              <w:t>1)</w:t>
            </w:r>
          </w:p>
        </w:tc>
      </w:tr>
      <w:tr w:rsidR="003B3CA9" w:rsidRPr="00DD6D65" w14:paraId="50A8C232" w14:textId="77777777" w:rsidTr="002F7D50">
        <w:trPr>
          <w:cantSplit/>
          <w:jc w:val="center"/>
        </w:trPr>
        <w:tc>
          <w:tcPr>
            <w:tcW w:w="3835" w:type="dxa"/>
            <w:vAlign w:val="center"/>
          </w:tcPr>
          <w:p w14:paraId="05E7F9A6" w14:textId="77777777" w:rsidR="003B3CA9" w:rsidRPr="00DD6D65" w:rsidRDefault="003B3CA9" w:rsidP="003B3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T-MapServer/Spinbox</w:t>
            </w:r>
          </w:p>
        </w:tc>
        <w:tc>
          <w:tcPr>
            <w:tcW w:w="778" w:type="dxa"/>
            <w:vAlign w:val="center"/>
          </w:tcPr>
          <w:p w14:paraId="2F60FD8B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  <w:vAlign w:val="center"/>
          </w:tcPr>
          <w:p w14:paraId="36EB85BA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intranet</w:t>
            </w:r>
          </w:p>
        </w:tc>
        <w:tc>
          <w:tcPr>
            <w:tcW w:w="851" w:type="dxa"/>
            <w:vAlign w:val="center"/>
          </w:tcPr>
          <w:p w14:paraId="04760E4F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14:paraId="400FA917" w14:textId="77777777" w:rsidR="003B3CA9" w:rsidRPr="00DD6D65" w:rsidRDefault="003B3CA9" w:rsidP="00115D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135 000</w:t>
            </w:r>
            <w:r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41" w:type="dxa"/>
            <w:shd w:val="clear" w:color="auto" w:fill="auto"/>
          </w:tcPr>
          <w:p w14:paraId="33D6C0A1" w14:textId="77777777" w:rsidR="003B3CA9" w:rsidRPr="00DD6D65" w:rsidRDefault="00DB2AAB" w:rsidP="00115D37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7DF6FDF5" w14:textId="77777777" w:rsidTr="002F7D50">
        <w:trPr>
          <w:cantSplit/>
          <w:jc w:val="center"/>
        </w:trPr>
        <w:tc>
          <w:tcPr>
            <w:tcW w:w="3835" w:type="dxa"/>
            <w:vAlign w:val="center"/>
          </w:tcPr>
          <w:p w14:paraId="752ECC9B" w14:textId="77777777" w:rsidR="003B3CA9" w:rsidRPr="00DD6D65" w:rsidRDefault="003B3CA9" w:rsidP="00115D37">
            <w:pPr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T-WIST REN</w:t>
            </w:r>
            <w:r>
              <w:rPr>
                <w:sz w:val="18"/>
                <w:szCs w:val="18"/>
              </w:rPr>
              <w:t xml:space="preserve"> Pro SBX</w:t>
            </w:r>
          </w:p>
        </w:tc>
        <w:tc>
          <w:tcPr>
            <w:tcW w:w="778" w:type="dxa"/>
            <w:vAlign w:val="center"/>
          </w:tcPr>
          <w:p w14:paraId="1F6C4B59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  <w:vAlign w:val="center"/>
          </w:tcPr>
          <w:p w14:paraId="189364AF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intranet</w:t>
            </w:r>
          </w:p>
        </w:tc>
        <w:tc>
          <w:tcPr>
            <w:tcW w:w="851" w:type="dxa"/>
            <w:vAlign w:val="center"/>
          </w:tcPr>
          <w:p w14:paraId="698A4EC2" w14:textId="77777777" w:rsidR="003B3CA9" w:rsidRPr="00DD6D65" w:rsidRDefault="003B3CA9" w:rsidP="00115D3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79FC69BA" w14:textId="77777777" w:rsidR="003B3CA9" w:rsidRPr="00DD6D65" w:rsidRDefault="003B3CA9" w:rsidP="00115D37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103 700</w:t>
            </w:r>
            <w:r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41" w:type="dxa"/>
            <w:shd w:val="clear" w:color="auto" w:fill="auto"/>
          </w:tcPr>
          <w:p w14:paraId="6370EB12" w14:textId="77777777" w:rsidR="003B3CA9" w:rsidRPr="00DD6D65" w:rsidRDefault="00DB2AAB" w:rsidP="00115D37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20 740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5196DFFF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077999D7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 w:rsidRPr="003B3CA9">
              <w:rPr>
                <w:sz w:val="18"/>
                <w:szCs w:val="20"/>
              </w:rPr>
              <w:t>T-WIST Importní linka ÚKM ZK</w:t>
            </w:r>
          </w:p>
        </w:tc>
        <w:tc>
          <w:tcPr>
            <w:tcW w:w="778" w:type="dxa"/>
            <w:vAlign w:val="center"/>
          </w:tcPr>
          <w:p w14:paraId="5F0F8E11" w14:textId="77777777" w:rsidR="003B3CA9" w:rsidRPr="00DD6D65" w:rsidRDefault="00DB2AAB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239" w:type="dxa"/>
          </w:tcPr>
          <w:p w14:paraId="72CA0E85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internet</w:t>
            </w:r>
          </w:p>
        </w:tc>
        <w:tc>
          <w:tcPr>
            <w:tcW w:w="851" w:type="dxa"/>
            <w:vAlign w:val="center"/>
          </w:tcPr>
          <w:p w14:paraId="4C9BF72E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16668B16" w14:textId="77777777" w:rsidR="003B3CA9" w:rsidRPr="00DD6D65" w:rsidRDefault="003B3CA9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106 200</w:t>
            </w:r>
            <w:r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41" w:type="dxa"/>
            <w:shd w:val="clear" w:color="auto" w:fill="auto"/>
          </w:tcPr>
          <w:p w14:paraId="76F289A1" w14:textId="77777777" w:rsidR="003B3CA9" w:rsidRPr="00DD6D65" w:rsidRDefault="00A812B5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850F3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00200DEE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241C12E1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 w:rsidRPr="003B3CA9">
              <w:rPr>
                <w:sz w:val="18"/>
                <w:szCs w:val="20"/>
              </w:rPr>
              <w:t>Mapová aplikace Katastrální mapa</w:t>
            </w:r>
          </w:p>
        </w:tc>
        <w:tc>
          <w:tcPr>
            <w:tcW w:w="778" w:type="dxa"/>
            <w:vAlign w:val="center"/>
          </w:tcPr>
          <w:p w14:paraId="640D0206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</w:tcPr>
          <w:p w14:paraId="62139A89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internet</w:t>
            </w:r>
          </w:p>
        </w:tc>
        <w:tc>
          <w:tcPr>
            <w:tcW w:w="851" w:type="dxa"/>
            <w:vAlign w:val="center"/>
          </w:tcPr>
          <w:p w14:paraId="251C6B5D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4E4F9059" w14:textId="77777777" w:rsidR="003B3CA9" w:rsidRPr="00DD6D65" w:rsidRDefault="003B3CA9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113 000</w:t>
            </w:r>
            <w:r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41" w:type="dxa"/>
            <w:shd w:val="clear" w:color="auto" w:fill="auto"/>
          </w:tcPr>
          <w:p w14:paraId="5D617DB2" w14:textId="77777777" w:rsidR="003B3CA9" w:rsidRPr="00DD6D65" w:rsidRDefault="00DB2AAB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22 600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12BBD183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68C30507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20"/>
              </w:rPr>
              <w:t>S</w:t>
            </w:r>
            <w:r w:rsidRPr="003B3CA9">
              <w:rPr>
                <w:bCs/>
                <w:sz w:val="18"/>
                <w:szCs w:val="20"/>
              </w:rPr>
              <w:t>lužby (územní identifikace RÚIAN - Geocode, OSM, ČÚZK)</w:t>
            </w:r>
          </w:p>
        </w:tc>
        <w:tc>
          <w:tcPr>
            <w:tcW w:w="778" w:type="dxa"/>
            <w:vAlign w:val="center"/>
          </w:tcPr>
          <w:p w14:paraId="1CA4C5C6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239" w:type="dxa"/>
            <w:vAlign w:val="center"/>
          </w:tcPr>
          <w:p w14:paraId="7843F1D3" w14:textId="77777777" w:rsidR="003B3CA9" w:rsidRPr="00DD6D65" w:rsidRDefault="003B3CA9" w:rsidP="00D50B67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internet</w:t>
            </w:r>
          </w:p>
        </w:tc>
        <w:tc>
          <w:tcPr>
            <w:tcW w:w="851" w:type="dxa"/>
            <w:vAlign w:val="center"/>
          </w:tcPr>
          <w:p w14:paraId="61A134FF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14:paraId="007AF288" w14:textId="77777777" w:rsidR="003B3CA9" w:rsidRPr="00DD6D65" w:rsidRDefault="00DB2AAB" w:rsidP="00DB2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7B7015C" w14:textId="77777777" w:rsidR="003B3CA9" w:rsidRPr="00DD6D65" w:rsidRDefault="00D50B67" w:rsidP="00DB2AAB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B3CA9">
              <w:rPr>
                <w:color w:val="000000"/>
                <w:sz w:val="18"/>
                <w:szCs w:val="18"/>
              </w:rPr>
              <w:t xml:space="preserve"> 000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1DFD0348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4A613836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 w:rsidRPr="003B3CA9">
              <w:rPr>
                <w:sz w:val="18"/>
                <w:szCs w:val="20"/>
              </w:rPr>
              <w:t>Správa systému T-WIST (CentOS Linux 6)</w:t>
            </w:r>
          </w:p>
        </w:tc>
        <w:tc>
          <w:tcPr>
            <w:tcW w:w="778" w:type="dxa"/>
            <w:vAlign w:val="center"/>
          </w:tcPr>
          <w:p w14:paraId="0EB658DB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239" w:type="dxa"/>
          </w:tcPr>
          <w:p w14:paraId="047B94A4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internet</w:t>
            </w:r>
          </w:p>
        </w:tc>
        <w:tc>
          <w:tcPr>
            <w:tcW w:w="851" w:type="dxa"/>
            <w:vAlign w:val="center"/>
          </w:tcPr>
          <w:p w14:paraId="14020B35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2D74A980" w14:textId="77777777" w:rsidR="003B3CA9" w:rsidRPr="00DD6D65" w:rsidRDefault="00DB2AAB" w:rsidP="003B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41" w:type="dxa"/>
            <w:shd w:val="clear" w:color="auto" w:fill="auto"/>
          </w:tcPr>
          <w:p w14:paraId="6F9764A5" w14:textId="77777777" w:rsidR="003B3CA9" w:rsidRPr="00DD6D65" w:rsidRDefault="00D50B67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3B3CA9">
              <w:rPr>
                <w:color w:val="000000"/>
                <w:sz w:val="18"/>
                <w:szCs w:val="18"/>
              </w:rPr>
              <w:t xml:space="preserve"> 000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5C4A8EB5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0E73A605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 w:rsidRPr="003B3CA9">
              <w:rPr>
                <w:bCs/>
                <w:sz w:val="18"/>
                <w:szCs w:val="20"/>
              </w:rPr>
              <w:t>T-W</w:t>
            </w:r>
            <w:r w:rsidR="00D50B67">
              <w:rPr>
                <w:bCs/>
                <w:sz w:val="18"/>
                <w:szCs w:val="20"/>
              </w:rPr>
              <w:t>IST CEU (CEU LDAP modul, SSO</w:t>
            </w:r>
            <w:r w:rsidRPr="003B3CA9">
              <w:rPr>
                <w:bCs/>
                <w:sz w:val="18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 w14:paraId="05B4BE86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</w:tcPr>
          <w:p w14:paraId="01FDD0B5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intranet</w:t>
            </w:r>
          </w:p>
        </w:tc>
        <w:tc>
          <w:tcPr>
            <w:tcW w:w="851" w:type="dxa"/>
            <w:vAlign w:val="center"/>
          </w:tcPr>
          <w:p w14:paraId="013C61CF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 w:rsidRPr="00DD6D65"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04810292" w14:textId="77777777" w:rsidR="003B3CA9" w:rsidRPr="00DD6D65" w:rsidRDefault="00D50B67" w:rsidP="003B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DB2AAB">
              <w:rPr>
                <w:sz w:val="18"/>
                <w:szCs w:val="18"/>
              </w:rPr>
              <w:t> 000 Kč</w:t>
            </w:r>
          </w:p>
        </w:tc>
        <w:tc>
          <w:tcPr>
            <w:tcW w:w="1541" w:type="dxa"/>
            <w:shd w:val="clear" w:color="auto" w:fill="auto"/>
          </w:tcPr>
          <w:p w14:paraId="644C4045" w14:textId="77777777" w:rsidR="003B3CA9" w:rsidRPr="00DD6D65" w:rsidRDefault="00725495" w:rsidP="003B3CA9"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B3CA9">
              <w:rPr>
                <w:color w:val="000000"/>
                <w:sz w:val="18"/>
                <w:szCs w:val="18"/>
              </w:rPr>
              <w:t xml:space="preserve"> 000</w:t>
            </w:r>
            <w:r w:rsidR="003B3CA9" w:rsidRPr="00DD6D65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5F4324A3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33519A89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 w:rsidRPr="003B3CA9">
              <w:rPr>
                <w:bCs/>
                <w:sz w:val="18"/>
                <w:szCs w:val="20"/>
              </w:rPr>
              <w:t>T-WIST Logování přístupů</w:t>
            </w:r>
          </w:p>
        </w:tc>
        <w:tc>
          <w:tcPr>
            <w:tcW w:w="778" w:type="dxa"/>
            <w:vAlign w:val="center"/>
          </w:tcPr>
          <w:p w14:paraId="5CA23902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</w:tcPr>
          <w:p w14:paraId="5671E741" w14:textId="77777777" w:rsidR="003B3CA9" w:rsidRPr="00DD6D65" w:rsidRDefault="00D50B67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1" w:type="dxa"/>
            <w:vAlign w:val="center"/>
          </w:tcPr>
          <w:p w14:paraId="6AC1872C" w14:textId="77777777" w:rsidR="003B3CA9" w:rsidRPr="00DD6D65" w:rsidRDefault="00D50B67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</w:tcPr>
          <w:p w14:paraId="1D6B85AB" w14:textId="77777777" w:rsidR="003B3CA9" w:rsidRPr="00DD6D65" w:rsidRDefault="004E4E14" w:rsidP="003B3C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="003B3CA9">
              <w:rPr>
                <w:color w:val="000000"/>
                <w:sz w:val="18"/>
                <w:szCs w:val="18"/>
              </w:rPr>
              <w:t xml:space="preserve"> 000 </w:t>
            </w:r>
            <w:r w:rsidR="00DB2AAB">
              <w:rPr>
                <w:color w:val="000000"/>
                <w:sz w:val="18"/>
                <w:szCs w:val="18"/>
              </w:rPr>
              <w:t>K</w:t>
            </w:r>
            <w:r w:rsidR="003B3CA9">
              <w:rPr>
                <w:color w:val="000000"/>
                <w:sz w:val="18"/>
                <w:szCs w:val="18"/>
              </w:rPr>
              <w:t>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0F3AD10" w14:textId="77777777" w:rsidR="003B3CA9" w:rsidRPr="00DD6D65" w:rsidRDefault="004E4E14" w:rsidP="003B3C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4 200</w:t>
            </w:r>
            <w:r w:rsidR="003B3CA9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3B3CA9" w:rsidRPr="00DD6D65" w14:paraId="5B58CFCD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2DE17BA6" w14:textId="77777777" w:rsidR="003B3CA9" w:rsidRPr="003B3CA9" w:rsidRDefault="003B3CA9" w:rsidP="003B3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Sada </w:t>
            </w:r>
            <w:r w:rsidR="006D58C7">
              <w:rPr>
                <w:sz w:val="18"/>
                <w:szCs w:val="18"/>
              </w:rPr>
              <w:t>widgetů pro Spinbox- rozšířené P</w:t>
            </w:r>
            <w:r>
              <w:rPr>
                <w:sz w:val="18"/>
                <w:szCs w:val="18"/>
              </w:rPr>
              <w:t>ozná</w:t>
            </w:r>
            <w:r w:rsidR="006D58C7">
              <w:rPr>
                <w:sz w:val="18"/>
                <w:szCs w:val="18"/>
              </w:rPr>
              <w:t>mky, napojení na služby Google S</w:t>
            </w:r>
            <w:r>
              <w:rPr>
                <w:sz w:val="18"/>
                <w:szCs w:val="18"/>
              </w:rPr>
              <w:t>treet View a Panorama, vyhledávání dle souřadnic</w:t>
            </w:r>
          </w:p>
        </w:tc>
        <w:tc>
          <w:tcPr>
            <w:tcW w:w="778" w:type="dxa"/>
            <w:vAlign w:val="center"/>
          </w:tcPr>
          <w:p w14:paraId="3E516180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39" w:type="dxa"/>
            <w:vAlign w:val="center"/>
          </w:tcPr>
          <w:p w14:paraId="53164F4E" w14:textId="77777777" w:rsidR="003B3CA9" w:rsidRPr="00DD6D65" w:rsidRDefault="00D50B67" w:rsidP="00D50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3B3CA9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>ranet</w:t>
            </w:r>
          </w:p>
        </w:tc>
        <w:tc>
          <w:tcPr>
            <w:tcW w:w="851" w:type="dxa"/>
            <w:vAlign w:val="center"/>
          </w:tcPr>
          <w:p w14:paraId="19ED3B14" w14:textId="77777777" w:rsidR="003B3CA9" w:rsidRPr="00DD6D65" w:rsidRDefault="003B3CA9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14:paraId="3D003CA4" w14:textId="77777777" w:rsidR="003B3CA9" w:rsidRPr="00DD6D65" w:rsidRDefault="00DB2AAB" w:rsidP="00DB2A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12 000 Kč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D233944" w14:textId="77777777" w:rsidR="003B3CA9" w:rsidRPr="00DD6D65" w:rsidRDefault="00850F3F" w:rsidP="003B3C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</w:t>
            </w:r>
            <w:r w:rsidR="00A812B5">
              <w:rPr>
                <w:color w:val="000000"/>
                <w:sz w:val="18"/>
                <w:szCs w:val="18"/>
              </w:rPr>
              <w:t>00</w:t>
            </w:r>
            <w:r w:rsidR="003B3CA9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4D474E" w:rsidRPr="00DD6D65" w14:paraId="715F0BDB" w14:textId="77777777" w:rsidTr="002F7D50">
        <w:trPr>
          <w:cantSplit/>
          <w:jc w:val="center"/>
        </w:trPr>
        <w:tc>
          <w:tcPr>
            <w:tcW w:w="3835" w:type="dxa"/>
            <w:vAlign w:val="bottom"/>
          </w:tcPr>
          <w:p w14:paraId="7928CD1A" w14:textId="77777777" w:rsidR="004D474E" w:rsidRPr="002F7D50" w:rsidRDefault="004D474E" w:rsidP="004D47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D50">
              <w:rPr>
                <w:sz w:val="18"/>
                <w:szCs w:val="18"/>
              </w:rPr>
              <w:t>Managed Interface a napojení na software SÚ Vita a FaMa</w:t>
            </w:r>
          </w:p>
        </w:tc>
        <w:tc>
          <w:tcPr>
            <w:tcW w:w="778" w:type="dxa"/>
            <w:vAlign w:val="center"/>
          </w:tcPr>
          <w:p w14:paraId="2D515249" w14:textId="77777777" w:rsidR="004D474E" w:rsidRDefault="004D474E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239" w:type="dxa"/>
            <w:vAlign w:val="center"/>
          </w:tcPr>
          <w:p w14:paraId="23CE8D78" w14:textId="77777777" w:rsidR="004D474E" w:rsidRDefault="004D474E" w:rsidP="00D50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15EAFE" w14:textId="77777777" w:rsidR="004D474E" w:rsidRDefault="004D474E" w:rsidP="003B3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372" w:type="dxa"/>
            <w:vAlign w:val="center"/>
          </w:tcPr>
          <w:p w14:paraId="51E4E72B" w14:textId="77777777" w:rsidR="004D474E" w:rsidRDefault="00850F3F" w:rsidP="004D47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4D474E">
              <w:rPr>
                <w:color w:val="000000"/>
                <w:sz w:val="18"/>
                <w:szCs w:val="18"/>
              </w:rPr>
              <w:t>4 000 Kč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5852EBE" w14:textId="77777777" w:rsidR="004D474E" w:rsidRDefault="00850F3F" w:rsidP="004D47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4D474E">
              <w:rPr>
                <w:color w:val="000000"/>
                <w:sz w:val="18"/>
                <w:szCs w:val="18"/>
              </w:rPr>
              <w:t> 100 Kč</w:t>
            </w:r>
          </w:p>
        </w:tc>
      </w:tr>
      <w:tr w:rsidR="003B3CA9" w:rsidRPr="00DD6D65" w14:paraId="16A28A58" w14:textId="77777777" w:rsidTr="002F7D50">
        <w:trPr>
          <w:cantSplit/>
          <w:jc w:val="center"/>
        </w:trPr>
        <w:tc>
          <w:tcPr>
            <w:tcW w:w="3835" w:type="dxa"/>
            <w:vAlign w:val="center"/>
          </w:tcPr>
          <w:p w14:paraId="6656D2C8" w14:textId="77777777" w:rsidR="003B3CA9" w:rsidRPr="00DD6D65" w:rsidRDefault="003B3CA9" w:rsidP="00115D37">
            <w:pPr>
              <w:rPr>
                <w:sz w:val="18"/>
                <w:szCs w:val="18"/>
              </w:rPr>
            </w:pPr>
            <w:r w:rsidRPr="00DD6D65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868" w:type="dxa"/>
            <w:gridSpan w:val="3"/>
            <w:vAlign w:val="center"/>
          </w:tcPr>
          <w:p w14:paraId="2BE1372C" w14:textId="77777777" w:rsidR="003B3CA9" w:rsidRPr="00DD6D65" w:rsidRDefault="003B3CA9" w:rsidP="00115D37">
            <w:pPr>
              <w:jc w:val="right"/>
              <w:rPr>
                <w:sz w:val="18"/>
                <w:szCs w:val="18"/>
              </w:rPr>
            </w:pPr>
            <w:r w:rsidRPr="00DD6D65">
              <w:rPr>
                <w:b/>
                <w:sz w:val="18"/>
                <w:szCs w:val="18"/>
              </w:rPr>
              <w:t>v Kč bez DPH</w:t>
            </w:r>
          </w:p>
        </w:tc>
        <w:tc>
          <w:tcPr>
            <w:tcW w:w="1372" w:type="dxa"/>
          </w:tcPr>
          <w:p w14:paraId="7A0E57C4" w14:textId="77777777" w:rsidR="003B3CA9" w:rsidRPr="00DD6D65" w:rsidRDefault="003B3CA9" w:rsidP="00115D3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1349F0AB" w14:textId="77777777" w:rsidR="003B3CA9" w:rsidRPr="00DD6D65" w:rsidRDefault="00536021" w:rsidP="006D0C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136 370</w:t>
            </w:r>
            <w:r w:rsidR="003B3CA9" w:rsidRPr="00DD6D65">
              <w:rPr>
                <w:b/>
                <w:bCs/>
                <w:color w:val="000000"/>
                <w:sz w:val="18"/>
                <w:szCs w:val="18"/>
              </w:rPr>
              <w:t xml:space="preserve"> Kč</w:t>
            </w:r>
          </w:p>
        </w:tc>
      </w:tr>
    </w:tbl>
    <w:p w14:paraId="74A20A9D" w14:textId="77777777" w:rsidR="003B3CA9" w:rsidRDefault="003B3CA9" w:rsidP="00DB2AAB">
      <w:pPr>
        <w:pStyle w:val="Zkladntext"/>
        <w:numPr>
          <w:ilvl w:val="0"/>
          <w:numId w:val="46"/>
        </w:numPr>
        <w:rPr>
          <w:i/>
          <w:sz w:val="18"/>
          <w:szCs w:val="18"/>
        </w:rPr>
      </w:pPr>
      <w:r w:rsidRPr="00533595">
        <w:rPr>
          <w:i/>
          <w:sz w:val="18"/>
          <w:szCs w:val="18"/>
        </w:rPr>
        <w:t>Minimální započitatelné období je 1 kalendářní měsíc.</w:t>
      </w:r>
    </w:p>
    <w:p w14:paraId="077E0F2B" w14:textId="77777777" w:rsidR="00DB2AAB" w:rsidRPr="00533595" w:rsidRDefault="00DB2AAB" w:rsidP="00DB2AAB">
      <w:pPr>
        <w:pStyle w:val="Zkladntext"/>
        <w:numPr>
          <w:ilvl w:val="0"/>
          <w:numId w:val="46"/>
        </w:numPr>
        <w:rPr>
          <w:i/>
          <w:sz w:val="18"/>
          <w:szCs w:val="18"/>
        </w:rPr>
      </w:pPr>
      <w:r>
        <w:rPr>
          <w:i/>
          <w:sz w:val="18"/>
          <w:szCs w:val="18"/>
        </w:rPr>
        <w:t>Vstupní cenou produktu se rozumí ceníková cena produktu, ze které je vypočítávána technická podpora. Tato cena nemusí být shodná s</w:t>
      </w:r>
      <w:r w:rsidR="00BD229F">
        <w:rPr>
          <w:i/>
          <w:sz w:val="18"/>
          <w:szCs w:val="18"/>
        </w:rPr>
        <w:t> kupní cenou produktu.</w:t>
      </w:r>
    </w:p>
    <w:p w14:paraId="0A1887EA" w14:textId="77777777" w:rsidR="006D58C7" w:rsidRDefault="003B3CA9" w:rsidP="003B3CA9">
      <w:pPr>
        <w:pStyle w:val="Odkraje"/>
        <w:ind w:left="66"/>
        <w:rPr>
          <w:sz w:val="20"/>
        </w:rPr>
      </w:pPr>
      <w:r>
        <w:rPr>
          <w:sz w:val="20"/>
        </w:rPr>
        <w:t>Daň z přidané hodnoty bude účtována v souladu s příslušnými zákonnými ustanoveními platnými ke dni uskutečnění zdanitelného plnění.</w:t>
      </w:r>
      <w:r w:rsidR="006D58C7">
        <w:rPr>
          <w:sz w:val="20"/>
        </w:rPr>
        <w:br w:type="page"/>
      </w:r>
    </w:p>
    <w:p w14:paraId="6A22E4B0" w14:textId="77777777" w:rsidR="006D58C7" w:rsidRDefault="006D58C7" w:rsidP="003B3CA9">
      <w:pPr>
        <w:pStyle w:val="Odkraje"/>
        <w:ind w:left="66"/>
        <w:rPr>
          <w:sz w:val="20"/>
        </w:rPr>
      </w:pPr>
    </w:p>
    <w:p w14:paraId="57AC151E" w14:textId="77777777" w:rsidR="006D58C7" w:rsidRDefault="006D58C7" w:rsidP="003B3CA9">
      <w:pPr>
        <w:pStyle w:val="Odkraje"/>
        <w:ind w:left="66"/>
        <w:rPr>
          <w:sz w:val="20"/>
        </w:rPr>
      </w:pPr>
    </w:p>
    <w:p w14:paraId="7FB3104A" w14:textId="77777777" w:rsidR="006D0CDA" w:rsidRPr="006D0CDA" w:rsidRDefault="006D58C7" w:rsidP="006D0CDA">
      <w:pPr>
        <w:pStyle w:val="Zkladntextodsazen"/>
        <w:numPr>
          <w:ilvl w:val="1"/>
          <w:numId w:val="7"/>
        </w:numPr>
        <w:tabs>
          <w:tab w:val="clear" w:pos="360"/>
          <w:tab w:val="num" w:pos="426"/>
        </w:tabs>
        <w:spacing w:after="60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Smluvní strany se na základě požadavku Objednatele dohodly na změně Přílohy č. 4 výše uvedené smlouvy – Oprávněné osoby smluvních stran takto:</w:t>
      </w:r>
    </w:p>
    <w:p w14:paraId="1384D268" w14:textId="77777777" w:rsidR="006D58C7" w:rsidRPr="004E4E14" w:rsidRDefault="004E4E14" w:rsidP="004E4E14">
      <w:pPr>
        <w:pStyle w:val="Zkladntextodsazen"/>
        <w:spacing w:after="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Oprávněné osoby Objednatele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605"/>
        <w:gridCol w:w="1560"/>
        <w:gridCol w:w="1352"/>
        <w:gridCol w:w="3490"/>
        <w:gridCol w:w="1261"/>
      </w:tblGrid>
      <w:tr w:rsidR="006D58C7" w14:paraId="3C0491AC" w14:textId="77777777" w:rsidTr="004E4E14">
        <w:tc>
          <w:tcPr>
            <w:tcW w:w="1616" w:type="dxa"/>
            <w:vAlign w:val="center"/>
          </w:tcPr>
          <w:p w14:paraId="6988AC6E" w14:textId="77777777" w:rsidR="006D58C7" w:rsidRPr="004E4E14" w:rsidRDefault="006D58C7" w:rsidP="006D58C7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Problematika</w:t>
            </w:r>
          </w:p>
        </w:tc>
        <w:tc>
          <w:tcPr>
            <w:tcW w:w="1582" w:type="dxa"/>
            <w:vAlign w:val="center"/>
          </w:tcPr>
          <w:p w14:paraId="3B4BF132" w14:textId="77777777" w:rsidR="006D58C7" w:rsidRPr="004E4E14" w:rsidRDefault="006D58C7" w:rsidP="006D58C7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1370" w:type="dxa"/>
            <w:vAlign w:val="center"/>
          </w:tcPr>
          <w:p w14:paraId="6B70E0F4" w14:textId="77777777" w:rsidR="006D58C7" w:rsidRPr="004E4E14" w:rsidRDefault="006D58C7" w:rsidP="006D58C7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Adresa</w:t>
            </w:r>
          </w:p>
        </w:tc>
        <w:tc>
          <w:tcPr>
            <w:tcW w:w="3544" w:type="dxa"/>
            <w:vAlign w:val="center"/>
          </w:tcPr>
          <w:p w14:paraId="6472F004" w14:textId="77777777" w:rsidR="006D58C7" w:rsidRPr="004E4E14" w:rsidRDefault="006D58C7" w:rsidP="006D58C7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275" w:type="dxa"/>
            <w:vAlign w:val="center"/>
          </w:tcPr>
          <w:p w14:paraId="286EC191" w14:textId="77777777" w:rsidR="006D58C7" w:rsidRPr="004E4E14" w:rsidRDefault="006D58C7" w:rsidP="006D58C7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Telefon</w:t>
            </w:r>
          </w:p>
        </w:tc>
      </w:tr>
      <w:tr w:rsidR="004E4E14" w14:paraId="021464EB" w14:textId="77777777" w:rsidTr="004E4E14">
        <w:tc>
          <w:tcPr>
            <w:tcW w:w="1616" w:type="dxa"/>
            <w:vMerge w:val="restart"/>
            <w:vAlign w:val="center"/>
          </w:tcPr>
          <w:p w14:paraId="16553D97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Osoby pověřené jednat ve věcech smluvních</w:t>
            </w:r>
          </w:p>
        </w:tc>
        <w:tc>
          <w:tcPr>
            <w:tcW w:w="1582" w:type="dxa"/>
            <w:vAlign w:val="center"/>
          </w:tcPr>
          <w:p w14:paraId="5F2895FB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Petr Kedra</w:t>
            </w:r>
          </w:p>
        </w:tc>
        <w:tc>
          <w:tcPr>
            <w:tcW w:w="1370" w:type="dxa"/>
            <w:vMerge w:val="restart"/>
            <w:vAlign w:val="center"/>
          </w:tcPr>
          <w:p w14:paraId="330EAD01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Tř. T. Bati 21</w:t>
            </w:r>
          </w:p>
          <w:p w14:paraId="550FCBA4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761 90 Zlín</w:t>
            </w:r>
          </w:p>
        </w:tc>
        <w:tc>
          <w:tcPr>
            <w:tcW w:w="3544" w:type="dxa"/>
            <w:vAlign w:val="center"/>
          </w:tcPr>
          <w:p w14:paraId="5A0428F8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petr.kedra@kr-zlinsky.cz</w:t>
            </w:r>
          </w:p>
        </w:tc>
        <w:tc>
          <w:tcPr>
            <w:tcW w:w="1275" w:type="dxa"/>
            <w:vAlign w:val="center"/>
          </w:tcPr>
          <w:p w14:paraId="6CA49C7D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577 043 205</w:t>
            </w:r>
          </w:p>
        </w:tc>
      </w:tr>
      <w:tr w:rsidR="004E4E14" w14:paraId="5291222C" w14:textId="77777777" w:rsidTr="004E4E14">
        <w:tc>
          <w:tcPr>
            <w:tcW w:w="1616" w:type="dxa"/>
            <w:vMerge/>
            <w:vAlign w:val="center"/>
          </w:tcPr>
          <w:p w14:paraId="63704870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597CBF3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Ivo Skrášek</w:t>
            </w:r>
          </w:p>
        </w:tc>
        <w:tc>
          <w:tcPr>
            <w:tcW w:w="1370" w:type="dxa"/>
            <w:vMerge/>
            <w:vAlign w:val="center"/>
          </w:tcPr>
          <w:p w14:paraId="0B782344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AED9018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ivo.skrasek@kr-zlinsky.cz</w:t>
            </w:r>
          </w:p>
        </w:tc>
        <w:tc>
          <w:tcPr>
            <w:tcW w:w="1275" w:type="dxa"/>
            <w:vAlign w:val="center"/>
          </w:tcPr>
          <w:p w14:paraId="26BD9886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577 043 260</w:t>
            </w:r>
          </w:p>
        </w:tc>
      </w:tr>
      <w:tr w:rsidR="004E4E14" w14:paraId="47B15246" w14:textId="77777777" w:rsidTr="004E4E14">
        <w:tc>
          <w:tcPr>
            <w:tcW w:w="1616" w:type="dxa"/>
            <w:vMerge/>
            <w:vAlign w:val="center"/>
          </w:tcPr>
          <w:p w14:paraId="24D8D57E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2D82FEA5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Irena Křeková</w:t>
            </w:r>
          </w:p>
        </w:tc>
        <w:tc>
          <w:tcPr>
            <w:tcW w:w="1370" w:type="dxa"/>
            <w:vMerge/>
            <w:vAlign w:val="center"/>
          </w:tcPr>
          <w:p w14:paraId="156FB871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A0378E0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irena.krekova@kr-zlinsky.cz</w:t>
            </w:r>
          </w:p>
        </w:tc>
        <w:tc>
          <w:tcPr>
            <w:tcW w:w="1275" w:type="dxa"/>
            <w:vAlign w:val="center"/>
          </w:tcPr>
          <w:p w14:paraId="7241218F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577 043 263</w:t>
            </w:r>
          </w:p>
        </w:tc>
      </w:tr>
      <w:tr w:rsidR="004E4E14" w14:paraId="428EDF16" w14:textId="77777777" w:rsidTr="004E4E14">
        <w:tc>
          <w:tcPr>
            <w:tcW w:w="1616" w:type="dxa"/>
            <w:vMerge w:val="restart"/>
            <w:vAlign w:val="center"/>
          </w:tcPr>
          <w:p w14:paraId="78AE33D9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Osoby pověřené jednat ve věcech technických</w:t>
            </w:r>
          </w:p>
        </w:tc>
        <w:tc>
          <w:tcPr>
            <w:tcW w:w="1582" w:type="dxa"/>
            <w:vAlign w:val="center"/>
          </w:tcPr>
          <w:p w14:paraId="4E0805AA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Irena Křeková</w:t>
            </w:r>
          </w:p>
        </w:tc>
        <w:tc>
          <w:tcPr>
            <w:tcW w:w="1370" w:type="dxa"/>
            <w:vMerge/>
            <w:vAlign w:val="center"/>
          </w:tcPr>
          <w:p w14:paraId="24CE3216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5643BFA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irena.krekova@kr-zlinsky.cz</w:t>
            </w:r>
          </w:p>
        </w:tc>
        <w:tc>
          <w:tcPr>
            <w:tcW w:w="1275" w:type="dxa"/>
            <w:vAlign w:val="center"/>
          </w:tcPr>
          <w:p w14:paraId="415DB253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577 043 263</w:t>
            </w:r>
          </w:p>
        </w:tc>
      </w:tr>
      <w:tr w:rsidR="004E4E14" w14:paraId="4E3EDB41" w14:textId="77777777" w:rsidTr="004E4E14">
        <w:tc>
          <w:tcPr>
            <w:tcW w:w="1616" w:type="dxa"/>
            <w:vMerge/>
            <w:vAlign w:val="center"/>
          </w:tcPr>
          <w:p w14:paraId="7E112D06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3F93DCE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Antonín Bařinka</w:t>
            </w:r>
          </w:p>
        </w:tc>
        <w:tc>
          <w:tcPr>
            <w:tcW w:w="1370" w:type="dxa"/>
            <w:vMerge/>
            <w:vAlign w:val="center"/>
          </w:tcPr>
          <w:p w14:paraId="3BC50724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0AFBAEF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antonin.barinka@kr-zlinsky.cz</w:t>
            </w:r>
          </w:p>
        </w:tc>
        <w:tc>
          <w:tcPr>
            <w:tcW w:w="1275" w:type="dxa"/>
            <w:vAlign w:val="center"/>
          </w:tcPr>
          <w:p w14:paraId="40A327E9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577 043 259</w:t>
            </w:r>
          </w:p>
        </w:tc>
      </w:tr>
      <w:tr w:rsidR="004E4E14" w14:paraId="5E1681A6" w14:textId="77777777" w:rsidTr="004E4E14">
        <w:tc>
          <w:tcPr>
            <w:tcW w:w="1616" w:type="dxa"/>
            <w:vMerge/>
            <w:vAlign w:val="center"/>
          </w:tcPr>
          <w:p w14:paraId="5C6E1CA3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074D72C2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Ivo Skrášek</w:t>
            </w:r>
          </w:p>
        </w:tc>
        <w:tc>
          <w:tcPr>
            <w:tcW w:w="1370" w:type="dxa"/>
            <w:vMerge/>
            <w:vAlign w:val="center"/>
          </w:tcPr>
          <w:p w14:paraId="41383246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3ED914E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ivo.skrasek@kr-zlinsky.cz</w:t>
            </w:r>
          </w:p>
        </w:tc>
        <w:tc>
          <w:tcPr>
            <w:tcW w:w="1275" w:type="dxa"/>
            <w:vAlign w:val="center"/>
          </w:tcPr>
          <w:p w14:paraId="6BEC2A0F" w14:textId="77777777" w:rsidR="004E4E14" w:rsidRPr="004E4E14" w:rsidRDefault="004E4E14" w:rsidP="004E4E14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577 043 260</w:t>
            </w:r>
          </w:p>
        </w:tc>
      </w:tr>
    </w:tbl>
    <w:p w14:paraId="2078B56B" w14:textId="77777777" w:rsidR="006D58C7" w:rsidRPr="00C71323" w:rsidRDefault="006D58C7" w:rsidP="006D58C7">
      <w:pPr>
        <w:pStyle w:val="Zkladntextodsazen"/>
        <w:spacing w:after="60"/>
        <w:jc w:val="both"/>
        <w:rPr>
          <w:sz w:val="20"/>
          <w:szCs w:val="20"/>
        </w:rPr>
      </w:pPr>
    </w:p>
    <w:p w14:paraId="51D483DD" w14:textId="77777777" w:rsidR="004E4E14" w:rsidRPr="004E4E14" w:rsidRDefault="004E4E14" w:rsidP="004E4E14">
      <w:pPr>
        <w:pStyle w:val="Zkladntextodsazen"/>
        <w:spacing w:after="6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Oprávněné osoby Poskytovatele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608"/>
        <w:gridCol w:w="1562"/>
        <w:gridCol w:w="1636"/>
        <w:gridCol w:w="3198"/>
        <w:gridCol w:w="1264"/>
      </w:tblGrid>
      <w:tr w:rsidR="004E4E14" w14:paraId="2EB5E360" w14:textId="77777777" w:rsidTr="004E4E14">
        <w:tc>
          <w:tcPr>
            <w:tcW w:w="1616" w:type="dxa"/>
            <w:vAlign w:val="center"/>
          </w:tcPr>
          <w:p w14:paraId="60D3A5C0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Problematika</w:t>
            </w:r>
          </w:p>
        </w:tc>
        <w:tc>
          <w:tcPr>
            <w:tcW w:w="1582" w:type="dxa"/>
            <w:vAlign w:val="center"/>
          </w:tcPr>
          <w:p w14:paraId="328AA93E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1653" w:type="dxa"/>
            <w:vAlign w:val="center"/>
          </w:tcPr>
          <w:p w14:paraId="0C8B77FC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Adresa</w:t>
            </w:r>
          </w:p>
        </w:tc>
        <w:tc>
          <w:tcPr>
            <w:tcW w:w="3261" w:type="dxa"/>
            <w:vAlign w:val="center"/>
          </w:tcPr>
          <w:p w14:paraId="5D86A476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275" w:type="dxa"/>
            <w:vAlign w:val="center"/>
          </w:tcPr>
          <w:p w14:paraId="11601943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b/>
                <w:sz w:val="18"/>
                <w:szCs w:val="18"/>
              </w:rPr>
            </w:pPr>
            <w:r w:rsidRPr="004E4E14">
              <w:rPr>
                <w:b/>
                <w:sz w:val="18"/>
                <w:szCs w:val="18"/>
              </w:rPr>
              <w:t>Telefon</w:t>
            </w:r>
          </w:p>
        </w:tc>
      </w:tr>
      <w:tr w:rsidR="004E4E14" w14:paraId="78F41F80" w14:textId="77777777" w:rsidTr="004E4E14">
        <w:tc>
          <w:tcPr>
            <w:tcW w:w="1616" w:type="dxa"/>
            <w:vMerge w:val="restart"/>
            <w:vAlign w:val="center"/>
          </w:tcPr>
          <w:p w14:paraId="12E0B105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Osoby pověřené jednat ve věcech smluvních</w:t>
            </w:r>
          </w:p>
        </w:tc>
        <w:tc>
          <w:tcPr>
            <w:tcW w:w="1582" w:type="dxa"/>
            <w:vAlign w:val="center"/>
          </w:tcPr>
          <w:p w14:paraId="50F3C9CF" w14:textId="4AA3C1D9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653" w:type="dxa"/>
            <w:vMerge w:val="restart"/>
            <w:vAlign w:val="center"/>
          </w:tcPr>
          <w:p w14:paraId="3391DE7F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 xml:space="preserve">Brabcova 1159/2 </w:t>
            </w:r>
          </w:p>
          <w:p w14:paraId="7E116EDF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147 00 Praha 4</w:t>
            </w:r>
          </w:p>
        </w:tc>
        <w:tc>
          <w:tcPr>
            <w:tcW w:w="3261" w:type="dxa"/>
            <w:vAlign w:val="center"/>
          </w:tcPr>
          <w:p w14:paraId="7DD75ED0" w14:textId="4E501D59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5" w:type="dxa"/>
            <w:vAlign w:val="center"/>
          </w:tcPr>
          <w:p w14:paraId="4A5D50DE" w14:textId="2FE26075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4E4E14" w14:paraId="096DB24E" w14:textId="77777777" w:rsidTr="004E4E14">
        <w:tc>
          <w:tcPr>
            <w:tcW w:w="1616" w:type="dxa"/>
            <w:vMerge/>
            <w:vAlign w:val="center"/>
          </w:tcPr>
          <w:p w14:paraId="48695CF2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0D1F9C0A" w14:textId="363AC06F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653" w:type="dxa"/>
            <w:vMerge/>
            <w:vAlign w:val="center"/>
          </w:tcPr>
          <w:p w14:paraId="10B1E33C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3671FBC" w14:textId="1A5A51EE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5" w:type="dxa"/>
            <w:vAlign w:val="center"/>
          </w:tcPr>
          <w:p w14:paraId="763925D7" w14:textId="506FA599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4E4E14" w14:paraId="15441668" w14:textId="77777777" w:rsidTr="004E4E14">
        <w:tc>
          <w:tcPr>
            <w:tcW w:w="1616" w:type="dxa"/>
            <w:vMerge w:val="restart"/>
            <w:vAlign w:val="center"/>
          </w:tcPr>
          <w:p w14:paraId="505DFDED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Osoby pověřené jednat ve věcech technických</w:t>
            </w:r>
          </w:p>
        </w:tc>
        <w:tc>
          <w:tcPr>
            <w:tcW w:w="1582" w:type="dxa"/>
            <w:vAlign w:val="center"/>
          </w:tcPr>
          <w:p w14:paraId="40E351A7" w14:textId="05A25082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653" w:type="dxa"/>
            <w:vMerge/>
            <w:vAlign w:val="center"/>
          </w:tcPr>
          <w:p w14:paraId="6BC0445D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A0B95AD" w14:textId="77416B1D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5" w:type="dxa"/>
            <w:vAlign w:val="center"/>
          </w:tcPr>
          <w:p w14:paraId="3979EB49" w14:textId="779E27B4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4E4E14" w14:paraId="41FB4C6F" w14:textId="77777777" w:rsidTr="004E4E14">
        <w:tc>
          <w:tcPr>
            <w:tcW w:w="1616" w:type="dxa"/>
            <w:vMerge/>
            <w:vAlign w:val="center"/>
          </w:tcPr>
          <w:p w14:paraId="701C40D0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06EF4BC6" w14:textId="2D5E5A60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653" w:type="dxa"/>
            <w:vMerge w:val="restart"/>
            <w:vAlign w:val="center"/>
          </w:tcPr>
          <w:p w14:paraId="253AA719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Špitálská 150</w:t>
            </w:r>
          </w:p>
          <w:p w14:paraId="56293E73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 xml:space="preserve">500 03 </w:t>
            </w:r>
          </w:p>
          <w:p w14:paraId="074DAFDA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 w:rsidRPr="004E4E14">
              <w:rPr>
                <w:sz w:val="18"/>
                <w:szCs w:val="18"/>
              </w:rPr>
              <w:t>Hradec Králové</w:t>
            </w:r>
          </w:p>
        </w:tc>
        <w:tc>
          <w:tcPr>
            <w:tcW w:w="3261" w:type="dxa"/>
            <w:vAlign w:val="center"/>
          </w:tcPr>
          <w:p w14:paraId="4A5FEB27" w14:textId="480D11F5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5" w:type="dxa"/>
            <w:vAlign w:val="center"/>
          </w:tcPr>
          <w:p w14:paraId="5CCD1068" w14:textId="2CDEE0D4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4E4E14" w14:paraId="3984E030" w14:textId="77777777" w:rsidTr="004E4E14">
        <w:tc>
          <w:tcPr>
            <w:tcW w:w="1616" w:type="dxa"/>
            <w:vMerge/>
            <w:vAlign w:val="center"/>
          </w:tcPr>
          <w:p w14:paraId="60B01251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2F0E195B" w14:textId="6AE38684" w:rsid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  <w:p w14:paraId="5DBB9F04" w14:textId="1E474426" w:rsidR="006D297C" w:rsidRPr="004E4E14" w:rsidRDefault="006D297C" w:rsidP="006D297C">
            <w:pPr>
              <w:pStyle w:val="Zkladntextodsazen"/>
              <w:spacing w:after="60"/>
              <w:ind w:left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14:paraId="01D04462" w14:textId="77777777" w:rsidR="004E4E14" w:rsidRPr="004E4E14" w:rsidRDefault="004E4E14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DDC149B" w14:textId="3E5AF945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5" w:type="dxa"/>
            <w:vAlign w:val="center"/>
          </w:tcPr>
          <w:p w14:paraId="6F0F5034" w14:textId="7EFB9753" w:rsidR="004E4E14" w:rsidRPr="004E4E14" w:rsidRDefault="006D297C" w:rsidP="00303A05">
            <w:pPr>
              <w:pStyle w:val="Zkladntextodsazen"/>
              <w:spacing w:after="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14:paraId="399970AC" w14:textId="77777777" w:rsidR="003B3CA9" w:rsidRDefault="003B3CA9" w:rsidP="006D0CDA">
      <w:pPr>
        <w:pStyle w:val="Odkraje"/>
        <w:ind w:left="0"/>
        <w:rPr>
          <w:sz w:val="20"/>
        </w:rPr>
      </w:pPr>
    </w:p>
    <w:p w14:paraId="4E844B27" w14:textId="77777777" w:rsidR="00C71323" w:rsidRDefault="00C71323" w:rsidP="00C71323">
      <w:pPr>
        <w:pStyle w:val="Zkladntextodsazen"/>
        <w:ind w:left="0"/>
        <w:jc w:val="both"/>
        <w:rPr>
          <w:sz w:val="20"/>
        </w:rPr>
      </w:pPr>
    </w:p>
    <w:p w14:paraId="4443FABF" w14:textId="77777777" w:rsidR="000213A0" w:rsidRPr="00C17CC9" w:rsidRDefault="00BD229F" w:rsidP="00A45099">
      <w:pPr>
        <w:numPr>
          <w:ilvl w:val="0"/>
          <w:numId w:val="33"/>
        </w:numPr>
        <w:ind w:left="107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14:paraId="7EF75A95" w14:textId="77777777" w:rsidR="00BD229F" w:rsidRDefault="00536021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  <w:r>
        <w:rPr>
          <w:sz w:val="20"/>
        </w:rPr>
        <w:t>3. 1</w:t>
      </w:r>
      <w:r w:rsidR="002509D9">
        <w:rPr>
          <w:sz w:val="20"/>
        </w:rPr>
        <w:t>.</w:t>
      </w:r>
      <w:r w:rsidR="002509D9">
        <w:rPr>
          <w:sz w:val="20"/>
        </w:rPr>
        <w:tab/>
      </w:r>
      <w:r w:rsidR="00BD229F">
        <w:rPr>
          <w:sz w:val="20"/>
        </w:rPr>
        <w:t>Smluvní strany tohoto dodatku prohlašují a stvrzují svými podpisy, že mají plnou způsobilost k právním úkonům, a že tento dodatek uzavírají svobodně a vážně, že ho neuzavírají v tísni za nápadně nevýhodných podmínek, že si jej řádně přečetly a jsou srozuměny s jeho obsahem.</w:t>
      </w:r>
    </w:p>
    <w:p w14:paraId="725B073A" w14:textId="77777777" w:rsidR="00EB4E30" w:rsidRDefault="00EB4E30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p w14:paraId="29313B13" w14:textId="7841B79B" w:rsidR="00EB4E30" w:rsidRDefault="00AD2A7C" w:rsidP="00AD2A7C">
      <w:pPr>
        <w:pStyle w:val="Zkladntext"/>
        <w:tabs>
          <w:tab w:val="left" w:pos="426"/>
        </w:tabs>
        <w:ind w:left="426" w:hanging="426"/>
        <w:rPr>
          <w:sz w:val="20"/>
        </w:rPr>
      </w:pPr>
      <w:r w:rsidRPr="00AD2A7C">
        <w:rPr>
          <w:sz w:val="20"/>
        </w:rPr>
        <w:t>3.</w:t>
      </w:r>
      <w:r>
        <w:rPr>
          <w:sz w:val="20"/>
        </w:rPr>
        <w:t xml:space="preserve"> </w:t>
      </w:r>
      <w:r w:rsidR="00EB4E30">
        <w:rPr>
          <w:sz w:val="20"/>
        </w:rPr>
        <w:t xml:space="preserve">2. </w:t>
      </w:r>
      <w:r w:rsidR="00855C12">
        <w:rPr>
          <w:sz w:val="20"/>
        </w:rPr>
        <w:t>Žádná část toho</w:t>
      </w:r>
      <w:r w:rsidR="00EB4E30">
        <w:rPr>
          <w:sz w:val="20"/>
        </w:rPr>
        <w:t>to dodat</w:t>
      </w:r>
      <w:r w:rsidR="00855C12">
        <w:rPr>
          <w:sz w:val="20"/>
        </w:rPr>
        <w:t>ku</w:t>
      </w:r>
      <w:r w:rsidR="00EB4E30">
        <w:rPr>
          <w:sz w:val="20"/>
        </w:rPr>
        <w:t xml:space="preserve"> spolu s </w:t>
      </w:r>
      <w:r w:rsidR="00855C12">
        <w:rPr>
          <w:sz w:val="20"/>
        </w:rPr>
        <w:t>předchozími</w:t>
      </w:r>
      <w:r w:rsidR="00EB4E30">
        <w:rPr>
          <w:sz w:val="20"/>
        </w:rPr>
        <w:t xml:space="preserve"> </w:t>
      </w:r>
      <w:r w:rsidR="00855C12">
        <w:rPr>
          <w:sz w:val="20"/>
        </w:rPr>
        <w:t xml:space="preserve">dodatky </w:t>
      </w:r>
      <w:r w:rsidR="00EB4E30">
        <w:rPr>
          <w:sz w:val="20"/>
        </w:rPr>
        <w:t xml:space="preserve">i vlastní </w:t>
      </w:r>
      <w:r w:rsidR="00855C12">
        <w:rPr>
          <w:sz w:val="20"/>
        </w:rPr>
        <w:t xml:space="preserve">smlouvou </w:t>
      </w:r>
      <w:r w:rsidR="00855C12" w:rsidRPr="00855C12">
        <w:rPr>
          <w:sz w:val="20"/>
        </w:rPr>
        <w:t>nenaplňuje znaky obchodního tajemství.</w:t>
      </w:r>
      <w:r w:rsidR="00855C12">
        <w:rPr>
          <w:sz w:val="20"/>
        </w:rPr>
        <w:t xml:space="preserve"> </w:t>
      </w:r>
      <w:r w:rsidR="00EB4E30">
        <w:rPr>
          <w:sz w:val="20"/>
        </w:rPr>
        <w:t xml:space="preserve"> </w:t>
      </w:r>
    </w:p>
    <w:p w14:paraId="60B41D3E" w14:textId="77777777" w:rsidR="00BD229F" w:rsidRDefault="00BD229F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p w14:paraId="78D2CF74" w14:textId="77777777" w:rsidR="00BD229F" w:rsidRDefault="00536021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  <w:r>
        <w:rPr>
          <w:sz w:val="20"/>
        </w:rPr>
        <w:t>3. 3</w:t>
      </w:r>
      <w:r w:rsidR="00BD229F">
        <w:rPr>
          <w:sz w:val="20"/>
        </w:rPr>
        <w:t>.</w:t>
      </w:r>
      <w:r w:rsidR="00BD229F">
        <w:rPr>
          <w:sz w:val="20"/>
        </w:rPr>
        <w:tab/>
        <w:t>Tento dodatek se vyhotovuje ve třech stejnopisech, z nichž dva obdrží Objednatel a jeden Poskytovatel.</w:t>
      </w:r>
    </w:p>
    <w:p w14:paraId="4A6D7F9D" w14:textId="77777777" w:rsidR="00BD229F" w:rsidRDefault="00BD229F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p w14:paraId="65C58838" w14:textId="77777777" w:rsidR="00BD229F" w:rsidRDefault="00BD229F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p w14:paraId="6607B28B" w14:textId="28BDBCFC" w:rsidR="00855C12" w:rsidRDefault="00855C12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  <w:r>
        <w:rPr>
          <w:sz w:val="20"/>
        </w:rPr>
        <w:t>R</w:t>
      </w:r>
      <w:r w:rsidR="00B0040F">
        <w:rPr>
          <w:sz w:val="20"/>
        </w:rPr>
        <w:t>ozhodnuto RZK číslo usnesení 0366/R13/17 ze dne 2. 5. 2017</w:t>
      </w:r>
    </w:p>
    <w:p w14:paraId="50597568" w14:textId="77777777" w:rsidR="00BD229F" w:rsidRDefault="00BD229F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D229F" w:rsidRPr="006037EB" w14:paraId="05745B34" w14:textId="77777777" w:rsidTr="00115D37">
        <w:tc>
          <w:tcPr>
            <w:tcW w:w="4889" w:type="dxa"/>
          </w:tcPr>
          <w:p w14:paraId="12F9FABD" w14:textId="50B71039" w:rsidR="00BD229F" w:rsidRPr="00BD229F" w:rsidRDefault="00E67ACB" w:rsidP="00115D37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O</w:t>
            </w:r>
            <w:r w:rsidR="00AE1F63">
              <w:rPr>
                <w:bCs/>
                <w:sz w:val="20"/>
                <w:szCs w:val="20"/>
              </w:rPr>
              <w:t>bjednatele</w:t>
            </w:r>
            <w:r w:rsidR="00BD229F" w:rsidRPr="00BD229F">
              <w:rPr>
                <w:bCs/>
                <w:sz w:val="20"/>
                <w:szCs w:val="20"/>
              </w:rPr>
              <w:t>:</w:t>
            </w:r>
          </w:p>
          <w:p w14:paraId="1B14E3FA" w14:textId="77777777" w:rsidR="00BD229F" w:rsidRPr="00BD229F" w:rsidRDefault="00BD229F" w:rsidP="00115D37">
            <w:pPr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0B7AB3F5" w14:textId="2E760618" w:rsidR="00BD229F" w:rsidRPr="00BD229F" w:rsidRDefault="00AE1F63" w:rsidP="00115D37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Zlíně</w:t>
            </w:r>
            <w:r w:rsidR="00BD229F" w:rsidRPr="00BD229F">
              <w:rPr>
                <w:sz w:val="20"/>
                <w:szCs w:val="20"/>
              </w:rPr>
              <w:t xml:space="preserve"> dne </w:t>
            </w:r>
            <w:r w:rsidR="001E7B4B">
              <w:rPr>
                <w:sz w:val="20"/>
                <w:szCs w:val="20"/>
              </w:rPr>
              <w:t>18.</w:t>
            </w:r>
            <w:r w:rsidR="00D60950">
              <w:rPr>
                <w:sz w:val="20"/>
                <w:szCs w:val="20"/>
              </w:rPr>
              <w:t xml:space="preserve"> </w:t>
            </w:r>
            <w:r w:rsidR="001E7B4B">
              <w:rPr>
                <w:sz w:val="20"/>
                <w:szCs w:val="20"/>
              </w:rPr>
              <w:t>5.</w:t>
            </w:r>
            <w:r w:rsidR="00D60950">
              <w:rPr>
                <w:sz w:val="20"/>
                <w:szCs w:val="20"/>
              </w:rPr>
              <w:t xml:space="preserve"> </w:t>
            </w:r>
            <w:r w:rsidR="001E7B4B">
              <w:rPr>
                <w:sz w:val="20"/>
                <w:szCs w:val="20"/>
              </w:rPr>
              <w:t>2017</w:t>
            </w:r>
          </w:p>
          <w:p w14:paraId="7D567213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78634C51" w14:textId="77777777" w:rsid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7DBC1291" w14:textId="77777777" w:rsidR="00B0040F" w:rsidRDefault="00B0040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332146E7" w14:textId="77777777" w:rsidR="00B0040F" w:rsidRPr="00BD229F" w:rsidRDefault="00B0040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1473C4BA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384ECC71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  <w:r w:rsidRPr="00BD229F">
              <w:rPr>
                <w:sz w:val="20"/>
                <w:szCs w:val="20"/>
              </w:rPr>
              <w:t>............................................…........</w:t>
            </w:r>
          </w:p>
          <w:p w14:paraId="4205DFB8" w14:textId="39E0D146" w:rsidR="00BD229F" w:rsidRPr="00BD229F" w:rsidRDefault="00AE1F63" w:rsidP="00115D37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platne"/>
                <w:sz w:val="20"/>
                <w:szCs w:val="20"/>
              </w:rPr>
              <w:t>Jiří Čunek, hejtman</w:t>
            </w:r>
          </w:p>
        </w:tc>
        <w:tc>
          <w:tcPr>
            <w:tcW w:w="4890" w:type="dxa"/>
          </w:tcPr>
          <w:p w14:paraId="7664796C" w14:textId="14FD1407" w:rsidR="00BD229F" w:rsidRPr="00BD229F" w:rsidRDefault="00E67ACB" w:rsidP="00115D37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P</w:t>
            </w:r>
            <w:r w:rsidR="00AE1F63">
              <w:rPr>
                <w:bCs/>
                <w:sz w:val="20"/>
                <w:szCs w:val="20"/>
              </w:rPr>
              <w:t>oskytovatele</w:t>
            </w:r>
            <w:r w:rsidR="00BD229F" w:rsidRPr="00BD229F">
              <w:rPr>
                <w:bCs/>
                <w:sz w:val="20"/>
                <w:szCs w:val="20"/>
              </w:rPr>
              <w:t>:</w:t>
            </w:r>
          </w:p>
          <w:p w14:paraId="07930D70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2F773610" w14:textId="73328F65" w:rsidR="00BD229F" w:rsidRPr="00BD229F" w:rsidRDefault="00AE1F63" w:rsidP="00115D37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Praze</w:t>
            </w:r>
            <w:r w:rsidR="001E7B4B">
              <w:rPr>
                <w:sz w:val="20"/>
                <w:szCs w:val="20"/>
              </w:rPr>
              <w:t xml:space="preserve"> dne 16.</w:t>
            </w:r>
            <w:r w:rsidR="00D60950">
              <w:rPr>
                <w:sz w:val="20"/>
                <w:szCs w:val="20"/>
              </w:rPr>
              <w:t xml:space="preserve"> </w:t>
            </w:r>
            <w:r w:rsidR="001E7B4B">
              <w:rPr>
                <w:sz w:val="20"/>
                <w:szCs w:val="20"/>
              </w:rPr>
              <w:t>5.</w:t>
            </w:r>
            <w:r w:rsidR="00D60950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E7B4B">
              <w:rPr>
                <w:sz w:val="20"/>
                <w:szCs w:val="20"/>
              </w:rPr>
              <w:t>2017</w:t>
            </w:r>
          </w:p>
          <w:p w14:paraId="0B61DC62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4450438A" w14:textId="77777777" w:rsid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715EEA41" w14:textId="77777777" w:rsidR="00B0040F" w:rsidRDefault="00B0040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614DB8EC" w14:textId="77777777" w:rsidR="00B0040F" w:rsidRPr="00BD229F" w:rsidRDefault="00B0040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563BD7DA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50D4B46A" w14:textId="77777777" w:rsidR="00BD229F" w:rsidRPr="00BD229F" w:rsidRDefault="00BD229F" w:rsidP="00115D37">
            <w:pPr>
              <w:adjustRightInd w:val="0"/>
              <w:jc w:val="both"/>
              <w:rPr>
                <w:sz w:val="20"/>
                <w:szCs w:val="20"/>
              </w:rPr>
            </w:pPr>
            <w:r w:rsidRPr="00BD229F">
              <w:rPr>
                <w:sz w:val="20"/>
                <w:szCs w:val="20"/>
              </w:rPr>
              <w:t>............................................…........</w:t>
            </w:r>
          </w:p>
          <w:p w14:paraId="0B1A27C5" w14:textId="34C9E619" w:rsidR="00BD229F" w:rsidRPr="00BD229F" w:rsidRDefault="00AE1F63" w:rsidP="00115D37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BD229F">
              <w:rPr>
                <w:rStyle w:val="platne"/>
                <w:sz w:val="20"/>
                <w:szCs w:val="20"/>
              </w:rPr>
              <w:t>Ing. Jiří Bradáč, jednatel</w:t>
            </w:r>
          </w:p>
        </w:tc>
      </w:tr>
    </w:tbl>
    <w:p w14:paraId="5BDB9AED" w14:textId="77777777" w:rsidR="00BD229F" w:rsidRDefault="00BD229F" w:rsidP="00BD229F">
      <w:pPr>
        <w:pStyle w:val="Zkladntext"/>
        <w:tabs>
          <w:tab w:val="left" w:pos="426"/>
        </w:tabs>
        <w:ind w:left="426" w:hanging="426"/>
        <w:rPr>
          <w:sz w:val="20"/>
        </w:rPr>
      </w:pPr>
    </w:p>
    <w:p w14:paraId="12D3696A" w14:textId="77777777" w:rsidR="000213A0" w:rsidRDefault="000213A0">
      <w:pPr>
        <w:pStyle w:val="Zkladntext"/>
        <w:tabs>
          <w:tab w:val="left" w:pos="284"/>
        </w:tabs>
        <w:rPr>
          <w:sz w:val="20"/>
        </w:rPr>
      </w:pPr>
    </w:p>
    <w:p w14:paraId="537FCFE3" w14:textId="77777777" w:rsidR="00043195" w:rsidRDefault="00043195">
      <w:pPr>
        <w:autoSpaceDE/>
        <w:autoSpaceDN/>
        <w:rPr>
          <w:b/>
          <w:sz w:val="20"/>
        </w:rPr>
      </w:pPr>
    </w:p>
    <w:sectPr w:rsidR="00043195">
      <w:footerReference w:type="default" r:id="rId7"/>
      <w:pgSz w:w="11906" w:h="16838"/>
      <w:pgMar w:top="851" w:right="1134" w:bottom="709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37261" w14:textId="77777777" w:rsidR="00AC600B" w:rsidRDefault="00AC600B">
      <w:r>
        <w:separator/>
      </w:r>
    </w:p>
  </w:endnote>
  <w:endnote w:type="continuationSeparator" w:id="0">
    <w:p w14:paraId="21C5A748" w14:textId="77777777" w:rsidR="00AC600B" w:rsidRDefault="00AC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534319"/>
      <w:docPartObj>
        <w:docPartGallery w:val="Page Numbers (Bottom of Page)"/>
        <w:docPartUnique/>
      </w:docPartObj>
    </w:sdtPr>
    <w:sdtEndPr/>
    <w:sdtContent>
      <w:p w14:paraId="7C0FEAC7" w14:textId="13C47655" w:rsidR="00B0040F" w:rsidRDefault="00B004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950">
          <w:rPr>
            <w:noProof/>
          </w:rPr>
          <w:t>2</w:t>
        </w:r>
        <w:r>
          <w:fldChar w:fldCharType="end"/>
        </w:r>
      </w:p>
    </w:sdtContent>
  </w:sdt>
  <w:p w14:paraId="432A0B73" w14:textId="77777777" w:rsidR="00B0040F" w:rsidRDefault="00B004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51A4" w14:textId="77777777" w:rsidR="00AC600B" w:rsidRDefault="00AC600B">
      <w:r>
        <w:separator/>
      </w:r>
    </w:p>
  </w:footnote>
  <w:footnote w:type="continuationSeparator" w:id="0">
    <w:p w14:paraId="65862456" w14:textId="77777777" w:rsidR="00AC600B" w:rsidRDefault="00AC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94"/>
    <w:multiLevelType w:val="hybridMultilevel"/>
    <w:tmpl w:val="501EFC60"/>
    <w:lvl w:ilvl="0" w:tplc="30D0F0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482A7A"/>
    <w:multiLevelType w:val="multilevel"/>
    <w:tmpl w:val="A8925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C5439C"/>
    <w:multiLevelType w:val="hybridMultilevel"/>
    <w:tmpl w:val="349CCC60"/>
    <w:lvl w:ilvl="0" w:tplc="F0A81FA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DF2F79"/>
    <w:multiLevelType w:val="hybridMultilevel"/>
    <w:tmpl w:val="15942B8C"/>
    <w:lvl w:ilvl="0" w:tplc="6F1A90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8548D"/>
    <w:multiLevelType w:val="multilevel"/>
    <w:tmpl w:val="F7CCFB6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864E40"/>
    <w:multiLevelType w:val="hybridMultilevel"/>
    <w:tmpl w:val="AA10D32A"/>
    <w:lvl w:ilvl="0" w:tplc="E8688A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3B5DB9"/>
    <w:multiLevelType w:val="multilevel"/>
    <w:tmpl w:val="AFBE97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0610264"/>
    <w:multiLevelType w:val="hybridMultilevel"/>
    <w:tmpl w:val="D58285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E14"/>
    <w:multiLevelType w:val="hybridMultilevel"/>
    <w:tmpl w:val="3BC0A060"/>
    <w:lvl w:ilvl="0" w:tplc="1EF6481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1F6B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D266A"/>
    <w:multiLevelType w:val="singleLevel"/>
    <w:tmpl w:val="E452A90A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405"/>
      </w:pPr>
      <w:rPr>
        <w:rFonts w:hint="default"/>
      </w:rPr>
    </w:lvl>
  </w:abstractNum>
  <w:abstractNum w:abstractNumId="10" w15:restartNumberingAfterBreak="0">
    <w:nsid w:val="15A46C88"/>
    <w:multiLevelType w:val="hybridMultilevel"/>
    <w:tmpl w:val="2E9214DC"/>
    <w:lvl w:ilvl="0" w:tplc="B560A3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735C"/>
    <w:multiLevelType w:val="multilevel"/>
    <w:tmpl w:val="D09A3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491145"/>
    <w:multiLevelType w:val="multilevel"/>
    <w:tmpl w:val="FC1E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5669F1"/>
    <w:multiLevelType w:val="multilevel"/>
    <w:tmpl w:val="1CCC23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391434"/>
    <w:multiLevelType w:val="multilevel"/>
    <w:tmpl w:val="A02E9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0200618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4CAF"/>
    <w:multiLevelType w:val="hybridMultilevel"/>
    <w:tmpl w:val="8F44D046"/>
    <w:lvl w:ilvl="0" w:tplc="C354E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63E0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EF4D9D"/>
    <w:multiLevelType w:val="multilevel"/>
    <w:tmpl w:val="827EA41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A914D0"/>
    <w:multiLevelType w:val="multilevel"/>
    <w:tmpl w:val="B1743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B26F7E"/>
    <w:multiLevelType w:val="hybridMultilevel"/>
    <w:tmpl w:val="376472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77AFA"/>
    <w:multiLevelType w:val="hybridMultilevel"/>
    <w:tmpl w:val="AC500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47A72"/>
    <w:multiLevelType w:val="multilevel"/>
    <w:tmpl w:val="6006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8E810B0"/>
    <w:multiLevelType w:val="multilevel"/>
    <w:tmpl w:val="A4000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B5B7518"/>
    <w:multiLevelType w:val="hybridMultilevel"/>
    <w:tmpl w:val="0B422E02"/>
    <w:lvl w:ilvl="0" w:tplc="91BC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6EAA56">
      <w:numFmt w:val="none"/>
      <w:lvlText w:val=""/>
      <w:lvlJc w:val="left"/>
      <w:pPr>
        <w:tabs>
          <w:tab w:val="num" w:pos="360"/>
        </w:tabs>
      </w:pPr>
    </w:lvl>
    <w:lvl w:ilvl="2" w:tplc="19BA725E">
      <w:numFmt w:val="none"/>
      <w:lvlText w:val=""/>
      <w:lvlJc w:val="left"/>
      <w:pPr>
        <w:tabs>
          <w:tab w:val="num" w:pos="360"/>
        </w:tabs>
      </w:pPr>
    </w:lvl>
    <w:lvl w:ilvl="3" w:tplc="FD6475D4">
      <w:numFmt w:val="none"/>
      <w:lvlText w:val=""/>
      <w:lvlJc w:val="left"/>
      <w:pPr>
        <w:tabs>
          <w:tab w:val="num" w:pos="360"/>
        </w:tabs>
      </w:pPr>
    </w:lvl>
    <w:lvl w:ilvl="4" w:tplc="E8BCFB24">
      <w:numFmt w:val="none"/>
      <w:lvlText w:val=""/>
      <w:lvlJc w:val="left"/>
      <w:pPr>
        <w:tabs>
          <w:tab w:val="num" w:pos="360"/>
        </w:tabs>
      </w:pPr>
    </w:lvl>
    <w:lvl w:ilvl="5" w:tplc="5302D016">
      <w:numFmt w:val="none"/>
      <w:lvlText w:val=""/>
      <w:lvlJc w:val="left"/>
      <w:pPr>
        <w:tabs>
          <w:tab w:val="num" w:pos="360"/>
        </w:tabs>
      </w:pPr>
    </w:lvl>
    <w:lvl w:ilvl="6" w:tplc="923ED9B6">
      <w:numFmt w:val="none"/>
      <w:lvlText w:val=""/>
      <w:lvlJc w:val="left"/>
      <w:pPr>
        <w:tabs>
          <w:tab w:val="num" w:pos="360"/>
        </w:tabs>
      </w:pPr>
    </w:lvl>
    <w:lvl w:ilvl="7" w:tplc="C108DA28">
      <w:numFmt w:val="none"/>
      <w:lvlText w:val=""/>
      <w:lvlJc w:val="left"/>
      <w:pPr>
        <w:tabs>
          <w:tab w:val="num" w:pos="360"/>
        </w:tabs>
      </w:pPr>
    </w:lvl>
    <w:lvl w:ilvl="8" w:tplc="BED8E22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BDF4F76"/>
    <w:multiLevelType w:val="multilevel"/>
    <w:tmpl w:val="399EDF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E07719C"/>
    <w:multiLevelType w:val="multilevel"/>
    <w:tmpl w:val="7DDA70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3F4BC2"/>
    <w:multiLevelType w:val="hybridMultilevel"/>
    <w:tmpl w:val="965A7D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001C9"/>
    <w:multiLevelType w:val="hybridMultilevel"/>
    <w:tmpl w:val="A4388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35B36"/>
    <w:multiLevelType w:val="multilevel"/>
    <w:tmpl w:val="C60EA2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7DB185A"/>
    <w:multiLevelType w:val="multilevel"/>
    <w:tmpl w:val="C28645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6710DE"/>
    <w:multiLevelType w:val="hybridMultilevel"/>
    <w:tmpl w:val="CA1046F0"/>
    <w:lvl w:ilvl="0" w:tplc="2F5AF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EA6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5228E"/>
    <w:multiLevelType w:val="multilevel"/>
    <w:tmpl w:val="8EB89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D312F5D"/>
    <w:multiLevelType w:val="multilevel"/>
    <w:tmpl w:val="9CA265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5A81223"/>
    <w:multiLevelType w:val="hybridMultilevel"/>
    <w:tmpl w:val="D5084128"/>
    <w:lvl w:ilvl="0" w:tplc="D5E8C3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6C0176">
      <w:numFmt w:val="none"/>
      <w:lvlText w:val=""/>
      <w:lvlJc w:val="left"/>
      <w:pPr>
        <w:tabs>
          <w:tab w:val="num" w:pos="360"/>
        </w:tabs>
      </w:pPr>
    </w:lvl>
    <w:lvl w:ilvl="2" w:tplc="8A8EDCD2">
      <w:numFmt w:val="none"/>
      <w:lvlText w:val=""/>
      <w:lvlJc w:val="left"/>
      <w:pPr>
        <w:tabs>
          <w:tab w:val="num" w:pos="360"/>
        </w:tabs>
      </w:pPr>
    </w:lvl>
    <w:lvl w:ilvl="3" w:tplc="21CC178C">
      <w:numFmt w:val="none"/>
      <w:lvlText w:val=""/>
      <w:lvlJc w:val="left"/>
      <w:pPr>
        <w:tabs>
          <w:tab w:val="num" w:pos="360"/>
        </w:tabs>
      </w:pPr>
    </w:lvl>
    <w:lvl w:ilvl="4" w:tplc="9A22B5C6">
      <w:numFmt w:val="none"/>
      <w:lvlText w:val=""/>
      <w:lvlJc w:val="left"/>
      <w:pPr>
        <w:tabs>
          <w:tab w:val="num" w:pos="360"/>
        </w:tabs>
      </w:pPr>
    </w:lvl>
    <w:lvl w:ilvl="5" w:tplc="FAB8171E">
      <w:numFmt w:val="none"/>
      <w:lvlText w:val=""/>
      <w:lvlJc w:val="left"/>
      <w:pPr>
        <w:tabs>
          <w:tab w:val="num" w:pos="360"/>
        </w:tabs>
      </w:pPr>
    </w:lvl>
    <w:lvl w:ilvl="6" w:tplc="19728196">
      <w:numFmt w:val="none"/>
      <w:lvlText w:val=""/>
      <w:lvlJc w:val="left"/>
      <w:pPr>
        <w:tabs>
          <w:tab w:val="num" w:pos="360"/>
        </w:tabs>
      </w:pPr>
    </w:lvl>
    <w:lvl w:ilvl="7" w:tplc="BEBA8E4E">
      <w:numFmt w:val="none"/>
      <w:lvlText w:val=""/>
      <w:lvlJc w:val="left"/>
      <w:pPr>
        <w:tabs>
          <w:tab w:val="num" w:pos="360"/>
        </w:tabs>
      </w:pPr>
    </w:lvl>
    <w:lvl w:ilvl="8" w:tplc="EF786DDC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9F755F8"/>
    <w:multiLevelType w:val="hybridMultilevel"/>
    <w:tmpl w:val="E4588C46"/>
    <w:lvl w:ilvl="0" w:tplc="DC4CEC5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34"/>
  </w:num>
  <w:num w:numId="3">
    <w:abstractNumId w:val="9"/>
  </w:num>
  <w:num w:numId="4">
    <w:abstractNumId w:val="24"/>
  </w:num>
  <w:num w:numId="5">
    <w:abstractNumId w:val="16"/>
  </w:num>
  <w:num w:numId="6">
    <w:abstractNumId w:val="6"/>
  </w:num>
  <w:num w:numId="7">
    <w:abstractNumId w:val="11"/>
  </w:num>
  <w:num w:numId="8">
    <w:abstractNumId w:val="30"/>
  </w:num>
  <w:num w:numId="9">
    <w:abstractNumId w:val="29"/>
  </w:num>
  <w:num w:numId="10">
    <w:abstractNumId w:val="13"/>
  </w:num>
  <w:num w:numId="11">
    <w:abstractNumId w:val="22"/>
  </w:num>
  <w:num w:numId="12">
    <w:abstractNumId w:val="32"/>
  </w:num>
  <w:num w:numId="13">
    <w:abstractNumId w:val="1"/>
  </w:num>
  <w:num w:numId="14">
    <w:abstractNumId w:val="23"/>
  </w:num>
  <w:num w:numId="15">
    <w:abstractNumId w:val="14"/>
  </w:num>
  <w:num w:numId="16">
    <w:abstractNumId w:val="28"/>
  </w:num>
  <w:num w:numId="17">
    <w:abstractNumId w:val="5"/>
  </w:num>
  <w:num w:numId="18">
    <w:abstractNumId w:val="0"/>
  </w:num>
  <w:num w:numId="19">
    <w:abstractNumId w:val="10"/>
  </w:num>
  <w:num w:numId="20">
    <w:abstractNumId w:val="15"/>
  </w:num>
  <w:num w:numId="21">
    <w:abstractNumId w:val="20"/>
  </w:num>
  <w:num w:numId="22">
    <w:abstractNumId w:val="19"/>
  </w:num>
  <w:num w:numId="23">
    <w:abstractNumId w:val="25"/>
  </w:num>
  <w:num w:numId="24">
    <w:abstractNumId w:val="33"/>
  </w:num>
  <w:num w:numId="25">
    <w:abstractNumId w:val="26"/>
  </w:num>
  <w:num w:numId="26">
    <w:abstractNumId w:val="18"/>
  </w:num>
  <w:num w:numId="27">
    <w:abstractNumId w:val="12"/>
  </w:num>
  <w:num w:numId="28">
    <w:abstractNumId w:val="3"/>
  </w:num>
  <w:num w:numId="29">
    <w:abstractNumId w:val="2"/>
  </w:num>
  <w:num w:numId="30">
    <w:abstractNumId w:val="27"/>
  </w:num>
  <w:num w:numId="31">
    <w:abstractNumId w:val="4"/>
  </w:num>
  <w:num w:numId="32">
    <w:abstractNumId w:val="17"/>
  </w:num>
  <w:num w:numId="33">
    <w:abstractNumId w:val="31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35"/>
  </w:num>
  <w:num w:numId="44">
    <w:abstractNumId w:val="8"/>
  </w:num>
  <w:num w:numId="45">
    <w:abstractNumId w:val="7"/>
  </w:num>
  <w:num w:numId="46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DB"/>
    <w:rsid w:val="00003A25"/>
    <w:rsid w:val="00014514"/>
    <w:rsid w:val="000213A0"/>
    <w:rsid w:val="000310E5"/>
    <w:rsid w:val="00032A80"/>
    <w:rsid w:val="00043195"/>
    <w:rsid w:val="00065732"/>
    <w:rsid w:val="00076153"/>
    <w:rsid w:val="000901DD"/>
    <w:rsid w:val="000A1915"/>
    <w:rsid w:val="000B0C0A"/>
    <w:rsid w:val="000B61B7"/>
    <w:rsid w:val="000D7327"/>
    <w:rsid w:val="000F41DD"/>
    <w:rsid w:val="00106A4F"/>
    <w:rsid w:val="001077AE"/>
    <w:rsid w:val="00110946"/>
    <w:rsid w:val="00140DE3"/>
    <w:rsid w:val="00150315"/>
    <w:rsid w:val="00194F15"/>
    <w:rsid w:val="001B595A"/>
    <w:rsid w:val="001E1EE7"/>
    <w:rsid w:val="001E7B4B"/>
    <w:rsid w:val="00202258"/>
    <w:rsid w:val="00214A76"/>
    <w:rsid w:val="002509D9"/>
    <w:rsid w:val="002752BD"/>
    <w:rsid w:val="00287388"/>
    <w:rsid w:val="002A784F"/>
    <w:rsid w:val="002B004B"/>
    <w:rsid w:val="002F11A1"/>
    <w:rsid w:val="002F7D50"/>
    <w:rsid w:val="003046B6"/>
    <w:rsid w:val="00322067"/>
    <w:rsid w:val="00324376"/>
    <w:rsid w:val="003365C4"/>
    <w:rsid w:val="0033789B"/>
    <w:rsid w:val="00340F9B"/>
    <w:rsid w:val="003418BA"/>
    <w:rsid w:val="00347DFD"/>
    <w:rsid w:val="0037088F"/>
    <w:rsid w:val="003A0F7C"/>
    <w:rsid w:val="003A4779"/>
    <w:rsid w:val="003B3CA9"/>
    <w:rsid w:val="003C16AA"/>
    <w:rsid w:val="003C6F17"/>
    <w:rsid w:val="004303B9"/>
    <w:rsid w:val="00434C51"/>
    <w:rsid w:val="00440735"/>
    <w:rsid w:val="00451B84"/>
    <w:rsid w:val="00463053"/>
    <w:rsid w:val="004677C2"/>
    <w:rsid w:val="004908B4"/>
    <w:rsid w:val="00496015"/>
    <w:rsid w:val="004C1A18"/>
    <w:rsid w:val="004D2A5C"/>
    <w:rsid w:val="004D474E"/>
    <w:rsid w:val="004E0290"/>
    <w:rsid w:val="004E1E4D"/>
    <w:rsid w:val="004E3E94"/>
    <w:rsid w:val="004E4E14"/>
    <w:rsid w:val="004F150C"/>
    <w:rsid w:val="004F6A4D"/>
    <w:rsid w:val="00510056"/>
    <w:rsid w:val="00533595"/>
    <w:rsid w:val="00536021"/>
    <w:rsid w:val="00536A7F"/>
    <w:rsid w:val="00562174"/>
    <w:rsid w:val="0056583A"/>
    <w:rsid w:val="005709FC"/>
    <w:rsid w:val="005737F1"/>
    <w:rsid w:val="005956C8"/>
    <w:rsid w:val="00596705"/>
    <w:rsid w:val="005A68C5"/>
    <w:rsid w:val="005E1EFE"/>
    <w:rsid w:val="00600D05"/>
    <w:rsid w:val="00601BC5"/>
    <w:rsid w:val="006037EB"/>
    <w:rsid w:val="00623AB0"/>
    <w:rsid w:val="006713B1"/>
    <w:rsid w:val="006C06C4"/>
    <w:rsid w:val="006C1AAB"/>
    <w:rsid w:val="006D0CDA"/>
    <w:rsid w:val="006D297C"/>
    <w:rsid w:val="006D58C7"/>
    <w:rsid w:val="00716169"/>
    <w:rsid w:val="00725495"/>
    <w:rsid w:val="00730C15"/>
    <w:rsid w:val="007352B4"/>
    <w:rsid w:val="00742963"/>
    <w:rsid w:val="007650F5"/>
    <w:rsid w:val="00772080"/>
    <w:rsid w:val="00785019"/>
    <w:rsid w:val="007912D5"/>
    <w:rsid w:val="0079452A"/>
    <w:rsid w:val="007B42CD"/>
    <w:rsid w:val="007C31B8"/>
    <w:rsid w:val="007C588C"/>
    <w:rsid w:val="007E3D16"/>
    <w:rsid w:val="007E66FB"/>
    <w:rsid w:val="00824C5B"/>
    <w:rsid w:val="0082619A"/>
    <w:rsid w:val="00850F3F"/>
    <w:rsid w:val="00853B75"/>
    <w:rsid w:val="00855C12"/>
    <w:rsid w:val="0086007A"/>
    <w:rsid w:val="0089412E"/>
    <w:rsid w:val="008B7794"/>
    <w:rsid w:val="00911C6C"/>
    <w:rsid w:val="00927D4C"/>
    <w:rsid w:val="009449A6"/>
    <w:rsid w:val="00947B92"/>
    <w:rsid w:val="0096505E"/>
    <w:rsid w:val="00971D8F"/>
    <w:rsid w:val="0098771A"/>
    <w:rsid w:val="009E2E82"/>
    <w:rsid w:val="00A20D27"/>
    <w:rsid w:val="00A45099"/>
    <w:rsid w:val="00A71EC4"/>
    <w:rsid w:val="00A810AB"/>
    <w:rsid w:val="00A812B5"/>
    <w:rsid w:val="00A8258D"/>
    <w:rsid w:val="00A90076"/>
    <w:rsid w:val="00A90871"/>
    <w:rsid w:val="00A92F8D"/>
    <w:rsid w:val="00AA7044"/>
    <w:rsid w:val="00AC600B"/>
    <w:rsid w:val="00AC6F55"/>
    <w:rsid w:val="00AD2A7C"/>
    <w:rsid w:val="00AD3ACC"/>
    <w:rsid w:val="00AE1F63"/>
    <w:rsid w:val="00AF770E"/>
    <w:rsid w:val="00B0040F"/>
    <w:rsid w:val="00B224FB"/>
    <w:rsid w:val="00B50B62"/>
    <w:rsid w:val="00B71306"/>
    <w:rsid w:val="00B908DB"/>
    <w:rsid w:val="00BB31C9"/>
    <w:rsid w:val="00BB796C"/>
    <w:rsid w:val="00BD229F"/>
    <w:rsid w:val="00BF5392"/>
    <w:rsid w:val="00C0254B"/>
    <w:rsid w:val="00C04123"/>
    <w:rsid w:val="00C10051"/>
    <w:rsid w:val="00C17CC9"/>
    <w:rsid w:val="00C2187C"/>
    <w:rsid w:val="00C56481"/>
    <w:rsid w:val="00C71323"/>
    <w:rsid w:val="00C73780"/>
    <w:rsid w:val="00C75FB0"/>
    <w:rsid w:val="00C767B1"/>
    <w:rsid w:val="00C76FBB"/>
    <w:rsid w:val="00CF7048"/>
    <w:rsid w:val="00D113C5"/>
    <w:rsid w:val="00D11EAE"/>
    <w:rsid w:val="00D167D0"/>
    <w:rsid w:val="00D40726"/>
    <w:rsid w:val="00D50B67"/>
    <w:rsid w:val="00D60950"/>
    <w:rsid w:val="00D67393"/>
    <w:rsid w:val="00D75FC1"/>
    <w:rsid w:val="00DB2AAB"/>
    <w:rsid w:val="00DC38DC"/>
    <w:rsid w:val="00DD6D65"/>
    <w:rsid w:val="00DE5959"/>
    <w:rsid w:val="00DF66BD"/>
    <w:rsid w:val="00E67ACB"/>
    <w:rsid w:val="00E73BA7"/>
    <w:rsid w:val="00E90802"/>
    <w:rsid w:val="00E9640A"/>
    <w:rsid w:val="00EA6999"/>
    <w:rsid w:val="00EB4E30"/>
    <w:rsid w:val="00ED33B0"/>
    <w:rsid w:val="00EF1978"/>
    <w:rsid w:val="00EF7243"/>
    <w:rsid w:val="00F149C5"/>
    <w:rsid w:val="00F65586"/>
    <w:rsid w:val="00F6602D"/>
    <w:rsid w:val="00FB190F"/>
    <w:rsid w:val="00FC7452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CAFB7"/>
  <w15:docId w15:val="{B7C914A0-FCB2-427E-9144-3DD52F70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aliases w:val="Nadpis 1 - obsah"/>
    <w:basedOn w:val="Normln"/>
    <w:next w:val="Normln"/>
    <w:qFormat/>
    <w:pPr>
      <w:keepNext/>
      <w:widowControl w:val="0"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pBdr>
        <w:bottom w:val="single" w:sz="4" w:space="1" w:color="auto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60"/>
    </w:pPr>
  </w:style>
  <w:style w:type="paragraph" w:styleId="Zkladntextodsazen2">
    <w:name w:val="Body Text Indent 2"/>
    <w:basedOn w:val="Normln"/>
    <w:pPr>
      <w:ind w:left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sz w:val="20"/>
      <w:szCs w:val="20"/>
    </w:rPr>
  </w:style>
  <w:style w:type="paragraph" w:styleId="Datum">
    <w:name w:val="Date"/>
    <w:basedOn w:val="Normln"/>
    <w:next w:val="Normln"/>
    <w:pPr>
      <w:autoSpaceDE/>
      <w:autoSpaceDN/>
    </w:pPr>
    <w:rPr>
      <w:sz w:val="20"/>
      <w:szCs w:val="20"/>
    </w:rPr>
  </w:style>
  <w:style w:type="paragraph" w:styleId="Zvr">
    <w:name w:val="Closing"/>
    <w:basedOn w:val="Normln"/>
    <w:next w:val="Podpis"/>
    <w:pPr>
      <w:keepNext/>
      <w:autoSpaceDE/>
      <w:autoSpaceDN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Podpis-jmno">
    <w:name w:val="Podpis - jméno"/>
    <w:basedOn w:val="Podpis"/>
    <w:next w:val="Normln"/>
    <w:pPr>
      <w:keepNext/>
      <w:autoSpaceDE/>
      <w:autoSpaceDN/>
      <w:spacing w:before="880" w:line="220" w:lineRule="atLeast"/>
      <w:ind w:left="0"/>
    </w:pPr>
    <w:rPr>
      <w:rFonts w:ascii="Arial" w:hAnsi="Arial"/>
      <w:spacing w:val="-5"/>
      <w:sz w:val="20"/>
      <w:szCs w:val="20"/>
    </w:rPr>
  </w:style>
  <w:style w:type="paragraph" w:styleId="Podpis">
    <w:name w:val="Signature"/>
    <w:basedOn w:val="Normln"/>
    <w:pPr>
      <w:ind w:left="4252"/>
    </w:pPr>
  </w:style>
  <w:style w:type="paragraph" w:styleId="Obsah1">
    <w:name w:val="toc 1"/>
    <w:basedOn w:val="Normln"/>
    <w:next w:val="Normln"/>
    <w:autoRedefine/>
    <w:semiHidden/>
    <w:pPr>
      <w:autoSpaceDE/>
      <w:autoSpaceDN/>
    </w:pPr>
  </w:style>
  <w:style w:type="paragraph" w:styleId="Titulek">
    <w:name w:val="caption"/>
    <w:basedOn w:val="Normln"/>
    <w:next w:val="Normln"/>
    <w:qFormat/>
    <w:pPr>
      <w:autoSpaceDE/>
      <w:autoSpaceDN/>
    </w:pPr>
    <w:rPr>
      <w:i/>
      <w:iCs/>
      <w:sz w:val="20"/>
    </w:rPr>
  </w:style>
  <w:style w:type="paragraph" w:styleId="Zkladntext2">
    <w:name w:val="Body Text 2"/>
    <w:basedOn w:val="Normln"/>
    <w:pPr>
      <w:autoSpaceDE/>
      <w:autoSpaceDN/>
      <w:jc w:val="center"/>
    </w:pPr>
    <w:rPr>
      <w:i/>
      <w:iCs/>
      <w:sz w:val="20"/>
    </w:rPr>
  </w:style>
  <w:style w:type="paragraph" w:styleId="Hlavikaobsahu">
    <w:name w:val="toa heading"/>
    <w:basedOn w:val="Normln"/>
    <w:next w:val="Normln"/>
    <w:semiHidden/>
    <w:pPr>
      <w:widowControl w:val="0"/>
      <w:tabs>
        <w:tab w:val="left" w:pos="9000"/>
        <w:tab w:val="right" w:pos="9360"/>
      </w:tabs>
      <w:suppressAutoHyphens/>
      <w:autoSpaceDE/>
      <w:autoSpaceDN/>
    </w:pPr>
    <w:rPr>
      <w:snapToGrid w:val="0"/>
      <w:szCs w:val="20"/>
      <w:lang w:val="en-US"/>
    </w:rPr>
  </w:style>
  <w:style w:type="paragraph" w:styleId="Normlnweb">
    <w:name w:val="Normal (Web)"/>
    <w:basedOn w:val="Normln"/>
    <w:pPr>
      <w:autoSpaceDE/>
      <w:autoSpaceDN/>
    </w:pPr>
    <w:rPr>
      <w:iCs/>
    </w:rPr>
  </w:style>
  <w:style w:type="paragraph" w:customStyle="1" w:styleId="Styltabulky">
    <w:name w:val="Styl tabulky"/>
    <w:basedOn w:val="Normln"/>
    <w:pPr>
      <w:widowControl w:val="0"/>
      <w:autoSpaceDE/>
      <w:autoSpaceDN/>
    </w:pPr>
    <w:rPr>
      <w:sz w:val="20"/>
      <w:szCs w:val="20"/>
    </w:rPr>
  </w:style>
  <w:style w:type="paragraph" w:customStyle="1" w:styleId="Zkladntext0">
    <w:name w:val="Základní text~"/>
    <w:basedOn w:val="Normln"/>
    <w:pPr>
      <w:widowControl w:val="0"/>
      <w:autoSpaceDE/>
      <w:autoSpaceDN/>
      <w:spacing w:line="288" w:lineRule="auto"/>
    </w:pPr>
    <w:rPr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brzek">
    <w:name w:val="Obrázek"/>
    <w:rsid w:val="00742963"/>
    <w:pPr>
      <w:keepNext/>
      <w:keepLines/>
      <w:spacing w:before="240" w:after="240"/>
      <w:jc w:val="center"/>
    </w:pPr>
    <w:rPr>
      <w:noProof/>
    </w:rPr>
  </w:style>
  <w:style w:type="paragraph" w:customStyle="1" w:styleId="Zkladntextodsazen21">
    <w:name w:val="Základní text odsazený 21"/>
    <w:basedOn w:val="Normln"/>
    <w:rsid w:val="00742963"/>
    <w:pPr>
      <w:overflowPunct w:val="0"/>
      <w:adjustRightInd w:val="0"/>
      <w:spacing w:before="240" w:after="360"/>
      <w:ind w:left="709" w:hanging="709"/>
      <w:textAlignment w:val="baseline"/>
    </w:pPr>
    <w:rPr>
      <w:szCs w:val="20"/>
    </w:rPr>
  </w:style>
  <w:style w:type="table" w:styleId="Mkatabulky">
    <w:name w:val="Table Grid"/>
    <w:basedOn w:val="Normlntabulka"/>
    <w:rsid w:val="007429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785019"/>
    <w:rPr>
      <w:b/>
      <w:bCs/>
    </w:rPr>
  </w:style>
  <w:style w:type="paragraph" w:customStyle="1" w:styleId="Odkraje">
    <w:name w:val="Od kraje"/>
    <w:basedOn w:val="Zkladntext"/>
    <w:rsid w:val="004677C2"/>
    <w:pPr>
      <w:widowControl/>
      <w:autoSpaceDE/>
      <w:autoSpaceDN/>
      <w:spacing w:before="120"/>
      <w:ind w:left="453"/>
    </w:pPr>
    <w:rPr>
      <w:color w:val="000000"/>
      <w:szCs w:val="20"/>
    </w:rPr>
  </w:style>
  <w:style w:type="character" w:customStyle="1" w:styleId="platne">
    <w:name w:val="platne"/>
    <w:basedOn w:val="Standardnpsmoodstavce"/>
    <w:rsid w:val="006037EB"/>
  </w:style>
  <w:style w:type="character" w:customStyle="1" w:styleId="ZkladntextodsazenChar">
    <w:name w:val="Základní text odsazený Char"/>
    <w:link w:val="Zkladntextodsazen"/>
    <w:rsid w:val="0089412E"/>
    <w:rPr>
      <w:sz w:val="24"/>
      <w:szCs w:val="24"/>
    </w:rPr>
  </w:style>
  <w:style w:type="character" w:customStyle="1" w:styleId="ZkladntextChar">
    <w:name w:val="Základní text Char"/>
    <w:link w:val="Zkladntext"/>
    <w:rsid w:val="00C7378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004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705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technické podpoře</vt:lpstr>
    </vt:vector>
  </TitlesOfParts>
  <Company>T-MAPY spol. s r.o.</Company>
  <LinksUpToDate>false</LinksUpToDate>
  <CharactersWithSpaces>4706</CharactersWithSpaces>
  <SharedDoc>false</SharedDoc>
  <HLinks>
    <vt:vector size="12" baseType="variant"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mailto:xxxxxxx@tmapy.cz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http://helpdesk.tmapy.cz/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technické podpoře</dc:title>
  <dc:creator>Pavel Trhoň</dc:creator>
  <dc:description>Vzor 20080616
Trhoň</dc:description>
  <cp:lastModifiedBy>KM</cp:lastModifiedBy>
  <cp:revision>7</cp:revision>
  <cp:lastPrinted>2017-06-06T07:29:00Z</cp:lastPrinted>
  <dcterms:created xsi:type="dcterms:W3CDTF">2017-06-06T07:26:00Z</dcterms:created>
  <dcterms:modified xsi:type="dcterms:W3CDTF">2017-06-07T12:32:00Z</dcterms:modified>
</cp:coreProperties>
</file>