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2"/>
        <w:keepNext/>
        <w:keepLines/>
        <w:widowControl w:val="0"/>
        <w:shd w:val="clear" w:color="auto" w:fill="auto"/>
        <w:bidi w:val="0"/>
        <w:spacing w:before="0" w:line="240" w:lineRule="auto"/>
        <w:ind w:left="0" w:right="0" w:firstLine="0"/>
        <w:jc w:val="center"/>
      </w:pPr>
      <w:bookmarkStart w:id="0" w:name="bookmark0"/>
      <w:bookmarkStart w:id="1" w:name="bookmark1"/>
      <w:r>
        <w:rPr>
          <w:color w:val="000000"/>
          <w:spacing w:val="0"/>
          <w:w w:val="100"/>
          <w:position w:val="0"/>
          <w:shd w:val="clear" w:color="auto" w:fill="auto"/>
          <w:lang w:val="cs-CZ" w:eastAsia="cs-CZ" w:bidi="cs-CZ"/>
        </w:rPr>
        <w:t>SMLOUVA O DÍLO</w:t>
      </w:r>
      <w:bookmarkEnd w:id="0"/>
      <w:bookmarkEnd w:id="1"/>
    </w:p>
    <w:p>
      <w:pPr>
        <w:pStyle w:val="Style8"/>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cs-CZ" w:eastAsia="cs-CZ" w:bidi="cs-CZ"/>
        </w:rPr>
        <w:t>Výstavba manipulační plochy</w:t>
      </w:r>
    </w:p>
    <w:p>
      <w:pPr>
        <w:pStyle w:val="Style1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ind w:left="0" w:right="0" w:firstLine="0"/>
        <w:jc w:val="left"/>
      </w:pPr>
      <w:r>
        <w:rPr>
          <w:color w:val="000000"/>
          <w:spacing w:val="0"/>
          <w:w w:val="100"/>
          <w:position w:val="0"/>
          <w:shd w:val="clear" w:color="auto" w:fill="auto"/>
          <w:lang w:val="cs-CZ" w:eastAsia="cs-CZ" w:bidi="cs-CZ"/>
        </w:rPr>
        <w:t>KRAISKÁ SPRÁVA A ÚDRŽBA SILNIC WSOČINY příspěvková organizace</w:t>
      </w:r>
    </w:p>
    <w:p>
      <w:pPr>
        <w:pStyle w:val="Style1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40" w:lineRule="auto"/>
        <w:ind w:left="0" w:right="0" w:firstLine="0"/>
        <w:jc w:val="left"/>
        <w:rPr>
          <w:sz w:val="13"/>
          <w:szCs w:val="13"/>
        </w:rPr>
      </w:pPr>
      <w:r>
        <w:rPr>
          <w:color w:val="000000"/>
          <w:spacing w:val="0"/>
          <w:w w:val="100"/>
          <w:position w:val="0"/>
          <w:sz w:val="13"/>
          <w:szCs w:val="13"/>
          <w:shd w:val="clear" w:color="auto" w:fill="auto"/>
          <w:lang w:val="cs-CZ" w:eastAsia="cs-CZ" w:bidi="cs-CZ"/>
        </w:rPr>
        <w:t>SMLOUVA REGISTROVÁNA</w:t>
      </w:r>
    </w:p>
    <w:p>
      <w:pPr>
        <w:pStyle w:val="Style1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ind w:left="0" w:right="0" w:firstLine="0"/>
        <w:jc w:val="left"/>
        <w:sectPr>
          <w:headerReference w:type="default" r:id="rId5"/>
          <w:footerReference w:type="default" r:id="rId6"/>
          <w:headerReference w:type="even" r:id="rId7"/>
          <w:footerReference w:type="even" r:id="rId8"/>
          <w:footnotePr>
            <w:pos w:val="pageBottom"/>
            <w:numFmt w:val="decimal"/>
            <w:numRestart w:val="continuous"/>
          </w:footnotePr>
          <w:pgSz w:w="11900" w:h="16840"/>
          <w:pgMar w:top="661" w:left="4417" w:right="941" w:bottom="1869" w:header="0" w:footer="3" w:gutter="0"/>
          <w:pgNumType w:start="1"/>
          <w:cols w:num="2" w:space="720" w:equalWidth="0">
            <w:col w:w="2894" w:space="446"/>
            <w:col w:w="3202"/>
          </w:cols>
          <w:noEndnote/>
          <w:rtlGutter w:val="0"/>
          <w:docGrid w:linePitch="360"/>
        </w:sectPr>
      </w:pPr>
      <w:r>
        <w:rPr>
          <w:color w:val="000000"/>
          <w:spacing w:val="0"/>
          <w:w w:val="100"/>
          <w:position w:val="0"/>
          <w:shd w:val="clear" w:color="auto" w:fill="auto"/>
          <w:lang w:val="cs-CZ" w:eastAsia="cs-CZ" w:bidi="cs-CZ"/>
        </w:rPr>
        <w:t xml:space="preserve">pod číslem: </w:t>
      </w:r>
      <w:r>
        <w:rPr>
          <w:i/>
          <w:iCs/>
          <w:color w:val="8E8AAA"/>
          <w:spacing w:val="0"/>
          <w:w w:val="100"/>
          <w:position w:val="0"/>
          <w:shd w:val="clear" w:color="auto" w:fill="auto"/>
          <w:lang w:val="cs-CZ" w:eastAsia="cs-CZ" w:bidi="cs-CZ"/>
        </w:rPr>
        <w:t>/íi-Ol~ ičS&gt;V\</w:t>
      </w:r>
      <w:r>
        <w:rPr>
          <w:color w:val="8E8AAA"/>
          <w:spacing w:val="0"/>
          <w:w w:val="100"/>
          <w:position w:val="0"/>
          <w:shd w:val="clear" w:color="auto" w:fill="auto"/>
          <w:lang w:val="cs-CZ" w:eastAsia="cs-CZ" w:bidi="cs-CZ"/>
        </w:rPr>
        <w:t xml:space="preserve"> 5|/</w:t>
      </w:r>
    </w:p>
    <w:p>
      <w:pPr>
        <w:widowControl w:val="0"/>
        <w:spacing w:line="139" w:lineRule="exact"/>
        <w:rPr>
          <w:sz w:val="11"/>
          <w:szCs w:val="11"/>
        </w:rPr>
      </w:pPr>
    </w:p>
    <w:p>
      <w:pPr>
        <w:widowControl w:val="0"/>
        <w:spacing w:line="1" w:lineRule="exact"/>
        <w:sectPr>
          <w:footnotePr>
            <w:pos w:val="pageBottom"/>
            <w:numFmt w:val="decimal"/>
            <w:numRestart w:val="continuous"/>
          </w:footnotePr>
          <w:type w:val="continuous"/>
          <w:pgSz w:w="11900" w:h="16840"/>
          <w:pgMar w:top="1246" w:left="0" w:right="0" w:bottom="1384" w:header="0" w:footer="3" w:gutter="0"/>
          <w:cols w:space="720"/>
          <w:noEndnote/>
          <w:rtlGutter w:val="0"/>
          <w:docGrid w:linePitch="360"/>
        </w:sectPr>
      </w:pPr>
    </w:p>
    <w:p>
      <w:pPr>
        <w:pStyle w:val="Style8"/>
        <w:keepNext w:val="0"/>
        <w:keepLines w:val="0"/>
        <w:framePr w:w="2429" w:h="734" w:wrap="none" w:vAnchor="text" w:hAnchor="page" w:x="938" w:y="21"/>
        <w:widowControl w:val="0"/>
        <w:shd w:val="clear" w:color="auto" w:fill="auto"/>
        <w:bidi w:val="0"/>
        <w:spacing w:before="0" w:line="240" w:lineRule="auto"/>
        <w:ind w:left="0" w:right="0" w:firstLine="0"/>
        <w:jc w:val="left"/>
      </w:pPr>
      <w:r>
        <w:rPr>
          <w:color w:val="000000"/>
          <w:spacing w:val="0"/>
          <w:w w:val="100"/>
          <w:position w:val="0"/>
          <w:shd w:val="clear" w:color="auto" w:fill="auto"/>
          <w:lang w:val="cs-CZ" w:eastAsia="cs-CZ" w:bidi="cs-CZ"/>
        </w:rPr>
        <w:t>Číslo smlouvy objednatele:</w:t>
      </w:r>
    </w:p>
    <w:p>
      <w:pPr>
        <w:pStyle w:val="Style8"/>
        <w:keepNext w:val="0"/>
        <w:keepLines w:val="0"/>
        <w:framePr w:w="2429" w:h="734" w:wrap="none" w:vAnchor="text" w:hAnchor="page" w:x="938" w:y="21"/>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Číslo smlouvy zhotovitele:</w:t>
      </w:r>
    </w:p>
    <w:p>
      <w:pPr>
        <w:widowControl w:val="0"/>
        <w:spacing w:line="360" w:lineRule="exact"/>
      </w:pPr>
    </w:p>
    <w:p>
      <w:pPr>
        <w:widowControl w:val="0"/>
        <w:spacing w:after="373" w:line="1" w:lineRule="exact"/>
      </w:pPr>
    </w:p>
    <w:p>
      <w:pPr>
        <w:widowControl w:val="0"/>
        <w:spacing w:line="1" w:lineRule="exact"/>
        <w:sectPr>
          <w:footnotePr>
            <w:pos w:val="pageBottom"/>
            <w:numFmt w:val="decimal"/>
            <w:numRestart w:val="continuous"/>
          </w:footnotePr>
          <w:type w:val="continuous"/>
          <w:pgSz w:w="11900" w:h="16840"/>
          <w:pgMar w:top="1246" w:left="908" w:right="941" w:bottom="1384" w:header="0" w:footer="3" w:gutter="0"/>
          <w:cols w:space="720"/>
          <w:noEndnote/>
          <w:rtlGutter w:val="0"/>
          <w:docGrid w:linePitch="360"/>
        </w:sectPr>
      </w:pPr>
    </w:p>
    <w:p>
      <w:pPr>
        <w:pStyle w:val="Style2"/>
        <w:keepNext/>
        <w:keepLines/>
        <w:widowControl w:val="0"/>
        <w:shd w:val="clear" w:color="auto" w:fill="auto"/>
        <w:bidi w:val="0"/>
        <w:spacing w:before="0" w:after="200" w:line="240" w:lineRule="auto"/>
        <w:ind w:left="0" w:right="0" w:firstLine="0"/>
        <w:jc w:val="center"/>
      </w:pPr>
      <w:r>
        <mc:AlternateContent>
          <mc:Choice Requires="wps">
            <w:drawing>
              <wp:anchor distT="0" distB="0" distL="114300" distR="114300" simplePos="0" relativeHeight="125829378" behindDoc="0" locked="0" layoutInCell="1" allowOverlap="1">
                <wp:simplePos x="0" y="0"/>
                <wp:positionH relativeFrom="page">
                  <wp:posOffset>5517515</wp:posOffset>
                </wp:positionH>
                <wp:positionV relativeFrom="paragraph">
                  <wp:posOffset>1181100</wp:posOffset>
                </wp:positionV>
                <wp:extent cx="1332230" cy="170815"/>
                <wp:wrapSquare wrapText="left"/>
                <wp:docPr id="19" name="Shape 19"/>
                <a:graphic xmlns:a="http://schemas.openxmlformats.org/drawingml/2006/main">
                  <a:graphicData uri="http://schemas.microsoft.com/office/word/2010/wordprocessingShape">
                    <wps:wsp>
                      <wps:cNvSpPr txBox="1"/>
                      <wps:spPr>
                        <a:xfrm>
                          <a:ext cx="1332230" cy="170815"/>
                        </a:xfrm>
                        <a:prstGeom prst="rect"/>
                        <a:noFill/>
                      </wps:spPr>
                      <wps:txbx>
                        <w:txbxContent>
                          <w:p>
                            <w:pPr>
                              <w:pStyle w:val="Style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zedoucí cestmistrovství</w:t>
                            </w:r>
                          </w:p>
                        </w:txbxContent>
                      </wps:txbx>
                      <wps:bodyPr wrap="none" lIns="0" tIns="0" rIns="0" bIns="0">
                        <a:noAutoFit/>
                      </wps:bodyPr>
                    </wps:wsp>
                  </a:graphicData>
                </a:graphic>
              </wp:anchor>
            </w:drawing>
          </mc:Choice>
          <mc:Fallback>
            <w:pict>
              <v:shape id="_x0000_s1045" type="#_x0000_t202" style="position:absolute;margin-left:434.44999999999999pt;margin-top:93.pt;width:104.90000000000001pt;height:13.449999999999999pt;z-index:-125829375;mso-wrap-distance-left:9.pt;mso-wrap-distance-right:9.pt;mso-position-horizontal-relative:page" filled="f" stroked="f">
                <v:textbox inset="0,0,0,0">
                  <w:txbxContent>
                    <w:p>
                      <w:pPr>
                        <w:pStyle w:val="Style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zedoucí cestmistrovství</w:t>
                      </w:r>
                    </w:p>
                  </w:txbxContent>
                </v:textbox>
                <w10:wrap type="square" side="left" anchorx="page"/>
              </v:shape>
            </w:pict>
          </mc:Fallback>
        </mc:AlternateContent>
      </w:r>
      <w:bookmarkStart w:id="2" w:name="bookmark2"/>
      <w:bookmarkStart w:id="3" w:name="bookmark3"/>
      <w:r>
        <w:rPr>
          <w:color w:val="000000"/>
          <w:spacing w:val="0"/>
          <w:w w:val="100"/>
          <w:position w:val="0"/>
          <w:shd w:val="clear" w:color="auto" w:fill="auto"/>
          <w:lang w:val="cs-CZ" w:eastAsia="cs-CZ" w:bidi="cs-CZ"/>
        </w:rPr>
        <w:t>Článek 1</w:t>
        <w:br/>
        <w:t>Smluvní strany</w:t>
      </w:r>
      <w:bookmarkEnd w:id="2"/>
      <w:bookmarkEnd w:id="3"/>
    </w:p>
    <w:tbl>
      <w:tblPr>
        <w:tblOverlap w:val="never"/>
        <w:jc w:val="center"/>
        <w:tblLayout w:type="fixed"/>
      </w:tblPr>
      <w:tblGrid>
        <w:gridCol w:w="1752"/>
        <w:gridCol w:w="7699"/>
      </w:tblGrid>
      <w:tr>
        <w:trPr>
          <w:trHeight w:val="254" w:hRule="exact"/>
        </w:trPr>
        <w:tc>
          <w:tcPr>
            <w:tcBorders/>
            <w:shd w:val="clear" w:color="auto" w:fill="FFFFFF"/>
            <w:vAlign w:val="bottom"/>
          </w:tcPr>
          <w:p>
            <w:pPr>
              <w:pStyle w:val="Style18"/>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cs-CZ" w:eastAsia="cs-CZ" w:bidi="cs-CZ"/>
              </w:rPr>
              <w:t>Objednatel:</w:t>
            </w:r>
          </w:p>
        </w:tc>
        <w:tc>
          <w:tcPr>
            <w:tcBorders/>
            <w:shd w:val="clear" w:color="auto" w:fill="FFFFFF"/>
            <w:vAlign w:val="bottom"/>
          </w:tcPr>
          <w:p>
            <w:pPr>
              <w:pStyle w:val="Style18"/>
              <w:keepNext w:val="0"/>
              <w:keepLines w:val="0"/>
              <w:widowControl w:val="0"/>
              <w:shd w:val="clear" w:color="auto" w:fill="auto"/>
              <w:bidi w:val="0"/>
              <w:spacing w:before="0" w:after="0" w:line="240" w:lineRule="auto"/>
              <w:ind w:left="0" w:right="0" w:firstLine="380"/>
              <w:jc w:val="left"/>
            </w:pPr>
            <w:r>
              <w:rPr>
                <w:b/>
                <w:bCs/>
                <w:color w:val="000000"/>
                <w:spacing w:val="0"/>
                <w:w w:val="100"/>
                <w:position w:val="0"/>
                <w:shd w:val="clear" w:color="auto" w:fill="auto"/>
                <w:lang w:val="cs-CZ" w:eastAsia="cs-CZ" w:bidi="cs-CZ"/>
              </w:rPr>
              <w:t>Krajská správa a údržba silnic Vysočiny, příspěvková organizace</w:t>
            </w:r>
          </w:p>
        </w:tc>
      </w:tr>
      <w:tr>
        <w:trPr>
          <w:trHeight w:val="216" w:hRule="exact"/>
        </w:trPr>
        <w:tc>
          <w:tcPr>
            <w:tcBorders/>
            <w:shd w:val="clear" w:color="auto" w:fill="FFFFFF"/>
            <w:vAlign w:val="top"/>
          </w:tcPr>
          <w:p>
            <w:pPr>
              <w:pStyle w:val="Style1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se sídlem:</w:t>
            </w:r>
          </w:p>
        </w:tc>
        <w:tc>
          <w:tcPr>
            <w:tcBorders/>
            <w:shd w:val="clear" w:color="auto" w:fill="FFFFFF"/>
            <w:vAlign w:val="top"/>
          </w:tcPr>
          <w:p>
            <w:pPr>
              <w:pStyle w:val="Style18"/>
              <w:keepNext w:val="0"/>
              <w:keepLines w:val="0"/>
              <w:widowControl w:val="0"/>
              <w:shd w:val="clear" w:color="auto" w:fill="auto"/>
              <w:bidi w:val="0"/>
              <w:spacing w:before="0" w:after="0" w:line="240" w:lineRule="auto"/>
              <w:ind w:left="0" w:right="0" w:firstLine="380"/>
              <w:jc w:val="left"/>
            </w:pPr>
            <w:r>
              <w:rPr>
                <w:color w:val="000000"/>
                <w:spacing w:val="0"/>
                <w:w w:val="100"/>
                <w:position w:val="0"/>
                <w:shd w:val="clear" w:color="auto" w:fill="auto"/>
                <w:lang w:val="cs-CZ" w:eastAsia="cs-CZ" w:bidi="cs-CZ"/>
              </w:rPr>
              <w:t>Kosovská 1122/16, 586 01 Jihlava</w:t>
            </w:r>
          </w:p>
        </w:tc>
      </w:tr>
      <w:tr>
        <w:trPr>
          <w:trHeight w:val="250" w:hRule="exact"/>
        </w:trPr>
        <w:tc>
          <w:tcPr>
            <w:tcBorders/>
            <w:shd w:val="clear" w:color="auto" w:fill="FFFFFF"/>
            <w:vAlign w:val="bottom"/>
          </w:tcPr>
          <w:p>
            <w:pPr>
              <w:pStyle w:val="Style18"/>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cs-CZ" w:eastAsia="cs-CZ" w:bidi="cs-CZ"/>
              </w:rPr>
              <w:t>zastoupený:</w:t>
            </w:r>
          </w:p>
        </w:tc>
        <w:tc>
          <w:tcPr>
            <w:tcBorders/>
            <w:shd w:val="clear" w:color="auto" w:fill="FFFFFF"/>
            <w:vAlign w:val="bottom"/>
          </w:tcPr>
          <w:p>
            <w:pPr>
              <w:pStyle w:val="Style18"/>
              <w:keepNext w:val="0"/>
              <w:keepLines w:val="0"/>
              <w:widowControl w:val="0"/>
              <w:shd w:val="clear" w:color="auto" w:fill="auto"/>
              <w:bidi w:val="0"/>
              <w:spacing w:before="0" w:after="0" w:line="240" w:lineRule="auto"/>
              <w:ind w:left="0" w:right="0" w:firstLine="380"/>
              <w:jc w:val="left"/>
            </w:pPr>
            <w:r>
              <w:rPr>
                <w:b/>
                <w:bCs/>
                <w:color w:val="000000"/>
                <w:spacing w:val="0"/>
                <w:w w:val="100"/>
                <w:position w:val="0"/>
                <w:shd w:val="clear" w:color="auto" w:fill="auto"/>
                <w:lang w:val="cs-CZ" w:eastAsia="cs-CZ" w:bidi="cs-CZ"/>
              </w:rPr>
              <w:t>Ing. Radovan Necid, ředitelem organizace</w:t>
            </w:r>
          </w:p>
        </w:tc>
      </w:tr>
    </w:tbl>
    <w:p>
      <w:pPr>
        <w:pStyle w:val="Style16"/>
        <w:keepNext w:val="0"/>
        <w:keepLines w:val="0"/>
        <w:widowControl w:val="0"/>
        <w:shd w:val="clear" w:color="auto" w:fill="auto"/>
        <w:tabs>
          <w:tab w:pos="7315" w:val="left"/>
        </w:tabs>
        <w:bidi w:val="0"/>
        <w:spacing w:before="0" w:after="0" w:line="240" w:lineRule="auto"/>
        <w:ind w:left="0" w:right="0" w:firstLine="0"/>
        <w:jc w:val="both"/>
      </w:pPr>
      <w:r>
        <w:rPr>
          <w:color w:val="000000"/>
          <w:spacing w:val="0"/>
          <w:w w:val="100"/>
          <w:position w:val="0"/>
          <w:shd w:val="clear" w:color="auto" w:fill="auto"/>
          <w:lang w:val="cs-CZ" w:eastAsia="cs-CZ" w:bidi="cs-CZ"/>
        </w:rPr>
        <w:t>Osoba odpovědná jednat jménem objednatele ve věcech technických:</w:t>
        <w:tab/>
        <w:t>vedoucí cestmistrovství</w:t>
      </w:r>
    </w:p>
    <w:p>
      <w:pPr>
        <w:pStyle w:val="Style16"/>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cs-CZ" w:eastAsia="cs-CZ" w:bidi="cs-CZ"/>
        </w:rPr>
        <w:t>Havlíčkův Brod</w:t>
      </w:r>
    </w:p>
    <w:p>
      <w:pPr>
        <w:widowControl w:val="0"/>
        <w:spacing w:line="1" w:lineRule="exact"/>
      </w:pPr>
    </w:p>
    <w:p>
      <w:pPr>
        <w:pStyle w:val="Style1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Osoba odpovědná jednat jménem objednatele při předání a převzetí prací: Havlíčkův Brod</w:t>
      </w:r>
    </w:p>
    <w:tbl>
      <w:tblPr>
        <w:tblOverlap w:val="never"/>
        <w:jc w:val="left"/>
        <w:tblLayout w:type="fixed"/>
      </w:tblPr>
      <w:tblGrid>
        <w:gridCol w:w="1982"/>
        <w:gridCol w:w="4166"/>
      </w:tblGrid>
      <w:tr>
        <w:trPr>
          <w:trHeight w:val="437" w:hRule="exact"/>
        </w:trPr>
        <w:tc>
          <w:tcPr>
            <w:tcBorders/>
            <w:shd w:val="clear" w:color="auto" w:fill="FFFFFF"/>
            <w:vAlign w:val="top"/>
          </w:tcPr>
          <w:p>
            <w:pPr>
              <w:pStyle w:val="Style1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Bankovní spojení: Č. účtu :</w:t>
            </w:r>
          </w:p>
        </w:tc>
        <w:tc>
          <w:tcPr>
            <w:tcBorders/>
            <w:shd w:val="clear" w:color="auto" w:fill="FFFFFF"/>
            <w:vAlign w:val="top"/>
          </w:tcPr>
          <w:p>
            <w:pPr>
              <w:pStyle w:val="Style18"/>
              <w:keepNext w:val="0"/>
              <w:keepLines w:val="0"/>
              <w:widowControl w:val="0"/>
              <w:shd w:val="clear" w:color="auto" w:fill="auto"/>
              <w:bidi w:val="0"/>
              <w:spacing w:before="0" w:after="0" w:line="240" w:lineRule="auto"/>
              <w:ind w:left="0" w:right="0" w:firstLine="140"/>
              <w:jc w:val="left"/>
            </w:pPr>
            <w:r>
              <w:rPr>
                <w:color w:val="000000"/>
                <w:spacing w:val="0"/>
                <w:w w:val="100"/>
                <w:position w:val="0"/>
                <w:shd w:val="clear" w:color="auto" w:fill="auto"/>
                <w:lang w:val="cs-CZ" w:eastAsia="cs-CZ" w:bidi="cs-CZ"/>
              </w:rPr>
              <w:t>Komerční banka, a s.</w:t>
            </w:r>
          </w:p>
        </w:tc>
      </w:tr>
      <w:tr>
        <w:trPr>
          <w:trHeight w:val="240" w:hRule="exact"/>
        </w:trPr>
        <w:tc>
          <w:tcPr>
            <w:tcBorders/>
            <w:shd w:val="clear" w:color="auto" w:fill="FFFFFF"/>
            <w:vAlign w:val="top"/>
          </w:tcPr>
          <w:p>
            <w:pPr>
              <w:pStyle w:val="Style1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IČO:</w:t>
            </w:r>
          </w:p>
        </w:tc>
        <w:tc>
          <w:tcPr>
            <w:tcBorders/>
            <w:shd w:val="clear" w:color="auto" w:fill="FFFFFF"/>
            <w:vAlign w:val="top"/>
          </w:tcPr>
          <w:p>
            <w:pPr>
              <w:pStyle w:val="Style18"/>
              <w:keepNext w:val="0"/>
              <w:keepLines w:val="0"/>
              <w:widowControl w:val="0"/>
              <w:shd w:val="clear" w:color="auto" w:fill="auto"/>
              <w:tabs>
                <w:tab w:pos="3980" w:val="left"/>
              </w:tabs>
              <w:bidi w:val="0"/>
              <w:spacing w:before="0" w:after="0" w:line="240" w:lineRule="auto"/>
              <w:ind w:left="0" w:right="0" w:firstLine="140"/>
              <w:jc w:val="left"/>
            </w:pPr>
            <w:r>
              <w:rPr>
                <w:color w:val="000000"/>
                <w:spacing w:val="0"/>
                <w:w w:val="100"/>
                <w:position w:val="0"/>
                <w:shd w:val="clear" w:color="auto" w:fill="auto"/>
                <w:lang w:val="cs-CZ" w:eastAsia="cs-CZ" w:bidi="cs-CZ"/>
              </w:rPr>
              <w:t>00090450</w:t>
              <w:tab/>
              <w:t>*</w:t>
            </w:r>
          </w:p>
        </w:tc>
      </w:tr>
      <w:tr>
        <w:trPr>
          <w:trHeight w:val="259" w:hRule="exact"/>
        </w:trPr>
        <w:tc>
          <w:tcPr>
            <w:tcBorders/>
            <w:shd w:val="clear" w:color="auto" w:fill="FFFFFF"/>
            <w:vAlign w:val="top"/>
          </w:tcPr>
          <w:p>
            <w:pPr>
              <w:pStyle w:val="Style1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DIČ:</w:t>
            </w:r>
          </w:p>
        </w:tc>
        <w:tc>
          <w:tcPr>
            <w:tcBorders/>
            <w:shd w:val="clear" w:color="auto" w:fill="FFFFFF"/>
            <w:vAlign w:val="top"/>
          </w:tcPr>
          <w:p>
            <w:pPr>
              <w:pStyle w:val="Style18"/>
              <w:keepNext w:val="0"/>
              <w:keepLines w:val="0"/>
              <w:widowControl w:val="0"/>
              <w:shd w:val="clear" w:color="auto" w:fill="auto"/>
              <w:bidi w:val="0"/>
              <w:spacing w:before="0" w:after="0" w:line="240" w:lineRule="auto"/>
              <w:ind w:left="0" w:right="0" w:firstLine="140"/>
              <w:jc w:val="left"/>
            </w:pPr>
            <w:r>
              <w:rPr>
                <w:color w:val="000000"/>
                <w:spacing w:val="0"/>
                <w:w w:val="100"/>
                <w:position w:val="0"/>
                <w:shd w:val="clear" w:color="auto" w:fill="auto"/>
                <w:lang w:val="cs-CZ" w:eastAsia="cs-CZ" w:bidi="cs-CZ"/>
              </w:rPr>
              <w:t>CZ00090450</w:t>
            </w:r>
          </w:p>
        </w:tc>
      </w:tr>
    </w:tbl>
    <w:p>
      <w:pPr>
        <w:widowControl w:val="0"/>
        <w:spacing w:line="1" w:lineRule="exact"/>
      </w:pPr>
    </w:p>
    <w:p>
      <w:pPr>
        <w:pStyle w:val="Style1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Telefon:</w:t>
      </w:r>
    </w:p>
    <w:tbl>
      <w:tblPr>
        <w:tblOverlap w:val="never"/>
        <w:jc w:val="left"/>
        <w:tblLayout w:type="fixed"/>
      </w:tblPr>
      <w:tblGrid>
        <w:gridCol w:w="1982"/>
        <w:gridCol w:w="4162"/>
      </w:tblGrid>
      <w:tr>
        <w:trPr>
          <w:trHeight w:val="259" w:hRule="exact"/>
        </w:trPr>
        <w:tc>
          <w:tcPr>
            <w:tcBorders/>
            <w:shd w:val="clear" w:color="auto" w:fill="FFFFFF"/>
            <w:vAlign w:val="bottom"/>
          </w:tcPr>
          <w:p>
            <w:pPr>
              <w:pStyle w:val="Style1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E-mail:</w:t>
            </w:r>
          </w:p>
        </w:tc>
        <w:tc>
          <w:tcPr>
            <w:tcBorders/>
            <w:shd w:val="clear" w:color="auto" w:fill="FFFFFF"/>
            <w:vAlign w:val="top"/>
          </w:tcPr>
          <w:p>
            <w:pPr>
              <w:widowControl w:val="0"/>
              <w:rPr>
                <w:sz w:val="10"/>
                <w:szCs w:val="10"/>
              </w:rPr>
            </w:pPr>
          </w:p>
        </w:tc>
      </w:tr>
      <w:tr>
        <w:trPr>
          <w:trHeight w:val="278" w:hRule="exact"/>
        </w:trPr>
        <w:tc>
          <w:tcPr>
            <w:tcBorders/>
            <w:shd w:val="clear" w:color="auto" w:fill="FFFFFF"/>
            <w:vAlign w:val="top"/>
          </w:tcPr>
          <w:p>
            <w:pPr>
              <w:pStyle w:val="Style1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Zřizovatel:</w:t>
            </w:r>
          </w:p>
        </w:tc>
        <w:tc>
          <w:tcPr>
            <w:tcBorders/>
            <w:shd w:val="clear" w:color="auto" w:fill="FFFFFF"/>
            <w:vAlign w:val="top"/>
          </w:tcPr>
          <w:p>
            <w:pPr>
              <w:pStyle w:val="Style18"/>
              <w:keepNext w:val="0"/>
              <w:keepLines w:val="0"/>
              <w:widowControl w:val="0"/>
              <w:shd w:val="clear" w:color="auto" w:fill="auto"/>
              <w:bidi w:val="0"/>
              <w:spacing w:before="0" w:after="0" w:line="240" w:lineRule="auto"/>
              <w:ind w:left="0" w:right="0" w:firstLine="160"/>
              <w:jc w:val="left"/>
            </w:pPr>
            <w:r>
              <w:rPr>
                <w:color w:val="000000"/>
                <w:spacing w:val="0"/>
                <w:w w:val="100"/>
                <w:position w:val="0"/>
                <w:shd w:val="clear" w:color="auto" w:fill="auto"/>
                <w:lang w:val="cs-CZ" w:eastAsia="cs-CZ" w:bidi="cs-CZ"/>
              </w:rPr>
              <w:t>Kraj Vysočina</w:t>
            </w:r>
          </w:p>
        </w:tc>
      </w:tr>
    </w:tbl>
    <w:p>
      <w:pPr>
        <w:pStyle w:val="Style1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(dále jen objednatel)</w:t>
      </w:r>
    </w:p>
    <w:p>
      <w:pPr>
        <w:widowControl w:val="0"/>
        <w:spacing w:after="199" w:line="1" w:lineRule="exact"/>
      </w:pPr>
    </w:p>
    <w:p>
      <w:pPr>
        <w:pStyle w:val="Style2"/>
        <w:keepNext/>
        <w:keepLines/>
        <w:widowControl w:val="0"/>
        <w:shd w:val="clear" w:color="auto" w:fill="auto"/>
        <w:tabs>
          <w:tab w:pos="2075" w:val="left"/>
        </w:tabs>
        <w:bidi w:val="0"/>
        <w:spacing w:before="0" w:after="0" w:line="240" w:lineRule="auto"/>
        <w:ind w:left="0" w:right="0" w:firstLine="0"/>
        <w:jc w:val="left"/>
      </w:pPr>
      <w:bookmarkStart w:id="4" w:name="bookmark4"/>
      <w:bookmarkStart w:id="5" w:name="bookmark5"/>
      <w:r>
        <w:rPr>
          <w:color w:val="000000"/>
          <w:spacing w:val="0"/>
          <w:w w:val="100"/>
          <w:position w:val="0"/>
          <w:shd w:val="clear" w:color="auto" w:fill="auto"/>
          <w:lang w:val="cs-CZ" w:eastAsia="cs-CZ" w:bidi="cs-CZ"/>
        </w:rPr>
        <w:t>Zhotovitel:</w:t>
        <w:tab/>
        <w:t>ZEMSTAV HB s.r.o.</w:t>
      </w:r>
      <w:bookmarkEnd w:id="4"/>
      <w:bookmarkEnd w:id="5"/>
    </w:p>
    <w:p>
      <w:pPr>
        <w:pStyle w:val="Style8"/>
        <w:keepNext w:val="0"/>
        <w:keepLines w:val="0"/>
        <w:widowControl w:val="0"/>
        <w:shd w:val="clear" w:color="auto" w:fill="auto"/>
        <w:tabs>
          <w:tab w:pos="2075" w:val="left"/>
        </w:tabs>
        <w:bidi w:val="0"/>
        <w:spacing w:before="0" w:after="0" w:line="240" w:lineRule="auto"/>
        <w:ind w:left="0" w:right="0" w:firstLine="0"/>
        <w:jc w:val="left"/>
      </w:pPr>
      <w:r>
        <w:rPr>
          <w:color w:val="000000"/>
          <w:spacing w:val="0"/>
          <w:w w:val="100"/>
          <w:position w:val="0"/>
          <w:shd w:val="clear" w:color="auto" w:fill="auto"/>
          <w:lang w:val="cs-CZ" w:eastAsia="cs-CZ" w:bidi="cs-CZ"/>
        </w:rPr>
        <w:t>se sídlem:</w:t>
        <w:tab/>
        <w:t>Havlíčkův Brod - Termesivy</w:t>
      </w:r>
    </w:p>
    <w:p>
      <w:pPr>
        <w:pStyle w:val="Style8"/>
        <w:keepNext w:val="0"/>
        <w:keepLines w:val="0"/>
        <w:widowControl w:val="0"/>
        <w:shd w:val="clear" w:color="auto" w:fill="auto"/>
        <w:tabs>
          <w:tab w:pos="2075" w:val="left"/>
        </w:tabs>
        <w:bidi w:val="0"/>
        <w:spacing w:before="0" w:after="0" w:line="240" w:lineRule="auto"/>
        <w:ind w:left="0" w:right="0" w:firstLine="0"/>
        <w:jc w:val="left"/>
      </w:pPr>
      <w:r>
        <w:rPr>
          <w:b/>
          <w:bCs/>
          <w:color w:val="000000"/>
          <w:spacing w:val="0"/>
          <w:w w:val="100"/>
          <w:position w:val="0"/>
          <w:shd w:val="clear" w:color="auto" w:fill="auto"/>
          <w:lang w:val="cs-CZ" w:eastAsia="cs-CZ" w:bidi="cs-CZ"/>
        </w:rPr>
        <w:t>Zastoupený:</w:t>
        <w:tab/>
        <w:t>Zdeněk Čihák</w:t>
      </w:r>
    </w:p>
    <w:p>
      <w:pPr>
        <w:pStyle w:val="Style8"/>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cs-CZ" w:eastAsia="cs-CZ" w:bidi="cs-CZ"/>
        </w:rPr>
        <w:t>Osoba odpovědná jednat jménem zhotovitele ve věcech technických:</w:t>
      </w:r>
    </w:p>
    <w:p>
      <w:pPr>
        <w:pStyle w:val="Style8"/>
        <w:keepNext w:val="0"/>
        <w:keepLines w:val="0"/>
        <w:widowControl w:val="0"/>
        <w:shd w:val="clear" w:color="auto" w:fill="auto"/>
        <w:tabs>
          <w:tab w:pos="2075" w:val="left"/>
        </w:tabs>
        <w:bidi w:val="0"/>
        <w:spacing w:before="0" w:after="0" w:line="240" w:lineRule="auto"/>
        <w:ind w:left="0" w:right="0" w:firstLine="0"/>
        <w:jc w:val="both"/>
      </w:pPr>
      <w:r>
        <w:rPr>
          <w:color w:val="000000"/>
          <w:spacing w:val="0"/>
          <w:w w:val="100"/>
          <w:position w:val="0"/>
          <w:shd w:val="clear" w:color="auto" w:fill="auto"/>
          <w:lang w:val="cs-CZ" w:eastAsia="cs-CZ" w:bidi="cs-CZ"/>
        </w:rPr>
        <w:t>Osoba odpovědná jednat jménem zhotovitele při předání a převzetí prací: Bankovní spojení:</w:t>
        <w:tab/>
        <w:t>Fio Banka</w:t>
      </w:r>
    </w:p>
    <w:p>
      <w:pPr>
        <w:pStyle w:val="Style8"/>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cs-CZ" w:eastAsia="cs-CZ" w:bidi="cs-CZ"/>
        </w:rPr>
        <w:t>Číslo účtu:</w:t>
      </w:r>
    </w:p>
    <w:p>
      <w:pPr>
        <w:pStyle w:val="Style8"/>
        <w:keepNext w:val="0"/>
        <w:keepLines w:val="0"/>
        <w:widowControl w:val="0"/>
        <w:shd w:val="clear" w:color="auto" w:fill="auto"/>
        <w:tabs>
          <w:tab w:pos="2075" w:val="left"/>
        </w:tabs>
        <w:bidi w:val="0"/>
        <w:spacing w:before="0" w:after="0" w:line="240" w:lineRule="auto"/>
        <w:ind w:left="0" w:right="0" w:firstLine="0"/>
        <w:jc w:val="both"/>
      </w:pPr>
      <w:r>
        <w:rPr>
          <w:color w:val="000000"/>
          <w:spacing w:val="0"/>
          <w:w w:val="100"/>
          <w:position w:val="0"/>
          <w:shd w:val="clear" w:color="auto" w:fill="auto"/>
          <w:lang w:val="cs-CZ" w:eastAsia="cs-CZ" w:bidi="cs-CZ"/>
        </w:rPr>
        <w:t>IČO:</w:t>
        <w:tab/>
        <w:t>08784981</w:t>
      </w:r>
    </w:p>
    <w:p>
      <w:pPr>
        <w:pStyle w:val="Style8"/>
        <w:keepNext w:val="0"/>
        <w:keepLines w:val="0"/>
        <w:widowControl w:val="0"/>
        <w:shd w:val="clear" w:color="auto" w:fill="auto"/>
        <w:tabs>
          <w:tab w:pos="2075" w:val="left"/>
        </w:tabs>
        <w:bidi w:val="0"/>
        <w:spacing w:before="0" w:after="0" w:line="240" w:lineRule="auto"/>
        <w:ind w:left="0" w:right="0" w:firstLine="0"/>
        <w:jc w:val="both"/>
      </w:pPr>
      <w:r>
        <w:rPr>
          <w:color w:val="000000"/>
          <w:spacing w:val="0"/>
          <w:w w:val="100"/>
          <w:position w:val="0"/>
          <w:shd w:val="clear" w:color="auto" w:fill="auto"/>
          <w:lang w:val="cs-CZ" w:eastAsia="cs-CZ" w:bidi="cs-CZ"/>
        </w:rPr>
        <w:t>DIČ:</w:t>
        <w:tab/>
        <w:t>CZ08784981</w:t>
      </w:r>
    </w:p>
    <w:p>
      <w:pPr>
        <w:pStyle w:val="Style8"/>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cs-CZ" w:eastAsia="cs-CZ" w:bidi="cs-CZ"/>
        </w:rPr>
        <w:t>Telefon</w:t>
      </w:r>
    </w:p>
    <w:p>
      <w:pPr>
        <w:pStyle w:val="Style8"/>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cs-CZ" w:eastAsia="cs-CZ" w:bidi="cs-CZ"/>
        </w:rPr>
        <w:t>E-mail:</w:t>
      </w:r>
    </w:p>
    <w:p>
      <w:pPr>
        <w:pStyle w:val="Style8"/>
        <w:keepNext w:val="0"/>
        <w:keepLines w:val="0"/>
        <w:widowControl w:val="0"/>
        <w:shd w:val="clear" w:color="auto" w:fill="auto"/>
        <w:tabs>
          <w:tab w:pos="5983" w:val="left"/>
        </w:tabs>
        <w:bidi w:val="0"/>
        <w:spacing w:before="0" w:after="0" w:line="240" w:lineRule="auto"/>
        <w:ind w:left="0" w:right="0" w:firstLine="0"/>
        <w:jc w:val="both"/>
      </w:pPr>
      <w:r>
        <w:rPr>
          <w:color w:val="000000"/>
          <w:spacing w:val="0"/>
          <w:w w:val="100"/>
          <w:position w:val="0"/>
          <w:shd w:val="clear" w:color="auto" w:fill="auto"/>
          <w:lang w:val="cs-CZ" w:eastAsia="cs-CZ" w:bidi="cs-CZ"/>
        </w:rPr>
        <w:t>(dále jen zhotovitel)</w:t>
        <w:tab/>
        <w:t>í</w:t>
      </w:r>
    </w:p>
    <w:p>
      <w:pPr>
        <w:pStyle w:val="Style8"/>
        <w:keepNext w:val="0"/>
        <w:keepLines w:val="0"/>
        <w:widowControl w:val="0"/>
        <w:shd w:val="clear" w:color="auto" w:fill="auto"/>
        <w:bidi w:val="0"/>
        <w:spacing w:before="0" w:after="200" w:line="240" w:lineRule="auto"/>
        <w:ind w:left="0" w:right="0" w:firstLine="0"/>
        <w:jc w:val="center"/>
      </w:pPr>
      <w:r>
        <w:rPr>
          <w:color w:val="000000"/>
          <w:spacing w:val="0"/>
          <w:w w:val="100"/>
          <w:position w:val="0"/>
          <w:shd w:val="clear" w:color="auto" w:fill="auto"/>
          <w:lang w:val="cs-CZ" w:eastAsia="cs-CZ" w:bidi="cs-CZ"/>
        </w:rPr>
        <w:t>*</w:t>
      </w:r>
    </w:p>
    <w:p>
      <w:pPr>
        <w:pStyle w:val="Style8"/>
        <w:keepNext w:val="0"/>
        <w:keepLines w:val="0"/>
        <w:widowControl w:val="0"/>
        <w:shd w:val="clear" w:color="auto" w:fill="auto"/>
        <w:bidi w:val="0"/>
        <w:spacing w:before="0" w:after="460" w:line="240" w:lineRule="auto"/>
        <w:ind w:left="0" w:right="0" w:firstLine="0"/>
        <w:jc w:val="both"/>
      </w:pPr>
      <w:r>
        <w:rPr>
          <w:color w:val="000000"/>
          <w:spacing w:val="0"/>
          <w:w w:val="100"/>
          <w:position w:val="0"/>
          <w:shd w:val="clear" w:color="auto" w:fill="auto"/>
          <w:lang w:val="cs-CZ" w:eastAsia="cs-CZ" w:bidi="cs-CZ"/>
        </w:rPr>
        <w:t xml:space="preserve">Smluvní strany se dohodly, že jejich závazkový vztah ve smyslu § </w:t>
      </w:r>
      <w:r>
        <w:rPr>
          <w:b/>
          <w:bCs/>
          <w:color w:val="000000"/>
          <w:spacing w:val="0"/>
          <w:w w:val="100"/>
          <w:position w:val="0"/>
          <w:shd w:val="clear" w:color="auto" w:fill="auto"/>
          <w:lang w:val="cs-CZ" w:eastAsia="cs-CZ" w:bidi="cs-CZ"/>
        </w:rPr>
        <w:t xml:space="preserve">2586 a násl. zákona č. 89/2012 Sb., Občanského zákoníku, v platném znění (dále jen „NOZ“) </w:t>
      </w:r>
      <w:r>
        <w:rPr>
          <w:color w:val="000000"/>
          <w:spacing w:val="0"/>
          <w:w w:val="100"/>
          <w:position w:val="0"/>
          <w:shd w:val="clear" w:color="auto" w:fill="auto"/>
          <w:lang w:val="cs-CZ" w:eastAsia="cs-CZ" w:bidi="cs-CZ"/>
        </w:rPr>
        <w:t xml:space="preserve">se řídí tímto zákonem a na shora uvedenou zakázku na stavební práce uzavírají dnešního dne měsíce a roku tuto smlouvu o dílo (dále jen </w:t>
      </w:r>
      <w:r>
        <w:rPr>
          <w:b/>
          <w:bCs/>
          <w:color w:val="000000"/>
          <w:spacing w:val="0"/>
          <w:w w:val="100"/>
          <w:position w:val="0"/>
          <w:shd w:val="clear" w:color="auto" w:fill="auto"/>
          <w:lang w:val="cs-CZ" w:eastAsia="cs-CZ" w:bidi="cs-CZ"/>
        </w:rPr>
        <w:t>„smlouva“).</w:t>
      </w:r>
    </w:p>
    <w:p>
      <w:pPr>
        <w:pStyle w:val="Style8"/>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cs-CZ" w:eastAsia="cs-CZ" w:bidi="cs-CZ"/>
        </w:rPr>
        <w:t>Článek 2</w:t>
      </w:r>
    </w:p>
    <w:p>
      <w:pPr>
        <w:pStyle w:val="Style2"/>
        <w:keepNext/>
        <w:keepLines/>
        <w:widowControl w:val="0"/>
        <w:shd w:val="clear" w:color="auto" w:fill="auto"/>
        <w:bidi w:val="0"/>
        <w:spacing w:before="0" w:after="200" w:line="240" w:lineRule="auto"/>
        <w:ind w:left="0" w:right="0" w:firstLine="0"/>
        <w:jc w:val="center"/>
      </w:pPr>
      <w:bookmarkStart w:id="6" w:name="bookmark6"/>
      <w:bookmarkStart w:id="7" w:name="bookmark7"/>
      <w:r>
        <w:rPr>
          <w:color w:val="000000"/>
          <w:spacing w:val="0"/>
          <w:w w:val="100"/>
          <w:position w:val="0"/>
          <w:shd w:val="clear" w:color="auto" w:fill="auto"/>
          <w:lang w:val="cs-CZ" w:eastAsia="cs-CZ" w:bidi="cs-CZ"/>
        </w:rPr>
        <w:t>Předmět a rozsah díla</w:t>
      </w:r>
      <w:bookmarkEnd w:id="6"/>
      <w:bookmarkEnd w:id="7"/>
    </w:p>
    <w:p>
      <w:pPr>
        <w:pStyle w:val="Style8"/>
        <w:keepNext w:val="0"/>
        <w:keepLines w:val="0"/>
        <w:widowControl w:val="0"/>
        <w:numPr>
          <w:ilvl w:val="0"/>
          <w:numId w:val="1"/>
        </w:numPr>
        <w:shd w:val="clear" w:color="auto" w:fill="auto"/>
        <w:tabs>
          <w:tab w:pos="1411" w:val="left"/>
        </w:tabs>
        <w:bidi w:val="0"/>
        <w:spacing w:before="0" w:after="0" w:line="240" w:lineRule="auto"/>
        <w:ind w:left="0" w:right="0" w:firstLine="0"/>
        <w:jc w:val="both"/>
      </w:pPr>
      <w:r>
        <w:rPr>
          <w:color w:val="000000"/>
          <w:spacing w:val="0"/>
          <w:w w:val="100"/>
          <w:position w:val="0"/>
          <w:shd w:val="clear" w:color="auto" w:fill="auto"/>
          <w:lang w:val="cs-CZ" w:eastAsia="cs-CZ" w:bidi="cs-CZ"/>
        </w:rPr>
        <w:t>Předmětem plnění této smlouvy je závazek zhotovitele provést na svůj náklad a nebezpečí</w:t>
      </w:r>
    </w:p>
    <w:p>
      <w:pPr>
        <w:pStyle w:val="Style8"/>
        <w:keepNext w:val="0"/>
        <w:keepLines w:val="0"/>
        <w:widowControl w:val="0"/>
        <w:shd w:val="clear" w:color="auto" w:fill="auto"/>
        <w:tabs>
          <w:tab w:pos="5122" w:val="left"/>
        </w:tabs>
        <w:bidi w:val="0"/>
        <w:spacing w:before="0" w:after="0" w:line="240" w:lineRule="auto"/>
        <w:ind w:left="0" w:right="0" w:firstLine="0"/>
        <w:jc w:val="both"/>
      </w:pPr>
      <w:r>
        <w:rPr>
          <w:color w:val="000000"/>
          <w:spacing w:val="0"/>
          <w:w w:val="100"/>
          <w:position w:val="0"/>
          <w:shd w:val="clear" w:color="auto" w:fill="auto"/>
          <w:lang w:val="cs-CZ" w:eastAsia="cs-CZ" w:bidi="cs-CZ"/>
        </w:rPr>
        <w:t>opravu dvora, za dodržení dále sjednaných podmínek dle této smlouvy. Rozsah prací včetně cenové nabídky je odsouhlasen zástupcem objednatele</w:t>
        <w:tab/>
        <w:t>a to v příloze č,1 Cenová nabídka k provedení prací</w:t>
      </w:r>
    </w:p>
    <w:p>
      <w:pPr>
        <w:pStyle w:val="Style8"/>
        <w:keepNext w:val="0"/>
        <w:keepLines w:val="0"/>
        <w:widowControl w:val="0"/>
        <w:shd w:val="clear" w:color="auto" w:fill="auto"/>
        <w:bidi w:val="0"/>
        <w:spacing w:before="0" w:after="200" w:line="240" w:lineRule="auto"/>
        <w:ind w:left="0" w:right="0" w:firstLine="0"/>
        <w:jc w:val="both"/>
      </w:pPr>
      <w:r>
        <w:rPr>
          <w:color w:val="000000"/>
          <w:spacing w:val="0"/>
          <w:w w:val="100"/>
          <w:position w:val="0"/>
          <w:shd w:val="clear" w:color="auto" w:fill="auto"/>
          <w:lang w:val="cs-CZ" w:eastAsia="cs-CZ" w:bidi="cs-CZ"/>
        </w:rPr>
        <w:t>tvoří nedílnou součást této smlouvy.</w:t>
      </w:r>
    </w:p>
    <w:p>
      <w:pPr>
        <w:pStyle w:val="Style8"/>
        <w:keepNext w:val="0"/>
        <w:keepLines w:val="0"/>
        <w:widowControl w:val="0"/>
        <w:numPr>
          <w:ilvl w:val="0"/>
          <w:numId w:val="1"/>
        </w:numPr>
        <w:shd w:val="clear" w:color="auto" w:fill="auto"/>
        <w:tabs>
          <w:tab w:pos="715" w:val="left"/>
        </w:tabs>
        <w:bidi w:val="0"/>
        <w:spacing w:before="0" w:after="200" w:line="240" w:lineRule="auto"/>
        <w:ind w:left="0" w:right="0" w:firstLine="0"/>
        <w:jc w:val="both"/>
      </w:pPr>
      <w:r>
        <w:rPr>
          <w:color w:val="000000"/>
          <w:spacing w:val="0"/>
          <w:w w:val="100"/>
          <w:position w:val="0"/>
          <w:shd w:val="clear" w:color="auto" w:fill="auto"/>
          <w:lang w:val="cs-CZ" w:eastAsia="cs-CZ" w:bidi="cs-CZ"/>
        </w:rPr>
        <w:t>Předmětem této smlouvy je též závazek objednatele dílo převzít a zaplatit zhotoviteli za bezvadné provedení díla dohodnutou smluvní cenu dle této smlouvy.</w:t>
      </w:r>
    </w:p>
    <w:p>
      <w:pPr>
        <w:pStyle w:val="Style8"/>
        <w:keepNext w:val="0"/>
        <w:keepLines w:val="0"/>
        <w:widowControl w:val="0"/>
        <w:numPr>
          <w:ilvl w:val="0"/>
          <w:numId w:val="1"/>
        </w:numPr>
        <w:shd w:val="clear" w:color="auto" w:fill="auto"/>
        <w:tabs>
          <w:tab w:pos="715" w:val="left"/>
        </w:tabs>
        <w:bidi w:val="0"/>
        <w:spacing w:before="0" w:after="0" w:line="240" w:lineRule="auto"/>
        <w:ind w:left="0" w:right="0" w:firstLine="0"/>
        <w:jc w:val="both"/>
      </w:pPr>
      <w:r>
        <w:rPr>
          <w:color w:val="000000"/>
          <w:spacing w:val="0"/>
          <w:w w:val="100"/>
          <w:position w:val="0"/>
          <w:shd w:val="clear" w:color="auto" w:fill="auto"/>
          <w:lang w:val="cs-CZ" w:eastAsia="cs-CZ" w:bidi="cs-CZ"/>
        </w:rPr>
        <w:t>Dílem ve smyslu této smlouvy se rozumí provedení manipqlačních ploch dle projektové dokumentace</w:t>
      </w:r>
    </w:p>
    <w:p>
      <w:pPr>
        <w:pStyle w:val="Style8"/>
        <w:keepNext w:val="0"/>
        <w:keepLines w:val="0"/>
        <w:widowControl w:val="0"/>
        <w:shd w:val="clear" w:color="auto" w:fill="auto"/>
        <w:tabs>
          <w:tab w:pos="5983" w:val="left"/>
        </w:tabs>
        <w:bidi w:val="0"/>
        <w:spacing w:before="0" w:after="200" w:line="240" w:lineRule="auto"/>
        <w:ind w:left="0" w:right="0" w:firstLine="0"/>
        <w:jc w:val="left"/>
      </w:pPr>
      <w:r>
        <w:rPr>
          <w:color w:val="000000"/>
          <w:spacing w:val="0"/>
          <w:w w:val="100"/>
          <w:position w:val="0"/>
          <w:shd w:val="clear" w:color="auto" w:fill="auto"/>
          <w:lang w:val="cs-CZ" w:eastAsia="cs-CZ" w:bidi="cs-CZ"/>
        </w:rPr>
        <w:t>a odsouhlaseného rozpočtu.</w:t>
        <w:tab/>
        <w:t>*</w:t>
      </w:r>
    </w:p>
    <w:p>
      <w:pPr>
        <w:pStyle w:val="Style21"/>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cs-CZ" w:eastAsia="cs-CZ" w:bidi="cs-CZ"/>
        </w:rPr>
        <w:t>silnic Vysočiny</w:t>
      </w:r>
    </w:p>
    <w:p>
      <w:pPr>
        <w:pStyle w:val="Style23"/>
        <w:keepNext w:val="0"/>
        <w:keepLines w:val="0"/>
        <w:widowControl w:val="0"/>
        <w:shd w:val="clear" w:color="auto" w:fill="auto"/>
        <w:bidi w:val="0"/>
        <w:spacing w:before="0" w:after="260" w:line="240" w:lineRule="auto"/>
        <w:ind w:left="0" w:right="0" w:firstLine="0"/>
        <w:jc w:val="both"/>
      </w:pPr>
      <w:r>
        <w:rPr>
          <w:color w:val="000000"/>
          <w:spacing w:val="0"/>
          <w:w w:val="100"/>
          <w:position w:val="0"/>
          <w:shd w:val="clear" w:color="auto" w:fill="auto"/>
          <w:lang w:val="cs-CZ" w:eastAsia="cs-CZ" w:bidi="cs-CZ"/>
        </w:rPr>
        <w:t>příspěvková organizace</w:t>
      </w:r>
    </w:p>
    <w:p>
      <w:pPr>
        <w:pStyle w:val="Style8"/>
        <w:keepNext w:val="0"/>
        <w:keepLines w:val="0"/>
        <w:widowControl w:val="0"/>
        <w:numPr>
          <w:ilvl w:val="0"/>
          <w:numId w:val="3"/>
        </w:numPr>
        <w:shd w:val="clear" w:color="auto" w:fill="auto"/>
        <w:tabs>
          <w:tab w:pos="242" w:val="left"/>
        </w:tabs>
        <w:bidi w:val="0"/>
        <w:spacing w:before="0" w:after="0" w:line="240" w:lineRule="auto"/>
        <w:ind w:left="0" w:right="0" w:firstLine="0"/>
        <w:jc w:val="both"/>
      </w:pPr>
      <w:r>
        <w:rPr>
          <w:color w:val="000000"/>
          <w:spacing w:val="0"/>
          <w:w w:val="100"/>
          <w:position w:val="0"/>
          <w:shd w:val="clear" w:color="auto" w:fill="auto"/>
          <w:lang w:val="cs-CZ" w:eastAsia="cs-CZ" w:bidi="cs-CZ"/>
        </w:rPr>
        <w:t>nabídka Zhotovitele předložená na veřejnou zakázku s názvem „Výstavba manipulační plochy Vilémov, zadávanou v poptávkovém řízení</w:t>
      </w:r>
    </w:p>
    <w:p>
      <w:pPr>
        <w:pStyle w:val="Style8"/>
        <w:keepNext w:val="0"/>
        <w:keepLines w:val="0"/>
        <w:widowControl w:val="0"/>
        <w:numPr>
          <w:ilvl w:val="0"/>
          <w:numId w:val="3"/>
        </w:numPr>
        <w:shd w:val="clear" w:color="auto" w:fill="auto"/>
        <w:tabs>
          <w:tab w:pos="256" w:val="left"/>
        </w:tabs>
        <w:bidi w:val="0"/>
        <w:spacing w:before="0" w:line="240" w:lineRule="auto"/>
        <w:ind w:left="0" w:right="0" w:firstLine="0"/>
        <w:jc w:val="both"/>
      </w:pPr>
      <w:r>
        <w:rPr>
          <w:color w:val="000000"/>
          <w:spacing w:val="0"/>
          <w:w w:val="100"/>
          <w:position w:val="0"/>
          <w:shd w:val="clear" w:color="auto" w:fill="auto"/>
          <w:lang w:val="cs-CZ" w:eastAsia="cs-CZ" w:bidi="cs-CZ"/>
        </w:rPr>
        <w:t>obchodní podmínky Objednatele jako zadavatele pro veřejné zakázky na stavební práce (dále jen OP), vydané dle § 1751 a násl. OZ, s nimiž se Zhotovitel seznámil před podáním své cenové nabídky, porozuměl jejich obsahu a akceptuje je jako součást Smlouvy (příloha č. 2).</w:t>
      </w:r>
    </w:p>
    <w:p>
      <w:pPr>
        <w:pStyle w:val="Style8"/>
        <w:keepNext w:val="0"/>
        <w:keepLines w:val="0"/>
        <w:widowControl w:val="0"/>
        <w:numPr>
          <w:ilvl w:val="0"/>
          <w:numId w:val="1"/>
        </w:numPr>
        <w:shd w:val="clear" w:color="auto" w:fill="auto"/>
        <w:tabs>
          <w:tab w:pos="711" w:val="left"/>
        </w:tabs>
        <w:bidi w:val="0"/>
        <w:spacing w:before="0" w:line="240" w:lineRule="auto"/>
        <w:ind w:left="0" w:right="0" w:firstLine="0"/>
        <w:jc w:val="both"/>
      </w:pPr>
      <w:r>
        <w:rPr>
          <w:color w:val="000000"/>
          <w:spacing w:val="0"/>
          <w:w w:val="100"/>
          <w:position w:val="0"/>
          <w:shd w:val="clear" w:color="auto" w:fill="auto"/>
          <w:lang w:val="cs-CZ" w:eastAsia="cs-CZ" w:bidi="cs-CZ"/>
        </w:rPr>
        <w:t>Předmět díla zahrnuje podklady určené k provedení díla, pomocné práce, manipulaci, dopravu, pracovní lešení, apod. Přesný výpis (výměra) prací je uveden v přiloženém rozpočtu. Kvalita díla se řídí ČSN (Českými technickými normami).</w:t>
      </w:r>
    </w:p>
    <w:p>
      <w:pPr>
        <w:pStyle w:val="Style8"/>
        <w:keepNext w:val="0"/>
        <w:keepLines w:val="0"/>
        <w:widowControl w:val="0"/>
        <w:numPr>
          <w:ilvl w:val="0"/>
          <w:numId w:val="1"/>
        </w:numPr>
        <w:shd w:val="clear" w:color="auto" w:fill="auto"/>
        <w:tabs>
          <w:tab w:pos="711" w:val="left"/>
        </w:tabs>
        <w:bidi w:val="0"/>
        <w:spacing w:before="0" w:after="440" w:line="240" w:lineRule="auto"/>
        <w:ind w:left="0" w:right="0" w:firstLine="0"/>
        <w:jc w:val="both"/>
      </w:pPr>
      <w:r>
        <w:rPr>
          <w:color w:val="000000"/>
          <w:spacing w:val="0"/>
          <w:w w:val="100"/>
          <w:position w:val="0"/>
          <w:shd w:val="clear" w:color="auto" w:fill="auto"/>
          <w:lang w:val="cs-CZ" w:eastAsia="cs-CZ" w:bidi="cs-CZ"/>
        </w:rPr>
        <w:t>Fakturovat bude zhotovitel pouze skutečně provedené práce v souladu s touto smlouvou, a to i v případech kdy by došlo ke změně ve zpracovaném výkazu výměr. Podklad pro fakturaci bude tvořit objednatelem odsouhlasený skutečně provedený výkaz výměr doplněný do položkového rozpočtu.</w:t>
      </w:r>
    </w:p>
    <w:p>
      <w:pPr>
        <w:pStyle w:val="Style2"/>
        <w:keepNext/>
        <w:keepLines/>
        <w:widowControl w:val="0"/>
        <w:shd w:val="clear" w:color="auto" w:fill="auto"/>
        <w:bidi w:val="0"/>
        <w:spacing w:before="0" w:line="240" w:lineRule="auto"/>
        <w:ind w:left="0" w:right="0" w:firstLine="0"/>
        <w:jc w:val="center"/>
      </w:pPr>
      <w:bookmarkStart w:id="8" w:name="bookmark8"/>
      <w:bookmarkStart w:id="9" w:name="bookmark9"/>
      <w:r>
        <w:rPr>
          <w:color w:val="000000"/>
          <w:spacing w:val="0"/>
          <w:w w:val="100"/>
          <w:position w:val="0"/>
          <w:shd w:val="clear" w:color="auto" w:fill="auto"/>
          <w:lang w:val="cs-CZ" w:eastAsia="cs-CZ" w:bidi="cs-CZ"/>
        </w:rPr>
        <w:t>Článek 3</w:t>
        <w:br/>
        <w:t>Čas a místo plněni</w:t>
      </w:r>
      <w:bookmarkEnd w:id="8"/>
      <w:bookmarkEnd w:id="9"/>
    </w:p>
    <w:p>
      <w:pPr>
        <w:pStyle w:val="Style8"/>
        <w:keepNext w:val="0"/>
        <w:keepLines w:val="0"/>
        <w:widowControl w:val="0"/>
        <w:numPr>
          <w:ilvl w:val="0"/>
          <w:numId w:val="5"/>
        </w:numPr>
        <w:shd w:val="clear" w:color="auto" w:fill="auto"/>
        <w:tabs>
          <w:tab w:pos="711" w:val="left"/>
        </w:tabs>
        <w:bidi w:val="0"/>
        <w:spacing w:before="0" w:after="0" w:line="240" w:lineRule="auto"/>
        <w:ind w:left="0" w:right="0" w:firstLine="0"/>
        <w:jc w:val="both"/>
      </w:pPr>
      <w:r>
        <w:rPr>
          <w:color w:val="000000"/>
          <w:spacing w:val="0"/>
          <w:w w:val="100"/>
          <w:position w:val="0"/>
          <w:shd w:val="clear" w:color="auto" w:fill="auto"/>
          <w:lang w:val="cs-CZ" w:eastAsia="cs-CZ" w:bidi="cs-CZ"/>
        </w:rPr>
        <w:t>Zhotovitel se zavazuje provést dílo v následujícím termínu:</w:t>
      </w:r>
    </w:p>
    <w:p>
      <w:pPr>
        <w:pStyle w:val="Style8"/>
        <w:keepNext w:val="0"/>
        <w:keepLines w:val="0"/>
        <w:widowControl w:val="0"/>
        <w:shd w:val="clear" w:color="auto" w:fill="auto"/>
        <w:bidi w:val="0"/>
        <w:spacing w:before="0" w:line="240" w:lineRule="auto"/>
        <w:ind w:left="1160" w:right="0" w:firstLine="0"/>
        <w:jc w:val="both"/>
      </w:pPr>
      <w:r>
        <w:rPr>
          <w:color w:val="000000"/>
          <w:spacing w:val="0"/>
          <w:w w:val="100"/>
          <w:position w:val="0"/>
          <w:shd w:val="clear" w:color="auto" w:fill="auto"/>
          <w:lang w:val="cs-CZ" w:eastAsia="cs-CZ" w:bidi="cs-CZ"/>
        </w:rPr>
        <w:t>-Zahájení plnění: po účinnosti smlouvy, v červnu 2023 - Dokončení plnění: 29.7.2023</w:t>
      </w:r>
    </w:p>
    <w:p>
      <w:pPr>
        <w:pStyle w:val="Style8"/>
        <w:keepNext w:val="0"/>
        <w:keepLines w:val="0"/>
        <w:widowControl w:val="0"/>
        <w:numPr>
          <w:ilvl w:val="0"/>
          <w:numId w:val="5"/>
        </w:numPr>
        <w:shd w:val="clear" w:color="auto" w:fill="auto"/>
        <w:tabs>
          <w:tab w:pos="711" w:val="left"/>
        </w:tabs>
        <w:bidi w:val="0"/>
        <w:spacing w:before="0" w:line="240" w:lineRule="auto"/>
        <w:ind w:left="0" w:right="0" w:firstLine="0"/>
        <w:jc w:val="both"/>
      </w:pPr>
      <w:r>
        <w:rPr>
          <w:color w:val="000000"/>
          <w:spacing w:val="0"/>
          <w:w w:val="100"/>
          <w:position w:val="0"/>
          <w:shd w:val="clear" w:color="auto" w:fill="auto"/>
          <w:lang w:val="cs-CZ" w:eastAsia="cs-CZ" w:bidi="cs-CZ"/>
        </w:rPr>
        <w:t>Místo plnění: Vilémov u Golčova Jeníkova</w:t>
      </w:r>
    </w:p>
    <w:p>
      <w:pPr>
        <w:pStyle w:val="Style8"/>
        <w:keepNext w:val="0"/>
        <w:keepLines w:val="0"/>
        <w:widowControl w:val="0"/>
        <w:numPr>
          <w:ilvl w:val="0"/>
          <w:numId w:val="5"/>
        </w:numPr>
        <w:shd w:val="clear" w:color="auto" w:fill="auto"/>
        <w:tabs>
          <w:tab w:pos="711" w:val="left"/>
        </w:tabs>
        <w:bidi w:val="0"/>
        <w:spacing w:before="0" w:after="0" w:line="252" w:lineRule="auto"/>
        <w:ind w:left="0" w:right="0" w:firstLine="0"/>
        <w:jc w:val="both"/>
      </w:pPr>
      <w:r>
        <w:rPr>
          <w:color w:val="000000"/>
          <w:spacing w:val="0"/>
          <w:w w:val="100"/>
          <w:position w:val="0"/>
          <w:shd w:val="clear" w:color="auto" w:fill="auto"/>
          <w:lang w:val="cs-CZ" w:eastAsia="cs-CZ" w:bidi="cs-CZ"/>
        </w:rPr>
        <w:t>Objednatel je povinen přistoupit na přiměřené prodloužení lhůty plnění a na úhradu zvýšených nákladů, zejména v těchto případech:</w:t>
      </w:r>
    </w:p>
    <w:p>
      <w:pPr>
        <w:pStyle w:val="Style8"/>
        <w:keepNext w:val="0"/>
        <w:keepLines w:val="0"/>
        <w:widowControl w:val="0"/>
        <w:numPr>
          <w:ilvl w:val="0"/>
          <w:numId w:val="3"/>
        </w:numPr>
        <w:shd w:val="clear" w:color="auto" w:fill="auto"/>
        <w:tabs>
          <w:tab w:pos="237" w:val="left"/>
        </w:tabs>
        <w:bidi w:val="0"/>
        <w:spacing w:before="0" w:after="0" w:line="252" w:lineRule="auto"/>
        <w:ind w:left="0" w:right="0" w:firstLine="0"/>
        <w:jc w:val="both"/>
      </w:pPr>
      <w:r>
        <w:rPr>
          <w:color w:val="000000"/>
          <w:spacing w:val="0"/>
          <w:w w:val="100"/>
          <w:position w:val="0"/>
          <w:shd w:val="clear" w:color="auto" w:fill="auto"/>
          <w:lang w:val="cs-CZ" w:eastAsia="cs-CZ" w:bidi="cs-CZ"/>
        </w:rPr>
        <w:t>dojde-li během realizace díla ke změně rozsahu a druhu prací na žádost objednatele,</w:t>
      </w:r>
    </w:p>
    <w:p>
      <w:pPr>
        <w:pStyle w:val="Style8"/>
        <w:keepNext w:val="0"/>
        <w:keepLines w:val="0"/>
        <w:widowControl w:val="0"/>
        <w:numPr>
          <w:ilvl w:val="0"/>
          <w:numId w:val="3"/>
        </w:numPr>
        <w:shd w:val="clear" w:color="auto" w:fill="auto"/>
        <w:tabs>
          <w:tab w:pos="237" w:val="left"/>
        </w:tabs>
        <w:bidi w:val="0"/>
        <w:spacing w:before="0" w:after="0" w:line="252" w:lineRule="auto"/>
        <w:ind w:left="0" w:right="0" w:firstLine="0"/>
        <w:jc w:val="both"/>
      </w:pPr>
      <w:r>
        <w:rPr>
          <w:color w:val="000000"/>
          <w:spacing w:val="0"/>
          <w:w w:val="100"/>
          <w:position w:val="0"/>
          <w:shd w:val="clear" w:color="auto" w:fill="auto"/>
          <w:lang w:val="cs-CZ" w:eastAsia="cs-CZ" w:bidi="cs-CZ"/>
        </w:rPr>
        <w:t>nebude-li moci zhotovitel plynule pokračovat v pracích z jakéhokoliv důvodu na straně objednatele,</w:t>
      </w:r>
    </w:p>
    <w:p>
      <w:pPr>
        <w:pStyle w:val="Style8"/>
        <w:keepNext w:val="0"/>
        <w:keepLines w:val="0"/>
        <w:widowControl w:val="0"/>
        <w:numPr>
          <w:ilvl w:val="0"/>
          <w:numId w:val="3"/>
        </w:numPr>
        <w:shd w:val="clear" w:color="auto" w:fill="auto"/>
        <w:tabs>
          <w:tab w:pos="237" w:val="left"/>
        </w:tabs>
        <w:bidi w:val="0"/>
        <w:spacing w:before="0" w:after="0" w:line="252" w:lineRule="auto"/>
        <w:ind w:left="0" w:right="0" w:firstLine="0"/>
        <w:jc w:val="both"/>
      </w:pPr>
      <w:r>
        <w:rPr>
          <w:color w:val="000000"/>
          <w:spacing w:val="0"/>
          <w:w w:val="100"/>
          <w:position w:val="0"/>
          <w:shd w:val="clear" w:color="auto" w:fill="auto"/>
          <w:lang w:val="cs-CZ" w:eastAsia="cs-CZ" w:bidi="cs-CZ"/>
        </w:rPr>
        <w:t>dojde-li k opožděnému předání staveniště</w:t>
      </w:r>
    </w:p>
    <w:p>
      <w:pPr>
        <w:pStyle w:val="Style8"/>
        <w:keepNext w:val="0"/>
        <w:keepLines w:val="0"/>
        <w:widowControl w:val="0"/>
        <w:numPr>
          <w:ilvl w:val="0"/>
          <w:numId w:val="3"/>
        </w:numPr>
        <w:shd w:val="clear" w:color="auto" w:fill="auto"/>
        <w:tabs>
          <w:tab w:pos="242" w:val="left"/>
        </w:tabs>
        <w:bidi w:val="0"/>
        <w:spacing w:before="0" w:line="252" w:lineRule="auto"/>
        <w:ind w:left="0" w:right="0" w:firstLine="0"/>
        <w:jc w:val="both"/>
      </w:pPr>
      <w:r>
        <w:rPr>
          <w:color w:val="000000"/>
          <w:spacing w:val="0"/>
          <w:w w:val="100"/>
          <w:position w:val="0"/>
          <w:shd w:val="clear" w:color="auto" w:fill="auto"/>
          <w:lang w:val="cs-CZ" w:eastAsia="cs-CZ" w:bidi="cs-CZ"/>
        </w:rPr>
        <w:t>vlivem vyšší moci klimatických podmínek či jiných okolností nezaviněných zhotovitelem, které neumožní provádění prací.</w:t>
      </w:r>
    </w:p>
    <w:p>
      <w:pPr>
        <w:pStyle w:val="Style8"/>
        <w:keepNext w:val="0"/>
        <w:keepLines w:val="0"/>
        <w:widowControl w:val="0"/>
        <w:numPr>
          <w:ilvl w:val="0"/>
          <w:numId w:val="5"/>
        </w:numPr>
        <w:shd w:val="clear" w:color="auto" w:fill="auto"/>
        <w:tabs>
          <w:tab w:pos="711" w:val="left"/>
        </w:tabs>
        <w:bidi w:val="0"/>
        <w:spacing w:before="0" w:after="260" w:line="240" w:lineRule="auto"/>
        <w:ind w:left="0" w:right="0" w:firstLine="0"/>
        <w:jc w:val="both"/>
      </w:pPr>
      <w:r>
        <w:rPr>
          <w:color w:val="000000"/>
          <w:spacing w:val="0"/>
          <w:w w:val="100"/>
          <w:position w:val="0"/>
          <w:shd w:val="clear" w:color="auto" w:fill="auto"/>
          <w:lang w:val="cs-CZ" w:eastAsia="cs-CZ" w:bidi="cs-CZ"/>
        </w:rPr>
        <w:t>Pokud objednavatel neposkytne zhotoviteli nutnou součinnost a nezajistí mu podmínky pro splnění termínu provedení díla, a to v jejich dostatečném předstihu, má zhotovitel právo odstoupit od smlouvy s tím, že objednatel uhradí zhotoviteli poměrnou část ceny díla v návaznosti na rozsah jím již realizovaných prací.</w:t>
      </w:r>
    </w:p>
    <w:p>
      <w:pPr>
        <w:pStyle w:val="Style8"/>
        <w:keepNext w:val="0"/>
        <w:keepLines w:val="0"/>
        <w:widowControl w:val="0"/>
        <w:numPr>
          <w:ilvl w:val="0"/>
          <w:numId w:val="5"/>
        </w:numPr>
        <w:shd w:val="clear" w:color="auto" w:fill="auto"/>
        <w:tabs>
          <w:tab w:pos="711" w:val="left"/>
        </w:tabs>
        <w:bidi w:val="0"/>
        <w:spacing w:before="0" w:after="0" w:line="290" w:lineRule="auto"/>
        <w:ind w:left="0" w:right="0" w:firstLine="0"/>
        <w:jc w:val="both"/>
      </w:pPr>
      <w:r>
        <w:rPr>
          <w:color w:val="000000"/>
          <w:spacing w:val="0"/>
          <w:w w:val="100"/>
          <w:position w:val="0"/>
          <w:shd w:val="clear" w:color="auto" w:fill="auto"/>
          <w:lang w:val="cs-CZ" w:eastAsia="cs-CZ" w:bidi="cs-CZ"/>
        </w:rPr>
        <w:t>Plnění předmětu této smlouvy před její účinností se považuje za plnění dle této smlouvy a práva a povinnosti z toho vzniklá se řídí touto smlou iou.</w:t>
      </w:r>
    </w:p>
    <w:p>
      <w:pPr>
        <w:pStyle w:val="Style25"/>
        <w:keepNext/>
        <w:keepLines/>
        <w:widowControl w:val="0"/>
        <w:shd w:val="clear" w:color="auto" w:fill="auto"/>
        <w:bidi w:val="0"/>
        <w:spacing w:before="0"/>
        <w:ind w:right="0" w:firstLine="0"/>
        <w:jc w:val="left"/>
      </w:pPr>
      <w:bookmarkStart w:id="10" w:name="bookmark10"/>
      <w:bookmarkStart w:id="11" w:name="bookmark11"/>
      <w:r>
        <w:rPr>
          <w:color w:val="000000"/>
          <w:spacing w:val="0"/>
          <w:w w:val="100"/>
          <w:position w:val="0"/>
          <w:shd w:val="clear" w:color="auto" w:fill="auto"/>
          <w:lang w:val="cs-CZ" w:eastAsia="cs-CZ" w:bidi="cs-CZ"/>
        </w:rPr>
        <w:t>i</w:t>
      </w:r>
      <w:r>
        <w:rPr>
          <w:color w:val="000000"/>
          <w:spacing w:val="0"/>
          <w:w w:val="100"/>
          <w:position w:val="0"/>
          <w:shd w:val="clear" w:color="auto" w:fill="auto"/>
          <w:vertAlign w:val="superscript"/>
          <w:lang w:val="cs-CZ" w:eastAsia="cs-CZ" w:bidi="cs-CZ"/>
        </w:rPr>
        <w:t>J</w:t>
      </w:r>
      <w:bookmarkEnd w:id="10"/>
      <w:bookmarkEnd w:id="11"/>
    </w:p>
    <w:p>
      <w:pPr>
        <w:pStyle w:val="Style2"/>
        <w:keepNext/>
        <w:keepLines/>
        <w:widowControl w:val="0"/>
        <w:shd w:val="clear" w:color="auto" w:fill="auto"/>
        <w:bidi w:val="0"/>
        <w:spacing w:before="0" w:after="0" w:line="240" w:lineRule="auto"/>
        <w:ind w:left="0" w:right="0" w:firstLine="0"/>
        <w:jc w:val="center"/>
      </w:pPr>
      <w:bookmarkStart w:id="12" w:name="bookmark12"/>
      <w:bookmarkStart w:id="13" w:name="bookmark13"/>
      <w:r>
        <w:rPr>
          <w:color w:val="000000"/>
          <w:spacing w:val="0"/>
          <w:w w:val="100"/>
          <w:position w:val="0"/>
          <w:shd w:val="clear" w:color="auto" w:fill="auto"/>
          <w:lang w:val="cs-CZ" w:eastAsia="cs-CZ" w:bidi="cs-CZ"/>
        </w:rPr>
        <w:t>Článek 4</w:t>
        <w:br/>
        <w:t>Cena díla</w:t>
      </w:r>
      <w:bookmarkEnd w:id="12"/>
      <w:bookmarkEnd w:id="13"/>
    </w:p>
    <w:p>
      <w:pPr>
        <w:pStyle w:val="Style8"/>
        <w:keepNext w:val="0"/>
        <w:keepLines w:val="0"/>
        <w:widowControl w:val="0"/>
        <w:numPr>
          <w:ilvl w:val="0"/>
          <w:numId w:val="7"/>
        </w:numPr>
        <w:shd w:val="clear" w:color="auto" w:fill="auto"/>
        <w:tabs>
          <w:tab w:pos="711" w:val="left"/>
        </w:tabs>
        <w:bidi w:val="0"/>
        <w:spacing w:before="0" w:line="240" w:lineRule="auto"/>
        <w:ind w:left="0" w:right="0" w:firstLine="0"/>
        <w:jc w:val="both"/>
      </w:pPr>
      <w:r>
        <w:rPr>
          <w:color w:val="000000"/>
          <w:spacing w:val="0"/>
          <w:w w:val="100"/>
          <w:position w:val="0"/>
          <w:shd w:val="clear" w:color="auto" w:fill="auto"/>
          <w:lang w:val="cs-CZ" w:eastAsia="cs-CZ" w:bidi="cs-CZ"/>
        </w:rPr>
        <w:t>Smluvní strany se dohodly na ceně za provedení díla podle čl. 2 této smlouvy ve výši:</w:t>
      </w:r>
    </w:p>
    <w:p>
      <w:pPr>
        <w:pStyle w:val="Style8"/>
        <w:keepNext w:val="0"/>
        <w:keepLines w:val="0"/>
        <w:widowControl w:val="0"/>
        <w:shd w:val="clear" w:color="auto" w:fill="auto"/>
        <w:tabs>
          <w:tab w:pos="4256" w:val="left"/>
        </w:tabs>
        <w:bidi w:val="0"/>
        <w:spacing w:before="0" w:after="0" w:line="240" w:lineRule="auto"/>
        <w:ind w:left="1460" w:right="0" w:firstLine="0"/>
        <w:jc w:val="both"/>
      </w:pPr>
      <w:r>
        <w:rPr>
          <w:color w:val="000000"/>
          <w:spacing w:val="0"/>
          <w:w w:val="100"/>
          <w:position w:val="0"/>
          <w:shd w:val="clear" w:color="auto" w:fill="auto"/>
          <w:lang w:val="cs-CZ" w:eastAsia="cs-CZ" w:bidi="cs-CZ"/>
        </w:rPr>
        <w:t>Cena bez DPH</w:t>
        <w:tab/>
        <w:t>171 635,30,-</w:t>
      </w:r>
    </w:p>
    <w:p>
      <w:pPr>
        <w:pStyle w:val="Style8"/>
        <w:keepNext w:val="0"/>
        <w:keepLines w:val="0"/>
        <w:widowControl w:val="0"/>
        <w:shd w:val="clear" w:color="auto" w:fill="auto"/>
        <w:tabs>
          <w:tab w:pos="4256" w:val="left"/>
        </w:tabs>
        <w:bidi w:val="0"/>
        <w:spacing w:before="0" w:line="240" w:lineRule="auto"/>
        <w:ind w:left="1460" w:right="0" w:firstLine="0"/>
        <w:jc w:val="both"/>
      </w:pPr>
      <w:r>
        <w:rPr>
          <w:color w:val="000000"/>
          <w:spacing w:val="0"/>
          <w:w w:val="100"/>
          <w:position w:val="0"/>
          <w:shd w:val="clear" w:color="auto" w:fill="auto"/>
          <w:lang w:val="cs-CZ" w:eastAsia="cs-CZ" w:bidi="cs-CZ"/>
        </w:rPr>
        <w:t>DPH(21%)</w:t>
        <w:tab/>
        <w:t>36 043,41,-</w:t>
      </w:r>
    </w:p>
    <w:p>
      <w:pPr>
        <w:pStyle w:val="Style2"/>
        <w:keepNext/>
        <w:keepLines/>
        <w:widowControl w:val="0"/>
        <w:shd w:val="clear" w:color="auto" w:fill="auto"/>
        <w:tabs>
          <w:tab w:pos="4570" w:val="left"/>
        </w:tabs>
        <w:bidi w:val="0"/>
        <w:spacing w:before="0" w:line="240" w:lineRule="auto"/>
        <w:ind w:left="1460" w:right="0" w:firstLine="0"/>
        <w:jc w:val="both"/>
      </w:pPr>
      <w:bookmarkStart w:id="14" w:name="bookmark14"/>
      <w:bookmarkStart w:id="15" w:name="bookmark15"/>
      <w:r>
        <w:rPr>
          <w:color w:val="000000"/>
          <w:spacing w:val="0"/>
          <w:w w:val="100"/>
          <w:position w:val="0"/>
          <w:shd w:val="clear" w:color="auto" w:fill="auto"/>
          <w:lang w:val="cs-CZ" w:eastAsia="cs-CZ" w:bidi="cs-CZ"/>
        </w:rPr>
        <w:t>Cena celkem s DPH</w:t>
        <w:tab/>
        <w:t>207 679,- Kč</w:t>
      </w:r>
      <w:bookmarkEnd w:id="14"/>
      <w:bookmarkEnd w:id="15"/>
    </w:p>
    <w:p>
      <w:pPr>
        <w:pStyle w:val="Style8"/>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cs-CZ" w:eastAsia="cs-CZ" w:bidi="cs-CZ"/>
        </w:rPr>
        <w:t>Podrobná kalkulace ceny díla včetně jednotkových cen (oceněný soupis stavebních prací) je uvedena v příloze č. 1 Cenová nabídka k provedení prací.</w:t>
      </w:r>
    </w:p>
    <w:p>
      <w:pPr>
        <w:pStyle w:val="Style8"/>
        <w:keepNext w:val="0"/>
        <w:keepLines w:val="0"/>
        <w:widowControl w:val="0"/>
        <w:shd w:val="clear" w:color="auto" w:fill="auto"/>
        <w:bidi w:val="0"/>
        <w:spacing w:before="0" w:line="240" w:lineRule="auto"/>
        <w:ind w:left="0" w:right="0" w:firstLine="0"/>
        <w:jc w:val="both"/>
      </w:pPr>
      <w:r>
        <w:rPr>
          <w:color w:val="000000"/>
          <w:spacing w:val="0"/>
          <w:w w:val="100"/>
          <w:position w:val="0"/>
          <w:shd w:val="clear" w:color="auto" w:fill="auto"/>
          <w:lang w:val="cs-CZ" w:eastAsia="cs-CZ" w:bidi="cs-CZ"/>
        </w:rPr>
        <w:t>V ceně jsou obsaženy všechny práce, dodávky a služby nutné k řádnému splnění díla, včetně případných nákladů na další přípravné a dokončovací práce.</w:t>
      </w:r>
    </w:p>
    <w:p>
      <w:pPr>
        <w:pStyle w:val="Style8"/>
        <w:keepNext w:val="0"/>
        <w:keepLines w:val="0"/>
        <w:widowControl w:val="0"/>
        <w:numPr>
          <w:ilvl w:val="0"/>
          <w:numId w:val="7"/>
        </w:numPr>
        <w:shd w:val="clear" w:color="auto" w:fill="auto"/>
        <w:tabs>
          <w:tab w:pos="711" w:val="left"/>
        </w:tabs>
        <w:bidi w:val="0"/>
        <w:spacing w:before="0" w:line="240" w:lineRule="auto"/>
        <w:ind w:left="0" w:right="0" w:firstLine="0"/>
        <w:jc w:val="both"/>
      </w:pPr>
      <w:r>
        <w:rPr>
          <w:color w:val="000000"/>
          <w:spacing w:val="0"/>
          <w:w w:val="100"/>
          <w:position w:val="0"/>
          <w:shd w:val="clear" w:color="auto" w:fill="auto"/>
          <w:lang w:val="cs-CZ" w:eastAsia="cs-CZ" w:bidi="cs-CZ"/>
        </w:rPr>
        <w:t>Celkovou a pro účely fakturace rozhodnou cenou se rozumí cena včetně DPH.</w:t>
      </w:r>
    </w:p>
    <w:p>
      <w:pPr>
        <w:pStyle w:val="Style8"/>
        <w:keepNext w:val="0"/>
        <w:keepLines w:val="0"/>
        <w:widowControl w:val="0"/>
        <w:numPr>
          <w:ilvl w:val="0"/>
          <w:numId w:val="7"/>
        </w:numPr>
        <w:shd w:val="clear" w:color="auto" w:fill="auto"/>
        <w:tabs>
          <w:tab w:pos="711" w:val="left"/>
        </w:tabs>
        <w:bidi w:val="0"/>
        <w:spacing w:before="0" w:line="240" w:lineRule="auto"/>
        <w:ind w:left="0" w:right="0" w:firstLine="0"/>
        <w:jc w:val="both"/>
        <w:sectPr>
          <w:footnotePr>
            <w:pos w:val="pageBottom"/>
            <w:numFmt w:val="decimal"/>
            <w:numRestart w:val="continuous"/>
          </w:footnotePr>
          <w:type w:val="continuous"/>
          <w:pgSz w:w="11900" w:h="16840"/>
          <w:pgMar w:top="1043" w:left="916" w:right="1086" w:bottom="1488" w:header="0" w:footer="3" w:gutter="0"/>
          <w:cols w:space="720"/>
          <w:noEndnote/>
          <w:rtlGutter w:val="0"/>
          <w:docGrid w:linePitch="360"/>
        </w:sectPr>
      </w:pPr>
      <w:r>
        <w:rPr>
          <w:color w:val="000000"/>
          <w:spacing w:val="0"/>
          <w:w w:val="100"/>
          <w:position w:val="0"/>
          <w:shd w:val="clear" w:color="auto" w:fill="auto"/>
          <w:lang w:val="cs-CZ" w:eastAsia="cs-CZ" w:bidi="cs-CZ"/>
        </w:rPr>
        <w:t>Smluvní strany se dohodly, že dojc,2-li v průběhu plnění předmětu této smlouvy ke změně zákonné sazby DPH stanovené pro příslušné plnění vyplývající z této smlouvy, je zhotovitel od okamžiku nabytí</w:t>
      </w:r>
    </w:p>
    <w:p>
      <w:pPr>
        <w:pStyle w:val="Style21"/>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cs-CZ" w:eastAsia="cs-CZ" w:bidi="cs-CZ"/>
        </w:rPr>
        <w:t>Krajská správa a údržba silnic Vysočiny</w:t>
      </w:r>
    </w:p>
    <w:p>
      <w:pPr>
        <w:pStyle w:val="Style23"/>
        <w:keepNext w:val="0"/>
        <w:keepLines w:val="0"/>
        <w:widowControl w:val="0"/>
        <w:shd w:val="clear" w:color="auto" w:fill="auto"/>
        <w:bidi w:val="0"/>
        <w:spacing w:before="0" w:after="220" w:line="240" w:lineRule="auto"/>
        <w:ind w:left="0" w:right="0" w:firstLine="0"/>
        <w:jc w:val="left"/>
      </w:pPr>
      <w:r>
        <w:rPr>
          <w:color w:val="000000"/>
          <w:spacing w:val="0"/>
          <w:w w:val="100"/>
          <w:position w:val="0"/>
          <w:shd w:val="clear" w:color="auto" w:fill="auto"/>
          <w:lang w:val="cs-CZ" w:eastAsia="cs-CZ" w:bidi="cs-CZ"/>
        </w:rPr>
        <w:t>příspěvková organizace</w:t>
      </w:r>
    </w:p>
    <w:p>
      <w:pPr>
        <w:pStyle w:val="Style8"/>
        <w:keepNext w:val="0"/>
        <w:keepLines w:val="0"/>
        <w:widowControl w:val="0"/>
        <w:shd w:val="clear" w:color="auto" w:fill="auto"/>
        <w:bidi w:val="0"/>
        <w:spacing w:before="0" w:line="252" w:lineRule="auto"/>
        <w:ind w:left="0" w:right="0" w:firstLine="0"/>
        <w:jc w:val="both"/>
      </w:pPr>
      <w:r>
        <w:rPr>
          <w:color w:val="000000"/>
          <w:spacing w:val="0"/>
          <w:w w:val="100"/>
          <w:position w:val="0"/>
          <w:shd w:val="clear" w:color="auto" w:fill="auto"/>
          <w:lang w:val="cs-CZ" w:eastAsia="cs-CZ" w:bidi="cs-CZ"/>
        </w:rPr>
        <w:t>účinnosti změny zákonné sazby DPH povinen účtovat objednateli platnou sazbu DPH. O této skutečnosti není nutné uzavírat dodatek k této smlouvě.</w:t>
      </w:r>
    </w:p>
    <w:p>
      <w:pPr>
        <w:pStyle w:val="Style8"/>
        <w:keepNext w:val="0"/>
        <w:keepLines w:val="0"/>
        <w:widowControl w:val="0"/>
        <w:numPr>
          <w:ilvl w:val="0"/>
          <w:numId w:val="7"/>
        </w:numPr>
        <w:shd w:val="clear" w:color="auto" w:fill="auto"/>
        <w:tabs>
          <w:tab w:pos="708" w:val="left"/>
        </w:tabs>
        <w:bidi w:val="0"/>
        <w:spacing w:before="0" w:line="252" w:lineRule="auto"/>
        <w:ind w:left="0" w:right="0" w:firstLine="0"/>
        <w:jc w:val="both"/>
      </w:pPr>
      <w:r>
        <w:rPr>
          <w:color w:val="000000"/>
          <w:spacing w:val="0"/>
          <w:w w:val="100"/>
          <w:position w:val="0"/>
          <w:shd w:val="clear" w:color="auto" w:fill="auto"/>
          <w:lang w:val="cs-CZ" w:eastAsia="cs-CZ" w:bidi="cs-CZ"/>
        </w:rPr>
        <w:t>Všechny úpravy cen musí být v souladu s obecně platnými cenovými předpisy a podléhají schválení obou smluvních stran. Zhotovitel odpovídá za to, že sazba DPH je stanovena v souladu s platnými právními předpisy.</w:t>
      </w:r>
    </w:p>
    <w:p>
      <w:pPr>
        <w:pStyle w:val="Style8"/>
        <w:keepNext w:val="0"/>
        <w:keepLines w:val="0"/>
        <w:widowControl w:val="0"/>
        <w:numPr>
          <w:ilvl w:val="0"/>
          <w:numId w:val="7"/>
        </w:numPr>
        <w:shd w:val="clear" w:color="auto" w:fill="auto"/>
        <w:tabs>
          <w:tab w:pos="708" w:val="left"/>
        </w:tabs>
        <w:bidi w:val="0"/>
        <w:spacing w:before="0" w:line="240" w:lineRule="auto"/>
        <w:ind w:left="0" w:right="0" w:firstLine="0"/>
        <w:jc w:val="both"/>
      </w:pPr>
      <w:r>
        <w:rPr>
          <w:color w:val="000000"/>
          <w:spacing w:val="0"/>
          <w:w w:val="100"/>
          <w:position w:val="0"/>
          <w:shd w:val="clear" w:color="auto" w:fill="auto"/>
          <w:lang w:val="cs-CZ" w:eastAsia="cs-CZ" w:bidi="cs-CZ"/>
        </w:rPr>
        <w:t>Pokud v průběhu realizace díla dojde z nepředvídatelných důvodů ke změně rozsahu díla a nabídkové ceny, bude přesný rozsah těchto prací předem projednán s objednatelem a uveden ve stavebním deníku. Každá změna musí být odsouhlasena objednatelem jak po stránce technické, tak i po stránce finanční. Zhotovitel je povinen ke každé změně v množství nebo kvalitě prováděných prací, která je zapsána a odsouhlasena ve stavebním deníku nebo provedena samostatný,</w:t>
      </w:r>
      <w:r>
        <w:rPr>
          <w:color w:val="000000"/>
          <w:spacing w:val="0"/>
          <w:w w:val="100"/>
          <w:position w:val="0"/>
          <w:shd w:val="clear" w:color="auto" w:fill="auto"/>
          <w:vertAlign w:val="superscript"/>
          <w:lang w:val="cs-CZ" w:eastAsia="cs-CZ" w:bidi="cs-CZ"/>
        </w:rPr>
        <w:t>2</w:t>
      </w:r>
      <w:r>
        <w:rPr>
          <w:color w:val="000000"/>
          <w:spacing w:val="0"/>
          <w:w w:val="100"/>
          <w:position w:val="0"/>
          <w:shd w:val="clear" w:color="auto" w:fill="auto"/>
          <w:lang w:val="cs-CZ" w:eastAsia="cs-CZ" w:bidi="cs-CZ"/>
        </w:rPr>
        <w:t>;) zápisem, zpracovat změnový list. Pokud by rozpočet některé práce neobsahoval, bude cena stanovena dle ceníku URS Praha pro příslušné období popř. dle dohody s objednatelem.</w:t>
      </w:r>
    </w:p>
    <w:p>
      <w:pPr>
        <w:pStyle w:val="Style8"/>
        <w:keepNext w:val="0"/>
        <w:keepLines w:val="0"/>
        <w:widowControl w:val="0"/>
        <w:numPr>
          <w:ilvl w:val="0"/>
          <w:numId w:val="7"/>
        </w:numPr>
        <w:shd w:val="clear" w:color="auto" w:fill="auto"/>
        <w:tabs>
          <w:tab w:pos="708" w:val="left"/>
        </w:tabs>
        <w:bidi w:val="0"/>
        <w:spacing w:before="0" w:after="460" w:line="240" w:lineRule="auto"/>
        <w:ind w:left="0" w:right="0" w:firstLine="0"/>
        <w:jc w:val="both"/>
      </w:pPr>
      <w:r>
        <w:rPr>
          <w:color w:val="000000"/>
          <w:spacing w:val="0"/>
          <w:w w:val="100"/>
          <w:position w:val="0"/>
          <w:shd w:val="clear" w:color="auto" w:fill="auto"/>
          <w:lang w:val="cs-CZ" w:eastAsia="cs-CZ" w:bidi="cs-CZ"/>
        </w:rPr>
        <w:t>Cena díla v rozsahu dle této smlouvy je konečná za podmínky, že nebudou zjištěny rozdíly mezi výkazy výměr a skutečně realizovaným množstvím prací. V případě zjištění rozdílů mezi výkazy výměr a skutečně realizovaným množstvím prací je dán nárok zhotovitele, resp. objednatele na změnu dohodnuté ceny. Cena díla zahrnuje veškerý materiál, náklady na spotřebu energií, subdodávky a další činnosti potřebné k realizaci stavby dle této smlouvy v požadované technologické kvalitě, dobrém řemeslném zpracování a požadovaném termínu.</w:t>
      </w:r>
    </w:p>
    <w:p>
      <w:pPr>
        <w:pStyle w:val="Style8"/>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cs-CZ" w:eastAsia="cs-CZ" w:bidi="cs-CZ"/>
        </w:rPr>
        <w:t>Článek 5</w:t>
      </w:r>
    </w:p>
    <w:p>
      <w:pPr>
        <w:pStyle w:val="Style2"/>
        <w:keepNext/>
        <w:keepLines/>
        <w:widowControl w:val="0"/>
        <w:shd w:val="clear" w:color="auto" w:fill="auto"/>
        <w:bidi w:val="0"/>
        <w:spacing w:before="0" w:line="240" w:lineRule="auto"/>
        <w:ind w:left="0" w:right="0" w:firstLine="0"/>
        <w:jc w:val="center"/>
      </w:pPr>
      <w:bookmarkStart w:id="16" w:name="bookmark16"/>
      <w:bookmarkStart w:id="17" w:name="bookmark17"/>
      <w:r>
        <w:rPr>
          <w:color w:val="000000"/>
          <w:spacing w:val="0"/>
          <w:w w:val="100"/>
          <w:position w:val="0"/>
          <w:shd w:val="clear" w:color="auto" w:fill="auto"/>
          <w:lang w:val="cs-CZ" w:eastAsia="cs-CZ" w:bidi="cs-CZ"/>
        </w:rPr>
        <w:t>Staveniště</w:t>
      </w:r>
      <w:bookmarkEnd w:id="16"/>
      <w:bookmarkEnd w:id="17"/>
    </w:p>
    <w:p>
      <w:pPr>
        <w:pStyle w:val="Style8"/>
        <w:keepNext w:val="0"/>
        <w:keepLines w:val="0"/>
        <w:widowControl w:val="0"/>
        <w:numPr>
          <w:ilvl w:val="0"/>
          <w:numId w:val="9"/>
        </w:numPr>
        <w:shd w:val="clear" w:color="auto" w:fill="auto"/>
        <w:tabs>
          <w:tab w:pos="708" w:val="left"/>
        </w:tabs>
        <w:bidi w:val="0"/>
        <w:spacing w:before="0" w:after="100" w:line="240" w:lineRule="auto"/>
        <w:ind w:left="0" w:right="0" w:firstLine="0"/>
        <w:jc w:val="both"/>
      </w:pPr>
      <w:r>
        <w:rPr>
          <w:color w:val="000000"/>
          <w:spacing w:val="0"/>
          <w:w w:val="100"/>
          <w:position w:val="0"/>
          <w:shd w:val="clear" w:color="auto" w:fill="auto"/>
          <w:lang w:val="cs-CZ" w:eastAsia="cs-CZ" w:bidi="cs-CZ"/>
        </w:rPr>
        <w:t>Objednatel je povinen předat a zhotovitel převzít staveniště (nebo jeho ucelenou část) v termínu do 15 kalendářních dnů ode dne účinnosti této smlouvy, včetně volného přístupu k jednotlivým objektům tak, aby zhotovitel mohl zahájit práce a plynule v nich pokračovat.</w:t>
      </w:r>
    </w:p>
    <w:p>
      <w:pPr>
        <w:pStyle w:val="Style27"/>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cs-CZ" w:eastAsia="cs-CZ" w:bidi="cs-CZ"/>
        </w:rPr>
        <w:t>•</w:t>
      </w:r>
    </w:p>
    <w:p>
      <w:pPr>
        <w:pStyle w:val="Style8"/>
        <w:keepNext w:val="0"/>
        <w:keepLines w:val="0"/>
        <w:widowControl w:val="0"/>
        <w:numPr>
          <w:ilvl w:val="0"/>
          <w:numId w:val="9"/>
        </w:numPr>
        <w:shd w:val="clear" w:color="auto" w:fill="auto"/>
        <w:tabs>
          <w:tab w:pos="708" w:val="left"/>
        </w:tabs>
        <w:bidi w:val="0"/>
        <w:spacing w:before="0" w:after="380" w:line="240" w:lineRule="auto"/>
        <w:ind w:left="0" w:right="0" w:firstLine="0"/>
        <w:jc w:val="both"/>
      </w:pPr>
      <w:r>
        <w:rPr>
          <w:color w:val="000000"/>
          <w:spacing w:val="0"/>
          <w:w w:val="100"/>
          <w:position w:val="0"/>
          <w:shd w:val="clear" w:color="auto" w:fill="auto"/>
          <w:lang w:val="cs-CZ" w:eastAsia="cs-CZ" w:bidi="cs-CZ"/>
        </w:rPr>
        <w:t>Zhotovitel se zavazuje vyklidit staveniště do 10 dnů od převzetí dokončeného díla objednatelem.</w:t>
      </w:r>
    </w:p>
    <w:p>
      <w:pPr>
        <w:pStyle w:val="Style8"/>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cs-CZ" w:eastAsia="cs-CZ" w:bidi="cs-CZ"/>
        </w:rPr>
        <w:t>Článek 6</w:t>
      </w:r>
    </w:p>
    <w:p>
      <w:pPr>
        <w:pStyle w:val="Style2"/>
        <w:keepNext/>
        <w:keepLines/>
        <w:widowControl w:val="0"/>
        <w:shd w:val="clear" w:color="auto" w:fill="auto"/>
        <w:bidi w:val="0"/>
        <w:spacing w:before="0" w:line="240" w:lineRule="auto"/>
        <w:ind w:left="0" w:right="0" w:firstLine="0"/>
        <w:jc w:val="center"/>
      </w:pPr>
      <w:bookmarkStart w:id="18" w:name="bookmark18"/>
      <w:bookmarkStart w:id="19" w:name="bookmark19"/>
      <w:r>
        <w:rPr>
          <w:color w:val="000000"/>
          <w:spacing w:val="0"/>
          <w:w w:val="100"/>
          <w:position w:val="0"/>
          <w:shd w:val="clear" w:color="auto" w:fill="auto"/>
          <w:lang w:val="cs-CZ" w:eastAsia="cs-CZ" w:bidi="cs-CZ"/>
        </w:rPr>
        <w:t>Provádění díla</w:t>
      </w:r>
      <w:bookmarkEnd w:id="18"/>
      <w:bookmarkEnd w:id="19"/>
    </w:p>
    <w:p>
      <w:pPr>
        <w:pStyle w:val="Style8"/>
        <w:keepNext w:val="0"/>
        <w:keepLines w:val="0"/>
        <w:widowControl w:val="0"/>
        <w:numPr>
          <w:ilvl w:val="0"/>
          <w:numId w:val="11"/>
        </w:numPr>
        <w:shd w:val="clear" w:color="auto" w:fill="auto"/>
        <w:tabs>
          <w:tab w:pos="708" w:val="left"/>
        </w:tabs>
        <w:bidi w:val="0"/>
        <w:spacing w:before="0" w:line="240" w:lineRule="auto"/>
        <w:ind w:left="0" w:right="0" w:firstLine="0"/>
        <w:jc w:val="both"/>
      </w:pPr>
      <w:r>
        <w:rPr>
          <w:color w:val="000000"/>
          <w:spacing w:val="0"/>
          <w:w w:val="100"/>
          <w:position w:val="0"/>
          <w:shd w:val="clear" w:color="auto" w:fill="auto"/>
          <w:lang w:val="cs-CZ" w:eastAsia="cs-CZ" w:bidi="cs-CZ"/>
        </w:rPr>
        <w:t>Zhotovitel je povinen provést dílo v souladu s touto smlouvou a nabídkou zhotovitele.</w:t>
      </w:r>
    </w:p>
    <w:p>
      <w:pPr>
        <w:pStyle w:val="Style8"/>
        <w:keepNext w:val="0"/>
        <w:keepLines w:val="0"/>
        <w:widowControl w:val="0"/>
        <w:numPr>
          <w:ilvl w:val="0"/>
          <w:numId w:val="11"/>
        </w:numPr>
        <w:shd w:val="clear" w:color="auto" w:fill="auto"/>
        <w:tabs>
          <w:tab w:pos="708" w:val="left"/>
        </w:tabs>
        <w:bidi w:val="0"/>
        <w:spacing w:before="0" w:line="240" w:lineRule="auto"/>
        <w:ind w:left="0" w:right="0" w:firstLine="0"/>
        <w:jc w:val="both"/>
      </w:pPr>
      <w:r>
        <w:rPr>
          <w:color w:val="000000"/>
          <w:spacing w:val="0"/>
          <w:w w:val="100"/>
          <w:position w:val="0"/>
          <w:shd w:val="clear" w:color="auto" w:fill="auto"/>
          <w:lang w:val="cs-CZ" w:eastAsia="cs-CZ" w:bidi="cs-CZ"/>
        </w:rPr>
        <w:t>Objednatel se rovněž zavazuje poskytnout na žádost zhotovitele veškerou potřebnou součinnost pro řádný průběh a dokončení díla zhotovitelem. Tuto součinnost bude poskytovat objednatel osobně prostřednictvím technického dozoru stavby, kterým je určen Pavel Srb, vedoucí cestmistrovství Havlíčkův Brod.</w:t>
      </w:r>
    </w:p>
    <w:p>
      <w:pPr>
        <w:pStyle w:val="Style8"/>
        <w:keepNext w:val="0"/>
        <w:keepLines w:val="0"/>
        <w:widowControl w:val="0"/>
        <w:numPr>
          <w:ilvl w:val="0"/>
          <w:numId w:val="11"/>
        </w:numPr>
        <w:shd w:val="clear" w:color="auto" w:fill="auto"/>
        <w:tabs>
          <w:tab w:pos="708" w:val="left"/>
        </w:tabs>
        <w:bidi w:val="0"/>
        <w:spacing w:before="0" w:line="240" w:lineRule="auto"/>
        <w:ind w:left="0" w:right="0" w:firstLine="0"/>
        <w:jc w:val="both"/>
      </w:pPr>
      <w:r>
        <w:rPr>
          <w:color w:val="000000"/>
          <w:spacing w:val="0"/>
          <w:w w:val="100"/>
          <w:position w:val="0"/>
          <w:shd w:val="clear" w:color="auto" w:fill="auto"/>
          <w:lang w:val="cs-CZ" w:eastAsia="cs-CZ" w:bidi="cs-CZ"/>
        </w:rPr>
        <w:t>Zhotovitel plně dodrží navržený způsob stavebního řešení, navržené materiály, standartní technologie, technologické postupy stanovené či doporučené výrobci a dodavateli technologií. Zároveň dodrží veškeré právní předpisy včetně právních norem.</w:t>
      </w:r>
    </w:p>
    <w:p>
      <w:pPr>
        <w:pStyle w:val="Style8"/>
        <w:keepNext w:val="0"/>
        <w:keepLines w:val="0"/>
        <w:widowControl w:val="0"/>
        <w:numPr>
          <w:ilvl w:val="0"/>
          <w:numId w:val="11"/>
        </w:numPr>
        <w:shd w:val="clear" w:color="auto" w:fill="auto"/>
        <w:tabs>
          <w:tab w:pos="447" w:val="left"/>
        </w:tabs>
        <w:bidi w:val="0"/>
        <w:spacing w:before="0" w:after="0" w:line="240" w:lineRule="auto"/>
        <w:ind w:left="0" w:right="0" w:firstLine="0"/>
        <w:jc w:val="both"/>
      </w:pPr>
      <w:r>
        <w:rPr>
          <w:color w:val="000000"/>
          <w:spacing w:val="0"/>
          <w:w w:val="100"/>
          <w:position w:val="0"/>
          <w:shd w:val="clear" w:color="auto" w:fill="auto"/>
          <w:lang w:val="cs-CZ" w:eastAsia="cs-CZ" w:bidi="cs-CZ"/>
        </w:rPr>
        <w:t>Zhotovitel bude stavbu provádět za účasti zodpovědného stavbyvedoucího pověřeného vedením stavby, kterým je jmenován Zdeněk Čihák, tel.: 608 353 588.</w:t>
      </w:r>
    </w:p>
    <w:p>
      <w:pPr>
        <w:pStyle w:val="Style27"/>
        <w:keepNext w:val="0"/>
        <w:keepLines w:val="0"/>
        <w:widowControl w:val="0"/>
        <w:shd w:val="clear" w:color="auto" w:fill="auto"/>
        <w:bidi w:val="0"/>
        <w:spacing w:before="0" w:after="100" w:line="240" w:lineRule="auto"/>
        <w:ind w:left="0" w:right="0" w:firstLine="0"/>
        <w:jc w:val="center"/>
      </w:pPr>
      <w:r>
        <w:rPr>
          <w:color w:val="000000"/>
          <w:spacing w:val="0"/>
          <w:w w:val="100"/>
          <w:position w:val="0"/>
          <w:shd w:val="clear" w:color="auto" w:fill="auto"/>
          <w:lang w:val="cs-CZ" w:eastAsia="cs-CZ" w:bidi="cs-CZ"/>
        </w:rPr>
        <w:t>A</w:t>
      </w:r>
    </w:p>
    <w:p>
      <w:pPr>
        <w:pStyle w:val="Style8"/>
        <w:keepNext w:val="0"/>
        <w:keepLines w:val="0"/>
        <w:widowControl w:val="0"/>
        <w:numPr>
          <w:ilvl w:val="0"/>
          <w:numId w:val="11"/>
        </w:numPr>
        <w:shd w:val="clear" w:color="auto" w:fill="auto"/>
        <w:tabs>
          <w:tab w:pos="708" w:val="left"/>
        </w:tabs>
        <w:bidi w:val="0"/>
        <w:spacing w:before="0" w:line="240" w:lineRule="auto"/>
        <w:ind w:left="0" w:right="0" w:firstLine="0"/>
        <w:jc w:val="both"/>
      </w:pPr>
      <w:r>
        <w:rPr>
          <w:color w:val="000000"/>
          <w:spacing w:val="0"/>
          <w:w w:val="100"/>
          <w:position w:val="0"/>
          <w:shd w:val="clear" w:color="auto" w:fill="auto"/>
          <w:lang w:val="cs-CZ" w:eastAsia="cs-CZ" w:bidi="cs-CZ"/>
        </w:rPr>
        <w:t>Zhotovení díla ze strany objednatele bude průběžně kontrolováno prostřednictvím technického dozoru objednatele či zástupcem objednatele osobně a to po celou dobu zhotovování díla. Postup prací bude průběžné zaznamenáván ve stavebním deníku.</w:t>
      </w:r>
    </w:p>
    <w:p>
      <w:pPr>
        <w:pStyle w:val="Style8"/>
        <w:keepNext w:val="0"/>
        <w:keepLines w:val="0"/>
        <w:widowControl w:val="0"/>
        <w:numPr>
          <w:ilvl w:val="0"/>
          <w:numId w:val="11"/>
        </w:numPr>
        <w:shd w:val="clear" w:color="auto" w:fill="auto"/>
        <w:tabs>
          <w:tab w:pos="708" w:val="left"/>
        </w:tabs>
        <w:bidi w:val="0"/>
        <w:spacing w:before="0" w:line="240" w:lineRule="auto"/>
        <w:ind w:left="0" w:right="0" w:firstLine="0"/>
        <w:jc w:val="both"/>
      </w:pPr>
      <w:r>
        <w:rPr>
          <w:color w:val="000000"/>
          <w:spacing w:val="0"/>
          <w:w w:val="100"/>
          <w:position w:val="0"/>
          <w:shd w:val="clear" w:color="auto" w:fill="auto"/>
          <w:lang w:val="cs-CZ" w:eastAsia="cs-CZ" w:bidi="cs-CZ"/>
        </w:rPr>
        <w:t>Objednatel si vyhrazuje právo prověřit provedení veškerých jednotlivých prací, které budou dalším pracovním postupem zakryty nebo se stanou nepřístupnými. Zhotovitel je povinen nejpozději 3 kalendářní dny předem oznámit stavebnímu dozoru či objednateli, že dojde k zakrytí či znepřístupnění příslušných prací, a to záznamem do stavebního deníku.</w:t>
      </w:r>
    </w:p>
    <w:p>
      <w:pPr>
        <w:pStyle w:val="Style8"/>
        <w:keepNext w:val="0"/>
        <w:keepLines w:val="0"/>
        <w:widowControl w:val="0"/>
        <w:numPr>
          <w:ilvl w:val="0"/>
          <w:numId w:val="11"/>
        </w:numPr>
        <w:shd w:val="clear" w:color="auto" w:fill="auto"/>
        <w:tabs>
          <w:tab w:pos="708" w:val="left"/>
        </w:tabs>
        <w:bidi w:val="0"/>
        <w:spacing w:before="0" w:line="240" w:lineRule="auto"/>
        <w:ind w:left="0" w:right="0" w:firstLine="0"/>
        <w:jc w:val="both"/>
        <w:sectPr>
          <w:headerReference w:type="default" r:id="rId9"/>
          <w:footerReference w:type="default" r:id="rId10"/>
          <w:headerReference w:type="even" r:id="rId11"/>
          <w:footerReference w:type="even" r:id="rId12"/>
          <w:footnotePr>
            <w:pos w:val="pageBottom"/>
            <w:numFmt w:val="decimal"/>
            <w:numRestart w:val="continuous"/>
          </w:footnotePr>
          <w:pgSz w:w="11900" w:h="16840"/>
          <w:pgMar w:top="553" w:left="931" w:right="1077" w:bottom="1235" w:header="125" w:footer="3" w:gutter="0"/>
          <w:cols w:space="720"/>
          <w:noEndnote/>
          <w:rtlGutter w:val="0"/>
          <w:docGrid w:linePitch="360"/>
        </w:sectPr>
      </w:pPr>
      <w:r>
        <w:rPr>
          <w:color w:val="000000"/>
          <w:spacing w:val="0"/>
          <w:w w:val="100"/>
          <w:position w:val="0"/>
          <w:shd w:val="clear" w:color="auto" w:fill="auto"/>
          <w:lang w:val="cs-CZ" w:eastAsia="cs-CZ" w:bidi="cs-CZ"/>
        </w:rPr>
        <w:t>Bezpečnost práce na staveništi:</w:t>
      </w:r>
    </w:p>
    <w:p>
      <w:pPr>
        <w:pStyle w:val="Style23"/>
        <w:keepNext w:val="0"/>
        <w:keepLines w:val="0"/>
        <w:widowControl w:val="0"/>
        <w:shd w:val="clear" w:color="auto" w:fill="auto"/>
        <w:bidi w:val="0"/>
        <w:spacing w:before="0" w:after="260"/>
        <w:ind w:left="0" w:right="0" w:firstLine="0"/>
        <w:jc w:val="both"/>
      </w:pPr>
      <w:r>
        <w:rPr>
          <w:color w:val="000000"/>
          <w:spacing w:val="0"/>
          <w:w w:val="100"/>
          <w:position w:val="0"/>
          <w:sz w:val="19"/>
          <w:szCs w:val="19"/>
          <w:shd w:val="clear" w:color="auto" w:fill="auto"/>
          <w:lang w:val="cs-CZ" w:eastAsia="cs-CZ" w:bidi="cs-CZ"/>
        </w:rPr>
        <w:t xml:space="preserve">silnic Vysočiny </w:t>
      </w:r>
      <w:r>
        <w:rPr>
          <w:color w:val="000000"/>
          <w:spacing w:val="0"/>
          <w:w w:val="100"/>
          <w:position w:val="0"/>
          <w:shd w:val="clear" w:color="auto" w:fill="auto"/>
          <w:lang w:val="cs-CZ" w:eastAsia="cs-CZ" w:bidi="cs-CZ"/>
        </w:rPr>
        <w:t>příspěvková organizace</w:t>
      </w:r>
    </w:p>
    <w:p>
      <w:pPr>
        <w:pStyle w:val="Style8"/>
        <w:keepNext w:val="0"/>
        <w:keepLines w:val="0"/>
        <w:widowControl w:val="0"/>
        <w:numPr>
          <w:ilvl w:val="0"/>
          <w:numId w:val="13"/>
        </w:numPr>
        <w:shd w:val="clear" w:color="auto" w:fill="auto"/>
        <w:tabs>
          <w:tab w:pos="1433" w:val="left"/>
        </w:tabs>
        <w:bidi w:val="0"/>
        <w:spacing w:before="0" w:after="0" w:line="240" w:lineRule="auto"/>
        <w:ind w:left="720" w:right="0" w:firstLine="0"/>
        <w:jc w:val="both"/>
      </w:pPr>
      <w:r>
        <w:rPr>
          <w:color w:val="000000"/>
          <w:spacing w:val="0"/>
          <w:w w:val="100"/>
          <w:position w:val="0"/>
          <w:shd w:val="clear" w:color="auto" w:fill="auto"/>
          <w:lang w:val="cs-CZ" w:eastAsia="cs-CZ" w:bidi="cs-CZ"/>
        </w:rPr>
        <w:t>Bezpečnost okolního silničního provozu zajistí pracovníci zhotovitele stavby osazením přenosných dopravních značek a to až do doby úplného odstranění omezení provozu.</w:t>
      </w:r>
    </w:p>
    <w:p>
      <w:pPr>
        <w:pStyle w:val="Style8"/>
        <w:keepNext w:val="0"/>
        <w:keepLines w:val="0"/>
        <w:widowControl w:val="0"/>
        <w:numPr>
          <w:ilvl w:val="0"/>
          <w:numId w:val="13"/>
        </w:numPr>
        <w:shd w:val="clear" w:color="auto" w:fill="auto"/>
        <w:tabs>
          <w:tab w:pos="1433" w:val="left"/>
        </w:tabs>
        <w:bidi w:val="0"/>
        <w:spacing w:before="0" w:after="0" w:line="240" w:lineRule="auto"/>
        <w:ind w:left="720" w:right="0" w:firstLine="0"/>
        <w:jc w:val="both"/>
      </w:pPr>
      <w:r>
        <w:rPr>
          <w:color w:val="000000"/>
          <w:spacing w:val="0"/>
          <w:w w:val="100"/>
          <w:position w:val="0"/>
          <w:shd w:val="clear" w:color="auto" w:fill="auto"/>
          <w:lang w:val="cs-CZ" w:eastAsia="cs-CZ" w:bidi="cs-CZ"/>
        </w:rPr>
        <w:t>Zhotovitel je povinen zajistit na staveništi veškerá bezpečnostní a hygienická opatření a požární ochranu staveniště i prováděného díla, a to v rozsahu a způsobem stanoveným příslušnými předpisy.</w:t>
      </w:r>
    </w:p>
    <w:p>
      <w:pPr>
        <w:pStyle w:val="Style8"/>
        <w:keepNext w:val="0"/>
        <w:keepLines w:val="0"/>
        <w:widowControl w:val="0"/>
        <w:numPr>
          <w:ilvl w:val="0"/>
          <w:numId w:val="13"/>
        </w:numPr>
        <w:shd w:val="clear" w:color="auto" w:fill="auto"/>
        <w:tabs>
          <w:tab w:pos="1433" w:val="left"/>
        </w:tabs>
        <w:bidi w:val="0"/>
        <w:spacing w:before="0" w:after="0" w:line="240" w:lineRule="auto"/>
        <w:ind w:left="720" w:right="0" w:firstLine="0"/>
        <w:jc w:val="both"/>
      </w:pPr>
      <w:r>
        <w:rPr>
          <w:color w:val="000000"/>
          <w:spacing w:val="0"/>
          <w:w w:val="100"/>
          <w:position w:val="0"/>
          <w:shd w:val="clear" w:color="auto" w:fill="auto"/>
          <w:lang w:val="cs-CZ" w:eastAsia="cs-CZ" w:bidi="cs-CZ"/>
        </w:rPr>
        <w:t>Zhotovitel v plné míře odpovídá za bezpečnost a ochranu všech lidí, které se s jeho vědomím zdržují na staveništi a je povinen zabezpečit jejich vybavení ochrannými pracovními pomůckami.</w:t>
      </w:r>
    </w:p>
    <w:p>
      <w:pPr>
        <w:pStyle w:val="Style8"/>
        <w:keepNext w:val="0"/>
        <w:keepLines w:val="0"/>
        <w:widowControl w:val="0"/>
        <w:shd w:val="clear" w:color="auto" w:fill="auto"/>
        <w:tabs>
          <w:tab w:pos="3874" w:val="left"/>
        </w:tabs>
        <w:bidi w:val="0"/>
        <w:spacing w:before="0" w:after="0" w:line="240" w:lineRule="auto"/>
        <w:ind w:left="720" w:right="0" w:firstLine="0"/>
        <w:jc w:val="both"/>
      </w:pPr>
      <w:r>
        <w:rPr>
          <w:color w:val="000000"/>
          <w:spacing w:val="0"/>
          <w:w w:val="100"/>
          <w:position w:val="0"/>
          <w:shd w:val="clear" w:color="auto" w:fill="auto"/>
          <w:lang w:val="cs-CZ" w:eastAsia="cs-CZ" w:bidi="cs-CZ"/>
        </w:rPr>
        <w:t>6.7.4 Pracovníci objednatele a technický dozor musejí být zhotovitelem proškoleni o bezpečnosti a pohybu na staveništi.</w:t>
        <w:tab/>
        <w:t>v</w:t>
      </w:r>
    </w:p>
    <w:p>
      <w:pPr>
        <w:pStyle w:val="Style8"/>
        <w:keepNext w:val="0"/>
        <w:keepLines w:val="0"/>
        <w:widowControl w:val="0"/>
        <w:numPr>
          <w:ilvl w:val="0"/>
          <w:numId w:val="15"/>
        </w:numPr>
        <w:shd w:val="clear" w:color="auto" w:fill="auto"/>
        <w:tabs>
          <w:tab w:pos="1433" w:val="left"/>
        </w:tabs>
        <w:bidi w:val="0"/>
        <w:spacing w:before="0" w:after="0" w:line="240" w:lineRule="auto"/>
        <w:ind w:left="720" w:right="0" w:firstLine="0"/>
        <w:jc w:val="both"/>
      </w:pPr>
      <w:r>
        <w:rPr>
          <w:color w:val="000000"/>
          <w:spacing w:val="0"/>
          <w:w w:val="100"/>
          <w:position w:val="0"/>
          <w:shd w:val="clear" w:color="auto" w:fill="auto"/>
          <w:lang w:val="cs-CZ" w:eastAsia="cs-CZ" w:bidi="cs-CZ"/>
        </w:rPr>
        <w:t>Dojde-li k jakémukoliv úrazu při provádění díla nebo činnostech souvisejících s prováděním díla, je zhotovitel povinen zabezpečit vyšetření úrazu a sepsání příslušného záznamu. Objednatel je povinen poskytnout zhotoviteli nezbytnou součinnost.</w:t>
      </w:r>
    </w:p>
    <w:p>
      <w:pPr>
        <w:pStyle w:val="Style8"/>
        <w:keepNext w:val="0"/>
        <w:keepLines w:val="0"/>
        <w:widowControl w:val="0"/>
        <w:numPr>
          <w:ilvl w:val="0"/>
          <w:numId w:val="15"/>
        </w:numPr>
        <w:shd w:val="clear" w:color="auto" w:fill="auto"/>
        <w:tabs>
          <w:tab w:pos="1433" w:val="left"/>
        </w:tabs>
        <w:bidi w:val="0"/>
        <w:spacing w:before="0" w:line="240" w:lineRule="auto"/>
        <w:ind w:left="720" w:right="0" w:firstLine="0"/>
        <w:jc w:val="both"/>
      </w:pPr>
      <w:r>
        <w:rPr>
          <w:color w:val="000000"/>
          <w:spacing w:val="0"/>
          <w:w w:val="100"/>
          <w:position w:val="0"/>
          <w:shd w:val="clear" w:color="auto" w:fill="auto"/>
          <w:lang w:val="cs-CZ" w:eastAsia="cs-CZ" w:bidi="cs-CZ"/>
        </w:rPr>
        <w:t>Zhotovitel bere na vědomí, že objednatel je oprávněn v souladu s platnou legislativou nebo nad její rámec určit pro realizaci prací koordinátora bezpečnosti a ochrany zdraví při práci na staveništi (dále jen koordinátor BOZP). Objednatel, koordinátor BOZP a zhotovitel jsou při své činnosti vázáni povinnostmi dle obecné právních předpisů, zejména §14 a násl. zákona č. 309/2006 Sb. zákon o zajištění dalších podmínek bezpečnosti a ochrany zdraví při práci, v platném znění. Zhotovitel je povinen poskytnout koordinátorovi BOZP plnou součinnost.</w:t>
      </w:r>
    </w:p>
    <w:p>
      <w:pPr>
        <w:pStyle w:val="Style8"/>
        <w:keepNext w:val="0"/>
        <w:keepLines w:val="0"/>
        <w:widowControl w:val="0"/>
        <w:numPr>
          <w:ilvl w:val="1"/>
          <w:numId w:val="15"/>
        </w:numPr>
        <w:shd w:val="clear" w:color="auto" w:fill="auto"/>
        <w:tabs>
          <w:tab w:pos="718" w:val="left"/>
        </w:tabs>
        <w:bidi w:val="0"/>
        <w:spacing w:before="0" w:line="240" w:lineRule="auto"/>
        <w:ind w:left="0" w:right="0" w:firstLine="0"/>
        <w:jc w:val="both"/>
      </w:pPr>
      <w:r>
        <w:rPr>
          <w:color w:val="000000"/>
          <w:spacing w:val="0"/>
          <w:w w:val="100"/>
          <w:position w:val="0"/>
          <w:shd w:val="clear" w:color="auto" w:fill="auto"/>
          <w:lang w:val="cs-CZ" w:eastAsia="cs-CZ" w:bidi="cs-CZ"/>
        </w:rPr>
        <w:t>Zhotovitel likviduje odpad vzniklý na stavbě na svůj náklad.</w:t>
      </w:r>
    </w:p>
    <w:p>
      <w:pPr>
        <w:pStyle w:val="Style8"/>
        <w:keepNext w:val="0"/>
        <w:keepLines w:val="0"/>
        <w:widowControl w:val="0"/>
        <w:numPr>
          <w:ilvl w:val="1"/>
          <w:numId w:val="15"/>
        </w:numPr>
        <w:shd w:val="clear" w:color="auto" w:fill="auto"/>
        <w:tabs>
          <w:tab w:pos="718" w:val="left"/>
        </w:tabs>
        <w:bidi w:val="0"/>
        <w:spacing w:before="0" w:after="440" w:line="240" w:lineRule="auto"/>
        <w:ind w:left="0" w:right="0" w:firstLine="0"/>
        <w:jc w:val="both"/>
      </w:pPr>
      <w:r>
        <w:rPr>
          <w:color w:val="000000"/>
          <w:spacing w:val="0"/>
          <w:w w:val="100"/>
          <w:position w:val="0"/>
          <w:shd w:val="clear" w:color="auto" w:fill="auto"/>
          <w:lang w:val="cs-CZ" w:eastAsia="cs-CZ" w:bidi="cs-CZ"/>
        </w:rPr>
        <w:t>Přerušení postupu prací z pokynu objednatele, případně vinou objednatele, bude mít za následek posun termínu plnění o dobu přerušení.</w:t>
      </w:r>
    </w:p>
    <w:p>
      <w:pPr>
        <w:pStyle w:val="Style2"/>
        <w:keepNext/>
        <w:keepLines/>
        <w:widowControl w:val="0"/>
        <w:shd w:val="clear" w:color="auto" w:fill="auto"/>
        <w:bidi w:val="0"/>
        <w:spacing w:before="0" w:line="240" w:lineRule="auto"/>
        <w:ind w:left="0" w:right="0" w:firstLine="0"/>
        <w:jc w:val="center"/>
      </w:pPr>
      <w:bookmarkStart w:id="20" w:name="bookmark20"/>
      <w:bookmarkStart w:id="21" w:name="bookmark21"/>
      <w:r>
        <w:rPr>
          <w:color w:val="000000"/>
          <w:spacing w:val="0"/>
          <w:w w:val="100"/>
          <w:position w:val="0"/>
          <w:shd w:val="clear" w:color="auto" w:fill="auto"/>
          <w:lang w:val="cs-CZ" w:eastAsia="cs-CZ" w:bidi="cs-CZ"/>
        </w:rPr>
        <w:t>Článek 7</w:t>
        <w:br/>
        <w:t>Kvalita díla</w:t>
      </w:r>
      <w:bookmarkEnd w:id="20"/>
      <w:bookmarkEnd w:id="21"/>
    </w:p>
    <w:p>
      <w:pPr>
        <w:pStyle w:val="Style8"/>
        <w:keepNext w:val="0"/>
        <w:keepLines w:val="0"/>
        <w:widowControl w:val="0"/>
        <w:numPr>
          <w:ilvl w:val="0"/>
          <w:numId w:val="17"/>
        </w:numPr>
        <w:shd w:val="clear" w:color="auto" w:fill="auto"/>
        <w:tabs>
          <w:tab w:pos="718" w:val="left"/>
        </w:tabs>
        <w:bidi w:val="0"/>
        <w:spacing w:before="0" w:after="0" w:line="240" w:lineRule="auto"/>
        <w:ind w:left="0" w:right="0" w:firstLine="0"/>
        <w:jc w:val="both"/>
      </w:pPr>
      <w:r>
        <w:rPr>
          <w:color w:val="000000"/>
          <w:spacing w:val="0"/>
          <w:w w:val="100"/>
          <w:position w:val="0"/>
          <w:shd w:val="clear" w:color="auto" w:fill="auto"/>
          <w:lang w:val="cs-CZ" w:eastAsia="cs-CZ" w:bidi="cs-CZ"/>
        </w:rPr>
        <w:t>Zhotovitel se zavazuje, že vlastnosti-/hotoveného a předávaného díla budou ve shodě s požadavky:</w:t>
      </w:r>
    </w:p>
    <w:p>
      <w:pPr>
        <w:pStyle w:val="Style8"/>
        <w:keepNext w:val="0"/>
        <w:keepLines w:val="0"/>
        <w:widowControl w:val="0"/>
        <w:numPr>
          <w:ilvl w:val="0"/>
          <w:numId w:val="3"/>
        </w:numPr>
        <w:shd w:val="clear" w:color="auto" w:fill="auto"/>
        <w:tabs>
          <w:tab w:pos="204" w:val="left"/>
        </w:tabs>
        <w:bidi w:val="0"/>
        <w:spacing w:before="0" w:after="0" w:line="240" w:lineRule="auto"/>
        <w:ind w:left="0" w:right="0" w:firstLine="0"/>
        <w:jc w:val="both"/>
      </w:pPr>
      <w:r>
        <w:rPr>
          <w:color w:val="000000"/>
          <w:spacing w:val="0"/>
          <w:w w:val="100"/>
          <w:position w:val="0"/>
          <w:shd w:val="clear" w:color="auto" w:fill="auto"/>
          <w:lang w:val="cs-CZ" w:eastAsia="cs-CZ" w:bidi="cs-CZ"/>
        </w:rPr>
        <w:t>platných právních předpisů,</w:t>
      </w:r>
    </w:p>
    <w:p>
      <w:pPr>
        <w:pStyle w:val="Style8"/>
        <w:keepNext w:val="0"/>
        <w:keepLines w:val="0"/>
        <w:widowControl w:val="0"/>
        <w:numPr>
          <w:ilvl w:val="0"/>
          <w:numId w:val="3"/>
        </w:numPr>
        <w:shd w:val="clear" w:color="auto" w:fill="auto"/>
        <w:tabs>
          <w:tab w:pos="204" w:val="left"/>
        </w:tabs>
        <w:bidi w:val="0"/>
        <w:spacing w:before="0" w:after="0" w:line="240" w:lineRule="auto"/>
        <w:ind w:left="0" w:right="0" w:firstLine="0"/>
        <w:jc w:val="both"/>
      </w:pPr>
      <w:r>
        <w:rPr>
          <w:color w:val="000000"/>
          <w:spacing w:val="0"/>
          <w:w w:val="100"/>
          <w:position w:val="0"/>
          <w:shd w:val="clear" w:color="auto" w:fill="auto"/>
          <w:lang w:val="cs-CZ" w:eastAsia="cs-CZ" w:bidi="cs-CZ"/>
        </w:rPr>
        <w:t>této smlouvy (včetně souvisejících dokumentů a příloh),</w:t>
      </w:r>
    </w:p>
    <w:p>
      <w:pPr>
        <w:pStyle w:val="Style8"/>
        <w:keepNext w:val="0"/>
        <w:keepLines w:val="0"/>
        <w:widowControl w:val="0"/>
        <w:numPr>
          <w:ilvl w:val="0"/>
          <w:numId w:val="3"/>
        </w:numPr>
        <w:shd w:val="clear" w:color="auto" w:fill="auto"/>
        <w:tabs>
          <w:tab w:pos="204" w:val="left"/>
        </w:tabs>
        <w:bidi w:val="0"/>
        <w:spacing w:before="0" w:after="440" w:line="240" w:lineRule="auto"/>
        <w:ind w:left="0" w:right="0" w:firstLine="0"/>
        <w:jc w:val="both"/>
      </w:pPr>
      <w:r>
        <w:rPr>
          <w:color w:val="000000"/>
          <w:spacing w:val="0"/>
          <w:w w:val="100"/>
          <w:position w:val="0"/>
          <w:shd w:val="clear" w:color="auto" w:fill="auto"/>
          <w:lang w:val="cs-CZ" w:eastAsia="cs-CZ" w:bidi="cs-CZ"/>
        </w:rPr>
        <w:t>platných českých nebo převzatých evropských technických norem relevantních pro předmět díla.</w:t>
      </w:r>
    </w:p>
    <w:p>
      <w:pPr>
        <w:pStyle w:val="Style8"/>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cs-CZ" w:eastAsia="cs-CZ" w:bidi="cs-CZ"/>
        </w:rPr>
        <w:t>Článek 8</w:t>
      </w:r>
    </w:p>
    <w:p>
      <w:pPr>
        <w:pStyle w:val="Style2"/>
        <w:keepNext/>
        <w:keepLines/>
        <w:widowControl w:val="0"/>
        <w:shd w:val="clear" w:color="auto" w:fill="auto"/>
        <w:bidi w:val="0"/>
        <w:spacing w:before="0" w:line="240" w:lineRule="auto"/>
        <w:ind w:left="0" w:right="0" w:firstLine="0"/>
        <w:jc w:val="center"/>
      </w:pPr>
      <w:bookmarkStart w:id="22" w:name="bookmark22"/>
      <w:bookmarkStart w:id="23" w:name="bookmark23"/>
      <w:r>
        <w:rPr>
          <w:color w:val="000000"/>
          <w:spacing w:val="0"/>
          <w:w w:val="100"/>
          <w:position w:val="0"/>
          <w:shd w:val="clear" w:color="auto" w:fill="auto"/>
          <w:lang w:val="cs-CZ" w:eastAsia="cs-CZ" w:bidi="cs-CZ"/>
        </w:rPr>
        <w:t>Předáni a převzetí díla</w:t>
      </w:r>
      <w:bookmarkEnd w:id="22"/>
      <w:bookmarkEnd w:id="23"/>
    </w:p>
    <w:p>
      <w:pPr>
        <w:pStyle w:val="Style8"/>
        <w:keepNext w:val="0"/>
        <w:keepLines w:val="0"/>
        <w:widowControl w:val="0"/>
        <w:numPr>
          <w:ilvl w:val="0"/>
          <w:numId w:val="19"/>
        </w:numPr>
        <w:shd w:val="clear" w:color="auto" w:fill="auto"/>
        <w:tabs>
          <w:tab w:pos="718" w:val="left"/>
        </w:tabs>
        <w:bidi w:val="0"/>
        <w:spacing w:before="0" w:line="240" w:lineRule="auto"/>
        <w:ind w:left="0" w:right="0" w:firstLine="0"/>
        <w:jc w:val="both"/>
      </w:pPr>
      <w:r>
        <w:rPr>
          <w:color w:val="000000"/>
          <w:spacing w:val="0"/>
          <w:w w:val="100"/>
          <w:position w:val="0"/>
          <w:shd w:val="clear" w:color="auto" w:fill="auto"/>
          <w:lang w:val="cs-CZ" w:eastAsia="cs-CZ" w:bidi="cs-CZ"/>
        </w:rPr>
        <w:t>Dílo bude provedeno s veškerou péčí a odborností, bude předáno kompletní a bez vad v rozsahu a v termínech stanovených touto smlouvou, a to osobně odpovědnému pracovníkovi objednatele na základě předávacího protokolu.</w:t>
      </w:r>
    </w:p>
    <w:p>
      <w:pPr>
        <w:pStyle w:val="Style8"/>
        <w:keepNext w:val="0"/>
        <w:keepLines w:val="0"/>
        <w:widowControl w:val="0"/>
        <w:numPr>
          <w:ilvl w:val="0"/>
          <w:numId w:val="19"/>
        </w:numPr>
        <w:shd w:val="clear" w:color="auto" w:fill="auto"/>
        <w:tabs>
          <w:tab w:pos="718" w:val="left"/>
        </w:tabs>
        <w:bidi w:val="0"/>
        <w:spacing w:before="0" w:line="240" w:lineRule="auto"/>
        <w:ind w:left="0" w:right="0" w:firstLine="0"/>
        <w:jc w:val="both"/>
      </w:pPr>
      <w:r>
        <w:rPr>
          <w:color w:val="000000"/>
          <w:spacing w:val="0"/>
          <w:w w:val="100"/>
          <w:position w:val="0"/>
          <w:shd w:val="clear" w:color="auto" w:fill="auto"/>
          <w:lang w:val="cs-CZ" w:eastAsia="cs-CZ" w:bidi="cs-CZ"/>
        </w:rPr>
        <w:t>Odsouhlasením řádně provedených prací se rozumí sepsání tzv. zjišťovacího protokolu na konci každého měsíce, ve kterém budou uvedeny provedené práce, které budou odsouhlaseny objednatelem resp. jeho zástupcem. Protokol vyhotoví zhotovitel a objednatel, resp. zástupce objednatele pro věci technické je povinen se k němu vyjádřit do dvou pracovních dnů od jeho předložení. Předložením protokolu objednateli se rozumí zaslání protokolu elektronickou poštou či osobním předáním objednateli.</w:t>
      </w:r>
    </w:p>
    <w:p>
      <w:pPr>
        <w:pStyle w:val="Style8"/>
        <w:keepNext w:val="0"/>
        <w:keepLines w:val="0"/>
        <w:widowControl w:val="0"/>
        <w:numPr>
          <w:ilvl w:val="0"/>
          <w:numId w:val="19"/>
        </w:numPr>
        <w:shd w:val="clear" w:color="auto" w:fill="auto"/>
        <w:tabs>
          <w:tab w:pos="718" w:val="left"/>
        </w:tabs>
        <w:bidi w:val="0"/>
        <w:spacing w:before="0" w:line="240" w:lineRule="auto"/>
        <w:ind w:left="0" w:right="0" w:firstLine="0"/>
        <w:jc w:val="both"/>
      </w:pPr>
      <w:r>
        <w:rPr>
          <w:color w:val="000000"/>
          <w:spacing w:val="0"/>
          <w:w w:val="100"/>
          <w:position w:val="0"/>
          <w:shd w:val="clear" w:color="auto" w:fill="auto"/>
          <w:lang w:val="cs-CZ" w:eastAsia="cs-CZ" w:bidi="cs-CZ"/>
        </w:rPr>
        <w:t>K převzetí dokončeného díla vyzve zhotovitel objednatele zápisem ve stavebním deníku. Dokončené dílo bude předáno objednateli za účasti technického dozoru, a to formou zápisu o předání a převzetí dokončeného díla zhotovitelem. Tento zápis slouží jako podklad pro vystavení konečné faktury zhotovitelem. Zhotovitel je povinen dílo předat bez vad a nedodělků, které by bránili v užívání díla a objednatel je povinen jej převzít. Soupis vad a nedodělků nebránící užívání díla bude součástí Zápisu o předání a převzetí dokončeného díla vč. termínu jejich odstranění.</w:t>
      </w:r>
    </w:p>
    <w:p>
      <w:pPr>
        <w:pStyle w:val="Style8"/>
        <w:keepNext w:val="0"/>
        <w:keepLines w:val="0"/>
        <w:widowControl w:val="0"/>
        <w:numPr>
          <w:ilvl w:val="0"/>
          <w:numId w:val="19"/>
        </w:numPr>
        <w:shd w:val="clear" w:color="auto" w:fill="auto"/>
        <w:tabs>
          <w:tab w:pos="718" w:val="left"/>
        </w:tabs>
        <w:bidi w:val="0"/>
        <w:spacing w:before="0" w:after="440" w:line="240" w:lineRule="auto"/>
        <w:ind w:left="0" w:right="0" w:firstLine="0"/>
        <w:jc w:val="both"/>
      </w:pPr>
      <w:r>
        <w:rPr>
          <w:color w:val="000000"/>
          <w:spacing w:val="0"/>
          <w:w w:val="100"/>
          <w:position w:val="0"/>
          <w:shd w:val="clear" w:color="auto" w:fill="auto"/>
          <w:lang w:val="cs-CZ" w:eastAsia="cs-CZ" w:bidi="cs-CZ"/>
        </w:rPr>
        <w:t>Objednatel bude přejímat a zhotovitel předávat dokončené dílo v místě jeho provádění.</w:t>
      </w:r>
    </w:p>
    <w:p>
      <w:pPr>
        <w:pStyle w:val="Style8"/>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cs-CZ" w:eastAsia="cs-CZ" w:bidi="cs-CZ"/>
        </w:rPr>
        <w:t>Článek 9</w:t>
      </w:r>
    </w:p>
    <w:p>
      <w:pPr>
        <w:pStyle w:val="Style8"/>
        <w:keepNext w:val="0"/>
        <w:keepLines w:val="0"/>
        <w:widowControl w:val="0"/>
        <w:shd w:val="clear" w:color="auto" w:fill="auto"/>
        <w:bidi w:val="0"/>
        <w:spacing w:before="0" w:line="240" w:lineRule="auto"/>
        <w:ind w:left="0" w:right="0" w:firstLine="0"/>
        <w:jc w:val="center"/>
        <w:sectPr>
          <w:headerReference w:type="default" r:id="rId13"/>
          <w:footerReference w:type="default" r:id="rId14"/>
          <w:headerReference w:type="even" r:id="rId15"/>
          <w:footerReference w:type="even" r:id="rId16"/>
          <w:footnotePr>
            <w:pos w:val="pageBottom"/>
            <w:numFmt w:val="decimal"/>
            <w:numRestart w:val="continuous"/>
          </w:footnotePr>
          <w:pgSz w:w="11900" w:h="16840"/>
          <w:pgMar w:top="971" w:left="946" w:right="1105" w:bottom="1032" w:header="0" w:footer="3" w:gutter="0"/>
          <w:cols w:space="720"/>
          <w:noEndnote/>
          <w:rtlGutter w:val="0"/>
          <w:docGrid w:linePitch="360"/>
        </w:sectPr>
      </w:pPr>
      <w:r>
        <w:rPr>
          <w:b/>
          <w:bCs/>
          <w:color w:val="000000"/>
          <w:spacing w:val="0"/>
          <w:w w:val="100"/>
          <w:position w:val="0"/>
          <w:shd w:val="clear" w:color="auto" w:fill="auto"/>
          <w:lang w:val="cs-CZ" w:eastAsia="cs-CZ" w:bidi="cs-CZ"/>
        </w:rPr>
        <w:t>Platební a fakturační podmínky</w:t>
      </w:r>
    </w:p>
    <w:p>
      <w:pPr>
        <w:pStyle w:val="Style23"/>
        <w:keepNext w:val="0"/>
        <w:keepLines w:val="0"/>
        <w:widowControl w:val="0"/>
        <w:shd w:val="clear" w:color="auto" w:fill="auto"/>
        <w:bidi w:val="0"/>
        <w:spacing w:before="0" w:after="220"/>
        <w:ind w:left="0" w:right="0" w:firstLine="0"/>
        <w:jc w:val="both"/>
      </w:pPr>
      <w:r>
        <w:rPr>
          <w:color w:val="000000"/>
          <w:spacing w:val="0"/>
          <w:w w:val="100"/>
          <w:position w:val="0"/>
          <w:sz w:val="19"/>
          <w:szCs w:val="19"/>
          <w:shd w:val="clear" w:color="auto" w:fill="auto"/>
          <w:lang w:val="cs-CZ" w:eastAsia="cs-CZ" w:bidi="cs-CZ"/>
        </w:rPr>
        <w:t xml:space="preserve">silnic Vysočiny </w:t>
      </w:r>
      <w:r>
        <w:rPr>
          <w:color w:val="000000"/>
          <w:spacing w:val="0"/>
          <w:w w:val="100"/>
          <w:position w:val="0"/>
          <w:shd w:val="clear" w:color="auto" w:fill="auto"/>
          <w:lang w:val="cs-CZ" w:eastAsia="cs-CZ" w:bidi="cs-CZ"/>
        </w:rPr>
        <w:t>příspěvková organizace</w:t>
      </w:r>
    </w:p>
    <w:p>
      <w:pPr>
        <w:pStyle w:val="Style8"/>
        <w:keepNext w:val="0"/>
        <w:keepLines w:val="0"/>
        <w:widowControl w:val="0"/>
        <w:numPr>
          <w:ilvl w:val="0"/>
          <w:numId w:val="21"/>
        </w:numPr>
        <w:shd w:val="clear" w:color="auto" w:fill="auto"/>
        <w:tabs>
          <w:tab w:pos="712" w:val="left"/>
        </w:tabs>
        <w:bidi w:val="0"/>
        <w:spacing w:before="0" w:line="240" w:lineRule="auto"/>
        <w:ind w:left="0" w:right="0" w:firstLine="0"/>
        <w:jc w:val="both"/>
      </w:pPr>
      <w:r>
        <w:rPr>
          <w:color w:val="000000"/>
          <w:spacing w:val="0"/>
          <w:w w:val="100"/>
          <w:position w:val="0"/>
          <w:shd w:val="clear" w:color="auto" w:fill="auto"/>
          <w:lang w:val="cs-CZ" w:eastAsia="cs-CZ" w:bidi="cs-CZ"/>
        </w:rPr>
        <w:t>Zhotovitel po předáni díla v souladu s touto smlouvou o dílo je povinen vystavit fakturu a do 15 (patnácti) pracovních dnů doporučeně objednateli odeslat ve dvojím vyhotovení. Tato faktura je splatná do 30 dnů ode dne jejího doručení a povinně, v souladu s platným oSčanským zákoníkem a zákonem o dani z přidané hodnoty, obsahuje označení faktury a její číslo, název a sídlo zhotovitele a objednatele s jejich dalšími identifikačními údaji, označení smlouvy a částku k fakturaci a další údaje povinné podle uvedených právních předpisů.</w:t>
      </w:r>
    </w:p>
    <w:p>
      <w:pPr>
        <w:pStyle w:val="Style8"/>
        <w:keepNext w:val="0"/>
        <w:keepLines w:val="0"/>
        <w:widowControl w:val="0"/>
        <w:numPr>
          <w:ilvl w:val="0"/>
          <w:numId w:val="21"/>
        </w:numPr>
        <w:shd w:val="clear" w:color="auto" w:fill="auto"/>
        <w:tabs>
          <w:tab w:pos="712" w:val="left"/>
        </w:tabs>
        <w:bidi w:val="0"/>
        <w:spacing w:before="0" w:line="240" w:lineRule="auto"/>
        <w:ind w:left="0" w:right="0" w:firstLine="0"/>
        <w:jc w:val="both"/>
      </w:pPr>
      <w:r>
        <w:rPr>
          <w:color w:val="000000"/>
          <w:spacing w:val="0"/>
          <w:w w:val="100"/>
          <w:position w:val="0"/>
          <w:shd w:val="clear" w:color="auto" w:fill="auto"/>
          <w:lang w:val="cs-CZ" w:eastAsia="cs-CZ" w:bidi="cs-CZ"/>
        </w:rPr>
        <w:t>Objednatel může fakturu vrátit v případě, kdy obsahuje nesprávné nebo neúplné údaje nebo obsahuje nesprávné cenové údaje. Toto vrácení se musí stát do konce lhůty splatnosti faktury. V takovém případě vystaví zhotovitel novou fakturu s novou lhůtou splatnosti, kterou je povinen doručit objednateli do 5 (pěti) pracovních dnů ode dne doručení oprávněné vrácené faktury.</w:t>
      </w:r>
    </w:p>
    <w:p>
      <w:pPr>
        <w:pStyle w:val="Style8"/>
        <w:keepNext w:val="0"/>
        <w:keepLines w:val="0"/>
        <w:widowControl w:val="0"/>
        <w:numPr>
          <w:ilvl w:val="0"/>
          <w:numId w:val="21"/>
        </w:numPr>
        <w:shd w:val="clear" w:color="auto" w:fill="auto"/>
        <w:tabs>
          <w:tab w:pos="712" w:val="left"/>
        </w:tabs>
        <w:bidi w:val="0"/>
        <w:spacing w:before="0" w:line="240" w:lineRule="auto"/>
        <w:ind w:left="0" w:right="0" w:firstLine="0"/>
        <w:jc w:val="both"/>
      </w:pPr>
      <w:r>
        <w:rPr>
          <w:color w:val="000000"/>
          <w:spacing w:val="0"/>
          <w:w w:val="100"/>
          <w:position w:val="0"/>
          <w:shd w:val="clear" w:color="auto" w:fill="auto"/>
          <w:lang w:val="cs-CZ" w:eastAsia="cs-CZ" w:bidi="cs-CZ"/>
        </w:rPr>
        <w:t>Financování díla bude probíhat formou dílčích měsíčních faktur popř. dle dohody s objednatelem dle objemu provedených a odsouhlasených prací objednatelem, ve formě zjišťovacího protokolu a to až do výše 90% z celkové ceny díla. Doplatek ve výši 10% z ceny díla bude uhrazen po předání díla objednateli bez vad a nedodělků.</w:t>
      </w:r>
    </w:p>
    <w:p>
      <w:pPr>
        <w:pStyle w:val="Style8"/>
        <w:keepNext w:val="0"/>
        <w:keepLines w:val="0"/>
        <w:widowControl w:val="0"/>
        <w:numPr>
          <w:ilvl w:val="0"/>
          <w:numId w:val="21"/>
        </w:numPr>
        <w:shd w:val="clear" w:color="auto" w:fill="auto"/>
        <w:tabs>
          <w:tab w:pos="712" w:val="left"/>
        </w:tabs>
        <w:bidi w:val="0"/>
        <w:spacing w:before="0" w:line="240" w:lineRule="auto"/>
        <w:ind w:left="0" w:right="0" w:firstLine="0"/>
        <w:jc w:val="both"/>
      </w:pPr>
      <w:r>
        <w:rPr>
          <w:color w:val="000000"/>
          <w:spacing w:val="0"/>
          <w:w w:val="100"/>
          <w:position w:val="0"/>
          <w:shd w:val="clear" w:color="auto" w:fill="auto"/>
          <w:lang w:val="cs-CZ" w:eastAsia="cs-CZ" w:bidi="cs-CZ"/>
        </w:rPr>
        <w:t>Fakturovány budou skutečně provedené práce (výměry) dle přílohy č.1 - Cenová nabídka k provedení prací za dodržení jednotkových cen. Položky v rozpočtu neuvedené budou oceněny dle ceníku URS Praha pro rozhodné období.</w:t>
      </w:r>
    </w:p>
    <w:p>
      <w:pPr>
        <w:pStyle w:val="Style8"/>
        <w:keepNext w:val="0"/>
        <w:keepLines w:val="0"/>
        <w:widowControl w:val="0"/>
        <w:numPr>
          <w:ilvl w:val="0"/>
          <w:numId w:val="21"/>
        </w:numPr>
        <w:shd w:val="clear" w:color="auto" w:fill="auto"/>
        <w:tabs>
          <w:tab w:pos="712" w:val="left"/>
        </w:tabs>
        <w:bidi w:val="0"/>
        <w:spacing w:before="0" w:line="240" w:lineRule="auto"/>
        <w:ind w:left="0" w:right="0" w:firstLine="0"/>
        <w:jc w:val="both"/>
      </w:pPr>
      <w:r>
        <w:rPr>
          <w:color w:val="000000"/>
          <w:spacing w:val="0"/>
          <w:w w:val="100"/>
          <w:position w:val="0"/>
          <w:shd w:val="clear" w:color="auto" w:fill="auto"/>
          <w:lang w:val="cs-CZ" w:eastAsia="cs-CZ" w:bidi="cs-CZ"/>
        </w:rPr>
        <w:t>V případě neuhrazení dílčích faktur za provedené a odsouhlasené práce ve stanoveném termínu splatnosti je zhotovitel oprávněn pozastavit provádění prací až dofdoby zaplacení příslušné faktury. O dobu přerušení provádění díla z tohoto důvodu se taktéž prodlužuje doba dokončení díla.</w:t>
      </w:r>
    </w:p>
    <w:p>
      <w:pPr>
        <w:pStyle w:val="Style8"/>
        <w:keepNext w:val="0"/>
        <w:keepLines w:val="0"/>
        <w:widowControl w:val="0"/>
        <w:numPr>
          <w:ilvl w:val="0"/>
          <w:numId w:val="21"/>
        </w:numPr>
        <w:shd w:val="clear" w:color="auto" w:fill="auto"/>
        <w:tabs>
          <w:tab w:pos="712" w:val="left"/>
        </w:tabs>
        <w:bidi w:val="0"/>
        <w:spacing w:before="0" w:after="460" w:line="240" w:lineRule="auto"/>
        <w:ind w:left="0" w:right="0" w:firstLine="0"/>
        <w:jc w:val="both"/>
      </w:pPr>
      <w:r>
        <w:rPr>
          <w:color w:val="000000"/>
          <w:spacing w:val="0"/>
          <w:w w:val="100"/>
          <w:position w:val="0"/>
          <w:shd w:val="clear" w:color="auto" w:fill="auto"/>
          <w:lang w:val="cs-CZ" w:eastAsia="cs-CZ" w:bidi="cs-CZ"/>
        </w:rPr>
        <w:t>Zhotovitel je oprávněn přerušit dodávku stavebních prací a tím i celého díla také pro případ, že objednatel odmítne bezdůvodně podepsat zjišťovací protokol. O dobu přerušení provádění díla z tohoto důvodu se prodlužuje doba dokončení díla.</w:t>
      </w:r>
    </w:p>
    <w:p>
      <w:pPr>
        <w:pStyle w:val="Style8"/>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cs-CZ" w:eastAsia="cs-CZ" w:bidi="cs-CZ"/>
        </w:rPr>
        <w:t>Článek 10</w:t>
      </w:r>
    </w:p>
    <w:p>
      <w:pPr>
        <w:pStyle w:val="Style2"/>
        <w:keepNext/>
        <w:keepLines/>
        <w:widowControl w:val="0"/>
        <w:shd w:val="clear" w:color="auto" w:fill="auto"/>
        <w:bidi w:val="0"/>
        <w:spacing w:before="0" w:line="240" w:lineRule="auto"/>
        <w:ind w:left="0" w:right="0" w:firstLine="0"/>
        <w:jc w:val="center"/>
      </w:pPr>
      <w:bookmarkStart w:id="24" w:name="bookmark24"/>
      <w:bookmarkStart w:id="25" w:name="bookmark25"/>
      <w:r>
        <w:rPr>
          <w:color w:val="000000"/>
          <w:spacing w:val="0"/>
          <w:w w:val="100"/>
          <w:position w:val="0"/>
          <w:shd w:val="clear" w:color="auto" w:fill="auto"/>
          <w:lang w:val="cs-CZ" w:eastAsia="cs-CZ" w:bidi="cs-CZ"/>
        </w:rPr>
        <w:t>Odpovědnost za vady díla a záruka za jakost</w:t>
      </w:r>
      <w:bookmarkEnd w:id="24"/>
      <w:bookmarkEnd w:id="25"/>
    </w:p>
    <w:p>
      <w:pPr>
        <w:pStyle w:val="Style8"/>
        <w:keepNext w:val="0"/>
        <w:keepLines w:val="0"/>
        <w:widowControl w:val="0"/>
        <w:numPr>
          <w:ilvl w:val="0"/>
          <w:numId w:val="23"/>
        </w:numPr>
        <w:shd w:val="clear" w:color="auto" w:fill="auto"/>
        <w:tabs>
          <w:tab w:pos="712" w:val="left"/>
        </w:tabs>
        <w:bidi w:val="0"/>
        <w:spacing w:before="0" w:line="240" w:lineRule="auto"/>
        <w:ind w:left="0" w:right="0" w:firstLine="0"/>
        <w:jc w:val="both"/>
      </w:pPr>
      <w:r>
        <w:rPr>
          <w:color w:val="000000"/>
          <w:spacing w:val="0"/>
          <w:w w:val="100"/>
          <w:position w:val="0"/>
          <w:shd w:val="clear" w:color="auto" w:fill="auto"/>
          <w:lang w:val="cs-CZ" w:eastAsia="cs-CZ" w:bidi="cs-CZ"/>
        </w:rPr>
        <w:t>Vzájemnou dohodou a v souladu s ustanoveními občanského zákoníku se stanoví záruční doba na dílo v délce 12 měsíců.</w:t>
      </w:r>
    </w:p>
    <w:p>
      <w:pPr>
        <w:pStyle w:val="Style8"/>
        <w:keepNext w:val="0"/>
        <w:keepLines w:val="0"/>
        <w:widowControl w:val="0"/>
        <w:numPr>
          <w:ilvl w:val="0"/>
          <w:numId w:val="23"/>
        </w:numPr>
        <w:shd w:val="clear" w:color="auto" w:fill="auto"/>
        <w:tabs>
          <w:tab w:pos="712" w:val="left"/>
        </w:tabs>
        <w:bidi w:val="0"/>
        <w:spacing w:before="0" w:line="240" w:lineRule="auto"/>
        <w:ind w:left="0" w:right="0" w:firstLine="0"/>
        <w:jc w:val="both"/>
      </w:pPr>
      <w:r>
        <w:rPr>
          <w:color w:val="000000"/>
          <w:spacing w:val="0"/>
          <w:w w:val="100"/>
          <w:position w:val="0"/>
          <w:shd w:val="clear" w:color="auto" w:fill="auto"/>
          <w:lang w:val="cs-CZ" w:eastAsia="cs-CZ" w:bidi="cs-CZ"/>
        </w:rPr>
        <w:t>Záruční doba začíná běžet dnem předání a převzetí díla. Záruka se nevztahuje na podkladní vrstvy komunikace resp. na jejich únosnost a na následné vady pokládaných asfaltových vrstev těmito (podkladními) vrstvami způsobené.</w:t>
      </w:r>
    </w:p>
    <w:p>
      <w:pPr>
        <w:pStyle w:val="Style8"/>
        <w:keepNext w:val="0"/>
        <w:keepLines w:val="0"/>
        <w:widowControl w:val="0"/>
        <w:numPr>
          <w:ilvl w:val="0"/>
          <w:numId w:val="23"/>
        </w:numPr>
        <w:shd w:val="clear" w:color="auto" w:fill="auto"/>
        <w:tabs>
          <w:tab w:pos="712" w:val="left"/>
        </w:tabs>
        <w:bidi w:val="0"/>
        <w:spacing w:before="0" w:line="240" w:lineRule="auto"/>
        <w:ind w:left="0" w:right="0" w:firstLine="0"/>
        <w:jc w:val="both"/>
      </w:pPr>
      <w:r>
        <w:rPr>
          <w:color w:val="000000"/>
          <w:spacing w:val="0"/>
          <w:w w:val="100"/>
          <w:position w:val="0"/>
          <w:shd w:val="clear" w:color="auto" w:fill="auto"/>
          <w:lang w:val="cs-CZ" w:eastAsia="cs-CZ" w:bidi="cs-CZ"/>
        </w:rPr>
        <w:t>Vady díla bude objednatel v průběhu záruční doby reklamovat písemně na adrese zhotovitele. Zhotovitel bezplatně odstraní reklamovanou vadu v místě plnění díla v dohodnutém termínu. O odstranění těchto vad bude sepsán samostatný protokol, který bude následně potvrzen zástupcem objednatele i zhotovitele. O dobu odstraňování vady se prodlužuje záruční doba.</w:t>
      </w:r>
    </w:p>
    <w:p>
      <w:pPr>
        <w:pStyle w:val="Style8"/>
        <w:keepNext w:val="0"/>
        <w:keepLines w:val="0"/>
        <w:widowControl w:val="0"/>
        <w:numPr>
          <w:ilvl w:val="0"/>
          <w:numId w:val="23"/>
        </w:numPr>
        <w:shd w:val="clear" w:color="auto" w:fill="auto"/>
        <w:tabs>
          <w:tab w:pos="712" w:val="left"/>
        </w:tabs>
        <w:bidi w:val="0"/>
        <w:spacing w:before="0" w:line="240" w:lineRule="auto"/>
        <w:ind w:left="0" w:right="0" w:firstLine="0"/>
        <w:jc w:val="both"/>
      </w:pPr>
      <w:r>
        <w:rPr>
          <w:color w:val="000000"/>
          <w:spacing w:val="0"/>
          <w:w w:val="100"/>
          <w:position w:val="0"/>
          <w:shd w:val="clear" w:color="auto" w:fill="auto"/>
          <w:lang w:val="cs-CZ" w:eastAsia="cs-CZ" w:bidi="cs-CZ"/>
        </w:rPr>
        <w:t>Zhotovitel po dobu záruky odpovídá za vady díla, za stavební a montážní práce, technologické postupy a kvalitu materiálu. Po tuto dobu veškeré (záruce podléhající) narušené či poškozené konstrukce, jejich části, výrobky nebo materiál budou opraveny nebo nahrazeny zhotovitelem na jeho vlastní náklady.</w:t>
      </w:r>
    </w:p>
    <w:p>
      <w:pPr>
        <w:pStyle w:val="Style8"/>
        <w:keepNext w:val="0"/>
        <w:keepLines w:val="0"/>
        <w:widowControl w:val="0"/>
        <w:numPr>
          <w:ilvl w:val="0"/>
          <w:numId w:val="23"/>
        </w:numPr>
        <w:shd w:val="clear" w:color="auto" w:fill="auto"/>
        <w:tabs>
          <w:tab w:pos="712" w:val="left"/>
        </w:tabs>
        <w:bidi w:val="0"/>
        <w:spacing w:before="0" w:line="240" w:lineRule="auto"/>
        <w:ind w:left="0" w:right="0" w:firstLine="0"/>
        <w:jc w:val="both"/>
      </w:pPr>
      <w:r>
        <w:rPr>
          <w:color w:val="000000"/>
          <w:spacing w:val="0"/>
          <w:w w:val="100"/>
          <w:position w:val="0"/>
          <w:shd w:val="clear" w:color="auto" w:fill="auto"/>
          <w:lang w:val="cs-CZ" w:eastAsia="cs-CZ" w:bidi="cs-CZ"/>
        </w:rPr>
        <w:t>Záruční doba zboží s kratší či delší záruční dobou udanou výrobcem odpovídá záručním podmínkám výrobců. Zhotovitel předá záruční listy (pokud jsou součástí dodávky sjednaného díla) objednateli při předání díla.</w:t>
      </w:r>
    </w:p>
    <w:p>
      <w:pPr>
        <w:pStyle w:val="Style8"/>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cs-CZ" w:eastAsia="cs-CZ" w:bidi="cs-CZ"/>
        </w:rPr>
        <w:t>Článek 11</w:t>
      </w:r>
    </w:p>
    <w:p>
      <w:pPr>
        <w:pStyle w:val="Style2"/>
        <w:keepNext/>
        <w:keepLines/>
        <w:widowControl w:val="0"/>
        <w:shd w:val="clear" w:color="auto" w:fill="auto"/>
        <w:bidi w:val="0"/>
        <w:spacing w:before="0" w:line="240" w:lineRule="auto"/>
        <w:ind w:left="0" w:right="0" w:firstLine="0"/>
        <w:jc w:val="center"/>
      </w:pPr>
      <w:bookmarkStart w:id="26" w:name="bookmark26"/>
      <w:bookmarkStart w:id="27" w:name="bookmark27"/>
      <w:r>
        <w:rPr>
          <w:color w:val="000000"/>
          <w:spacing w:val="0"/>
          <w:w w:val="100"/>
          <w:position w:val="0"/>
          <w:shd w:val="clear" w:color="auto" w:fill="auto"/>
          <w:lang w:val="cs-CZ" w:eastAsia="cs-CZ" w:bidi="cs-CZ"/>
        </w:rPr>
        <w:t>Smluvní pokuty</w:t>
      </w:r>
      <w:bookmarkEnd w:id="26"/>
      <w:bookmarkEnd w:id="27"/>
    </w:p>
    <w:p>
      <w:pPr>
        <w:pStyle w:val="Style8"/>
        <w:keepNext w:val="0"/>
        <w:keepLines w:val="0"/>
        <w:widowControl w:val="0"/>
        <w:numPr>
          <w:ilvl w:val="0"/>
          <w:numId w:val="25"/>
        </w:numPr>
        <w:shd w:val="clear" w:color="auto" w:fill="auto"/>
        <w:tabs>
          <w:tab w:pos="712" w:val="left"/>
        </w:tabs>
        <w:bidi w:val="0"/>
        <w:spacing w:before="0" w:line="240" w:lineRule="auto"/>
        <w:ind w:left="0" w:right="0" w:firstLine="0"/>
        <w:jc w:val="both"/>
      </w:pPr>
      <w:r>
        <w:rPr>
          <w:color w:val="000000"/>
          <w:spacing w:val="0"/>
          <w:w w:val="100"/>
          <w:position w:val="0"/>
          <w:shd w:val="clear" w:color="auto" w:fill="auto"/>
          <w:lang w:val="cs-CZ" w:eastAsia="cs-CZ" w:bidi="cs-CZ"/>
        </w:rPr>
        <w:t>Zhotovitel je povinen zaplatit objednateli smluvní pokutu za jím zaviněné prodlení s termínem dokončení plnění ve výši 0,2 % z celkového finančního objemu plnění za každý i započatý den prodlení. Celková zaplacená sankční částka po dohodě zhotovitele a objednatele nepřesáhne 50% celkové hodnoty díla.</w:t>
      </w:r>
    </w:p>
    <w:p>
      <w:pPr>
        <w:pStyle w:val="Style8"/>
        <w:keepNext w:val="0"/>
        <w:keepLines w:val="0"/>
        <w:widowControl w:val="0"/>
        <w:numPr>
          <w:ilvl w:val="0"/>
          <w:numId w:val="25"/>
        </w:numPr>
        <w:shd w:val="clear" w:color="auto" w:fill="auto"/>
        <w:tabs>
          <w:tab w:pos="706" w:val="left"/>
        </w:tabs>
        <w:bidi w:val="0"/>
        <w:spacing w:before="0" w:line="226" w:lineRule="auto"/>
        <w:ind w:left="0" w:right="0" w:firstLine="0"/>
        <w:jc w:val="both"/>
      </w:pPr>
      <w:r>
        <w:rPr>
          <w:color w:val="000000"/>
          <w:spacing w:val="0"/>
          <w:w w:val="100"/>
          <w:position w:val="0"/>
          <w:shd w:val="clear" w:color="auto" w:fill="auto"/>
          <w:lang w:val="cs-CZ" w:eastAsia="cs-CZ" w:bidi="cs-CZ"/>
        </w:rPr>
        <w:t>Zhotovitel je povinen zaplatit objednateli smluvní pokutu za prodlení s termínem odstranění vad ve výši 500,- Kč za jednotlivý nedodělek či vadu.</w:t>
      </w:r>
    </w:p>
    <w:p>
      <w:pPr>
        <w:pStyle w:val="Style8"/>
        <w:keepNext w:val="0"/>
        <w:keepLines w:val="0"/>
        <w:widowControl w:val="0"/>
        <w:numPr>
          <w:ilvl w:val="0"/>
          <w:numId w:val="25"/>
        </w:numPr>
        <w:shd w:val="clear" w:color="auto" w:fill="auto"/>
        <w:tabs>
          <w:tab w:pos="706" w:val="left"/>
        </w:tabs>
        <w:bidi w:val="0"/>
        <w:spacing w:before="0" w:line="221" w:lineRule="auto"/>
        <w:ind w:left="0" w:right="0" w:firstLine="0"/>
        <w:jc w:val="both"/>
      </w:pPr>
      <w:r>
        <w:rPr>
          <w:color w:val="000000"/>
          <w:spacing w:val="0"/>
          <w:w w:val="100"/>
          <w:position w:val="0"/>
          <w:shd w:val="clear" w:color="auto" w:fill="auto"/>
          <w:lang w:val="cs-CZ" w:eastAsia="cs-CZ" w:bidi="cs-CZ"/>
        </w:rPr>
        <w:t>Objednatel je povinen zaplatit zhotoviteli smluvní pokutu ve výši 0,2 % z fakturované částky za každý i započatý den prodlení se zaplacením faktury.</w:t>
      </w:r>
    </w:p>
    <w:p>
      <w:pPr>
        <w:pStyle w:val="Style8"/>
        <w:keepNext w:val="0"/>
        <w:keepLines w:val="0"/>
        <w:widowControl w:val="0"/>
        <w:numPr>
          <w:ilvl w:val="0"/>
          <w:numId w:val="25"/>
        </w:numPr>
        <w:shd w:val="clear" w:color="auto" w:fill="auto"/>
        <w:tabs>
          <w:tab w:pos="706" w:val="left"/>
        </w:tabs>
        <w:bidi w:val="0"/>
        <w:spacing w:before="0" w:after="680" w:line="226" w:lineRule="auto"/>
        <w:ind w:left="0" w:right="0" w:firstLine="0"/>
        <w:jc w:val="both"/>
      </w:pPr>
      <w:r>
        <w:rPr>
          <w:color w:val="000000"/>
          <w:spacing w:val="0"/>
          <w:w w:val="100"/>
          <w:position w:val="0"/>
          <w:shd w:val="clear" w:color="auto" w:fill="auto"/>
          <w:lang w:val="cs-CZ" w:eastAsia="cs-CZ" w:bidi="cs-CZ"/>
        </w:rPr>
        <w:t>Strana povinná k uhrazení smluvní pokuty je povinna uhradit vyúčtované sankce nejpozději do 15-ti dnů ode dne obdržení příslušného vyúčtování.</w:t>
      </w:r>
    </w:p>
    <w:p>
      <w:pPr>
        <w:pStyle w:val="Style2"/>
        <w:keepNext/>
        <w:keepLines/>
        <w:widowControl w:val="0"/>
        <w:shd w:val="clear" w:color="auto" w:fill="auto"/>
        <w:bidi w:val="0"/>
        <w:spacing w:before="0" w:line="240" w:lineRule="auto"/>
        <w:ind w:left="0" w:right="0" w:firstLine="0"/>
        <w:jc w:val="center"/>
      </w:pPr>
      <w:bookmarkStart w:id="28" w:name="bookmark28"/>
      <w:bookmarkStart w:id="29" w:name="bookmark29"/>
      <w:r>
        <w:rPr>
          <w:color w:val="000000"/>
          <w:spacing w:val="0"/>
          <w:w w:val="100"/>
          <w:position w:val="0"/>
          <w:shd w:val="clear" w:color="auto" w:fill="auto"/>
          <w:lang w:val="cs-CZ" w:eastAsia="cs-CZ" w:bidi="cs-CZ"/>
        </w:rPr>
        <w:t>Článek 12</w:t>
        <w:br/>
        <w:t>Další ujednáni</w:t>
      </w:r>
      <w:bookmarkEnd w:id="28"/>
      <w:bookmarkEnd w:id="29"/>
    </w:p>
    <w:p>
      <w:pPr>
        <w:pStyle w:val="Style8"/>
        <w:keepNext w:val="0"/>
        <w:keepLines w:val="0"/>
        <w:widowControl w:val="0"/>
        <w:numPr>
          <w:ilvl w:val="0"/>
          <w:numId w:val="27"/>
        </w:numPr>
        <w:shd w:val="clear" w:color="auto" w:fill="auto"/>
        <w:tabs>
          <w:tab w:pos="706" w:val="left"/>
        </w:tabs>
        <w:bidi w:val="0"/>
        <w:spacing w:before="0" w:line="240" w:lineRule="auto"/>
        <w:ind w:left="0" w:right="0" w:firstLine="0"/>
        <w:jc w:val="both"/>
      </w:pPr>
      <w:r>
        <w:rPr>
          <w:color w:val="000000"/>
          <w:spacing w:val="0"/>
          <w:w w:val="100"/>
          <w:position w:val="0"/>
          <w:shd w:val="clear" w:color="auto" w:fill="auto"/>
          <w:lang w:val="cs-CZ" w:eastAsia="cs-CZ" w:bidi="cs-CZ"/>
        </w:rPr>
        <w:t>Přerušení postupu prací z pokynu objednatele, případně vinou objednatele, nebo nepříznivých klimatických podmínek bude mít za následek posun termínu plnění o dobu přerušení.</w:t>
      </w:r>
    </w:p>
    <w:p>
      <w:pPr>
        <w:pStyle w:val="Style8"/>
        <w:keepNext w:val="0"/>
        <w:keepLines w:val="0"/>
        <w:widowControl w:val="0"/>
        <w:numPr>
          <w:ilvl w:val="0"/>
          <w:numId w:val="27"/>
        </w:numPr>
        <w:shd w:val="clear" w:color="auto" w:fill="auto"/>
        <w:tabs>
          <w:tab w:pos="706" w:val="left"/>
        </w:tabs>
        <w:bidi w:val="0"/>
        <w:spacing w:before="0" w:line="240" w:lineRule="auto"/>
        <w:ind w:left="0" w:right="0" w:firstLine="0"/>
        <w:jc w:val="both"/>
      </w:pPr>
      <w:r>
        <w:rPr>
          <w:color w:val="000000"/>
          <w:spacing w:val="0"/>
          <w:w w:val="100"/>
          <w:position w:val="0"/>
          <w:shd w:val="clear" w:color="auto" w:fill="auto"/>
          <w:lang w:val="cs-CZ" w:eastAsia="cs-CZ" w:bidi="cs-CZ"/>
        </w:rPr>
        <w:t>Zhotovitel se zavazuje spolupůsobit jako osoba povinná ve smyslu § 2 písm. e) zákona č. 320/2001 Sb., o finanční kontrole v platném znění.</w:t>
      </w:r>
    </w:p>
    <w:p>
      <w:pPr>
        <w:pStyle w:val="Style8"/>
        <w:keepNext w:val="0"/>
        <w:keepLines w:val="0"/>
        <w:widowControl w:val="0"/>
        <w:numPr>
          <w:ilvl w:val="0"/>
          <w:numId w:val="27"/>
        </w:numPr>
        <w:shd w:val="clear" w:color="auto" w:fill="auto"/>
        <w:tabs>
          <w:tab w:pos="706" w:val="left"/>
        </w:tabs>
        <w:bidi w:val="0"/>
        <w:spacing w:before="0" w:after="440" w:line="240" w:lineRule="auto"/>
        <w:ind w:left="0" w:right="0" w:firstLine="0"/>
        <w:jc w:val="both"/>
      </w:pPr>
      <w:r>
        <w:rPr>
          <w:color w:val="000000"/>
          <w:spacing w:val="0"/>
          <w:w w:val="100"/>
          <w:position w:val="0"/>
          <w:shd w:val="clear" w:color="auto" w:fill="auto"/>
          <w:lang w:val="cs-CZ" w:eastAsia="cs-CZ" w:bidi="cs-CZ"/>
        </w:rPr>
        <w:t>Veškerá rozhodnutí, která mají vliv na změnu ceny díla a na jeho základní parametry, budou předem projednány s objednatelem, nebo s jeho zástupcem.</w:t>
      </w:r>
    </w:p>
    <w:p>
      <w:pPr>
        <w:pStyle w:val="Style8"/>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cs-CZ" w:eastAsia="cs-CZ" w:bidi="cs-CZ"/>
        </w:rPr>
        <w:t>Článek 13</w:t>
      </w:r>
    </w:p>
    <w:p>
      <w:pPr>
        <w:pStyle w:val="Style2"/>
        <w:keepNext/>
        <w:keepLines/>
        <w:widowControl w:val="0"/>
        <w:shd w:val="clear" w:color="auto" w:fill="auto"/>
        <w:bidi w:val="0"/>
        <w:spacing w:before="0" w:line="240" w:lineRule="auto"/>
        <w:ind w:left="0" w:right="0" w:firstLine="0"/>
        <w:jc w:val="center"/>
      </w:pPr>
      <w:bookmarkStart w:id="30" w:name="bookmark30"/>
      <w:bookmarkStart w:id="31" w:name="bookmark31"/>
      <w:r>
        <w:rPr>
          <w:color w:val="000000"/>
          <w:spacing w:val="0"/>
          <w:w w:val="100"/>
          <w:position w:val="0"/>
          <w:shd w:val="clear" w:color="auto" w:fill="auto"/>
          <w:lang w:val="cs-CZ" w:eastAsia="cs-CZ" w:bidi="cs-CZ"/>
        </w:rPr>
        <w:t>Zvláštní ujednání</w:t>
      </w:r>
      <w:bookmarkEnd w:id="30"/>
      <w:bookmarkEnd w:id="31"/>
    </w:p>
    <w:p>
      <w:pPr>
        <w:pStyle w:val="Style8"/>
        <w:keepNext w:val="0"/>
        <w:keepLines w:val="0"/>
        <w:widowControl w:val="0"/>
        <w:numPr>
          <w:ilvl w:val="0"/>
          <w:numId w:val="29"/>
        </w:numPr>
        <w:shd w:val="clear" w:color="auto" w:fill="auto"/>
        <w:tabs>
          <w:tab w:pos="706" w:val="left"/>
        </w:tabs>
        <w:bidi w:val="0"/>
        <w:spacing w:before="0" w:line="240" w:lineRule="auto"/>
        <w:ind w:left="0" w:right="0" w:firstLine="0"/>
        <w:jc w:val="both"/>
      </w:pPr>
      <w:r>
        <w:rPr>
          <w:color w:val="000000"/>
          <w:spacing w:val="0"/>
          <w:w w:val="100"/>
          <w:position w:val="0"/>
          <w:shd w:val="clear" w:color="auto" w:fill="auto"/>
          <w:lang w:val="cs-CZ" w:eastAsia="cs-CZ" w:bidi="cs-CZ"/>
        </w:rPr>
        <w:t>Zhotovitel prohlašuje, že se před uzavřením smlouvy nedopustil v souvislosti se zadávacím řízením sám nebo prostřednictvím jiné osoby žádného jednání, jež by odporovalo zákonu nebo dobrým mravům nebo by zákon obcházelo, zejména že nenabízel žádné výhody osobám podílejícím se na zadání veřejné zakázky, na kterou s ním objednatel uzavřel smlouvu, a že se zejména ve vztahu k ostatním uchazečům nedopustil žádného jednání narušujícího hospodářskou soutěž.</w:t>
      </w:r>
    </w:p>
    <w:p>
      <w:pPr>
        <w:pStyle w:val="Style8"/>
        <w:keepNext w:val="0"/>
        <w:keepLines w:val="0"/>
        <w:widowControl w:val="0"/>
        <w:numPr>
          <w:ilvl w:val="0"/>
          <w:numId w:val="29"/>
        </w:numPr>
        <w:shd w:val="clear" w:color="auto" w:fill="auto"/>
        <w:tabs>
          <w:tab w:pos="706" w:val="left"/>
        </w:tabs>
        <w:bidi w:val="0"/>
        <w:spacing w:before="0" w:line="240" w:lineRule="auto"/>
        <w:ind w:left="0" w:right="0" w:firstLine="0"/>
        <w:jc w:val="both"/>
      </w:pPr>
      <w:r>
        <w:rPr>
          <w:color w:val="000000"/>
          <w:spacing w:val="0"/>
          <w:w w:val="100"/>
          <w:position w:val="0"/>
          <w:shd w:val="clear" w:color="auto" w:fill="auto"/>
          <w:lang w:val="cs-CZ" w:eastAsia="cs-CZ" w:bidi="cs-CZ"/>
        </w:rPr>
        <w:t>Objednatel má právo vypovědět tuto smlouvu v případě, že v souvislosti s plněním účelu této smlouvy dojde ke spáchání trestného činu nebo porušení prohlášení předchozího odstavce. Výpovědní doba činí 3 dny a začíná běžet dnem následujícím po dni, kr y bylo písemné vyhotovení výpovědi doručeno zhotoviteli.</w:t>
      </w:r>
    </w:p>
    <w:p>
      <w:pPr>
        <w:pStyle w:val="Style8"/>
        <w:keepNext w:val="0"/>
        <w:keepLines w:val="0"/>
        <w:widowControl w:val="0"/>
        <w:numPr>
          <w:ilvl w:val="0"/>
          <w:numId w:val="29"/>
        </w:numPr>
        <w:shd w:val="clear" w:color="auto" w:fill="auto"/>
        <w:tabs>
          <w:tab w:pos="706" w:val="left"/>
        </w:tabs>
        <w:bidi w:val="0"/>
        <w:spacing w:before="0" w:line="240" w:lineRule="auto"/>
        <w:ind w:left="0" w:right="0" w:firstLine="0"/>
        <w:jc w:val="both"/>
      </w:pPr>
      <w:r>
        <w:rPr>
          <w:color w:val="000000"/>
          <w:spacing w:val="0"/>
          <w:w w:val="100"/>
          <w:position w:val="0"/>
          <w:shd w:val="clear" w:color="auto" w:fill="auto"/>
          <w:lang w:val="cs-CZ" w:eastAsia="cs-CZ" w:bidi="cs-CZ"/>
        </w:rPr>
        <w:t>Nebezpečí škody na zhotoveném díle přechází na objednatele předáním dokončeného díla objednateli.</w:t>
      </w:r>
    </w:p>
    <w:p>
      <w:pPr>
        <w:pStyle w:val="Style8"/>
        <w:keepNext w:val="0"/>
        <w:keepLines w:val="0"/>
        <w:widowControl w:val="0"/>
        <w:numPr>
          <w:ilvl w:val="0"/>
          <w:numId w:val="29"/>
        </w:numPr>
        <w:shd w:val="clear" w:color="auto" w:fill="auto"/>
        <w:tabs>
          <w:tab w:pos="706" w:val="left"/>
        </w:tabs>
        <w:bidi w:val="0"/>
        <w:spacing w:before="0" w:line="240" w:lineRule="auto"/>
        <w:ind w:left="0" w:right="0" w:firstLine="0"/>
        <w:jc w:val="both"/>
      </w:pPr>
      <w:r>
        <w:rPr>
          <w:color w:val="000000"/>
          <w:spacing w:val="0"/>
          <w:w w:val="100"/>
          <w:position w:val="0"/>
          <w:shd w:val="clear" w:color="auto" w:fill="auto"/>
          <w:lang w:val="cs-CZ" w:eastAsia="cs-CZ" w:bidi="cs-CZ"/>
        </w:rPr>
        <w:t>Veškeré sporné problémy vznikající při plnění nebo v souvislosti s touto smlouvou budou smluvní strany přednostně řešit vzájemným jednáním smírnou cestou. Nedojde-li však k dohodě, budou veškeré majetkové spory vzniklé z právního vztahu založeného touto smlouvou a v souvislosti s ní, řešeny a rozhodovány s konečnou platností soudní cestou.</w:t>
      </w:r>
    </w:p>
    <w:p>
      <w:pPr>
        <w:pStyle w:val="Style8"/>
        <w:keepNext w:val="0"/>
        <w:keepLines w:val="0"/>
        <w:widowControl w:val="0"/>
        <w:numPr>
          <w:ilvl w:val="0"/>
          <w:numId w:val="29"/>
        </w:numPr>
        <w:shd w:val="clear" w:color="auto" w:fill="auto"/>
        <w:tabs>
          <w:tab w:pos="706" w:val="left"/>
        </w:tabs>
        <w:bidi w:val="0"/>
        <w:spacing w:before="0" w:line="252" w:lineRule="auto"/>
        <w:ind w:left="0" w:right="0" w:firstLine="0"/>
        <w:jc w:val="both"/>
      </w:pPr>
      <w:r>
        <w:rPr>
          <w:color w:val="000000"/>
          <w:spacing w:val="0"/>
          <w:w w:val="100"/>
          <w:position w:val="0"/>
          <w:shd w:val="clear" w:color="auto" w:fill="auto"/>
          <w:lang w:val="cs-CZ" w:eastAsia="cs-CZ" w:bidi="cs-CZ"/>
        </w:rPr>
        <w:t>Objednatel souhlasí s připojením na odběr elektrické energie, pitné vody a případně dalších médií ve vlastnictví objednatele.</w:t>
      </w:r>
    </w:p>
    <w:p>
      <w:pPr>
        <w:pStyle w:val="Style8"/>
        <w:keepNext w:val="0"/>
        <w:keepLines w:val="0"/>
        <w:widowControl w:val="0"/>
        <w:numPr>
          <w:ilvl w:val="0"/>
          <w:numId w:val="29"/>
        </w:numPr>
        <w:shd w:val="clear" w:color="auto" w:fill="auto"/>
        <w:tabs>
          <w:tab w:pos="706" w:val="left"/>
        </w:tabs>
        <w:bidi w:val="0"/>
        <w:spacing w:before="0" w:line="240" w:lineRule="auto"/>
        <w:ind w:left="0" w:right="0" w:firstLine="0"/>
        <w:jc w:val="both"/>
      </w:pPr>
      <w:r>
        <w:rPr>
          <w:color w:val="000000"/>
          <w:spacing w:val="0"/>
          <w:w w:val="100"/>
          <w:position w:val="0"/>
          <w:shd w:val="clear" w:color="auto" w:fill="auto"/>
          <w:lang w:val="cs-CZ" w:eastAsia="cs-CZ" w:bidi="cs-CZ"/>
        </w:rPr>
        <w:t>Smluvní strany se dohodly, že na písemně předkládané zásadní návrhy nebo zápisy ve stavebním deníku budou písemně reagovat do 3 pracovních dnů po zápisu nebo po doručení druhé straně. Pokud v této lhůtě nebude reagováno, je zápis pro obě smluvní strany závazný a nezpochybnitelný.</w:t>
      </w:r>
    </w:p>
    <w:p>
      <w:pPr>
        <w:pStyle w:val="Style8"/>
        <w:keepNext w:val="0"/>
        <w:keepLines w:val="0"/>
        <w:widowControl w:val="0"/>
        <w:numPr>
          <w:ilvl w:val="0"/>
          <w:numId w:val="29"/>
        </w:numPr>
        <w:shd w:val="clear" w:color="auto" w:fill="auto"/>
        <w:tabs>
          <w:tab w:pos="706" w:val="left"/>
        </w:tabs>
        <w:bidi w:val="0"/>
        <w:spacing w:before="0" w:line="240" w:lineRule="auto"/>
        <w:ind w:left="0" w:right="0" w:firstLine="0"/>
        <w:jc w:val="both"/>
      </w:pPr>
      <w:r>
        <w:rPr>
          <w:color w:val="000000"/>
          <w:spacing w:val="0"/>
          <w:w w:val="100"/>
          <w:position w:val="0"/>
          <w:shd w:val="clear" w:color="auto" w:fill="auto"/>
          <w:lang w:val="cs-CZ" w:eastAsia="cs-CZ" w:bidi="cs-CZ"/>
        </w:rPr>
        <w:t>Zhotovitel splní svou povinnost provést dílo jeho dokončením v souladu s touto smlouvou a vystavením předávacího protokolu provedeného díla, na základě něhož objednatel toto dílo převezme dle bodu 8.3. smlouvy.</w:t>
      </w:r>
    </w:p>
    <w:p>
      <w:pPr>
        <w:pStyle w:val="Style8"/>
        <w:keepNext w:val="0"/>
        <w:keepLines w:val="0"/>
        <w:widowControl w:val="0"/>
        <w:numPr>
          <w:ilvl w:val="0"/>
          <w:numId w:val="29"/>
        </w:numPr>
        <w:shd w:val="clear" w:color="auto" w:fill="auto"/>
        <w:tabs>
          <w:tab w:pos="706" w:val="left"/>
        </w:tabs>
        <w:bidi w:val="0"/>
        <w:spacing w:before="0" w:line="240" w:lineRule="auto"/>
        <w:ind w:left="0" w:right="0" w:firstLine="0"/>
        <w:jc w:val="both"/>
        <w:sectPr>
          <w:footnotePr>
            <w:pos w:val="pageBottom"/>
            <w:numFmt w:val="decimal"/>
            <w:numRestart w:val="continuous"/>
          </w:footnotePr>
          <w:pgSz w:w="11900" w:h="16840"/>
          <w:pgMar w:top="1116" w:left="923" w:right="1075" w:bottom="1296" w:header="0" w:footer="3" w:gutter="0"/>
          <w:cols w:space="720"/>
          <w:noEndnote/>
          <w:rtlGutter w:val="0"/>
          <w:docGrid w:linePitch="360"/>
        </w:sectPr>
      </w:pPr>
      <w:r>
        <w:rPr>
          <w:color w:val="000000"/>
          <w:spacing w:val="0"/>
          <w:w w:val="100"/>
          <w:position w:val="0"/>
          <w:shd w:val="clear" w:color="auto" w:fill="auto"/>
          <w:lang w:val="cs-CZ" w:eastAsia="cs-CZ" w:bidi="cs-CZ"/>
        </w:rPr>
        <w:t>Zhotovitel se zavazuje, že provede práce v maximální míře vlastními pracovníky a nepřenechá zakázku jiné firmě. Subdodavatelské firmy předloží zhotovitel objednateli k odsouhlasení.</w:t>
      </w:r>
    </w:p>
    <w:p>
      <w:pPr>
        <w:pStyle w:val="Style8"/>
        <w:keepNext w:val="0"/>
        <w:keepLines w:val="0"/>
        <w:widowControl w:val="0"/>
        <w:numPr>
          <w:ilvl w:val="0"/>
          <w:numId w:val="29"/>
        </w:numPr>
        <w:shd w:val="clear" w:color="auto" w:fill="auto"/>
        <w:tabs>
          <w:tab w:pos="703" w:val="left"/>
        </w:tabs>
        <w:bidi w:val="0"/>
        <w:spacing w:before="0" w:line="240" w:lineRule="auto"/>
        <w:ind w:left="0" w:right="0" w:firstLine="0"/>
        <w:jc w:val="both"/>
      </w:pPr>
      <w:r>
        <w:rPr>
          <w:color w:val="000000"/>
          <w:spacing w:val="0"/>
          <w:w w:val="100"/>
          <w:position w:val="0"/>
          <w:shd w:val="clear" w:color="auto" w:fill="auto"/>
          <w:lang w:val="cs-CZ" w:eastAsia="cs-CZ" w:bidi="cs-CZ"/>
        </w:rPr>
        <w:t>Objednatel má právo vypovědět tuto smlouvu v případě, že v souvislosti s plněním účelu této smlouvy dojde ke spáchání trestného činu. Výpovědní doba činí 3 dny a začíná běžet dnem následujícím pod ni, kdy bylo písemné vyhotovení výpovědi doručeno zhotoviteli.</w:t>
      </w:r>
    </w:p>
    <w:p>
      <w:pPr>
        <w:pStyle w:val="Style8"/>
        <w:keepNext w:val="0"/>
        <w:keepLines w:val="0"/>
        <w:widowControl w:val="0"/>
        <w:numPr>
          <w:ilvl w:val="0"/>
          <w:numId w:val="29"/>
        </w:numPr>
        <w:shd w:val="clear" w:color="auto" w:fill="auto"/>
        <w:tabs>
          <w:tab w:pos="716" w:val="left"/>
        </w:tabs>
        <w:bidi w:val="0"/>
        <w:spacing w:before="0" w:after="440" w:line="240" w:lineRule="auto"/>
        <w:ind w:left="0" w:right="0" w:firstLine="0"/>
        <w:jc w:val="both"/>
      </w:pPr>
      <w:r>
        <w:rPr>
          <w:color w:val="000000"/>
          <w:spacing w:val="0"/>
          <w:w w:val="100"/>
          <w:position w:val="0"/>
          <w:shd w:val="clear" w:color="auto" w:fill="auto"/>
          <w:lang w:val="cs-CZ" w:eastAsia="cs-CZ" w:bidi="cs-CZ"/>
        </w:rPr>
        <w:t>Pokud vznikne zhotoviteli změnou nebo zrušením smlouvy ze strany objednatele prokazatelná škoda, zavazuje se objednatel uhradit zhotoviteli prokazatelnou rozpracovanost, odpovídající %-ní částce z ceny díla bez DPH. Rozpracované dílo bude předáno objednateli.</w:t>
      </w:r>
    </w:p>
    <w:p>
      <w:pPr>
        <w:pStyle w:val="Style8"/>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cs-CZ" w:eastAsia="cs-CZ" w:bidi="cs-CZ"/>
        </w:rPr>
        <w:t>Článek 14</w:t>
      </w:r>
    </w:p>
    <w:p>
      <w:pPr>
        <w:pStyle w:val="Style2"/>
        <w:keepNext/>
        <w:keepLines/>
        <w:widowControl w:val="0"/>
        <w:shd w:val="clear" w:color="auto" w:fill="auto"/>
        <w:bidi w:val="0"/>
        <w:spacing w:before="0" w:line="240" w:lineRule="auto"/>
        <w:ind w:left="0" w:right="0" w:firstLine="0"/>
        <w:jc w:val="center"/>
      </w:pPr>
      <w:bookmarkStart w:id="32" w:name="bookmark32"/>
      <w:bookmarkStart w:id="33" w:name="bookmark33"/>
      <w:r>
        <w:rPr>
          <w:color w:val="000000"/>
          <w:spacing w:val="0"/>
          <w:w w:val="100"/>
          <w:position w:val="0"/>
          <w:shd w:val="clear" w:color="auto" w:fill="auto"/>
          <w:lang w:val="cs-CZ" w:eastAsia="cs-CZ" w:bidi="cs-CZ"/>
        </w:rPr>
        <w:t>Závěrečná ujednání</w:t>
      </w:r>
      <w:bookmarkEnd w:id="32"/>
      <w:bookmarkEnd w:id="33"/>
    </w:p>
    <w:p>
      <w:pPr>
        <w:pStyle w:val="Style8"/>
        <w:keepNext w:val="0"/>
        <w:keepLines w:val="0"/>
        <w:widowControl w:val="0"/>
        <w:numPr>
          <w:ilvl w:val="0"/>
          <w:numId w:val="31"/>
        </w:numPr>
        <w:shd w:val="clear" w:color="auto" w:fill="auto"/>
        <w:tabs>
          <w:tab w:pos="703" w:val="left"/>
        </w:tabs>
        <w:bidi w:val="0"/>
        <w:spacing w:before="0" w:line="240" w:lineRule="auto"/>
        <w:ind w:left="0" w:right="0" w:firstLine="0"/>
        <w:jc w:val="both"/>
      </w:pPr>
      <w:r>
        <w:rPr>
          <w:color w:val="000000"/>
          <w:spacing w:val="0"/>
          <w:w w:val="100"/>
          <w:position w:val="0"/>
          <w:shd w:val="clear" w:color="auto" w:fill="auto"/>
          <w:lang w:val="cs-CZ" w:eastAsia="cs-CZ" w:bidi="cs-CZ"/>
        </w:rPr>
        <w:t>Změny a doplňky této smlouvy lze provádět pouze vzestupné číslovanými, písemnými oboustranně dohodnutými dodatky, které se stanou nedílnou součástí této smlouvy.</w:t>
      </w:r>
    </w:p>
    <w:p>
      <w:pPr>
        <w:pStyle w:val="Style8"/>
        <w:keepNext w:val="0"/>
        <w:keepLines w:val="0"/>
        <w:widowControl w:val="0"/>
        <w:numPr>
          <w:ilvl w:val="0"/>
          <w:numId w:val="31"/>
        </w:numPr>
        <w:shd w:val="clear" w:color="auto" w:fill="auto"/>
        <w:tabs>
          <w:tab w:pos="703" w:val="left"/>
        </w:tabs>
        <w:bidi w:val="0"/>
        <w:spacing w:before="0" w:line="240" w:lineRule="auto"/>
        <w:ind w:left="0" w:right="0" w:firstLine="0"/>
        <w:jc w:val="both"/>
      </w:pPr>
      <w:r>
        <w:rPr>
          <w:color w:val="000000"/>
          <w:spacing w:val="0"/>
          <w:w w:val="100"/>
          <w:position w:val="0"/>
          <w:shd w:val="clear" w:color="auto" w:fill="auto"/>
          <w:lang w:val="cs-CZ" w:eastAsia="cs-CZ" w:bidi="cs-CZ"/>
        </w:rPr>
        <w:t>V ostatním se řídí práva a povinnosti smluvních stran ustanoveními občanského zákoníku.</w:t>
      </w:r>
    </w:p>
    <w:p>
      <w:pPr>
        <w:pStyle w:val="Style8"/>
        <w:keepNext w:val="0"/>
        <w:keepLines w:val="0"/>
        <w:widowControl w:val="0"/>
        <w:numPr>
          <w:ilvl w:val="0"/>
          <w:numId w:val="31"/>
        </w:numPr>
        <w:shd w:val="clear" w:color="auto" w:fill="auto"/>
        <w:tabs>
          <w:tab w:pos="703" w:val="left"/>
        </w:tabs>
        <w:bidi w:val="0"/>
        <w:spacing w:before="0" w:line="240" w:lineRule="auto"/>
        <w:ind w:left="0" w:right="0" w:firstLine="0"/>
        <w:jc w:val="both"/>
      </w:pPr>
      <w:r>
        <w:rPr>
          <w:color w:val="000000"/>
          <w:spacing w:val="0"/>
          <w:w w:val="100"/>
          <w:position w:val="0"/>
          <w:shd w:val="clear" w:color="auto" w:fill="auto"/>
          <w:lang w:val="cs-CZ" w:eastAsia="cs-CZ" w:bidi="cs-CZ"/>
        </w:rPr>
        <w:t>Smlouva je vyhotovena ve čtyřech výtiscích, z nichž objednatel obdrží 2 a zhotovitel 2 vyhotovení.</w:t>
      </w:r>
    </w:p>
    <w:p>
      <w:pPr>
        <w:pStyle w:val="Style8"/>
        <w:keepNext w:val="0"/>
        <w:keepLines w:val="0"/>
        <w:widowControl w:val="0"/>
        <w:numPr>
          <w:ilvl w:val="0"/>
          <w:numId w:val="31"/>
        </w:numPr>
        <w:shd w:val="clear" w:color="auto" w:fill="auto"/>
        <w:tabs>
          <w:tab w:pos="703" w:val="left"/>
        </w:tabs>
        <w:bidi w:val="0"/>
        <w:spacing w:before="0" w:line="240" w:lineRule="auto"/>
        <w:ind w:left="0" w:right="0" w:firstLine="0"/>
        <w:jc w:val="both"/>
      </w:pPr>
      <w:r>
        <w:rPr>
          <w:color w:val="000000"/>
          <w:spacing w:val="0"/>
          <w:w w:val="100"/>
          <w:position w:val="0"/>
          <w:shd w:val="clear" w:color="auto" w:fill="auto"/>
          <w:lang w:val="cs-CZ" w:eastAsia="cs-CZ" w:bidi="cs-CZ"/>
        </w:rPr>
        <w:t>Smlouva nabývá platnosti dnem podpisu smlouvy oběma smluvními stranami a účinnosti nabývá dnem uveřejnění v informačním systému veřejné správy - registru smluv.</w:t>
      </w:r>
    </w:p>
    <w:p>
      <w:pPr>
        <w:pStyle w:val="Style8"/>
        <w:keepNext w:val="0"/>
        <w:keepLines w:val="0"/>
        <w:widowControl w:val="0"/>
        <w:numPr>
          <w:ilvl w:val="0"/>
          <w:numId w:val="31"/>
        </w:numPr>
        <w:shd w:val="clear" w:color="auto" w:fill="auto"/>
        <w:tabs>
          <w:tab w:pos="703" w:val="left"/>
        </w:tabs>
        <w:bidi w:val="0"/>
        <w:spacing w:before="0" w:line="240" w:lineRule="auto"/>
        <w:ind w:left="0" w:right="0" w:firstLine="0"/>
        <w:jc w:val="left"/>
      </w:pPr>
      <w:r>
        <w:rPr>
          <w:color w:val="000000"/>
          <w:spacing w:val="0"/>
          <w:w w:val="100"/>
          <w:position w:val="0"/>
          <w:shd w:val="clear" w:color="auto" w:fill="auto"/>
          <w:lang w:val="cs-CZ" w:eastAsia="cs-CZ" w:bidi="cs-CZ"/>
        </w:rPr>
        <w:t>Nedílnou součástí této smlouvy je příloha č.1 - Cenová nabídka k provedení prací a příloha č. 2 - OP.</w:t>
      </w:r>
    </w:p>
    <w:p>
      <w:pPr>
        <w:pStyle w:val="Style8"/>
        <w:keepNext w:val="0"/>
        <w:keepLines w:val="0"/>
        <w:widowControl w:val="0"/>
        <w:numPr>
          <w:ilvl w:val="0"/>
          <w:numId w:val="31"/>
        </w:numPr>
        <w:shd w:val="clear" w:color="auto" w:fill="auto"/>
        <w:tabs>
          <w:tab w:pos="703" w:val="left"/>
        </w:tabs>
        <w:bidi w:val="0"/>
        <w:spacing w:before="0" w:after="920" w:line="240" w:lineRule="auto"/>
        <w:ind w:left="0" w:right="0" w:firstLine="0"/>
        <w:jc w:val="both"/>
      </w:pPr>
      <w:r>
        <w:rPr>
          <w:color w:val="000000"/>
          <w:spacing w:val="0"/>
          <w:w w:val="100"/>
          <w:position w:val="0"/>
          <w:shd w:val="clear" w:color="auto" w:fill="auto"/>
          <w:lang w:val="cs-CZ" w:eastAsia="cs-CZ" w:bidi="cs-CZ"/>
        </w:rPr>
        <w:t>Obě smluvní strany potvrzují autentičnost této smlouvy a prohlašují, že si smlouvu přečetly, s jejím obsahem souhlasí, že smlouva byla sepsána na základě pravdivých údajů, z jejich pravé a svobodné vůle a nebyla uzavřena v tísni za jednostranně nevýhodných podmínek, což stvrzují svým podpisem, resp. podpisem svého oprávněného zástupce.</w:t>
      </w:r>
    </w:p>
    <w:p>
      <w:pPr>
        <w:pStyle w:val="Style8"/>
        <w:keepNext w:val="0"/>
        <w:keepLines w:val="0"/>
        <w:widowControl w:val="0"/>
        <w:shd w:val="clear" w:color="auto" w:fill="auto"/>
        <w:bidi w:val="0"/>
        <w:spacing w:before="0" w:after="0" w:line="240" w:lineRule="auto"/>
        <w:ind w:left="3520" w:right="0" w:firstLine="0"/>
        <w:jc w:val="left"/>
      </w:pPr>
      <w:r>
        <mc:AlternateContent>
          <mc:Choice Requires="wps">
            <w:drawing>
              <wp:anchor distT="0" distB="1310640" distL="114300" distR="114300" simplePos="0" relativeHeight="125829380" behindDoc="0" locked="0" layoutInCell="1" allowOverlap="1">
                <wp:simplePos x="0" y="0"/>
                <wp:positionH relativeFrom="page">
                  <wp:posOffset>618490</wp:posOffset>
                </wp:positionH>
                <wp:positionV relativeFrom="paragraph">
                  <wp:posOffset>12700</wp:posOffset>
                </wp:positionV>
                <wp:extent cx="1417320" cy="170815"/>
                <wp:wrapSquare wrapText="bothSides"/>
                <wp:docPr id="46" name="Shape 46"/>
                <a:graphic xmlns:a="http://schemas.openxmlformats.org/drawingml/2006/main">
                  <a:graphicData uri="http://schemas.microsoft.com/office/word/2010/wordprocessingShape">
                    <wps:wsp>
                      <wps:cNvSpPr txBox="1"/>
                      <wps:spPr>
                        <a:xfrm>
                          <a:ext cx="1417320" cy="170815"/>
                        </a:xfrm>
                        <a:prstGeom prst="rect"/>
                        <a:noFill/>
                      </wps:spPr>
                      <wps:txbx>
                        <w:txbxContent>
                          <w:p>
                            <w:pPr>
                              <w:pStyle w:val="Style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V Havlíčkově Brodě dne:</w:t>
                            </w:r>
                          </w:p>
                        </w:txbxContent>
                      </wps:txbx>
                      <wps:bodyPr wrap="none" lIns="0" tIns="0" rIns="0" bIns="0">
                        <a:noAutoFit/>
                      </wps:bodyPr>
                    </wps:wsp>
                  </a:graphicData>
                </a:graphic>
              </wp:anchor>
            </w:drawing>
          </mc:Choice>
          <mc:Fallback>
            <w:pict>
              <v:shape id="_x0000_s1072" type="#_x0000_t202" style="position:absolute;margin-left:48.700000000000003pt;margin-top:1.pt;width:111.59999999999999pt;height:13.449999999999999pt;z-index:-125829373;mso-wrap-distance-left:9.pt;mso-wrap-distance-right:9.pt;mso-wrap-distance-bottom:103.2pt;mso-position-horizontal-relative:page" filled="f" stroked="f">
                <v:textbox inset="0,0,0,0">
                  <w:txbxContent>
                    <w:p>
                      <w:pPr>
                        <w:pStyle w:val="Style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V Havlíčkově Brodě dne:</w:t>
                      </w:r>
                    </w:p>
                  </w:txbxContent>
                </v:textbox>
                <w10:wrap type="square" anchorx="page"/>
              </v:shape>
            </w:pict>
          </mc:Fallback>
        </mc:AlternateContent>
      </w:r>
      <w:r>
        <mc:AlternateContent>
          <mc:Choice Requires="wps">
            <w:drawing>
              <wp:anchor distT="1310640" distB="0" distL="114300" distR="717550" simplePos="0" relativeHeight="125829382" behindDoc="0" locked="0" layoutInCell="1" allowOverlap="1">
                <wp:simplePos x="0" y="0"/>
                <wp:positionH relativeFrom="page">
                  <wp:posOffset>618490</wp:posOffset>
                </wp:positionH>
                <wp:positionV relativeFrom="paragraph">
                  <wp:posOffset>1323340</wp:posOffset>
                </wp:positionV>
                <wp:extent cx="814070" cy="170815"/>
                <wp:wrapSquare wrapText="bothSides"/>
                <wp:docPr id="48" name="Shape 48"/>
                <a:graphic xmlns:a="http://schemas.openxmlformats.org/drawingml/2006/main">
                  <a:graphicData uri="http://schemas.microsoft.com/office/word/2010/wordprocessingShape">
                    <wps:wsp>
                      <wps:cNvSpPr txBox="1"/>
                      <wps:spPr>
                        <a:xfrm>
                          <a:ext cx="814070" cy="170815"/>
                        </a:xfrm>
                        <a:prstGeom prst="rect"/>
                        <a:noFill/>
                      </wps:spPr>
                      <wps:txbx>
                        <w:txbxContent>
                          <w:p>
                            <w:pPr>
                              <w:pStyle w:val="Style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Zdeněk Cihák</w:t>
                            </w:r>
                          </w:p>
                        </w:txbxContent>
                      </wps:txbx>
                      <wps:bodyPr wrap="none" lIns="0" tIns="0" rIns="0" bIns="0">
                        <a:noAutoFit/>
                      </wps:bodyPr>
                    </wps:wsp>
                  </a:graphicData>
                </a:graphic>
              </wp:anchor>
            </w:drawing>
          </mc:Choice>
          <mc:Fallback>
            <w:pict>
              <v:shape id="_x0000_s1074" type="#_x0000_t202" style="position:absolute;margin-left:48.700000000000003pt;margin-top:104.2pt;width:64.099999999999994pt;height:13.449999999999999pt;z-index:-125829371;mso-wrap-distance-left:9.pt;mso-wrap-distance-top:103.2pt;mso-wrap-distance-right:56.5pt;mso-position-horizontal-relative:page" filled="f" stroked="f">
                <v:textbox inset="0,0,0,0">
                  <w:txbxContent>
                    <w:p>
                      <w:pPr>
                        <w:pStyle w:val="Style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Zdeněk Cihák</w:t>
                      </w:r>
                    </w:p>
                  </w:txbxContent>
                </v:textbox>
                <w10:wrap type="square" anchorx="page"/>
              </v:shape>
            </w:pict>
          </mc:Fallback>
        </mc:AlternateContent>
      </w:r>
      <w:r>
        <w:rPr>
          <w:color w:val="000000"/>
          <w:spacing w:val="0"/>
          <w:w w:val="100"/>
          <w:position w:val="0"/>
          <w:shd w:val="clear" w:color="auto" w:fill="auto"/>
          <w:lang w:val="cs-CZ" w:eastAsia="cs-CZ" w:bidi="cs-CZ"/>
        </w:rPr>
        <w:t>’. V Jihlavě dne:</w:t>
      </w:r>
    </w:p>
    <w:p>
      <w:pPr>
        <w:pStyle w:val="Style31"/>
        <w:keepNext/>
        <w:keepLines/>
        <w:widowControl w:val="0"/>
        <w:shd w:val="clear" w:color="auto" w:fill="auto"/>
        <w:tabs>
          <w:tab w:pos="5709" w:val="left"/>
        </w:tabs>
        <w:bidi w:val="0"/>
        <w:spacing w:before="0"/>
        <w:ind w:right="0" w:firstLine="0"/>
        <w:jc w:val="left"/>
      </w:pPr>
      <w:bookmarkStart w:id="34" w:name="bookmark34"/>
      <w:bookmarkStart w:id="35" w:name="bookmark35"/>
      <w:r>
        <w:rPr>
          <w:color w:val="000000"/>
          <w:spacing w:val="0"/>
          <w:w w:val="100"/>
          <w:position w:val="0"/>
          <w:shd w:val="clear" w:color="auto" w:fill="auto"/>
          <w:lang w:val="cs-CZ" w:eastAsia="cs-CZ" w:bidi="cs-CZ"/>
        </w:rPr>
        <w:t>€</w:t>
        <w:tab/>
        <w:t>0 1. 06. 2023</w:t>
      </w:r>
      <w:bookmarkEnd w:id="34"/>
      <w:bookmarkEnd w:id="35"/>
    </w:p>
    <w:p>
      <w:pPr>
        <w:pStyle w:val="Style8"/>
        <w:keepNext w:val="0"/>
        <w:keepLines w:val="0"/>
        <w:widowControl w:val="0"/>
        <w:shd w:val="clear" w:color="auto" w:fill="auto"/>
        <w:bidi w:val="0"/>
        <w:spacing w:before="0" w:line="240" w:lineRule="auto"/>
        <w:ind w:left="2560" w:right="0" w:firstLine="0"/>
        <w:jc w:val="left"/>
        <w:sectPr>
          <w:headerReference w:type="default" r:id="rId17"/>
          <w:footerReference w:type="default" r:id="rId18"/>
          <w:headerReference w:type="even" r:id="rId19"/>
          <w:footerReference w:type="even" r:id="rId20"/>
          <w:footnotePr>
            <w:pos w:val="pageBottom"/>
            <w:numFmt w:val="decimal"/>
            <w:numRestart w:val="continuous"/>
          </w:footnotePr>
          <w:pgSz w:w="11900" w:h="16840"/>
          <w:pgMar w:top="1372" w:left="978" w:right="1062" w:bottom="1372" w:header="0" w:footer="3" w:gutter="0"/>
          <w:cols w:space="720"/>
          <w:noEndnote/>
          <w:rtlGutter w:val="0"/>
          <w:docGrid w:linePitch="360"/>
        </w:sectPr>
      </w:pPr>
      <w:r>
        <w:rPr>
          <w:color w:val="000000"/>
          <w:spacing w:val="0"/>
          <w:w w:val="100"/>
          <w:position w:val="0"/>
          <w:shd w:val="clear" w:color="auto" w:fill="auto"/>
          <w:lang w:val="cs-CZ" w:eastAsia="cs-CZ" w:bidi="cs-CZ"/>
        </w:rPr>
        <w:t>Ing. Radovan Necid, ředitel organizace</w:t>
      </w:r>
    </w:p>
    <w:p>
      <w:pPr>
        <w:pStyle w:val="Style16"/>
        <w:keepNext w:val="0"/>
        <w:keepLines w:val="0"/>
        <w:widowControl w:val="0"/>
        <w:shd w:val="clear" w:color="auto" w:fill="auto"/>
        <w:bidi w:val="0"/>
        <w:spacing w:before="0" w:after="0" w:line="240" w:lineRule="auto"/>
        <w:ind w:left="3782" w:right="0" w:firstLine="0"/>
        <w:jc w:val="left"/>
        <w:rPr>
          <w:sz w:val="22"/>
          <w:szCs w:val="22"/>
        </w:rPr>
      </w:pPr>
      <w:r>
        <w:rPr>
          <w:b/>
          <w:bCs/>
          <w:color w:val="000000"/>
          <w:spacing w:val="0"/>
          <w:w w:val="100"/>
          <w:position w:val="0"/>
          <w:sz w:val="22"/>
          <w:szCs w:val="22"/>
          <w:shd w:val="clear" w:color="auto" w:fill="auto"/>
          <w:lang w:val="cs-CZ" w:eastAsia="cs-CZ" w:bidi="cs-CZ"/>
        </w:rPr>
        <w:t>Položkový rozpočet</w:t>
      </w:r>
    </w:p>
    <w:tbl>
      <w:tblPr>
        <w:tblOverlap w:val="never"/>
        <w:jc w:val="center"/>
        <w:tblLayout w:type="fixed"/>
      </w:tblPr>
      <w:tblGrid>
        <w:gridCol w:w="379"/>
        <w:gridCol w:w="797"/>
        <w:gridCol w:w="8654"/>
      </w:tblGrid>
      <w:tr>
        <w:trPr>
          <w:trHeight w:val="475" w:hRule="exact"/>
        </w:trPr>
        <w:tc>
          <w:tcPr>
            <w:tcBorders>
              <w:top w:val="single" w:sz="4"/>
              <w:left w:val="single" w:sz="4"/>
            </w:tcBorders>
            <w:shd w:val="clear" w:color="auto" w:fill="FFFFFF"/>
            <w:vAlign w:val="center"/>
          </w:tcPr>
          <w:p>
            <w:pPr>
              <w:pStyle w:val="Style1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S:</w:t>
            </w:r>
          </w:p>
        </w:tc>
        <w:tc>
          <w:tcPr>
            <w:tcBorders>
              <w:top w:val="single" w:sz="4"/>
              <w:left w:val="single" w:sz="4"/>
            </w:tcBorders>
            <w:shd w:val="clear" w:color="auto" w:fill="FFFFFF"/>
            <w:vAlign w:val="center"/>
          </w:tcPr>
          <w:p>
            <w:pPr>
              <w:pStyle w:val="Style1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27</w:t>
            </w:r>
          </w:p>
        </w:tc>
        <w:tc>
          <w:tcPr>
            <w:tcBorders>
              <w:top w:val="single" w:sz="4"/>
              <w:right w:val="single" w:sz="4"/>
            </w:tcBorders>
            <w:shd w:val="clear" w:color="auto" w:fill="FFFFFF"/>
            <w:vAlign w:val="center"/>
          </w:tcPr>
          <w:p>
            <w:pPr>
              <w:pStyle w:val="Style18"/>
              <w:keepNext w:val="0"/>
              <w:keepLines w:val="0"/>
              <w:widowControl w:val="0"/>
              <w:shd w:val="clear" w:color="auto" w:fill="auto"/>
              <w:bidi w:val="0"/>
              <w:spacing w:before="0" w:after="0" w:line="240" w:lineRule="auto"/>
              <w:ind w:left="0" w:right="0" w:firstLine="540"/>
              <w:jc w:val="left"/>
            </w:pPr>
            <w:r>
              <w:rPr>
                <w:color w:val="000000"/>
                <w:spacing w:val="0"/>
                <w:w w:val="100"/>
                <w:position w:val="0"/>
                <w:shd w:val="clear" w:color="auto" w:fill="auto"/>
                <w:lang w:val="cs-CZ" w:eastAsia="cs-CZ" w:bidi="cs-CZ"/>
              </w:rPr>
              <w:t>PROPOČTY</w:t>
            </w:r>
          </w:p>
        </w:tc>
      </w:tr>
      <w:tr>
        <w:trPr>
          <w:trHeight w:val="446" w:hRule="exact"/>
        </w:trPr>
        <w:tc>
          <w:tcPr>
            <w:tcBorders>
              <w:top w:val="single" w:sz="4"/>
              <w:left w:val="single" w:sz="4"/>
            </w:tcBorders>
            <w:shd w:val="clear" w:color="auto" w:fill="FFFFFF"/>
            <w:vAlign w:val="center"/>
          </w:tcPr>
          <w:p>
            <w:pPr>
              <w:pStyle w:val="Style1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O:</w:t>
            </w:r>
          </w:p>
        </w:tc>
        <w:tc>
          <w:tcPr>
            <w:tcBorders>
              <w:top w:val="single" w:sz="4"/>
              <w:left w:val="single" w:sz="4"/>
            </w:tcBorders>
            <w:shd w:val="clear" w:color="auto" w:fill="FFFFFF"/>
            <w:vAlign w:val="bottom"/>
          </w:tcPr>
          <w:p>
            <w:pPr>
              <w:pStyle w:val="Style1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1</w:t>
            </w:r>
          </w:p>
        </w:tc>
        <w:tc>
          <w:tcPr>
            <w:tcBorders>
              <w:top w:val="single" w:sz="4"/>
              <w:right w:val="single" w:sz="4"/>
            </w:tcBorders>
            <w:shd w:val="clear" w:color="auto" w:fill="FFFFFF"/>
            <w:vAlign w:val="center"/>
          </w:tcPr>
          <w:p>
            <w:pPr>
              <w:pStyle w:val="Style18"/>
              <w:keepNext w:val="0"/>
              <w:keepLines w:val="0"/>
              <w:widowControl w:val="0"/>
              <w:shd w:val="clear" w:color="auto" w:fill="auto"/>
              <w:bidi w:val="0"/>
              <w:spacing w:before="0" w:after="0" w:line="240" w:lineRule="auto"/>
              <w:ind w:left="0" w:right="0" w:firstLine="540"/>
              <w:jc w:val="left"/>
            </w:pPr>
            <w:r>
              <w:rPr>
                <w:color w:val="000000"/>
                <w:spacing w:val="0"/>
                <w:w w:val="100"/>
                <w:position w:val="0"/>
                <w:shd w:val="clear" w:color="auto" w:fill="auto"/>
                <w:lang w:val="cs-CZ" w:eastAsia="cs-CZ" w:bidi="cs-CZ"/>
              </w:rPr>
              <w:t>STAVEBNÍ ČÁSTI</w:t>
            </w:r>
          </w:p>
        </w:tc>
      </w:tr>
      <w:tr>
        <w:trPr>
          <w:trHeight w:val="470" w:hRule="exact"/>
        </w:trPr>
        <w:tc>
          <w:tcPr>
            <w:tcBorders>
              <w:top w:val="single" w:sz="4"/>
              <w:left w:val="single" w:sz="4"/>
              <w:bottom w:val="single" w:sz="4"/>
            </w:tcBorders>
            <w:shd w:val="clear" w:color="auto" w:fill="FFFFFF"/>
            <w:vAlign w:val="center"/>
          </w:tcPr>
          <w:p>
            <w:pPr>
              <w:pStyle w:val="Style1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R:</w:t>
            </w:r>
          </w:p>
        </w:tc>
        <w:tc>
          <w:tcPr>
            <w:tcBorders>
              <w:top w:val="single" w:sz="4"/>
              <w:left w:val="single" w:sz="4"/>
              <w:bottom w:val="single" w:sz="4"/>
            </w:tcBorders>
            <w:shd w:val="clear" w:color="auto" w:fill="FFFFFF"/>
            <w:vAlign w:val="center"/>
          </w:tcPr>
          <w:p>
            <w:pPr>
              <w:pStyle w:val="Style1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5</w:t>
            </w:r>
          </w:p>
        </w:tc>
        <w:tc>
          <w:tcPr>
            <w:tcBorders>
              <w:top w:val="single" w:sz="4"/>
              <w:bottom w:val="single" w:sz="4"/>
              <w:right w:val="single" w:sz="4"/>
            </w:tcBorders>
            <w:shd w:val="clear" w:color="auto" w:fill="FFFFFF"/>
            <w:vAlign w:val="center"/>
          </w:tcPr>
          <w:p>
            <w:pPr>
              <w:pStyle w:val="Style18"/>
              <w:keepNext w:val="0"/>
              <w:keepLines w:val="0"/>
              <w:widowControl w:val="0"/>
              <w:shd w:val="clear" w:color="auto" w:fill="auto"/>
              <w:bidi w:val="0"/>
              <w:spacing w:before="0" w:after="0" w:line="240" w:lineRule="auto"/>
              <w:ind w:left="0" w:right="0" w:firstLine="540"/>
              <w:jc w:val="left"/>
            </w:pPr>
            <w:r>
              <w:rPr>
                <w:color w:val="000000"/>
                <w:spacing w:val="0"/>
                <w:w w:val="100"/>
                <w:position w:val="0"/>
                <w:shd w:val="clear" w:color="auto" w:fill="auto"/>
                <w:lang w:val="cs-CZ" w:eastAsia="cs-CZ" w:bidi="cs-CZ"/>
              </w:rPr>
              <w:t>Zemní práce</w:t>
            </w:r>
          </w:p>
        </w:tc>
      </w:tr>
    </w:tbl>
    <w:p>
      <w:pPr>
        <w:widowControl w:val="0"/>
        <w:spacing w:after="179" w:line="1" w:lineRule="exact"/>
      </w:pPr>
    </w:p>
    <w:p>
      <w:pPr>
        <w:widowControl w:val="0"/>
        <w:spacing w:line="1" w:lineRule="exact"/>
      </w:pPr>
    </w:p>
    <w:tbl>
      <w:tblPr>
        <w:tblOverlap w:val="never"/>
        <w:jc w:val="center"/>
        <w:tblLayout w:type="fixed"/>
      </w:tblPr>
      <w:tblGrid>
        <w:gridCol w:w="370"/>
        <w:gridCol w:w="1325"/>
        <w:gridCol w:w="4085"/>
        <w:gridCol w:w="518"/>
        <w:gridCol w:w="1128"/>
        <w:gridCol w:w="1051"/>
        <w:gridCol w:w="1349"/>
      </w:tblGrid>
      <w:tr>
        <w:trPr>
          <w:trHeight w:val="734" w:hRule="exact"/>
        </w:trPr>
        <w:tc>
          <w:tcPr>
            <w:tcBorders>
              <w:top w:val="single" w:sz="4"/>
              <w:left w:val="single" w:sz="4"/>
            </w:tcBorders>
            <w:shd w:val="clear" w:color="auto" w:fill="FFFFFF"/>
            <w:vAlign w:val="bottom"/>
          </w:tcPr>
          <w:p>
            <w:pPr>
              <w:pStyle w:val="Style18"/>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cs-CZ" w:eastAsia="cs-CZ" w:bidi="cs-CZ"/>
              </w:rPr>
              <w:t>P.č</w:t>
            </w:r>
          </w:p>
        </w:tc>
        <w:tc>
          <w:tcPr>
            <w:tcBorders>
              <w:top w:val="single" w:sz="4"/>
              <w:left w:val="single" w:sz="4"/>
            </w:tcBorders>
            <w:shd w:val="clear" w:color="auto" w:fill="FFFFFF"/>
            <w:vAlign w:val="bottom"/>
          </w:tcPr>
          <w:p>
            <w:pPr>
              <w:pStyle w:val="Style1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Číslo položky</w:t>
            </w:r>
          </w:p>
        </w:tc>
        <w:tc>
          <w:tcPr>
            <w:tcBorders>
              <w:top w:val="single" w:sz="4"/>
              <w:left w:val="single" w:sz="4"/>
            </w:tcBorders>
            <w:shd w:val="clear" w:color="auto" w:fill="FFFFFF"/>
            <w:vAlign w:val="bottom"/>
          </w:tcPr>
          <w:p>
            <w:pPr>
              <w:pStyle w:val="Style1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Název položky</w:t>
            </w:r>
          </w:p>
        </w:tc>
        <w:tc>
          <w:tcPr>
            <w:tcBorders>
              <w:top w:val="single" w:sz="4"/>
              <w:left w:val="single" w:sz="4"/>
            </w:tcBorders>
            <w:shd w:val="clear" w:color="auto" w:fill="FFFFFF"/>
            <w:vAlign w:val="bottom"/>
          </w:tcPr>
          <w:p>
            <w:pPr>
              <w:pStyle w:val="Style18"/>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cs-CZ" w:eastAsia="cs-CZ" w:bidi="cs-CZ"/>
              </w:rPr>
              <w:t>MJ</w:t>
            </w:r>
          </w:p>
        </w:tc>
        <w:tc>
          <w:tcPr>
            <w:tcBorders>
              <w:top w:val="single" w:sz="4"/>
              <w:left w:val="single" w:sz="4"/>
            </w:tcBorders>
            <w:shd w:val="clear" w:color="auto" w:fill="FFFFFF"/>
            <w:vAlign w:val="bottom"/>
          </w:tcPr>
          <w:p>
            <w:pPr>
              <w:pStyle w:val="Style1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Množství</w:t>
            </w:r>
          </w:p>
        </w:tc>
        <w:tc>
          <w:tcPr>
            <w:tcBorders>
              <w:top w:val="single" w:sz="4"/>
              <w:left w:val="single" w:sz="4"/>
            </w:tcBorders>
            <w:shd w:val="clear" w:color="auto" w:fill="FFFFFF"/>
            <w:vAlign w:val="bottom"/>
          </w:tcPr>
          <w:p>
            <w:pPr>
              <w:pStyle w:val="Style18"/>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cs-CZ" w:eastAsia="cs-CZ" w:bidi="cs-CZ"/>
              </w:rPr>
              <w:t>Cena/ MJ</w:t>
            </w:r>
          </w:p>
        </w:tc>
        <w:tc>
          <w:tcPr>
            <w:tcBorders>
              <w:top w:val="single" w:sz="4"/>
              <w:left w:val="single" w:sz="4"/>
              <w:right w:val="single" w:sz="4"/>
            </w:tcBorders>
            <w:shd w:val="clear" w:color="auto" w:fill="FFFFFF"/>
            <w:vAlign w:val="bottom"/>
          </w:tcPr>
          <w:p>
            <w:pPr>
              <w:pStyle w:val="Style1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Celkem</w:t>
            </w:r>
          </w:p>
        </w:tc>
      </w:tr>
      <w:tr>
        <w:trPr>
          <w:trHeight w:val="235" w:hRule="exact"/>
        </w:trPr>
        <w:tc>
          <w:tcPr>
            <w:gridSpan w:val="2"/>
            <w:tcBorders>
              <w:top w:val="single" w:sz="4"/>
              <w:left w:val="single" w:sz="4"/>
            </w:tcBorders>
            <w:shd w:val="clear" w:color="auto" w:fill="FFFFFF"/>
            <w:vAlign w:val="bottom"/>
          </w:tcPr>
          <w:p>
            <w:pPr>
              <w:pStyle w:val="Style18"/>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cs-CZ" w:eastAsia="cs-CZ" w:bidi="cs-CZ"/>
              </w:rPr>
              <w:t>Díl: 1</w:t>
            </w:r>
          </w:p>
        </w:tc>
        <w:tc>
          <w:tcPr>
            <w:tcBorders>
              <w:top w:val="single" w:sz="4"/>
            </w:tcBorders>
            <w:shd w:val="clear" w:color="auto" w:fill="FFFFFF"/>
            <w:vAlign w:val="bottom"/>
          </w:tcPr>
          <w:p>
            <w:pPr>
              <w:pStyle w:val="Style18"/>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cs-CZ" w:eastAsia="cs-CZ" w:bidi="cs-CZ"/>
              </w:rPr>
              <w:t>Zemní práce</w:t>
            </w:r>
          </w:p>
        </w:tc>
        <w:tc>
          <w:tcPr>
            <w:tcBorders>
              <w:top w:val="single" w:sz="4"/>
            </w:tcBorders>
            <w:shd w:val="clear" w:color="auto" w:fill="FFFFFF"/>
            <w:vAlign w:val="top"/>
          </w:tcPr>
          <w:p>
            <w:pPr>
              <w:widowControl w:val="0"/>
              <w:rPr>
                <w:sz w:val="10"/>
                <w:szCs w:val="10"/>
              </w:rPr>
            </w:pPr>
          </w:p>
        </w:tc>
        <w:tc>
          <w:tcPr>
            <w:tcBorders>
              <w:top w:val="single" w:sz="4"/>
            </w:tcBorders>
            <w:shd w:val="clear" w:color="auto" w:fill="FFFFFF"/>
            <w:vAlign w:val="top"/>
          </w:tcPr>
          <w:p>
            <w:pPr>
              <w:widowControl w:val="0"/>
              <w:rPr>
                <w:sz w:val="10"/>
                <w:szCs w:val="10"/>
              </w:rPr>
            </w:pPr>
          </w:p>
        </w:tc>
        <w:tc>
          <w:tcPr>
            <w:tcBorders>
              <w:top w:val="single" w:sz="4"/>
            </w:tcBorders>
            <w:shd w:val="clear" w:color="auto" w:fill="FFFFFF"/>
            <w:vAlign w:val="top"/>
          </w:tcPr>
          <w:p>
            <w:pPr>
              <w:widowControl w:val="0"/>
              <w:rPr>
                <w:sz w:val="10"/>
                <w:szCs w:val="10"/>
              </w:rPr>
            </w:pPr>
          </w:p>
        </w:tc>
        <w:tc>
          <w:tcPr>
            <w:tcBorders>
              <w:top w:val="single" w:sz="4"/>
              <w:right w:val="single" w:sz="4"/>
            </w:tcBorders>
            <w:shd w:val="clear" w:color="auto" w:fill="FFFFFF"/>
            <w:vAlign w:val="bottom"/>
          </w:tcPr>
          <w:p>
            <w:pPr>
              <w:pStyle w:val="Style18"/>
              <w:keepNext w:val="0"/>
              <w:keepLines w:val="0"/>
              <w:widowControl w:val="0"/>
              <w:shd w:val="clear" w:color="auto" w:fill="auto"/>
              <w:bidi w:val="0"/>
              <w:spacing w:before="0" w:after="0" w:line="240" w:lineRule="auto"/>
              <w:ind w:left="0" w:right="0" w:firstLine="0"/>
              <w:jc w:val="right"/>
            </w:pPr>
            <w:r>
              <w:rPr>
                <w:b/>
                <w:bCs/>
                <w:color w:val="000000"/>
                <w:spacing w:val="0"/>
                <w:w w:val="100"/>
                <w:position w:val="0"/>
                <w:shd w:val="clear" w:color="auto" w:fill="auto"/>
                <w:lang w:val="cs-CZ" w:eastAsia="cs-CZ" w:bidi="cs-CZ"/>
              </w:rPr>
              <w:t>171 635,30</w:t>
            </w:r>
          </w:p>
        </w:tc>
      </w:tr>
      <w:tr>
        <w:trPr>
          <w:trHeight w:val="240" w:hRule="exact"/>
        </w:trPr>
        <w:tc>
          <w:tcPr>
            <w:tcBorders>
              <w:top w:val="single" w:sz="4"/>
              <w:left w:val="single" w:sz="4"/>
            </w:tcBorders>
            <w:shd w:val="clear" w:color="auto" w:fill="FFFFFF"/>
            <w:vAlign w:val="bottom"/>
          </w:tcPr>
          <w:p>
            <w:pPr>
              <w:pStyle w:val="Style18"/>
              <w:keepNext w:val="0"/>
              <w:keepLines w:val="0"/>
              <w:widowControl w:val="0"/>
              <w:shd w:val="clear" w:color="auto" w:fill="auto"/>
              <w:bidi w:val="0"/>
              <w:spacing w:before="0" w:after="0" w:line="240" w:lineRule="auto"/>
              <w:ind w:left="0" w:right="0" w:firstLine="0"/>
              <w:jc w:val="center"/>
              <w:rPr>
                <w:sz w:val="15"/>
                <w:szCs w:val="15"/>
              </w:rPr>
            </w:pPr>
            <w:r>
              <w:rPr>
                <w:color w:val="000000"/>
                <w:spacing w:val="0"/>
                <w:w w:val="100"/>
                <w:position w:val="0"/>
                <w:sz w:val="15"/>
                <w:szCs w:val="15"/>
                <w:shd w:val="clear" w:color="auto" w:fill="auto"/>
                <w:lang w:val="cs-CZ" w:eastAsia="cs-CZ" w:bidi="cs-CZ"/>
              </w:rPr>
              <w:t>1</w:t>
            </w:r>
          </w:p>
        </w:tc>
        <w:tc>
          <w:tcPr>
            <w:tcBorders>
              <w:top w:val="single" w:sz="4"/>
              <w:left w:val="single" w:sz="4"/>
            </w:tcBorders>
            <w:shd w:val="clear" w:color="auto" w:fill="FFFFFF"/>
            <w:vAlign w:val="top"/>
          </w:tcPr>
          <w:p>
            <w:pPr>
              <w:pStyle w:val="Style18"/>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shd w:val="clear" w:color="auto" w:fill="auto"/>
                <w:lang w:val="cs-CZ" w:eastAsia="cs-CZ" w:bidi="cs-CZ"/>
              </w:rPr>
              <w:t>122101103R00</w:t>
            </w:r>
          </w:p>
        </w:tc>
        <w:tc>
          <w:tcPr>
            <w:tcBorders>
              <w:top w:val="single" w:sz="4"/>
              <w:left w:val="single" w:sz="4"/>
            </w:tcBorders>
            <w:shd w:val="clear" w:color="auto" w:fill="FFFFFF"/>
            <w:vAlign w:val="top"/>
          </w:tcPr>
          <w:p>
            <w:pPr>
              <w:pStyle w:val="Style18"/>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shd w:val="clear" w:color="auto" w:fill="auto"/>
                <w:lang w:val="cs-CZ" w:eastAsia="cs-CZ" w:bidi="cs-CZ"/>
              </w:rPr>
              <w:t>Odkopávky nezapažené v hor. 2 do 10000 m3</w:t>
            </w:r>
          </w:p>
        </w:tc>
        <w:tc>
          <w:tcPr>
            <w:tcBorders>
              <w:top w:val="single" w:sz="4"/>
              <w:left w:val="single" w:sz="4"/>
            </w:tcBorders>
            <w:shd w:val="clear" w:color="auto" w:fill="FFFFFF"/>
            <w:vAlign w:val="top"/>
          </w:tcPr>
          <w:p>
            <w:pPr>
              <w:pStyle w:val="Style18"/>
              <w:keepNext w:val="0"/>
              <w:keepLines w:val="0"/>
              <w:widowControl w:val="0"/>
              <w:shd w:val="clear" w:color="auto" w:fill="auto"/>
              <w:bidi w:val="0"/>
              <w:spacing w:before="0" w:after="0" w:line="240" w:lineRule="auto"/>
              <w:ind w:left="0" w:right="0" w:firstLine="0"/>
              <w:jc w:val="center"/>
              <w:rPr>
                <w:sz w:val="15"/>
                <w:szCs w:val="15"/>
              </w:rPr>
            </w:pPr>
            <w:r>
              <w:rPr>
                <w:color w:val="000000"/>
                <w:spacing w:val="0"/>
                <w:w w:val="100"/>
                <w:position w:val="0"/>
                <w:sz w:val="15"/>
                <w:szCs w:val="15"/>
                <w:shd w:val="clear" w:color="auto" w:fill="auto"/>
                <w:lang w:val="cs-CZ" w:eastAsia="cs-CZ" w:bidi="cs-CZ"/>
              </w:rPr>
              <w:t>m3</w:t>
            </w:r>
          </w:p>
        </w:tc>
        <w:tc>
          <w:tcPr>
            <w:tcBorders>
              <w:top w:val="single" w:sz="4"/>
              <w:left w:val="single" w:sz="4"/>
            </w:tcBorders>
            <w:shd w:val="clear" w:color="auto" w:fill="FFFFFF"/>
            <w:vAlign w:val="top"/>
          </w:tcPr>
          <w:p>
            <w:pPr>
              <w:pStyle w:val="Style18"/>
              <w:keepNext w:val="0"/>
              <w:keepLines w:val="0"/>
              <w:widowControl w:val="0"/>
              <w:shd w:val="clear" w:color="auto" w:fill="auto"/>
              <w:bidi w:val="0"/>
              <w:spacing w:before="0" w:after="0" w:line="240" w:lineRule="auto"/>
              <w:ind w:left="0" w:right="0" w:firstLine="340"/>
              <w:jc w:val="both"/>
              <w:rPr>
                <w:sz w:val="15"/>
                <w:szCs w:val="15"/>
              </w:rPr>
            </w:pPr>
            <w:r>
              <w:rPr>
                <w:color w:val="000000"/>
                <w:spacing w:val="0"/>
                <w:w w:val="100"/>
                <w:position w:val="0"/>
                <w:sz w:val="15"/>
                <w:szCs w:val="15"/>
                <w:shd w:val="clear" w:color="auto" w:fill="auto"/>
                <w:lang w:val="cs-CZ" w:eastAsia="cs-CZ" w:bidi="cs-CZ"/>
              </w:rPr>
              <w:t>953,00000</w:t>
            </w:r>
          </w:p>
        </w:tc>
        <w:tc>
          <w:tcPr>
            <w:tcBorders>
              <w:top w:val="single" w:sz="4"/>
              <w:left w:val="single" w:sz="4"/>
            </w:tcBorders>
            <w:shd w:val="clear" w:color="auto" w:fill="FFFFFF"/>
            <w:vAlign w:val="top"/>
          </w:tcPr>
          <w:p>
            <w:pPr>
              <w:pStyle w:val="Style18"/>
              <w:keepNext w:val="0"/>
              <w:keepLines w:val="0"/>
              <w:widowControl w:val="0"/>
              <w:shd w:val="clear" w:color="auto" w:fill="auto"/>
              <w:bidi w:val="0"/>
              <w:spacing w:before="0" w:after="0" w:line="240" w:lineRule="auto"/>
              <w:ind w:left="0" w:right="0" w:firstLine="0"/>
              <w:jc w:val="right"/>
              <w:rPr>
                <w:sz w:val="15"/>
                <w:szCs w:val="15"/>
              </w:rPr>
            </w:pPr>
            <w:r>
              <w:rPr>
                <w:color w:val="000000"/>
                <w:spacing w:val="0"/>
                <w:w w:val="100"/>
                <w:position w:val="0"/>
                <w:sz w:val="15"/>
                <w:szCs w:val="15"/>
                <w:shd w:val="clear" w:color="auto" w:fill="auto"/>
                <w:lang w:val="cs-CZ" w:eastAsia="cs-CZ" w:bidi="cs-CZ"/>
              </w:rPr>
              <w:t>93,50</w:t>
            </w:r>
          </w:p>
        </w:tc>
        <w:tc>
          <w:tcPr>
            <w:tcBorders>
              <w:top w:val="single" w:sz="4"/>
              <w:left w:val="single" w:sz="4"/>
              <w:right w:val="single" w:sz="4"/>
            </w:tcBorders>
            <w:shd w:val="clear" w:color="auto" w:fill="FFFFFF"/>
            <w:vAlign w:val="top"/>
          </w:tcPr>
          <w:p>
            <w:pPr>
              <w:pStyle w:val="Style18"/>
              <w:keepNext w:val="0"/>
              <w:keepLines w:val="0"/>
              <w:widowControl w:val="0"/>
              <w:shd w:val="clear" w:color="auto" w:fill="auto"/>
              <w:bidi w:val="0"/>
              <w:spacing w:before="0" w:after="0" w:line="240" w:lineRule="auto"/>
              <w:ind w:left="0" w:right="0" w:firstLine="600"/>
              <w:jc w:val="left"/>
              <w:rPr>
                <w:sz w:val="15"/>
                <w:szCs w:val="15"/>
              </w:rPr>
            </w:pPr>
            <w:r>
              <w:rPr>
                <w:color w:val="000000"/>
                <w:spacing w:val="0"/>
                <w:w w:val="100"/>
                <w:position w:val="0"/>
                <w:sz w:val="15"/>
                <w:szCs w:val="15"/>
                <w:shd w:val="clear" w:color="auto" w:fill="auto"/>
                <w:lang w:val="cs-CZ" w:eastAsia="cs-CZ" w:bidi="cs-CZ"/>
              </w:rPr>
              <w:t>89 105,50</w:t>
            </w:r>
          </w:p>
        </w:tc>
      </w:tr>
      <w:tr>
        <w:trPr>
          <w:trHeight w:val="235" w:hRule="exact"/>
        </w:trPr>
        <w:tc>
          <w:tcPr>
            <w:tcBorders>
              <w:top w:val="single" w:sz="4"/>
              <w:left w:val="single" w:sz="4"/>
            </w:tcBorders>
            <w:shd w:val="clear" w:color="auto" w:fill="FFFFFF"/>
            <w:vAlign w:val="center"/>
          </w:tcPr>
          <w:p>
            <w:pPr>
              <w:pStyle w:val="Style18"/>
              <w:keepNext w:val="0"/>
              <w:keepLines w:val="0"/>
              <w:widowControl w:val="0"/>
              <w:shd w:val="clear" w:color="auto" w:fill="auto"/>
              <w:bidi w:val="0"/>
              <w:spacing w:before="0" w:after="0" w:line="240" w:lineRule="auto"/>
              <w:ind w:left="0" w:right="0" w:firstLine="0"/>
              <w:jc w:val="center"/>
              <w:rPr>
                <w:sz w:val="15"/>
                <w:szCs w:val="15"/>
              </w:rPr>
            </w:pPr>
            <w:r>
              <w:rPr>
                <w:color w:val="000000"/>
                <w:spacing w:val="0"/>
                <w:w w:val="100"/>
                <w:position w:val="0"/>
                <w:sz w:val="15"/>
                <w:szCs w:val="15"/>
                <w:shd w:val="clear" w:color="auto" w:fill="auto"/>
                <w:lang w:val="cs-CZ" w:eastAsia="cs-CZ" w:bidi="cs-CZ"/>
              </w:rPr>
              <w:t>2</w:t>
            </w:r>
          </w:p>
        </w:tc>
        <w:tc>
          <w:tcPr>
            <w:tcBorders>
              <w:top w:val="single" w:sz="4"/>
              <w:left w:val="single" w:sz="4"/>
            </w:tcBorders>
            <w:shd w:val="clear" w:color="auto" w:fill="FFFFFF"/>
            <w:vAlign w:val="top"/>
          </w:tcPr>
          <w:p>
            <w:pPr>
              <w:pStyle w:val="Style18"/>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shd w:val="clear" w:color="auto" w:fill="auto"/>
                <w:lang w:val="cs-CZ" w:eastAsia="cs-CZ" w:bidi="cs-CZ"/>
              </w:rPr>
              <w:t>162100010RA0</w:t>
            </w:r>
          </w:p>
        </w:tc>
        <w:tc>
          <w:tcPr>
            <w:tcBorders>
              <w:top w:val="single" w:sz="4"/>
              <w:left w:val="single" w:sz="4"/>
            </w:tcBorders>
            <w:shd w:val="clear" w:color="auto" w:fill="FFFFFF"/>
            <w:vAlign w:val="top"/>
          </w:tcPr>
          <w:p>
            <w:pPr>
              <w:pStyle w:val="Style18"/>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shd w:val="clear" w:color="auto" w:fill="auto"/>
                <w:lang w:val="cs-CZ" w:eastAsia="cs-CZ" w:bidi="cs-CZ"/>
              </w:rPr>
              <w:t>Vodorovné přemístění výkopku</w:t>
            </w:r>
          </w:p>
        </w:tc>
        <w:tc>
          <w:tcPr>
            <w:tcBorders>
              <w:top w:val="single" w:sz="4"/>
              <w:left w:val="single" w:sz="4"/>
            </w:tcBorders>
            <w:shd w:val="clear" w:color="auto" w:fill="FFFFFF"/>
            <w:vAlign w:val="top"/>
          </w:tcPr>
          <w:p>
            <w:pPr>
              <w:pStyle w:val="Style18"/>
              <w:keepNext w:val="0"/>
              <w:keepLines w:val="0"/>
              <w:widowControl w:val="0"/>
              <w:shd w:val="clear" w:color="auto" w:fill="auto"/>
              <w:bidi w:val="0"/>
              <w:spacing w:before="0" w:after="0" w:line="240" w:lineRule="auto"/>
              <w:ind w:left="0" w:right="0" w:firstLine="0"/>
              <w:jc w:val="center"/>
              <w:rPr>
                <w:sz w:val="15"/>
                <w:szCs w:val="15"/>
              </w:rPr>
            </w:pPr>
            <w:r>
              <w:rPr>
                <w:color w:val="000000"/>
                <w:spacing w:val="0"/>
                <w:w w:val="100"/>
                <w:position w:val="0"/>
                <w:sz w:val="15"/>
                <w:szCs w:val="15"/>
                <w:shd w:val="clear" w:color="auto" w:fill="auto"/>
                <w:lang w:val="cs-CZ" w:eastAsia="cs-CZ" w:bidi="cs-CZ"/>
              </w:rPr>
              <w:t>m3</w:t>
            </w:r>
          </w:p>
        </w:tc>
        <w:tc>
          <w:tcPr>
            <w:tcBorders>
              <w:top w:val="single" w:sz="4"/>
              <w:left w:val="single" w:sz="4"/>
            </w:tcBorders>
            <w:shd w:val="clear" w:color="auto" w:fill="FFFFFF"/>
            <w:vAlign w:val="top"/>
          </w:tcPr>
          <w:p>
            <w:pPr>
              <w:pStyle w:val="Style18"/>
              <w:keepNext w:val="0"/>
              <w:keepLines w:val="0"/>
              <w:widowControl w:val="0"/>
              <w:shd w:val="clear" w:color="auto" w:fill="auto"/>
              <w:bidi w:val="0"/>
              <w:spacing w:before="0" w:after="0" w:line="240" w:lineRule="auto"/>
              <w:ind w:left="0" w:right="0" w:firstLine="340"/>
              <w:jc w:val="both"/>
              <w:rPr>
                <w:sz w:val="15"/>
                <w:szCs w:val="15"/>
              </w:rPr>
            </w:pPr>
            <w:r>
              <w:rPr>
                <w:color w:val="000000"/>
                <w:spacing w:val="0"/>
                <w:w w:val="100"/>
                <w:position w:val="0"/>
                <w:sz w:val="15"/>
                <w:szCs w:val="15"/>
                <w:shd w:val="clear" w:color="auto" w:fill="auto"/>
                <w:lang w:val="cs-CZ" w:eastAsia="cs-CZ" w:bidi="cs-CZ"/>
              </w:rPr>
              <w:t>476,50000</w:t>
            </w:r>
          </w:p>
        </w:tc>
        <w:tc>
          <w:tcPr>
            <w:tcBorders>
              <w:top w:val="single" w:sz="4"/>
              <w:left w:val="single" w:sz="4"/>
            </w:tcBorders>
            <w:shd w:val="clear" w:color="auto" w:fill="FFFFFF"/>
            <w:vAlign w:val="center"/>
          </w:tcPr>
          <w:p>
            <w:pPr>
              <w:pStyle w:val="Style18"/>
              <w:keepNext w:val="0"/>
              <w:keepLines w:val="0"/>
              <w:widowControl w:val="0"/>
              <w:shd w:val="clear" w:color="auto" w:fill="auto"/>
              <w:bidi w:val="0"/>
              <w:spacing w:before="0" w:after="0" w:line="240" w:lineRule="auto"/>
              <w:ind w:left="0" w:right="0" w:firstLine="0"/>
              <w:jc w:val="right"/>
              <w:rPr>
                <w:sz w:val="15"/>
                <w:szCs w:val="15"/>
              </w:rPr>
            </w:pPr>
            <w:r>
              <w:rPr>
                <w:color w:val="000000"/>
                <w:spacing w:val="0"/>
                <w:w w:val="100"/>
                <w:position w:val="0"/>
                <w:sz w:val="15"/>
                <w:szCs w:val="15"/>
                <w:shd w:val="clear" w:color="auto" w:fill="auto"/>
                <w:lang w:val="cs-CZ" w:eastAsia="cs-CZ" w:bidi="cs-CZ"/>
              </w:rPr>
              <w:t>101,80</w:t>
            </w:r>
          </w:p>
        </w:tc>
        <w:tc>
          <w:tcPr>
            <w:tcBorders>
              <w:top w:val="single" w:sz="4"/>
              <w:left w:val="single" w:sz="4"/>
              <w:right w:val="single" w:sz="4"/>
            </w:tcBorders>
            <w:shd w:val="clear" w:color="auto" w:fill="FFFFFF"/>
            <w:vAlign w:val="top"/>
          </w:tcPr>
          <w:p>
            <w:pPr>
              <w:pStyle w:val="Style18"/>
              <w:keepNext w:val="0"/>
              <w:keepLines w:val="0"/>
              <w:widowControl w:val="0"/>
              <w:shd w:val="clear" w:color="auto" w:fill="auto"/>
              <w:bidi w:val="0"/>
              <w:spacing w:before="0" w:after="0" w:line="240" w:lineRule="auto"/>
              <w:ind w:left="0" w:right="0" w:firstLine="600"/>
              <w:jc w:val="left"/>
              <w:rPr>
                <w:sz w:val="15"/>
                <w:szCs w:val="15"/>
              </w:rPr>
            </w:pPr>
            <w:r>
              <w:rPr>
                <w:color w:val="000000"/>
                <w:spacing w:val="0"/>
                <w:w w:val="100"/>
                <w:position w:val="0"/>
                <w:sz w:val="15"/>
                <w:szCs w:val="15"/>
                <w:shd w:val="clear" w:color="auto" w:fill="auto"/>
                <w:lang w:val="cs-CZ" w:eastAsia="cs-CZ" w:bidi="cs-CZ"/>
              </w:rPr>
              <w:t>48 507,70</w:t>
            </w:r>
          </w:p>
        </w:tc>
      </w:tr>
      <w:tr>
        <w:trPr>
          <w:trHeight w:val="254" w:hRule="exact"/>
        </w:trPr>
        <w:tc>
          <w:tcPr>
            <w:tcBorders>
              <w:top w:val="single" w:sz="4"/>
              <w:left w:val="single" w:sz="4"/>
              <w:bottom w:val="single" w:sz="4"/>
            </w:tcBorders>
            <w:shd w:val="clear" w:color="auto" w:fill="FFFFFF"/>
            <w:vAlign w:val="top"/>
          </w:tcPr>
          <w:p>
            <w:pPr>
              <w:pStyle w:val="Style18"/>
              <w:keepNext w:val="0"/>
              <w:keepLines w:val="0"/>
              <w:widowControl w:val="0"/>
              <w:shd w:val="clear" w:color="auto" w:fill="auto"/>
              <w:bidi w:val="0"/>
              <w:spacing w:before="0" w:after="0" w:line="240" w:lineRule="auto"/>
              <w:ind w:left="0" w:right="0" w:firstLine="0"/>
              <w:jc w:val="center"/>
              <w:rPr>
                <w:sz w:val="15"/>
                <w:szCs w:val="15"/>
              </w:rPr>
            </w:pPr>
            <w:r>
              <w:rPr>
                <w:color w:val="000000"/>
                <w:spacing w:val="0"/>
                <w:w w:val="100"/>
                <w:position w:val="0"/>
                <w:sz w:val="15"/>
                <w:szCs w:val="15"/>
                <w:shd w:val="clear" w:color="auto" w:fill="auto"/>
                <w:lang w:val="cs-CZ" w:eastAsia="cs-CZ" w:bidi="cs-CZ"/>
              </w:rPr>
              <w:t>3</w:t>
            </w:r>
          </w:p>
        </w:tc>
        <w:tc>
          <w:tcPr>
            <w:tcBorders>
              <w:top w:val="single" w:sz="4"/>
              <w:left w:val="single" w:sz="4"/>
              <w:bottom w:val="single" w:sz="4"/>
            </w:tcBorders>
            <w:shd w:val="clear" w:color="auto" w:fill="FFFFFF"/>
            <w:vAlign w:val="top"/>
          </w:tcPr>
          <w:p>
            <w:pPr>
              <w:pStyle w:val="Style18"/>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shd w:val="clear" w:color="auto" w:fill="auto"/>
                <w:lang w:val="cs-CZ" w:eastAsia="cs-CZ" w:bidi="cs-CZ"/>
              </w:rPr>
              <w:t>181201102R00</w:t>
            </w:r>
          </w:p>
        </w:tc>
        <w:tc>
          <w:tcPr>
            <w:tcBorders>
              <w:top w:val="single" w:sz="4"/>
              <w:left w:val="single" w:sz="4"/>
              <w:bottom w:val="single" w:sz="4"/>
            </w:tcBorders>
            <w:shd w:val="clear" w:color="auto" w:fill="FFFFFF"/>
            <w:vAlign w:val="top"/>
          </w:tcPr>
          <w:p>
            <w:pPr>
              <w:pStyle w:val="Style18"/>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shd w:val="clear" w:color="auto" w:fill="auto"/>
                <w:lang w:val="cs-CZ" w:eastAsia="cs-CZ" w:bidi="cs-CZ"/>
              </w:rPr>
              <w:t>Úprava pláně v násypech v hor. 1-4, se zhutněním</w:t>
            </w:r>
          </w:p>
        </w:tc>
        <w:tc>
          <w:tcPr>
            <w:tcBorders>
              <w:top w:val="single" w:sz="4"/>
              <w:left w:val="single" w:sz="4"/>
              <w:bottom w:val="single" w:sz="4"/>
            </w:tcBorders>
            <w:shd w:val="clear" w:color="auto" w:fill="FFFFFF"/>
            <w:vAlign w:val="top"/>
          </w:tcPr>
          <w:p>
            <w:pPr>
              <w:pStyle w:val="Style18"/>
              <w:keepNext w:val="0"/>
              <w:keepLines w:val="0"/>
              <w:widowControl w:val="0"/>
              <w:shd w:val="clear" w:color="auto" w:fill="auto"/>
              <w:bidi w:val="0"/>
              <w:spacing w:before="0" w:after="0" w:line="240" w:lineRule="auto"/>
              <w:ind w:left="0" w:right="0" w:firstLine="0"/>
              <w:jc w:val="center"/>
              <w:rPr>
                <w:sz w:val="15"/>
                <w:szCs w:val="15"/>
              </w:rPr>
            </w:pPr>
            <w:r>
              <w:rPr>
                <w:color w:val="000000"/>
                <w:spacing w:val="0"/>
                <w:w w:val="100"/>
                <w:position w:val="0"/>
                <w:sz w:val="15"/>
                <w:szCs w:val="15"/>
                <w:shd w:val="clear" w:color="auto" w:fill="auto"/>
                <w:lang w:val="cs-CZ" w:eastAsia="cs-CZ" w:bidi="cs-CZ"/>
              </w:rPr>
              <w:t>m2</w:t>
            </w:r>
          </w:p>
        </w:tc>
        <w:tc>
          <w:tcPr>
            <w:tcBorders>
              <w:top w:val="single" w:sz="4"/>
              <w:left w:val="single" w:sz="4"/>
              <w:bottom w:val="single" w:sz="4"/>
            </w:tcBorders>
            <w:shd w:val="clear" w:color="auto" w:fill="FFFFFF"/>
            <w:vAlign w:val="top"/>
          </w:tcPr>
          <w:p>
            <w:pPr>
              <w:pStyle w:val="Style18"/>
              <w:keepNext w:val="0"/>
              <w:keepLines w:val="0"/>
              <w:widowControl w:val="0"/>
              <w:shd w:val="clear" w:color="auto" w:fill="auto"/>
              <w:bidi w:val="0"/>
              <w:spacing w:before="0" w:after="0" w:line="240" w:lineRule="auto"/>
              <w:ind w:left="0" w:right="0" w:firstLine="340"/>
              <w:jc w:val="both"/>
              <w:rPr>
                <w:sz w:val="15"/>
                <w:szCs w:val="15"/>
              </w:rPr>
            </w:pPr>
            <w:r>
              <w:rPr>
                <w:color w:val="000000"/>
                <w:spacing w:val="0"/>
                <w:w w:val="100"/>
                <w:position w:val="0"/>
                <w:sz w:val="15"/>
                <w:szCs w:val="15"/>
                <w:shd w:val="clear" w:color="auto" w:fill="auto"/>
                <w:lang w:val="cs-CZ" w:eastAsia="cs-CZ" w:bidi="cs-CZ"/>
              </w:rPr>
              <w:t>953,00000</w:t>
            </w:r>
          </w:p>
        </w:tc>
        <w:tc>
          <w:tcPr>
            <w:tcBorders>
              <w:top w:val="single" w:sz="4"/>
              <w:left w:val="single" w:sz="4"/>
              <w:bottom w:val="single" w:sz="4"/>
            </w:tcBorders>
            <w:shd w:val="clear" w:color="auto" w:fill="FFFFFF"/>
            <w:vAlign w:val="top"/>
          </w:tcPr>
          <w:p>
            <w:pPr>
              <w:pStyle w:val="Style18"/>
              <w:keepNext w:val="0"/>
              <w:keepLines w:val="0"/>
              <w:widowControl w:val="0"/>
              <w:shd w:val="clear" w:color="auto" w:fill="auto"/>
              <w:bidi w:val="0"/>
              <w:spacing w:before="0" w:after="0" w:line="240" w:lineRule="auto"/>
              <w:ind w:left="0" w:right="0" w:firstLine="0"/>
              <w:jc w:val="right"/>
              <w:rPr>
                <w:sz w:val="15"/>
                <w:szCs w:val="15"/>
              </w:rPr>
            </w:pPr>
            <w:r>
              <w:rPr>
                <w:color w:val="000000"/>
                <w:spacing w:val="0"/>
                <w:w w:val="100"/>
                <w:position w:val="0"/>
                <w:sz w:val="15"/>
                <w:szCs w:val="15"/>
                <w:shd w:val="clear" w:color="auto" w:fill="auto"/>
                <w:lang w:val="cs-CZ" w:eastAsia="cs-CZ" w:bidi="cs-CZ"/>
              </w:rPr>
              <w:t>35,70</w:t>
            </w:r>
          </w:p>
        </w:tc>
        <w:tc>
          <w:tcPr>
            <w:tcBorders>
              <w:top w:val="single" w:sz="4"/>
              <w:left w:val="single" w:sz="4"/>
              <w:bottom w:val="single" w:sz="4"/>
              <w:right w:val="single" w:sz="4"/>
            </w:tcBorders>
            <w:shd w:val="clear" w:color="auto" w:fill="FFFFFF"/>
            <w:vAlign w:val="top"/>
          </w:tcPr>
          <w:p>
            <w:pPr>
              <w:pStyle w:val="Style18"/>
              <w:keepNext w:val="0"/>
              <w:keepLines w:val="0"/>
              <w:widowControl w:val="0"/>
              <w:shd w:val="clear" w:color="auto" w:fill="auto"/>
              <w:bidi w:val="0"/>
              <w:spacing w:before="0" w:after="0" w:line="240" w:lineRule="auto"/>
              <w:ind w:left="0" w:right="0" w:firstLine="600"/>
              <w:jc w:val="left"/>
              <w:rPr>
                <w:sz w:val="15"/>
                <w:szCs w:val="15"/>
              </w:rPr>
            </w:pPr>
            <w:r>
              <w:rPr>
                <w:color w:val="000000"/>
                <w:spacing w:val="0"/>
                <w:w w:val="100"/>
                <w:position w:val="0"/>
                <w:sz w:val="15"/>
                <w:szCs w:val="15"/>
                <w:shd w:val="clear" w:color="auto" w:fill="auto"/>
                <w:lang w:val="cs-CZ" w:eastAsia="cs-CZ" w:bidi="cs-CZ"/>
              </w:rPr>
              <w:t>34 022,10</w:t>
            </w:r>
          </w:p>
        </w:tc>
      </w:tr>
    </w:tbl>
    <w:p>
      <w:pPr>
        <w:widowControl w:val="0"/>
        <w:spacing w:after="919" w:line="1" w:lineRule="exact"/>
      </w:pPr>
    </w:p>
    <w:p>
      <w:pPr>
        <w:pStyle w:val="Style8"/>
        <w:keepNext w:val="0"/>
        <w:keepLines w:val="0"/>
        <w:widowControl w:val="0"/>
        <w:shd w:val="clear" w:color="auto" w:fill="auto"/>
        <w:bidi w:val="0"/>
        <w:spacing w:before="0" w:after="9680" w:line="240" w:lineRule="auto"/>
        <w:ind w:left="0" w:right="0" w:firstLine="420"/>
        <w:jc w:val="left"/>
      </w:pPr>
      <w:r>
        <mc:AlternateContent>
          <mc:Choice Requires="wps">
            <w:drawing>
              <wp:anchor distT="0" distB="0" distL="114300" distR="114300" simplePos="0" relativeHeight="125829384" behindDoc="0" locked="0" layoutInCell="1" allowOverlap="1">
                <wp:simplePos x="0" y="0"/>
                <wp:positionH relativeFrom="page">
                  <wp:posOffset>6507480</wp:posOffset>
                </wp:positionH>
                <wp:positionV relativeFrom="paragraph">
                  <wp:posOffset>6273800</wp:posOffset>
                </wp:positionV>
                <wp:extent cx="725170" cy="170815"/>
                <wp:wrapSquare wrapText="bothSides"/>
                <wp:docPr id="68" name="Shape 68"/>
                <a:graphic xmlns:a="http://schemas.openxmlformats.org/drawingml/2006/main">
                  <a:graphicData uri="http://schemas.microsoft.com/office/word/2010/wordprocessingShape">
                    <wps:wsp>
                      <wps:cNvSpPr txBox="1"/>
                      <wps:spPr>
                        <a:xfrm>
                          <a:ext cx="725170" cy="170815"/>
                        </a:xfrm>
                        <a:prstGeom prst="rect"/>
                        <a:noFill/>
                      </wps:spPr>
                      <wps:txbx>
                        <w:txbxContent>
                          <w:p>
                            <w:pPr>
                              <w:pStyle w:val="Style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Stránka 1 z 1</w:t>
                            </w:r>
                          </w:p>
                        </w:txbxContent>
                      </wps:txbx>
                      <wps:bodyPr wrap="none" lIns="0" tIns="0" rIns="0" bIns="0">
                        <a:noAutoFit/>
                      </wps:bodyPr>
                    </wps:wsp>
                  </a:graphicData>
                </a:graphic>
              </wp:anchor>
            </w:drawing>
          </mc:Choice>
          <mc:Fallback>
            <w:pict>
              <v:shape id="_x0000_s1094" type="#_x0000_t202" style="position:absolute;margin-left:512.39999999999998pt;margin-top:494.pt;width:57.100000000000001pt;height:13.449999999999999pt;z-index:-125829369;mso-wrap-distance-left:9.pt;mso-wrap-distance-right:9.pt;mso-position-horizontal-relative:page" filled="f" stroked="f">
                <v:textbox inset="0,0,0,0">
                  <w:txbxContent>
                    <w:p>
                      <w:pPr>
                        <w:pStyle w:val="Style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Stránka 1 z 1</w:t>
                      </w:r>
                    </w:p>
                  </w:txbxContent>
                </v:textbox>
                <w10:wrap type="square" anchorx="page"/>
              </v:shape>
            </w:pict>
          </mc:Fallback>
        </mc:AlternateContent>
      </w:r>
      <w:r>
        <w:rPr>
          <w:color w:val="000000"/>
          <w:spacing w:val="0"/>
          <w:w w:val="100"/>
          <w:position w:val="0"/>
          <w:shd w:val="clear" w:color="auto" w:fill="auto"/>
          <w:lang w:val="cs-CZ" w:eastAsia="cs-CZ" w:bidi="cs-CZ"/>
        </w:rPr>
        <w:t>V Termesivech dne 15.5.2023</w:t>
      </w:r>
    </w:p>
    <w:p>
      <w:pPr>
        <w:pStyle w:val="Style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Zpracováno programem BUlLDpower S, © RTS, a.s.</w:t>
      </w:r>
    </w:p>
    <w:sectPr>
      <w:headerReference w:type="default" r:id="rId21"/>
      <w:footerReference w:type="default" r:id="rId22"/>
      <w:headerReference w:type="even" r:id="rId23"/>
      <w:footerReference w:type="even" r:id="rId24"/>
      <w:footnotePr>
        <w:pos w:val="pageBottom"/>
        <w:numFmt w:val="decimal"/>
        <w:numRestart w:val="continuous"/>
      </w:footnotePr>
      <w:pgSz w:w="11900" w:h="16840"/>
      <w:pgMar w:top="1263" w:left="1042" w:right="1004" w:bottom="728" w:header="835" w:footer="300"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3392805</wp:posOffset>
              </wp:positionH>
              <wp:positionV relativeFrom="page">
                <wp:posOffset>10043795</wp:posOffset>
              </wp:positionV>
              <wp:extent cx="667385" cy="82550"/>
              <wp:wrapNone/>
              <wp:docPr id="7" name="Shape 7"/>
              <a:graphic xmlns:a="http://schemas.openxmlformats.org/drawingml/2006/main">
                <a:graphicData uri="http://schemas.microsoft.com/office/word/2010/wordprocessingShape">
                  <wps:wsp>
                    <wps:cNvSpPr txBox="1"/>
                    <wps:spPr>
                      <a:xfrm>
                        <a:ext cx="667385" cy="82550"/>
                      </a:xfrm>
                      <a:prstGeom prst="rect"/>
                      <a:noFill/>
                    </wps:spPr>
                    <wps:txbx>
                      <w:txbxContent>
                        <w:p>
                          <w:pPr>
                            <w:pStyle w:val="Style4"/>
                            <w:keepNext w:val="0"/>
                            <w:keepLines w:val="0"/>
                            <w:widowControl w:val="0"/>
                            <w:shd w:val="clear" w:color="auto" w:fill="auto"/>
                            <w:bidi w:val="0"/>
                            <w:spacing w:before="0" w:after="0" w:line="240" w:lineRule="auto"/>
                            <w:ind w:left="0" w:right="0" w:firstLine="0"/>
                            <w:jc w:val="left"/>
                            <w:rPr>
                              <w:sz w:val="18"/>
                              <w:szCs w:val="18"/>
                            </w:rPr>
                          </w:pPr>
                          <w:r>
                            <w:rPr>
                              <w:rFonts w:ascii="Arial" w:eastAsia="Arial" w:hAnsi="Arial" w:cs="Arial"/>
                              <w:color w:val="000000"/>
                              <w:spacing w:val="0"/>
                              <w:w w:val="100"/>
                              <w:position w:val="0"/>
                              <w:sz w:val="18"/>
                              <w:szCs w:val="18"/>
                              <w:shd w:val="clear" w:color="auto" w:fill="auto"/>
                              <w:lang w:val="cs-CZ" w:eastAsia="cs-CZ" w:bidi="cs-CZ"/>
                            </w:rPr>
                            <w:t xml:space="preserve">Stránka </w:t>
                          </w:r>
                          <w:fldSimple w:instr=" PAGE \* MERGEFORMAT ">
                            <w:r>
                              <w:rPr>
                                <w:rFonts w:ascii="Arial" w:eastAsia="Arial" w:hAnsi="Arial" w:cs="Arial"/>
                                <w:color w:val="000000"/>
                                <w:spacing w:val="0"/>
                                <w:w w:val="100"/>
                                <w:position w:val="0"/>
                                <w:sz w:val="18"/>
                                <w:szCs w:val="18"/>
                                <w:shd w:val="clear" w:color="auto" w:fill="auto"/>
                                <w:lang w:val="cs-CZ" w:eastAsia="cs-CZ" w:bidi="cs-CZ"/>
                              </w:rPr>
                              <w:t>#</w:t>
                            </w:r>
                          </w:fldSimple>
                          <w:r>
                            <w:rPr>
                              <w:rFonts w:ascii="Arial" w:eastAsia="Arial" w:hAnsi="Arial" w:cs="Arial"/>
                              <w:color w:val="000000"/>
                              <w:spacing w:val="0"/>
                              <w:w w:val="100"/>
                              <w:position w:val="0"/>
                              <w:sz w:val="18"/>
                              <w:szCs w:val="18"/>
                              <w:shd w:val="clear" w:color="auto" w:fill="auto"/>
                              <w:lang w:val="cs-CZ" w:eastAsia="cs-CZ" w:bidi="cs-CZ"/>
                            </w:rPr>
                            <w:t xml:space="preserve"> z 7</w:t>
                          </w:r>
                        </w:p>
                      </w:txbxContent>
                    </wps:txbx>
                    <wps:bodyPr wrap="none" lIns="0" tIns="0" rIns="0" bIns="0">
                      <a:spAutoFit/>
                    </wps:bodyPr>
                  </wps:wsp>
                </a:graphicData>
              </a:graphic>
            </wp:anchor>
          </w:drawing>
        </mc:Choice>
        <mc:Fallback>
          <w:pict>
            <v:shape id="_x0000_s1033" type="#_x0000_t202" style="position:absolute;margin-left:267.14999999999998pt;margin-top:790.85000000000002pt;width:52.549999999999997pt;height:6.5pt;z-index:-188744059;mso-wrap-style:none;mso-wrap-distance-left:0;mso-wrap-distance-right:0;mso-position-horizontal-relative:page;mso-position-vertical-relative:page" wrapcoords="0 0" filled="f" stroked="f">
              <v:textbox style="mso-fit-shape-to-text:t" inset="0,0,0,0">
                <w:txbxContent>
                  <w:p>
                    <w:pPr>
                      <w:pStyle w:val="Style4"/>
                      <w:keepNext w:val="0"/>
                      <w:keepLines w:val="0"/>
                      <w:widowControl w:val="0"/>
                      <w:shd w:val="clear" w:color="auto" w:fill="auto"/>
                      <w:bidi w:val="0"/>
                      <w:spacing w:before="0" w:after="0" w:line="240" w:lineRule="auto"/>
                      <w:ind w:left="0" w:right="0" w:firstLine="0"/>
                      <w:jc w:val="left"/>
                      <w:rPr>
                        <w:sz w:val="18"/>
                        <w:szCs w:val="18"/>
                      </w:rPr>
                    </w:pPr>
                    <w:r>
                      <w:rPr>
                        <w:rFonts w:ascii="Arial" w:eastAsia="Arial" w:hAnsi="Arial" w:cs="Arial"/>
                        <w:color w:val="000000"/>
                        <w:spacing w:val="0"/>
                        <w:w w:val="100"/>
                        <w:position w:val="0"/>
                        <w:sz w:val="18"/>
                        <w:szCs w:val="18"/>
                        <w:shd w:val="clear" w:color="auto" w:fill="auto"/>
                        <w:lang w:val="cs-CZ" w:eastAsia="cs-CZ" w:bidi="cs-CZ"/>
                      </w:rPr>
                      <w:t xml:space="preserve">Stránka </w:t>
                    </w:r>
                    <w:fldSimple w:instr=" PAGE \* MERGEFORMAT ">
                      <w:r>
                        <w:rPr>
                          <w:rFonts w:ascii="Arial" w:eastAsia="Arial" w:hAnsi="Arial" w:cs="Arial"/>
                          <w:color w:val="000000"/>
                          <w:spacing w:val="0"/>
                          <w:w w:val="100"/>
                          <w:position w:val="0"/>
                          <w:sz w:val="18"/>
                          <w:szCs w:val="18"/>
                          <w:shd w:val="clear" w:color="auto" w:fill="auto"/>
                          <w:lang w:val="cs-CZ" w:eastAsia="cs-CZ" w:bidi="cs-CZ"/>
                        </w:rPr>
                        <w:t>#</w:t>
                      </w:r>
                    </w:fldSimple>
                    <w:r>
                      <w:rPr>
                        <w:rFonts w:ascii="Arial" w:eastAsia="Arial" w:hAnsi="Arial" w:cs="Arial"/>
                        <w:color w:val="000000"/>
                        <w:spacing w:val="0"/>
                        <w:w w:val="100"/>
                        <w:position w:val="0"/>
                        <w:sz w:val="18"/>
                        <w:szCs w:val="18"/>
                        <w:shd w:val="clear" w:color="auto" w:fill="auto"/>
                        <w:lang w:val="cs-CZ" w:eastAsia="cs-CZ" w:bidi="cs-CZ"/>
                      </w:rPr>
                      <w:t xml:space="preserve"> z 7</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594995</wp:posOffset>
              </wp:positionH>
              <wp:positionV relativeFrom="page">
                <wp:posOffset>9830435</wp:posOffset>
              </wp:positionV>
              <wp:extent cx="6263640" cy="0"/>
              <wp:wrapNone/>
              <wp:docPr id="9" name="Shape 9"/>
              <a:graphic xmlns:a="http://schemas.openxmlformats.org/drawingml/2006/main">
                <a:graphicData uri="http://schemas.microsoft.com/office/word/2010/wordprocessingShape">
                  <wps:wsp>
                    <wps:cNvCnPr/>
                    <wps:spPr>
                      <a:xfrm>
                        <a:ext cx="6263640" cy="0"/>
                      </a:xfrm>
                      <a:prstGeom prst="straightConnector1"/>
                      <a:ln w="12700">
                        <a:solidFill/>
                      </a:ln>
                    </wps:spPr>
                    <wps:bodyPr/>
                  </wps:wsp>
                </a:graphicData>
              </a:graphic>
            </wp:anchor>
          </w:drawing>
        </mc:Choice>
        <mc:Fallback>
          <w:pict>
            <v:shape o:spt="32" o:oned="true" path="m,l21600,21600e" style="position:absolute;margin-left:46.850000000000001pt;margin-top:774.04999999999995pt;width:493.19999999999999pt;height:0;z-index:-251658240;mso-position-horizontal-relative:page;mso-position-vertical-relative:page">
              <v:stroke weight="1.pt"/>
            </v:shape>
          </w:pict>
        </mc:Fallback>
      </mc:AlternateContent>
    </w: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0" behindDoc="1" locked="0" layoutInCell="1" allowOverlap="1">
              <wp:simplePos x="0" y="0"/>
              <wp:positionH relativeFrom="page">
                <wp:posOffset>3392805</wp:posOffset>
              </wp:positionH>
              <wp:positionV relativeFrom="page">
                <wp:posOffset>10043795</wp:posOffset>
              </wp:positionV>
              <wp:extent cx="667385" cy="82550"/>
              <wp:wrapNone/>
              <wp:docPr id="16" name="Shape 16"/>
              <a:graphic xmlns:a="http://schemas.openxmlformats.org/drawingml/2006/main">
                <a:graphicData uri="http://schemas.microsoft.com/office/word/2010/wordprocessingShape">
                  <wps:wsp>
                    <wps:cNvSpPr txBox="1"/>
                    <wps:spPr>
                      <a:xfrm>
                        <a:ext cx="667385" cy="82550"/>
                      </a:xfrm>
                      <a:prstGeom prst="rect"/>
                      <a:noFill/>
                    </wps:spPr>
                    <wps:txbx>
                      <w:txbxContent>
                        <w:p>
                          <w:pPr>
                            <w:pStyle w:val="Style4"/>
                            <w:keepNext w:val="0"/>
                            <w:keepLines w:val="0"/>
                            <w:widowControl w:val="0"/>
                            <w:shd w:val="clear" w:color="auto" w:fill="auto"/>
                            <w:bidi w:val="0"/>
                            <w:spacing w:before="0" w:after="0" w:line="240" w:lineRule="auto"/>
                            <w:ind w:left="0" w:right="0" w:firstLine="0"/>
                            <w:jc w:val="left"/>
                            <w:rPr>
                              <w:sz w:val="18"/>
                              <w:szCs w:val="18"/>
                            </w:rPr>
                          </w:pPr>
                          <w:r>
                            <w:rPr>
                              <w:rFonts w:ascii="Arial" w:eastAsia="Arial" w:hAnsi="Arial" w:cs="Arial"/>
                              <w:color w:val="000000"/>
                              <w:spacing w:val="0"/>
                              <w:w w:val="100"/>
                              <w:position w:val="0"/>
                              <w:sz w:val="18"/>
                              <w:szCs w:val="18"/>
                              <w:shd w:val="clear" w:color="auto" w:fill="auto"/>
                              <w:lang w:val="cs-CZ" w:eastAsia="cs-CZ" w:bidi="cs-CZ"/>
                            </w:rPr>
                            <w:t xml:space="preserve">Stránka </w:t>
                          </w:r>
                          <w:fldSimple w:instr=" PAGE \* MERGEFORMAT ">
                            <w:r>
                              <w:rPr>
                                <w:rFonts w:ascii="Arial" w:eastAsia="Arial" w:hAnsi="Arial" w:cs="Arial"/>
                                <w:color w:val="000000"/>
                                <w:spacing w:val="0"/>
                                <w:w w:val="100"/>
                                <w:position w:val="0"/>
                                <w:sz w:val="18"/>
                                <w:szCs w:val="18"/>
                                <w:shd w:val="clear" w:color="auto" w:fill="auto"/>
                                <w:lang w:val="cs-CZ" w:eastAsia="cs-CZ" w:bidi="cs-CZ"/>
                              </w:rPr>
                              <w:t>#</w:t>
                            </w:r>
                          </w:fldSimple>
                          <w:r>
                            <w:rPr>
                              <w:rFonts w:ascii="Arial" w:eastAsia="Arial" w:hAnsi="Arial" w:cs="Arial"/>
                              <w:color w:val="000000"/>
                              <w:spacing w:val="0"/>
                              <w:w w:val="100"/>
                              <w:position w:val="0"/>
                              <w:sz w:val="18"/>
                              <w:szCs w:val="18"/>
                              <w:shd w:val="clear" w:color="auto" w:fill="auto"/>
                              <w:lang w:val="cs-CZ" w:eastAsia="cs-CZ" w:bidi="cs-CZ"/>
                            </w:rPr>
                            <w:t xml:space="preserve"> z 7</w:t>
                          </w:r>
                        </w:p>
                      </w:txbxContent>
                    </wps:txbx>
                    <wps:bodyPr wrap="none" lIns="0" tIns="0" rIns="0" bIns="0">
                      <a:spAutoFit/>
                    </wps:bodyPr>
                  </wps:wsp>
                </a:graphicData>
              </a:graphic>
            </wp:anchor>
          </w:drawing>
        </mc:Choice>
        <mc:Fallback>
          <w:pict>
            <v:shape id="_x0000_s1042" type="#_x0000_t202" style="position:absolute;margin-left:267.14999999999998pt;margin-top:790.85000000000002pt;width:52.549999999999997pt;height:6.5pt;z-index:-188744053;mso-wrap-style:none;mso-wrap-distance-left:0;mso-wrap-distance-right:0;mso-position-horizontal-relative:page;mso-position-vertical-relative:page" wrapcoords="0 0" filled="f" stroked="f">
              <v:textbox style="mso-fit-shape-to-text:t" inset="0,0,0,0">
                <w:txbxContent>
                  <w:p>
                    <w:pPr>
                      <w:pStyle w:val="Style4"/>
                      <w:keepNext w:val="0"/>
                      <w:keepLines w:val="0"/>
                      <w:widowControl w:val="0"/>
                      <w:shd w:val="clear" w:color="auto" w:fill="auto"/>
                      <w:bidi w:val="0"/>
                      <w:spacing w:before="0" w:after="0" w:line="240" w:lineRule="auto"/>
                      <w:ind w:left="0" w:right="0" w:firstLine="0"/>
                      <w:jc w:val="left"/>
                      <w:rPr>
                        <w:sz w:val="18"/>
                        <w:szCs w:val="18"/>
                      </w:rPr>
                    </w:pPr>
                    <w:r>
                      <w:rPr>
                        <w:rFonts w:ascii="Arial" w:eastAsia="Arial" w:hAnsi="Arial" w:cs="Arial"/>
                        <w:color w:val="000000"/>
                        <w:spacing w:val="0"/>
                        <w:w w:val="100"/>
                        <w:position w:val="0"/>
                        <w:sz w:val="18"/>
                        <w:szCs w:val="18"/>
                        <w:shd w:val="clear" w:color="auto" w:fill="auto"/>
                        <w:lang w:val="cs-CZ" w:eastAsia="cs-CZ" w:bidi="cs-CZ"/>
                      </w:rPr>
                      <w:t xml:space="preserve">Stránka </w:t>
                    </w:r>
                    <w:fldSimple w:instr=" PAGE \* MERGEFORMAT ">
                      <w:r>
                        <w:rPr>
                          <w:rFonts w:ascii="Arial" w:eastAsia="Arial" w:hAnsi="Arial" w:cs="Arial"/>
                          <w:color w:val="000000"/>
                          <w:spacing w:val="0"/>
                          <w:w w:val="100"/>
                          <w:position w:val="0"/>
                          <w:sz w:val="18"/>
                          <w:szCs w:val="18"/>
                          <w:shd w:val="clear" w:color="auto" w:fill="auto"/>
                          <w:lang w:val="cs-CZ" w:eastAsia="cs-CZ" w:bidi="cs-CZ"/>
                        </w:rPr>
                        <w:t>#</w:t>
                      </w:r>
                    </w:fldSimple>
                    <w:r>
                      <w:rPr>
                        <w:rFonts w:ascii="Arial" w:eastAsia="Arial" w:hAnsi="Arial" w:cs="Arial"/>
                        <w:color w:val="000000"/>
                        <w:spacing w:val="0"/>
                        <w:w w:val="100"/>
                        <w:position w:val="0"/>
                        <w:sz w:val="18"/>
                        <w:szCs w:val="18"/>
                        <w:shd w:val="clear" w:color="auto" w:fill="auto"/>
                        <w:lang w:val="cs-CZ" w:eastAsia="cs-CZ" w:bidi="cs-CZ"/>
                      </w:rPr>
                      <w:t xml:space="preserve"> z 7</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594995</wp:posOffset>
              </wp:positionH>
              <wp:positionV relativeFrom="page">
                <wp:posOffset>9830435</wp:posOffset>
              </wp:positionV>
              <wp:extent cx="6263640" cy="0"/>
              <wp:wrapNone/>
              <wp:docPr id="18" name="Shape 18"/>
              <a:graphic xmlns:a="http://schemas.openxmlformats.org/drawingml/2006/main">
                <a:graphicData uri="http://schemas.microsoft.com/office/word/2010/wordprocessingShape">
                  <wps:wsp>
                    <wps:cNvCnPr/>
                    <wps:spPr>
                      <a:xfrm>
                        <a:ext cx="6263640" cy="0"/>
                      </a:xfrm>
                      <a:prstGeom prst="straightConnector1"/>
                      <a:ln w="12700">
                        <a:solidFill/>
                      </a:ln>
                    </wps:spPr>
                    <wps:bodyPr/>
                  </wps:wsp>
                </a:graphicData>
              </a:graphic>
            </wp:anchor>
          </w:drawing>
        </mc:Choice>
        <mc:Fallback>
          <w:pict>
            <v:shape o:spt="32" o:oned="true" path="m,l21600,21600e" style="position:absolute;margin-left:46.850000000000001pt;margin-top:774.04999999999995pt;width:493.19999999999999pt;height:0;z-index:-251658240;mso-position-horizontal-relative:page;mso-position-vertical-relative:page">
              <v:stroke weight="1.pt"/>
            </v:shape>
          </w:pict>
        </mc:Fallback>
      </mc:AlternateContent>
    </w: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2" behindDoc="1" locked="0" layoutInCell="1" allowOverlap="1">
              <wp:simplePos x="0" y="0"/>
              <wp:positionH relativeFrom="page">
                <wp:posOffset>3398520</wp:posOffset>
              </wp:positionH>
              <wp:positionV relativeFrom="page">
                <wp:posOffset>9909175</wp:posOffset>
              </wp:positionV>
              <wp:extent cx="670560" cy="85090"/>
              <wp:wrapNone/>
              <wp:docPr id="21" name="Shape 21"/>
              <a:graphic xmlns:a="http://schemas.openxmlformats.org/drawingml/2006/main">
                <a:graphicData uri="http://schemas.microsoft.com/office/word/2010/wordprocessingShape">
                  <wps:wsp>
                    <wps:cNvSpPr txBox="1"/>
                    <wps:spPr>
                      <a:xfrm>
                        <a:ext cx="670560" cy="85090"/>
                      </a:xfrm>
                      <a:prstGeom prst="rect"/>
                      <a:noFill/>
                    </wps:spPr>
                    <wps:txbx>
                      <w:txbxContent>
                        <w:p>
                          <w:pPr>
                            <w:pStyle w:val="Style4"/>
                            <w:keepNext w:val="0"/>
                            <w:keepLines w:val="0"/>
                            <w:widowControl w:val="0"/>
                            <w:shd w:val="clear" w:color="auto" w:fill="auto"/>
                            <w:bidi w:val="0"/>
                            <w:spacing w:before="0" w:after="0" w:line="240" w:lineRule="auto"/>
                            <w:ind w:left="0" w:right="0" w:firstLine="0"/>
                            <w:jc w:val="left"/>
                            <w:rPr>
                              <w:sz w:val="18"/>
                              <w:szCs w:val="18"/>
                            </w:rPr>
                          </w:pPr>
                          <w:r>
                            <w:rPr>
                              <w:rFonts w:ascii="Arial" w:eastAsia="Arial" w:hAnsi="Arial" w:cs="Arial"/>
                              <w:color w:val="000000"/>
                              <w:spacing w:val="0"/>
                              <w:w w:val="100"/>
                              <w:position w:val="0"/>
                              <w:sz w:val="18"/>
                              <w:szCs w:val="18"/>
                              <w:shd w:val="clear" w:color="auto" w:fill="auto"/>
                              <w:lang w:val="cs-CZ" w:eastAsia="cs-CZ" w:bidi="cs-CZ"/>
                            </w:rPr>
                            <w:t xml:space="preserve">Stránka </w:t>
                          </w:r>
                          <w:fldSimple w:instr=" PAGE \* MERGEFORMAT ">
                            <w:r>
                              <w:rPr>
                                <w:rFonts w:ascii="Arial" w:eastAsia="Arial" w:hAnsi="Arial" w:cs="Arial"/>
                                <w:color w:val="000000"/>
                                <w:spacing w:val="0"/>
                                <w:w w:val="100"/>
                                <w:position w:val="0"/>
                                <w:sz w:val="18"/>
                                <w:szCs w:val="18"/>
                                <w:shd w:val="clear" w:color="auto" w:fill="auto"/>
                                <w:lang w:val="cs-CZ" w:eastAsia="cs-CZ" w:bidi="cs-CZ"/>
                              </w:rPr>
                              <w:t>#</w:t>
                            </w:r>
                          </w:fldSimple>
                          <w:r>
                            <w:rPr>
                              <w:rFonts w:ascii="Arial" w:eastAsia="Arial" w:hAnsi="Arial" w:cs="Arial"/>
                              <w:color w:val="000000"/>
                              <w:spacing w:val="0"/>
                              <w:w w:val="100"/>
                              <w:position w:val="0"/>
                              <w:sz w:val="18"/>
                              <w:szCs w:val="18"/>
                              <w:shd w:val="clear" w:color="auto" w:fill="auto"/>
                              <w:lang w:val="cs-CZ" w:eastAsia="cs-CZ" w:bidi="cs-CZ"/>
                            </w:rPr>
                            <w:t xml:space="preserve"> z 7</w:t>
                          </w:r>
                        </w:p>
                      </w:txbxContent>
                    </wps:txbx>
                    <wps:bodyPr wrap="none" lIns="0" tIns="0" rIns="0" bIns="0">
                      <a:spAutoFit/>
                    </wps:bodyPr>
                  </wps:wsp>
                </a:graphicData>
              </a:graphic>
            </wp:anchor>
          </w:drawing>
        </mc:Choice>
        <mc:Fallback>
          <w:pict>
            <v:shape id="_x0000_s1047" type="#_x0000_t202" style="position:absolute;margin-left:267.60000000000002pt;margin-top:780.25pt;width:52.799999999999997pt;height:6.7000000000000002pt;z-index:-188744051;mso-wrap-style:none;mso-wrap-distance-left:0;mso-wrap-distance-right:0;mso-position-horizontal-relative:page;mso-position-vertical-relative:page" wrapcoords="0 0" filled="f" stroked="f">
              <v:textbox style="mso-fit-shape-to-text:t" inset="0,0,0,0">
                <w:txbxContent>
                  <w:p>
                    <w:pPr>
                      <w:pStyle w:val="Style4"/>
                      <w:keepNext w:val="0"/>
                      <w:keepLines w:val="0"/>
                      <w:widowControl w:val="0"/>
                      <w:shd w:val="clear" w:color="auto" w:fill="auto"/>
                      <w:bidi w:val="0"/>
                      <w:spacing w:before="0" w:after="0" w:line="240" w:lineRule="auto"/>
                      <w:ind w:left="0" w:right="0" w:firstLine="0"/>
                      <w:jc w:val="left"/>
                      <w:rPr>
                        <w:sz w:val="18"/>
                        <w:szCs w:val="18"/>
                      </w:rPr>
                    </w:pPr>
                    <w:r>
                      <w:rPr>
                        <w:rFonts w:ascii="Arial" w:eastAsia="Arial" w:hAnsi="Arial" w:cs="Arial"/>
                        <w:color w:val="000000"/>
                        <w:spacing w:val="0"/>
                        <w:w w:val="100"/>
                        <w:position w:val="0"/>
                        <w:sz w:val="18"/>
                        <w:szCs w:val="18"/>
                        <w:shd w:val="clear" w:color="auto" w:fill="auto"/>
                        <w:lang w:val="cs-CZ" w:eastAsia="cs-CZ" w:bidi="cs-CZ"/>
                      </w:rPr>
                      <w:t xml:space="preserve">Stránka </w:t>
                    </w:r>
                    <w:fldSimple w:instr=" PAGE \* MERGEFORMAT ">
                      <w:r>
                        <w:rPr>
                          <w:rFonts w:ascii="Arial" w:eastAsia="Arial" w:hAnsi="Arial" w:cs="Arial"/>
                          <w:color w:val="000000"/>
                          <w:spacing w:val="0"/>
                          <w:w w:val="100"/>
                          <w:position w:val="0"/>
                          <w:sz w:val="18"/>
                          <w:szCs w:val="18"/>
                          <w:shd w:val="clear" w:color="auto" w:fill="auto"/>
                          <w:lang w:val="cs-CZ" w:eastAsia="cs-CZ" w:bidi="cs-CZ"/>
                        </w:rPr>
                        <w:t>#</w:t>
                      </w:r>
                    </w:fldSimple>
                    <w:r>
                      <w:rPr>
                        <w:rFonts w:ascii="Arial" w:eastAsia="Arial" w:hAnsi="Arial" w:cs="Arial"/>
                        <w:color w:val="000000"/>
                        <w:spacing w:val="0"/>
                        <w:w w:val="100"/>
                        <w:position w:val="0"/>
                        <w:sz w:val="18"/>
                        <w:szCs w:val="18"/>
                        <w:shd w:val="clear" w:color="auto" w:fill="auto"/>
                        <w:lang w:val="cs-CZ" w:eastAsia="cs-CZ" w:bidi="cs-CZ"/>
                      </w:rPr>
                      <w:t xml:space="preserve"> z 7</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600075</wp:posOffset>
              </wp:positionH>
              <wp:positionV relativeFrom="page">
                <wp:posOffset>9863455</wp:posOffset>
              </wp:positionV>
              <wp:extent cx="6260465" cy="0"/>
              <wp:wrapNone/>
              <wp:docPr id="23" name="Shape 23"/>
              <a:graphic xmlns:a="http://schemas.openxmlformats.org/drawingml/2006/main">
                <a:graphicData uri="http://schemas.microsoft.com/office/word/2010/wordprocessingShape">
                  <wps:wsp>
                    <wps:cNvCnPr/>
                    <wps:spPr>
                      <a:xfrm>
                        <a:ext cx="6260465" cy="0"/>
                      </a:xfrm>
                      <a:prstGeom prst="straightConnector1"/>
                      <a:ln w="12700">
                        <a:solidFill/>
                      </a:ln>
                    </wps:spPr>
                    <wps:bodyPr/>
                  </wps:wsp>
                </a:graphicData>
              </a:graphic>
            </wp:anchor>
          </w:drawing>
        </mc:Choice>
        <mc:Fallback>
          <w:pict>
            <v:shape o:spt="32" o:oned="true" path="m,l21600,21600e" style="position:absolute;margin-left:47.25pt;margin-top:776.64999999999998pt;width:492.94999999999999pt;height:0;z-index:-251658240;mso-position-horizontal-relative:page;mso-position-vertical-relative:page">
              <v:stroke weight="1.pt"/>
            </v:shape>
          </w:pict>
        </mc:Fallback>
      </mc:AlternateContent>
    </w: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4" behindDoc="1" locked="0" layoutInCell="1" allowOverlap="1">
              <wp:simplePos x="0" y="0"/>
              <wp:positionH relativeFrom="page">
                <wp:posOffset>3398520</wp:posOffset>
              </wp:positionH>
              <wp:positionV relativeFrom="page">
                <wp:posOffset>9909175</wp:posOffset>
              </wp:positionV>
              <wp:extent cx="670560" cy="85090"/>
              <wp:wrapNone/>
              <wp:docPr id="24" name="Shape 24"/>
              <a:graphic xmlns:a="http://schemas.openxmlformats.org/drawingml/2006/main">
                <a:graphicData uri="http://schemas.microsoft.com/office/word/2010/wordprocessingShape">
                  <wps:wsp>
                    <wps:cNvSpPr txBox="1"/>
                    <wps:spPr>
                      <a:xfrm>
                        <a:ext cx="670560" cy="85090"/>
                      </a:xfrm>
                      <a:prstGeom prst="rect"/>
                      <a:noFill/>
                    </wps:spPr>
                    <wps:txbx>
                      <w:txbxContent>
                        <w:p>
                          <w:pPr>
                            <w:pStyle w:val="Style4"/>
                            <w:keepNext w:val="0"/>
                            <w:keepLines w:val="0"/>
                            <w:widowControl w:val="0"/>
                            <w:shd w:val="clear" w:color="auto" w:fill="auto"/>
                            <w:bidi w:val="0"/>
                            <w:spacing w:before="0" w:after="0" w:line="240" w:lineRule="auto"/>
                            <w:ind w:left="0" w:right="0" w:firstLine="0"/>
                            <w:jc w:val="left"/>
                            <w:rPr>
                              <w:sz w:val="18"/>
                              <w:szCs w:val="18"/>
                            </w:rPr>
                          </w:pPr>
                          <w:r>
                            <w:rPr>
                              <w:rFonts w:ascii="Arial" w:eastAsia="Arial" w:hAnsi="Arial" w:cs="Arial"/>
                              <w:color w:val="000000"/>
                              <w:spacing w:val="0"/>
                              <w:w w:val="100"/>
                              <w:position w:val="0"/>
                              <w:sz w:val="18"/>
                              <w:szCs w:val="18"/>
                              <w:shd w:val="clear" w:color="auto" w:fill="auto"/>
                              <w:lang w:val="cs-CZ" w:eastAsia="cs-CZ" w:bidi="cs-CZ"/>
                            </w:rPr>
                            <w:t xml:space="preserve">Stránka </w:t>
                          </w:r>
                          <w:fldSimple w:instr=" PAGE \* MERGEFORMAT ">
                            <w:r>
                              <w:rPr>
                                <w:rFonts w:ascii="Arial" w:eastAsia="Arial" w:hAnsi="Arial" w:cs="Arial"/>
                                <w:color w:val="000000"/>
                                <w:spacing w:val="0"/>
                                <w:w w:val="100"/>
                                <w:position w:val="0"/>
                                <w:sz w:val="18"/>
                                <w:szCs w:val="18"/>
                                <w:shd w:val="clear" w:color="auto" w:fill="auto"/>
                                <w:lang w:val="cs-CZ" w:eastAsia="cs-CZ" w:bidi="cs-CZ"/>
                              </w:rPr>
                              <w:t>#</w:t>
                            </w:r>
                          </w:fldSimple>
                          <w:r>
                            <w:rPr>
                              <w:rFonts w:ascii="Arial" w:eastAsia="Arial" w:hAnsi="Arial" w:cs="Arial"/>
                              <w:color w:val="000000"/>
                              <w:spacing w:val="0"/>
                              <w:w w:val="100"/>
                              <w:position w:val="0"/>
                              <w:sz w:val="18"/>
                              <w:szCs w:val="18"/>
                              <w:shd w:val="clear" w:color="auto" w:fill="auto"/>
                              <w:lang w:val="cs-CZ" w:eastAsia="cs-CZ" w:bidi="cs-CZ"/>
                            </w:rPr>
                            <w:t xml:space="preserve"> z 7</w:t>
                          </w:r>
                        </w:p>
                      </w:txbxContent>
                    </wps:txbx>
                    <wps:bodyPr wrap="none" lIns="0" tIns="0" rIns="0" bIns="0">
                      <a:spAutoFit/>
                    </wps:bodyPr>
                  </wps:wsp>
                </a:graphicData>
              </a:graphic>
            </wp:anchor>
          </w:drawing>
        </mc:Choice>
        <mc:Fallback>
          <w:pict>
            <v:shape id="_x0000_s1050" type="#_x0000_t202" style="position:absolute;margin-left:267.60000000000002pt;margin-top:780.25pt;width:52.799999999999997pt;height:6.7000000000000002pt;z-index:-188744049;mso-wrap-style:none;mso-wrap-distance-left:0;mso-wrap-distance-right:0;mso-position-horizontal-relative:page;mso-position-vertical-relative:page" wrapcoords="0 0" filled="f" stroked="f">
              <v:textbox style="mso-fit-shape-to-text:t" inset="0,0,0,0">
                <w:txbxContent>
                  <w:p>
                    <w:pPr>
                      <w:pStyle w:val="Style4"/>
                      <w:keepNext w:val="0"/>
                      <w:keepLines w:val="0"/>
                      <w:widowControl w:val="0"/>
                      <w:shd w:val="clear" w:color="auto" w:fill="auto"/>
                      <w:bidi w:val="0"/>
                      <w:spacing w:before="0" w:after="0" w:line="240" w:lineRule="auto"/>
                      <w:ind w:left="0" w:right="0" w:firstLine="0"/>
                      <w:jc w:val="left"/>
                      <w:rPr>
                        <w:sz w:val="18"/>
                        <w:szCs w:val="18"/>
                      </w:rPr>
                    </w:pPr>
                    <w:r>
                      <w:rPr>
                        <w:rFonts w:ascii="Arial" w:eastAsia="Arial" w:hAnsi="Arial" w:cs="Arial"/>
                        <w:color w:val="000000"/>
                        <w:spacing w:val="0"/>
                        <w:w w:val="100"/>
                        <w:position w:val="0"/>
                        <w:sz w:val="18"/>
                        <w:szCs w:val="18"/>
                        <w:shd w:val="clear" w:color="auto" w:fill="auto"/>
                        <w:lang w:val="cs-CZ" w:eastAsia="cs-CZ" w:bidi="cs-CZ"/>
                      </w:rPr>
                      <w:t xml:space="preserve">Stránka </w:t>
                    </w:r>
                    <w:fldSimple w:instr=" PAGE \* MERGEFORMAT ">
                      <w:r>
                        <w:rPr>
                          <w:rFonts w:ascii="Arial" w:eastAsia="Arial" w:hAnsi="Arial" w:cs="Arial"/>
                          <w:color w:val="000000"/>
                          <w:spacing w:val="0"/>
                          <w:w w:val="100"/>
                          <w:position w:val="0"/>
                          <w:sz w:val="18"/>
                          <w:szCs w:val="18"/>
                          <w:shd w:val="clear" w:color="auto" w:fill="auto"/>
                          <w:lang w:val="cs-CZ" w:eastAsia="cs-CZ" w:bidi="cs-CZ"/>
                        </w:rPr>
                        <w:t>#</w:t>
                      </w:r>
                    </w:fldSimple>
                    <w:r>
                      <w:rPr>
                        <w:rFonts w:ascii="Arial" w:eastAsia="Arial" w:hAnsi="Arial" w:cs="Arial"/>
                        <w:color w:val="000000"/>
                        <w:spacing w:val="0"/>
                        <w:w w:val="100"/>
                        <w:position w:val="0"/>
                        <w:sz w:val="18"/>
                        <w:szCs w:val="18"/>
                        <w:shd w:val="clear" w:color="auto" w:fill="auto"/>
                        <w:lang w:val="cs-CZ" w:eastAsia="cs-CZ" w:bidi="cs-CZ"/>
                      </w:rPr>
                      <w:t xml:space="preserve"> z 7</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600075</wp:posOffset>
              </wp:positionH>
              <wp:positionV relativeFrom="page">
                <wp:posOffset>9863455</wp:posOffset>
              </wp:positionV>
              <wp:extent cx="6260465" cy="0"/>
              <wp:wrapNone/>
              <wp:docPr id="26" name="Shape 26"/>
              <a:graphic xmlns:a="http://schemas.openxmlformats.org/drawingml/2006/main">
                <a:graphicData uri="http://schemas.microsoft.com/office/word/2010/wordprocessingShape">
                  <wps:wsp>
                    <wps:cNvCnPr/>
                    <wps:spPr>
                      <a:xfrm>
                        <a:ext cx="6260465" cy="0"/>
                      </a:xfrm>
                      <a:prstGeom prst="straightConnector1"/>
                      <a:ln w="12700">
                        <a:solidFill/>
                      </a:ln>
                    </wps:spPr>
                    <wps:bodyPr/>
                  </wps:wsp>
                </a:graphicData>
              </a:graphic>
            </wp:anchor>
          </w:drawing>
        </mc:Choice>
        <mc:Fallback>
          <w:pict>
            <v:shape o:spt="32" o:oned="true" path="m,l21600,21600e" style="position:absolute;margin-left:47.25pt;margin-top:776.64999999999998pt;width:492.94999999999999pt;height:0;z-index:-251658240;mso-position-horizontal-relative:page;mso-position-vertical-relative:page">
              <v:stroke weight="1.pt"/>
            </v:shape>
          </w:pict>
        </mc:Fallback>
      </mc:AlternateContent>
    </w: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0" behindDoc="1" locked="0" layoutInCell="1" allowOverlap="1">
              <wp:simplePos x="0" y="0"/>
              <wp:positionH relativeFrom="page">
                <wp:posOffset>4411345</wp:posOffset>
              </wp:positionH>
              <wp:positionV relativeFrom="page">
                <wp:posOffset>9879965</wp:posOffset>
              </wp:positionV>
              <wp:extent cx="76200" cy="113030"/>
              <wp:wrapNone/>
              <wp:docPr id="33" name="Shape 33"/>
              <a:graphic xmlns:a="http://schemas.openxmlformats.org/drawingml/2006/main">
                <a:graphicData uri="http://schemas.microsoft.com/office/word/2010/wordprocessingShape">
                  <wps:wsp>
                    <wps:cNvSpPr txBox="1"/>
                    <wps:spPr>
                      <a:xfrm>
                        <a:ext cx="76200" cy="113030"/>
                      </a:xfrm>
                      <a:prstGeom prst="rect"/>
                      <a:noFill/>
                    </wps:spPr>
                    <wps:txbx>
                      <w:txbxContent>
                        <w:p>
                          <w:pPr>
                            <w:pStyle w:val="Style4"/>
                            <w:keepNext w:val="0"/>
                            <w:keepLines w:val="0"/>
                            <w:widowControl w:val="0"/>
                            <w:shd w:val="clear" w:color="auto" w:fill="auto"/>
                            <w:bidi w:val="0"/>
                            <w:spacing w:before="0" w:after="0" w:line="240" w:lineRule="auto"/>
                            <w:ind w:left="0" w:right="0" w:firstLine="0"/>
                            <w:jc w:val="left"/>
                            <w:rPr>
                              <w:sz w:val="24"/>
                              <w:szCs w:val="24"/>
                            </w:rPr>
                          </w:pPr>
                          <w:r>
                            <w:rPr>
                              <w:rFonts w:ascii="Arial" w:eastAsia="Arial" w:hAnsi="Arial" w:cs="Arial"/>
                              <w:color w:val="000000"/>
                              <w:spacing w:val="0"/>
                              <w:w w:val="100"/>
                              <w:position w:val="0"/>
                              <w:sz w:val="24"/>
                              <w:szCs w:val="24"/>
                              <w:shd w:val="clear" w:color="auto" w:fill="auto"/>
                              <w:lang w:val="cs-CZ" w:eastAsia="cs-CZ" w:bidi="cs-CZ"/>
                            </w:rPr>
                            <w:t>4</w:t>
                          </w:r>
                        </w:p>
                      </w:txbxContent>
                    </wps:txbx>
                    <wps:bodyPr wrap="none" lIns="0" tIns="0" rIns="0" bIns="0">
                      <a:spAutoFit/>
                    </wps:bodyPr>
                  </wps:wsp>
                </a:graphicData>
              </a:graphic>
            </wp:anchor>
          </w:drawing>
        </mc:Choice>
        <mc:Fallback>
          <w:pict>
            <v:shape id="_x0000_s1059" type="#_x0000_t202" style="position:absolute;margin-left:347.35000000000002pt;margin-top:777.95000000000005pt;width:6.pt;height:8.9000000000000004pt;z-index:-188744043;mso-wrap-style:none;mso-wrap-distance-left:0;mso-wrap-distance-right:0;mso-position-horizontal-relative:page;mso-position-vertical-relative:page" wrapcoords="0 0" filled="f" stroked="f">
              <v:textbox style="mso-fit-shape-to-text:t" inset="0,0,0,0">
                <w:txbxContent>
                  <w:p>
                    <w:pPr>
                      <w:pStyle w:val="Style4"/>
                      <w:keepNext w:val="0"/>
                      <w:keepLines w:val="0"/>
                      <w:widowControl w:val="0"/>
                      <w:shd w:val="clear" w:color="auto" w:fill="auto"/>
                      <w:bidi w:val="0"/>
                      <w:spacing w:before="0" w:after="0" w:line="240" w:lineRule="auto"/>
                      <w:ind w:left="0" w:right="0" w:firstLine="0"/>
                      <w:jc w:val="left"/>
                      <w:rPr>
                        <w:sz w:val="24"/>
                        <w:szCs w:val="24"/>
                      </w:rPr>
                    </w:pPr>
                    <w:r>
                      <w:rPr>
                        <w:rFonts w:ascii="Arial" w:eastAsia="Arial" w:hAnsi="Arial" w:cs="Arial"/>
                        <w:color w:val="000000"/>
                        <w:spacing w:val="0"/>
                        <w:w w:val="100"/>
                        <w:position w:val="0"/>
                        <w:sz w:val="24"/>
                        <w:szCs w:val="24"/>
                        <w:shd w:val="clear" w:color="auto" w:fill="auto"/>
                        <w:lang w:val="cs-CZ" w:eastAsia="cs-CZ" w:bidi="cs-CZ"/>
                      </w:rPr>
                      <w:t>4</w:t>
                    </w:r>
                  </w:p>
                </w:txbxContent>
              </v:textbox>
              <w10:wrap anchorx="page" anchory="page"/>
            </v:shape>
          </w:pict>
        </mc:Fallback>
      </mc:AlternateContent>
    </w:r>
    <w:r>
      <mc:AlternateContent>
        <mc:Choice Requires="wps">
          <w:drawing>
            <wp:anchor distT="0" distB="0" distL="0" distR="0" simplePos="0" relativeHeight="62914712" behindDoc="1" locked="0" layoutInCell="1" allowOverlap="1">
              <wp:simplePos x="0" y="0"/>
              <wp:positionH relativeFrom="page">
                <wp:posOffset>3402330</wp:posOffset>
              </wp:positionH>
              <wp:positionV relativeFrom="page">
                <wp:posOffset>10114915</wp:posOffset>
              </wp:positionV>
              <wp:extent cx="667385" cy="85090"/>
              <wp:wrapNone/>
              <wp:docPr id="35" name="Shape 35"/>
              <a:graphic xmlns:a="http://schemas.openxmlformats.org/drawingml/2006/main">
                <a:graphicData uri="http://schemas.microsoft.com/office/word/2010/wordprocessingShape">
                  <wps:wsp>
                    <wps:cNvSpPr txBox="1"/>
                    <wps:spPr>
                      <a:xfrm>
                        <a:ext cx="667385" cy="85090"/>
                      </a:xfrm>
                      <a:prstGeom prst="rect"/>
                      <a:noFill/>
                    </wps:spPr>
                    <wps:txbx>
                      <w:txbxContent>
                        <w:p>
                          <w:pPr>
                            <w:pStyle w:val="Style4"/>
                            <w:keepNext w:val="0"/>
                            <w:keepLines w:val="0"/>
                            <w:widowControl w:val="0"/>
                            <w:shd w:val="clear" w:color="auto" w:fill="auto"/>
                            <w:bidi w:val="0"/>
                            <w:spacing w:before="0" w:after="0" w:line="240" w:lineRule="auto"/>
                            <w:ind w:left="0" w:right="0" w:firstLine="0"/>
                            <w:jc w:val="left"/>
                            <w:rPr>
                              <w:sz w:val="18"/>
                              <w:szCs w:val="18"/>
                            </w:rPr>
                          </w:pPr>
                          <w:r>
                            <w:rPr>
                              <w:rFonts w:ascii="Arial" w:eastAsia="Arial" w:hAnsi="Arial" w:cs="Arial"/>
                              <w:color w:val="000000"/>
                              <w:spacing w:val="0"/>
                              <w:w w:val="100"/>
                              <w:position w:val="0"/>
                              <w:sz w:val="18"/>
                              <w:szCs w:val="18"/>
                              <w:shd w:val="clear" w:color="auto" w:fill="auto"/>
                              <w:lang w:val="cs-CZ" w:eastAsia="cs-CZ" w:bidi="cs-CZ"/>
                            </w:rPr>
                            <w:t xml:space="preserve">Stránka </w:t>
                          </w:r>
                          <w:fldSimple w:instr=" PAGE \* MERGEFORMAT ">
                            <w:r>
                              <w:rPr>
                                <w:rFonts w:ascii="Arial" w:eastAsia="Arial" w:hAnsi="Arial" w:cs="Arial"/>
                                <w:color w:val="000000"/>
                                <w:spacing w:val="0"/>
                                <w:w w:val="100"/>
                                <w:position w:val="0"/>
                                <w:sz w:val="18"/>
                                <w:szCs w:val="18"/>
                                <w:shd w:val="clear" w:color="auto" w:fill="auto"/>
                                <w:lang w:val="cs-CZ" w:eastAsia="cs-CZ" w:bidi="cs-CZ"/>
                              </w:rPr>
                              <w:t>#</w:t>
                            </w:r>
                          </w:fldSimple>
                          <w:r>
                            <w:rPr>
                              <w:rFonts w:ascii="Arial" w:eastAsia="Arial" w:hAnsi="Arial" w:cs="Arial"/>
                              <w:color w:val="000000"/>
                              <w:spacing w:val="0"/>
                              <w:w w:val="100"/>
                              <w:position w:val="0"/>
                              <w:sz w:val="18"/>
                              <w:szCs w:val="18"/>
                              <w:shd w:val="clear" w:color="auto" w:fill="auto"/>
                              <w:lang w:val="cs-CZ" w:eastAsia="cs-CZ" w:bidi="cs-CZ"/>
                            </w:rPr>
                            <w:t xml:space="preserve"> z 7</w:t>
                          </w:r>
                        </w:p>
                      </w:txbxContent>
                    </wps:txbx>
                    <wps:bodyPr wrap="none" lIns="0" tIns="0" rIns="0" bIns="0">
                      <a:spAutoFit/>
                    </wps:bodyPr>
                  </wps:wsp>
                </a:graphicData>
              </a:graphic>
            </wp:anchor>
          </w:drawing>
        </mc:Choice>
        <mc:Fallback>
          <w:pict>
            <v:shape id="_x0000_s1061" type="#_x0000_t202" style="position:absolute;margin-left:267.89999999999998pt;margin-top:796.45000000000005pt;width:52.549999999999997pt;height:6.7000000000000002pt;z-index:-188744041;mso-wrap-style:none;mso-wrap-distance-left:0;mso-wrap-distance-right:0;mso-position-horizontal-relative:page;mso-position-vertical-relative:page" wrapcoords="0 0" filled="f" stroked="f">
              <v:textbox style="mso-fit-shape-to-text:t" inset="0,0,0,0">
                <w:txbxContent>
                  <w:p>
                    <w:pPr>
                      <w:pStyle w:val="Style4"/>
                      <w:keepNext w:val="0"/>
                      <w:keepLines w:val="0"/>
                      <w:widowControl w:val="0"/>
                      <w:shd w:val="clear" w:color="auto" w:fill="auto"/>
                      <w:bidi w:val="0"/>
                      <w:spacing w:before="0" w:after="0" w:line="240" w:lineRule="auto"/>
                      <w:ind w:left="0" w:right="0" w:firstLine="0"/>
                      <w:jc w:val="left"/>
                      <w:rPr>
                        <w:sz w:val="18"/>
                        <w:szCs w:val="18"/>
                      </w:rPr>
                    </w:pPr>
                    <w:r>
                      <w:rPr>
                        <w:rFonts w:ascii="Arial" w:eastAsia="Arial" w:hAnsi="Arial" w:cs="Arial"/>
                        <w:color w:val="000000"/>
                        <w:spacing w:val="0"/>
                        <w:w w:val="100"/>
                        <w:position w:val="0"/>
                        <w:sz w:val="18"/>
                        <w:szCs w:val="18"/>
                        <w:shd w:val="clear" w:color="auto" w:fill="auto"/>
                        <w:lang w:val="cs-CZ" w:eastAsia="cs-CZ" w:bidi="cs-CZ"/>
                      </w:rPr>
                      <w:t xml:space="preserve">Stránka </w:t>
                    </w:r>
                    <w:fldSimple w:instr=" PAGE \* MERGEFORMAT ">
                      <w:r>
                        <w:rPr>
                          <w:rFonts w:ascii="Arial" w:eastAsia="Arial" w:hAnsi="Arial" w:cs="Arial"/>
                          <w:color w:val="000000"/>
                          <w:spacing w:val="0"/>
                          <w:w w:val="100"/>
                          <w:position w:val="0"/>
                          <w:sz w:val="18"/>
                          <w:szCs w:val="18"/>
                          <w:shd w:val="clear" w:color="auto" w:fill="auto"/>
                          <w:lang w:val="cs-CZ" w:eastAsia="cs-CZ" w:bidi="cs-CZ"/>
                        </w:rPr>
                        <w:t>#</w:t>
                      </w:r>
                    </w:fldSimple>
                    <w:r>
                      <w:rPr>
                        <w:rFonts w:ascii="Arial" w:eastAsia="Arial" w:hAnsi="Arial" w:cs="Arial"/>
                        <w:color w:val="000000"/>
                        <w:spacing w:val="0"/>
                        <w:w w:val="100"/>
                        <w:position w:val="0"/>
                        <w:sz w:val="18"/>
                        <w:szCs w:val="18"/>
                        <w:shd w:val="clear" w:color="auto" w:fill="auto"/>
                        <w:lang w:val="cs-CZ" w:eastAsia="cs-CZ" w:bidi="cs-CZ"/>
                      </w:rPr>
                      <w:t xml:space="preserve"> z 7</w:t>
                    </w:r>
                  </w:p>
                </w:txbxContent>
              </v:textbox>
              <w10:wrap anchorx="page" anchory="page"/>
            </v:shape>
          </w:pict>
        </mc:Fallback>
      </mc:AlternateContent>
    </w: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8" behindDoc="1" locked="0" layoutInCell="1" allowOverlap="1">
              <wp:simplePos x="0" y="0"/>
              <wp:positionH relativeFrom="page">
                <wp:posOffset>3392805</wp:posOffset>
              </wp:positionH>
              <wp:positionV relativeFrom="page">
                <wp:posOffset>10043795</wp:posOffset>
              </wp:positionV>
              <wp:extent cx="667385" cy="82550"/>
              <wp:wrapNone/>
              <wp:docPr id="43" name="Shape 43"/>
              <a:graphic xmlns:a="http://schemas.openxmlformats.org/drawingml/2006/main">
                <a:graphicData uri="http://schemas.microsoft.com/office/word/2010/wordprocessingShape">
                  <wps:wsp>
                    <wps:cNvSpPr txBox="1"/>
                    <wps:spPr>
                      <a:xfrm>
                        <a:ext cx="667385" cy="82550"/>
                      </a:xfrm>
                      <a:prstGeom prst="rect"/>
                      <a:noFill/>
                    </wps:spPr>
                    <wps:txbx>
                      <w:txbxContent>
                        <w:p>
                          <w:pPr>
                            <w:pStyle w:val="Style4"/>
                            <w:keepNext w:val="0"/>
                            <w:keepLines w:val="0"/>
                            <w:widowControl w:val="0"/>
                            <w:shd w:val="clear" w:color="auto" w:fill="auto"/>
                            <w:bidi w:val="0"/>
                            <w:spacing w:before="0" w:after="0" w:line="240" w:lineRule="auto"/>
                            <w:ind w:left="0" w:right="0" w:firstLine="0"/>
                            <w:jc w:val="left"/>
                            <w:rPr>
                              <w:sz w:val="18"/>
                              <w:szCs w:val="18"/>
                            </w:rPr>
                          </w:pPr>
                          <w:r>
                            <w:rPr>
                              <w:rFonts w:ascii="Arial" w:eastAsia="Arial" w:hAnsi="Arial" w:cs="Arial"/>
                              <w:color w:val="000000"/>
                              <w:spacing w:val="0"/>
                              <w:w w:val="100"/>
                              <w:position w:val="0"/>
                              <w:sz w:val="18"/>
                              <w:szCs w:val="18"/>
                              <w:shd w:val="clear" w:color="auto" w:fill="auto"/>
                              <w:lang w:val="cs-CZ" w:eastAsia="cs-CZ" w:bidi="cs-CZ"/>
                            </w:rPr>
                            <w:t xml:space="preserve">Stránka </w:t>
                          </w:r>
                          <w:fldSimple w:instr=" PAGE \* MERGEFORMAT ">
                            <w:r>
                              <w:rPr>
                                <w:rFonts w:ascii="Arial" w:eastAsia="Arial" w:hAnsi="Arial" w:cs="Arial"/>
                                <w:color w:val="000000"/>
                                <w:spacing w:val="0"/>
                                <w:w w:val="100"/>
                                <w:position w:val="0"/>
                                <w:sz w:val="18"/>
                                <w:szCs w:val="18"/>
                                <w:shd w:val="clear" w:color="auto" w:fill="auto"/>
                                <w:lang w:val="cs-CZ" w:eastAsia="cs-CZ" w:bidi="cs-CZ"/>
                              </w:rPr>
                              <w:t>#</w:t>
                            </w:r>
                          </w:fldSimple>
                          <w:r>
                            <w:rPr>
                              <w:rFonts w:ascii="Arial" w:eastAsia="Arial" w:hAnsi="Arial" w:cs="Arial"/>
                              <w:color w:val="000000"/>
                              <w:spacing w:val="0"/>
                              <w:w w:val="100"/>
                              <w:position w:val="0"/>
                              <w:sz w:val="18"/>
                              <w:szCs w:val="18"/>
                              <w:shd w:val="clear" w:color="auto" w:fill="auto"/>
                              <w:lang w:val="cs-CZ" w:eastAsia="cs-CZ" w:bidi="cs-CZ"/>
                            </w:rPr>
                            <w:t xml:space="preserve"> z 7</w:t>
                          </w:r>
                        </w:p>
                      </w:txbxContent>
                    </wps:txbx>
                    <wps:bodyPr wrap="none" lIns="0" tIns="0" rIns="0" bIns="0">
                      <a:spAutoFit/>
                    </wps:bodyPr>
                  </wps:wsp>
                </a:graphicData>
              </a:graphic>
            </wp:anchor>
          </w:drawing>
        </mc:Choice>
        <mc:Fallback>
          <w:pict>
            <v:shape id="_x0000_s1069" type="#_x0000_t202" style="position:absolute;margin-left:267.14999999999998pt;margin-top:790.85000000000002pt;width:52.549999999999997pt;height:6.5pt;z-index:-188744035;mso-wrap-style:none;mso-wrap-distance-left:0;mso-wrap-distance-right:0;mso-position-horizontal-relative:page;mso-position-vertical-relative:page" wrapcoords="0 0" filled="f" stroked="f">
              <v:textbox style="mso-fit-shape-to-text:t" inset="0,0,0,0">
                <w:txbxContent>
                  <w:p>
                    <w:pPr>
                      <w:pStyle w:val="Style4"/>
                      <w:keepNext w:val="0"/>
                      <w:keepLines w:val="0"/>
                      <w:widowControl w:val="0"/>
                      <w:shd w:val="clear" w:color="auto" w:fill="auto"/>
                      <w:bidi w:val="0"/>
                      <w:spacing w:before="0" w:after="0" w:line="240" w:lineRule="auto"/>
                      <w:ind w:left="0" w:right="0" w:firstLine="0"/>
                      <w:jc w:val="left"/>
                      <w:rPr>
                        <w:sz w:val="18"/>
                        <w:szCs w:val="18"/>
                      </w:rPr>
                    </w:pPr>
                    <w:r>
                      <w:rPr>
                        <w:rFonts w:ascii="Arial" w:eastAsia="Arial" w:hAnsi="Arial" w:cs="Arial"/>
                        <w:color w:val="000000"/>
                        <w:spacing w:val="0"/>
                        <w:w w:val="100"/>
                        <w:position w:val="0"/>
                        <w:sz w:val="18"/>
                        <w:szCs w:val="18"/>
                        <w:shd w:val="clear" w:color="auto" w:fill="auto"/>
                        <w:lang w:val="cs-CZ" w:eastAsia="cs-CZ" w:bidi="cs-CZ"/>
                      </w:rPr>
                      <w:t xml:space="preserve">Stránka </w:t>
                    </w:r>
                    <w:fldSimple w:instr=" PAGE \* MERGEFORMAT ">
                      <w:r>
                        <w:rPr>
                          <w:rFonts w:ascii="Arial" w:eastAsia="Arial" w:hAnsi="Arial" w:cs="Arial"/>
                          <w:color w:val="000000"/>
                          <w:spacing w:val="0"/>
                          <w:w w:val="100"/>
                          <w:position w:val="0"/>
                          <w:sz w:val="18"/>
                          <w:szCs w:val="18"/>
                          <w:shd w:val="clear" w:color="auto" w:fill="auto"/>
                          <w:lang w:val="cs-CZ" w:eastAsia="cs-CZ" w:bidi="cs-CZ"/>
                        </w:rPr>
                        <w:t>#</w:t>
                      </w:r>
                    </w:fldSimple>
                    <w:r>
                      <w:rPr>
                        <w:rFonts w:ascii="Arial" w:eastAsia="Arial" w:hAnsi="Arial" w:cs="Arial"/>
                        <w:color w:val="000000"/>
                        <w:spacing w:val="0"/>
                        <w:w w:val="100"/>
                        <w:position w:val="0"/>
                        <w:sz w:val="18"/>
                        <w:szCs w:val="18"/>
                        <w:shd w:val="clear" w:color="auto" w:fill="auto"/>
                        <w:lang w:val="cs-CZ" w:eastAsia="cs-CZ" w:bidi="cs-CZ"/>
                      </w:rPr>
                      <w:t xml:space="preserve"> z 7</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594995</wp:posOffset>
              </wp:positionH>
              <wp:positionV relativeFrom="page">
                <wp:posOffset>9830435</wp:posOffset>
              </wp:positionV>
              <wp:extent cx="6263640" cy="0"/>
              <wp:wrapNone/>
              <wp:docPr id="45" name="Shape 45"/>
              <a:graphic xmlns:a="http://schemas.openxmlformats.org/drawingml/2006/main">
                <a:graphicData uri="http://schemas.microsoft.com/office/word/2010/wordprocessingShape">
                  <wps:wsp>
                    <wps:cNvCnPr/>
                    <wps:spPr>
                      <a:xfrm>
                        <a:ext cx="6263640" cy="0"/>
                      </a:xfrm>
                      <a:prstGeom prst="straightConnector1"/>
                      <a:ln w="12700">
                        <a:solidFill/>
                      </a:ln>
                    </wps:spPr>
                    <wps:bodyPr/>
                  </wps:wsp>
                </a:graphicData>
              </a:graphic>
            </wp:anchor>
          </w:drawing>
        </mc:Choice>
        <mc:Fallback>
          <w:pict>
            <v:shape o:spt="32" o:oned="true" path="m,l21600,21600e" style="position:absolute;margin-left:46.850000000000001pt;margin-top:774.04999999999995pt;width:493.19999999999999pt;height:0;z-index:-251658240;mso-position-horizontal-relative:page;mso-position-vertical-relative:page">
              <v:stroke weight="1.pt"/>
            </v:shape>
          </w:pict>
        </mc:Fallback>
      </mc:AlternateContent>
    </w:r>
  </w:p>
</w:ftr>
</file>

<file path=word/footer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4" behindDoc="1" locked="0" layoutInCell="1" allowOverlap="1">
              <wp:simplePos x="0" y="0"/>
              <wp:positionH relativeFrom="page">
                <wp:posOffset>3392805</wp:posOffset>
              </wp:positionH>
              <wp:positionV relativeFrom="page">
                <wp:posOffset>10043795</wp:posOffset>
              </wp:positionV>
              <wp:extent cx="667385" cy="82550"/>
              <wp:wrapNone/>
              <wp:docPr id="56" name="Shape 56"/>
              <a:graphic xmlns:a="http://schemas.openxmlformats.org/drawingml/2006/main">
                <a:graphicData uri="http://schemas.microsoft.com/office/word/2010/wordprocessingShape">
                  <wps:wsp>
                    <wps:cNvSpPr txBox="1"/>
                    <wps:spPr>
                      <a:xfrm>
                        <a:ext cx="667385" cy="82550"/>
                      </a:xfrm>
                      <a:prstGeom prst="rect"/>
                      <a:noFill/>
                    </wps:spPr>
                    <wps:txbx>
                      <w:txbxContent>
                        <w:p>
                          <w:pPr>
                            <w:pStyle w:val="Style4"/>
                            <w:keepNext w:val="0"/>
                            <w:keepLines w:val="0"/>
                            <w:widowControl w:val="0"/>
                            <w:shd w:val="clear" w:color="auto" w:fill="auto"/>
                            <w:bidi w:val="0"/>
                            <w:spacing w:before="0" w:after="0" w:line="240" w:lineRule="auto"/>
                            <w:ind w:left="0" w:right="0" w:firstLine="0"/>
                            <w:jc w:val="left"/>
                            <w:rPr>
                              <w:sz w:val="18"/>
                              <w:szCs w:val="18"/>
                            </w:rPr>
                          </w:pPr>
                          <w:r>
                            <w:rPr>
                              <w:rFonts w:ascii="Arial" w:eastAsia="Arial" w:hAnsi="Arial" w:cs="Arial"/>
                              <w:color w:val="000000"/>
                              <w:spacing w:val="0"/>
                              <w:w w:val="100"/>
                              <w:position w:val="0"/>
                              <w:sz w:val="18"/>
                              <w:szCs w:val="18"/>
                              <w:shd w:val="clear" w:color="auto" w:fill="auto"/>
                              <w:lang w:val="cs-CZ" w:eastAsia="cs-CZ" w:bidi="cs-CZ"/>
                            </w:rPr>
                            <w:t xml:space="preserve">Stránka </w:t>
                          </w:r>
                          <w:fldSimple w:instr=" PAGE \* MERGEFORMAT ">
                            <w:r>
                              <w:rPr>
                                <w:rFonts w:ascii="Arial" w:eastAsia="Arial" w:hAnsi="Arial" w:cs="Arial"/>
                                <w:color w:val="000000"/>
                                <w:spacing w:val="0"/>
                                <w:w w:val="100"/>
                                <w:position w:val="0"/>
                                <w:sz w:val="18"/>
                                <w:szCs w:val="18"/>
                                <w:shd w:val="clear" w:color="auto" w:fill="auto"/>
                                <w:lang w:val="cs-CZ" w:eastAsia="cs-CZ" w:bidi="cs-CZ"/>
                              </w:rPr>
                              <w:t>#</w:t>
                            </w:r>
                          </w:fldSimple>
                          <w:r>
                            <w:rPr>
                              <w:rFonts w:ascii="Arial" w:eastAsia="Arial" w:hAnsi="Arial" w:cs="Arial"/>
                              <w:color w:val="000000"/>
                              <w:spacing w:val="0"/>
                              <w:w w:val="100"/>
                              <w:position w:val="0"/>
                              <w:sz w:val="18"/>
                              <w:szCs w:val="18"/>
                              <w:shd w:val="clear" w:color="auto" w:fill="auto"/>
                              <w:lang w:val="cs-CZ" w:eastAsia="cs-CZ" w:bidi="cs-CZ"/>
                            </w:rPr>
                            <w:t xml:space="preserve"> z 7</w:t>
                          </w:r>
                        </w:p>
                      </w:txbxContent>
                    </wps:txbx>
                    <wps:bodyPr wrap="none" lIns="0" tIns="0" rIns="0" bIns="0">
                      <a:spAutoFit/>
                    </wps:bodyPr>
                  </wps:wsp>
                </a:graphicData>
              </a:graphic>
            </wp:anchor>
          </w:drawing>
        </mc:Choice>
        <mc:Fallback>
          <w:pict>
            <v:shape id="_x0000_s1082" type="#_x0000_t202" style="position:absolute;margin-left:267.14999999999998pt;margin-top:790.85000000000002pt;width:52.549999999999997pt;height:6.5pt;z-index:-188744029;mso-wrap-style:none;mso-wrap-distance-left:0;mso-wrap-distance-right:0;mso-position-horizontal-relative:page;mso-position-vertical-relative:page" wrapcoords="0 0" filled="f" stroked="f">
              <v:textbox style="mso-fit-shape-to-text:t" inset="0,0,0,0">
                <w:txbxContent>
                  <w:p>
                    <w:pPr>
                      <w:pStyle w:val="Style4"/>
                      <w:keepNext w:val="0"/>
                      <w:keepLines w:val="0"/>
                      <w:widowControl w:val="0"/>
                      <w:shd w:val="clear" w:color="auto" w:fill="auto"/>
                      <w:bidi w:val="0"/>
                      <w:spacing w:before="0" w:after="0" w:line="240" w:lineRule="auto"/>
                      <w:ind w:left="0" w:right="0" w:firstLine="0"/>
                      <w:jc w:val="left"/>
                      <w:rPr>
                        <w:sz w:val="18"/>
                        <w:szCs w:val="18"/>
                      </w:rPr>
                    </w:pPr>
                    <w:r>
                      <w:rPr>
                        <w:rFonts w:ascii="Arial" w:eastAsia="Arial" w:hAnsi="Arial" w:cs="Arial"/>
                        <w:color w:val="000000"/>
                        <w:spacing w:val="0"/>
                        <w:w w:val="100"/>
                        <w:position w:val="0"/>
                        <w:sz w:val="18"/>
                        <w:szCs w:val="18"/>
                        <w:shd w:val="clear" w:color="auto" w:fill="auto"/>
                        <w:lang w:val="cs-CZ" w:eastAsia="cs-CZ" w:bidi="cs-CZ"/>
                      </w:rPr>
                      <w:t xml:space="preserve">Stránka </w:t>
                    </w:r>
                    <w:fldSimple w:instr=" PAGE \* MERGEFORMAT ">
                      <w:r>
                        <w:rPr>
                          <w:rFonts w:ascii="Arial" w:eastAsia="Arial" w:hAnsi="Arial" w:cs="Arial"/>
                          <w:color w:val="000000"/>
                          <w:spacing w:val="0"/>
                          <w:w w:val="100"/>
                          <w:position w:val="0"/>
                          <w:sz w:val="18"/>
                          <w:szCs w:val="18"/>
                          <w:shd w:val="clear" w:color="auto" w:fill="auto"/>
                          <w:lang w:val="cs-CZ" w:eastAsia="cs-CZ" w:bidi="cs-CZ"/>
                        </w:rPr>
                        <w:t>#</w:t>
                      </w:r>
                    </w:fldSimple>
                    <w:r>
                      <w:rPr>
                        <w:rFonts w:ascii="Arial" w:eastAsia="Arial" w:hAnsi="Arial" w:cs="Arial"/>
                        <w:color w:val="000000"/>
                        <w:spacing w:val="0"/>
                        <w:w w:val="100"/>
                        <w:position w:val="0"/>
                        <w:sz w:val="18"/>
                        <w:szCs w:val="18"/>
                        <w:shd w:val="clear" w:color="auto" w:fill="auto"/>
                        <w:lang w:val="cs-CZ" w:eastAsia="cs-CZ" w:bidi="cs-CZ"/>
                      </w:rPr>
                      <w:t xml:space="preserve"> z 7</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594995</wp:posOffset>
              </wp:positionH>
              <wp:positionV relativeFrom="page">
                <wp:posOffset>9830435</wp:posOffset>
              </wp:positionV>
              <wp:extent cx="6263640" cy="0"/>
              <wp:wrapNone/>
              <wp:docPr id="58" name="Shape 58"/>
              <a:graphic xmlns:a="http://schemas.openxmlformats.org/drawingml/2006/main">
                <a:graphicData uri="http://schemas.microsoft.com/office/word/2010/wordprocessingShape">
                  <wps:wsp>
                    <wps:cNvCnPr/>
                    <wps:spPr>
                      <a:xfrm>
                        <a:ext cx="6263640" cy="0"/>
                      </a:xfrm>
                      <a:prstGeom prst="straightConnector1"/>
                      <a:ln w="12700">
                        <a:solidFill/>
                      </a:ln>
                    </wps:spPr>
                    <wps:bodyPr/>
                  </wps:wsp>
                </a:graphicData>
              </a:graphic>
            </wp:anchor>
          </w:drawing>
        </mc:Choice>
        <mc:Fallback>
          <w:pict>
            <v:shape o:spt="32" o:oned="true" path="m,l21600,21600e" style="position:absolute;margin-left:46.850000000000001pt;margin-top:774.04999999999995pt;width:493.19999999999999pt;height:0;z-index:-251658240;mso-position-horizontal-relative:page;mso-position-vertical-relative:page">
              <v:stroke weight="1.pt"/>
            </v:shape>
          </w:pict>
        </mc:Fallback>
      </mc:AlternateContent>
    </w:r>
  </w:p>
</w:ftr>
</file>

<file path=word/footer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0" behindDoc="1" locked="0" layoutInCell="1" allowOverlap="1">
              <wp:simplePos x="0" y="0"/>
              <wp:positionH relativeFrom="page">
                <wp:posOffset>3392805</wp:posOffset>
              </wp:positionH>
              <wp:positionV relativeFrom="page">
                <wp:posOffset>10043795</wp:posOffset>
              </wp:positionV>
              <wp:extent cx="667385" cy="82550"/>
              <wp:wrapNone/>
              <wp:docPr id="65" name="Shape 65"/>
              <a:graphic xmlns:a="http://schemas.openxmlformats.org/drawingml/2006/main">
                <a:graphicData uri="http://schemas.microsoft.com/office/word/2010/wordprocessingShape">
                  <wps:wsp>
                    <wps:cNvSpPr txBox="1"/>
                    <wps:spPr>
                      <a:xfrm>
                        <a:ext cx="667385" cy="82550"/>
                      </a:xfrm>
                      <a:prstGeom prst="rect"/>
                      <a:noFill/>
                    </wps:spPr>
                    <wps:txbx>
                      <w:txbxContent>
                        <w:p>
                          <w:pPr>
                            <w:pStyle w:val="Style4"/>
                            <w:keepNext w:val="0"/>
                            <w:keepLines w:val="0"/>
                            <w:widowControl w:val="0"/>
                            <w:shd w:val="clear" w:color="auto" w:fill="auto"/>
                            <w:bidi w:val="0"/>
                            <w:spacing w:before="0" w:after="0" w:line="240" w:lineRule="auto"/>
                            <w:ind w:left="0" w:right="0" w:firstLine="0"/>
                            <w:jc w:val="left"/>
                            <w:rPr>
                              <w:sz w:val="18"/>
                              <w:szCs w:val="18"/>
                            </w:rPr>
                          </w:pPr>
                          <w:r>
                            <w:rPr>
                              <w:rFonts w:ascii="Arial" w:eastAsia="Arial" w:hAnsi="Arial" w:cs="Arial"/>
                              <w:color w:val="000000"/>
                              <w:spacing w:val="0"/>
                              <w:w w:val="100"/>
                              <w:position w:val="0"/>
                              <w:sz w:val="18"/>
                              <w:szCs w:val="18"/>
                              <w:shd w:val="clear" w:color="auto" w:fill="auto"/>
                              <w:lang w:val="cs-CZ" w:eastAsia="cs-CZ" w:bidi="cs-CZ"/>
                            </w:rPr>
                            <w:t xml:space="preserve">Stránka </w:t>
                          </w:r>
                          <w:fldSimple w:instr=" PAGE \* MERGEFORMAT ">
                            <w:r>
                              <w:rPr>
                                <w:rFonts w:ascii="Arial" w:eastAsia="Arial" w:hAnsi="Arial" w:cs="Arial"/>
                                <w:color w:val="000000"/>
                                <w:spacing w:val="0"/>
                                <w:w w:val="100"/>
                                <w:position w:val="0"/>
                                <w:sz w:val="18"/>
                                <w:szCs w:val="18"/>
                                <w:shd w:val="clear" w:color="auto" w:fill="auto"/>
                                <w:lang w:val="cs-CZ" w:eastAsia="cs-CZ" w:bidi="cs-CZ"/>
                              </w:rPr>
                              <w:t>#</w:t>
                            </w:r>
                          </w:fldSimple>
                          <w:r>
                            <w:rPr>
                              <w:rFonts w:ascii="Arial" w:eastAsia="Arial" w:hAnsi="Arial" w:cs="Arial"/>
                              <w:color w:val="000000"/>
                              <w:spacing w:val="0"/>
                              <w:w w:val="100"/>
                              <w:position w:val="0"/>
                              <w:sz w:val="18"/>
                              <w:szCs w:val="18"/>
                              <w:shd w:val="clear" w:color="auto" w:fill="auto"/>
                              <w:lang w:val="cs-CZ" w:eastAsia="cs-CZ" w:bidi="cs-CZ"/>
                            </w:rPr>
                            <w:t xml:space="preserve"> z 7</w:t>
                          </w:r>
                        </w:p>
                      </w:txbxContent>
                    </wps:txbx>
                    <wps:bodyPr wrap="none" lIns="0" tIns="0" rIns="0" bIns="0">
                      <a:spAutoFit/>
                    </wps:bodyPr>
                  </wps:wsp>
                </a:graphicData>
              </a:graphic>
            </wp:anchor>
          </w:drawing>
        </mc:Choice>
        <mc:Fallback>
          <w:pict>
            <v:shape id="_x0000_s1091" type="#_x0000_t202" style="position:absolute;margin-left:267.14999999999998pt;margin-top:790.85000000000002pt;width:52.549999999999997pt;height:6.5pt;z-index:-188744023;mso-wrap-style:none;mso-wrap-distance-left:0;mso-wrap-distance-right:0;mso-position-horizontal-relative:page;mso-position-vertical-relative:page" wrapcoords="0 0" filled="f" stroked="f">
              <v:textbox style="mso-fit-shape-to-text:t" inset="0,0,0,0">
                <w:txbxContent>
                  <w:p>
                    <w:pPr>
                      <w:pStyle w:val="Style4"/>
                      <w:keepNext w:val="0"/>
                      <w:keepLines w:val="0"/>
                      <w:widowControl w:val="0"/>
                      <w:shd w:val="clear" w:color="auto" w:fill="auto"/>
                      <w:bidi w:val="0"/>
                      <w:spacing w:before="0" w:after="0" w:line="240" w:lineRule="auto"/>
                      <w:ind w:left="0" w:right="0" w:firstLine="0"/>
                      <w:jc w:val="left"/>
                      <w:rPr>
                        <w:sz w:val="18"/>
                        <w:szCs w:val="18"/>
                      </w:rPr>
                    </w:pPr>
                    <w:r>
                      <w:rPr>
                        <w:rFonts w:ascii="Arial" w:eastAsia="Arial" w:hAnsi="Arial" w:cs="Arial"/>
                        <w:color w:val="000000"/>
                        <w:spacing w:val="0"/>
                        <w:w w:val="100"/>
                        <w:position w:val="0"/>
                        <w:sz w:val="18"/>
                        <w:szCs w:val="18"/>
                        <w:shd w:val="clear" w:color="auto" w:fill="auto"/>
                        <w:lang w:val="cs-CZ" w:eastAsia="cs-CZ" w:bidi="cs-CZ"/>
                      </w:rPr>
                      <w:t xml:space="preserve">Stránka </w:t>
                    </w:r>
                    <w:fldSimple w:instr=" PAGE \* MERGEFORMAT ">
                      <w:r>
                        <w:rPr>
                          <w:rFonts w:ascii="Arial" w:eastAsia="Arial" w:hAnsi="Arial" w:cs="Arial"/>
                          <w:color w:val="000000"/>
                          <w:spacing w:val="0"/>
                          <w:w w:val="100"/>
                          <w:position w:val="0"/>
                          <w:sz w:val="18"/>
                          <w:szCs w:val="18"/>
                          <w:shd w:val="clear" w:color="auto" w:fill="auto"/>
                          <w:lang w:val="cs-CZ" w:eastAsia="cs-CZ" w:bidi="cs-CZ"/>
                        </w:rPr>
                        <w:t>#</w:t>
                      </w:r>
                    </w:fldSimple>
                    <w:r>
                      <w:rPr>
                        <w:rFonts w:ascii="Arial" w:eastAsia="Arial" w:hAnsi="Arial" w:cs="Arial"/>
                        <w:color w:val="000000"/>
                        <w:spacing w:val="0"/>
                        <w:w w:val="100"/>
                        <w:position w:val="0"/>
                        <w:sz w:val="18"/>
                        <w:szCs w:val="18"/>
                        <w:shd w:val="clear" w:color="auto" w:fill="auto"/>
                        <w:lang w:val="cs-CZ" w:eastAsia="cs-CZ" w:bidi="cs-CZ"/>
                      </w:rPr>
                      <w:t xml:space="preserve"> z 7</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594995</wp:posOffset>
              </wp:positionH>
              <wp:positionV relativeFrom="page">
                <wp:posOffset>9830435</wp:posOffset>
              </wp:positionV>
              <wp:extent cx="6263640" cy="0"/>
              <wp:wrapNone/>
              <wp:docPr id="67" name="Shape 67"/>
              <a:graphic xmlns:a="http://schemas.openxmlformats.org/drawingml/2006/main">
                <a:graphicData uri="http://schemas.microsoft.com/office/word/2010/wordprocessingShape">
                  <wps:wsp>
                    <wps:cNvCnPr/>
                    <wps:spPr>
                      <a:xfrm>
                        <a:ext cx="6263640" cy="0"/>
                      </a:xfrm>
                      <a:prstGeom prst="straightConnector1"/>
                      <a:ln w="12700">
                        <a:solidFill/>
                      </a:ln>
                    </wps:spPr>
                    <wps:bodyPr/>
                  </wps:wsp>
                </a:graphicData>
              </a:graphic>
            </wp:anchor>
          </w:drawing>
        </mc:Choice>
        <mc:Fallback>
          <w:pict>
            <v:shape o:spt="32" o:oned="true" path="m,l21600,21600e" style="position:absolute;margin-left:46.850000000000001pt;margin-top:774.04999999999995pt;width:493.19999999999999pt;height:0;z-index:-251658240;mso-position-horizontal-relative:page;mso-position-vertical-relative:page">
              <v:stroke weight="1.pt"/>
            </v:shape>
          </w:pict>
        </mc:Fallback>
      </mc:AlternateContent>
    </w:r>
  </w:p>
</w:ftr>
</file>

<file path=word/footer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613410</wp:posOffset>
              </wp:positionH>
              <wp:positionV relativeFrom="page">
                <wp:posOffset>255270</wp:posOffset>
              </wp:positionV>
              <wp:extent cx="1633855" cy="128270"/>
              <wp:wrapNone/>
              <wp:docPr id="1" name="Shape 1"/>
              <a:graphic xmlns:a="http://schemas.openxmlformats.org/drawingml/2006/main">
                <a:graphicData uri="http://schemas.microsoft.com/office/word/2010/wordprocessingShape">
                  <wps:wsp>
                    <wps:cNvSpPr txBox="1"/>
                    <wps:spPr>
                      <a:xfrm>
                        <a:ext cx="1633855" cy="128270"/>
                      </a:xfrm>
                      <a:prstGeom prst="rect"/>
                      <a:noFill/>
                    </wps:spPr>
                    <wps:txbx>
                      <w:txbxContent>
                        <w:p>
                          <w:pPr>
                            <w:pStyle w:val="Style4"/>
                            <w:keepNext w:val="0"/>
                            <w:keepLines w:val="0"/>
                            <w:widowControl w:val="0"/>
                            <w:shd w:val="clear" w:color="auto" w:fill="auto"/>
                            <w:bidi w:val="0"/>
                            <w:spacing w:before="0" w:after="0" w:line="240" w:lineRule="auto"/>
                            <w:ind w:left="0" w:right="0" w:firstLine="0"/>
                            <w:jc w:val="left"/>
                            <w:rPr>
                              <w:sz w:val="19"/>
                              <w:szCs w:val="19"/>
                            </w:rPr>
                          </w:pPr>
                          <w:r>
                            <w:rPr>
                              <w:rFonts w:ascii="Verdana" w:eastAsia="Verdana" w:hAnsi="Verdana" w:cs="Verdana"/>
                              <w:b/>
                              <w:bCs/>
                              <w:i/>
                              <w:iCs/>
                              <w:color w:val="000000"/>
                              <w:spacing w:val="0"/>
                              <w:w w:val="100"/>
                              <w:position w:val="0"/>
                              <w:sz w:val="19"/>
                              <w:szCs w:val="19"/>
                              <w:shd w:val="clear" w:color="auto" w:fill="auto"/>
                              <w:lang w:val="cs-CZ" w:eastAsia="cs-CZ" w:bidi="cs-CZ"/>
                            </w:rPr>
                            <w:t>Krajská správa a údržba</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48.299999999999997pt;margin-top:20.100000000000001pt;width:128.65000000000001pt;height:10.1pt;z-index:-188744063;mso-wrap-style:none;mso-wrap-distance-left:0;mso-wrap-distance-right:0;mso-position-horizontal-relative:page;mso-position-vertical-relative:page" wrapcoords="0 0" filled="f" stroked="f">
              <v:textbox style="mso-fit-shape-to-text:t" inset="0,0,0,0">
                <w:txbxContent>
                  <w:p>
                    <w:pPr>
                      <w:pStyle w:val="Style4"/>
                      <w:keepNext w:val="0"/>
                      <w:keepLines w:val="0"/>
                      <w:widowControl w:val="0"/>
                      <w:shd w:val="clear" w:color="auto" w:fill="auto"/>
                      <w:bidi w:val="0"/>
                      <w:spacing w:before="0" w:after="0" w:line="240" w:lineRule="auto"/>
                      <w:ind w:left="0" w:right="0" w:firstLine="0"/>
                      <w:jc w:val="left"/>
                      <w:rPr>
                        <w:sz w:val="19"/>
                        <w:szCs w:val="19"/>
                      </w:rPr>
                    </w:pPr>
                    <w:r>
                      <w:rPr>
                        <w:rFonts w:ascii="Verdana" w:eastAsia="Verdana" w:hAnsi="Verdana" w:cs="Verdana"/>
                        <w:b/>
                        <w:bCs/>
                        <w:i/>
                        <w:iCs/>
                        <w:color w:val="000000"/>
                        <w:spacing w:val="0"/>
                        <w:w w:val="100"/>
                        <w:position w:val="0"/>
                        <w:sz w:val="19"/>
                        <w:szCs w:val="19"/>
                        <w:shd w:val="clear" w:color="auto" w:fill="auto"/>
                        <w:lang w:val="cs-CZ" w:eastAsia="cs-CZ" w:bidi="cs-CZ"/>
                      </w:rPr>
                      <w:t>Krajská správa a údržba</w:t>
                    </w:r>
                  </w:p>
                </w:txbxContent>
              </v:textbox>
              <w10:wrap anchorx="page" anchory="page"/>
            </v:shape>
          </w:pict>
        </mc:Fallback>
      </mc:AlternateContent>
    </w:r>
    <w:r>
      <mc:AlternateContent>
        <mc:Choice Requires="wps">
          <w:drawing>
            <wp:anchor distT="0" distB="0" distL="0" distR="0" simplePos="0" relativeHeight="62914692" behindDoc="1" locked="0" layoutInCell="1" allowOverlap="1">
              <wp:simplePos x="0" y="0"/>
              <wp:positionH relativeFrom="page">
                <wp:posOffset>1624965</wp:posOffset>
              </wp:positionH>
              <wp:positionV relativeFrom="page">
                <wp:posOffset>422910</wp:posOffset>
              </wp:positionV>
              <wp:extent cx="640080" cy="207010"/>
              <wp:wrapNone/>
              <wp:docPr id="3" name="Shape 3"/>
              <a:graphic xmlns:a="http://schemas.openxmlformats.org/drawingml/2006/main">
                <a:graphicData uri="http://schemas.microsoft.com/office/word/2010/wordprocessingShape">
                  <wps:wsp>
                    <wps:cNvSpPr txBox="1"/>
                    <wps:spPr>
                      <a:xfrm>
                        <a:ext cx="640080" cy="207010"/>
                      </a:xfrm>
                      <a:prstGeom prst="rect"/>
                      <a:noFill/>
                    </wps:spPr>
                    <wps:txbx>
                      <w:txbxContent>
                        <w:p>
                          <w:pPr>
                            <w:widowControl w:val="0"/>
                            <w:rPr>
                              <w:sz w:val="2"/>
                              <w:szCs w:val="2"/>
                            </w:rPr>
                          </w:pPr>
                          <w:r>
                            <w:drawing>
                              <wp:inline>
                                <wp:extent cx="640080" cy="207010"/>
                                <wp:docPr id="4" name="Picutre 4"/>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stretch/>
                                      </pic:blipFill>
                                      <pic:spPr>
                                        <a:xfrm>
                                          <a:ext cx="640080" cy="207010"/>
                                        </a:xfrm>
                                        <a:prstGeom prst="rect"/>
                                      </pic:spPr>
                                    </pic:pic>
                                  </a:graphicData>
                                </a:graphic>
                              </wp:inline>
                            </w:drawing>
                          </w:r>
                        </w:p>
                      </w:txbxContent>
                    </wps:txbx>
                    <wps:bodyPr lIns="0" tIns="0" rIns="0" bIns="0">
                      <a:noAutoFit/>
                    </wps:bodyPr>
                  </wps:wsp>
                </a:graphicData>
              </a:graphic>
            </wp:anchor>
          </w:drawing>
        </mc:Choice>
        <mc:Fallback>
          <w:pict>
            <v:shape id="_x0000_s1030" type="#_x0000_t202" style="position:absolute;margin-left:127.95pt;margin-top:33.299999999999997pt;width:50.399999999999999pt;height:16.300000000000001pt;z-index:-188744061;mso-wrap-distance-left:0;mso-wrap-distance-right:0;mso-position-horizontal-relative:page;mso-position-vertical-relative:page" wrapcoords="0 0" filled="f" stroked="f">
              <v:textbox inset="0,0,0,0">
                <w:txbxContent>
                  <w:p>
                    <w:pPr>
                      <w:widowControl w:val="0"/>
                      <w:rPr>
                        <w:sz w:val="2"/>
                        <w:szCs w:val="2"/>
                      </w:rPr>
                    </w:pPr>
                    <w:r>
                      <w:drawing>
                        <wp:inline>
                          <wp:extent cx="640080" cy="207010"/>
                          <wp:docPr id="6" name="Picutre 6"/>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stretch/>
                                </pic:blipFill>
                                <pic:spPr>
                                  <a:xfrm>
                                    <a:ext cx="640080" cy="207010"/>
                                  </a:xfrm>
                                  <a:prstGeom prst="rect"/>
                                </pic:spPr>
                              </pic:pic>
                            </a:graphicData>
                          </a:graphic>
                        </wp:inline>
                      </w:drawing>
                    </w:r>
                  </w:p>
                </w:txbxContent>
              </v:textbox>
              <w10:wrap anchorx="page" anchory="page"/>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613410</wp:posOffset>
              </wp:positionH>
              <wp:positionV relativeFrom="page">
                <wp:posOffset>255270</wp:posOffset>
              </wp:positionV>
              <wp:extent cx="1633855" cy="128270"/>
              <wp:wrapNone/>
              <wp:docPr id="10" name="Shape 10"/>
              <a:graphic xmlns:a="http://schemas.openxmlformats.org/drawingml/2006/main">
                <a:graphicData uri="http://schemas.microsoft.com/office/word/2010/wordprocessingShape">
                  <wps:wsp>
                    <wps:cNvSpPr txBox="1"/>
                    <wps:spPr>
                      <a:xfrm>
                        <a:ext cx="1633855" cy="128270"/>
                      </a:xfrm>
                      <a:prstGeom prst="rect"/>
                      <a:noFill/>
                    </wps:spPr>
                    <wps:txbx>
                      <w:txbxContent>
                        <w:p>
                          <w:pPr>
                            <w:pStyle w:val="Style4"/>
                            <w:keepNext w:val="0"/>
                            <w:keepLines w:val="0"/>
                            <w:widowControl w:val="0"/>
                            <w:shd w:val="clear" w:color="auto" w:fill="auto"/>
                            <w:bidi w:val="0"/>
                            <w:spacing w:before="0" w:after="0" w:line="240" w:lineRule="auto"/>
                            <w:ind w:left="0" w:right="0" w:firstLine="0"/>
                            <w:jc w:val="left"/>
                            <w:rPr>
                              <w:sz w:val="19"/>
                              <w:szCs w:val="19"/>
                            </w:rPr>
                          </w:pPr>
                          <w:r>
                            <w:rPr>
                              <w:rFonts w:ascii="Verdana" w:eastAsia="Verdana" w:hAnsi="Verdana" w:cs="Verdana"/>
                              <w:b/>
                              <w:bCs/>
                              <w:i/>
                              <w:iCs/>
                              <w:color w:val="000000"/>
                              <w:spacing w:val="0"/>
                              <w:w w:val="100"/>
                              <w:position w:val="0"/>
                              <w:sz w:val="19"/>
                              <w:szCs w:val="19"/>
                              <w:shd w:val="clear" w:color="auto" w:fill="auto"/>
                              <w:lang w:val="cs-CZ" w:eastAsia="cs-CZ" w:bidi="cs-CZ"/>
                            </w:rPr>
                            <w:t>Krajská správa a údržba</w:t>
                          </w:r>
                        </w:p>
                      </w:txbxContent>
                    </wps:txbx>
                    <wps:bodyPr wrap="none" lIns="0" tIns="0" rIns="0" bIns="0">
                      <a:spAutoFit/>
                    </wps:bodyPr>
                  </wps:wsp>
                </a:graphicData>
              </a:graphic>
            </wp:anchor>
          </w:drawing>
        </mc:Choice>
        <mc:Fallback>
          <w:pict>
            <v:shape id="_x0000_s1036" type="#_x0000_t202" style="position:absolute;margin-left:48.299999999999997pt;margin-top:20.100000000000001pt;width:128.65000000000001pt;height:10.1pt;z-index:-188744057;mso-wrap-style:none;mso-wrap-distance-left:0;mso-wrap-distance-right:0;mso-position-horizontal-relative:page;mso-position-vertical-relative:page" wrapcoords="0 0" filled="f" stroked="f">
              <v:textbox style="mso-fit-shape-to-text:t" inset="0,0,0,0">
                <w:txbxContent>
                  <w:p>
                    <w:pPr>
                      <w:pStyle w:val="Style4"/>
                      <w:keepNext w:val="0"/>
                      <w:keepLines w:val="0"/>
                      <w:widowControl w:val="0"/>
                      <w:shd w:val="clear" w:color="auto" w:fill="auto"/>
                      <w:bidi w:val="0"/>
                      <w:spacing w:before="0" w:after="0" w:line="240" w:lineRule="auto"/>
                      <w:ind w:left="0" w:right="0" w:firstLine="0"/>
                      <w:jc w:val="left"/>
                      <w:rPr>
                        <w:sz w:val="19"/>
                        <w:szCs w:val="19"/>
                      </w:rPr>
                    </w:pPr>
                    <w:r>
                      <w:rPr>
                        <w:rFonts w:ascii="Verdana" w:eastAsia="Verdana" w:hAnsi="Verdana" w:cs="Verdana"/>
                        <w:b/>
                        <w:bCs/>
                        <w:i/>
                        <w:iCs/>
                        <w:color w:val="000000"/>
                        <w:spacing w:val="0"/>
                        <w:w w:val="100"/>
                        <w:position w:val="0"/>
                        <w:sz w:val="19"/>
                        <w:szCs w:val="19"/>
                        <w:shd w:val="clear" w:color="auto" w:fill="auto"/>
                        <w:lang w:val="cs-CZ" w:eastAsia="cs-CZ" w:bidi="cs-CZ"/>
                      </w:rPr>
                      <w:t>Krajská správa a údržba</w:t>
                    </w:r>
                  </w:p>
                </w:txbxContent>
              </v:textbox>
              <w10:wrap anchorx="page" anchory="page"/>
            </v:shape>
          </w:pict>
        </mc:Fallback>
      </mc:AlternateContent>
    </w:r>
    <w:r>
      <mc:AlternateContent>
        <mc:Choice Requires="wps">
          <w:drawing>
            <wp:anchor distT="0" distB="0" distL="0" distR="0" simplePos="0" relativeHeight="62914698" behindDoc="1" locked="0" layoutInCell="1" allowOverlap="1">
              <wp:simplePos x="0" y="0"/>
              <wp:positionH relativeFrom="page">
                <wp:posOffset>1624965</wp:posOffset>
              </wp:positionH>
              <wp:positionV relativeFrom="page">
                <wp:posOffset>422910</wp:posOffset>
              </wp:positionV>
              <wp:extent cx="640080" cy="207010"/>
              <wp:wrapNone/>
              <wp:docPr id="12" name="Shape 12"/>
              <a:graphic xmlns:a="http://schemas.openxmlformats.org/drawingml/2006/main">
                <a:graphicData uri="http://schemas.microsoft.com/office/word/2010/wordprocessingShape">
                  <wps:wsp>
                    <wps:cNvSpPr txBox="1"/>
                    <wps:spPr>
                      <a:xfrm>
                        <a:ext cx="640080" cy="207010"/>
                      </a:xfrm>
                      <a:prstGeom prst="rect"/>
                      <a:noFill/>
                    </wps:spPr>
                    <wps:txbx>
                      <w:txbxContent>
                        <w:p>
                          <w:pPr>
                            <w:widowControl w:val="0"/>
                            <w:rPr>
                              <w:sz w:val="2"/>
                              <w:szCs w:val="2"/>
                            </w:rPr>
                          </w:pPr>
                          <w:r>
                            <w:drawing>
                              <wp:inline>
                                <wp:extent cx="640080" cy="207010"/>
                                <wp:docPr id="13" name="Picutre 13"/>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stretch/>
                                      </pic:blipFill>
                                      <pic:spPr>
                                        <a:xfrm>
                                          <a:ext cx="640080" cy="207010"/>
                                        </a:xfrm>
                                        <a:prstGeom prst="rect"/>
                                      </pic:spPr>
                                    </pic:pic>
                                  </a:graphicData>
                                </a:graphic>
                              </wp:inline>
                            </w:drawing>
                          </w:r>
                        </w:p>
                      </w:txbxContent>
                    </wps:txbx>
                    <wps:bodyPr lIns="0" tIns="0" rIns="0" bIns="0">
                      <a:noAutoFit/>
                    </wps:bodyPr>
                  </wps:wsp>
                </a:graphicData>
              </a:graphic>
            </wp:anchor>
          </w:drawing>
        </mc:Choice>
        <mc:Fallback>
          <w:pict>
            <v:shape id="_x0000_s1039" type="#_x0000_t202" style="position:absolute;margin-left:127.95pt;margin-top:33.299999999999997pt;width:50.399999999999999pt;height:16.300000000000001pt;z-index:-188744055;mso-wrap-distance-left:0;mso-wrap-distance-right:0;mso-position-horizontal-relative:page;mso-position-vertical-relative:page" wrapcoords="0 0" filled="f" stroked="f">
              <v:textbox inset="0,0,0,0">
                <w:txbxContent>
                  <w:p>
                    <w:pPr>
                      <w:widowControl w:val="0"/>
                      <w:rPr>
                        <w:sz w:val="2"/>
                        <w:szCs w:val="2"/>
                      </w:rPr>
                    </w:pPr>
                    <w:r>
                      <w:drawing>
                        <wp:inline>
                          <wp:extent cx="640080" cy="207010"/>
                          <wp:docPr id="15" name="Picutre 15"/>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
                                  <a:stretch/>
                                </pic:blipFill>
                                <pic:spPr>
                                  <a:xfrm>
                                    <a:ext cx="640080" cy="207010"/>
                                  </a:xfrm>
                                  <a:prstGeom prst="rect"/>
                                </pic:spPr>
                              </pic:pic>
                            </a:graphicData>
                          </a:graphic>
                        </wp:inline>
                      </w:drawing>
                    </w:r>
                  </w:p>
                </w:txbxContent>
              </v:textbox>
              <w10:wrap anchorx="page" anchory="page"/>
            </v:shape>
          </w:pict>
        </mc:Fallback>
      </mc:AlternateContent>
    </w: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6" behindDoc="1" locked="0" layoutInCell="1" allowOverlap="1">
              <wp:simplePos x="0" y="0"/>
              <wp:positionH relativeFrom="page">
                <wp:posOffset>616585</wp:posOffset>
              </wp:positionH>
              <wp:positionV relativeFrom="page">
                <wp:posOffset>598805</wp:posOffset>
              </wp:positionV>
              <wp:extent cx="1633855" cy="128270"/>
              <wp:wrapNone/>
              <wp:docPr id="27" name="Shape 27"/>
              <a:graphic xmlns:a="http://schemas.openxmlformats.org/drawingml/2006/main">
                <a:graphicData uri="http://schemas.microsoft.com/office/word/2010/wordprocessingShape">
                  <wps:wsp>
                    <wps:cNvSpPr txBox="1"/>
                    <wps:spPr>
                      <a:xfrm>
                        <a:ext cx="1633855" cy="128270"/>
                      </a:xfrm>
                      <a:prstGeom prst="rect"/>
                      <a:noFill/>
                    </wps:spPr>
                    <wps:txbx>
                      <w:txbxContent>
                        <w:p>
                          <w:pPr>
                            <w:pStyle w:val="Style4"/>
                            <w:keepNext w:val="0"/>
                            <w:keepLines w:val="0"/>
                            <w:widowControl w:val="0"/>
                            <w:shd w:val="clear" w:color="auto" w:fill="auto"/>
                            <w:bidi w:val="0"/>
                            <w:spacing w:before="0" w:after="0" w:line="240" w:lineRule="auto"/>
                            <w:ind w:left="0" w:right="0" w:firstLine="0"/>
                            <w:jc w:val="left"/>
                            <w:rPr>
                              <w:sz w:val="19"/>
                              <w:szCs w:val="19"/>
                            </w:rPr>
                          </w:pPr>
                          <w:r>
                            <w:rPr>
                              <w:rFonts w:ascii="Verdana" w:eastAsia="Verdana" w:hAnsi="Verdana" w:cs="Verdana"/>
                              <w:b/>
                              <w:bCs/>
                              <w:i/>
                              <w:iCs/>
                              <w:color w:val="000000"/>
                              <w:spacing w:val="0"/>
                              <w:w w:val="100"/>
                              <w:position w:val="0"/>
                              <w:sz w:val="19"/>
                              <w:szCs w:val="19"/>
                              <w:shd w:val="clear" w:color="auto" w:fill="auto"/>
                              <w:lang w:val="cs-CZ" w:eastAsia="cs-CZ" w:bidi="cs-CZ"/>
                            </w:rPr>
                            <w:t>Krajská správa a údržba</w:t>
                          </w:r>
                        </w:p>
                      </w:txbxContent>
                    </wps:txbx>
                    <wps:bodyPr wrap="none" lIns="0" tIns="0" rIns="0" bIns="0">
                      <a:spAutoFit/>
                    </wps:bodyPr>
                  </wps:wsp>
                </a:graphicData>
              </a:graphic>
            </wp:anchor>
          </w:drawing>
        </mc:Choice>
        <mc:Fallback>
          <w:pict>
            <v:shape id="_x0000_s1053" type="#_x0000_t202" style="position:absolute;margin-left:48.549999999999997pt;margin-top:47.149999999999999pt;width:128.65000000000001pt;height:10.1pt;z-index:-188744047;mso-wrap-style:none;mso-wrap-distance-left:0;mso-wrap-distance-right:0;mso-position-horizontal-relative:page;mso-position-vertical-relative:page" wrapcoords="0 0" filled="f" stroked="f">
              <v:textbox style="mso-fit-shape-to-text:t" inset="0,0,0,0">
                <w:txbxContent>
                  <w:p>
                    <w:pPr>
                      <w:pStyle w:val="Style4"/>
                      <w:keepNext w:val="0"/>
                      <w:keepLines w:val="0"/>
                      <w:widowControl w:val="0"/>
                      <w:shd w:val="clear" w:color="auto" w:fill="auto"/>
                      <w:bidi w:val="0"/>
                      <w:spacing w:before="0" w:after="0" w:line="240" w:lineRule="auto"/>
                      <w:ind w:left="0" w:right="0" w:firstLine="0"/>
                      <w:jc w:val="left"/>
                      <w:rPr>
                        <w:sz w:val="19"/>
                        <w:szCs w:val="19"/>
                      </w:rPr>
                    </w:pPr>
                    <w:r>
                      <w:rPr>
                        <w:rFonts w:ascii="Verdana" w:eastAsia="Verdana" w:hAnsi="Verdana" w:cs="Verdana"/>
                        <w:b/>
                        <w:bCs/>
                        <w:i/>
                        <w:iCs/>
                        <w:color w:val="000000"/>
                        <w:spacing w:val="0"/>
                        <w:w w:val="100"/>
                        <w:position w:val="0"/>
                        <w:sz w:val="19"/>
                        <w:szCs w:val="19"/>
                        <w:shd w:val="clear" w:color="auto" w:fill="auto"/>
                        <w:lang w:val="cs-CZ" w:eastAsia="cs-CZ" w:bidi="cs-CZ"/>
                      </w:rPr>
                      <w:t>Krajská správa a údržba</w:t>
                    </w:r>
                  </w:p>
                </w:txbxContent>
              </v:textbox>
              <w10:wrap anchorx="page" anchory="page"/>
            </v:shape>
          </w:pict>
        </mc:Fallback>
      </mc:AlternateContent>
    </w:r>
    <w:r>
      <mc:AlternateContent>
        <mc:Choice Requires="wps">
          <w:drawing>
            <wp:anchor distT="0" distB="0" distL="0" distR="0" simplePos="0" relativeHeight="62914708" behindDoc="1" locked="0" layoutInCell="1" allowOverlap="1">
              <wp:simplePos x="0" y="0"/>
              <wp:positionH relativeFrom="page">
                <wp:posOffset>1640840</wp:posOffset>
              </wp:positionH>
              <wp:positionV relativeFrom="page">
                <wp:posOffset>760095</wp:posOffset>
              </wp:positionV>
              <wp:extent cx="615950" cy="201295"/>
              <wp:wrapNone/>
              <wp:docPr id="29" name="Shape 29"/>
              <a:graphic xmlns:a="http://schemas.openxmlformats.org/drawingml/2006/main">
                <a:graphicData uri="http://schemas.microsoft.com/office/word/2010/wordprocessingShape">
                  <wps:wsp>
                    <wps:cNvSpPr txBox="1"/>
                    <wps:spPr>
                      <a:xfrm>
                        <a:ext cx="615950" cy="201295"/>
                      </a:xfrm>
                      <a:prstGeom prst="rect"/>
                      <a:noFill/>
                    </wps:spPr>
                    <wps:txbx>
                      <w:txbxContent>
                        <w:p>
                          <w:pPr>
                            <w:widowControl w:val="0"/>
                            <w:rPr>
                              <w:sz w:val="2"/>
                              <w:szCs w:val="2"/>
                            </w:rPr>
                          </w:pPr>
                          <w:r>
                            <w:drawing>
                              <wp:inline>
                                <wp:extent cx="615950" cy="201295"/>
                                <wp:docPr id="30" name="Picutre 30"/>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
                                        <a:stretch/>
                                      </pic:blipFill>
                                      <pic:spPr>
                                        <a:xfrm>
                                          <a:ext cx="615950" cy="201295"/>
                                        </a:xfrm>
                                        <a:prstGeom prst="rect"/>
                                      </pic:spPr>
                                    </pic:pic>
                                  </a:graphicData>
                                </a:graphic>
                              </wp:inline>
                            </w:drawing>
                          </w:r>
                        </w:p>
                      </w:txbxContent>
                    </wps:txbx>
                    <wps:bodyPr lIns="0" tIns="0" rIns="0" bIns="0">
                      <a:noAutoFit/>
                    </wps:bodyPr>
                  </wps:wsp>
                </a:graphicData>
              </a:graphic>
            </wp:anchor>
          </w:drawing>
        </mc:Choice>
        <mc:Fallback>
          <w:pict>
            <v:shape id="_x0000_s1056" type="#_x0000_t202" style="position:absolute;margin-left:129.19999999999999pt;margin-top:59.850000000000001pt;width:48.5pt;height:15.85pt;z-index:-188744045;mso-wrap-distance-left:0;mso-wrap-distance-right:0;mso-position-horizontal-relative:page;mso-position-vertical-relative:page" wrapcoords="0 0" filled="f" stroked="f">
              <v:textbox inset="0,0,0,0">
                <w:txbxContent>
                  <w:p>
                    <w:pPr>
                      <w:widowControl w:val="0"/>
                      <w:rPr>
                        <w:sz w:val="2"/>
                        <w:szCs w:val="2"/>
                      </w:rPr>
                    </w:pPr>
                    <w:r>
                      <w:drawing>
                        <wp:inline>
                          <wp:extent cx="615950" cy="201295"/>
                          <wp:docPr id="32" name="Picutre 32"/>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
                                  <a:stretch/>
                                </pic:blipFill>
                                <pic:spPr>
                                  <a:xfrm>
                                    <a:ext cx="615950" cy="201295"/>
                                  </a:xfrm>
                                  <a:prstGeom prst="rect"/>
                                </pic:spPr>
                              </pic:pic>
                            </a:graphicData>
                          </a:graphic>
                        </wp:inline>
                      </w:drawing>
                    </w:r>
                  </w:p>
                </w:txbxContent>
              </v:textbox>
              <w10:wrap anchorx="page" anchory="page"/>
            </v:shape>
          </w:pict>
        </mc:Fallback>
      </mc:AlternateContent>
    </w: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4" behindDoc="1" locked="0" layoutInCell="1" allowOverlap="1">
              <wp:simplePos x="0" y="0"/>
              <wp:positionH relativeFrom="page">
                <wp:posOffset>613410</wp:posOffset>
              </wp:positionH>
              <wp:positionV relativeFrom="page">
                <wp:posOffset>255270</wp:posOffset>
              </wp:positionV>
              <wp:extent cx="1633855" cy="128270"/>
              <wp:wrapNone/>
              <wp:docPr id="37" name="Shape 37"/>
              <a:graphic xmlns:a="http://schemas.openxmlformats.org/drawingml/2006/main">
                <a:graphicData uri="http://schemas.microsoft.com/office/word/2010/wordprocessingShape">
                  <wps:wsp>
                    <wps:cNvSpPr txBox="1"/>
                    <wps:spPr>
                      <a:xfrm>
                        <a:ext cx="1633855" cy="128270"/>
                      </a:xfrm>
                      <a:prstGeom prst="rect"/>
                      <a:noFill/>
                    </wps:spPr>
                    <wps:txbx>
                      <w:txbxContent>
                        <w:p>
                          <w:pPr>
                            <w:pStyle w:val="Style4"/>
                            <w:keepNext w:val="0"/>
                            <w:keepLines w:val="0"/>
                            <w:widowControl w:val="0"/>
                            <w:shd w:val="clear" w:color="auto" w:fill="auto"/>
                            <w:bidi w:val="0"/>
                            <w:spacing w:before="0" w:after="0" w:line="240" w:lineRule="auto"/>
                            <w:ind w:left="0" w:right="0" w:firstLine="0"/>
                            <w:jc w:val="left"/>
                            <w:rPr>
                              <w:sz w:val="19"/>
                              <w:szCs w:val="19"/>
                            </w:rPr>
                          </w:pPr>
                          <w:r>
                            <w:rPr>
                              <w:rFonts w:ascii="Verdana" w:eastAsia="Verdana" w:hAnsi="Verdana" w:cs="Verdana"/>
                              <w:b/>
                              <w:bCs/>
                              <w:i/>
                              <w:iCs/>
                              <w:color w:val="000000"/>
                              <w:spacing w:val="0"/>
                              <w:w w:val="100"/>
                              <w:position w:val="0"/>
                              <w:sz w:val="19"/>
                              <w:szCs w:val="19"/>
                              <w:shd w:val="clear" w:color="auto" w:fill="auto"/>
                              <w:lang w:val="cs-CZ" w:eastAsia="cs-CZ" w:bidi="cs-CZ"/>
                            </w:rPr>
                            <w:t>Krajská správa a údržba</w:t>
                          </w:r>
                        </w:p>
                      </w:txbxContent>
                    </wps:txbx>
                    <wps:bodyPr wrap="none" lIns="0" tIns="0" rIns="0" bIns="0">
                      <a:spAutoFit/>
                    </wps:bodyPr>
                  </wps:wsp>
                </a:graphicData>
              </a:graphic>
            </wp:anchor>
          </w:drawing>
        </mc:Choice>
        <mc:Fallback>
          <w:pict>
            <v:shape id="_x0000_s1063" type="#_x0000_t202" style="position:absolute;margin-left:48.299999999999997pt;margin-top:20.100000000000001pt;width:128.65000000000001pt;height:10.1pt;z-index:-188744039;mso-wrap-style:none;mso-wrap-distance-left:0;mso-wrap-distance-right:0;mso-position-horizontal-relative:page;mso-position-vertical-relative:page" wrapcoords="0 0" filled="f" stroked="f">
              <v:textbox style="mso-fit-shape-to-text:t" inset="0,0,0,0">
                <w:txbxContent>
                  <w:p>
                    <w:pPr>
                      <w:pStyle w:val="Style4"/>
                      <w:keepNext w:val="0"/>
                      <w:keepLines w:val="0"/>
                      <w:widowControl w:val="0"/>
                      <w:shd w:val="clear" w:color="auto" w:fill="auto"/>
                      <w:bidi w:val="0"/>
                      <w:spacing w:before="0" w:after="0" w:line="240" w:lineRule="auto"/>
                      <w:ind w:left="0" w:right="0" w:firstLine="0"/>
                      <w:jc w:val="left"/>
                      <w:rPr>
                        <w:sz w:val="19"/>
                        <w:szCs w:val="19"/>
                      </w:rPr>
                    </w:pPr>
                    <w:r>
                      <w:rPr>
                        <w:rFonts w:ascii="Verdana" w:eastAsia="Verdana" w:hAnsi="Verdana" w:cs="Verdana"/>
                        <w:b/>
                        <w:bCs/>
                        <w:i/>
                        <w:iCs/>
                        <w:color w:val="000000"/>
                        <w:spacing w:val="0"/>
                        <w:w w:val="100"/>
                        <w:position w:val="0"/>
                        <w:sz w:val="19"/>
                        <w:szCs w:val="19"/>
                        <w:shd w:val="clear" w:color="auto" w:fill="auto"/>
                        <w:lang w:val="cs-CZ" w:eastAsia="cs-CZ" w:bidi="cs-CZ"/>
                      </w:rPr>
                      <w:t>Krajská správa a údržba</w:t>
                    </w:r>
                  </w:p>
                </w:txbxContent>
              </v:textbox>
              <w10:wrap anchorx="page" anchory="page"/>
            </v:shape>
          </w:pict>
        </mc:Fallback>
      </mc:AlternateContent>
    </w:r>
    <w:r>
      <mc:AlternateContent>
        <mc:Choice Requires="wps">
          <w:drawing>
            <wp:anchor distT="0" distB="0" distL="0" distR="0" simplePos="0" relativeHeight="62914716" behindDoc="1" locked="0" layoutInCell="1" allowOverlap="1">
              <wp:simplePos x="0" y="0"/>
              <wp:positionH relativeFrom="page">
                <wp:posOffset>1624965</wp:posOffset>
              </wp:positionH>
              <wp:positionV relativeFrom="page">
                <wp:posOffset>422910</wp:posOffset>
              </wp:positionV>
              <wp:extent cx="640080" cy="207010"/>
              <wp:wrapNone/>
              <wp:docPr id="39" name="Shape 39"/>
              <a:graphic xmlns:a="http://schemas.openxmlformats.org/drawingml/2006/main">
                <a:graphicData uri="http://schemas.microsoft.com/office/word/2010/wordprocessingShape">
                  <wps:wsp>
                    <wps:cNvSpPr txBox="1"/>
                    <wps:spPr>
                      <a:xfrm>
                        <a:ext cx="640080" cy="207010"/>
                      </a:xfrm>
                      <a:prstGeom prst="rect"/>
                      <a:noFill/>
                    </wps:spPr>
                    <wps:txbx>
                      <w:txbxContent>
                        <w:p>
                          <w:pPr>
                            <w:widowControl w:val="0"/>
                            <w:rPr>
                              <w:sz w:val="2"/>
                              <w:szCs w:val="2"/>
                            </w:rPr>
                          </w:pPr>
                          <w:r>
                            <w:drawing>
                              <wp:inline>
                                <wp:extent cx="640080" cy="207010"/>
                                <wp:docPr id="40" name="Picutre 40"/>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1"/>
                                        <a:stretch/>
                                      </pic:blipFill>
                                      <pic:spPr>
                                        <a:xfrm>
                                          <a:ext cx="640080" cy="207010"/>
                                        </a:xfrm>
                                        <a:prstGeom prst="rect"/>
                                      </pic:spPr>
                                    </pic:pic>
                                  </a:graphicData>
                                </a:graphic>
                              </wp:inline>
                            </w:drawing>
                          </w:r>
                        </w:p>
                      </w:txbxContent>
                    </wps:txbx>
                    <wps:bodyPr lIns="0" tIns="0" rIns="0" bIns="0">
                      <a:noAutoFit/>
                    </wps:bodyPr>
                  </wps:wsp>
                </a:graphicData>
              </a:graphic>
            </wp:anchor>
          </w:drawing>
        </mc:Choice>
        <mc:Fallback>
          <w:pict>
            <v:shape id="_x0000_s1066" type="#_x0000_t202" style="position:absolute;margin-left:127.95pt;margin-top:33.299999999999997pt;width:50.399999999999999pt;height:16.300000000000001pt;z-index:-188744037;mso-wrap-distance-left:0;mso-wrap-distance-right:0;mso-position-horizontal-relative:page;mso-position-vertical-relative:page" wrapcoords="0 0" filled="f" stroked="f">
              <v:textbox inset="0,0,0,0">
                <w:txbxContent>
                  <w:p>
                    <w:pPr>
                      <w:widowControl w:val="0"/>
                      <w:rPr>
                        <w:sz w:val="2"/>
                        <w:szCs w:val="2"/>
                      </w:rPr>
                    </w:pPr>
                    <w:r>
                      <w:drawing>
                        <wp:inline>
                          <wp:extent cx="640080" cy="207010"/>
                          <wp:docPr id="42" name="Picutre 42"/>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1"/>
                                  <a:stretch/>
                                </pic:blipFill>
                                <pic:spPr>
                                  <a:xfrm>
                                    <a:ext cx="640080" cy="207010"/>
                                  </a:xfrm>
                                  <a:prstGeom prst="rect"/>
                                </pic:spPr>
                              </pic:pic>
                            </a:graphicData>
                          </a:graphic>
                        </wp:inline>
                      </w:drawing>
                    </w:r>
                  </w:p>
                </w:txbxContent>
              </v:textbox>
              <w10:wrap anchorx="page" anchory="page"/>
            </v:shape>
          </w:pict>
        </mc:Fallback>
      </mc:AlternateContent>
    </w: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0" behindDoc="1" locked="0" layoutInCell="1" allowOverlap="1">
              <wp:simplePos x="0" y="0"/>
              <wp:positionH relativeFrom="page">
                <wp:posOffset>613410</wp:posOffset>
              </wp:positionH>
              <wp:positionV relativeFrom="page">
                <wp:posOffset>255270</wp:posOffset>
              </wp:positionV>
              <wp:extent cx="1633855" cy="128270"/>
              <wp:wrapNone/>
              <wp:docPr id="50" name="Shape 50"/>
              <a:graphic xmlns:a="http://schemas.openxmlformats.org/drawingml/2006/main">
                <a:graphicData uri="http://schemas.microsoft.com/office/word/2010/wordprocessingShape">
                  <wps:wsp>
                    <wps:cNvSpPr txBox="1"/>
                    <wps:spPr>
                      <a:xfrm>
                        <a:ext cx="1633855" cy="128270"/>
                      </a:xfrm>
                      <a:prstGeom prst="rect"/>
                      <a:noFill/>
                    </wps:spPr>
                    <wps:txbx>
                      <w:txbxContent>
                        <w:p>
                          <w:pPr>
                            <w:pStyle w:val="Style4"/>
                            <w:keepNext w:val="0"/>
                            <w:keepLines w:val="0"/>
                            <w:widowControl w:val="0"/>
                            <w:shd w:val="clear" w:color="auto" w:fill="auto"/>
                            <w:bidi w:val="0"/>
                            <w:spacing w:before="0" w:after="0" w:line="240" w:lineRule="auto"/>
                            <w:ind w:left="0" w:right="0" w:firstLine="0"/>
                            <w:jc w:val="left"/>
                            <w:rPr>
                              <w:sz w:val="19"/>
                              <w:szCs w:val="19"/>
                            </w:rPr>
                          </w:pPr>
                          <w:r>
                            <w:rPr>
                              <w:rFonts w:ascii="Verdana" w:eastAsia="Verdana" w:hAnsi="Verdana" w:cs="Verdana"/>
                              <w:b/>
                              <w:bCs/>
                              <w:i/>
                              <w:iCs/>
                              <w:color w:val="000000"/>
                              <w:spacing w:val="0"/>
                              <w:w w:val="100"/>
                              <w:position w:val="0"/>
                              <w:sz w:val="19"/>
                              <w:szCs w:val="19"/>
                              <w:shd w:val="clear" w:color="auto" w:fill="auto"/>
                              <w:lang w:val="cs-CZ" w:eastAsia="cs-CZ" w:bidi="cs-CZ"/>
                            </w:rPr>
                            <w:t>Krajská správa a údržba</w:t>
                          </w:r>
                        </w:p>
                      </w:txbxContent>
                    </wps:txbx>
                    <wps:bodyPr wrap="none" lIns="0" tIns="0" rIns="0" bIns="0">
                      <a:spAutoFit/>
                    </wps:bodyPr>
                  </wps:wsp>
                </a:graphicData>
              </a:graphic>
            </wp:anchor>
          </w:drawing>
        </mc:Choice>
        <mc:Fallback>
          <w:pict>
            <v:shape id="_x0000_s1076" type="#_x0000_t202" style="position:absolute;margin-left:48.299999999999997pt;margin-top:20.100000000000001pt;width:128.65000000000001pt;height:10.1pt;z-index:-188744033;mso-wrap-style:none;mso-wrap-distance-left:0;mso-wrap-distance-right:0;mso-position-horizontal-relative:page;mso-position-vertical-relative:page" wrapcoords="0 0" filled="f" stroked="f">
              <v:textbox style="mso-fit-shape-to-text:t" inset="0,0,0,0">
                <w:txbxContent>
                  <w:p>
                    <w:pPr>
                      <w:pStyle w:val="Style4"/>
                      <w:keepNext w:val="0"/>
                      <w:keepLines w:val="0"/>
                      <w:widowControl w:val="0"/>
                      <w:shd w:val="clear" w:color="auto" w:fill="auto"/>
                      <w:bidi w:val="0"/>
                      <w:spacing w:before="0" w:after="0" w:line="240" w:lineRule="auto"/>
                      <w:ind w:left="0" w:right="0" w:firstLine="0"/>
                      <w:jc w:val="left"/>
                      <w:rPr>
                        <w:sz w:val="19"/>
                        <w:szCs w:val="19"/>
                      </w:rPr>
                    </w:pPr>
                    <w:r>
                      <w:rPr>
                        <w:rFonts w:ascii="Verdana" w:eastAsia="Verdana" w:hAnsi="Verdana" w:cs="Verdana"/>
                        <w:b/>
                        <w:bCs/>
                        <w:i/>
                        <w:iCs/>
                        <w:color w:val="000000"/>
                        <w:spacing w:val="0"/>
                        <w:w w:val="100"/>
                        <w:position w:val="0"/>
                        <w:sz w:val="19"/>
                        <w:szCs w:val="19"/>
                        <w:shd w:val="clear" w:color="auto" w:fill="auto"/>
                        <w:lang w:val="cs-CZ" w:eastAsia="cs-CZ" w:bidi="cs-CZ"/>
                      </w:rPr>
                      <w:t>Krajská správa a údržba</w:t>
                    </w:r>
                  </w:p>
                </w:txbxContent>
              </v:textbox>
              <w10:wrap anchorx="page" anchory="page"/>
            </v:shape>
          </w:pict>
        </mc:Fallback>
      </mc:AlternateContent>
    </w:r>
    <w:r>
      <mc:AlternateContent>
        <mc:Choice Requires="wps">
          <w:drawing>
            <wp:anchor distT="0" distB="0" distL="0" distR="0" simplePos="0" relativeHeight="62914722" behindDoc="1" locked="0" layoutInCell="1" allowOverlap="1">
              <wp:simplePos x="0" y="0"/>
              <wp:positionH relativeFrom="page">
                <wp:posOffset>1624965</wp:posOffset>
              </wp:positionH>
              <wp:positionV relativeFrom="page">
                <wp:posOffset>422910</wp:posOffset>
              </wp:positionV>
              <wp:extent cx="640080" cy="207010"/>
              <wp:wrapNone/>
              <wp:docPr id="52" name="Shape 52"/>
              <a:graphic xmlns:a="http://schemas.openxmlformats.org/drawingml/2006/main">
                <a:graphicData uri="http://schemas.microsoft.com/office/word/2010/wordprocessingShape">
                  <wps:wsp>
                    <wps:cNvSpPr txBox="1"/>
                    <wps:spPr>
                      <a:xfrm>
                        <a:ext cx="640080" cy="207010"/>
                      </a:xfrm>
                      <a:prstGeom prst="rect"/>
                      <a:noFill/>
                    </wps:spPr>
                    <wps:txbx>
                      <w:txbxContent>
                        <w:p>
                          <w:pPr>
                            <w:widowControl w:val="0"/>
                            <w:rPr>
                              <w:sz w:val="2"/>
                              <w:szCs w:val="2"/>
                            </w:rPr>
                          </w:pPr>
                          <w:r>
                            <w:drawing>
                              <wp:inline>
                                <wp:extent cx="640080" cy="207010"/>
                                <wp:docPr id="53" name="Picutre 53"/>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1"/>
                                        <a:stretch/>
                                      </pic:blipFill>
                                      <pic:spPr>
                                        <a:xfrm>
                                          <a:ext cx="640080" cy="207010"/>
                                        </a:xfrm>
                                        <a:prstGeom prst="rect"/>
                                      </pic:spPr>
                                    </pic:pic>
                                  </a:graphicData>
                                </a:graphic>
                              </wp:inline>
                            </w:drawing>
                          </w:r>
                        </w:p>
                      </w:txbxContent>
                    </wps:txbx>
                    <wps:bodyPr lIns="0" tIns="0" rIns="0" bIns="0">
                      <a:noAutoFit/>
                    </wps:bodyPr>
                  </wps:wsp>
                </a:graphicData>
              </a:graphic>
            </wp:anchor>
          </w:drawing>
        </mc:Choice>
        <mc:Fallback>
          <w:pict>
            <v:shape id="_x0000_s1079" type="#_x0000_t202" style="position:absolute;margin-left:127.95pt;margin-top:33.299999999999997pt;width:50.399999999999999pt;height:16.300000000000001pt;z-index:-188744031;mso-wrap-distance-left:0;mso-wrap-distance-right:0;mso-position-horizontal-relative:page;mso-position-vertical-relative:page" wrapcoords="0 0" filled="f" stroked="f">
              <v:textbox inset="0,0,0,0">
                <w:txbxContent>
                  <w:p>
                    <w:pPr>
                      <w:widowControl w:val="0"/>
                      <w:rPr>
                        <w:sz w:val="2"/>
                        <w:szCs w:val="2"/>
                      </w:rPr>
                    </w:pPr>
                    <w:r>
                      <w:drawing>
                        <wp:inline>
                          <wp:extent cx="640080" cy="207010"/>
                          <wp:docPr id="55" name="Picutre 55"/>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1"/>
                                  <a:stretch/>
                                </pic:blipFill>
                                <pic:spPr>
                                  <a:xfrm>
                                    <a:ext cx="640080" cy="207010"/>
                                  </a:xfrm>
                                  <a:prstGeom prst="rect"/>
                                </pic:spPr>
                              </pic:pic>
                            </a:graphicData>
                          </a:graphic>
                        </wp:inline>
                      </w:drawing>
                    </w:r>
                  </w:p>
                </w:txbxContent>
              </v:textbox>
              <w10:wrap anchorx="page" anchory="page"/>
            </v:shape>
          </w:pict>
        </mc:Fallback>
      </mc:AlternateContent>
    </w:r>
  </w:p>
</w:hdr>
</file>

<file path=word/header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6" behindDoc="1" locked="0" layoutInCell="1" allowOverlap="1">
              <wp:simplePos x="0" y="0"/>
              <wp:positionH relativeFrom="page">
                <wp:posOffset>613410</wp:posOffset>
              </wp:positionH>
              <wp:positionV relativeFrom="page">
                <wp:posOffset>255270</wp:posOffset>
              </wp:positionV>
              <wp:extent cx="1633855" cy="128270"/>
              <wp:wrapNone/>
              <wp:docPr id="59" name="Shape 59"/>
              <a:graphic xmlns:a="http://schemas.openxmlformats.org/drawingml/2006/main">
                <a:graphicData uri="http://schemas.microsoft.com/office/word/2010/wordprocessingShape">
                  <wps:wsp>
                    <wps:cNvSpPr txBox="1"/>
                    <wps:spPr>
                      <a:xfrm>
                        <a:ext cx="1633855" cy="128270"/>
                      </a:xfrm>
                      <a:prstGeom prst="rect"/>
                      <a:noFill/>
                    </wps:spPr>
                    <wps:txbx>
                      <w:txbxContent>
                        <w:p>
                          <w:pPr>
                            <w:pStyle w:val="Style4"/>
                            <w:keepNext w:val="0"/>
                            <w:keepLines w:val="0"/>
                            <w:widowControl w:val="0"/>
                            <w:shd w:val="clear" w:color="auto" w:fill="auto"/>
                            <w:bidi w:val="0"/>
                            <w:spacing w:before="0" w:after="0" w:line="240" w:lineRule="auto"/>
                            <w:ind w:left="0" w:right="0" w:firstLine="0"/>
                            <w:jc w:val="left"/>
                            <w:rPr>
                              <w:sz w:val="19"/>
                              <w:szCs w:val="19"/>
                            </w:rPr>
                          </w:pPr>
                          <w:r>
                            <w:rPr>
                              <w:rFonts w:ascii="Verdana" w:eastAsia="Verdana" w:hAnsi="Verdana" w:cs="Verdana"/>
                              <w:b/>
                              <w:bCs/>
                              <w:i/>
                              <w:iCs/>
                              <w:color w:val="000000"/>
                              <w:spacing w:val="0"/>
                              <w:w w:val="100"/>
                              <w:position w:val="0"/>
                              <w:sz w:val="19"/>
                              <w:szCs w:val="19"/>
                              <w:shd w:val="clear" w:color="auto" w:fill="auto"/>
                              <w:lang w:val="cs-CZ" w:eastAsia="cs-CZ" w:bidi="cs-CZ"/>
                            </w:rPr>
                            <w:t>Krajská správa a údržba</w:t>
                          </w:r>
                        </w:p>
                      </w:txbxContent>
                    </wps:txbx>
                    <wps:bodyPr wrap="none" lIns="0" tIns="0" rIns="0" bIns="0">
                      <a:spAutoFit/>
                    </wps:bodyPr>
                  </wps:wsp>
                </a:graphicData>
              </a:graphic>
            </wp:anchor>
          </w:drawing>
        </mc:Choice>
        <mc:Fallback>
          <w:pict>
            <v:shape id="_x0000_s1085" type="#_x0000_t202" style="position:absolute;margin-left:48.299999999999997pt;margin-top:20.100000000000001pt;width:128.65000000000001pt;height:10.1pt;z-index:-188744027;mso-wrap-style:none;mso-wrap-distance-left:0;mso-wrap-distance-right:0;mso-position-horizontal-relative:page;mso-position-vertical-relative:page" wrapcoords="0 0" filled="f" stroked="f">
              <v:textbox style="mso-fit-shape-to-text:t" inset="0,0,0,0">
                <w:txbxContent>
                  <w:p>
                    <w:pPr>
                      <w:pStyle w:val="Style4"/>
                      <w:keepNext w:val="0"/>
                      <w:keepLines w:val="0"/>
                      <w:widowControl w:val="0"/>
                      <w:shd w:val="clear" w:color="auto" w:fill="auto"/>
                      <w:bidi w:val="0"/>
                      <w:spacing w:before="0" w:after="0" w:line="240" w:lineRule="auto"/>
                      <w:ind w:left="0" w:right="0" w:firstLine="0"/>
                      <w:jc w:val="left"/>
                      <w:rPr>
                        <w:sz w:val="19"/>
                        <w:szCs w:val="19"/>
                      </w:rPr>
                    </w:pPr>
                    <w:r>
                      <w:rPr>
                        <w:rFonts w:ascii="Verdana" w:eastAsia="Verdana" w:hAnsi="Verdana" w:cs="Verdana"/>
                        <w:b/>
                        <w:bCs/>
                        <w:i/>
                        <w:iCs/>
                        <w:color w:val="000000"/>
                        <w:spacing w:val="0"/>
                        <w:w w:val="100"/>
                        <w:position w:val="0"/>
                        <w:sz w:val="19"/>
                        <w:szCs w:val="19"/>
                        <w:shd w:val="clear" w:color="auto" w:fill="auto"/>
                        <w:lang w:val="cs-CZ" w:eastAsia="cs-CZ" w:bidi="cs-CZ"/>
                      </w:rPr>
                      <w:t>Krajská správa a údržba</w:t>
                    </w:r>
                  </w:p>
                </w:txbxContent>
              </v:textbox>
              <w10:wrap anchorx="page" anchory="page"/>
            </v:shape>
          </w:pict>
        </mc:Fallback>
      </mc:AlternateContent>
    </w:r>
    <w:r>
      <mc:AlternateContent>
        <mc:Choice Requires="wps">
          <w:drawing>
            <wp:anchor distT="0" distB="0" distL="0" distR="0" simplePos="0" relativeHeight="62914728" behindDoc="1" locked="0" layoutInCell="1" allowOverlap="1">
              <wp:simplePos x="0" y="0"/>
              <wp:positionH relativeFrom="page">
                <wp:posOffset>1624965</wp:posOffset>
              </wp:positionH>
              <wp:positionV relativeFrom="page">
                <wp:posOffset>422910</wp:posOffset>
              </wp:positionV>
              <wp:extent cx="640080" cy="207010"/>
              <wp:wrapNone/>
              <wp:docPr id="61" name="Shape 61"/>
              <a:graphic xmlns:a="http://schemas.openxmlformats.org/drawingml/2006/main">
                <a:graphicData uri="http://schemas.microsoft.com/office/word/2010/wordprocessingShape">
                  <wps:wsp>
                    <wps:cNvSpPr txBox="1"/>
                    <wps:spPr>
                      <a:xfrm>
                        <a:ext cx="640080" cy="207010"/>
                      </a:xfrm>
                      <a:prstGeom prst="rect"/>
                      <a:noFill/>
                    </wps:spPr>
                    <wps:txbx>
                      <w:txbxContent>
                        <w:p>
                          <w:pPr>
                            <w:widowControl w:val="0"/>
                            <w:rPr>
                              <w:sz w:val="2"/>
                              <w:szCs w:val="2"/>
                            </w:rPr>
                          </w:pPr>
                          <w:r>
                            <w:drawing>
                              <wp:inline>
                                <wp:extent cx="640080" cy="207010"/>
                                <wp:docPr id="62" name="Picutre 62"/>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1"/>
                                        <a:stretch/>
                                      </pic:blipFill>
                                      <pic:spPr>
                                        <a:xfrm>
                                          <a:ext cx="640080" cy="207010"/>
                                        </a:xfrm>
                                        <a:prstGeom prst="rect"/>
                                      </pic:spPr>
                                    </pic:pic>
                                  </a:graphicData>
                                </a:graphic>
                              </wp:inline>
                            </w:drawing>
                          </w:r>
                        </w:p>
                      </w:txbxContent>
                    </wps:txbx>
                    <wps:bodyPr lIns="0" tIns="0" rIns="0" bIns="0">
                      <a:noAutoFit/>
                    </wps:bodyPr>
                  </wps:wsp>
                </a:graphicData>
              </a:graphic>
            </wp:anchor>
          </w:drawing>
        </mc:Choice>
        <mc:Fallback>
          <w:pict>
            <v:shape id="_x0000_s1088" type="#_x0000_t202" style="position:absolute;margin-left:127.95pt;margin-top:33.299999999999997pt;width:50.399999999999999pt;height:16.300000000000001pt;z-index:-188744025;mso-wrap-distance-left:0;mso-wrap-distance-right:0;mso-position-horizontal-relative:page;mso-position-vertical-relative:page" wrapcoords="0 0" filled="f" stroked="f">
              <v:textbox inset="0,0,0,0">
                <w:txbxContent>
                  <w:p>
                    <w:pPr>
                      <w:widowControl w:val="0"/>
                      <w:rPr>
                        <w:sz w:val="2"/>
                        <w:szCs w:val="2"/>
                      </w:rPr>
                    </w:pPr>
                    <w:r>
                      <w:drawing>
                        <wp:inline>
                          <wp:extent cx="640080" cy="207010"/>
                          <wp:docPr id="64" name="Picutre 64"/>
                          <a:graphic xmlns:a="http://schemas.openxmlformats.org/drawingml/2006/main">
                            <a:graphicData uri="http://schemas.openxmlformats.org/drawingml/2006/picture">
                              <pic:pic xmlns:pic="http://schemas.openxmlformats.org/drawingml/2006/picture">
                                <pic:nvPicPr>
                                  <pic:cNvPr id="64" name="Picture 64"/>
                                  <pic:cNvPicPr/>
                                </pic:nvPicPr>
                                <pic:blipFill>
                                  <a:blip r:embed="rId1"/>
                                  <a:stretch/>
                                </pic:blipFill>
                                <pic:spPr>
                                  <a:xfrm>
                                    <a:ext cx="640080" cy="207010"/>
                                  </a:xfrm>
                                  <a:prstGeom prst="rect"/>
                                </pic:spPr>
                              </pic:pic>
                            </a:graphicData>
                          </a:graphic>
                        </wp:inline>
                      </w:drawing>
                    </w:r>
                  </w:p>
                </w:txbxContent>
              </v:textbox>
              <w10:wrap anchorx="page" anchory="page"/>
            </v:shape>
          </w:pict>
        </mc:Fallback>
      </mc:AlternateContent>
    </w:r>
  </w:p>
</w:hdr>
</file>

<file path=word/header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decimal"/>
      <w:lvlText w:val="2.%1."/>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abstractNum>
  <w:abstractNum w:abstractNumId="2">
    <w:multiLevelType w:val="multilevel"/>
    <w:lvl w:ilvl="0">
      <w:start w:val="1"/>
      <w:numFmt w:val="bullet"/>
      <w:lvlText w:val="-"/>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abstractNum>
  <w:abstractNum w:abstractNumId="4">
    <w:multiLevelType w:val="multilevel"/>
    <w:lvl w:ilvl="0">
      <w:start w:val="1"/>
      <w:numFmt w:val="decimal"/>
      <w:lvlText w:val="3.%1."/>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abstractNum>
  <w:abstractNum w:abstractNumId="6">
    <w:multiLevelType w:val="multilevel"/>
    <w:lvl w:ilvl="0">
      <w:start w:val="1"/>
      <w:numFmt w:val="decimal"/>
      <w:lvlText w:val="4.%1."/>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abstractNum>
  <w:abstractNum w:abstractNumId="8">
    <w:multiLevelType w:val="multilevel"/>
    <w:lvl w:ilvl="0">
      <w:start w:val="1"/>
      <w:numFmt w:val="decimal"/>
      <w:lvlText w:val="5.%1."/>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abstractNum>
  <w:abstractNum w:abstractNumId="10">
    <w:multiLevelType w:val="multilevel"/>
    <w:lvl w:ilvl="0">
      <w:start w:val="1"/>
      <w:numFmt w:val="decimal"/>
      <w:lvlText w:val="6.%1."/>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abstractNum>
  <w:abstractNum w:abstractNumId="12">
    <w:multiLevelType w:val="multilevel"/>
    <w:lvl w:ilvl="0">
      <w:start w:val="1"/>
      <w:numFmt w:val="decimal"/>
      <w:lvlText w:val="6.7.%1."/>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abstractNum>
  <w:abstractNum w:abstractNumId="14">
    <w:multiLevelType w:val="multilevel"/>
    <w:lvl w:ilvl="0">
      <w:start w:val="5"/>
      <w:numFmt w:val="decimal"/>
      <w:lvlText w:val="6.7.%1."/>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lvl w:ilvl="1">
      <w:start w:val="8"/>
      <w:numFmt w:val="decimal"/>
      <w:lvlText w:val="%1.%2."/>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abstractNum>
  <w:abstractNum w:abstractNumId="16">
    <w:multiLevelType w:val="multilevel"/>
    <w:lvl w:ilvl="0">
      <w:start w:val="1"/>
      <w:numFmt w:val="decimal"/>
      <w:lvlText w:val="7.%1."/>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abstractNum>
  <w:abstractNum w:abstractNumId="18">
    <w:multiLevelType w:val="multilevel"/>
    <w:lvl w:ilvl="0">
      <w:start w:val="1"/>
      <w:numFmt w:val="decimal"/>
      <w:lvlText w:val="8.%1."/>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abstractNum>
  <w:abstractNum w:abstractNumId="20">
    <w:multiLevelType w:val="multilevel"/>
    <w:lvl w:ilvl="0">
      <w:start w:val="1"/>
      <w:numFmt w:val="decimal"/>
      <w:lvlText w:val="9.%1."/>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abstractNum>
  <w:abstractNum w:abstractNumId="22">
    <w:multiLevelType w:val="multilevel"/>
    <w:lvl w:ilvl="0">
      <w:start w:val="1"/>
      <w:numFmt w:val="decimal"/>
      <w:lvlText w:val="10.%1."/>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abstractNum>
  <w:abstractNum w:abstractNumId="24">
    <w:multiLevelType w:val="multilevel"/>
    <w:lvl w:ilvl="0">
      <w:start w:val="1"/>
      <w:numFmt w:val="decimal"/>
      <w:lvlText w:val="11.%1."/>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abstractNum>
  <w:abstractNum w:abstractNumId="26">
    <w:multiLevelType w:val="multilevel"/>
    <w:lvl w:ilvl="0">
      <w:start w:val="1"/>
      <w:numFmt w:val="decimal"/>
      <w:lvlText w:val="12.%1."/>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abstractNum>
  <w:abstractNum w:abstractNumId="28">
    <w:multiLevelType w:val="multilevel"/>
    <w:lvl w:ilvl="0">
      <w:start w:val="1"/>
      <w:numFmt w:val="decimal"/>
      <w:lvlText w:val="13.%1."/>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abstractNum>
  <w:abstractNum w:abstractNumId="30">
    <w:multiLevelType w:val="multilevel"/>
    <w:lvl w:ilvl="0">
      <w:start w:val="1"/>
      <w:numFmt w:val="decimal"/>
      <w:lvlText w:val="14.%1."/>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evenAndOddHeaders/>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Arial Unicode MS" w:eastAsia="Arial Unicode MS" w:hAnsi="Arial Unicode MS" w:cs="Arial Unicode MS"/>
        <w:sz w:val="24"/>
        <w:szCs w:val="24"/>
        <w:lang w:val="cs-CZ" w:eastAsia="cs-CZ" w:bidi="cs-CZ"/>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Arial Unicode MS" w:eastAsia="Arial Unicode MS" w:hAnsi="Arial Unicode MS" w:cs="Arial Unicode MS"/>
      <w:color w:val="000000"/>
      <w:spacing w:val="0"/>
      <w:w w:val="100"/>
      <w:position w:val="0"/>
      <w:sz w:val="24"/>
      <w:szCs w:val="24"/>
      <w:shd w:val="clear" w:color="auto" w:fill="auto"/>
      <w:lang w:val="cs-CZ" w:eastAsia="cs-CZ" w:bidi="cs-CZ"/>
    </w:rPr>
  </w:style>
  <w:style w:type="character" w:default="1" w:styleId="DefaultParagraphFont">
    <w:name w:val="Default Paragraph Font"/>
    <w:rPr>
      <w:rFonts w:ascii="Arial Unicode MS" w:eastAsia="Arial Unicode MS" w:hAnsi="Arial Unicode MS" w:cs="Arial Unicode MS"/>
      <w:color w:val="000000"/>
      <w:spacing w:val="0"/>
      <w:w w:val="100"/>
      <w:position w:val="0"/>
      <w:sz w:val="24"/>
      <w:szCs w:val="24"/>
      <w:shd w:val="clear" w:color="auto" w:fill="auto"/>
      <w:lang w:val="cs-CZ" w:eastAsia="cs-CZ" w:bidi="cs-CZ"/>
    </w:rPr>
  </w:style>
  <w:style w:type="character" w:customStyle="1" w:styleId="CharStyle3">
    <w:name w:val="Nadpis #3_"/>
    <w:basedOn w:val="DefaultParagraphFont"/>
    <w:link w:val="Style2"/>
    <w:rPr>
      <w:rFonts w:ascii="Arial" w:eastAsia="Arial" w:hAnsi="Arial" w:cs="Arial"/>
      <w:b/>
      <w:bCs/>
      <w:i w:val="0"/>
      <w:iCs w:val="0"/>
      <w:smallCaps w:val="0"/>
      <w:strike w:val="0"/>
      <w:sz w:val="20"/>
      <w:szCs w:val="20"/>
      <w:u w:val="none"/>
    </w:rPr>
  </w:style>
  <w:style w:type="character" w:customStyle="1" w:styleId="CharStyle5">
    <w:name w:val="Záhlaví nebo zápatí (2)_"/>
    <w:basedOn w:val="DefaultParagraphFont"/>
    <w:link w:val="Style4"/>
    <w:rPr>
      <w:rFonts w:ascii="Times New Roman" w:eastAsia="Times New Roman" w:hAnsi="Times New Roman" w:cs="Times New Roman"/>
      <w:b w:val="0"/>
      <w:bCs w:val="0"/>
      <w:i w:val="0"/>
      <w:iCs w:val="0"/>
      <w:smallCaps w:val="0"/>
      <w:strike w:val="0"/>
      <w:sz w:val="20"/>
      <w:szCs w:val="20"/>
      <w:u w:val="none"/>
    </w:rPr>
  </w:style>
  <w:style w:type="character" w:customStyle="1" w:styleId="CharStyle9">
    <w:name w:val="Základní text_"/>
    <w:basedOn w:val="DefaultParagraphFont"/>
    <w:link w:val="Style8"/>
    <w:rPr>
      <w:rFonts w:ascii="Arial" w:eastAsia="Arial" w:hAnsi="Arial" w:cs="Arial"/>
      <w:b w:val="0"/>
      <w:bCs w:val="0"/>
      <w:i w:val="0"/>
      <w:iCs w:val="0"/>
      <w:smallCaps w:val="0"/>
      <w:strike w:val="0"/>
      <w:sz w:val="20"/>
      <w:szCs w:val="20"/>
      <w:u w:val="none"/>
    </w:rPr>
  </w:style>
  <w:style w:type="character" w:customStyle="1" w:styleId="CharStyle12">
    <w:name w:val="Základní text (3)_"/>
    <w:basedOn w:val="DefaultParagraphFont"/>
    <w:link w:val="Style11"/>
    <w:rPr>
      <w:rFonts w:ascii="Arial" w:eastAsia="Arial" w:hAnsi="Arial" w:cs="Arial"/>
      <w:b w:val="0"/>
      <w:bCs w:val="0"/>
      <w:i w:val="0"/>
      <w:iCs w:val="0"/>
      <w:smallCaps w:val="0"/>
      <w:strike w:val="0"/>
      <w:sz w:val="14"/>
      <w:szCs w:val="14"/>
      <w:u w:val="none"/>
    </w:rPr>
  </w:style>
  <w:style w:type="character" w:customStyle="1" w:styleId="CharStyle17">
    <w:name w:val="Titulek tabulky_"/>
    <w:basedOn w:val="DefaultParagraphFont"/>
    <w:link w:val="Style16"/>
    <w:rPr>
      <w:rFonts w:ascii="Arial" w:eastAsia="Arial" w:hAnsi="Arial" w:cs="Arial"/>
      <w:b w:val="0"/>
      <w:bCs w:val="0"/>
      <w:i w:val="0"/>
      <w:iCs w:val="0"/>
      <w:smallCaps w:val="0"/>
      <w:strike w:val="0"/>
      <w:sz w:val="20"/>
      <w:szCs w:val="20"/>
      <w:u w:val="none"/>
    </w:rPr>
  </w:style>
  <w:style w:type="character" w:customStyle="1" w:styleId="CharStyle19">
    <w:name w:val="Jiné_"/>
    <w:basedOn w:val="DefaultParagraphFont"/>
    <w:link w:val="Style18"/>
    <w:rPr>
      <w:rFonts w:ascii="Arial" w:eastAsia="Arial" w:hAnsi="Arial" w:cs="Arial"/>
      <w:b w:val="0"/>
      <w:bCs w:val="0"/>
      <w:i w:val="0"/>
      <w:iCs w:val="0"/>
      <w:smallCaps w:val="0"/>
      <w:strike w:val="0"/>
      <w:sz w:val="20"/>
      <w:szCs w:val="20"/>
      <w:u w:val="none"/>
    </w:rPr>
  </w:style>
  <w:style w:type="character" w:customStyle="1" w:styleId="CharStyle22">
    <w:name w:val="Základní text (4)_"/>
    <w:basedOn w:val="DefaultParagraphFont"/>
    <w:link w:val="Style21"/>
    <w:rPr>
      <w:rFonts w:ascii="Verdana" w:eastAsia="Verdana" w:hAnsi="Verdana" w:cs="Verdana"/>
      <w:b/>
      <w:bCs/>
      <w:i/>
      <w:iCs/>
      <w:smallCaps w:val="0"/>
      <w:strike w:val="0"/>
      <w:sz w:val="19"/>
      <w:szCs w:val="19"/>
      <w:u w:val="none"/>
    </w:rPr>
  </w:style>
  <w:style w:type="character" w:customStyle="1" w:styleId="CharStyle24">
    <w:name w:val="Základní text (2)_"/>
    <w:basedOn w:val="DefaultParagraphFont"/>
    <w:link w:val="Style23"/>
    <w:rPr>
      <w:rFonts w:ascii="Verdana" w:eastAsia="Verdana" w:hAnsi="Verdana" w:cs="Verdana"/>
      <w:b/>
      <w:bCs/>
      <w:i/>
      <w:iCs/>
      <w:smallCaps w:val="0"/>
      <w:strike w:val="0"/>
      <w:sz w:val="11"/>
      <w:szCs w:val="11"/>
      <w:u w:val="none"/>
    </w:rPr>
  </w:style>
  <w:style w:type="character" w:customStyle="1" w:styleId="CharStyle26">
    <w:name w:val="Nadpis #2_"/>
    <w:basedOn w:val="DefaultParagraphFont"/>
    <w:link w:val="Style25"/>
    <w:rPr>
      <w:rFonts w:ascii="Arial" w:eastAsia="Arial" w:hAnsi="Arial" w:cs="Arial"/>
      <w:b w:val="0"/>
      <w:bCs w:val="0"/>
      <w:i w:val="0"/>
      <w:iCs w:val="0"/>
      <w:smallCaps w:val="0"/>
      <w:strike w:val="0"/>
      <w:sz w:val="22"/>
      <w:szCs w:val="22"/>
      <w:u w:val="none"/>
    </w:rPr>
  </w:style>
  <w:style w:type="character" w:customStyle="1" w:styleId="CharStyle28">
    <w:name w:val="Základní text (5)_"/>
    <w:basedOn w:val="DefaultParagraphFont"/>
    <w:link w:val="Style27"/>
    <w:rPr>
      <w:rFonts w:ascii="Times New Roman" w:eastAsia="Times New Roman" w:hAnsi="Times New Roman" w:cs="Times New Roman"/>
      <w:b w:val="0"/>
      <w:bCs w:val="0"/>
      <w:i w:val="0"/>
      <w:iCs w:val="0"/>
      <w:smallCaps w:val="0"/>
      <w:strike w:val="0"/>
      <w:sz w:val="8"/>
      <w:szCs w:val="8"/>
      <w:u w:val="none"/>
    </w:rPr>
  </w:style>
  <w:style w:type="character" w:customStyle="1" w:styleId="CharStyle32">
    <w:name w:val="Nadpis #1_"/>
    <w:basedOn w:val="DefaultParagraphFont"/>
    <w:link w:val="Style31"/>
    <w:rPr>
      <w:rFonts w:ascii="Cambria" w:eastAsia="Cambria" w:hAnsi="Cambria" w:cs="Cambria"/>
      <w:b w:val="0"/>
      <w:bCs w:val="0"/>
      <w:i w:val="0"/>
      <w:iCs w:val="0"/>
      <w:smallCaps w:val="0"/>
      <w:strike w:val="0"/>
      <w:sz w:val="26"/>
      <w:szCs w:val="26"/>
      <w:u w:val="none"/>
    </w:rPr>
  </w:style>
  <w:style w:type="paragraph" w:customStyle="1" w:styleId="Style2">
    <w:name w:val="Nadpis #3"/>
    <w:basedOn w:val="Normal"/>
    <w:link w:val="CharStyle3"/>
    <w:pPr>
      <w:widowControl w:val="0"/>
      <w:shd w:val="clear" w:color="auto" w:fill="FFFFFF"/>
      <w:spacing w:after="220"/>
      <w:jc w:val="center"/>
      <w:outlineLvl w:val="2"/>
    </w:pPr>
    <w:rPr>
      <w:rFonts w:ascii="Arial" w:eastAsia="Arial" w:hAnsi="Arial" w:cs="Arial"/>
      <w:b/>
      <w:bCs/>
      <w:i w:val="0"/>
      <w:iCs w:val="0"/>
      <w:smallCaps w:val="0"/>
      <w:strike w:val="0"/>
      <w:sz w:val="20"/>
      <w:szCs w:val="20"/>
      <w:u w:val="none"/>
    </w:rPr>
  </w:style>
  <w:style w:type="paragraph" w:customStyle="1" w:styleId="Style4">
    <w:name w:val="Záhlaví nebo zápatí (2)"/>
    <w:basedOn w:val="Normal"/>
    <w:link w:val="CharStyle5"/>
    <w:pPr>
      <w:widowControl w:val="0"/>
      <w:shd w:val="clear" w:color="auto" w:fill="FFFFFF"/>
    </w:pPr>
    <w:rPr>
      <w:rFonts w:ascii="Times New Roman" w:eastAsia="Times New Roman" w:hAnsi="Times New Roman" w:cs="Times New Roman"/>
      <w:b w:val="0"/>
      <w:bCs w:val="0"/>
      <w:i w:val="0"/>
      <w:iCs w:val="0"/>
      <w:smallCaps w:val="0"/>
      <w:strike w:val="0"/>
      <w:sz w:val="20"/>
      <w:szCs w:val="20"/>
      <w:u w:val="none"/>
    </w:rPr>
  </w:style>
  <w:style w:type="paragraph" w:customStyle="1" w:styleId="Style8">
    <w:name w:val="Základní text"/>
    <w:basedOn w:val="Normal"/>
    <w:link w:val="CharStyle9"/>
    <w:pPr>
      <w:widowControl w:val="0"/>
      <w:shd w:val="clear" w:color="auto" w:fill="FFFFFF"/>
      <w:spacing w:after="220"/>
    </w:pPr>
    <w:rPr>
      <w:rFonts w:ascii="Arial" w:eastAsia="Arial" w:hAnsi="Arial" w:cs="Arial"/>
      <w:b w:val="0"/>
      <w:bCs w:val="0"/>
      <w:i w:val="0"/>
      <w:iCs w:val="0"/>
      <w:smallCaps w:val="0"/>
      <w:strike w:val="0"/>
      <w:sz w:val="20"/>
      <w:szCs w:val="20"/>
      <w:u w:val="none"/>
    </w:rPr>
  </w:style>
  <w:style w:type="paragraph" w:customStyle="1" w:styleId="Style11">
    <w:name w:val="Základní text (3)"/>
    <w:basedOn w:val="Normal"/>
    <w:link w:val="CharStyle12"/>
    <w:pPr>
      <w:widowControl w:val="0"/>
      <w:shd w:val="clear" w:color="auto" w:fill="FFFFFF"/>
      <w:spacing w:line="329" w:lineRule="auto"/>
    </w:pPr>
    <w:rPr>
      <w:rFonts w:ascii="Arial" w:eastAsia="Arial" w:hAnsi="Arial" w:cs="Arial"/>
      <w:b w:val="0"/>
      <w:bCs w:val="0"/>
      <w:i w:val="0"/>
      <w:iCs w:val="0"/>
      <w:smallCaps w:val="0"/>
      <w:strike w:val="0"/>
      <w:sz w:val="14"/>
      <w:szCs w:val="14"/>
      <w:u w:val="none"/>
    </w:rPr>
  </w:style>
  <w:style w:type="paragraph" w:customStyle="1" w:styleId="Style16">
    <w:name w:val="Titulek tabulky"/>
    <w:basedOn w:val="Normal"/>
    <w:link w:val="CharStyle17"/>
    <w:pPr>
      <w:widowControl w:val="0"/>
      <w:shd w:val="clear" w:color="auto" w:fill="FFFFFF"/>
    </w:pPr>
    <w:rPr>
      <w:rFonts w:ascii="Arial" w:eastAsia="Arial" w:hAnsi="Arial" w:cs="Arial"/>
      <w:b w:val="0"/>
      <w:bCs w:val="0"/>
      <w:i w:val="0"/>
      <w:iCs w:val="0"/>
      <w:smallCaps w:val="0"/>
      <w:strike w:val="0"/>
      <w:sz w:val="20"/>
      <w:szCs w:val="20"/>
      <w:u w:val="none"/>
    </w:rPr>
  </w:style>
  <w:style w:type="paragraph" w:customStyle="1" w:styleId="Style18">
    <w:name w:val="Jiné"/>
    <w:basedOn w:val="Normal"/>
    <w:link w:val="CharStyle19"/>
    <w:pPr>
      <w:widowControl w:val="0"/>
      <w:shd w:val="clear" w:color="auto" w:fill="FFFFFF"/>
      <w:spacing w:after="220"/>
    </w:pPr>
    <w:rPr>
      <w:rFonts w:ascii="Arial" w:eastAsia="Arial" w:hAnsi="Arial" w:cs="Arial"/>
      <w:b w:val="0"/>
      <w:bCs w:val="0"/>
      <w:i w:val="0"/>
      <w:iCs w:val="0"/>
      <w:smallCaps w:val="0"/>
      <w:strike w:val="0"/>
      <w:sz w:val="20"/>
      <w:szCs w:val="20"/>
      <w:u w:val="none"/>
    </w:rPr>
  </w:style>
  <w:style w:type="paragraph" w:customStyle="1" w:styleId="Style21">
    <w:name w:val="Základní text (4)"/>
    <w:basedOn w:val="Normal"/>
    <w:link w:val="CharStyle22"/>
    <w:pPr>
      <w:widowControl w:val="0"/>
      <w:shd w:val="clear" w:color="auto" w:fill="FFFFFF"/>
    </w:pPr>
    <w:rPr>
      <w:rFonts w:ascii="Verdana" w:eastAsia="Verdana" w:hAnsi="Verdana" w:cs="Verdana"/>
      <w:b/>
      <w:bCs/>
      <w:i/>
      <w:iCs/>
      <w:smallCaps w:val="0"/>
      <w:strike w:val="0"/>
      <w:sz w:val="19"/>
      <w:szCs w:val="19"/>
      <w:u w:val="none"/>
    </w:rPr>
  </w:style>
  <w:style w:type="paragraph" w:customStyle="1" w:styleId="Style23">
    <w:name w:val="Základní text (2)"/>
    <w:basedOn w:val="Normal"/>
    <w:link w:val="CharStyle24"/>
    <w:pPr>
      <w:widowControl w:val="0"/>
      <w:shd w:val="clear" w:color="auto" w:fill="FFFFFF"/>
      <w:spacing w:after="240" w:line="228" w:lineRule="auto"/>
    </w:pPr>
    <w:rPr>
      <w:rFonts w:ascii="Verdana" w:eastAsia="Verdana" w:hAnsi="Verdana" w:cs="Verdana"/>
      <w:b/>
      <w:bCs/>
      <w:i/>
      <w:iCs/>
      <w:smallCaps w:val="0"/>
      <w:strike w:val="0"/>
      <w:sz w:val="11"/>
      <w:szCs w:val="11"/>
      <w:u w:val="none"/>
    </w:rPr>
  </w:style>
  <w:style w:type="paragraph" w:customStyle="1" w:styleId="Style25">
    <w:name w:val="Nadpis #2"/>
    <w:basedOn w:val="Normal"/>
    <w:link w:val="CharStyle26"/>
    <w:pPr>
      <w:widowControl w:val="0"/>
      <w:shd w:val="clear" w:color="auto" w:fill="FFFFFF"/>
      <w:spacing w:after="220" w:line="264" w:lineRule="auto"/>
      <w:ind w:left="3980"/>
      <w:outlineLvl w:val="1"/>
    </w:pPr>
    <w:rPr>
      <w:rFonts w:ascii="Arial" w:eastAsia="Arial" w:hAnsi="Arial" w:cs="Arial"/>
      <w:b w:val="0"/>
      <w:bCs w:val="0"/>
      <w:i w:val="0"/>
      <w:iCs w:val="0"/>
      <w:smallCaps w:val="0"/>
      <w:strike w:val="0"/>
      <w:sz w:val="22"/>
      <w:szCs w:val="22"/>
      <w:u w:val="none"/>
    </w:rPr>
  </w:style>
  <w:style w:type="paragraph" w:customStyle="1" w:styleId="Style27">
    <w:name w:val="Základní text (5)"/>
    <w:basedOn w:val="Normal"/>
    <w:link w:val="CharStyle28"/>
    <w:pPr>
      <w:widowControl w:val="0"/>
      <w:shd w:val="clear" w:color="auto" w:fill="FFFFFF"/>
      <w:spacing w:after="50"/>
      <w:jc w:val="center"/>
    </w:pPr>
    <w:rPr>
      <w:rFonts w:ascii="Times New Roman" w:eastAsia="Times New Roman" w:hAnsi="Times New Roman" w:cs="Times New Roman"/>
      <w:b w:val="0"/>
      <w:bCs w:val="0"/>
      <w:i w:val="0"/>
      <w:iCs w:val="0"/>
      <w:smallCaps w:val="0"/>
      <w:strike w:val="0"/>
      <w:sz w:val="8"/>
      <w:szCs w:val="8"/>
      <w:u w:val="none"/>
    </w:rPr>
  </w:style>
  <w:style w:type="paragraph" w:customStyle="1" w:styleId="Style31">
    <w:name w:val="Nadpis #1"/>
    <w:basedOn w:val="Normal"/>
    <w:link w:val="CharStyle32"/>
    <w:pPr>
      <w:widowControl w:val="0"/>
      <w:shd w:val="clear" w:color="auto" w:fill="FFFFFF"/>
      <w:spacing w:after="1620" w:line="180" w:lineRule="auto"/>
      <w:ind w:left="3520"/>
      <w:outlineLvl w:val="0"/>
    </w:pPr>
    <w:rPr>
      <w:rFonts w:ascii="Cambria" w:eastAsia="Cambria" w:hAnsi="Cambria" w:cs="Cambria"/>
      <w:b w:val="0"/>
      <w:bCs w:val="0"/>
      <w:i w:val="0"/>
      <w:iCs w:val="0"/>
      <w:smallCaps w:val="0"/>
      <w:strike w:val="0"/>
      <w:sz w:val="26"/>
      <w:szCs w:val="26"/>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header" Target="header3.xml"/><Relationship Id="rId10" Type="http://schemas.openxmlformats.org/officeDocument/2006/relationships/footer" Target="footer3.xml"/><Relationship Id="rId11" Type="http://schemas.openxmlformats.org/officeDocument/2006/relationships/header" Target="header4.xml"/><Relationship Id="rId12" Type="http://schemas.openxmlformats.org/officeDocument/2006/relationships/footer" Target="footer4.xml"/><Relationship Id="rId13" Type="http://schemas.openxmlformats.org/officeDocument/2006/relationships/header" Target="header5.xml"/><Relationship Id="rId14" Type="http://schemas.openxmlformats.org/officeDocument/2006/relationships/footer" Target="footer5.xml"/><Relationship Id="rId15" Type="http://schemas.openxmlformats.org/officeDocument/2006/relationships/header" Target="header6.xml"/><Relationship Id="rId16" Type="http://schemas.openxmlformats.org/officeDocument/2006/relationships/footer" Target="footer6.xml"/><Relationship Id="rId17" Type="http://schemas.openxmlformats.org/officeDocument/2006/relationships/header" Target="header7.xml"/><Relationship Id="rId18" Type="http://schemas.openxmlformats.org/officeDocument/2006/relationships/footer" Target="footer7.xml"/><Relationship Id="rId19" Type="http://schemas.openxmlformats.org/officeDocument/2006/relationships/header" Target="header8.xml"/><Relationship Id="rId20" Type="http://schemas.openxmlformats.org/officeDocument/2006/relationships/footer" Target="footer8.xml"/><Relationship Id="rId21" Type="http://schemas.openxmlformats.org/officeDocument/2006/relationships/header" Target="header9.xml"/><Relationship Id="rId22" Type="http://schemas.openxmlformats.org/officeDocument/2006/relationships/footer" Target="footer9.xml"/><Relationship Id="rId23" Type="http://schemas.openxmlformats.org/officeDocument/2006/relationships/header" Target="header10.xml"/><Relationship Id="rId24" Type="http://schemas.openxmlformats.org/officeDocument/2006/relationships/footer" Target="footer10.xml"/></Relationships>
</file>

<file path=word/_rels/header1.xml.rels>&#65279;<?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1.jpeg" TargetMode="External"/></Relationships>
</file>

<file path=word/_rels/header2.xml.rels>&#65279;<?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1.jpeg" TargetMode="External"/></Relationships>
</file>

<file path=word/_rels/header5.xml.rels>&#65279;<?xml version="1.0" encoding="UTF-8" standalone="yes"?>
<Relationships xmlns="http://schemas.openxmlformats.org/package/2006/relationships"><Relationship Id="rId1" Type="http://schemas.openxmlformats.org/officeDocument/2006/relationships/image" Target="media/image2.jpeg"/><Relationship Id="rId2" Type="http://schemas.openxmlformats.org/officeDocument/2006/relationships/image" Target="media/image2.jpeg" TargetMode="External"/></Relationships>
</file>

<file path=word/_rels/header6.xml.rels>&#65279;<?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1.jpeg" TargetMode="External"/></Relationships>
</file>

<file path=word/_rels/header7.xml.rels>&#65279;<?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1.jpeg" TargetMode="External"/></Relationships>
</file>

<file path=word/_rels/header8.xml.rels>&#65279;<?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1.jpeg" TargetMode="External"/></Relationships>
</file>