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F93E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č.:   </w:t>
            </w:r>
            <w:r w:rsidR="00F93E01">
              <w:rPr>
                <w:b/>
                <w:sz w:val="32"/>
                <w:szCs w:val="32"/>
              </w:rPr>
              <w:t>2</w:t>
            </w:r>
            <w:r w:rsidR="00F9725C">
              <w:rPr>
                <w:b/>
                <w:sz w:val="32"/>
                <w:szCs w:val="32"/>
              </w:rPr>
              <w:t>/23</w:t>
            </w:r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Objednavatel: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Dodavatel:</w:t>
            </w:r>
          </w:p>
          <w:p w:rsidR="001805BE" w:rsidRDefault="00F93E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</w:t>
            </w:r>
            <w:proofErr w:type="spellEnd"/>
            <w:r>
              <w:rPr>
                <w:sz w:val="28"/>
                <w:szCs w:val="28"/>
              </w:rPr>
              <w:t xml:space="preserve"> Office, s.ro.</w:t>
            </w:r>
          </w:p>
          <w:p w:rsidR="00F9725C" w:rsidRDefault="00F9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Jednořadá 1051/53</w:t>
            </w:r>
          </w:p>
          <w:p w:rsidR="00F9725C" w:rsidRDefault="00F9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00 Praha 6</w:t>
            </w:r>
          </w:p>
          <w:p w:rsidR="00F9725C" w:rsidRDefault="00F9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26768771</w:t>
            </w:r>
          </w:p>
          <w:p w:rsidR="004645C7" w:rsidRPr="00876436" w:rsidRDefault="00464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DIČ: CZ26768771</w:t>
            </w:r>
            <w:bookmarkStart w:id="0" w:name="_GoBack"/>
            <w:bookmarkEnd w:id="0"/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876436" w:rsidRDefault="00876436" w:rsidP="00F93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 objednávky:</w:t>
            </w:r>
            <w:r w:rsidR="001805BE">
              <w:rPr>
                <w:b/>
                <w:sz w:val="28"/>
                <w:szCs w:val="28"/>
              </w:rPr>
              <w:t xml:space="preserve"> </w:t>
            </w:r>
          </w:p>
          <w:p w:rsidR="00F93E01" w:rsidRDefault="00F93E01" w:rsidP="00F93E01">
            <w:pPr>
              <w:rPr>
                <w:sz w:val="28"/>
                <w:szCs w:val="28"/>
              </w:rPr>
            </w:pPr>
            <w:r w:rsidRPr="00F93E01">
              <w:rPr>
                <w:sz w:val="28"/>
                <w:szCs w:val="28"/>
              </w:rPr>
              <w:t xml:space="preserve">Dle vaší cenové nabídky STE-E202300520 ze dne </w:t>
            </w:r>
            <w:proofErr w:type="gramStart"/>
            <w:r>
              <w:rPr>
                <w:sz w:val="28"/>
                <w:szCs w:val="28"/>
              </w:rPr>
              <w:t>17.5.2023</w:t>
            </w:r>
            <w:proofErr w:type="gramEnd"/>
            <w:r>
              <w:rPr>
                <w:sz w:val="28"/>
                <w:szCs w:val="28"/>
              </w:rPr>
              <w:t xml:space="preserve"> u vás objednáváme 22 ks HP 255 G8, AMD </w:t>
            </w:r>
            <w:proofErr w:type="spellStart"/>
            <w:r>
              <w:rPr>
                <w:sz w:val="28"/>
                <w:szCs w:val="28"/>
              </w:rPr>
              <w:t>Ryzen</w:t>
            </w:r>
            <w:proofErr w:type="spellEnd"/>
            <w:r>
              <w:rPr>
                <w:sz w:val="28"/>
                <w:szCs w:val="28"/>
              </w:rPr>
              <w:t xml:space="preserve"> 3-5300U, 15,6‘‘ Full HD</w:t>
            </w:r>
          </w:p>
          <w:p w:rsidR="00F93E01" w:rsidRDefault="00F93E01" w:rsidP="00F93E01">
            <w:pPr>
              <w:rPr>
                <w:sz w:val="28"/>
                <w:szCs w:val="28"/>
              </w:rPr>
            </w:pPr>
          </w:p>
          <w:p w:rsidR="00F93E01" w:rsidRDefault="00F93E01" w:rsidP="00F93E01">
            <w:pPr>
              <w:rPr>
                <w:sz w:val="24"/>
                <w:szCs w:val="28"/>
              </w:rPr>
            </w:pPr>
            <w:r w:rsidRPr="00F93E01">
              <w:rPr>
                <w:sz w:val="24"/>
                <w:szCs w:val="28"/>
              </w:rPr>
              <w:t>Cena bez DPH/1 ks 8.960 Kč, DPH 21% 1.881,60 Kč, cena vč. DPH 10.841,60 Kč</w:t>
            </w:r>
          </w:p>
          <w:p w:rsidR="00F93E01" w:rsidRPr="00F93E01" w:rsidRDefault="00F93E01" w:rsidP="00F93E01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Cena celkem vč. DPH 238.515,20 Kč</w:t>
            </w: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  <w:r w:rsidR="00F93E01">
              <w:rPr>
                <w:sz w:val="24"/>
                <w:szCs w:val="24"/>
              </w:rPr>
              <w:t>6</w:t>
            </w:r>
            <w:r w:rsidR="002E7E45">
              <w:rPr>
                <w:sz w:val="24"/>
                <w:szCs w:val="24"/>
              </w:rPr>
              <w:t>/2023</w:t>
            </w:r>
          </w:p>
        </w:tc>
        <w:tc>
          <w:tcPr>
            <w:tcW w:w="4531" w:type="dxa"/>
          </w:tcPr>
          <w:p w:rsidR="00DA268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plnění:</w:t>
            </w:r>
            <w:r>
              <w:rPr>
                <w:sz w:val="24"/>
                <w:szCs w:val="24"/>
              </w:rPr>
              <w:t xml:space="preserve">  </w:t>
            </w:r>
            <w:r w:rsidR="00F93E01">
              <w:rPr>
                <w:sz w:val="24"/>
                <w:szCs w:val="24"/>
              </w:rPr>
              <w:t>238.515,20 Kč</w:t>
            </w:r>
          </w:p>
          <w:p w:rsidR="001805BE" w:rsidRPr="006603D4" w:rsidRDefault="001805BE">
            <w:pPr>
              <w:rPr>
                <w:sz w:val="24"/>
                <w:szCs w:val="24"/>
              </w:rPr>
            </w:pP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Obecné smluvní podmínky:</w:t>
            </w:r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údaje: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Odběratel: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  <w:p w:rsidR="002E7E45" w:rsidRDefault="004645C7" w:rsidP="002E7E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</w:t>
            </w:r>
            <w:proofErr w:type="spellEnd"/>
            <w:r>
              <w:rPr>
                <w:sz w:val="28"/>
                <w:szCs w:val="28"/>
              </w:rPr>
              <w:t xml:space="preserve"> Office, s.r.o.</w:t>
            </w:r>
          </w:p>
          <w:p w:rsidR="002E7E45" w:rsidRDefault="004645C7" w:rsidP="002E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Jednořadá 1051/53</w:t>
            </w:r>
          </w:p>
          <w:p w:rsidR="002E7E45" w:rsidRDefault="004645C7" w:rsidP="002E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00 Praha 6</w:t>
            </w:r>
          </w:p>
          <w:p w:rsidR="002E7E45" w:rsidRDefault="002E7E45" w:rsidP="002E7E45">
            <w:pPr>
              <w:rPr>
                <w:sz w:val="28"/>
                <w:szCs w:val="28"/>
              </w:rPr>
            </w:pPr>
          </w:p>
          <w:p w:rsidR="001805BE" w:rsidRPr="00D30A85" w:rsidRDefault="002E7E45" w:rsidP="002E7E45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IČ: </w:t>
            </w:r>
            <w:r w:rsidR="004645C7">
              <w:rPr>
                <w:sz w:val="28"/>
                <w:szCs w:val="28"/>
              </w:rPr>
              <w:t>26768771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dne:  </w:t>
            </w:r>
            <w:proofErr w:type="gramStart"/>
            <w:r w:rsidR="004645C7">
              <w:rPr>
                <w:sz w:val="24"/>
                <w:szCs w:val="24"/>
              </w:rPr>
              <w:t>29</w:t>
            </w:r>
            <w:r w:rsidR="00C249E1">
              <w:rPr>
                <w:sz w:val="24"/>
                <w:szCs w:val="24"/>
              </w:rPr>
              <w:t>.5.2023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r w:rsidR="00DA268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2464D"/>
    <w:rsid w:val="001805BE"/>
    <w:rsid w:val="00187AFD"/>
    <w:rsid w:val="001F5921"/>
    <w:rsid w:val="002B3560"/>
    <w:rsid w:val="002E7E45"/>
    <w:rsid w:val="004645C7"/>
    <w:rsid w:val="0047241D"/>
    <w:rsid w:val="005814BD"/>
    <w:rsid w:val="006603D4"/>
    <w:rsid w:val="006A3574"/>
    <w:rsid w:val="00876436"/>
    <w:rsid w:val="00930762"/>
    <w:rsid w:val="009D7C14"/>
    <w:rsid w:val="00A37A2C"/>
    <w:rsid w:val="00B232D4"/>
    <w:rsid w:val="00C249E1"/>
    <w:rsid w:val="00D05992"/>
    <w:rsid w:val="00D30A85"/>
    <w:rsid w:val="00DA268E"/>
    <w:rsid w:val="00F93E01"/>
    <w:rsid w:val="00F9725C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988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Danuška</cp:lastModifiedBy>
  <cp:revision>2</cp:revision>
  <cp:lastPrinted>2023-05-29T12:38:00Z</cp:lastPrinted>
  <dcterms:created xsi:type="dcterms:W3CDTF">2023-05-29T12:48:00Z</dcterms:created>
  <dcterms:modified xsi:type="dcterms:W3CDTF">2023-05-29T12:48:00Z</dcterms:modified>
</cp:coreProperties>
</file>