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1E1E49">
              <w:rPr>
                <w:rFonts w:ascii="Arial Narrow" w:hAnsi="Arial Narrow" w:cs="Tahoma"/>
                <w:b/>
                <w:sz w:val="28"/>
                <w:szCs w:val="28"/>
              </w:rPr>
              <w:t>J0079/2023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1E1E49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1E1E4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MEVA-TEC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1E1E4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Chelčického 1228, Roudnice nad Labem - Roudnice nad Labem, 41301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1E1E49">
              <w:rPr>
                <w:rFonts w:ascii="Arial Narrow" w:hAnsi="Arial Narrow" w:cs="Tahoma"/>
                <w:sz w:val="28"/>
                <w:szCs w:val="28"/>
              </w:rPr>
              <w:t>62742051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1E1E49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kontejner dle vaší nabídky č.N2301623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1E1E49" w:rsidRDefault="00E564E7" w:rsidP="00AA41D4">
            <w:pPr>
              <w:spacing w:after="0" w:line="240" w:lineRule="auto"/>
              <w:rPr>
                <w:rFonts w:ascii="Arial Narrow" w:hAnsi="Arial Narrow" w:cs="Tahoma"/>
                <w:sz w:val="28"/>
                <w:szCs w:val="28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1E1E49">
              <w:rPr>
                <w:rFonts w:ascii="Arial Narrow" w:hAnsi="Arial Narrow" w:cs="Tahoma"/>
                <w:sz w:val="28"/>
                <w:szCs w:val="28"/>
              </w:rPr>
              <w:t>služba odvozu trávy TZMT.</w:t>
            </w:r>
          </w:p>
          <w:p w:rsidR="00E564E7" w:rsidRPr="00E24BA5" w:rsidRDefault="001E1E49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1E1E49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52 000,00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1E1E49">
              <w:rPr>
                <w:rFonts w:ascii="Arial Narrow" w:hAnsi="Arial Narrow" w:cs="Tahoma"/>
                <w:sz w:val="28"/>
                <w:szCs w:val="28"/>
              </w:rPr>
              <w:t>26. 05. 2023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1E1E49">
              <w:rPr>
                <w:rFonts w:ascii="Arial Narrow" w:hAnsi="Arial Narrow" w:cs="Tahoma"/>
                <w:sz w:val="28"/>
                <w:szCs w:val="28"/>
              </w:rPr>
              <w:t>31. 07. 2023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1E1E49">
              <w:rPr>
                <w:rFonts w:ascii="Arial Narrow" w:hAnsi="Arial Narrow" w:cs="Tahoma"/>
                <w:sz w:val="28"/>
                <w:szCs w:val="28"/>
              </w:rPr>
              <w:t>26. 05. 2023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1E1E49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2</cp:revision>
  <cp:lastPrinted>2020-03-24T07:14:00Z</cp:lastPrinted>
  <dcterms:created xsi:type="dcterms:W3CDTF">2023-05-26T04:44:00Z</dcterms:created>
  <dcterms:modified xsi:type="dcterms:W3CDTF">2023-05-26T04:44:00Z</dcterms:modified>
</cp:coreProperties>
</file>