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7D0" w:rsidRDefault="00F72042">
      <w:pPr>
        <w:spacing w:before="73"/>
        <w:ind w:left="3129" w:right="3133"/>
        <w:jc w:val="center"/>
        <w:rPr>
          <w:sz w:val="32"/>
        </w:rPr>
      </w:pPr>
      <w:bookmarkStart w:id="0" w:name="_GoBack"/>
      <w:bookmarkEnd w:id="0"/>
      <w:r>
        <w:rPr>
          <w:color w:val="808080"/>
          <w:sz w:val="32"/>
        </w:rPr>
        <w:t>Smlouva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1210401158</w:t>
      </w:r>
    </w:p>
    <w:p w:rsidR="006047D0" w:rsidRDefault="00F72042">
      <w:pPr>
        <w:spacing w:before="2" w:line="425" w:lineRule="exact"/>
        <w:ind w:left="1017" w:right="1027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6047D0" w:rsidRDefault="00F72042">
      <w:pPr>
        <w:spacing w:line="425" w:lineRule="exact"/>
        <w:ind w:left="1017" w:right="103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6047D0" w:rsidRDefault="006047D0">
      <w:pPr>
        <w:pStyle w:val="Zkladntext"/>
        <w:ind w:left="0"/>
        <w:rPr>
          <w:sz w:val="60"/>
        </w:rPr>
      </w:pPr>
    </w:p>
    <w:p w:rsidR="006047D0" w:rsidRDefault="00F72042">
      <w:pPr>
        <w:pStyle w:val="Zkladntext"/>
        <w:ind w:left="102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6047D0" w:rsidRDefault="006047D0">
      <w:pPr>
        <w:pStyle w:val="Zkladntext"/>
        <w:spacing w:before="1"/>
        <w:ind w:left="0"/>
      </w:pPr>
    </w:p>
    <w:p w:rsidR="006047D0" w:rsidRDefault="00F72042">
      <w:pPr>
        <w:pStyle w:val="Nadpis2"/>
        <w:spacing w:before="0" w:line="265" w:lineRule="exact"/>
        <w:ind w:left="10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6047D0" w:rsidRDefault="00F72042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11</w:t>
      </w:r>
    </w:p>
    <w:p w:rsidR="006047D0" w:rsidRDefault="00F72042">
      <w:pPr>
        <w:pStyle w:val="Zkladntext"/>
        <w:tabs>
          <w:tab w:val="left" w:pos="2982"/>
        </w:tabs>
        <w:ind w:left="102"/>
      </w:pPr>
      <w:r>
        <w:t>korespondenční</w:t>
      </w:r>
      <w:r>
        <w:rPr>
          <w:spacing w:val="-2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6047D0" w:rsidRDefault="00F72042">
      <w:pPr>
        <w:pStyle w:val="Zkladntext"/>
        <w:tabs>
          <w:tab w:val="right" w:pos="3846"/>
        </w:tabs>
        <w:spacing w:before="1"/>
        <w:ind w:left="102"/>
      </w:pPr>
      <w:r>
        <w:t>IČO:</w:t>
      </w:r>
      <w:r>
        <w:tab/>
        <w:t>00020729</w:t>
      </w:r>
    </w:p>
    <w:p w:rsidR="006047D0" w:rsidRDefault="00F72042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4"/>
        </w:rPr>
        <w:t xml:space="preserve"> </w:t>
      </w:r>
      <w:r>
        <w:t>Petrem</w:t>
      </w:r>
      <w:r>
        <w:rPr>
          <w:spacing w:val="-2"/>
        </w:rPr>
        <w:t xml:space="preserve"> </w:t>
      </w:r>
      <w:r>
        <w:t>Valdmanem,</w:t>
      </w:r>
      <w:r>
        <w:rPr>
          <w:spacing w:val="-4"/>
        </w:rPr>
        <w:t xml:space="preserve"> </w:t>
      </w:r>
      <w:r>
        <w:t>ředitelem</w:t>
      </w:r>
    </w:p>
    <w:p w:rsidR="006047D0" w:rsidRDefault="00F72042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6047D0" w:rsidRDefault="00F72042">
      <w:pPr>
        <w:pStyle w:val="Zkladntext"/>
        <w:tabs>
          <w:tab w:val="left" w:pos="2982"/>
        </w:tabs>
        <w:spacing w:before="1" w:line="265" w:lineRule="exact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40002-9025001/0710</w:t>
      </w:r>
    </w:p>
    <w:p w:rsidR="006047D0" w:rsidRDefault="00F72042">
      <w:pPr>
        <w:pStyle w:val="Zkladntext"/>
        <w:spacing w:line="480" w:lineRule="auto"/>
        <w:ind w:left="102" w:right="8047"/>
      </w:pPr>
      <w:r>
        <w:t>(dále</w:t>
      </w:r>
      <w:r>
        <w:rPr>
          <w:spacing w:val="-10"/>
        </w:rPr>
        <w:t xml:space="preserve"> </w:t>
      </w:r>
      <w:r>
        <w:t>jen</w:t>
      </w:r>
      <w:r>
        <w:rPr>
          <w:spacing w:val="-8"/>
        </w:rPr>
        <w:t xml:space="preserve"> </w:t>
      </w:r>
      <w:r>
        <w:t>„Fond")</w:t>
      </w:r>
      <w:r>
        <w:rPr>
          <w:spacing w:val="-52"/>
        </w:rPr>
        <w:t xml:space="preserve"> </w:t>
      </w:r>
      <w:r>
        <w:t>a</w:t>
      </w:r>
    </w:p>
    <w:p w:rsidR="006047D0" w:rsidRDefault="00F72042">
      <w:pPr>
        <w:pStyle w:val="Nadpis2"/>
        <w:ind w:left="102"/>
        <w:jc w:val="left"/>
      </w:pPr>
      <w:r>
        <w:t>Myslivecký</w:t>
      </w:r>
      <w:r>
        <w:rPr>
          <w:spacing w:val="-4"/>
        </w:rPr>
        <w:t xml:space="preserve"> </w:t>
      </w:r>
      <w:r>
        <w:t>spolek</w:t>
      </w:r>
      <w:r>
        <w:rPr>
          <w:spacing w:val="-4"/>
        </w:rPr>
        <w:t xml:space="preserve"> </w:t>
      </w:r>
      <w:r>
        <w:t>Jakubov</w:t>
      </w:r>
    </w:p>
    <w:p w:rsidR="006047D0" w:rsidRDefault="00F72042">
      <w:pPr>
        <w:pStyle w:val="Zkladntext"/>
        <w:tabs>
          <w:tab w:val="left" w:pos="2982"/>
        </w:tabs>
        <w:spacing w:line="265" w:lineRule="exact"/>
        <w:ind w:left="102"/>
      </w:pPr>
      <w:r>
        <w:t>kontaktní</w:t>
      </w:r>
      <w:r>
        <w:rPr>
          <w:spacing w:val="-3"/>
        </w:rPr>
        <w:t xml:space="preserve"> </w:t>
      </w:r>
      <w:r>
        <w:t>adresa:</w:t>
      </w:r>
      <w:r>
        <w:tab/>
        <w:t>č.p.</w:t>
      </w:r>
      <w:r>
        <w:rPr>
          <w:spacing w:val="-2"/>
        </w:rPr>
        <w:t xml:space="preserve"> </w:t>
      </w:r>
      <w:r>
        <w:t>128,</w:t>
      </w:r>
      <w:r>
        <w:rPr>
          <w:spacing w:val="-4"/>
        </w:rPr>
        <w:t xml:space="preserve"> </w:t>
      </w:r>
      <w:r>
        <w:t>675 44</w:t>
      </w:r>
      <w:r>
        <w:rPr>
          <w:spacing w:val="-2"/>
        </w:rPr>
        <w:t xml:space="preserve"> </w:t>
      </w:r>
      <w:r>
        <w:t>Martínkov</w:t>
      </w:r>
    </w:p>
    <w:p w:rsidR="006047D0" w:rsidRDefault="00F72042">
      <w:pPr>
        <w:pStyle w:val="Zkladntext"/>
        <w:tabs>
          <w:tab w:val="left" w:pos="2982"/>
        </w:tabs>
        <w:spacing w:line="265" w:lineRule="exact"/>
        <w:ind w:left="102"/>
      </w:pPr>
      <w:r>
        <w:t>IČO:</w:t>
      </w:r>
      <w:r>
        <w:tab/>
        <w:t>47441950</w:t>
      </w:r>
    </w:p>
    <w:p w:rsidR="006047D0" w:rsidRDefault="00F72042">
      <w:pPr>
        <w:pStyle w:val="Zkladntext"/>
        <w:tabs>
          <w:tab w:val="left" w:pos="2982"/>
        </w:tabs>
        <w:spacing w:before="1"/>
        <w:ind w:left="102"/>
      </w:pPr>
      <w:r>
        <w:t>zastoupená:</w:t>
      </w:r>
      <w:r>
        <w:tab/>
      </w:r>
      <w:r>
        <w:t>Ing.</w:t>
      </w:r>
      <w:r>
        <w:rPr>
          <w:spacing w:val="-6"/>
        </w:rPr>
        <w:t xml:space="preserve"> </w:t>
      </w:r>
      <w:r>
        <w:t>Miroslavem</w:t>
      </w:r>
      <w:r>
        <w:rPr>
          <w:spacing w:val="-5"/>
        </w:rPr>
        <w:t xml:space="preserve"> </w:t>
      </w:r>
      <w:r>
        <w:t>Kabelkou</w:t>
      </w:r>
    </w:p>
    <w:p w:rsidR="006047D0" w:rsidRDefault="00F72042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Československá</w:t>
      </w:r>
      <w:r>
        <w:rPr>
          <w:spacing w:val="-6"/>
        </w:rPr>
        <w:t xml:space="preserve"> </w:t>
      </w:r>
      <w:r>
        <w:t>obchodní</w:t>
      </w:r>
      <w:r>
        <w:rPr>
          <w:spacing w:val="-6"/>
        </w:rPr>
        <w:t xml:space="preserve"> </w:t>
      </w:r>
      <w:r>
        <w:t>banka,</w:t>
      </w:r>
      <w:r>
        <w:rPr>
          <w:spacing w:val="-2"/>
        </w:rPr>
        <w:t xml:space="preserve"> </w:t>
      </w:r>
      <w:r>
        <w:t>a.s.</w:t>
      </w:r>
    </w:p>
    <w:p w:rsidR="006047D0" w:rsidRDefault="00F72042">
      <w:pPr>
        <w:pStyle w:val="Zkladntext"/>
        <w:tabs>
          <w:tab w:val="left" w:pos="2982"/>
        </w:tabs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274490254/0300</w:t>
      </w:r>
    </w:p>
    <w:p w:rsidR="006047D0" w:rsidRDefault="00F72042">
      <w:pPr>
        <w:pStyle w:val="Zkladntext"/>
        <w:spacing w:before="1"/>
        <w:ind w:left="102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podpory")</w:t>
      </w:r>
    </w:p>
    <w:p w:rsidR="006047D0" w:rsidRDefault="006047D0">
      <w:pPr>
        <w:pStyle w:val="Zkladntext"/>
        <w:spacing w:before="1"/>
        <w:ind w:left="0"/>
      </w:pPr>
    </w:p>
    <w:p w:rsidR="006047D0" w:rsidRDefault="00F72042">
      <w:pPr>
        <w:pStyle w:val="Zkladntext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6047D0" w:rsidRDefault="006047D0">
      <w:pPr>
        <w:pStyle w:val="Zkladntext"/>
        <w:spacing w:before="12"/>
        <w:ind w:left="0"/>
        <w:rPr>
          <w:sz w:val="35"/>
        </w:rPr>
      </w:pPr>
    </w:p>
    <w:p w:rsidR="006047D0" w:rsidRDefault="00F72042">
      <w:pPr>
        <w:pStyle w:val="Nadpis1"/>
        <w:ind w:left="3124" w:right="3133"/>
      </w:pPr>
      <w:r>
        <w:t>I.</w:t>
      </w:r>
    </w:p>
    <w:p w:rsidR="006047D0" w:rsidRDefault="00F72042">
      <w:pPr>
        <w:pStyle w:val="Nadpis2"/>
        <w:ind w:right="1030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6047D0" w:rsidRDefault="006047D0">
      <w:pPr>
        <w:pStyle w:val="Zkladntext"/>
        <w:spacing w:before="1"/>
        <w:ind w:left="0"/>
        <w:rPr>
          <w:b/>
          <w:sz w:val="18"/>
        </w:rPr>
      </w:pPr>
    </w:p>
    <w:p w:rsidR="006047D0" w:rsidRDefault="00F72042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6047D0" w:rsidRDefault="00F72042">
      <w:pPr>
        <w:pStyle w:val="Zkladntext"/>
        <w:ind w:right="110"/>
        <w:jc w:val="both"/>
      </w:pPr>
      <w:r>
        <w:t>„Smlouva“) se uzavírá na základě Rozhodnutí ministra životního prostředí č. 1210401158 o poskytnutí</w:t>
      </w:r>
      <w:r>
        <w:rPr>
          <w:spacing w:val="1"/>
        </w:rPr>
        <w:t xml:space="preserve"> </w:t>
      </w:r>
      <w:r>
        <w:t>finančních</w:t>
      </w:r>
      <w:r>
        <w:rPr>
          <w:spacing w:val="1"/>
        </w:rPr>
        <w:t xml:space="preserve"> </w:t>
      </w:r>
      <w:r>
        <w:t>prostředků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Státního</w:t>
      </w:r>
      <w:r>
        <w:rPr>
          <w:spacing w:val="1"/>
        </w:rPr>
        <w:t xml:space="preserve"> </w:t>
      </w:r>
      <w:r>
        <w:t>fondu</w:t>
      </w:r>
      <w:r>
        <w:rPr>
          <w:spacing w:val="1"/>
        </w:rPr>
        <w:t xml:space="preserve"> </w:t>
      </w:r>
      <w:r>
        <w:t>životního</w:t>
      </w:r>
      <w:r>
        <w:rPr>
          <w:spacing w:val="1"/>
        </w:rPr>
        <w:t xml:space="preserve"> </w:t>
      </w:r>
      <w:r>
        <w:t>prostředí</w:t>
      </w:r>
      <w:r>
        <w:rPr>
          <w:spacing w:val="1"/>
        </w:rPr>
        <w:t xml:space="preserve"> </w:t>
      </w:r>
      <w:r>
        <w:t>ČR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dne</w:t>
      </w:r>
      <w:r>
        <w:rPr>
          <w:spacing w:val="1"/>
        </w:rPr>
        <w:t xml:space="preserve"> </w:t>
      </w:r>
      <w:r>
        <w:t>1. 12. 2022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Směrnice</w:t>
      </w:r>
      <w:r>
        <w:rPr>
          <w:spacing w:val="1"/>
        </w:rPr>
        <w:t xml:space="preserve"> </w:t>
      </w:r>
      <w:r>
        <w:t>Ministerstva životního</w:t>
      </w:r>
      <w:r>
        <w:rPr>
          <w:spacing w:val="1"/>
        </w:rPr>
        <w:t xml:space="preserve"> </w:t>
      </w:r>
      <w:r>
        <w:t>prostředí č. 4/2015 o</w:t>
      </w:r>
      <w:r>
        <w:rPr>
          <w:spacing w:val="1"/>
        </w:rPr>
        <w:t xml:space="preserve"> </w:t>
      </w:r>
      <w:r>
        <w:t>poskytování finančních prostředků ze Státního</w:t>
      </w:r>
      <w:r>
        <w:rPr>
          <w:spacing w:val="1"/>
        </w:rPr>
        <w:t xml:space="preserve"> </w:t>
      </w:r>
      <w:r>
        <w:t>fondu</w:t>
      </w:r>
      <w:r>
        <w:rPr>
          <w:spacing w:val="1"/>
        </w:rPr>
        <w:t xml:space="preserve"> </w:t>
      </w:r>
      <w:r>
        <w:t>životního</w:t>
      </w:r>
      <w:r>
        <w:rPr>
          <w:spacing w:val="28"/>
        </w:rPr>
        <w:t xml:space="preserve"> </w:t>
      </w:r>
      <w:r>
        <w:t>prostředí</w:t>
      </w:r>
      <w:r>
        <w:rPr>
          <w:spacing w:val="30"/>
        </w:rPr>
        <w:t xml:space="preserve"> </w:t>
      </w:r>
      <w:r>
        <w:t>České</w:t>
      </w:r>
      <w:r>
        <w:rPr>
          <w:spacing w:val="26"/>
        </w:rPr>
        <w:t xml:space="preserve"> </w:t>
      </w:r>
      <w:r>
        <w:t>republiky</w:t>
      </w:r>
      <w:r>
        <w:rPr>
          <w:spacing w:val="27"/>
        </w:rPr>
        <w:t xml:space="preserve"> </w:t>
      </w:r>
      <w:r>
        <w:t>prostřednictvím</w:t>
      </w:r>
      <w:r>
        <w:rPr>
          <w:spacing w:val="28"/>
        </w:rPr>
        <w:t xml:space="preserve"> </w:t>
      </w:r>
      <w:r>
        <w:t>Národního</w:t>
      </w:r>
      <w:r>
        <w:rPr>
          <w:spacing w:val="28"/>
        </w:rPr>
        <w:t xml:space="preserve"> </w:t>
      </w:r>
      <w:r>
        <w:t>programu</w:t>
      </w:r>
      <w:r>
        <w:rPr>
          <w:spacing w:val="28"/>
        </w:rPr>
        <w:t xml:space="preserve"> </w:t>
      </w:r>
      <w:r>
        <w:t>Životní</w:t>
      </w:r>
      <w:r>
        <w:rPr>
          <w:spacing w:val="29"/>
        </w:rPr>
        <w:t xml:space="preserve"> </w:t>
      </w:r>
      <w:r>
        <w:t>prostředí</w:t>
      </w:r>
      <w:r>
        <w:rPr>
          <w:spacing w:val="27"/>
        </w:rPr>
        <w:t xml:space="preserve"> </w:t>
      </w:r>
      <w:r>
        <w:t>(dále</w:t>
      </w:r>
      <w:r>
        <w:rPr>
          <w:spacing w:val="26"/>
        </w:rPr>
        <w:t xml:space="preserve"> </w:t>
      </w:r>
      <w:r>
        <w:t>jen</w:t>
      </w:r>
    </w:p>
    <w:p w:rsidR="006047D0" w:rsidRDefault="00F72042">
      <w:pPr>
        <w:pStyle w:val="Zkladntext"/>
        <w:spacing w:line="265" w:lineRule="exact"/>
        <w:jc w:val="both"/>
      </w:pPr>
      <w:r>
        <w:t>„Směrnice</w:t>
      </w:r>
      <w:r>
        <w:rPr>
          <w:spacing w:val="-3"/>
        </w:rPr>
        <w:t xml:space="preserve"> </w:t>
      </w:r>
      <w:r>
        <w:t>MŽP“),</w:t>
      </w:r>
      <w:r>
        <w:rPr>
          <w:spacing w:val="-3"/>
        </w:rPr>
        <w:t xml:space="preserve"> </w:t>
      </w:r>
      <w:r>
        <w:t>platné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dni</w:t>
      </w:r>
      <w:r>
        <w:rPr>
          <w:spacing w:val="-2"/>
        </w:rPr>
        <w:t xml:space="preserve"> </w:t>
      </w:r>
      <w:r>
        <w:t>podání</w:t>
      </w:r>
      <w:r>
        <w:rPr>
          <w:spacing w:val="-2"/>
        </w:rPr>
        <w:t xml:space="preserve"> </w:t>
      </w:r>
      <w:r>
        <w:t>žádosti.</w:t>
      </w:r>
    </w:p>
    <w:p w:rsidR="006047D0" w:rsidRDefault="00F72042">
      <w:pPr>
        <w:pStyle w:val="Odstavecseseznamem"/>
        <w:numPr>
          <w:ilvl w:val="0"/>
          <w:numId w:val="6"/>
        </w:numPr>
        <w:tabs>
          <w:tab w:val="left" w:pos="386"/>
        </w:tabs>
        <w:ind w:right="112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5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potvrzuje,</w:t>
      </w:r>
      <w:r>
        <w:rPr>
          <w:spacing w:val="15"/>
          <w:sz w:val="20"/>
        </w:rPr>
        <w:t xml:space="preserve"> </w:t>
      </w:r>
      <w:r>
        <w:rPr>
          <w:sz w:val="20"/>
        </w:rPr>
        <w:t>že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5"/>
          <w:sz w:val="20"/>
        </w:rPr>
        <w:t xml:space="preserve"> </w:t>
      </w:r>
      <w:r>
        <w:rPr>
          <w:sz w:val="20"/>
        </w:rPr>
        <w:t>seznámil</w:t>
      </w:r>
      <w:r>
        <w:rPr>
          <w:spacing w:val="13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Směrnicí</w:t>
      </w:r>
      <w:r>
        <w:rPr>
          <w:spacing w:val="13"/>
          <w:sz w:val="20"/>
        </w:rPr>
        <w:t xml:space="preserve"> </w:t>
      </w:r>
      <w:r>
        <w:rPr>
          <w:sz w:val="20"/>
        </w:rPr>
        <w:t>MŽP</w:t>
      </w:r>
      <w:r>
        <w:rPr>
          <w:spacing w:val="15"/>
          <w:sz w:val="20"/>
        </w:rPr>
        <w:t xml:space="preserve"> </w:t>
      </w:r>
      <w:r>
        <w:rPr>
          <w:sz w:val="20"/>
        </w:rPr>
        <w:t>(včetně</w:t>
      </w:r>
      <w:r>
        <w:rPr>
          <w:spacing w:val="14"/>
          <w:sz w:val="20"/>
        </w:rPr>
        <w:t xml:space="preserve"> </w:t>
      </w:r>
      <w:r>
        <w:rPr>
          <w:sz w:val="20"/>
        </w:rPr>
        <w:t>jejích</w:t>
      </w:r>
      <w:r>
        <w:rPr>
          <w:spacing w:val="16"/>
          <w:sz w:val="20"/>
        </w:rPr>
        <w:t xml:space="preserve"> </w:t>
      </w:r>
      <w:r>
        <w:rPr>
          <w:sz w:val="20"/>
        </w:rPr>
        <w:t>příloh)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Výzvou</w:t>
      </w:r>
      <w:r>
        <w:rPr>
          <w:spacing w:val="17"/>
          <w:sz w:val="20"/>
        </w:rPr>
        <w:t xml:space="preserve"> </w:t>
      </w:r>
      <w:r>
        <w:rPr>
          <w:sz w:val="20"/>
        </w:rPr>
        <w:t>č.</w:t>
      </w:r>
      <w:r>
        <w:rPr>
          <w:spacing w:val="24"/>
          <w:sz w:val="20"/>
        </w:rPr>
        <w:t xml:space="preserve"> </w:t>
      </w:r>
      <w:r>
        <w:rPr>
          <w:sz w:val="20"/>
        </w:rPr>
        <w:t>4/2021</w:t>
      </w:r>
      <w:r>
        <w:rPr>
          <w:spacing w:val="-53"/>
          <w:sz w:val="20"/>
        </w:rPr>
        <w:t xml:space="preserve"> </w:t>
      </w:r>
      <w:r>
        <w:rPr>
          <w:sz w:val="20"/>
        </w:rPr>
        <w:t>k předkládání žádostí o poskytnutí podpory v rámci Národního programu Životní prostředí, vydanou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podle článku 3 Směrnice MŽP (dále jen „Výzva“), a že náležitosti akce odpovídají podmínkám s</w:t>
      </w:r>
      <w:r>
        <w:rPr>
          <w:w w:val="95"/>
          <w:sz w:val="20"/>
        </w:rPr>
        <w:t>tanoveným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touto Směrnicí</w:t>
      </w:r>
      <w:r>
        <w:rPr>
          <w:spacing w:val="-1"/>
          <w:sz w:val="20"/>
        </w:rPr>
        <w:t xml:space="preserve"> </w:t>
      </w:r>
      <w:r>
        <w:rPr>
          <w:sz w:val="20"/>
        </w:rPr>
        <w:t>MŽP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6047D0" w:rsidRDefault="006047D0">
      <w:pPr>
        <w:jc w:val="both"/>
        <w:rPr>
          <w:sz w:val="20"/>
        </w:rPr>
        <w:sectPr w:rsidR="006047D0">
          <w:footerReference w:type="default" r:id="rId7"/>
          <w:type w:val="continuous"/>
          <w:pgSz w:w="12240" w:h="15840"/>
          <w:pgMar w:top="1060" w:right="1020" w:bottom="1580" w:left="1600" w:header="0" w:footer="1384" w:gutter="0"/>
          <w:pgNumType w:start="1"/>
          <w:cols w:space="708"/>
        </w:sectPr>
      </w:pPr>
    </w:p>
    <w:p w:rsidR="006047D0" w:rsidRDefault="00F72042">
      <w:pPr>
        <w:pStyle w:val="Odstavecseseznamem"/>
        <w:numPr>
          <w:ilvl w:val="0"/>
          <w:numId w:val="6"/>
        </w:numPr>
        <w:tabs>
          <w:tab w:val="left" w:pos="386"/>
        </w:tabs>
        <w:spacing w:before="73"/>
        <w:rPr>
          <w:sz w:val="20"/>
        </w:rPr>
      </w:pPr>
      <w:r>
        <w:rPr>
          <w:sz w:val="20"/>
        </w:rPr>
        <w:lastRenderedPageBreak/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6047D0" w:rsidRDefault="00F72042">
      <w:pPr>
        <w:pStyle w:val="Nadpis2"/>
        <w:spacing w:before="120"/>
        <w:ind w:left="2082"/>
        <w:jc w:val="left"/>
      </w:pPr>
      <w:r>
        <w:t>„Výsadba</w:t>
      </w:r>
      <w:r>
        <w:rPr>
          <w:spacing w:val="-2"/>
        </w:rPr>
        <w:t xml:space="preserve"> </w:t>
      </w:r>
      <w:r>
        <w:t>dřevin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obci Jakubov</w:t>
      </w:r>
      <w:r>
        <w:rPr>
          <w:spacing w:val="-3"/>
        </w:rPr>
        <w:t xml:space="preserve"> </w:t>
      </w:r>
      <w:r>
        <w:t>u Moravských Budějovic“</w:t>
      </w:r>
    </w:p>
    <w:p w:rsidR="006047D0" w:rsidRDefault="00F72042">
      <w:pPr>
        <w:pStyle w:val="Zkladntext"/>
        <w:spacing w:before="121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„akce“)</w:t>
      </w:r>
      <w:r>
        <w:rPr>
          <w:spacing w:val="-3"/>
        </w:rPr>
        <w:t xml:space="preserve"> </w:t>
      </w:r>
      <w:r>
        <w:t>realizovanou</w:t>
      </w:r>
      <w:r>
        <w:rPr>
          <w:spacing w:val="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roce</w:t>
      </w:r>
      <w:r>
        <w:rPr>
          <w:spacing w:val="-3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Akce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neinvestiční.</w:t>
      </w:r>
    </w:p>
    <w:p w:rsidR="006047D0" w:rsidRDefault="006047D0">
      <w:pPr>
        <w:pStyle w:val="Zkladntext"/>
        <w:spacing w:before="1"/>
        <w:ind w:left="0"/>
        <w:rPr>
          <w:sz w:val="36"/>
        </w:rPr>
      </w:pPr>
    </w:p>
    <w:p w:rsidR="006047D0" w:rsidRDefault="00F72042">
      <w:pPr>
        <w:pStyle w:val="Nadpis1"/>
        <w:ind w:left="3124" w:right="3133"/>
      </w:pPr>
      <w:r>
        <w:t>II.</w:t>
      </w:r>
    </w:p>
    <w:p w:rsidR="006047D0" w:rsidRDefault="00F72042">
      <w:pPr>
        <w:pStyle w:val="Nadpis2"/>
        <w:ind w:right="1029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6047D0" w:rsidRDefault="006047D0">
      <w:pPr>
        <w:pStyle w:val="Zkladntext"/>
        <w:spacing w:before="1"/>
        <w:ind w:left="0"/>
        <w:rPr>
          <w:b/>
          <w:sz w:val="18"/>
        </w:rPr>
      </w:pPr>
    </w:p>
    <w:p w:rsidR="006047D0" w:rsidRDefault="00F72042">
      <w:pPr>
        <w:pStyle w:val="Odstavecseseznamem"/>
        <w:numPr>
          <w:ilvl w:val="0"/>
          <w:numId w:val="5"/>
        </w:numPr>
        <w:tabs>
          <w:tab w:val="left" w:pos="386"/>
        </w:tabs>
        <w:spacing w:before="0"/>
        <w:rPr>
          <w:b/>
          <w:sz w:val="20"/>
        </w:rPr>
      </w:pPr>
      <w:r>
        <w:rPr>
          <w:sz w:val="20"/>
        </w:rPr>
        <w:t>Fond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3"/>
          <w:sz w:val="20"/>
        </w:rPr>
        <w:t xml:space="preserve"> </w:t>
      </w:r>
      <w:r>
        <w:rPr>
          <w:sz w:val="20"/>
        </w:rPr>
        <w:t>poskytnout</w:t>
      </w:r>
      <w:r>
        <w:rPr>
          <w:spacing w:val="-3"/>
          <w:sz w:val="20"/>
        </w:rPr>
        <w:t xml:space="preserve"> </w:t>
      </w:r>
      <w:r>
        <w:rPr>
          <w:sz w:val="20"/>
        </w:rPr>
        <w:t>příjemci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podporu</w:t>
      </w:r>
      <w:r>
        <w:rPr>
          <w:spacing w:val="-2"/>
          <w:sz w:val="20"/>
        </w:rPr>
        <w:t xml:space="preserve"> </w:t>
      </w:r>
      <w:r>
        <w:rPr>
          <w:sz w:val="20"/>
        </w:rPr>
        <w:t>formou</w:t>
      </w:r>
      <w:r>
        <w:rPr>
          <w:spacing w:val="-2"/>
          <w:sz w:val="20"/>
        </w:rPr>
        <w:t xml:space="preserve"> </w:t>
      </w:r>
      <w:r>
        <w:rPr>
          <w:sz w:val="20"/>
        </w:rPr>
        <w:t>dotace</w:t>
      </w:r>
      <w:r>
        <w:rPr>
          <w:spacing w:val="-3"/>
          <w:sz w:val="20"/>
        </w:rPr>
        <w:t xml:space="preserve"> </w:t>
      </w:r>
      <w:r>
        <w:rPr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z w:val="20"/>
        </w:rPr>
        <w:t>výši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249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546,67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Kč.</w:t>
      </w:r>
    </w:p>
    <w:p w:rsidR="006047D0" w:rsidRDefault="00F72042">
      <w:pPr>
        <w:pStyle w:val="Odstavecseseznamem"/>
        <w:numPr>
          <w:ilvl w:val="0"/>
          <w:numId w:val="5"/>
        </w:numPr>
        <w:tabs>
          <w:tab w:val="left" w:pos="386"/>
        </w:tabs>
        <w:spacing w:before="118"/>
        <w:ind w:right="111"/>
        <w:rPr>
          <w:sz w:val="20"/>
        </w:rPr>
      </w:pPr>
      <w:r>
        <w:rPr>
          <w:sz w:val="20"/>
        </w:rPr>
        <w:t>Základ</w:t>
      </w:r>
      <w:r>
        <w:rPr>
          <w:spacing w:val="9"/>
          <w:sz w:val="20"/>
        </w:rPr>
        <w:t xml:space="preserve"> </w:t>
      </w:r>
      <w:r>
        <w:rPr>
          <w:sz w:val="20"/>
        </w:rPr>
        <w:t>pro</w:t>
      </w:r>
      <w:r>
        <w:rPr>
          <w:spacing w:val="13"/>
          <w:sz w:val="20"/>
        </w:rPr>
        <w:t xml:space="preserve"> </w:t>
      </w:r>
      <w:r>
        <w:rPr>
          <w:sz w:val="20"/>
        </w:rPr>
        <w:t>stanovení</w:t>
      </w:r>
      <w:r>
        <w:rPr>
          <w:spacing w:val="9"/>
          <w:sz w:val="20"/>
        </w:rPr>
        <w:t xml:space="preserve"> </w:t>
      </w:r>
      <w:r>
        <w:rPr>
          <w:sz w:val="20"/>
        </w:rPr>
        <w:t>podpory</w:t>
      </w:r>
      <w:r>
        <w:rPr>
          <w:spacing w:val="10"/>
          <w:sz w:val="20"/>
        </w:rPr>
        <w:t xml:space="preserve"> </w:t>
      </w:r>
      <w:r>
        <w:rPr>
          <w:sz w:val="20"/>
        </w:rPr>
        <w:t>odpovídá</w:t>
      </w:r>
      <w:r>
        <w:rPr>
          <w:spacing w:val="8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10"/>
          <w:sz w:val="20"/>
        </w:rPr>
        <w:t xml:space="preserve"> </w:t>
      </w:r>
      <w:r>
        <w:rPr>
          <w:sz w:val="20"/>
        </w:rPr>
        <w:t>výdajům</w:t>
      </w:r>
      <w:r>
        <w:rPr>
          <w:spacing w:val="12"/>
          <w:sz w:val="20"/>
        </w:rPr>
        <w:t xml:space="preserve"> </w:t>
      </w:r>
      <w:r>
        <w:rPr>
          <w:sz w:val="20"/>
        </w:rPr>
        <w:t>stanoveným</w:t>
      </w:r>
      <w:r>
        <w:rPr>
          <w:spacing w:val="16"/>
          <w:sz w:val="20"/>
        </w:rPr>
        <w:t xml:space="preserve"> </w:t>
      </w:r>
      <w:r>
        <w:rPr>
          <w:sz w:val="20"/>
        </w:rPr>
        <w:t>Fondem</w:t>
      </w:r>
      <w:r>
        <w:rPr>
          <w:spacing w:val="12"/>
          <w:sz w:val="20"/>
        </w:rPr>
        <w:t xml:space="preserve"> </w:t>
      </w:r>
      <w:r>
        <w:rPr>
          <w:sz w:val="20"/>
        </w:rPr>
        <w:t>dle</w:t>
      </w:r>
      <w:r>
        <w:rPr>
          <w:spacing w:val="9"/>
          <w:sz w:val="20"/>
        </w:rPr>
        <w:t xml:space="preserve"> </w:t>
      </w:r>
      <w:r>
        <w:rPr>
          <w:sz w:val="20"/>
        </w:rPr>
        <w:t>žádosti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jejích</w:t>
      </w:r>
      <w:r>
        <w:rPr>
          <w:spacing w:val="-51"/>
          <w:sz w:val="20"/>
        </w:rPr>
        <w:t xml:space="preserve"> </w:t>
      </w:r>
      <w:r>
        <w:rPr>
          <w:sz w:val="20"/>
        </w:rPr>
        <w:t>příloh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činí 249</w:t>
      </w:r>
      <w:r>
        <w:rPr>
          <w:spacing w:val="1"/>
          <w:sz w:val="20"/>
        </w:rPr>
        <w:t xml:space="preserve"> </w:t>
      </w:r>
      <w:r>
        <w:rPr>
          <w:sz w:val="20"/>
        </w:rPr>
        <w:t>546,67</w:t>
      </w:r>
      <w:r>
        <w:rPr>
          <w:spacing w:val="2"/>
          <w:sz w:val="20"/>
        </w:rPr>
        <w:t xml:space="preserve"> </w:t>
      </w:r>
      <w:r>
        <w:rPr>
          <w:sz w:val="20"/>
        </w:rPr>
        <w:t>Kč.</w:t>
      </w:r>
    </w:p>
    <w:p w:rsidR="006047D0" w:rsidRDefault="00F72042">
      <w:pPr>
        <w:pStyle w:val="Odstavecseseznamem"/>
        <w:numPr>
          <w:ilvl w:val="0"/>
          <w:numId w:val="5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Podpora</w:t>
      </w:r>
      <w:r>
        <w:rPr>
          <w:spacing w:val="-4"/>
          <w:sz w:val="20"/>
        </w:rPr>
        <w:t xml:space="preserve"> </w:t>
      </w:r>
      <w:r>
        <w:rPr>
          <w:sz w:val="20"/>
        </w:rPr>
        <w:t>představuje</w:t>
      </w:r>
      <w:r>
        <w:rPr>
          <w:spacing w:val="-3"/>
          <w:sz w:val="20"/>
        </w:rPr>
        <w:t xml:space="preserve"> </w:t>
      </w:r>
      <w:r>
        <w:rPr>
          <w:sz w:val="20"/>
        </w:rPr>
        <w:t>100,00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základu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6047D0" w:rsidRDefault="00F72042">
      <w:pPr>
        <w:pStyle w:val="Odstavecseseznamem"/>
        <w:numPr>
          <w:ilvl w:val="0"/>
          <w:numId w:val="5"/>
        </w:numPr>
        <w:tabs>
          <w:tab w:val="left" w:pos="386"/>
        </w:tabs>
        <w:ind w:right="110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23"/>
          <w:sz w:val="20"/>
        </w:rPr>
        <w:t xml:space="preserve"> </w:t>
      </w:r>
      <w:r>
        <w:rPr>
          <w:sz w:val="20"/>
        </w:rPr>
        <w:t>výše</w:t>
      </w:r>
      <w:r>
        <w:rPr>
          <w:spacing w:val="22"/>
          <w:sz w:val="20"/>
        </w:rPr>
        <w:t xml:space="preserve"> </w:t>
      </w:r>
      <w:r>
        <w:rPr>
          <w:sz w:val="20"/>
        </w:rPr>
        <w:t>podpory</w:t>
      </w:r>
      <w:r>
        <w:rPr>
          <w:spacing w:val="23"/>
          <w:sz w:val="20"/>
        </w:rPr>
        <w:t xml:space="preserve"> </w:t>
      </w:r>
      <w:r>
        <w:rPr>
          <w:sz w:val="20"/>
        </w:rPr>
        <w:t>je</w:t>
      </w:r>
      <w:r>
        <w:rPr>
          <w:spacing w:val="23"/>
          <w:sz w:val="20"/>
        </w:rPr>
        <w:t xml:space="preserve"> </w:t>
      </w:r>
      <w:r>
        <w:rPr>
          <w:sz w:val="20"/>
        </w:rPr>
        <w:t>limitována</w:t>
      </w:r>
      <w:r>
        <w:rPr>
          <w:spacing w:val="22"/>
          <w:sz w:val="20"/>
        </w:rPr>
        <w:t xml:space="preserve"> </w:t>
      </w:r>
      <w:r>
        <w:rPr>
          <w:sz w:val="20"/>
        </w:rPr>
        <w:t>částkou</w:t>
      </w:r>
      <w:r>
        <w:rPr>
          <w:spacing w:val="23"/>
          <w:sz w:val="20"/>
        </w:rPr>
        <w:t xml:space="preserve"> </w:t>
      </w:r>
      <w:r>
        <w:rPr>
          <w:sz w:val="20"/>
        </w:rPr>
        <w:t>uvedenou</w:t>
      </w:r>
      <w:r>
        <w:rPr>
          <w:spacing w:val="23"/>
          <w:sz w:val="20"/>
        </w:rPr>
        <w:t xml:space="preserve"> </w:t>
      </w:r>
      <w:r>
        <w:rPr>
          <w:sz w:val="20"/>
        </w:rPr>
        <w:t>v</w:t>
      </w:r>
      <w:r>
        <w:rPr>
          <w:spacing w:val="24"/>
          <w:sz w:val="20"/>
        </w:rPr>
        <w:t xml:space="preserve"> </w:t>
      </w:r>
      <w:r>
        <w:rPr>
          <w:sz w:val="20"/>
        </w:rPr>
        <w:t>bodu</w:t>
      </w:r>
      <w:r>
        <w:rPr>
          <w:spacing w:val="24"/>
          <w:sz w:val="20"/>
        </w:rPr>
        <w:t xml:space="preserve"> </w:t>
      </w:r>
      <w:r>
        <w:rPr>
          <w:sz w:val="20"/>
        </w:rPr>
        <w:t>1.</w:t>
      </w:r>
      <w:r>
        <w:rPr>
          <w:spacing w:val="21"/>
          <w:sz w:val="20"/>
        </w:rPr>
        <w:t xml:space="preserve"> </w:t>
      </w:r>
      <w:r>
        <w:rPr>
          <w:sz w:val="20"/>
        </w:rPr>
        <w:t>Pokud</w:t>
      </w:r>
      <w:r>
        <w:rPr>
          <w:spacing w:val="23"/>
          <w:sz w:val="20"/>
        </w:rPr>
        <w:t xml:space="preserve"> </w:t>
      </w:r>
      <w:r>
        <w:rPr>
          <w:sz w:val="20"/>
        </w:rPr>
        <w:t>skutečné</w:t>
      </w:r>
      <w:r>
        <w:rPr>
          <w:spacing w:val="22"/>
          <w:sz w:val="20"/>
        </w:rPr>
        <w:t xml:space="preserve"> </w:t>
      </w:r>
      <w:r>
        <w:rPr>
          <w:sz w:val="20"/>
        </w:rPr>
        <w:t>výdaje</w:t>
      </w:r>
      <w:r>
        <w:rPr>
          <w:spacing w:val="23"/>
          <w:sz w:val="20"/>
        </w:rPr>
        <w:t xml:space="preserve"> </w:t>
      </w:r>
      <w:r>
        <w:rPr>
          <w:sz w:val="20"/>
        </w:rPr>
        <w:t>akce</w:t>
      </w:r>
      <w:r>
        <w:rPr>
          <w:spacing w:val="22"/>
          <w:sz w:val="20"/>
        </w:rPr>
        <w:t xml:space="preserve"> </w:t>
      </w:r>
      <w:r>
        <w:rPr>
          <w:sz w:val="20"/>
        </w:rPr>
        <w:t>(a</w:t>
      </w:r>
      <w:r>
        <w:rPr>
          <w:spacing w:val="22"/>
          <w:sz w:val="20"/>
        </w:rPr>
        <w:t xml:space="preserve"> </w:t>
      </w:r>
      <w:r>
        <w:rPr>
          <w:sz w:val="20"/>
        </w:rPr>
        <w:t>to</w:t>
      </w:r>
      <w:r>
        <w:rPr>
          <w:spacing w:val="-5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průběžně,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průběhu</w:t>
      </w:r>
      <w:r>
        <w:rPr>
          <w:spacing w:val="-8"/>
          <w:sz w:val="20"/>
        </w:rPr>
        <w:t xml:space="preserve"> </w:t>
      </w:r>
      <w:r>
        <w:rPr>
          <w:sz w:val="20"/>
        </w:rPr>
        <w:t>realizace</w:t>
      </w:r>
      <w:r>
        <w:rPr>
          <w:spacing w:val="-5"/>
          <w:sz w:val="20"/>
        </w:rPr>
        <w:t xml:space="preserve"> </w:t>
      </w:r>
      <w:r>
        <w:rPr>
          <w:sz w:val="20"/>
        </w:rPr>
        <w:t>akce)</w:t>
      </w:r>
      <w:r>
        <w:rPr>
          <w:spacing w:val="-7"/>
          <w:sz w:val="20"/>
        </w:rPr>
        <w:t xml:space="preserve"> </w:t>
      </w:r>
      <w:r>
        <w:rPr>
          <w:sz w:val="20"/>
        </w:rPr>
        <w:t>překročily</w:t>
      </w:r>
      <w:r>
        <w:rPr>
          <w:spacing w:val="-8"/>
          <w:sz w:val="20"/>
        </w:rPr>
        <w:t xml:space="preserve"> </w:t>
      </w:r>
      <w:r>
        <w:rPr>
          <w:sz w:val="20"/>
        </w:rPr>
        <w:t>nebo</w:t>
      </w:r>
      <w:r>
        <w:rPr>
          <w:spacing w:val="-5"/>
          <w:sz w:val="20"/>
        </w:rPr>
        <w:t xml:space="preserve"> </w:t>
      </w:r>
      <w:r>
        <w:rPr>
          <w:sz w:val="20"/>
        </w:rPr>
        <w:t>překročí</w:t>
      </w:r>
      <w:r>
        <w:rPr>
          <w:spacing w:val="-8"/>
          <w:sz w:val="20"/>
        </w:rPr>
        <w:t xml:space="preserve"> </w:t>
      </w:r>
      <w:r>
        <w:rPr>
          <w:sz w:val="20"/>
        </w:rPr>
        <w:t>základ</w:t>
      </w:r>
      <w:r>
        <w:rPr>
          <w:spacing w:val="-7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stanovení</w:t>
      </w:r>
      <w:r>
        <w:rPr>
          <w:spacing w:val="-7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52"/>
          <w:sz w:val="20"/>
        </w:rPr>
        <w:t xml:space="preserve"> </w:t>
      </w:r>
      <w:r>
        <w:rPr>
          <w:sz w:val="20"/>
        </w:rPr>
        <w:t>jeho</w:t>
      </w:r>
      <w:r>
        <w:rPr>
          <w:spacing w:val="47"/>
          <w:sz w:val="20"/>
        </w:rPr>
        <w:t xml:space="preserve"> </w:t>
      </w:r>
      <w:r>
        <w:rPr>
          <w:sz w:val="20"/>
        </w:rPr>
        <w:t>část</w:t>
      </w:r>
      <w:r>
        <w:rPr>
          <w:spacing w:val="46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47"/>
          <w:sz w:val="20"/>
        </w:rPr>
        <w:t xml:space="preserve"> </w:t>
      </w:r>
      <w:r>
        <w:rPr>
          <w:sz w:val="20"/>
        </w:rPr>
        <w:t>postupu</w:t>
      </w:r>
      <w:r>
        <w:rPr>
          <w:spacing w:val="48"/>
          <w:sz w:val="20"/>
        </w:rPr>
        <w:t xml:space="preserve"> </w:t>
      </w:r>
      <w:r>
        <w:rPr>
          <w:sz w:val="20"/>
        </w:rPr>
        <w:t>realizace</w:t>
      </w:r>
      <w:r>
        <w:rPr>
          <w:spacing w:val="46"/>
          <w:sz w:val="20"/>
        </w:rPr>
        <w:t xml:space="preserve"> </w:t>
      </w:r>
      <w:r>
        <w:rPr>
          <w:sz w:val="20"/>
        </w:rPr>
        <w:t>akce),</w:t>
      </w:r>
      <w:r>
        <w:rPr>
          <w:spacing w:val="46"/>
          <w:sz w:val="20"/>
        </w:rPr>
        <w:t xml:space="preserve"> </w:t>
      </w:r>
      <w:r>
        <w:rPr>
          <w:sz w:val="20"/>
        </w:rPr>
        <w:t>uhradí</w:t>
      </w:r>
      <w:r>
        <w:rPr>
          <w:spacing w:val="47"/>
          <w:sz w:val="20"/>
        </w:rPr>
        <w:t xml:space="preserve"> </w:t>
      </w:r>
      <w:r>
        <w:rPr>
          <w:sz w:val="20"/>
        </w:rPr>
        <w:t>příjemce</w:t>
      </w:r>
      <w:r>
        <w:rPr>
          <w:spacing w:val="46"/>
          <w:sz w:val="20"/>
        </w:rPr>
        <w:t xml:space="preserve"> </w:t>
      </w:r>
      <w:r>
        <w:rPr>
          <w:sz w:val="20"/>
        </w:rPr>
        <w:t>podpory</w:t>
      </w:r>
      <w:r>
        <w:rPr>
          <w:spacing w:val="47"/>
          <w:sz w:val="20"/>
        </w:rPr>
        <w:t xml:space="preserve"> </w:t>
      </w:r>
      <w:r>
        <w:rPr>
          <w:sz w:val="20"/>
        </w:rPr>
        <w:t>částku</w:t>
      </w:r>
      <w:r>
        <w:rPr>
          <w:spacing w:val="47"/>
          <w:sz w:val="20"/>
        </w:rPr>
        <w:t xml:space="preserve"> </w:t>
      </w:r>
      <w:r>
        <w:rPr>
          <w:sz w:val="20"/>
        </w:rPr>
        <w:t>tohoto</w:t>
      </w:r>
      <w:r>
        <w:rPr>
          <w:spacing w:val="47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52"/>
          <w:sz w:val="20"/>
        </w:rPr>
        <w:t xml:space="preserve"> </w:t>
      </w:r>
      <w:r>
        <w:rPr>
          <w:sz w:val="20"/>
        </w:rPr>
        <w:t>z vlastních zdrojů.</w:t>
      </w:r>
    </w:p>
    <w:p w:rsidR="006047D0" w:rsidRDefault="00F72042">
      <w:pPr>
        <w:pStyle w:val="Odstavecseseznamem"/>
        <w:numPr>
          <w:ilvl w:val="0"/>
          <w:numId w:val="5"/>
        </w:numPr>
        <w:tabs>
          <w:tab w:val="left" w:pos="386"/>
        </w:tabs>
        <w:ind w:right="111"/>
        <w:jc w:val="both"/>
        <w:rPr>
          <w:sz w:val="20"/>
        </w:rPr>
      </w:pPr>
      <w:r>
        <w:rPr>
          <w:sz w:val="20"/>
        </w:rPr>
        <w:t>Podporu je možno použít pouze na úhradu skutečných, účelných, efektivních, oprávněně a nezbytně</w:t>
      </w:r>
      <w:r>
        <w:rPr>
          <w:spacing w:val="1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10"/>
          <w:sz w:val="20"/>
        </w:rPr>
        <w:t xml:space="preserve"> </w:t>
      </w:r>
      <w:r>
        <w:rPr>
          <w:sz w:val="20"/>
        </w:rPr>
        <w:t>výdajů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přímé</w:t>
      </w:r>
      <w:r>
        <w:rPr>
          <w:spacing w:val="-10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1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realizací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které</w:t>
      </w:r>
      <w:r>
        <w:rPr>
          <w:spacing w:val="-11"/>
          <w:sz w:val="20"/>
        </w:rPr>
        <w:t xml:space="preserve"> </w:t>
      </w:r>
      <w:r>
        <w:rPr>
          <w:sz w:val="20"/>
        </w:rPr>
        <w:t>vznikly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byly</w:t>
      </w:r>
      <w:r>
        <w:rPr>
          <w:spacing w:val="-11"/>
          <w:sz w:val="20"/>
        </w:rPr>
        <w:t xml:space="preserve"> </w:t>
      </w:r>
      <w:r>
        <w:rPr>
          <w:sz w:val="20"/>
        </w:rPr>
        <w:t>uhrazeny</w:t>
      </w:r>
      <w:r>
        <w:rPr>
          <w:spacing w:val="-8"/>
          <w:sz w:val="20"/>
        </w:rPr>
        <w:t xml:space="preserve"> </w:t>
      </w:r>
      <w:r>
        <w:rPr>
          <w:sz w:val="20"/>
        </w:rPr>
        <w:t>nejdříve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den</w:t>
      </w:r>
      <w:r>
        <w:rPr>
          <w:spacing w:val="-52"/>
          <w:sz w:val="20"/>
        </w:rPr>
        <w:t xml:space="preserve"> </w:t>
      </w:r>
      <w:r>
        <w:rPr>
          <w:sz w:val="20"/>
        </w:rPr>
        <w:t>vyhlášení Výzvy, s výjimkou výdajů na zpracování odborného posudku, jejichž časová způsobilost není</w:t>
      </w:r>
      <w:r>
        <w:rPr>
          <w:spacing w:val="1"/>
          <w:sz w:val="20"/>
        </w:rPr>
        <w:t xml:space="preserve"> </w:t>
      </w:r>
      <w:r>
        <w:rPr>
          <w:sz w:val="20"/>
        </w:rPr>
        <w:t>časově</w:t>
      </w:r>
      <w:r>
        <w:rPr>
          <w:spacing w:val="-2"/>
          <w:sz w:val="20"/>
        </w:rPr>
        <w:t xml:space="preserve"> </w:t>
      </w:r>
      <w:r>
        <w:rPr>
          <w:sz w:val="20"/>
        </w:rPr>
        <w:t>omezena.</w:t>
      </w:r>
    </w:p>
    <w:p w:rsidR="006047D0" w:rsidRDefault="00F72042">
      <w:pPr>
        <w:pStyle w:val="Odstavecseseznamem"/>
        <w:numPr>
          <w:ilvl w:val="0"/>
          <w:numId w:val="5"/>
        </w:numPr>
        <w:tabs>
          <w:tab w:val="left" w:pos="386"/>
        </w:tabs>
        <w:spacing w:before="121" w:line="265" w:lineRule="exact"/>
        <w:jc w:val="both"/>
        <w:rPr>
          <w:sz w:val="20"/>
        </w:rPr>
      </w:pPr>
      <w:r>
        <w:rPr>
          <w:sz w:val="20"/>
        </w:rPr>
        <w:t>Při</w:t>
      </w:r>
      <w:r>
        <w:rPr>
          <w:spacing w:val="-9"/>
          <w:sz w:val="20"/>
        </w:rPr>
        <w:t xml:space="preserve"> </w:t>
      </w:r>
      <w:r>
        <w:rPr>
          <w:sz w:val="20"/>
        </w:rPr>
        <w:t>určování</w:t>
      </w:r>
      <w:r>
        <w:rPr>
          <w:spacing w:val="-9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-8"/>
          <w:sz w:val="20"/>
        </w:rPr>
        <w:t xml:space="preserve"> </w:t>
      </w:r>
      <w:r>
        <w:rPr>
          <w:sz w:val="20"/>
        </w:rPr>
        <w:t>výdajů</w:t>
      </w:r>
      <w:r>
        <w:rPr>
          <w:spacing w:val="-9"/>
          <w:sz w:val="20"/>
        </w:rPr>
        <w:t xml:space="preserve"> </w:t>
      </w:r>
      <w:r>
        <w:rPr>
          <w:sz w:val="20"/>
        </w:rPr>
        <w:t>akce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nich</w:t>
      </w:r>
      <w:r>
        <w:rPr>
          <w:spacing w:val="-8"/>
          <w:sz w:val="20"/>
        </w:rPr>
        <w:t xml:space="preserve"> </w:t>
      </w:r>
      <w:r>
        <w:rPr>
          <w:sz w:val="20"/>
        </w:rPr>
        <w:t>odvozené</w:t>
      </w:r>
      <w:r>
        <w:rPr>
          <w:spacing w:val="-7"/>
          <w:sz w:val="20"/>
        </w:rPr>
        <w:t xml:space="preserve"> </w:t>
      </w:r>
      <w:r>
        <w:rPr>
          <w:sz w:val="20"/>
        </w:rPr>
        <w:t>výše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9"/>
          <w:sz w:val="20"/>
        </w:rPr>
        <w:t xml:space="preserve"> </w:t>
      </w:r>
      <w:r>
        <w:rPr>
          <w:sz w:val="20"/>
        </w:rPr>
        <w:t>vycházet</w:t>
      </w:r>
      <w:r>
        <w:rPr>
          <w:spacing w:val="-9"/>
          <w:sz w:val="20"/>
        </w:rPr>
        <w:t xml:space="preserve"> </w:t>
      </w:r>
      <w:r>
        <w:rPr>
          <w:sz w:val="20"/>
        </w:rPr>
        <w:t>ze</w:t>
      </w:r>
      <w:r>
        <w:rPr>
          <w:spacing w:val="-9"/>
          <w:sz w:val="20"/>
        </w:rPr>
        <w:t xml:space="preserve"> </w:t>
      </w:r>
      <w:r>
        <w:rPr>
          <w:sz w:val="20"/>
        </w:rPr>
        <w:t>znění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8</w:t>
      </w:r>
    </w:p>
    <w:p w:rsidR="006047D0" w:rsidRDefault="00F72042">
      <w:pPr>
        <w:pStyle w:val="Zkladntext"/>
        <w:spacing w:line="265" w:lineRule="exact"/>
      </w:pPr>
      <w:r>
        <w:t>Výzvy.</w:t>
      </w:r>
    </w:p>
    <w:p w:rsidR="006047D0" w:rsidRDefault="006047D0">
      <w:pPr>
        <w:pStyle w:val="Zkladntext"/>
        <w:spacing w:before="2"/>
        <w:ind w:left="0"/>
        <w:rPr>
          <w:sz w:val="36"/>
        </w:rPr>
      </w:pPr>
    </w:p>
    <w:p w:rsidR="006047D0" w:rsidRDefault="00F72042">
      <w:pPr>
        <w:pStyle w:val="Nadpis1"/>
        <w:ind w:right="1030"/>
      </w:pPr>
      <w:r>
        <w:t>III.</w:t>
      </w:r>
    </w:p>
    <w:p w:rsidR="006047D0" w:rsidRDefault="00F72042">
      <w:pPr>
        <w:pStyle w:val="Nadpis2"/>
        <w:spacing w:before="0"/>
        <w:ind w:right="1030"/>
      </w:pPr>
      <w:r>
        <w:t>Platební</w:t>
      </w:r>
      <w:r>
        <w:rPr>
          <w:spacing w:val="-5"/>
        </w:rPr>
        <w:t xml:space="preserve"> </w:t>
      </w:r>
      <w:r>
        <w:t>podmínky</w:t>
      </w:r>
    </w:p>
    <w:p w:rsidR="006047D0" w:rsidRDefault="006047D0">
      <w:pPr>
        <w:pStyle w:val="Zkladntext"/>
        <w:spacing w:before="1"/>
        <w:ind w:left="0"/>
        <w:rPr>
          <w:b/>
          <w:sz w:val="18"/>
        </w:rPr>
      </w:pPr>
    </w:p>
    <w:p w:rsidR="006047D0" w:rsidRDefault="00F72042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11"/>
        <w:jc w:val="both"/>
        <w:rPr>
          <w:sz w:val="20"/>
        </w:rPr>
      </w:pPr>
      <w:r>
        <w:rPr>
          <w:spacing w:val="-1"/>
          <w:sz w:val="20"/>
        </w:rPr>
        <w:t>Podpora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článku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bodu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splnění</w:t>
      </w:r>
      <w:r>
        <w:rPr>
          <w:spacing w:val="-12"/>
          <w:sz w:val="20"/>
        </w:rPr>
        <w:t xml:space="preserve"> </w:t>
      </w:r>
      <w:r>
        <w:rPr>
          <w:sz w:val="20"/>
        </w:rPr>
        <w:t>podmínek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vyplacena</w:t>
      </w:r>
      <w:r>
        <w:rPr>
          <w:spacing w:val="-13"/>
          <w:sz w:val="20"/>
        </w:rPr>
        <w:t xml:space="preserve"> </w:t>
      </w:r>
      <w:r>
        <w:rPr>
          <w:sz w:val="20"/>
        </w:rPr>
        <w:t>jednorázově</w:t>
      </w:r>
      <w:r>
        <w:rPr>
          <w:spacing w:val="-12"/>
          <w:sz w:val="20"/>
        </w:rPr>
        <w:t xml:space="preserve"> </w:t>
      </w:r>
      <w:r>
        <w:rPr>
          <w:sz w:val="20"/>
        </w:rPr>
        <w:t>bankovním</w:t>
      </w:r>
      <w:r>
        <w:rPr>
          <w:spacing w:val="-52"/>
          <w:sz w:val="20"/>
        </w:rPr>
        <w:t xml:space="preserve"> </w:t>
      </w:r>
      <w:r>
        <w:rPr>
          <w:sz w:val="20"/>
        </w:rPr>
        <w:t>převodem</w:t>
      </w:r>
      <w:r>
        <w:rPr>
          <w:spacing w:val="1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1"/>
          <w:sz w:val="20"/>
        </w:rPr>
        <w:t xml:space="preserve"> </w:t>
      </w:r>
      <w:r>
        <w:rPr>
          <w:sz w:val="20"/>
        </w:rPr>
        <w:t>v korunách</w:t>
      </w:r>
      <w:r>
        <w:rPr>
          <w:spacing w:val="1"/>
          <w:sz w:val="20"/>
        </w:rPr>
        <w:t xml:space="preserve"> </w:t>
      </w:r>
      <w:r>
        <w:rPr>
          <w:sz w:val="20"/>
        </w:rPr>
        <w:t>českých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bankovního</w:t>
      </w:r>
      <w:r>
        <w:rPr>
          <w:spacing w:val="1"/>
          <w:sz w:val="20"/>
        </w:rPr>
        <w:t xml:space="preserve"> </w:t>
      </w:r>
      <w:r>
        <w:rPr>
          <w:sz w:val="20"/>
        </w:rPr>
        <w:t>účtu</w:t>
      </w:r>
      <w:r>
        <w:rPr>
          <w:spacing w:val="1"/>
          <w:sz w:val="20"/>
        </w:rPr>
        <w:t xml:space="preserve"> </w:t>
      </w:r>
      <w:r>
        <w:rPr>
          <w:sz w:val="20"/>
        </w:rPr>
        <w:t>Fondu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</w:t>
      </w:r>
      <w:r>
        <w:rPr>
          <w:spacing w:val="1"/>
          <w:sz w:val="20"/>
        </w:rPr>
        <w:t xml:space="preserve"> </w:t>
      </w:r>
      <w:r>
        <w:rPr>
          <w:sz w:val="20"/>
        </w:rPr>
        <w:t>účet</w:t>
      </w:r>
      <w:r>
        <w:rPr>
          <w:spacing w:val="-5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</w:p>
    <w:p w:rsidR="006047D0" w:rsidRDefault="00F72042">
      <w:pPr>
        <w:pStyle w:val="Odstavecseseznamem"/>
        <w:numPr>
          <w:ilvl w:val="0"/>
          <w:numId w:val="4"/>
        </w:numPr>
        <w:tabs>
          <w:tab w:val="left" w:pos="386"/>
        </w:tabs>
        <w:spacing w:before="119"/>
        <w:ind w:right="116"/>
        <w:jc w:val="both"/>
        <w:rPr>
          <w:sz w:val="20"/>
        </w:rPr>
      </w:pPr>
      <w:r>
        <w:rPr>
          <w:sz w:val="20"/>
        </w:rPr>
        <w:t>Fond</w:t>
      </w:r>
      <w:r>
        <w:rPr>
          <w:spacing w:val="-7"/>
          <w:sz w:val="20"/>
        </w:rPr>
        <w:t xml:space="preserve"> </w:t>
      </w:r>
      <w:r>
        <w:rPr>
          <w:sz w:val="20"/>
        </w:rPr>
        <w:t>není</w:t>
      </w:r>
      <w:r>
        <w:rPr>
          <w:spacing w:val="-8"/>
          <w:sz w:val="20"/>
        </w:rPr>
        <w:t xml:space="preserve"> </w:t>
      </w:r>
      <w:r>
        <w:rPr>
          <w:sz w:val="20"/>
        </w:rPr>
        <w:t>povinen</w:t>
      </w:r>
      <w:r>
        <w:rPr>
          <w:spacing w:val="-8"/>
          <w:sz w:val="20"/>
        </w:rPr>
        <w:t xml:space="preserve"> </w:t>
      </w:r>
      <w:r>
        <w:rPr>
          <w:sz w:val="20"/>
        </w:rPr>
        <w:t>poskytnout</w:t>
      </w:r>
      <w:r>
        <w:rPr>
          <w:spacing w:val="-8"/>
          <w:sz w:val="20"/>
        </w:rPr>
        <w:t xml:space="preserve"> </w:t>
      </w:r>
      <w:r>
        <w:rPr>
          <w:sz w:val="20"/>
        </w:rPr>
        <w:t>finanční</w:t>
      </w:r>
      <w:r>
        <w:rPr>
          <w:spacing w:val="-8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9"/>
          <w:sz w:val="20"/>
        </w:rPr>
        <w:t xml:space="preserve"> </w:t>
      </w:r>
      <w:r>
        <w:rPr>
          <w:sz w:val="20"/>
        </w:rPr>
        <w:t>dříve,</w:t>
      </w:r>
      <w:r>
        <w:rPr>
          <w:spacing w:val="-7"/>
          <w:sz w:val="20"/>
        </w:rPr>
        <w:t xml:space="preserve"> </w:t>
      </w:r>
      <w:r>
        <w:rPr>
          <w:sz w:val="20"/>
        </w:rPr>
        <w:t>než</w:t>
      </w:r>
      <w:r>
        <w:rPr>
          <w:spacing w:val="-7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Fondu</w:t>
      </w:r>
      <w:r>
        <w:rPr>
          <w:spacing w:val="-7"/>
          <w:sz w:val="20"/>
        </w:rPr>
        <w:t xml:space="preserve"> </w:t>
      </w:r>
      <w:r>
        <w:rPr>
          <w:sz w:val="20"/>
        </w:rPr>
        <w:t>předloží</w:t>
      </w:r>
      <w:r>
        <w:rPr>
          <w:spacing w:val="-8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-52"/>
          <w:sz w:val="20"/>
        </w:rPr>
        <w:t xml:space="preserve"> </w:t>
      </w:r>
      <w:r>
        <w:rPr>
          <w:sz w:val="20"/>
        </w:rPr>
        <w:t>doklady</w:t>
      </w:r>
      <w:r>
        <w:rPr>
          <w:spacing w:val="-2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-1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-2"/>
          <w:sz w:val="20"/>
        </w:rPr>
        <w:t xml:space="preserve"> </w:t>
      </w:r>
      <w:r>
        <w:rPr>
          <w:sz w:val="20"/>
        </w:rPr>
        <w:t>vynaložených finančních prostředků.</w:t>
      </w:r>
    </w:p>
    <w:p w:rsidR="006047D0" w:rsidRDefault="00F72042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ind w:right="111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8"/>
          <w:sz w:val="20"/>
        </w:rPr>
        <w:t xml:space="preserve"> </w:t>
      </w:r>
      <w:r>
        <w:rPr>
          <w:sz w:val="20"/>
        </w:rPr>
        <w:t>(či</w:t>
      </w:r>
      <w:r>
        <w:rPr>
          <w:spacing w:val="-8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9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zjistí,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3"/>
          <w:sz w:val="20"/>
        </w:rPr>
        <w:t xml:space="preserve"> </w:t>
      </w:r>
      <w:r>
        <w:rPr>
          <w:sz w:val="20"/>
        </w:rPr>
        <w:t>některou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26"/>
          <w:sz w:val="20"/>
        </w:rPr>
        <w:t xml:space="preserve"> </w:t>
      </w:r>
      <w:r>
        <w:rPr>
          <w:sz w:val="20"/>
        </w:rPr>
        <w:t>Smlouvou,</w:t>
      </w:r>
      <w:r>
        <w:rPr>
          <w:spacing w:val="26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je</w:t>
      </w:r>
      <w:r>
        <w:rPr>
          <w:spacing w:val="24"/>
          <w:sz w:val="20"/>
        </w:rPr>
        <w:t xml:space="preserve"> </w:t>
      </w:r>
      <w:r>
        <w:rPr>
          <w:sz w:val="20"/>
        </w:rPr>
        <w:t>plnění</w:t>
      </w:r>
      <w:r>
        <w:rPr>
          <w:spacing w:val="26"/>
          <w:sz w:val="20"/>
        </w:rPr>
        <w:t xml:space="preserve"> </w:t>
      </w:r>
      <w:r>
        <w:rPr>
          <w:sz w:val="20"/>
        </w:rPr>
        <w:t>některé</w:t>
      </w:r>
      <w:r>
        <w:rPr>
          <w:spacing w:val="24"/>
          <w:sz w:val="20"/>
        </w:rPr>
        <w:t xml:space="preserve"> </w:t>
      </w:r>
      <w:r>
        <w:rPr>
          <w:sz w:val="20"/>
        </w:rPr>
        <w:t>povinnosti</w:t>
      </w:r>
      <w:r>
        <w:rPr>
          <w:spacing w:val="26"/>
          <w:sz w:val="20"/>
        </w:rPr>
        <w:t xml:space="preserve"> </w:t>
      </w:r>
      <w:r>
        <w:rPr>
          <w:sz w:val="20"/>
        </w:rPr>
        <w:t>vážně</w:t>
      </w:r>
      <w:r>
        <w:rPr>
          <w:spacing w:val="25"/>
          <w:sz w:val="20"/>
        </w:rPr>
        <w:t xml:space="preserve"> </w:t>
      </w:r>
      <w:r>
        <w:rPr>
          <w:sz w:val="20"/>
        </w:rPr>
        <w:t>ohroženo.</w:t>
      </w:r>
      <w:r>
        <w:rPr>
          <w:spacing w:val="-53"/>
          <w:sz w:val="20"/>
        </w:rPr>
        <w:t xml:space="preserve"> </w:t>
      </w:r>
      <w:r>
        <w:rPr>
          <w:sz w:val="20"/>
        </w:rPr>
        <w:t>To platí i pro případ, že příjemce podpory v průběhu realizace akce nehradil nebo nehradí z vlastních</w:t>
      </w:r>
      <w:r>
        <w:rPr>
          <w:spacing w:val="1"/>
          <w:sz w:val="20"/>
        </w:rPr>
        <w:t xml:space="preserve"> </w:t>
      </w:r>
      <w:r>
        <w:rPr>
          <w:sz w:val="20"/>
        </w:rPr>
        <w:t>zdrojů</w:t>
      </w:r>
      <w:r>
        <w:rPr>
          <w:spacing w:val="-1"/>
          <w:sz w:val="20"/>
        </w:rPr>
        <w:t xml:space="preserve"> </w:t>
      </w:r>
      <w:r>
        <w:rPr>
          <w:sz w:val="20"/>
        </w:rPr>
        <w:t>veškeré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  <w:r>
        <w:rPr>
          <w:spacing w:val="-1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 V.</w:t>
      </w:r>
      <w:r>
        <w:rPr>
          <w:spacing w:val="-1"/>
          <w:sz w:val="20"/>
        </w:rPr>
        <w:t xml:space="preserve"> </w:t>
      </w:r>
      <w:r>
        <w:rPr>
          <w:sz w:val="20"/>
        </w:rPr>
        <w:t>bodu</w:t>
      </w:r>
      <w:r>
        <w:rPr>
          <w:spacing w:val="-1"/>
          <w:sz w:val="20"/>
        </w:rPr>
        <w:t xml:space="preserve"> </w:t>
      </w:r>
      <w:r>
        <w:rPr>
          <w:sz w:val="20"/>
        </w:rPr>
        <w:t>1 tím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1"/>
          <w:sz w:val="20"/>
        </w:rPr>
        <w:t xml:space="preserve"> </w:t>
      </w:r>
      <w:r>
        <w:rPr>
          <w:sz w:val="20"/>
        </w:rPr>
        <w:t>dotčeno.</w:t>
      </w:r>
    </w:p>
    <w:p w:rsidR="006047D0" w:rsidRDefault="006047D0">
      <w:pPr>
        <w:pStyle w:val="Zkladntext"/>
        <w:spacing w:before="10"/>
        <w:ind w:left="0"/>
        <w:rPr>
          <w:sz w:val="28"/>
        </w:rPr>
      </w:pPr>
    </w:p>
    <w:p w:rsidR="006047D0" w:rsidRDefault="006047D0">
      <w:pPr>
        <w:rPr>
          <w:sz w:val="28"/>
        </w:rPr>
        <w:sectPr w:rsidR="006047D0">
          <w:pgSz w:w="12240" w:h="15840"/>
          <w:pgMar w:top="1060" w:right="1020" w:bottom="1660" w:left="1600" w:header="0" w:footer="1384" w:gutter="0"/>
          <w:cols w:space="708"/>
        </w:sectPr>
      </w:pPr>
    </w:p>
    <w:p w:rsidR="006047D0" w:rsidRDefault="006047D0">
      <w:pPr>
        <w:pStyle w:val="Zkladntext"/>
        <w:ind w:left="0"/>
        <w:rPr>
          <w:sz w:val="26"/>
        </w:rPr>
      </w:pPr>
    </w:p>
    <w:p w:rsidR="006047D0" w:rsidRDefault="006047D0">
      <w:pPr>
        <w:pStyle w:val="Zkladntext"/>
        <w:ind w:left="0"/>
        <w:rPr>
          <w:sz w:val="26"/>
        </w:rPr>
      </w:pPr>
    </w:p>
    <w:p w:rsidR="006047D0" w:rsidRDefault="00F72042">
      <w:pPr>
        <w:pStyle w:val="Odstavecseseznamem"/>
        <w:numPr>
          <w:ilvl w:val="0"/>
          <w:numId w:val="3"/>
        </w:numPr>
        <w:tabs>
          <w:tab w:val="left" w:pos="386"/>
        </w:tabs>
        <w:spacing w:before="178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podpory:</w:t>
      </w:r>
    </w:p>
    <w:p w:rsidR="006047D0" w:rsidRDefault="00F72042">
      <w:pPr>
        <w:spacing w:before="99"/>
        <w:ind w:left="2470" w:right="4670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IV.</w:t>
      </w:r>
    </w:p>
    <w:p w:rsidR="006047D0" w:rsidRDefault="00F72042">
      <w:pPr>
        <w:pStyle w:val="Nadpis2"/>
        <w:ind w:left="89" w:right="2291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6047D0" w:rsidRDefault="006047D0">
      <w:pPr>
        <w:sectPr w:rsidR="006047D0">
          <w:type w:val="continuous"/>
          <w:pgSz w:w="12240" w:h="15840"/>
          <w:pgMar w:top="1060" w:right="1020" w:bottom="1580" w:left="1600" w:header="0" w:footer="1384" w:gutter="0"/>
          <w:cols w:num="2" w:space="708" w:equalWidth="0">
            <w:col w:w="2026" w:space="163"/>
            <w:col w:w="7431"/>
          </w:cols>
        </w:sectPr>
      </w:pP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530"/>
        </w:tabs>
        <w:spacing w:before="121"/>
        <w:jc w:val="left"/>
        <w:rPr>
          <w:sz w:val="20"/>
        </w:rPr>
      </w:pPr>
      <w:r>
        <w:rPr>
          <w:sz w:val="20"/>
        </w:rPr>
        <w:t>prohlašuje,</w:t>
      </w:r>
      <w:r>
        <w:rPr>
          <w:spacing w:val="-3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splnil</w:t>
      </w:r>
      <w:r>
        <w:rPr>
          <w:spacing w:val="-2"/>
          <w:sz w:val="20"/>
        </w:rPr>
        <w:t xml:space="preserve"> </w:t>
      </w:r>
      <w:r>
        <w:rPr>
          <w:sz w:val="20"/>
        </w:rPr>
        <w:t>účel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3"/>
          <w:sz w:val="20"/>
        </w:rPr>
        <w:t xml:space="preserve"> </w:t>
      </w:r>
      <w:r>
        <w:rPr>
          <w:sz w:val="20"/>
        </w:rPr>
        <w:t>tím,</w:t>
      </w:r>
      <w:r>
        <w:rPr>
          <w:spacing w:val="-2"/>
          <w:sz w:val="20"/>
        </w:rPr>
        <w:t xml:space="preserve"> </w:t>
      </w:r>
      <w:r>
        <w:rPr>
          <w:sz w:val="20"/>
        </w:rPr>
        <w:t>že: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lastRenderedPageBreak/>
        <w:t>akce</w:t>
      </w:r>
      <w:r>
        <w:rPr>
          <w:spacing w:val="3"/>
          <w:sz w:val="20"/>
        </w:rPr>
        <w:t xml:space="preserve"> </w:t>
      </w:r>
      <w:r>
        <w:rPr>
          <w:sz w:val="20"/>
        </w:rPr>
        <w:t>byla</w:t>
      </w:r>
      <w:r>
        <w:rPr>
          <w:spacing w:val="4"/>
          <w:sz w:val="20"/>
        </w:rPr>
        <w:t xml:space="preserve"> </w:t>
      </w:r>
      <w:r>
        <w:rPr>
          <w:sz w:val="20"/>
        </w:rPr>
        <w:t>provedena</w:t>
      </w:r>
      <w:r>
        <w:rPr>
          <w:spacing w:val="5"/>
          <w:sz w:val="20"/>
        </w:rPr>
        <w:t xml:space="preserve"> </w:t>
      </w:r>
      <w:r>
        <w:rPr>
          <w:sz w:val="20"/>
        </w:rPr>
        <w:t>podle</w:t>
      </w:r>
      <w:r>
        <w:rPr>
          <w:spacing w:val="6"/>
          <w:sz w:val="20"/>
        </w:rPr>
        <w:t xml:space="preserve"> </w:t>
      </w:r>
      <w:r>
        <w:rPr>
          <w:sz w:val="20"/>
        </w:rPr>
        <w:t>Fondem</w:t>
      </w:r>
      <w:r>
        <w:rPr>
          <w:spacing w:val="6"/>
          <w:sz w:val="20"/>
        </w:rPr>
        <w:t xml:space="preserve"> </w:t>
      </w:r>
      <w:r>
        <w:rPr>
          <w:sz w:val="20"/>
        </w:rPr>
        <w:t>odsouhlasené</w:t>
      </w:r>
      <w:r>
        <w:rPr>
          <w:spacing w:val="4"/>
          <w:sz w:val="20"/>
        </w:rPr>
        <w:t xml:space="preserve"> </w:t>
      </w:r>
      <w:r>
        <w:rPr>
          <w:sz w:val="20"/>
        </w:rPr>
        <w:t>žádosti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podporu</w:t>
      </w:r>
      <w:r>
        <w:rPr>
          <w:spacing w:val="3"/>
          <w:sz w:val="20"/>
        </w:rPr>
        <w:t xml:space="preserve"> </w:t>
      </w:r>
      <w:r>
        <w:rPr>
          <w:sz w:val="20"/>
        </w:rPr>
        <w:t>ze</w:t>
      </w:r>
      <w:r>
        <w:rPr>
          <w:spacing w:val="4"/>
          <w:sz w:val="20"/>
        </w:rPr>
        <w:t xml:space="preserve"> </w:t>
      </w:r>
      <w:r>
        <w:rPr>
          <w:sz w:val="20"/>
        </w:rPr>
        <w:t>dne</w:t>
      </w:r>
      <w:r>
        <w:rPr>
          <w:spacing w:val="4"/>
          <w:sz w:val="20"/>
        </w:rPr>
        <w:t xml:space="preserve"> </w:t>
      </w:r>
      <w:r>
        <w:rPr>
          <w:sz w:val="20"/>
        </w:rPr>
        <w:t>20.</w:t>
      </w:r>
      <w:r>
        <w:rPr>
          <w:spacing w:val="3"/>
          <w:sz w:val="20"/>
        </w:rPr>
        <w:t xml:space="preserve"> </w:t>
      </w:r>
      <w:r>
        <w:rPr>
          <w:sz w:val="20"/>
        </w:rPr>
        <w:t>8.</w:t>
      </w:r>
      <w:r>
        <w:rPr>
          <w:spacing w:val="5"/>
          <w:sz w:val="20"/>
        </w:rPr>
        <w:t xml:space="preserve"> </w:t>
      </w:r>
      <w:r>
        <w:rPr>
          <w:sz w:val="20"/>
        </w:rPr>
        <w:t>2022</w:t>
      </w:r>
      <w:r>
        <w:rPr>
          <w:spacing w:val="6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odborného</w:t>
      </w:r>
    </w:p>
    <w:p w:rsidR="006047D0" w:rsidRDefault="006047D0">
      <w:pPr>
        <w:rPr>
          <w:sz w:val="20"/>
        </w:rPr>
        <w:sectPr w:rsidR="006047D0">
          <w:type w:val="continuous"/>
          <w:pgSz w:w="12240" w:h="15840"/>
          <w:pgMar w:top="1060" w:right="1020" w:bottom="1580" w:left="1600" w:header="0" w:footer="1384" w:gutter="0"/>
          <w:cols w:space="708"/>
        </w:sectPr>
      </w:pPr>
    </w:p>
    <w:p w:rsidR="006047D0" w:rsidRDefault="00F72042">
      <w:pPr>
        <w:pStyle w:val="Zkladntext"/>
        <w:spacing w:before="73"/>
        <w:ind w:left="461"/>
      </w:pPr>
      <w:r>
        <w:t>posudku,</w:t>
      </w:r>
      <w:r>
        <w:rPr>
          <w:spacing w:val="-3"/>
        </w:rPr>
        <w:t xml:space="preserve"> </w:t>
      </w:r>
      <w:r>
        <w:t>včetně</w:t>
      </w:r>
      <w:r>
        <w:rPr>
          <w:spacing w:val="-3"/>
        </w:rPr>
        <w:t xml:space="preserve"> </w:t>
      </w:r>
      <w:r>
        <w:t>případných</w:t>
      </w:r>
      <w:r>
        <w:rPr>
          <w:spacing w:val="-2"/>
        </w:rPr>
        <w:t xml:space="preserve"> </w:t>
      </w:r>
      <w:r>
        <w:t>změn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doplňků</w:t>
      </w:r>
      <w:r>
        <w:rPr>
          <w:spacing w:val="-3"/>
        </w:rPr>
        <w:t xml:space="preserve"> </w:t>
      </w:r>
      <w:r>
        <w:t>těchto</w:t>
      </w:r>
      <w:r>
        <w:rPr>
          <w:spacing w:val="-2"/>
        </w:rPr>
        <w:t xml:space="preserve"> </w:t>
      </w:r>
      <w:r>
        <w:t>dokumentů,</w:t>
      </w:r>
      <w:r>
        <w:rPr>
          <w:spacing w:val="-3"/>
        </w:rPr>
        <w:t xml:space="preserve"> </w:t>
      </w:r>
      <w:r>
        <w:t>pokud</w:t>
      </w:r>
      <w:r>
        <w:rPr>
          <w:spacing w:val="-2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Fond</w:t>
      </w:r>
      <w:r>
        <w:rPr>
          <w:spacing w:val="-2"/>
        </w:rPr>
        <w:t xml:space="preserve"> </w:t>
      </w:r>
      <w:r>
        <w:t>odsouhlasil,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t>vysadil</w:t>
      </w:r>
      <w:r>
        <w:rPr>
          <w:spacing w:val="-2"/>
          <w:sz w:val="20"/>
        </w:rPr>
        <w:t xml:space="preserve"> </w:t>
      </w:r>
      <w:r>
        <w:rPr>
          <w:sz w:val="20"/>
        </w:rPr>
        <w:t>83</w:t>
      </w:r>
      <w:r>
        <w:rPr>
          <w:spacing w:val="-1"/>
          <w:sz w:val="20"/>
        </w:rPr>
        <w:t xml:space="preserve"> </w:t>
      </w:r>
      <w:r>
        <w:rPr>
          <w:sz w:val="20"/>
        </w:rPr>
        <w:t>ks</w:t>
      </w:r>
      <w:r>
        <w:rPr>
          <w:spacing w:val="-3"/>
          <w:sz w:val="20"/>
        </w:rPr>
        <w:t xml:space="preserve"> </w:t>
      </w:r>
      <w:r>
        <w:rPr>
          <w:sz w:val="20"/>
        </w:rPr>
        <w:t>stromů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kategorii</w:t>
      </w:r>
      <w:r>
        <w:rPr>
          <w:spacing w:val="-3"/>
          <w:sz w:val="20"/>
        </w:rPr>
        <w:t xml:space="preserve"> </w:t>
      </w:r>
      <w:r>
        <w:rPr>
          <w:sz w:val="20"/>
        </w:rPr>
        <w:t>„Listnatý/ovocný</w:t>
      </w:r>
      <w:r>
        <w:rPr>
          <w:spacing w:val="-3"/>
          <w:sz w:val="20"/>
        </w:rPr>
        <w:t xml:space="preserve"> </w:t>
      </w:r>
      <w:r>
        <w:rPr>
          <w:sz w:val="20"/>
        </w:rPr>
        <w:t>strom</w:t>
      </w:r>
      <w:r>
        <w:rPr>
          <w:spacing w:val="-1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obvodem</w:t>
      </w:r>
      <w:r>
        <w:rPr>
          <w:spacing w:val="-1"/>
          <w:sz w:val="20"/>
        </w:rPr>
        <w:t xml:space="preserve"> </w:t>
      </w:r>
      <w:r>
        <w:rPr>
          <w:sz w:val="20"/>
        </w:rPr>
        <w:t>kmínku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metru</w:t>
      </w:r>
      <w:r>
        <w:rPr>
          <w:spacing w:val="-2"/>
          <w:sz w:val="20"/>
        </w:rPr>
        <w:t xml:space="preserve"> </w:t>
      </w:r>
      <w:r>
        <w:rPr>
          <w:sz w:val="20"/>
        </w:rPr>
        <w:t>8-10</w:t>
      </w:r>
      <w:r>
        <w:rPr>
          <w:spacing w:val="-2"/>
          <w:sz w:val="20"/>
        </w:rPr>
        <w:t xml:space="preserve"> </w:t>
      </w:r>
      <w:r>
        <w:rPr>
          <w:sz w:val="20"/>
        </w:rPr>
        <w:t>cm,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spacing w:before="121"/>
        <w:jc w:val="left"/>
        <w:rPr>
          <w:sz w:val="20"/>
        </w:rPr>
      </w:pPr>
      <w:r>
        <w:rPr>
          <w:sz w:val="20"/>
        </w:rPr>
        <w:t>zajistil</w:t>
      </w:r>
      <w:r>
        <w:rPr>
          <w:spacing w:val="-4"/>
          <w:sz w:val="20"/>
        </w:rPr>
        <w:t xml:space="preserve"> </w:t>
      </w:r>
      <w:r>
        <w:rPr>
          <w:sz w:val="20"/>
        </w:rPr>
        <w:t>závlahu</w:t>
      </w:r>
      <w:r>
        <w:rPr>
          <w:spacing w:val="-4"/>
          <w:sz w:val="20"/>
        </w:rPr>
        <w:t xml:space="preserve"> </w:t>
      </w:r>
      <w:r>
        <w:rPr>
          <w:sz w:val="20"/>
        </w:rPr>
        <w:t>realizované</w:t>
      </w:r>
      <w:r>
        <w:rPr>
          <w:spacing w:val="-2"/>
          <w:sz w:val="20"/>
        </w:rPr>
        <w:t xml:space="preserve"> </w:t>
      </w:r>
      <w:r>
        <w:rPr>
          <w:sz w:val="20"/>
        </w:rPr>
        <w:t>výsadby,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t>zajistil</w:t>
      </w:r>
      <w:r>
        <w:rPr>
          <w:spacing w:val="-4"/>
          <w:sz w:val="20"/>
        </w:rPr>
        <w:t xml:space="preserve"> </w:t>
      </w:r>
      <w:r>
        <w:rPr>
          <w:sz w:val="20"/>
        </w:rPr>
        <w:t>odborný</w:t>
      </w:r>
      <w:r>
        <w:rPr>
          <w:spacing w:val="-4"/>
          <w:sz w:val="20"/>
        </w:rPr>
        <w:t xml:space="preserve"> </w:t>
      </w:r>
      <w:r>
        <w:rPr>
          <w:sz w:val="20"/>
        </w:rPr>
        <w:t>dozor</w:t>
      </w:r>
      <w:r>
        <w:rPr>
          <w:spacing w:val="-3"/>
          <w:sz w:val="20"/>
        </w:rPr>
        <w:t xml:space="preserve"> </w:t>
      </w:r>
      <w:r>
        <w:rPr>
          <w:sz w:val="20"/>
        </w:rPr>
        <w:t>při</w:t>
      </w:r>
      <w:r>
        <w:rPr>
          <w:spacing w:val="-3"/>
          <w:sz w:val="20"/>
        </w:rPr>
        <w:t xml:space="preserve"> </w:t>
      </w:r>
      <w:r>
        <w:rPr>
          <w:sz w:val="20"/>
        </w:rPr>
        <w:t>realizaci</w:t>
      </w:r>
      <w:r>
        <w:rPr>
          <w:spacing w:val="-4"/>
          <w:sz w:val="20"/>
        </w:rPr>
        <w:t xml:space="preserve"> </w:t>
      </w:r>
      <w:r>
        <w:rPr>
          <w:sz w:val="20"/>
        </w:rPr>
        <w:t>výsadby</w:t>
      </w:r>
      <w:r>
        <w:rPr>
          <w:spacing w:val="-4"/>
          <w:sz w:val="20"/>
        </w:rPr>
        <w:t xml:space="preserve"> </w:t>
      </w:r>
      <w:r>
        <w:rPr>
          <w:sz w:val="20"/>
        </w:rPr>
        <w:t>a zpracování</w:t>
      </w:r>
      <w:r>
        <w:rPr>
          <w:spacing w:val="-3"/>
          <w:sz w:val="20"/>
        </w:rPr>
        <w:t xml:space="preserve"> </w:t>
      </w:r>
      <w:r>
        <w:rPr>
          <w:sz w:val="20"/>
        </w:rPr>
        <w:t>odborného</w:t>
      </w:r>
      <w:r>
        <w:rPr>
          <w:spacing w:val="-2"/>
          <w:sz w:val="20"/>
        </w:rPr>
        <w:t xml:space="preserve"> </w:t>
      </w:r>
      <w:r>
        <w:rPr>
          <w:sz w:val="20"/>
        </w:rPr>
        <w:t>posudku,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spacing w:before="121"/>
        <w:jc w:val="left"/>
        <w:rPr>
          <w:sz w:val="20"/>
        </w:rPr>
      </w:pPr>
      <w:r>
        <w:rPr>
          <w:sz w:val="20"/>
        </w:rPr>
        <w:t>provedl</w:t>
      </w:r>
      <w:r>
        <w:rPr>
          <w:spacing w:val="-4"/>
          <w:sz w:val="20"/>
        </w:rPr>
        <w:t xml:space="preserve"> </w:t>
      </w:r>
      <w:r>
        <w:rPr>
          <w:sz w:val="20"/>
        </w:rPr>
        <w:t>publicitu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-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čl.</w:t>
      </w:r>
      <w:r>
        <w:rPr>
          <w:spacing w:val="-3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ind w:left="461" w:right="108"/>
        <w:rPr>
          <w:sz w:val="20"/>
        </w:rPr>
      </w:pPr>
      <w:r>
        <w:rPr>
          <w:sz w:val="20"/>
        </w:rPr>
        <w:t>akce byla provedena na pozemcích ve vlastnictví příjemce podpory, popřípadě na pozemcích, jejichž</w:t>
      </w:r>
      <w:r>
        <w:rPr>
          <w:spacing w:val="1"/>
          <w:sz w:val="20"/>
        </w:rPr>
        <w:t xml:space="preserve"> </w:t>
      </w:r>
      <w:r>
        <w:rPr>
          <w:sz w:val="20"/>
        </w:rPr>
        <w:t>vlastník vyslovil souhlas s realizací akce a zajištěním udržitelnosti akce (včetně následné péče a údržby</w:t>
      </w:r>
      <w:r>
        <w:rPr>
          <w:spacing w:val="1"/>
          <w:sz w:val="20"/>
        </w:rPr>
        <w:t xml:space="preserve"> </w:t>
      </w:r>
      <w:r>
        <w:rPr>
          <w:sz w:val="20"/>
        </w:rPr>
        <w:t>realizovaného</w:t>
      </w:r>
      <w:r>
        <w:rPr>
          <w:spacing w:val="-4"/>
          <w:sz w:val="20"/>
        </w:rPr>
        <w:t xml:space="preserve"> </w:t>
      </w:r>
      <w:r>
        <w:rPr>
          <w:sz w:val="20"/>
        </w:rPr>
        <w:t>opatření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provádění</w:t>
      </w:r>
      <w:r>
        <w:rPr>
          <w:spacing w:val="-5"/>
          <w:sz w:val="20"/>
        </w:rPr>
        <w:t xml:space="preserve"> </w:t>
      </w:r>
      <w:r>
        <w:rPr>
          <w:sz w:val="20"/>
        </w:rPr>
        <w:t>kontroly</w:t>
      </w:r>
      <w:r>
        <w:rPr>
          <w:spacing w:val="-4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4"/>
          <w:sz w:val="20"/>
        </w:rPr>
        <w:t xml:space="preserve"> </w:t>
      </w:r>
      <w:r>
        <w:rPr>
          <w:sz w:val="20"/>
        </w:rPr>
        <w:t>b)</w:t>
      </w:r>
      <w:r>
        <w:rPr>
          <w:spacing w:val="-3"/>
          <w:sz w:val="20"/>
        </w:rPr>
        <w:t xml:space="preserve"> </w:t>
      </w:r>
      <w:r>
        <w:rPr>
          <w:sz w:val="20"/>
        </w:rPr>
        <w:t>odrážky</w:t>
      </w:r>
      <w:r>
        <w:rPr>
          <w:spacing w:val="-5"/>
          <w:sz w:val="20"/>
        </w:rPr>
        <w:t xml:space="preserve"> </w:t>
      </w:r>
      <w:r>
        <w:rPr>
          <w:sz w:val="20"/>
        </w:rPr>
        <w:t>čtvrté)</w:t>
      </w:r>
      <w:r>
        <w:rPr>
          <w:spacing w:val="-4"/>
          <w:sz w:val="20"/>
        </w:rPr>
        <w:t xml:space="preserve"> </w:t>
      </w: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dobu</w:t>
      </w:r>
      <w:r>
        <w:rPr>
          <w:spacing w:val="-3"/>
          <w:sz w:val="20"/>
        </w:rPr>
        <w:t xml:space="preserve"> </w:t>
      </w:r>
      <w:r>
        <w:rPr>
          <w:sz w:val="20"/>
        </w:rPr>
        <w:t>10 let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</w:t>
      </w:r>
      <w:r>
        <w:rPr>
          <w:spacing w:val="-52"/>
          <w:sz w:val="20"/>
        </w:rPr>
        <w:t xml:space="preserve"> </w:t>
      </w:r>
      <w:r>
        <w:rPr>
          <w:sz w:val="20"/>
        </w:rPr>
        <w:t>realizace akce</w:t>
      </w:r>
      <w:r>
        <w:rPr>
          <w:spacing w:val="-1"/>
          <w:sz w:val="20"/>
        </w:rPr>
        <w:t xml:space="preserve"> </w:t>
      </w:r>
      <w:r>
        <w:rPr>
          <w:sz w:val="20"/>
        </w:rPr>
        <w:t>(příslušné</w:t>
      </w:r>
      <w:r>
        <w:rPr>
          <w:spacing w:val="-2"/>
          <w:sz w:val="20"/>
        </w:rPr>
        <w:t xml:space="preserve"> </w:t>
      </w:r>
      <w:r>
        <w:rPr>
          <w:sz w:val="20"/>
        </w:rPr>
        <w:t>doklady</w:t>
      </w:r>
      <w:r>
        <w:rPr>
          <w:spacing w:val="-1"/>
          <w:sz w:val="20"/>
        </w:rPr>
        <w:t xml:space="preserve"> </w:t>
      </w:r>
      <w:r>
        <w:rPr>
          <w:sz w:val="20"/>
        </w:rPr>
        <w:t>byly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Fondu předány),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spacing w:before="119"/>
        <w:rPr>
          <w:sz w:val="20"/>
        </w:rPr>
      </w:pPr>
      <w:r>
        <w:rPr>
          <w:sz w:val="20"/>
        </w:rPr>
        <w:t>byla</w:t>
      </w:r>
      <w:r>
        <w:rPr>
          <w:spacing w:val="-3"/>
          <w:sz w:val="20"/>
        </w:rPr>
        <w:t xml:space="preserve"> </w:t>
      </w:r>
      <w:r>
        <w:rPr>
          <w:sz w:val="20"/>
        </w:rPr>
        <w:t>dodržena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Směrnice</w:t>
      </w:r>
      <w:r>
        <w:rPr>
          <w:spacing w:val="-3"/>
          <w:sz w:val="20"/>
        </w:rPr>
        <w:t xml:space="preserve"> </w:t>
      </w:r>
      <w:r>
        <w:rPr>
          <w:sz w:val="20"/>
        </w:rPr>
        <w:t>MŽP a</w:t>
      </w:r>
      <w:r>
        <w:rPr>
          <w:spacing w:val="-3"/>
          <w:sz w:val="20"/>
        </w:rPr>
        <w:t xml:space="preserve"> </w:t>
      </w:r>
      <w:r>
        <w:rPr>
          <w:sz w:val="20"/>
        </w:rPr>
        <w:t>Výzvy.</w:t>
      </w:r>
    </w:p>
    <w:p w:rsidR="006047D0" w:rsidRDefault="00F72042">
      <w:pPr>
        <w:pStyle w:val="Zkladntext"/>
        <w:spacing w:before="121"/>
        <w:ind w:left="102" w:right="115"/>
        <w:jc w:val="both"/>
      </w:pPr>
      <w:r>
        <w:t>Příjemce podpory bere přitom na vědomí, že pokud toto prohlášení není pravdivé, bude přijetí podpory</w:t>
      </w:r>
      <w:r>
        <w:rPr>
          <w:spacing w:val="1"/>
        </w:rPr>
        <w:t xml:space="preserve"> </w:t>
      </w:r>
      <w:r>
        <w:t>podle této Smlouvy považováno za neoprávněné použití finančních prostředků poskytnutých ze státního</w:t>
      </w:r>
      <w:r>
        <w:rPr>
          <w:spacing w:val="1"/>
        </w:rPr>
        <w:t xml:space="preserve"> </w:t>
      </w:r>
      <w:r>
        <w:t>fondu ve smyslu zákona č. 218/2000 Sb., o rozpočtových pravidlech a o změně některých souvisejících</w:t>
      </w:r>
      <w:r>
        <w:rPr>
          <w:spacing w:val="1"/>
        </w:rPr>
        <w:t xml:space="preserve"> </w:t>
      </w:r>
      <w:r>
        <w:t>zákonů</w:t>
      </w:r>
      <w:r>
        <w:rPr>
          <w:spacing w:val="-2"/>
        </w:rPr>
        <w:t xml:space="preserve"> </w:t>
      </w:r>
      <w:r>
        <w:t>(rozpočtová</w:t>
      </w:r>
      <w:r>
        <w:rPr>
          <w:spacing w:val="-2"/>
        </w:rPr>
        <w:t xml:space="preserve"> </w:t>
      </w:r>
      <w:r>
        <w:t>pravidla),</w:t>
      </w:r>
      <w:r>
        <w:rPr>
          <w:spacing w:val="-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platném</w:t>
      </w:r>
      <w:r>
        <w:rPr>
          <w:spacing w:val="-1"/>
        </w:rPr>
        <w:t xml:space="preserve"> </w:t>
      </w:r>
      <w:r>
        <w:t>znění,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moho</w:t>
      </w:r>
      <w:r>
        <w:t>u</w:t>
      </w:r>
      <w:r>
        <w:rPr>
          <w:spacing w:val="-1"/>
        </w:rPr>
        <w:t xml:space="preserve"> </w:t>
      </w:r>
      <w:r>
        <w:t>být</w:t>
      </w:r>
      <w:r>
        <w:rPr>
          <w:spacing w:val="-3"/>
        </w:rPr>
        <w:t xml:space="preserve"> </w:t>
      </w:r>
      <w:r>
        <w:t>uplatněny</w:t>
      </w:r>
      <w:r>
        <w:rPr>
          <w:spacing w:val="-2"/>
        </w:rPr>
        <w:t xml:space="preserve"> </w:t>
      </w:r>
      <w:r>
        <w:t>sankce</w:t>
      </w:r>
      <w:r>
        <w:rPr>
          <w:spacing w:val="-3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tohoto</w:t>
      </w:r>
      <w:r>
        <w:rPr>
          <w:spacing w:val="-1"/>
        </w:rPr>
        <w:t xml:space="preserve"> </w:t>
      </w:r>
      <w:r>
        <w:t>zákona.</w:t>
      </w: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669"/>
        </w:tabs>
        <w:spacing w:before="119"/>
        <w:ind w:left="668"/>
        <w:jc w:val="both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tomu,</w:t>
      </w:r>
      <w:r>
        <w:rPr>
          <w:spacing w:val="-1"/>
          <w:sz w:val="20"/>
        </w:rPr>
        <w:t xml:space="preserve"> </w:t>
      </w:r>
      <w:r>
        <w:rPr>
          <w:sz w:val="20"/>
        </w:rPr>
        <w:t>že: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spacing w:before="121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3"/>
          <w:sz w:val="20"/>
        </w:rPr>
        <w:t xml:space="preserve"> </w:t>
      </w:r>
      <w:r>
        <w:rPr>
          <w:sz w:val="20"/>
        </w:rPr>
        <w:t>ustanovení Směrnice</w:t>
      </w:r>
      <w:r>
        <w:rPr>
          <w:spacing w:val="-3"/>
          <w:sz w:val="20"/>
        </w:rPr>
        <w:t xml:space="preserve"> </w:t>
      </w:r>
      <w:r>
        <w:rPr>
          <w:sz w:val="20"/>
        </w:rPr>
        <w:t>MŽP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ind w:left="461" w:right="113"/>
        <w:rPr>
          <w:sz w:val="20"/>
        </w:rPr>
      </w:pPr>
      <w:r>
        <w:rPr>
          <w:sz w:val="20"/>
        </w:rPr>
        <w:t>zajistí následnou dokončovací a rozvojovou péči po dobu alespoň 3 let od ukončení realizace projektu</w:t>
      </w:r>
      <w:r>
        <w:rPr>
          <w:spacing w:val="1"/>
          <w:sz w:val="20"/>
        </w:rPr>
        <w:t xml:space="preserve"> </w:t>
      </w:r>
      <w:r>
        <w:rPr>
          <w:sz w:val="20"/>
        </w:rPr>
        <w:t>(tj.</w:t>
      </w:r>
      <w:r>
        <w:rPr>
          <w:spacing w:val="54"/>
          <w:sz w:val="20"/>
        </w:rPr>
        <w:t xml:space="preserve"> </w:t>
      </w:r>
      <w:r>
        <w:rPr>
          <w:sz w:val="20"/>
        </w:rPr>
        <w:t>od</w:t>
      </w:r>
      <w:r>
        <w:rPr>
          <w:spacing w:val="55"/>
          <w:sz w:val="20"/>
        </w:rPr>
        <w:t xml:space="preserve"> </w:t>
      </w:r>
      <w:r>
        <w:rPr>
          <w:sz w:val="20"/>
        </w:rPr>
        <w:t>ukončení</w:t>
      </w:r>
      <w:r>
        <w:rPr>
          <w:spacing w:val="55"/>
          <w:sz w:val="20"/>
        </w:rPr>
        <w:t xml:space="preserve"> </w:t>
      </w:r>
      <w:r>
        <w:rPr>
          <w:sz w:val="20"/>
        </w:rPr>
        <w:t>výsadby)   do</w:t>
      </w:r>
      <w:r>
        <w:rPr>
          <w:spacing w:val="55"/>
          <w:sz w:val="20"/>
        </w:rPr>
        <w:t xml:space="preserve"> </w:t>
      </w:r>
      <w:r>
        <w:rPr>
          <w:sz w:val="20"/>
        </w:rPr>
        <w:t>dosažení   plné   funkčnosti</w:t>
      </w:r>
      <w:r>
        <w:rPr>
          <w:spacing w:val="54"/>
          <w:sz w:val="20"/>
        </w:rPr>
        <w:t xml:space="preserve"> </w:t>
      </w:r>
      <w:r>
        <w:rPr>
          <w:sz w:val="20"/>
        </w:rPr>
        <w:t>stromu</w:t>
      </w:r>
      <w:r>
        <w:rPr>
          <w:spacing w:val="55"/>
          <w:sz w:val="20"/>
        </w:rPr>
        <w:t xml:space="preserve"> </w:t>
      </w:r>
      <w:r>
        <w:rPr>
          <w:sz w:val="20"/>
        </w:rPr>
        <w:t>(zálivka,</w:t>
      </w:r>
      <w:r>
        <w:rPr>
          <w:spacing w:val="55"/>
          <w:sz w:val="20"/>
        </w:rPr>
        <w:t xml:space="preserve"> </w:t>
      </w:r>
      <w:r>
        <w:rPr>
          <w:sz w:val="20"/>
        </w:rPr>
        <w:t>výchovný</w:t>
      </w:r>
      <w:r>
        <w:rPr>
          <w:spacing w:val="55"/>
          <w:sz w:val="20"/>
        </w:rPr>
        <w:t xml:space="preserve"> </w:t>
      </w:r>
      <w:r>
        <w:rPr>
          <w:sz w:val="20"/>
        </w:rPr>
        <w:t>řez,</w:t>
      </w:r>
      <w:r>
        <w:rPr>
          <w:spacing w:val="55"/>
          <w:sz w:val="20"/>
        </w:rPr>
        <w:t xml:space="preserve"> </w:t>
      </w:r>
      <w:r>
        <w:rPr>
          <w:sz w:val="20"/>
        </w:rPr>
        <w:t>kontrola</w:t>
      </w:r>
      <w:r>
        <w:rPr>
          <w:spacing w:val="-52"/>
          <w:sz w:val="20"/>
        </w:rPr>
        <w:t xml:space="preserve"> </w:t>
      </w:r>
      <w:r>
        <w:rPr>
          <w:sz w:val="20"/>
        </w:rPr>
        <w:t>a odstranění kotvicích prvků, hnojení, kypření, odplevelování, ochrana proti chorobám a škůdcům,</w:t>
      </w:r>
      <w:r>
        <w:rPr>
          <w:spacing w:val="1"/>
          <w:sz w:val="20"/>
        </w:rPr>
        <w:t xml:space="preserve"> </w:t>
      </w:r>
      <w:r>
        <w:rPr>
          <w:sz w:val="20"/>
        </w:rPr>
        <w:t>ochrana</w:t>
      </w:r>
      <w:r>
        <w:rPr>
          <w:spacing w:val="-2"/>
          <w:sz w:val="20"/>
        </w:rPr>
        <w:t xml:space="preserve"> </w:t>
      </w:r>
      <w:r>
        <w:rPr>
          <w:sz w:val="20"/>
        </w:rPr>
        <w:t>před</w:t>
      </w:r>
      <w:r>
        <w:rPr>
          <w:spacing w:val="-1"/>
          <w:sz w:val="20"/>
        </w:rPr>
        <w:t xml:space="preserve"> </w:t>
      </w:r>
      <w:r>
        <w:rPr>
          <w:sz w:val="20"/>
        </w:rPr>
        <w:t>vlivem mrazu, doplňování</w:t>
      </w:r>
      <w:r>
        <w:rPr>
          <w:spacing w:val="-2"/>
          <w:sz w:val="20"/>
        </w:rPr>
        <w:t xml:space="preserve"> </w:t>
      </w:r>
      <w:r>
        <w:rPr>
          <w:sz w:val="20"/>
        </w:rPr>
        <w:t>mulče,</w:t>
      </w:r>
      <w:r>
        <w:rPr>
          <w:spacing w:val="-2"/>
          <w:sz w:val="20"/>
        </w:rPr>
        <w:t xml:space="preserve"> </w:t>
      </w:r>
      <w:r>
        <w:rPr>
          <w:sz w:val="20"/>
        </w:rPr>
        <w:t>náhrada</w:t>
      </w:r>
      <w:r>
        <w:rPr>
          <w:spacing w:val="1"/>
          <w:sz w:val="20"/>
        </w:rPr>
        <w:t xml:space="preserve"> </w:t>
      </w:r>
      <w:r>
        <w:rPr>
          <w:sz w:val="20"/>
        </w:rPr>
        <w:t>stromku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případě</w:t>
      </w:r>
      <w:r>
        <w:rPr>
          <w:spacing w:val="-2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úhynu),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spacing w:before="119"/>
        <w:ind w:left="461" w:right="112"/>
        <w:rPr>
          <w:sz w:val="20"/>
        </w:rPr>
      </w:pPr>
      <w:r>
        <w:rPr>
          <w:sz w:val="20"/>
        </w:rPr>
        <w:t>zabezpečí,</w:t>
      </w:r>
      <w:r>
        <w:rPr>
          <w:spacing w:val="-3"/>
          <w:sz w:val="20"/>
        </w:rPr>
        <w:t xml:space="preserve"> </w:t>
      </w:r>
      <w:r>
        <w:rPr>
          <w:sz w:val="20"/>
        </w:rPr>
        <w:t>že</w:t>
      </w:r>
      <w:r>
        <w:rPr>
          <w:spacing w:val="-3"/>
          <w:sz w:val="20"/>
        </w:rPr>
        <w:t xml:space="preserve"> </w:t>
      </w:r>
      <w:r>
        <w:rPr>
          <w:sz w:val="20"/>
        </w:rPr>
        <w:t>účel,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1"/>
          <w:sz w:val="20"/>
        </w:rPr>
        <w:t xml:space="preserve"> </w:t>
      </w:r>
      <w:r>
        <w:rPr>
          <w:sz w:val="20"/>
        </w:rPr>
        <w:t>který</w:t>
      </w:r>
      <w:r>
        <w:rPr>
          <w:spacing w:val="-2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poskytnuta</w:t>
      </w:r>
      <w:r>
        <w:rPr>
          <w:spacing w:val="-3"/>
          <w:sz w:val="20"/>
        </w:rPr>
        <w:t xml:space="preserve"> </w:t>
      </w: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Smlouvy,</w:t>
      </w:r>
      <w:r>
        <w:rPr>
          <w:spacing w:val="-3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řádně</w:t>
      </w:r>
      <w:r>
        <w:rPr>
          <w:spacing w:val="-3"/>
          <w:sz w:val="20"/>
        </w:rPr>
        <w:t xml:space="preserve"> </w:t>
      </w:r>
      <w:r>
        <w:rPr>
          <w:sz w:val="20"/>
        </w:rPr>
        <w:t>plněn</w:t>
      </w:r>
      <w:r>
        <w:rPr>
          <w:spacing w:val="-1"/>
          <w:sz w:val="20"/>
        </w:rPr>
        <w:t xml:space="preserve"> </w:t>
      </w:r>
      <w:r>
        <w:rPr>
          <w:sz w:val="20"/>
        </w:rPr>
        <w:t>po</w:t>
      </w:r>
      <w:r>
        <w:rPr>
          <w:spacing w:val="-1"/>
          <w:sz w:val="20"/>
        </w:rPr>
        <w:t xml:space="preserve"> </w:t>
      </w:r>
      <w:r>
        <w:rPr>
          <w:sz w:val="20"/>
        </w:rPr>
        <w:t>dobu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52"/>
          <w:sz w:val="20"/>
        </w:rPr>
        <w:t xml:space="preserve"> </w:t>
      </w:r>
      <w:r>
        <w:rPr>
          <w:sz w:val="20"/>
        </w:rPr>
        <w:t>let od dokončení akce, a to i v případě, že dojde ke změně vlastníka pozemků, na kterých je akce</w:t>
      </w:r>
      <w:r>
        <w:rPr>
          <w:spacing w:val="1"/>
          <w:sz w:val="20"/>
        </w:rPr>
        <w:t xml:space="preserve"> </w:t>
      </w:r>
      <w:r>
        <w:rPr>
          <w:sz w:val="20"/>
        </w:rPr>
        <w:t>realizována,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spacing w:before="122"/>
        <w:ind w:left="461" w:right="112"/>
        <w:rPr>
          <w:sz w:val="20"/>
        </w:rPr>
      </w:pPr>
      <w:r>
        <w:rPr>
          <w:sz w:val="20"/>
        </w:rPr>
        <w:t>umožní provádět kontrolu provedení akce na mís</w:t>
      </w:r>
      <w:r>
        <w:rPr>
          <w:sz w:val="20"/>
        </w:rPr>
        <w:t>tě realizace včetně kontroly souvisejících dokumentů</w:t>
      </w:r>
      <w:r>
        <w:rPr>
          <w:spacing w:val="1"/>
          <w:sz w:val="20"/>
        </w:rPr>
        <w:t xml:space="preserve"> </w:t>
      </w:r>
      <w:r>
        <w:rPr>
          <w:sz w:val="20"/>
        </w:rPr>
        <w:t>osobám pověřeným Fondem případně jiným oprávněným kontrolním orgánům, a to do uplynutí lhůty</w:t>
      </w:r>
      <w:r>
        <w:rPr>
          <w:spacing w:val="1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let</w:t>
      </w:r>
      <w:r>
        <w:rPr>
          <w:spacing w:val="-1"/>
          <w:sz w:val="20"/>
        </w:rPr>
        <w:t xml:space="preserve"> </w:t>
      </w:r>
      <w:r>
        <w:rPr>
          <w:sz w:val="20"/>
        </w:rPr>
        <w:t>od ukončení</w:t>
      </w:r>
      <w:r>
        <w:rPr>
          <w:spacing w:val="-1"/>
          <w:sz w:val="20"/>
        </w:rPr>
        <w:t xml:space="preserve"> </w:t>
      </w:r>
      <w:r>
        <w:rPr>
          <w:sz w:val="20"/>
        </w:rPr>
        <w:t>realizace</w:t>
      </w:r>
      <w:r>
        <w:rPr>
          <w:spacing w:val="3"/>
          <w:sz w:val="20"/>
        </w:rPr>
        <w:t xml:space="preserve"> </w:t>
      </w:r>
      <w:r>
        <w:rPr>
          <w:sz w:val="20"/>
        </w:rPr>
        <w:t>akce,</w:t>
      </w:r>
    </w:p>
    <w:p w:rsidR="006047D0" w:rsidRDefault="00F72042">
      <w:pPr>
        <w:pStyle w:val="Odstavecseseznamem"/>
        <w:numPr>
          <w:ilvl w:val="0"/>
          <w:numId w:val="2"/>
        </w:numPr>
        <w:tabs>
          <w:tab w:val="left" w:pos="462"/>
        </w:tabs>
        <w:spacing w:before="118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3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 článku</w:t>
      </w:r>
      <w:r>
        <w:rPr>
          <w:spacing w:val="1"/>
          <w:sz w:val="20"/>
        </w:rPr>
        <w:t xml:space="preserve"> </w:t>
      </w:r>
      <w:r>
        <w:rPr>
          <w:sz w:val="20"/>
        </w:rPr>
        <w:t>14 Výzvy,</w:t>
      </w:r>
    </w:p>
    <w:p w:rsidR="006047D0" w:rsidRDefault="00F72042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3"/>
          <w:sz w:val="20"/>
        </w:rPr>
        <w:t xml:space="preserve"> </w:t>
      </w:r>
      <w:r>
        <w:rPr>
          <w:sz w:val="20"/>
        </w:rPr>
        <w:t>povinen:</w:t>
      </w: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822"/>
        </w:tabs>
        <w:ind w:left="821" w:right="111" w:hanging="360"/>
        <w:jc w:val="both"/>
        <w:rPr>
          <w:sz w:val="20"/>
        </w:rPr>
      </w:pPr>
      <w:r>
        <w:rPr>
          <w:sz w:val="20"/>
        </w:rPr>
        <w:t>vést o použití poskytnutých prostředků samostatnou průkaznou evidenci v souladu s právními</w:t>
      </w:r>
      <w:r>
        <w:rPr>
          <w:spacing w:val="1"/>
          <w:sz w:val="20"/>
        </w:rPr>
        <w:t xml:space="preserve"> </w:t>
      </w:r>
      <w:r>
        <w:rPr>
          <w:sz w:val="20"/>
        </w:rPr>
        <w:t>předpisy,</w:t>
      </w:r>
      <w:r>
        <w:rPr>
          <w:spacing w:val="-1"/>
          <w:sz w:val="20"/>
        </w:rPr>
        <w:t xml:space="preserve"> </w:t>
      </w:r>
      <w:r>
        <w:rPr>
          <w:sz w:val="20"/>
        </w:rPr>
        <w:t>pokud tyto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ukládají</w:t>
      </w:r>
      <w:r>
        <w:rPr>
          <w:spacing w:val="-2"/>
          <w:sz w:val="20"/>
        </w:rPr>
        <w:t xml:space="preserve"> </w:t>
      </w:r>
      <w:r>
        <w:rPr>
          <w:sz w:val="20"/>
        </w:rPr>
        <w:t>tuto evidenci</w:t>
      </w:r>
      <w:r>
        <w:rPr>
          <w:spacing w:val="-1"/>
          <w:sz w:val="20"/>
        </w:rPr>
        <w:t xml:space="preserve"> </w:t>
      </w:r>
      <w:r>
        <w:rPr>
          <w:sz w:val="20"/>
        </w:rPr>
        <w:t>vést,</w:t>
      </w: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822"/>
        </w:tabs>
        <w:spacing w:before="121"/>
        <w:ind w:left="821" w:right="112" w:hanging="360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32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36"/>
          <w:sz w:val="20"/>
        </w:rPr>
        <w:t xml:space="preserve"> </w:t>
      </w:r>
      <w:r>
        <w:rPr>
          <w:sz w:val="20"/>
        </w:rPr>
        <w:t>část</w:t>
      </w:r>
      <w:r>
        <w:rPr>
          <w:spacing w:val="33"/>
          <w:sz w:val="20"/>
        </w:rPr>
        <w:t xml:space="preserve"> </w:t>
      </w:r>
      <w:r>
        <w:rPr>
          <w:sz w:val="20"/>
        </w:rPr>
        <w:t>podpory</w:t>
      </w:r>
      <w:r>
        <w:rPr>
          <w:spacing w:val="34"/>
          <w:sz w:val="20"/>
        </w:rPr>
        <w:t xml:space="preserve"> </w:t>
      </w:r>
      <w:r>
        <w:rPr>
          <w:sz w:val="20"/>
        </w:rPr>
        <w:t>v</w:t>
      </w:r>
      <w:r>
        <w:rPr>
          <w:spacing w:val="34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4"/>
          <w:sz w:val="20"/>
        </w:rPr>
        <w:t xml:space="preserve"> </w:t>
      </w:r>
      <w:r>
        <w:rPr>
          <w:sz w:val="20"/>
        </w:rPr>
        <w:t>že</w:t>
      </w:r>
      <w:r>
        <w:rPr>
          <w:spacing w:val="33"/>
          <w:sz w:val="20"/>
        </w:rPr>
        <w:t xml:space="preserve"> </w:t>
      </w:r>
      <w:r>
        <w:rPr>
          <w:sz w:val="20"/>
        </w:rPr>
        <w:t>DPH</w:t>
      </w:r>
      <w:r>
        <w:rPr>
          <w:spacing w:val="37"/>
          <w:sz w:val="20"/>
        </w:rPr>
        <w:t xml:space="preserve"> </w:t>
      </w:r>
      <w:r>
        <w:rPr>
          <w:sz w:val="20"/>
        </w:rPr>
        <w:t>bude</w:t>
      </w:r>
      <w:r>
        <w:rPr>
          <w:spacing w:val="32"/>
          <w:sz w:val="20"/>
        </w:rPr>
        <w:t xml:space="preserve"> </w:t>
      </w:r>
      <w:r>
        <w:rPr>
          <w:sz w:val="20"/>
        </w:rPr>
        <w:t>zahrnuta</w:t>
      </w:r>
      <w:r>
        <w:rPr>
          <w:spacing w:val="33"/>
          <w:sz w:val="20"/>
        </w:rPr>
        <w:t xml:space="preserve"> </w:t>
      </w:r>
      <w:r>
        <w:rPr>
          <w:sz w:val="20"/>
        </w:rPr>
        <w:t>do</w:t>
      </w:r>
      <w:r>
        <w:rPr>
          <w:spacing w:val="35"/>
          <w:sz w:val="20"/>
        </w:rPr>
        <w:t xml:space="preserve"> </w:t>
      </w:r>
      <w:r>
        <w:rPr>
          <w:sz w:val="20"/>
        </w:rPr>
        <w:t>způsob</w:t>
      </w:r>
      <w:r>
        <w:rPr>
          <w:sz w:val="20"/>
        </w:rPr>
        <w:t>ilých</w:t>
      </w:r>
      <w:r>
        <w:rPr>
          <w:spacing w:val="34"/>
          <w:sz w:val="20"/>
        </w:rPr>
        <w:t xml:space="preserve"> </w:t>
      </w:r>
      <w:r>
        <w:rPr>
          <w:sz w:val="20"/>
        </w:rPr>
        <w:t>výdajů</w:t>
      </w:r>
      <w:r>
        <w:rPr>
          <w:spacing w:val="35"/>
          <w:sz w:val="20"/>
        </w:rPr>
        <w:t xml:space="preserve"> </w:t>
      </w:r>
      <w:r>
        <w:rPr>
          <w:sz w:val="20"/>
        </w:rPr>
        <w:t>akce</w:t>
      </w:r>
      <w:r>
        <w:rPr>
          <w:spacing w:val="-52"/>
          <w:sz w:val="20"/>
        </w:rPr>
        <w:t xml:space="preserve"> </w:t>
      </w:r>
      <w:r>
        <w:rPr>
          <w:sz w:val="20"/>
        </w:rPr>
        <w:t>a příjemce podpory má nebo mu vznikne nárok na odpočet DPH, a to bez ohledu na to, zda tento</w:t>
      </w:r>
      <w:r>
        <w:rPr>
          <w:spacing w:val="1"/>
          <w:sz w:val="20"/>
        </w:rPr>
        <w:t xml:space="preserve"> </w:t>
      </w:r>
      <w:r>
        <w:rPr>
          <w:sz w:val="20"/>
        </w:rPr>
        <w:t>nárok uplatní; vrátit odpovídající část podpory je příjemce podpory povinen nejpozději do 30 dní</w:t>
      </w:r>
      <w:r>
        <w:rPr>
          <w:spacing w:val="1"/>
          <w:sz w:val="20"/>
        </w:rPr>
        <w:t xml:space="preserve"> </w:t>
      </w:r>
      <w:r>
        <w:rPr>
          <w:sz w:val="20"/>
        </w:rPr>
        <w:t>ode</w:t>
      </w:r>
      <w:r>
        <w:rPr>
          <w:spacing w:val="-2"/>
          <w:sz w:val="20"/>
        </w:rPr>
        <w:t xml:space="preserve"> </w:t>
      </w:r>
      <w:r>
        <w:rPr>
          <w:sz w:val="20"/>
        </w:rPr>
        <w:t>dne,</w:t>
      </w:r>
      <w:r>
        <w:rPr>
          <w:spacing w:val="-1"/>
          <w:sz w:val="20"/>
        </w:rPr>
        <w:t xml:space="preserve"> </w:t>
      </w:r>
      <w:r>
        <w:rPr>
          <w:sz w:val="20"/>
        </w:rPr>
        <w:t>kdy</w:t>
      </w:r>
      <w:r>
        <w:rPr>
          <w:spacing w:val="-1"/>
          <w:sz w:val="20"/>
        </w:rPr>
        <w:t xml:space="preserve"> </w:t>
      </w:r>
      <w:r>
        <w:rPr>
          <w:sz w:val="20"/>
        </w:rPr>
        <w:t>mu příslušný nárok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-1"/>
          <w:sz w:val="20"/>
        </w:rPr>
        <w:t xml:space="preserve"> </w:t>
      </w:r>
      <w:r>
        <w:rPr>
          <w:sz w:val="20"/>
        </w:rPr>
        <w:t>DPH vznikne,</w:t>
      </w: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822"/>
        </w:tabs>
        <w:spacing w:before="119"/>
        <w:ind w:left="821" w:right="114" w:hanging="360"/>
        <w:jc w:val="both"/>
        <w:rPr>
          <w:sz w:val="20"/>
        </w:rPr>
      </w:pPr>
      <w:r>
        <w:rPr>
          <w:sz w:val="20"/>
        </w:rPr>
        <w:t>bez</w:t>
      </w:r>
      <w:r>
        <w:rPr>
          <w:spacing w:val="54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55"/>
          <w:sz w:val="20"/>
        </w:rPr>
        <w:t xml:space="preserve"> </w:t>
      </w:r>
      <w:r>
        <w:rPr>
          <w:sz w:val="20"/>
        </w:rPr>
        <w:t>odkladu a</w:t>
      </w:r>
      <w:r>
        <w:rPr>
          <w:spacing w:val="55"/>
          <w:sz w:val="20"/>
        </w:rPr>
        <w:t xml:space="preserve"> </w:t>
      </w:r>
      <w:r>
        <w:rPr>
          <w:sz w:val="20"/>
        </w:rPr>
        <w:t>před uplynutím</w:t>
      </w:r>
      <w:r>
        <w:rPr>
          <w:spacing w:val="55"/>
          <w:sz w:val="20"/>
        </w:rPr>
        <w:t xml:space="preserve"> </w:t>
      </w:r>
      <w:r>
        <w:rPr>
          <w:sz w:val="20"/>
        </w:rPr>
        <w:t>smluvního</w:t>
      </w:r>
      <w:r>
        <w:rPr>
          <w:spacing w:val="54"/>
          <w:sz w:val="20"/>
        </w:rPr>
        <w:t xml:space="preserve"> </w:t>
      </w:r>
      <w:r>
        <w:rPr>
          <w:sz w:val="20"/>
        </w:rPr>
        <w:t>termínu požádat Fond o změnu Smlouvy</w:t>
      </w:r>
      <w:r>
        <w:rPr>
          <w:spacing w:val="1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znemožnily</w:t>
      </w:r>
      <w:r>
        <w:rPr>
          <w:spacing w:val="1"/>
          <w:sz w:val="20"/>
        </w:rPr>
        <w:t xml:space="preserve"> </w:t>
      </w:r>
      <w:r>
        <w:rPr>
          <w:sz w:val="20"/>
        </w:rPr>
        <w:t>dodržet</w:t>
      </w:r>
      <w:r>
        <w:rPr>
          <w:spacing w:val="1"/>
          <w:sz w:val="20"/>
        </w:rPr>
        <w:t xml:space="preserve"> </w:t>
      </w:r>
      <w:r>
        <w:rPr>
          <w:sz w:val="20"/>
        </w:rPr>
        <w:t>podmínky</w:t>
      </w:r>
      <w:r>
        <w:rPr>
          <w:spacing w:val="1"/>
          <w:sz w:val="20"/>
        </w:rPr>
        <w:t xml:space="preserve"> </w:t>
      </w:r>
      <w:r>
        <w:rPr>
          <w:sz w:val="20"/>
        </w:rPr>
        <w:t>Smlouvy</w:t>
      </w:r>
      <w:r>
        <w:rPr>
          <w:spacing w:val="1"/>
          <w:sz w:val="20"/>
        </w:rPr>
        <w:t xml:space="preserve"> </w:t>
      </w:r>
      <w:r>
        <w:rPr>
          <w:sz w:val="20"/>
        </w:rPr>
        <w:t>(splnit</w:t>
      </w:r>
      <w:r>
        <w:rPr>
          <w:spacing w:val="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povin</w:t>
      </w:r>
      <w:r>
        <w:rPr>
          <w:sz w:val="20"/>
        </w:rPr>
        <w:t>nosti</w:t>
      </w:r>
      <w:r>
        <w:rPr>
          <w:spacing w:val="1"/>
          <w:sz w:val="20"/>
        </w:rPr>
        <w:t xml:space="preserve"> </w:t>
      </w:r>
      <w:r>
        <w:rPr>
          <w:sz w:val="20"/>
        </w:rPr>
        <w:t>stanovené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Smlouvou),</w:t>
      </w: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822"/>
        </w:tabs>
        <w:ind w:left="821" w:right="110" w:hanging="360"/>
        <w:jc w:val="both"/>
        <w:rPr>
          <w:sz w:val="20"/>
        </w:rPr>
      </w:pPr>
      <w:r>
        <w:rPr>
          <w:spacing w:val="-1"/>
          <w:sz w:val="20"/>
        </w:rPr>
        <w:t>informovat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Fond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všech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změnách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dalších</w:t>
      </w:r>
      <w:r>
        <w:rPr>
          <w:spacing w:val="-12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13"/>
          <w:sz w:val="20"/>
        </w:rPr>
        <w:t xml:space="preserve"> </w:t>
      </w:r>
      <w:r>
        <w:rPr>
          <w:sz w:val="20"/>
        </w:rPr>
        <w:t>které</w:t>
      </w:r>
      <w:r>
        <w:rPr>
          <w:spacing w:val="-13"/>
          <w:sz w:val="20"/>
        </w:rPr>
        <w:t xml:space="preserve"> </w:t>
      </w:r>
      <w:r>
        <w:rPr>
          <w:sz w:val="20"/>
        </w:rPr>
        <w:t>mají</w:t>
      </w:r>
      <w:r>
        <w:rPr>
          <w:spacing w:val="-13"/>
          <w:sz w:val="20"/>
        </w:rPr>
        <w:t xml:space="preserve"> </w:t>
      </w:r>
      <w:r>
        <w:rPr>
          <w:sz w:val="20"/>
        </w:rPr>
        <w:t>nebo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3"/>
          <w:sz w:val="20"/>
        </w:rPr>
        <w:t xml:space="preserve"> </w:t>
      </w:r>
      <w:r>
        <w:rPr>
          <w:sz w:val="20"/>
        </w:rPr>
        <w:t>mohly</w:t>
      </w:r>
      <w:r>
        <w:rPr>
          <w:spacing w:val="-10"/>
          <w:sz w:val="20"/>
        </w:rPr>
        <w:t xml:space="preserve"> </w:t>
      </w:r>
      <w:r>
        <w:rPr>
          <w:sz w:val="20"/>
        </w:rPr>
        <w:t>mít</w:t>
      </w:r>
      <w:r>
        <w:rPr>
          <w:spacing w:val="-14"/>
          <w:sz w:val="20"/>
        </w:rPr>
        <w:t xml:space="preserve"> </w:t>
      </w:r>
      <w:r>
        <w:rPr>
          <w:sz w:val="20"/>
        </w:rPr>
        <w:t>vliv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plnění</w:t>
      </w:r>
      <w:r>
        <w:rPr>
          <w:spacing w:val="-52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6047D0" w:rsidRDefault="006047D0">
      <w:pPr>
        <w:jc w:val="both"/>
        <w:rPr>
          <w:sz w:val="20"/>
        </w:rPr>
        <w:sectPr w:rsidR="006047D0">
          <w:pgSz w:w="12240" w:h="15840"/>
          <w:pgMar w:top="1060" w:right="1020" w:bottom="1660" w:left="1600" w:header="0" w:footer="1384" w:gutter="0"/>
          <w:cols w:space="708"/>
        </w:sectPr>
      </w:pPr>
    </w:p>
    <w:p w:rsidR="006047D0" w:rsidRDefault="00F72042">
      <w:pPr>
        <w:pStyle w:val="Odstavecseseznamem"/>
        <w:numPr>
          <w:ilvl w:val="1"/>
          <w:numId w:val="3"/>
        </w:numPr>
        <w:tabs>
          <w:tab w:val="left" w:pos="822"/>
        </w:tabs>
        <w:spacing w:before="73"/>
        <w:ind w:left="821" w:right="110" w:hanging="360"/>
        <w:jc w:val="both"/>
        <w:rPr>
          <w:sz w:val="20"/>
        </w:rPr>
      </w:pPr>
      <w:r>
        <w:rPr>
          <w:sz w:val="20"/>
        </w:rPr>
        <w:lastRenderedPageBreak/>
        <w:t>uvádět pouze pravdivé, nezkreslené a úplné informace týkající se skutečností, kterými se 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46"/>
          <w:sz w:val="20"/>
        </w:rPr>
        <w:t xml:space="preserve"> </w:t>
      </w:r>
      <w:r>
        <w:rPr>
          <w:sz w:val="20"/>
        </w:rPr>
        <w:t>zabývá.</w:t>
      </w:r>
      <w:r>
        <w:rPr>
          <w:spacing w:val="46"/>
          <w:sz w:val="20"/>
        </w:rPr>
        <w:t xml:space="preserve"> </w:t>
      </w:r>
      <w:r>
        <w:rPr>
          <w:sz w:val="20"/>
        </w:rPr>
        <w:t>V</w:t>
      </w:r>
      <w:r>
        <w:rPr>
          <w:spacing w:val="47"/>
          <w:sz w:val="20"/>
        </w:rPr>
        <w:t xml:space="preserve"> </w:t>
      </w:r>
      <w:r>
        <w:rPr>
          <w:sz w:val="20"/>
        </w:rPr>
        <w:t>této</w:t>
      </w:r>
      <w:r>
        <w:rPr>
          <w:spacing w:val="48"/>
          <w:sz w:val="20"/>
        </w:rPr>
        <w:t xml:space="preserve"> </w:t>
      </w:r>
      <w:r>
        <w:rPr>
          <w:sz w:val="20"/>
        </w:rPr>
        <w:t>souvislosti</w:t>
      </w:r>
      <w:r>
        <w:rPr>
          <w:spacing w:val="46"/>
          <w:sz w:val="20"/>
        </w:rPr>
        <w:t xml:space="preserve"> </w:t>
      </w:r>
      <w:r>
        <w:rPr>
          <w:sz w:val="20"/>
        </w:rPr>
        <w:t>příjemce</w:t>
      </w:r>
      <w:r>
        <w:rPr>
          <w:spacing w:val="45"/>
          <w:sz w:val="20"/>
        </w:rPr>
        <w:t xml:space="preserve"> </w:t>
      </w:r>
      <w:r>
        <w:rPr>
          <w:sz w:val="20"/>
        </w:rPr>
        <w:t>podpory</w:t>
      </w:r>
      <w:r>
        <w:rPr>
          <w:spacing w:val="46"/>
          <w:sz w:val="20"/>
        </w:rPr>
        <w:t xml:space="preserve"> </w:t>
      </w:r>
      <w:r>
        <w:rPr>
          <w:sz w:val="20"/>
        </w:rPr>
        <w:t>prohlašuje,</w:t>
      </w:r>
      <w:r>
        <w:rPr>
          <w:spacing w:val="47"/>
          <w:sz w:val="20"/>
        </w:rPr>
        <w:t xml:space="preserve"> </w:t>
      </w:r>
      <w:r>
        <w:rPr>
          <w:sz w:val="20"/>
        </w:rPr>
        <w:t>že</w:t>
      </w:r>
      <w:r>
        <w:rPr>
          <w:spacing w:val="45"/>
          <w:sz w:val="20"/>
        </w:rPr>
        <w:t xml:space="preserve"> </w:t>
      </w:r>
      <w:r>
        <w:rPr>
          <w:sz w:val="20"/>
        </w:rPr>
        <w:t>rovněž</w:t>
      </w:r>
      <w:r>
        <w:rPr>
          <w:spacing w:val="47"/>
          <w:sz w:val="20"/>
        </w:rPr>
        <w:t xml:space="preserve"> </w:t>
      </w:r>
      <w:r>
        <w:rPr>
          <w:sz w:val="20"/>
        </w:rPr>
        <w:t>veškeré</w:t>
      </w:r>
      <w:r>
        <w:rPr>
          <w:spacing w:val="46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 informace, které Fondu poskytl před uzavřením této Smlouvy, byly prav</w:t>
      </w:r>
      <w:r>
        <w:rPr>
          <w:sz w:val="20"/>
        </w:rPr>
        <w:t>divé, nezkreslené a úplné.</w:t>
      </w:r>
      <w:r>
        <w:rPr>
          <w:spacing w:val="-52"/>
          <w:sz w:val="20"/>
        </w:rPr>
        <w:t xml:space="preserve"> </w:t>
      </w:r>
      <w:r>
        <w:rPr>
          <w:sz w:val="20"/>
        </w:rPr>
        <w:t>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přitom</w:t>
      </w:r>
      <w:r>
        <w:rPr>
          <w:spacing w:val="1"/>
          <w:sz w:val="20"/>
        </w:rPr>
        <w:t xml:space="preserve"> </w:t>
      </w:r>
      <w:r>
        <w:rPr>
          <w:sz w:val="20"/>
        </w:rPr>
        <w:t>bere na</w:t>
      </w:r>
      <w:r>
        <w:rPr>
          <w:spacing w:val="1"/>
          <w:sz w:val="20"/>
        </w:rPr>
        <w:t xml:space="preserve"> </w:t>
      </w:r>
      <w:r>
        <w:rPr>
          <w:sz w:val="20"/>
        </w:rPr>
        <w:t>vědomí,</w:t>
      </w:r>
      <w:r>
        <w:rPr>
          <w:spacing w:val="1"/>
          <w:sz w:val="20"/>
        </w:rPr>
        <w:t xml:space="preserve"> </w:t>
      </w:r>
      <w:r>
        <w:rPr>
          <w:sz w:val="20"/>
        </w:rPr>
        <w:t>že pokud</w:t>
      </w:r>
      <w:r>
        <w:rPr>
          <w:spacing w:val="1"/>
          <w:sz w:val="20"/>
        </w:rPr>
        <w:t xml:space="preserve"> </w:t>
      </w:r>
      <w:r>
        <w:rPr>
          <w:sz w:val="20"/>
        </w:rPr>
        <w:t>kterékoliv</w:t>
      </w:r>
      <w:r>
        <w:rPr>
          <w:spacing w:val="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tvrzení</w:t>
      </w:r>
      <w:r>
        <w:rPr>
          <w:spacing w:val="1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4"/>
          <w:sz w:val="20"/>
        </w:rPr>
        <w:t xml:space="preserve"> </w:t>
      </w:r>
      <w:r>
        <w:rPr>
          <w:sz w:val="20"/>
        </w:rPr>
        <w:t>oboustranné</w:t>
      </w:r>
      <w:r>
        <w:rPr>
          <w:spacing w:val="-4"/>
          <w:sz w:val="20"/>
        </w:rPr>
        <w:t xml:space="preserve"> </w:t>
      </w:r>
      <w:r>
        <w:rPr>
          <w:sz w:val="20"/>
        </w:rPr>
        <w:t>konstatování</w:t>
      </w:r>
      <w:r>
        <w:rPr>
          <w:spacing w:val="-3"/>
          <w:sz w:val="20"/>
        </w:rPr>
        <w:t xml:space="preserve"> </w:t>
      </w:r>
      <w:r>
        <w:rPr>
          <w:sz w:val="20"/>
        </w:rPr>
        <w:t>vycházející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jím</w:t>
      </w:r>
      <w:r>
        <w:rPr>
          <w:spacing w:val="-4"/>
          <w:sz w:val="20"/>
        </w:rPr>
        <w:t xml:space="preserve"> </w:t>
      </w:r>
      <w:r>
        <w:rPr>
          <w:sz w:val="20"/>
        </w:rPr>
        <w:t>podané</w:t>
      </w:r>
      <w:r>
        <w:rPr>
          <w:spacing w:val="-4"/>
          <w:sz w:val="20"/>
        </w:rPr>
        <w:t xml:space="preserve"> </w:t>
      </w:r>
      <w:r>
        <w:rPr>
          <w:sz w:val="20"/>
        </w:rPr>
        <w:t>informace)</w:t>
      </w:r>
      <w:r>
        <w:rPr>
          <w:spacing w:val="-3"/>
          <w:sz w:val="20"/>
        </w:rPr>
        <w:t xml:space="preserve"> </w:t>
      </w:r>
      <w:r>
        <w:rPr>
          <w:sz w:val="20"/>
        </w:rPr>
        <w:t>uvedené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Smlouvě</w:t>
      </w:r>
      <w:r>
        <w:rPr>
          <w:spacing w:val="-53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pravdivé,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1"/>
          <w:sz w:val="20"/>
        </w:rPr>
        <w:t xml:space="preserve"> </w:t>
      </w:r>
      <w:r>
        <w:rPr>
          <w:sz w:val="20"/>
        </w:rPr>
        <w:t>považováno za</w:t>
      </w:r>
      <w:r>
        <w:rPr>
          <w:spacing w:val="-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jeho povinnosti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2"/>
          <w:sz w:val="20"/>
        </w:rPr>
        <w:t xml:space="preserve"> </w:t>
      </w:r>
      <w:r>
        <w:rPr>
          <w:sz w:val="20"/>
        </w:rPr>
        <w:t>touto Smlouvou.</w:t>
      </w:r>
    </w:p>
    <w:p w:rsidR="006047D0" w:rsidRDefault="006047D0">
      <w:pPr>
        <w:pStyle w:val="Zkladntext"/>
        <w:spacing w:before="1"/>
        <w:ind w:left="0"/>
        <w:rPr>
          <w:sz w:val="36"/>
        </w:rPr>
      </w:pPr>
    </w:p>
    <w:p w:rsidR="006047D0" w:rsidRDefault="00F72042">
      <w:pPr>
        <w:pStyle w:val="Nadpis1"/>
      </w:pPr>
      <w:r>
        <w:t>V.</w:t>
      </w:r>
    </w:p>
    <w:p w:rsidR="006047D0" w:rsidRDefault="00F72042">
      <w:pPr>
        <w:pStyle w:val="Nadpis2"/>
        <w:ind w:right="102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6047D0" w:rsidRDefault="006047D0">
      <w:pPr>
        <w:pStyle w:val="Zkladntext"/>
        <w:ind w:left="0"/>
        <w:rPr>
          <w:b/>
          <w:sz w:val="18"/>
        </w:rPr>
      </w:pPr>
    </w:p>
    <w:p w:rsidR="006047D0" w:rsidRDefault="00F72042">
      <w:pPr>
        <w:pStyle w:val="Zkladntext"/>
        <w:spacing w:before="1"/>
        <w:ind w:right="117" w:hanging="284"/>
        <w:jc w:val="both"/>
      </w:pPr>
      <w:r>
        <w:t>1)</w:t>
      </w:r>
      <w:r>
        <w:rPr>
          <w:spacing w:val="1"/>
        </w:rPr>
        <w:t xml:space="preserve"> </w:t>
      </w:r>
      <w:r>
        <w:t>Jestliže</w:t>
      </w:r>
      <w:r>
        <w:rPr>
          <w:spacing w:val="1"/>
        </w:rPr>
        <w:t xml:space="preserve"> </w:t>
      </w:r>
      <w:r>
        <w:t>příjemce</w:t>
      </w:r>
      <w:r>
        <w:rPr>
          <w:spacing w:val="1"/>
        </w:rPr>
        <w:t xml:space="preserve"> </w:t>
      </w:r>
      <w:r>
        <w:t>podpory</w:t>
      </w:r>
      <w:r>
        <w:rPr>
          <w:spacing w:val="1"/>
        </w:rPr>
        <w:t xml:space="preserve"> </w:t>
      </w:r>
      <w:r>
        <w:t>nesplní</w:t>
      </w:r>
      <w:r>
        <w:rPr>
          <w:spacing w:val="1"/>
        </w:rPr>
        <w:t xml:space="preserve"> </w:t>
      </w:r>
      <w:r>
        <w:t>některý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závazků</w:t>
      </w:r>
      <w:r>
        <w:rPr>
          <w:spacing w:val="1"/>
        </w:rPr>
        <w:t xml:space="preserve"> </w:t>
      </w:r>
      <w:r>
        <w:t>stanovených</w:t>
      </w:r>
      <w:r>
        <w:rPr>
          <w:spacing w:val="1"/>
        </w:rPr>
        <w:t xml:space="preserve"> </w:t>
      </w:r>
      <w:r>
        <w:t>touto</w:t>
      </w:r>
      <w:r>
        <w:rPr>
          <w:spacing w:val="1"/>
        </w:rPr>
        <w:t xml:space="preserve"> </w:t>
      </w:r>
      <w:r>
        <w:t>Smlouvou,</w:t>
      </w:r>
      <w:r>
        <w:rPr>
          <w:spacing w:val="1"/>
        </w:rPr>
        <w:t xml:space="preserve"> </w:t>
      </w:r>
      <w:r>
        <w:t>bude</w:t>
      </w:r>
      <w:r>
        <w:rPr>
          <w:spacing w:val="1"/>
        </w:rPr>
        <w:t xml:space="preserve"> </w:t>
      </w:r>
      <w:r>
        <w:t>Fond</w:t>
      </w:r>
      <w:r>
        <w:rPr>
          <w:spacing w:val="1"/>
        </w:rPr>
        <w:t xml:space="preserve"> </w:t>
      </w:r>
      <w:r>
        <w:t>postupovat</w:t>
      </w:r>
      <w:r>
        <w:rPr>
          <w:spacing w:val="54"/>
        </w:rPr>
        <w:t xml:space="preserve"> </w:t>
      </w:r>
      <w:r>
        <w:t>ve</w:t>
      </w:r>
      <w:r>
        <w:rPr>
          <w:spacing w:val="55"/>
        </w:rPr>
        <w:t xml:space="preserve"> </w:t>
      </w:r>
      <w:r>
        <w:t>smyslu</w:t>
      </w:r>
      <w:r>
        <w:rPr>
          <w:spacing w:val="55"/>
        </w:rPr>
        <w:t xml:space="preserve"> </w:t>
      </w:r>
      <w:r>
        <w:t>příslušných</w:t>
      </w:r>
      <w:r>
        <w:rPr>
          <w:spacing w:val="55"/>
        </w:rPr>
        <w:t xml:space="preserve"> </w:t>
      </w:r>
      <w:r>
        <w:t>ustanovení</w:t>
      </w:r>
      <w:r>
        <w:rPr>
          <w:spacing w:val="54"/>
        </w:rPr>
        <w:t xml:space="preserve"> </w:t>
      </w:r>
      <w:r>
        <w:t>zákona</w:t>
      </w:r>
      <w:r>
        <w:rPr>
          <w:spacing w:val="55"/>
        </w:rPr>
        <w:t xml:space="preserve"> </w:t>
      </w:r>
      <w:r>
        <w:t>č.</w:t>
      </w:r>
      <w:r>
        <w:rPr>
          <w:spacing w:val="55"/>
        </w:rPr>
        <w:t xml:space="preserve"> </w:t>
      </w:r>
      <w:r>
        <w:t>218/2000</w:t>
      </w:r>
      <w:r>
        <w:rPr>
          <w:spacing w:val="55"/>
        </w:rPr>
        <w:t xml:space="preserve"> </w:t>
      </w:r>
      <w:r>
        <w:t>Sb.,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rozpočtových</w:t>
      </w:r>
      <w:r>
        <w:rPr>
          <w:spacing w:val="55"/>
        </w:rPr>
        <w:t xml:space="preserve"> </w:t>
      </w:r>
      <w:r>
        <w:t>pravidlech</w:t>
      </w:r>
      <w:r>
        <w:rPr>
          <w:spacing w:val="-5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 změně</w:t>
      </w:r>
      <w:r>
        <w:rPr>
          <w:spacing w:val="-2"/>
        </w:rPr>
        <w:t xml:space="preserve"> </w:t>
      </w:r>
      <w:r>
        <w:t>některých</w:t>
      </w:r>
      <w:r>
        <w:rPr>
          <w:spacing w:val="1"/>
        </w:rPr>
        <w:t xml:space="preserve"> </w:t>
      </w:r>
      <w:r>
        <w:t>souvisejících zákonů</w:t>
      </w:r>
      <w:r>
        <w:rPr>
          <w:spacing w:val="-1"/>
        </w:rPr>
        <w:t xml:space="preserve"> </w:t>
      </w:r>
      <w:r>
        <w:t>(rozpočtová</w:t>
      </w:r>
      <w:r>
        <w:rPr>
          <w:spacing w:val="1"/>
        </w:rPr>
        <w:t xml:space="preserve"> </w:t>
      </w:r>
      <w:r>
        <w:t>pravidla),</w:t>
      </w:r>
      <w:r>
        <w:rPr>
          <w:spacing w:val="-2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platném</w:t>
      </w:r>
      <w:r>
        <w:rPr>
          <w:spacing w:val="1"/>
        </w:rPr>
        <w:t xml:space="preserve"> </w:t>
      </w:r>
      <w:r>
        <w:t>znění.</w:t>
      </w:r>
    </w:p>
    <w:p w:rsidR="006047D0" w:rsidRDefault="006047D0">
      <w:pPr>
        <w:pStyle w:val="Zkladntext"/>
        <w:spacing w:before="2"/>
        <w:ind w:left="0"/>
        <w:rPr>
          <w:sz w:val="36"/>
        </w:rPr>
      </w:pPr>
    </w:p>
    <w:p w:rsidR="006047D0" w:rsidRDefault="00F72042">
      <w:pPr>
        <w:pStyle w:val="Nadpis1"/>
      </w:pPr>
      <w:r>
        <w:t>VI.</w:t>
      </w:r>
    </w:p>
    <w:p w:rsidR="006047D0" w:rsidRDefault="00F72042">
      <w:pPr>
        <w:pStyle w:val="Nadpis2"/>
        <w:ind w:right="102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6047D0" w:rsidRDefault="006047D0">
      <w:pPr>
        <w:pStyle w:val="Zkladntext"/>
        <w:spacing w:before="12"/>
        <w:ind w:left="0"/>
        <w:rPr>
          <w:b/>
          <w:sz w:val="17"/>
        </w:rPr>
      </w:pP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spacing w:before="0"/>
        <w:ind w:right="112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</w:t>
      </w:r>
      <w:r>
        <w:rPr>
          <w:spacing w:val="1"/>
          <w:sz w:val="20"/>
        </w:rPr>
        <w:t xml:space="preserve"> </w:t>
      </w:r>
      <w:r>
        <w:rPr>
          <w:sz w:val="20"/>
        </w:rPr>
        <w:t>Smlouvy, uzavřou smluvní s</w:t>
      </w:r>
      <w:r>
        <w:rPr>
          <w:sz w:val="20"/>
        </w:rPr>
        <w:t>trany k této Smlouvě dodatek, kterým bude zajištěn její soulad s obecně</w:t>
      </w:r>
      <w:r>
        <w:rPr>
          <w:spacing w:val="1"/>
          <w:sz w:val="20"/>
        </w:rPr>
        <w:t xml:space="preserve"> </w:t>
      </w:r>
      <w:r>
        <w:rPr>
          <w:sz w:val="20"/>
        </w:rPr>
        <w:t>závaznými předpisy a Směrnicí MŽP. V případě neuzavření takového dodatku má Fond právo uplatnit</w:t>
      </w:r>
      <w:r>
        <w:rPr>
          <w:spacing w:val="1"/>
          <w:sz w:val="20"/>
        </w:rPr>
        <w:t xml:space="preserve"> </w:t>
      </w:r>
      <w:r>
        <w:rPr>
          <w:sz w:val="20"/>
        </w:rPr>
        <w:t>postup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spacing w:before="121"/>
        <w:ind w:right="119"/>
        <w:jc w:val="both"/>
        <w:rPr>
          <w:sz w:val="20"/>
        </w:rPr>
      </w:pPr>
      <w:r>
        <w:rPr>
          <w:sz w:val="20"/>
        </w:rPr>
        <w:t>Pro snazší identifikaci budou smluvní strany při veškeré korespondenci (včetně elektronické) týkající se</w:t>
      </w:r>
      <w:r>
        <w:rPr>
          <w:spacing w:val="1"/>
          <w:sz w:val="20"/>
        </w:rPr>
        <w:t xml:space="preserve"> </w:t>
      </w:r>
      <w:r>
        <w:rPr>
          <w:sz w:val="20"/>
        </w:rPr>
        <w:t>akce,</w:t>
      </w:r>
      <w:r>
        <w:rPr>
          <w:spacing w:val="-3"/>
          <w:sz w:val="20"/>
        </w:rPr>
        <w:t xml:space="preserve"> </w:t>
      </w:r>
      <w:r>
        <w:rPr>
          <w:sz w:val="20"/>
        </w:rPr>
        <w:t>uvádět</w:t>
      </w:r>
      <w:r>
        <w:rPr>
          <w:spacing w:val="-4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číslo</w:t>
      </w:r>
      <w:r>
        <w:rPr>
          <w:spacing w:val="-2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již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označení</w:t>
      </w:r>
      <w:r>
        <w:rPr>
          <w:spacing w:val="-3"/>
          <w:sz w:val="20"/>
        </w:rPr>
        <w:t xml:space="preserve"> </w:t>
      </w:r>
      <w:r>
        <w:rPr>
          <w:sz w:val="20"/>
        </w:rPr>
        <w:t>věci, které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daná</w:t>
      </w:r>
      <w:r>
        <w:rPr>
          <w:spacing w:val="-3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3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týkat.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462"/>
        </w:tabs>
        <w:spacing w:before="119"/>
        <w:ind w:left="461" w:right="113" w:hanging="360"/>
        <w:jc w:val="both"/>
        <w:rPr>
          <w:sz w:val="20"/>
        </w:rPr>
      </w:pPr>
      <w:r>
        <w:rPr>
          <w:sz w:val="20"/>
        </w:rPr>
        <w:t>Tato</w:t>
      </w:r>
      <w:r>
        <w:rPr>
          <w:spacing w:val="-4"/>
          <w:sz w:val="20"/>
        </w:rPr>
        <w:t xml:space="preserve"> </w:t>
      </w:r>
      <w:r>
        <w:rPr>
          <w:sz w:val="20"/>
        </w:rPr>
        <w:t>Smlouva</w:t>
      </w:r>
      <w:r>
        <w:rPr>
          <w:spacing w:val="-5"/>
          <w:sz w:val="20"/>
        </w:rPr>
        <w:t xml:space="preserve"> </w:t>
      </w:r>
      <w:r>
        <w:rPr>
          <w:sz w:val="20"/>
        </w:rPr>
        <w:t>může</w:t>
      </w:r>
      <w:r>
        <w:rPr>
          <w:spacing w:val="-4"/>
          <w:sz w:val="20"/>
        </w:rPr>
        <w:t xml:space="preserve"> </w:t>
      </w:r>
      <w:r>
        <w:rPr>
          <w:sz w:val="20"/>
        </w:rPr>
        <w:t>být</w:t>
      </w:r>
      <w:r>
        <w:rPr>
          <w:spacing w:val="-5"/>
          <w:sz w:val="20"/>
        </w:rPr>
        <w:t xml:space="preserve"> </w:t>
      </w:r>
      <w:r>
        <w:rPr>
          <w:sz w:val="20"/>
        </w:rPr>
        <w:t>měněna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zrušena</w:t>
      </w:r>
      <w:r>
        <w:rPr>
          <w:spacing w:val="-5"/>
          <w:sz w:val="20"/>
        </w:rPr>
        <w:t xml:space="preserve"> </w:t>
      </w:r>
      <w:r>
        <w:rPr>
          <w:sz w:val="20"/>
        </w:rPr>
        <w:t>pouze</w:t>
      </w:r>
      <w:r>
        <w:rPr>
          <w:spacing w:val="-4"/>
          <w:sz w:val="20"/>
        </w:rPr>
        <w:t xml:space="preserve"> </w:t>
      </w:r>
      <w:r>
        <w:rPr>
          <w:sz w:val="20"/>
        </w:rPr>
        <w:t>dohodou</w:t>
      </w:r>
      <w:r>
        <w:rPr>
          <w:spacing w:val="-4"/>
          <w:sz w:val="20"/>
        </w:rPr>
        <w:t xml:space="preserve"> </w:t>
      </w:r>
      <w:r>
        <w:rPr>
          <w:sz w:val="20"/>
        </w:rPr>
        <w:t>obou</w:t>
      </w:r>
      <w:r>
        <w:rPr>
          <w:spacing w:val="-3"/>
          <w:sz w:val="20"/>
        </w:rPr>
        <w:t xml:space="preserve"> </w:t>
      </w:r>
      <w:r>
        <w:rPr>
          <w:sz w:val="20"/>
        </w:rPr>
        <w:t>smluvních</w:t>
      </w:r>
      <w:r>
        <w:rPr>
          <w:spacing w:val="-3"/>
          <w:sz w:val="20"/>
        </w:rPr>
        <w:t xml:space="preserve"> </w:t>
      </w:r>
      <w:r>
        <w:rPr>
          <w:sz w:val="20"/>
        </w:rPr>
        <w:t>stran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písemné</w:t>
      </w:r>
      <w:r>
        <w:rPr>
          <w:spacing w:val="-3"/>
          <w:sz w:val="20"/>
        </w:rPr>
        <w:t xml:space="preserve"> </w:t>
      </w:r>
      <w:r>
        <w:rPr>
          <w:sz w:val="20"/>
        </w:rPr>
        <w:t>formě.</w:t>
      </w:r>
      <w:r>
        <w:rPr>
          <w:spacing w:val="-52"/>
          <w:sz w:val="20"/>
        </w:rPr>
        <w:t xml:space="preserve"> </w:t>
      </w:r>
      <w:r>
        <w:rPr>
          <w:sz w:val="20"/>
        </w:rPr>
        <w:t>Změnu Smlouvy může Fond podmínit krácením nebo nepřiznáním nároku na podporu podle článku III,</w:t>
      </w:r>
      <w:r>
        <w:rPr>
          <w:spacing w:val="-52"/>
          <w:sz w:val="20"/>
        </w:rPr>
        <w:t xml:space="preserve"> </w:t>
      </w:r>
      <w:r>
        <w:rPr>
          <w:sz w:val="20"/>
        </w:rPr>
        <w:t>a to zejména tehdy, kdy bude docíleno nižších přínosů (nebo dojde k jejich opoždění), než jak 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-2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předpokládala.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spacing w:before="122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3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6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5"/>
          <w:sz w:val="20"/>
        </w:rPr>
        <w:t xml:space="preserve"> </w:t>
      </w:r>
      <w:r>
        <w:rPr>
          <w:sz w:val="20"/>
        </w:rPr>
        <w:t>pouze</w:t>
      </w:r>
      <w:r>
        <w:rPr>
          <w:spacing w:val="22"/>
          <w:sz w:val="20"/>
        </w:rPr>
        <w:t xml:space="preserve"> </w:t>
      </w:r>
      <w:r>
        <w:rPr>
          <w:sz w:val="20"/>
        </w:rPr>
        <w:t>za</w:t>
      </w:r>
      <w:r>
        <w:rPr>
          <w:spacing w:val="24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4"/>
          <w:sz w:val="20"/>
        </w:rPr>
        <w:t xml:space="preserve"> </w:t>
      </w:r>
      <w:r>
        <w:rPr>
          <w:sz w:val="20"/>
        </w:rPr>
        <w:t>zákonem</w:t>
      </w:r>
      <w:r>
        <w:rPr>
          <w:spacing w:val="24"/>
          <w:sz w:val="20"/>
        </w:rPr>
        <w:t xml:space="preserve"> </w:t>
      </w:r>
      <w:r>
        <w:rPr>
          <w:sz w:val="20"/>
        </w:rPr>
        <w:t>či</w:t>
      </w:r>
      <w:r>
        <w:rPr>
          <w:spacing w:val="27"/>
          <w:sz w:val="20"/>
        </w:rPr>
        <w:t xml:space="preserve"> </w:t>
      </w:r>
      <w:r>
        <w:rPr>
          <w:sz w:val="20"/>
        </w:rPr>
        <w:t>touto</w:t>
      </w:r>
    </w:p>
    <w:p w:rsidR="006047D0" w:rsidRDefault="00F72042">
      <w:pPr>
        <w:pStyle w:val="Zkladntext"/>
      </w:pPr>
      <w:r>
        <w:t>Smlouvou.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spacing w:before="118"/>
        <w:rPr>
          <w:sz w:val="20"/>
        </w:rPr>
      </w:pPr>
      <w:r>
        <w:rPr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1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4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3"/>
          <w:sz w:val="20"/>
        </w:rPr>
        <w:t xml:space="preserve"> </w:t>
      </w:r>
      <w:r>
        <w:rPr>
          <w:sz w:val="20"/>
        </w:rPr>
        <w:t>předpisy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řídí</w:t>
      </w:r>
      <w:r>
        <w:rPr>
          <w:spacing w:val="-13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2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3"/>
          <w:sz w:val="20"/>
        </w:rPr>
        <w:t xml:space="preserve"> </w:t>
      </w:r>
      <w:r>
        <w:rPr>
          <w:sz w:val="20"/>
        </w:rPr>
        <w:t>platného</w:t>
      </w:r>
    </w:p>
    <w:p w:rsidR="006047D0" w:rsidRDefault="00F72042">
      <w:pPr>
        <w:pStyle w:val="Zkladntext"/>
      </w:pPr>
      <w:r>
        <w:t>občanského</w:t>
      </w:r>
      <w:r>
        <w:rPr>
          <w:spacing w:val="-3"/>
        </w:rPr>
        <w:t xml:space="preserve"> </w:t>
      </w:r>
      <w:r>
        <w:t>zákoníku,</w:t>
      </w:r>
      <w:r>
        <w:rPr>
          <w:spacing w:val="-3"/>
        </w:rPr>
        <w:t xml:space="preserve"> </w:t>
      </w:r>
      <w:r>
        <w:t>zejména</w:t>
      </w:r>
      <w:r>
        <w:rPr>
          <w:spacing w:val="-4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části</w:t>
      </w:r>
      <w:r>
        <w:rPr>
          <w:spacing w:val="2"/>
        </w:rPr>
        <w:t xml:space="preserve"> </w:t>
      </w:r>
      <w:r>
        <w:t>čtvrté.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3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3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ind w:right="108"/>
        <w:rPr>
          <w:sz w:val="20"/>
        </w:rPr>
      </w:pPr>
      <w:r>
        <w:rPr>
          <w:sz w:val="20"/>
        </w:rPr>
        <w:t>Pro</w:t>
      </w:r>
      <w:r>
        <w:rPr>
          <w:spacing w:val="17"/>
          <w:sz w:val="20"/>
        </w:rPr>
        <w:t xml:space="preserve"> </w:t>
      </w:r>
      <w:r>
        <w:rPr>
          <w:sz w:val="20"/>
        </w:rPr>
        <w:t>účely</w:t>
      </w:r>
      <w:r>
        <w:rPr>
          <w:spacing w:val="19"/>
          <w:sz w:val="20"/>
        </w:rPr>
        <w:t xml:space="preserve"> </w:t>
      </w:r>
      <w:r>
        <w:rPr>
          <w:sz w:val="20"/>
        </w:rPr>
        <w:t>této</w:t>
      </w:r>
      <w:r>
        <w:rPr>
          <w:spacing w:val="19"/>
          <w:sz w:val="20"/>
        </w:rPr>
        <w:t xml:space="preserve"> </w:t>
      </w:r>
      <w:r>
        <w:rPr>
          <w:sz w:val="20"/>
        </w:rPr>
        <w:t>Smlouvy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7"/>
          <w:sz w:val="20"/>
        </w:rPr>
        <w:t xml:space="preserve"> </w:t>
      </w:r>
      <w:r>
        <w:rPr>
          <w:sz w:val="20"/>
        </w:rPr>
        <w:t>informací</w:t>
      </w:r>
      <w:r>
        <w:rPr>
          <w:spacing w:val="17"/>
          <w:sz w:val="20"/>
        </w:rPr>
        <w:t xml:space="preserve"> </w:t>
      </w:r>
      <w:r>
        <w:rPr>
          <w:sz w:val="20"/>
        </w:rPr>
        <w:t>(povinností</w:t>
      </w:r>
      <w:r>
        <w:rPr>
          <w:spacing w:val="16"/>
          <w:sz w:val="20"/>
        </w:rPr>
        <w:t xml:space="preserve"> </w:t>
      </w:r>
      <w:r>
        <w:rPr>
          <w:sz w:val="20"/>
        </w:rPr>
        <w:t>informovat)</w:t>
      </w:r>
      <w:r>
        <w:rPr>
          <w:spacing w:val="15"/>
          <w:sz w:val="20"/>
        </w:rPr>
        <w:t xml:space="preserve"> </w:t>
      </w:r>
      <w:r>
        <w:rPr>
          <w:sz w:val="20"/>
        </w:rPr>
        <w:t>rozumí</w:t>
      </w:r>
      <w:r>
        <w:rPr>
          <w:spacing w:val="16"/>
          <w:sz w:val="20"/>
        </w:rPr>
        <w:t xml:space="preserve"> </w:t>
      </w:r>
      <w:r>
        <w:rPr>
          <w:sz w:val="20"/>
        </w:rPr>
        <w:t>podání</w:t>
      </w:r>
      <w:r>
        <w:rPr>
          <w:spacing w:val="15"/>
          <w:sz w:val="20"/>
        </w:rPr>
        <w:t xml:space="preserve"> </w:t>
      </w:r>
      <w:r>
        <w:rPr>
          <w:sz w:val="20"/>
        </w:rPr>
        <w:t>informace</w:t>
      </w:r>
      <w:r>
        <w:rPr>
          <w:spacing w:val="16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AIS</w:t>
      </w:r>
      <w:r>
        <w:rPr>
          <w:spacing w:val="19"/>
          <w:sz w:val="20"/>
        </w:rPr>
        <w:t xml:space="preserve"> </w:t>
      </w:r>
      <w:r>
        <w:rPr>
          <w:sz w:val="20"/>
        </w:rPr>
        <w:t>SFŽP</w:t>
      </w:r>
      <w:r>
        <w:rPr>
          <w:spacing w:val="18"/>
          <w:sz w:val="20"/>
        </w:rPr>
        <w:t xml:space="preserve"> </w:t>
      </w:r>
      <w:r>
        <w:rPr>
          <w:sz w:val="20"/>
        </w:rPr>
        <w:t>ČR,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písemné</w:t>
      </w:r>
      <w:r>
        <w:rPr>
          <w:spacing w:val="-11"/>
          <w:sz w:val="20"/>
        </w:rPr>
        <w:t xml:space="preserve"> </w:t>
      </w:r>
      <w:r>
        <w:rPr>
          <w:sz w:val="20"/>
        </w:rPr>
        <w:t>podobě,</w:t>
      </w:r>
      <w:r>
        <w:rPr>
          <w:spacing w:val="-12"/>
          <w:sz w:val="20"/>
        </w:rPr>
        <w:t xml:space="preserve"> </w:t>
      </w:r>
      <w:r>
        <w:rPr>
          <w:sz w:val="20"/>
        </w:rPr>
        <w:t>případně</w:t>
      </w:r>
      <w:r>
        <w:rPr>
          <w:spacing w:val="-11"/>
          <w:sz w:val="20"/>
        </w:rPr>
        <w:t xml:space="preserve"> </w:t>
      </w:r>
      <w:r>
        <w:rPr>
          <w:sz w:val="20"/>
        </w:rPr>
        <w:t>e-mailem</w:t>
      </w:r>
      <w:r>
        <w:rPr>
          <w:spacing w:val="-9"/>
          <w:sz w:val="20"/>
        </w:rPr>
        <w:t xml:space="preserve"> </w:t>
      </w:r>
      <w:r>
        <w:rPr>
          <w:sz w:val="20"/>
        </w:rPr>
        <w:t>příslušnému</w:t>
      </w:r>
      <w:r>
        <w:rPr>
          <w:spacing w:val="-10"/>
          <w:sz w:val="20"/>
        </w:rPr>
        <w:t xml:space="preserve"> </w:t>
      </w:r>
      <w:r>
        <w:rPr>
          <w:sz w:val="20"/>
        </w:rPr>
        <w:t>projektovému</w:t>
      </w:r>
      <w:r>
        <w:rPr>
          <w:spacing w:val="-11"/>
          <w:sz w:val="20"/>
        </w:rPr>
        <w:t xml:space="preserve"> </w:t>
      </w:r>
      <w:r>
        <w:rPr>
          <w:sz w:val="20"/>
        </w:rPr>
        <w:t>manažerovi</w:t>
      </w:r>
      <w:r>
        <w:rPr>
          <w:spacing w:val="-10"/>
          <w:sz w:val="20"/>
        </w:rPr>
        <w:t xml:space="preserve"> </w:t>
      </w:r>
      <w:r>
        <w:rPr>
          <w:sz w:val="20"/>
        </w:rPr>
        <w:t>nebo</w:t>
      </w:r>
      <w:r>
        <w:rPr>
          <w:spacing w:val="-10"/>
          <w:sz w:val="20"/>
        </w:rPr>
        <w:t xml:space="preserve"> </w:t>
      </w:r>
      <w:r>
        <w:rPr>
          <w:sz w:val="20"/>
        </w:rPr>
        <w:t>datovou</w:t>
      </w:r>
      <w:r>
        <w:rPr>
          <w:spacing w:val="-11"/>
          <w:sz w:val="20"/>
        </w:rPr>
        <w:t xml:space="preserve"> </w:t>
      </w:r>
      <w:r>
        <w:rPr>
          <w:sz w:val="20"/>
        </w:rPr>
        <w:t>schránkou.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spacing w:before="121"/>
        <w:ind w:right="11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30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29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29"/>
          <w:sz w:val="20"/>
        </w:rPr>
        <w:t xml:space="preserve"> </w:t>
      </w:r>
      <w:r>
        <w:rPr>
          <w:sz w:val="20"/>
        </w:rPr>
        <w:t>Smlouvy</w:t>
      </w:r>
      <w:r>
        <w:rPr>
          <w:spacing w:val="3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registru</w:t>
      </w:r>
      <w:r>
        <w:rPr>
          <w:spacing w:val="31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 340/2015</w:t>
      </w:r>
      <w:r>
        <w:rPr>
          <w:spacing w:val="54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5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55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54"/>
          <w:sz w:val="20"/>
        </w:rPr>
        <w:t xml:space="preserve"> </w:t>
      </w:r>
      <w:r>
        <w:rPr>
          <w:sz w:val="20"/>
        </w:rPr>
        <w:t>účinnosti   některých   smluv,</w:t>
      </w:r>
      <w:r>
        <w:rPr>
          <w:spacing w:val="55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55"/>
          <w:sz w:val="20"/>
        </w:rPr>
        <w:t xml:space="preserve"> </w:t>
      </w:r>
      <w:r>
        <w:rPr>
          <w:sz w:val="20"/>
        </w:rPr>
        <w:t>těchto</w:t>
      </w:r>
      <w:r>
        <w:rPr>
          <w:spacing w:val="55"/>
          <w:sz w:val="20"/>
        </w:rPr>
        <w:t xml:space="preserve"> </w:t>
      </w:r>
      <w:r>
        <w:rPr>
          <w:sz w:val="20"/>
        </w:rPr>
        <w:t>smluv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registru</w:t>
      </w:r>
      <w:r>
        <w:rPr>
          <w:spacing w:val="-8"/>
          <w:sz w:val="20"/>
        </w:rPr>
        <w:t xml:space="preserve"> </w:t>
      </w:r>
      <w:r>
        <w:rPr>
          <w:sz w:val="20"/>
        </w:rPr>
        <w:t>smluv</w:t>
      </w:r>
      <w:r>
        <w:rPr>
          <w:spacing w:val="-10"/>
          <w:sz w:val="20"/>
        </w:rPr>
        <w:t xml:space="preserve"> </w:t>
      </w:r>
      <w:r>
        <w:rPr>
          <w:sz w:val="20"/>
        </w:rPr>
        <w:t>(zákon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registru</w:t>
      </w:r>
      <w:r>
        <w:rPr>
          <w:spacing w:val="-10"/>
          <w:sz w:val="20"/>
        </w:rPr>
        <w:t xml:space="preserve"> </w:t>
      </w:r>
      <w:r>
        <w:rPr>
          <w:sz w:val="20"/>
        </w:rPr>
        <w:t>smluv),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z w:val="20"/>
        </w:rPr>
        <w:t>znění</w:t>
      </w:r>
      <w:r>
        <w:rPr>
          <w:spacing w:val="-10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10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tento zákon ukládá. Pokud je příjemce podpory fyzickou osobou podnikající, prohlašuje, že projekt není</w:t>
      </w:r>
      <w:r>
        <w:rPr>
          <w:spacing w:val="-52"/>
          <w:sz w:val="20"/>
        </w:rPr>
        <w:t xml:space="preserve"> </w:t>
      </w:r>
      <w:r>
        <w:rPr>
          <w:sz w:val="20"/>
        </w:rPr>
        <w:t>realizován</w:t>
      </w:r>
      <w:r>
        <w:rPr>
          <w:spacing w:val="3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rámci</w:t>
      </w:r>
      <w:r>
        <w:rPr>
          <w:spacing w:val="32"/>
          <w:sz w:val="20"/>
        </w:rPr>
        <w:t xml:space="preserve"> </w:t>
      </w:r>
      <w:r>
        <w:rPr>
          <w:sz w:val="20"/>
        </w:rPr>
        <w:t>jeho</w:t>
      </w:r>
      <w:r>
        <w:rPr>
          <w:spacing w:val="33"/>
          <w:sz w:val="20"/>
        </w:rPr>
        <w:t xml:space="preserve"> </w:t>
      </w:r>
      <w:r>
        <w:rPr>
          <w:sz w:val="20"/>
        </w:rPr>
        <w:t>podnikatelské</w:t>
      </w:r>
      <w:r>
        <w:rPr>
          <w:spacing w:val="31"/>
          <w:sz w:val="20"/>
        </w:rPr>
        <w:t xml:space="preserve"> </w:t>
      </w:r>
      <w:r>
        <w:rPr>
          <w:sz w:val="20"/>
        </w:rPr>
        <w:t>činnosti,</w:t>
      </w:r>
      <w:r>
        <w:rPr>
          <w:spacing w:val="32"/>
          <w:sz w:val="20"/>
        </w:rPr>
        <w:t xml:space="preserve"> </w:t>
      </w:r>
      <w:r>
        <w:rPr>
          <w:sz w:val="20"/>
        </w:rPr>
        <w:t>proto</w:t>
      </w:r>
      <w:r>
        <w:rPr>
          <w:spacing w:val="35"/>
          <w:sz w:val="20"/>
        </w:rPr>
        <w:t xml:space="preserve"> </w:t>
      </w:r>
      <w:r>
        <w:rPr>
          <w:sz w:val="20"/>
        </w:rPr>
        <w:t>tato</w:t>
      </w:r>
      <w:r>
        <w:rPr>
          <w:spacing w:val="33"/>
          <w:sz w:val="20"/>
        </w:rPr>
        <w:t xml:space="preserve"> </w:t>
      </w:r>
      <w:r>
        <w:rPr>
          <w:sz w:val="20"/>
        </w:rPr>
        <w:t>Smlouva</w:t>
      </w:r>
      <w:r>
        <w:rPr>
          <w:spacing w:val="36"/>
          <w:sz w:val="20"/>
        </w:rPr>
        <w:t xml:space="preserve"> </w:t>
      </w:r>
      <w:r>
        <w:rPr>
          <w:sz w:val="20"/>
        </w:rPr>
        <w:t>nepodléhá</w:t>
      </w:r>
      <w:r>
        <w:rPr>
          <w:spacing w:val="34"/>
          <w:sz w:val="20"/>
        </w:rPr>
        <w:t xml:space="preserve"> </w:t>
      </w:r>
      <w:r>
        <w:rPr>
          <w:sz w:val="20"/>
        </w:rPr>
        <w:t>povinnosti</w:t>
      </w:r>
      <w:r>
        <w:rPr>
          <w:spacing w:val="32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registru smluv podle §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odst.</w:t>
      </w:r>
      <w:r>
        <w:rPr>
          <w:spacing w:val="-1"/>
          <w:sz w:val="20"/>
        </w:rPr>
        <w:t xml:space="preserve"> </w:t>
      </w:r>
      <w:r>
        <w:rPr>
          <w:sz w:val="20"/>
        </w:rPr>
        <w:t>2 písm.</w:t>
      </w:r>
      <w:r>
        <w:rPr>
          <w:spacing w:val="-1"/>
          <w:sz w:val="20"/>
        </w:rPr>
        <w:t xml:space="preserve"> </w:t>
      </w:r>
      <w:r>
        <w:rPr>
          <w:sz w:val="20"/>
        </w:rPr>
        <w:t>a)</w:t>
      </w:r>
      <w:r>
        <w:rPr>
          <w:spacing w:val="-1"/>
          <w:sz w:val="20"/>
        </w:rPr>
        <w:t xml:space="preserve"> </w:t>
      </w:r>
      <w:r>
        <w:rPr>
          <w:sz w:val="20"/>
        </w:rPr>
        <w:t>tohoto zákona.</w:t>
      </w:r>
    </w:p>
    <w:p w:rsidR="006047D0" w:rsidRDefault="00F72042">
      <w:pPr>
        <w:pStyle w:val="Odstavecseseznamem"/>
        <w:numPr>
          <w:ilvl w:val="0"/>
          <w:numId w:val="1"/>
        </w:numPr>
        <w:tabs>
          <w:tab w:val="left" w:pos="386"/>
        </w:tabs>
        <w:ind w:right="112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6047D0" w:rsidRDefault="006047D0">
      <w:pPr>
        <w:jc w:val="both"/>
        <w:rPr>
          <w:sz w:val="20"/>
        </w:rPr>
        <w:sectPr w:rsidR="006047D0">
          <w:pgSz w:w="12240" w:h="15840"/>
          <w:pgMar w:top="1060" w:right="1020" w:bottom="1580" w:left="1600" w:header="0" w:footer="1384" w:gutter="0"/>
          <w:cols w:space="708"/>
        </w:sectPr>
      </w:pPr>
    </w:p>
    <w:p w:rsidR="006047D0" w:rsidRDefault="006047D0">
      <w:pPr>
        <w:pStyle w:val="Zkladntext"/>
        <w:spacing w:before="1"/>
        <w:ind w:left="0"/>
        <w:rPr>
          <w:sz w:val="21"/>
        </w:rPr>
      </w:pPr>
    </w:p>
    <w:p w:rsidR="006047D0" w:rsidRDefault="00F72042">
      <w:pPr>
        <w:pStyle w:val="Zkladntext"/>
        <w:tabs>
          <w:tab w:val="left" w:pos="6244"/>
        </w:tabs>
        <w:spacing w:before="99"/>
        <w:ind w:left="102"/>
      </w:pPr>
      <w:r>
        <w:t>V:</w:t>
      </w:r>
      <w:r>
        <w:tab/>
        <w:t>V</w:t>
      </w:r>
      <w:r>
        <w:rPr>
          <w:spacing w:val="-4"/>
        </w:rPr>
        <w:t xml:space="preserve"> </w:t>
      </w:r>
      <w:r>
        <w:t>Praze</w:t>
      </w:r>
      <w:r>
        <w:rPr>
          <w:spacing w:val="-2"/>
        </w:rPr>
        <w:t xml:space="preserve"> </w:t>
      </w:r>
      <w:r>
        <w:t>dne:</w:t>
      </w:r>
    </w:p>
    <w:p w:rsidR="006047D0" w:rsidRDefault="006047D0">
      <w:pPr>
        <w:pStyle w:val="Zkladntext"/>
        <w:spacing w:before="1"/>
        <w:ind w:left="0"/>
        <w:rPr>
          <w:sz w:val="18"/>
        </w:rPr>
      </w:pPr>
    </w:p>
    <w:p w:rsidR="006047D0" w:rsidRDefault="00F72042">
      <w:pPr>
        <w:pStyle w:val="Zkladntext"/>
        <w:ind w:left="102"/>
      </w:pPr>
      <w:r>
        <w:t>dne:</w:t>
      </w:r>
    </w:p>
    <w:p w:rsidR="006047D0" w:rsidRDefault="006047D0">
      <w:pPr>
        <w:pStyle w:val="Zkladntext"/>
        <w:ind w:left="0"/>
        <w:rPr>
          <w:sz w:val="26"/>
        </w:rPr>
      </w:pPr>
    </w:p>
    <w:p w:rsidR="006047D0" w:rsidRDefault="006047D0">
      <w:pPr>
        <w:pStyle w:val="Zkladntext"/>
        <w:ind w:left="0"/>
        <w:rPr>
          <w:sz w:val="26"/>
        </w:rPr>
      </w:pPr>
    </w:p>
    <w:p w:rsidR="006047D0" w:rsidRDefault="006047D0">
      <w:pPr>
        <w:pStyle w:val="Zkladntext"/>
        <w:spacing w:before="3"/>
        <w:ind w:left="0"/>
        <w:rPr>
          <w:sz w:val="29"/>
        </w:rPr>
      </w:pPr>
    </w:p>
    <w:p w:rsidR="006047D0" w:rsidRDefault="00F72042">
      <w:pPr>
        <w:pStyle w:val="Zkladntext"/>
        <w:tabs>
          <w:tab w:val="left" w:pos="6242"/>
          <w:tab w:val="left" w:pos="6582"/>
        </w:tabs>
        <w:ind w:left="102" w:right="1328"/>
      </w:pPr>
      <w:r>
        <w:t>……………………………………</w:t>
      </w:r>
      <w:r>
        <w:tab/>
      </w:r>
      <w:r>
        <w:rPr>
          <w:spacing w:val="-1"/>
        </w:rPr>
        <w:t>……………………………………</w:t>
      </w:r>
      <w:r>
        <w:rPr>
          <w:spacing w:val="-52"/>
        </w:rPr>
        <w:t xml:space="preserve"> </w:t>
      </w: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</w:r>
      <w:r>
        <w:tab/>
        <w:t>zástupce</w:t>
      </w:r>
      <w:r>
        <w:rPr>
          <w:spacing w:val="-2"/>
        </w:rPr>
        <w:t xml:space="preserve"> </w:t>
      </w:r>
      <w:r>
        <w:t>Fondu</w:t>
      </w:r>
    </w:p>
    <w:sectPr w:rsidR="006047D0">
      <w:pgSz w:w="12240" w:h="15840"/>
      <w:pgMar w:top="1500" w:right="1020" w:bottom="1660" w:left="1600" w:header="0" w:footer="13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042" w:rsidRDefault="00F72042">
      <w:r>
        <w:separator/>
      </w:r>
    </w:p>
  </w:endnote>
  <w:endnote w:type="continuationSeparator" w:id="0">
    <w:p w:rsidR="00F72042" w:rsidRDefault="00F7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7D0" w:rsidRDefault="006F4C3E">
    <w:pPr>
      <w:pStyle w:val="Zkladntext"/>
      <w:spacing w:line="14" w:lineRule="auto"/>
      <w:ind w:left="0"/>
      <w:rPr>
        <w:sz w:val="19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3994785</wp:posOffset>
              </wp:positionH>
              <wp:positionV relativeFrom="page">
                <wp:posOffset>8991600</wp:posOffset>
              </wp:positionV>
              <wp:extent cx="157480" cy="19367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47D0" w:rsidRDefault="00F72042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4C3E">
                            <w:rPr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4.55pt;margin-top:708pt;width:12.4pt;height:15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" filled="f" stroked="f">
              <v:textbox inset="0,0,0,0">
                <w:txbxContent>
                  <w:p w:rsidR="006047D0" w:rsidRDefault="00F72042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F4C3E">
                      <w:rPr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042" w:rsidRDefault="00F72042">
      <w:r>
        <w:separator/>
      </w:r>
    </w:p>
  </w:footnote>
  <w:footnote w:type="continuationSeparator" w:id="0">
    <w:p w:rsidR="00F72042" w:rsidRDefault="00F72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1D5E"/>
    <w:multiLevelType w:val="hybridMultilevel"/>
    <w:tmpl w:val="9E6063EA"/>
    <w:lvl w:ilvl="0" w:tplc="7CF67CA2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CCD227C0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5062151E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A3DEEBF8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36B401D6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E8C0B086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830A8180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9D486D38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84B200F6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15B73F79"/>
    <w:multiLevelType w:val="hybridMultilevel"/>
    <w:tmpl w:val="75F24B7E"/>
    <w:lvl w:ilvl="0" w:tplc="A8EA9544">
      <w:numFmt w:val="bullet"/>
      <w:lvlText w:val="-"/>
      <w:lvlJc w:val="left"/>
      <w:pPr>
        <w:ind w:left="46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CC89870">
      <w:numFmt w:val="bullet"/>
      <w:lvlText w:val="•"/>
      <w:lvlJc w:val="left"/>
      <w:pPr>
        <w:ind w:left="1376" w:hanging="360"/>
      </w:pPr>
      <w:rPr>
        <w:rFonts w:hint="default"/>
        <w:lang w:val="cs-CZ" w:eastAsia="en-US" w:bidi="ar-SA"/>
      </w:rPr>
    </w:lvl>
    <w:lvl w:ilvl="2" w:tplc="6778C766">
      <w:numFmt w:val="bullet"/>
      <w:lvlText w:val="•"/>
      <w:lvlJc w:val="left"/>
      <w:pPr>
        <w:ind w:left="2292" w:hanging="360"/>
      </w:pPr>
      <w:rPr>
        <w:rFonts w:hint="default"/>
        <w:lang w:val="cs-CZ" w:eastAsia="en-US" w:bidi="ar-SA"/>
      </w:rPr>
    </w:lvl>
    <w:lvl w:ilvl="3" w:tplc="14FC51EA">
      <w:numFmt w:val="bullet"/>
      <w:lvlText w:val="•"/>
      <w:lvlJc w:val="left"/>
      <w:pPr>
        <w:ind w:left="3208" w:hanging="360"/>
      </w:pPr>
      <w:rPr>
        <w:rFonts w:hint="default"/>
        <w:lang w:val="cs-CZ" w:eastAsia="en-US" w:bidi="ar-SA"/>
      </w:rPr>
    </w:lvl>
    <w:lvl w:ilvl="4" w:tplc="CCF2F1DC">
      <w:numFmt w:val="bullet"/>
      <w:lvlText w:val="•"/>
      <w:lvlJc w:val="left"/>
      <w:pPr>
        <w:ind w:left="4124" w:hanging="360"/>
      </w:pPr>
      <w:rPr>
        <w:rFonts w:hint="default"/>
        <w:lang w:val="cs-CZ" w:eastAsia="en-US" w:bidi="ar-SA"/>
      </w:rPr>
    </w:lvl>
    <w:lvl w:ilvl="5" w:tplc="0FFE080C">
      <w:numFmt w:val="bullet"/>
      <w:lvlText w:val="•"/>
      <w:lvlJc w:val="left"/>
      <w:pPr>
        <w:ind w:left="5040" w:hanging="360"/>
      </w:pPr>
      <w:rPr>
        <w:rFonts w:hint="default"/>
        <w:lang w:val="cs-CZ" w:eastAsia="en-US" w:bidi="ar-SA"/>
      </w:rPr>
    </w:lvl>
    <w:lvl w:ilvl="6" w:tplc="F75E6AF2">
      <w:numFmt w:val="bullet"/>
      <w:lvlText w:val="•"/>
      <w:lvlJc w:val="left"/>
      <w:pPr>
        <w:ind w:left="5956" w:hanging="360"/>
      </w:pPr>
      <w:rPr>
        <w:rFonts w:hint="default"/>
        <w:lang w:val="cs-CZ" w:eastAsia="en-US" w:bidi="ar-SA"/>
      </w:rPr>
    </w:lvl>
    <w:lvl w:ilvl="7" w:tplc="677A4AD0">
      <w:numFmt w:val="bullet"/>
      <w:lvlText w:val="•"/>
      <w:lvlJc w:val="left"/>
      <w:pPr>
        <w:ind w:left="6872" w:hanging="360"/>
      </w:pPr>
      <w:rPr>
        <w:rFonts w:hint="default"/>
        <w:lang w:val="cs-CZ" w:eastAsia="en-US" w:bidi="ar-SA"/>
      </w:rPr>
    </w:lvl>
    <w:lvl w:ilvl="8" w:tplc="5F0021D6">
      <w:numFmt w:val="bullet"/>
      <w:lvlText w:val="•"/>
      <w:lvlJc w:val="left"/>
      <w:pPr>
        <w:ind w:left="7788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33D111BE"/>
    <w:multiLevelType w:val="hybridMultilevel"/>
    <w:tmpl w:val="B1244F78"/>
    <w:lvl w:ilvl="0" w:tplc="057EF1C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90581C16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C25488A6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D8827402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FF585C20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B7F255D4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27426C78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D58AC660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C2A838AC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3F282302"/>
    <w:multiLevelType w:val="hybridMultilevel"/>
    <w:tmpl w:val="876260CA"/>
    <w:lvl w:ilvl="0" w:tplc="9014F496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7CE7DF2">
      <w:start w:val="1"/>
      <w:numFmt w:val="lowerLetter"/>
      <w:lvlText w:val="%2)"/>
      <w:lvlJc w:val="left"/>
      <w:pPr>
        <w:ind w:left="529" w:hanging="28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0AACE438">
      <w:numFmt w:val="bullet"/>
      <w:lvlText w:val="•"/>
      <w:lvlJc w:val="left"/>
      <w:pPr>
        <w:ind w:left="820" w:hanging="284"/>
      </w:pPr>
      <w:rPr>
        <w:rFonts w:hint="default"/>
        <w:lang w:val="cs-CZ" w:eastAsia="en-US" w:bidi="ar-SA"/>
      </w:rPr>
    </w:lvl>
    <w:lvl w:ilvl="3" w:tplc="EC923B0A">
      <w:numFmt w:val="bullet"/>
      <w:lvlText w:val="•"/>
      <w:lvlJc w:val="left"/>
      <w:pPr>
        <w:ind w:left="970" w:hanging="284"/>
      </w:pPr>
      <w:rPr>
        <w:rFonts w:hint="default"/>
        <w:lang w:val="cs-CZ" w:eastAsia="en-US" w:bidi="ar-SA"/>
      </w:rPr>
    </w:lvl>
    <w:lvl w:ilvl="4" w:tplc="3C529E08">
      <w:numFmt w:val="bullet"/>
      <w:lvlText w:val="•"/>
      <w:lvlJc w:val="left"/>
      <w:pPr>
        <w:ind w:left="1121" w:hanging="284"/>
      </w:pPr>
      <w:rPr>
        <w:rFonts w:hint="default"/>
        <w:lang w:val="cs-CZ" w:eastAsia="en-US" w:bidi="ar-SA"/>
      </w:rPr>
    </w:lvl>
    <w:lvl w:ilvl="5" w:tplc="40F0BE9E">
      <w:numFmt w:val="bullet"/>
      <w:lvlText w:val="•"/>
      <w:lvlJc w:val="left"/>
      <w:pPr>
        <w:ind w:left="1272" w:hanging="284"/>
      </w:pPr>
      <w:rPr>
        <w:rFonts w:hint="default"/>
        <w:lang w:val="cs-CZ" w:eastAsia="en-US" w:bidi="ar-SA"/>
      </w:rPr>
    </w:lvl>
    <w:lvl w:ilvl="6" w:tplc="2A38FCB6">
      <w:numFmt w:val="bullet"/>
      <w:lvlText w:val="•"/>
      <w:lvlJc w:val="left"/>
      <w:pPr>
        <w:ind w:left="1422" w:hanging="284"/>
      </w:pPr>
      <w:rPr>
        <w:rFonts w:hint="default"/>
        <w:lang w:val="cs-CZ" w:eastAsia="en-US" w:bidi="ar-SA"/>
      </w:rPr>
    </w:lvl>
    <w:lvl w:ilvl="7" w:tplc="8DD6C3B0">
      <w:numFmt w:val="bullet"/>
      <w:lvlText w:val="•"/>
      <w:lvlJc w:val="left"/>
      <w:pPr>
        <w:ind w:left="1573" w:hanging="284"/>
      </w:pPr>
      <w:rPr>
        <w:rFonts w:hint="default"/>
        <w:lang w:val="cs-CZ" w:eastAsia="en-US" w:bidi="ar-SA"/>
      </w:rPr>
    </w:lvl>
    <w:lvl w:ilvl="8" w:tplc="C624E87E">
      <w:numFmt w:val="bullet"/>
      <w:lvlText w:val="•"/>
      <w:lvlJc w:val="left"/>
      <w:pPr>
        <w:ind w:left="1724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410476F7"/>
    <w:multiLevelType w:val="hybridMultilevel"/>
    <w:tmpl w:val="632E46E2"/>
    <w:lvl w:ilvl="0" w:tplc="D3C4B66A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B156A358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0CB4B428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118804C2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F74231B2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E5BCE508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EE725456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D71A915C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0F385DE4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5" w15:restartNumberingAfterBreak="0">
    <w:nsid w:val="64607C87"/>
    <w:multiLevelType w:val="hybridMultilevel"/>
    <w:tmpl w:val="3BE8A036"/>
    <w:lvl w:ilvl="0" w:tplc="D57ED83E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7AC8DD94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3852F886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AE906DC8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F796F7DC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38BE3150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1B9EF546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418CE978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426A35E8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D0"/>
    <w:rsid w:val="006047D0"/>
    <w:rsid w:val="006F4C3E"/>
    <w:rsid w:val="00F7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FAB6FD-A287-4380-B355-CBE81BCB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1017" w:right="102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spacing w:before="1"/>
      <w:ind w:left="1017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85"/>
    </w:pPr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0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1461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2023-06-01T14:07:00Z</dcterms:created>
  <dcterms:modified xsi:type="dcterms:W3CDTF">2023-06-01T14:07:00Z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2023-06-01T00:00:00Z</vt:filetime>
  </property>
</Properties>
</file>