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noProof/>
          <w:kern w:val="0"/>
          <w:sz w:val="20"/>
          <w:szCs w:val="20"/>
          <w:lang w:eastAsia="cs-CZ"/>
          <w14:ligatures w14:val="none"/>
        </w:rPr>
        <w:drawing>
          <wp:inline distT="0" distB="0" distL="0" distR="0" wp14:anchorId="5F131DF9" wp14:editId="0C3E8C8D">
            <wp:extent cx="1466850" cy="1143000"/>
            <wp:effectExtent l="0" t="0" r="0" b="0"/>
            <wp:docPr id="1" name="obrázek 1" descr="Bukovanský mlý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anský mlý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CE" w:rsidRPr="00456ACE" w:rsidRDefault="00456ACE" w:rsidP="00456AC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kern w:val="36"/>
          <w:sz w:val="20"/>
          <w:szCs w:val="20"/>
          <w:lang w:eastAsia="cs-CZ"/>
          <w14:ligatures w14:val="none"/>
        </w:rPr>
        <w:t>Návrh programu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Název akce: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Firemní akce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Zákazník: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Domov NaNovo, příspěvková organizace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Termín akce: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22.09.2023 - 23.09.2023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Předběžný počet osob: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45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Místo realizace: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Bukovanský mlýn*** (www.bukovansky-mlyn.cz)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Doprava: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vlastní</w:t>
      </w:r>
    </w:p>
    <w:p w:rsidR="00DF7D40" w:rsidRDefault="00DF7D40" w:rsidP="00456ACE">
      <w:pPr>
        <w:spacing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</w:p>
    <w:p w:rsidR="00456ACE" w:rsidRPr="00456ACE" w:rsidRDefault="00456ACE" w:rsidP="00456ACE">
      <w:pPr>
        <w:spacing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Program:</w:t>
      </w:r>
    </w:p>
    <w:p w:rsidR="00456ACE" w:rsidRDefault="00456ACE" w:rsidP="00456ACE">
      <w:pPr>
        <w:spacing w:after="24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  <w:lang w:eastAsia="cs-CZ"/>
          <w14:ligatures w14:val="none"/>
        </w:rPr>
        <w:t>Pátek 22.9.2023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odpoledne - čas bude upřesněn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příjezd hostů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od 14:00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UBYTOVÁNÍ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ubytování: 16x2l pokoj, 5x3l pokoj, 1x Mlynářský pokoj - k dispozici 22 pokojů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17:00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PROHLÍDKA VĚTRNÉHO MLÝNA s výkladem pana mlynáře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 xml:space="preserve">- </w:t>
      </w:r>
      <w:proofErr w:type="spellStart"/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Krbovna</w:t>
      </w:r>
      <w:proofErr w:type="spellEnd"/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, expozice slovácké kuchyně 1. pol. 20. stol., prodejní výstava ručně malované keramiky, vyhlídková terasa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délka prohlídky 30 min. (skupina max. 25 os.)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Cena: 0 Kč (v rámci programu Slovácký večer)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18:00 Slovácký večer v Mlynářské restauraci - </w:t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CELOVEČERNÍ POSEZENÍ s MORAVSKOU CIMBÁLOVOU MUZIKOU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přivítání štamprličkou slivovice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18:00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 </w:t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tradiční slovácká teplá večeře: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 pečená kachnička, červené zelí s rozinkami a skořicí, domácí knedlík, opečená cibulka,</w:t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 z toho 1x přírodní plátek s bramborem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k večeři podáváme suché lehké čepované bílé víno pro dobré strávení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po celý večer na stolech džbány s vodou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po večeři káva a čerstvé kyjovské patenty s povidly a mákem, sypané cukrem a polité máslem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19:30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řízená degustace vín se sklepmistrem v Rotundě (v případě počtu nad 25 osob se provedou 2 degustace)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lastRenderedPageBreak/>
        <w:t>l</w:t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ahodná degustace 8 šarží vín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 zemských, známkových nebo vín s přívlastkem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21:00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pokračování volné zábavy s postupným pohoštěním na stoly a vínem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- neomezená konzumace čepovaných vín (bílé suché, bílé polosuché nebo polosladké a červené) po celý večer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čerstvé hrozny k "zobání"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škvarková domácí pomazánka, pečivo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svatební koláčky s tvarohem a posypkou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prkénko s uzenými specialitami a domácím jablečným křenem, pečivo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sýrový talířek s krájenou čerstvou paprikou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24:00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ukončení večera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K pohodě, zpěvu i tanci hr</w:t>
      </w:r>
      <w:r w:rsidRPr="00DF7D40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a</w:t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je Moravská cimbálová muzika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 produkce 19:00 - 24:00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- cena: 13.000 Kč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Cena zahrnuje: </w:t>
      </w:r>
      <w:r w:rsidRPr="00456ACE">
        <w:rPr>
          <w:rFonts w:ascii="Tahoma" w:eastAsia="Times New Roman" w:hAnsi="Tahoma" w:cs="Tahoma"/>
          <w:i/>
          <w:iCs/>
          <w:kern w:val="0"/>
          <w:sz w:val="20"/>
          <w:szCs w:val="20"/>
          <w:lang w:eastAsia="cs-CZ"/>
          <w14:ligatures w14:val="none"/>
        </w:rPr>
        <w:t>ubytování se snídaní ***, 6 hodinový program dle výše uvedené nabídky vč. řízené degustace, obsluhu, teplou večeři a pohoštění dle nabídky, džbány s vodou, neomezenou konzumaci čepovaného vína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Cena nezahrnuje: </w:t>
      </w:r>
      <w:r w:rsidRPr="00456ACE">
        <w:rPr>
          <w:rFonts w:ascii="Tahoma" w:eastAsia="Times New Roman" w:hAnsi="Tahoma" w:cs="Tahoma"/>
          <w:i/>
          <w:iCs/>
          <w:kern w:val="0"/>
          <w:sz w:val="20"/>
          <w:szCs w:val="20"/>
          <w:lang w:eastAsia="cs-CZ"/>
          <w14:ligatures w14:val="none"/>
        </w:rPr>
        <w:t>konzumaci lahvovaných vín a dalších nápojů, hudbu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-v případě požadavku na možnost posezení v restauraci </w:t>
      </w:r>
      <w:r w:rsidRPr="00456ACE">
        <w:rPr>
          <w:rFonts w:ascii="Tahoma" w:eastAsia="Times New Roman" w:hAnsi="Tahoma" w:cs="Tahoma"/>
          <w:kern w:val="0"/>
          <w:sz w:val="20"/>
          <w:szCs w:val="20"/>
          <w:u w:val="single"/>
          <w:lang w:eastAsia="cs-CZ"/>
          <w14:ligatures w14:val="none"/>
        </w:rPr>
        <w:t>bez obsluhy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 po 00:00 je toto možné </w:t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max. do 03:00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, přičemž se účtuje poplatek 500 Kč / hodina vč. DPH - </w:t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zde již neplatí neomezená konzumace vína!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u w:val="single"/>
          <w:lang w:eastAsia="cs-CZ"/>
          <w14:ligatures w14:val="none"/>
        </w:rPr>
        <w:t>Nápoje</w:t>
      </w:r>
      <w:r w:rsidRPr="00456ACE">
        <w:rPr>
          <w:rFonts w:ascii="Tahoma" w:eastAsia="Times New Roman" w:hAnsi="Tahoma" w:cs="Tahoma"/>
          <w:i/>
          <w:iCs/>
          <w:kern w:val="0"/>
          <w:sz w:val="20"/>
          <w:szCs w:val="20"/>
          <w:lang w:eastAsia="cs-CZ"/>
          <w14:ligatures w14:val="none"/>
        </w:rPr>
        <w:t> (nejsou zahrnuty v ceně, budou účtovány dle skutečné spotřeby)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Pivo točené (Pilsner Urquell, Radegast, Radegast Birell), točená kofola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Nealko nápoje - nápojový lístek zde: </w:t>
      </w:r>
      <w:hyperlink r:id="rId7" w:history="1">
        <w:r w:rsidRPr="00456ACE">
          <w:rPr>
            <w:rFonts w:ascii="Tahoma" w:eastAsia="Times New Roman" w:hAnsi="Tahoma" w:cs="Tahoma"/>
            <w:color w:val="000000"/>
            <w:kern w:val="0"/>
            <w:sz w:val="20"/>
            <w:szCs w:val="20"/>
            <w:u w:val="single"/>
            <w:lang w:eastAsia="cs-CZ"/>
            <w14:ligatures w14:val="none"/>
          </w:rPr>
          <w:t>www.bukovansky-mlyn.cz/napojovy-listek</w:t>
        </w:r>
      </w:hyperlink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Káva, čaj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Víno - vinný lístek zde: </w:t>
      </w:r>
      <w:hyperlink r:id="rId8" w:history="1">
        <w:r w:rsidRPr="00456ACE">
          <w:rPr>
            <w:rFonts w:ascii="Tahoma" w:eastAsia="Times New Roman" w:hAnsi="Tahoma" w:cs="Tahoma"/>
            <w:color w:val="000000"/>
            <w:kern w:val="0"/>
            <w:sz w:val="20"/>
            <w:szCs w:val="20"/>
            <w:u w:val="single"/>
            <w:lang w:eastAsia="cs-CZ"/>
            <w14:ligatures w14:val="none"/>
          </w:rPr>
          <w:t>www.bukovansky-mlyn.cz/vinny-listek/</w:t>
        </w:r>
      </w:hyperlink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i/>
          <w:iCs/>
          <w:kern w:val="0"/>
          <w:sz w:val="20"/>
          <w:szCs w:val="20"/>
          <w:lang w:eastAsia="cs-CZ"/>
          <w14:ligatures w14:val="none"/>
        </w:rPr>
        <w:t>Prosím upřesněte, které nápoje nad rámec programu půjdou na společný účet, a které si případně hosté hradí sami (nealko, pivo, lahvové víno, tvrdý alkohol)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  <w:lang w:eastAsia="cs-CZ"/>
          <w14:ligatures w14:val="none"/>
        </w:rPr>
        <w:t>Sobota 23.9.2023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7:30 - 10:00</w:t>
      </w:r>
      <w:r w:rsidRPr="00456ACE">
        <w:rPr>
          <w:rFonts w:ascii="Tahoma" w:eastAsia="Times New Roman" w:hAnsi="Tahoma" w:cs="Tahoma"/>
          <w:i/>
          <w:iCs/>
          <w:kern w:val="0"/>
          <w:sz w:val="20"/>
          <w:szCs w:val="20"/>
          <w:lang w:eastAsia="cs-CZ"/>
          <w14:ligatures w14:val="none"/>
        </w:rPr>
        <w:t>     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snídaně formou bufetu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 v hotelové restauraci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cs-CZ"/>
          <w14:ligatures w14:val="none"/>
        </w:rPr>
        <w:t>do 10:00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 xml:space="preserve">- </w:t>
      </w:r>
      <w:proofErr w:type="spellStart"/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odubytování</w:t>
      </w:r>
      <w:proofErr w:type="spellEnd"/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hostů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  <w:t>........................................................</w:t>
      </w:r>
      <w:r w:rsidRPr="00456ACE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br/>
      </w:r>
    </w:p>
    <w:p w:rsidR="00DF7D40" w:rsidRDefault="00DF7D40" w:rsidP="00456ACE">
      <w:pPr>
        <w:spacing w:after="24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:rsidR="00DF7D40" w:rsidRPr="00DF7D40" w:rsidRDefault="00DF7D40" w:rsidP="00456ACE">
      <w:pPr>
        <w:spacing w:after="24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:rsidR="00456ACE" w:rsidRPr="00456ACE" w:rsidRDefault="00456ACE" w:rsidP="00456ACE">
      <w:pPr>
        <w:spacing w:after="240" w:line="240" w:lineRule="auto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Kalkulace: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Typ kalkulace: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Základní ceny s DPH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Komentář ke kalkulaci: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 xml:space="preserve">Nápoje nejsou zahrnuty v ceně a budou účtovány zvlášť. S výjimkou vyjmenovaných nápojů v rámci Slováckého večera od 18hod (uvítací slivovička, džbánky s vodou,1káva/os, neomezená konzumace čepovaného vína, </w:t>
      </w:r>
      <w:proofErr w:type="spellStart"/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láhv</w:t>
      </w:r>
      <w:proofErr w:type="spellEnd"/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. víno z degustace)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Důležité upozornění: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Upozorňujeme zákazníky, že v restauračních provozech naší firmy není povoleno konzumovat vlastní potraviny, ani nápoje. Případné výjimky (např. slivovice na svatby) musí být předem dohodnuty a je stanovena cena tzv. „</w:t>
      </w:r>
      <w:proofErr w:type="spellStart"/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korkovného</w:t>
      </w:r>
      <w:proofErr w:type="spellEnd"/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“. V případě nerespektování uvedeného pravidla bude vyúčtován „ušlý zisk“, jehož výši stanoví manažer ZA Region, spol. s r.o.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134"/>
        <w:gridCol w:w="623"/>
        <w:gridCol w:w="1627"/>
        <w:gridCol w:w="1674"/>
        <w:gridCol w:w="1451"/>
      </w:tblGrid>
      <w:tr w:rsidR="00456ACE" w:rsidRPr="00456ACE" w:rsidTr="0045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Sazba DPH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jed. s DPH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 s DPH</w:t>
            </w:r>
          </w:p>
        </w:tc>
      </w:tr>
      <w:tr w:rsidR="00456ACE" w:rsidRPr="00456ACE" w:rsidTr="00456AC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56ACE" w:rsidRPr="00456ACE" w:rsidRDefault="00B97DB0" w:rsidP="00456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56ACE" w:rsidRPr="00456ACE" w:rsidTr="0045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Slovácký večer s ubytováním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10 %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2 350,00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96 136,36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105 750,00</w:t>
            </w:r>
          </w:p>
        </w:tc>
      </w:tr>
      <w:tr w:rsidR="00456ACE" w:rsidRPr="00456ACE" w:rsidTr="0045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Cimbálová muzika (5h hry)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15 %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13 000,00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11 304,35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13 000,00</w:t>
            </w:r>
          </w:p>
        </w:tc>
      </w:tr>
      <w:tr w:rsidR="00456ACE" w:rsidRPr="00456ACE" w:rsidTr="00456A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ACE" w:rsidRPr="00456ACE" w:rsidRDefault="00B97DB0" w:rsidP="00456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56ACE" w:rsidRPr="00456ACE" w:rsidTr="00456A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Celkem: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107 440,71</w:t>
            </w:r>
          </w:p>
        </w:tc>
        <w:tc>
          <w:tcPr>
            <w:tcW w:w="0" w:type="auto"/>
            <w:vAlign w:val="center"/>
            <w:hideMark/>
          </w:tcPr>
          <w:p w:rsidR="00456ACE" w:rsidRPr="00456ACE" w:rsidRDefault="00456ACE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6AC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118 750,00</w:t>
            </w:r>
          </w:p>
        </w:tc>
      </w:tr>
      <w:tr w:rsidR="00DF7D40" w:rsidRPr="00456ACE" w:rsidTr="00456AC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F7D40" w:rsidRPr="00456ACE" w:rsidRDefault="00DF7D40" w:rsidP="00456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DF7D40" w:rsidRPr="00456ACE" w:rsidRDefault="00DF7D40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DF7D40" w:rsidRPr="00456ACE" w:rsidRDefault="00DF7D40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DF7D40" w:rsidRPr="00456ACE" w:rsidRDefault="00DF7D40" w:rsidP="00456A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Způsob platby: </w:t>
      </w:r>
      <w:proofErr w:type="spellStart"/>
      <w:r w:rsidRPr="00456AC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Záloha+Fakturace</w:t>
      </w:r>
      <w:proofErr w:type="spellEnd"/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 (platba platební kartou není možná)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Poznámka: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Smluvní vztah mezi objednavatelem akce a společností Region, spol s r.o. se řídí Všeobecnými</w:t>
      </w: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br/>
        <w:t>smluvními podmínkami pro skupinové a firemní akce.</w:t>
      </w: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br/>
        <w:t>Jejich plné znění naleznete zde: </w:t>
      </w:r>
      <w:hyperlink r:id="rId9" w:tgtFrame="_blank" w:history="1">
        <w:r w:rsidRPr="00456ACE">
          <w:rPr>
            <w:rFonts w:ascii="Tahoma" w:eastAsia="Times New Roman" w:hAnsi="Tahoma" w:cs="Tahoma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https://www.bukovansky-mlyn.cz/vseobecne-smluvni-podminky-firmy</w:t>
        </w:r>
      </w:hyperlink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Věříme, že budete s naším návrhem programu spokojeni. Neváhejte nás kontaktovat v případě</w:t>
      </w: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br/>
        <w:t>jakýchkoliv požadovaných úprav.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Program zpracoval(a):</w:t>
      </w:r>
    </w:p>
    <w:p w:rsidR="00456ACE" w:rsidRPr="00456ACE" w:rsidRDefault="00456ACE" w:rsidP="00456ACE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</w:pP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 xml:space="preserve">Bc. Dušan </w:t>
      </w:r>
      <w:proofErr w:type="spellStart"/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Sukop</w:t>
      </w:r>
      <w:proofErr w:type="spellEnd"/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, email: </w:t>
      </w:r>
      <w:r w:rsidR="00B97DB0">
        <w:rPr>
          <w:rFonts w:ascii="Tahoma" w:hAnsi="Tahoma" w:cs="Tahoma"/>
          <w:i/>
          <w:iCs/>
          <w:snapToGrid w:val="0"/>
          <w:sz w:val="18"/>
          <w:szCs w:val="18"/>
        </w:rPr>
        <w:t>anonymizováno</w:t>
      </w:r>
      <w:r w:rsidRPr="00456ACE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 xml:space="preserve">, mobil: </w:t>
      </w:r>
      <w:r w:rsidR="00B97DB0">
        <w:rPr>
          <w:rFonts w:ascii="Tahoma" w:hAnsi="Tahoma" w:cs="Tahoma"/>
          <w:i/>
          <w:iCs/>
          <w:snapToGrid w:val="0"/>
          <w:sz w:val="18"/>
          <w:szCs w:val="18"/>
        </w:rPr>
        <w:t>anonymizováno</w:t>
      </w:r>
    </w:p>
    <w:p w:rsidR="00BC6473" w:rsidRPr="00DF7D40" w:rsidRDefault="00BC6473">
      <w:pPr>
        <w:rPr>
          <w:rFonts w:ascii="Tahoma" w:hAnsi="Tahoma" w:cs="Tahoma"/>
          <w:sz w:val="20"/>
          <w:szCs w:val="20"/>
        </w:rPr>
      </w:pPr>
    </w:p>
    <w:sectPr w:rsidR="00BC6473" w:rsidRPr="00DF7D40" w:rsidSect="00456ACE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86A" w:rsidRDefault="0080686A" w:rsidP="00456ACE">
      <w:pPr>
        <w:spacing w:after="0" w:line="240" w:lineRule="auto"/>
      </w:pPr>
      <w:r>
        <w:separator/>
      </w:r>
    </w:p>
  </w:endnote>
  <w:endnote w:type="continuationSeparator" w:id="0">
    <w:p w:rsidR="0080686A" w:rsidRDefault="0080686A" w:rsidP="0045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86A" w:rsidRDefault="0080686A" w:rsidP="00456ACE">
      <w:pPr>
        <w:spacing w:after="0" w:line="240" w:lineRule="auto"/>
      </w:pPr>
      <w:r>
        <w:separator/>
      </w:r>
    </w:p>
  </w:footnote>
  <w:footnote w:type="continuationSeparator" w:id="0">
    <w:p w:rsidR="0080686A" w:rsidRDefault="0080686A" w:rsidP="0045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ACE" w:rsidRDefault="00456ACE" w:rsidP="00456ACE">
    <w:pPr>
      <w:tabs>
        <w:tab w:val="left" w:pos="1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ACE" w:rsidRDefault="00456ACE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CE"/>
    <w:rsid w:val="00456ACE"/>
    <w:rsid w:val="007E2E39"/>
    <w:rsid w:val="0080686A"/>
    <w:rsid w:val="00900E0D"/>
    <w:rsid w:val="00B97DB0"/>
    <w:rsid w:val="00BC6473"/>
    <w:rsid w:val="00D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69E9C844-7BD9-4BEF-96B9-850F5AA4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CE"/>
  </w:style>
  <w:style w:type="paragraph" w:styleId="Zpat">
    <w:name w:val="footer"/>
    <w:basedOn w:val="Normln"/>
    <w:link w:val="ZpatChar"/>
    <w:uiPriority w:val="99"/>
    <w:unhideWhenUsed/>
    <w:rsid w:val="0045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ovansky-mlyn.cz/vinny-liste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ukovansky-mlyn.cz/napojovy-list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ukovansky-mlyn.cz/vseobecne-smluvni-podminky-firm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Orlová Anita</dc:creator>
  <cp:keywords/>
  <dc:description/>
  <cp:lastModifiedBy>lukas.spurny</cp:lastModifiedBy>
  <cp:revision>3</cp:revision>
  <dcterms:created xsi:type="dcterms:W3CDTF">2023-06-01T10:58:00Z</dcterms:created>
  <dcterms:modified xsi:type="dcterms:W3CDTF">2023-06-01T12:03:00Z</dcterms:modified>
</cp:coreProperties>
</file>