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58E9F7" w14:textId="77777777" w:rsidR="007A33F3" w:rsidRDefault="000643E8">
      <w:pPr>
        <w:pStyle w:val="Nzev"/>
      </w:pPr>
      <w:r>
        <w:t>Smlouva</w:t>
      </w:r>
      <w:r>
        <w:rPr>
          <w:spacing w:val="-1"/>
        </w:rPr>
        <w:t xml:space="preserve"> </w:t>
      </w:r>
      <w:r>
        <w:t>o spolupráci</w:t>
      </w:r>
      <w:r>
        <w:rPr>
          <w:spacing w:val="-4"/>
        </w:rPr>
        <w:t xml:space="preserve"> </w:t>
      </w:r>
      <w:r>
        <w:t>při</w:t>
      </w:r>
      <w:r>
        <w:rPr>
          <w:spacing w:val="-2"/>
        </w:rPr>
        <w:t xml:space="preserve"> </w:t>
      </w:r>
      <w:r>
        <w:t>pronajímání</w:t>
      </w:r>
      <w:r>
        <w:rPr>
          <w:spacing w:val="-2"/>
        </w:rPr>
        <w:t xml:space="preserve"> </w:t>
      </w:r>
      <w:r>
        <w:t>bytů</w:t>
      </w:r>
    </w:p>
    <w:p w14:paraId="5C149573" w14:textId="77777777" w:rsidR="007A33F3" w:rsidRDefault="000643E8">
      <w:pPr>
        <w:spacing w:before="271"/>
        <w:ind w:left="1819" w:right="1507"/>
        <w:jc w:val="center"/>
        <w:rPr>
          <w:b/>
        </w:rPr>
      </w:pPr>
      <w:r>
        <w:rPr>
          <w:b/>
        </w:rPr>
        <w:t>I.</w:t>
      </w:r>
    </w:p>
    <w:p w14:paraId="1CB64C20" w14:textId="77777777" w:rsidR="007A33F3" w:rsidRDefault="000643E8">
      <w:pPr>
        <w:spacing w:before="20"/>
        <w:ind w:left="1819" w:right="1813"/>
        <w:jc w:val="center"/>
        <w:rPr>
          <w:b/>
        </w:rPr>
      </w:pPr>
      <w:r>
        <w:rPr>
          <w:b/>
        </w:rPr>
        <w:t>Smluvní</w:t>
      </w:r>
      <w:r>
        <w:rPr>
          <w:b/>
          <w:spacing w:val="-5"/>
        </w:rPr>
        <w:t xml:space="preserve"> </w:t>
      </w:r>
      <w:r>
        <w:rPr>
          <w:b/>
        </w:rPr>
        <w:t>strany</w:t>
      </w:r>
    </w:p>
    <w:p w14:paraId="189317F5" w14:textId="77777777" w:rsidR="007A33F3" w:rsidRDefault="007A33F3">
      <w:pPr>
        <w:pStyle w:val="Zkladntext"/>
        <w:spacing w:before="8"/>
        <w:ind w:left="0"/>
        <w:jc w:val="left"/>
        <w:rPr>
          <w:b/>
          <w:sz w:val="21"/>
        </w:rPr>
      </w:pPr>
    </w:p>
    <w:p w14:paraId="5E0ACB8C" w14:textId="6B9F9711" w:rsidR="007A33F3" w:rsidRDefault="002447E7">
      <w:pPr>
        <w:ind w:left="116"/>
        <w:rPr>
          <w:b/>
        </w:rPr>
      </w:pPr>
      <w:r>
        <w:rPr>
          <w:b/>
        </w:rPr>
        <w:t>Nemocnice AGEL Nový Jičín a.s.</w:t>
      </w:r>
    </w:p>
    <w:p w14:paraId="5F2FA6E1" w14:textId="28B64443" w:rsidR="007A33F3" w:rsidRDefault="000643E8">
      <w:pPr>
        <w:pStyle w:val="Zkladntext"/>
        <w:tabs>
          <w:tab w:val="left" w:pos="3093"/>
        </w:tabs>
        <w:spacing w:before="173"/>
        <w:ind w:left="116"/>
        <w:jc w:val="left"/>
      </w:pPr>
      <w:r>
        <w:t>Sídlo:</w:t>
      </w:r>
      <w:r>
        <w:tab/>
      </w:r>
      <w:r w:rsidR="002447E7">
        <w:t>Purkyňova 2138/16, 741 01 Nový Jičín</w:t>
      </w:r>
    </w:p>
    <w:p w14:paraId="4221EA98" w14:textId="2BDF11CB" w:rsidR="007A33F3" w:rsidRDefault="000643E8" w:rsidP="002447E7">
      <w:pPr>
        <w:pStyle w:val="Zkladntext"/>
        <w:tabs>
          <w:tab w:val="left" w:pos="3119"/>
        </w:tabs>
        <w:ind w:left="116"/>
        <w:jc w:val="left"/>
      </w:pPr>
      <w:r>
        <w:t>IČO:</w:t>
      </w:r>
      <w:r>
        <w:tab/>
      </w:r>
      <w:r w:rsidR="002447E7">
        <w:t>258 86 207</w:t>
      </w:r>
    </w:p>
    <w:p w14:paraId="7192AF41" w14:textId="7E0365A6" w:rsidR="002447E7" w:rsidRDefault="000643E8">
      <w:pPr>
        <w:tabs>
          <w:tab w:val="left" w:pos="3093"/>
        </w:tabs>
        <w:spacing w:before="1"/>
        <w:ind w:left="116" w:right="301"/>
        <w:rPr>
          <w:b/>
        </w:rPr>
      </w:pPr>
      <w:r>
        <w:t xml:space="preserve">Zapsaná v obchodním rejstříku vedeném u Krajského soudu v Ostravě, oddíl </w:t>
      </w:r>
      <w:r w:rsidR="002447E7">
        <w:t>B</w:t>
      </w:r>
      <w:r>
        <w:t xml:space="preserve">, vložka </w:t>
      </w:r>
      <w:r w:rsidR="002447E7">
        <w:t>2513</w:t>
      </w:r>
      <w:r>
        <w:rPr>
          <w:spacing w:val="1"/>
        </w:rPr>
        <w:t xml:space="preserve"> </w:t>
      </w:r>
      <w:r>
        <w:t>Zastoupena</w:t>
      </w:r>
      <w:r>
        <w:tab/>
      </w:r>
      <w:r w:rsidR="002447E7" w:rsidRPr="002447E7">
        <w:rPr>
          <w:bCs/>
        </w:rPr>
        <w:t>MUDr. Jakubem Fejfarem,</w:t>
      </w:r>
      <w:r w:rsidR="002447E7">
        <w:rPr>
          <w:bCs/>
        </w:rPr>
        <w:t xml:space="preserve"> </w:t>
      </w:r>
      <w:proofErr w:type="gramStart"/>
      <w:r w:rsidR="002447E7">
        <w:rPr>
          <w:bCs/>
        </w:rPr>
        <w:t>LL.M.</w:t>
      </w:r>
      <w:proofErr w:type="gramEnd"/>
      <w:r w:rsidR="002447E7">
        <w:rPr>
          <w:bCs/>
        </w:rPr>
        <w:t xml:space="preserve">, </w:t>
      </w:r>
      <w:r w:rsidR="002447E7" w:rsidRPr="002447E7">
        <w:rPr>
          <w:bCs/>
        </w:rPr>
        <w:t>předsedou představenstva</w:t>
      </w:r>
    </w:p>
    <w:p w14:paraId="5A3B9DA4" w14:textId="0A7B97E5" w:rsidR="002447E7" w:rsidRPr="002447E7" w:rsidRDefault="002447E7">
      <w:pPr>
        <w:tabs>
          <w:tab w:val="left" w:pos="3093"/>
        </w:tabs>
        <w:spacing w:before="1"/>
        <w:ind w:left="116" w:right="301"/>
        <w:rPr>
          <w:bCs/>
        </w:rPr>
      </w:pPr>
      <w:r>
        <w:rPr>
          <w:b/>
        </w:rPr>
        <w:tab/>
      </w:r>
      <w:r w:rsidRPr="002447E7">
        <w:rPr>
          <w:bCs/>
        </w:rPr>
        <w:t xml:space="preserve">Ing. Martinou </w:t>
      </w:r>
      <w:proofErr w:type="spellStart"/>
      <w:r w:rsidRPr="002447E7">
        <w:rPr>
          <w:bCs/>
        </w:rPr>
        <w:t>Janáskovou</w:t>
      </w:r>
      <w:proofErr w:type="spellEnd"/>
      <w:r w:rsidRPr="002447E7">
        <w:rPr>
          <w:bCs/>
        </w:rPr>
        <w:t>, místopředsedou představenstva</w:t>
      </w:r>
    </w:p>
    <w:p w14:paraId="2A318F6E" w14:textId="0B132DB4" w:rsidR="007A33F3" w:rsidRDefault="000643E8">
      <w:pPr>
        <w:tabs>
          <w:tab w:val="left" w:pos="3093"/>
        </w:tabs>
        <w:spacing w:before="1"/>
        <w:ind w:left="116" w:right="301"/>
      </w:pPr>
      <w:r>
        <w:rPr>
          <w:b/>
          <w:spacing w:val="-47"/>
        </w:rPr>
        <w:t xml:space="preserve"> </w:t>
      </w:r>
      <w:r>
        <w:t>Kontaktní</w:t>
      </w:r>
      <w:r>
        <w:rPr>
          <w:spacing w:val="-1"/>
        </w:rPr>
        <w:t xml:space="preserve"> </w:t>
      </w:r>
      <w:r>
        <w:t>osoba</w:t>
      </w:r>
      <w:r>
        <w:rPr>
          <w:spacing w:val="-1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věcech</w:t>
      </w:r>
      <w:r>
        <w:rPr>
          <w:spacing w:val="-3"/>
        </w:rPr>
        <w:t xml:space="preserve"> </w:t>
      </w:r>
      <w:r>
        <w:t>realizace</w:t>
      </w:r>
      <w:r>
        <w:rPr>
          <w:spacing w:val="-3"/>
        </w:rPr>
        <w:t xml:space="preserve"> </w:t>
      </w:r>
      <w:r>
        <w:t>smlouvy:</w:t>
      </w:r>
      <w:r>
        <w:rPr>
          <w:spacing w:val="28"/>
        </w:rPr>
        <w:t xml:space="preserve"> </w:t>
      </w:r>
      <w:proofErr w:type="spellStart"/>
      <w:r w:rsidR="001F7DE5">
        <w:t>xxxxxxxxxxxxxxxxx</w:t>
      </w:r>
      <w:proofErr w:type="spellEnd"/>
      <w:r w:rsidR="002447E7">
        <w:t>, personální manažer</w:t>
      </w:r>
    </w:p>
    <w:p w14:paraId="4A582A01" w14:textId="1FD22ECD" w:rsidR="007A33F3" w:rsidRDefault="000643E8">
      <w:pPr>
        <w:spacing w:before="6"/>
        <w:ind w:left="116"/>
      </w:pPr>
      <w:r>
        <w:t>na</w:t>
      </w:r>
      <w:r>
        <w:rPr>
          <w:spacing w:val="-5"/>
        </w:rPr>
        <w:t xml:space="preserve"> </w:t>
      </w:r>
      <w:r>
        <w:t>straně</w:t>
      </w:r>
      <w:r>
        <w:rPr>
          <w:spacing w:val="-4"/>
        </w:rPr>
        <w:t xml:space="preserve"> </w:t>
      </w:r>
      <w:r>
        <w:t>jedné</w:t>
      </w:r>
      <w:r>
        <w:rPr>
          <w:spacing w:val="-3"/>
        </w:rPr>
        <w:t xml:space="preserve"> </w:t>
      </w: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6"/>
        </w:rPr>
        <w:t xml:space="preserve"> </w:t>
      </w:r>
      <w:r>
        <w:t>„</w:t>
      </w:r>
      <w:r w:rsidR="002447E7">
        <w:rPr>
          <w:b/>
        </w:rPr>
        <w:t>Nemocnice</w:t>
      </w:r>
      <w:r>
        <w:t>“)</w:t>
      </w:r>
    </w:p>
    <w:p w14:paraId="5D5A2E16" w14:textId="77777777" w:rsidR="005356D3" w:rsidRDefault="005356D3">
      <w:pPr>
        <w:spacing w:before="6"/>
        <w:ind w:left="116"/>
      </w:pPr>
    </w:p>
    <w:p w14:paraId="14390C45" w14:textId="77777777" w:rsidR="007A33F3" w:rsidRDefault="000643E8" w:rsidP="005356D3">
      <w:pPr>
        <w:spacing w:before="1"/>
        <w:rPr>
          <w:b/>
        </w:rPr>
      </w:pPr>
      <w:r>
        <w:rPr>
          <w:b/>
        </w:rPr>
        <w:t>a</w:t>
      </w:r>
    </w:p>
    <w:p w14:paraId="6B987467" w14:textId="77777777" w:rsidR="007A33F3" w:rsidRDefault="007A33F3">
      <w:pPr>
        <w:pStyle w:val="Zkladntext"/>
        <w:ind w:left="0"/>
        <w:jc w:val="left"/>
        <w:rPr>
          <w:b/>
        </w:rPr>
      </w:pPr>
    </w:p>
    <w:p w14:paraId="3DC934DC" w14:textId="77777777" w:rsidR="007A33F3" w:rsidRDefault="000643E8">
      <w:pPr>
        <w:ind w:left="116"/>
        <w:rPr>
          <w:b/>
        </w:rPr>
      </w:pPr>
      <w:r>
        <w:rPr>
          <w:b/>
        </w:rPr>
        <w:t>Město</w:t>
      </w:r>
      <w:r>
        <w:rPr>
          <w:b/>
          <w:spacing w:val="-4"/>
        </w:rPr>
        <w:t xml:space="preserve"> </w:t>
      </w:r>
      <w:r>
        <w:rPr>
          <w:b/>
        </w:rPr>
        <w:t>Nový</w:t>
      </w:r>
      <w:r>
        <w:rPr>
          <w:b/>
          <w:spacing w:val="-4"/>
        </w:rPr>
        <w:t xml:space="preserve"> </w:t>
      </w:r>
      <w:r>
        <w:rPr>
          <w:b/>
        </w:rPr>
        <w:t>Jičín</w:t>
      </w:r>
    </w:p>
    <w:p w14:paraId="6AFDA9B2" w14:textId="77777777" w:rsidR="007A33F3" w:rsidRDefault="000643E8">
      <w:pPr>
        <w:pStyle w:val="Zkladntext"/>
        <w:tabs>
          <w:tab w:val="left" w:pos="3093"/>
        </w:tabs>
        <w:spacing w:before="183"/>
        <w:ind w:left="116"/>
        <w:jc w:val="left"/>
      </w:pPr>
      <w:r>
        <w:t>Sídlo:</w:t>
      </w:r>
      <w:r>
        <w:tab/>
        <w:t>Masarykovo</w:t>
      </w:r>
      <w:r>
        <w:rPr>
          <w:spacing w:val="-4"/>
        </w:rPr>
        <w:t xml:space="preserve"> </w:t>
      </w:r>
      <w:r>
        <w:t>nám. 1/1,</w:t>
      </w:r>
      <w:r>
        <w:rPr>
          <w:spacing w:val="-4"/>
        </w:rPr>
        <w:t xml:space="preserve"> </w:t>
      </w:r>
      <w:r>
        <w:t>741 01</w:t>
      </w:r>
      <w:r>
        <w:rPr>
          <w:spacing w:val="-3"/>
        </w:rPr>
        <w:t xml:space="preserve"> </w:t>
      </w:r>
      <w:r>
        <w:t>Nový</w:t>
      </w:r>
      <w:r>
        <w:rPr>
          <w:spacing w:val="-2"/>
        </w:rPr>
        <w:t xml:space="preserve"> </w:t>
      </w:r>
      <w:r>
        <w:t>Jičín</w:t>
      </w:r>
    </w:p>
    <w:p w14:paraId="20640056" w14:textId="77777777" w:rsidR="007A33F3" w:rsidRDefault="000643E8">
      <w:pPr>
        <w:pStyle w:val="Zkladntext"/>
        <w:tabs>
          <w:tab w:val="left" w:pos="3093"/>
        </w:tabs>
        <w:spacing w:before="19"/>
        <w:ind w:left="116"/>
        <w:jc w:val="left"/>
      </w:pPr>
      <w:r>
        <w:t>IČO:</w:t>
      </w:r>
      <w:r>
        <w:tab/>
        <w:t>002</w:t>
      </w:r>
      <w:r>
        <w:rPr>
          <w:spacing w:val="-3"/>
        </w:rPr>
        <w:t xml:space="preserve"> </w:t>
      </w:r>
      <w:r>
        <w:t>982</w:t>
      </w:r>
      <w:r>
        <w:rPr>
          <w:spacing w:val="-2"/>
        </w:rPr>
        <w:t xml:space="preserve"> </w:t>
      </w:r>
      <w:r>
        <w:t>12</w:t>
      </w:r>
    </w:p>
    <w:p w14:paraId="376DA1A9" w14:textId="77777777" w:rsidR="007A33F3" w:rsidRDefault="000643E8">
      <w:pPr>
        <w:pStyle w:val="Zkladntext"/>
        <w:tabs>
          <w:tab w:val="left" w:pos="3093"/>
        </w:tabs>
        <w:spacing w:before="25"/>
        <w:ind w:left="116"/>
        <w:jc w:val="left"/>
      </w:pPr>
      <w:r>
        <w:t>Zastoupené</w:t>
      </w:r>
      <w:r>
        <w:tab/>
        <w:t>Mgr.</w:t>
      </w:r>
      <w:r>
        <w:rPr>
          <w:spacing w:val="-3"/>
        </w:rPr>
        <w:t xml:space="preserve"> </w:t>
      </w:r>
      <w:r>
        <w:t>Stanislavem</w:t>
      </w:r>
      <w:r>
        <w:rPr>
          <w:spacing w:val="-3"/>
        </w:rPr>
        <w:t xml:space="preserve"> </w:t>
      </w:r>
      <w:r>
        <w:t>Kopeckým,</w:t>
      </w:r>
      <w:r>
        <w:rPr>
          <w:spacing w:val="-7"/>
        </w:rPr>
        <w:t xml:space="preserve"> </w:t>
      </w:r>
      <w:r>
        <w:t>starostou</w:t>
      </w:r>
      <w:r>
        <w:rPr>
          <w:spacing w:val="-5"/>
        </w:rPr>
        <w:t xml:space="preserve"> </w:t>
      </w:r>
      <w:r>
        <w:t>města</w:t>
      </w:r>
    </w:p>
    <w:p w14:paraId="237D3A09" w14:textId="77777777" w:rsidR="00203DAF" w:rsidRDefault="00203DAF">
      <w:pPr>
        <w:pStyle w:val="Zkladntext"/>
        <w:spacing w:before="6"/>
        <w:ind w:left="0"/>
        <w:jc w:val="left"/>
        <w:rPr>
          <w:spacing w:val="-47"/>
        </w:rPr>
      </w:pPr>
      <w:r>
        <w:t xml:space="preserve">  </w:t>
      </w:r>
      <w:r w:rsidR="000643E8">
        <w:t>Kontaktní osoba ve věcech realizace smlouvy: Ing. Jaromír Uhlár</w:t>
      </w:r>
      <w:r w:rsidR="000643E8">
        <w:rPr>
          <w:spacing w:val="-47"/>
        </w:rPr>
        <w:t xml:space="preserve"> </w:t>
      </w:r>
      <w:r>
        <w:rPr>
          <w:spacing w:val="-47"/>
        </w:rPr>
        <w:t xml:space="preserve"> </w:t>
      </w:r>
    </w:p>
    <w:p w14:paraId="1BE1C5B1" w14:textId="5694DE20" w:rsidR="007A33F3" w:rsidRDefault="00203DAF" w:rsidP="00203DAF">
      <w:pPr>
        <w:pStyle w:val="Zkladntext"/>
        <w:spacing w:before="6"/>
        <w:ind w:left="142"/>
        <w:jc w:val="left"/>
        <w:rPr>
          <w:sz w:val="20"/>
        </w:rPr>
      </w:pPr>
      <w:r>
        <w:rPr>
          <w:spacing w:val="-47"/>
        </w:rPr>
        <w:t xml:space="preserve">   </w:t>
      </w:r>
      <w:r>
        <w:t>na</w:t>
      </w:r>
      <w:r w:rsidR="000643E8">
        <w:rPr>
          <w:spacing w:val="-3"/>
        </w:rPr>
        <w:t xml:space="preserve"> </w:t>
      </w:r>
      <w:r w:rsidR="000643E8">
        <w:t>straně</w:t>
      </w:r>
      <w:r w:rsidR="000643E8">
        <w:rPr>
          <w:spacing w:val="-2"/>
        </w:rPr>
        <w:t xml:space="preserve"> </w:t>
      </w:r>
      <w:r w:rsidR="000643E8">
        <w:t>druhé</w:t>
      </w:r>
      <w:r w:rsidR="000643E8">
        <w:rPr>
          <w:spacing w:val="-2"/>
        </w:rPr>
        <w:t xml:space="preserve"> </w:t>
      </w:r>
      <w:r w:rsidR="000643E8">
        <w:t>(dále</w:t>
      </w:r>
      <w:r w:rsidR="000643E8">
        <w:rPr>
          <w:spacing w:val="-2"/>
        </w:rPr>
        <w:t xml:space="preserve"> </w:t>
      </w:r>
      <w:r w:rsidR="000643E8">
        <w:t>jen</w:t>
      </w:r>
      <w:r w:rsidR="000643E8">
        <w:rPr>
          <w:spacing w:val="-3"/>
        </w:rPr>
        <w:t xml:space="preserve"> </w:t>
      </w:r>
      <w:r w:rsidR="000643E8">
        <w:t>„</w:t>
      </w:r>
      <w:r w:rsidR="000643E8">
        <w:rPr>
          <w:b/>
        </w:rPr>
        <w:t>Město</w:t>
      </w:r>
      <w:r w:rsidR="000643E8">
        <w:t>“)</w:t>
      </w:r>
    </w:p>
    <w:p w14:paraId="61BB62E4" w14:textId="77777777" w:rsidR="00203DAF" w:rsidRDefault="00203DAF">
      <w:pPr>
        <w:pStyle w:val="Zkladntext"/>
        <w:spacing w:line="256" w:lineRule="auto"/>
        <w:ind w:left="116" w:right="202"/>
        <w:jc w:val="left"/>
      </w:pPr>
    </w:p>
    <w:p w14:paraId="3F69D6C4" w14:textId="61309103" w:rsidR="007A33F3" w:rsidRDefault="000643E8">
      <w:pPr>
        <w:pStyle w:val="Zkladntext"/>
        <w:spacing w:line="256" w:lineRule="auto"/>
        <w:ind w:left="116" w:right="202"/>
        <w:jc w:val="left"/>
      </w:pPr>
      <w:r>
        <w:t xml:space="preserve">uzavírají v souladu s </w:t>
      </w:r>
      <w:proofErr w:type="spellStart"/>
      <w:r>
        <w:t>ust</w:t>
      </w:r>
      <w:proofErr w:type="spellEnd"/>
      <w:r>
        <w:t>. § 1746 odst. 2 zákona č. 89/2012 Sb., občanský zákoník, ve znění pozdějších</w:t>
      </w:r>
      <w:r>
        <w:rPr>
          <w:spacing w:val="-47"/>
        </w:rPr>
        <w:t xml:space="preserve"> </w:t>
      </w:r>
      <w:r>
        <w:t>předpisů,</w:t>
      </w:r>
      <w:r>
        <w:rPr>
          <w:spacing w:val="-6"/>
        </w:rPr>
        <w:t xml:space="preserve"> </w:t>
      </w:r>
      <w:r>
        <w:t>smlouvu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spolupráci při</w:t>
      </w:r>
      <w:r>
        <w:rPr>
          <w:spacing w:val="-2"/>
        </w:rPr>
        <w:t xml:space="preserve"> </w:t>
      </w:r>
      <w:r>
        <w:t>pronajímání bytů</w:t>
      </w:r>
      <w:r>
        <w:rPr>
          <w:spacing w:val="-2"/>
        </w:rPr>
        <w:t xml:space="preserve"> </w:t>
      </w:r>
      <w:r w:rsidR="00203DAF">
        <w:t>(dále</w:t>
      </w:r>
      <w:r w:rsidR="00203DAF">
        <w:rPr>
          <w:spacing w:val="-2"/>
        </w:rPr>
        <w:t xml:space="preserve"> </w:t>
      </w:r>
      <w:r w:rsidR="00203DAF">
        <w:t>jen</w:t>
      </w:r>
      <w:r w:rsidR="00203DAF">
        <w:rPr>
          <w:spacing w:val="-3"/>
        </w:rPr>
        <w:t xml:space="preserve"> </w:t>
      </w:r>
      <w:r w:rsidR="00203DAF">
        <w:t>„</w:t>
      </w:r>
      <w:r w:rsidR="00203DAF">
        <w:rPr>
          <w:b/>
        </w:rPr>
        <w:t>Smlouva</w:t>
      </w:r>
      <w:r w:rsidR="00203DAF">
        <w:t xml:space="preserve">“) </w:t>
      </w:r>
      <w:r>
        <w:t>tohoto</w:t>
      </w:r>
      <w:r>
        <w:rPr>
          <w:spacing w:val="-3"/>
        </w:rPr>
        <w:t xml:space="preserve"> </w:t>
      </w:r>
      <w:r>
        <w:t>znění:</w:t>
      </w:r>
    </w:p>
    <w:p w14:paraId="5A60F145" w14:textId="77777777" w:rsidR="007A33F3" w:rsidRDefault="007A33F3">
      <w:pPr>
        <w:pStyle w:val="Zkladntext"/>
        <w:spacing w:before="3"/>
        <w:ind w:left="0"/>
        <w:jc w:val="left"/>
        <w:rPr>
          <w:sz w:val="20"/>
        </w:rPr>
      </w:pPr>
    </w:p>
    <w:p w14:paraId="5414DCA0" w14:textId="77777777" w:rsidR="007A33F3" w:rsidRDefault="000643E8">
      <w:pPr>
        <w:ind w:left="1819" w:right="1575"/>
        <w:jc w:val="center"/>
        <w:rPr>
          <w:b/>
        </w:rPr>
      </w:pPr>
      <w:r>
        <w:rPr>
          <w:b/>
        </w:rPr>
        <w:t>II.</w:t>
      </w:r>
    </w:p>
    <w:p w14:paraId="3F60C9EE" w14:textId="77777777" w:rsidR="007A33F3" w:rsidRDefault="000643E8">
      <w:pPr>
        <w:spacing w:before="19"/>
        <w:ind w:left="1819" w:right="1812"/>
        <w:jc w:val="center"/>
        <w:rPr>
          <w:b/>
        </w:rPr>
      </w:pPr>
      <w:r>
        <w:rPr>
          <w:b/>
        </w:rPr>
        <w:t>Význam</w:t>
      </w:r>
      <w:r>
        <w:rPr>
          <w:b/>
          <w:spacing w:val="-4"/>
        </w:rPr>
        <w:t xml:space="preserve"> </w:t>
      </w:r>
      <w:r>
        <w:rPr>
          <w:b/>
        </w:rPr>
        <w:t>a</w:t>
      </w:r>
      <w:r>
        <w:rPr>
          <w:b/>
          <w:spacing w:val="-1"/>
        </w:rPr>
        <w:t xml:space="preserve"> </w:t>
      </w:r>
      <w:r>
        <w:rPr>
          <w:b/>
        </w:rPr>
        <w:t>účel</w:t>
      </w:r>
      <w:r>
        <w:rPr>
          <w:b/>
          <w:spacing w:val="-2"/>
        </w:rPr>
        <w:t xml:space="preserve"> </w:t>
      </w:r>
      <w:r>
        <w:rPr>
          <w:b/>
        </w:rPr>
        <w:t>Smlouvy</w:t>
      </w:r>
    </w:p>
    <w:p w14:paraId="7F2F8733" w14:textId="77777777" w:rsidR="007A33F3" w:rsidRDefault="007A33F3">
      <w:pPr>
        <w:pStyle w:val="Zkladntext"/>
        <w:spacing w:before="3"/>
        <w:ind w:left="0"/>
        <w:jc w:val="left"/>
        <w:rPr>
          <w:b/>
          <w:sz w:val="21"/>
        </w:rPr>
      </w:pPr>
    </w:p>
    <w:p w14:paraId="5D62A444" w14:textId="62EE591C" w:rsidR="007A33F3" w:rsidRDefault="000643E8">
      <w:pPr>
        <w:pStyle w:val="Odstavecseseznamem"/>
        <w:numPr>
          <w:ilvl w:val="0"/>
          <w:numId w:val="4"/>
        </w:numPr>
        <w:tabs>
          <w:tab w:val="left" w:pos="401"/>
        </w:tabs>
        <w:spacing w:line="259" w:lineRule="auto"/>
        <w:ind w:right="107"/>
      </w:pPr>
      <w:r>
        <w:t>Základním</w:t>
      </w:r>
      <w:r>
        <w:rPr>
          <w:spacing w:val="1"/>
        </w:rPr>
        <w:t xml:space="preserve"> </w:t>
      </w:r>
      <w:r>
        <w:t>účelem</w:t>
      </w:r>
      <w:r>
        <w:rPr>
          <w:spacing w:val="1"/>
        </w:rPr>
        <w:t xml:space="preserve"> </w:t>
      </w:r>
      <w:r>
        <w:t>Smlouvy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vzájemná</w:t>
      </w:r>
      <w:r>
        <w:rPr>
          <w:spacing w:val="1"/>
        </w:rPr>
        <w:t xml:space="preserve"> </w:t>
      </w:r>
      <w:r>
        <w:t>spolupráce</w:t>
      </w:r>
      <w:r>
        <w:rPr>
          <w:spacing w:val="1"/>
        </w:rPr>
        <w:t xml:space="preserve"> </w:t>
      </w:r>
      <w:r>
        <w:t>smluvních</w:t>
      </w:r>
      <w:r>
        <w:rPr>
          <w:spacing w:val="1"/>
        </w:rPr>
        <w:t xml:space="preserve"> </w:t>
      </w:r>
      <w:r>
        <w:t>stran</w:t>
      </w:r>
      <w:r>
        <w:rPr>
          <w:spacing w:val="1"/>
        </w:rPr>
        <w:t xml:space="preserve"> </w:t>
      </w:r>
      <w:r>
        <w:t>při</w:t>
      </w:r>
      <w:r>
        <w:rPr>
          <w:spacing w:val="1"/>
        </w:rPr>
        <w:t xml:space="preserve"> </w:t>
      </w:r>
      <w:r>
        <w:t>pronajímání</w:t>
      </w:r>
      <w:r>
        <w:rPr>
          <w:spacing w:val="1"/>
        </w:rPr>
        <w:t xml:space="preserve"> </w:t>
      </w:r>
      <w:r>
        <w:t>bytů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vlastnictví Města, a to s cílem podpořit zaměstnanost ve Městě a okolí vyčleněním části bytových</w:t>
      </w:r>
      <w:r>
        <w:rPr>
          <w:spacing w:val="1"/>
        </w:rPr>
        <w:t xml:space="preserve"> </w:t>
      </w:r>
      <w:r>
        <w:t>kapacit</w:t>
      </w:r>
      <w:r>
        <w:rPr>
          <w:spacing w:val="-5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t>potřeby</w:t>
      </w:r>
      <w:r>
        <w:rPr>
          <w:spacing w:val="-2"/>
        </w:rPr>
        <w:t xml:space="preserve"> </w:t>
      </w:r>
      <w:r w:rsidR="002447E7">
        <w:t>Nemocnice</w:t>
      </w:r>
      <w:r>
        <w:t>.</w:t>
      </w:r>
    </w:p>
    <w:p w14:paraId="4176A703" w14:textId="77777777" w:rsidR="007A33F3" w:rsidRDefault="000643E8">
      <w:pPr>
        <w:spacing w:before="44"/>
        <w:ind w:left="1819" w:right="1632"/>
        <w:jc w:val="center"/>
        <w:rPr>
          <w:b/>
        </w:rPr>
      </w:pPr>
      <w:r>
        <w:rPr>
          <w:b/>
        </w:rPr>
        <w:t>III.</w:t>
      </w:r>
    </w:p>
    <w:p w14:paraId="7FF1EC50" w14:textId="77777777" w:rsidR="007A33F3" w:rsidRDefault="000643E8">
      <w:pPr>
        <w:spacing w:before="20"/>
        <w:ind w:left="1819" w:right="1817"/>
        <w:jc w:val="center"/>
        <w:rPr>
          <w:b/>
        </w:rPr>
      </w:pPr>
      <w:bookmarkStart w:id="0" w:name="_bookmark0"/>
      <w:bookmarkEnd w:id="0"/>
      <w:r>
        <w:rPr>
          <w:b/>
        </w:rPr>
        <w:t>Předmět</w:t>
      </w:r>
      <w:r>
        <w:rPr>
          <w:b/>
          <w:spacing w:val="-8"/>
        </w:rPr>
        <w:t xml:space="preserve"> </w:t>
      </w:r>
      <w:r>
        <w:rPr>
          <w:b/>
        </w:rPr>
        <w:t>Smlouvy</w:t>
      </w:r>
    </w:p>
    <w:p w14:paraId="7F03AB2D" w14:textId="77777777" w:rsidR="007A33F3" w:rsidRDefault="007A33F3">
      <w:pPr>
        <w:pStyle w:val="Zkladntext"/>
        <w:spacing w:before="3"/>
        <w:ind w:left="0"/>
        <w:jc w:val="left"/>
        <w:rPr>
          <w:b/>
          <w:sz w:val="21"/>
        </w:rPr>
      </w:pPr>
    </w:p>
    <w:p w14:paraId="4ACACFC3" w14:textId="1F381B80" w:rsidR="007A33F3" w:rsidRDefault="000643E8">
      <w:pPr>
        <w:pStyle w:val="Odstavecseseznamem"/>
        <w:numPr>
          <w:ilvl w:val="0"/>
          <w:numId w:val="3"/>
        </w:numPr>
        <w:tabs>
          <w:tab w:val="left" w:pos="401"/>
        </w:tabs>
        <w:ind w:right="0" w:hanging="285"/>
      </w:pPr>
      <w:r>
        <w:t>Město</w:t>
      </w:r>
      <w:r>
        <w:rPr>
          <w:spacing w:val="-6"/>
        </w:rPr>
        <w:t xml:space="preserve"> </w:t>
      </w:r>
      <w:r>
        <w:t>prohlašuje,</w:t>
      </w:r>
      <w:r>
        <w:rPr>
          <w:spacing w:val="-6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výlučným</w:t>
      </w:r>
      <w:r>
        <w:rPr>
          <w:spacing w:val="-3"/>
        </w:rPr>
        <w:t xml:space="preserve"> </w:t>
      </w:r>
      <w:r w:rsidR="001076E9">
        <w:t>vlastníkem</w:t>
      </w:r>
      <w:r w:rsidR="001076E9">
        <w:rPr>
          <w:spacing w:val="-1"/>
        </w:rPr>
        <w:t xml:space="preserve"> </w:t>
      </w:r>
      <w:r w:rsidR="001076E9">
        <w:rPr>
          <w:spacing w:val="-4"/>
        </w:rPr>
        <w:t>nemovitostí</w:t>
      </w:r>
      <w:r w:rsidR="000C389B">
        <w:rPr>
          <w:spacing w:val="-4"/>
        </w:rPr>
        <w:t xml:space="preserve"> uvedených</w:t>
      </w:r>
      <w:r w:rsidR="005356D3">
        <w:t xml:space="preserve"> v příloze č. 1</w:t>
      </w:r>
      <w:r w:rsidR="00564D1E">
        <w:t xml:space="preserve"> - části A. </w:t>
      </w:r>
    </w:p>
    <w:p w14:paraId="3B30E8E1" w14:textId="7D66CB55" w:rsidR="007A33F3" w:rsidRDefault="007F21B1" w:rsidP="0081574A">
      <w:pPr>
        <w:pStyle w:val="Odstavecseseznamem"/>
        <w:numPr>
          <w:ilvl w:val="0"/>
          <w:numId w:val="3"/>
        </w:numPr>
        <w:tabs>
          <w:tab w:val="left" w:pos="401"/>
        </w:tabs>
        <w:spacing w:before="139" w:line="256" w:lineRule="auto"/>
        <w:ind w:left="467" w:right="113" w:hanging="325"/>
      </w:pPr>
      <w:r>
        <w:t xml:space="preserve"> </w:t>
      </w:r>
      <w:bookmarkStart w:id="1" w:name="_bookmark1"/>
      <w:bookmarkEnd w:id="1"/>
      <w:r w:rsidR="000643E8">
        <w:t xml:space="preserve">Po dobu účinnosti Smlouvy bude Město uzavírat na základě výzvy </w:t>
      </w:r>
      <w:r w:rsidR="002447E7">
        <w:t>Nemocnice</w:t>
      </w:r>
      <w:r w:rsidR="000643E8">
        <w:t xml:space="preserve"> nájemní</w:t>
      </w:r>
      <w:r w:rsidR="000643E8" w:rsidRPr="007F21B1">
        <w:rPr>
          <w:spacing w:val="1"/>
        </w:rPr>
        <w:t xml:space="preserve"> </w:t>
      </w:r>
      <w:r w:rsidR="000643E8">
        <w:t xml:space="preserve">smlouvy s nájemci, o kterých, s přihlédnutím k potřebám </w:t>
      </w:r>
      <w:r w:rsidR="002447E7">
        <w:t>Nemocnice</w:t>
      </w:r>
      <w:r w:rsidR="000643E8">
        <w:t xml:space="preserve">, rozhodne </w:t>
      </w:r>
      <w:r w:rsidR="002447E7">
        <w:t>Nemocnice</w:t>
      </w:r>
      <w:r w:rsidR="000643E8">
        <w:t>,</w:t>
      </w:r>
      <w:r w:rsidR="000643E8" w:rsidRPr="007F21B1">
        <w:rPr>
          <w:spacing w:val="-6"/>
        </w:rPr>
        <w:t xml:space="preserve"> </w:t>
      </w:r>
      <w:r w:rsidR="000643E8">
        <w:t>k</w:t>
      </w:r>
      <w:r w:rsidR="000643E8" w:rsidRPr="007F21B1">
        <w:rPr>
          <w:spacing w:val="3"/>
        </w:rPr>
        <w:t xml:space="preserve"> </w:t>
      </w:r>
      <w:r w:rsidR="000643E8">
        <w:t>bytům</w:t>
      </w:r>
      <w:r w:rsidR="005356D3">
        <w:t xml:space="preserve"> uvedeným v příloze č. 1</w:t>
      </w:r>
      <w:r w:rsidR="00564D1E">
        <w:t xml:space="preserve"> - části B (</w:t>
      </w:r>
      <w:r w:rsidR="000643E8">
        <w:t>dále</w:t>
      </w:r>
      <w:r w:rsidR="000643E8" w:rsidRPr="007F21B1">
        <w:rPr>
          <w:spacing w:val="-3"/>
        </w:rPr>
        <w:t xml:space="preserve"> </w:t>
      </w:r>
      <w:r w:rsidR="000643E8">
        <w:t>společně</w:t>
      </w:r>
      <w:r w:rsidR="000643E8" w:rsidRPr="007F21B1">
        <w:rPr>
          <w:spacing w:val="-3"/>
        </w:rPr>
        <w:t xml:space="preserve"> </w:t>
      </w:r>
      <w:r w:rsidR="000643E8">
        <w:t>také</w:t>
      </w:r>
      <w:r w:rsidR="000643E8" w:rsidRPr="007F21B1">
        <w:rPr>
          <w:spacing w:val="-3"/>
        </w:rPr>
        <w:t xml:space="preserve"> </w:t>
      </w:r>
      <w:r w:rsidR="000643E8">
        <w:t>jen</w:t>
      </w:r>
      <w:r w:rsidR="000643E8" w:rsidRPr="007F21B1">
        <w:rPr>
          <w:spacing w:val="-4"/>
        </w:rPr>
        <w:t xml:space="preserve"> </w:t>
      </w:r>
      <w:r w:rsidR="000643E8">
        <w:t>„</w:t>
      </w:r>
      <w:r w:rsidR="000643E8" w:rsidRPr="007F21B1">
        <w:rPr>
          <w:b/>
        </w:rPr>
        <w:t>Byty</w:t>
      </w:r>
      <w:r w:rsidR="000643E8">
        <w:t>“</w:t>
      </w:r>
      <w:r w:rsidR="000643E8" w:rsidRPr="007F21B1">
        <w:rPr>
          <w:spacing w:val="-4"/>
        </w:rPr>
        <w:t xml:space="preserve"> </w:t>
      </w:r>
      <w:r w:rsidR="000643E8">
        <w:t>a</w:t>
      </w:r>
      <w:r w:rsidR="000643E8" w:rsidRPr="007F21B1">
        <w:rPr>
          <w:spacing w:val="-3"/>
        </w:rPr>
        <w:t xml:space="preserve"> </w:t>
      </w:r>
      <w:r w:rsidR="000643E8">
        <w:t>každý</w:t>
      </w:r>
      <w:r w:rsidR="000643E8" w:rsidRPr="007F21B1">
        <w:rPr>
          <w:spacing w:val="-3"/>
        </w:rPr>
        <w:t xml:space="preserve"> </w:t>
      </w:r>
      <w:r w:rsidR="000643E8">
        <w:t>samostatně</w:t>
      </w:r>
      <w:r w:rsidR="000643E8" w:rsidRPr="007F21B1">
        <w:rPr>
          <w:spacing w:val="-2"/>
        </w:rPr>
        <w:t xml:space="preserve"> </w:t>
      </w:r>
      <w:r w:rsidR="000643E8">
        <w:t>„</w:t>
      </w:r>
      <w:r w:rsidR="000643E8" w:rsidRPr="007F21B1">
        <w:rPr>
          <w:b/>
        </w:rPr>
        <w:t>Byt</w:t>
      </w:r>
      <w:r w:rsidR="000643E8">
        <w:t>“)</w:t>
      </w:r>
      <w:r w:rsidR="000F2C2E">
        <w:t>.</w:t>
      </w:r>
    </w:p>
    <w:p w14:paraId="5E62CD70" w14:textId="1A2E33B4" w:rsidR="007A33F3" w:rsidRDefault="000643E8">
      <w:pPr>
        <w:pStyle w:val="Odstavecseseznamem"/>
        <w:numPr>
          <w:ilvl w:val="0"/>
          <w:numId w:val="3"/>
        </w:numPr>
        <w:tabs>
          <w:tab w:val="left" w:pos="401"/>
        </w:tabs>
        <w:spacing w:before="139" w:line="259" w:lineRule="auto"/>
        <w:ind w:right="108"/>
      </w:pPr>
      <w:r>
        <w:t>Rozhodnutí</w:t>
      </w:r>
      <w:r>
        <w:rPr>
          <w:spacing w:val="1"/>
        </w:rPr>
        <w:t xml:space="preserve"> </w:t>
      </w:r>
      <w:r w:rsidR="002447E7">
        <w:t>Nemocnice</w:t>
      </w:r>
      <w:r>
        <w:rPr>
          <w:spacing w:val="50"/>
        </w:rPr>
        <w:t xml:space="preserve"> </w:t>
      </w:r>
      <w:r>
        <w:t>ve</w:t>
      </w:r>
      <w:r>
        <w:rPr>
          <w:spacing w:val="50"/>
        </w:rPr>
        <w:t xml:space="preserve"> </w:t>
      </w:r>
      <w:r>
        <w:t>smyslu</w:t>
      </w:r>
      <w:r>
        <w:rPr>
          <w:spacing w:val="49"/>
        </w:rPr>
        <w:t xml:space="preserve"> </w:t>
      </w:r>
      <w:r>
        <w:t>předchozího</w:t>
      </w:r>
      <w:r>
        <w:rPr>
          <w:spacing w:val="50"/>
        </w:rPr>
        <w:t xml:space="preserve"> </w:t>
      </w:r>
      <w:r>
        <w:t>odstavce</w:t>
      </w:r>
      <w:r>
        <w:rPr>
          <w:spacing w:val="50"/>
        </w:rPr>
        <w:t xml:space="preserve"> </w:t>
      </w:r>
      <w:r w:rsidR="000F2C2E">
        <w:t>2</w:t>
      </w:r>
      <w:r>
        <w:rPr>
          <w:spacing w:val="50"/>
        </w:rPr>
        <w:t xml:space="preserve"> </w:t>
      </w:r>
      <w:r>
        <w:t>bude</w:t>
      </w:r>
      <w:r>
        <w:rPr>
          <w:spacing w:val="49"/>
        </w:rPr>
        <w:t xml:space="preserve"> </w:t>
      </w:r>
      <w:r>
        <w:t>mít</w:t>
      </w:r>
      <w:r>
        <w:rPr>
          <w:spacing w:val="50"/>
        </w:rPr>
        <w:t xml:space="preserve"> </w:t>
      </w:r>
      <w:r>
        <w:t>písemnou</w:t>
      </w:r>
      <w:r>
        <w:rPr>
          <w:spacing w:val="50"/>
        </w:rPr>
        <w:t xml:space="preserve"> </w:t>
      </w:r>
      <w:proofErr w:type="gramStart"/>
      <w:r>
        <w:t>formu</w:t>
      </w:r>
      <w:r w:rsidR="007F21B1">
        <w:t xml:space="preserve"> </w:t>
      </w:r>
      <w:r>
        <w:rPr>
          <w:spacing w:val="-47"/>
        </w:rPr>
        <w:t xml:space="preserve"> </w:t>
      </w:r>
      <w:r>
        <w:t>a navržení</w:t>
      </w:r>
      <w:proofErr w:type="gramEnd"/>
      <w:r>
        <w:t xml:space="preserve"> nájemci Bytů budou zaměstnanci </w:t>
      </w:r>
      <w:r w:rsidR="000F2C2E">
        <w:t>Nemocnice</w:t>
      </w:r>
      <w:r>
        <w:t>. Právo rozhodnout o budoucím nájemci</w:t>
      </w:r>
      <w:r>
        <w:rPr>
          <w:spacing w:val="1"/>
        </w:rPr>
        <w:t xml:space="preserve"> </w:t>
      </w:r>
      <w:r>
        <w:t xml:space="preserve">využije </w:t>
      </w:r>
      <w:r w:rsidR="002447E7">
        <w:t>Nemocnice</w:t>
      </w:r>
      <w:r>
        <w:rPr>
          <w:spacing w:val="1"/>
        </w:rPr>
        <w:t xml:space="preserve"> </w:t>
      </w:r>
      <w:r>
        <w:t xml:space="preserve">bez zbytečného odkladu po uvolnění </w:t>
      </w:r>
      <w:r w:rsidR="000F2C2E">
        <w:t>B</w:t>
      </w:r>
      <w:r>
        <w:t>ytu.</w:t>
      </w:r>
      <w:r>
        <w:rPr>
          <w:spacing w:val="1"/>
        </w:rPr>
        <w:t xml:space="preserve"> </w:t>
      </w:r>
      <w:r>
        <w:t>V případě neužívání Bytu</w:t>
      </w:r>
      <w:r>
        <w:rPr>
          <w:spacing w:val="1"/>
        </w:rPr>
        <w:t xml:space="preserve"> </w:t>
      </w:r>
      <w:r>
        <w:t xml:space="preserve">delším než jeden (1) měsíc, uhradí </w:t>
      </w:r>
      <w:r w:rsidR="002447E7">
        <w:t>Nemocnice</w:t>
      </w:r>
      <w:r>
        <w:t xml:space="preserve"> Městu ušlé nájemné a případné účelně</w:t>
      </w:r>
      <w:r>
        <w:rPr>
          <w:spacing w:val="1"/>
        </w:rPr>
        <w:t xml:space="preserve"> </w:t>
      </w:r>
      <w:r>
        <w:t>vynaložené náklady na technická opatření k zabezpečení provozuschopnosti Bytu, a to nejpozději</w:t>
      </w:r>
      <w:r>
        <w:rPr>
          <w:spacing w:val="1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jednoho</w:t>
      </w:r>
      <w:r>
        <w:rPr>
          <w:spacing w:val="-4"/>
        </w:rPr>
        <w:t xml:space="preserve"> </w:t>
      </w:r>
      <w:r>
        <w:t>(1)</w:t>
      </w:r>
      <w:r>
        <w:rPr>
          <w:spacing w:val="3"/>
        </w:rPr>
        <w:t xml:space="preserve"> </w:t>
      </w:r>
      <w:r>
        <w:t>měsíce</w:t>
      </w:r>
      <w:r>
        <w:rPr>
          <w:spacing w:val="-2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předložení</w:t>
      </w:r>
      <w:r>
        <w:rPr>
          <w:spacing w:val="1"/>
        </w:rPr>
        <w:t xml:space="preserve"> </w:t>
      </w:r>
      <w:r>
        <w:t>oprávněného</w:t>
      </w:r>
      <w:r>
        <w:rPr>
          <w:spacing w:val="-3"/>
        </w:rPr>
        <w:t xml:space="preserve"> </w:t>
      </w:r>
      <w:r>
        <w:t>vyúčtování.</w:t>
      </w:r>
    </w:p>
    <w:p w14:paraId="0F702964" w14:textId="21D20E9B" w:rsidR="007A33F3" w:rsidRDefault="000643E8" w:rsidP="0081574A">
      <w:pPr>
        <w:pStyle w:val="Odstavecseseznamem"/>
        <w:numPr>
          <w:ilvl w:val="0"/>
          <w:numId w:val="3"/>
        </w:numPr>
        <w:tabs>
          <w:tab w:val="left" w:pos="401"/>
        </w:tabs>
        <w:spacing w:before="139" w:line="256" w:lineRule="auto"/>
        <w:ind w:left="426" w:right="113" w:hanging="325"/>
      </w:pPr>
      <w:bookmarkStart w:id="2" w:name="_bookmark2"/>
      <w:bookmarkEnd w:id="2"/>
      <w:r>
        <w:t>Nájemní smlouvy k Bytům budou uzavírány na dobu určitou, a to vždy na dobu trvání pracovního</w:t>
      </w:r>
      <w:r w:rsidRPr="0081574A">
        <w:t xml:space="preserve"> </w:t>
      </w:r>
      <w:r>
        <w:t xml:space="preserve">poměru nájemce u </w:t>
      </w:r>
      <w:r w:rsidR="002447E7">
        <w:t>Nemocnice</w:t>
      </w:r>
      <w:r w:rsidR="000F2C2E">
        <w:t>,</w:t>
      </w:r>
      <w:r>
        <w:t xml:space="preserve"> popř. jejího právního nástupce, maximálně však na dobu</w:t>
      </w:r>
      <w:r w:rsidRPr="0081574A">
        <w:t xml:space="preserve"> </w:t>
      </w:r>
      <w:r>
        <w:t>jednoho</w:t>
      </w:r>
      <w:r w:rsidRPr="0081574A">
        <w:t xml:space="preserve"> </w:t>
      </w:r>
      <w:r>
        <w:t>(1)</w:t>
      </w:r>
      <w:r w:rsidRPr="0081574A">
        <w:t xml:space="preserve"> </w:t>
      </w:r>
      <w:r>
        <w:t>roku.</w:t>
      </w:r>
      <w:r w:rsidRPr="0081574A">
        <w:t xml:space="preserve"> </w:t>
      </w:r>
      <w:r>
        <w:t>Pokud</w:t>
      </w:r>
      <w:r w:rsidRPr="0081574A">
        <w:t xml:space="preserve"> </w:t>
      </w:r>
      <w:r>
        <w:t>bude</w:t>
      </w:r>
      <w:r w:rsidRPr="0081574A">
        <w:t xml:space="preserve"> </w:t>
      </w:r>
      <w:r>
        <w:t>nájemce</w:t>
      </w:r>
      <w:r w:rsidRPr="0081574A">
        <w:t xml:space="preserve"> </w:t>
      </w:r>
      <w:r>
        <w:t>užívat</w:t>
      </w:r>
      <w:r w:rsidRPr="0081574A">
        <w:t xml:space="preserve"> </w:t>
      </w:r>
      <w:r>
        <w:t>příslušný</w:t>
      </w:r>
      <w:r w:rsidRPr="0081574A">
        <w:t xml:space="preserve"> </w:t>
      </w:r>
      <w:r>
        <w:t>Byt</w:t>
      </w:r>
      <w:r w:rsidRPr="0081574A">
        <w:t xml:space="preserve"> </w:t>
      </w:r>
      <w:r>
        <w:t>jako</w:t>
      </w:r>
      <w:r w:rsidRPr="0081574A">
        <w:t xml:space="preserve"> </w:t>
      </w:r>
      <w:r>
        <w:t>řádný</w:t>
      </w:r>
      <w:r w:rsidRPr="0081574A">
        <w:t xml:space="preserve"> </w:t>
      </w:r>
      <w:r>
        <w:t>hospodář</w:t>
      </w:r>
      <w:r w:rsidRPr="0081574A">
        <w:t xml:space="preserve"> </w:t>
      </w:r>
      <w:r>
        <w:t>k</w:t>
      </w:r>
      <w:r w:rsidRPr="0081574A">
        <w:t xml:space="preserve"> </w:t>
      </w:r>
      <w:r>
        <w:t>obvyklému</w:t>
      </w:r>
      <w:r w:rsidRPr="0081574A">
        <w:t xml:space="preserve"> </w:t>
      </w:r>
      <w:r>
        <w:t>účelu</w:t>
      </w:r>
      <w:r w:rsidRPr="0081574A">
        <w:t xml:space="preserve"> </w:t>
      </w:r>
      <w:r>
        <w:t xml:space="preserve">a řádně </w:t>
      </w:r>
      <w:r>
        <w:lastRenderedPageBreak/>
        <w:t>a včas platit nájemné a úhrady za služby poskytované v souvislosti s užíváním příslušného</w:t>
      </w:r>
      <w:r w:rsidRPr="0081574A">
        <w:t xml:space="preserve"> </w:t>
      </w:r>
      <w:r>
        <w:t>Bytu nebo zálohy na ně, a pokud nebude mít nájemce splatný dluh vůči Městu, bude nájemní</w:t>
      </w:r>
      <w:r w:rsidRPr="0081574A">
        <w:t xml:space="preserve"> </w:t>
      </w:r>
      <w:r>
        <w:t>smlouva</w:t>
      </w:r>
      <w:r w:rsidRPr="0081574A">
        <w:t xml:space="preserve"> </w:t>
      </w:r>
      <w:r w:rsidR="007F21B1" w:rsidRPr="0081574A">
        <w:t xml:space="preserve">se souhlasem Nemocnice </w:t>
      </w:r>
      <w:r>
        <w:t>dodatkem</w:t>
      </w:r>
      <w:r w:rsidRPr="0081574A">
        <w:t xml:space="preserve"> </w:t>
      </w:r>
      <w:r>
        <w:t>za</w:t>
      </w:r>
      <w:r w:rsidRPr="0081574A">
        <w:t xml:space="preserve"> </w:t>
      </w:r>
      <w:r>
        <w:t>stejných</w:t>
      </w:r>
      <w:r w:rsidRPr="0081574A">
        <w:t xml:space="preserve"> </w:t>
      </w:r>
      <w:r>
        <w:t>podmínek</w:t>
      </w:r>
      <w:r w:rsidRPr="0081574A">
        <w:t xml:space="preserve"> </w:t>
      </w:r>
      <w:r>
        <w:t>prodloužena,</w:t>
      </w:r>
      <w:r w:rsidRPr="0081574A">
        <w:t xml:space="preserve"> </w:t>
      </w:r>
      <w:r>
        <w:t>a</w:t>
      </w:r>
      <w:r w:rsidRPr="0081574A">
        <w:t xml:space="preserve"> </w:t>
      </w:r>
      <w:r>
        <w:t>to</w:t>
      </w:r>
      <w:r w:rsidRPr="0081574A">
        <w:t xml:space="preserve"> </w:t>
      </w:r>
      <w:r>
        <w:t>i</w:t>
      </w:r>
      <w:r w:rsidRPr="0081574A">
        <w:t xml:space="preserve"> </w:t>
      </w:r>
      <w:r>
        <w:t>opakovaně,</w:t>
      </w:r>
      <w:r w:rsidRPr="0081574A">
        <w:t xml:space="preserve"> </w:t>
      </w:r>
      <w:r>
        <w:t>vždy</w:t>
      </w:r>
      <w:r w:rsidRPr="0081574A">
        <w:t xml:space="preserve"> </w:t>
      </w:r>
      <w:r>
        <w:t>však</w:t>
      </w:r>
      <w:r w:rsidRPr="0081574A">
        <w:t xml:space="preserve"> </w:t>
      </w:r>
      <w:proofErr w:type="gramStart"/>
      <w:r>
        <w:t>maximálně</w:t>
      </w:r>
      <w:r w:rsidR="007F21B1">
        <w:t xml:space="preserve"> </w:t>
      </w:r>
      <w:r w:rsidRPr="0081574A">
        <w:t xml:space="preserve"> </w:t>
      </w:r>
      <w:r>
        <w:t>o</w:t>
      </w:r>
      <w:r w:rsidRPr="0081574A">
        <w:t xml:space="preserve"> </w:t>
      </w:r>
      <w:r>
        <w:t>jeden</w:t>
      </w:r>
      <w:proofErr w:type="gramEnd"/>
      <w:r w:rsidRPr="0081574A">
        <w:t xml:space="preserve"> </w:t>
      </w:r>
      <w:r>
        <w:t>(1)</w:t>
      </w:r>
      <w:r w:rsidRPr="0081574A">
        <w:t xml:space="preserve"> </w:t>
      </w:r>
      <w:r>
        <w:t>rok.</w:t>
      </w:r>
    </w:p>
    <w:p w14:paraId="16C85AA5" w14:textId="138FA7CF" w:rsidR="007A33F3" w:rsidRDefault="000643E8" w:rsidP="0081574A">
      <w:pPr>
        <w:pStyle w:val="Odstavecseseznamem"/>
        <w:numPr>
          <w:ilvl w:val="0"/>
          <w:numId w:val="3"/>
        </w:numPr>
        <w:tabs>
          <w:tab w:val="left" w:pos="401"/>
        </w:tabs>
        <w:spacing w:before="139" w:line="256" w:lineRule="auto"/>
        <w:ind w:left="426" w:right="113" w:hanging="325"/>
      </w:pPr>
      <w:r>
        <w:t>Nájemné za pronájem Bytu bude v každé nově uzavřené nájemní smlouvě stanoveno na základě</w:t>
      </w:r>
      <w:r w:rsidRPr="0081574A">
        <w:t xml:space="preserve"> </w:t>
      </w:r>
      <w:r>
        <w:t>průměrného nájemného za jeden (1) m²/měsíc, za které byly pronajímány byty s trvale uvolněným</w:t>
      </w:r>
      <w:r w:rsidRPr="0081574A">
        <w:t xml:space="preserve"> </w:t>
      </w:r>
      <w:r>
        <w:t>nájemným ve vlastnictví Města (výše nájemného je sjednávána ve výši nejvyšší nabídnuté výše</w:t>
      </w:r>
      <w:r w:rsidRPr="0081574A">
        <w:t xml:space="preserve"> </w:t>
      </w:r>
      <w:r>
        <w:t>nájemného v nabídkovém řízení) v kalendářním roce, který předcházel kalendářnímu roku, v němž</w:t>
      </w:r>
      <w:r w:rsidRPr="0081574A">
        <w:t xml:space="preserve"> </w:t>
      </w:r>
      <w:r>
        <w:t>je uzavírána příslušná nájemní smlouva. Výše nájemného může být na základě inflační doložky</w:t>
      </w:r>
      <w:r w:rsidRPr="0081574A">
        <w:t xml:space="preserve"> </w:t>
      </w:r>
      <w:r>
        <w:t>uvedené v nájemní smlouvě každoročně navyšována o průměrnou roční míru inflace vyjádřenou</w:t>
      </w:r>
      <w:r w:rsidRPr="0081574A">
        <w:t xml:space="preserve"> </w:t>
      </w:r>
      <w:r>
        <w:t>přírůstkem</w:t>
      </w:r>
      <w:r w:rsidRPr="0081574A">
        <w:t xml:space="preserve"> </w:t>
      </w:r>
      <w:r>
        <w:t>průměrného</w:t>
      </w:r>
      <w:r w:rsidRPr="0081574A">
        <w:t xml:space="preserve"> </w:t>
      </w:r>
      <w:r>
        <w:t>ročního</w:t>
      </w:r>
      <w:r w:rsidRPr="0081574A">
        <w:t xml:space="preserve"> </w:t>
      </w:r>
      <w:r>
        <w:t>indexu</w:t>
      </w:r>
      <w:r w:rsidRPr="0081574A">
        <w:t xml:space="preserve"> </w:t>
      </w:r>
      <w:r>
        <w:t>spotřebitelských</w:t>
      </w:r>
      <w:r w:rsidRPr="0081574A">
        <w:t xml:space="preserve"> </w:t>
      </w:r>
      <w:r>
        <w:t>cen</w:t>
      </w:r>
      <w:r w:rsidRPr="0081574A">
        <w:t xml:space="preserve"> </w:t>
      </w:r>
      <w:r>
        <w:t>v České</w:t>
      </w:r>
      <w:r w:rsidRPr="0081574A">
        <w:t xml:space="preserve"> </w:t>
      </w:r>
      <w:r>
        <w:t>republice</w:t>
      </w:r>
      <w:r w:rsidRPr="0081574A">
        <w:t xml:space="preserve"> </w:t>
      </w:r>
      <w:r>
        <w:t>za</w:t>
      </w:r>
      <w:r w:rsidRPr="0081574A">
        <w:t xml:space="preserve"> </w:t>
      </w:r>
      <w:r>
        <w:t>předchozí</w:t>
      </w:r>
      <w:r w:rsidRPr="0081574A">
        <w:t xml:space="preserve"> </w:t>
      </w:r>
      <w:r>
        <w:t>kalendářní</w:t>
      </w:r>
      <w:r w:rsidRPr="0081574A">
        <w:t xml:space="preserve"> </w:t>
      </w:r>
      <w:r>
        <w:t>rok</w:t>
      </w:r>
      <w:r w:rsidRPr="0081574A">
        <w:t xml:space="preserve"> </w:t>
      </w:r>
      <w:r>
        <w:t>zveřejněnou</w:t>
      </w:r>
      <w:r w:rsidRPr="0081574A">
        <w:t xml:space="preserve"> </w:t>
      </w:r>
      <w:r>
        <w:t>Českým</w:t>
      </w:r>
      <w:r w:rsidRPr="0081574A">
        <w:t xml:space="preserve"> </w:t>
      </w:r>
      <w:r>
        <w:t>statistickým</w:t>
      </w:r>
      <w:r w:rsidRPr="0081574A">
        <w:t xml:space="preserve"> </w:t>
      </w:r>
      <w:r>
        <w:t>úřadem.</w:t>
      </w:r>
    </w:p>
    <w:p w14:paraId="28E9A6A4" w14:textId="2F7BE79F" w:rsidR="007F21B1" w:rsidRDefault="007F21B1" w:rsidP="0081574A">
      <w:pPr>
        <w:pStyle w:val="Odstavecseseznamem"/>
        <w:numPr>
          <w:ilvl w:val="0"/>
          <w:numId w:val="3"/>
        </w:numPr>
        <w:tabs>
          <w:tab w:val="left" w:pos="401"/>
        </w:tabs>
        <w:spacing w:before="139" w:line="256" w:lineRule="auto"/>
        <w:ind w:left="426" w:right="113" w:hanging="325"/>
      </w:pPr>
      <w:r>
        <w:t xml:space="preserve">Město sdělí Nemocnici každoročně nejpozději do </w:t>
      </w:r>
      <w:proofErr w:type="gramStart"/>
      <w:r w:rsidR="000A7E35">
        <w:t>31.</w:t>
      </w:r>
      <w:r w:rsidR="00BB22F5">
        <w:t>0</w:t>
      </w:r>
      <w:r w:rsidR="000A7E35">
        <w:t>1</w:t>
      </w:r>
      <w:proofErr w:type="gramEnd"/>
      <w:r w:rsidR="001B2A4B">
        <w:t>.</w:t>
      </w:r>
      <w:r>
        <w:t xml:space="preserve">  aktuální výši nájemného stanovenou pro daný rok postupem dle odst. 6 tohoto článku smlouvy. </w:t>
      </w:r>
    </w:p>
    <w:p w14:paraId="1F4A32C0" w14:textId="77777777" w:rsidR="007A33F3" w:rsidRDefault="007A33F3">
      <w:pPr>
        <w:pStyle w:val="Zkladntext"/>
        <w:spacing w:before="7"/>
        <w:ind w:left="0"/>
        <w:jc w:val="left"/>
        <w:rPr>
          <w:sz w:val="19"/>
        </w:rPr>
      </w:pPr>
    </w:p>
    <w:p w14:paraId="7C89BC2C" w14:textId="77777777" w:rsidR="007A33F3" w:rsidRDefault="000643E8">
      <w:pPr>
        <w:spacing w:before="1"/>
        <w:ind w:left="1819" w:right="1636"/>
        <w:jc w:val="center"/>
        <w:rPr>
          <w:b/>
        </w:rPr>
      </w:pPr>
      <w:r>
        <w:rPr>
          <w:b/>
        </w:rPr>
        <w:t>IV.</w:t>
      </w:r>
    </w:p>
    <w:p w14:paraId="4B04EEAD" w14:textId="77777777" w:rsidR="007A33F3" w:rsidRDefault="000643E8">
      <w:pPr>
        <w:spacing w:before="24"/>
        <w:ind w:left="1819" w:right="1812"/>
        <w:jc w:val="center"/>
        <w:rPr>
          <w:b/>
        </w:rPr>
      </w:pPr>
      <w:r>
        <w:rPr>
          <w:b/>
        </w:rPr>
        <w:t>Účinnost</w:t>
      </w:r>
      <w:r>
        <w:rPr>
          <w:b/>
          <w:spacing w:val="-2"/>
        </w:rPr>
        <w:t xml:space="preserve"> </w:t>
      </w:r>
      <w:r>
        <w:rPr>
          <w:b/>
        </w:rPr>
        <w:t>Smlouvy</w:t>
      </w:r>
    </w:p>
    <w:p w14:paraId="17454515" w14:textId="77777777" w:rsidR="007A33F3" w:rsidRDefault="007A33F3">
      <w:pPr>
        <w:pStyle w:val="Zkladntext"/>
        <w:spacing w:before="10"/>
        <w:ind w:left="0"/>
        <w:jc w:val="left"/>
        <w:rPr>
          <w:b/>
          <w:sz w:val="20"/>
        </w:rPr>
      </w:pPr>
    </w:p>
    <w:p w14:paraId="5777EF20" w14:textId="77777777" w:rsidR="007A33F3" w:rsidRDefault="000643E8">
      <w:pPr>
        <w:pStyle w:val="Odstavecseseznamem"/>
        <w:numPr>
          <w:ilvl w:val="0"/>
          <w:numId w:val="2"/>
        </w:numPr>
        <w:tabs>
          <w:tab w:val="left" w:pos="401"/>
        </w:tabs>
        <w:ind w:right="0" w:hanging="285"/>
      </w:pPr>
      <w:r>
        <w:t>Tato</w:t>
      </w:r>
      <w:r>
        <w:rPr>
          <w:spacing w:val="-5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uzavírá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dobu určitou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délce</w:t>
      </w:r>
      <w:r>
        <w:rPr>
          <w:spacing w:val="-3"/>
        </w:rPr>
        <w:t xml:space="preserve"> </w:t>
      </w:r>
      <w:r>
        <w:t>deseti</w:t>
      </w:r>
      <w:r>
        <w:rPr>
          <w:spacing w:val="3"/>
        </w:rPr>
        <w:t xml:space="preserve"> </w:t>
      </w:r>
      <w:r>
        <w:t>(10)</w:t>
      </w:r>
      <w:r>
        <w:rPr>
          <w:spacing w:val="-3"/>
        </w:rPr>
        <w:t xml:space="preserve"> </w:t>
      </w:r>
      <w:r>
        <w:t>let</w:t>
      </w:r>
      <w:r>
        <w:rPr>
          <w:spacing w:val="-5"/>
        </w:rPr>
        <w:t xml:space="preserve"> </w:t>
      </w:r>
      <w:r>
        <w:t>od data</w:t>
      </w:r>
      <w:r>
        <w:rPr>
          <w:spacing w:val="-2"/>
        </w:rPr>
        <w:t xml:space="preserve"> </w:t>
      </w:r>
      <w:r>
        <w:t>nabytí</w:t>
      </w:r>
      <w:r>
        <w:rPr>
          <w:spacing w:val="-2"/>
        </w:rPr>
        <w:t xml:space="preserve"> </w:t>
      </w:r>
      <w:r>
        <w:t>její účinnosti.</w:t>
      </w:r>
    </w:p>
    <w:p w14:paraId="2F1D76D1" w14:textId="77777777" w:rsidR="007A33F3" w:rsidRDefault="000643E8">
      <w:pPr>
        <w:pStyle w:val="Odstavecseseznamem"/>
        <w:numPr>
          <w:ilvl w:val="0"/>
          <w:numId w:val="2"/>
        </w:numPr>
        <w:tabs>
          <w:tab w:val="left" w:pos="401"/>
        </w:tabs>
        <w:spacing w:before="121"/>
        <w:ind w:right="110"/>
      </w:pPr>
      <w:r>
        <w:t>Kterákoli ze smluvních stran může Smlouvu vypovědět i bez udání důvodů, a to s výpovědní dobou</w:t>
      </w:r>
      <w:r>
        <w:rPr>
          <w:spacing w:val="-47"/>
        </w:rPr>
        <w:t xml:space="preserve"> </w:t>
      </w:r>
      <w:r>
        <w:t>tři (3) měsíce, která počíná běžet od prvního dne měsíce následujícího po měsíci, v němž byla</w:t>
      </w:r>
      <w:r>
        <w:rPr>
          <w:spacing w:val="1"/>
        </w:rPr>
        <w:t xml:space="preserve"> </w:t>
      </w:r>
      <w:r>
        <w:t>výpověď</w:t>
      </w:r>
      <w:r>
        <w:rPr>
          <w:spacing w:val="-3"/>
        </w:rPr>
        <w:t xml:space="preserve"> </w:t>
      </w:r>
      <w:r>
        <w:t>doručena</w:t>
      </w:r>
      <w:r>
        <w:rPr>
          <w:spacing w:val="-3"/>
        </w:rPr>
        <w:t xml:space="preserve"> </w:t>
      </w:r>
      <w:r>
        <w:t>druhé</w:t>
      </w:r>
      <w:r>
        <w:rPr>
          <w:spacing w:val="-2"/>
        </w:rPr>
        <w:t xml:space="preserve"> </w:t>
      </w:r>
      <w:r>
        <w:t>smluvní straně.</w:t>
      </w:r>
    </w:p>
    <w:p w14:paraId="186401C0" w14:textId="04DBFCB6" w:rsidR="007A33F3" w:rsidRDefault="000643E8">
      <w:pPr>
        <w:pStyle w:val="Odstavecseseznamem"/>
        <w:numPr>
          <w:ilvl w:val="0"/>
          <w:numId w:val="2"/>
        </w:numPr>
        <w:tabs>
          <w:tab w:val="left" w:pos="401"/>
        </w:tabs>
        <w:spacing w:before="121"/>
        <w:ind w:right="108"/>
      </w:pPr>
      <w:r>
        <w:t>V případě ukončení Smlouvy jakýmkoli způsobem zůstávají nájemní smlouvy k Bytům uzavřené na</w:t>
      </w:r>
      <w:r>
        <w:rPr>
          <w:spacing w:val="1"/>
        </w:rPr>
        <w:t xml:space="preserve"> </w:t>
      </w:r>
      <w:r>
        <w:t xml:space="preserve">základě této Smlouvy účinné do uplynutí doby, na kterou byly sjednány. Ustanovení čl. </w:t>
      </w:r>
      <w:hyperlink w:anchor="_bookmark0" w:history="1">
        <w:r>
          <w:t>III</w:t>
        </w:r>
      </w:hyperlink>
      <w:r>
        <w:t xml:space="preserve">. odst. </w:t>
      </w:r>
      <w:hyperlink w:anchor="_bookmark2" w:history="1">
        <w:r w:rsidR="000F2C2E">
          <w:t>4</w:t>
        </w:r>
      </w:hyperlink>
      <w:r w:rsidR="000F2C2E">
        <w:rPr>
          <w:spacing w:val="1"/>
        </w:rPr>
        <w:t xml:space="preserve"> </w:t>
      </w:r>
      <w:r>
        <w:t>Smlouvy</w:t>
      </w:r>
      <w:r>
        <w:rPr>
          <w:spacing w:val="-2"/>
        </w:rPr>
        <w:t xml:space="preserve"> </w:t>
      </w:r>
      <w:r>
        <w:t>(prodloužení</w:t>
      </w:r>
      <w:r>
        <w:rPr>
          <w:spacing w:val="-2"/>
        </w:rPr>
        <w:t xml:space="preserve"> </w:t>
      </w:r>
      <w:r>
        <w:t>doby</w:t>
      </w:r>
      <w:r>
        <w:rPr>
          <w:spacing w:val="-3"/>
        </w:rPr>
        <w:t xml:space="preserve"> </w:t>
      </w:r>
      <w:r>
        <w:t>nájmu)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však</w:t>
      </w:r>
      <w:r>
        <w:rPr>
          <w:spacing w:val="-2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ukončení</w:t>
      </w:r>
      <w:r>
        <w:rPr>
          <w:spacing w:val="-2"/>
        </w:rPr>
        <w:t xml:space="preserve"> </w:t>
      </w:r>
      <w:r>
        <w:t>účinnosti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Smlouvy</w:t>
      </w:r>
      <w:r>
        <w:rPr>
          <w:spacing w:val="-2"/>
        </w:rPr>
        <w:t xml:space="preserve"> </w:t>
      </w:r>
      <w:r>
        <w:t>nepoužije.</w:t>
      </w:r>
    </w:p>
    <w:p w14:paraId="4FA3E3B6" w14:textId="77777777" w:rsidR="007A33F3" w:rsidRDefault="007A33F3">
      <w:pPr>
        <w:pStyle w:val="Zkladntext"/>
        <w:spacing w:before="2"/>
        <w:ind w:left="0"/>
        <w:jc w:val="left"/>
        <w:rPr>
          <w:sz w:val="20"/>
        </w:rPr>
      </w:pPr>
    </w:p>
    <w:p w14:paraId="5D63A976" w14:textId="77777777" w:rsidR="007A33F3" w:rsidRDefault="000643E8">
      <w:pPr>
        <w:ind w:left="1819" w:right="1579"/>
        <w:jc w:val="center"/>
        <w:rPr>
          <w:b/>
        </w:rPr>
      </w:pPr>
      <w:r>
        <w:rPr>
          <w:b/>
        </w:rPr>
        <w:t>V.</w:t>
      </w:r>
    </w:p>
    <w:p w14:paraId="536906BB" w14:textId="77777777" w:rsidR="007A33F3" w:rsidRDefault="000643E8">
      <w:pPr>
        <w:spacing w:before="19"/>
        <w:ind w:left="1819" w:right="1819"/>
        <w:jc w:val="center"/>
        <w:rPr>
          <w:b/>
        </w:rPr>
      </w:pPr>
      <w:r>
        <w:rPr>
          <w:b/>
        </w:rPr>
        <w:t>Závěrečná</w:t>
      </w:r>
      <w:r>
        <w:rPr>
          <w:b/>
          <w:spacing w:val="-4"/>
        </w:rPr>
        <w:t xml:space="preserve"> </w:t>
      </w:r>
      <w:r>
        <w:rPr>
          <w:b/>
        </w:rPr>
        <w:t>ustanovení</w:t>
      </w:r>
    </w:p>
    <w:p w14:paraId="7F341F3A" w14:textId="77777777" w:rsidR="007A33F3" w:rsidRDefault="007A33F3">
      <w:pPr>
        <w:pStyle w:val="Zkladntext"/>
        <w:spacing w:before="3"/>
        <w:ind w:left="0"/>
        <w:jc w:val="left"/>
        <w:rPr>
          <w:b/>
          <w:sz w:val="21"/>
        </w:rPr>
      </w:pPr>
    </w:p>
    <w:p w14:paraId="0D9EF879" w14:textId="0864A1DF" w:rsidR="007A33F3" w:rsidRDefault="000643E8">
      <w:pPr>
        <w:pStyle w:val="Odstavecseseznamem"/>
        <w:numPr>
          <w:ilvl w:val="0"/>
          <w:numId w:val="1"/>
        </w:numPr>
        <w:tabs>
          <w:tab w:val="left" w:pos="401"/>
        </w:tabs>
        <w:spacing w:line="261" w:lineRule="auto"/>
      </w:pPr>
      <w:r>
        <w:t>Tato</w:t>
      </w:r>
      <w:r>
        <w:rPr>
          <w:spacing w:val="50"/>
        </w:rPr>
        <w:t xml:space="preserve"> </w:t>
      </w:r>
      <w:r>
        <w:t>Smlouva</w:t>
      </w:r>
      <w:r>
        <w:rPr>
          <w:spacing w:val="50"/>
        </w:rPr>
        <w:t xml:space="preserve"> </w:t>
      </w:r>
      <w:r>
        <w:t>se</w:t>
      </w:r>
      <w:r>
        <w:rPr>
          <w:spacing w:val="50"/>
        </w:rPr>
        <w:t xml:space="preserve"> </w:t>
      </w:r>
      <w:r>
        <w:t>řídí</w:t>
      </w:r>
      <w:r>
        <w:rPr>
          <w:spacing w:val="50"/>
        </w:rPr>
        <w:t xml:space="preserve"> </w:t>
      </w:r>
      <w:r>
        <w:t>a</w:t>
      </w:r>
      <w:r>
        <w:rPr>
          <w:spacing w:val="50"/>
        </w:rPr>
        <w:t xml:space="preserve"> </w:t>
      </w:r>
      <w:r>
        <w:t>bude</w:t>
      </w:r>
      <w:r>
        <w:rPr>
          <w:spacing w:val="50"/>
        </w:rPr>
        <w:t xml:space="preserve"> </w:t>
      </w:r>
      <w:r>
        <w:t>vykládána</w:t>
      </w:r>
      <w:r>
        <w:rPr>
          <w:spacing w:val="50"/>
        </w:rPr>
        <w:t xml:space="preserve"> </w:t>
      </w:r>
      <w:r>
        <w:t>v souladu</w:t>
      </w:r>
      <w:r>
        <w:rPr>
          <w:spacing w:val="50"/>
        </w:rPr>
        <w:t xml:space="preserve"> </w:t>
      </w:r>
      <w:r>
        <w:t>s</w:t>
      </w:r>
      <w:r>
        <w:rPr>
          <w:spacing w:val="50"/>
        </w:rPr>
        <w:t xml:space="preserve"> </w:t>
      </w:r>
      <w:r>
        <w:t>právním</w:t>
      </w:r>
      <w:r>
        <w:rPr>
          <w:spacing w:val="50"/>
        </w:rPr>
        <w:t xml:space="preserve"> </w:t>
      </w:r>
      <w:r w:rsidR="00E2705A">
        <w:t xml:space="preserve">řádem </w:t>
      </w:r>
      <w:r>
        <w:t>České republiky,</w:t>
      </w:r>
      <w:r>
        <w:rPr>
          <w:spacing w:val="1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zákonem</w:t>
      </w:r>
      <w:r>
        <w:rPr>
          <w:spacing w:val="-1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89/2012</w:t>
      </w:r>
      <w:r>
        <w:rPr>
          <w:spacing w:val="-4"/>
        </w:rPr>
        <w:t xml:space="preserve"> </w:t>
      </w:r>
      <w:r>
        <w:t>Sb., občanský</w:t>
      </w:r>
      <w:r>
        <w:rPr>
          <w:spacing w:val="-2"/>
        </w:rPr>
        <w:t xml:space="preserve"> </w:t>
      </w:r>
      <w:r>
        <w:t>zákoník, ve</w:t>
      </w:r>
      <w:r>
        <w:rPr>
          <w:spacing w:val="-3"/>
        </w:rPr>
        <w:t xml:space="preserve"> </w:t>
      </w:r>
      <w:r>
        <w:t>znění</w:t>
      </w:r>
      <w:r>
        <w:rPr>
          <w:spacing w:val="-1"/>
        </w:rPr>
        <w:t xml:space="preserve"> </w:t>
      </w:r>
      <w:r>
        <w:t>pozdějších</w:t>
      </w:r>
      <w:r>
        <w:rPr>
          <w:spacing w:val="-3"/>
        </w:rPr>
        <w:t xml:space="preserve"> </w:t>
      </w:r>
      <w:r>
        <w:t>předpisů.</w:t>
      </w:r>
    </w:p>
    <w:p w14:paraId="26AEEBF0" w14:textId="77777777" w:rsidR="007A33F3" w:rsidRDefault="000643E8">
      <w:pPr>
        <w:pStyle w:val="Odstavecseseznamem"/>
        <w:numPr>
          <w:ilvl w:val="0"/>
          <w:numId w:val="1"/>
        </w:numPr>
        <w:tabs>
          <w:tab w:val="left" w:pos="401"/>
        </w:tabs>
        <w:spacing w:before="116" w:line="259" w:lineRule="auto"/>
      </w:pPr>
      <w:r>
        <w:t>Veškeré případné spory vzniklé z této Smlouvy anebo v souvislosti s ní budou řešeny smírnou</w:t>
      </w:r>
      <w:r>
        <w:rPr>
          <w:spacing w:val="1"/>
        </w:rPr>
        <w:t xml:space="preserve"> </w:t>
      </w:r>
      <w:r>
        <w:t>cestou.</w:t>
      </w:r>
      <w:r>
        <w:rPr>
          <w:spacing w:val="-7"/>
        </w:rPr>
        <w:t xml:space="preserve"> </w:t>
      </w:r>
      <w:r>
        <w:t>Pokud</w:t>
      </w:r>
      <w:r>
        <w:rPr>
          <w:spacing w:val="-9"/>
        </w:rPr>
        <w:t xml:space="preserve"> </w:t>
      </w:r>
      <w:r>
        <w:t>smluvní</w:t>
      </w:r>
      <w:r>
        <w:rPr>
          <w:spacing w:val="-7"/>
        </w:rPr>
        <w:t xml:space="preserve"> </w:t>
      </w:r>
      <w:r>
        <w:t>strany</w:t>
      </w:r>
      <w:r>
        <w:rPr>
          <w:spacing w:val="-8"/>
        </w:rPr>
        <w:t xml:space="preserve"> </w:t>
      </w:r>
      <w:r>
        <w:t>nevyřeší</w:t>
      </w:r>
      <w:r>
        <w:rPr>
          <w:spacing w:val="-6"/>
        </w:rPr>
        <w:t xml:space="preserve"> </w:t>
      </w:r>
      <w:r>
        <w:t>jakýkoliv</w:t>
      </w:r>
      <w:r>
        <w:rPr>
          <w:spacing w:val="-8"/>
        </w:rPr>
        <w:t xml:space="preserve"> </w:t>
      </w:r>
      <w:r>
        <w:t>spor</w:t>
      </w:r>
      <w:r>
        <w:rPr>
          <w:spacing w:val="-8"/>
        </w:rPr>
        <w:t xml:space="preserve"> </w:t>
      </w:r>
      <w:r>
        <w:t>smírnou</w:t>
      </w:r>
      <w:r>
        <w:rPr>
          <w:spacing w:val="-10"/>
        </w:rPr>
        <w:t xml:space="preserve"> </w:t>
      </w:r>
      <w:r>
        <w:t>cestou</w:t>
      </w:r>
      <w:r>
        <w:rPr>
          <w:spacing w:val="-9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třiceti</w:t>
      </w:r>
      <w:r>
        <w:rPr>
          <w:spacing w:val="-5"/>
        </w:rPr>
        <w:t xml:space="preserve"> </w:t>
      </w:r>
      <w:r>
        <w:t>(30)</w:t>
      </w:r>
      <w:r>
        <w:rPr>
          <w:spacing w:val="-9"/>
        </w:rPr>
        <w:t xml:space="preserve"> </w:t>
      </w:r>
      <w:r>
        <w:t>dnů</w:t>
      </w:r>
      <w:r>
        <w:rPr>
          <w:spacing w:val="-4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započetí</w:t>
      </w:r>
      <w:r>
        <w:rPr>
          <w:spacing w:val="1"/>
        </w:rPr>
        <w:t xml:space="preserve"> </w:t>
      </w:r>
      <w:r>
        <w:t>sporu, bude</w:t>
      </w:r>
      <w:r>
        <w:rPr>
          <w:spacing w:val="1"/>
        </w:rPr>
        <w:t xml:space="preserve"> </w:t>
      </w:r>
      <w:r>
        <w:t>takový</w:t>
      </w:r>
      <w:r>
        <w:rPr>
          <w:spacing w:val="1"/>
        </w:rPr>
        <w:t xml:space="preserve"> </w:t>
      </w:r>
      <w:r>
        <w:t>spor včetně</w:t>
      </w:r>
      <w:r>
        <w:rPr>
          <w:spacing w:val="49"/>
        </w:rPr>
        <w:t xml:space="preserve"> </w:t>
      </w:r>
      <w:r>
        <w:t>otázek</w:t>
      </w:r>
      <w:r>
        <w:rPr>
          <w:spacing w:val="50"/>
        </w:rPr>
        <w:t xml:space="preserve"> </w:t>
      </w:r>
      <w:r>
        <w:t>platnosti, výkladu, realizace</w:t>
      </w:r>
      <w:r>
        <w:rPr>
          <w:spacing w:val="50"/>
        </w:rPr>
        <w:t xml:space="preserve"> </w:t>
      </w:r>
      <w:r>
        <w:t>či</w:t>
      </w:r>
      <w:r>
        <w:rPr>
          <w:spacing w:val="49"/>
        </w:rPr>
        <w:t xml:space="preserve"> </w:t>
      </w:r>
      <w:r>
        <w:t>ukončení</w:t>
      </w:r>
      <w:r>
        <w:rPr>
          <w:spacing w:val="50"/>
        </w:rPr>
        <w:t xml:space="preserve"> </w:t>
      </w:r>
      <w:r>
        <w:t>práv</w:t>
      </w:r>
      <w:r>
        <w:rPr>
          <w:spacing w:val="50"/>
        </w:rPr>
        <w:t xml:space="preserve"> </w:t>
      </w:r>
      <w:r>
        <w:t>vzniklých</w:t>
      </w:r>
      <w:r>
        <w:rPr>
          <w:spacing w:val="1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Smlouvy</w:t>
      </w:r>
      <w:r>
        <w:rPr>
          <w:spacing w:val="-2"/>
        </w:rPr>
        <w:t xml:space="preserve"> </w:t>
      </w:r>
      <w:r>
        <w:t>řešen</w:t>
      </w:r>
      <w:r>
        <w:rPr>
          <w:spacing w:val="-3"/>
        </w:rPr>
        <w:t xml:space="preserve"> </w:t>
      </w:r>
      <w:r>
        <w:t>věcně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místně</w:t>
      </w:r>
      <w:r>
        <w:rPr>
          <w:spacing w:val="-2"/>
        </w:rPr>
        <w:t xml:space="preserve"> </w:t>
      </w:r>
      <w:r>
        <w:t>příslušným</w:t>
      </w:r>
      <w:r>
        <w:rPr>
          <w:spacing w:val="-2"/>
        </w:rPr>
        <w:t xml:space="preserve"> </w:t>
      </w:r>
      <w:r>
        <w:t>českým</w:t>
      </w:r>
      <w:r>
        <w:rPr>
          <w:spacing w:val="-1"/>
        </w:rPr>
        <w:t xml:space="preserve"> </w:t>
      </w:r>
      <w:r>
        <w:t>soudem.</w:t>
      </w:r>
    </w:p>
    <w:p w14:paraId="1F9E0F96" w14:textId="77777777" w:rsidR="007A33F3" w:rsidRDefault="000643E8">
      <w:pPr>
        <w:pStyle w:val="Odstavecseseznamem"/>
        <w:numPr>
          <w:ilvl w:val="0"/>
          <w:numId w:val="1"/>
        </w:numPr>
        <w:tabs>
          <w:tab w:val="left" w:pos="401"/>
        </w:tabs>
        <w:spacing w:before="121" w:line="256" w:lineRule="auto"/>
      </w:pPr>
      <w:r>
        <w:t>Smluvní strany ujednaly uzavření této Smlouvy v písemné formě. Tato Smlouva může být měněna</w:t>
      </w:r>
      <w:r>
        <w:rPr>
          <w:spacing w:val="1"/>
        </w:rPr>
        <w:t xml:space="preserve"> </w:t>
      </w:r>
      <w:r>
        <w:t>nebo</w:t>
      </w:r>
      <w:r>
        <w:rPr>
          <w:spacing w:val="-8"/>
        </w:rPr>
        <w:t xml:space="preserve"> </w:t>
      </w:r>
      <w:r>
        <w:t>zrušena,</w:t>
      </w:r>
      <w:r>
        <w:rPr>
          <w:spacing w:val="-5"/>
        </w:rPr>
        <w:t xml:space="preserve"> </w:t>
      </w:r>
      <w:r>
        <w:t>pokud</w:t>
      </w:r>
      <w:r>
        <w:rPr>
          <w:spacing w:val="-3"/>
        </w:rPr>
        <w:t xml:space="preserve"> </w:t>
      </w:r>
      <w:r>
        <w:t>není</w:t>
      </w:r>
      <w:r>
        <w:rPr>
          <w:spacing w:val="-5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Smlouvě</w:t>
      </w:r>
      <w:r>
        <w:rPr>
          <w:spacing w:val="-6"/>
        </w:rPr>
        <w:t xml:space="preserve"> </w:t>
      </w:r>
      <w:r>
        <w:t>uvedeno</w:t>
      </w:r>
      <w:r>
        <w:rPr>
          <w:spacing w:val="-8"/>
        </w:rPr>
        <w:t xml:space="preserve"> </w:t>
      </w:r>
      <w:r>
        <w:t>jinak,</w:t>
      </w:r>
      <w:r>
        <w:rPr>
          <w:spacing w:val="-5"/>
        </w:rPr>
        <w:t xml:space="preserve"> </w:t>
      </w:r>
      <w:r>
        <w:t>pouze</w:t>
      </w:r>
      <w:r>
        <w:rPr>
          <w:spacing w:val="-6"/>
        </w:rPr>
        <w:t xml:space="preserve"> </w:t>
      </w:r>
      <w:r>
        <w:t>písemně,</w:t>
      </w:r>
      <w:r>
        <w:rPr>
          <w:spacing w:val="-9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případě</w:t>
      </w:r>
      <w:r>
        <w:rPr>
          <w:spacing w:val="-6"/>
        </w:rPr>
        <w:t xml:space="preserve"> </w:t>
      </w:r>
      <w:r>
        <w:t>změn</w:t>
      </w:r>
      <w:r>
        <w:rPr>
          <w:spacing w:val="-7"/>
        </w:rPr>
        <w:t xml:space="preserve"> </w:t>
      </w:r>
      <w:r>
        <w:t>Smlouvy</w:t>
      </w:r>
      <w:r>
        <w:rPr>
          <w:spacing w:val="-48"/>
        </w:rPr>
        <w:t xml:space="preserve"> </w:t>
      </w:r>
      <w:r>
        <w:t>číslovanými</w:t>
      </w:r>
      <w:r>
        <w:rPr>
          <w:spacing w:val="-1"/>
        </w:rPr>
        <w:t xml:space="preserve"> </w:t>
      </w:r>
      <w:r>
        <w:t>dodatky</w:t>
      </w:r>
      <w:r>
        <w:rPr>
          <w:spacing w:val="-2"/>
        </w:rPr>
        <w:t xml:space="preserve"> </w:t>
      </w:r>
      <w:r>
        <w:t>podepsanými oprávněnými</w:t>
      </w:r>
      <w:r>
        <w:rPr>
          <w:spacing w:val="-1"/>
        </w:rPr>
        <w:t xml:space="preserve"> </w:t>
      </w:r>
      <w:r>
        <w:t>zástupci obou</w:t>
      </w:r>
      <w:r>
        <w:rPr>
          <w:spacing w:val="-3"/>
        </w:rPr>
        <w:t xml:space="preserve"> </w:t>
      </w:r>
      <w:r>
        <w:t>smluvních</w:t>
      </w:r>
      <w:r>
        <w:rPr>
          <w:spacing w:val="-3"/>
        </w:rPr>
        <w:t xml:space="preserve"> </w:t>
      </w:r>
      <w:r>
        <w:t>stran.</w:t>
      </w:r>
    </w:p>
    <w:p w14:paraId="0DC8A637" w14:textId="77777777" w:rsidR="007A33F3" w:rsidRDefault="000643E8">
      <w:pPr>
        <w:pStyle w:val="Odstavecseseznamem"/>
        <w:numPr>
          <w:ilvl w:val="0"/>
          <w:numId w:val="1"/>
        </w:numPr>
        <w:tabs>
          <w:tab w:val="left" w:pos="401"/>
        </w:tabs>
        <w:spacing w:before="128" w:line="259" w:lineRule="auto"/>
        <w:ind w:right="114"/>
      </w:pPr>
      <w:r>
        <w:rPr>
          <w:spacing w:val="-1"/>
        </w:rPr>
        <w:t>Tato</w:t>
      </w:r>
      <w:r>
        <w:rPr>
          <w:spacing w:val="-9"/>
        </w:rPr>
        <w:t xml:space="preserve"> </w:t>
      </w:r>
      <w:r>
        <w:rPr>
          <w:spacing w:val="-1"/>
        </w:rPr>
        <w:t>Smlouva</w:t>
      </w:r>
      <w:r>
        <w:rPr>
          <w:spacing w:val="-12"/>
        </w:rPr>
        <w:t xml:space="preserve"> </w:t>
      </w:r>
      <w:r>
        <w:t>obsahuje</w:t>
      </w:r>
      <w:r>
        <w:rPr>
          <w:spacing w:val="-10"/>
        </w:rPr>
        <w:t xml:space="preserve"> </w:t>
      </w:r>
      <w:r>
        <w:t>úplnou</w:t>
      </w:r>
      <w:r>
        <w:rPr>
          <w:spacing w:val="-13"/>
        </w:rPr>
        <w:t xml:space="preserve"> </w:t>
      </w:r>
      <w:r>
        <w:t>dohodu</w:t>
      </w:r>
      <w:r>
        <w:rPr>
          <w:spacing w:val="-4"/>
        </w:rPr>
        <w:t xml:space="preserve"> </w:t>
      </w:r>
      <w:r>
        <w:t>smluvních</w:t>
      </w:r>
      <w:r>
        <w:rPr>
          <w:spacing w:val="-13"/>
        </w:rPr>
        <w:t xml:space="preserve"> </w:t>
      </w:r>
      <w:r>
        <w:t>stran</w:t>
      </w:r>
      <w:r>
        <w:rPr>
          <w:spacing w:val="-11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věci</w:t>
      </w:r>
      <w:r>
        <w:rPr>
          <w:spacing w:val="-4"/>
        </w:rPr>
        <w:t xml:space="preserve"> </w:t>
      </w:r>
      <w:r>
        <w:t>předmětu</w:t>
      </w:r>
      <w:r>
        <w:rPr>
          <w:spacing w:val="-13"/>
        </w:rPr>
        <w:t xml:space="preserve"> </w:t>
      </w:r>
      <w:r>
        <w:t>této</w:t>
      </w:r>
      <w:r>
        <w:rPr>
          <w:spacing w:val="-8"/>
        </w:rPr>
        <w:t xml:space="preserve"> </w:t>
      </w:r>
      <w:r>
        <w:t>Smlouvy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nahrazuje</w:t>
      </w:r>
      <w:r>
        <w:rPr>
          <w:spacing w:val="1"/>
        </w:rPr>
        <w:t xml:space="preserve"> </w:t>
      </w:r>
      <w:r>
        <w:t>veškeré</w:t>
      </w:r>
      <w:r>
        <w:rPr>
          <w:spacing w:val="1"/>
        </w:rPr>
        <w:t xml:space="preserve"> </w:t>
      </w:r>
      <w:r>
        <w:t>ostatní</w:t>
      </w:r>
      <w:r>
        <w:rPr>
          <w:spacing w:val="1"/>
        </w:rPr>
        <w:t xml:space="preserve"> </w:t>
      </w:r>
      <w:r>
        <w:t>písemné</w:t>
      </w:r>
      <w:r>
        <w:rPr>
          <w:spacing w:val="1"/>
        </w:rPr>
        <w:t xml:space="preserve"> </w:t>
      </w:r>
      <w:r>
        <w:t>či</w:t>
      </w:r>
      <w:r>
        <w:rPr>
          <w:spacing w:val="1"/>
        </w:rPr>
        <w:t xml:space="preserve"> </w:t>
      </w:r>
      <w:r>
        <w:t>ústní</w:t>
      </w:r>
      <w:r>
        <w:rPr>
          <w:spacing w:val="1"/>
        </w:rPr>
        <w:t xml:space="preserve"> </w:t>
      </w:r>
      <w:r>
        <w:t>dohody</w:t>
      </w:r>
      <w:r>
        <w:rPr>
          <w:spacing w:val="1"/>
        </w:rPr>
        <w:t xml:space="preserve"> </w:t>
      </w:r>
      <w:r>
        <w:t>učiněné smluvními stranami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věci</w:t>
      </w:r>
      <w:r>
        <w:rPr>
          <w:spacing w:val="1"/>
        </w:rPr>
        <w:t xml:space="preserve"> </w:t>
      </w:r>
      <w:r>
        <w:t>předmětu</w:t>
      </w:r>
      <w:r>
        <w:rPr>
          <w:spacing w:val="1"/>
        </w:rPr>
        <w:t xml:space="preserve"> </w:t>
      </w:r>
      <w:r>
        <w:t>této</w:t>
      </w:r>
      <w:r>
        <w:rPr>
          <w:spacing w:val="1"/>
        </w:rPr>
        <w:t xml:space="preserve"> </w:t>
      </w:r>
      <w:r>
        <w:t>Smlouvy.</w:t>
      </w:r>
    </w:p>
    <w:p w14:paraId="659D52B6" w14:textId="3F021535" w:rsidR="007A33F3" w:rsidRPr="008666F1" w:rsidRDefault="000643E8">
      <w:pPr>
        <w:pStyle w:val="Odstavecseseznamem"/>
        <w:numPr>
          <w:ilvl w:val="0"/>
          <w:numId w:val="1"/>
        </w:numPr>
        <w:tabs>
          <w:tab w:val="left" w:pos="401"/>
        </w:tabs>
        <w:spacing w:before="119" w:line="256" w:lineRule="auto"/>
        <w:ind w:right="106"/>
      </w:pPr>
      <w:r>
        <w:t xml:space="preserve">Smlouva nabývá </w:t>
      </w:r>
      <w:r w:rsidRPr="008666F1">
        <w:t>platnosti okamžikem jejího podpisu poslední smluvní stranou a účinnosti dnem</w:t>
      </w:r>
      <w:r w:rsidRPr="008666F1">
        <w:rPr>
          <w:spacing w:val="1"/>
        </w:rPr>
        <w:t xml:space="preserve"> </w:t>
      </w:r>
      <w:proofErr w:type="gramStart"/>
      <w:r w:rsidR="000A7E35" w:rsidRPr="0081574A">
        <w:t>25</w:t>
      </w:r>
      <w:r w:rsidR="007F21B1" w:rsidRPr="008666F1">
        <w:t>.5.2023</w:t>
      </w:r>
      <w:proofErr w:type="gramEnd"/>
      <w:r w:rsidR="007F21B1" w:rsidRPr="008666F1">
        <w:t>,</w:t>
      </w:r>
      <w:r w:rsidR="00964C39">
        <w:t xml:space="preserve">  avšak ve vztahu k bytům č. 1-</w:t>
      </w:r>
      <w:r w:rsidR="00BB22F5">
        <w:t>4</w:t>
      </w:r>
      <w:r w:rsidR="007F21B1" w:rsidRPr="008666F1">
        <w:t xml:space="preserve"> uvedeným v příloze č. 1 části B této smlouvy nabývá účinnosti až dnem </w:t>
      </w:r>
      <w:r w:rsidR="000A7E35" w:rsidRPr="0081574A">
        <w:t>24</w:t>
      </w:r>
      <w:r w:rsidR="007F21B1" w:rsidRPr="008666F1">
        <w:t>.7.2023</w:t>
      </w:r>
      <w:r w:rsidRPr="008666F1">
        <w:t>.</w:t>
      </w:r>
    </w:p>
    <w:p w14:paraId="5F7AFBF0" w14:textId="77777777" w:rsidR="007A33F3" w:rsidRDefault="000643E8">
      <w:pPr>
        <w:pStyle w:val="Odstavecseseznamem"/>
        <w:numPr>
          <w:ilvl w:val="0"/>
          <w:numId w:val="1"/>
        </w:numPr>
        <w:tabs>
          <w:tab w:val="left" w:pos="401"/>
        </w:tabs>
        <w:spacing w:before="126" w:line="259" w:lineRule="auto"/>
        <w:ind w:right="108"/>
      </w:pPr>
      <w:r>
        <w:t>Je-li nebo stane-li se jakékoli ujednání této Smlouvy zdánlivým, neplatným či nevymahatelným,</w:t>
      </w:r>
      <w:r>
        <w:rPr>
          <w:spacing w:val="1"/>
        </w:rPr>
        <w:t xml:space="preserve"> </w:t>
      </w:r>
      <w:r>
        <w:t>nebude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mít</w:t>
      </w:r>
      <w:r>
        <w:rPr>
          <w:spacing w:val="-5"/>
        </w:rPr>
        <w:t xml:space="preserve"> </w:t>
      </w:r>
      <w:r>
        <w:t>vliv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platnost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vymahatelnost</w:t>
      </w:r>
      <w:r>
        <w:rPr>
          <w:spacing w:val="-5"/>
        </w:rPr>
        <w:t xml:space="preserve"> </w:t>
      </w:r>
      <w:r>
        <w:t>ostatních</w:t>
      </w:r>
      <w:r>
        <w:rPr>
          <w:spacing w:val="-5"/>
        </w:rPr>
        <w:t xml:space="preserve"> </w:t>
      </w:r>
      <w:r>
        <w:t>ujednání</w:t>
      </w:r>
      <w:r>
        <w:rPr>
          <w:spacing w:val="-3"/>
        </w:rPr>
        <w:t xml:space="preserve"> </w:t>
      </w:r>
      <w:r>
        <w:t>této</w:t>
      </w:r>
      <w:r>
        <w:rPr>
          <w:spacing w:val="-5"/>
        </w:rPr>
        <w:t xml:space="preserve"> </w:t>
      </w:r>
      <w:r>
        <w:t>Smlouvy.</w:t>
      </w:r>
      <w:r>
        <w:rPr>
          <w:spacing w:val="-3"/>
        </w:rPr>
        <w:t xml:space="preserve"> </w:t>
      </w:r>
      <w:r>
        <w:t>Smluvní</w:t>
      </w:r>
      <w:r>
        <w:rPr>
          <w:spacing w:val="-2"/>
        </w:rPr>
        <w:t xml:space="preserve"> </w:t>
      </w:r>
      <w:r>
        <w:t>strany</w:t>
      </w:r>
      <w:r>
        <w:rPr>
          <w:spacing w:val="-4"/>
        </w:rPr>
        <w:t xml:space="preserve"> </w:t>
      </w:r>
      <w:r>
        <w:t>se</w:t>
      </w:r>
      <w:r>
        <w:rPr>
          <w:spacing w:val="-47"/>
        </w:rPr>
        <w:t xml:space="preserve"> </w:t>
      </w:r>
      <w:r>
        <w:lastRenderedPageBreak/>
        <w:t>zavazují nahradit zdánlivé, neplatné nebo nevymahatelné ujednání novým ujednáním, jehož znění</w:t>
      </w:r>
      <w:r>
        <w:rPr>
          <w:spacing w:val="1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odpovídat</w:t>
      </w:r>
      <w:r>
        <w:rPr>
          <w:spacing w:val="-6"/>
        </w:rPr>
        <w:t xml:space="preserve"> </w:t>
      </w:r>
      <w:r>
        <w:t>úmyslu</w:t>
      </w:r>
      <w:r>
        <w:rPr>
          <w:spacing w:val="-3"/>
        </w:rPr>
        <w:t xml:space="preserve"> </w:t>
      </w:r>
      <w:r>
        <w:t>vyjádřenému</w:t>
      </w:r>
      <w:r>
        <w:rPr>
          <w:spacing w:val="-4"/>
        </w:rPr>
        <w:t xml:space="preserve"> </w:t>
      </w:r>
      <w:r>
        <w:t>původním</w:t>
      </w:r>
      <w:r>
        <w:rPr>
          <w:spacing w:val="-1"/>
        </w:rPr>
        <w:t xml:space="preserve"> </w:t>
      </w:r>
      <w:r>
        <w:t>ujednáním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touto</w:t>
      </w:r>
      <w:r>
        <w:rPr>
          <w:spacing w:val="-4"/>
        </w:rPr>
        <w:t xml:space="preserve"> </w:t>
      </w:r>
      <w:r>
        <w:t>Smlouvou</w:t>
      </w:r>
      <w:r>
        <w:rPr>
          <w:spacing w:val="-3"/>
        </w:rPr>
        <w:t xml:space="preserve"> </w:t>
      </w:r>
      <w:r>
        <w:t>jako celkem.</w:t>
      </w:r>
    </w:p>
    <w:p w14:paraId="43316187" w14:textId="77777777" w:rsidR="001076E9" w:rsidRDefault="001076E9">
      <w:pPr>
        <w:spacing w:line="259" w:lineRule="auto"/>
        <w:jc w:val="both"/>
      </w:pPr>
    </w:p>
    <w:p w14:paraId="44DE64FF" w14:textId="77777777" w:rsidR="007A33F3" w:rsidRDefault="000643E8">
      <w:pPr>
        <w:pStyle w:val="Odstavecseseznamem"/>
        <w:numPr>
          <w:ilvl w:val="0"/>
          <w:numId w:val="1"/>
        </w:numPr>
        <w:tabs>
          <w:tab w:val="left" w:pos="401"/>
        </w:tabs>
        <w:spacing w:before="39"/>
        <w:ind w:right="0" w:hanging="285"/>
      </w:pPr>
      <w:r>
        <w:t>Smluvní</w:t>
      </w:r>
      <w:r>
        <w:rPr>
          <w:spacing w:val="17"/>
        </w:rPr>
        <w:t xml:space="preserve"> </w:t>
      </w:r>
      <w:r>
        <w:t>strany</w:t>
      </w:r>
      <w:r>
        <w:rPr>
          <w:spacing w:val="16"/>
        </w:rPr>
        <w:t xml:space="preserve"> </w:t>
      </w:r>
      <w:r>
        <w:t>výslovně</w:t>
      </w:r>
      <w:r>
        <w:rPr>
          <w:spacing w:val="16"/>
        </w:rPr>
        <w:t xml:space="preserve"> </w:t>
      </w:r>
      <w:r>
        <w:t>souhlasí</w:t>
      </w:r>
      <w:r>
        <w:rPr>
          <w:spacing w:val="17"/>
        </w:rPr>
        <w:t xml:space="preserve"> </w:t>
      </w:r>
      <w:r>
        <w:t>s</w:t>
      </w:r>
      <w:r>
        <w:rPr>
          <w:spacing w:val="16"/>
        </w:rPr>
        <w:t xml:space="preserve"> </w:t>
      </w:r>
      <w:r>
        <w:t>tím,</w:t>
      </w:r>
      <w:r>
        <w:rPr>
          <w:spacing w:val="13"/>
        </w:rPr>
        <w:t xml:space="preserve"> </w:t>
      </w:r>
      <w:r>
        <w:t>že</w:t>
      </w:r>
      <w:r>
        <w:rPr>
          <w:spacing w:val="16"/>
        </w:rPr>
        <w:t xml:space="preserve"> </w:t>
      </w:r>
      <w:r>
        <w:t>tato</w:t>
      </w:r>
      <w:r>
        <w:rPr>
          <w:spacing w:val="20"/>
        </w:rPr>
        <w:t xml:space="preserve"> </w:t>
      </w:r>
      <w:r>
        <w:t>Smlouva</w:t>
      </w:r>
      <w:r>
        <w:rPr>
          <w:spacing w:val="16"/>
        </w:rPr>
        <w:t xml:space="preserve"> </w:t>
      </w:r>
      <w:r>
        <w:t>bude</w:t>
      </w:r>
      <w:r>
        <w:rPr>
          <w:spacing w:val="16"/>
        </w:rPr>
        <w:t xml:space="preserve"> </w:t>
      </w:r>
      <w:r>
        <w:t>v</w:t>
      </w:r>
      <w:r>
        <w:rPr>
          <w:spacing w:val="17"/>
        </w:rPr>
        <w:t xml:space="preserve"> </w:t>
      </w:r>
      <w:r>
        <w:t>souladu</w:t>
      </w:r>
      <w:r>
        <w:rPr>
          <w:spacing w:val="15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zák.</w:t>
      </w:r>
      <w:r>
        <w:rPr>
          <w:spacing w:val="18"/>
        </w:rPr>
        <w:t xml:space="preserve"> </w:t>
      </w:r>
      <w:r>
        <w:t>č.</w:t>
      </w:r>
      <w:r>
        <w:rPr>
          <w:spacing w:val="17"/>
        </w:rPr>
        <w:t xml:space="preserve"> </w:t>
      </w:r>
      <w:r>
        <w:t>340/2015</w:t>
      </w:r>
      <w:r>
        <w:rPr>
          <w:spacing w:val="19"/>
        </w:rPr>
        <w:t xml:space="preserve"> </w:t>
      </w:r>
      <w:r>
        <w:t>Sb.,</w:t>
      </w:r>
    </w:p>
    <w:p w14:paraId="22D5660D" w14:textId="3EECDC74" w:rsidR="007A33F3" w:rsidRDefault="000643E8">
      <w:pPr>
        <w:pStyle w:val="Zkladntext"/>
        <w:spacing w:before="25" w:line="259" w:lineRule="auto"/>
        <w:ind w:right="113"/>
      </w:pPr>
      <w:r>
        <w:t>o zvláštních podmínkách účinnosti některých smluv, uveřejňování těchto smluv a o registru smluv</w:t>
      </w:r>
      <w:r>
        <w:rPr>
          <w:spacing w:val="1"/>
        </w:rPr>
        <w:t xml:space="preserve"> </w:t>
      </w:r>
      <w:r>
        <w:t>(zákon o registru smluv), ve znění pozdějších předpisů, uveřejněna v registru smluv. Elektronický</w:t>
      </w:r>
      <w:r>
        <w:rPr>
          <w:spacing w:val="1"/>
        </w:rPr>
        <w:t xml:space="preserve"> </w:t>
      </w:r>
      <w:r>
        <w:t xml:space="preserve">obraz Smlouvy a </w:t>
      </w:r>
      <w:proofErr w:type="spellStart"/>
      <w:r>
        <w:t>metadata</w:t>
      </w:r>
      <w:proofErr w:type="spellEnd"/>
      <w:r>
        <w:t xml:space="preserve"> dle uvedeného zákona zašle k uveřejnění v registru smluv Město, a to</w:t>
      </w:r>
      <w:r>
        <w:rPr>
          <w:spacing w:val="1"/>
        </w:rPr>
        <w:t xml:space="preserve"> </w:t>
      </w:r>
      <w:r>
        <w:t>nejpozději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pěti</w:t>
      </w:r>
      <w:r>
        <w:rPr>
          <w:spacing w:val="1"/>
        </w:rPr>
        <w:t xml:space="preserve"> </w:t>
      </w:r>
      <w:r>
        <w:t>(5)</w:t>
      </w:r>
      <w:r>
        <w:rPr>
          <w:spacing w:val="1"/>
        </w:rPr>
        <w:t xml:space="preserve"> </w:t>
      </w:r>
      <w:r>
        <w:t>dnů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uzavření</w:t>
      </w:r>
      <w:r>
        <w:rPr>
          <w:spacing w:val="1"/>
        </w:rPr>
        <w:t xml:space="preserve"> </w:t>
      </w:r>
      <w:r>
        <w:t>Smlouvy,</w:t>
      </w:r>
      <w:r>
        <w:rPr>
          <w:spacing w:val="1"/>
        </w:rPr>
        <w:t xml:space="preserve"> </w:t>
      </w:r>
      <w:r>
        <w:t>po</w:t>
      </w:r>
      <w:r>
        <w:rPr>
          <w:spacing w:val="1"/>
        </w:rPr>
        <w:t xml:space="preserve"> </w:t>
      </w:r>
      <w:r>
        <w:t>předchozí</w:t>
      </w:r>
      <w:r>
        <w:rPr>
          <w:spacing w:val="1"/>
        </w:rPr>
        <w:t xml:space="preserve"> </w:t>
      </w:r>
      <w:proofErr w:type="spellStart"/>
      <w:r>
        <w:t>anonymizaci</w:t>
      </w:r>
      <w:proofErr w:type="spellEnd"/>
      <w:r>
        <w:rPr>
          <w:spacing w:val="1"/>
        </w:rPr>
        <w:t xml:space="preserve"> </w:t>
      </w:r>
      <w:r>
        <w:t>osobních</w:t>
      </w:r>
      <w:r>
        <w:rPr>
          <w:spacing w:val="1"/>
        </w:rPr>
        <w:t xml:space="preserve"> </w:t>
      </w:r>
      <w:r>
        <w:t>údajů.</w:t>
      </w:r>
      <w:r>
        <w:rPr>
          <w:spacing w:val="1"/>
        </w:rPr>
        <w:t xml:space="preserve"> </w:t>
      </w:r>
      <w:r>
        <w:rPr>
          <w:spacing w:val="-1"/>
        </w:rPr>
        <w:t>Neuveřejní-li</w:t>
      </w:r>
      <w:r>
        <w:rPr>
          <w:spacing w:val="-6"/>
        </w:rPr>
        <w:t xml:space="preserve"> </w:t>
      </w:r>
      <w:r>
        <w:t>Město</w:t>
      </w:r>
      <w:r>
        <w:rPr>
          <w:spacing w:val="-9"/>
        </w:rPr>
        <w:t xml:space="preserve"> </w:t>
      </w:r>
      <w:r>
        <w:t>tuto</w:t>
      </w:r>
      <w:r>
        <w:rPr>
          <w:spacing w:val="-9"/>
        </w:rPr>
        <w:t xml:space="preserve"> </w:t>
      </w:r>
      <w:r>
        <w:t>Smlouvu</w:t>
      </w:r>
      <w:r>
        <w:rPr>
          <w:spacing w:val="-9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registru</w:t>
      </w:r>
      <w:r>
        <w:rPr>
          <w:spacing w:val="-8"/>
        </w:rPr>
        <w:t xml:space="preserve"> </w:t>
      </w:r>
      <w:r>
        <w:t>smluv</w:t>
      </w:r>
      <w:r>
        <w:rPr>
          <w:spacing w:val="-7"/>
        </w:rPr>
        <w:t xml:space="preserve"> </w:t>
      </w:r>
      <w:r>
        <w:t>ve</w:t>
      </w:r>
      <w:r>
        <w:rPr>
          <w:spacing w:val="-12"/>
        </w:rPr>
        <w:t xml:space="preserve"> </w:t>
      </w:r>
      <w:r>
        <w:t>lhůtě</w:t>
      </w:r>
      <w:r>
        <w:rPr>
          <w:spacing w:val="-7"/>
        </w:rPr>
        <w:t xml:space="preserve"> </w:t>
      </w:r>
      <w:r>
        <w:t>dle</w:t>
      </w:r>
      <w:r>
        <w:rPr>
          <w:spacing w:val="-7"/>
        </w:rPr>
        <w:t xml:space="preserve"> </w:t>
      </w:r>
      <w:r>
        <w:t>předchozí</w:t>
      </w:r>
      <w:r>
        <w:rPr>
          <w:spacing w:val="-6"/>
        </w:rPr>
        <w:t xml:space="preserve"> </w:t>
      </w:r>
      <w:r>
        <w:t>věty,</w:t>
      </w:r>
      <w:r>
        <w:rPr>
          <w:spacing w:val="-9"/>
        </w:rPr>
        <w:t xml:space="preserve"> </w:t>
      </w:r>
      <w:r>
        <w:t>je</w:t>
      </w:r>
      <w:r w:rsidR="000F2C2E">
        <w:t xml:space="preserve"> Nemocnice</w:t>
      </w:r>
      <w:r>
        <w:rPr>
          <w:spacing w:val="-47"/>
        </w:rPr>
        <w:t xml:space="preserve"> </w:t>
      </w:r>
      <w:r>
        <w:t>oprávněna</w:t>
      </w:r>
      <w:r>
        <w:rPr>
          <w:spacing w:val="-4"/>
        </w:rPr>
        <w:t xml:space="preserve"> </w:t>
      </w:r>
      <w:r>
        <w:t>uveřejnit</w:t>
      </w:r>
      <w:r>
        <w:rPr>
          <w:spacing w:val="-4"/>
        </w:rPr>
        <w:t xml:space="preserve"> </w:t>
      </w:r>
      <w:r>
        <w:t>tuto</w:t>
      </w:r>
      <w:r>
        <w:rPr>
          <w:spacing w:val="-3"/>
        </w:rPr>
        <w:t xml:space="preserve"> </w:t>
      </w:r>
      <w:r>
        <w:t>Smlouvu</w:t>
      </w:r>
      <w:r>
        <w:rPr>
          <w:spacing w:val="-3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registru</w:t>
      </w:r>
      <w:r>
        <w:rPr>
          <w:spacing w:val="-3"/>
        </w:rPr>
        <w:t xml:space="preserve"> </w:t>
      </w:r>
      <w:r>
        <w:t>smluv</w:t>
      </w:r>
      <w:r>
        <w:rPr>
          <w:spacing w:val="-1"/>
        </w:rPr>
        <w:t xml:space="preserve"> </w:t>
      </w:r>
      <w:r>
        <w:t>sama.</w:t>
      </w:r>
    </w:p>
    <w:p w14:paraId="1F5B325F" w14:textId="4987AD96" w:rsidR="007A33F3" w:rsidRDefault="000643E8" w:rsidP="005B4444">
      <w:pPr>
        <w:pStyle w:val="Odstavecseseznamem"/>
        <w:numPr>
          <w:ilvl w:val="0"/>
          <w:numId w:val="1"/>
        </w:numPr>
        <w:tabs>
          <w:tab w:val="left" w:pos="401"/>
        </w:tabs>
        <w:spacing w:before="39"/>
        <w:ind w:right="0" w:hanging="285"/>
      </w:pPr>
      <w:r>
        <w:t>O</w:t>
      </w:r>
      <w:r w:rsidRPr="005B4444">
        <w:t xml:space="preserve"> </w:t>
      </w:r>
      <w:r>
        <w:t>uzavření</w:t>
      </w:r>
      <w:r w:rsidRPr="005B4444">
        <w:t xml:space="preserve"> </w:t>
      </w:r>
      <w:r>
        <w:t>této</w:t>
      </w:r>
      <w:r w:rsidRPr="005B4444">
        <w:t xml:space="preserve"> </w:t>
      </w:r>
      <w:r>
        <w:t>Smlouvy</w:t>
      </w:r>
      <w:r w:rsidRPr="005B4444">
        <w:t xml:space="preserve"> </w:t>
      </w:r>
      <w:r>
        <w:t>rozhodla</w:t>
      </w:r>
      <w:r w:rsidRPr="005B4444">
        <w:t xml:space="preserve"> </w:t>
      </w:r>
      <w:r>
        <w:t>Rada</w:t>
      </w:r>
      <w:r w:rsidRPr="005B4444">
        <w:t xml:space="preserve"> </w:t>
      </w:r>
      <w:r>
        <w:t>města</w:t>
      </w:r>
      <w:r w:rsidRPr="005B4444">
        <w:t xml:space="preserve"> </w:t>
      </w:r>
      <w:r>
        <w:t>Nový</w:t>
      </w:r>
      <w:r w:rsidRPr="005B4444">
        <w:t xml:space="preserve"> </w:t>
      </w:r>
      <w:r>
        <w:t>Jičín</w:t>
      </w:r>
      <w:r w:rsidRPr="005B4444">
        <w:t xml:space="preserve"> </w:t>
      </w:r>
      <w:r>
        <w:t>usnesením</w:t>
      </w:r>
      <w:r w:rsidR="005B4444" w:rsidRPr="005B4444">
        <w:t xml:space="preserve"> č.</w:t>
      </w:r>
      <w:r w:rsidR="00485BB3">
        <w:t xml:space="preserve"> </w:t>
      </w:r>
      <w:r w:rsidR="005B4444">
        <w:t>614</w:t>
      </w:r>
      <w:r w:rsidR="005B4444" w:rsidRPr="005B4444">
        <w:t xml:space="preserve">/12R/2023 </w:t>
      </w:r>
      <w:r>
        <w:t>ze</w:t>
      </w:r>
      <w:r w:rsidR="005B4444">
        <w:t xml:space="preserve"> dne </w:t>
      </w:r>
      <w:proofErr w:type="gramStart"/>
      <w:r w:rsidR="005B4444">
        <w:t>24.05.2023</w:t>
      </w:r>
      <w:proofErr w:type="gramEnd"/>
    </w:p>
    <w:p w14:paraId="08A81665" w14:textId="77777777" w:rsidR="007A33F3" w:rsidRDefault="000643E8">
      <w:pPr>
        <w:pStyle w:val="Odstavecseseznamem"/>
        <w:numPr>
          <w:ilvl w:val="0"/>
          <w:numId w:val="1"/>
        </w:numPr>
        <w:tabs>
          <w:tab w:val="left" w:pos="401"/>
        </w:tabs>
        <w:spacing w:before="145" w:line="259" w:lineRule="auto"/>
        <w:ind w:right="109"/>
      </w:pPr>
      <w:r>
        <w:t>Smluvní strany prohlašují, že veškeré informace, které si poskytly v rámci uzavření této Smlouvy,</w:t>
      </w:r>
      <w:r>
        <w:rPr>
          <w:spacing w:val="1"/>
        </w:rPr>
        <w:t xml:space="preserve"> </w:t>
      </w:r>
      <w:r>
        <w:t>jsou</w:t>
      </w:r>
      <w:r>
        <w:rPr>
          <w:spacing w:val="-5"/>
        </w:rPr>
        <w:t xml:space="preserve"> </w:t>
      </w:r>
      <w:r>
        <w:t>úplné,</w:t>
      </w:r>
      <w:r>
        <w:rPr>
          <w:spacing w:val="-6"/>
        </w:rPr>
        <w:t xml:space="preserve"> </w:t>
      </w:r>
      <w:r>
        <w:t>pravdivé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správné,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zavazují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oznámit</w:t>
      </w:r>
      <w:r>
        <w:rPr>
          <w:spacing w:val="-5"/>
        </w:rPr>
        <w:t xml:space="preserve"> </w:t>
      </w:r>
      <w:r>
        <w:t>druhé</w:t>
      </w:r>
      <w:r>
        <w:rPr>
          <w:spacing w:val="-1"/>
        </w:rPr>
        <w:t xml:space="preserve"> </w:t>
      </w:r>
      <w:r>
        <w:t>smluvní</w:t>
      </w:r>
      <w:r>
        <w:rPr>
          <w:spacing w:val="-1"/>
        </w:rPr>
        <w:t xml:space="preserve"> </w:t>
      </w:r>
      <w:r>
        <w:t>straně</w:t>
      </w:r>
      <w:r>
        <w:rPr>
          <w:spacing w:val="-4"/>
        </w:rPr>
        <w:t xml:space="preserve"> </w:t>
      </w:r>
      <w:r>
        <w:t>jakoukoliv</w:t>
      </w:r>
      <w:r>
        <w:rPr>
          <w:spacing w:val="-3"/>
        </w:rPr>
        <w:t xml:space="preserve"> </w:t>
      </w:r>
      <w:r>
        <w:t>událost</w:t>
      </w:r>
      <w:r>
        <w:rPr>
          <w:spacing w:val="-6"/>
        </w:rPr>
        <w:t xml:space="preserve"> </w:t>
      </w:r>
      <w:r>
        <w:t>nebo</w:t>
      </w:r>
      <w:r>
        <w:rPr>
          <w:spacing w:val="-48"/>
        </w:rPr>
        <w:t xml:space="preserve"> </w:t>
      </w:r>
      <w:r>
        <w:t>změnu okolností, které by způsobily během doby trvání Smlouvy nekompletnost, nepravdivost</w:t>
      </w:r>
      <w:r>
        <w:rPr>
          <w:spacing w:val="1"/>
        </w:rPr>
        <w:t xml:space="preserve"> </w:t>
      </w:r>
      <w:r>
        <w:t>nebo</w:t>
      </w:r>
      <w:r>
        <w:rPr>
          <w:spacing w:val="-5"/>
        </w:rPr>
        <w:t xml:space="preserve"> </w:t>
      </w:r>
      <w:r>
        <w:t>nepřesnost</w:t>
      </w:r>
      <w:r>
        <w:rPr>
          <w:spacing w:val="-4"/>
        </w:rPr>
        <w:t xml:space="preserve"> </w:t>
      </w:r>
      <w:r>
        <w:t>poskytnutých</w:t>
      </w:r>
      <w:r>
        <w:rPr>
          <w:spacing w:val="-3"/>
        </w:rPr>
        <w:t xml:space="preserve"> </w:t>
      </w:r>
      <w:r>
        <w:t>informací.</w:t>
      </w:r>
    </w:p>
    <w:p w14:paraId="336FD6CA" w14:textId="77777777" w:rsidR="007A33F3" w:rsidRDefault="000643E8">
      <w:pPr>
        <w:pStyle w:val="Odstavecseseznamem"/>
        <w:numPr>
          <w:ilvl w:val="0"/>
          <w:numId w:val="1"/>
        </w:numPr>
        <w:tabs>
          <w:tab w:val="left" w:pos="401"/>
        </w:tabs>
        <w:spacing w:before="117" w:line="261" w:lineRule="auto"/>
        <w:ind w:right="106"/>
      </w:pPr>
      <w:r>
        <w:t>Tato smlouva je sepsána ve dvou (2) stejnopisech s platností originálu, z nichž každá ze smluvních</w:t>
      </w:r>
      <w:r>
        <w:rPr>
          <w:spacing w:val="1"/>
        </w:rPr>
        <w:t xml:space="preserve"> </w:t>
      </w:r>
      <w:r>
        <w:t>stran</w:t>
      </w:r>
      <w:r>
        <w:rPr>
          <w:spacing w:val="-4"/>
        </w:rPr>
        <w:t xml:space="preserve"> </w:t>
      </w:r>
      <w:r>
        <w:t>obdrží po</w:t>
      </w:r>
      <w:r>
        <w:rPr>
          <w:spacing w:val="1"/>
        </w:rPr>
        <w:t xml:space="preserve"> </w:t>
      </w:r>
      <w:r>
        <w:t>jednom (1)</w:t>
      </w:r>
      <w:r>
        <w:rPr>
          <w:spacing w:val="-1"/>
        </w:rPr>
        <w:t xml:space="preserve"> </w:t>
      </w:r>
      <w:r>
        <w:t>vyhotovení.</w:t>
      </w:r>
    </w:p>
    <w:p w14:paraId="648FE2C4" w14:textId="77777777" w:rsidR="007A33F3" w:rsidRDefault="000643E8">
      <w:pPr>
        <w:pStyle w:val="Odstavecseseznamem"/>
        <w:numPr>
          <w:ilvl w:val="0"/>
          <w:numId w:val="1"/>
        </w:numPr>
        <w:tabs>
          <w:tab w:val="left" w:pos="401"/>
        </w:tabs>
        <w:spacing w:before="115" w:line="259" w:lineRule="auto"/>
        <w:ind w:right="110"/>
      </w:pPr>
      <w:r>
        <w:t>Smluvní strany shodně prohlašují, že si smlouvu před jejím podpisem přečetly a že byla uzavřena</w:t>
      </w:r>
      <w:r>
        <w:rPr>
          <w:spacing w:val="1"/>
        </w:rPr>
        <w:t xml:space="preserve"> </w:t>
      </w:r>
      <w:r>
        <w:t>po vzájemném projednání podle jejich pravé a svobodné vůle určitě, vážně a srozumitelně, a že se</w:t>
      </w:r>
      <w:r>
        <w:rPr>
          <w:spacing w:val="1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celém</w:t>
      </w:r>
      <w:r>
        <w:rPr>
          <w:spacing w:val="-1"/>
        </w:rPr>
        <w:t xml:space="preserve"> </w:t>
      </w:r>
      <w:r>
        <w:t>jejím</w:t>
      </w:r>
      <w:r>
        <w:rPr>
          <w:spacing w:val="-1"/>
        </w:rPr>
        <w:t xml:space="preserve"> </w:t>
      </w:r>
      <w:r>
        <w:t>obsahu,</w:t>
      </w:r>
      <w:r>
        <w:rPr>
          <w:spacing w:val="-5"/>
        </w:rPr>
        <w:t xml:space="preserve"> </w:t>
      </w:r>
      <w:r>
        <w:t>což</w:t>
      </w:r>
      <w:r>
        <w:rPr>
          <w:spacing w:val="-4"/>
        </w:rPr>
        <w:t xml:space="preserve"> </w:t>
      </w:r>
      <w:r>
        <w:t>stvrzují</w:t>
      </w:r>
      <w:r>
        <w:rPr>
          <w:spacing w:val="-1"/>
        </w:rPr>
        <w:t xml:space="preserve"> </w:t>
      </w:r>
      <w:r>
        <w:t>svými podpisy.</w:t>
      </w:r>
    </w:p>
    <w:p w14:paraId="7EFB5BCE" w14:textId="77777777" w:rsidR="007A33F3" w:rsidRDefault="007A33F3">
      <w:pPr>
        <w:pStyle w:val="Zkladntext"/>
        <w:ind w:left="0"/>
        <w:jc w:val="left"/>
        <w:rPr>
          <w:sz w:val="20"/>
        </w:rPr>
      </w:pPr>
    </w:p>
    <w:p w14:paraId="0BFDEF8A" w14:textId="77777777" w:rsidR="007A33F3" w:rsidRDefault="007A33F3">
      <w:pPr>
        <w:pStyle w:val="Zkladntext"/>
        <w:ind w:left="0"/>
        <w:jc w:val="left"/>
        <w:rPr>
          <w:sz w:val="13"/>
        </w:rPr>
      </w:pPr>
    </w:p>
    <w:tbl>
      <w:tblPr>
        <w:tblStyle w:val="TableNormal"/>
        <w:tblW w:w="0" w:type="auto"/>
        <w:tblInd w:w="234" w:type="dxa"/>
        <w:tblLayout w:type="fixed"/>
        <w:tblLook w:val="01E0" w:firstRow="1" w:lastRow="1" w:firstColumn="1" w:lastColumn="1" w:noHBand="0" w:noVBand="0"/>
      </w:tblPr>
      <w:tblGrid>
        <w:gridCol w:w="4444"/>
        <w:gridCol w:w="200"/>
        <w:gridCol w:w="4077"/>
        <w:gridCol w:w="200"/>
      </w:tblGrid>
      <w:tr w:rsidR="007A33F3" w14:paraId="4E955FBE" w14:textId="77777777" w:rsidTr="002148E5">
        <w:trPr>
          <w:gridAfter w:val="1"/>
          <w:wAfter w:w="200" w:type="dxa"/>
          <w:trHeight w:val="336"/>
        </w:trPr>
        <w:tc>
          <w:tcPr>
            <w:tcW w:w="4444" w:type="dxa"/>
          </w:tcPr>
          <w:p w14:paraId="27DB44CB" w14:textId="67367906" w:rsidR="007A33F3" w:rsidRDefault="002447E7">
            <w:pPr>
              <w:pStyle w:val="TableParagraph"/>
              <w:spacing w:line="225" w:lineRule="exact"/>
              <w:rPr>
                <w:b/>
              </w:rPr>
            </w:pPr>
            <w:r>
              <w:rPr>
                <w:b/>
              </w:rPr>
              <w:t>Nemocnice AGEL Nový Jičín a.s.</w:t>
            </w:r>
          </w:p>
        </w:tc>
        <w:tc>
          <w:tcPr>
            <w:tcW w:w="4277" w:type="dxa"/>
            <w:gridSpan w:val="2"/>
          </w:tcPr>
          <w:p w14:paraId="21EAFA69" w14:textId="77777777" w:rsidR="007A33F3" w:rsidRDefault="000643E8">
            <w:pPr>
              <w:pStyle w:val="TableParagraph"/>
              <w:spacing w:line="225" w:lineRule="exact"/>
              <w:ind w:left="-1"/>
              <w:rPr>
                <w:b/>
              </w:rPr>
            </w:pPr>
            <w:r>
              <w:rPr>
                <w:b/>
              </w:rPr>
              <w:t>Město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Nový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Jičín</w:t>
            </w:r>
          </w:p>
        </w:tc>
      </w:tr>
      <w:tr w:rsidR="007A33F3" w14:paraId="323EAD38" w14:textId="77777777" w:rsidTr="002148E5">
        <w:trPr>
          <w:gridAfter w:val="1"/>
          <w:wAfter w:w="200" w:type="dxa"/>
          <w:trHeight w:val="448"/>
        </w:trPr>
        <w:tc>
          <w:tcPr>
            <w:tcW w:w="4444" w:type="dxa"/>
          </w:tcPr>
          <w:p w14:paraId="5386CE72" w14:textId="77777777" w:rsidR="007A33F3" w:rsidRDefault="000643E8">
            <w:pPr>
              <w:pStyle w:val="TableParagraph"/>
              <w:spacing w:before="71"/>
            </w:pPr>
            <w:r>
              <w:t>Místo:</w:t>
            </w:r>
            <w:r>
              <w:rPr>
                <w:spacing w:val="-5"/>
              </w:rPr>
              <w:t xml:space="preserve"> </w:t>
            </w:r>
            <w:r>
              <w:t>Nový</w:t>
            </w:r>
            <w:r>
              <w:rPr>
                <w:spacing w:val="-3"/>
              </w:rPr>
              <w:t xml:space="preserve"> </w:t>
            </w:r>
            <w:r>
              <w:t>Jičín</w:t>
            </w:r>
          </w:p>
        </w:tc>
        <w:tc>
          <w:tcPr>
            <w:tcW w:w="4277" w:type="dxa"/>
            <w:gridSpan w:val="2"/>
          </w:tcPr>
          <w:p w14:paraId="75AABDC2" w14:textId="77777777" w:rsidR="007A33F3" w:rsidRDefault="000643E8">
            <w:pPr>
              <w:pStyle w:val="TableParagraph"/>
              <w:spacing w:before="71"/>
              <w:ind w:left="-1"/>
            </w:pPr>
            <w:r>
              <w:t>Místo:</w:t>
            </w:r>
            <w:r>
              <w:rPr>
                <w:spacing w:val="-5"/>
              </w:rPr>
              <w:t xml:space="preserve"> </w:t>
            </w:r>
            <w:r>
              <w:t>Nový</w:t>
            </w:r>
            <w:r>
              <w:rPr>
                <w:spacing w:val="-3"/>
              </w:rPr>
              <w:t xml:space="preserve"> </w:t>
            </w:r>
            <w:r>
              <w:t>Jičín</w:t>
            </w:r>
          </w:p>
        </w:tc>
      </w:tr>
      <w:tr w:rsidR="007A33F3" w14:paraId="0C7532A6" w14:textId="77777777" w:rsidTr="002148E5">
        <w:trPr>
          <w:gridAfter w:val="1"/>
          <w:wAfter w:w="200" w:type="dxa"/>
          <w:trHeight w:val="674"/>
        </w:trPr>
        <w:tc>
          <w:tcPr>
            <w:tcW w:w="4444" w:type="dxa"/>
          </w:tcPr>
          <w:p w14:paraId="29880CFF" w14:textId="79CCFCA6" w:rsidR="007A33F3" w:rsidRDefault="000643E8">
            <w:pPr>
              <w:pStyle w:val="TableParagraph"/>
              <w:spacing w:before="69"/>
            </w:pPr>
            <w:r>
              <w:t>Datum:</w:t>
            </w:r>
            <w:r w:rsidR="001F7DE5">
              <w:t xml:space="preserve"> </w:t>
            </w:r>
            <w:proofErr w:type="gramStart"/>
            <w:r w:rsidR="001F7DE5">
              <w:t>31.05.2023</w:t>
            </w:r>
            <w:proofErr w:type="gramEnd"/>
          </w:p>
        </w:tc>
        <w:tc>
          <w:tcPr>
            <w:tcW w:w="4277" w:type="dxa"/>
            <w:gridSpan w:val="2"/>
          </w:tcPr>
          <w:p w14:paraId="63674955" w14:textId="0FF02DB5" w:rsidR="007A33F3" w:rsidRDefault="000643E8">
            <w:pPr>
              <w:pStyle w:val="TableParagraph"/>
              <w:spacing w:before="69"/>
              <w:ind w:left="-1"/>
            </w:pPr>
            <w:r>
              <w:t>Datum:</w:t>
            </w:r>
            <w:r w:rsidR="001F7DE5">
              <w:t xml:space="preserve"> </w:t>
            </w:r>
            <w:proofErr w:type="gramStart"/>
            <w:r w:rsidR="001F7DE5">
              <w:t>25.05.2023</w:t>
            </w:r>
            <w:proofErr w:type="gramEnd"/>
          </w:p>
        </w:tc>
      </w:tr>
      <w:tr w:rsidR="007A33F3" w14:paraId="7BFE643D" w14:textId="77777777" w:rsidTr="002148E5">
        <w:trPr>
          <w:gridAfter w:val="1"/>
          <w:wAfter w:w="200" w:type="dxa"/>
          <w:trHeight w:val="554"/>
        </w:trPr>
        <w:tc>
          <w:tcPr>
            <w:tcW w:w="4444" w:type="dxa"/>
            <w:tcBorders>
              <w:bottom w:val="single" w:sz="6" w:space="0" w:color="000000"/>
            </w:tcBorders>
          </w:tcPr>
          <w:p w14:paraId="0724CBF2" w14:textId="77777777" w:rsidR="007A33F3" w:rsidRDefault="007A33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77" w:type="dxa"/>
            <w:gridSpan w:val="2"/>
            <w:tcBorders>
              <w:bottom w:val="single" w:sz="6" w:space="0" w:color="000000"/>
            </w:tcBorders>
          </w:tcPr>
          <w:p w14:paraId="29B0BAE3" w14:textId="77777777" w:rsidR="007A33F3" w:rsidRDefault="007A33F3">
            <w:pPr>
              <w:pStyle w:val="TableParagraph"/>
              <w:rPr>
                <w:rFonts w:ascii="Times New Roman"/>
              </w:rPr>
            </w:pPr>
          </w:p>
        </w:tc>
      </w:tr>
      <w:tr w:rsidR="00E158B4" w14:paraId="73C25B8C" w14:textId="77777777" w:rsidTr="002148E5">
        <w:trPr>
          <w:gridAfter w:val="1"/>
          <w:wAfter w:w="200" w:type="dxa"/>
          <w:trHeight w:val="890"/>
        </w:trPr>
        <w:tc>
          <w:tcPr>
            <w:tcW w:w="4444" w:type="dxa"/>
            <w:tcBorders>
              <w:top w:val="single" w:sz="6" w:space="0" w:color="000000"/>
            </w:tcBorders>
          </w:tcPr>
          <w:p w14:paraId="2C6C4ED0" w14:textId="77777777" w:rsidR="00E158B4" w:rsidRDefault="00E158B4" w:rsidP="00E158B4">
            <w:pPr>
              <w:pStyle w:val="TableParagraph"/>
            </w:pPr>
            <w:r>
              <w:t>Jméno:</w:t>
            </w:r>
            <w:r>
              <w:rPr>
                <w:spacing w:val="-3"/>
              </w:rPr>
              <w:t xml:space="preserve"> </w:t>
            </w:r>
            <w:r>
              <w:t xml:space="preserve">MUDr. Jakub Fejfar, </w:t>
            </w:r>
            <w:proofErr w:type="gramStart"/>
            <w:r>
              <w:t>LL.M.</w:t>
            </w:r>
            <w:proofErr w:type="gramEnd"/>
          </w:p>
          <w:p w14:paraId="521844C6" w14:textId="77777777" w:rsidR="00E158B4" w:rsidRDefault="00E158B4" w:rsidP="00E158B4">
            <w:pPr>
              <w:pStyle w:val="TableParagraph"/>
            </w:pPr>
          </w:p>
          <w:p w14:paraId="32AB4F56" w14:textId="20F1B316" w:rsidR="00E158B4" w:rsidRDefault="00E158B4" w:rsidP="00E158B4">
            <w:pPr>
              <w:pStyle w:val="TableParagraph"/>
              <w:spacing w:before="6"/>
              <w:rPr>
                <w:sz w:val="16"/>
              </w:rPr>
            </w:pPr>
            <w:r>
              <w:t>Funkce:</w:t>
            </w:r>
            <w:r>
              <w:rPr>
                <w:spacing w:val="-5"/>
              </w:rPr>
              <w:t xml:space="preserve"> </w:t>
            </w:r>
            <w:r>
              <w:t xml:space="preserve">předseda představenstva                             </w:t>
            </w:r>
          </w:p>
        </w:tc>
        <w:tc>
          <w:tcPr>
            <w:tcW w:w="4277" w:type="dxa"/>
            <w:gridSpan w:val="2"/>
            <w:tcBorders>
              <w:top w:val="single" w:sz="6" w:space="0" w:color="000000"/>
            </w:tcBorders>
          </w:tcPr>
          <w:p w14:paraId="6D5E16DC" w14:textId="77777777" w:rsidR="00E158B4" w:rsidRDefault="00E158B4" w:rsidP="00E158B4">
            <w:pPr>
              <w:ind w:left="3402" w:hanging="3402"/>
            </w:pPr>
            <w:r>
              <w:t>Jméno: Mgr. Stanislav Kopecký</w:t>
            </w:r>
          </w:p>
          <w:p w14:paraId="4D9FE770" w14:textId="77777777" w:rsidR="00E158B4" w:rsidRDefault="00E158B4" w:rsidP="00E158B4">
            <w:pPr>
              <w:ind w:left="3402" w:hanging="3402"/>
            </w:pPr>
          </w:p>
          <w:p w14:paraId="710F51CF" w14:textId="7237E1C2" w:rsidR="00E158B4" w:rsidRDefault="00E158B4" w:rsidP="00E158B4">
            <w:pPr>
              <w:ind w:left="3402" w:hanging="3402"/>
            </w:pPr>
            <w:r>
              <w:t>Funkce: starosta</w:t>
            </w:r>
            <w:r w:rsidR="00BC7582">
              <w:t xml:space="preserve"> města</w:t>
            </w:r>
          </w:p>
        </w:tc>
      </w:tr>
      <w:tr w:rsidR="002447E7" w14:paraId="68FF2DB6" w14:textId="77777777" w:rsidTr="00CC0AC1">
        <w:trPr>
          <w:trHeight w:val="890"/>
        </w:trPr>
        <w:tc>
          <w:tcPr>
            <w:tcW w:w="4644" w:type="dxa"/>
            <w:gridSpan w:val="2"/>
            <w:tcBorders>
              <w:top w:val="single" w:sz="6" w:space="0" w:color="000000"/>
            </w:tcBorders>
          </w:tcPr>
          <w:p w14:paraId="267036FA" w14:textId="77777777" w:rsidR="002447E7" w:rsidRDefault="002447E7" w:rsidP="00CC0AC1">
            <w:pPr>
              <w:pStyle w:val="TableParagraph"/>
              <w:spacing w:before="6"/>
              <w:rPr>
                <w:sz w:val="16"/>
              </w:rPr>
            </w:pPr>
          </w:p>
          <w:p w14:paraId="39F9EEF6" w14:textId="63A8465F" w:rsidR="002447E7" w:rsidRDefault="002447E7" w:rsidP="00CC0AC1">
            <w:pPr>
              <w:pStyle w:val="TableParagraph"/>
            </w:pPr>
            <w:r>
              <w:t>Jméno:</w:t>
            </w:r>
            <w:r>
              <w:rPr>
                <w:spacing w:val="-3"/>
              </w:rPr>
              <w:t xml:space="preserve"> </w:t>
            </w:r>
            <w:r>
              <w:t xml:space="preserve">Ing. Martina </w:t>
            </w:r>
            <w:proofErr w:type="spellStart"/>
            <w:r>
              <w:t>Janásková</w:t>
            </w:r>
            <w:proofErr w:type="spellEnd"/>
          </w:p>
          <w:p w14:paraId="44511A8D" w14:textId="4B9EA39C" w:rsidR="002447E7" w:rsidRDefault="002447E7" w:rsidP="00CC0AC1">
            <w:pPr>
              <w:pStyle w:val="TableParagraph"/>
              <w:spacing w:before="178" w:line="245" w:lineRule="exact"/>
            </w:pPr>
            <w:r>
              <w:t>Funkce:</w:t>
            </w:r>
            <w:r>
              <w:rPr>
                <w:spacing w:val="-5"/>
              </w:rPr>
              <w:t xml:space="preserve"> místo</w:t>
            </w:r>
            <w:r>
              <w:t>předseda představenstva</w:t>
            </w:r>
          </w:p>
        </w:tc>
        <w:tc>
          <w:tcPr>
            <w:tcW w:w="4277" w:type="dxa"/>
            <w:gridSpan w:val="2"/>
            <w:tcBorders>
              <w:top w:val="single" w:sz="6" w:space="0" w:color="000000"/>
            </w:tcBorders>
          </w:tcPr>
          <w:p w14:paraId="76745C20" w14:textId="3190562F" w:rsidR="002447E7" w:rsidRDefault="002447E7" w:rsidP="00CC0AC1">
            <w:pPr>
              <w:pStyle w:val="TableParagraph"/>
              <w:spacing w:before="13" w:line="440" w:lineRule="atLeast"/>
              <w:ind w:left="-1" w:right="3571"/>
            </w:pPr>
          </w:p>
        </w:tc>
      </w:tr>
    </w:tbl>
    <w:p w14:paraId="1A8AA610" w14:textId="77777777" w:rsidR="002447E7" w:rsidRDefault="002447E7"/>
    <w:p w14:paraId="03DDE7AA" w14:textId="77777777" w:rsidR="000C389B" w:rsidRDefault="000C389B"/>
    <w:p w14:paraId="573F74CA" w14:textId="77777777" w:rsidR="000C389B" w:rsidRDefault="000C389B">
      <w:bookmarkStart w:id="3" w:name="_GoBack"/>
      <w:bookmarkEnd w:id="3"/>
    </w:p>
    <w:p w14:paraId="46202FC2" w14:textId="77777777" w:rsidR="000C389B" w:rsidRDefault="000C389B"/>
    <w:p w14:paraId="1536D965" w14:textId="77777777" w:rsidR="000C389B" w:rsidRDefault="000C389B"/>
    <w:p w14:paraId="5A93539E" w14:textId="77777777" w:rsidR="002148E5" w:rsidRDefault="002148E5"/>
    <w:p w14:paraId="351C394D" w14:textId="77777777" w:rsidR="00E158B4" w:rsidRDefault="00E158B4"/>
    <w:p w14:paraId="16CF0C60" w14:textId="77777777" w:rsidR="00E158B4" w:rsidRDefault="00E158B4"/>
    <w:p w14:paraId="201A8AB4" w14:textId="77777777" w:rsidR="00E158B4" w:rsidRDefault="00E158B4"/>
    <w:p w14:paraId="6B689992" w14:textId="77777777" w:rsidR="00564D1E" w:rsidRDefault="00564D1E">
      <w:pPr>
        <w:rPr>
          <w:b/>
          <w:bCs/>
        </w:rPr>
      </w:pPr>
    </w:p>
    <w:p w14:paraId="1C778D1F" w14:textId="77777777" w:rsidR="005B4444" w:rsidRDefault="005B4444">
      <w:pPr>
        <w:rPr>
          <w:b/>
          <w:bCs/>
        </w:rPr>
      </w:pPr>
    </w:p>
    <w:p w14:paraId="26D8768B" w14:textId="77777777" w:rsidR="00564D1E" w:rsidRDefault="00564D1E">
      <w:pPr>
        <w:rPr>
          <w:b/>
          <w:bCs/>
        </w:rPr>
      </w:pPr>
    </w:p>
    <w:p w14:paraId="594879C0" w14:textId="77777777" w:rsidR="00564D1E" w:rsidRDefault="00564D1E">
      <w:pPr>
        <w:rPr>
          <w:b/>
          <w:bCs/>
        </w:rPr>
      </w:pPr>
    </w:p>
    <w:p w14:paraId="1320F1AC" w14:textId="426A5254" w:rsidR="000C389B" w:rsidRPr="000C389B" w:rsidRDefault="000C389B">
      <w:pPr>
        <w:rPr>
          <w:b/>
          <w:bCs/>
        </w:rPr>
      </w:pPr>
      <w:r w:rsidRPr="000C389B">
        <w:rPr>
          <w:b/>
          <w:bCs/>
        </w:rPr>
        <w:lastRenderedPageBreak/>
        <w:t xml:space="preserve">Příloha č. 1 </w:t>
      </w:r>
    </w:p>
    <w:p w14:paraId="54E9448A" w14:textId="77777777" w:rsidR="000C389B" w:rsidRPr="000C389B" w:rsidRDefault="000C389B" w:rsidP="000C389B">
      <w:pPr>
        <w:tabs>
          <w:tab w:val="left" w:pos="401"/>
        </w:tabs>
        <w:rPr>
          <w:b/>
          <w:bCs/>
        </w:rPr>
      </w:pPr>
    </w:p>
    <w:p w14:paraId="28CAD294" w14:textId="308DA038" w:rsidR="000C389B" w:rsidRDefault="00564D1E" w:rsidP="000C389B">
      <w:pPr>
        <w:tabs>
          <w:tab w:val="left" w:pos="401"/>
        </w:tabs>
      </w:pPr>
      <w:r>
        <w:t xml:space="preserve">A) </w:t>
      </w:r>
      <w:r w:rsidR="000C389B">
        <w:t>Město</w:t>
      </w:r>
      <w:r w:rsidR="000C389B" w:rsidRPr="000C389B">
        <w:rPr>
          <w:spacing w:val="-6"/>
        </w:rPr>
        <w:t xml:space="preserve"> </w:t>
      </w:r>
      <w:r w:rsidR="000C389B">
        <w:t>je</w:t>
      </w:r>
      <w:r w:rsidR="000C389B" w:rsidRPr="000C389B">
        <w:rPr>
          <w:spacing w:val="-4"/>
        </w:rPr>
        <w:t xml:space="preserve"> </w:t>
      </w:r>
      <w:r w:rsidR="000C389B">
        <w:t>výlučným</w:t>
      </w:r>
      <w:r w:rsidR="000C389B" w:rsidRPr="000C389B">
        <w:rPr>
          <w:spacing w:val="-3"/>
        </w:rPr>
        <w:t xml:space="preserve"> </w:t>
      </w:r>
      <w:r w:rsidR="000C389B">
        <w:t>vlastníkem</w:t>
      </w:r>
      <w:r w:rsidR="000C389B" w:rsidRPr="000C389B">
        <w:rPr>
          <w:spacing w:val="-1"/>
        </w:rPr>
        <w:t xml:space="preserve"> </w:t>
      </w:r>
      <w:r w:rsidR="000C389B">
        <w:t>následujících</w:t>
      </w:r>
      <w:r w:rsidR="000C389B" w:rsidRPr="000C389B">
        <w:rPr>
          <w:spacing w:val="-4"/>
        </w:rPr>
        <w:t xml:space="preserve"> </w:t>
      </w:r>
      <w:r w:rsidR="000C389B">
        <w:t>nemovitostí:</w:t>
      </w:r>
    </w:p>
    <w:p w14:paraId="61FDDC7D" w14:textId="6DCE6E7E" w:rsidR="000C389B" w:rsidRDefault="000C389B" w:rsidP="000C389B">
      <w:pPr>
        <w:pStyle w:val="Odstavecseseznamem"/>
        <w:numPr>
          <w:ilvl w:val="1"/>
          <w:numId w:val="5"/>
        </w:numPr>
        <w:tabs>
          <w:tab w:val="left" w:pos="828"/>
        </w:tabs>
        <w:spacing w:before="140" w:line="259" w:lineRule="auto"/>
      </w:pPr>
      <w:r>
        <w:t>stavby</w:t>
      </w:r>
      <w:r>
        <w:rPr>
          <w:spacing w:val="49"/>
        </w:rPr>
        <w:t xml:space="preserve"> </w:t>
      </w:r>
      <w:r>
        <w:t>označené</w:t>
      </w:r>
      <w:r>
        <w:rPr>
          <w:spacing w:val="51"/>
        </w:rPr>
        <w:t xml:space="preserve"> </w:t>
      </w:r>
      <w:r>
        <w:t>č.</w:t>
      </w:r>
      <w:r>
        <w:rPr>
          <w:spacing w:val="50"/>
        </w:rPr>
        <w:t xml:space="preserve"> </w:t>
      </w:r>
      <w:r w:rsidR="006517DE">
        <w:t>p.   1828</w:t>
      </w:r>
      <w:r>
        <w:rPr>
          <w:spacing w:val="50"/>
        </w:rPr>
        <w:t xml:space="preserve"> </w:t>
      </w:r>
      <w:r>
        <w:t>způsob</w:t>
      </w:r>
      <w:r>
        <w:rPr>
          <w:spacing w:val="49"/>
        </w:rPr>
        <w:t xml:space="preserve"> </w:t>
      </w:r>
      <w:r>
        <w:t>využití:</w:t>
      </w:r>
      <w:r>
        <w:rPr>
          <w:spacing w:val="50"/>
        </w:rPr>
        <w:t xml:space="preserve"> </w:t>
      </w:r>
      <w:r>
        <w:t>bytový</w:t>
      </w:r>
      <w:r>
        <w:rPr>
          <w:spacing w:val="50"/>
        </w:rPr>
        <w:t xml:space="preserve"> </w:t>
      </w:r>
      <w:r>
        <w:t>dům,</w:t>
      </w:r>
      <w:r>
        <w:rPr>
          <w:spacing w:val="50"/>
        </w:rPr>
        <w:t xml:space="preserve"> </w:t>
      </w:r>
      <w:r>
        <w:t>která   je</w:t>
      </w:r>
      <w:r>
        <w:rPr>
          <w:spacing w:val="49"/>
        </w:rPr>
        <w:t xml:space="preserve"> </w:t>
      </w:r>
      <w:r>
        <w:t>součástí</w:t>
      </w:r>
      <w:r>
        <w:rPr>
          <w:spacing w:val="50"/>
        </w:rPr>
        <w:t xml:space="preserve"> </w:t>
      </w:r>
      <w:r>
        <w:t>pozemku</w:t>
      </w:r>
      <w:r>
        <w:rPr>
          <w:spacing w:val="1"/>
        </w:rPr>
        <w:t xml:space="preserve">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st.</w:t>
      </w:r>
      <w:r w:rsidR="006517DE">
        <w:t xml:space="preserve"> 1273</w:t>
      </w:r>
      <w:r>
        <w:t>,</w:t>
      </w:r>
      <w:r>
        <w:rPr>
          <w:spacing w:val="1"/>
        </w:rPr>
        <w:t xml:space="preserve"> </w:t>
      </w:r>
      <w:r>
        <w:t>druh</w:t>
      </w:r>
      <w:r>
        <w:rPr>
          <w:spacing w:val="1"/>
        </w:rPr>
        <w:t xml:space="preserve"> </w:t>
      </w:r>
      <w:r>
        <w:t>pozemku:</w:t>
      </w:r>
      <w:r>
        <w:rPr>
          <w:spacing w:val="1"/>
        </w:rPr>
        <w:t xml:space="preserve"> </w:t>
      </w:r>
      <w:r>
        <w:t>zastavěná</w:t>
      </w:r>
      <w:r>
        <w:rPr>
          <w:spacing w:val="49"/>
        </w:rPr>
        <w:t xml:space="preserve"> </w:t>
      </w:r>
      <w:r>
        <w:t>plocha</w:t>
      </w:r>
      <w:r>
        <w:rPr>
          <w:spacing w:val="50"/>
        </w:rPr>
        <w:t xml:space="preserve"> </w:t>
      </w:r>
      <w:r>
        <w:t>a</w:t>
      </w:r>
      <w:r>
        <w:rPr>
          <w:spacing w:val="50"/>
        </w:rPr>
        <w:t xml:space="preserve"> </w:t>
      </w:r>
      <w:r>
        <w:t>nádvoří,</w:t>
      </w:r>
      <w:r>
        <w:rPr>
          <w:spacing w:val="49"/>
        </w:rPr>
        <w:t xml:space="preserve"> </w:t>
      </w:r>
      <w:r>
        <w:t>o</w:t>
      </w:r>
      <w:r>
        <w:rPr>
          <w:spacing w:val="50"/>
        </w:rPr>
        <w:t xml:space="preserve"> </w:t>
      </w:r>
      <w:r>
        <w:t>celkové</w:t>
      </w:r>
      <w:r>
        <w:rPr>
          <w:spacing w:val="50"/>
        </w:rPr>
        <w:t xml:space="preserve"> </w:t>
      </w:r>
      <w:r>
        <w:t>výměře</w:t>
      </w:r>
      <w:r>
        <w:rPr>
          <w:spacing w:val="50"/>
        </w:rPr>
        <w:t xml:space="preserve"> </w:t>
      </w:r>
      <w:r>
        <w:rPr>
          <w:spacing w:val="1"/>
        </w:rPr>
        <w:t xml:space="preserve"> </w:t>
      </w:r>
      <w:r w:rsidR="006517DE">
        <w:rPr>
          <w:spacing w:val="1"/>
        </w:rPr>
        <w:t>287</w:t>
      </w:r>
      <w:r w:rsidR="0063038A">
        <w:rPr>
          <w:spacing w:val="1"/>
        </w:rPr>
        <w:t xml:space="preserve"> </w:t>
      </w:r>
      <w:r w:rsidR="00203DAF">
        <w:rPr>
          <w:spacing w:val="1"/>
        </w:rPr>
        <w:t xml:space="preserve">m² </w:t>
      </w:r>
      <w:r w:rsidR="00564D1E">
        <w:t>, v níž se nachází byt</w:t>
      </w:r>
      <w:r w:rsidR="00964C39">
        <w:t xml:space="preserve"> uveden</w:t>
      </w:r>
      <w:r w:rsidR="00BC7582">
        <w:t>ý</w:t>
      </w:r>
      <w:r w:rsidR="00564D1E">
        <w:t xml:space="preserve"> níže pod č. 1);</w:t>
      </w:r>
    </w:p>
    <w:p w14:paraId="7D20CA19" w14:textId="33C23CA3" w:rsidR="00BB22F5" w:rsidRDefault="00BB22F5" w:rsidP="00BB22F5">
      <w:pPr>
        <w:pStyle w:val="Odstavecseseznamem"/>
        <w:numPr>
          <w:ilvl w:val="1"/>
          <w:numId w:val="5"/>
        </w:numPr>
        <w:tabs>
          <w:tab w:val="left" w:pos="828"/>
        </w:tabs>
        <w:spacing w:before="140" w:line="259" w:lineRule="auto"/>
      </w:pPr>
      <w:r>
        <w:t>stavby</w:t>
      </w:r>
      <w:r>
        <w:rPr>
          <w:spacing w:val="49"/>
        </w:rPr>
        <w:t xml:space="preserve"> </w:t>
      </w:r>
      <w:r>
        <w:t>označené</w:t>
      </w:r>
      <w:r>
        <w:rPr>
          <w:spacing w:val="51"/>
        </w:rPr>
        <w:t xml:space="preserve"> </w:t>
      </w:r>
      <w:r>
        <w:t>č.</w:t>
      </w:r>
      <w:r>
        <w:rPr>
          <w:spacing w:val="50"/>
        </w:rPr>
        <w:t xml:space="preserve"> </w:t>
      </w:r>
      <w:r>
        <w:t>p.   1825</w:t>
      </w:r>
      <w:r>
        <w:rPr>
          <w:spacing w:val="50"/>
        </w:rPr>
        <w:t xml:space="preserve"> </w:t>
      </w:r>
      <w:r>
        <w:t>způsob</w:t>
      </w:r>
      <w:r>
        <w:rPr>
          <w:spacing w:val="49"/>
        </w:rPr>
        <w:t xml:space="preserve"> </w:t>
      </w:r>
      <w:r>
        <w:t>využití:</w:t>
      </w:r>
      <w:r>
        <w:rPr>
          <w:spacing w:val="50"/>
        </w:rPr>
        <w:t xml:space="preserve"> </w:t>
      </w:r>
      <w:r>
        <w:t>bytový</w:t>
      </w:r>
      <w:r>
        <w:rPr>
          <w:spacing w:val="50"/>
        </w:rPr>
        <w:t xml:space="preserve"> </w:t>
      </w:r>
      <w:r>
        <w:t>dům,</w:t>
      </w:r>
      <w:r>
        <w:rPr>
          <w:spacing w:val="50"/>
        </w:rPr>
        <w:t xml:space="preserve"> </w:t>
      </w:r>
      <w:r>
        <w:t>která   je</w:t>
      </w:r>
      <w:r>
        <w:rPr>
          <w:spacing w:val="49"/>
        </w:rPr>
        <w:t xml:space="preserve"> </w:t>
      </w:r>
      <w:r>
        <w:t>součástí</w:t>
      </w:r>
      <w:r>
        <w:rPr>
          <w:spacing w:val="50"/>
        </w:rPr>
        <w:t xml:space="preserve"> </w:t>
      </w:r>
      <w:r>
        <w:t>pozemku</w:t>
      </w:r>
      <w:r>
        <w:rPr>
          <w:spacing w:val="1"/>
        </w:rPr>
        <w:t xml:space="preserve">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st. 1272,</w:t>
      </w:r>
      <w:r>
        <w:rPr>
          <w:spacing w:val="1"/>
        </w:rPr>
        <w:t xml:space="preserve"> </w:t>
      </w:r>
      <w:r>
        <w:t>druh</w:t>
      </w:r>
      <w:r>
        <w:rPr>
          <w:spacing w:val="1"/>
        </w:rPr>
        <w:t xml:space="preserve"> </w:t>
      </w:r>
      <w:r>
        <w:t>pozemku:</w:t>
      </w:r>
      <w:r>
        <w:rPr>
          <w:spacing w:val="1"/>
        </w:rPr>
        <w:t xml:space="preserve"> </w:t>
      </w:r>
      <w:r>
        <w:t>zastavěná</w:t>
      </w:r>
      <w:r>
        <w:rPr>
          <w:spacing w:val="49"/>
        </w:rPr>
        <w:t xml:space="preserve"> </w:t>
      </w:r>
      <w:r>
        <w:t>plocha</w:t>
      </w:r>
      <w:r>
        <w:rPr>
          <w:spacing w:val="50"/>
        </w:rPr>
        <w:t xml:space="preserve"> </w:t>
      </w:r>
      <w:r>
        <w:t>a</w:t>
      </w:r>
      <w:r>
        <w:rPr>
          <w:spacing w:val="50"/>
        </w:rPr>
        <w:t xml:space="preserve"> </w:t>
      </w:r>
      <w:r>
        <w:t>nádvoří,</w:t>
      </w:r>
      <w:r>
        <w:rPr>
          <w:spacing w:val="49"/>
        </w:rPr>
        <w:t xml:space="preserve"> </w:t>
      </w:r>
      <w:r>
        <w:t>o</w:t>
      </w:r>
      <w:r>
        <w:rPr>
          <w:spacing w:val="50"/>
        </w:rPr>
        <w:t xml:space="preserve"> </w:t>
      </w:r>
      <w:r>
        <w:t>celkové</w:t>
      </w:r>
      <w:r>
        <w:rPr>
          <w:spacing w:val="50"/>
        </w:rPr>
        <w:t xml:space="preserve"> </w:t>
      </w:r>
      <w:r>
        <w:t>výměře</w:t>
      </w:r>
      <w:r>
        <w:rPr>
          <w:spacing w:val="50"/>
        </w:rPr>
        <w:t xml:space="preserve"> </w:t>
      </w:r>
      <w:r>
        <w:rPr>
          <w:spacing w:val="1"/>
        </w:rPr>
        <w:t xml:space="preserve"> 289 m² </w:t>
      </w:r>
      <w:r w:rsidR="00BC7582">
        <w:t>, v níž se nachází byt</w:t>
      </w:r>
      <w:r>
        <w:t xml:space="preserve"> uveden</w:t>
      </w:r>
      <w:r w:rsidR="00BC7582">
        <w:t>ý</w:t>
      </w:r>
      <w:r w:rsidR="006517DE">
        <w:t xml:space="preserve"> níže pod č. 2</w:t>
      </w:r>
      <w:r>
        <w:t>);</w:t>
      </w:r>
    </w:p>
    <w:p w14:paraId="63009BB2" w14:textId="38D5E110" w:rsidR="000C389B" w:rsidRDefault="000C389B" w:rsidP="000C389B">
      <w:pPr>
        <w:pStyle w:val="Odstavecseseznamem"/>
        <w:numPr>
          <w:ilvl w:val="1"/>
          <w:numId w:val="5"/>
        </w:numPr>
        <w:tabs>
          <w:tab w:val="left" w:pos="828"/>
        </w:tabs>
        <w:spacing w:before="140" w:line="259" w:lineRule="auto"/>
      </w:pPr>
      <w:r>
        <w:t>stavby</w:t>
      </w:r>
      <w:r>
        <w:rPr>
          <w:spacing w:val="49"/>
        </w:rPr>
        <w:t xml:space="preserve"> </w:t>
      </w:r>
      <w:r>
        <w:t>označené</w:t>
      </w:r>
      <w:r>
        <w:rPr>
          <w:spacing w:val="51"/>
        </w:rPr>
        <w:t xml:space="preserve"> </w:t>
      </w:r>
      <w:r>
        <w:t>č.</w:t>
      </w:r>
      <w:r>
        <w:rPr>
          <w:spacing w:val="50"/>
        </w:rPr>
        <w:t xml:space="preserve"> </w:t>
      </w:r>
      <w:r w:rsidR="0063038A">
        <w:t>p. 798</w:t>
      </w:r>
      <w:r>
        <w:rPr>
          <w:spacing w:val="50"/>
        </w:rPr>
        <w:t xml:space="preserve"> </w:t>
      </w:r>
      <w:r>
        <w:t>způsob</w:t>
      </w:r>
      <w:r>
        <w:rPr>
          <w:spacing w:val="49"/>
        </w:rPr>
        <w:t xml:space="preserve"> </w:t>
      </w:r>
      <w:r>
        <w:t>využití:</w:t>
      </w:r>
      <w:r>
        <w:rPr>
          <w:spacing w:val="50"/>
        </w:rPr>
        <w:t xml:space="preserve"> </w:t>
      </w:r>
      <w:r>
        <w:t>bytový</w:t>
      </w:r>
      <w:r>
        <w:rPr>
          <w:spacing w:val="50"/>
        </w:rPr>
        <w:t xml:space="preserve"> </w:t>
      </w:r>
      <w:r>
        <w:t>dům,</w:t>
      </w:r>
      <w:r>
        <w:rPr>
          <w:spacing w:val="50"/>
        </w:rPr>
        <w:t xml:space="preserve"> </w:t>
      </w:r>
      <w:r>
        <w:t>která   je</w:t>
      </w:r>
      <w:r>
        <w:rPr>
          <w:spacing w:val="49"/>
        </w:rPr>
        <w:t xml:space="preserve"> </w:t>
      </w:r>
      <w:r>
        <w:t>součástí</w:t>
      </w:r>
      <w:r>
        <w:rPr>
          <w:spacing w:val="50"/>
        </w:rPr>
        <w:t xml:space="preserve"> </w:t>
      </w:r>
      <w:r>
        <w:t>pozemku</w:t>
      </w:r>
      <w:r>
        <w:rPr>
          <w:spacing w:val="1"/>
        </w:rPr>
        <w:t xml:space="preserve"> </w:t>
      </w:r>
      <w:proofErr w:type="spellStart"/>
      <w:r w:rsidR="0063038A">
        <w:t>parc</w:t>
      </w:r>
      <w:proofErr w:type="spellEnd"/>
      <w:r w:rsidR="0063038A">
        <w:t xml:space="preserve">. </w:t>
      </w:r>
      <w:proofErr w:type="gramStart"/>
      <w:r w:rsidR="0063038A">
        <w:t>č.</w:t>
      </w:r>
      <w:proofErr w:type="gramEnd"/>
      <w:r w:rsidR="0063038A">
        <w:t xml:space="preserve"> st. 1020</w:t>
      </w:r>
      <w:r>
        <w:t>,</w:t>
      </w:r>
      <w:r>
        <w:rPr>
          <w:spacing w:val="1"/>
        </w:rPr>
        <w:t xml:space="preserve"> </w:t>
      </w:r>
      <w:r>
        <w:t>druh</w:t>
      </w:r>
      <w:r>
        <w:rPr>
          <w:spacing w:val="1"/>
        </w:rPr>
        <w:t xml:space="preserve"> </w:t>
      </w:r>
      <w:r>
        <w:t>pozemku:</w:t>
      </w:r>
      <w:r>
        <w:rPr>
          <w:spacing w:val="1"/>
        </w:rPr>
        <w:t xml:space="preserve"> </w:t>
      </w:r>
      <w:r>
        <w:t>zastavěná</w:t>
      </w:r>
      <w:r>
        <w:rPr>
          <w:spacing w:val="49"/>
        </w:rPr>
        <w:t xml:space="preserve"> </w:t>
      </w:r>
      <w:r>
        <w:t>plocha</w:t>
      </w:r>
      <w:r>
        <w:rPr>
          <w:spacing w:val="50"/>
        </w:rPr>
        <w:t xml:space="preserve"> </w:t>
      </w:r>
      <w:r>
        <w:t>a</w:t>
      </w:r>
      <w:r>
        <w:rPr>
          <w:spacing w:val="50"/>
        </w:rPr>
        <w:t xml:space="preserve"> </w:t>
      </w:r>
      <w:r>
        <w:t>nádvoří,</w:t>
      </w:r>
      <w:r>
        <w:rPr>
          <w:spacing w:val="49"/>
        </w:rPr>
        <w:t xml:space="preserve"> </w:t>
      </w:r>
      <w:r>
        <w:t>o</w:t>
      </w:r>
      <w:r>
        <w:rPr>
          <w:spacing w:val="50"/>
        </w:rPr>
        <w:t xml:space="preserve"> </w:t>
      </w:r>
      <w:r>
        <w:t>celkové</w:t>
      </w:r>
      <w:r>
        <w:rPr>
          <w:spacing w:val="50"/>
        </w:rPr>
        <w:t xml:space="preserve"> </w:t>
      </w:r>
      <w:r>
        <w:t>výměře</w:t>
      </w:r>
      <w:r>
        <w:rPr>
          <w:spacing w:val="50"/>
        </w:rPr>
        <w:t xml:space="preserve"> </w:t>
      </w:r>
      <w:r w:rsidR="0063038A">
        <w:t>500</w:t>
      </w:r>
      <w:r>
        <w:rPr>
          <w:spacing w:val="1"/>
        </w:rPr>
        <w:t xml:space="preserve"> </w:t>
      </w:r>
      <w:r w:rsidR="00203DAF" w:rsidRPr="00203DAF">
        <w:rPr>
          <w:spacing w:val="1"/>
        </w:rPr>
        <w:t xml:space="preserve">m² </w:t>
      </w:r>
      <w:r w:rsidR="00564D1E">
        <w:t>, v níž se nachází byt</w:t>
      </w:r>
      <w:r w:rsidR="00BC7582">
        <w:t>y uvedené</w:t>
      </w:r>
      <w:r w:rsidR="00964C39">
        <w:t xml:space="preserve"> níže pod č. 3</w:t>
      </w:r>
      <w:r w:rsidR="00BC7582">
        <w:t>)</w:t>
      </w:r>
      <w:r w:rsidR="00964C39">
        <w:t xml:space="preserve"> a 4</w:t>
      </w:r>
      <w:r w:rsidR="00564D1E">
        <w:t>)</w:t>
      </w:r>
      <w:r>
        <w:t>;</w:t>
      </w:r>
    </w:p>
    <w:p w14:paraId="6677548E" w14:textId="04C7144F" w:rsidR="00203DAF" w:rsidRDefault="00203DAF" w:rsidP="00203DAF">
      <w:pPr>
        <w:pStyle w:val="Odstavecseseznamem"/>
        <w:numPr>
          <w:ilvl w:val="1"/>
          <w:numId w:val="5"/>
        </w:numPr>
        <w:tabs>
          <w:tab w:val="left" w:pos="828"/>
        </w:tabs>
        <w:spacing w:before="140" w:line="259" w:lineRule="auto"/>
      </w:pPr>
      <w:r>
        <w:t>jednotky č. 5/1213 způsob využití: byt, nacházející se v budově</w:t>
      </w:r>
      <w:r>
        <w:rPr>
          <w:spacing w:val="51"/>
        </w:rPr>
        <w:t xml:space="preserve"> </w:t>
      </w:r>
      <w:r>
        <w:t>č.</w:t>
      </w:r>
      <w:r>
        <w:rPr>
          <w:spacing w:val="50"/>
        </w:rPr>
        <w:t xml:space="preserve"> </w:t>
      </w:r>
      <w:r>
        <w:t>p.   1213</w:t>
      </w:r>
      <w:r>
        <w:rPr>
          <w:spacing w:val="50"/>
        </w:rPr>
        <w:t xml:space="preserve"> </w:t>
      </w:r>
      <w:r>
        <w:t>na</w:t>
      </w:r>
      <w:r>
        <w:rPr>
          <w:spacing w:val="50"/>
        </w:rPr>
        <w:t xml:space="preserve"> </w:t>
      </w:r>
      <w:r>
        <w:t>pozemku</w:t>
      </w:r>
      <w:r>
        <w:rPr>
          <w:spacing w:val="1"/>
        </w:rPr>
        <w:t xml:space="preserve">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st. 114/2</w:t>
      </w:r>
      <w:r w:rsidR="00564D1E">
        <w:t xml:space="preserve"> s podílem na společných částech budovy </w:t>
      </w:r>
      <w:r w:rsidR="00564D1E" w:rsidRPr="00564D1E">
        <w:t>č. p.   1213</w:t>
      </w:r>
      <w:r w:rsidR="00564D1E">
        <w:t xml:space="preserve"> způsob využití: bytový dům nacházející se</w:t>
      </w:r>
      <w:r w:rsidR="00564D1E" w:rsidRPr="00564D1E">
        <w:t xml:space="preserve"> na pozemku </w:t>
      </w:r>
      <w:proofErr w:type="spellStart"/>
      <w:r w:rsidR="00564D1E" w:rsidRPr="00564D1E">
        <w:t>parc</w:t>
      </w:r>
      <w:proofErr w:type="spellEnd"/>
      <w:r w:rsidR="00564D1E" w:rsidRPr="00564D1E">
        <w:t>. č. st. 114/2</w:t>
      </w:r>
      <w:r w:rsidR="00564D1E">
        <w:t xml:space="preserve"> a s podílem na </w:t>
      </w:r>
      <w:r>
        <w:rPr>
          <w:spacing w:val="1"/>
        </w:rPr>
        <w:t xml:space="preserve"> </w:t>
      </w:r>
      <w:r w:rsidR="00564D1E" w:rsidRPr="00564D1E">
        <w:rPr>
          <w:spacing w:val="1"/>
        </w:rPr>
        <w:t xml:space="preserve">pozemku </w:t>
      </w:r>
      <w:proofErr w:type="spellStart"/>
      <w:r w:rsidR="00564D1E" w:rsidRPr="00564D1E">
        <w:rPr>
          <w:spacing w:val="1"/>
        </w:rPr>
        <w:t>parc</w:t>
      </w:r>
      <w:proofErr w:type="spellEnd"/>
      <w:r w:rsidR="00564D1E" w:rsidRPr="00564D1E">
        <w:rPr>
          <w:spacing w:val="1"/>
        </w:rPr>
        <w:t>. č. st. 114/2</w:t>
      </w:r>
      <w:r w:rsidR="00564D1E">
        <w:rPr>
          <w:spacing w:val="1"/>
        </w:rPr>
        <w:t xml:space="preserve"> </w:t>
      </w:r>
      <w:r>
        <w:t>druh</w:t>
      </w:r>
      <w:r>
        <w:rPr>
          <w:spacing w:val="1"/>
        </w:rPr>
        <w:t xml:space="preserve"> </w:t>
      </w:r>
      <w:r>
        <w:t>pozemku:</w:t>
      </w:r>
      <w:r>
        <w:rPr>
          <w:spacing w:val="1"/>
        </w:rPr>
        <w:t xml:space="preserve"> </w:t>
      </w:r>
      <w:r>
        <w:t>zastavěná</w:t>
      </w:r>
      <w:r>
        <w:rPr>
          <w:spacing w:val="49"/>
        </w:rPr>
        <w:t xml:space="preserve"> </w:t>
      </w:r>
      <w:r>
        <w:t>plocha</w:t>
      </w:r>
      <w:r>
        <w:rPr>
          <w:spacing w:val="50"/>
        </w:rPr>
        <w:t xml:space="preserve"> </w:t>
      </w:r>
      <w:r>
        <w:t>a</w:t>
      </w:r>
      <w:r>
        <w:rPr>
          <w:spacing w:val="50"/>
        </w:rPr>
        <w:t xml:space="preserve"> </w:t>
      </w:r>
      <w:r>
        <w:t>nádvoří,</w:t>
      </w:r>
      <w:r>
        <w:rPr>
          <w:spacing w:val="49"/>
        </w:rPr>
        <w:t xml:space="preserve"> </w:t>
      </w:r>
      <w:r>
        <w:t>o</w:t>
      </w:r>
      <w:r>
        <w:rPr>
          <w:spacing w:val="50"/>
        </w:rPr>
        <w:t xml:space="preserve"> </w:t>
      </w:r>
      <w:r>
        <w:t>celkové</w:t>
      </w:r>
      <w:r>
        <w:rPr>
          <w:spacing w:val="50"/>
        </w:rPr>
        <w:t xml:space="preserve"> </w:t>
      </w:r>
      <w:r>
        <w:t>výměře</w:t>
      </w:r>
      <w:r>
        <w:rPr>
          <w:spacing w:val="1"/>
        </w:rPr>
        <w:t xml:space="preserve"> 326</w:t>
      </w:r>
      <w:r w:rsidR="00564D1E" w:rsidRPr="00564D1E">
        <w:rPr>
          <w:spacing w:val="1"/>
        </w:rPr>
        <w:t xml:space="preserve"> m²</w:t>
      </w:r>
      <w:r w:rsidR="00BB22F5">
        <w:rPr>
          <w:spacing w:val="1"/>
        </w:rPr>
        <w:t>, specifikované níže pod č. 5</w:t>
      </w:r>
      <w:r w:rsidR="00564D1E">
        <w:rPr>
          <w:spacing w:val="1"/>
        </w:rPr>
        <w:t>)</w:t>
      </w:r>
      <w:r w:rsidR="00564D1E">
        <w:t>.</w:t>
      </w:r>
      <w:r>
        <w:t xml:space="preserve"> </w:t>
      </w:r>
    </w:p>
    <w:p w14:paraId="00F131D4" w14:textId="77777777" w:rsidR="0063038A" w:rsidRDefault="0063038A" w:rsidP="0063038A">
      <w:pPr>
        <w:pStyle w:val="Odstavecseseznamem"/>
        <w:tabs>
          <w:tab w:val="left" w:pos="828"/>
        </w:tabs>
        <w:spacing w:before="140" w:line="259" w:lineRule="auto"/>
        <w:ind w:left="827" w:firstLine="0"/>
        <w:jc w:val="left"/>
      </w:pPr>
    </w:p>
    <w:p w14:paraId="68ABFB0B" w14:textId="69B07B4C" w:rsidR="000C389B" w:rsidRPr="00DD4525" w:rsidRDefault="00564D1E">
      <w:r>
        <w:t xml:space="preserve">B) </w:t>
      </w:r>
      <w:r w:rsidR="00DD4525" w:rsidRPr="00DD4525">
        <w:t>Specifikace byt</w:t>
      </w:r>
      <w:r>
        <w:t>ů</w:t>
      </w:r>
      <w:r w:rsidR="00DD4525" w:rsidRPr="00DD4525">
        <w:t>:</w:t>
      </w:r>
    </w:p>
    <w:p w14:paraId="5263E513" w14:textId="77777777" w:rsidR="00DD4525" w:rsidRPr="00DD4525" w:rsidRDefault="00DD4525"/>
    <w:p w14:paraId="4FF082C6" w14:textId="77777777" w:rsidR="00352004" w:rsidRDefault="00352004" w:rsidP="00352004">
      <w:pPr>
        <w:pStyle w:val="Zkladntext"/>
        <w:ind w:left="1480"/>
        <w:jc w:val="left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8CDF463" w14:textId="11CBCFAA" w:rsidR="006474E8" w:rsidRPr="006474E8" w:rsidRDefault="00964C39" w:rsidP="00DD4525">
      <w:pPr>
        <w:pStyle w:val="Zkladntext"/>
        <w:numPr>
          <w:ilvl w:val="0"/>
          <w:numId w:val="8"/>
        </w:numPr>
        <w:jc w:val="left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Byt č. 25 </w:t>
      </w:r>
      <w:r w:rsidRPr="00964C39">
        <w:rPr>
          <w:rFonts w:ascii="Arial" w:hAnsi="Arial" w:cs="Arial"/>
          <w:color w:val="000000" w:themeColor="text1"/>
          <w:sz w:val="20"/>
          <w:szCs w:val="20"/>
        </w:rPr>
        <w:t xml:space="preserve">o velikosti 1+1 v domě č. p. </w:t>
      </w:r>
      <w:r>
        <w:rPr>
          <w:rFonts w:ascii="Arial" w:hAnsi="Arial" w:cs="Arial"/>
          <w:color w:val="000000" w:themeColor="text1"/>
          <w:sz w:val="20"/>
          <w:szCs w:val="20"/>
        </w:rPr>
        <w:t>1828</w:t>
      </w:r>
      <w:r w:rsidRPr="00964C39">
        <w:rPr>
          <w:rFonts w:ascii="Arial" w:hAnsi="Arial" w:cs="Arial"/>
          <w:color w:val="000000" w:themeColor="text1"/>
          <w:sz w:val="20"/>
          <w:szCs w:val="20"/>
        </w:rPr>
        <w:t xml:space="preserve"> na ulici Luční </w:t>
      </w:r>
      <w:r>
        <w:rPr>
          <w:rFonts w:ascii="Arial" w:hAnsi="Arial" w:cs="Arial"/>
          <w:color w:val="000000" w:themeColor="text1"/>
          <w:sz w:val="20"/>
          <w:szCs w:val="20"/>
        </w:rPr>
        <w:t>2</w:t>
      </w:r>
      <w:r w:rsidRPr="00964C39">
        <w:rPr>
          <w:rFonts w:ascii="Arial" w:hAnsi="Arial" w:cs="Arial"/>
          <w:color w:val="000000" w:themeColor="text1"/>
          <w:sz w:val="20"/>
          <w:szCs w:val="20"/>
        </w:rPr>
        <w:t xml:space="preserve"> v Novém Jičíně</w:t>
      </w:r>
      <w:r w:rsidR="006517DE">
        <w:rPr>
          <w:rFonts w:ascii="Arial" w:hAnsi="Arial" w:cs="Arial"/>
          <w:b/>
          <w:color w:val="000000" w:themeColor="text1"/>
          <w:sz w:val="20"/>
          <w:szCs w:val="20"/>
        </w:rPr>
        <w:t>, umístěný v 7</w:t>
      </w:r>
      <w:r w:rsidRPr="00964C39">
        <w:rPr>
          <w:rFonts w:ascii="Arial" w:hAnsi="Arial" w:cs="Arial"/>
          <w:b/>
          <w:color w:val="000000" w:themeColor="text1"/>
          <w:sz w:val="20"/>
          <w:szCs w:val="20"/>
        </w:rPr>
        <w:t xml:space="preserve">. nadzemním podlaží, o celkové podlahové výměře </w:t>
      </w:r>
      <w:r>
        <w:rPr>
          <w:rFonts w:ascii="Arial" w:hAnsi="Arial" w:cs="Arial"/>
          <w:color w:val="000000" w:themeColor="text1"/>
          <w:sz w:val="20"/>
          <w:szCs w:val="20"/>
        </w:rPr>
        <w:t>38,75</w:t>
      </w:r>
      <w:r w:rsidRPr="00964C39">
        <w:rPr>
          <w:rFonts w:ascii="Arial" w:hAnsi="Arial" w:cs="Arial"/>
          <w:color w:val="000000" w:themeColor="text1"/>
          <w:sz w:val="20"/>
          <w:szCs w:val="20"/>
        </w:rPr>
        <w:t xml:space="preserve"> m² </w:t>
      </w:r>
      <w:r w:rsidRPr="00964C39">
        <w:rPr>
          <w:rFonts w:ascii="Arial" w:hAnsi="Arial" w:cs="Arial"/>
          <w:b/>
          <w:color w:val="000000" w:themeColor="text1"/>
          <w:sz w:val="20"/>
          <w:szCs w:val="20"/>
        </w:rPr>
        <w:t xml:space="preserve">(kuchyň – 1, </w:t>
      </w:r>
      <w:r w:rsidRPr="00964C39">
        <w:rPr>
          <w:rFonts w:ascii="Arial" w:hAnsi="Arial" w:cs="Arial"/>
          <w:b/>
          <w:color w:val="000000"/>
          <w:sz w:val="20"/>
          <w:szCs w:val="20"/>
        </w:rPr>
        <w:t xml:space="preserve">pokoj – 1, </w:t>
      </w:r>
      <w:r w:rsidRPr="00964C39">
        <w:rPr>
          <w:rFonts w:ascii="Arial" w:hAnsi="Arial" w:cs="Arial"/>
          <w:b/>
          <w:color w:val="000000" w:themeColor="text1"/>
          <w:sz w:val="20"/>
          <w:szCs w:val="20"/>
        </w:rPr>
        <w:t xml:space="preserve">koupelna - 1, WC - 1, předsíň – 1, </w:t>
      </w:r>
      <w:proofErr w:type="gramStart"/>
      <w:r w:rsidRPr="00964C39">
        <w:rPr>
          <w:rFonts w:ascii="Arial" w:hAnsi="Arial" w:cs="Arial"/>
          <w:b/>
          <w:color w:val="000000" w:themeColor="text1"/>
          <w:sz w:val="20"/>
          <w:szCs w:val="20"/>
        </w:rPr>
        <w:t>sklep – 1, ) ústřední</w:t>
      </w:r>
      <w:proofErr w:type="gramEnd"/>
      <w:r w:rsidRPr="00964C39">
        <w:rPr>
          <w:rFonts w:ascii="Arial" w:hAnsi="Arial" w:cs="Arial"/>
          <w:b/>
          <w:color w:val="000000" w:themeColor="text1"/>
          <w:sz w:val="20"/>
          <w:szCs w:val="20"/>
        </w:rPr>
        <w:t xml:space="preserve"> vytápění.</w:t>
      </w:r>
    </w:p>
    <w:p w14:paraId="1025680A" w14:textId="77777777" w:rsidR="006474E8" w:rsidRPr="006474E8" w:rsidRDefault="006474E8" w:rsidP="006474E8">
      <w:pPr>
        <w:pStyle w:val="Zkladntext"/>
        <w:ind w:left="1480"/>
        <w:jc w:val="left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D8C1ED3" w14:textId="03F6756C" w:rsidR="00352004" w:rsidRPr="00964C39" w:rsidRDefault="00DD4525" w:rsidP="00352004">
      <w:pPr>
        <w:pStyle w:val="Zkladntext"/>
        <w:numPr>
          <w:ilvl w:val="0"/>
          <w:numId w:val="8"/>
        </w:numPr>
        <w:jc w:val="left"/>
        <w:rPr>
          <w:rFonts w:ascii="Arial" w:hAnsi="Arial" w:cs="Arial"/>
          <w:b/>
          <w:color w:val="000000" w:themeColor="text1"/>
          <w:sz w:val="20"/>
          <w:szCs w:val="20"/>
        </w:rPr>
      </w:pPr>
      <w:r w:rsidRPr="00964C39">
        <w:rPr>
          <w:rFonts w:ascii="Arial" w:hAnsi="Arial" w:cs="Arial"/>
          <w:color w:val="000000" w:themeColor="text1"/>
          <w:sz w:val="20"/>
          <w:szCs w:val="20"/>
        </w:rPr>
        <w:t xml:space="preserve">Byt č. </w:t>
      </w:r>
      <w:r w:rsidR="00701F6A" w:rsidRPr="00964C39">
        <w:rPr>
          <w:rFonts w:ascii="Arial" w:hAnsi="Arial" w:cs="Arial"/>
          <w:color w:val="000000" w:themeColor="text1"/>
          <w:sz w:val="20"/>
          <w:szCs w:val="20"/>
        </w:rPr>
        <w:t>11</w:t>
      </w:r>
      <w:r w:rsidRPr="00964C39">
        <w:rPr>
          <w:rFonts w:ascii="Arial" w:hAnsi="Arial" w:cs="Arial"/>
          <w:color w:val="000000" w:themeColor="text1"/>
          <w:sz w:val="20"/>
          <w:szCs w:val="20"/>
        </w:rPr>
        <w:t xml:space="preserve"> o velikosti </w:t>
      </w:r>
      <w:r w:rsidR="00352004" w:rsidRPr="00964C39">
        <w:rPr>
          <w:rFonts w:ascii="Arial" w:hAnsi="Arial" w:cs="Arial"/>
          <w:color w:val="000000" w:themeColor="text1"/>
          <w:sz w:val="20"/>
          <w:szCs w:val="20"/>
        </w:rPr>
        <w:t>1</w:t>
      </w:r>
      <w:r w:rsidRPr="00964C39">
        <w:rPr>
          <w:rFonts w:ascii="Arial" w:hAnsi="Arial" w:cs="Arial"/>
          <w:color w:val="000000" w:themeColor="text1"/>
          <w:sz w:val="20"/>
          <w:szCs w:val="20"/>
        </w:rPr>
        <w:t xml:space="preserve">+1 v domě č. p. </w:t>
      </w:r>
      <w:r w:rsidR="00352004" w:rsidRPr="00964C39">
        <w:rPr>
          <w:rFonts w:ascii="Arial" w:hAnsi="Arial" w:cs="Arial"/>
          <w:color w:val="000000" w:themeColor="text1"/>
          <w:sz w:val="20"/>
          <w:szCs w:val="20"/>
        </w:rPr>
        <w:t>1825</w:t>
      </w:r>
      <w:r w:rsidRPr="00964C39">
        <w:rPr>
          <w:rFonts w:ascii="Arial" w:hAnsi="Arial" w:cs="Arial"/>
          <w:color w:val="000000" w:themeColor="text1"/>
          <w:sz w:val="20"/>
          <w:szCs w:val="20"/>
        </w:rPr>
        <w:t xml:space="preserve"> na ulici </w:t>
      </w:r>
      <w:r w:rsidR="00352004" w:rsidRPr="00964C39">
        <w:rPr>
          <w:rFonts w:ascii="Arial" w:hAnsi="Arial" w:cs="Arial"/>
          <w:color w:val="000000" w:themeColor="text1"/>
          <w:sz w:val="20"/>
          <w:szCs w:val="20"/>
        </w:rPr>
        <w:t>Luční 4</w:t>
      </w:r>
      <w:r w:rsidRPr="00964C39">
        <w:rPr>
          <w:rFonts w:ascii="Arial" w:hAnsi="Arial" w:cs="Arial"/>
          <w:color w:val="000000" w:themeColor="text1"/>
          <w:sz w:val="20"/>
          <w:szCs w:val="20"/>
        </w:rPr>
        <w:t xml:space="preserve"> v Novém Jičíně</w:t>
      </w:r>
      <w:r w:rsidR="006517DE">
        <w:rPr>
          <w:rFonts w:ascii="Arial" w:hAnsi="Arial" w:cs="Arial"/>
          <w:b/>
          <w:color w:val="000000" w:themeColor="text1"/>
          <w:sz w:val="20"/>
          <w:szCs w:val="20"/>
        </w:rPr>
        <w:t>, umístěný v 4</w:t>
      </w:r>
      <w:r w:rsidRPr="00964C39">
        <w:rPr>
          <w:rFonts w:ascii="Arial" w:hAnsi="Arial" w:cs="Arial"/>
          <w:b/>
          <w:color w:val="000000" w:themeColor="text1"/>
          <w:sz w:val="20"/>
          <w:szCs w:val="20"/>
        </w:rPr>
        <w:t xml:space="preserve">. nadzemním podlaží, o celkové podlahové výměře </w:t>
      </w:r>
      <w:r w:rsidR="00352004" w:rsidRPr="00964C39">
        <w:rPr>
          <w:rFonts w:ascii="Arial" w:hAnsi="Arial" w:cs="Arial"/>
          <w:color w:val="000000" w:themeColor="text1"/>
          <w:sz w:val="20"/>
          <w:szCs w:val="20"/>
        </w:rPr>
        <w:t>39,16</w:t>
      </w:r>
      <w:r w:rsidRPr="00964C39">
        <w:rPr>
          <w:rFonts w:ascii="Arial" w:hAnsi="Arial" w:cs="Arial"/>
          <w:color w:val="000000" w:themeColor="text1"/>
          <w:sz w:val="20"/>
          <w:szCs w:val="20"/>
        </w:rPr>
        <w:t xml:space="preserve"> m² </w:t>
      </w:r>
      <w:r w:rsidRPr="00964C39">
        <w:rPr>
          <w:rFonts w:ascii="Arial" w:hAnsi="Arial" w:cs="Arial"/>
          <w:b/>
          <w:color w:val="000000" w:themeColor="text1"/>
          <w:sz w:val="20"/>
          <w:szCs w:val="20"/>
        </w:rPr>
        <w:t xml:space="preserve">(kuchyň – 1, </w:t>
      </w:r>
      <w:r w:rsidRPr="00964C39">
        <w:rPr>
          <w:rFonts w:ascii="Arial" w:hAnsi="Arial" w:cs="Arial"/>
          <w:b/>
          <w:color w:val="000000"/>
          <w:sz w:val="20"/>
          <w:szCs w:val="20"/>
        </w:rPr>
        <w:t xml:space="preserve">pokoj – </w:t>
      </w:r>
      <w:r w:rsidR="00352004" w:rsidRPr="00964C39">
        <w:rPr>
          <w:rFonts w:ascii="Arial" w:hAnsi="Arial" w:cs="Arial"/>
          <w:b/>
          <w:color w:val="000000"/>
          <w:sz w:val="20"/>
          <w:szCs w:val="20"/>
        </w:rPr>
        <w:t>1</w:t>
      </w:r>
      <w:r w:rsidRPr="00964C39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964C39">
        <w:rPr>
          <w:rFonts w:ascii="Arial" w:hAnsi="Arial" w:cs="Arial"/>
          <w:b/>
          <w:color w:val="000000" w:themeColor="text1"/>
          <w:sz w:val="20"/>
          <w:szCs w:val="20"/>
        </w:rPr>
        <w:t xml:space="preserve">koupelna - 1, WC - 1, předsíň – 1, </w:t>
      </w:r>
      <w:proofErr w:type="gramStart"/>
      <w:r w:rsidRPr="00964C39">
        <w:rPr>
          <w:rFonts w:ascii="Arial" w:hAnsi="Arial" w:cs="Arial"/>
          <w:b/>
          <w:color w:val="000000" w:themeColor="text1"/>
          <w:sz w:val="20"/>
          <w:szCs w:val="20"/>
        </w:rPr>
        <w:t xml:space="preserve">sklep – 1, ) </w:t>
      </w:r>
      <w:r w:rsidR="00352004" w:rsidRPr="00964C39">
        <w:rPr>
          <w:rFonts w:ascii="Arial" w:hAnsi="Arial" w:cs="Arial"/>
          <w:b/>
          <w:color w:val="000000" w:themeColor="text1"/>
          <w:sz w:val="20"/>
          <w:szCs w:val="20"/>
        </w:rPr>
        <w:t>ústřední</w:t>
      </w:r>
      <w:proofErr w:type="gramEnd"/>
      <w:r w:rsidR="00352004" w:rsidRPr="00964C39">
        <w:rPr>
          <w:rFonts w:ascii="Arial" w:hAnsi="Arial" w:cs="Arial"/>
          <w:b/>
          <w:color w:val="000000" w:themeColor="text1"/>
          <w:sz w:val="20"/>
          <w:szCs w:val="20"/>
        </w:rPr>
        <w:t xml:space="preserve"> vytápění</w:t>
      </w:r>
      <w:r w:rsidRPr="00964C39">
        <w:rPr>
          <w:rFonts w:ascii="Arial" w:hAnsi="Arial" w:cs="Arial"/>
          <w:b/>
          <w:color w:val="000000" w:themeColor="text1"/>
          <w:sz w:val="20"/>
          <w:szCs w:val="20"/>
        </w:rPr>
        <w:t>.</w:t>
      </w:r>
    </w:p>
    <w:p w14:paraId="58D5CFA7" w14:textId="77777777" w:rsidR="00352004" w:rsidRDefault="00352004" w:rsidP="00352004">
      <w:pPr>
        <w:pStyle w:val="Zkladntext"/>
        <w:ind w:left="1480"/>
        <w:jc w:val="left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46BD776" w14:textId="73956BD1" w:rsidR="00DD4525" w:rsidRDefault="00964C39" w:rsidP="00DD4525">
      <w:pPr>
        <w:pStyle w:val="Zkladntext"/>
        <w:numPr>
          <w:ilvl w:val="0"/>
          <w:numId w:val="8"/>
        </w:numPr>
        <w:jc w:val="left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Byt č. 13</w:t>
      </w:r>
      <w:r w:rsidR="00DD4525" w:rsidRPr="00DD4525">
        <w:rPr>
          <w:rFonts w:ascii="Arial" w:hAnsi="Arial" w:cs="Arial"/>
          <w:color w:val="000000" w:themeColor="text1"/>
          <w:sz w:val="20"/>
          <w:szCs w:val="20"/>
        </w:rPr>
        <w:t xml:space="preserve"> o velikosti </w:t>
      </w:r>
      <w:r w:rsidR="00352004">
        <w:rPr>
          <w:rFonts w:ascii="Arial" w:hAnsi="Arial" w:cs="Arial"/>
          <w:color w:val="000000" w:themeColor="text1"/>
          <w:sz w:val="20"/>
          <w:szCs w:val="20"/>
        </w:rPr>
        <w:t>1</w:t>
      </w:r>
      <w:r w:rsidR="00DD4525" w:rsidRPr="00DD4525">
        <w:rPr>
          <w:rFonts w:ascii="Arial" w:hAnsi="Arial" w:cs="Arial"/>
          <w:color w:val="000000" w:themeColor="text1"/>
          <w:sz w:val="20"/>
          <w:szCs w:val="20"/>
        </w:rPr>
        <w:t xml:space="preserve">+1 v domě č. p. </w:t>
      </w:r>
      <w:r w:rsidR="00352004">
        <w:rPr>
          <w:rFonts w:ascii="Arial" w:hAnsi="Arial" w:cs="Arial"/>
          <w:color w:val="000000" w:themeColor="text1"/>
          <w:sz w:val="20"/>
          <w:szCs w:val="20"/>
        </w:rPr>
        <w:t>798</w:t>
      </w:r>
      <w:r w:rsidR="00DD4525" w:rsidRPr="00DD4525">
        <w:rPr>
          <w:rFonts w:ascii="Arial" w:hAnsi="Arial" w:cs="Arial"/>
          <w:color w:val="000000" w:themeColor="text1"/>
          <w:sz w:val="20"/>
          <w:szCs w:val="20"/>
        </w:rPr>
        <w:t xml:space="preserve"> na ulici </w:t>
      </w:r>
      <w:r w:rsidR="00352004">
        <w:rPr>
          <w:rFonts w:ascii="Arial" w:hAnsi="Arial" w:cs="Arial"/>
          <w:color w:val="000000" w:themeColor="text1"/>
          <w:sz w:val="20"/>
          <w:szCs w:val="20"/>
        </w:rPr>
        <w:t>Dlouhá 19</w:t>
      </w:r>
      <w:r w:rsidR="00DD4525" w:rsidRPr="00DD4525">
        <w:rPr>
          <w:rFonts w:ascii="Arial" w:hAnsi="Arial" w:cs="Arial"/>
          <w:color w:val="000000" w:themeColor="text1"/>
          <w:sz w:val="20"/>
          <w:szCs w:val="20"/>
        </w:rPr>
        <w:t xml:space="preserve"> v Novém Jičíně</w:t>
      </w:r>
      <w:r w:rsidR="00DD4525" w:rsidRPr="00DD4525">
        <w:rPr>
          <w:rFonts w:ascii="Arial" w:hAnsi="Arial" w:cs="Arial"/>
          <w:b/>
          <w:color w:val="000000" w:themeColor="text1"/>
          <w:sz w:val="20"/>
          <w:szCs w:val="20"/>
        </w:rPr>
        <w:t xml:space="preserve">, umístěný v </w:t>
      </w:r>
      <w:r w:rsidR="00352004">
        <w:rPr>
          <w:rFonts w:ascii="Arial" w:hAnsi="Arial" w:cs="Arial"/>
          <w:b/>
          <w:color w:val="000000" w:themeColor="text1"/>
          <w:sz w:val="20"/>
          <w:szCs w:val="20"/>
        </w:rPr>
        <w:t>10</w:t>
      </w:r>
      <w:r w:rsidR="00DD4525" w:rsidRPr="00DD4525">
        <w:rPr>
          <w:rFonts w:ascii="Arial" w:hAnsi="Arial" w:cs="Arial"/>
          <w:b/>
          <w:color w:val="000000" w:themeColor="text1"/>
          <w:sz w:val="20"/>
          <w:szCs w:val="20"/>
        </w:rPr>
        <w:t xml:space="preserve">. nadzemním podlaží, o celkové podlahové výměře </w:t>
      </w:r>
      <w:r>
        <w:rPr>
          <w:rFonts w:ascii="Arial" w:hAnsi="Arial" w:cs="Arial"/>
          <w:color w:val="000000" w:themeColor="text1"/>
          <w:sz w:val="20"/>
          <w:szCs w:val="20"/>
        </w:rPr>
        <w:t>47,98</w:t>
      </w:r>
      <w:r w:rsidR="00DD4525" w:rsidRPr="00DD4525">
        <w:rPr>
          <w:rFonts w:ascii="Arial" w:hAnsi="Arial" w:cs="Arial"/>
          <w:color w:val="000000" w:themeColor="text1"/>
          <w:sz w:val="20"/>
          <w:szCs w:val="20"/>
        </w:rPr>
        <w:t xml:space="preserve"> m² </w:t>
      </w:r>
      <w:r w:rsidR="00DD4525" w:rsidRPr="00DD4525">
        <w:rPr>
          <w:rFonts w:ascii="Arial" w:hAnsi="Arial" w:cs="Arial"/>
          <w:b/>
          <w:color w:val="000000" w:themeColor="text1"/>
          <w:sz w:val="20"/>
          <w:szCs w:val="20"/>
        </w:rPr>
        <w:t xml:space="preserve">(kuchyň – 1, </w:t>
      </w:r>
      <w:r w:rsidR="00DD4525" w:rsidRPr="00DD4525">
        <w:rPr>
          <w:rFonts w:ascii="Arial" w:hAnsi="Arial" w:cs="Arial"/>
          <w:b/>
          <w:color w:val="000000"/>
          <w:sz w:val="20"/>
          <w:szCs w:val="20"/>
        </w:rPr>
        <w:t xml:space="preserve">pokoj – </w:t>
      </w:r>
      <w:r w:rsidR="00352004">
        <w:rPr>
          <w:rFonts w:ascii="Arial" w:hAnsi="Arial" w:cs="Arial"/>
          <w:b/>
          <w:color w:val="000000"/>
          <w:sz w:val="20"/>
          <w:szCs w:val="20"/>
        </w:rPr>
        <w:t>1</w:t>
      </w:r>
      <w:r w:rsidR="00DD4525" w:rsidRPr="00DD4525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="00DD4525" w:rsidRPr="00DD4525">
        <w:rPr>
          <w:rFonts w:ascii="Arial" w:hAnsi="Arial" w:cs="Arial"/>
          <w:b/>
          <w:color w:val="000000" w:themeColor="text1"/>
          <w:sz w:val="20"/>
          <w:szCs w:val="20"/>
        </w:rPr>
        <w:t xml:space="preserve">koupelna - 1, WC - 1, předsíň – 1, sklep – 1, </w:t>
      </w:r>
      <w:r w:rsidR="00352004">
        <w:rPr>
          <w:rFonts w:ascii="Arial" w:hAnsi="Arial" w:cs="Arial"/>
          <w:b/>
          <w:color w:val="000000" w:themeColor="text1"/>
          <w:sz w:val="20"/>
          <w:szCs w:val="20"/>
        </w:rPr>
        <w:t>balkon</w:t>
      </w:r>
      <w:r w:rsidR="00DD4525" w:rsidRPr="00DD4525">
        <w:rPr>
          <w:rFonts w:ascii="Arial" w:hAnsi="Arial" w:cs="Arial"/>
          <w:b/>
          <w:color w:val="000000" w:themeColor="text1"/>
          <w:sz w:val="20"/>
          <w:szCs w:val="20"/>
        </w:rPr>
        <w:t xml:space="preserve">) </w:t>
      </w:r>
      <w:r w:rsidR="00352004">
        <w:rPr>
          <w:rFonts w:ascii="Arial" w:hAnsi="Arial" w:cs="Arial"/>
          <w:b/>
          <w:color w:val="000000" w:themeColor="text1"/>
          <w:sz w:val="20"/>
          <w:szCs w:val="20"/>
        </w:rPr>
        <w:t>ústřední</w:t>
      </w:r>
      <w:r w:rsidR="00DD4525" w:rsidRPr="00DD4525">
        <w:rPr>
          <w:rFonts w:ascii="Arial" w:hAnsi="Arial" w:cs="Arial"/>
          <w:b/>
          <w:color w:val="000000" w:themeColor="text1"/>
          <w:sz w:val="20"/>
          <w:szCs w:val="20"/>
        </w:rPr>
        <w:t xml:space="preserve"> vytápění.</w:t>
      </w:r>
    </w:p>
    <w:p w14:paraId="2387405F" w14:textId="77777777" w:rsidR="00352004" w:rsidRDefault="00352004" w:rsidP="00352004">
      <w:pPr>
        <w:pStyle w:val="Zkladntext"/>
        <w:ind w:left="1480"/>
        <w:jc w:val="left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8359205" w14:textId="2522B6BF" w:rsidR="00DD4525" w:rsidRDefault="00DD4525" w:rsidP="00DD4525">
      <w:pPr>
        <w:pStyle w:val="Zkladntext"/>
        <w:numPr>
          <w:ilvl w:val="0"/>
          <w:numId w:val="8"/>
        </w:numPr>
        <w:jc w:val="left"/>
        <w:rPr>
          <w:rFonts w:ascii="Arial" w:hAnsi="Arial" w:cs="Arial"/>
          <w:b/>
          <w:color w:val="000000" w:themeColor="text1"/>
          <w:sz w:val="20"/>
          <w:szCs w:val="20"/>
        </w:rPr>
      </w:pPr>
      <w:r w:rsidRPr="00DD4525">
        <w:rPr>
          <w:rFonts w:ascii="Arial" w:hAnsi="Arial" w:cs="Arial"/>
          <w:color w:val="000000" w:themeColor="text1"/>
          <w:sz w:val="20"/>
          <w:szCs w:val="20"/>
        </w:rPr>
        <w:t xml:space="preserve">Byt č. </w:t>
      </w:r>
      <w:r w:rsidR="00964C39" w:rsidRPr="00DD4525">
        <w:rPr>
          <w:rFonts w:ascii="Arial" w:hAnsi="Arial" w:cs="Arial"/>
          <w:color w:val="000000" w:themeColor="text1"/>
          <w:sz w:val="20"/>
          <w:szCs w:val="20"/>
        </w:rPr>
        <w:t>5</w:t>
      </w:r>
      <w:r w:rsidR="00964C39">
        <w:rPr>
          <w:rFonts w:ascii="Arial" w:hAnsi="Arial" w:cs="Arial"/>
          <w:color w:val="000000" w:themeColor="text1"/>
          <w:sz w:val="20"/>
          <w:szCs w:val="20"/>
        </w:rPr>
        <w:t>5</w:t>
      </w:r>
      <w:r w:rsidR="00964C39" w:rsidRPr="00DD4525">
        <w:rPr>
          <w:rFonts w:ascii="Arial" w:hAnsi="Arial" w:cs="Arial"/>
          <w:color w:val="000000" w:themeColor="text1"/>
          <w:sz w:val="20"/>
          <w:szCs w:val="20"/>
        </w:rPr>
        <w:t xml:space="preserve"> o velikosti </w:t>
      </w:r>
      <w:r w:rsidR="00964C39">
        <w:rPr>
          <w:rFonts w:ascii="Arial" w:hAnsi="Arial" w:cs="Arial"/>
          <w:color w:val="000000" w:themeColor="text1"/>
          <w:sz w:val="20"/>
          <w:szCs w:val="20"/>
        </w:rPr>
        <w:t>1</w:t>
      </w:r>
      <w:r w:rsidR="00964C39" w:rsidRPr="00DD4525">
        <w:rPr>
          <w:rFonts w:ascii="Arial" w:hAnsi="Arial" w:cs="Arial"/>
          <w:color w:val="000000" w:themeColor="text1"/>
          <w:sz w:val="20"/>
          <w:szCs w:val="20"/>
        </w:rPr>
        <w:t xml:space="preserve">+1 v domě č. p. </w:t>
      </w:r>
      <w:r w:rsidR="00964C39">
        <w:rPr>
          <w:rFonts w:ascii="Arial" w:hAnsi="Arial" w:cs="Arial"/>
          <w:color w:val="000000" w:themeColor="text1"/>
          <w:sz w:val="20"/>
          <w:szCs w:val="20"/>
        </w:rPr>
        <w:t>798</w:t>
      </w:r>
      <w:r w:rsidR="00964C39" w:rsidRPr="00DD4525">
        <w:rPr>
          <w:rFonts w:ascii="Arial" w:hAnsi="Arial" w:cs="Arial"/>
          <w:color w:val="000000" w:themeColor="text1"/>
          <w:sz w:val="20"/>
          <w:szCs w:val="20"/>
        </w:rPr>
        <w:t xml:space="preserve"> na ulici </w:t>
      </w:r>
      <w:r w:rsidR="00964C39">
        <w:rPr>
          <w:rFonts w:ascii="Arial" w:hAnsi="Arial" w:cs="Arial"/>
          <w:color w:val="000000" w:themeColor="text1"/>
          <w:sz w:val="20"/>
          <w:szCs w:val="20"/>
        </w:rPr>
        <w:t>Dlouhá 19</w:t>
      </w:r>
      <w:r w:rsidR="00964C39" w:rsidRPr="00DD4525">
        <w:rPr>
          <w:rFonts w:ascii="Arial" w:hAnsi="Arial" w:cs="Arial"/>
          <w:color w:val="000000" w:themeColor="text1"/>
          <w:sz w:val="20"/>
          <w:szCs w:val="20"/>
        </w:rPr>
        <w:t xml:space="preserve"> v Novém Jičíně</w:t>
      </w:r>
      <w:r w:rsidR="00964C39" w:rsidRPr="00DD4525">
        <w:rPr>
          <w:rFonts w:ascii="Arial" w:hAnsi="Arial" w:cs="Arial"/>
          <w:b/>
          <w:color w:val="000000" w:themeColor="text1"/>
          <w:sz w:val="20"/>
          <w:szCs w:val="20"/>
        </w:rPr>
        <w:t xml:space="preserve">, umístěný v </w:t>
      </w:r>
      <w:r w:rsidR="00964C39">
        <w:rPr>
          <w:rFonts w:ascii="Arial" w:hAnsi="Arial" w:cs="Arial"/>
          <w:b/>
          <w:color w:val="000000" w:themeColor="text1"/>
          <w:sz w:val="20"/>
          <w:szCs w:val="20"/>
        </w:rPr>
        <w:t>10</w:t>
      </w:r>
      <w:r w:rsidR="00964C39" w:rsidRPr="00DD4525">
        <w:rPr>
          <w:rFonts w:ascii="Arial" w:hAnsi="Arial" w:cs="Arial"/>
          <w:b/>
          <w:color w:val="000000" w:themeColor="text1"/>
          <w:sz w:val="20"/>
          <w:szCs w:val="20"/>
        </w:rPr>
        <w:t xml:space="preserve">. nadzemním podlaží, o celkové podlahové výměře </w:t>
      </w:r>
      <w:r w:rsidR="00964C39">
        <w:rPr>
          <w:rFonts w:ascii="Arial" w:hAnsi="Arial" w:cs="Arial"/>
          <w:color w:val="000000" w:themeColor="text1"/>
          <w:sz w:val="20"/>
          <w:szCs w:val="20"/>
        </w:rPr>
        <w:t>46,61</w:t>
      </w:r>
      <w:r w:rsidR="00964C39" w:rsidRPr="00DD4525">
        <w:rPr>
          <w:rFonts w:ascii="Arial" w:hAnsi="Arial" w:cs="Arial"/>
          <w:color w:val="000000" w:themeColor="text1"/>
          <w:sz w:val="20"/>
          <w:szCs w:val="20"/>
        </w:rPr>
        <w:t xml:space="preserve"> m² </w:t>
      </w:r>
      <w:r w:rsidR="00964C39" w:rsidRPr="00DD4525">
        <w:rPr>
          <w:rFonts w:ascii="Arial" w:hAnsi="Arial" w:cs="Arial"/>
          <w:b/>
          <w:color w:val="000000" w:themeColor="text1"/>
          <w:sz w:val="20"/>
          <w:szCs w:val="20"/>
        </w:rPr>
        <w:t xml:space="preserve">(kuchyň – 1, </w:t>
      </w:r>
      <w:r w:rsidR="00964C39" w:rsidRPr="00DD4525">
        <w:rPr>
          <w:rFonts w:ascii="Arial" w:hAnsi="Arial" w:cs="Arial"/>
          <w:b/>
          <w:color w:val="000000"/>
          <w:sz w:val="20"/>
          <w:szCs w:val="20"/>
        </w:rPr>
        <w:t xml:space="preserve">pokoj – </w:t>
      </w:r>
      <w:r w:rsidR="00964C39">
        <w:rPr>
          <w:rFonts w:ascii="Arial" w:hAnsi="Arial" w:cs="Arial"/>
          <w:b/>
          <w:color w:val="000000"/>
          <w:sz w:val="20"/>
          <w:szCs w:val="20"/>
        </w:rPr>
        <w:t>1</w:t>
      </w:r>
      <w:r w:rsidR="00964C39" w:rsidRPr="00DD4525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="00964C39" w:rsidRPr="00DD4525">
        <w:rPr>
          <w:rFonts w:ascii="Arial" w:hAnsi="Arial" w:cs="Arial"/>
          <w:b/>
          <w:color w:val="000000" w:themeColor="text1"/>
          <w:sz w:val="20"/>
          <w:szCs w:val="20"/>
        </w:rPr>
        <w:t xml:space="preserve">koupelna - 1, WC - 1, předsíň – 1, sklep – 1, </w:t>
      </w:r>
      <w:r w:rsidR="00964C39">
        <w:rPr>
          <w:rFonts w:ascii="Arial" w:hAnsi="Arial" w:cs="Arial"/>
          <w:b/>
          <w:color w:val="000000" w:themeColor="text1"/>
          <w:sz w:val="20"/>
          <w:szCs w:val="20"/>
        </w:rPr>
        <w:t>balkon</w:t>
      </w:r>
      <w:r w:rsidR="00964C39" w:rsidRPr="00DD4525">
        <w:rPr>
          <w:rFonts w:ascii="Arial" w:hAnsi="Arial" w:cs="Arial"/>
          <w:b/>
          <w:color w:val="000000" w:themeColor="text1"/>
          <w:sz w:val="20"/>
          <w:szCs w:val="20"/>
        </w:rPr>
        <w:t xml:space="preserve">) </w:t>
      </w:r>
      <w:r w:rsidR="00964C39">
        <w:rPr>
          <w:rFonts w:ascii="Arial" w:hAnsi="Arial" w:cs="Arial"/>
          <w:b/>
          <w:color w:val="000000" w:themeColor="text1"/>
          <w:sz w:val="20"/>
          <w:szCs w:val="20"/>
        </w:rPr>
        <w:t>ústřední</w:t>
      </w:r>
      <w:r w:rsidR="00964C39" w:rsidRPr="00DD4525">
        <w:rPr>
          <w:rFonts w:ascii="Arial" w:hAnsi="Arial" w:cs="Arial"/>
          <w:b/>
          <w:color w:val="000000" w:themeColor="text1"/>
          <w:sz w:val="20"/>
          <w:szCs w:val="20"/>
        </w:rPr>
        <w:t xml:space="preserve"> vytápění.</w:t>
      </w:r>
      <w:r w:rsidRPr="00DD452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13467783" w14:textId="77777777" w:rsidR="00964C39" w:rsidRDefault="00964C39" w:rsidP="00964C39">
      <w:pPr>
        <w:pStyle w:val="Odstavecseseznamem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80295E1" w14:textId="79D3304C" w:rsidR="00564D1E" w:rsidRDefault="00564D1E" w:rsidP="00564D1E">
      <w:pPr>
        <w:pStyle w:val="Zkladntext"/>
        <w:numPr>
          <w:ilvl w:val="0"/>
          <w:numId w:val="8"/>
        </w:numPr>
        <w:jc w:val="left"/>
        <w:rPr>
          <w:rFonts w:ascii="Arial" w:hAnsi="Arial" w:cs="Arial"/>
          <w:b/>
          <w:color w:val="000000" w:themeColor="text1"/>
          <w:sz w:val="20"/>
          <w:szCs w:val="20"/>
        </w:rPr>
      </w:pPr>
      <w:r w:rsidRPr="00DD4525">
        <w:rPr>
          <w:rFonts w:ascii="Arial" w:hAnsi="Arial" w:cs="Arial"/>
          <w:color w:val="000000" w:themeColor="text1"/>
          <w:sz w:val="20"/>
          <w:szCs w:val="20"/>
        </w:rPr>
        <w:t>Byt</w:t>
      </w:r>
      <w:r>
        <w:rPr>
          <w:rFonts w:ascii="Arial" w:hAnsi="Arial" w:cs="Arial"/>
          <w:color w:val="000000" w:themeColor="text1"/>
          <w:sz w:val="20"/>
          <w:szCs w:val="20"/>
        </w:rPr>
        <w:t>ová jednotka</w:t>
      </w:r>
      <w:r w:rsidRPr="00DD4525">
        <w:rPr>
          <w:rFonts w:ascii="Arial" w:hAnsi="Arial" w:cs="Arial"/>
          <w:color w:val="000000" w:themeColor="text1"/>
          <w:sz w:val="20"/>
          <w:szCs w:val="20"/>
        </w:rPr>
        <w:t xml:space="preserve"> č. 5 o velikosti 3+1 v domě č. p. 1213 na ulici Resslova 1 v Novém Jičíně</w:t>
      </w:r>
      <w:r w:rsidRPr="00DD4525">
        <w:rPr>
          <w:rFonts w:ascii="Arial" w:hAnsi="Arial" w:cs="Arial"/>
          <w:b/>
          <w:color w:val="000000" w:themeColor="text1"/>
          <w:sz w:val="20"/>
          <w:szCs w:val="20"/>
        </w:rPr>
        <w:t>, umístěn</w:t>
      </w:r>
      <w:r>
        <w:rPr>
          <w:rFonts w:ascii="Arial" w:hAnsi="Arial" w:cs="Arial"/>
          <w:b/>
          <w:color w:val="000000" w:themeColor="text1"/>
          <w:sz w:val="20"/>
          <w:szCs w:val="20"/>
        </w:rPr>
        <w:t>á</w:t>
      </w:r>
      <w:r w:rsidRPr="00DD4525">
        <w:rPr>
          <w:rFonts w:ascii="Arial" w:hAnsi="Arial" w:cs="Arial"/>
          <w:b/>
          <w:color w:val="000000" w:themeColor="text1"/>
          <w:sz w:val="20"/>
          <w:szCs w:val="20"/>
        </w:rPr>
        <w:t xml:space="preserve"> v</w:t>
      </w:r>
      <w:r>
        <w:rPr>
          <w:rFonts w:ascii="Arial" w:hAnsi="Arial" w:cs="Arial"/>
          <w:b/>
          <w:color w:val="000000" w:themeColor="text1"/>
          <w:sz w:val="20"/>
          <w:szCs w:val="20"/>
        </w:rPr>
        <w:t>e</w:t>
      </w:r>
      <w:r w:rsidRPr="00DD4525">
        <w:rPr>
          <w:rFonts w:ascii="Arial" w:hAnsi="Arial" w:cs="Arial"/>
          <w:b/>
          <w:color w:val="000000" w:themeColor="text1"/>
          <w:sz w:val="20"/>
          <w:szCs w:val="20"/>
        </w:rPr>
        <w:t xml:space="preserve"> 4. nadzemním podlaží, o celkové podlahové výměře </w:t>
      </w:r>
      <w:r w:rsidRPr="00DD4525">
        <w:rPr>
          <w:rFonts w:ascii="Arial" w:hAnsi="Arial" w:cs="Arial"/>
          <w:color w:val="000000" w:themeColor="text1"/>
          <w:sz w:val="20"/>
          <w:szCs w:val="20"/>
        </w:rPr>
        <w:t xml:space="preserve">116,24 m² </w:t>
      </w:r>
      <w:r w:rsidRPr="00DD4525">
        <w:rPr>
          <w:rFonts w:ascii="Arial" w:hAnsi="Arial" w:cs="Arial"/>
          <w:b/>
          <w:color w:val="000000" w:themeColor="text1"/>
          <w:sz w:val="20"/>
          <w:szCs w:val="20"/>
        </w:rPr>
        <w:t xml:space="preserve">(kuchyň – 1, </w:t>
      </w:r>
      <w:r w:rsidRPr="00DD4525">
        <w:rPr>
          <w:rFonts w:ascii="Arial" w:hAnsi="Arial" w:cs="Arial"/>
          <w:b/>
          <w:color w:val="000000"/>
          <w:sz w:val="20"/>
          <w:szCs w:val="20"/>
        </w:rPr>
        <w:t xml:space="preserve">pokoj – 3, </w:t>
      </w:r>
      <w:r w:rsidRPr="00DD4525">
        <w:rPr>
          <w:rFonts w:ascii="Arial" w:hAnsi="Arial" w:cs="Arial"/>
          <w:b/>
          <w:color w:val="000000" w:themeColor="text1"/>
          <w:sz w:val="20"/>
          <w:szCs w:val="20"/>
        </w:rPr>
        <w:t>koupelna - 1, WC - 1, předsíň – 1, sklep – 1, komora - 1) plynové etážové vytápění.</w:t>
      </w:r>
    </w:p>
    <w:p w14:paraId="5EE91CEC" w14:textId="275B6660" w:rsidR="00DD4525" w:rsidRPr="00DD4525" w:rsidRDefault="00DD4525" w:rsidP="00DD4525">
      <w:pPr>
        <w:pStyle w:val="Zkladntext"/>
        <w:ind w:left="1480"/>
        <w:jc w:val="left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AC31227" w14:textId="0FA9231F" w:rsidR="00DD4525" w:rsidRDefault="00DD4525" w:rsidP="00DD4525"/>
    <w:sectPr w:rsidR="00DD4525">
      <w:headerReference w:type="default" r:id="rId7"/>
      <w:footerReference w:type="default" r:id="rId8"/>
      <w:pgSz w:w="11910" w:h="16840"/>
      <w:pgMar w:top="1360" w:right="1300" w:bottom="1180" w:left="1300" w:header="0" w:footer="99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1E63DE" w14:textId="77777777" w:rsidR="00F74C27" w:rsidRDefault="00F74C27">
      <w:r>
        <w:separator/>
      </w:r>
    </w:p>
  </w:endnote>
  <w:endnote w:type="continuationSeparator" w:id="0">
    <w:p w14:paraId="60D359B4" w14:textId="77777777" w:rsidR="00F74C27" w:rsidRDefault="00F74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6B5785" w14:textId="69274B55" w:rsidR="007A33F3" w:rsidRDefault="00A11BF4">
    <w:pPr>
      <w:pStyle w:val="Zkladntext"/>
      <w:spacing w:line="14" w:lineRule="auto"/>
      <w:ind w:left="0"/>
      <w:jc w:val="left"/>
      <w:rPr>
        <w:sz w:val="20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AD398C8" wp14:editId="553EE6C1">
              <wp:simplePos x="0" y="0"/>
              <wp:positionH relativeFrom="page">
                <wp:posOffset>3645535</wp:posOffset>
              </wp:positionH>
              <wp:positionV relativeFrom="page">
                <wp:posOffset>9919335</wp:posOffset>
              </wp:positionV>
              <wp:extent cx="285115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11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98DEE3" w14:textId="1811ECA5" w:rsidR="007A33F3" w:rsidRDefault="000643E8">
                          <w:pPr>
                            <w:pStyle w:val="Zkladntext"/>
                            <w:spacing w:line="245" w:lineRule="exact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F7DE5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 w:rsidR="001076E9">
                            <w:t>3</w:t>
                          </w:r>
                        </w:p>
                        <w:p w14:paraId="02B03436" w14:textId="77777777" w:rsidR="001076E9" w:rsidRDefault="001076E9">
                          <w:pPr>
                            <w:pStyle w:val="Zkladntext"/>
                            <w:spacing w:line="245" w:lineRule="exact"/>
                            <w:ind w:left="60"/>
                            <w:jc w:val="lef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D398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7.05pt;margin-top:781.05pt;width:22.4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" filled="f" stroked="f">
              <v:textbox inset="0,0,0,0">
                <w:txbxContent>
                  <w:p w14:paraId="4298DEE3" w14:textId="1811ECA5" w:rsidR="007A33F3" w:rsidRDefault="000643E8">
                    <w:pPr>
                      <w:pStyle w:val="Zkladntext"/>
                      <w:spacing w:line="245" w:lineRule="exact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1F7DE5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  <w:r>
                      <w:t>/</w:t>
                    </w:r>
                    <w:r w:rsidR="001076E9">
                      <w:t>3</w:t>
                    </w:r>
                  </w:p>
                  <w:p w14:paraId="02B03436" w14:textId="77777777" w:rsidR="001076E9" w:rsidRDefault="001076E9">
                    <w:pPr>
                      <w:pStyle w:val="Zkladntext"/>
                      <w:spacing w:line="245" w:lineRule="exact"/>
                      <w:ind w:left="60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0C7ACB" w14:textId="77777777" w:rsidR="00F74C27" w:rsidRDefault="00F74C27">
      <w:r>
        <w:separator/>
      </w:r>
    </w:p>
  </w:footnote>
  <w:footnote w:type="continuationSeparator" w:id="0">
    <w:p w14:paraId="45AA38B2" w14:textId="77777777" w:rsidR="00F74C27" w:rsidRDefault="00F74C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78ADC5" w14:textId="7C953556" w:rsidR="001F7DE5" w:rsidRDefault="001F7DE5" w:rsidP="001F7DE5">
    <w:pPr>
      <w:pStyle w:val="Zhlav"/>
      <w:ind w:right="238"/>
    </w:pPr>
  </w:p>
  <w:p w14:paraId="70E333F6" w14:textId="77777777" w:rsidR="001F7DE5" w:rsidRDefault="001F7DE5" w:rsidP="001F7DE5">
    <w:pPr>
      <w:pStyle w:val="Zhlav"/>
      <w:ind w:right="238"/>
    </w:pPr>
  </w:p>
  <w:p w14:paraId="4DBC3682" w14:textId="77777777" w:rsidR="001F7DE5" w:rsidRDefault="001F7DE5" w:rsidP="001F7DE5">
    <w:pPr>
      <w:pStyle w:val="Zhlav"/>
      <w:jc w:val="right"/>
    </w:pPr>
    <w:r>
      <w:t>P2023-0198/OB</w:t>
    </w:r>
  </w:p>
  <w:p w14:paraId="574D5B81" w14:textId="77777777" w:rsidR="001F7DE5" w:rsidRPr="001F7DE5" w:rsidRDefault="001F7DE5" w:rsidP="001F7DE5">
    <w:pPr>
      <w:pStyle w:val="Zhlav"/>
      <w:ind w:right="238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D72F9"/>
    <w:multiLevelType w:val="hybridMultilevel"/>
    <w:tmpl w:val="2F844114"/>
    <w:lvl w:ilvl="0" w:tplc="1796143A">
      <w:start w:val="1"/>
      <w:numFmt w:val="decimal"/>
      <w:lvlText w:val="%1."/>
      <w:lvlJc w:val="left"/>
      <w:pPr>
        <w:ind w:left="400" w:hanging="284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cs-CZ" w:eastAsia="en-US" w:bidi="ar-SA"/>
      </w:rPr>
    </w:lvl>
    <w:lvl w:ilvl="1" w:tplc="4F9EE870">
      <w:numFmt w:val="bullet"/>
      <w:lvlText w:val="•"/>
      <w:lvlJc w:val="left"/>
      <w:pPr>
        <w:ind w:left="1290" w:hanging="284"/>
      </w:pPr>
      <w:rPr>
        <w:rFonts w:hint="default"/>
        <w:lang w:val="cs-CZ" w:eastAsia="en-US" w:bidi="ar-SA"/>
      </w:rPr>
    </w:lvl>
    <w:lvl w:ilvl="2" w:tplc="9D343E28">
      <w:numFmt w:val="bullet"/>
      <w:lvlText w:val="•"/>
      <w:lvlJc w:val="left"/>
      <w:pPr>
        <w:ind w:left="2180" w:hanging="284"/>
      </w:pPr>
      <w:rPr>
        <w:rFonts w:hint="default"/>
        <w:lang w:val="cs-CZ" w:eastAsia="en-US" w:bidi="ar-SA"/>
      </w:rPr>
    </w:lvl>
    <w:lvl w:ilvl="3" w:tplc="0D8032EC">
      <w:numFmt w:val="bullet"/>
      <w:lvlText w:val="•"/>
      <w:lvlJc w:val="left"/>
      <w:pPr>
        <w:ind w:left="3071" w:hanging="284"/>
      </w:pPr>
      <w:rPr>
        <w:rFonts w:hint="default"/>
        <w:lang w:val="cs-CZ" w:eastAsia="en-US" w:bidi="ar-SA"/>
      </w:rPr>
    </w:lvl>
    <w:lvl w:ilvl="4" w:tplc="14369F6A">
      <w:numFmt w:val="bullet"/>
      <w:lvlText w:val="•"/>
      <w:lvlJc w:val="left"/>
      <w:pPr>
        <w:ind w:left="3961" w:hanging="284"/>
      </w:pPr>
      <w:rPr>
        <w:rFonts w:hint="default"/>
        <w:lang w:val="cs-CZ" w:eastAsia="en-US" w:bidi="ar-SA"/>
      </w:rPr>
    </w:lvl>
    <w:lvl w:ilvl="5" w:tplc="2E1E9806">
      <w:numFmt w:val="bullet"/>
      <w:lvlText w:val="•"/>
      <w:lvlJc w:val="left"/>
      <w:pPr>
        <w:ind w:left="4852" w:hanging="284"/>
      </w:pPr>
      <w:rPr>
        <w:rFonts w:hint="default"/>
        <w:lang w:val="cs-CZ" w:eastAsia="en-US" w:bidi="ar-SA"/>
      </w:rPr>
    </w:lvl>
    <w:lvl w:ilvl="6" w:tplc="C6763D16">
      <w:numFmt w:val="bullet"/>
      <w:lvlText w:val="•"/>
      <w:lvlJc w:val="left"/>
      <w:pPr>
        <w:ind w:left="5742" w:hanging="284"/>
      </w:pPr>
      <w:rPr>
        <w:rFonts w:hint="default"/>
        <w:lang w:val="cs-CZ" w:eastAsia="en-US" w:bidi="ar-SA"/>
      </w:rPr>
    </w:lvl>
    <w:lvl w:ilvl="7" w:tplc="DF30CA2A">
      <w:numFmt w:val="bullet"/>
      <w:lvlText w:val="•"/>
      <w:lvlJc w:val="left"/>
      <w:pPr>
        <w:ind w:left="6632" w:hanging="284"/>
      </w:pPr>
      <w:rPr>
        <w:rFonts w:hint="default"/>
        <w:lang w:val="cs-CZ" w:eastAsia="en-US" w:bidi="ar-SA"/>
      </w:rPr>
    </w:lvl>
    <w:lvl w:ilvl="8" w:tplc="3B92E1E4">
      <w:numFmt w:val="bullet"/>
      <w:lvlText w:val="•"/>
      <w:lvlJc w:val="left"/>
      <w:pPr>
        <w:ind w:left="7523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26CF7ECD"/>
    <w:multiLevelType w:val="hybridMultilevel"/>
    <w:tmpl w:val="B236548C"/>
    <w:lvl w:ilvl="0" w:tplc="E4DC629A">
      <w:start w:val="1"/>
      <w:numFmt w:val="decimal"/>
      <w:lvlText w:val="%1."/>
      <w:lvlJc w:val="left"/>
      <w:pPr>
        <w:ind w:left="400" w:hanging="284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cs-CZ" w:eastAsia="en-US" w:bidi="ar-SA"/>
      </w:rPr>
    </w:lvl>
    <w:lvl w:ilvl="1" w:tplc="2FD6A032">
      <w:numFmt w:val="bullet"/>
      <w:lvlText w:val="•"/>
      <w:lvlJc w:val="left"/>
      <w:pPr>
        <w:ind w:left="1290" w:hanging="284"/>
      </w:pPr>
      <w:rPr>
        <w:rFonts w:hint="default"/>
        <w:lang w:val="cs-CZ" w:eastAsia="en-US" w:bidi="ar-SA"/>
      </w:rPr>
    </w:lvl>
    <w:lvl w:ilvl="2" w:tplc="415E05E0">
      <w:numFmt w:val="bullet"/>
      <w:lvlText w:val="•"/>
      <w:lvlJc w:val="left"/>
      <w:pPr>
        <w:ind w:left="2180" w:hanging="284"/>
      </w:pPr>
      <w:rPr>
        <w:rFonts w:hint="default"/>
        <w:lang w:val="cs-CZ" w:eastAsia="en-US" w:bidi="ar-SA"/>
      </w:rPr>
    </w:lvl>
    <w:lvl w:ilvl="3" w:tplc="BA8E7CF4">
      <w:numFmt w:val="bullet"/>
      <w:lvlText w:val="•"/>
      <w:lvlJc w:val="left"/>
      <w:pPr>
        <w:ind w:left="3071" w:hanging="284"/>
      </w:pPr>
      <w:rPr>
        <w:rFonts w:hint="default"/>
        <w:lang w:val="cs-CZ" w:eastAsia="en-US" w:bidi="ar-SA"/>
      </w:rPr>
    </w:lvl>
    <w:lvl w:ilvl="4" w:tplc="28268D82">
      <w:numFmt w:val="bullet"/>
      <w:lvlText w:val="•"/>
      <w:lvlJc w:val="left"/>
      <w:pPr>
        <w:ind w:left="3961" w:hanging="284"/>
      </w:pPr>
      <w:rPr>
        <w:rFonts w:hint="default"/>
        <w:lang w:val="cs-CZ" w:eastAsia="en-US" w:bidi="ar-SA"/>
      </w:rPr>
    </w:lvl>
    <w:lvl w:ilvl="5" w:tplc="5CB85ACA">
      <w:numFmt w:val="bullet"/>
      <w:lvlText w:val="•"/>
      <w:lvlJc w:val="left"/>
      <w:pPr>
        <w:ind w:left="4852" w:hanging="284"/>
      </w:pPr>
      <w:rPr>
        <w:rFonts w:hint="default"/>
        <w:lang w:val="cs-CZ" w:eastAsia="en-US" w:bidi="ar-SA"/>
      </w:rPr>
    </w:lvl>
    <w:lvl w:ilvl="6" w:tplc="5C84A9FE">
      <w:numFmt w:val="bullet"/>
      <w:lvlText w:val="•"/>
      <w:lvlJc w:val="left"/>
      <w:pPr>
        <w:ind w:left="5742" w:hanging="284"/>
      </w:pPr>
      <w:rPr>
        <w:rFonts w:hint="default"/>
        <w:lang w:val="cs-CZ" w:eastAsia="en-US" w:bidi="ar-SA"/>
      </w:rPr>
    </w:lvl>
    <w:lvl w:ilvl="7" w:tplc="0FB280C2">
      <w:numFmt w:val="bullet"/>
      <w:lvlText w:val="•"/>
      <w:lvlJc w:val="left"/>
      <w:pPr>
        <w:ind w:left="6632" w:hanging="284"/>
      </w:pPr>
      <w:rPr>
        <w:rFonts w:hint="default"/>
        <w:lang w:val="cs-CZ" w:eastAsia="en-US" w:bidi="ar-SA"/>
      </w:rPr>
    </w:lvl>
    <w:lvl w:ilvl="8" w:tplc="F0126AE4">
      <w:numFmt w:val="bullet"/>
      <w:lvlText w:val="•"/>
      <w:lvlJc w:val="left"/>
      <w:pPr>
        <w:ind w:left="7523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28CD67C3"/>
    <w:multiLevelType w:val="hybridMultilevel"/>
    <w:tmpl w:val="8CF8ACA0"/>
    <w:lvl w:ilvl="0" w:tplc="FFFFFFFF">
      <w:start w:val="1"/>
      <w:numFmt w:val="decimal"/>
      <w:lvlText w:val="%1."/>
      <w:lvlJc w:val="left"/>
      <w:pPr>
        <w:ind w:left="400" w:hanging="284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cs-CZ" w:eastAsia="en-US" w:bidi="ar-SA"/>
      </w:rPr>
    </w:lvl>
    <w:lvl w:ilvl="1" w:tplc="FFFFFFFF">
      <w:start w:val="1"/>
      <w:numFmt w:val="lowerLetter"/>
      <w:lvlText w:val="%2."/>
      <w:lvlJc w:val="left"/>
      <w:pPr>
        <w:ind w:left="827" w:hanging="36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 w:tplc="FFFFFFFF">
      <w:numFmt w:val="bullet"/>
      <w:lvlText w:val="•"/>
      <w:lvlJc w:val="left"/>
      <w:pPr>
        <w:ind w:left="1762" w:hanging="361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2705" w:hanging="361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3648" w:hanging="361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4590" w:hanging="361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5533" w:hanging="361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6476" w:hanging="361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7418" w:hanging="361"/>
      </w:pPr>
      <w:rPr>
        <w:rFonts w:hint="default"/>
        <w:lang w:val="cs-CZ" w:eastAsia="en-US" w:bidi="ar-SA"/>
      </w:rPr>
    </w:lvl>
  </w:abstractNum>
  <w:abstractNum w:abstractNumId="3" w15:restartNumberingAfterBreak="0">
    <w:nsid w:val="2B0A696B"/>
    <w:multiLevelType w:val="hybridMultilevel"/>
    <w:tmpl w:val="FAF08C20"/>
    <w:lvl w:ilvl="0" w:tplc="3C226502">
      <w:start w:val="1"/>
      <w:numFmt w:val="decimal"/>
      <w:lvlText w:val="%1."/>
      <w:lvlJc w:val="left"/>
      <w:pPr>
        <w:ind w:left="400" w:hanging="284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cs-CZ" w:eastAsia="en-US" w:bidi="ar-SA"/>
      </w:rPr>
    </w:lvl>
    <w:lvl w:ilvl="1" w:tplc="5AD2951E">
      <w:numFmt w:val="bullet"/>
      <w:lvlText w:val="•"/>
      <w:lvlJc w:val="left"/>
      <w:pPr>
        <w:ind w:left="1290" w:hanging="284"/>
      </w:pPr>
      <w:rPr>
        <w:rFonts w:hint="default"/>
        <w:lang w:val="cs-CZ" w:eastAsia="en-US" w:bidi="ar-SA"/>
      </w:rPr>
    </w:lvl>
    <w:lvl w:ilvl="2" w:tplc="34AC0FD2">
      <w:numFmt w:val="bullet"/>
      <w:lvlText w:val="•"/>
      <w:lvlJc w:val="left"/>
      <w:pPr>
        <w:ind w:left="2180" w:hanging="284"/>
      </w:pPr>
      <w:rPr>
        <w:rFonts w:hint="default"/>
        <w:lang w:val="cs-CZ" w:eastAsia="en-US" w:bidi="ar-SA"/>
      </w:rPr>
    </w:lvl>
    <w:lvl w:ilvl="3" w:tplc="696CEA34">
      <w:numFmt w:val="bullet"/>
      <w:lvlText w:val="•"/>
      <w:lvlJc w:val="left"/>
      <w:pPr>
        <w:ind w:left="3071" w:hanging="284"/>
      </w:pPr>
      <w:rPr>
        <w:rFonts w:hint="default"/>
        <w:lang w:val="cs-CZ" w:eastAsia="en-US" w:bidi="ar-SA"/>
      </w:rPr>
    </w:lvl>
    <w:lvl w:ilvl="4" w:tplc="78524A84">
      <w:numFmt w:val="bullet"/>
      <w:lvlText w:val="•"/>
      <w:lvlJc w:val="left"/>
      <w:pPr>
        <w:ind w:left="3961" w:hanging="284"/>
      </w:pPr>
      <w:rPr>
        <w:rFonts w:hint="default"/>
        <w:lang w:val="cs-CZ" w:eastAsia="en-US" w:bidi="ar-SA"/>
      </w:rPr>
    </w:lvl>
    <w:lvl w:ilvl="5" w:tplc="2AFA1394">
      <w:numFmt w:val="bullet"/>
      <w:lvlText w:val="•"/>
      <w:lvlJc w:val="left"/>
      <w:pPr>
        <w:ind w:left="4852" w:hanging="284"/>
      </w:pPr>
      <w:rPr>
        <w:rFonts w:hint="default"/>
        <w:lang w:val="cs-CZ" w:eastAsia="en-US" w:bidi="ar-SA"/>
      </w:rPr>
    </w:lvl>
    <w:lvl w:ilvl="6" w:tplc="53EE4416">
      <w:numFmt w:val="bullet"/>
      <w:lvlText w:val="•"/>
      <w:lvlJc w:val="left"/>
      <w:pPr>
        <w:ind w:left="5742" w:hanging="284"/>
      </w:pPr>
      <w:rPr>
        <w:rFonts w:hint="default"/>
        <w:lang w:val="cs-CZ" w:eastAsia="en-US" w:bidi="ar-SA"/>
      </w:rPr>
    </w:lvl>
    <w:lvl w:ilvl="7" w:tplc="5A48FFF8">
      <w:numFmt w:val="bullet"/>
      <w:lvlText w:val="•"/>
      <w:lvlJc w:val="left"/>
      <w:pPr>
        <w:ind w:left="6632" w:hanging="284"/>
      </w:pPr>
      <w:rPr>
        <w:rFonts w:hint="default"/>
        <w:lang w:val="cs-CZ" w:eastAsia="en-US" w:bidi="ar-SA"/>
      </w:rPr>
    </w:lvl>
    <w:lvl w:ilvl="8" w:tplc="5DAAE098">
      <w:numFmt w:val="bullet"/>
      <w:lvlText w:val="•"/>
      <w:lvlJc w:val="left"/>
      <w:pPr>
        <w:ind w:left="7523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42C41676"/>
    <w:multiLevelType w:val="hybridMultilevel"/>
    <w:tmpl w:val="980EF602"/>
    <w:lvl w:ilvl="0" w:tplc="044E795E">
      <w:start w:val="1"/>
      <w:numFmt w:val="decimal"/>
      <w:lvlText w:val="%1)"/>
      <w:lvlJc w:val="left"/>
      <w:pPr>
        <w:ind w:left="14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200" w:hanging="360"/>
      </w:pPr>
    </w:lvl>
    <w:lvl w:ilvl="2" w:tplc="0405001B" w:tentative="1">
      <w:start w:val="1"/>
      <w:numFmt w:val="lowerRoman"/>
      <w:lvlText w:val="%3."/>
      <w:lvlJc w:val="right"/>
      <w:pPr>
        <w:ind w:left="2920" w:hanging="180"/>
      </w:pPr>
    </w:lvl>
    <w:lvl w:ilvl="3" w:tplc="0405000F" w:tentative="1">
      <w:start w:val="1"/>
      <w:numFmt w:val="decimal"/>
      <w:lvlText w:val="%4."/>
      <w:lvlJc w:val="left"/>
      <w:pPr>
        <w:ind w:left="3640" w:hanging="360"/>
      </w:pPr>
    </w:lvl>
    <w:lvl w:ilvl="4" w:tplc="04050019" w:tentative="1">
      <w:start w:val="1"/>
      <w:numFmt w:val="lowerLetter"/>
      <w:lvlText w:val="%5."/>
      <w:lvlJc w:val="left"/>
      <w:pPr>
        <w:ind w:left="4360" w:hanging="360"/>
      </w:pPr>
    </w:lvl>
    <w:lvl w:ilvl="5" w:tplc="0405001B" w:tentative="1">
      <w:start w:val="1"/>
      <w:numFmt w:val="lowerRoman"/>
      <w:lvlText w:val="%6."/>
      <w:lvlJc w:val="right"/>
      <w:pPr>
        <w:ind w:left="5080" w:hanging="180"/>
      </w:pPr>
    </w:lvl>
    <w:lvl w:ilvl="6" w:tplc="0405000F" w:tentative="1">
      <w:start w:val="1"/>
      <w:numFmt w:val="decimal"/>
      <w:lvlText w:val="%7."/>
      <w:lvlJc w:val="left"/>
      <w:pPr>
        <w:ind w:left="5800" w:hanging="360"/>
      </w:pPr>
    </w:lvl>
    <w:lvl w:ilvl="7" w:tplc="04050019" w:tentative="1">
      <w:start w:val="1"/>
      <w:numFmt w:val="lowerLetter"/>
      <w:lvlText w:val="%8."/>
      <w:lvlJc w:val="left"/>
      <w:pPr>
        <w:ind w:left="6520" w:hanging="360"/>
      </w:pPr>
    </w:lvl>
    <w:lvl w:ilvl="8" w:tplc="0405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5" w15:restartNumberingAfterBreak="0">
    <w:nsid w:val="69413AE2"/>
    <w:multiLevelType w:val="hybridMultilevel"/>
    <w:tmpl w:val="5EC28C74"/>
    <w:lvl w:ilvl="0" w:tplc="78CCAB26">
      <w:start w:val="1"/>
      <w:numFmt w:val="decimal"/>
      <w:lvlText w:val="%1)"/>
      <w:lvlJc w:val="left"/>
      <w:pPr>
        <w:ind w:left="11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40" w:hanging="360"/>
      </w:pPr>
    </w:lvl>
    <w:lvl w:ilvl="2" w:tplc="0405001B" w:tentative="1">
      <w:start w:val="1"/>
      <w:numFmt w:val="lowerRoman"/>
      <w:lvlText w:val="%3."/>
      <w:lvlJc w:val="right"/>
      <w:pPr>
        <w:ind w:left="2560" w:hanging="180"/>
      </w:pPr>
    </w:lvl>
    <w:lvl w:ilvl="3" w:tplc="0405000F" w:tentative="1">
      <w:start w:val="1"/>
      <w:numFmt w:val="decimal"/>
      <w:lvlText w:val="%4."/>
      <w:lvlJc w:val="left"/>
      <w:pPr>
        <w:ind w:left="3280" w:hanging="360"/>
      </w:pPr>
    </w:lvl>
    <w:lvl w:ilvl="4" w:tplc="04050019" w:tentative="1">
      <w:start w:val="1"/>
      <w:numFmt w:val="lowerLetter"/>
      <w:lvlText w:val="%5."/>
      <w:lvlJc w:val="left"/>
      <w:pPr>
        <w:ind w:left="4000" w:hanging="360"/>
      </w:pPr>
    </w:lvl>
    <w:lvl w:ilvl="5" w:tplc="0405001B" w:tentative="1">
      <w:start w:val="1"/>
      <w:numFmt w:val="lowerRoman"/>
      <w:lvlText w:val="%6."/>
      <w:lvlJc w:val="right"/>
      <w:pPr>
        <w:ind w:left="4720" w:hanging="180"/>
      </w:pPr>
    </w:lvl>
    <w:lvl w:ilvl="6" w:tplc="0405000F" w:tentative="1">
      <w:start w:val="1"/>
      <w:numFmt w:val="decimal"/>
      <w:lvlText w:val="%7."/>
      <w:lvlJc w:val="left"/>
      <w:pPr>
        <w:ind w:left="5440" w:hanging="360"/>
      </w:pPr>
    </w:lvl>
    <w:lvl w:ilvl="7" w:tplc="04050019" w:tentative="1">
      <w:start w:val="1"/>
      <w:numFmt w:val="lowerLetter"/>
      <w:lvlText w:val="%8."/>
      <w:lvlJc w:val="left"/>
      <w:pPr>
        <w:ind w:left="6160" w:hanging="360"/>
      </w:pPr>
    </w:lvl>
    <w:lvl w:ilvl="8" w:tplc="040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6" w15:restartNumberingAfterBreak="0">
    <w:nsid w:val="6D884C78"/>
    <w:multiLevelType w:val="hybridMultilevel"/>
    <w:tmpl w:val="FD2AFAD6"/>
    <w:lvl w:ilvl="0" w:tplc="1D9091BA">
      <w:start w:val="1"/>
      <w:numFmt w:val="decimal"/>
      <w:lvlText w:val="%1)"/>
      <w:lvlJc w:val="left"/>
      <w:pPr>
        <w:ind w:left="7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80" w:hanging="360"/>
      </w:pPr>
    </w:lvl>
    <w:lvl w:ilvl="2" w:tplc="0405001B" w:tentative="1">
      <w:start w:val="1"/>
      <w:numFmt w:val="lowerRoman"/>
      <w:lvlText w:val="%3."/>
      <w:lvlJc w:val="right"/>
      <w:pPr>
        <w:ind w:left="2200" w:hanging="180"/>
      </w:pPr>
    </w:lvl>
    <w:lvl w:ilvl="3" w:tplc="0405000F" w:tentative="1">
      <w:start w:val="1"/>
      <w:numFmt w:val="decimal"/>
      <w:lvlText w:val="%4."/>
      <w:lvlJc w:val="left"/>
      <w:pPr>
        <w:ind w:left="2920" w:hanging="360"/>
      </w:pPr>
    </w:lvl>
    <w:lvl w:ilvl="4" w:tplc="04050019" w:tentative="1">
      <w:start w:val="1"/>
      <w:numFmt w:val="lowerLetter"/>
      <w:lvlText w:val="%5."/>
      <w:lvlJc w:val="left"/>
      <w:pPr>
        <w:ind w:left="3640" w:hanging="360"/>
      </w:pPr>
    </w:lvl>
    <w:lvl w:ilvl="5" w:tplc="0405001B" w:tentative="1">
      <w:start w:val="1"/>
      <w:numFmt w:val="lowerRoman"/>
      <w:lvlText w:val="%6."/>
      <w:lvlJc w:val="right"/>
      <w:pPr>
        <w:ind w:left="4360" w:hanging="180"/>
      </w:pPr>
    </w:lvl>
    <w:lvl w:ilvl="6" w:tplc="0405000F" w:tentative="1">
      <w:start w:val="1"/>
      <w:numFmt w:val="decimal"/>
      <w:lvlText w:val="%7."/>
      <w:lvlJc w:val="left"/>
      <w:pPr>
        <w:ind w:left="5080" w:hanging="360"/>
      </w:pPr>
    </w:lvl>
    <w:lvl w:ilvl="7" w:tplc="04050019" w:tentative="1">
      <w:start w:val="1"/>
      <w:numFmt w:val="lowerLetter"/>
      <w:lvlText w:val="%8."/>
      <w:lvlJc w:val="left"/>
      <w:pPr>
        <w:ind w:left="5800" w:hanging="360"/>
      </w:pPr>
    </w:lvl>
    <w:lvl w:ilvl="8" w:tplc="040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7" w15:restartNumberingAfterBreak="0">
    <w:nsid w:val="78634D9A"/>
    <w:multiLevelType w:val="hybridMultilevel"/>
    <w:tmpl w:val="8CF8ACA0"/>
    <w:lvl w:ilvl="0" w:tplc="1AB62436">
      <w:start w:val="1"/>
      <w:numFmt w:val="decimal"/>
      <w:lvlText w:val="%1."/>
      <w:lvlJc w:val="left"/>
      <w:pPr>
        <w:ind w:left="400" w:hanging="284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cs-CZ" w:eastAsia="en-US" w:bidi="ar-SA"/>
      </w:rPr>
    </w:lvl>
    <w:lvl w:ilvl="1" w:tplc="A4A6EDCC">
      <w:start w:val="1"/>
      <w:numFmt w:val="lowerLetter"/>
      <w:lvlText w:val="%2."/>
      <w:lvlJc w:val="left"/>
      <w:pPr>
        <w:ind w:left="827" w:hanging="36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 w:tplc="6712A37E">
      <w:numFmt w:val="bullet"/>
      <w:lvlText w:val="•"/>
      <w:lvlJc w:val="left"/>
      <w:pPr>
        <w:ind w:left="1762" w:hanging="361"/>
      </w:pPr>
      <w:rPr>
        <w:rFonts w:hint="default"/>
        <w:lang w:val="cs-CZ" w:eastAsia="en-US" w:bidi="ar-SA"/>
      </w:rPr>
    </w:lvl>
    <w:lvl w:ilvl="3" w:tplc="CA9E8CEC">
      <w:numFmt w:val="bullet"/>
      <w:lvlText w:val="•"/>
      <w:lvlJc w:val="left"/>
      <w:pPr>
        <w:ind w:left="2705" w:hanging="361"/>
      </w:pPr>
      <w:rPr>
        <w:rFonts w:hint="default"/>
        <w:lang w:val="cs-CZ" w:eastAsia="en-US" w:bidi="ar-SA"/>
      </w:rPr>
    </w:lvl>
    <w:lvl w:ilvl="4" w:tplc="C38E9C0E">
      <w:numFmt w:val="bullet"/>
      <w:lvlText w:val="•"/>
      <w:lvlJc w:val="left"/>
      <w:pPr>
        <w:ind w:left="3648" w:hanging="361"/>
      </w:pPr>
      <w:rPr>
        <w:rFonts w:hint="default"/>
        <w:lang w:val="cs-CZ" w:eastAsia="en-US" w:bidi="ar-SA"/>
      </w:rPr>
    </w:lvl>
    <w:lvl w:ilvl="5" w:tplc="50D8DBB4">
      <w:numFmt w:val="bullet"/>
      <w:lvlText w:val="•"/>
      <w:lvlJc w:val="left"/>
      <w:pPr>
        <w:ind w:left="4590" w:hanging="361"/>
      </w:pPr>
      <w:rPr>
        <w:rFonts w:hint="default"/>
        <w:lang w:val="cs-CZ" w:eastAsia="en-US" w:bidi="ar-SA"/>
      </w:rPr>
    </w:lvl>
    <w:lvl w:ilvl="6" w:tplc="196491C4">
      <w:numFmt w:val="bullet"/>
      <w:lvlText w:val="•"/>
      <w:lvlJc w:val="left"/>
      <w:pPr>
        <w:ind w:left="5533" w:hanging="361"/>
      </w:pPr>
      <w:rPr>
        <w:rFonts w:hint="default"/>
        <w:lang w:val="cs-CZ" w:eastAsia="en-US" w:bidi="ar-SA"/>
      </w:rPr>
    </w:lvl>
    <w:lvl w:ilvl="7" w:tplc="AAA4D246">
      <w:numFmt w:val="bullet"/>
      <w:lvlText w:val="•"/>
      <w:lvlJc w:val="left"/>
      <w:pPr>
        <w:ind w:left="6476" w:hanging="361"/>
      </w:pPr>
      <w:rPr>
        <w:rFonts w:hint="default"/>
        <w:lang w:val="cs-CZ" w:eastAsia="en-US" w:bidi="ar-SA"/>
      </w:rPr>
    </w:lvl>
    <w:lvl w:ilvl="8" w:tplc="6F3E308A">
      <w:numFmt w:val="bullet"/>
      <w:lvlText w:val="•"/>
      <w:lvlJc w:val="left"/>
      <w:pPr>
        <w:ind w:left="7418" w:hanging="361"/>
      </w:pPr>
      <w:rPr>
        <w:rFonts w:hint="default"/>
        <w:lang w:val="cs-CZ" w:eastAsia="en-US" w:bidi="ar-SA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4"/>
  </w:num>
  <w:num w:numId="9">
    <w:abstractNumId w:val="0"/>
    <w:lvlOverride w:ilvl="0">
      <w:lvl w:ilvl="0" w:tplc="1796143A">
        <w:start w:val="1"/>
        <w:numFmt w:val="decimal"/>
        <w:suff w:val="nothing"/>
        <w:lvlText w:val="%1."/>
        <w:lvlJc w:val="left"/>
        <w:pPr>
          <w:ind w:left="400" w:hanging="284"/>
        </w:pPr>
        <w:rPr>
          <w:rFonts w:ascii="Calibri" w:eastAsia="Calibri" w:hAnsi="Calibri" w:cs="Calibri" w:hint="default"/>
          <w:spacing w:val="-2"/>
          <w:w w:val="100"/>
          <w:sz w:val="22"/>
          <w:szCs w:val="22"/>
        </w:rPr>
      </w:lvl>
    </w:lvlOverride>
    <w:lvlOverride w:ilvl="1">
      <w:lvl w:ilvl="1" w:tplc="4F9EE870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9D343E28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D8032EC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14369F6A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2E1E9806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C6763D1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DF30CA2A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3B92E1E4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3F3"/>
    <w:rsid w:val="000643E8"/>
    <w:rsid w:val="000A7E35"/>
    <w:rsid w:val="000C389B"/>
    <w:rsid w:val="000F2C2E"/>
    <w:rsid w:val="001076E9"/>
    <w:rsid w:val="001B2A4B"/>
    <w:rsid w:val="001F7DE5"/>
    <w:rsid w:val="00203DAF"/>
    <w:rsid w:val="002148E5"/>
    <w:rsid w:val="002447E7"/>
    <w:rsid w:val="002F4A02"/>
    <w:rsid w:val="00352004"/>
    <w:rsid w:val="00485BB3"/>
    <w:rsid w:val="005356D3"/>
    <w:rsid w:val="00564D1E"/>
    <w:rsid w:val="005B4444"/>
    <w:rsid w:val="0063038A"/>
    <w:rsid w:val="006474E8"/>
    <w:rsid w:val="006517DE"/>
    <w:rsid w:val="00701F6A"/>
    <w:rsid w:val="007A33F3"/>
    <w:rsid w:val="007D26CB"/>
    <w:rsid w:val="007F21B1"/>
    <w:rsid w:val="0081574A"/>
    <w:rsid w:val="008220E4"/>
    <w:rsid w:val="008655F8"/>
    <w:rsid w:val="008666F1"/>
    <w:rsid w:val="008B7B15"/>
    <w:rsid w:val="00964C39"/>
    <w:rsid w:val="00A11BF4"/>
    <w:rsid w:val="00B371C9"/>
    <w:rsid w:val="00B4743D"/>
    <w:rsid w:val="00BB22F5"/>
    <w:rsid w:val="00BC7582"/>
    <w:rsid w:val="00C74200"/>
    <w:rsid w:val="00CA5914"/>
    <w:rsid w:val="00CF2D6A"/>
    <w:rsid w:val="00DD4525"/>
    <w:rsid w:val="00E158B4"/>
    <w:rsid w:val="00E2705A"/>
    <w:rsid w:val="00F05B80"/>
    <w:rsid w:val="00F724BA"/>
    <w:rsid w:val="00F73741"/>
    <w:rsid w:val="00F74C27"/>
    <w:rsid w:val="00FB539D"/>
    <w:rsid w:val="00FC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838387E"/>
  <w15:docId w15:val="{5274A6FE-6A3A-4042-BB0F-58DD9D231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400"/>
      <w:jc w:val="both"/>
    </w:pPr>
  </w:style>
  <w:style w:type="paragraph" w:styleId="Nzev">
    <w:name w:val="Title"/>
    <w:basedOn w:val="Normln"/>
    <w:uiPriority w:val="10"/>
    <w:qFormat/>
    <w:pPr>
      <w:spacing w:before="20"/>
      <w:ind w:left="1819" w:right="1819"/>
      <w:jc w:val="center"/>
    </w:pPr>
    <w:rPr>
      <w:b/>
      <w:bCs/>
      <w:sz w:val="32"/>
      <w:szCs w:val="32"/>
    </w:rPr>
  </w:style>
  <w:style w:type="paragraph" w:styleId="Odstavecseseznamem">
    <w:name w:val="List Paragraph"/>
    <w:basedOn w:val="Normln"/>
    <w:uiPriority w:val="1"/>
    <w:qFormat/>
    <w:pPr>
      <w:ind w:left="400" w:right="111" w:hanging="284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character" w:styleId="Odkaznakoment">
    <w:name w:val="annotation reference"/>
    <w:basedOn w:val="Standardnpsmoodstavce"/>
    <w:uiPriority w:val="99"/>
    <w:semiHidden/>
    <w:unhideWhenUsed/>
    <w:rsid w:val="002447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447E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447E7"/>
    <w:rPr>
      <w:rFonts w:ascii="Calibri" w:eastAsia="Calibri" w:hAnsi="Calibri" w:cs="Calibri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47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47E7"/>
    <w:rPr>
      <w:rFonts w:ascii="Calibri" w:eastAsia="Calibri" w:hAnsi="Calibri" w:cs="Calibri"/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2C2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2C2E"/>
    <w:rPr>
      <w:rFonts w:ascii="Segoe UI" w:eastAsia="Calibri" w:hAnsi="Segoe UI" w:cs="Segoe UI"/>
      <w:sz w:val="18"/>
      <w:szCs w:val="18"/>
      <w:lang w:val="cs-CZ"/>
    </w:rPr>
  </w:style>
  <w:style w:type="paragraph" w:styleId="Revize">
    <w:name w:val="Revision"/>
    <w:hidden/>
    <w:uiPriority w:val="99"/>
    <w:semiHidden/>
    <w:rsid w:val="00B4743D"/>
    <w:pPr>
      <w:widowControl/>
      <w:autoSpaceDE/>
      <w:autoSpaceDN/>
    </w:pPr>
    <w:rPr>
      <w:rFonts w:ascii="Calibri" w:eastAsia="Calibri" w:hAnsi="Calibri" w:cs="Calibri"/>
      <w:lang w:val="cs-CZ"/>
    </w:rPr>
  </w:style>
  <w:style w:type="paragraph" w:styleId="Zhlav">
    <w:name w:val="header"/>
    <w:basedOn w:val="Normln"/>
    <w:link w:val="ZhlavChar"/>
    <w:uiPriority w:val="99"/>
    <w:unhideWhenUsed/>
    <w:rsid w:val="001076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076E9"/>
    <w:rPr>
      <w:rFonts w:ascii="Calibri" w:eastAsia="Calibri" w:hAnsi="Calibri" w:cs="Calibri"/>
      <w:lang w:val="cs-CZ"/>
    </w:rPr>
  </w:style>
  <w:style w:type="paragraph" w:styleId="Zpat">
    <w:name w:val="footer"/>
    <w:basedOn w:val="Normln"/>
    <w:link w:val="ZpatChar"/>
    <w:uiPriority w:val="99"/>
    <w:unhideWhenUsed/>
    <w:rsid w:val="001076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76E9"/>
    <w:rPr>
      <w:rFonts w:ascii="Calibri" w:eastAsia="Calibri" w:hAnsi="Calibri" w:cs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1433</Words>
  <Characters>8456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Sokolovská Lenka</dc:creator>
  <cp:lastModifiedBy>Blanka Zagorská</cp:lastModifiedBy>
  <cp:revision>13</cp:revision>
  <cp:lastPrinted>2023-04-11T09:45:00Z</cp:lastPrinted>
  <dcterms:created xsi:type="dcterms:W3CDTF">2023-05-02T06:26:00Z</dcterms:created>
  <dcterms:modified xsi:type="dcterms:W3CDTF">2023-06-01T10:26:00Z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2023-02-15T00:00:00Z</vt:filetime>
  </property>
</Properties>
</file>