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AA" w:rsidRDefault="00E91CCF">
      <w:pPr>
        <w:pStyle w:val="Zkladntext120"/>
        <w:shd w:val="clear" w:color="auto" w:fill="auto"/>
        <w:spacing w:after="221"/>
      </w:pPr>
      <w:r>
        <w:t xml:space="preserve">KRAbv. 'RÁVA A ÚDÍUoA: </w:t>
      </w:r>
      <w:r>
        <w:rPr>
          <w:rStyle w:val="Zkladntext12ArialNarrow8pt"/>
        </w:rPr>
        <w:t>přispěv</w:t>
      </w:r>
      <w:r>
        <w:rPr>
          <w:rStyle w:val="Zkladntext12ArialNarrow8pt"/>
          <w:vertAlign w:val="superscript"/>
        </w:rPr>
        <w:t>1</w:t>
      </w:r>
      <w:r>
        <w:rPr>
          <w:rStyle w:val="Zkladntext12ArialNarrow8pt"/>
        </w:rPr>
        <w:t xml:space="preserve">*/ á organizace </w:t>
      </w:r>
      <w:r>
        <w:t>SMLOUVA REGISTROVÁNA</w:t>
      </w:r>
    </w:p>
    <w:p w:rsidR="008940AA" w:rsidRDefault="00E91CCF">
      <w:pPr>
        <w:pStyle w:val="Zkladntext30"/>
        <w:shd w:val="clear" w:color="auto" w:fill="auto"/>
        <w:spacing w:after="0" w:line="160" w:lineRule="exact"/>
        <w:sectPr w:rsidR="008940AA">
          <w:pgSz w:w="11900" w:h="16840"/>
          <w:pgMar w:top="180" w:right="747" w:bottom="1540" w:left="8282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7.65pt;width:20.15pt;height:7.7pt;z-index:-125829376;mso-wrap-distance-left:5pt;mso-wrap-distance-top:3.7pt;mso-wrap-distance-right:5pt;mso-position-horizontal-relative:margin" filled="f" stroked="f">
            <v:textbox style="mso-fit-shape-to-text:t" inset="0,0,0,0">
              <w:txbxContent>
                <w:p w:rsidR="008940AA" w:rsidRDefault="00E91CCF">
                  <w:pPr>
                    <w:pStyle w:val="Zkladntext5"/>
                    <w:shd w:val="clear" w:color="auto" w:fill="auto"/>
                    <w:spacing w:line="120" w:lineRule="exact"/>
                  </w:pPr>
                  <w:r>
                    <w:t xml:space="preserve">POQ </w:t>
                  </w:r>
                  <w:r>
                    <w:rPr>
                      <w:rStyle w:val="Zkladntext5TimesNewRoman6ptKurzvaExact"/>
                      <w:rFonts w:eastAsia="Arial Narrow"/>
                    </w:rPr>
                    <w:t>O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31"/>
        </w:rPr>
        <w:t>ííslrvn: \C.SW5N -OMfeoSfS</w:t>
      </w:r>
    </w:p>
    <w:p w:rsidR="008940AA" w:rsidRDefault="00E91CCF">
      <w:pPr>
        <w:pStyle w:val="Nadpis10"/>
        <w:keepNext/>
        <w:keepLines/>
        <w:shd w:val="clear" w:color="auto" w:fill="auto"/>
        <w:spacing w:after="575"/>
        <w:ind w:left="5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3pt;margin-top:.7pt;width:104.65pt;height:30.25pt;z-index:-125829375;mso-wrap-distance-left:20.4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>
        <w:rPr>
          <w:rStyle w:val="Nadpis11"/>
          <w:b/>
          <w:bCs/>
          <w:i/>
          <w:iCs/>
        </w:rPr>
        <w:t xml:space="preserve">Krajská správa a údržba silnic </w:t>
      </w:r>
      <w:r>
        <w:rPr>
          <w:rStyle w:val="Nadpis11"/>
          <w:b/>
          <w:bCs/>
          <w:i/>
          <w:iCs/>
        </w:rPr>
        <w:t>Vysočiny</w:t>
      </w:r>
      <w:bookmarkEnd w:id="0"/>
    </w:p>
    <w:p w:rsidR="008940AA" w:rsidRDefault="00E91CCF">
      <w:pPr>
        <w:pStyle w:val="Nadpis20"/>
        <w:keepNext/>
        <w:keepLines/>
        <w:shd w:val="clear" w:color="auto" w:fill="auto"/>
        <w:spacing w:before="0" w:after="641" w:line="300" w:lineRule="exact"/>
        <w:ind w:right="20"/>
      </w:pPr>
      <w:bookmarkStart w:id="1" w:name="bookmark1"/>
      <w:r>
        <w:t>Smlouva o dílo na provádění letní údržby</w:t>
      </w:r>
      <w:bookmarkEnd w:id="1"/>
    </w:p>
    <w:p w:rsidR="008940AA" w:rsidRDefault="00E91CCF">
      <w:pPr>
        <w:pStyle w:val="Zkladntext20"/>
        <w:shd w:val="clear" w:color="auto" w:fill="auto"/>
        <w:spacing w:before="0" w:after="292" w:line="240" w:lineRule="exact"/>
        <w:ind w:left="380" w:firstLine="0"/>
      </w:pPr>
      <w:r>
        <w:t>Níže uvedeného dne, měsíce a roku</w:t>
      </w:r>
    </w:p>
    <w:p w:rsidR="008940AA" w:rsidRDefault="00E91CCF">
      <w:pPr>
        <w:pStyle w:val="Nadpis50"/>
        <w:keepNext/>
        <w:keepLines/>
        <w:shd w:val="clear" w:color="auto" w:fill="auto"/>
        <w:spacing w:before="0"/>
        <w:ind w:left="380" w:hanging="380"/>
        <w:jc w:val="both"/>
      </w:pPr>
      <w:r>
        <w:pict>
          <v:shape id="_x0000_s1028" type="#_x0000_t202" style="position:absolute;left:0;text-align:left;margin-left:15.95pt;margin-top:-4.5pt;width:93.6pt;height:146.1pt;z-index:-125829374;mso-wrap-distance-left:5pt;mso-wrap-distance-right:15.85pt;mso-position-horizontal-relative:margin" filled="f" stroked="f">
            <v:textbox style="mso-fit-shape-to-text:t" inset="0,0,0,0">
              <w:txbxContent>
                <w:p w:rsidR="008940AA" w:rsidRDefault="00E91CCF">
                  <w:pPr>
                    <w:pStyle w:val="Zkladntext6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Zhotovitel:</w:t>
                  </w:r>
                </w:p>
                <w:p w:rsidR="008940AA" w:rsidRDefault="00E91CCF">
                  <w:pPr>
                    <w:pStyle w:val="Zkladntext60"/>
                    <w:shd w:val="clear" w:color="auto" w:fill="auto"/>
                    <w:ind w:firstLine="0"/>
                  </w:pPr>
                  <w:r>
                    <w:rPr>
                      <w:rStyle w:val="Zkladntext6NetunExact"/>
                    </w:rPr>
                    <w:t xml:space="preserve">se sídlem: </w:t>
                  </w:r>
                  <w:r>
                    <w:rPr>
                      <w:rStyle w:val="Zkladntext6Exact"/>
                      <w:b/>
                      <w:bCs/>
                    </w:rPr>
                    <w:t>zastoupený: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t xml:space="preserve">Krajská správa a údržba silnic Vysočiny, </w:t>
      </w:r>
      <w:bookmarkStart w:id="3" w:name="_GoBack"/>
      <w:bookmarkEnd w:id="3"/>
      <w:r>
        <w:t>příspěvková organizace</w:t>
      </w:r>
      <w:bookmarkEnd w:id="2"/>
    </w:p>
    <w:p w:rsidR="008940AA" w:rsidRDefault="00E91CCF">
      <w:pPr>
        <w:pStyle w:val="Zkladntext20"/>
        <w:shd w:val="clear" w:color="auto" w:fill="auto"/>
        <w:spacing w:before="0" w:after="0" w:line="317" w:lineRule="exact"/>
        <w:ind w:left="380" w:hanging="380"/>
      </w:pPr>
      <w:r>
        <w:t>Kosovská 1122/16, 586 01 Jihlava</w:t>
      </w:r>
    </w:p>
    <w:p w:rsidR="008940AA" w:rsidRDefault="00E91CCF">
      <w:pPr>
        <w:pStyle w:val="Zkladntext60"/>
        <w:shd w:val="clear" w:color="auto" w:fill="auto"/>
        <w:ind w:left="380" w:hanging="380"/>
        <w:jc w:val="both"/>
      </w:pPr>
      <w:r>
        <w:t>Ing. Radovanem Necidem, ředitelem organizace</w:t>
      </w:r>
    </w:p>
    <w:p w:rsidR="008940AA" w:rsidRDefault="00E91CCF">
      <w:pPr>
        <w:pStyle w:val="Zkladntext20"/>
        <w:shd w:val="clear" w:color="auto" w:fill="auto"/>
        <w:spacing w:before="0" w:after="362" w:line="317" w:lineRule="exact"/>
        <w:ind w:left="380" w:hanging="380"/>
      </w:pPr>
      <w:r>
        <w:t>Komerční banka,</w:t>
      </w:r>
      <w:r>
        <w:t xml:space="preserve"> a.s.</w:t>
      </w:r>
    </w:p>
    <w:p w:rsidR="008940AA" w:rsidRDefault="00E91CCF">
      <w:pPr>
        <w:pStyle w:val="Zkladntext20"/>
        <w:shd w:val="clear" w:color="auto" w:fill="auto"/>
        <w:spacing w:before="0" w:after="648" w:line="240" w:lineRule="exact"/>
        <w:ind w:left="380" w:hanging="380"/>
      </w:pPr>
      <w:r>
        <w:t>00090450</w:t>
      </w:r>
    </w:p>
    <w:p w:rsidR="008940AA" w:rsidRDefault="00E91CCF">
      <w:pPr>
        <w:pStyle w:val="Zkladntext20"/>
        <w:shd w:val="clear" w:color="auto" w:fill="auto"/>
        <w:spacing w:before="0" w:after="942" w:line="240" w:lineRule="exact"/>
        <w:ind w:left="380" w:hanging="380"/>
      </w:pPr>
      <w:r>
        <w:t xml:space="preserve">Kraj Vysočina (dále jen </w:t>
      </w:r>
      <w:r>
        <w:rPr>
          <w:rStyle w:val="Zkladntext2TunKurzva"/>
        </w:rPr>
        <w:t>Zhotovitel</w:t>
      </w:r>
      <w:r>
        <w:t>“)</w:t>
      </w:r>
    </w:p>
    <w:p w:rsidR="008940AA" w:rsidRDefault="00E91CCF">
      <w:pPr>
        <w:pStyle w:val="Nadpis50"/>
        <w:keepNext/>
        <w:keepLines/>
        <w:shd w:val="clear" w:color="auto" w:fill="auto"/>
        <w:spacing w:before="0"/>
        <w:ind w:right="20" w:firstLine="0"/>
        <w:jc w:val="center"/>
      </w:pPr>
      <w:r>
        <w:pict>
          <v:shape id="_x0000_s1029" type="#_x0000_t202" style="position:absolute;left:0;text-align:left;margin-left:121.55pt;margin-top:-7.15pt;width:152.15pt;height:66.9pt;z-index:-125829373;mso-wrap-distance-left:42.5pt;mso-wrap-distance-right:5pt;mso-wrap-distance-bottom:27.6pt;mso-position-horizontal-relative:margin" filled="f" stroked="f">
            <v:textbox style="mso-fit-shape-to-text:t" inset="0,0,0,0">
              <w:txbxContent>
                <w:p w:rsidR="008940AA" w:rsidRDefault="00E91CCF">
                  <w:pPr>
                    <w:pStyle w:val="Zkladntext6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Obec Bransouze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Bransouze 40, 675 21 Okříšky </w:t>
                  </w:r>
                  <w:r>
                    <w:rPr>
                      <w:rStyle w:val="Zkladntext2TunExact"/>
                    </w:rPr>
                    <w:t>Ing. Janou Fialovou, MBA</w:t>
                  </w:r>
                </w:p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545635</w:t>
                  </w:r>
                </w:p>
              </w:txbxContent>
            </v:textbox>
            <w10:wrap type="square" side="left" anchorx="margin"/>
          </v:shape>
        </w:pict>
      </w:r>
      <w:bookmarkStart w:id="4" w:name="bookmark3"/>
      <w:r>
        <w:t>Objednatel:</w:t>
      </w:r>
      <w:bookmarkEnd w:id="4"/>
    </w:p>
    <w:p w:rsidR="008940AA" w:rsidRDefault="00E91CCF">
      <w:pPr>
        <w:pStyle w:val="Zkladntext60"/>
        <w:shd w:val="clear" w:color="auto" w:fill="auto"/>
        <w:ind w:left="380" w:firstLine="0"/>
      </w:pPr>
      <w:r>
        <w:rPr>
          <w:rStyle w:val="Zkladntext6Netun"/>
        </w:rPr>
        <w:t xml:space="preserve">se sídlem: </w:t>
      </w:r>
      <w:r>
        <w:t>zastoupený:</w:t>
      </w:r>
    </w:p>
    <w:p w:rsidR="008940AA" w:rsidRDefault="00E91CCF">
      <w:pPr>
        <w:pStyle w:val="Zkladntext20"/>
        <w:shd w:val="clear" w:color="auto" w:fill="auto"/>
        <w:spacing w:before="0" w:after="0" w:line="317" w:lineRule="exact"/>
        <w:ind w:left="380" w:firstLine="0"/>
        <w:jc w:val="left"/>
      </w:pPr>
      <w:r>
        <w:t>IČO:</w:t>
      </w:r>
    </w:p>
    <w:p w:rsidR="008940AA" w:rsidRDefault="00E91CCF">
      <w:pPr>
        <w:pStyle w:val="Zkladntext20"/>
        <w:shd w:val="clear" w:color="auto" w:fill="auto"/>
        <w:spacing w:before="0" w:after="0" w:line="317" w:lineRule="exact"/>
        <w:ind w:left="380" w:firstLine="0"/>
        <w:jc w:val="left"/>
      </w:pPr>
      <w:r>
        <w:t>Telefon:</w:t>
      </w:r>
    </w:p>
    <w:p w:rsidR="008940AA" w:rsidRDefault="00E91CCF">
      <w:pPr>
        <w:pStyle w:val="Zkladntext20"/>
        <w:shd w:val="clear" w:color="auto" w:fill="auto"/>
        <w:spacing w:before="0" w:after="0" w:line="317" w:lineRule="exact"/>
        <w:ind w:left="380" w:firstLine="0"/>
        <w:jc w:val="left"/>
      </w:pPr>
      <w:r>
        <w:t>E-mail:</w:t>
      </w:r>
    </w:p>
    <w:p w:rsidR="008940AA" w:rsidRDefault="00E91CCF">
      <w:pPr>
        <w:pStyle w:val="Zkladntext20"/>
        <w:shd w:val="clear" w:color="auto" w:fill="auto"/>
        <w:spacing w:before="0" w:after="300" w:line="317" w:lineRule="exact"/>
        <w:ind w:left="380" w:firstLine="0"/>
        <w:jc w:val="left"/>
      </w:pPr>
      <w:r>
        <w:t>(dále jen „</w:t>
      </w:r>
      <w:r>
        <w:rPr>
          <w:rStyle w:val="Zkladntext2TunKurzva"/>
        </w:rPr>
        <w:t>Objednatel</w:t>
      </w:r>
      <w:r>
        <w:t xml:space="preserve">“) uzavírají tuto smlouvu dle § 2586 a násl. </w:t>
      </w:r>
      <w:r>
        <w:t>zákona č. 89/2012 Sb., občanský zákoník (dále jen „občanský zákoník"), a to v následujícím znění:</w:t>
      </w:r>
    </w:p>
    <w:p w:rsidR="008940AA" w:rsidRDefault="00E91CCF">
      <w:pPr>
        <w:pStyle w:val="Nadpis50"/>
        <w:keepNext/>
        <w:keepLines/>
        <w:shd w:val="clear" w:color="auto" w:fill="auto"/>
        <w:spacing w:before="0"/>
        <w:ind w:right="360" w:firstLine="0"/>
        <w:jc w:val="center"/>
      </w:pPr>
      <w:bookmarkStart w:id="5" w:name="bookmark4"/>
      <w:r>
        <w:t>ČI. I. Předmět díla</w:t>
      </w:r>
      <w:bookmarkEnd w:id="5"/>
    </w:p>
    <w:p w:rsidR="008940AA" w:rsidRDefault="00E91CC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317" w:lineRule="exact"/>
        <w:ind w:left="380" w:hanging="380"/>
      </w:pPr>
      <w:r>
        <w:t>Zhotovitel se zavazuje pro objednatele provádět práce v podobě údržby pozemní komunikace, a to v souladu s právními předpisy. Druh provádě</w:t>
      </w:r>
      <w:r>
        <w:t>né práce dle přiloženého ceníku, rozsah dle určení objednatele.</w:t>
      </w:r>
    </w:p>
    <w:p w:rsidR="008940AA" w:rsidRDefault="00E91CCF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380" w:hanging="380"/>
      </w:pPr>
      <w:r>
        <w:t>Objednatel se zavazuje za provedené práce zhotoviteli řádně a včas zaplatit a to na základě řádně vystavené faktury dle čl. IV. této Smlouvy.</w:t>
      </w:r>
    </w:p>
    <w:p w:rsidR="008940AA" w:rsidRDefault="00E91CCF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380" w:hanging="380"/>
      </w:pPr>
      <w:r>
        <w:t>Zhotovitel je povinen provádět práce specifikované</w:t>
      </w:r>
      <w:r>
        <w:t xml:space="preserve"> včl. I odst. 1 této Smlouvy vždy po telefonické objednávce Objednatele.</w:t>
      </w:r>
      <w:r>
        <w:br w:type="page"/>
      </w:r>
    </w:p>
    <w:p w:rsidR="008940AA" w:rsidRDefault="00E91CCF">
      <w:pPr>
        <w:pStyle w:val="Nadpis50"/>
        <w:keepNext/>
        <w:keepLines/>
        <w:shd w:val="clear" w:color="auto" w:fill="auto"/>
        <w:spacing w:before="0" w:line="307" w:lineRule="exact"/>
        <w:ind w:right="360" w:firstLine="0"/>
        <w:jc w:val="center"/>
      </w:pPr>
      <w:bookmarkStart w:id="6" w:name="bookmark5"/>
      <w:r>
        <w:lastRenderedPageBreak/>
        <w:t>ČI. II. Místo plnění</w:t>
      </w:r>
      <w:bookmarkEnd w:id="6"/>
    </w:p>
    <w:p w:rsidR="008940AA" w:rsidRDefault="00E91CCF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96" w:line="307" w:lineRule="exact"/>
        <w:ind w:left="400"/>
      </w:pPr>
      <w:r>
        <w:t>Předmět díla bude zhotovitel provádět na místních pozemních komunikacích v obci Bransouze.</w:t>
      </w:r>
    </w:p>
    <w:p w:rsidR="008940AA" w:rsidRDefault="00E91CCF">
      <w:pPr>
        <w:pStyle w:val="Nadpis50"/>
        <w:keepNext/>
        <w:keepLines/>
        <w:shd w:val="clear" w:color="auto" w:fill="auto"/>
        <w:spacing w:before="0" w:line="312" w:lineRule="exact"/>
        <w:ind w:right="360" w:firstLine="0"/>
        <w:jc w:val="center"/>
      </w:pPr>
      <w:bookmarkStart w:id="7" w:name="bookmark6"/>
      <w:r>
        <w:t>ČI. III. Doba plnění</w:t>
      </w:r>
      <w:bookmarkEnd w:id="7"/>
    </w:p>
    <w:p w:rsidR="008940AA" w:rsidRDefault="00E91CCF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596" w:line="312" w:lineRule="exact"/>
        <w:ind w:left="400"/>
      </w:pPr>
      <w:r>
        <w:t xml:space="preserve">Zhotovitel bude provádět práce specifikované v </w:t>
      </w:r>
      <w:r>
        <w:t>čl. I. v letním období roku 2023, a to od účinnosti smlouvy do 31. 10. 2023.</w:t>
      </w:r>
    </w:p>
    <w:p w:rsidR="008940AA" w:rsidRDefault="00E91CCF">
      <w:pPr>
        <w:pStyle w:val="Nadpis50"/>
        <w:keepNext/>
        <w:keepLines/>
        <w:shd w:val="clear" w:color="auto" w:fill="auto"/>
        <w:spacing w:before="0"/>
        <w:ind w:right="360" w:firstLine="0"/>
        <w:jc w:val="center"/>
      </w:pPr>
      <w:bookmarkStart w:id="8" w:name="bookmark7"/>
      <w:r>
        <w:t>Čl. IV. Cena díla a fakturace</w:t>
      </w:r>
      <w:bookmarkEnd w:id="8"/>
    </w:p>
    <w:p w:rsidR="008940AA" w:rsidRDefault="00E91CCF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Cena za provádění jednotlivých prací je stanovena v příloze č. 1 Cenová nabídka pro letní údržbu pozemních komunikací.</w:t>
      </w:r>
    </w:p>
    <w:p w:rsidR="008940AA" w:rsidRDefault="00E91CCF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Skutečně provedené práce budou</w:t>
      </w:r>
      <w:r>
        <w:t xml:space="preserve"> objednateli fakturovány vždy následující měsíc po jejich provedení, nejpozději však do 15. dne následujícího měsíce.</w:t>
      </w:r>
    </w:p>
    <w:p w:rsidR="008940AA" w:rsidRDefault="00E91CCF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278" w:line="317" w:lineRule="exact"/>
        <w:ind w:left="400"/>
      </w:pPr>
      <w:r>
        <w:t xml:space="preserve">Objednatel je povinen uhradit řádně vystavenou fakturu do 15 dnů od data vystavení a to bankovním převodem na účet Zhotovitele. V případě </w:t>
      </w:r>
      <w:r>
        <w:t>prodlení s úhradou faktury či její části je Objednatel povinen zaplatit Zhotoviteli smluvní pokutu ve výši 0,5% z dlužné částky, a to za každý den prodlení. Tímto není dotčeno právo na náhradu škody.</w:t>
      </w:r>
    </w:p>
    <w:p w:rsidR="008940AA" w:rsidRDefault="00E91CCF">
      <w:pPr>
        <w:pStyle w:val="Zkladntext70"/>
        <w:shd w:val="clear" w:color="auto" w:fill="auto"/>
        <w:spacing w:before="0" w:line="120" w:lineRule="exact"/>
        <w:ind w:left="3480"/>
      </w:pPr>
      <w:r>
        <w:t>v</w:t>
      </w:r>
    </w:p>
    <w:p w:rsidR="008940AA" w:rsidRDefault="00E91CCF">
      <w:pPr>
        <w:pStyle w:val="Nadpis50"/>
        <w:keepNext/>
        <w:keepLines/>
        <w:shd w:val="clear" w:color="auto" w:fill="auto"/>
        <w:spacing w:before="0"/>
        <w:ind w:right="360" w:firstLine="0"/>
        <w:jc w:val="center"/>
      </w:pPr>
      <w:bookmarkStart w:id="9" w:name="bookmark8"/>
      <w:r>
        <w:t>Cl. V. Závěrečná ustanovení</w:t>
      </w:r>
      <w:bookmarkEnd w:id="9"/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 xml:space="preserve">Ustanovení neupravená </w:t>
      </w:r>
      <w:r>
        <w:t>touto Smlouvou se řídí občanským zákoníkem.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Tato Smlouvaje vyhotovena ve dvou stejnopisech, z nichž každá smluvní strana obdrží jedno vyhotovení.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 xml:space="preserve">Jakékoliv změny této Smlouvy mohou být činěny pouze na základě písemných dodatků, podepsaných oběma smluvními </w:t>
      </w:r>
      <w:r>
        <w:t>stranami.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</w:t>
      </w:r>
      <w:r>
        <w:t>hto smluv a o registru smluv (zákon o registru smluv), ve znění pozdějších předpisů, nabývá Smlouva účinnosti až jejím uveřejněním.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Objednatel tímto tedy výslovně souhlasí se zveřejněním celého textu této Smlouvy včetně podpisů v informačním systému veřejn</w:t>
      </w:r>
      <w:r>
        <w:t>é správy - Registru smluv, pokud výše hodnoty předmětu smlouvy přesáhne částku 50 000,- Kč bez DPH.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Smluvní strany se dohodly, že zákonnou povinnost dle § 5 odst. 2 zákona č. 340/2015 Sb., v platném znění (zákon o registru smluv) splní Zhotovitel.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 xml:space="preserve">Smluvní </w:t>
      </w:r>
      <w:r>
        <w:t>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8940AA" w:rsidRDefault="00E91CCF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400"/>
        <w:sectPr w:rsidR="008940AA">
          <w:type w:val="continuous"/>
          <w:pgSz w:w="11900" w:h="16840"/>
          <w:pgMar w:top="181" w:right="1455" w:bottom="1538" w:left="1022" w:header="0" w:footer="3" w:gutter="0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:rsidR="008940AA" w:rsidRDefault="00E91CCF">
      <w:pPr>
        <w:pStyle w:val="Nadpis320"/>
        <w:keepNext/>
        <w:keepLines/>
        <w:shd w:val="clear" w:color="auto" w:fill="auto"/>
        <w:tabs>
          <w:tab w:val="left" w:pos="2069"/>
        </w:tabs>
        <w:spacing w:line="260" w:lineRule="exact"/>
      </w:pPr>
      <w:bookmarkStart w:id="10" w:name="bookmark9"/>
      <w:r>
        <w:rPr>
          <w:vertAlign w:val="subscript"/>
        </w:rPr>
        <w:lastRenderedPageBreak/>
        <w:t>v R</w:t>
      </w:r>
      <w:r>
        <w:t xml:space="preserve"> ,, ,</w:t>
      </w:r>
      <w:r>
        <w:tab/>
        <w:t>1 8. 05. 2023</w:t>
      </w:r>
      <w:bookmarkEnd w:id="10"/>
    </w:p>
    <w:p w:rsidR="008940AA" w:rsidRDefault="00E91CCF">
      <w:pPr>
        <w:pStyle w:val="Zkladntext20"/>
        <w:shd w:val="clear" w:color="auto" w:fill="auto"/>
        <w:tabs>
          <w:tab w:val="left" w:leader="dot" w:pos="3168"/>
        </w:tabs>
        <w:spacing w:before="0" w:after="900" w:line="240" w:lineRule="exact"/>
        <w:ind w:firstLine="0"/>
      </w:pPr>
      <w:r>
        <w:pict>
          <v:shape id="_x0000_s1030" type="#_x0000_t202" style="position:absolute;left:0;text-align:left;margin-left:24.5pt;margin-top:-9.1pt;width:137.3pt;height:20.15pt;z-index:-125829372;mso-wrap-distance-left:5pt;mso-wrap-distance-right:109.7pt;mso-wrap-distance-bottom:115.75pt;mso-position-horizontal-relative:margin" filled="f" stroked="f">
            <v:textbox style="mso-fit-shape-to-text:t" inset="0,0,0,0">
              <w:txbxContent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 ?j$*.. 05... .2023.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left:0;text-align:left;margin-left:37.9pt;margin-top:56.95pt;width:97.7pt;height:50.6pt;z-index:-125829371;mso-wrap-distance-left:13.45pt;mso-wrap-distance-top:66.05pt;mso-wrap-distance-right:135.85pt;mso-wrap-distance-bottom:19.25pt;mso-position-horizontal-relative:margin" filled="f" stroked="f">
            <v:textbox style="mso-fit-shape-to-text:t" inset="0,0,0,0">
              <w:txbxContent>
                <w:p w:rsidR="008940AA" w:rsidRDefault="00E91CC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Za Zhotovitele Ing. Radovan Necid ředitel </w:t>
                  </w:r>
                  <w:r>
                    <w:rPr>
                      <w:rStyle w:val="Zkladntext2Exact"/>
                    </w:rPr>
                    <w:t>organizace</w:t>
                  </w:r>
                </w:p>
              </w:txbxContent>
            </v:textbox>
            <w10:wrap type="square" side="right" anchorx="margin"/>
          </v:shape>
        </w:pict>
      </w:r>
      <w:r>
        <w:t>V Bransouzich dne</w:t>
      </w:r>
      <w:r>
        <w:tab/>
      </w:r>
    </w:p>
    <w:p w:rsidR="008940AA" w:rsidRDefault="00E91CCF">
      <w:pPr>
        <w:pStyle w:val="Zkladntext20"/>
        <w:shd w:val="clear" w:color="auto" w:fill="auto"/>
        <w:spacing w:before="0" w:after="0" w:line="312" w:lineRule="exact"/>
        <w:ind w:left="560" w:right="1140" w:firstLine="280"/>
        <w:jc w:val="left"/>
        <w:sectPr w:rsidR="008940AA">
          <w:headerReference w:type="default" r:id="rId8"/>
          <w:headerReference w:type="first" r:id="rId9"/>
          <w:pgSz w:w="11900" w:h="16840"/>
          <w:pgMar w:top="2612" w:right="1515" w:bottom="2612" w:left="963" w:header="0" w:footer="3" w:gutter="0"/>
          <w:cols w:space="720"/>
          <w:noEndnote/>
          <w:titlePg/>
          <w:docGrid w:linePitch="360"/>
        </w:sectPr>
      </w:pPr>
      <w:r>
        <w:t>Za Objednatele Ing. Jana Fialová, MBA star</w:t>
      </w:r>
      <w:r>
        <w:t>ost</w:t>
      </w:r>
      <w:r>
        <w:rPr>
          <w:rStyle w:val="Zkladntext21"/>
        </w:rPr>
        <w:t>ka ob</w:t>
      </w:r>
      <w:r>
        <w:t>ce</w:t>
      </w:r>
    </w:p>
    <w:p w:rsidR="008940AA" w:rsidRDefault="00E91CCF">
      <w:pPr>
        <w:pStyle w:val="Nadpis40"/>
        <w:keepNext/>
        <w:keepLines/>
        <w:shd w:val="clear" w:color="auto" w:fill="auto"/>
        <w:ind w:right="560"/>
      </w:pPr>
      <w:bookmarkStart w:id="11" w:name="bookmark10"/>
      <w:r>
        <w:lastRenderedPageBreak/>
        <w:t>Cenová nabídka pro letní údržbu pozemních komunikací</w:t>
      </w:r>
      <w:r>
        <w:br/>
        <w:t>na období od 01. 04. 2023 do 31. 10. 2023</w:t>
      </w:r>
      <w:bookmarkEnd w:id="11"/>
    </w:p>
    <w:p w:rsidR="008940AA" w:rsidRDefault="00E91CCF">
      <w:pPr>
        <w:pStyle w:val="Zkladntext100"/>
        <w:shd w:val="clear" w:color="auto" w:fill="auto"/>
        <w:tabs>
          <w:tab w:val="left" w:pos="6922"/>
        </w:tabs>
        <w:spacing w:line="150" w:lineRule="exact"/>
        <w:ind w:left="1580"/>
      </w:pPr>
      <w:r>
        <w:t>fV ■ i !</w:t>
      </w:r>
      <w:r>
        <w:tab/>
        <w:t>,r. r</w:t>
      </w:r>
    </w:p>
    <w:p w:rsidR="008940AA" w:rsidRDefault="00E91CCF">
      <w:pPr>
        <w:pStyle w:val="Zkladntext110"/>
        <w:shd w:val="clear" w:color="auto" w:fill="auto"/>
        <w:tabs>
          <w:tab w:val="left" w:pos="7363"/>
        </w:tabs>
        <w:spacing w:after="372" w:line="240" w:lineRule="exact"/>
        <w:ind w:left="6480"/>
      </w:pPr>
      <w:r>
        <w:t>}\W</w:t>
      </w:r>
      <w:r>
        <w:tab/>
        <w:t>■</w:t>
      </w:r>
      <w:r>
        <w:rPr>
          <w:rStyle w:val="Zkladntext11NetunNekurzva"/>
        </w:rPr>
        <w:t xml:space="preserve"> \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816"/>
        <w:gridCol w:w="1934"/>
      </w:tblGrid>
      <w:tr w:rsidR="008940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DRUH PROVÁDĚNÉ 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CENA Kč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Čištění vozovek metením strojně samosběrem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000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Čištění vozovek splachováním strojně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2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800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Vysprávky výtluků s použitím turbomechanizmů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t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8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500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Vy správky výtluků asfaltovou směsí za horka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t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7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500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Frézování vozovky silničními frézami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000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Frézování vozovky silničními frézami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2"/>
              </w:rPr>
              <w:t>den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25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000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Frézování pařezů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000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 xml:space="preserve">Kosení </w:t>
            </w:r>
            <w:r>
              <w:rPr>
                <w:rStyle w:val="Zkladntext22"/>
              </w:rPr>
              <w:t>travních porostů strojně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1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800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Doprava nespecifikovaná v nákladových položkách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2"/>
              </w:rPr>
              <w:t>km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95</w:t>
            </w:r>
            <w:r>
              <w:rPr>
                <w:rStyle w:val="Zkladntext2Tun"/>
              </w:rPr>
              <w:t>,-</w:t>
            </w:r>
          </w:p>
        </w:tc>
      </w:tr>
      <w:tr w:rsidR="008940A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2"/>
              </w:rPr>
              <w:t>Práce traktorbagrem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AA" w:rsidRDefault="00E91CCF">
            <w:pPr>
              <w:pStyle w:val="Zkladntext20"/>
              <w:framePr w:w="86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2"/>
              </w:rPr>
              <w:t>1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2"/>
              </w:rPr>
              <w:t>500</w:t>
            </w:r>
            <w:r>
              <w:rPr>
                <w:rStyle w:val="Zkladntext2Tun"/>
              </w:rPr>
              <w:t>,-</w:t>
            </w:r>
          </w:p>
        </w:tc>
      </w:tr>
    </w:tbl>
    <w:p w:rsidR="008940AA" w:rsidRDefault="008940AA">
      <w:pPr>
        <w:framePr w:w="8602" w:wrap="notBeside" w:vAnchor="text" w:hAnchor="text" w:xAlign="center" w:y="1"/>
        <w:rPr>
          <w:sz w:val="2"/>
          <w:szCs w:val="2"/>
        </w:rPr>
      </w:pPr>
    </w:p>
    <w:p w:rsidR="008940AA" w:rsidRDefault="008940AA">
      <w:pPr>
        <w:rPr>
          <w:sz w:val="2"/>
          <w:szCs w:val="2"/>
        </w:rPr>
      </w:pPr>
    </w:p>
    <w:p w:rsidR="008940AA" w:rsidRDefault="00E91CCF">
      <w:pPr>
        <w:pStyle w:val="Zkladntext20"/>
        <w:shd w:val="clear" w:color="auto" w:fill="auto"/>
        <w:spacing w:before="1066" w:after="0" w:line="240" w:lineRule="exact"/>
        <w:ind w:firstLine="0"/>
        <w:jc w:val="left"/>
      </w:pPr>
      <w:r>
        <w:t>K jednotkovým cenám bude účtováno DPH platné v daném období.</w:t>
      </w:r>
    </w:p>
    <w:sectPr w:rsidR="008940AA">
      <w:pgSz w:w="11900" w:h="16840"/>
      <w:pgMar w:top="2117" w:right="2069" w:bottom="2117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1CCF">
      <w:r>
        <w:separator/>
      </w:r>
    </w:p>
  </w:endnote>
  <w:endnote w:type="continuationSeparator" w:id="0">
    <w:p w:rsidR="00000000" w:rsidRDefault="00E9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A" w:rsidRDefault="008940AA"/>
  </w:footnote>
  <w:footnote w:type="continuationSeparator" w:id="0">
    <w:p w:rsidR="008940AA" w:rsidRDefault="00894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AA" w:rsidRDefault="00E91C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4pt;margin-top:80.7pt;width:52.8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0AA" w:rsidRDefault="00E91CC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AA" w:rsidRDefault="00E91C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55pt;margin-top:92.7pt;width:330.95pt;height:11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0AA" w:rsidRDefault="00E91CC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Příloha č. 1: Cenová nabídka pro letní údržbu pozemních komunikací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73BD"/>
    <w:multiLevelType w:val="multilevel"/>
    <w:tmpl w:val="D09C7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F4B6F"/>
    <w:multiLevelType w:val="multilevel"/>
    <w:tmpl w:val="5CB4D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D71D3"/>
    <w:multiLevelType w:val="multilevel"/>
    <w:tmpl w:val="1748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A2314"/>
    <w:multiLevelType w:val="multilevel"/>
    <w:tmpl w:val="E66EC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8E66D9"/>
    <w:multiLevelType w:val="multilevel"/>
    <w:tmpl w:val="D39C8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40AA"/>
    <w:rsid w:val="008940AA"/>
    <w:rsid w:val="00E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98EAD6"/>
  <w15:docId w15:val="{55314872-3300-40C7-8A9F-A04B743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TimesNewRoman6ptKurzvaExact">
    <w:name w:val="Základní text (5) + Times New Roman;6 pt;Kurzíva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ArialNarrow8pt">
    <w:name w:val="Základní text (12) + Arial Narrow;8 pt"/>
    <w:basedOn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1NetunNekurzva">
    <w:name w:val="Základní text (11) + Ne tučné;Ne kurzíva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80" w:line="211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11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2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643" w:lineRule="exact"/>
      <w:jc w:val="both"/>
      <w:outlineLvl w:val="0"/>
    </w:pPr>
    <w:rPr>
      <w:rFonts w:ascii="Candara" w:eastAsia="Candara" w:hAnsi="Candara" w:cs="Candara"/>
      <w:b/>
      <w:bCs/>
      <w:i/>
      <w:iCs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line="317" w:lineRule="exact"/>
      <w:ind w:hanging="40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2023-06-01T09:14:00Z</dcterms:created>
  <dcterms:modified xsi:type="dcterms:W3CDTF">2023-06-01T09:15:00Z</dcterms:modified>
</cp:coreProperties>
</file>