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D4BEC" w14:textId="77777777" w:rsidR="003B7867" w:rsidRPr="00DF5ED5" w:rsidRDefault="00A65D44">
      <w:pPr>
        <w:pStyle w:val="Nzev"/>
      </w:pPr>
      <w:proofErr w:type="gramStart"/>
      <w:r>
        <w:t>SMLOUV</w:t>
      </w:r>
      <w:r w:rsidR="00C75D4A">
        <w:t>A</w:t>
      </w:r>
      <w:r w:rsidR="00932A6D">
        <w:t xml:space="preserve">  </w:t>
      </w:r>
      <w:r w:rsidR="003B7867" w:rsidRPr="00DF5ED5">
        <w:t>O</w:t>
      </w:r>
      <w:proofErr w:type="gramEnd"/>
      <w:r w:rsidR="003B7867" w:rsidRPr="00DF5ED5">
        <w:t xml:space="preserve">  DÍLO</w:t>
      </w:r>
    </w:p>
    <w:p w14:paraId="20AD4BEE" w14:textId="3ED68AE2" w:rsidR="003B7867" w:rsidRPr="00DF5ED5" w:rsidRDefault="003B7867" w:rsidP="00B41757">
      <w:pPr>
        <w:ind w:left="1416" w:firstLine="708"/>
        <w:jc w:val="both"/>
        <w:rPr>
          <w:rFonts w:ascii="Arial" w:hAnsi="Arial" w:cs="Arial"/>
        </w:rPr>
      </w:pPr>
      <w:r w:rsidRPr="008E69C2">
        <w:rPr>
          <w:rFonts w:ascii="Arial" w:hAnsi="Arial" w:cs="Arial"/>
        </w:rPr>
        <w:t xml:space="preserve">č. smlouvy </w:t>
      </w:r>
      <w:proofErr w:type="gramStart"/>
      <w:r w:rsidRPr="008E69C2">
        <w:rPr>
          <w:rFonts w:ascii="Arial" w:hAnsi="Arial" w:cs="Arial"/>
        </w:rPr>
        <w:t xml:space="preserve">zhotovitele: </w:t>
      </w:r>
      <w:r w:rsidRPr="00DF5ED5">
        <w:rPr>
          <w:rFonts w:ascii="Arial" w:hAnsi="Arial" w:cs="Arial"/>
        </w:rPr>
        <w:t xml:space="preserve"> </w:t>
      </w:r>
      <w:r w:rsidR="000657DD">
        <w:rPr>
          <w:rFonts w:ascii="Arial" w:hAnsi="Arial" w:cs="Arial"/>
        </w:rPr>
        <w:t>220.</w:t>
      </w:r>
      <w:r w:rsidR="00163561">
        <w:rPr>
          <w:rFonts w:ascii="Arial" w:hAnsi="Arial" w:cs="Arial"/>
        </w:rPr>
        <w:t>4</w:t>
      </w:r>
      <w:proofErr w:type="gramEnd"/>
      <w:r w:rsidR="000657DD">
        <w:rPr>
          <w:rFonts w:ascii="Arial" w:hAnsi="Arial" w:cs="Arial"/>
        </w:rPr>
        <w:t>-S-202</w:t>
      </w:r>
      <w:r w:rsidR="00163561">
        <w:rPr>
          <w:rFonts w:ascii="Arial" w:hAnsi="Arial" w:cs="Arial"/>
        </w:rPr>
        <w:t>3</w:t>
      </w:r>
      <w:r w:rsidR="000657DD">
        <w:rPr>
          <w:rFonts w:ascii="Arial" w:hAnsi="Arial" w:cs="Arial"/>
        </w:rPr>
        <w:t>-0</w:t>
      </w:r>
      <w:r w:rsidR="009859B1">
        <w:rPr>
          <w:rFonts w:ascii="Arial" w:hAnsi="Arial" w:cs="Arial"/>
        </w:rPr>
        <w:t>5</w:t>
      </w:r>
      <w:r w:rsidR="000657DD">
        <w:rPr>
          <w:rFonts w:ascii="Arial" w:hAnsi="Arial" w:cs="Arial"/>
        </w:rPr>
        <w:t>-</w:t>
      </w:r>
      <w:r w:rsidR="009859B1">
        <w:rPr>
          <w:rFonts w:ascii="Arial" w:hAnsi="Arial" w:cs="Arial"/>
        </w:rPr>
        <w:t>02</w:t>
      </w:r>
      <w:r w:rsidRPr="00DF5ED5">
        <w:rPr>
          <w:rFonts w:ascii="Arial" w:hAnsi="Arial" w:cs="Arial"/>
        </w:rPr>
        <w:t xml:space="preserve">  </w:t>
      </w:r>
    </w:p>
    <w:p w14:paraId="20AD4BEF" w14:textId="77777777" w:rsidR="00B41757" w:rsidRPr="00B41757" w:rsidRDefault="00B41757" w:rsidP="001B2556">
      <w:pPr>
        <w:pStyle w:val="Nadpis1"/>
        <w:ind w:left="0"/>
        <w:rPr>
          <w:b w:val="0"/>
          <w:bCs w:val="0"/>
        </w:rPr>
      </w:pPr>
      <w:r w:rsidRPr="00B41757">
        <w:rPr>
          <w:b w:val="0"/>
          <w:bCs w:val="0"/>
        </w:rPr>
        <w:t>na projektové práce a související činnosti</w:t>
      </w:r>
    </w:p>
    <w:p w14:paraId="20AD4BF0" w14:textId="77777777" w:rsidR="001B2556" w:rsidRPr="00B41757" w:rsidRDefault="001B2556" w:rsidP="001B2556">
      <w:pPr>
        <w:pStyle w:val="Nadpis1"/>
        <w:ind w:left="0"/>
        <w:rPr>
          <w:b w:val="0"/>
          <w:bCs w:val="0"/>
          <w:i/>
          <w:sz w:val="20"/>
          <w:szCs w:val="20"/>
        </w:rPr>
      </w:pPr>
      <w:r w:rsidRPr="00B41757">
        <w:rPr>
          <w:b w:val="0"/>
          <w:bCs w:val="0"/>
          <w:i/>
          <w:sz w:val="20"/>
          <w:szCs w:val="20"/>
        </w:rPr>
        <w:t>uzavřená v souladu s </w:t>
      </w:r>
      <w:proofErr w:type="spellStart"/>
      <w:r w:rsidRPr="00B41757">
        <w:rPr>
          <w:b w:val="0"/>
          <w:bCs w:val="0"/>
          <w:i/>
          <w:sz w:val="20"/>
          <w:szCs w:val="20"/>
        </w:rPr>
        <w:t>ust</w:t>
      </w:r>
      <w:proofErr w:type="spellEnd"/>
      <w:r w:rsidRPr="00B41757">
        <w:rPr>
          <w:b w:val="0"/>
          <w:bCs w:val="0"/>
          <w:i/>
          <w:sz w:val="20"/>
          <w:szCs w:val="20"/>
        </w:rPr>
        <w:t>. § 2586 a násl. zák. č. 89/2012 Sb., občanský zákoník v platném znění</w:t>
      </w:r>
    </w:p>
    <w:p w14:paraId="20AD4BF1" w14:textId="77777777" w:rsidR="001B2556" w:rsidRDefault="001B2556" w:rsidP="001B2556">
      <w:pPr>
        <w:pStyle w:val="Nadpis1"/>
        <w:ind w:left="0"/>
        <w:rPr>
          <w:b w:val="0"/>
          <w:bCs w:val="0"/>
        </w:rPr>
      </w:pPr>
    </w:p>
    <w:p w14:paraId="20AD4BF2" w14:textId="77777777" w:rsidR="00DA664E" w:rsidRPr="00DA664E" w:rsidRDefault="00DA664E" w:rsidP="00DA664E"/>
    <w:p w14:paraId="20AD4BF3" w14:textId="77777777" w:rsidR="003B7867" w:rsidRPr="00DF5ED5" w:rsidRDefault="003B7867">
      <w:pPr>
        <w:pStyle w:val="Nadpis1"/>
        <w:numPr>
          <w:ilvl w:val="0"/>
          <w:numId w:val="2"/>
        </w:numPr>
      </w:pPr>
      <w:r w:rsidRPr="00DF5ED5">
        <w:t>Smluvní strany</w:t>
      </w:r>
    </w:p>
    <w:p w14:paraId="20AD4BF4" w14:textId="77777777" w:rsidR="00B46320" w:rsidRPr="00DF5ED5" w:rsidRDefault="00B46320">
      <w:pPr>
        <w:jc w:val="both"/>
      </w:pPr>
    </w:p>
    <w:p w14:paraId="20AD4BF5" w14:textId="77777777" w:rsidR="003B7867" w:rsidRPr="00DF5ED5" w:rsidRDefault="003B7867">
      <w:pPr>
        <w:jc w:val="both"/>
        <w:rPr>
          <w:rFonts w:ascii="Arial" w:hAnsi="Arial" w:cs="Arial"/>
        </w:rPr>
      </w:pPr>
      <w:r w:rsidRPr="00DF5ED5">
        <w:rPr>
          <w:rFonts w:ascii="Arial" w:hAnsi="Arial" w:cs="Arial"/>
        </w:rPr>
        <w:t>Smlouva o dílo je uzavřena mezi následujícími smluvními stranami:</w:t>
      </w:r>
    </w:p>
    <w:p w14:paraId="20AD4BF6" w14:textId="77777777" w:rsidR="003B7867" w:rsidRPr="00DF5ED5" w:rsidRDefault="003B7867">
      <w:pPr>
        <w:jc w:val="both"/>
        <w:rPr>
          <w:rFonts w:ascii="Arial" w:hAnsi="Arial" w:cs="Arial"/>
        </w:rPr>
      </w:pPr>
    </w:p>
    <w:p w14:paraId="20AD4BF7" w14:textId="77777777" w:rsidR="003B7867" w:rsidRPr="00DF5ED5" w:rsidRDefault="003B7867">
      <w:pPr>
        <w:jc w:val="both"/>
        <w:rPr>
          <w:rFonts w:ascii="Arial" w:hAnsi="Arial" w:cs="Arial"/>
        </w:rPr>
      </w:pPr>
    </w:p>
    <w:p w14:paraId="20AD4BF8" w14:textId="3CF4A11A" w:rsidR="003B7867" w:rsidRPr="00DF5ED5" w:rsidRDefault="00AB2A1D" w:rsidP="00AB2A1D">
      <w:pPr>
        <w:tabs>
          <w:tab w:val="left" w:pos="2835"/>
        </w:tabs>
        <w:jc w:val="both"/>
        <w:rPr>
          <w:rFonts w:ascii="Arial" w:hAnsi="Arial" w:cs="Arial"/>
          <w:b/>
          <w:bCs/>
        </w:rPr>
      </w:pPr>
      <w:r>
        <w:rPr>
          <w:rFonts w:ascii="Arial" w:hAnsi="Arial" w:cs="Arial"/>
          <w:b/>
          <w:bCs/>
        </w:rPr>
        <w:t>1.1. Objednatel:</w:t>
      </w:r>
      <w:r>
        <w:rPr>
          <w:rFonts w:ascii="Arial" w:hAnsi="Arial" w:cs="Arial"/>
          <w:b/>
          <w:bCs/>
        </w:rPr>
        <w:tab/>
      </w:r>
      <w:r w:rsidR="00FD1F37">
        <w:rPr>
          <w:rFonts w:ascii="Arial" w:hAnsi="Arial" w:cs="Arial"/>
          <w:b/>
          <w:bCs/>
        </w:rPr>
        <w:t>Jiráskovo gymnázium, Náchod, Řezníčkova 451</w:t>
      </w:r>
    </w:p>
    <w:p w14:paraId="20AD4BF9" w14:textId="77777777" w:rsidR="003B7867" w:rsidRPr="00DF5ED5" w:rsidRDefault="003B7867">
      <w:pPr>
        <w:jc w:val="both"/>
        <w:rPr>
          <w:rFonts w:ascii="Arial" w:hAnsi="Arial" w:cs="Arial"/>
          <w:b/>
          <w:bCs/>
        </w:rPr>
      </w:pPr>
      <w:r w:rsidRPr="00DF5ED5">
        <w:rPr>
          <w:rFonts w:ascii="Arial" w:hAnsi="Arial" w:cs="Arial"/>
          <w:b/>
          <w:bCs/>
        </w:rPr>
        <w:tab/>
      </w:r>
      <w:r w:rsidRPr="00DF5ED5">
        <w:rPr>
          <w:rFonts w:ascii="Arial" w:hAnsi="Arial" w:cs="Arial"/>
          <w:b/>
          <w:bCs/>
        </w:rPr>
        <w:tab/>
      </w:r>
      <w:r w:rsidRPr="00DF5ED5">
        <w:rPr>
          <w:rFonts w:ascii="Arial" w:hAnsi="Arial" w:cs="Arial"/>
          <w:b/>
          <w:bCs/>
        </w:rPr>
        <w:tab/>
      </w:r>
      <w:r w:rsidRPr="00DF5ED5">
        <w:rPr>
          <w:rFonts w:ascii="Arial" w:hAnsi="Arial" w:cs="Arial"/>
          <w:b/>
          <w:bCs/>
        </w:rPr>
        <w:tab/>
      </w:r>
    </w:p>
    <w:p w14:paraId="20AD4BFA" w14:textId="1003CA4D" w:rsidR="003B7867" w:rsidRPr="00DF5ED5" w:rsidRDefault="00AB2A1D" w:rsidP="00AB2A1D">
      <w:pPr>
        <w:tabs>
          <w:tab w:val="left" w:pos="2835"/>
        </w:tabs>
        <w:jc w:val="both"/>
        <w:rPr>
          <w:rFonts w:ascii="Arial" w:hAnsi="Arial" w:cs="Arial"/>
        </w:rPr>
      </w:pPr>
      <w:r>
        <w:rPr>
          <w:rFonts w:ascii="Arial" w:hAnsi="Arial" w:cs="Arial"/>
        </w:rPr>
        <w:t>Sídlo (adresa):</w:t>
      </w:r>
      <w:r>
        <w:rPr>
          <w:rFonts w:ascii="Arial" w:hAnsi="Arial" w:cs="Arial"/>
        </w:rPr>
        <w:tab/>
      </w:r>
      <w:r w:rsidR="00FD1F37">
        <w:rPr>
          <w:rFonts w:ascii="Arial" w:hAnsi="Arial" w:cs="Arial"/>
        </w:rPr>
        <w:t>Řezníčkova 451, 547 01 Náchod</w:t>
      </w:r>
    </w:p>
    <w:p w14:paraId="20AD4BFB" w14:textId="4D6A64F5" w:rsidR="003B7867" w:rsidRPr="00DF5ED5" w:rsidRDefault="00AB2A1D" w:rsidP="00AB2A1D">
      <w:pPr>
        <w:tabs>
          <w:tab w:val="left" w:pos="2835"/>
        </w:tabs>
        <w:jc w:val="both"/>
        <w:rPr>
          <w:rFonts w:ascii="Arial" w:hAnsi="Arial" w:cs="Arial"/>
        </w:rPr>
      </w:pPr>
      <w:r>
        <w:rPr>
          <w:rFonts w:ascii="Arial" w:hAnsi="Arial" w:cs="Arial"/>
        </w:rPr>
        <w:t>Zastoupený:</w:t>
      </w:r>
      <w:r>
        <w:rPr>
          <w:rFonts w:ascii="Arial" w:hAnsi="Arial" w:cs="Arial"/>
        </w:rPr>
        <w:tab/>
      </w:r>
      <w:r w:rsidR="004F5376">
        <w:rPr>
          <w:rFonts w:ascii="Arial" w:hAnsi="Arial" w:cs="Arial"/>
        </w:rPr>
        <w:t>Pavlem Škodou, ředitelem školy</w:t>
      </w:r>
    </w:p>
    <w:p w14:paraId="20AD4BFC" w14:textId="6309CB82" w:rsidR="00932A6D" w:rsidRPr="00A12916" w:rsidRDefault="003B7867" w:rsidP="00AB2A1D">
      <w:pPr>
        <w:tabs>
          <w:tab w:val="left" w:pos="2835"/>
        </w:tabs>
        <w:jc w:val="both"/>
        <w:rPr>
          <w:rFonts w:ascii="Arial" w:hAnsi="Arial" w:cs="Arial"/>
        </w:rPr>
      </w:pPr>
      <w:r w:rsidRPr="00DF5ED5">
        <w:rPr>
          <w:rFonts w:ascii="Arial" w:hAnsi="Arial" w:cs="Arial"/>
        </w:rPr>
        <w:t>IČO:</w:t>
      </w:r>
      <w:r w:rsidR="00AB2A1D">
        <w:rPr>
          <w:rFonts w:ascii="Arial" w:hAnsi="Arial" w:cs="Arial"/>
        </w:rPr>
        <w:tab/>
      </w:r>
      <w:r w:rsidR="00A12916" w:rsidRPr="00A12916">
        <w:rPr>
          <w:rFonts w:ascii="Arial" w:hAnsi="Arial" w:cs="Arial"/>
        </w:rPr>
        <w:t>48 623 687</w:t>
      </w:r>
    </w:p>
    <w:p w14:paraId="20AD4BFD" w14:textId="77777777" w:rsidR="003B7867" w:rsidRPr="00DF5ED5" w:rsidRDefault="003B7867" w:rsidP="00AB2A1D">
      <w:pPr>
        <w:tabs>
          <w:tab w:val="left" w:pos="2835"/>
        </w:tabs>
        <w:jc w:val="both"/>
        <w:rPr>
          <w:rFonts w:ascii="Arial" w:hAnsi="Arial" w:cs="Arial"/>
        </w:rPr>
      </w:pPr>
      <w:r w:rsidRPr="00DF5ED5">
        <w:rPr>
          <w:rFonts w:ascii="Arial" w:hAnsi="Arial" w:cs="Arial"/>
        </w:rPr>
        <w:t>DIČ:</w:t>
      </w:r>
      <w:r w:rsidR="00AB2A1D">
        <w:rPr>
          <w:rFonts w:ascii="Arial" w:hAnsi="Arial" w:cs="Arial"/>
        </w:rPr>
        <w:tab/>
      </w:r>
    </w:p>
    <w:p w14:paraId="20AD4BFE" w14:textId="445DEDA0" w:rsidR="003B7867" w:rsidRPr="00DF5ED5" w:rsidRDefault="00AB2A1D" w:rsidP="00AB2A1D">
      <w:pPr>
        <w:tabs>
          <w:tab w:val="left" w:pos="2835"/>
        </w:tabs>
        <w:jc w:val="both"/>
        <w:rPr>
          <w:rFonts w:ascii="Arial" w:hAnsi="Arial" w:cs="Arial"/>
        </w:rPr>
      </w:pPr>
      <w:r>
        <w:rPr>
          <w:rFonts w:ascii="Arial" w:hAnsi="Arial" w:cs="Arial"/>
        </w:rPr>
        <w:t>Bankovní spojení:</w:t>
      </w:r>
      <w:r>
        <w:rPr>
          <w:rFonts w:ascii="Arial" w:hAnsi="Arial" w:cs="Arial"/>
        </w:rPr>
        <w:tab/>
      </w:r>
      <w:r w:rsidR="00F72C3E">
        <w:rPr>
          <w:rFonts w:ascii="Arial" w:hAnsi="Arial" w:cs="Arial"/>
        </w:rPr>
        <w:t>ČSOB, Náchod</w:t>
      </w:r>
    </w:p>
    <w:p w14:paraId="20AD4BFF" w14:textId="538886F7" w:rsidR="00932A6D" w:rsidRPr="00F72C3E" w:rsidRDefault="00AB2A1D" w:rsidP="00AB2A1D">
      <w:pPr>
        <w:tabs>
          <w:tab w:val="left" w:pos="2835"/>
        </w:tabs>
        <w:jc w:val="both"/>
        <w:rPr>
          <w:rFonts w:ascii="Arial" w:hAnsi="Arial" w:cs="Arial"/>
        </w:rPr>
      </w:pPr>
      <w:r>
        <w:rPr>
          <w:rFonts w:ascii="Arial" w:hAnsi="Arial" w:cs="Arial"/>
        </w:rPr>
        <w:t>Číslo účtu:</w:t>
      </w:r>
      <w:r>
        <w:rPr>
          <w:rFonts w:ascii="Arial" w:hAnsi="Arial" w:cs="Arial"/>
        </w:rPr>
        <w:tab/>
      </w:r>
      <w:r w:rsidR="00FA0AEB">
        <w:rPr>
          <w:rFonts w:ascii="Arial" w:hAnsi="Arial" w:cs="Arial"/>
        </w:rPr>
        <w:t>814008773/0300</w:t>
      </w:r>
    </w:p>
    <w:p w14:paraId="20AD4C00" w14:textId="2DA74973" w:rsidR="00932A6D" w:rsidRPr="00932A6D" w:rsidRDefault="00AB2A1D" w:rsidP="00AB2A1D">
      <w:pPr>
        <w:tabs>
          <w:tab w:val="left" w:pos="2835"/>
        </w:tabs>
        <w:jc w:val="both"/>
        <w:rPr>
          <w:rFonts w:ascii="Arial" w:hAnsi="Arial" w:cs="Arial"/>
          <w:color w:val="000000"/>
        </w:rPr>
      </w:pPr>
      <w:r>
        <w:rPr>
          <w:rFonts w:ascii="Arial" w:hAnsi="Arial" w:cs="Arial"/>
        </w:rPr>
        <w:t>Telefon:</w:t>
      </w:r>
      <w:r>
        <w:rPr>
          <w:rFonts w:ascii="Arial" w:hAnsi="Arial" w:cs="Arial"/>
        </w:rPr>
        <w:tab/>
      </w:r>
      <w:r w:rsidR="00A12916">
        <w:rPr>
          <w:rFonts w:ascii="Arial" w:hAnsi="Arial" w:cs="Arial"/>
        </w:rPr>
        <w:t>+420 603 575 286</w:t>
      </w:r>
    </w:p>
    <w:p w14:paraId="20AD4C01" w14:textId="13DA67BF" w:rsidR="0049314C" w:rsidRPr="0049314C" w:rsidRDefault="00AB2A1D" w:rsidP="00AB2A1D">
      <w:pPr>
        <w:tabs>
          <w:tab w:val="left" w:pos="2835"/>
        </w:tabs>
        <w:jc w:val="both"/>
        <w:rPr>
          <w:rFonts w:ascii="Arial" w:hAnsi="Arial" w:cs="Arial"/>
          <w:color w:val="000000"/>
          <w:sz w:val="18"/>
          <w:szCs w:val="18"/>
        </w:rPr>
      </w:pPr>
      <w:r>
        <w:rPr>
          <w:rFonts w:ascii="Arial" w:hAnsi="Arial" w:cs="Arial"/>
        </w:rPr>
        <w:t>E-mail:</w:t>
      </w:r>
      <w:r>
        <w:rPr>
          <w:rFonts w:ascii="Arial" w:hAnsi="Arial" w:cs="Arial"/>
        </w:rPr>
        <w:tab/>
      </w:r>
      <w:r w:rsidR="00A12916">
        <w:rPr>
          <w:rFonts w:ascii="Arial" w:hAnsi="Arial" w:cs="Arial"/>
        </w:rPr>
        <w:t>sekretariat@gymnachod.cz</w:t>
      </w:r>
    </w:p>
    <w:p w14:paraId="20AD4C02" w14:textId="77777777" w:rsidR="00BF6E09" w:rsidRDefault="00AB2A1D" w:rsidP="00AB2A1D">
      <w:pPr>
        <w:tabs>
          <w:tab w:val="left" w:pos="2835"/>
        </w:tabs>
        <w:jc w:val="both"/>
        <w:rPr>
          <w:rFonts w:ascii="Arial" w:hAnsi="Arial" w:cs="Arial"/>
        </w:rPr>
      </w:pPr>
      <w:r>
        <w:rPr>
          <w:rFonts w:ascii="Arial" w:hAnsi="Arial" w:cs="Arial"/>
        </w:rPr>
        <w:t>Zápis v OR:</w:t>
      </w:r>
      <w:r>
        <w:rPr>
          <w:rFonts w:ascii="Arial" w:hAnsi="Arial" w:cs="Arial"/>
        </w:rPr>
        <w:tab/>
      </w:r>
    </w:p>
    <w:p w14:paraId="20AD4C03" w14:textId="77777777" w:rsidR="00B41757" w:rsidRDefault="00B41757" w:rsidP="00AB2A1D">
      <w:pPr>
        <w:tabs>
          <w:tab w:val="left" w:pos="2835"/>
        </w:tabs>
        <w:jc w:val="both"/>
        <w:rPr>
          <w:rFonts w:ascii="Arial" w:hAnsi="Arial" w:cs="Arial"/>
        </w:rPr>
      </w:pPr>
    </w:p>
    <w:p w14:paraId="20AD4C04" w14:textId="77777777" w:rsidR="003B7867" w:rsidRPr="00DF5ED5" w:rsidRDefault="003B7867">
      <w:pPr>
        <w:jc w:val="both"/>
        <w:rPr>
          <w:rFonts w:ascii="Arial" w:hAnsi="Arial" w:cs="Arial"/>
        </w:rPr>
      </w:pPr>
      <w:r w:rsidRPr="00DF5ED5">
        <w:rPr>
          <w:rFonts w:ascii="Arial" w:hAnsi="Arial" w:cs="Arial"/>
        </w:rPr>
        <w:t>(dále jen objednatel)</w:t>
      </w:r>
    </w:p>
    <w:p w14:paraId="20AD4C05" w14:textId="77777777" w:rsidR="003B7867" w:rsidRPr="00DF5ED5" w:rsidRDefault="003B7867">
      <w:pPr>
        <w:jc w:val="both"/>
        <w:rPr>
          <w:rFonts w:ascii="Arial" w:hAnsi="Arial" w:cs="Arial"/>
          <w:u w:val="single"/>
        </w:rPr>
      </w:pPr>
    </w:p>
    <w:p w14:paraId="20AD4C06" w14:textId="77777777" w:rsidR="00B46320" w:rsidRPr="00DF5ED5" w:rsidRDefault="00B46320">
      <w:pPr>
        <w:jc w:val="both"/>
        <w:rPr>
          <w:rFonts w:ascii="Arial" w:hAnsi="Arial" w:cs="Arial"/>
          <w:u w:val="single"/>
        </w:rPr>
      </w:pPr>
    </w:p>
    <w:p w14:paraId="20AD4C07" w14:textId="77777777" w:rsidR="003B7867" w:rsidRPr="00DF5ED5" w:rsidRDefault="00AB2A1D" w:rsidP="00AB2A1D">
      <w:pPr>
        <w:tabs>
          <w:tab w:val="left" w:pos="2835"/>
        </w:tabs>
        <w:jc w:val="both"/>
        <w:rPr>
          <w:rFonts w:ascii="Arial" w:hAnsi="Arial" w:cs="Arial"/>
          <w:b/>
          <w:bCs/>
        </w:rPr>
      </w:pPr>
      <w:r>
        <w:rPr>
          <w:rFonts w:ascii="Arial" w:hAnsi="Arial" w:cs="Arial"/>
          <w:b/>
          <w:bCs/>
        </w:rPr>
        <w:t>1.2. Zhotovitel:</w:t>
      </w:r>
      <w:r>
        <w:rPr>
          <w:rFonts w:ascii="Arial" w:hAnsi="Arial" w:cs="Arial"/>
          <w:b/>
          <w:bCs/>
        </w:rPr>
        <w:tab/>
      </w:r>
      <w:r w:rsidR="003B7867" w:rsidRPr="00DF5ED5">
        <w:rPr>
          <w:rFonts w:ascii="Arial" w:hAnsi="Arial" w:cs="Arial"/>
          <w:b/>
          <w:bCs/>
        </w:rPr>
        <w:t>ATELIER TSUNAMI s.r.o.</w:t>
      </w:r>
    </w:p>
    <w:p w14:paraId="20AD4C08" w14:textId="77777777" w:rsidR="003B7867" w:rsidRPr="00DF5ED5" w:rsidRDefault="003B7867">
      <w:pPr>
        <w:jc w:val="both"/>
        <w:rPr>
          <w:rFonts w:ascii="Arial" w:hAnsi="Arial" w:cs="Arial"/>
        </w:rPr>
      </w:pPr>
    </w:p>
    <w:p w14:paraId="20AD4C09" w14:textId="77777777" w:rsidR="003B7867" w:rsidRPr="00DF5ED5" w:rsidRDefault="00AB2A1D" w:rsidP="00AB2A1D">
      <w:pPr>
        <w:tabs>
          <w:tab w:val="left" w:pos="2835"/>
        </w:tabs>
        <w:jc w:val="both"/>
        <w:rPr>
          <w:rFonts w:ascii="Arial" w:hAnsi="Arial" w:cs="Arial"/>
        </w:rPr>
      </w:pPr>
      <w:r>
        <w:rPr>
          <w:rFonts w:ascii="Arial" w:hAnsi="Arial" w:cs="Arial"/>
        </w:rPr>
        <w:t>Sídlo (adresa):</w:t>
      </w:r>
      <w:r>
        <w:rPr>
          <w:rFonts w:ascii="Arial" w:hAnsi="Arial" w:cs="Arial"/>
        </w:rPr>
        <w:tab/>
      </w:r>
      <w:r w:rsidR="003B7867" w:rsidRPr="00DF5ED5">
        <w:rPr>
          <w:rFonts w:ascii="Arial" w:hAnsi="Arial" w:cs="Arial"/>
        </w:rPr>
        <w:t xml:space="preserve">Palachova 1742, 547 </w:t>
      </w:r>
      <w:proofErr w:type="gramStart"/>
      <w:r w:rsidR="003B7867" w:rsidRPr="00DF5ED5">
        <w:rPr>
          <w:rFonts w:ascii="Arial" w:hAnsi="Arial" w:cs="Arial"/>
        </w:rPr>
        <w:t>01  Náchod</w:t>
      </w:r>
      <w:proofErr w:type="gramEnd"/>
    </w:p>
    <w:p w14:paraId="20AD4C0A" w14:textId="77777777" w:rsidR="003B7867" w:rsidRPr="00DF5ED5" w:rsidRDefault="003B7867" w:rsidP="00AB2A1D">
      <w:pPr>
        <w:tabs>
          <w:tab w:val="left" w:pos="2835"/>
        </w:tabs>
        <w:jc w:val="both"/>
        <w:rPr>
          <w:rFonts w:ascii="Arial" w:hAnsi="Arial" w:cs="Arial"/>
        </w:rPr>
      </w:pPr>
      <w:r w:rsidRPr="00DF5ED5">
        <w:rPr>
          <w:rFonts w:ascii="Arial" w:hAnsi="Arial" w:cs="Arial"/>
        </w:rPr>
        <w:t xml:space="preserve">Zastoupený: </w:t>
      </w:r>
      <w:r w:rsidRPr="00DF5ED5">
        <w:rPr>
          <w:rFonts w:ascii="Arial" w:hAnsi="Arial" w:cs="Arial"/>
        </w:rPr>
        <w:tab/>
        <w:t>Ing. arch. Alešem Krtičkou, jednatelem společnosti</w:t>
      </w:r>
    </w:p>
    <w:p w14:paraId="20AD4C0B" w14:textId="77777777" w:rsidR="003B7867" w:rsidRPr="00DF5ED5" w:rsidRDefault="003B7867" w:rsidP="00AB2A1D">
      <w:pPr>
        <w:tabs>
          <w:tab w:val="left" w:pos="2835"/>
        </w:tabs>
        <w:jc w:val="both"/>
        <w:rPr>
          <w:rFonts w:ascii="Arial" w:hAnsi="Arial" w:cs="Arial"/>
        </w:rPr>
      </w:pPr>
      <w:r w:rsidRPr="00DF5ED5">
        <w:rPr>
          <w:rFonts w:ascii="Arial" w:hAnsi="Arial" w:cs="Arial"/>
        </w:rPr>
        <w:t>IČO:</w:t>
      </w:r>
      <w:r w:rsidR="00AB2A1D">
        <w:rPr>
          <w:rFonts w:ascii="Arial" w:hAnsi="Arial" w:cs="Arial"/>
        </w:rPr>
        <w:tab/>
      </w:r>
      <w:r w:rsidRPr="00DF5ED5">
        <w:rPr>
          <w:rFonts w:ascii="Arial" w:hAnsi="Arial" w:cs="Arial"/>
        </w:rPr>
        <w:t>48151122</w:t>
      </w:r>
    </w:p>
    <w:p w14:paraId="20AD4C0C" w14:textId="77777777" w:rsidR="003B7867" w:rsidRPr="00DF5ED5" w:rsidRDefault="003B7867" w:rsidP="00AB2A1D">
      <w:pPr>
        <w:tabs>
          <w:tab w:val="left" w:pos="2835"/>
        </w:tabs>
        <w:jc w:val="both"/>
        <w:rPr>
          <w:rFonts w:ascii="Arial" w:hAnsi="Arial" w:cs="Arial"/>
        </w:rPr>
      </w:pPr>
      <w:r w:rsidRPr="00DF5ED5">
        <w:rPr>
          <w:rFonts w:ascii="Arial" w:hAnsi="Arial" w:cs="Arial"/>
        </w:rPr>
        <w:t>DIČ:</w:t>
      </w:r>
      <w:r w:rsidR="00AB2A1D">
        <w:rPr>
          <w:rFonts w:ascii="Arial" w:hAnsi="Arial" w:cs="Arial"/>
        </w:rPr>
        <w:tab/>
      </w:r>
      <w:r w:rsidRPr="00DF5ED5">
        <w:rPr>
          <w:rFonts w:ascii="Arial" w:hAnsi="Arial" w:cs="Arial"/>
        </w:rPr>
        <w:t>CZ48151122</w:t>
      </w:r>
    </w:p>
    <w:p w14:paraId="20AD4C0D" w14:textId="77777777" w:rsidR="003B7867" w:rsidRPr="00DF5ED5" w:rsidRDefault="00AB2A1D" w:rsidP="00AB2A1D">
      <w:pPr>
        <w:tabs>
          <w:tab w:val="left" w:pos="2835"/>
        </w:tabs>
        <w:jc w:val="both"/>
        <w:rPr>
          <w:rFonts w:ascii="Arial" w:hAnsi="Arial" w:cs="Arial"/>
        </w:rPr>
      </w:pPr>
      <w:r>
        <w:rPr>
          <w:rFonts w:ascii="Arial" w:hAnsi="Arial" w:cs="Arial"/>
        </w:rPr>
        <w:t>Bankovní spojení:</w:t>
      </w:r>
      <w:r>
        <w:rPr>
          <w:rFonts w:ascii="Arial" w:hAnsi="Arial" w:cs="Arial"/>
        </w:rPr>
        <w:tab/>
        <w:t>ČSOB, Náchod</w:t>
      </w:r>
    </w:p>
    <w:p w14:paraId="20AD4C0E" w14:textId="77777777" w:rsidR="003B7867" w:rsidRPr="00DF5ED5" w:rsidRDefault="00AB2A1D" w:rsidP="00AB2A1D">
      <w:pPr>
        <w:tabs>
          <w:tab w:val="left" w:pos="2835"/>
        </w:tabs>
        <w:jc w:val="both"/>
        <w:rPr>
          <w:rFonts w:ascii="Arial" w:hAnsi="Arial" w:cs="Arial"/>
        </w:rPr>
      </w:pPr>
      <w:r>
        <w:rPr>
          <w:rFonts w:ascii="Arial" w:hAnsi="Arial" w:cs="Arial"/>
        </w:rPr>
        <w:t>Číslo účtu:</w:t>
      </w:r>
      <w:r>
        <w:rPr>
          <w:rFonts w:ascii="Arial" w:hAnsi="Arial" w:cs="Arial"/>
        </w:rPr>
        <w:tab/>
        <w:t>814007623/0300</w:t>
      </w:r>
    </w:p>
    <w:p w14:paraId="20AD4C0F" w14:textId="3568C79F" w:rsidR="003B7867" w:rsidRDefault="003B7867" w:rsidP="00AB2A1D">
      <w:pPr>
        <w:tabs>
          <w:tab w:val="left" w:pos="2835"/>
        </w:tabs>
        <w:jc w:val="both"/>
        <w:rPr>
          <w:rFonts w:ascii="Arial" w:hAnsi="Arial" w:cs="Arial"/>
        </w:rPr>
      </w:pPr>
      <w:r w:rsidRPr="00DF5ED5">
        <w:rPr>
          <w:rFonts w:ascii="Arial" w:hAnsi="Arial" w:cs="Arial"/>
        </w:rPr>
        <w:t>Telefon:</w:t>
      </w:r>
      <w:r w:rsidR="00AB2A1D">
        <w:rPr>
          <w:rFonts w:ascii="Arial" w:hAnsi="Arial" w:cs="Arial"/>
        </w:rPr>
        <w:tab/>
      </w:r>
      <w:r w:rsidR="00BF6E09">
        <w:rPr>
          <w:rFonts w:ascii="Arial" w:hAnsi="Arial" w:cs="Arial"/>
        </w:rPr>
        <w:t>+420 4</w:t>
      </w:r>
      <w:r w:rsidRPr="00DF5ED5">
        <w:rPr>
          <w:rFonts w:ascii="Arial" w:hAnsi="Arial" w:cs="Arial"/>
        </w:rPr>
        <w:t>91 401 611</w:t>
      </w:r>
    </w:p>
    <w:p w14:paraId="20AD4C10" w14:textId="77777777" w:rsidR="00BF6E09" w:rsidRPr="00DF5ED5" w:rsidRDefault="00AB2A1D" w:rsidP="00AB2A1D">
      <w:pPr>
        <w:tabs>
          <w:tab w:val="left" w:pos="2835"/>
        </w:tabs>
        <w:jc w:val="both"/>
        <w:rPr>
          <w:rFonts w:ascii="Arial" w:hAnsi="Arial" w:cs="Arial"/>
        </w:rPr>
      </w:pPr>
      <w:r>
        <w:rPr>
          <w:rFonts w:ascii="Arial" w:hAnsi="Arial" w:cs="Arial"/>
        </w:rPr>
        <w:t>E-mail:</w:t>
      </w:r>
      <w:r>
        <w:rPr>
          <w:rFonts w:ascii="Arial" w:hAnsi="Arial" w:cs="Arial"/>
        </w:rPr>
        <w:tab/>
      </w:r>
      <w:r w:rsidR="00932A6D" w:rsidRPr="00AB2A1D">
        <w:rPr>
          <w:rFonts w:ascii="Arial" w:hAnsi="Arial" w:cs="Arial"/>
        </w:rPr>
        <w:t>nachod@atsunami.cz</w:t>
      </w:r>
    </w:p>
    <w:p w14:paraId="20AD4C11" w14:textId="77777777" w:rsidR="003B7867" w:rsidRPr="00DF5ED5" w:rsidRDefault="00AB2A1D" w:rsidP="00AB2A1D">
      <w:pPr>
        <w:tabs>
          <w:tab w:val="left" w:pos="2835"/>
        </w:tabs>
        <w:jc w:val="both"/>
        <w:rPr>
          <w:rFonts w:ascii="Arial" w:hAnsi="Arial" w:cs="Arial"/>
        </w:rPr>
      </w:pPr>
      <w:r>
        <w:rPr>
          <w:rFonts w:ascii="Arial" w:hAnsi="Arial" w:cs="Arial"/>
        </w:rPr>
        <w:t>Zápis v OR:</w:t>
      </w:r>
      <w:r>
        <w:rPr>
          <w:rFonts w:ascii="Arial" w:hAnsi="Arial" w:cs="Arial"/>
        </w:rPr>
        <w:tab/>
      </w:r>
      <w:r w:rsidR="003B7867" w:rsidRPr="00DF5ED5">
        <w:rPr>
          <w:rFonts w:ascii="Arial" w:hAnsi="Arial" w:cs="Arial"/>
        </w:rPr>
        <w:t>zapsaný v obchodním rejstříku u Krajského soudu</w:t>
      </w:r>
    </w:p>
    <w:p w14:paraId="20AD4C12" w14:textId="77777777" w:rsidR="003B7867" w:rsidRPr="00DF5ED5" w:rsidRDefault="00AB2A1D" w:rsidP="00AB2A1D">
      <w:pPr>
        <w:tabs>
          <w:tab w:val="left" w:pos="2835"/>
        </w:tabs>
        <w:jc w:val="both"/>
        <w:rPr>
          <w:rFonts w:ascii="Arial" w:hAnsi="Arial" w:cs="Arial"/>
        </w:rPr>
      </w:pPr>
      <w:r>
        <w:rPr>
          <w:rFonts w:ascii="Arial" w:hAnsi="Arial" w:cs="Arial"/>
        </w:rPr>
        <w:tab/>
      </w:r>
      <w:r w:rsidR="003B7867" w:rsidRPr="00DF5ED5">
        <w:rPr>
          <w:rFonts w:ascii="Arial" w:hAnsi="Arial" w:cs="Arial"/>
        </w:rPr>
        <w:t>v Hradci Králové, oddíl C, vložka 3347</w:t>
      </w:r>
    </w:p>
    <w:p w14:paraId="20AD4C13" w14:textId="77777777" w:rsidR="003B7867" w:rsidRPr="00DF5ED5" w:rsidRDefault="003B7867">
      <w:pPr>
        <w:jc w:val="both"/>
        <w:rPr>
          <w:rFonts w:ascii="Arial" w:hAnsi="Arial" w:cs="Arial"/>
        </w:rPr>
      </w:pPr>
      <w:r w:rsidRPr="00DF5ED5">
        <w:rPr>
          <w:rFonts w:ascii="Arial" w:hAnsi="Arial" w:cs="Arial"/>
        </w:rPr>
        <w:t>(dále jen zhotovitel)</w:t>
      </w:r>
    </w:p>
    <w:p w14:paraId="20AD4C14" w14:textId="77777777" w:rsidR="003B7867" w:rsidRDefault="003B7867">
      <w:pPr>
        <w:jc w:val="both"/>
        <w:rPr>
          <w:rFonts w:ascii="Arial" w:hAnsi="Arial" w:cs="Arial"/>
        </w:rPr>
      </w:pPr>
    </w:p>
    <w:p w14:paraId="20AD4C15" w14:textId="77777777" w:rsidR="00881B30" w:rsidRPr="00DF5ED5" w:rsidRDefault="00881B30">
      <w:pPr>
        <w:jc w:val="both"/>
        <w:rPr>
          <w:rFonts w:ascii="Arial" w:hAnsi="Arial" w:cs="Arial"/>
        </w:rPr>
      </w:pPr>
    </w:p>
    <w:p w14:paraId="20AD4C16" w14:textId="77777777" w:rsidR="003B7867" w:rsidRPr="001015F3" w:rsidRDefault="003B7867">
      <w:pPr>
        <w:jc w:val="center"/>
        <w:rPr>
          <w:rFonts w:ascii="Arial" w:hAnsi="Arial" w:cs="Arial"/>
          <w:b/>
          <w:bCs/>
        </w:rPr>
      </w:pPr>
      <w:r w:rsidRPr="001015F3">
        <w:rPr>
          <w:rFonts w:ascii="Arial" w:hAnsi="Arial" w:cs="Arial"/>
          <w:b/>
          <w:bCs/>
        </w:rPr>
        <w:t>2. Předmět smlouvy</w:t>
      </w:r>
    </w:p>
    <w:p w14:paraId="20AD4C17" w14:textId="77777777" w:rsidR="003B7867" w:rsidRPr="001015F3" w:rsidRDefault="003B7867">
      <w:pPr>
        <w:jc w:val="center"/>
        <w:rPr>
          <w:rFonts w:ascii="Arial" w:hAnsi="Arial" w:cs="Arial"/>
          <w:b/>
          <w:bCs/>
        </w:rPr>
      </w:pPr>
    </w:p>
    <w:p w14:paraId="20AD4C18" w14:textId="3009F5CA" w:rsidR="00A65D44" w:rsidRDefault="003B7867" w:rsidP="00724BD6">
      <w:pPr>
        <w:numPr>
          <w:ilvl w:val="1"/>
          <w:numId w:val="32"/>
        </w:numPr>
        <w:spacing w:after="120"/>
        <w:ind w:right="1"/>
        <w:jc w:val="both"/>
        <w:rPr>
          <w:rFonts w:ascii="Arial" w:hAnsi="Arial" w:cs="Arial"/>
        </w:rPr>
      </w:pPr>
      <w:r w:rsidRPr="001015F3">
        <w:rPr>
          <w:rFonts w:ascii="Arial" w:hAnsi="Arial" w:cs="Arial"/>
        </w:rPr>
        <w:t xml:space="preserve">Zhotovitel se zavazuje, že v rozsahu a za podmínek uvedených v této smlouvě pro objednatele zhotoví a objednateli odevzdá </w:t>
      </w:r>
      <w:r w:rsidR="002A4ED2" w:rsidRPr="001015F3">
        <w:rPr>
          <w:rFonts w:ascii="Arial" w:hAnsi="Arial" w:cs="Arial"/>
        </w:rPr>
        <w:t>projektové práce na akci</w:t>
      </w:r>
      <w:r w:rsidR="004224E0">
        <w:rPr>
          <w:rFonts w:ascii="Arial" w:hAnsi="Arial" w:cs="Arial"/>
        </w:rPr>
        <w:t xml:space="preserve"> </w:t>
      </w:r>
      <w:r w:rsidR="002A4ED2" w:rsidRPr="008E69C2">
        <w:rPr>
          <w:rFonts w:ascii="Arial" w:hAnsi="Arial" w:cs="Arial"/>
        </w:rPr>
        <w:t>„</w:t>
      </w:r>
      <w:r w:rsidR="00163561" w:rsidRPr="001818CC">
        <w:rPr>
          <w:rFonts w:ascii="Arial" w:hAnsi="Arial" w:cs="Arial"/>
          <w:b/>
        </w:rPr>
        <w:t xml:space="preserve">Výměna </w:t>
      </w:r>
      <w:r w:rsidR="001818CC" w:rsidRPr="001818CC">
        <w:rPr>
          <w:rFonts w:ascii="Arial" w:hAnsi="Arial" w:cs="Arial"/>
          <w:b/>
        </w:rPr>
        <w:t>osvětlení v </w:t>
      </w:r>
      <w:proofErr w:type="gramStart"/>
      <w:r w:rsidR="001818CC" w:rsidRPr="001818CC">
        <w:rPr>
          <w:rFonts w:ascii="Arial" w:hAnsi="Arial" w:cs="Arial"/>
          <w:b/>
        </w:rPr>
        <w:t>TV - havárie</w:t>
      </w:r>
      <w:proofErr w:type="gramEnd"/>
      <w:r w:rsidR="002A4ED2" w:rsidRPr="008E69C2">
        <w:rPr>
          <w:rFonts w:ascii="Arial" w:hAnsi="Arial" w:cs="Arial"/>
        </w:rPr>
        <w:t>“</w:t>
      </w:r>
      <w:r w:rsidR="002458E6">
        <w:rPr>
          <w:rFonts w:ascii="Arial" w:hAnsi="Arial" w:cs="Arial"/>
        </w:rPr>
        <w:t xml:space="preserve"> v rozsahu:</w:t>
      </w:r>
    </w:p>
    <w:p w14:paraId="14B2D926" w14:textId="1DA5AF47" w:rsidR="0063543A" w:rsidRPr="00163561" w:rsidRDefault="00163561" w:rsidP="009859B1">
      <w:pPr>
        <w:pStyle w:val="Odstavecseseznamem"/>
        <w:numPr>
          <w:ilvl w:val="0"/>
          <w:numId w:val="37"/>
        </w:numPr>
        <w:contextualSpacing/>
        <w:jc w:val="both"/>
        <w:rPr>
          <w:rFonts w:ascii="Arial" w:hAnsi="Arial" w:cs="Arial"/>
          <w:b/>
          <w:bCs/>
          <w:sz w:val="24"/>
          <w:szCs w:val="24"/>
        </w:rPr>
      </w:pPr>
      <w:r>
        <w:rPr>
          <w:rFonts w:ascii="Arial" w:hAnsi="Arial" w:cs="Arial"/>
          <w:bCs/>
          <w:sz w:val="24"/>
          <w:szCs w:val="24"/>
        </w:rPr>
        <w:t>projektová dokumentace pro provedení stavby,</w:t>
      </w:r>
    </w:p>
    <w:p w14:paraId="17E41B47" w14:textId="7FBC9E46" w:rsidR="00163561" w:rsidRPr="009859B1" w:rsidRDefault="00163561" w:rsidP="009859B1">
      <w:pPr>
        <w:pStyle w:val="Odstavecseseznamem"/>
        <w:numPr>
          <w:ilvl w:val="0"/>
          <w:numId w:val="37"/>
        </w:numPr>
        <w:contextualSpacing/>
        <w:jc w:val="both"/>
        <w:rPr>
          <w:rFonts w:ascii="Arial" w:hAnsi="Arial" w:cs="Arial"/>
          <w:b/>
          <w:bCs/>
          <w:sz w:val="24"/>
          <w:szCs w:val="24"/>
        </w:rPr>
      </w:pPr>
      <w:r>
        <w:rPr>
          <w:rFonts w:ascii="Arial" w:hAnsi="Arial" w:cs="Arial"/>
          <w:bCs/>
          <w:sz w:val="24"/>
          <w:szCs w:val="24"/>
        </w:rPr>
        <w:t>položkový rozpočet, soupis výkonů.</w:t>
      </w:r>
    </w:p>
    <w:p w14:paraId="72DEE288" w14:textId="77777777" w:rsidR="003D6125" w:rsidRPr="003D6125" w:rsidRDefault="003D6125" w:rsidP="003D6125">
      <w:pPr>
        <w:pStyle w:val="Zkladntext"/>
        <w:ind w:left="708"/>
      </w:pPr>
    </w:p>
    <w:p w14:paraId="20AD4C1A" w14:textId="77777777" w:rsidR="003B7867" w:rsidRPr="00453028" w:rsidRDefault="003B7867" w:rsidP="00AB00A5">
      <w:pPr>
        <w:pStyle w:val="Zkladntext"/>
        <w:numPr>
          <w:ilvl w:val="1"/>
          <w:numId w:val="33"/>
        </w:numPr>
      </w:pPr>
      <w:r w:rsidRPr="00453028">
        <w:t>Objednatel se zavazuje, že projektov</w:t>
      </w:r>
      <w:r w:rsidR="00724BD6">
        <w:t>é práce</w:t>
      </w:r>
      <w:r w:rsidRPr="00453028">
        <w:t xml:space="preserve"> převezme a zaplatí za jej</w:t>
      </w:r>
      <w:r w:rsidR="00724BD6">
        <w:t>ich</w:t>
      </w:r>
      <w:r w:rsidRPr="00453028">
        <w:t xml:space="preserve"> zhotovení dohodnutou cenu.</w:t>
      </w:r>
    </w:p>
    <w:p w14:paraId="20AD4C1B" w14:textId="77777777" w:rsidR="003B7867" w:rsidRPr="00453028" w:rsidRDefault="003B7867">
      <w:pPr>
        <w:pStyle w:val="Zkladntext"/>
        <w:jc w:val="center"/>
        <w:rPr>
          <w:b/>
          <w:bCs/>
          <w:highlight w:val="yellow"/>
        </w:rPr>
      </w:pPr>
    </w:p>
    <w:p w14:paraId="20AD4C1C" w14:textId="77777777" w:rsidR="006876DC" w:rsidRDefault="006876DC">
      <w:pPr>
        <w:pStyle w:val="Zkladntext"/>
        <w:jc w:val="center"/>
        <w:rPr>
          <w:b/>
          <w:bCs/>
          <w:highlight w:val="yellow"/>
        </w:rPr>
      </w:pPr>
    </w:p>
    <w:p w14:paraId="20AD4C1D" w14:textId="77777777" w:rsidR="00CD3B97" w:rsidRPr="00453028" w:rsidRDefault="00CD3B97">
      <w:pPr>
        <w:pStyle w:val="Zkladntext"/>
        <w:jc w:val="center"/>
        <w:rPr>
          <w:b/>
          <w:bCs/>
          <w:highlight w:val="yellow"/>
        </w:rPr>
      </w:pPr>
    </w:p>
    <w:p w14:paraId="20AD4C1E" w14:textId="77777777" w:rsidR="003B7867" w:rsidRPr="001015F3" w:rsidRDefault="003B7867">
      <w:pPr>
        <w:pStyle w:val="Zkladntext"/>
        <w:jc w:val="center"/>
        <w:rPr>
          <w:b/>
          <w:bCs/>
        </w:rPr>
      </w:pPr>
      <w:r w:rsidRPr="001015F3">
        <w:rPr>
          <w:b/>
          <w:bCs/>
        </w:rPr>
        <w:t>3. Podklady</w:t>
      </w:r>
    </w:p>
    <w:p w14:paraId="20AD4C1F" w14:textId="77777777" w:rsidR="003B7867" w:rsidRPr="001015F3" w:rsidRDefault="003B7867">
      <w:pPr>
        <w:pStyle w:val="Zkladntext"/>
        <w:jc w:val="center"/>
        <w:rPr>
          <w:b/>
          <w:bCs/>
        </w:rPr>
      </w:pPr>
    </w:p>
    <w:p w14:paraId="20AD4C20" w14:textId="38CB4601" w:rsidR="006876DC" w:rsidRDefault="00E13006" w:rsidP="00A305D7">
      <w:pPr>
        <w:pStyle w:val="Zkladntext"/>
        <w:numPr>
          <w:ilvl w:val="1"/>
          <w:numId w:val="4"/>
        </w:numPr>
      </w:pPr>
      <w:r w:rsidRPr="001015F3">
        <w:t>Zadání objednatele</w:t>
      </w:r>
      <w:r w:rsidR="003F05AD">
        <w:t xml:space="preserve">. </w:t>
      </w:r>
    </w:p>
    <w:p w14:paraId="20AD4C21" w14:textId="77777777" w:rsidR="00B41757" w:rsidRPr="001015F3" w:rsidRDefault="00B41757" w:rsidP="00B41757">
      <w:pPr>
        <w:pStyle w:val="Zkladntext"/>
        <w:ind w:left="720"/>
      </w:pPr>
    </w:p>
    <w:p w14:paraId="20AD4C22" w14:textId="77777777" w:rsidR="003B7867" w:rsidRPr="001015F3" w:rsidRDefault="003B7867">
      <w:pPr>
        <w:pStyle w:val="Zkladntext"/>
        <w:jc w:val="center"/>
        <w:rPr>
          <w:b/>
          <w:bCs/>
        </w:rPr>
      </w:pPr>
      <w:r w:rsidRPr="001015F3">
        <w:rPr>
          <w:b/>
          <w:bCs/>
        </w:rPr>
        <w:t>4. Doba plnění</w:t>
      </w:r>
    </w:p>
    <w:p w14:paraId="20AD4C23" w14:textId="77777777" w:rsidR="003B7867" w:rsidRPr="001015F3" w:rsidRDefault="003B7867">
      <w:pPr>
        <w:pStyle w:val="Zkladntext"/>
        <w:rPr>
          <w:b/>
          <w:bCs/>
        </w:rPr>
      </w:pPr>
    </w:p>
    <w:p w14:paraId="20AD4C24" w14:textId="77777777" w:rsidR="003B7867" w:rsidRPr="001015F3" w:rsidRDefault="003B7867" w:rsidP="00724BD6">
      <w:pPr>
        <w:pStyle w:val="Zkladntext"/>
      </w:pPr>
      <w:r w:rsidRPr="001015F3">
        <w:t>Předpokládané zahájení prací –</w:t>
      </w:r>
      <w:r w:rsidR="0006337F">
        <w:t xml:space="preserve"> </w:t>
      </w:r>
      <w:r w:rsidR="008E69C2">
        <w:t>dnem podpisu smlouvy o dílo</w:t>
      </w:r>
    </w:p>
    <w:p w14:paraId="20AD4C25" w14:textId="4D6C4C6B" w:rsidR="0006337F" w:rsidRPr="00163561" w:rsidRDefault="00163561" w:rsidP="00724BD6">
      <w:pPr>
        <w:numPr>
          <w:ilvl w:val="1"/>
          <w:numId w:val="30"/>
        </w:numPr>
        <w:ind w:right="23"/>
        <w:jc w:val="both"/>
        <w:rPr>
          <w:rFonts w:ascii="Arial" w:hAnsi="Arial" w:cs="Arial"/>
        </w:rPr>
      </w:pPr>
      <w:r>
        <w:rPr>
          <w:rFonts w:ascii="Arial" w:hAnsi="Arial" w:cs="Arial"/>
        </w:rPr>
        <w:t xml:space="preserve">Dokumentace pro provedení stavby bude objednateli předána nejpozději </w:t>
      </w:r>
      <w:r w:rsidR="009859B1">
        <w:rPr>
          <w:rFonts w:ascii="Arial" w:hAnsi="Arial" w:cs="Arial"/>
          <w:b/>
          <w:bCs/>
        </w:rPr>
        <w:t xml:space="preserve">do </w:t>
      </w:r>
      <w:r w:rsidR="001818CC">
        <w:rPr>
          <w:rFonts w:ascii="Arial" w:hAnsi="Arial" w:cs="Arial"/>
          <w:b/>
          <w:bCs/>
        </w:rPr>
        <w:t>31</w:t>
      </w:r>
      <w:r w:rsidR="009859B1">
        <w:rPr>
          <w:rFonts w:ascii="Arial" w:hAnsi="Arial" w:cs="Arial"/>
          <w:b/>
          <w:bCs/>
        </w:rPr>
        <w:t>.</w:t>
      </w:r>
      <w:r>
        <w:rPr>
          <w:rFonts w:ascii="Arial" w:hAnsi="Arial" w:cs="Arial"/>
          <w:b/>
          <w:bCs/>
        </w:rPr>
        <w:t> 05</w:t>
      </w:r>
      <w:r w:rsidR="009859B1">
        <w:rPr>
          <w:rFonts w:ascii="Arial" w:hAnsi="Arial" w:cs="Arial"/>
          <w:b/>
          <w:bCs/>
        </w:rPr>
        <w:t>. 202</w:t>
      </w:r>
      <w:r>
        <w:rPr>
          <w:rFonts w:ascii="Arial" w:hAnsi="Arial" w:cs="Arial"/>
          <w:b/>
          <w:bCs/>
        </w:rPr>
        <w:t>3</w:t>
      </w:r>
      <w:r w:rsidR="009859B1">
        <w:rPr>
          <w:rFonts w:ascii="Arial" w:hAnsi="Arial" w:cs="Arial"/>
          <w:b/>
          <w:bCs/>
        </w:rPr>
        <w:t>.</w:t>
      </w:r>
    </w:p>
    <w:p w14:paraId="7F704D5B" w14:textId="1583B491" w:rsidR="00163561" w:rsidRPr="0006337F" w:rsidRDefault="00163561" w:rsidP="00724BD6">
      <w:pPr>
        <w:numPr>
          <w:ilvl w:val="1"/>
          <w:numId w:val="30"/>
        </w:numPr>
        <w:ind w:right="23"/>
        <w:jc w:val="both"/>
        <w:rPr>
          <w:rFonts w:ascii="Arial" w:hAnsi="Arial" w:cs="Arial"/>
        </w:rPr>
      </w:pPr>
      <w:r>
        <w:rPr>
          <w:rFonts w:ascii="Arial" w:hAnsi="Arial" w:cs="Arial"/>
        </w:rPr>
        <w:t xml:space="preserve">Položkový rozpočet, soupis výkonů bude objednateli předán nejpozději </w:t>
      </w:r>
      <w:r>
        <w:rPr>
          <w:rFonts w:ascii="Arial" w:hAnsi="Arial" w:cs="Arial"/>
          <w:b/>
          <w:bCs/>
        </w:rPr>
        <w:t>do</w:t>
      </w:r>
      <w:r w:rsidR="00FA0AEC">
        <w:rPr>
          <w:rFonts w:ascii="Arial" w:hAnsi="Arial" w:cs="Arial"/>
          <w:b/>
          <w:bCs/>
        </w:rPr>
        <w:t xml:space="preserve"> </w:t>
      </w:r>
      <w:r w:rsidR="001818CC">
        <w:rPr>
          <w:rFonts w:ascii="Arial" w:hAnsi="Arial" w:cs="Arial"/>
          <w:b/>
          <w:bCs/>
        </w:rPr>
        <w:t>31</w:t>
      </w:r>
      <w:r w:rsidR="00FA0AEC">
        <w:rPr>
          <w:rFonts w:ascii="Arial" w:hAnsi="Arial" w:cs="Arial"/>
          <w:b/>
          <w:bCs/>
        </w:rPr>
        <w:t>. 05. 2023</w:t>
      </w:r>
      <w:r>
        <w:rPr>
          <w:rFonts w:ascii="Arial" w:hAnsi="Arial" w:cs="Arial"/>
          <w:b/>
          <w:bCs/>
        </w:rPr>
        <w:t>.</w:t>
      </w:r>
    </w:p>
    <w:p w14:paraId="20AD4C26" w14:textId="77777777" w:rsidR="006876DC" w:rsidRPr="00453028" w:rsidRDefault="006876DC">
      <w:pPr>
        <w:pStyle w:val="Zkladntext"/>
        <w:jc w:val="left"/>
        <w:rPr>
          <w:highlight w:val="yellow"/>
        </w:rPr>
      </w:pPr>
    </w:p>
    <w:p w14:paraId="20AD4C27" w14:textId="77777777" w:rsidR="003B7867" w:rsidRPr="001015F3" w:rsidRDefault="003B7867">
      <w:pPr>
        <w:pStyle w:val="Zkladntext"/>
        <w:jc w:val="center"/>
        <w:rPr>
          <w:b/>
          <w:bCs/>
        </w:rPr>
      </w:pPr>
      <w:r w:rsidRPr="001015F3">
        <w:rPr>
          <w:b/>
          <w:bCs/>
        </w:rPr>
        <w:t>5. Cena díla</w:t>
      </w:r>
    </w:p>
    <w:p w14:paraId="20AD4C28" w14:textId="77777777" w:rsidR="003B7867" w:rsidRPr="001015F3" w:rsidRDefault="003B7867">
      <w:pPr>
        <w:pStyle w:val="Zkladntext"/>
        <w:jc w:val="center"/>
        <w:rPr>
          <w:b/>
          <w:bCs/>
        </w:rPr>
      </w:pPr>
    </w:p>
    <w:p w14:paraId="20AD4C29" w14:textId="1D3ED352" w:rsidR="003B7867" w:rsidRPr="006D1BD2" w:rsidRDefault="003B7867">
      <w:pPr>
        <w:pStyle w:val="Zkladntext"/>
        <w:numPr>
          <w:ilvl w:val="1"/>
          <w:numId w:val="6"/>
        </w:numPr>
      </w:pPr>
      <w:r w:rsidRPr="001015F3">
        <w:t>Cena díla dle č</w:t>
      </w:r>
      <w:r w:rsidR="00163561">
        <w:t>l</w:t>
      </w:r>
      <w:r w:rsidRPr="001015F3">
        <w:t xml:space="preserve">. 2.1. této smlouvy je sjednána </w:t>
      </w:r>
      <w:r w:rsidR="00163561">
        <w:t xml:space="preserve">jako cena nejvýše </w:t>
      </w:r>
      <w:proofErr w:type="gramStart"/>
      <w:r w:rsidR="00163561">
        <w:t>přípustná</w:t>
      </w:r>
      <w:proofErr w:type="gramEnd"/>
      <w:r w:rsidR="00163561">
        <w:t xml:space="preserve"> a to ve výši </w:t>
      </w:r>
      <w:r w:rsidR="00163561" w:rsidRPr="00163561">
        <w:rPr>
          <w:b/>
          <w:bCs/>
        </w:rPr>
        <w:t>98</w:t>
      </w:r>
      <w:r w:rsidR="00163561">
        <w:rPr>
          <w:b/>
          <w:bCs/>
        </w:rPr>
        <w:t>.40</w:t>
      </w:r>
      <w:r w:rsidR="006D1BD2">
        <w:rPr>
          <w:b/>
          <w:bCs/>
        </w:rPr>
        <w:t>0,</w:t>
      </w:r>
      <w:r w:rsidR="00163561">
        <w:rPr>
          <w:b/>
          <w:bCs/>
        </w:rPr>
        <w:t>--</w:t>
      </w:r>
      <w:r w:rsidR="00657E9F" w:rsidRPr="001015F3">
        <w:rPr>
          <w:b/>
        </w:rPr>
        <w:t xml:space="preserve"> </w:t>
      </w:r>
      <w:r w:rsidRPr="001015F3">
        <w:rPr>
          <w:b/>
          <w:bCs/>
        </w:rPr>
        <w:t>Kč</w:t>
      </w:r>
      <w:r w:rsidRPr="001015F3">
        <w:t xml:space="preserve"> + </w:t>
      </w:r>
      <w:r w:rsidR="00163561">
        <w:t>20.664,--</w:t>
      </w:r>
      <w:r w:rsidR="006D1BD2">
        <w:t> </w:t>
      </w:r>
      <w:r w:rsidRPr="001015F3">
        <w:t xml:space="preserve">Kč </w:t>
      </w:r>
      <w:r w:rsidR="006235AC" w:rsidRPr="001015F3">
        <w:t>2</w:t>
      </w:r>
      <w:r w:rsidR="00E270F8">
        <w:t>1</w:t>
      </w:r>
      <w:r w:rsidRPr="001015F3">
        <w:t xml:space="preserve"> % DPH, tj. celkem </w:t>
      </w:r>
      <w:r w:rsidR="00163561">
        <w:rPr>
          <w:b/>
          <w:bCs/>
        </w:rPr>
        <w:t>119.064</w:t>
      </w:r>
      <w:r w:rsidR="006D1BD2">
        <w:rPr>
          <w:b/>
          <w:bCs/>
        </w:rPr>
        <w:t>,</w:t>
      </w:r>
      <w:r w:rsidR="00163561">
        <w:rPr>
          <w:b/>
          <w:bCs/>
        </w:rPr>
        <w:t>--</w:t>
      </w:r>
      <w:r w:rsidR="00912F25" w:rsidRPr="00912F25">
        <w:rPr>
          <w:b/>
          <w:bCs/>
        </w:rPr>
        <w:t xml:space="preserve"> </w:t>
      </w:r>
      <w:r w:rsidRPr="001015F3">
        <w:rPr>
          <w:b/>
          <w:bCs/>
        </w:rPr>
        <w:t>Kč</w:t>
      </w:r>
      <w:r w:rsidR="00FA3174" w:rsidRPr="001015F3">
        <w:rPr>
          <w:b/>
          <w:bCs/>
        </w:rPr>
        <w:t xml:space="preserve"> vč.</w:t>
      </w:r>
      <w:r w:rsidR="00AB00A5">
        <w:rPr>
          <w:b/>
          <w:bCs/>
        </w:rPr>
        <w:t> </w:t>
      </w:r>
      <w:r w:rsidR="00FA3174" w:rsidRPr="001015F3">
        <w:rPr>
          <w:b/>
          <w:bCs/>
        </w:rPr>
        <w:t>DPH</w:t>
      </w:r>
      <w:r w:rsidRPr="001015F3">
        <w:rPr>
          <w:b/>
          <w:bCs/>
        </w:rPr>
        <w:t>.</w:t>
      </w:r>
    </w:p>
    <w:p w14:paraId="50080989" w14:textId="77777777" w:rsidR="006D1BD2" w:rsidRPr="001015F3" w:rsidRDefault="006D1BD2" w:rsidP="006D1BD2">
      <w:pPr>
        <w:pStyle w:val="Zkladntext"/>
        <w:ind w:left="720"/>
      </w:pPr>
    </w:p>
    <w:p w14:paraId="20AD4C30" w14:textId="11140A50" w:rsidR="003B7867" w:rsidRPr="001015F3" w:rsidRDefault="006D1BD2">
      <w:pPr>
        <w:pStyle w:val="Zkladntext"/>
        <w:jc w:val="center"/>
        <w:rPr>
          <w:b/>
          <w:bCs/>
        </w:rPr>
      </w:pPr>
      <w:r>
        <w:rPr>
          <w:b/>
          <w:bCs/>
        </w:rPr>
        <w:t>6</w:t>
      </w:r>
      <w:r w:rsidR="003B7867" w:rsidRPr="001015F3">
        <w:rPr>
          <w:b/>
          <w:bCs/>
        </w:rPr>
        <w:t>. Platební podmínky</w:t>
      </w:r>
    </w:p>
    <w:p w14:paraId="20AD4C31" w14:textId="77777777" w:rsidR="003B7867" w:rsidRPr="001015F3" w:rsidRDefault="003B7867">
      <w:pPr>
        <w:pStyle w:val="Zkladntext"/>
        <w:jc w:val="center"/>
        <w:rPr>
          <w:b/>
          <w:bCs/>
        </w:rPr>
      </w:pPr>
    </w:p>
    <w:p w14:paraId="20AD4C32" w14:textId="56749CDB" w:rsidR="003B7867" w:rsidRPr="001015F3" w:rsidRDefault="003B7867" w:rsidP="006D1BD2">
      <w:pPr>
        <w:pStyle w:val="Zkladntext"/>
        <w:numPr>
          <w:ilvl w:val="1"/>
          <w:numId w:val="40"/>
        </w:numPr>
      </w:pPr>
      <w:r w:rsidRPr="001015F3">
        <w:t>Objednatel prohlašuje, že má vlastní dostatečné prostředky na úhradu objednaných prací.</w:t>
      </w:r>
    </w:p>
    <w:p w14:paraId="20AD4C33" w14:textId="36CA446A" w:rsidR="003B7867" w:rsidRDefault="003B7867" w:rsidP="006D1BD2">
      <w:pPr>
        <w:pStyle w:val="Zkladntext"/>
        <w:numPr>
          <w:ilvl w:val="1"/>
          <w:numId w:val="40"/>
        </w:numPr>
      </w:pPr>
      <w:r w:rsidRPr="001015F3">
        <w:t xml:space="preserve">Objednatel bude </w:t>
      </w:r>
      <w:r w:rsidR="00FA3174" w:rsidRPr="001015F3">
        <w:t>zhotoviteli</w:t>
      </w:r>
      <w:r w:rsidRPr="001015F3">
        <w:t xml:space="preserve"> hradit provedené služby na základě faktur</w:t>
      </w:r>
      <w:r w:rsidR="00163561">
        <w:t>y</w:t>
      </w:r>
      <w:r w:rsidRPr="001015F3">
        <w:t xml:space="preserve"> </w:t>
      </w:r>
      <w:r w:rsidR="00FA3174" w:rsidRPr="001015F3">
        <w:t>se splatností</w:t>
      </w:r>
      <w:r w:rsidRPr="001015F3">
        <w:t xml:space="preserve"> </w:t>
      </w:r>
      <w:r w:rsidR="00B41757">
        <w:t>21</w:t>
      </w:r>
      <w:r w:rsidRPr="001015F3">
        <w:t xml:space="preserve"> </w:t>
      </w:r>
      <w:r w:rsidR="00FA3174" w:rsidRPr="001015F3">
        <w:t xml:space="preserve">kalendářních </w:t>
      </w:r>
      <w:r w:rsidRPr="001015F3">
        <w:t>dnů od jej</w:t>
      </w:r>
      <w:r w:rsidR="00163561">
        <w:t xml:space="preserve">ího </w:t>
      </w:r>
      <w:r w:rsidR="00406606">
        <w:t>ob</w:t>
      </w:r>
      <w:r w:rsidR="00FA3174" w:rsidRPr="001015F3">
        <w:t>držení</w:t>
      </w:r>
      <w:r w:rsidR="00406606">
        <w:t>.</w:t>
      </w:r>
    </w:p>
    <w:p w14:paraId="3C70025D" w14:textId="3D219C63" w:rsidR="00F94A89" w:rsidRPr="001015F3" w:rsidRDefault="00C67015" w:rsidP="00C67015">
      <w:pPr>
        <w:pStyle w:val="Zkladntext"/>
        <w:ind w:left="720"/>
      </w:pPr>
      <w:r>
        <w:t>Faktura ve výši 98.400,-- Kč + 20.664,-- Kč 21 % DPH, tj. celkem 119.064,-- Kč vč. DPH bude vystavena po předání projektové dokumentace, položkového rozpočtu a soupisu výkonů.</w:t>
      </w:r>
    </w:p>
    <w:p w14:paraId="20AD4C35" w14:textId="77777777" w:rsidR="00B46320" w:rsidRDefault="00B46320" w:rsidP="00844859">
      <w:pPr>
        <w:pStyle w:val="Zkladntext"/>
        <w:ind w:left="705"/>
        <w:rPr>
          <w:highlight w:val="yellow"/>
        </w:rPr>
      </w:pPr>
    </w:p>
    <w:p w14:paraId="20AD4C36" w14:textId="236BC7E5" w:rsidR="0074191F" w:rsidRPr="00F464A2" w:rsidRDefault="00406606" w:rsidP="00F464A2">
      <w:pPr>
        <w:pStyle w:val="Zkladntext"/>
        <w:jc w:val="center"/>
        <w:rPr>
          <w:b/>
          <w:bCs/>
        </w:rPr>
      </w:pPr>
      <w:r>
        <w:rPr>
          <w:b/>
          <w:bCs/>
        </w:rPr>
        <w:t>7</w:t>
      </w:r>
      <w:r w:rsidR="0074191F" w:rsidRPr="00F464A2">
        <w:rPr>
          <w:b/>
          <w:bCs/>
        </w:rPr>
        <w:t>. Smluvní pokuty</w:t>
      </w:r>
    </w:p>
    <w:p w14:paraId="20AD4C37" w14:textId="77777777" w:rsidR="0074191F" w:rsidRPr="00453028" w:rsidRDefault="0074191F" w:rsidP="0074191F">
      <w:pPr>
        <w:pStyle w:val="Zkladntext"/>
        <w:tabs>
          <w:tab w:val="num" w:pos="426"/>
        </w:tabs>
        <w:ind w:left="426" w:hanging="426"/>
        <w:rPr>
          <w:b/>
          <w:highlight w:val="yellow"/>
        </w:rPr>
      </w:pPr>
    </w:p>
    <w:p w14:paraId="20AD4C38" w14:textId="025CDE2A" w:rsidR="0074191F" w:rsidRPr="001015F3" w:rsidRDefault="0074191F" w:rsidP="00406606">
      <w:pPr>
        <w:pStyle w:val="Zkladntext"/>
        <w:numPr>
          <w:ilvl w:val="1"/>
          <w:numId w:val="41"/>
        </w:numPr>
      </w:pPr>
      <w:r w:rsidRPr="001015F3">
        <w:t>Při nedodržení sjednaného termínu úhrady finančního závazku objednatelem, stanovuje se úrok z prodlení ve výši 0,05 % z dlužné částky (včetně DPH) za každý i započatý den prodlení.</w:t>
      </w:r>
    </w:p>
    <w:p w14:paraId="20AD4C39" w14:textId="74E5F2FC" w:rsidR="0074191F" w:rsidRPr="001015F3" w:rsidRDefault="0074191F" w:rsidP="00406606">
      <w:pPr>
        <w:pStyle w:val="Zkladntext"/>
        <w:numPr>
          <w:ilvl w:val="1"/>
          <w:numId w:val="41"/>
        </w:numPr>
      </w:pPr>
      <w:r w:rsidRPr="001015F3">
        <w:t xml:space="preserve">Při nedodržení termínu sjednaného v této smlouvě zhotovitelem, stanovuje se smluvní pokuta ve výši </w:t>
      </w:r>
      <w:r w:rsidR="00693599" w:rsidRPr="001015F3">
        <w:t>0,05 % z</w:t>
      </w:r>
      <w:r w:rsidR="00F75ED8">
        <w:t> hodnoty díla</w:t>
      </w:r>
      <w:r w:rsidR="00693599" w:rsidRPr="001015F3">
        <w:t xml:space="preserve"> (včetně DPH)</w:t>
      </w:r>
      <w:r w:rsidR="005D63BC">
        <w:t xml:space="preserve"> </w:t>
      </w:r>
      <w:r w:rsidRPr="001015F3">
        <w:t>za každý i započatý den prodlení.</w:t>
      </w:r>
    </w:p>
    <w:p w14:paraId="20AD4C3A" w14:textId="77777777" w:rsidR="0074191F" w:rsidRPr="001015F3" w:rsidRDefault="0074191F" w:rsidP="00844859">
      <w:pPr>
        <w:pStyle w:val="Zkladntext"/>
        <w:ind w:left="705"/>
      </w:pPr>
    </w:p>
    <w:p w14:paraId="20AD4C3B" w14:textId="612EDCC1" w:rsidR="003B7867" w:rsidRPr="001015F3" w:rsidRDefault="00406606">
      <w:pPr>
        <w:jc w:val="center"/>
        <w:rPr>
          <w:rFonts w:ascii="Arial" w:hAnsi="Arial" w:cs="Arial"/>
          <w:b/>
          <w:bCs/>
        </w:rPr>
      </w:pPr>
      <w:r>
        <w:rPr>
          <w:rFonts w:ascii="Arial" w:hAnsi="Arial" w:cs="Arial"/>
          <w:b/>
          <w:bCs/>
        </w:rPr>
        <w:t>8</w:t>
      </w:r>
      <w:r w:rsidR="003B7867" w:rsidRPr="001015F3">
        <w:rPr>
          <w:rFonts w:ascii="Arial" w:hAnsi="Arial" w:cs="Arial"/>
          <w:b/>
          <w:bCs/>
        </w:rPr>
        <w:t>. Spolupůsobení objednatele</w:t>
      </w:r>
    </w:p>
    <w:p w14:paraId="20AD4C3C" w14:textId="77777777" w:rsidR="003B7867" w:rsidRPr="001015F3" w:rsidRDefault="003B7867">
      <w:pPr>
        <w:jc w:val="center"/>
        <w:rPr>
          <w:rFonts w:ascii="Arial" w:hAnsi="Arial" w:cs="Arial"/>
          <w:b/>
          <w:bCs/>
        </w:rPr>
      </w:pPr>
    </w:p>
    <w:p w14:paraId="20AD4C3D" w14:textId="19558F38" w:rsidR="003B7867" w:rsidRPr="001015F3" w:rsidRDefault="003B7867" w:rsidP="00406606">
      <w:pPr>
        <w:pStyle w:val="Zkladntext"/>
        <w:numPr>
          <w:ilvl w:val="1"/>
          <w:numId w:val="42"/>
        </w:numPr>
      </w:pPr>
      <w:r w:rsidRPr="001015F3">
        <w:t>Objednatel se zavazuje, že v nezbytné míře poskytne zhotoviteli součinnou spolupráci, zejména se bude účastnit všech pracovních porad, na které bude pozván, na požádání bude poskytovat potřebné doplňující údaje a upřesnění.</w:t>
      </w:r>
    </w:p>
    <w:p w14:paraId="20AD4C3E" w14:textId="77777777" w:rsidR="0074191F" w:rsidRPr="001015F3" w:rsidRDefault="0074191F" w:rsidP="0074191F">
      <w:pPr>
        <w:pStyle w:val="Zkladntext"/>
      </w:pPr>
    </w:p>
    <w:p w14:paraId="20AD4C3F" w14:textId="1C5FF432" w:rsidR="003B7867" w:rsidRPr="001015F3" w:rsidRDefault="00406606">
      <w:pPr>
        <w:jc w:val="center"/>
        <w:rPr>
          <w:rFonts w:ascii="Arial" w:hAnsi="Arial" w:cs="Arial"/>
          <w:b/>
          <w:bCs/>
        </w:rPr>
      </w:pPr>
      <w:r>
        <w:rPr>
          <w:rFonts w:ascii="Arial" w:hAnsi="Arial" w:cs="Arial"/>
          <w:b/>
          <w:bCs/>
        </w:rPr>
        <w:t>9</w:t>
      </w:r>
      <w:r w:rsidR="003B7867" w:rsidRPr="001015F3">
        <w:rPr>
          <w:rFonts w:ascii="Arial" w:hAnsi="Arial" w:cs="Arial"/>
          <w:b/>
          <w:bCs/>
        </w:rPr>
        <w:t>. Odpovědnost za vady, záruka</w:t>
      </w:r>
    </w:p>
    <w:p w14:paraId="20AD4C40" w14:textId="77777777" w:rsidR="003B7867" w:rsidRPr="001015F3" w:rsidRDefault="003B7867">
      <w:pPr>
        <w:jc w:val="center"/>
        <w:rPr>
          <w:rFonts w:ascii="Arial" w:hAnsi="Arial" w:cs="Arial"/>
          <w:b/>
          <w:bCs/>
        </w:rPr>
      </w:pPr>
    </w:p>
    <w:p w14:paraId="20AD4C41" w14:textId="1E08A178" w:rsidR="003B7867" w:rsidRPr="001015F3" w:rsidRDefault="003B7867" w:rsidP="00406606">
      <w:pPr>
        <w:pStyle w:val="Zkladntext"/>
        <w:numPr>
          <w:ilvl w:val="1"/>
          <w:numId w:val="43"/>
        </w:numPr>
      </w:pPr>
      <w:r w:rsidRPr="001015F3">
        <w:t>Při zpracování díla bude zhotovitel postupovat s odbornou péčí, zavazuje se dodržovat obecně závazné předpisy, ujednání této smlouvy a bude se řídit výchozími podklady objednatele, zápisy a dohodami smluvních stran, vyjádřeními veřejnoprávních orgánů a organizací a podle technických předpisů. Zpracovatel bude zajišťovat veškerou dokumentaci v souladu s právním řádem, standardy a normami na současné úrovni technického poznání, ve firmě je zaveden dokumentovaný systém řízení jako</w:t>
      </w:r>
      <w:r w:rsidR="001015F3" w:rsidRPr="001015F3">
        <w:t>sti podle požadavků ISO</w:t>
      </w:r>
      <w:r w:rsidR="00691469">
        <w:t> </w:t>
      </w:r>
      <w:r w:rsidR="001015F3" w:rsidRPr="001015F3">
        <w:t>9001:20</w:t>
      </w:r>
      <w:r w:rsidR="00B41757">
        <w:t>16</w:t>
      </w:r>
      <w:r w:rsidRPr="001015F3">
        <w:t>, vč. souladu s energetickým auditem.</w:t>
      </w:r>
    </w:p>
    <w:p w14:paraId="20AD4C42" w14:textId="54372E8E" w:rsidR="003B7867" w:rsidRPr="001015F3" w:rsidRDefault="003B7867" w:rsidP="00296826">
      <w:pPr>
        <w:pStyle w:val="Zkladntext"/>
        <w:numPr>
          <w:ilvl w:val="1"/>
          <w:numId w:val="43"/>
        </w:numPr>
      </w:pPr>
      <w:r w:rsidRPr="001015F3">
        <w:lastRenderedPageBreak/>
        <w:t>Pro případ vad projektu sjednávají obě strany právo objednatele požadovat a</w:t>
      </w:r>
      <w:r w:rsidR="00350E09">
        <w:t> </w:t>
      </w:r>
      <w:r w:rsidRPr="001015F3">
        <w:t>povinnost zhotovitele poskytnout bezplatné odstranění této vady</w:t>
      </w:r>
      <w:r w:rsidR="00B46320" w:rsidRPr="001015F3">
        <w:t xml:space="preserve"> projektu, a to do 5 pracovních dní od uplatnění oprávněné reklamace objednatelem. V případě, že zhotovitel prokazatelnou vadu díla neodstraní ani v této náhradní lhůtě, zavazuje se uhradit objednateli veškeré náklady spojené s odstraněním vady díla</w:t>
      </w:r>
      <w:r w:rsidRPr="001015F3">
        <w:t>.</w:t>
      </w:r>
    </w:p>
    <w:p w14:paraId="20AD4C43" w14:textId="77777777" w:rsidR="003B7867" w:rsidRPr="001015F3" w:rsidRDefault="003B7867" w:rsidP="00296826">
      <w:pPr>
        <w:pStyle w:val="Zkladntext"/>
        <w:numPr>
          <w:ilvl w:val="1"/>
          <w:numId w:val="43"/>
        </w:numPr>
      </w:pPr>
      <w:r w:rsidRPr="001015F3">
        <w:t>Zhotovitel neodpovídá za vady, které byly způsobeny použitím podkladů převzatých od objednatele a zhotovitel ani při vynaložení veškeré odborné péče nemohl zjistit jejich nevhodnost, popřípadě na ně upozornil objednatele, ale ten na jejich použití písemnou formou trval.</w:t>
      </w:r>
    </w:p>
    <w:p w14:paraId="20AD4C44" w14:textId="77777777" w:rsidR="003B7867" w:rsidRPr="001015F3" w:rsidRDefault="003B7867" w:rsidP="00296826">
      <w:pPr>
        <w:pStyle w:val="Zkladntext"/>
        <w:numPr>
          <w:ilvl w:val="1"/>
          <w:numId w:val="43"/>
        </w:numPr>
      </w:pPr>
      <w:r w:rsidRPr="001015F3">
        <w:t xml:space="preserve">Záruka na dílo dle čl. 2.1. bude zhotovitelem poskytnuta v délce </w:t>
      </w:r>
      <w:r w:rsidR="00B46320" w:rsidRPr="001015F3">
        <w:rPr>
          <w:b/>
        </w:rPr>
        <w:t>60 měsíců</w:t>
      </w:r>
      <w:r w:rsidRPr="001015F3">
        <w:t xml:space="preserve"> od předání dokumentace.</w:t>
      </w:r>
    </w:p>
    <w:p w14:paraId="20AD4C45" w14:textId="77777777" w:rsidR="00AC1605" w:rsidRDefault="00AC1605">
      <w:pPr>
        <w:pStyle w:val="Zkladntext"/>
      </w:pPr>
    </w:p>
    <w:p w14:paraId="20AD4C46" w14:textId="49F954F0" w:rsidR="00B46320" w:rsidRPr="001015F3" w:rsidRDefault="00B46320" w:rsidP="00B46320">
      <w:pPr>
        <w:pStyle w:val="Zkladntext"/>
        <w:tabs>
          <w:tab w:val="num" w:pos="426"/>
        </w:tabs>
        <w:ind w:left="426" w:hanging="426"/>
        <w:jc w:val="center"/>
        <w:rPr>
          <w:b/>
          <w:bCs/>
        </w:rPr>
      </w:pPr>
      <w:r w:rsidRPr="001015F3">
        <w:rPr>
          <w:b/>
          <w:bCs/>
        </w:rPr>
        <w:t>1</w:t>
      </w:r>
      <w:r w:rsidR="00296826">
        <w:rPr>
          <w:b/>
          <w:bCs/>
        </w:rPr>
        <w:t>0</w:t>
      </w:r>
      <w:r w:rsidRPr="001015F3">
        <w:rPr>
          <w:b/>
          <w:bCs/>
        </w:rPr>
        <w:t>. Zvláštní ujednání</w:t>
      </w:r>
    </w:p>
    <w:p w14:paraId="20AD4C47" w14:textId="77777777" w:rsidR="00B46320" w:rsidRPr="001015F3" w:rsidRDefault="00B46320" w:rsidP="00B46320">
      <w:pPr>
        <w:pStyle w:val="Zkladntext"/>
        <w:tabs>
          <w:tab w:val="num" w:pos="426"/>
        </w:tabs>
        <w:ind w:left="426" w:hanging="426"/>
      </w:pPr>
    </w:p>
    <w:p w14:paraId="20AD4C48" w14:textId="2596A539" w:rsidR="00B46320" w:rsidRPr="001015F3" w:rsidRDefault="00B46320" w:rsidP="00296826">
      <w:pPr>
        <w:pStyle w:val="Zkladntext"/>
        <w:numPr>
          <w:ilvl w:val="1"/>
          <w:numId w:val="44"/>
        </w:numPr>
      </w:pPr>
      <w:r w:rsidRPr="001015F3">
        <w:t>Smlouvu lze měnit, upřesňovat nebo zrušit písemnými dodatky, které může navrhnout kterákoliv z obou smluvních stran a které musí být písemně potvrzeny smluvními stranami.</w:t>
      </w:r>
    </w:p>
    <w:p w14:paraId="20AD4C49" w14:textId="17BF237E" w:rsidR="00B46320" w:rsidRPr="001015F3" w:rsidRDefault="00B46320" w:rsidP="00296826">
      <w:pPr>
        <w:pStyle w:val="Zkladntext"/>
        <w:numPr>
          <w:ilvl w:val="1"/>
          <w:numId w:val="44"/>
        </w:numPr>
      </w:pPr>
      <w:r w:rsidRPr="001015F3">
        <w:t>Zhotovitel zodpovídá za to, že dílo má vlastnosti stanovené právními a dalšími předpisy, které jsou závazné v době zhotovení díla.</w:t>
      </w:r>
    </w:p>
    <w:p w14:paraId="20AD4C4A" w14:textId="77777777" w:rsidR="00B46320" w:rsidRPr="001015F3" w:rsidRDefault="00B46320" w:rsidP="00296826">
      <w:pPr>
        <w:pStyle w:val="Zkladntext"/>
        <w:numPr>
          <w:ilvl w:val="1"/>
          <w:numId w:val="44"/>
        </w:numPr>
        <w:ind w:left="709" w:hanging="709"/>
      </w:pPr>
      <w:r w:rsidRPr="001015F3">
        <w:t>Zhotovitel nezodpovídá za zhoršení vlastností díla nebo za jeho poškození, které způsobil objednatel, popř. někdo jiný, nebo které byly způsobeny neodvratitelnými událostmi.</w:t>
      </w:r>
    </w:p>
    <w:p w14:paraId="20AD4C4B" w14:textId="77777777" w:rsidR="00B46320" w:rsidRPr="001015F3" w:rsidRDefault="00B46320" w:rsidP="00296826">
      <w:pPr>
        <w:pStyle w:val="Zkladntext"/>
        <w:numPr>
          <w:ilvl w:val="1"/>
          <w:numId w:val="44"/>
        </w:numPr>
        <w:ind w:left="709" w:hanging="709"/>
      </w:pPr>
      <w:r w:rsidRPr="001015F3">
        <w:t>Objednatel se zavazuje, že přistoupí na změnu závazku tehdy, když se po uzavření smlouvy změní výchozí podklady, rozhodné pro uzavření smlouvy nebo objednatel uplatní nové požadavky. Objednatel je povinen přistoupit na změnu smlouvy, jestliže dojde k prodlení v plnění jeho povinností, dohodnutých touto smlouvou.</w:t>
      </w:r>
    </w:p>
    <w:p w14:paraId="20AD4C4C" w14:textId="77777777" w:rsidR="00B46320" w:rsidRPr="001015F3" w:rsidRDefault="00B46320" w:rsidP="00296826">
      <w:pPr>
        <w:pStyle w:val="Zkladntext"/>
        <w:numPr>
          <w:ilvl w:val="1"/>
          <w:numId w:val="44"/>
        </w:numPr>
        <w:ind w:left="709" w:hanging="709"/>
      </w:pPr>
      <w:r w:rsidRPr="001015F3">
        <w:t xml:space="preserve">K návrhům dodatků k této smlouvě se smluvní strany zavazují vyjádřit písemně do </w:t>
      </w:r>
      <w:proofErr w:type="gramStart"/>
      <w:r w:rsidRPr="001015F3">
        <w:t>14-ti</w:t>
      </w:r>
      <w:proofErr w:type="gramEnd"/>
      <w:r w:rsidRPr="001015F3">
        <w:t xml:space="preserve"> dnů od odeslání dodatku druhé straně, po stejnou dobu je tímto dodatkem vázána strana, která dodatek podala.</w:t>
      </w:r>
    </w:p>
    <w:p w14:paraId="20AD4C4D" w14:textId="1DD4A6A5" w:rsidR="00B46320" w:rsidRPr="001015F3" w:rsidRDefault="00B46320" w:rsidP="00296826">
      <w:pPr>
        <w:pStyle w:val="Zkladntext"/>
        <w:numPr>
          <w:ilvl w:val="1"/>
          <w:numId w:val="44"/>
        </w:numPr>
        <w:ind w:left="709" w:hanging="709"/>
      </w:pPr>
      <w:r w:rsidRPr="001015F3">
        <w:t>V případě, že dojde ke zrušení nebo odstoupení od této smlouvy z důvodů na straně objednatele, bude zhotovitel fakturovat rozpracované práce podle skutečného rozsahu rozpracovanosti ke dni zrušení (odstoupení) této smlouvy. Výše rozpracovanosti bude předem upřesněna s objednatelem. Výše rozpracovanosti se stanoví podílem ze sjednané ceny a bude fakturována a</w:t>
      </w:r>
      <w:r w:rsidR="00BD2343">
        <w:t> </w:t>
      </w:r>
      <w:r w:rsidRPr="001015F3">
        <w:t xml:space="preserve">uhrazena dle náležitostí uvedených v čl. </w:t>
      </w:r>
      <w:r w:rsidR="00296826">
        <w:t>6</w:t>
      </w:r>
      <w:r w:rsidRPr="001015F3">
        <w:t xml:space="preserve"> této smlouvy.</w:t>
      </w:r>
    </w:p>
    <w:p w14:paraId="20AD4C4E" w14:textId="77777777" w:rsidR="00B46320" w:rsidRPr="00453028" w:rsidRDefault="00B46320" w:rsidP="00B46320">
      <w:pPr>
        <w:pStyle w:val="Zkladntext"/>
        <w:jc w:val="center"/>
        <w:rPr>
          <w:highlight w:val="yellow"/>
        </w:rPr>
      </w:pPr>
    </w:p>
    <w:p w14:paraId="20AD4C4F" w14:textId="5356D2B0" w:rsidR="00B46320" w:rsidRPr="00453028" w:rsidRDefault="00B46320" w:rsidP="00B46320">
      <w:pPr>
        <w:pStyle w:val="Zkladntext"/>
        <w:jc w:val="center"/>
        <w:rPr>
          <w:b/>
          <w:bCs/>
        </w:rPr>
      </w:pPr>
      <w:r w:rsidRPr="00453028">
        <w:rPr>
          <w:b/>
          <w:bCs/>
        </w:rPr>
        <w:t>1</w:t>
      </w:r>
      <w:r w:rsidR="00296826">
        <w:rPr>
          <w:b/>
          <w:bCs/>
        </w:rPr>
        <w:t>1</w:t>
      </w:r>
      <w:r w:rsidRPr="00453028">
        <w:rPr>
          <w:b/>
          <w:bCs/>
        </w:rPr>
        <w:t>. Závěrečná ujednání</w:t>
      </w:r>
    </w:p>
    <w:p w14:paraId="20AD4C50" w14:textId="77777777" w:rsidR="00B46320" w:rsidRPr="00453028" w:rsidRDefault="00B46320" w:rsidP="00B46320">
      <w:pPr>
        <w:pStyle w:val="Zkladntext"/>
      </w:pPr>
    </w:p>
    <w:p w14:paraId="20AD4C51" w14:textId="74D1A681" w:rsidR="00B46320" w:rsidRPr="00453028" w:rsidRDefault="00B46320" w:rsidP="00B46320">
      <w:pPr>
        <w:pStyle w:val="Zkladntext"/>
      </w:pPr>
      <w:r w:rsidRPr="00453028">
        <w:t xml:space="preserve">Tato smlouva je vyhotovena ve </w:t>
      </w:r>
      <w:r w:rsidR="009472EB">
        <w:t>3</w:t>
      </w:r>
      <w:r w:rsidRPr="00453028">
        <w:t xml:space="preserve"> stejnopisech, z nichž </w:t>
      </w:r>
      <w:r w:rsidR="009472EB">
        <w:t xml:space="preserve">objednatel </w:t>
      </w:r>
      <w:r w:rsidR="00A94945">
        <w:t>obdrží dvě a</w:t>
      </w:r>
      <w:r w:rsidR="00BD2343">
        <w:t> </w:t>
      </w:r>
      <w:r w:rsidR="00A94945">
        <w:t>zhotovitel jedno</w:t>
      </w:r>
      <w:r w:rsidRPr="00453028">
        <w:t xml:space="preserve"> vyhotovení.</w:t>
      </w:r>
    </w:p>
    <w:p w14:paraId="20AD4C52" w14:textId="77777777" w:rsidR="00B46320" w:rsidRPr="00453028" w:rsidRDefault="00B46320" w:rsidP="00B46320">
      <w:pPr>
        <w:pStyle w:val="Zkladntext"/>
      </w:pPr>
      <w:r w:rsidRPr="00453028">
        <w:t>Smlouva nabývá platnosti dnem podpisu smluvními stranami.</w:t>
      </w:r>
    </w:p>
    <w:p w14:paraId="20AD4C53" w14:textId="77777777" w:rsidR="00CA06B3" w:rsidRDefault="00CA06B3">
      <w:pPr>
        <w:jc w:val="both"/>
        <w:rPr>
          <w:rFonts w:ascii="Arial" w:hAnsi="Arial" w:cs="Arial"/>
        </w:rPr>
      </w:pPr>
    </w:p>
    <w:p w14:paraId="20AD4C54" w14:textId="3EB6560A" w:rsidR="003B7867" w:rsidRPr="00453028" w:rsidRDefault="003B7867" w:rsidP="0023619D">
      <w:pPr>
        <w:tabs>
          <w:tab w:val="left" w:pos="5103"/>
        </w:tabs>
        <w:rPr>
          <w:rFonts w:ascii="Arial" w:hAnsi="Arial" w:cs="Arial"/>
        </w:rPr>
      </w:pPr>
      <w:r w:rsidRPr="00453028">
        <w:rPr>
          <w:rFonts w:ascii="Arial" w:hAnsi="Arial" w:cs="Arial"/>
        </w:rPr>
        <w:t>V</w:t>
      </w:r>
      <w:r w:rsidR="004303C4">
        <w:rPr>
          <w:rFonts w:ascii="Arial" w:hAnsi="Arial" w:cs="Arial"/>
        </w:rPr>
        <w:t xml:space="preserve"> Náchodě </w:t>
      </w:r>
      <w:r w:rsidRPr="00453028">
        <w:rPr>
          <w:rFonts w:ascii="Arial" w:hAnsi="Arial" w:cs="Arial"/>
        </w:rPr>
        <w:t>dne</w:t>
      </w:r>
      <w:r w:rsidR="00FA0AEB">
        <w:rPr>
          <w:rFonts w:ascii="Arial" w:hAnsi="Arial" w:cs="Arial"/>
        </w:rPr>
        <w:t xml:space="preserve"> 3. 5. 2023</w:t>
      </w:r>
      <w:r w:rsidR="00350E09">
        <w:rPr>
          <w:rFonts w:ascii="Arial" w:hAnsi="Arial" w:cs="Arial"/>
        </w:rPr>
        <w:tab/>
      </w:r>
      <w:r w:rsidR="00B46320" w:rsidRPr="00453028">
        <w:rPr>
          <w:rFonts w:ascii="Arial" w:hAnsi="Arial" w:cs="Arial"/>
        </w:rPr>
        <w:t xml:space="preserve">V Náchodě dne </w:t>
      </w:r>
      <w:r w:rsidR="00FA0AEB">
        <w:rPr>
          <w:rFonts w:ascii="Arial" w:hAnsi="Arial" w:cs="Arial"/>
        </w:rPr>
        <w:t>3. 5. 2023</w:t>
      </w:r>
      <w:bookmarkStart w:id="0" w:name="_GoBack"/>
      <w:bookmarkEnd w:id="0"/>
    </w:p>
    <w:p w14:paraId="20AD4C55" w14:textId="22EBD1F0" w:rsidR="003B7867" w:rsidRDefault="00B41757" w:rsidP="0023619D">
      <w:pPr>
        <w:tabs>
          <w:tab w:val="left" w:pos="5103"/>
        </w:tabs>
        <w:rPr>
          <w:rFonts w:ascii="Arial" w:hAnsi="Arial" w:cs="Arial"/>
        </w:rPr>
      </w:pPr>
      <w:r>
        <w:rPr>
          <w:rFonts w:ascii="Arial" w:hAnsi="Arial" w:cs="Arial"/>
        </w:rPr>
        <w:t>Objednatel:</w:t>
      </w:r>
      <w:r>
        <w:rPr>
          <w:rFonts w:ascii="Arial" w:hAnsi="Arial" w:cs="Arial"/>
        </w:rPr>
        <w:tab/>
        <w:t>Zhotovitel:</w:t>
      </w:r>
    </w:p>
    <w:p w14:paraId="20AD4C56" w14:textId="77777777" w:rsidR="00B41757" w:rsidRDefault="00B41757">
      <w:pPr>
        <w:rPr>
          <w:rFonts w:ascii="Arial" w:hAnsi="Arial" w:cs="Arial"/>
        </w:rPr>
      </w:pPr>
    </w:p>
    <w:p w14:paraId="20AD4C57" w14:textId="77777777" w:rsidR="00B41757" w:rsidRPr="00453028" w:rsidRDefault="00B41757">
      <w:pPr>
        <w:rPr>
          <w:rFonts w:ascii="Arial" w:hAnsi="Arial" w:cs="Arial"/>
        </w:rPr>
      </w:pPr>
    </w:p>
    <w:p w14:paraId="20AD4C58" w14:textId="77777777" w:rsidR="003B7867" w:rsidRPr="00453028" w:rsidRDefault="003B7867">
      <w:pPr>
        <w:rPr>
          <w:rFonts w:ascii="Arial" w:hAnsi="Arial" w:cs="Arial"/>
        </w:rPr>
      </w:pPr>
    </w:p>
    <w:p w14:paraId="20AD4C59" w14:textId="0CDB5AAD" w:rsidR="003B7867" w:rsidRPr="00453028" w:rsidRDefault="007839D9" w:rsidP="0023619D">
      <w:pPr>
        <w:tabs>
          <w:tab w:val="right" w:leader="underscore" w:pos="3402"/>
          <w:tab w:val="left" w:pos="5103"/>
          <w:tab w:val="right" w:leader="underscore" w:pos="8505"/>
        </w:tabs>
        <w:rPr>
          <w:rFonts w:ascii="Arial" w:hAnsi="Arial" w:cs="Arial"/>
        </w:rPr>
      </w:pPr>
      <w:r>
        <w:rPr>
          <w:rFonts w:ascii="Arial" w:hAnsi="Arial" w:cs="Arial"/>
        </w:rPr>
        <w:tab/>
      </w:r>
      <w:r>
        <w:rPr>
          <w:rFonts w:ascii="Arial" w:hAnsi="Arial" w:cs="Arial"/>
        </w:rPr>
        <w:tab/>
      </w:r>
      <w:r>
        <w:rPr>
          <w:rFonts w:ascii="Arial" w:hAnsi="Arial" w:cs="Arial"/>
        </w:rPr>
        <w:tab/>
      </w:r>
    </w:p>
    <w:p w14:paraId="20AD4C5A" w14:textId="14969906" w:rsidR="00895AE0" w:rsidRDefault="00C634FB" w:rsidP="00C634FB">
      <w:pPr>
        <w:tabs>
          <w:tab w:val="center" w:pos="1701"/>
          <w:tab w:val="center" w:pos="6804"/>
        </w:tabs>
        <w:rPr>
          <w:rFonts w:ascii="Arial" w:hAnsi="Arial" w:cs="Arial"/>
        </w:rPr>
      </w:pPr>
      <w:r>
        <w:rPr>
          <w:rFonts w:ascii="Arial" w:hAnsi="Arial" w:cs="Arial"/>
        </w:rPr>
        <w:tab/>
      </w:r>
      <w:r w:rsidR="00687BA5">
        <w:rPr>
          <w:rFonts w:ascii="Arial" w:hAnsi="Arial" w:cs="Arial"/>
        </w:rPr>
        <w:t>Pavel Škoda</w:t>
      </w:r>
      <w:r w:rsidR="00687BA5">
        <w:rPr>
          <w:rFonts w:ascii="Arial" w:hAnsi="Arial" w:cs="Arial"/>
        </w:rPr>
        <w:tab/>
      </w:r>
      <w:r w:rsidR="0038710C" w:rsidRPr="00453028">
        <w:rPr>
          <w:rFonts w:ascii="Arial" w:hAnsi="Arial" w:cs="Arial"/>
        </w:rPr>
        <w:t>Ing. arch. Aleš Krtička</w:t>
      </w:r>
    </w:p>
    <w:p w14:paraId="20AD4C5B" w14:textId="6B5FAA17" w:rsidR="003B7867" w:rsidRDefault="0023619D" w:rsidP="0023619D">
      <w:pPr>
        <w:tabs>
          <w:tab w:val="center" w:pos="1701"/>
          <w:tab w:val="center" w:pos="6804"/>
        </w:tabs>
        <w:rPr>
          <w:rFonts w:ascii="Arial" w:hAnsi="Arial" w:cs="Arial"/>
        </w:rPr>
      </w:pPr>
      <w:r>
        <w:rPr>
          <w:rFonts w:ascii="Arial" w:hAnsi="Arial" w:cs="Arial"/>
        </w:rPr>
        <w:tab/>
      </w:r>
      <w:r w:rsidR="004303C4">
        <w:rPr>
          <w:rFonts w:ascii="Arial" w:hAnsi="Arial" w:cs="Arial"/>
        </w:rPr>
        <w:t>ředitel školy</w:t>
      </w:r>
      <w:r w:rsidR="004303C4">
        <w:rPr>
          <w:rFonts w:ascii="Arial" w:hAnsi="Arial" w:cs="Arial"/>
        </w:rPr>
        <w:tab/>
      </w:r>
      <w:r w:rsidR="0038710C" w:rsidRPr="00453028">
        <w:rPr>
          <w:rFonts w:ascii="Arial" w:hAnsi="Arial" w:cs="Arial"/>
        </w:rPr>
        <w:t>jednatel společnosti</w:t>
      </w:r>
    </w:p>
    <w:sectPr w:rsidR="003B7867" w:rsidSect="008A2EC0">
      <w:footerReference w:type="even" r:id="rId7"/>
      <w:footerReference w:type="default" r:id="rId8"/>
      <w:pgSz w:w="11906" w:h="16838"/>
      <w:pgMar w:top="851" w:right="127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488B4" w14:textId="77777777" w:rsidR="00BA3738" w:rsidRDefault="00BA3738">
      <w:r>
        <w:separator/>
      </w:r>
    </w:p>
  </w:endnote>
  <w:endnote w:type="continuationSeparator" w:id="0">
    <w:p w14:paraId="016AA308" w14:textId="77777777" w:rsidR="00BA3738" w:rsidRDefault="00BA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D4C60" w14:textId="77777777" w:rsidR="004224E0" w:rsidRDefault="004224E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0AD4C61" w14:textId="77777777" w:rsidR="004224E0" w:rsidRDefault="004224E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D4C62" w14:textId="2592A991" w:rsidR="004224E0" w:rsidRDefault="004224E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657DD">
      <w:rPr>
        <w:rStyle w:val="slostrnky"/>
        <w:noProof/>
      </w:rPr>
      <w:t>1</w:t>
    </w:r>
    <w:r>
      <w:rPr>
        <w:rStyle w:val="slostrnky"/>
      </w:rPr>
      <w:fldChar w:fldCharType="end"/>
    </w:r>
  </w:p>
  <w:p w14:paraId="20AD4C63" w14:textId="77777777" w:rsidR="004224E0" w:rsidRDefault="004224E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8AC61" w14:textId="77777777" w:rsidR="00BA3738" w:rsidRDefault="00BA3738">
      <w:r>
        <w:separator/>
      </w:r>
    </w:p>
  </w:footnote>
  <w:footnote w:type="continuationSeparator" w:id="0">
    <w:p w14:paraId="35C73013" w14:textId="77777777" w:rsidR="00BA3738" w:rsidRDefault="00BA3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7E4"/>
    <w:multiLevelType w:val="hybridMultilevel"/>
    <w:tmpl w:val="B9E658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7A0914"/>
    <w:multiLevelType w:val="multilevel"/>
    <w:tmpl w:val="BB60DE4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814B6B"/>
    <w:multiLevelType w:val="multilevel"/>
    <w:tmpl w:val="0FF8154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CCF202C"/>
    <w:multiLevelType w:val="multilevel"/>
    <w:tmpl w:val="EF00537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C8C4D36"/>
    <w:multiLevelType w:val="multilevel"/>
    <w:tmpl w:val="0405001D"/>
    <w:styleLink w:val="Styl2"/>
    <w:lvl w:ilvl="0">
      <w:start w:val="4"/>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CE5B13"/>
    <w:multiLevelType w:val="hybridMultilevel"/>
    <w:tmpl w:val="C4EE9170"/>
    <w:lvl w:ilvl="0" w:tplc="2D20A62E">
      <w:start w:val="2"/>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23343EF3"/>
    <w:multiLevelType w:val="multilevel"/>
    <w:tmpl w:val="4B009EE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8A748E3"/>
    <w:multiLevelType w:val="multilevel"/>
    <w:tmpl w:val="74986F8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9D34C73"/>
    <w:multiLevelType w:val="hybridMultilevel"/>
    <w:tmpl w:val="08D40E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A455B3B"/>
    <w:multiLevelType w:val="multilevel"/>
    <w:tmpl w:val="52168840"/>
    <w:numStyleLink w:val="Styl1"/>
  </w:abstractNum>
  <w:abstractNum w:abstractNumId="10" w15:restartNumberingAfterBreak="0">
    <w:nsid w:val="30461F45"/>
    <w:multiLevelType w:val="multilevel"/>
    <w:tmpl w:val="B5D2CBE4"/>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0597759"/>
    <w:multiLevelType w:val="multilevel"/>
    <w:tmpl w:val="C41A8D0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2936A08"/>
    <w:multiLevelType w:val="hybridMultilevel"/>
    <w:tmpl w:val="05E4526E"/>
    <w:lvl w:ilvl="0" w:tplc="630E720E">
      <w:start w:val="7"/>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34112218"/>
    <w:multiLevelType w:val="multilevel"/>
    <w:tmpl w:val="0405001D"/>
    <w:numStyleLink w:val="Styl2"/>
  </w:abstractNum>
  <w:abstractNum w:abstractNumId="14" w15:restartNumberingAfterBreak="0">
    <w:nsid w:val="34BF501A"/>
    <w:multiLevelType w:val="multilevel"/>
    <w:tmpl w:val="4EA2EDC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60E01BF"/>
    <w:multiLevelType w:val="multilevel"/>
    <w:tmpl w:val="B5FC2E38"/>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7CB2D4D"/>
    <w:multiLevelType w:val="hybridMultilevel"/>
    <w:tmpl w:val="415001A2"/>
    <w:lvl w:ilvl="0" w:tplc="2D20A62E">
      <w:start w:val="2"/>
      <w:numFmt w:val="bullet"/>
      <w:lvlText w:val="-"/>
      <w:lvlJc w:val="left"/>
      <w:pPr>
        <w:ind w:left="1080" w:hanging="360"/>
      </w:pPr>
      <w:rPr>
        <w:rFonts w:ascii="Times New Roman" w:eastAsia="Times New Roman" w:hAnsi="Times New Roman" w:cs="Times New Roman"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8F374AD"/>
    <w:multiLevelType w:val="multilevel"/>
    <w:tmpl w:val="E19229A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9FA5AB9"/>
    <w:multiLevelType w:val="hybridMultilevel"/>
    <w:tmpl w:val="4D16D378"/>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19" w15:restartNumberingAfterBreak="0">
    <w:nsid w:val="3A09381C"/>
    <w:multiLevelType w:val="multilevel"/>
    <w:tmpl w:val="5512FBA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FFC57A0"/>
    <w:multiLevelType w:val="hybridMultilevel"/>
    <w:tmpl w:val="BACE0B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221EBD"/>
    <w:multiLevelType w:val="multilevel"/>
    <w:tmpl w:val="4EA2EDC0"/>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3445812"/>
    <w:multiLevelType w:val="hybridMultilevel"/>
    <w:tmpl w:val="E822E5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D5D2C03"/>
    <w:multiLevelType w:val="hybridMultilevel"/>
    <w:tmpl w:val="2FECE0B0"/>
    <w:lvl w:ilvl="0" w:tplc="B0A8A144">
      <w:numFmt w:val="bullet"/>
      <w:lvlText w:val="-"/>
      <w:lvlJc w:val="left"/>
      <w:pPr>
        <w:ind w:left="720" w:hanging="360"/>
      </w:pPr>
      <w:rPr>
        <w:rFonts w:ascii="Calibri" w:eastAsia="Calibri" w:hAnsi="Calibri" w:cs="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4ED469E9"/>
    <w:multiLevelType w:val="multilevel"/>
    <w:tmpl w:val="52168840"/>
    <w:numStyleLink w:val="Styl1"/>
  </w:abstractNum>
  <w:abstractNum w:abstractNumId="25" w15:restartNumberingAfterBreak="0">
    <w:nsid w:val="52F13BA4"/>
    <w:multiLevelType w:val="hybridMultilevel"/>
    <w:tmpl w:val="492C9266"/>
    <w:lvl w:ilvl="0" w:tplc="752200CE">
      <w:start w:val="1"/>
      <w:numFmt w:val="decimal"/>
      <w:lvlText w:val="%1."/>
      <w:lvlJc w:val="left"/>
      <w:pPr>
        <w:tabs>
          <w:tab w:val="num" w:pos="2484"/>
        </w:tabs>
        <w:ind w:left="2484" w:hanging="360"/>
      </w:pPr>
      <w:rPr>
        <w:rFonts w:hint="default"/>
      </w:rPr>
    </w:lvl>
    <w:lvl w:ilvl="1" w:tplc="04050019" w:tentative="1">
      <w:start w:val="1"/>
      <w:numFmt w:val="lowerLetter"/>
      <w:lvlText w:val="%2."/>
      <w:lvlJc w:val="left"/>
      <w:pPr>
        <w:tabs>
          <w:tab w:val="num" w:pos="3204"/>
        </w:tabs>
        <w:ind w:left="3204" w:hanging="360"/>
      </w:pPr>
    </w:lvl>
    <w:lvl w:ilvl="2" w:tplc="0405001B" w:tentative="1">
      <w:start w:val="1"/>
      <w:numFmt w:val="lowerRoman"/>
      <w:lvlText w:val="%3."/>
      <w:lvlJc w:val="right"/>
      <w:pPr>
        <w:tabs>
          <w:tab w:val="num" w:pos="3924"/>
        </w:tabs>
        <w:ind w:left="3924" w:hanging="180"/>
      </w:pPr>
    </w:lvl>
    <w:lvl w:ilvl="3" w:tplc="0405000F" w:tentative="1">
      <w:start w:val="1"/>
      <w:numFmt w:val="decimal"/>
      <w:lvlText w:val="%4."/>
      <w:lvlJc w:val="left"/>
      <w:pPr>
        <w:tabs>
          <w:tab w:val="num" w:pos="4644"/>
        </w:tabs>
        <w:ind w:left="4644" w:hanging="360"/>
      </w:pPr>
    </w:lvl>
    <w:lvl w:ilvl="4" w:tplc="04050019" w:tentative="1">
      <w:start w:val="1"/>
      <w:numFmt w:val="lowerLetter"/>
      <w:lvlText w:val="%5."/>
      <w:lvlJc w:val="left"/>
      <w:pPr>
        <w:tabs>
          <w:tab w:val="num" w:pos="5364"/>
        </w:tabs>
        <w:ind w:left="5364" w:hanging="360"/>
      </w:pPr>
    </w:lvl>
    <w:lvl w:ilvl="5" w:tplc="0405001B" w:tentative="1">
      <w:start w:val="1"/>
      <w:numFmt w:val="lowerRoman"/>
      <w:lvlText w:val="%6."/>
      <w:lvlJc w:val="right"/>
      <w:pPr>
        <w:tabs>
          <w:tab w:val="num" w:pos="6084"/>
        </w:tabs>
        <w:ind w:left="6084" w:hanging="180"/>
      </w:pPr>
    </w:lvl>
    <w:lvl w:ilvl="6" w:tplc="0405000F" w:tentative="1">
      <w:start w:val="1"/>
      <w:numFmt w:val="decimal"/>
      <w:lvlText w:val="%7."/>
      <w:lvlJc w:val="left"/>
      <w:pPr>
        <w:tabs>
          <w:tab w:val="num" w:pos="6804"/>
        </w:tabs>
        <w:ind w:left="6804" w:hanging="360"/>
      </w:pPr>
    </w:lvl>
    <w:lvl w:ilvl="7" w:tplc="04050019" w:tentative="1">
      <w:start w:val="1"/>
      <w:numFmt w:val="lowerLetter"/>
      <w:lvlText w:val="%8."/>
      <w:lvlJc w:val="left"/>
      <w:pPr>
        <w:tabs>
          <w:tab w:val="num" w:pos="7524"/>
        </w:tabs>
        <w:ind w:left="7524" w:hanging="360"/>
      </w:pPr>
    </w:lvl>
    <w:lvl w:ilvl="8" w:tplc="0405001B" w:tentative="1">
      <w:start w:val="1"/>
      <w:numFmt w:val="lowerRoman"/>
      <w:lvlText w:val="%9."/>
      <w:lvlJc w:val="right"/>
      <w:pPr>
        <w:tabs>
          <w:tab w:val="num" w:pos="8244"/>
        </w:tabs>
        <w:ind w:left="8244" w:hanging="180"/>
      </w:pPr>
    </w:lvl>
  </w:abstractNum>
  <w:abstractNum w:abstractNumId="26" w15:restartNumberingAfterBreak="0">
    <w:nsid w:val="560F5663"/>
    <w:multiLevelType w:val="multilevel"/>
    <w:tmpl w:val="B85AEBA0"/>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75A63E3"/>
    <w:multiLevelType w:val="multilevel"/>
    <w:tmpl w:val="947253D2"/>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84B7837"/>
    <w:multiLevelType w:val="multilevel"/>
    <w:tmpl w:val="4EA2EDC0"/>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BCD7FE4"/>
    <w:multiLevelType w:val="multilevel"/>
    <w:tmpl w:val="542A4A2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2C26BF6"/>
    <w:multiLevelType w:val="hybridMultilevel"/>
    <w:tmpl w:val="209A28FA"/>
    <w:lvl w:ilvl="0" w:tplc="2D20A62E">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31" w15:restartNumberingAfterBreak="0">
    <w:nsid w:val="645F6ADD"/>
    <w:multiLevelType w:val="hybridMultilevel"/>
    <w:tmpl w:val="FB0C91CE"/>
    <w:lvl w:ilvl="0" w:tplc="F8ACA910">
      <w:start w:val="543"/>
      <w:numFmt w:val="bullet"/>
      <w:lvlText w:val="-"/>
      <w:lvlJc w:val="left"/>
      <w:pPr>
        <w:ind w:left="436" w:hanging="360"/>
      </w:pPr>
      <w:rPr>
        <w:rFonts w:ascii="Times New Roman" w:eastAsia="Times New Roman" w:hAnsi="Times New Roman" w:cs="Times New Roman"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32" w15:restartNumberingAfterBreak="0">
    <w:nsid w:val="64B53679"/>
    <w:multiLevelType w:val="multilevel"/>
    <w:tmpl w:val="608666E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586089C"/>
    <w:multiLevelType w:val="multilevel"/>
    <w:tmpl w:val="52168840"/>
    <w:styleLink w:val="Styl1"/>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7573AE9"/>
    <w:multiLevelType w:val="hybridMultilevel"/>
    <w:tmpl w:val="583688B8"/>
    <w:lvl w:ilvl="0" w:tplc="04050001">
      <w:start w:val="1"/>
      <w:numFmt w:val="bullet"/>
      <w:lvlText w:val=""/>
      <w:lvlJc w:val="left"/>
      <w:pPr>
        <w:ind w:left="796" w:hanging="360"/>
      </w:pPr>
      <w:rPr>
        <w:rFonts w:ascii="Symbol" w:hAnsi="Symbol" w:hint="default"/>
      </w:rPr>
    </w:lvl>
    <w:lvl w:ilvl="1" w:tplc="04050003" w:tentative="1">
      <w:start w:val="1"/>
      <w:numFmt w:val="bullet"/>
      <w:lvlText w:val="o"/>
      <w:lvlJc w:val="left"/>
      <w:pPr>
        <w:ind w:left="1516" w:hanging="360"/>
      </w:pPr>
      <w:rPr>
        <w:rFonts w:ascii="Courier New" w:hAnsi="Courier New" w:cs="Courier New" w:hint="default"/>
      </w:rPr>
    </w:lvl>
    <w:lvl w:ilvl="2" w:tplc="04050005" w:tentative="1">
      <w:start w:val="1"/>
      <w:numFmt w:val="bullet"/>
      <w:lvlText w:val=""/>
      <w:lvlJc w:val="left"/>
      <w:pPr>
        <w:ind w:left="2236" w:hanging="360"/>
      </w:pPr>
      <w:rPr>
        <w:rFonts w:ascii="Wingdings" w:hAnsi="Wingdings" w:hint="default"/>
      </w:rPr>
    </w:lvl>
    <w:lvl w:ilvl="3" w:tplc="04050001" w:tentative="1">
      <w:start w:val="1"/>
      <w:numFmt w:val="bullet"/>
      <w:lvlText w:val=""/>
      <w:lvlJc w:val="left"/>
      <w:pPr>
        <w:ind w:left="2956" w:hanging="360"/>
      </w:pPr>
      <w:rPr>
        <w:rFonts w:ascii="Symbol" w:hAnsi="Symbol" w:hint="default"/>
      </w:rPr>
    </w:lvl>
    <w:lvl w:ilvl="4" w:tplc="04050003" w:tentative="1">
      <w:start w:val="1"/>
      <w:numFmt w:val="bullet"/>
      <w:lvlText w:val="o"/>
      <w:lvlJc w:val="left"/>
      <w:pPr>
        <w:ind w:left="3676" w:hanging="360"/>
      </w:pPr>
      <w:rPr>
        <w:rFonts w:ascii="Courier New" w:hAnsi="Courier New" w:cs="Courier New" w:hint="default"/>
      </w:rPr>
    </w:lvl>
    <w:lvl w:ilvl="5" w:tplc="04050005" w:tentative="1">
      <w:start w:val="1"/>
      <w:numFmt w:val="bullet"/>
      <w:lvlText w:val=""/>
      <w:lvlJc w:val="left"/>
      <w:pPr>
        <w:ind w:left="4396" w:hanging="360"/>
      </w:pPr>
      <w:rPr>
        <w:rFonts w:ascii="Wingdings" w:hAnsi="Wingdings" w:hint="default"/>
      </w:rPr>
    </w:lvl>
    <w:lvl w:ilvl="6" w:tplc="04050001" w:tentative="1">
      <w:start w:val="1"/>
      <w:numFmt w:val="bullet"/>
      <w:lvlText w:val=""/>
      <w:lvlJc w:val="left"/>
      <w:pPr>
        <w:ind w:left="5116" w:hanging="360"/>
      </w:pPr>
      <w:rPr>
        <w:rFonts w:ascii="Symbol" w:hAnsi="Symbol" w:hint="default"/>
      </w:rPr>
    </w:lvl>
    <w:lvl w:ilvl="7" w:tplc="04050003" w:tentative="1">
      <w:start w:val="1"/>
      <w:numFmt w:val="bullet"/>
      <w:lvlText w:val="o"/>
      <w:lvlJc w:val="left"/>
      <w:pPr>
        <w:ind w:left="5836" w:hanging="360"/>
      </w:pPr>
      <w:rPr>
        <w:rFonts w:ascii="Courier New" w:hAnsi="Courier New" w:cs="Courier New" w:hint="default"/>
      </w:rPr>
    </w:lvl>
    <w:lvl w:ilvl="8" w:tplc="04050005" w:tentative="1">
      <w:start w:val="1"/>
      <w:numFmt w:val="bullet"/>
      <w:lvlText w:val=""/>
      <w:lvlJc w:val="left"/>
      <w:pPr>
        <w:ind w:left="6556" w:hanging="360"/>
      </w:pPr>
      <w:rPr>
        <w:rFonts w:ascii="Wingdings" w:hAnsi="Wingdings" w:hint="default"/>
      </w:rPr>
    </w:lvl>
  </w:abstractNum>
  <w:abstractNum w:abstractNumId="35" w15:restartNumberingAfterBreak="0">
    <w:nsid w:val="68392681"/>
    <w:multiLevelType w:val="multilevel"/>
    <w:tmpl w:val="A5EA855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EFC790A"/>
    <w:multiLevelType w:val="hybridMultilevel"/>
    <w:tmpl w:val="E268361A"/>
    <w:lvl w:ilvl="0" w:tplc="BBE23E56">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7494268A"/>
    <w:multiLevelType w:val="multilevel"/>
    <w:tmpl w:val="768C3B9A"/>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4FD5AD2"/>
    <w:multiLevelType w:val="multilevel"/>
    <w:tmpl w:val="C136E9D2"/>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76C81F8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7F1193C"/>
    <w:multiLevelType w:val="hybridMultilevel"/>
    <w:tmpl w:val="9DB6C66A"/>
    <w:lvl w:ilvl="0" w:tplc="1CE4D644">
      <w:start w:val="4"/>
      <w:numFmt w:val="bullet"/>
      <w:lvlText w:val="-"/>
      <w:lvlJc w:val="left"/>
      <w:pPr>
        <w:ind w:left="1776" w:hanging="360"/>
      </w:pPr>
      <w:rPr>
        <w:rFonts w:ascii="Arial" w:eastAsiaTheme="minorEastAsia"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1" w15:restartNumberingAfterBreak="0">
    <w:nsid w:val="78371D26"/>
    <w:multiLevelType w:val="hybridMultilevel"/>
    <w:tmpl w:val="75745464"/>
    <w:lvl w:ilvl="0" w:tplc="22E4EE52">
      <w:start w:val="1"/>
      <w:numFmt w:val="decimal"/>
      <w:lvlText w:val="%1)"/>
      <w:lvlJc w:val="left"/>
      <w:pPr>
        <w:ind w:left="1494" w:hanging="360"/>
      </w:pPr>
      <w:rPr>
        <w:rFonts w:hint="default"/>
        <w:b w:val="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2" w15:restartNumberingAfterBreak="0">
    <w:nsid w:val="7DC247F7"/>
    <w:multiLevelType w:val="multilevel"/>
    <w:tmpl w:val="27901DD4"/>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F6A497A"/>
    <w:multiLevelType w:val="multilevel"/>
    <w:tmpl w:val="04FA2B72"/>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5"/>
  </w:num>
  <w:num w:numId="2">
    <w:abstractNumId w:val="39"/>
  </w:num>
  <w:num w:numId="3">
    <w:abstractNumId w:val="2"/>
  </w:num>
  <w:num w:numId="4">
    <w:abstractNumId w:val="17"/>
  </w:num>
  <w:num w:numId="5">
    <w:abstractNumId w:val="37"/>
  </w:num>
  <w:num w:numId="6">
    <w:abstractNumId w:val="38"/>
  </w:num>
  <w:num w:numId="7">
    <w:abstractNumId w:val="29"/>
  </w:num>
  <w:num w:numId="8">
    <w:abstractNumId w:val="10"/>
  </w:num>
  <w:num w:numId="9">
    <w:abstractNumId w:val="12"/>
  </w:num>
  <w:num w:numId="10">
    <w:abstractNumId w:val="28"/>
  </w:num>
  <w:num w:numId="11">
    <w:abstractNumId w:val="14"/>
  </w:num>
  <w:num w:numId="12">
    <w:abstractNumId w:val="21"/>
  </w:num>
  <w:num w:numId="13">
    <w:abstractNumId w:val="5"/>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42"/>
  </w:num>
  <w:num w:numId="17">
    <w:abstractNumId w:val="18"/>
  </w:num>
  <w:num w:numId="18">
    <w:abstractNumId w:val="31"/>
  </w:num>
  <w:num w:numId="19">
    <w:abstractNumId w:val="34"/>
  </w:num>
  <w:num w:numId="20">
    <w:abstractNumId w:val="20"/>
  </w:num>
  <w:num w:numId="21">
    <w:abstractNumId w:val="0"/>
  </w:num>
  <w:num w:numId="22">
    <w:abstractNumId w:val="22"/>
  </w:num>
  <w:num w:numId="23">
    <w:abstractNumId w:val="8"/>
  </w:num>
  <w:num w:numId="24">
    <w:abstractNumId w:val="13"/>
  </w:num>
  <w:num w:numId="25">
    <w:abstractNumId w:val="36"/>
  </w:num>
  <w:num w:numId="26">
    <w:abstractNumId w:val="33"/>
  </w:num>
  <w:num w:numId="27">
    <w:abstractNumId w:val="24"/>
  </w:num>
  <w:num w:numId="28">
    <w:abstractNumId w:val="4"/>
  </w:num>
  <w:num w:numId="29">
    <w:abstractNumId w:val="9"/>
  </w:num>
  <w:num w:numId="30">
    <w:abstractNumId w:val="19"/>
  </w:num>
  <w:num w:numId="31">
    <w:abstractNumId w:val="32"/>
  </w:num>
  <w:num w:numId="32">
    <w:abstractNumId w:val="1"/>
  </w:num>
  <w:num w:numId="33">
    <w:abstractNumId w:val="15"/>
  </w:num>
  <w:num w:numId="34">
    <w:abstractNumId w:val="7"/>
  </w:num>
  <w:num w:numId="35">
    <w:abstractNumId w:val="26"/>
  </w:num>
  <w:num w:numId="36">
    <w:abstractNumId w:val="41"/>
  </w:num>
  <w:num w:numId="37">
    <w:abstractNumId w:val="16"/>
  </w:num>
  <w:num w:numId="38">
    <w:abstractNumId w:val="40"/>
  </w:num>
  <w:num w:numId="39">
    <w:abstractNumId w:val="30"/>
  </w:num>
  <w:num w:numId="40">
    <w:abstractNumId w:val="35"/>
  </w:num>
  <w:num w:numId="41">
    <w:abstractNumId w:val="3"/>
  </w:num>
  <w:num w:numId="42">
    <w:abstractNumId w:val="6"/>
  </w:num>
  <w:num w:numId="43">
    <w:abstractNumId w:val="11"/>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757"/>
    <w:rsid w:val="0000331E"/>
    <w:rsid w:val="0004318F"/>
    <w:rsid w:val="00046A66"/>
    <w:rsid w:val="0006337F"/>
    <w:rsid w:val="00064A99"/>
    <w:rsid w:val="000657DD"/>
    <w:rsid w:val="000755E3"/>
    <w:rsid w:val="000A5DDC"/>
    <w:rsid w:val="000B2CBC"/>
    <w:rsid w:val="000D3D3D"/>
    <w:rsid w:val="001015F3"/>
    <w:rsid w:val="001127A7"/>
    <w:rsid w:val="0013791B"/>
    <w:rsid w:val="00143B08"/>
    <w:rsid w:val="001507B6"/>
    <w:rsid w:val="00163561"/>
    <w:rsid w:val="001818CC"/>
    <w:rsid w:val="001A4ACE"/>
    <w:rsid w:val="001B2556"/>
    <w:rsid w:val="001B2794"/>
    <w:rsid w:val="001E3100"/>
    <w:rsid w:val="001F0E83"/>
    <w:rsid w:val="001F3829"/>
    <w:rsid w:val="00220E31"/>
    <w:rsid w:val="00232C34"/>
    <w:rsid w:val="0023619D"/>
    <w:rsid w:val="002458E6"/>
    <w:rsid w:val="0026295B"/>
    <w:rsid w:val="002740DE"/>
    <w:rsid w:val="0028546C"/>
    <w:rsid w:val="00294A9B"/>
    <w:rsid w:val="00296826"/>
    <w:rsid w:val="002A2C2E"/>
    <w:rsid w:val="002A4ED2"/>
    <w:rsid w:val="002A54AF"/>
    <w:rsid w:val="002B475D"/>
    <w:rsid w:val="002C6B84"/>
    <w:rsid w:val="002D2A94"/>
    <w:rsid w:val="002E5E8D"/>
    <w:rsid w:val="00350E09"/>
    <w:rsid w:val="0038710C"/>
    <w:rsid w:val="003B7867"/>
    <w:rsid w:val="003D13C7"/>
    <w:rsid w:val="003D6125"/>
    <w:rsid w:val="003E4CA2"/>
    <w:rsid w:val="003F05AD"/>
    <w:rsid w:val="00406606"/>
    <w:rsid w:val="0042106A"/>
    <w:rsid w:val="004224E0"/>
    <w:rsid w:val="004303C4"/>
    <w:rsid w:val="00443291"/>
    <w:rsid w:val="00453028"/>
    <w:rsid w:val="00464777"/>
    <w:rsid w:val="0049314C"/>
    <w:rsid w:val="004967FC"/>
    <w:rsid w:val="004B6ED5"/>
    <w:rsid w:val="004D7CC1"/>
    <w:rsid w:val="004F5376"/>
    <w:rsid w:val="00557FF8"/>
    <w:rsid w:val="00580A9E"/>
    <w:rsid w:val="00583EC0"/>
    <w:rsid w:val="005A6599"/>
    <w:rsid w:val="005B3494"/>
    <w:rsid w:val="005D26EA"/>
    <w:rsid w:val="005D63BC"/>
    <w:rsid w:val="005E4E5B"/>
    <w:rsid w:val="005E58F8"/>
    <w:rsid w:val="00603024"/>
    <w:rsid w:val="006235AC"/>
    <w:rsid w:val="0063543A"/>
    <w:rsid w:val="00645F21"/>
    <w:rsid w:val="0065096B"/>
    <w:rsid w:val="00657E9F"/>
    <w:rsid w:val="00662A4E"/>
    <w:rsid w:val="00683750"/>
    <w:rsid w:val="006876DC"/>
    <w:rsid w:val="00687BA5"/>
    <w:rsid w:val="00691469"/>
    <w:rsid w:val="00693599"/>
    <w:rsid w:val="006D16D2"/>
    <w:rsid w:val="006D1BD2"/>
    <w:rsid w:val="006E5550"/>
    <w:rsid w:val="00724076"/>
    <w:rsid w:val="00724BD6"/>
    <w:rsid w:val="00725C03"/>
    <w:rsid w:val="0074191F"/>
    <w:rsid w:val="00750A15"/>
    <w:rsid w:val="0078212F"/>
    <w:rsid w:val="007839D9"/>
    <w:rsid w:val="00794B77"/>
    <w:rsid w:val="008017CD"/>
    <w:rsid w:val="008051FD"/>
    <w:rsid w:val="00833CD5"/>
    <w:rsid w:val="00835835"/>
    <w:rsid w:val="00837AE5"/>
    <w:rsid w:val="00844859"/>
    <w:rsid w:val="00855045"/>
    <w:rsid w:val="00881B30"/>
    <w:rsid w:val="00890909"/>
    <w:rsid w:val="00895AE0"/>
    <w:rsid w:val="008A2EC0"/>
    <w:rsid w:val="008A7B61"/>
    <w:rsid w:val="008E69C2"/>
    <w:rsid w:val="008E7B87"/>
    <w:rsid w:val="00912F25"/>
    <w:rsid w:val="0091749A"/>
    <w:rsid w:val="009240E4"/>
    <w:rsid w:val="0093169A"/>
    <w:rsid w:val="00932A6D"/>
    <w:rsid w:val="009472EB"/>
    <w:rsid w:val="009859B1"/>
    <w:rsid w:val="009A0722"/>
    <w:rsid w:val="009A3C9F"/>
    <w:rsid w:val="009A7CB4"/>
    <w:rsid w:val="009B3290"/>
    <w:rsid w:val="009D17D1"/>
    <w:rsid w:val="00A00C87"/>
    <w:rsid w:val="00A05318"/>
    <w:rsid w:val="00A12916"/>
    <w:rsid w:val="00A26222"/>
    <w:rsid w:val="00A305D7"/>
    <w:rsid w:val="00A32C15"/>
    <w:rsid w:val="00A55553"/>
    <w:rsid w:val="00A65D44"/>
    <w:rsid w:val="00A71C7F"/>
    <w:rsid w:val="00A84FD4"/>
    <w:rsid w:val="00A94945"/>
    <w:rsid w:val="00A956CC"/>
    <w:rsid w:val="00AB00A5"/>
    <w:rsid w:val="00AB2A1D"/>
    <w:rsid w:val="00AB651B"/>
    <w:rsid w:val="00AC1605"/>
    <w:rsid w:val="00AC56EC"/>
    <w:rsid w:val="00AF139D"/>
    <w:rsid w:val="00B03531"/>
    <w:rsid w:val="00B11A19"/>
    <w:rsid w:val="00B12A8B"/>
    <w:rsid w:val="00B212C8"/>
    <w:rsid w:val="00B3775E"/>
    <w:rsid w:val="00B41757"/>
    <w:rsid w:val="00B46320"/>
    <w:rsid w:val="00B769A3"/>
    <w:rsid w:val="00B852EB"/>
    <w:rsid w:val="00B85DBE"/>
    <w:rsid w:val="00BA3738"/>
    <w:rsid w:val="00BD2343"/>
    <w:rsid w:val="00BE0B80"/>
    <w:rsid w:val="00BF6E09"/>
    <w:rsid w:val="00C070F0"/>
    <w:rsid w:val="00C23560"/>
    <w:rsid w:val="00C33F6B"/>
    <w:rsid w:val="00C634FB"/>
    <w:rsid w:val="00C67015"/>
    <w:rsid w:val="00C75D4A"/>
    <w:rsid w:val="00C82AC0"/>
    <w:rsid w:val="00CA06B3"/>
    <w:rsid w:val="00CB6EA1"/>
    <w:rsid w:val="00CD3856"/>
    <w:rsid w:val="00CD3B97"/>
    <w:rsid w:val="00CF7EB5"/>
    <w:rsid w:val="00D35192"/>
    <w:rsid w:val="00D464EA"/>
    <w:rsid w:val="00D631AB"/>
    <w:rsid w:val="00D76B37"/>
    <w:rsid w:val="00D83C0D"/>
    <w:rsid w:val="00D84E9C"/>
    <w:rsid w:val="00DA55FC"/>
    <w:rsid w:val="00DA664E"/>
    <w:rsid w:val="00DC0E6A"/>
    <w:rsid w:val="00DD420F"/>
    <w:rsid w:val="00DF27F6"/>
    <w:rsid w:val="00DF5ED5"/>
    <w:rsid w:val="00E047FB"/>
    <w:rsid w:val="00E13006"/>
    <w:rsid w:val="00E270F8"/>
    <w:rsid w:val="00E45A74"/>
    <w:rsid w:val="00E63B01"/>
    <w:rsid w:val="00EA211F"/>
    <w:rsid w:val="00ED6E40"/>
    <w:rsid w:val="00EE4F1E"/>
    <w:rsid w:val="00F3596B"/>
    <w:rsid w:val="00F40C33"/>
    <w:rsid w:val="00F464A2"/>
    <w:rsid w:val="00F50CBD"/>
    <w:rsid w:val="00F63FC2"/>
    <w:rsid w:val="00F72C3E"/>
    <w:rsid w:val="00F758EC"/>
    <w:rsid w:val="00F75ED8"/>
    <w:rsid w:val="00F94A89"/>
    <w:rsid w:val="00FA0AEB"/>
    <w:rsid w:val="00FA0AEC"/>
    <w:rsid w:val="00FA3174"/>
    <w:rsid w:val="00FC73A7"/>
    <w:rsid w:val="00FD1AF1"/>
    <w:rsid w:val="00FD1F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D4BEC"/>
  <w15:docId w15:val="{F0CECB93-4C9D-4BD8-8A31-DCF43833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link w:val="Nadpis1Char"/>
    <w:uiPriority w:val="99"/>
    <w:qFormat/>
    <w:pPr>
      <w:keepNext/>
      <w:ind w:left="2124"/>
      <w:jc w:val="center"/>
      <w:outlineLvl w:val="0"/>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rFonts w:ascii="Arial" w:hAnsi="Arial" w:cs="Arial"/>
      <w:b/>
      <w:bCs/>
      <w:sz w:val="28"/>
    </w:rPr>
  </w:style>
  <w:style w:type="paragraph" w:styleId="Zkladntext">
    <w:name w:val="Body Text"/>
    <w:basedOn w:val="Normln"/>
    <w:link w:val="ZkladntextChar"/>
    <w:pPr>
      <w:jc w:val="both"/>
    </w:pPr>
    <w:rPr>
      <w:rFonts w:ascii="Arial" w:hAnsi="Arial" w:cs="Arial"/>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character" w:customStyle="1" w:styleId="ZkladntextChar">
    <w:name w:val="Základní text Char"/>
    <w:link w:val="Zkladntext"/>
    <w:rsid w:val="00DC0E6A"/>
    <w:rPr>
      <w:rFonts w:ascii="Arial" w:hAnsi="Arial" w:cs="Arial"/>
      <w:sz w:val="24"/>
      <w:szCs w:val="24"/>
    </w:rPr>
  </w:style>
  <w:style w:type="paragraph" w:styleId="Odstavecseseznamem">
    <w:name w:val="List Paragraph"/>
    <w:basedOn w:val="Normln"/>
    <w:uiPriority w:val="34"/>
    <w:qFormat/>
    <w:rsid w:val="0042106A"/>
    <w:pPr>
      <w:ind w:left="720"/>
    </w:pPr>
    <w:rPr>
      <w:rFonts w:ascii="Calibri" w:eastAsia="Calibri" w:hAnsi="Calibri" w:cs="Calibri"/>
      <w:sz w:val="22"/>
      <w:szCs w:val="22"/>
    </w:rPr>
  </w:style>
  <w:style w:type="character" w:styleId="Hypertextovodkaz">
    <w:name w:val="Hyperlink"/>
    <w:uiPriority w:val="99"/>
    <w:unhideWhenUsed/>
    <w:rsid w:val="00BF6E09"/>
    <w:rPr>
      <w:color w:val="0000FF"/>
      <w:u w:val="single"/>
    </w:rPr>
  </w:style>
  <w:style w:type="character" w:styleId="Siln">
    <w:name w:val="Strong"/>
    <w:uiPriority w:val="22"/>
    <w:qFormat/>
    <w:rsid w:val="00EE4F1E"/>
    <w:rPr>
      <w:b/>
      <w:bCs/>
    </w:rPr>
  </w:style>
  <w:style w:type="character" w:customStyle="1" w:styleId="st1">
    <w:name w:val="st1"/>
    <w:basedOn w:val="Standardnpsmoodstavce"/>
    <w:rsid w:val="00FD1AF1"/>
  </w:style>
  <w:style w:type="paragraph" w:customStyle="1" w:styleId="Default">
    <w:name w:val="Default"/>
    <w:rsid w:val="00CA06B3"/>
    <w:pPr>
      <w:autoSpaceDE w:val="0"/>
      <w:autoSpaceDN w:val="0"/>
      <w:adjustRightInd w:val="0"/>
    </w:pPr>
    <w:rPr>
      <w:rFonts w:ascii="Calibri" w:hAnsi="Calibri" w:cs="Calibri"/>
      <w:color w:val="000000"/>
      <w:sz w:val="24"/>
      <w:szCs w:val="24"/>
    </w:rPr>
  </w:style>
  <w:style w:type="character" w:customStyle="1" w:styleId="Nadpis1Char">
    <w:name w:val="Nadpis 1 Char"/>
    <w:link w:val="Nadpis1"/>
    <w:uiPriority w:val="99"/>
    <w:rsid w:val="001B2556"/>
    <w:rPr>
      <w:rFonts w:ascii="Arial" w:hAnsi="Arial" w:cs="Arial"/>
      <w:b/>
      <w:bCs/>
      <w:sz w:val="24"/>
      <w:szCs w:val="24"/>
    </w:rPr>
  </w:style>
  <w:style w:type="paragraph" w:styleId="Textbubliny">
    <w:name w:val="Balloon Text"/>
    <w:basedOn w:val="Normln"/>
    <w:link w:val="TextbublinyChar"/>
    <w:uiPriority w:val="99"/>
    <w:semiHidden/>
    <w:unhideWhenUsed/>
    <w:rsid w:val="00C75D4A"/>
    <w:rPr>
      <w:rFonts w:ascii="Tahoma" w:hAnsi="Tahoma" w:cs="Tahoma"/>
      <w:sz w:val="16"/>
      <w:szCs w:val="16"/>
    </w:rPr>
  </w:style>
  <w:style w:type="character" w:customStyle="1" w:styleId="TextbublinyChar">
    <w:name w:val="Text bubliny Char"/>
    <w:link w:val="Textbubliny"/>
    <w:uiPriority w:val="99"/>
    <w:semiHidden/>
    <w:rsid w:val="00C75D4A"/>
    <w:rPr>
      <w:rFonts w:ascii="Tahoma" w:hAnsi="Tahoma" w:cs="Tahoma"/>
      <w:sz w:val="16"/>
      <w:szCs w:val="16"/>
    </w:rPr>
  </w:style>
  <w:style w:type="numbering" w:customStyle="1" w:styleId="Styl1">
    <w:name w:val="Styl1"/>
    <w:uiPriority w:val="99"/>
    <w:rsid w:val="00724BD6"/>
    <w:pPr>
      <w:numPr>
        <w:numId w:val="26"/>
      </w:numPr>
    </w:pPr>
  </w:style>
  <w:style w:type="numbering" w:customStyle="1" w:styleId="Styl2">
    <w:name w:val="Styl2"/>
    <w:uiPriority w:val="99"/>
    <w:rsid w:val="00724BD6"/>
    <w:pPr>
      <w:numPr>
        <w:numId w:val="28"/>
      </w:numPr>
    </w:pPr>
  </w:style>
  <w:style w:type="paragraph" w:styleId="Zhlav">
    <w:name w:val="header"/>
    <w:basedOn w:val="Normln"/>
    <w:link w:val="ZhlavChar"/>
    <w:uiPriority w:val="99"/>
    <w:unhideWhenUsed/>
    <w:rsid w:val="005E4E5B"/>
    <w:pPr>
      <w:tabs>
        <w:tab w:val="center" w:pos="4536"/>
        <w:tab w:val="right" w:pos="9072"/>
      </w:tabs>
    </w:pPr>
  </w:style>
  <w:style w:type="character" w:customStyle="1" w:styleId="ZhlavChar">
    <w:name w:val="Záhlaví Char"/>
    <w:basedOn w:val="Standardnpsmoodstavce"/>
    <w:link w:val="Zhlav"/>
    <w:uiPriority w:val="99"/>
    <w:rsid w:val="005E4E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56447">
      <w:bodyDiv w:val="1"/>
      <w:marLeft w:val="0"/>
      <w:marRight w:val="0"/>
      <w:marTop w:val="0"/>
      <w:marBottom w:val="0"/>
      <w:divBdr>
        <w:top w:val="none" w:sz="0" w:space="0" w:color="auto"/>
        <w:left w:val="none" w:sz="0" w:space="0" w:color="auto"/>
        <w:bottom w:val="none" w:sz="0" w:space="0" w:color="auto"/>
        <w:right w:val="none" w:sz="0" w:space="0" w:color="auto"/>
      </w:divBdr>
    </w:div>
    <w:div w:id="485976347">
      <w:bodyDiv w:val="1"/>
      <w:marLeft w:val="0"/>
      <w:marRight w:val="0"/>
      <w:marTop w:val="0"/>
      <w:marBottom w:val="0"/>
      <w:divBdr>
        <w:top w:val="none" w:sz="0" w:space="0" w:color="auto"/>
        <w:left w:val="none" w:sz="0" w:space="0" w:color="auto"/>
        <w:bottom w:val="none" w:sz="0" w:space="0" w:color="auto"/>
        <w:right w:val="none" w:sz="0" w:space="0" w:color="auto"/>
      </w:divBdr>
    </w:div>
    <w:div w:id="559636491">
      <w:bodyDiv w:val="1"/>
      <w:marLeft w:val="0"/>
      <w:marRight w:val="0"/>
      <w:marTop w:val="0"/>
      <w:marBottom w:val="0"/>
      <w:divBdr>
        <w:top w:val="none" w:sz="0" w:space="0" w:color="auto"/>
        <w:left w:val="none" w:sz="0" w:space="0" w:color="auto"/>
        <w:bottom w:val="none" w:sz="0" w:space="0" w:color="auto"/>
        <w:right w:val="none" w:sz="0" w:space="0" w:color="auto"/>
      </w:divBdr>
    </w:div>
    <w:div w:id="631443963">
      <w:bodyDiv w:val="1"/>
      <w:marLeft w:val="0"/>
      <w:marRight w:val="0"/>
      <w:marTop w:val="0"/>
      <w:marBottom w:val="0"/>
      <w:divBdr>
        <w:top w:val="none" w:sz="0" w:space="0" w:color="auto"/>
        <w:left w:val="none" w:sz="0" w:space="0" w:color="auto"/>
        <w:bottom w:val="none" w:sz="0" w:space="0" w:color="auto"/>
        <w:right w:val="none" w:sz="0" w:space="0" w:color="auto"/>
      </w:divBdr>
    </w:div>
    <w:div w:id="1206873982">
      <w:bodyDiv w:val="1"/>
      <w:marLeft w:val="0"/>
      <w:marRight w:val="0"/>
      <w:marTop w:val="0"/>
      <w:marBottom w:val="0"/>
      <w:divBdr>
        <w:top w:val="none" w:sz="0" w:space="0" w:color="auto"/>
        <w:left w:val="none" w:sz="0" w:space="0" w:color="auto"/>
        <w:bottom w:val="none" w:sz="0" w:space="0" w:color="auto"/>
        <w:right w:val="none" w:sz="0" w:space="0" w:color="auto"/>
      </w:divBdr>
    </w:div>
    <w:div w:id="185553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352;ablony%20-%20Word\SoD.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SoD</Template>
  <TotalTime>2</TotalTime>
  <Pages>3</Pages>
  <Words>875</Words>
  <Characters>5169</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SMLOUVA  O  DÍLO</vt:lpstr>
    </vt:vector>
  </TitlesOfParts>
  <Company>ATELIER TSUNAMI s.r.o.</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Blanka Lukášová</dc:creator>
  <cp:lastModifiedBy>Martina Novotná</cp:lastModifiedBy>
  <cp:revision>4</cp:revision>
  <cp:lastPrinted>2022-05-12T13:27:00Z</cp:lastPrinted>
  <dcterms:created xsi:type="dcterms:W3CDTF">2023-05-31T06:45:00Z</dcterms:created>
  <dcterms:modified xsi:type="dcterms:W3CDTF">2023-05-31T11:17:00Z</dcterms:modified>
</cp:coreProperties>
</file>