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125F" w:rsidRPr="00E76131" w:rsidRDefault="00E76131" w:rsidP="00E76131">
      <w:pPr>
        <w:jc w:val="center"/>
        <w:rPr>
          <w:b/>
          <w:sz w:val="36"/>
          <w:szCs w:val="36"/>
        </w:rPr>
      </w:pPr>
      <w:r w:rsidRPr="00E76131">
        <w:rPr>
          <w:b/>
          <w:sz w:val="36"/>
          <w:szCs w:val="36"/>
        </w:rPr>
        <w:t>Dodatek č.</w:t>
      </w:r>
      <w:r w:rsidR="007264B8">
        <w:rPr>
          <w:b/>
          <w:sz w:val="36"/>
          <w:szCs w:val="36"/>
        </w:rPr>
        <w:t>3</w:t>
      </w:r>
    </w:p>
    <w:p w:rsidR="00E76131" w:rsidRDefault="00E76131" w:rsidP="00E7613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ke smlouvě o vyúčtování oprávněných nákladů dodavatele spojených s údržbou a provozem zařízení na distribuci elektrické energie </w:t>
      </w:r>
      <w:r w:rsidR="00696209">
        <w:rPr>
          <w:sz w:val="24"/>
          <w:szCs w:val="24"/>
        </w:rPr>
        <w:t>ze dne 28.2.2017</w:t>
      </w:r>
    </w:p>
    <w:p w:rsidR="00E76131" w:rsidRDefault="00E76131" w:rsidP="00E76131">
      <w:pPr>
        <w:rPr>
          <w:sz w:val="24"/>
          <w:szCs w:val="24"/>
        </w:rPr>
      </w:pPr>
    </w:p>
    <w:p w:rsidR="00E76131" w:rsidRDefault="00E76131" w:rsidP="00E76131">
      <w:pPr>
        <w:pStyle w:val="Bezmezer"/>
      </w:pPr>
      <w:proofErr w:type="gramStart"/>
      <w:r>
        <w:t>uzavřený  mezi</w:t>
      </w:r>
      <w:proofErr w:type="gramEnd"/>
      <w:r>
        <w:t xml:space="preserve"> smluvními stranami, který</w:t>
      </w:r>
      <w:r w:rsidR="00F67B77">
        <w:t xml:space="preserve">mi </w:t>
      </w:r>
      <w:r>
        <w:t xml:space="preserve"> jsou:</w:t>
      </w:r>
    </w:p>
    <w:p w:rsidR="00E76131" w:rsidRDefault="00E76131" w:rsidP="00E76131">
      <w:pPr>
        <w:pStyle w:val="Bezmezer"/>
      </w:pPr>
    </w:p>
    <w:p w:rsidR="00E76131" w:rsidRDefault="00E76131" w:rsidP="00E76131">
      <w:pPr>
        <w:pStyle w:val="Bezmezer"/>
      </w:pPr>
      <w:r>
        <w:rPr>
          <w:b/>
        </w:rPr>
        <w:t>ST Servis s.r.o.</w:t>
      </w:r>
    </w:p>
    <w:p w:rsidR="00E76131" w:rsidRDefault="00E76131" w:rsidP="00E76131">
      <w:pPr>
        <w:pStyle w:val="Bezmezer"/>
      </w:pPr>
      <w:r>
        <w:t xml:space="preserve">Valašské Meziříčí, </w:t>
      </w:r>
      <w:r w:rsidR="00F01FC7">
        <w:t>K</w:t>
      </w:r>
      <w:r>
        <w:t xml:space="preserve">rásno nad Bečvou, </w:t>
      </w:r>
      <w:proofErr w:type="spellStart"/>
      <w:r>
        <w:t>Zašovská</w:t>
      </w:r>
      <w:proofErr w:type="spellEnd"/>
      <w:r>
        <w:t xml:space="preserve"> 784, PSČ 757 01</w:t>
      </w:r>
    </w:p>
    <w:p w:rsidR="00E76131" w:rsidRDefault="00E76131" w:rsidP="00E76131">
      <w:pPr>
        <w:pStyle w:val="Bezmezer"/>
      </w:pPr>
      <w:r>
        <w:t>IČO: 633 22 528</w:t>
      </w:r>
    </w:p>
    <w:p w:rsidR="00E76131" w:rsidRDefault="00E76131" w:rsidP="00E76131">
      <w:pPr>
        <w:pStyle w:val="Bezmezer"/>
      </w:pPr>
      <w:r>
        <w:t>Zastoupen</w:t>
      </w:r>
      <w:r w:rsidR="00605E58">
        <w:t>a</w:t>
      </w:r>
      <w:r>
        <w:t xml:space="preserve"> jednatelkou společnosti </w:t>
      </w:r>
      <w:proofErr w:type="spellStart"/>
      <w:r>
        <w:t>Wrzeckou</w:t>
      </w:r>
      <w:proofErr w:type="spellEnd"/>
      <w:r>
        <w:t xml:space="preserve"> Miroslavou</w:t>
      </w:r>
    </w:p>
    <w:p w:rsidR="00E76131" w:rsidRDefault="00E76131" w:rsidP="00E76131">
      <w:pPr>
        <w:pStyle w:val="Bezmezer"/>
      </w:pPr>
      <w:r>
        <w:t>Firma je zapsaná v obchodním rejstříku u Krajského soudu Ostrava, oddíl C</w:t>
      </w:r>
      <w:r w:rsidR="00F52E3B">
        <w:t>,</w:t>
      </w:r>
      <w:r>
        <w:t xml:space="preserve"> vložka 13456</w:t>
      </w:r>
    </w:p>
    <w:p w:rsidR="00E76131" w:rsidRDefault="00E76131" w:rsidP="00E76131">
      <w:pPr>
        <w:pStyle w:val="Bezmezer"/>
      </w:pPr>
      <w:r>
        <w:t>(dále jako dodavatel)</w:t>
      </w:r>
    </w:p>
    <w:p w:rsidR="00E76131" w:rsidRDefault="00E76131" w:rsidP="00E76131">
      <w:pPr>
        <w:pStyle w:val="Bezmezer"/>
      </w:pPr>
    </w:p>
    <w:p w:rsidR="00E76131" w:rsidRDefault="00E76131" w:rsidP="00E76131">
      <w:pPr>
        <w:pStyle w:val="Bezmezer"/>
      </w:pPr>
      <w:r>
        <w:t>a</w:t>
      </w:r>
    </w:p>
    <w:p w:rsidR="00E76131" w:rsidRDefault="00E76131" w:rsidP="00E76131">
      <w:pPr>
        <w:pStyle w:val="Bezmezer"/>
      </w:pPr>
    </w:p>
    <w:p w:rsidR="00E76131" w:rsidRDefault="00204F20" w:rsidP="00E76131">
      <w:pPr>
        <w:pStyle w:val="Bezmezer"/>
      </w:pPr>
      <w:proofErr w:type="spellStart"/>
      <w:r>
        <w:rPr>
          <w:b/>
        </w:rPr>
        <w:t>Bc.Mandulová</w:t>
      </w:r>
      <w:proofErr w:type="spellEnd"/>
      <w:r>
        <w:rPr>
          <w:b/>
        </w:rPr>
        <w:t xml:space="preserve"> Michaela</w:t>
      </w:r>
    </w:p>
    <w:p w:rsidR="00E76131" w:rsidRDefault="00204F20" w:rsidP="00E76131">
      <w:pPr>
        <w:pStyle w:val="Bezmezer"/>
      </w:pPr>
      <w:r>
        <w:t>Vidče 581, PSČ 756 53</w:t>
      </w:r>
    </w:p>
    <w:p w:rsidR="00E76131" w:rsidRDefault="00E76131" w:rsidP="00E76131">
      <w:pPr>
        <w:pStyle w:val="Bezmezer"/>
      </w:pPr>
      <w:r>
        <w:t xml:space="preserve">IČ: </w:t>
      </w:r>
      <w:r w:rsidR="00204F20">
        <w:t>05290716</w:t>
      </w:r>
    </w:p>
    <w:p w:rsidR="00C97745" w:rsidRDefault="00C97745" w:rsidP="00E76131">
      <w:pPr>
        <w:pStyle w:val="Bezmezer"/>
      </w:pPr>
      <w:r>
        <w:t>(dále jako odběratel)</w:t>
      </w:r>
    </w:p>
    <w:p w:rsidR="00E76131" w:rsidRDefault="00E76131" w:rsidP="00E76131">
      <w:pPr>
        <w:pStyle w:val="Bezmezer"/>
      </w:pPr>
    </w:p>
    <w:p w:rsidR="00E76131" w:rsidRDefault="00E76131" w:rsidP="00E76131">
      <w:pPr>
        <w:pStyle w:val="Bezmezer"/>
      </w:pPr>
      <w:r>
        <w:t xml:space="preserve">Smlouva uzavřená dne </w:t>
      </w:r>
      <w:r w:rsidR="00204F20">
        <w:t>28.2.2017</w:t>
      </w:r>
      <w:r w:rsidR="00696209">
        <w:t xml:space="preserve"> ve </w:t>
      </w:r>
      <w:proofErr w:type="gramStart"/>
      <w:r w:rsidR="00696209">
        <w:t>znění  dodatku</w:t>
      </w:r>
      <w:proofErr w:type="gramEnd"/>
      <w:r w:rsidR="00696209">
        <w:t xml:space="preserve"> č. 1 ze dne 2.12.2017</w:t>
      </w:r>
      <w:r w:rsidR="00B25A7B">
        <w:t>,dodatku č.2 ze dne 5.11.2019,</w:t>
      </w:r>
      <w:r>
        <w:t xml:space="preserve"> se mění takto:</w:t>
      </w:r>
    </w:p>
    <w:p w:rsidR="00E76131" w:rsidRDefault="00E76131" w:rsidP="00E76131">
      <w:pPr>
        <w:pStyle w:val="Bezmezer"/>
      </w:pPr>
    </w:p>
    <w:p w:rsidR="00C97745" w:rsidRDefault="00C97745" w:rsidP="00E76131">
      <w:pPr>
        <w:pStyle w:val="Bezmezer"/>
      </w:pPr>
      <w:r>
        <w:rPr>
          <w:b/>
          <w:u w:val="single"/>
        </w:rPr>
        <w:t xml:space="preserve">Článek č. III. Platební </w:t>
      </w:r>
      <w:proofErr w:type="gramStart"/>
      <w:r>
        <w:rPr>
          <w:b/>
          <w:u w:val="single"/>
        </w:rPr>
        <w:t>podmínky ,</w:t>
      </w:r>
      <w:proofErr w:type="gramEnd"/>
      <w:r>
        <w:rPr>
          <w:b/>
          <w:u w:val="single"/>
        </w:rPr>
        <w:t xml:space="preserve"> odst.1</w:t>
      </w:r>
    </w:p>
    <w:p w:rsidR="00C97745" w:rsidRDefault="00C97745" w:rsidP="00E76131">
      <w:pPr>
        <w:pStyle w:val="Bezmezer"/>
      </w:pPr>
    </w:p>
    <w:p w:rsidR="00C97745" w:rsidRDefault="00C97745" w:rsidP="00730E57">
      <w:pPr>
        <w:pStyle w:val="Bezmezer"/>
        <w:jc w:val="both"/>
      </w:pPr>
      <w:r>
        <w:t>Náklady dodavatele na údržbu, provoz zařízení na distribuci elektrické energie zahrnují v sobě předpokládané a současné náklady na údržbu,</w:t>
      </w:r>
      <w:r w:rsidR="00696209">
        <w:t xml:space="preserve"> </w:t>
      </w:r>
      <w:r>
        <w:t>opravy,</w:t>
      </w:r>
      <w:r w:rsidR="00696209">
        <w:t xml:space="preserve"> </w:t>
      </w:r>
      <w:r>
        <w:t xml:space="preserve">provoz a investice rozvodného zařízení včetně kompenzace jalové energie dodavatele. Cena je stanovena jako cena za 1 kWh. Cena </w:t>
      </w:r>
      <w:r w:rsidR="00B25A7B">
        <w:rPr>
          <w:b/>
          <w:bCs/>
        </w:rPr>
        <w:t xml:space="preserve">od 1.6.2023 </w:t>
      </w:r>
      <w:proofErr w:type="gramStart"/>
      <w:r>
        <w:t>činí</w:t>
      </w:r>
      <w:r w:rsidR="00B25A7B">
        <w:t xml:space="preserve">  </w:t>
      </w:r>
      <w:r w:rsidR="00B25A7B" w:rsidRPr="00B25A7B">
        <w:rPr>
          <w:b/>
          <w:bCs/>
        </w:rPr>
        <w:t>0</w:t>
      </w:r>
      <w:proofErr w:type="gramEnd"/>
      <w:r w:rsidR="00B25A7B" w:rsidRPr="00B25A7B">
        <w:rPr>
          <w:b/>
          <w:bCs/>
        </w:rPr>
        <w:t>,70</w:t>
      </w:r>
      <w:r w:rsidR="00B25A7B">
        <w:t xml:space="preserve"> </w:t>
      </w:r>
      <w:r>
        <w:rPr>
          <w:b/>
        </w:rPr>
        <w:t xml:space="preserve">Kč/1kWh </w:t>
      </w:r>
      <w:r>
        <w:t xml:space="preserve"> k ceně bude připočítáno DPH dle platných předpisů.</w:t>
      </w:r>
    </w:p>
    <w:p w:rsidR="00C97745" w:rsidRDefault="00C97745" w:rsidP="00E76131">
      <w:pPr>
        <w:pStyle w:val="Bezmezer"/>
      </w:pPr>
    </w:p>
    <w:p w:rsidR="00C97745" w:rsidRDefault="00C97745" w:rsidP="00E76131">
      <w:pPr>
        <w:pStyle w:val="Bezmezer"/>
      </w:pPr>
      <w:r>
        <w:t xml:space="preserve">Výše uvedená změna je platná od </w:t>
      </w:r>
      <w:r>
        <w:rPr>
          <w:b/>
        </w:rPr>
        <w:t>1.</w:t>
      </w:r>
      <w:r w:rsidR="00B25A7B">
        <w:rPr>
          <w:b/>
        </w:rPr>
        <w:t>6.2023</w:t>
      </w:r>
    </w:p>
    <w:p w:rsidR="00C97745" w:rsidRDefault="00C97745" w:rsidP="00E76131">
      <w:pPr>
        <w:pStyle w:val="Bezmezer"/>
      </w:pPr>
    </w:p>
    <w:p w:rsidR="000A68EE" w:rsidRDefault="000A68EE" w:rsidP="00E76131">
      <w:pPr>
        <w:pStyle w:val="Bezmezer"/>
      </w:pPr>
      <w:r>
        <w:t xml:space="preserve">Ostatní </w:t>
      </w:r>
      <w:proofErr w:type="gramStart"/>
      <w:r>
        <w:t>ustanovení  smlouvy</w:t>
      </w:r>
      <w:proofErr w:type="gramEnd"/>
      <w:r>
        <w:t xml:space="preserve"> zůstávají beze změn.</w:t>
      </w:r>
    </w:p>
    <w:p w:rsidR="000A68EE" w:rsidRDefault="000A68EE" w:rsidP="00E76131">
      <w:pPr>
        <w:pStyle w:val="Bezmezer"/>
      </w:pPr>
    </w:p>
    <w:p w:rsidR="00C97745" w:rsidRDefault="00C97745" w:rsidP="00E76131">
      <w:pPr>
        <w:pStyle w:val="Bezmezer"/>
      </w:pPr>
      <w:r>
        <w:t>Tento dodatek je vyhotovený ve dvou stejnopisech, z nichž každá smluvní strana obdrží jeden stejnopis.</w:t>
      </w:r>
    </w:p>
    <w:p w:rsidR="00C97745" w:rsidRDefault="00C97745" w:rsidP="00E76131">
      <w:pPr>
        <w:pStyle w:val="Bezmezer"/>
      </w:pPr>
    </w:p>
    <w:p w:rsidR="00C97745" w:rsidRDefault="00C97745" w:rsidP="00696209">
      <w:pPr>
        <w:pStyle w:val="Bezmezer"/>
        <w:jc w:val="both"/>
      </w:pPr>
      <w:r>
        <w:t>Smluvní strany prohlašují, že si dodatek před jeho podpisem přečetly, že byl uzavřen dle jejich pravé a svobodné vůle, vážně, srozumitelně, nikoliv v tísni a za nápadně nevýhodných podmínek. Autentičnost a platnost tohoto dodatku stvrzují smluvní strany svými podpisy.</w:t>
      </w:r>
    </w:p>
    <w:p w:rsidR="00C97745" w:rsidRDefault="00C97745" w:rsidP="00E76131">
      <w:pPr>
        <w:pStyle w:val="Bezmezer"/>
      </w:pPr>
    </w:p>
    <w:p w:rsidR="00730E57" w:rsidRDefault="00730E57" w:rsidP="00E76131">
      <w:pPr>
        <w:pStyle w:val="Bezmezer"/>
      </w:pPr>
    </w:p>
    <w:p w:rsidR="00C97745" w:rsidRDefault="00C97745" w:rsidP="00E76131">
      <w:pPr>
        <w:pStyle w:val="Bezmezer"/>
      </w:pPr>
      <w:r>
        <w:t xml:space="preserve">Ve Valašské Meziříčí, dne </w:t>
      </w:r>
      <w:r w:rsidR="00B25A7B">
        <w:t>31.5.2023</w:t>
      </w:r>
    </w:p>
    <w:p w:rsidR="00C97745" w:rsidRDefault="00C97745" w:rsidP="00E76131">
      <w:pPr>
        <w:pStyle w:val="Bezmezer"/>
      </w:pPr>
    </w:p>
    <w:p w:rsidR="00C97745" w:rsidRDefault="00C97745" w:rsidP="00E76131">
      <w:pPr>
        <w:pStyle w:val="Bezmezer"/>
      </w:pPr>
    </w:p>
    <w:p w:rsidR="00730E57" w:rsidRDefault="00730E57" w:rsidP="00E76131">
      <w:pPr>
        <w:pStyle w:val="Bezmezer"/>
      </w:pPr>
    </w:p>
    <w:p w:rsidR="00730E57" w:rsidRDefault="00730E57" w:rsidP="00E76131">
      <w:pPr>
        <w:pStyle w:val="Bezmezer"/>
      </w:pPr>
    </w:p>
    <w:p w:rsidR="00730E57" w:rsidRDefault="00730E57" w:rsidP="00E76131">
      <w:pPr>
        <w:pStyle w:val="Bezmezer"/>
      </w:pPr>
    </w:p>
    <w:p w:rsidR="00C97745" w:rsidRPr="00C97745" w:rsidRDefault="00C97745" w:rsidP="00E76131">
      <w:pPr>
        <w:pStyle w:val="Bezmezer"/>
      </w:pPr>
      <w:r>
        <w:t xml:space="preserve">Za </w:t>
      </w:r>
      <w:proofErr w:type="gramStart"/>
      <w:r>
        <w:t xml:space="preserve">dodavatele:   </w:t>
      </w:r>
      <w:proofErr w:type="gramEnd"/>
      <w:r>
        <w:t xml:space="preserve">                                                                            Za odběratele:</w:t>
      </w:r>
    </w:p>
    <w:sectPr w:rsidR="00C97745" w:rsidRPr="00C97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131"/>
    <w:rsid w:val="0006607B"/>
    <w:rsid w:val="000A68EE"/>
    <w:rsid w:val="00204F20"/>
    <w:rsid w:val="00353A25"/>
    <w:rsid w:val="00592B99"/>
    <w:rsid w:val="00605E58"/>
    <w:rsid w:val="00696209"/>
    <w:rsid w:val="007264B8"/>
    <w:rsid w:val="00730E57"/>
    <w:rsid w:val="00AB4C21"/>
    <w:rsid w:val="00B25A7B"/>
    <w:rsid w:val="00C97745"/>
    <w:rsid w:val="00D6125F"/>
    <w:rsid w:val="00DC3A69"/>
    <w:rsid w:val="00E710BF"/>
    <w:rsid w:val="00E76131"/>
    <w:rsid w:val="00F01FC7"/>
    <w:rsid w:val="00F52E3B"/>
    <w:rsid w:val="00F6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F58EB"/>
  <w15:chartTrackingRefBased/>
  <w15:docId w15:val="{9BED3135-76F7-45F6-9683-D028BCABB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7613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67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7B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Wrzecká</dc:creator>
  <cp:keywords/>
  <dc:description/>
  <cp:lastModifiedBy>Miroslava Wrzecká</cp:lastModifiedBy>
  <cp:revision>3</cp:revision>
  <cp:lastPrinted>2017-11-29T10:54:00Z</cp:lastPrinted>
  <dcterms:created xsi:type="dcterms:W3CDTF">2023-05-31T10:07:00Z</dcterms:created>
  <dcterms:modified xsi:type="dcterms:W3CDTF">2023-05-31T10:10:00Z</dcterms:modified>
</cp:coreProperties>
</file>