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E2F1" w14:textId="77777777" w:rsidR="00DD5D18" w:rsidRDefault="00F32B9E">
      <w:pPr>
        <w:pStyle w:val="Nzev"/>
        <w:widowControl/>
        <w:spacing w:before="0"/>
        <w:rPr>
          <w:rFonts w:ascii="Arial" w:hAnsi="Arial" w:cs="Arial"/>
          <w:spacing w:val="40"/>
          <w:sz w:val="24"/>
          <w:szCs w:val="24"/>
        </w:rPr>
      </w:pPr>
      <w:r w:rsidRPr="00F32B9E">
        <w:rPr>
          <w:rFonts w:ascii="Arial" w:hAnsi="Arial" w:cs="Arial"/>
          <w:spacing w:val="40"/>
          <w:sz w:val="24"/>
          <w:szCs w:val="24"/>
        </w:rPr>
        <w:t xml:space="preserve">Dodatek č. </w:t>
      </w:r>
      <w:r w:rsidR="0074480F">
        <w:rPr>
          <w:rFonts w:ascii="Arial" w:hAnsi="Arial" w:cs="Arial"/>
          <w:spacing w:val="40"/>
          <w:sz w:val="24"/>
          <w:szCs w:val="24"/>
        </w:rPr>
        <w:t>2</w:t>
      </w:r>
    </w:p>
    <w:p w14:paraId="473FE389" w14:textId="77777777" w:rsidR="006C1C4D" w:rsidRDefault="00402F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 smlouvě </w:t>
      </w:r>
      <w:r w:rsidR="006C1C4D">
        <w:rPr>
          <w:rFonts w:ascii="Arial" w:hAnsi="Arial" w:cs="Arial"/>
          <w:b/>
        </w:rPr>
        <w:t>o využití prostoru kolektoru</w:t>
      </w:r>
    </w:p>
    <w:p w14:paraId="7908CA25" w14:textId="77777777" w:rsidR="00271F78" w:rsidRDefault="00271F78">
      <w:pPr>
        <w:jc w:val="center"/>
        <w:rPr>
          <w:rFonts w:ascii="Arial" w:hAnsi="Arial" w:cs="Arial"/>
        </w:rPr>
      </w:pPr>
    </w:p>
    <w:p w14:paraId="613FE34D" w14:textId="77777777" w:rsidR="00DD5D18" w:rsidRDefault="00DD5D18">
      <w:pPr>
        <w:jc w:val="center"/>
        <w:rPr>
          <w:szCs w:val="22"/>
        </w:rPr>
      </w:pPr>
    </w:p>
    <w:p w14:paraId="6AFFF688" w14:textId="77777777" w:rsidR="00DD5D18" w:rsidRDefault="00F32B9E">
      <w:pPr>
        <w:jc w:val="center"/>
        <w:rPr>
          <w:szCs w:val="22"/>
        </w:rPr>
      </w:pPr>
      <w:r w:rsidRPr="00F32B9E">
        <w:rPr>
          <w:rFonts w:ascii="Arial" w:hAnsi="Arial" w:cs="Arial"/>
          <w:b/>
          <w:sz w:val="22"/>
          <w:szCs w:val="22"/>
        </w:rPr>
        <w:t>Smluvní strany</w:t>
      </w:r>
    </w:p>
    <w:p w14:paraId="78A1BF61" w14:textId="77777777" w:rsidR="00DD5D18" w:rsidRDefault="00DD5D18">
      <w:pPr>
        <w:jc w:val="center"/>
        <w:rPr>
          <w:szCs w:val="22"/>
        </w:rPr>
      </w:pPr>
    </w:p>
    <w:p w14:paraId="7037F5BB" w14:textId="77777777" w:rsidR="0074480F" w:rsidRPr="00FE3139" w:rsidRDefault="006C1C4D" w:rsidP="0074480F">
      <w:pPr>
        <w:widowControl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 w:rsidR="0074480F" w:rsidRPr="00FE3139">
        <w:rPr>
          <w:rFonts w:ascii="Arial" w:hAnsi="Arial" w:cs="Arial"/>
          <w:b/>
        </w:rPr>
        <w:t>Kolektory Praha, a.s.</w:t>
      </w:r>
      <w:r w:rsidR="0074480F">
        <w:rPr>
          <w:rFonts w:ascii="Arial" w:hAnsi="Arial" w:cs="Arial"/>
          <w:b/>
        </w:rPr>
        <w:br/>
      </w:r>
      <w:r w:rsidR="0074480F" w:rsidRPr="00FE3139">
        <w:rPr>
          <w:rFonts w:ascii="Arial" w:hAnsi="Arial" w:cs="Arial"/>
        </w:rPr>
        <w:tab/>
        <w:t xml:space="preserve">se sídlem Pešlova 3/341, Praha 9, PSČ 190 00 </w:t>
      </w:r>
      <w:r w:rsidR="0074480F">
        <w:rPr>
          <w:rFonts w:ascii="Arial" w:hAnsi="Arial" w:cs="Arial"/>
        </w:rPr>
        <w:br/>
      </w:r>
      <w:r w:rsidR="0074480F" w:rsidRPr="00FE3139">
        <w:rPr>
          <w:rFonts w:ascii="Arial" w:hAnsi="Arial" w:cs="Arial"/>
        </w:rPr>
        <w:tab/>
        <w:t>zastoupená</w:t>
      </w:r>
      <w:r w:rsidR="0074480F" w:rsidRPr="00FE3139">
        <w:rPr>
          <w:rFonts w:ascii="Arial" w:hAnsi="Arial" w:cs="Arial"/>
        </w:rPr>
        <w:tab/>
        <w:t>Ing. Petrem Švecem, předsedou představenstva,</w:t>
      </w:r>
      <w:r w:rsidR="0074480F" w:rsidRPr="00FE3139">
        <w:rPr>
          <w:rFonts w:ascii="Arial" w:hAnsi="Arial" w:cs="Arial"/>
        </w:rPr>
        <w:tab/>
      </w:r>
      <w:r w:rsidR="0074480F" w:rsidRPr="00FE3139">
        <w:rPr>
          <w:rFonts w:ascii="Arial" w:hAnsi="Arial" w:cs="Arial"/>
        </w:rPr>
        <w:tab/>
      </w:r>
      <w:r w:rsidR="0074480F" w:rsidRPr="00FE3139">
        <w:rPr>
          <w:rFonts w:ascii="Arial" w:hAnsi="Arial" w:cs="Arial"/>
        </w:rPr>
        <w:tab/>
        <w:t>a Mgr. Janem Vidímem, místopředsedou představenstva</w:t>
      </w:r>
    </w:p>
    <w:p w14:paraId="2DDAECC3" w14:textId="77777777" w:rsidR="0074480F" w:rsidRPr="00FE3139" w:rsidRDefault="0074480F" w:rsidP="0074480F">
      <w:pPr>
        <w:tabs>
          <w:tab w:val="left" w:pos="1418"/>
        </w:tabs>
        <w:rPr>
          <w:rFonts w:ascii="Arial" w:hAnsi="Arial" w:cs="Arial"/>
        </w:rPr>
      </w:pPr>
      <w:r w:rsidRPr="00FE3139">
        <w:rPr>
          <w:rFonts w:ascii="Arial" w:hAnsi="Arial" w:cs="Arial"/>
        </w:rPr>
        <w:tab/>
        <w:t>IČO: 26714124</w:t>
      </w:r>
    </w:p>
    <w:p w14:paraId="42B9C8FC" w14:textId="77777777" w:rsidR="0074480F" w:rsidRPr="00FE3139" w:rsidRDefault="0074480F" w:rsidP="0074480F">
      <w:pPr>
        <w:tabs>
          <w:tab w:val="left" w:pos="1418"/>
        </w:tabs>
        <w:rPr>
          <w:rFonts w:ascii="Arial" w:hAnsi="Arial" w:cs="Arial"/>
        </w:rPr>
      </w:pPr>
      <w:r w:rsidRPr="00FE3139">
        <w:rPr>
          <w:rFonts w:ascii="Arial" w:hAnsi="Arial" w:cs="Arial"/>
        </w:rPr>
        <w:tab/>
        <w:t>DIČ: CZ26714124</w:t>
      </w:r>
      <w:r w:rsidRPr="00FE3139">
        <w:rPr>
          <w:rFonts w:ascii="Arial" w:hAnsi="Arial" w:cs="Arial"/>
        </w:rPr>
        <w:tab/>
      </w:r>
    </w:p>
    <w:p w14:paraId="6C6044B6" w14:textId="77777777" w:rsidR="0074480F" w:rsidRPr="00FE3139" w:rsidRDefault="0074480F" w:rsidP="0074480F">
      <w:pPr>
        <w:tabs>
          <w:tab w:val="left" w:pos="1418"/>
        </w:tabs>
        <w:rPr>
          <w:rFonts w:ascii="Arial" w:hAnsi="Arial" w:cs="Arial"/>
        </w:rPr>
      </w:pPr>
      <w:r w:rsidRPr="00FE3139">
        <w:rPr>
          <w:rFonts w:ascii="Arial" w:hAnsi="Arial" w:cs="Arial"/>
        </w:rPr>
        <w:tab/>
        <w:t>spisová značka: B 7813 vedená u Městského soudu v Praze</w:t>
      </w:r>
    </w:p>
    <w:p w14:paraId="4438D9CD" w14:textId="77777777" w:rsidR="0074480F" w:rsidRPr="00FE3139" w:rsidRDefault="0074480F" w:rsidP="0074480F">
      <w:pPr>
        <w:tabs>
          <w:tab w:val="left" w:pos="1418"/>
        </w:tabs>
        <w:rPr>
          <w:rFonts w:ascii="Arial" w:hAnsi="Arial" w:cs="Arial"/>
        </w:rPr>
      </w:pPr>
      <w:r w:rsidRPr="00FE3139">
        <w:rPr>
          <w:rFonts w:ascii="Arial" w:hAnsi="Arial" w:cs="Arial"/>
        </w:rPr>
        <w:tab/>
      </w:r>
    </w:p>
    <w:p w14:paraId="540865AA" w14:textId="77777777" w:rsidR="0074480F" w:rsidRPr="00FE3139" w:rsidRDefault="0074480F" w:rsidP="0074480F">
      <w:pPr>
        <w:tabs>
          <w:tab w:val="left" w:pos="1418"/>
        </w:tabs>
        <w:rPr>
          <w:rFonts w:ascii="Arial" w:hAnsi="Arial" w:cs="Arial"/>
          <w:i/>
        </w:rPr>
      </w:pPr>
      <w:r w:rsidRPr="00FE3139">
        <w:rPr>
          <w:rFonts w:ascii="Arial" w:hAnsi="Arial" w:cs="Arial"/>
        </w:rPr>
        <w:tab/>
        <w:t xml:space="preserve">(dále jen </w:t>
      </w:r>
      <w:r w:rsidRPr="00FE3139">
        <w:rPr>
          <w:rFonts w:ascii="Arial" w:hAnsi="Arial" w:cs="Arial"/>
          <w:i/>
        </w:rPr>
        <w:t>správce</w:t>
      </w:r>
      <w:r w:rsidRPr="00FE3139">
        <w:rPr>
          <w:rFonts w:ascii="Arial" w:hAnsi="Arial" w:cs="Arial"/>
        </w:rPr>
        <w:t>)</w:t>
      </w:r>
    </w:p>
    <w:p w14:paraId="6130FC94" w14:textId="77777777" w:rsidR="006C1C4D" w:rsidRDefault="006C1C4D">
      <w:pPr>
        <w:tabs>
          <w:tab w:val="left" w:pos="1418"/>
        </w:tabs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2F56A118" w14:textId="77777777" w:rsidR="006C1C4D" w:rsidRPr="0074480F" w:rsidRDefault="006C1C4D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>Uživatel:</w:t>
      </w:r>
      <w:r>
        <w:rPr>
          <w:rFonts w:ascii="Arial" w:hAnsi="Arial"/>
        </w:rPr>
        <w:tab/>
      </w:r>
      <w:r w:rsidR="0032096A" w:rsidRPr="0074480F">
        <w:rPr>
          <w:rFonts w:ascii="Arial" w:hAnsi="Arial"/>
          <w:b/>
          <w:bCs/>
          <w:iCs/>
        </w:rPr>
        <w:t>Národní knihovna České republiky</w:t>
      </w:r>
    </w:p>
    <w:p w14:paraId="296EDBB4" w14:textId="77777777" w:rsidR="006C1C4D" w:rsidRDefault="006C1C4D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se sídlem </w:t>
      </w:r>
      <w:r w:rsidR="0032096A">
        <w:rPr>
          <w:rFonts w:ascii="Arial" w:hAnsi="Arial"/>
        </w:rPr>
        <w:t>Klementinum 190, Praha 1, 110 01</w:t>
      </w:r>
    </w:p>
    <w:p w14:paraId="1CEF54E5" w14:textId="77777777" w:rsidR="006C1C4D" w:rsidRDefault="006C1C4D" w:rsidP="00331022">
      <w:pPr>
        <w:tabs>
          <w:tab w:val="left" w:pos="1134"/>
        </w:tabs>
        <w:ind w:left="851"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zastoupená </w:t>
      </w:r>
      <w:r w:rsidR="00331022">
        <w:rPr>
          <w:rFonts w:ascii="Arial" w:hAnsi="Arial"/>
        </w:rPr>
        <w:tab/>
      </w:r>
      <w:r w:rsidR="00536EE1">
        <w:rPr>
          <w:rFonts w:ascii="Arial" w:hAnsi="Arial"/>
        </w:rPr>
        <w:t>Mgr.</w:t>
      </w:r>
      <w:r w:rsidR="00331022">
        <w:rPr>
          <w:rFonts w:ascii="Arial" w:hAnsi="Arial"/>
        </w:rPr>
        <w:t xml:space="preserve"> </w:t>
      </w:r>
      <w:r w:rsidR="0074480F">
        <w:rPr>
          <w:rFonts w:ascii="Arial" w:hAnsi="Arial"/>
        </w:rPr>
        <w:t>Tomášem Foltýnem</w:t>
      </w:r>
      <w:r w:rsidR="00536EE1">
        <w:rPr>
          <w:rFonts w:ascii="Arial" w:hAnsi="Arial"/>
        </w:rPr>
        <w:t>, generálním ředitelem</w:t>
      </w:r>
    </w:p>
    <w:p w14:paraId="24989A21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</w:t>
      </w:r>
      <w:r w:rsidR="0074480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32096A">
        <w:rPr>
          <w:rFonts w:ascii="Arial" w:hAnsi="Arial" w:cs="Arial"/>
        </w:rPr>
        <w:t>00023221</w:t>
      </w:r>
    </w:p>
    <w:p w14:paraId="0D5D9BAA" w14:textId="77777777" w:rsidR="0074480F" w:rsidRPr="00536EE1" w:rsidRDefault="006C1C4D" w:rsidP="0074480F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 w:cs="Arial"/>
        </w:rPr>
        <w:tab/>
        <w:t>DIČ: CZ</w:t>
      </w:r>
      <w:r w:rsidR="0032096A">
        <w:rPr>
          <w:rFonts w:ascii="Arial" w:hAnsi="Arial" w:cs="Arial"/>
        </w:rPr>
        <w:t>00023221</w:t>
      </w:r>
      <w:r>
        <w:rPr>
          <w:rFonts w:ascii="Arial" w:hAnsi="Arial"/>
        </w:rPr>
        <w:tab/>
      </w:r>
    </w:p>
    <w:p w14:paraId="5B297AA9" w14:textId="77777777" w:rsidR="006C1C4D" w:rsidRPr="00536EE1" w:rsidRDefault="006C1C4D">
      <w:pPr>
        <w:tabs>
          <w:tab w:val="left" w:pos="1418"/>
        </w:tabs>
        <w:jc w:val="both"/>
        <w:rPr>
          <w:rFonts w:ascii="Arial" w:hAnsi="Arial"/>
        </w:rPr>
      </w:pPr>
    </w:p>
    <w:p w14:paraId="61537E2F" w14:textId="77777777" w:rsidR="00402F1C" w:rsidRDefault="006C1C4D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  <w:r w:rsidRPr="00536EE1">
        <w:rPr>
          <w:rFonts w:ascii="Arial" w:hAnsi="Arial" w:cs="Arial"/>
        </w:rPr>
        <w:tab/>
        <w:t xml:space="preserve">(dále jen </w:t>
      </w:r>
      <w:r w:rsidRPr="00536EE1">
        <w:rPr>
          <w:rFonts w:ascii="Arial" w:hAnsi="Arial" w:cs="Arial"/>
          <w:i/>
          <w:iCs/>
        </w:rPr>
        <w:t>uživatel)</w:t>
      </w:r>
    </w:p>
    <w:p w14:paraId="5B1CB447" w14:textId="77777777" w:rsidR="0074480F" w:rsidRDefault="0074480F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</w:p>
    <w:p w14:paraId="773CF483" w14:textId="77777777" w:rsidR="00FE3BBF" w:rsidRDefault="00FE3BBF" w:rsidP="0074480F">
      <w:pPr>
        <w:tabs>
          <w:tab w:val="left" w:pos="1418"/>
        </w:tabs>
        <w:ind w:left="1418" w:firstLine="1418"/>
        <w:jc w:val="both"/>
        <w:rPr>
          <w:rFonts w:ascii="Arial" w:hAnsi="Arial" w:cs="Arial"/>
          <w:b/>
          <w:iCs/>
        </w:rPr>
      </w:pPr>
    </w:p>
    <w:p w14:paraId="787D34EE" w14:textId="77777777" w:rsidR="0074480F" w:rsidRPr="0074480F" w:rsidRDefault="0074480F" w:rsidP="0074480F">
      <w:pPr>
        <w:tabs>
          <w:tab w:val="left" w:pos="1418"/>
        </w:tabs>
        <w:ind w:left="1418" w:firstLine="1418"/>
        <w:jc w:val="both"/>
        <w:rPr>
          <w:rFonts w:ascii="Arial" w:hAnsi="Arial" w:cs="Arial"/>
          <w:b/>
          <w:iCs/>
        </w:rPr>
      </w:pPr>
      <w:r w:rsidRPr="0074480F">
        <w:rPr>
          <w:rFonts w:ascii="Arial" w:hAnsi="Arial" w:cs="Arial"/>
          <w:b/>
          <w:iCs/>
        </w:rPr>
        <w:t>Předmět</w:t>
      </w:r>
      <w:r w:rsidRPr="0074480F">
        <w:rPr>
          <w:rFonts w:ascii="Arial" w:hAnsi="Arial" w:cs="Arial"/>
          <w:b/>
          <w:i/>
          <w:iCs/>
        </w:rPr>
        <w:t xml:space="preserve"> </w:t>
      </w:r>
      <w:r w:rsidRPr="0074480F">
        <w:rPr>
          <w:rFonts w:ascii="Arial" w:hAnsi="Arial" w:cs="Arial"/>
          <w:b/>
          <w:iCs/>
        </w:rPr>
        <w:t>dodatku</w:t>
      </w:r>
    </w:p>
    <w:p w14:paraId="76648BAA" w14:textId="77777777" w:rsidR="00402F1C" w:rsidRDefault="00402F1C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</w:p>
    <w:p w14:paraId="0A4EE6AE" w14:textId="77777777" w:rsidR="00402F1C" w:rsidRDefault="0074480F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  <w:r w:rsidRPr="00FE3139">
        <w:rPr>
          <w:rFonts w:ascii="Arial" w:hAnsi="Arial"/>
          <w:snapToGrid/>
        </w:rPr>
        <w:t>Předmětem dodatku je úprava Čl. II</w:t>
      </w:r>
      <w:r>
        <w:rPr>
          <w:rFonts w:ascii="Arial" w:hAnsi="Arial"/>
          <w:snapToGrid/>
        </w:rPr>
        <w:t>.</w:t>
      </w:r>
      <w:r w:rsidRPr="00FE3139">
        <w:rPr>
          <w:rFonts w:ascii="Arial" w:hAnsi="Arial"/>
          <w:snapToGrid/>
        </w:rPr>
        <w:t xml:space="preserve"> </w:t>
      </w:r>
      <w:r w:rsidRPr="00FE3139">
        <w:rPr>
          <w:rFonts w:ascii="Arial" w:hAnsi="Arial" w:cs="Arial"/>
          <w:snapToGrid/>
        </w:rPr>
        <w:t>Cenové a platební ujednání</w:t>
      </w:r>
      <w:r w:rsidRPr="00FE3139">
        <w:rPr>
          <w:rFonts w:cs="Arial"/>
          <w:b/>
          <w:snapToGrid/>
        </w:rPr>
        <w:t xml:space="preserve"> </w:t>
      </w:r>
      <w:r w:rsidRPr="00FE3139">
        <w:rPr>
          <w:rFonts w:ascii="Arial" w:hAnsi="Arial"/>
          <w:snapToGrid/>
        </w:rPr>
        <w:t xml:space="preserve">smlouvy </w:t>
      </w:r>
      <w:r w:rsidRPr="00FE3139">
        <w:rPr>
          <w:rFonts w:ascii="Arial" w:hAnsi="Arial"/>
          <w:b/>
          <w:snapToGrid/>
        </w:rPr>
        <w:t>k 1. 1. 2023</w:t>
      </w:r>
      <w:r w:rsidRPr="00FE3139">
        <w:rPr>
          <w:rFonts w:ascii="Arial" w:hAnsi="Arial"/>
          <w:snapToGrid/>
        </w:rPr>
        <w:t xml:space="preserve"> z důvodu </w:t>
      </w:r>
      <w:r w:rsidRPr="00FE3139">
        <w:rPr>
          <w:rFonts w:ascii="Arial" w:hAnsi="Arial"/>
          <w:b/>
          <w:snapToGrid/>
        </w:rPr>
        <w:t>zvýšení saz</w:t>
      </w:r>
      <w:r>
        <w:rPr>
          <w:rFonts w:ascii="Arial" w:hAnsi="Arial"/>
          <w:b/>
          <w:snapToGrid/>
        </w:rPr>
        <w:t>eb</w:t>
      </w:r>
      <w:r w:rsidRPr="00FE3139">
        <w:rPr>
          <w:rFonts w:ascii="Arial" w:hAnsi="Arial"/>
          <w:snapToGrid/>
        </w:rPr>
        <w:t xml:space="preserve"> za uložené kabely </w:t>
      </w:r>
      <w:r>
        <w:rPr>
          <w:rFonts w:ascii="Arial" w:hAnsi="Arial"/>
          <w:snapToGrid/>
        </w:rPr>
        <w:t>a potrubí</w:t>
      </w:r>
      <w:r w:rsidRPr="00FE3139">
        <w:rPr>
          <w:rFonts w:ascii="Arial" w:hAnsi="Arial"/>
          <w:snapToGrid/>
        </w:rPr>
        <w:t xml:space="preserve"> vzhledem k nárůstu cen a nákladů na údržbu, provoz a opravy kolektorů a jejich příslušenství</w:t>
      </w:r>
    </w:p>
    <w:p w14:paraId="0FF466AC" w14:textId="77777777" w:rsidR="0069334B" w:rsidRDefault="0069334B">
      <w:pPr>
        <w:pStyle w:val="Zkladntext2"/>
        <w:spacing w:before="0" w:after="0"/>
        <w:jc w:val="left"/>
        <w:rPr>
          <w:rFonts w:cs="Arial"/>
          <w:b/>
          <w:bCs/>
          <w:sz w:val="20"/>
        </w:rPr>
      </w:pPr>
    </w:p>
    <w:p w14:paraId="2E139693" w14:textId="77777777" w:rsidR="00DD5D18" w:rsidRDefault="00DA793E">
      <w:pPr>
        <w:pStyle w:val="Zkladntext2"/>
        <w:spacing w:before="0" w:after="0"/>
        <w:jc w:val="lef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</w:t>
      </w:r>
      <w:r w:rsidR="00F32B9E" w:rsidRPr="00F32B9E">
        <w:rPr>
          <w:rFonts w:cs="Arial"/>
          <w:b/>
          <w:bCs/>
          <w:sz w:val="20"/>
        </w:rPr>
        <w:t>II. Cenové a platební ujednání</w:t>
      </w:r>
      <w:r w:rsidR="0070673E">
        <w:rPr>
          <w:rFonts w:cs="Arial"/>
          <w:b/>
          <w:bCs/>
          <w:sz w:val="20"/>
        </w:rPr>
        <w:t xml:space="preserve"> </w:t>
      </w:r>
      <w:r w:rsidR="00602F06">
        <w:rPr>
          <w:rFonts w:cs="Arial"/>
          <w:b/>
          <w:bCs/>
          <w:sz w:val="20"/>
        </w:rPr>
        <w:t xml:space="preserve">se k 1. </w:t>
      </w:r>
      <w:r w:rsidR="0074480F">
        <w:rPr>
          <w:rFonts w:cs="Arial"/>
          <w:b/>
          <w:bCs/>
          <w:sz w:val="20"/>
        </w:rPr>
        <w:t>1.</w:t>
      </w:r>
      <w:r w:rsidR="00602F06">
        <w:rPr>
          <w:rFonts w:cs="Arial"/>
          <w:b/>
          <w:bCs/>
          <w:sz w:val="20"/>
        </w:rPr>
        <w:t xml:space="preserve"> 20</w:t>
      </w:r>
      <w:r w:rsidR="0074480F">
        <w:rPr>
          <w:rFonts w:cs="Arial"/>
          <w:b/>
          <w:bCs/>
          <w:sz w:val="20"/>
        </w:rPr>
        <w:t>23</w:t>
      </w:r>
      <w:r w:rsidR="00602F06">
        <w:rPr>
          <w:rFonts w:cs="Arial"/>
          <w:b/>
          <w:bCs/>
          <w:sz w:val="20"/>
        </w:rPr>
        <w:t xml:space="preserve"> mění následovně:</w:t>
      </w:r>
    </w:p>
    <w:p w14:paraId="408440D2" w14:textId="77777777" w:rsidR="00DA793E" w:rsidRDefault="00DA793E">
      <w:pPr>
        <w:pStyle w:val="Zkladntext2"/>
        <w:spacing w:before="0" w:after="0"/>
        <w:jc w:val="left"/>
        <w:rPr>
          <w:rFonts w:cs="Arial"/>
          <w:b/>
          <w:bCs/>
          <w:sz w:val="20"/>
        </w:rPr>
      </w:pPr>
    </w:p>
    <w:p w14:paraId="2CB793B4" w14:textId="77777777" w:rsidR="00DD5D18" w:rsidRPr="00DA793E" w:rsidRDefault="00DA793E">
      <w:pPr>
        <w:pStyle w:val="Zkladntext2"/>
        <w:spacing w:before="0" w:after="0"/>
        <w:jc w:val="left"/>
        <w:rPr>
          <w:sz w:val="20"/>
        </w:rPr>
      </w:pPr>
      <w:r w:rsidRPr="00DA793E">
        <w:rPr>
          <w:sz w:val="20"/>
        </w:rPr>
        <w:t>1.</w:t>
      </w:r>
      <w:r>
        <w:rPr>
          <w:sz w:val="20"/>
        </w:rPr>
        <w:t xml:space="preserve"> Uživatel se zavazuje uhradit správci příspěvek na provoz kolektorů a služby správcem poskytované v souvislosti s užíváním kolektorů</w:t>
      </w:r>
    </w:p>
    <w:p w14:paraId="19AA2AF2" w14:textId="77777777" w:rsidR="00FE3BBF" w:rsidRDefault="00FE3BBF">
      <w:pPr>
        <w:pStyle w:val="Zkladntext2"/>
        <w:spacing w:before="0" w:after="0"/>
        <w:jc w:val="left"/>
        <w:rPr>
          <w:b/>
          <w:sz w:val="20"/>
        </w:rPr>
      </w:pPr>
    </w:p>
    <w:p w14:paraId="303E557D" w14:textId="77777777" w:rsidR="006C1C4D" w:rsidRDefault="006C1C4D" w:rsidP="004A1CEA">
      <w:pPr>
        <w:keepNext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2. Příspěvek na provoz kolektorů je 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474DD2" w14:paraId="366FF697" w14:textId="77777777" w:rsidTr="00B31491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7280" w14:textId="77777777" w:rsidR="00DD5D18" w:rsidRDefault="00474DD2">
            <w:pPr>
              <w:spacing w:before="60" w:after="6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Délka vodovodního potrubí s izolací v kolektoru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8D63" w14:textId="40E3FE21" w:rsidR="00DD5D18" w:rsidRDefault="003C26DF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474DD2" w:rsidRPr="00474DD2" w14:paraId="2B27C6D4" w14:textId="77777777" w:rsidTr="00B31491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3E0CA" w14:textId="77777777" w:rsidR="00DD5D18" w:rsidRDefault="00474DD2">
            <w:pPr>
              <w:spacing w:before="60" w:after="60"/>
              <w:ind w:left="142"/>
              <w:rPr>
                <w:rFonts w:ascii="Arial" w:hAnsi="Arial" w:cs="Arial"/>
                <w:sz w:val="24"/>
              </w:rPr>
            </w:pPr>
            <w:r w:rsidRPr="00474DD2">
              <w:rPr>
                <w:rFonts w:ascii="Arial" w:hAnsi="Arial" w:cs="Arial"/>
              </w:rPr>
              <w:t>Úhrada za 1 bm/měsíc vodovodního potrubí s izolací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3685F" w14:textId="7A929ABF" w:rsidR="00DD5D18" w:rsidRDefault="003C26DF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B31491" w:rsidRPr="00474DD2" w14:paraId="790DEEB2" w14:textId="77777777" w:rsidTr="00B31491">
        <w:tc>
          <w:tcPr>
            <w:tcW w:w="574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0036B5D" w14:textId="77777777" w:rsidR="00B31491" w:rsidRDefault="00B31491" w:rsidP="00663065">
            <w:pPr>
              <w:spacing w:before="60" w:after="60"/>
              <w:ind w:left="142"/>
              <w:rPr>
                <w:rFonts w:ascii="Arial" w:hAnsi="Arial" w:cs="Arial"/>
                <w:b/>
              </w:rPr>
            </w:pPr>
            <w:r w:rsidRPr="00F32B9E">
              <w:rPr>
                <w:rFonts w:ascii="Arial" w:hAnsi="Arial" w:cs="Arial"/>
                <w:b/>
              </w:rPr>
              <w:t xml:space="preserve">Úhrada za </w:t>
            </w:r>
            <w:r>
              <w:rPr>
                <w:rFonts w:ascii="Arial" w:hAnsi="Arial" w:cs="Arial"/>
                <w:b/>
              </w:rPr>
              <w:t>čtvrtletí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E3A990B" w14:textId="035AEA17" w:rsidR="00B31491" w:rsidRDefault="003C26DF" w:rsidP="00663065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</w:tr>
      <w:tr w:rsidR="00B31491" w:rsidRPr="00474DD2" w14:paraId="59643C71" w14:textId="77777777" w:rsidTr="00B31491">
        <w:tc>
          <w:tcPr>
            <w:tcW w:w="57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093E" w14:textId="77777777" w:rsidR="00B31491" w:rsidRDefault="00B31491">
            <w:pPr>
              <w:spacing w:before="60" w:after="60"/>
              <w:ind w:left="142"/>
              <w:rPr>
                <w:rFonts w:ascii="Arial" w:hAnsi="Arial" w:cs="Arial"/>
                <w:sz w:val="24"/>
              </w:rPr>
            </w:pPr>
            <w:r w:rsidRPr="00474DD2">
              <w:rPr>
                <w:rFonts w:ascii="Arial" w:hAnsi="Arial" w:cs="Arial"/>
              </w:rPr>
              <w:t>Délka chráničky do 40 mm pro uložení datového kabelu v kol.</w:t>
            </w:r>
          </w:p>
        </w:tc>
        <w:tc>
          <w:tcPr>
            <w:tcW w:w="270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5CA0" w14:textId="48E3A441" w:rsidR="00B31491" w:rsidRDefault="003C26DF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B31491" w:rsidRPr="00474DD2" w14:paraId="18ADBA0C" w14:textId="77777777" w:rsidTr="00B31491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F9E7A" w14:textId="77777777" w:rsidR="00B31491" w:rsidRDefault="00B31491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474DD2">
              <w:rPr>
                <w:rFonts w:ascii="Arial" w:hAnsi="Arial" w:cs="Arial"/>
              </w:rPr>
              <w:t>Úhrada za 1 bm/měsíc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FAFF2" w14:textId="35413291" w:rsidR="00B31491" w:rsidRDefault="003C26DF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B31491" w:rsidRPr="00474DD2" w14:paraId="57B25083" w14:textId="77777777" w:rsidTr="00B31491">
        <w:tc>
          <w:tcPr>
            <w:tcW w:w="574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BC71DBF" w14:textId="77777777" w:rsidR="00B31491" w:rsidRDefault="00B31491" w:rsidP="00663065">
            <w:pPr>
              <w:spacing w:before="60" w:after="60"/>
              <w:ind w:left="142"/>
              <w:rPr>
                <w:rFonts w:ascii="Arial" w:hAnsi="Arial" w:cs="Arial"/>
                <w:b/>
              </w:rPr>
            </w:pPr>
            <w:r w:rsidRPr="00F32B9E">
              <w:rPr>
                <w:rFonts w:ascii="Arial" w:hAnsi="Arial" w:cs="Arial"/>
                <w:b/>
              </w:rPr>
              <w:t xml:space="preserve">Úhrada za </w:t>
            </w:r>
            <w:r>
              <w:rPr>
                <w:rFonts w:ascii="Arial" w:hAnsi="Arial" w:cs="Arial"/>
                <w:b/>
              </w:rPr>
              <w:t>čtvrtletí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0CD1BDB" w14:textId="25C0C0A9" w:rsidR="00B31491" w:rsidRDefault="003C26DF" w:rsidP="00663065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</w:tr>
      <w:tr w:rsidR="00B31491" w:rsidRPr="00474DD2" w14:paraId="746FFA88" w14:textId="77777777" w:rsidTr="00B31491">
        <w:tc>
          <w:tcPr>
            <w:tcW w:w="57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9505" w14:textId="77777777" w:rsidR="00B31491" w:rsidRDefault="00B31491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474DD2">
              <w:rPr>
                <w:rFonts w:ascii="Arial" w:hAnsi="Arial" w:cs="Arial"/>
              </w:rPr>
              <w:t>Délka silového kabelu v kolektoru</w:t>
            </w:r>
          </w:p>
        </w:tc>
        <w:tc>
          <w:tcPr>
            <w:tcW w:w="270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C78A" w14:textId="646A7AB6" w:rsidR="00B31491" w:rsidRDefault="003C26DF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B31491" w:rsidRPr="00474DD2" w14:paraId="44189749" w14:textId="77777777" w:rsidTr="00B31491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B27EC" w14:textId="77777777" w:rsidR="00B31491" w:rsidRDefault="00B31491">
            <w:pPr>
              <w:spacing w:before="60" w:after="60"/>
              <w:ind w:left="142"/>
              <w:rPr>
                <w:rFonts w:ascii="Arial" w:hAnsi="Arial" w:cs="Arial"/>
                <w:sz w:val="24"/>
              </w:rPr>
            </w:pPr>
            <w:r w:rsidRPr="00474DD2">
              <w:rPr>
                <w:rFonts w:ascii="Arial" w:hAnsi="Arial" w:cs="Arial"/>
              </w:rPr>
              <w:t>Úhrada za 1 bm/měsíc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74D99" w14:textId="129B24B0" w:rsidR="00B31491" w:rsidRDefault="003C26DF" w:rsidP="0074480F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B31491" w:rsidRPr="00474DD2" w14:paraId="17595E65" w14:textId="77777777" w:rsidTr="00B31491">
        <w:tc>
          <w:tcPr>
            <w:tcW w:w="574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E70A7E7" w14:textId="77777777" w:rsidR="00B31491" w:rsidRDefault="00B31491" w:rsidP="00663065">
            <w:pPr>
              <w:spacing w:before="60" w:after="60"/>
              <w:ind w:left="142"/>
              <w:rPr>
                <w:rFonts w:ascii="Arial" w:hAnsi="Arial" w:cs="Arial"/>
                <w:b/>
              </w:rPr>
            </w:pPr>
            <w:r w:rsidRPr="00F32B9E">
              <w:rPr>
                <w:rFonts w:ascii="Arial" w:hAnsi="Arial" w:cs="Arial"/>
                <w:b/>
              </w:rPr>
              <w:t xml:space="preserve">Úhrada za </w:t>
            </w:r>
            <w:r>
              <w:rPr>
                <w:rFonts w:ascii="Arial" w:hAnsi="Arial" w:cs="Arial"/>
                <w:b/>
              </w:rPr>
              <w:t>čtvrtletí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2E647B2" w14:textId="23B272BD" w:rsidR="00B31491" w:rsidRDefault="003C26DF" w:rsidP="00663065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</w:tr>
      <w:tr w:rsidR="00B31491" w:rsidRPr="00474DD2" w14:paraId="03317E00" w14:textId="77777777" w:rsidTr="00FE3BBF">
        <w:tc>
          <w:tcPr>
            <w:tcW w:w="574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86FD4A" w14:textId="77777777" w:rsidR="00B31491" w:rsidRDefault="00B31491" w:rsidP="00663065">
            <w:pPr>
              <w:spacing w:before="60" w:after="60"/>
              <w:ind w:left="142"/>
              <w:rPr>
                <w:rFonts w:ascii="Arial" w:hAnsi="Arial" w:cs="Arial"/>
                <w:b/>
              </w:rPr>
            </w:pPr>
            <w:r w:rsidRPr="00F32B9E">
              <w:rPr>
                <w:rFonts w:ascii="Arial" w:hAnsi="Arial" w:cs="Arial"/>
                <w:b/>
              </w:rPr>
              <w:t xml:space="preserve">Úhrada za </w:t>
            </w:r>
            <w:r>
              <w:rPr>
                <w:rFonts w:ascii="Arial" w:hAnsi="Arial" w:cs="Arial"/>
                <w:b/>
              </w:rPr>
              <w:t>čtvrtletí</w:t>
            </w:r>
          </w:p>
        </w:tc>
        <w:tc>
          <w:tcPr>
            <w:tcW w:w="270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FED5B" w14:textId="77777777" w:rsidR="00B31491" w:rsidRDefault="00B31491" w:rsidP="00663065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27 839,31</w:t>
            </w:r>
            <w:r w:rsidRPr="00F32B9E">
              <w:rPr>
                <w:rFonts w:ascii="Arial" w:hAnsi="Arial" w:cs="Arial"/>
                <w:b/>
              </w:rPr>
              <w:t xml:space="preserve"> Kč + DPH</w:t>
            </w:r>
          </w:p>
        </w:tc>
      </w:tr>
      <w:tr w:rsidR="00B31491" w:rsidRPr="00474DD2" w14:paraId="5BBAFF69" w14:textId="77777777" w:rsidTr="00FE3BBF">
        <w:tc>
          <w:tcPr>
            <w:tcW w:w="5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737C" w14:textId="77777777" w:rsidR="00B31491" w:rsidRDefault="00B31491" w:rsidP="00663065">
            <w:pPr>
              <w:spacing w:before="60" w:after="60"/>
              <w:ind w:left="142"/>
              <w:rPr>
                <w:rFonts w:ascii="Arial" w:hAnsi="Arial" w:cs="Arial"/>
                <w:b/>
              </w:rPr>
            </w:pPr>
            <w:r w:rsidRPr="00F32B9E">
              <w:rPr>
                <w:rFonts w:ascii="Arial" w:hAnsi="Arial" w:cs="Arial"/>
                <w:b/>
              </w:rPr>
              <w:t>Úhrada za rok celkem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1957" w14:textId="77777777" w:rsidR="00B31491" w:rsidRDefault="00B31491" w:rsidP="00663065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111 357,24</w:t>
            </w:r>
            <w:r w:rsidRPr="00F32B9E">
              <w:rPr>
                <w:rFonts w:ascii="Arial" w:hAnsi="Arial" w:cs="Arial"/>
                <w:b/>
              </w:rPr>
              <w:t xml:space="preserve"> Kč + DPH</w:t>
            </w:r>
          </w:p>
        </w:tc>
      </w:tr>
    </w:tbl>
    <w:p w14:paraId="2FE5530F" w14:textId="77777777" w:rsidR="00FE3BBF" w:rsidRDefault="00FE3BBF" w:rsidP="00662AB8">
      <w:pPr>
        <w:pStyle w:val="Nadpis2"/>
        <w:spacing w:before="0"/>
        <w:rPr>
          <w:rFonts w:cs="Arial"/>
          <w:bCs/>
          <w:sz w:val="20"/>
        </w:rPr>
      </w:pPr>
    </w:p>
    <w:p w14:paraId="0BB04038" w14:textId="77777777" w:rsidR="00662AB8" w:rsidRDefault="00662AB8" w:rsidP="00662AB8">
      <w:pPr>
        <w:pStyle w:val="Nadpis2"/>
        <w:spacing w:before="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3. Uživatel se zavazuje hradit příspěvek na provoz kolektorů čtvrtletně na základě faktur vystavených správcem během druhého měsíce čtvrtletí ve výši </w:t>
      </w:r>
      <w:r>
        <w:rPr>
          <w:rFonts w:cs="Arial"/>
          <w:b/>
          <w:sz w:val="20"/>
        </w:rPr>
        <w:t>2</w:t>
      </w:r>
      <w:r w:rsidR="0069334B">
        <w:rPr>
          <w:rFonts w:cs="Arial"/>
          <w:b/>
          <w:sz w:val="20"/>
        </w:rPr>
        <w:t>7 839,31</w:t>
      </w:r>
      <w:r>
        <w:rPr>
          <w:rFonts w:cs="Arial"/>
          <w:b/>
          <w:sz w:val="20"/>
        </w:rPr>
        <w:t xml:space="preserve"> Kč + DPH</w:t>
      </w:r>
      <w:r>
        <w:rPr>
          <w:rFonts w:cs="Arial"/>
          <w:bCs/>
          <w:sz w:val="20"/>
        </w:rPr>
        <w:t xml:space="preserve"> dle platných zákonů se splatností faktury 14 dnů od doručení uživateli.  DUZP se rozumí datum vystavení faktury.</w:t>
      </w:r>
    </w:p>
    <w:p w14:paraId="039C48B0" w14:textId="77777777" w:rsidR="00662AB8" w:rsidRPr="00366382" w:rsidRDefault="00662AB8" w:rsidP="00662AB8">
      <w:pPr>
        <w:widowControl/>
        <w:jc w:val="both"/>
        <w:rPr>
          <w:rFonts w:ascii="Arial" w:hAnsi="Arial" w:cs="Arial"/>
          <w:snapToGrid/>
        </w:rPr>
      </w:pPr>
      <w:r w:rsidRPr="00366382">
        <w:rPr>
          <w:rFonts w:ascii="Arial" w:hAnsi="Arial" w:cs="Arial"/>
          <w:snapToGrid/>
        </w:rPr>
        <w:t xml:space="preserve">Uživatel souhlasí, aby správcem vystavené faktury byly zasílány elektronicky na e-mailovou adresu uživatele: </w:t>
      </w:r>
      <w:r w:rsidR="0069334B">
        <w:rPr>
          <w:rFonts w:ascii="Arial" w:hAnsi="Arial" w:cs="Arial"/>
          <w:snapToGrid/>
        </w:rPr>
        <w:t>fakturace</w:t>
      </w:r>
      <w:r>
        <w:rPr>
          <w:rFonts w:ascii="Arial" w:hAnsi="Arial" w:cs="Arial"/>
          <w:snapToGrid/>
        </w:rPr>
        <w:t>@</w:t>
      </w:r>
      <w:r w:rsidR="0069334B">
        <w:rPr>
          <w:rFonts w:ascii="Arial" w:hAnsi="Arial" w:cs="Arial"/>
          <w:snapToGrid/>
        </w:rPr>
        <w:t>nkp.</w:t>
      </w:r>
      <w:r>
        <w:rPr>
          <w:rFonts w:ascii="Arial" w:hAnsi="Arial" w:cs="Arial"/>
          <w:snapToGrid/>
        </w:rPr>
        <w:t>cz</w:t>
      </w:r>
      <w:r w:rsidRPr="00366382">
        <w:rPr>
          <w:rFonts w:ascii="Arial" w:hAnsi="Arial" w:cs="Arial"/>
          <w:snapToGrid/>
        </w:rPr>
        <w:t>, a to ve formátu pdf.</w:t>
      </w:r>
    </w:p>
    <w:p w14:paraId="1D9D3F16" w14:textId="77777777" w:rsidR="00DD5D18" w:rsidRDefault="00DD5D18"/>
    <w:p w14:paraId="3489FCD8" w14:textId="77777777" w:rsidR="0069334B" w:rsidRDefault="0069334B" w:rsidP="006933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Úhrada za služby správcem poskytované v souvislosti s užíváním kolektoru je stanovena „Sazebníkem poskytovaných služeb“ vydaným pro příslušný kalendářní rok správcem a dostupným na jeho webových stránkách. Částka je splatná na základě fakturace správcem po provedení služeb, se splatností faktury do 14 dnů od doručení uživateli.</w:t>
      </w:r>
    </w:p>
    <w:p w14:paraId="2CB5B9BF" w14:textId="77777777" w:rsidR="0069334B" w:rsidRDefault="0069334B" w:rsidP="0069334B">
      <w:pPr>
        <w:jc w:val="both"/>
        <w:rPr>
          <w:rFonts w:ascii="Arial" w:hAnsi="Arial" w:cs="Arial"/>
        </w:rPr>
      </w:pPr>
    </w:p>
    <w:p w14:paraId="52A38E9B" w14:textId="77777777" w:rsidR="0069334B" w:rsidRDefault="0069334B" w:rsidP="006933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Správce si vyhrazuje právo upravit výši uvedené úhrady v případě prokazatelně zvýšených nákladů spojených s provozováním kolektorů a v případě oficiálně uznaného nárůstu inflace. Úprava úhrady bude provedena písemným dodatkem k této smlouvě.</w:t>
      </w:r>
    </w:p>
    <w:p w14:paraId="67A2AF51" w14:textId="77777777" w:rsidR="0069334B" w:rsidRDefault="0069334B" w:rsidP="0069334B">
      <w:pPr>
        <w:jc w:val="both"/>
        <w:rPr>
          <w:rFonts w:ascii="Arial" w:hAnsi="Arial" w:cs="Arial"/>
        </w:rPr>
      </w:pPr>
    </w:p>
    <w:p w14:paraId="672C9C8D" w14:textId="77777777" w:rsidR="0069334B" w:rsidRDefault="0069334B" w:rsidP="0069334B">
      <w:pPr>
        <w:jc w:val="both"/>
        <w:rPr>
          <w:rFonts w:ascii="Arial" w:hAnsi="Arial" w:cs="Arial"/>
        </w:rPr>
      </w:pPr>
    </w:p>
    <w:p w14:paraId="357EBD2B" w14:textId="77777777" w:rsidR="0069334B" w:rsidRDefault="0069334B" w:rsidP="0069334B">
      <w:pPr>
        <w:jc w:val="both"/>
        <w:rPr>
          <w:rFonts w:ascii="Arial" w:hAnsi="Arial" w:cs="Arial"/>
        </w:rPr>
      </w:pPr>
    </w:p>
    <w:p w14:paraId="5A2BDC55" w14:textId="77777777" w:rsidR="0069334B" w:rsidRPr="00366382" w:rsidRDefault="0069334B" w:rsidP="0069334B">
      <w:pPr>
        <w:keepNext/>
        <w:widowControl/>
        <w:jc w:val="center"/>
        <w:outlineLvl w:val="6"/>
        <w:rPr>
          <w:rFonts w:ascii="Arial" w:hAnsi="Arial" w:cs="Arial"/>
          <w:b/>
          <w:bCs/>
          <w:snapToGrid/>
        </w:rPr>
      </w:pPr>
      <w:r w:rsidRPr="00366382">
        <w:rPr>
          <w:rFonts w:ascii="Arial" w:hAnsi="Arial" w:cs="Arial"/>
          <w:b/>
          <w:bCs/>
          <w:snapToGrid/>
        </w:rPr>
        <w:t>Závěrečná ujednání</w:t>
      </w:r>
    </w:p>
    <w:p w14:paraId="5FB08E2E" w14:textId="77777777" w:rsidR="0069334B" w:rsidRPr="00366382" w:rsidRDefault="0069334B" w:rsidP="0069334B">
      <w:pPr>
        <w:widowControl/>
        <w:tabs>
          <w:tab w:val="left" w:pos="5670"/>
        </w:tabs>
        <w:ind w:firstLine="284"/>
        <w:jc w:val="center"/>
        <w:rPr>
          <w:rFonts w:ascii="Arial" w:hAnsi="Arial" w:cs="Arial"/>
          <w:b/>
          <w:snapToGrid/>
        </w:rPr>
      </w:pPr>
    </w:p>
    <w:p w14:paraId="134B6ABB" w14:textId="77777777" w:rsidR="0069334B" w:rsidRPr="00366382" w:rsidRDefault="0069334B" w:rsidP="0069334B">
      <w:pPr>
        <w:spacing w:after="120"/>
        <w:rPr>
          <w:rFonts w:ascii="Arial" w:hAnsi="Arial" w:cs="Arial"/>
          <w:snapToGrid/>
        </w:rPr>
      </w:pPr>
      <w:r w:rsidRPr="00366382">
        <w:rPr>
          <w:rFonts w:ascii="Arial" w:hAnsi="Arial" w:cs="Arial"/>
          <w:snapToGrid/>
        </w:rPr>
        <w:t>1.  Smluvní strany berou na vědomí, že v souladu se zákonem č. 340/2015 Sb., o zvláštních podmínkách účinnosti některých smluv, uveřejňování těchto smluv a o registru smluv (zákon o registru smluv) bude tento dodatek uveřejněn v registru smluv. Uveřejnění v registru smluv zajistí správce Kolektory Praha, a.s.</w:t>
      </w:r>
    </w:p>
    <w:p w14:paraId="4F4A509D" w14:textId="77777777" w:rsidR="0069334B" w:rsidRPr="00366382" w:rsidRDefault="0069334B" w:rsidP="0069334B">
      <w:pPr>
        <w:spacing w:after="120"/>
        <w:jc w:val="both"/>
        <w:rPr>
          <w:rFonts w:ascii="Arial" w:hAnsi="Arial" w:cs="Arial"/>
          <w:snapToGrid/>
        </w:rPr>
      </w:pPr>
      <w:r w:rsidRPr="00366382">
        <w:rPr>
          <w:rFonts w:ascii="Arial" w:hAnsi="Arial" w:cs="Arial"/>
          <w:snapToGrid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14:paraId="71037837" w14:textId="77777777" w:rsidR="0069334B" w:rsidRPr="00366382" w:rsidRDefault="0069334B" w:rsidP="0069334B">
      <w:pPr>
        <w:spacing w:after="120"/>
        <w:jc w:val="both"/>
        <w:rPr>
          <w:rFonts w:ascii="Arial" w:hAnsi="Arial" w:cs="Arial"/>
          <w:snapToGrid/>
        </w:rPr>
      </w:pPr>
      <w:r w:rsidRPr="00366382">
        <w:rPr>
          <w:rFonts w:ascii="Arial" w:hAnsi="Arial" w:cs="Arial"/>
          <w:snapToGrid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stran.</w:t>
      </w:r>
    </w:p>
    <w:p w14:paraId="2D27C660" w14:textId="77777777" w:rsidR="0069334B" w:rsidRDefault="0069334B" w:rsidP="0069334B">
      <w:pPr>
        <w:widowControl/>
        <w:rPr>
          <w:rFonts w:ascii="Arial" w:hAnsi="Arial"/>
          <w:snapToGrid/>
        </w:rPr>
      </w:pPr>
    </w:p>
    <w:p w14:paraId="69F21608" w14:textId="77777777" w:rsidR="0069334B" w:rsidRDefault="0069334B" w:rsidP="0069334B">
      <w:pPr>
        <w:widowControl/>
        <w:rPr>
          <w:rFonts w:ascii="Arial" w:hAnsi="Arial"/>
          <w:snapToGrid/>
        </w:rPr>
      </w:pPr>
    </w:p>
    <w:p w14:paraId="074423DA" w14:textId="77777777" w:rsidR="0069334B" w:rsidRDefault="0069334B" w:rsidP="0069334B">
      <w:pPr>
        <w:widowControl/>
        <w:rPr>
          <w:rFonts w:ascii="Arial" w:hAnsi="Arial"/>
          <w:snapToGrid/>
        </w:rPr>
      </w:pPr>
    </w:p>
    <w:p w14:paraId="5C2007BC" w14:textId="77777777" w:rsidR="0069334B" w:rsidRDefault="0069334B" w:rsidP="0069334B">
      <w:pPr>
        <w:pStyle w:val="Zkladntext2"/>
        <w:spacing w:before="0" w:after="0"/>
        <w:rPr>
          <w:sz w:val="18"/>
        </w:rPr>
      </w:pPr>
    </w:p>
    <w:p w14:paraId="53D59136" w14:textId="77777777" w:rsidR="0069334B" w:rsidRDefault="0069334B" w:rsidP="0069334B">
      <w:pPr>
        <w:pStyle w:val="Zkladntext2"/>
        <w:spacing w:before="0" w:after="0"/>
        <w:jc w:val="left"/>
        <w:rPr>
          <w:sz w:val="18"/>
        </w:rPr>
      </w:pPr>
      <w:r>
        <w:rPr>
          <w:sz w:val="18"/>
        </w:rPr>
        <w:t>V Praze dne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 Praze dne</w:t>
      </w:r>
    </w:p>
    <w:p w14:paraId="43309D42" w14:textId="77777777" w:rsidR="0069334B" w:rsidRDefault="0069334B" w:rsidP="0069334B">
      <w:pPr>
        <w:pStyle w:val="Zkladntext2"/>
        <w:spacing w:before="0" w:after="0"/>
        <w:jc w:val="left"/>
        <w:rPr>
          <w:sz w:val="18"/>
        </w:rPr>
      </w:pPr>
    </w:p>
    <w:p w14:paraId="3B0DC23F" w14:textId="77777777" w:rsidR="0069334B" w:rsidRDefault="0069334B" w:rsidP="0069334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Správce: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Uživatel:</w:t>
      </w:r>
    </w:p>
    <w:p w14:paraId="19E1B97D" w14:textId="77777777" w:rsidR="0069334B" w:rsidRDefault="0069334B" w:rsidP="0069334B">
      <w:pPr>
        <w:jc w:val="both"/>
        <w:rPr>
          <w:rFonts w:ascii="Arial" w:hAnsi="Arial"/>
        </w:rPr>
      </w:pPr>
    </w:p>
    <w:p w14:paraId="0395B8A5" w14:textId="77777777" w:rsidR="0069334B" w:rsidRPr="00D511C4" w:rsidRDefault="0069334B" w:rsidP="0069334B">
      <w:pPr>
        <w:jc w:val="both"/>
        <w:rPr>
          <w:rFonts w:ascii="Arial" w:hAnsi="Arial"/>
          <w:b/>
        </w:rPr>
      </w:pPr>
      <w:r w:rsidRPr="00D511C4">
        <w:rPr>
          <w:rFonts w:ascii="Arial" w:hAnsi="Arial"/>
          <w:b/>
        </w:rPr>
        <w:t>Kolektory Praha, a.s.</w:t>
      </w:r>
      <w:r w:rsidRPr="00D511C4">
        <w:rPr>
          <w:rFonts w:ascii="Arial" w:hAnsi="Arial"/>
          <w:b/>
        </w:rPr>
        <w:tab/>
      </w:r>
      <w:r w:rsidRPr="00D511C4">
        <w:rPr>
          <w:rFonts w:ascii="Arial" w:hAnsi="Arial"/>
          <w:b/>
        </w:rPr>
        <w:tab/>
      </w:r>
      <w:r w:rsidRPr="00D511C4">
        <w:rPr>
          <w:rFonts w:ascii="Arial" w:hAnsi="Arial"/>
          <w:b/>
        </w:rPr>
        <w:tab/>
      </w:r>
      <w:r w:rsidRPr="00D511C4">
        <w:rPr>
          <w:rFonts w:ascii="Arial" w:hAnsi="Arial"/>
          <w:b/>
        </w:rPr>
        <w:tab/>
      </w:r>
      <w:r w:rsidRPr="00D511C4">
        <w:rPr>
          <w:rFonts w:ascii="Arial" w:hAnsi="Arial"/>
          <w:b/>
        </w:rPr>
        <w:tab/>
      </w:r>
      <w:r>
        <w:rPr>
          <w:rFonts w:ascii="Arial" w:hAnsi="Arial"/>
          <w:b/>
        </w:rPr>
        <w:t>Národní knihovna České republiky</w:t>
      </w:r>
    </w:p>
    <w:p w14:paraId="21D94951" w14:textId="77777777" w:rsidR="0069334B" w:rsidRDefault="0069334B" w:rsidP="0069334B">
      <w:pPr>
        <w:ind w:firstLine="708"/>
        <w:jc w:val="both"/>
        <w:rPr>
          <w:rFonts w:ascii="Arial" w:hAnsi="Arial"/>
        </w:rPr>
      </w:pPr>
    </w:p>
    <w:p w14:paraId="27DE64D2" w14:textId="77777777" w:rsidR="0069334B" w:rsidRDefault="0069334B" w:rsidP="0069334B">
      <w:pPr>
        <w:jc w:val="both"/>
        <w:rPr>
          <w:rFonts w:ascii="Arial" w:hAnsi="Arial"/>
        </w:rPr>
      </w:pPr>
    </w:p>
    <w:p w14:paraId="19CE8F34" w14:textId="77777777" w:rsidR="0069334B" w:rsidRDefault="0069334B" w:rsidP="0069334B">
      <w:pPr>
        <w:jc w:val="both"/>
        <w:rPr>
          <w:rFonts w:ascii="Arial" w:hAnsi="Arial"/>
        </w:rPr>
      </w:pPr>
    </w:p>
    <w:p w14:paraId="2458793C" w14:textId="77777777" w:rsidR="0069334B" w:rsidRDefault="0069334B" w:rsidP="0069334B">
      <w:pPr>
        <w:jc w:val="both"/>
        <w:rPr>
          <w:rFonts w:ascii="Arial" w:hAnsi="Arial"/>
        </w:rPr>
      </w:pPr>
    </w:p>
    <w:p w14:paraId="712FC73D" w14:textId="77777777" w:rsidR="0069334B" w:rsidRDefault="0069334B" w:rsidP="0069334B">
      <w:pPr>
        <w:jc w:val="both"/>
        <w:rPr>
          <w:rFonts w:ascii="Arial" w:hAnsi="Arial"/>
        </w:rPr>
      </w:pPr>
    </w:p>
    <w:p w14:paraId="50FB6433" w14:textId="77777777" w:rsidR="0069334B" w:rsidRDefault="0069334B" w:rsidP="0069334B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</w:t>
      </w:r>
    </w:p>
    <w:p w14:paraId="573FC7E0" w14:textId="77777777" w:rsidR="0069334B" w:rsidRDefault="0069334B" w:rsidP="0069334B">
      <w:pPr>
        <w:jc w:val="both"/>
        <w:rPr>
          <w:rFonts w:ascii="Arial" w:hAnsi="Arial"/>
        </w:rPr>
      </w:pPr>
      <w:r>
        <w:rPr>
          <w:rFonts w:ascii="Arial" w:hAnsi="Arial"/>
        </w:rPr>
        <w:t>Ing. Petr Švec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>Mgr. Tomáš Foltýn</w:t>
      </w:r>
    </w:p>
    <w:p w14:paraId="44E3C3ED" w14:textId="77777777" w:rsidR="0069334B" w:rsidRDefault="0069334B" w:rsidP="0069334B">
      <w:pPr>
        <w:jc w:val="both"/>
        <w:rPr>
          <w:rFonts w:ascii="Arial" w:hAnsi="Arial"/>
        </w:rPr>
      </w:pPr>
      <w:r>
        <w:rPr>
          <w:rFonts w:ascii="Arial" w:hAnsi="Arial"/>
        </w:rPr>
        <w:t>předseda představenstva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generální ředitel</w:t>
      </w:r>
    </w:p>
    <w:p w14:paraId="70E035FC" w14:textId="77777777" w:rsidR="0069334B" w:rsidRDefault="0069334B" w:rsidP="0069334B">
      <w:pPr>
        <w:jc w:val="both"/>
        <w:rPr>
          <w:rFonts w:ascii="Arial" w:hAnsi="Arial"/>
        </w:rPr>
      </w:pPr>
    </w:p>
    <w:p w14:paraId="6483EB0C" w14:textId="77777777" w:rsidR="0069334B" w:rsidRDefault="0069334B" w:rsidP="0069334B">
      <w:pPr>
        <w:jc w:val="both"/>
        <w:rPr>
          <w:rFonts w:ascii="Arial" w:hAnsi="Arial"/>
        </w:rPr>
      </w:pPr>
    </w:p>
    <w:p w14:paraId="33DD17C8" w14:textId="77777777" w:rsidR="0069334B" w:rsidRDefault="0069334B" w:rsidP="0069334B">
      <w:pPr>
        <w:jc w:val="both"/>
        <w:rPr>
          <w:rFonts w:ascii="Arial" w:hAnsi="Arial"/>
        </w:rPr>
      </w:pPr>
    </w:p>
    <w:p w14:paraId="43E62720" w14:textId="77777777" w:rsidR="0069334B" w:rsidRDefault="0069334B" w:rsidP="0069334B">
      <w:pPr>
        <w:jc w:val="both"/>
        <w:rPr>
          <w:rFonts w:ascii="Arial" w:hAnsi="Arial"/>
        </w:rPr>
      </w:pPr>
    </w:p>
    <w:p w14:paraId="6F77DDCC" w14:textId="77777777" w:rsidR="0069334B" w:rsidRDefault="0069334B" w:rsidP="0069334B">
      <w:pPr>
        <w:jc w:val="both"/>
        <w:rPr>
          <w:rFonts w:ascii="Arial" w:hAnsi="Arial"/>
        </w:rPr>
      </w:pPr>
    </w:p>
    <w:p w14:paraId="6484DFE1" w14:textId="77777777" w:rsidR="0069334B" w:rsidRDefault="0069334B" w:rsidP="0069334B">
      <w:pPr>
        <w:jc w:val="both"/>
        <w:rPr>
          <w:rFonts w:ascii="Arial" w:hAnsi="Arial"/>
        </w:rPr>
      </w:pPr>
    </w:p>
    <w:p w14:paraId="588DB5D8" w14:textId="77777777" w:rsidR="0069334B" w:rsidRDefault="0069334B" w:rsidP="0069334B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</w:t>
      </w:r>
    </w:p>
    <w:p w14:paraId="4F860A04" w14:textId="77777777" w:rsidR="0069334B" w:rsidRDefault="0069334B" w:rsidP="0069334B">
      <w:pPr>
        <w:jc w:val="both"/>
        <w:rPr>
          <w:rFonts w:ascii="Arial" w:hAnsi="Arial"/>
        </w:rPr>
      </w:pPr>
      <w:r>
        <w:rPr>
          <w:rFonts w:ascii="Arial" w:hAnsi="Arial"/>
        </w:rPr>
        <w:t>Mgr. Jan Vidím</w:t>
      </w:r>
    </w:p>
    <w:p w14:paraId="643B2088" w14:textId="77777777" w:rsidR="0069334B" w:rsidRPr="00366382" w:rsidRDefault="002C48A5" w:rsidP="002C48A5">
      <w:pPr>
        <w:jc w:val="both"/>
        <w:rPr>
          <w:rFonts w:ascii="Arial" w:hAnsi="Arial"/>
          <w:snapToGrid/>
        </w:rPr>
      </w:pPr>
      <w:r>
        <w:rPr>
          <w:rFonts w:ascii="Arial" w:hAnsi="Arial"/>
        </w:rPr>
        <w:t>místopředseda představenstva</w:t>
      </w:r>
    </w:p>
    <w:sectPr w:rsidR="0069334B" w:rsidRPr="00366382" w:rsidSect="009C6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31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F37A" w14:textId="77777777" w:rsidR="004F4442" w:rsidRDefault="004F4442">
      <w:r>
        <w:separator/>
      </w:r>
    </w:p>
  </w:endnote>
  <w:endnote w:type="continuationSeparator" w:id="0">
    <w:p w14:paraId="6053ADDC" w14:textId="77777777" w:rsidR="004F4442" w:rsidRDefault="004F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53B4" w14:textId="77777777" w:rsidR="004F4442" w:rsidRDefault="004F44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ABCB" w14:textId="77777777" w:rsidR="004F4442" w:rsidRDefault="00F32B9E">
    <w:pPr>
      <w:pStyle w:val="Zpat"/>
      <w:framePr w:wrap="auto" w:vAnchor="text" w:hAnchor="margin" w:xAlign="center" w:y="1"/>
      <w:rPr>
        <w:rStyle w:val="slostrnky"/>
        <w:i/>
      </w:rPr>
    </w:pPr>
    <w:r>
      <w:rPr>
        <w:rStyle w:val="slostrnky"/>
        <w:i/>
      </w:rPr>
      <w:fldChar w:fldCharType="begin"/>
    </w:r>
    <w:r w:rsidR="004F4442">
      <w:rPr>
        <w:rStyle w:val="slostrnky"/>
        <w:i/>
      </w:rPr>
      <w:instrText xml:space="preserve">PAGE  </w:instrText>
    </w:r>
    <w:r>
      <w:rPr>
        <w:rStyle w:val="slostrnky"/>
        <w:i/>
      </w:rPr>
      <w:fldChar w:fldCharType="separate"/>
    </w:r>
    <w:r w:rsidR="00DA793E">
      <w:rPr>
        <w:rStyle w:val="slostrnky"/>
        <w:i/>
        <w:noProof/>
      </w:rPr>
      <w:t>1</w:t>
    </w:r>
    <w:r>
      <w:rPr>
        <w:rStyle w:val="slostrnky"/>
        <w:i/>
      </w:rPr>
      <w:fldChar w:fldCharType="end"/>
    </w:r>
  </w:p>
  <w:p w14:paraId="11B4384E" w14:textId="77777777" w:rsidR="004F4442" w:rsidRDefault="004F4442">
    <w:pPr>
      <w:pStyle w:val="Zpat"/>
      <w:pBdr>
        <w:top w:val="single" w:sz="6" w:space="1" w:color="auto"/>
      </w:pBd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9415" w14:textId="77777777" w:rsidR="004F4442" w:rsidRDefault="004F44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DC85" w14:textId="77777777" w:rsidR="004F4442" w:rsidRDefault="004F4442">
      <w:r>
        <w:separator/>
      </w:r>
    </w:p>
  </w:footnote>
  <w:footnote w:type="continuationSeparator" w:id="0">
    <w:p w14:paraId="737F3C7A" w14:textId="77777777" w:rsidR="004F4442" w:rsidRDefault="004F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A312" w14:textId="77777777" w:rsidR="004F4442" w:rsidRDefault="004F44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837" w14:textId="77777777" w:rsidR="004F4442" w:rsidRDefault="004F4442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sz w:val="18"/>
      </w:rPr>
    </w:pPr>
    <w:smartTag w:uri="urn:schemas-microsoft-com:office:smarttags" w:element="PersonName">
      <w:r>
        <w:rPr>
          <w:i/>
          <w:sz w:val="18"/>
        </w:rPr>
        <w:t>Kolektory</w:t>
      </w:r>
    </w:smartTag>
    <w:r>
      <w:rPr>
        <w:i/>
        <w:sz w:val="18"/>
      </w:rPr>
      <w:t xml:space="preserve"> Praha, a.s.</w:t>
    </w:r>
    <w:r>
      <w:rPr>
        <w:i/>
        <w:sz w:val="18"/>
      </w:rPr>
      <w:tab/>
      <w:t>Evidenční číslo smlouvy správce: V/2010/0042/5000/VPK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CF44" w14:textId="77777777" w:rsidR="004F4442" w:rsidRDefault="004F4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60C"/>
    <w:multiLevelType w:val="hybridMultilevel"/>
    <w:tmpl w:val="D8D85604"/>
    <w:lvl w:ilvl="0" w:tplc="6EB224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6D7A7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23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A6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CB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869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AE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E2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6D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47859"/>
    <w:multiLevelType w:val="hybridMultilevel"/>
    <w:tmpl w:val="F83481FC"/>
    <w:lvl w:ilvl="0" w:tplc="7CA2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EC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B01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8B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4F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B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CD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EC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DB1661B"/>
    <w:multiLevelType w:val="hybridMultilevel"/>
    <w:tmpl w:val="6CC43380"/>
    <w:lvl w:ilvl="0" w:tplc="33C20A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86F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A6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9A9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C3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E8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47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A6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08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C3F59"/>
    <w:multiLevelType w:val="hybridMultilevel"/>
    <w:tmpl w:val="DB1A3772"/>
    <w:lvl w:ilvl="0" w:tplc="518254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BAB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4CB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05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2A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6C7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88F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08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C6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040AA"/>
    <w:multiLevelType w:val="hybridMultilevel"/>
    <w:tmpl w:val="57801CB8"/>
    <w:lvl w:ilvl="0" w:tplc="E07448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53AC8"/>
    <w:multiLevelType w:val="hybridMultilevel"/>
    <w:tmpl w:val="EF4A7C7A"/>
    <w:lvl w:ilvl="0" w:tplc="8904D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E8B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E0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2A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A1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CC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D08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EB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6D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4617282">
    <w:abstractNumId w:val="9"/>
  </w:num>
  <w:num w:numId="2" w16cid:durableId="705522034">
    <w:abstractNumId w:val="6"/>
  </w:num>
  <w:num w:numId="3" w16cid:durableId="1256329314">
    <w:abstractNumId w:val="5"/>
  </w:num>
  <w:num w:numId="4" w16cid:durableId="394396788">
    <w:abstractNumId w:val="0"/>
  </w:num>
  <w:num w:numId="5" w16cid:durableId="1723287667">
    <w:abstractNumId w:val="2"/>
  </w:num>
  <w:num w:numId="6" w16cid:durableId="774864130">
    <w:abstractNumId w:val="1"/>
  </w:num>
  <w:num w:numId="7" w16cid:durableId="259722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027234">
    <w:abstractNumId w:val="4"/>
  </w:num>
  <w:num w:numId="9" w16cid:durableId="40983398">
    <w:abstractNumId w:val="4"/>
    <w:lvlOverride w:ilvl="0">
      <w:startOverride w:val="1"/>
    </w:lvlOverride>
  </w:num>
  <w:num w:numId="10" w16cid:durableId="493566265">
    <w:abstractNumId w:val="8"/>
  </w:num>
  <w:num w:numId="11" w16cid:durableId="208299103">
    <w:abstractNumId w:val="3"/>
  </w:num>
  <w:num w:numId="12" w16cid:durableId="2037271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1D"/>
    <w:rsid w:val="00022EE1"/>
    <w:rsid w:val="00036A60"/>
    <w:rsid w:val="00042FD6"/>
    <w:rsid w:val="00045E20"/>
    <w:rsid w:val="00071BBD"/>
    <w:rsid w:val="00075956"/>
    <w:rsid w:val="00081C07"/>
    <w:rsid w:val="000A0E2F"/>
    <w:rsid w:val="00136EF5"/>
    <w:rsid w:val="00151E02"/>
    <w:rsid w:val="001E64E8"/>
    <w:rsid w:val="001E7107"/>
    <w:rsid w:val="00235CC7"/>
    <w:rsid w:val="00271F78"/>
    <w:rsid w:val="002C48A5"/>
    <w:rsid w:val="002F5F90"/>
    <w:rsid w:val="002F5FBE"/>
    <w:rsid w:val="00316EC9"/>
    <w:rsid w:val="0032096A"/>
    <w:rsid w:val="00321013"/>
    <w:rsid w:val="00331022"/>
    <w:rsid w:val="00337E3F"/>
    <w:rsid w:val="00350F01"/>
    <w:rsid w:val="0038042F"/>
    <w:rsid w:val="003C26DF"/>
    <w:rsid w:val="003D7830"/>
    <w:rsid w:val="00402F1C"/>
    <w:rsid w:val="00417524"/>
    <w:rsid w:val="00474DD2"/>
    <w:rsid w:val="004A1CEA"/>
    <w:rsid w:val="004D282C"/>
    <w:rsid w:val="004F1918"/>
    <w:rsid w:val="004F4442"/>
    <w:rsid w:val="005035CB"/>
    <w:rsid w:val="00516A6F"/>
    <w:rsid w:val="00536EE1"/>
    <w:rsid w:val="00543D2E"/>
    <w:rsid w:val="00557B64"/>
    <w:rsid w:val="005B4317"/>
    <w:rsid w:val="00602F06"/>
    <w:rsid w:val="0062216E"/>
    <w:rsid w:val="00632AE0"/>
    <w:rsid w:val="0065414E"/>
    <w:rsid w:val="00662AB8"/>
    <w:rsid w:val="00666242"/>
    <w:rsid w:val="00675334"/>
    <w:rsid w:val="0069334B"/>
    <w:rsid w:val="006C1C4D"/>
    <w:rsid w:val="0070673E"/>
    <w:rsid w:val="0074480F"/>
    <w:rsid w:val="00745BC1"/>
    <w:rsid w:val="007D7A8C"/>
    <w:rsid w:val="008102A2"/>
    <w:rsid w:val="008D7306"/>
    <w:rsid w:val="008E67BE"/>
    <w:rsid w:val="0090430D"/>
    <w:rsid w:val="00944A0B"/>
    <w:rsid w:val="00965767"/>
    <w:rsid w:val="009715DD"/>
    <w:rsid w:val="0097551D"/>
    <w:rsid w:val="009C61C1"/>
    <w:rsid w:val="009C69AE"/>
    <w:rsid w:val="00A1020D"/>
    <w:rsid w:val="00B07819"/>
    <w:rsid w:val="00B11E96"/>
    <w:rsid w:val="00B31491"/>
    <w:rsid w:val="00C106DF"/>
    <w:rsid w:val="00C2718B"/>
    <w:rsid w:val="00C42157"/>
    <w:rsid w:val="00C62719"/>
    <w:rsid w:val="00C73C2E"/>
    <w:rsid w:val="00C74370"/>
    <w:rsid w:val="00CA4CB2"/>
    <w:rsid w:val="00CC33E8"/>
    <w:rsid w:val="00D4641D"/>
    <w:rsid w:val="00DA793E"/>
    <w:rsid w:val="00DD5D18"/>
    <w:rsid w:val="00EA5EA9"/>
    <w:rsid w:val="00EC4467"/>
    <w:rsid w:val="00F32B9E"/>
    <w:rsid w:val="00F96E7B"/>
    <w:rsid w:val="00FE3BBF"/>
    <w:rsid w:val="00FE4400"/>
    <w:rsid w:val="00FF01B5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0C143F"/>
  <w15:docId w15:val="{E1F04BD8-4FA5-4B4A-8CAC-1A35EFAC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6A60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9C61C1"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rsid w:val="009C61C1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9C61C1"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61C1"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rsid w:val="009C61C1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rsid w:val="009C61C1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C61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61C1"/>
  </w:style>
  <w:style w:type="paragraph" w:styleId="Nzev">
    <w:name w:val="Title"/>
    <w:basedOn w:val="Normln"/>
    <w:qFormat/>
    <w:rsid w:val="009C61C1"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rsid w:val="009C61C1"/>
    <w:pPr>
      <w:jc w:val="both"/>
    </w:pPr>
    <w:rPr>
      <w:sz w:val="24"/>
    </w:rPr>
  </w:style>
  <w:style w:type="paragraph" w:styleId="Zkladntext">
    <w:name w:val="Body Text"/>
    <w:basedOn w:val="Normln"/>
    <w:rsid w:val="009C61C1"/>
    <w:pPr>
      <w:spacing w:before="120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9C61C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61C1"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rsid w:val="009C61C1"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rsid w:val="009C61C1"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rsid w:val="009C61C1"/>
    <w:pPr>
      <w:widowControl/>
      <w:numPr>
        <w:numId w:val="2"/>
      </w:numPr>
    </w:pPr>
    <w:rPr>
      <w:snapToGrid/>
    </w:rPr>
  </w:style>
  <w:style w:type="paragraph" w:styleId="Textbubliny">
    <w:name w:val="Balloon Text"/>
    <w:basedOn w:val="Normln"/>
    <w:semiHidden/>
    <w:rsid w:val="0090430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E7107"/>
    <w:rPr>
      <w:sz w:val="16"/>
      <w:szCs w:val="16"/>
    </w:rPr>
  </w:style>
  <w:style w:type="paragraph" w:styleId="Textkomente">
    <w:name w:val="annotation text"/>
    <w:basedOn w:val="Normln"/>
    <w:semiHidden/>
    <w:rsid w:val="001E7107"/>
  </w:style>
  <w:style w:type="paragraph" w:styleId="Pedmtkomente">
    <w:name w:val="annotation subject"/>
    <w:basedOn w:val="Textkomente"/>
    <w:next w:val="Textkomente"/>
    <w:semiHidden/>
    <w:rsid w:val="001E7107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036A60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Kolektory Praha, a.s.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Hlaváčová</cp:lastModifiedBy>
  <cp:revision>3</cp:revision>
  <cp:lastPrinted>2023-01-17T11:12:00Z</cp:lastPrinted>
  <dcterms:created xsi:type="dcterms:W3CDTF">2023-05-31T08:04:00Z</dcterms:created>
  <dcterms:modified xsi:type="dcterms:W3CDTF">2023-05-31T08:05:00Z</dcterms:modified>
</cp:coreProperties>
</file>