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4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22"/>
        <w:gridCol w:w="160"/>
      </w:tblGrid>
      <w:tr w:rsidR="006D7F3F" w14:paraId="7F3E4970" w14:textId="77777777" w:rsidTr="00F5483A">
        <w:trPr>
          <w:trHeight w:val="84"/>
        </w:trPr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</w:tcPr>
          <w:p w14:paraId="0894932D" w14:textId="77777777" w:rsidR="006D7F3F" w:rsidRDefault="006D7F3F" w:rsidP="006D7F3F">
            <w:pPr>
              <w:pStyle w:val="Osloven"/>
              <w:ind w:left="-1487" w:right="657"/>
            </w:pPr>
          </w:p>
        </w:tc>
        <w:tc>
          <w:tcPr>
            <w:tcW w:w="3922" w:type="dxa"/>
          </w:tcPr>
          <w:p w14:paraId="46DECB30" w14:textId="77777777" w:rsidR="006D7F3F" w:rsidRPr="00671C6A" w:rsidRDefault="006D7F3F" w:rsidP="006D7F3F"/>
        </w:tc>
        <w:tc>
          <w:tcPr>
            <w:tcW w:w="158" w:type="dxa"/>
            <w:tcBorders>
              <w:top w:val="single" w:sz="4" w:space="0" w:color="auto"/>
              <w:right w:val="single" w:sz="4" w:space="0" w:color="auto"/>
            </w:tcBorders>
          </w:tcPr>
          <w:p w14:paraId="6C25BFDC" w14:textId="77777777" w:rsidR="006D7F3F" w:rsidRDefault="006D7F3F" w:rsidP="006D7F3F">
            <w:pPr>
              <w:pStyle w:val="Osloven"/>
            </w:pPr>
          </w:p>
        </w:tc>
      </w:tr>
      <w:tr w:rsidR="006D7F3F" w14:paraId="6FC5A87D" w14:textId="77777777" w:rsidTr="00F5483A">
        <w:trPr>
          <w:trHeight w:val="1071"/>
        </w:trPr>
        <w:tc>
          <w:tcPr>
            <w:tcW w:w="158" w:type="dxa"/>
          </w:tcPr>
          <w:p w14:paraId="13944AE5" w14:textId="77777777" w:rsidR="006D7F3F" w:rsidRDefault="006D7F3F" w:rsidP="006D7F3F">
            <w:pPr>
              <w:pStyle w:val="Osloven"/>
            </w:pPr>
          </w:p>
        </w:tc>
        <w:tc>
          <w:tcPr>
            <w:tcW w:w="3922" w:type="dxa"/>
          </w:tcPr>
          <w:p w14:paraId="3B8511D6" w14:textId="3BBFA2FD" w:rsidR="00C91249" w:rsidRDefault="00973581" w:rsidP="00C91249">
            <w:r>
              <w:tab/>
            </w:r>
            <w:r w:rsidR="00C91249" w:rsidRPr="00C91249">
              <w:t>ARCHEB s.r.o</w:t>
            </w:r>
          </w:p>
          <w:p w14:paraId="4E2CD47D" w14:textId="3B3913E2" w:rsidR="00C91249" w:rsidRDefault="00C91249" w:rsidP="00C91249">
            <w:r>
              <w:tab/>
            </w:r>
            <w:r w:rsidRPr="00C91249">
              <w:t>Mlýnská 16/98</w:t>
            </w:r>
          </w:p>
          <w:p w14:paraId="4CDF6CDA" w14:textId="41DC97AE" w:rsidR="00C91249" w:rsidRDefault="00C91249" w:rsidP="00C91249">
            <w:r w:rsidRPr="00C91249">
              <w:t xml:space="preserve">350 02 </w:t>
            </w:r>
            <w:r>
              <w:tab/>
            </w:r>
            <w:r w:rsidRPr="00C91249">
              <w:t>Cheb</w:t>
            </w:r>
          </w:p>
          <w:p w14:paraId="7A7BA77A" w14:textId="77777777" w:rsidR="00C91249" w:rsidRDefault="00C91249" w:rsidP="00C91249"/>
          <w:p w14:paraId="7279E431" w14:textId="28E0A324" w:rsidR="00275113" w:rsidRPr="00671C6A" w:rsidRDefault="00C91249" w:rsidP="00C91249">
            <w:r w:rsidRPr="00C91249">
              <w:t>IČ: 17854610</w:t>
            </w:r>
          </w:p>
        </w:tc>
        <w:tc>
          <w:tcPr>
            <w:tcW w:w="158" w:type="dxa"/>
          </w:tcPr>
          <w:p w14:paraId="4934203D" w14:textId="77777777" w:rsidR="006D7F3F" w:rsidRDefault="006D7F3F" w:rsidP="006D7F3F">
            <w:pPr>
              <w:pStyle w:val="Osloven"/>
            </w:pPr>
          </w:p>
        </w:tc>
      </w:tr>
      <w:tr w:rsidR="00D55DC4" w14:paraId="1FBEE824" w14:textId="77777777" w:rsidTr="00F5483A">
        <w:trPr>
          <w:trHeight w:val="102"/>
        </w:trPr>
        <w:tc>
          <w:tcPr>
            <w:tcW w:w="158" w:type="dxa"/>
            <w:tcBorders>
              <w:left w:val="single" w:sz="4" w:space="0" w:color="auto"/>
              <w:bottom w:val="single" w:sz="4" w:space="0" w:color="auto"/>
            </w:tcBorders>
          </w:tcPr>
          <w:p w14:paraId="0CDDA592" w14:textId="77777777" w:rsidR="00D55DC4" w:rsidRDefault="00D55DC4">
            <w:pPr>
              <w:pStyle w:val="Osloven"/>
            </w:pPr>
          </w:p>
        </w:tc>
        <w:tc>
          <w:tcPr>
            <w:tcW w:w="3922" w:type="dxa"/>
          </w:tcPr>
          <w:p w14:paraId="2E2583B8" w14:textId="77777777" w:rsidR="00D55DC4" w:rsidRDefault="00D55DC4">
            <w:pPr>
              <w:pStyle w:val="Osloven"/>
            </w:pPr>
          </w:p>
        </w:tc>
        <w:tc>
          <w:tcPr>
            <w:tcW w:w="158" w:type="dxa"/>
            <w:tcBorders>
              <w:bottom w:val="single" w:sz="4" w:space="0" w:color="auto"/>
              <w:right w:val="single" w:sz="4" w:space="0" w:color="auto"/>
            </w:tcBorders>
          </w:tcPr>
          <w:p w14:paraId="703AEDBA" w14:textId="77777777" w:rsidR="00D55DC4" w:rsidRDefault="00D55DC4">
            <w:pPr>
              <w:pStyle w:val="Osloven"/>
            </w:pPr>
          </w:p>
        </w:tc>
      </w:tr>
    </w:tbl>
    <w:p w14:paraId="79DC7262" w14:textId="77777777" w:rsidR="00D55DC4" w:rsidRDefault="00D55DC4">
      <w:pPr>
        <w:pStyle w:val="Osloven"/>
        <w:rPr>
          <w:sz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259"/>
        <w:gridCol w:w="3411"/>
        <w:gridCol w:w="2279"/>
      </w:tblGrid>
      <w:tr w:rsidR="00D55DC4" w14:paraId="02DFD434" w14:textId="77777777" w:rsidTr="004D4FD3">
        <w:trPr>
          <w:cantSplit/>
          <w:trHeight w:val="263"/>
          <w:jc w:val="center"/>
        </w:trPr>
        <w:tc>
          <w:tcPr>
            <w:tcW w:w="1560" w:type="dxa"/>
            <w:vAlign w:val="center"/>
          </w:tcPr>
          <w:p w14:paraId="191D1A7B" w14:textId="77777777" w:rsidR="00D55DC4" w:rsidRDefault="00D55DC4" w:rsidP="004D4FD3">
            <w:pPr>
              <w:pStyle w:val="Osloven"/>
              <w:rPr>
                <w:sz w:val="18"/>
              </w:rPr>
            </w:pPr>
            <w:r>
              <w:rPr>
                <w:sz w:val="18"/>
              </w:rPr>
              <w:t>Vaše značka:</w:t>
            </w:r>
          </w:p>
        </w:tc>
        <w:tc>
          <w:tcPr>
            <w:tcW w:w="2259" w:type="dxa"/>
            <w:vAlign w:val="center"/>
          </w:tcPr>
          <w:p w14:paraId="0C8DA459" w14:textId="77777777" w:rsidR="00D55DC4" w:rsidRDefault="00D55DC4">
            <w:pPr>
              <w:tabs>
                <w:tab w:val="right" w:pos="340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Naše značka:</w:t>
            </w:r>
          </w:p>
        </w:tc>
        <w:tc>
          <w:tcPr>
            <w:tcW w:w="3411" w:type="dxa"/>
            <w:vAlign w:val="center"/>
          </w:tcPr>
          <w:p w14:paraId="30E69EA2" w14:textId="77777777"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Vyřizuje/linka:</w:t>
            </w:r>
          </w:p>
        </w:tc>
        <w:tc>
          <w:tcPr>
            <w:tcW w:w="2279" w:type="dxa"/>
            <w:vAlign w:val="center"/>
          </w:tcPr>
          <w:p w14:paraId="1A607E73" w14:textId="77777777"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 Mariánských Lázních</w:t>
            </w:r>
          </w:p>
        </w:tc>
      </w:tr>
      <w:tr w:rsidR="00AF7642" w14:paraId="0E2B6B0D" w14:textId="77777777" w:rsidTr="004D4FD3">
        <w:trPr>
          <w:cantSplit/>
          <w:jc w:val="center"/>
        </w:trPr>
        <w:tc>
          <w:tcPr>
            <w:tcW w:w="1560" w:type="dxa"/>
            <w:vAlign w:val="center"/>
          </w:tcPr>
          <w:p w14:paraId="5FDC7ADF" w14:textId="77777777" w:rsidR="00AF7642" w:rsidRDefault="00AF7642" w:rsidP="003348E9">
            <w:pPr>
              <w:jc w:val="center"/>
            </w:pPr>
          </w:p>
        </w:tc>
        <w:tc>
          <w:tcPr>
            <w:tcW w:w="2259" w:type="dxa"/>
            <w:vAlign w:val="center"/>
          </w:tcPr>
          <w:p w14:paraId="2862AEC2" w14:textId="60F66DD1" w:rsidR="00AF7642" w:rsidRPr="008C05F6" w:rsidRDefault="00C91249" w:rsidP="00C91249">
            <w:pPr>
              <w:pStyle w:val="Zhlav"/>
              <w:tabs>
                <w:tab w:val="clear" w:pos="4536"/>
                <w:tab w:val="clear" w:pos="9072"/>
                <w:tab w:val="right" w:pos="3402"/>
              </w:tabs>
              <w:jc w:val="center"/>
            </w:pPr>
            <w:proofErr w:type="spellStart"/>
            <w:r>
              <w:t>IaD</w:t>
            </w:r>
            <w:proofErr w:type="spellEnd"/>
            <w:r>
              <w:t>/23/1065/SP</w:t>
            </w:r>
          </w:p>
        </w:tc>
        <w:tc>
          <w:tcPr>
            <w:tcW w:w="3411" w:type="dxa"/>
            <w:vAlign w:val="center"/>
          </w:tcPr>
          <w:p w14:paraId="6CD7089D" w14:textId="77777777" w:rsidR="00AF7642" w:rsidRPr="008C05F6" w:rsidRDefault="000B52C7" w:rsidP="00F566BB">
            <w:pPr>
              <w:jc w:val="center"/>
            </w:pPr>
            <w:r w:rsidRPr="008C05F6">
              <w:t xml:space="preserve">Ing. </w:t>
            </w:r>
            <w:r w:rsidR="00F566BB" w:rsidRPr="008C05F6">
              <w:t>Stanislav Pajer</w:t>
            </w:r>
            <w:r w:rsidRPr="008C05F6">
              <w:t xml:space="preserve"> / </w:t>
            </w:r>
            <w:r w:rsidR="004D4FD3">
              <w:t xml:space="preserve">354 922 </w:t>
            </w:r>
            <w:r w:rsidR="00F566BB" w:rsidRPr="008C05F6">
              <w:t>158</w:t>
            </w:r>
          </w:p>
        </w:tc>
        <w:tc>
          <w:tcPr>
            <w:tcW w:w="2279" w:type="dxa"/>
            <w:vAlign w:val="center"/>
          </w:tcPr>
          <w:p w14:paraId="10725B76" w14:textId="670BF500" w:rsidR="00AF7642" w:rsidRPr="008C05F6" w:rsidRDefault="00C91249" w:rsidP="008C05F6">
            <w:pPr>
              <w:jc w:val="center"/>
            </w:pPr>
            <w:r>
              <w:t>30</w:t>
            </w:r>
            <w:r w:rsidR="00BA63A2">
              <w:t>.</w:t>
            </w:r>
            <w:r w:rsidR="007375A2">
              <w:t>5</w:t>
            </w:r>
            <w:r w:rsidR="00BA63A2">
              <w:t>.202</w:t>
            </w:r>
            <w:r>
              <w:t>3</w:t>
            </w:r>
          </w:p>
        </w:tc>
      </w:tr>
    </w:tbl>
    <w:p w14:paraId="32B69981" w14:textId="77777777" w:rsidR="00D55DC4" w:rsidRDefault="00D55DC4">
      <w:pPr>
        <w:jc w:val="both"/>
        <w:rPr>
          <w:sz w:val="22"/>
        </w:rPr>
      </w:pPr>
    </w:p>
    <w:p w14:paraId="222BC427" w14:textId="41C7D90B" w:rsidR="00D55DC4" w:rsidRDefault="00D55DC4">
      <w:pPr>
        <w:rPr>
          <w:sz w:val="16"/>
          <w:szCs w:val="16"/>
        </w:rPr>
      </w:pPr>
    </w:p>
    <w:p w14:paraId="2ADE4ADF" w14:textId="77777777" w:rsidR="00E44F6A" w:rsidRPr="009249DE" w:rsidRDefault="00E44F6A">
      <w:pPr>
        <w:rPr>
          <w:sz w:val="16"/>
          <w:szCs w:val="16"/>
        </w:rPr>
      </w:pPr>
    </w:p>
    <w:p w14:paraId="0410E14A" w14:textId="4F208D79" w:rsidR="00AF7642" w:rsidRPr="00275113" w:rsidRDefault="004D4FD3" w:rsidP="00F5483A">
      <w:pPr>
        <w:jc w:val="center"/>
        <w:rPr>
          <w:b/>
          <w:sz w:val="24"/>
          <w:szCs w:val="24"/>
        </w:rPr>
      </w:pPr>
      <w:r w:rsidRPr="00275113">
        <w:rPr>
          <w:b/>
          <w:sz w:val="24"/>
          <w:szCs w:val="24"/>
        </w:rPr>
        <w:t xml:space="preserve">Objednávka – </w:t>
      </w:r>
      <w:r w:rsidR="002B229B">
        <w:rPr>
          <w:b/>
          <w:sz w:val="24"/>
          <w:szCs w:val="24"/>
        </w:rPr>
        <w:t xml:space="preserve">Zpracování </w:t>
      </w:r>
      <w:r w:rsidR="00042B64">
        <w:rPr>
          <w:b/>
          <w:sz w:val="24"/>
          <w:szCs w:val="24"/>
        </w:rPr>
        <w:t xml:space="preserve">projektové dokumentace </w:t>
      </w:r>
      <w:r w:rsidR="00C91249" w:rsidRPr="00C91249">
        <w:rPr>
          <w:b/>
          <w:sz w:val="24"/>
          <w:szCs w:val="24"/>
        </w:rPr>
        <w:t>ZŠ Jih – optimalizace využití a pasport budov</w:t>
      </w:r>
    </w:p>
    <w:p w14:paraId="169F948C" w14:textId="2CEB189E" w:rsidR="00AF7642" w:rsidRDefault="00AF7642" w:rsidP="00AF7642">
      <w:pPr>
        <w:jc w:val="both"/>
        <w:rPr>
          <w:sz w:val="22"/>
        </w:rPr>
      </w:pPr>
    </w:p>
    <w:p w14:paraId="521C2370" w14:textId="77777777" w:rsidR="00E44F6A" w:rsidRDefault="00E44F6A" w:rsidP="00AF7642">
      <w:pPr>
        <w:jc w:val="both"/>
        <w:rPr>
          <w:sz w:val="22"/>
        </w:rPr>
      </w:pPr>
    </w:p>
    <w:p w14:paraId="03128F56" w14:textId="6BC0E2EB" w:rsidR="000A3319" w:rsidRPr="008E7D15" w:rsidRDefault="004D4FD3" w:rsidP="00AF7642">
      <w:pPr>
        <w:rPr>
          <w:sz w:val="22"/>
        </w:rPr>
      </w:pPr>
      <w:r>
        <w:rPr>
          <w:sz w:val="22"/>
        </w:rPr>
        <w:t xml:space="preserve">Objednáváme u </w:t>
      </w:r>
      <w:r w:rsidR="002B229B" w:rsidRPr="002B229B">
        <w:rPr>
          <w:sz w:val="22"/>
        </w:rPr>
        <w:t xml:space="preserve">Zpracování </w:t>
      </w:r>
      <w:r w:rsidR="00042B64" w:rsidRPr="00042B64">
        <w:rPr>
          <w:sz w:val="22"/>
        </w:rPr>
        <w:t xml:space="preserve">projektové dokumentace </w:t>
      </w:r>
      <w:r w:rsidR="00C91249" w:rsidRPr="00C91249">
        <w:rPr>
          <w:sz w:val="22"/>
        </w:rPr>
        <w:t>ZŠ Jih – optimalizace využití a pasport budov</w:t>
      </w:r>
      <w:r w:rsidR="00E44F6A">
        <w:rPr>
          <w:sz w:val="22"/>
        </w:rPr>
        <w:t xml:space="preserve"> </w:t>
      </w:r>
      <w:r>
        <w:rPr>
          <w:sz w:val="22"/>
        </w:rPr>
        <w:t>dle vaší nabídky</w:t>
      </w:r>
      <w:r w:rsidRPr="008E7D15">
        <w:rPr>
          <w:sz w:val="22"/>
        </w:rPr>
        <w:t xml:space="preserve"> </w:t>
      </w:r>
      <w:r w:rsidRPr="00F5483A">
        <w:rPr>
          <w:sz w:val="22"/>
        </w:rPr>
        <w:t xml:space="preserve">ze </w:t>
      </w:r>
      <w:r w:rsidR="00C91249">
        <w:rPr>
          <w:sz w:val="22"/>
        </w:rPr>
        <w:t>26.5.2023</w:t>
      </w:r>
      <w:r w:rsidR="00A81CE6" w:rsidRPr="00F5483A">
        <w:rPr>
          <w:sz w:val="22"/>
        </w:rPr>
        <w:t xml:space="preserve"> </w:t>
      </w:r>
    </w:p>
    <w:p w14:paraId="7A118CDD" w14:textId="77777777" w:rsidR="00A81CE6" w:rsidRPr="008E7D15" w:rsidRDefault="00A81CE6" w:rsidP="00AD08B6">
      <w:pPr>
        <w:pStyle w:val="Nadpis2"/>
        <w:numPr>
          <w:ilvl w:val="0"/>
          <w:numId w:val="10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8E7D15">
        <w:rPr>
          <w:b/>
          <w:sz w:val="24"/>
          <w:szCs w:val="24"/>
        </w:rPr>
        <w:t>Předmět plnění objednávky</w:t>
      </w:r>
    </w:p>
    <w:p w14:paraId="0E55E417" w14:textId="3246ABFD" w:rsidR="009249DE" w:rsidRDefault="002B229B" w:rsidP="00BD0A9D">
      <w:pPr>
        <w:pStyle w:val="Nadpis2"/>
        <w:spacing w:before="120" w:after="120" w:line="276" w:lineRule="auto"/>
        <w:jc w:val="both"/>
        <w:rPr>
          <w:sz w:val="22"/>
        </w:rPr>
      </w:pPr>
      <w:r w:rsidRPr="002B229B">
        <w:rPr>
          <w:sz w:val="22"/>
        </w:rPr>
        <w:t xml:space="preserve">Zpracování </w:t>
      </w:r>
      <w:r w:rsidR="00042B64" w:rsidRPr="00042B64">
        <w:rPr>
          <w:sz w:val="22"/>
        </w:rPr>
        <w:t>projektové dokumentace</w:t>
      </w:r>
      <w:r w:rsidR="00E44F6A" w:rsidRPr="00E44F6A">
        <w:rPr>
          <w:sz w:val="22"/>
        </w:rPr>
        <w:t xml:space="preserve"> </w:t>
      </w:r>
      <w:r w:rsidR="00C91249" w:rsidRPr="00C91249">
        <w:rPr>
          <w:sz w:val="22"/>
        </w:rPr>
        <w:t>ZŠ Jih – optimalizace využití a pasport budov dle vaší nabídky ze 26.5.2023</w:t>
      </w:r>
      <w:r w:rsidR="00E44F6A" w:rsidRPr="00F5483A">
        <w:rPr>
          <w:sz w:val="22"/>
        </w:rPr>
        <w:t>.</w:t>
      </w:r>
    </w:p>
    <w:p w14:paraId="09CDCF48" w14:textId="079C8A50" w:rsidR="00E44F6A" w:rsidRPr="00E44F6A" w:rsidRDefault="00E44F6A" w:rsidP="00E44F6A">
      <w:pPr>
        <w:pStyle w:val="Nadpis2"/>
        <w:spacing w:before="120" w:after="120" w:line="276" w:lineRule="auto"/>
        <w:jc w:val="both"/>
        <w:rPr>
          <w:sz w:val="22"/>
        </w:rPr>
      </w:pPr>
      <w:r w:rsidRPr="00E44F6A">
        <w:rPr>
          <w:sz w:val="22"/>
        </w:rPr>
        <w:t xml:space="preserve">Projektová dokumentace bude obsahovat: </w:t>
      </w:r>
    </w:p>
    <w:p w14:paraId="737CD72D" w14:textId="3D738E27" w:rsidR="00C91249" w:rsidRPr="00C91249" w:rsidRDefault="00C91249" w:rsidP="00C91249">
      <w:pPr>
        <w:pStyle w:val="Nadpis2"/>
        <w:numPr>
          <w:ilvl w:val="0"/>
          <w:numId w:val="11"/>
        </w:numPr>
        <w:spacing w:line="276" w:lineRule="auto"/>
        <w:jc w:val="both"/>
        <w:rPr>
          <w:sz w:val="22"/>
        </w:rPr>
      </w:pPr>
      <w:r>
        <w:rPr>
          <w:sz w:val="22"/>
        </w:rPr>
        <w:t xml:space="preserve">Vypracování pasportu areálu </w:t>
      </w:r>
      <w:r w:rsidRPr="00C91249">
        <w:rPr>
          <w:sz w:val="22"/>
        </w:rPr>
        <w:t>ZŠ Jih</w:t>
      </w:r>
    </w:p>
    <w:p w14:paraId="1757BD62" w14:textId="1DBB7580" w:rsidR="00C91249" w:rsidRPr="00C91249" w:rsidRDefault="00C91249" w:rsidP="00C91249">
      <w:pPr>
        <w:pStyle w:val="Nadpis2"/>
        <w:numPr>
          <w:ilvl w:val="1"/>
          <w:numId w:val="11"/>
        </w:numPr>
        <w:spacing w:line="276" w:lineRule="auto"/>
        <w:jc w:val="both"/>
        <w:rPr>
          <w:sz w:val="22"/>
        </w:rPr>
      </w:pPr>
      <w:r w:rsidRPr="00C91249">
        <w:rPr>
          <w:sz w:val="22"/>
        </w:rPr>
        <w:t>prostudování a získání dostupných podkladů (historických dokumentací atd.)</w:t>
      </w:r>
    </w:p>
    <w:p w14:paraId="22A566FE" w14:textId="67F6D544" w:rsidR="00C91249" w:rsidRPr="00C91249" w:rsidRDefault="00C91249" w:rsidP="00C91249">
      <w:pPr>
        <w:pStyle w:val="Nadpis2"/>
        <w:numPr>
          <w:ilvl w:val="1"/>
          <w:numId w:val="11"/>
        </w:numPr>
        <w:spacing w:line="276" w:lineRule="auto"/>
        <w:jc w:val="both"/>
        <w:rPr>
          <w:sz w:val="22"/>
        </w:rPr>
      </w:pPr>
      <w:r w:rsidRPr="00C91249">
        <w:rPr>
          <w:sz w:val="22"/>
        </w:rPr>
        <w:t>vypracování situačního plánu areálu školy</w:t>
      </w:r>
    </w:p>
    <w:p w14:paraId="3E6CD38C" w14:textId="03608E03" w:rsidR="00C91249" w:rsidRPr="00C91249" w:rsidRDefault="00C91249" w:rsidP="00C91249">
      <w:pPr>
        <w:pStyle w:val="Nadpis2"/>
        <w:numPr>
          <w:ilvl w:val="1"/>
          <w:numId w:val="11"/>
        </w:numPr>
        <w:spacing w:line="276" w:lineRule="auto"/>
        <w:jc w:val="both"/>
        <w:rPr>
          <w:sz w:val="22"/>
        </w:rPr>
      </w:pPr>
      <w:r w:rsidRPr="00C91249">
        <w:rPr>
          <w:sz w:val="22"/>
        </w:rPr>
        <w:t>vypracování pasportu budov</w:t>
      </w:r>
    </w:p>
    <w:p w14:paraId="44F9EA00" w14:textId="4258905A" w:rsidR="00C91249" w:rsidRPr="00C91249" w:rsidRDefault="00C91249" w:rsidP="00C91249">
      <w:pPr>
        <w:pStyle w:val="Nadpis2"/>
        <w:numPr>
          <w:ilvl w:val="0"/>
          <w:numId w:val="11"/>
        </w:numPr>
        <w:spacing w:line="276" w:lineRule="auto"/>
        <w:jc w:val="both"/>
        <w:rPr>
          <w:sz w:val="22"/>
        </w:rPr>
      </w:pPr>
      <w:r w:rsidRPr="00C91249">
        <w:rPr>
          <w:sz w:val="22"/>
        </w:rPr>
        <w:t xml:space="preserve">vypracování studie „ZŠ </w:t>
      </w:r>
      <w:r w:rsidR="00B54BEF" w:rsidRPr="00C91249">
        <w:rPr>
          <w:sz w:val="22"/>
        </w:rPr>
        <w:t>Jih – optimalizace</w:t>
      </w:r>
      <w:r w:rsidRPr="00C91249">
        <w:rPr>
          <w:sz w:val="22"/>
        </w:rPr>
        <w:t xml:space="preserve"> využití stávajících učeben školy“</w:t>
      </w:r>
    </w:p>
    <w:p w14:paraId="3F19230F" w14:textId="77777777" w:rsidR="00C91249" w:rsidRPr="00C91249" w:rsidRDefault="00C91249" w:rsidP="00C91249">
      <w:pPr>
        <w:pStyle w:val="Nadpis2"/>
        <w:numPr>
          <w:ilvl w:val="1"/>
          <w:numId w:val="11"/>
        </w:numPr>
        <w:spacing w:line="276" w:lineRule="auto"/>
        <w:jc w:val="both"/>
        <w:rPr>
          <w:sz w:val="22"/>
        </w:rPr>
      </w:pPr>
      <w:r w:rsidRPr="00C91249">
        <w:rPr>
          <w:sz w:val="22"/>
        </w:rPr>
        <w:t>Rozbor stávajícího stavu provozu školy s popisem případných nedostatků a problémových aspektů, které je potřebné řešit</w:t>
      </w:r>
    </w:p>
    <w:p w14:paraId="4262BE02" w14:textId="57C79FB6" w:rsidR="00C91249" w:rsidRPr="00C91249" w:rsidRDefault="00C91249" w:rsidP="00C91249">
      <w:pPr>
        <w:pStyle w:val="Nadpis2"/>
        <w:numPr>
          <w:ilvl w:val="1"/>
          <w:numId w:val="11"/>
        </w:numPr>
        <w:spacing w:line="276" w:lineRule="auto"/>
        <w:jc w:val="both"/>
        <w:rPr>
          <w:sz w:val="22"/>
        </w:rPr>
      </w:pPr>
      <w:r w:rsidRPr="00C91249">
        <w:rPr>
          <w:sz w:val="22"/>
        </w:rPr>
        <w:t xml:space="preserve">vypracování strategie </w:t>
      </w:r>
      <w:r w:rsidR="00B54BEF" w:rsidRPr="00C91249">
        <w:rPr>
          <w:sz w:val="22"/>
        </w:rPr>
        <w:t>řešení,</w:t>
      </w:r>
      <w:r w:rsidRPr="00C91249">
        <w:rPr>
          <w:sz w:val="22"/>
        </w:rPr>
        <w:t xml:space="preserve"> tj. možnosti optimalizace provozu, možnosti řešení (např. vytvoření nových učeben, využití stávajících), popis navrhovaného budoucího provozu</w:t>
      </w:r>
    </w:p>
    <w:p w14:paraId="6120181C" w14:textId="77777777" w:rsidR="00C91249" w:rsidRPr="00C91249" w:rsidRDefault="00C91249" w:rsidP="00C91249">
      <w:pPr>
        <w:pStyle w:val="Nadpis2"/>
        <w:numPr>
          <w:ilvl w:val="1"/>
          <w:numId w:val="11"/>
        </w:numPr>
        <w:spacing w:line="276" w:lineRule="auto"/>
        <w:jc w:val="both"/>
        <w:rPr>
          <w:sz w:val="22"/>
        </w:rPr>
      </w:pPr>
      <w:r w:rsidRPr="00C91249">
        <w:rPr>
          <w:sz w:val="22"/>
        </w:rPr>
        <w:t>návrh nového stavebního řešení včetně výkresové dokumentace</w:t>
      </w:r>
    </w:p>
    <w:p w14:paraId="2749CBA8" w14:textId="77777777" w:rsidR="00C91249" w:rsidRPr="00C91249" w:rsidRDefault="00C91249" w:rsidP="00C91249">
      <w:pPr>
        <w:pStyle w:val="Nadpis2"/>
        <w:numPr>
          <w:ilvl w:val="1"/>
          <w:numId w:val="11"/>
        </w:numPr>
        <w:spacing w:line="276" w:lineRule="auto"/>
        <w:jc w:val="both"/>
        <w:rPr>
          <w:sz w:val="22"/>
        </w:rPr>
      </w:pPr>
      <w:r w:rsidRPr="00C91249">
        <w:rPr>
          <w:sz w:val="22"/>
        </w:rPr>
        <w:t>Odhad nákladů na vypracování komplexní PD (pro stavební povolení i pro provedení stavby)</w:t>
      </w:r>
    </w:p>
    <w:p w14:paraId="5516AB92" w14:textId="77777777" w:rsidR="00C91249" w:rsidRDefault="00C91249" w:rsidP="00C91249">
      <w:pPr>
        <w:pStyle w:val="Nadpis2"/>
        <w:numPr>
          <w:ilvl w:val="1"/>
          <w:numId w:val="11"/>
        </w:numPr>
        <w:spacing w:line="276" w:lineRule="auto"/>
        <w:jc w:val="both"/>
        <w:rPr>
          <w:sz w:val="22"/>
        </w:rPr>
      </w:pPr>
      <w:r w:rsidRPr="00C91249">
        <w:rPr>
          <w:sz w:val="22"/>
        </w:rPr>
        <w:t>Odhad nákladů na realizaci</w:t>
      </w:r>
    </w:p>
    <w:p w14:paraId="1FDBC4B8" w14:textId="77777777" w:rsidR="00C91249" w:rsidRDefault="00C91249" w:rsidP="00C91249"/>
    <w:p w14:paraId="0E31DA54" w14:textId="22281B1B" w:rsidR="00C91249" w:rsidRPr="00C91249" w:rsidRDefault="00C91249" w:rsidP="00C91249">
      <w:pPr>
        <w:pStyle w:val="Nadpis2"/>
        <w:spacing w:before="120" w:after="120" w:line="276" w:lineRule="auto"/>
        <w:jc w:val="both"/>
        <w:rPr>
          <w:sz w:val="22"/>
        </w:rPr>
      </w:pPr>
      <w:r>
        <w:rPr>
          <w:sz w:val="22"/>
        </w:rPr>
        <w:t>T</w:t>
      </w:r>
      <w:r w:rsidRPr="00C91249">
        <w:rPr>
          <w:sz w:val="22"/>
        </w:rPr>
        <w:t>ištěn</w:t>
      </w:r>
      <w:r>
        <w:rPr>
          <w:sz w:val="22"/>
        </w:rPr>
        <w:t>á</w:t>
      </w:r>
      <w:r w:rsidRPr="00C91249">
        <w:rPr>
          <w:sz w:val="22"/>
        </w:rPr>
        <w:t xml:space="preserve"> verz</w:t>
      </w:r>
      <w:r>
        <w:rPr>
          <w:sz w:val="22"/>
        </w:rPr>
        <w:t>e</w:t>
      </w:r>
      <w:r w:rsidRPr="00C91249">
        <w:rPr>
          <w:sz w:val="22"/>
        </w:rPr>
        <w:t xml:space="preserve"> </w:t>
      </w:r>
      <w:r>
        <w:rPr>
          <w:sz w:val="22"/>
        </w:rPr>
        <w:t xml:space="preserve">bude zpracována minimálně v </w:t>
      </w:r>
      <w:r w:rsidRPr="00C91249">
        <w:rPr>
          <w:sz w:val="22"/>
        </w:rPr>
        <w:t>měřítk</w:t>
      </w:r>
      <w:r>
        <w:rPr>
          <w:sz w:val="22"/>
        </w:rPr>
        <w:t>u</w:t>
      </w:r>
      <w:r w:rsidRPr="00C91249">
        <w:rPr>
          <w:sz w:val="22"/>
        </w:rPr>
        <w:t xml:space="preserve"> 1:200.</w:t>
      </w:r>
    </w:p>
    <w:p w14:paraId="299185E2" w14:textId="0CA503A8" w:rsidR="00C91249" w:rsidRPr="00C91249" w:rsidRDefault="00C91249" w:rsidP="00C91249">
      <w:pPr>
        <w:pStyle w:val="Nadpis2"/>
        <w:spacing w:before="120" w:after="120" w:line="276" w:lineRule="auto"/>
        <w:jc w:val="both"/>
        <w:rPr>
          <w:sz w:val="22"/>
        </w:rPr>
      </w:pPr>
      <w:r w:rsidRPr="00C91249">
        <w:rPr>
          <w:sz w:val="22"/>
        </w:rPr>
        <w:t>Veškerá dokumentace v elektronické podobě</w:t>
      </w:r>
      <w:r>
        <w:rPr>
          <w:sz w:val="22"/>
        </w:rPr>
        <w:t xml:space="preserve"> bude odevzdána na datovém nosiči</w:t>
      </w:r>
      <w:r w:rsidRPr="00C91249">
        <w:rPr>
          <w:sz w:val="22"/>
        </w:rPr>
        <w:t xml:space="preserve"> v otevřeném formátu (</w:t>
      </w:r>
      <w:proofErr w:type="spellStart"/>
      <w:r w:rsidRPr="00C91249">
        <w:rPr>
          <w:sz w:val="22"/>
        </w:rPr>
        <w:t>dwg</w:t>
      </w:r>
      <w:proofErr w:type="spellEnd"/>
      <w:r w:rsidRPr="00C91249">
        <w:rPr>
          <w:sz w:val="22"/>
        </w:rPr>
        <w:t>).</w:t>
      </w:r>
    </w:p>
    <w:p w14:paraId="101BFCD5" w14:textId="77777777" w:rsidR="00964BCD" w:rsidRPr="00C91249" w:rsidRDefault="00A81CE6" w:rsidP="00C91249">
      <w:pPr>
        <w:pStyle w:val="Nadpis2"/>
        <w:numPr>
          <w:ilvl w:val="0"/>
          <w:numId w:val="10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C91249">
        <w:rPr>
          <w:b/>
          <w:sz w:val="24"/>
          <w:szCs w:val="24"/>
        </w:rPr>
        <w:t>Cena</w:t>
      </w:r>
    </w:p>
    <w:p w14:paraId="1CBF2CE1" w14:textId="0E02021E" w:rsidR="00A81CE6" w:rsidRDefault="00964BCD" w:rsidP="00964BCD">
      <w:pPr>
        <w:jc w:val="both"/>
        <w:rPr>
          <w:sz w:val="22"/>
          <w:szCs w:val="22"/>
        </w:rPr>
      </w:pPr>
      <w:r w:rsidRPr="008E7D15">
        <w:rPr>
          <w:sz w:val="22"/>
          <w:szCs w:val="22"/>
        </w:rPr>
        <w:t>Cena je stanovena</w:t>
      </w:r>
      <w:r>
        <w:rPr>
          <w:sz w:val="22"/>
          <w:szCs w:val="22"/>
        </w:rPr>
        <w:t xml:space="preserve"> na</w:t>
      </w:r>
      <w:r w:rsidRPr="008E7D15">
        <w:rPr>
          <w:sz w:val="22"/>
          <w:szCs w:val="22"/>
        </w:rPr>
        <w:t xml:space="preserve"> </w:t>
      </w:r>
      <w:r w:rsidR="00C91249" w:rsidRPr="00C91249">
        <w:rPr>
          <w:sz w:val="22"/>
          <w:szCs w:val="22"/>
        </w:rPr>
        <w:t>360.000,00 Kč (neplátce DPH)</w:t>
      </w:r>
    </w:p>
    <w:p w14:paraId="29DD5C9A" w14:textId="77777777" w:rsidR="00E44F6A" w:rsidRDefault="00E44F6A" w:rsidP="00964BCD">
      <w:pPr>
        <w:jc w:val="both"/>
        <w:rPr>
          <w:sz w:val="22"/>
          <w:szCs w:val="22"/>
        </w:rPr>
      </w:pPr>
    </w:p>
    <w:p w14:paraId="2EF19F5B" w14:textId="77777777" w:rsidR="00A81CE6" w:rsidRPr="00F5483A" w:rsidRDefault="00A81CE6" w:rsidP="00AD08B6">
      <w:pPr>
        <w:pStyle w:val="Nadpis2"/>
        <w:numPr>
          <w:ilvl w:val="0"/>
          <w:numId w:val="10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F5483A">
        <w:rPr>
          <w:b/>
          <w:sz w:val="24"/>
          <w:szCs w:val="24"/>
        </w:rPr>
        <w:t>Termín dokončení</w:t>
      </w:r>
    </w:p>
    <w:p w14:paraId="067B1F88" w14:textId="341E7681" w:rsidR="00A81CE6" w:rsidRDefault="00042B64" w:rsidP="00275113">
      <w:pPr>
        <w:jc w:val="both"/>
        <w:rPr>
          <w:sz w:val="22"/>
          <w:szCs w:val="22"/>
        </w:rPr>
      </w:pPr>
      <w:r>
        <w:rPr>
          <w:sz w:val="22"/>
          <w:szCs w:val="22"/>
        </w:rPr>
        <w:t>Projektová dokumentace d</w:t>
      </w:r>
      <w:r w:rsidR="00DD6D2E" w:rsidRPr="00F5483A">
        <w:rPr>
          <w:sz w:val="22"/>
          <w:szCs w:val="22"/>
        </w:rPr>
        <w:t>le nabídky</w:t>
      </w:r>
      <w:r>
        <w:rPr>
          <w:sz w:val="22"/>
          <w:szCs w:val="22"/>
        </w:rPr>
        <w:t xml:space="preserve"> bude dokončena a předána objednateli </w:t>
      </w:r>
      <w:r w:rsidR="00C91249">
        <w:rPr>
          <w:sz w:val="22"/>
          <w:szCs w:val="22"/>
        </w:rPr>
        <w:t>v těchto termínech:</w:t>
      </w:r>
      <w:r w:rsidR="00DD6D2E" w:rsidRPr="00F5483A">
        <w:rPr>
          <w:sz w:val="22"/>
          <w:szCs w:val="22"/>
        </w:rPr>
        <w:t xml:space="preserve"> </w:t>
      </w:r>
    </w:p>
    <w:p w14:paraId="2F56082D" w14:textId="054110C1" w:rsidR="00C91249" w:rsidRPr="00C91249" w:rsidRDefault="00C91249" w:rsidP="00C91249">
      <w:pPr>
        <w:pStyle w:val="Nadpis2"/>
        <w:numPr>
          <w:ilvl w:val="0"/>
          <w:numId w:val="11"/>
        </w:numPr>
        <w:spacing w:line="276" w:lineRule="auto"/>
        <w:jc w:val="both"/>
        <w:rPr>
          <w:sz w:val="22"/>
        </w:rPr>
      </w:pPr>
      <w:r>
        <w:rPr>
          <w:sz w:val="22"/>
        </w:rPr>
        <w:lastRenderedPageBreak/>
        <w:t xml:space="preserve">Vypracování pasportu areálu </w:t>
      </w:r>
      <w:r w:rsidRPr="00C91249">
        <w:rPr>
          <w:sz w:val="22"/>
        </w:rPr>
        <w:t>ZŠ Jih</w:t>
      </w:r>
      <w:r>
        <w:rPr>
          <w:sz w:val="22"/>
        </w:rPr>
        <w:t xml:space="preserve"> – do 90 dnů </w:t>
      </w:r>
      <w:r>
        <w:rPr>
          <w:sz w:val="22"/>
        </w:rPr>
        <w:t xml:space="preserve">od </w:t>
      </w:r>
      <w:proofErr w:type="spellStart"/>
      <w:r>
        <w:rPr>
          <w:sz w:val="22"/>
        </w:rPr>
        <w:t>objedníní</w:t>
      </w:r>
      <w:proofErr w:type="spellEnd"/>
    </w:p>
    <w:p w14:paraId="61665FCF" w14:textId="0958AB88" w:rsidR="00C91249" w:rsidRPr="00C91249" w:rsidRDefault="00C91249" w:rsidP="00C91249">
      <w:pPr>
        <w:pStyle w:val="Nadpis2"/>
        <w:numPr>
          <w:ilvl w:val="0"/>
          <w:numId w:val="11"/>
        </w:numPr>
        <w:spacing w:line="276" w:lineRule="auto"/>
        <w:jc w:val="both"/>
        <w:rPr>
          <w:sz w:val="22"/>
        </w:rPr>
      </w:pPr>
      <w:r w:rsidRPr="00C91249">
        <w:rPr>
          <w:sz w:val="22"/>
        </w:rPr>
        <w:t>vypracování studie „ZŠ Jih - optimalizace využití stávajících učeben školy“</w:t>
      </w:r>
      <w:r>
        <w:rPr>
          <w:sz w:val="22"/>
        </w:rPr>
        <w:t xml:space="preserve"> – do  190 dnů od </w:t>
      </w:r>
      <w:proofErr w:type="spellStart"/>
      <w:r>
        <w:rPr>
          <w:sz w:val="22"/>
        </w:rPr>
        <w:t>objedníní</w:t>
      </w:r>
      <w:proofErr w:type="spellEnd"/>
    </w:p>
    <w:p w14:paraId="3B954BE6" w14:textId="77777777" w:rsidR="00E44F6A" w:rsidRPr="00F5483A" w:rsidRDefault="00E44F6A" w:rsidP="00275113">
      <w:pPr>
        <w:jc w:val="both"/>
        <w:rPr>
          <w:sz w:val="22"/>
          <w:szCs w:val="22"/>
        </w:rPr>
      </w:pPr>
    </w:p>
    <w:p w14:paraId="3C756419" w14:textId="77777777" w:rsidR="00A81CE6" w:rsidRPr="008E7D15" w:rsidRDefault="00A81CE6" w:rsidP="00AD08B6">
      <w:pPr>
        <w:pStyle w:val="Nadpis2"/>
        <w:numPr>
          <w:ilvl w:val="0"/>
          <w:numId w:val="10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8E7D15">
        <w:rPr>
          <w:b/>
          <w:sz w:val="24"/>
          <w:szCs w:val="24"/>
        </w:rPr>
        <w:t>Platební podmínky</w:t>
      </w:r>
    </w:p>
    <w:p w14:paraId="7E8DD5B1" w14:textId="39289669" w:rsidR="00A81CE6" w:rsidRPr="008E7D15" w:rsidRDefault="00A81CE6" w:rsidP="00275113">
      <w:pPr>
        <w:tabs>
          <w:tab w:val="num" w:pos="567"/>
        </w:tabs>
        <w:rPr>
          <w:sz w:val="22"/>
          <w:szCs w:val="22"/>
        </w:rPr>
      </w:pPr>
      <w:r w:rsidRPr="008E7D15">
        <w:rPr>
          <w:sz w:val="22"/>
          <w:szCs w:val="22"/>
        </w:rPr>
        <w:t xml:space="preserve">Město Mariánské Lázně, jakožto objednatel nebude poskytovat zálohy. Cena včetně DPH bude uhrazena na základě daňového dokladu (faktury) vystaveného dodavatelem po </w:t>
      </w:r>
      <w:r w:rsidR="00F5483A">
        <w:rPr>
          <w:sz w:val="22"/>
          <w:szCs w:val="22"/>
        </w:rPr>
        <w:t xml:space="preserve">odevzdání dokončené </w:t>
      </w:r>
      <w:r w:rsidR="005204FF">
        <w:rPr>
          <w:sz w:val="22"/>
          <w:szCs w:val="22"/>
        </w:rPr>
        <w:t>projektové dokumentace a rozpočtu</w:t>
      </w:r>
      <w:r w:rsidR="00F5483A">
        <w:rPr>
          <w:sz w:val="22"/>
          <w:szCs w:val="22"/>
        </w:rPr>
        <w:t>.</w:t>
      </w:r>
      <w:r w:rsidRPr="008E7D15">
        <w:rPr>
          <w:sz w:val="22"/>
          <w:szCs w:val="22"/>
        </w:rPr>
        <w:t xml:space="preserve"> Splatnost faktury bude minimálně 14 dní.</w:t>
      </w:r>
    </w:p>
    <w:p w14:paraId="224BD380" w14:textId="698D95F0" w:rsidR="00A81CE6" w:rsidRDefault="00A81CE6" w:rsidP="00AD08B6">
      <w:pPr>
        <w:pStyle w:val="Nadpis2"/>
        <w:numPr>
          <w:ilvl w:val="0"/>
          <w:numId w:val="10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8E7D15">
        <w:rPr>
          <w:b/>
          <w:sz w:val="24"/>
          <w:szCs w:val="24"/>
        </w:rPr>
        <w:t>Ostatní podmínky</w:t>
      </w:r>
    </w:p>
    <w:p w14:paraId="77BDFACA" w14:textId="77777777" w:rsidR="00E44F6A" w:rsidRPr="00E44F6A" w:rsidRDefault="00E44F6A" w:rsidP="00E44F6A"/>
    <w:p w14:paraId="51FD9410" w14:textId="77777777" w:rsidR="00A81CE6" w:rsidRPr="008E7D15" w:rsidRDefault="00A81CE6" w:rsidP="00275113">
      <w:pPr>
        <w:pStyle w:val="Textvbloku"/>
        <w:ind w:left="0" w:firstLine="0"/>
      </w:pPr>
      <w:r w:rsidRPr="008E7D15">
        <w:t xml:space="preserve">Zhotovitel se zavazuje po dobu účinnosti této objednávky provádět činnost dle této objednávky v souladu s příslušnými právními předpisy, s těmito technickými a dodacími podmínkami objednávky, dobrými mravy, účelem této objednávky, zájmy objednatele a podle pokynů objednatele, které jsou zhotoviteli známy nebo které musí znát. </w:t>
      </w:r>
    </w:p>
    <w:p w14:paraId="08261D5B" w14:textId="2F34B7A6" w:rsidR="002D2AE7" w:rsidRDefault="002D2AE7" w:rsidP="00ED3DD7">
      <w:pPr>
        <w:rPr>
          <w:sz w:val="22"/>
        </w:rPr>
      </w:pPr>
    </w:p>
    <w:p w14:paraId="14761886" w14:textId="4E4B1915" w:rsidR="002B229B" w:rsidRDefault="002B229B" w:rsidP="00ED3DD7">
      <w:pPr>
        <w:rPr>
          <w:sz w:val="22"/>
        </w:rPr>
      </w:pPr>
    </w:p>
    <w:p w14:paraId="320E24A7" w14:textId="63A0F554" w:rsidR="00E44F6A" w:rsidRDefault="00E44F6A" w:rsidP="00ED3DD7">
      <w:pPr>
        <w:rPr>
          <w:sz w:val="22"/>
        </w:rPr>
      </w:pPr>
    </w:p>
    <w:p w14:paraId="30F08F7A" w14:textId="17BD0DBF" w:rsidR="00E44F6A" w:rsidRDefault="00E44F6A" w:rsidP="00ED3DD7">
      <w:pPr>
        <w:rPr>
          <w:sz w:val="22"/>
        </w:rPr>
      </w:pPr>
    </w:p>
    <w:p w14:paraId="4AC5045F" w14:textId="03457BE5" w:rsidR="00E44F6A" w:rsidRDefault="00E44F6A" w:rsidP="00ED3DD7">
      <w:pPr>
        <w:rPr>
          <w:sz w:val="22"/>
        </w:rPr>
      </w:pPr>
    </w:p>
    <w:p w14:paraId="1BAEA954" w14:textId="77777777" w:rsidR="00E44F6A" w:rsidRDefault="00E44F6A" w:rsidP="00ED3DD7">
      <w:pPr>
        <w:rPr>
          <w:sz w:val="22"/>
        </w:rPr>
      </w:pPr>
    </w:p>
    <w:p w14:paraId="0950967F" w14:textId="77777777" w:rsidR="00D55DC4" w:rsidRPr="008E7D15" w:rsidRDefault="00D55DC4">
      <w:pPr>
        <w:rPr>
          <w:sz w:val="22"/>
        </w:rPr>
      </w:pPr>
      <w:r w:rsidRPr="008E7D15">
        <w:rPr>
          <w:sz w:val="22"/>
        </w:rPr>
        <w:t xml:space="preserve">Ing. </w:t>
      </w:r>
      <w:r w:rsidR="001568BC" w:rsidRPr="008E7D15">
        <w:rPr>
          <w:sz w:val="22"/>
        </w:rPr>
        <w:t>Petr Řezník</w:t>
      </w:r>
      <w:r w:rsidRPr="008E7D15">
        <w:rPr>
          <w:sz w:val="22"/>
        </w:rPr>
        <w:t xml:space="preserve"> </w:t>
      </w:r>
    </w:p>
    <w:p w14:paraId="73AA3B68" w14:textId="77777777" w:rsidR="00D55DC4" w:rsidRPr="008E7D15" w:rsidRDefault="00D55DC4">
      <w:pPr>
        <w:rPr>
          <w:sz w:val="22"/>
        </w:rPr>
      </w:pPr>
      <w:r w:rsidRPr="008E7D15">
        <w:rPr>
          <w:sz w:val="22"/>
        </w:rPr>
        <w:t>vedoucí odboru</w:t>
      </w:r>
    </w:p>
    <w:p w14:paraId="64B60A9A" w14:textId="77777777" w:rsidR="00BF1723" w:rsidRDefault="00BF1723"/>
    <w:p w14:paraId="36C19FAC" w14:textId="77777777" w:rsidR="00BD0A9D" w:rsidRDefault="00BD0A9D"/>
    <w:p w14:paraId="3D174846" w14:textId="77777777" w:rsidR="00BD0A9D" w:rsidRPr="008E7D15" w:rsidRDefault="00BD0A9D"/>
    <w:p w14:paraId="413C8783" w14:textId="33E78C7C" w:rsidR="00402606" w:rsidRPr="008E7D15" w:rsidRDefault="00BF1723" w:rsidP="00275113">
      <w:pPr>
        <w:rPr>
          <w:sz w:val="22"/>
          <w:szCs w:val="22"/>
        </w:rPr>
      </w:pPr>
      <w:r w:rsidRPr="008E7D15">
        <w:rPr>
          <w:sz w:val="22"/>
          <w:szCs w:val="22"/>
        </w:rPr>
        <w:t>Příloh</w:t>
      </w:r>
      <w:r w:rsidR="00BD0A9D">
        <w:rPr>
          <w:sz w:val="22"/>
          <w:szCs w:val="22"/>
        </w:rPr>
        <w:t xml:space="preserve">a: </w:t>
      </w:r>
      <w:r w:rsidR="00402606" w:rsidRPr="008E7D15">
        <w:rPr>
          <w:sz w:val="22"/>
          <w:szCs w:val="22"/>
        </w:rPr>
        <w:t xml:space="preserve">Nabídka předložená dne </w:t>
      </w:r>
      <w:r w:rsidR="00F5483A" w:rsidRPr="00F5483A">
        <w:rPr>
          <w:sz w:val="22"/>
        </w:rPr>
        <w:t xml:space="preserve">ze </w:t>
      </w:r>
      <w:r w:rsidR="00C91249">
        <w:rPr>
          <w:sz w:val="22"/>
        </w:rPr>
        <w:t>26.5.2023</w:t>
      </w:r>
    </w:p>
    <w:sectPr w:rsidR="00402606" w:rsidRPr="008E7D15" w:rsidSect="009249DE">
      <w:headerReference w:type="default" r:id="rId7"/>
      <w:pgSz w:w="11906" w:h="16838" w:code="9"/>
      <w:pgMar w:top="907" w:right="907" w:bottom="851" w:left="907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D749E" w14:textId="77777777" w:rsidR="006E3D85" w:rsidRDefault="006E3D85">
      <w:r>
        <w:separator/>
      </w:r>
    </w:p>
  </w:endnote>
  <w:endnote w:type="continuationSeparator" w:id="0">
    <w:p w14:paraId="54822485" w14:textId="77777777" w:rsidR="006E3D85" w:rsidRDefault="006E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8D5CB" w14:textId="77777777" w:rsidR="006E3D85" w:rsidRDefault="006E3D85">
      <w:r>
        <w:separator/>
      </w:r>
    </w:p>
  </w:footnote>
  <w:footnote w:type="continuationSeparator" w:id="0">
    <w:p w14:paraId="55897F35" w14:textId="77777777" w:rsidR="006E3D85" w:rsidRDefault="006E3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6"/>
      <w:gridCol w:w="1548"/>
      <w:gridCol w:w="8166"/>
      <w:gridCol w:w="202"/>
    </w:tblGrid>
    <w:tr w:rsidR="00D55DC4" w14:paraId="2C032508" w14:textId="77777777">
      <w:trPr>
        <w:cantSplit/>
        <w:trHeight w:val="1550"/>
        <w:jc w:val="center"/>
      </w:trPr>
      <w:tc>
        <w:tcPr>
          <w:tcW w:w="8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806EB05" w14:textId="77777777" w:rsidR="00D55DC4" w:rsidRDefault="00D55DC4">
          <w:pPr>
            <w:pStyle w:val="Zhlav"/>
          </w:pPr>
        </w:p>
      </w:tc>
      <w:tc>
        <w:tcPr>
          <w:tcW w:w="76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C731640" w14:textId="77777777" w:rsidR="00D55DC4" w:rsidRDefault="009C14FF">
          <w:pPr>
            <w:pStyle w:val="Zhlav"/>
          </w:pPr>
          <w:r>
            <w:rPr>
              <w:noProof/>
            </w:rPr>
            <w:drawing>
              <wp:inline distT="0" distB="0" distL="0" distR="0" wp14:anchorId="0CA01143" wp14:editId="73C2E01A">
                <wp:extent cx="858076" cy="9720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8076" cy="9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5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1629839F" w14:textId="77777777" w:rsidR="00D55DC4" w:rsidRDefault="00D55DC4">
          <w:pPr>
            <w:pStyle w:val="Nadpis2"/>
            <w:spacing w:line="240" w:lineRule="auto"/>
          </w:pPr>
          <w:r>
            <w:t>Město Mariánské Lázně</w:t>
          </w:r>
        </w:p>
        <w:p w14:paraId="51AB33AB" w14:textId="77777777" w:rsidR="00D55DC4" w:rsidRDefault="00D55DC4">
          <w:pPr>
            <w:pStyle w:val="Zhlav"/>
            <w:jc w:val="center"/>
            <w:rPr>
              <w:sz w:val="32"/>
            </w:rPr>
          </w:pPr>
          <w:r>
            <w:rPr>
              <w:sz w:val="32"/>
            </w:rPr>
            <w:t xml:space="preserve">Městský úřad, </w:t>
          </w:r>
          <w:r w:rsidR="001568BC" w:rsidRPr="001568BC">
            <w:rPr>
              <w:sz w:val="32"/>
            </w:rPr>
            <w:t>odbor investic</w:t>
          </w:r>
          <w:r w:rsidR="006C125B">
            <w:rPr>
              <w:sz w:val="32"/>
            </w:rPr>
            <w:t xml:space="preserve"> a</w:t>
          </w:r>
          <w:r w:rsidR="001568BC" w:rsidRPr="001568BC">
            <w:rPr>
              <w:sz w:val="32"/>
            </w:rPr>
            <w:t xml:space="preserve"> dotací</w:t>
          </w:r>
        </w:p>
        <w:p w14:paraId="2FE9F6D9" w14:textId="77777777" w:rsidR="00D55DC4" w:rsidRDefault="00D55DC4">
          <w:pPr>
            <w:pStyle w:val="Zhlav"/>
            <w:jc w:val="center"/>
            <w:rPr>
              <w:sz w:val="18"/>
            </w:rPr>
          </w:pPr>
          <w:r>
            <w:rPr>
              <w:sz w:val="18"/>
            </w:rPr>
            <w:t>adresa: Městský úřad Mariánské Lázně, Ruská 155, 353 01 Mariánské Lázně</w:t>
          </w:r>
        </w:p>
        <w:p w14:paraId="3DAFA080" w14:textId="77777777" w:rsidR="00D55DC4" w:rsidRDefault="00112899">
          <w:pPr>
            <w:pStyle w:val="Zhlav"/>
            <w:jc w:val="center"/>
            <w:rPr>
              <w:sz w:val="32"/>
            </w:rPr>
          </w:pPr>
          <w:r>
            <w:rPr>
              <w:sz w:val="18"/>
            </w:rPr>
            <w:t xml:space="preserve">telefon: 354 922 111, fax: 354 623 186, e-mail: </w:t>
          </w:r>
          <w:r>
            <w:rPr>
              <w:color w:val="000000"/>
              <w:sz w:val="18"/>
            </w:rPr>
            <w:t>muml@marianskelazne.cz, IČ:</w:t>
          </w:r>
          <w:r w:rsidR="001E2207">
            <w:rPr>
              <w:color w:val="000000"/>
              <w:sz w:val="18"/>
            </w:rPr>
            <w:t xml:space="preserve"> </w:t>
          </w:r>
          <w:r>
            <w:rPr>
              <w:color w:val="000000"/>
              <w:sz w:val="18"/>
            </w:rPr>
            <w:t>00254061, DIČ</w:t>
          </w:r>
          <w:r w:rsidR="001E2207">
            <w:rPr>
              <w:color w:val="000000"/>
              <w:sz w:val="18"/>
            </w:rPr>
            <w:t>:</w:t>
          </w:r>
          <w:r>
            <w:rPr>
              <w:color w:val="000000"/>
              <w:sz w:val="18"/>
            </w:rPr>
            <w:t xml:space="preserve"> CZ00254061</w:t>
          </w:r>
        </w:p>
      </w:tc>
      <w:tc>
        <w:tcPr>
          <w:tcW w:w="100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15AD14C9" w14:textId="77777777" w:rsidR="00D55DC4" w:rsidRDefault="00D55DC4">
          <w:pPr>
            <w:jc w:val="center"/>
            <w:rPr>
              <w:sz w:val="16"/>
            </w:rPr>
          </w:pPr>
        </w:p>
      </w:tc>
    </w:tr>
  </w:tbl>
  <w:p w14:paraId="0FB07EB9" w14:textId="77777777" w:rsidR="00D55DC4" w:rsidRDefault="00D55DC4">
    <w:pPr>
      <w:pStyle w:val="Zhlav"/>
      <w:jc w:val="center"/>
    </w:pPr>
  </w:p>
  <w:p w14:paraId="00FA3862" w14:textId="77777777" w:rsidR="00D55DC4" w:rsidRDefault="00D55DC4">
    <w:pPr>
      <w:pStyle w:val="Zhlav"/>
      <w:rPr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3ED3"/>
    <w:multiLevelType w:val="hybridMultilevel"/>
    <w:tmpl w:val="C6EAA5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B47F9"/>
    <w:multiLevelType w:val="hybridMultilevel"/>
    <w:tmpl w:val="D94498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57F8B"/>
    <w:multiLevelType w:val="hybridMultilevel"/>
    <w:tmpl w:val="A1C805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B27FA"/>
    <w:multiLevelType w:val="hybridMultilevel"/>
    <w:tmpl w:val="48B2463A"/>
    <w:lvl w:ilvl="0" w:tplc="21C858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D7A8D"/>
    <w:multiLevelType w:val="hybridMultilevel"/>
    <w:tmpl w:val="8F4CBD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556BC"/>
    <w:multiLevelType w:val="hybridMultilevel"/>
    <w:tmpl w:val="1B7A78D8"/>
    <w:lvl w:ilvl="0" w:tplc="83389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F7014"/>
    <w:multiLevelType w:val="hybridMultilevel"/>
    <w:tmpl w:val="40B02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33713"/>
    <w:multiLevelType w:val="hybridMultilevel"/>
    <w:tmpl w:val="43FEF0EE"/>
    <w:lvl w:ilvl="0" w:tplc="41A6D7A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909AF710">
      <w:numFmt w:val="bullet"/>
      <w:lvlText w:val=""/>
      <w:lvlJc w:val="left"/>
      <w:pPr>
        <w:ind w:left="1785" w:hanging="705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5149F"/>
    <w:multiLevelType w:val="hybridMultilevel"/>
    <w:tmpl w:val="94E000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76EFB"/>
    <w:multiLevelType w:val="hybridMultilevel"/>
    <w:tmpl w:val="EB12D36A"/>
    <w:lvl w:ilvl="0" w:tplc="1C2AE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F74A6"/>
    <w:multiLevelType w:val="hybridMultilevel"/>
    <w:tmpl w:val="B78871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56281"/>
    <w:multiLevelType w:val="hybridMultilevel"/>
    <w:tmpl w:val="BAE8E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56A14C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E04FC"/>
    <w:multiLevelType w:val="hybridMultilevel"/>
    <w:tmpl w:val="D30CF9D4"/>
    <w:lvl w:ilvl="0" w:tplc="233AC8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582175">
    <w:abstractNumId w:val="5"/>
  </w:num>
  <w:num w:numId="2" w16cid:durableId="705526161">
    <w:abstractNumId w:val="3"/>
  </w:num>
  <w:num w:numId="3" w16cid:durableId="1992442907">
    <w:abstractNumId w:val="2"/>
  </w:num>
  <w:num w:numId="4" w16cid:durableId="1128932155">
    <w:abstractNumId w:val="0"/>
  </w:num>
  <w:num w:numId="5" w16cid:durableId="1182545981">
    <w:abstractNumId w:val="9"/>
  </w:num>
  <w:num w:numId="6" w16cid:durableId="1335256361">
    <w:abstractNumId w:val="11"/>
  </w:num>
  <w:num w:numId="7" w16cid:durableId="1438215668">
    <w:abstractNumId w:val="10"/>
  </w:num>
  <w:num w:numId="8" w16cid:durableId="299581579">
    <w:abstractNumId w:val="8"/>
  </w:num>
  <w:num w:numId="9" w16cid:durableId="170412060">
    <w:abstractNumId w:val="6"/>
  </w:num>
  <w:num w:numId="10" w16cid:durableId="270742570">
    <w:abstractNumId w:val="1"/>
  </w:num>
  <w:num w:numId="11" w16cid:durableId="550309090">
    <w:abstractNumId w:val="12"/>
  </w:num>
  <w:num w:numId="12" w16cid:durableId="985545362">
    <w:abstractNumId w:val="7"/>
  </w:num>
  <w:num w:numId="13" w16cid:durableId="83823219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642"/>
    <w:rsid w:val="00010711"/>
    <w:rsid w:val="00022000"/>
    <w:rsid w:val="00032349"/>
    <w:rsid w:val="00042B64"/>
    <w:rsid w:val="0005052A"/>
    <w:rsid w:val="00076782"/>
    <w:rsid w:val="000844BF"/>
    <w:rsid w:val="000A1483"/>
    <w:rsid w:val="000A3319"/>
    <w:rsid w:val="000A4EE4"/>
    <w:rsid w:val="000B52C7"/>
    <w:rsid w:val="000C649F"/>
    <w:rsid w:val="000E5FE8"/>
    <w:rsid w:val="000E7C46"/>
    <w:rsid w:val="00112899"/>
    <w:rsid w:val="001146AB"/>
    <w:rsid w:val="001238C9"/>
    <w:rsid w:val="00131428"/>
    <w:rsid w:val="00140C99"/>
    <w:rsid w:val="001568BC"/>
    <w:rsid w:val="00163352"/>
    <w:rsid w:val="00170FC4"/>
    <w:rsid w:val="001A32CF"/>
    <w:rsid w:val="001A5AB4"/>
    <w:rsid w:val="001D7E9B"/>
    <w:rsid w:val="001E10B7"/>
    <w:rsid w:val="001E2207"/>
    <w:rsid w:val="001F36B7"/>
    <w:rsid w:val="00214C3C"/>
    <w:rsid w:val="0021548C"/>
    <w:rsid w:val="00215709"/>
    <w:rsid w:val="00223B04"/>
    <w:rsid w:val="00251296"/>
    <w:rsid w:val="0025505F"/>
    <w:rsid w:val="00256349"/>
    <w:rsid w:val="00264DE5"/>
    <w:rsid w:val="00275113"/>
    <w:rsid w:val="00282C65"/>
    <w:rsid w:val="00291ABB"/>
    <w:rsid w:val="002A4D5D"/>
    <w:rsid w:val="002B229B"/>
    <w:rsid w:val="002C44D6"/>
    <w:rsid w:val="002D2AE7"/>
    <w:rsid w:val="002E5F77"/>
    <w:rsid w:val="002F0509"/>
    <w:rsid w:val="00333B72"/>
    <w:rsid w:val="003348E9"/>
    <w:rsid w:val="0034563E"/>
    <w:rsid w:val="00352014"/>
    <w:rsid w:val="0035342C"/>
    <w:rsid w:val="003548A0"/>
    <w:rsid w:val="00396A61"/>
    <w:rsid w:val="003B5F74"/>
    <w:rsid w:val="003C2F5F"/>
    <w:rsid w:val="003C63A5"/>
    <w:rsid w:val="003E0CA6"/>
    <w:rsid w:val="003E5060"/>
    <w:rsid w:val="00402606"/>
    <w:rsid w:val="004174F9"/>
    <w:rsid w:val="004316B3"/>
    <w:rsid w:val="00436878"/>
    <w:rsid w:val="0043785B"/>
    <w:rsid w:val="00447EFE"/>
    <w:rsid w:val="00456991"/>
    <w:rsid w:val="004669DF"/>
    <w:rsid w:val="0047565E"/>
    <w:rsid w:val="00477514"/>
    <w:rsid w:val="004A089C"/>
    <w:rsid w:val="004C3A50"/>
    <w:rsid w:val="004C3C13"/>
    <w:rsid w:val="004C6B9E"/>
    <w:rsid w:val="004D221A"/>
    <w:rsid w:val="004D4FD3"/>
    <w:rsid w:val="004E7545"/>
    <w:rsid w:val="004E7B1E"/>
    <w:rsid w:val="0050132C"/>
    <w:rsid w:val="005204FF"/>
    <w:rsid w:val="00522A0A"/>
    <w:rsid w:val="005336F4"/>
    <w:rsid w:val="005375E3"/>
    <w:rsid w:val="0054774B"/>
    <w:rsid w:val="005506A6"/>
    <w:rsid w:val="0055209F"/>
    <w:rsid w:val="00553ABF"/>
    <w:rsid w:val="005B0664"/>
    <w:rsid w:val="005C6883"/>
    <w:rsid w:val="005E258E"/>
    <w:rsid w:val="005F2D1A"/>
    <w:rsid w:val="00604039"/>
    <w:rsid w:val="00605BA8"/>
    <w:rsid w:val="00620D06"/>
    <w:rsid w:val="00622F92"/>
    <w:rsid w:val="006248F6"/>
    <w:rsid w:val="00646882"/>
    <w:rsid w:val="00664EB9"/>
    <w:rsid w:val="006806D5"/>
    <w:rsid w:val="006C125B"/>
    <w:rsid w:val="006D2038"/>
    <w:rsid w:val="006D6D86"/>
    <w:rsid w:val="006D7F3F"/>
    <w:rsid w:val="006E3D85"/>
    <w:rsid w:val="006E443C"/>
    <w:rsid w:val="007259A6"/>
    <w:rsid w:val="007313DE"/>
    <w:rsid w:val="00732DCA"/>
    <w:rsid w:val="00735BD3"/>
    <w:rsid w:val="007375A2"/>
    <w:rsid w:val="00743FE1"/>
    <w:rsid w:val="00760A9B"/>
    <w:rsid w:val="00772603"/>
    <w:rsid w:val="00776FFE"/>
    <w:rsid w:val="007C31F7"/>
    <w:rsid w:val="007D178B"/>
    <w:rsid w:val="007D2765"/>
    <w:rsid w:val="007F5217"/>
    <w:rsid w:val="007F5241"/>
    <w:rsid w:val="00812C7C"/>
    <w:rsid w:val="008C05F6"/>
    <w:rsid w:val="008E7D15"/>
    <w:rsid w:val="0091242B"/>
    <w:rsid w:val="00915C74"/>
    <w:rsid w:val="009249DE"/>
    <w:rsid w:val="009318AD"/>
    <w:rsid w:val="00934045"/>
    <w:rsid w:val="00964BCD"/>
    <w:rsid w:val="00973581"/>
    <w:rsid w:val="009762EB"/>
    <w:rsid w:val="00997CAE"/>
    <w:rsid w:val="009C0867"/>
    <w:rsid w:val="009C14FF"/>
    <w:rsid w:val="009D528F"/>
    <w:rsid w:val="009D7109"/>
    <w:rsid w:val="009E0C5A"/>
    <w:rsid w:val="009F02CB"/>
    <w:rsid w:val="00A15CEB"/>
    <w:rsid w:val="00A33A43"/>
    <w:rsid w:val="00A50C2C"/>
    <w:rsid w:val="00A54848"/>
    <w:rsid w:val="00A674CA"/>
    <w:rsid w:val="00A811F3"/>
    <w:rsid w:val="00A81CE6"/>
    <w:rsid w:val="00A87FBF"/>
    <w:rsid w:val="00AA6D2E"/>
    <w:rsid w:val="00AC20B1"/>
    <w:rsid w:val="00AC4060"/>
    <w:rsid w:val="00AC6545"/>
    <w:rsid w:val="00AD08B6"/>
    <w:rsid w:val="00AF6A70"/>
    <w:rsid w:val="00AF7642"/>
    <w:rsid w:val="00B54BEF"/>
    <w:rsid w:val="00B87601"/>
    <w:rsid w:val="00B95B4F"/>
    <w:rsid w:val="00BA63A2"/>
    <w:rsid w:val="00BB311C"/>
    <w:rsid w:val="00BB3A10"/>
    <w:rsid w:val="00BD0A9D"/>
    <w:rsid w:val="00BD1A6F"/>
    <w:rsid w:val="00BF1723"/>
    <w:rsid w:val="00C004F2"/>
    <w:rsid w:val="00C10142"/>
    <w:rsid w:val="00C20A68"/>
    <w:rsid w:val="00C24509"/>
    <w:rsid w:val="00C30762"/>
    <w:rsid w:val="00C91249"/>
    <w:rsid w:val="00C977BC"/>
    <w:rsid w:val="00CC4818"/>
    <w:rsid w:val="00CC628F"/>
    <w:rsid w:val="00CD5931"/>
    <w:rsid w:val="00CF5761"/>
    <w:rsid w:val="00D071B7"/>
    <w:rsid w:val="00D30002"/>
    <w:rsid w:val="00D55DC4"/>
    <w:rsid w:val="00D621DB"/>
    <w:rsid w:val="00D90416"/>
    <w:rsid w:val="00D91B13"/>
    <w:rsid w:val="00DA27A1"/>
    <w:rsid w:val="00DB49BA"/>
    <w:rsid w:val="00DD6D2E"/>
    <w:rsid w:val="00DE4606"/>
    <w:rsid w:val="00DF1A88"/>
    <w:rsid w:val="00E44F6A"/>
    <w:rsid w:val="00E554A2"/>
    <w:rsid w:val="00E67C6A"/>
    <w:rsid w:val="00E75195"/>
    <w:rsid w:val="00E7588C"/>
    <w:rsid w:val="00E82BF6"/>
    <w:rsid w:val="00EA2DE1"/>
    <w:rsid w:val="00ED0699"/>
    <w:rsid w:val="00ED3DD7"/>
    <w:rsid w:val="00F01164"/>
    <w:rsid w:val="00F03F8F"/>
    <w:rsid w:val="00F12280"/>
    <w:rsid w:val="00F122C3"/>
    <w:rsid w:val="00F5483A"/>
    <w:rsid w:val="00F566BB"/>
    <w:rsid w:val="00F60A94"/>
    <w:rsid w:val="00F6108F"/>
    <w:rsid w:val="00F80FD5"/>
    <w:rsid w:val="00F9162F"/>
    <w:rsid w:val="00F96C4A"/>
    <w:rsid w:val="00F976E6"/>
    <w:rsid w:val="00FA01D9"/>
    <w:rsid w:val="00FE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7C45B"/>
  <w15:chartTrackingRefBased/>
  <w15:docId w15:val="{E0B3BCA8-BFED-4C9F-9C82-95682DCC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026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spacing w:line="460" w:lineRule="exact"/>
      <w:jc w:val="center"/>
      <w:outlineLvl w:val="1"/>
    </w:pPr>
    <w:rPr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CG Times" w:hAnsi="CG Times"/>
      <w:noProof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sloven">
    <w:name w:val="Salutation"/>
    <w:basedOn w:val="Normln"/>
    <w:next w:val="Normln"/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F96C4A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013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0132C"/>
    <w:rPr>
      <w:rFonts w:ascii="Segoe UI" w:hAnsi="Segoe UI" w:cs="Segoe UI"/>
      <w:sz w:val="18"/>
      <w:szCs w:val="18"/>
    </w:rPr>
  </w:style>
  <w:style w:type="paragraph" w:customStyle="1" w:styleId="UStext">
    <w:name w:val="US_text"/>
    <w:basedOn w:val="Normln"/>
    <w:qFormat/>
    <w:rsid w:val="00131428"/>
    <w:pPr>
      <w:jc w:val="both"/>
    </w:pPr>
    <w:rPr>
      <w:rFonts w:eastAsia="Calibri"/>
      <w:sz w:val="24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4026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vbloku">
    <w:name w:val="Block Text"/>
    <w:basedOn w:val="Normln"/>
    <w:rsid w:val="00A81CE6"/>
    <w:pPr>
      <w:widowControl w:val="0"/>
      <w:ind w:left="720" w:right="-48" w:hanging="720"/>
      <w:jc w:val="both"/>
    </w:pPr>
    <w:rPr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C91249"/>
    <w:rPr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MeU ML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Karel Chytra</dc:creator>
  <cp:keywords/>
  <dc:description/>
  <cp:lastModifiedBy>Pajer Stanislav</cp:lastModifiedBy>
  <cp:revision>3</cp:revision>
  <cp:lastPrinted>2022-03-22T06:39:00Z</cp:lastPrinted>
  <dcterms:created xsi:type="dcterms:W3CDTF">2023-05-29T11:42:00Z</dcterms:created>
  <dcterms:modified xsi:type="dcterms:W3CDTF">2023-05-29T11:43:00Z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