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68D" w:rsidRPr="00DE7672" w:rsidRDefault="006A168D" w:rsidP="006A168D">
      <w:pPr>
        <w:pStyle w:val="Nadpis1"/>
        <w:spacing w:before="0"/>
        <w:jc w:val="both"/>
        <w:rPr>
          <w:rFonts w:ascii="Times New Roman" w:hAnsi="Times New Roman" w:cs="Times New Roman"/>
        </w:rPr>
      </w:pPr>
      <w:bookmarkStart w:id="0" w:name="_Toc453643220"/>
      <w:bookmarkStart w:id="1" w:name="_GoBack"/>
      <w:r w:rsidRPr="00DE7672">
        <w:rPr>
          <w:rFonts w:ascii="Times New Roman" w:hAnsi="Times New Roman" w:cs="Times New Roman"/>
        </w:rPr>
        <w:t>PŘÍLOHA 6 SMLOUVY</w:t>
      </w:r>
    </w:p>
    <w:bookmarkEnd w:id="1"/>
    <w:p w:rsidR="006A168D" w:rsidRPr="00DE7672" w:rsidRDefault="006A168D" w:rsidP="006A168D"/>
    <w:p w:rsidR="006A168D" w:rsidRPr="00DE7672" w:rsidRDefault="006A168D" w:rsidP="006A168D">
      <w:pPr>
        <w:pStyle w:val="Nzev"/>
        <w:widowControl/>
        <w:tabs>
          <w:tab w:val="left" w:pos="0"/>
        </w:tabs>
        <w:jc w:val="both"/>
        <w:rPr>
          <w:b w:val="0"/>
          <w:caps/>
          <w:sz w:val="22"/>
        </w:rPr>
      </w:pPr>
      <w:r w:rsidRPr="00DE7672">
        <w:rPr>
          <w:b w:val="0"/>
          <w:caps/>
          <w:sz w:val="22"/>
        </w:rPr>
        <w:t xml:space="preserve">Služby spojené s dodávkami vody </w:t>
      </w:r>
    </w:p>
    <w:p w:rsidR="006A168D" w:rsidRPr="00DE7672" w:rsidRDefault="006A168D" w:rsidP="006A168D">
      <w:pPr>
        <w:pStyle w:val="Nzev"/>
        <w:widowControl/>
        <w:jc w:val="both"/>
        <w:rPr>
          <w:b w:val="0"/>
          <w:caps/>
          <w:sz w:val="22"/>
        </w:rPr>
      </w:pPr>
      <w:r w:rsidRPr="00DE7672">
        <w:rPr>
          <w:b w:val="0"/>
          <w:caps/>
          <w:sz w:val="22"/>
        </w:rPr>
        <w:t xml:space="preserve">Služby spojené s odpadními vodami </w:t>
      </w:r>
    </w:p>
    <w:p w:rsidR="006A168D" w:rsidRPr="00DE7672" w:rsidRDefault="006A168D" w:rsidP="006A168D">
      <w:pPr>
        <w:pStyle w:val="Nzev"/>
        <w:widowControl/>
        <w:jc w:val="both"/>
        <w:rPr>
          <w:b w:val="0"/>
          <w:caps/>
          <w:sz w:val="22"/>
        </w:rPr>
      </w:pPr>
      <w:r w:rsidRPr="00DE7672">
        <w:rPr>
          <w:b w:val="0"/>
          <w:caps/>
          <w:sz w:val="22"/>
        </w:rPr>
        <w:t xml:space="preserve">PODMÍNKY DODÁVKY </w:t>
      </w:r>
      <w:r w:rsidR="003661A4">
        <w:rPr>
          <w:b w:val="0"/>
          <w:caps/>
          <w:sz w:val="22"/>
        </w:rPr>
        <w:t xml:space="preserve">PITNÉ </w:t>
      </w:r>
      <w:r w:rsidRPr="00DE7672">
        <w:rPr>
          <w:b w:val="0"/>
          <w:caps/>
          <w:sz w:val="22"/>
        </w:rPr>
        <w:t xml:space="preserve">VODY A </w:t>
      </w:r>
      <w:r w:rsidR="00801A29">
        <w:rPr>
          <w:b w:val="0"/>
          <w:caps/>
          <w:sz w:val="22"/>
        </w:rPr>
        <w:t xml:space="preserve">ODVÁDĚNÍ </w:t>
      </w:r>
      <w:r w:rsidRPr="00DE7672">
        <w:rPr>
          <w:b w:val="0"/>
          <w:caps/>
          <w:sz w:val="22"/>
        </w:rPr>
        <w:t xml:space="preserve">ODPADNÍCH VOD </w:t>
      </w:r>
    </w:p>
    <w:p w:rsidR="006A168D" w:rsidRPr="00DE7672" w:rsidRDefault="006A168D" w:rsidP="006A168D">
      <w:pPr>
        <w:jc w:val="both"/>
        <w:rPr>
          <w:b/>
        </w:rPr>
      </w:pPr>
    </w:p>
    <w:p w:rsidR="006A168D" w:rsidRPr="00DE7672" w:rsidRDefault="006A168D" w:rsidP="006A168D">
      <w:pPr>
        <w:jc w:val="both"/>
        <w:rPr>
          <w:b/>
        </w:rPr>
      </w:pPr>
    </w:p>
    <w:p w:rsidR="006A168D" w:rsidRPr="00DE7672" w:rsidRDefault="006A168D" w:rsidP="006A168D">
      <w:pPr>
        <w:pStyle w:val="Zkladntext"/>
      </w:pPr>
      <w:proofErr w:type="gramStart"/>
      <w:r w:rsidRPr="00DE7672">
        <w:t>SMLUVNÍ  STRANY</w:t>
      </w:r>
      <w:proofErr w:type="gramEnd"/>
      <w:r w:rsidRPr="00DE7672">
        <w:t>:</w:t>
      </w:r>
    </w:p>
    <w:p w:rsidR="006A168D" w:rsidRPr="00DE7672" w:rsidRDefault="006A168D" w:rsidP="006A168D">
      <w:pPr>
        <w:pStyle w:val="Zkladntext"/>
      </w:pPr>
    </w:p>
    <w:p w:rsidR="006A168D" w:rsidRPr="00DE7672" w:rsidRDefault="006A168D" w:rsidP="006A168D">
      <w:pPr>
        <w:pStyle w:val="Zkladntext"/>
        <w:rPr>
          <w:b/>
        </w:rPr>
      </w:pPr>
      <w:r w:rsidRPr="00DE7672">
        <w:rPr>
          <w:b/>
        </w:rPr>
        <w:t>Statutární město Brno</w:t>
      </w:r>
    </w:p>
    <w:p w:rsidR="00C629F0" w:rsidRDefault="006A168D" w:rsidP="006A168D">
      <w:pPr>
        <w:pStyle w:val="Zkladntext"/>
        <w:spacing w:after="0"/>
      </w:pPr>
      <w:r w:rsidRPr="00DE7672">
        <w:t>se sídlem Dominikánské nám</w:t>
      </w:r>
      <w:r w:rsidR="004264B2">
        <w:t>ěstí</w:t>
      </w:r>
      <w:r w:rsidRPr="00DE7672">
        <w:t xml:space="preserve"> </w:t>
      </w:r>
      <w:r w:rsidR="004264B2">
        <w:t>196/</w:t>
      </w:r>
      <w:r w:rsidRPr="00DE7672">
        <w:t xml:space="preserve">1, </w:t>
      </w:r>
      <w:r w:rsidR="004264B2">
        <w:t xml:space="preserve">Brno – město, </w:t>
      </w:r>
      <w:r w:rsidRPr="00DE7672">
        <w:t>60</w:t>
      </w:r>
      <w:r w:rsidR="00C072A7">
        <w:t xml:space="preserve">2 </w:t>
      </w:r>
      <w:proofErr w:type="gramStart"/>
      <w:r w:rsidR="00C072A7">
        <w:t>00</w:t>
      </w:r>
      <w:r w:rsidRPr="00DE7672">
        <w:t xml:space="preserve">  Brno</w:t>
      </w:r>
      <w:proofErr w:type="gramEnd"/>
      <w:r w:rsidRPr="00DE7672">
        <w:t xml:space="preserve">, Česká republika, </w:t>
      </w:r>
    </w:p>
    <w:p w:rsidR="006A168D" w:rsidRPr="00DE7672" w:rsidRDefault="00F3145C" w:rsidP="006A168D">
      <w:pPr>
        <w:pStyle w:val="Zkladntext"/>
        <w:spacing w:after="0"/>
      </w:pPr>
      <w:r>
        <w:t>IČ 44992785,</w:t>
      </w:r>
      <w:r w:rsidR="006A168D" w:rsidRPr="00DE7672">
        <w:t xml:space="preserve"> zastoupené </w:t>
      </w:r>
      <w:r w:rsidR="00764BBD">
        <w:t>JUDr. Markétou Vaňkovou</w:t>
      </w:r>
      <w:r w:rsidR="006A168D" w:rsidRPr="00DE7672">
        <w:t>, primátor</w:t>
      </w:r>
      <w:r w:rsidR="00764BBD">
        <w:t>kou</w:t>
      </w:r>
      <w:r w:rsidR="006A168D" w:rsidRPr="00DE7672">
        <w:t xml:space="preserve"> města Brna </w:t>
      </w:r>
    </w:p>
    <w:p w:rsidR="006A168D" w:rsidRPr="00DE7672" w:rsidRDefault="006A168D" w:rsidP="006A168D">
      <w:pPr>
        <w:pStyle w:val="Zkladntext"/>
      </w:pPr>
      <w:r w:rsidRPr="00DE7672">
        <w:t>(dále ”</w:t>
      </w:r>
      <w:r w:rsidRPr="00DE7672">
        <w:rPr>
          <w:b/>
        </w:rPr>
        <w:t>Město</w:t>
      </w:r>
      <w:r w:rsidRPr="00DE7672">
        <w:t>”);</w:t>
      </w:r>
    </w:p>
    <w:p w:rsidR="006A168D" w:rsidRPr="00DE7672" w:rsidRDefault="006A168D" w:rsidP="006A168D">
      <w:pPr>
        <w:pStyle w:val="Zkladntext"/>
      </w:pPr>
    </w:p>
    <w:p w:rsidR="006A168D" w:rsidRPr="00DE7672" w:rsidRDefault="006A168D" w:rsidP="006A168D">
      <w:pPr>
        <w:pStyle w:val="Zkladntext"/>
      </w:pPr>
      <w:r w:rsidRPr="00DE7672">
        <w:t>a</w:t>
      </w:r>
    </w:p>
    <w:p w:rsidR="006A168D" w:rsidRPr="00DE7672" w:rsidRDefault="006A168D" w:rsidP="006A168D">
      <w:pPr>
        <w:pStyle w:val="Zkladntext"/>
      </w:pPr>
    </w:p>
    <w:p w:rsidR="006A168D" w:rsidRPr="00DE7672" w:rsidRDefault="006A168D" w:rsidP="006A168D">
      <w:pPr>
        <w:pStyle w:val="Zkladntext"/>
        <w:rPr>
          <w:b/>
        </w:rPr>
      </w:pPr>
      <w:r w:rsidRPr="00DE7672">
        <w:rPr>
          <w:b/>
        </w:rPr>
        <w:t>Brněnské vodárny a kanalizace, a.s.</w:t>
      </w:r>
    </w:p>
    <w:p w:rsidR="006A168D" w:rsidRDefault="006A168D" w:rsidP="006A168D">
      <w:pPr>
        <w:pStyle w:val="Zkladntext"/>
        <w:spacing w:after="0"/>
      </w:pPr>
      <w:r w:rsidRPr="00DE7672">
        <w:t xml:space="preserve">se sídlem </w:t>
      </w:r>
      <w:r w:rsidR="00064834">
        <w:t>Pisárecká 555/</w:t>
      </w:r>
      <w:proofErr w:type="gramStart"/>
      <w:r w:rsidR="00064834">
        <w:t>1a</w:t>
      </w:r>
      <w:proofErr w:type="gramEnd"/>
      <w:r w:rsidR="00064834">
        <w:t>, Pisárky, 603 00 Brno</w:t>
      </w:r>
      <w:r w:rsidRPr="00DE7672">
        <w:t xml:space="preserve">, IČ 46347275, </w:t>
      </w:r>
    </w:p>
    <w:p w:rsidR="006A168D" w:rsidRDefault="006A168D" w:rsidP="006A168D">
      <w:pPr>
        <w:autoSpaceDE w:val="0"/>
        <w:autoSpaceDN w:val="0"/>
        <w:adjustRightInd w:val="0"/>
      </w:pPr>
      <w:proofErr w:type="gramStart"/>
      <w:r w:rsidRPr="00E02B87">
        <w:t>zastoupen</w:t>
      </w:r>
      <w:r w:rsidR="00801A29">
        <w:t>é</w:t>
      </w:r>
      <w:r w:rsidRPr="00E02B87">
        <w:t xml:space="preserve"> </w:t>
      </w:r>
      <w:r w:rsidR="004F5A78">
        <w:t xml:space="preserve"> </w:t>
      </w:r>
      <w:r w:rsidR="00645471">
        <w:t>Ing.</w:t>
      </w:r>
      <w:proofErr w:type="gramEnd"/>
      <w:r w:rsidR="00645471">
        <w:t xml:space="preserve">  Danielem </w:t>
      </w:r>
      <w:proofErr w:type="spellStart"/>
      <w:proofErr w:type="gramStart"/>
      <w:r w:rsidR="00645471">
        <w:t>Stružem</w:t>
      </w:r>
      <w:proofErr w:type="spellEnd"/>
      <w:r w:rsidR="00645471">
        <w:t xml:space="preserve">, </w:t>
      </w:r>
      <w:r w:rsidR="00764BBD">
        <w:t xml:space="preserve"> MBA</w:t>
      </w:r>
      <w:proofErr w:type="gramEnd"/>
      <w:r w:rsidR="004F5A78">
        <w:t>, předsedou představenstva</w:t>
      </w:r>
    </w:p>
    <w:p w:rsidR="008B0654" w:rsidRDefault="008B0654" w:rsidP="006A168D">
      <w:pPr>
        <w:autoSpaceDE w:val="0"/>
        <w:autoSpaceDN w:val="0"/>
        <w:adjustRightInd w:val="0"/>
      </w:pPr>
      <w:r>
        <w:t>k </w:t>
      </w:r>
      <w:proofErr w:type="gramStart"/>
      <w:r>
        <w:t>podpisu  dodatku</w:t>
      </w:r>
      <w:proofErr w:type="gramEnd"/>
      <w:r>
        <w:t xml:space="preserve"> je oprávněn na základě zmocnění ze  dne  </w:t>
      </w:r>
      <w:r w:rsidR="00645471">
        <w:t>16.12.2022</w:t>
      </w:r>
      <w:r>
        <w:t xml:space="preserve"> </w:t>
      </w:r>
      <w:r w:rsidR="00605795">
        <w:t>XXXXX XXXXXX</w:t>
      </w:r>
    </w:p>
    <w:p w:rsidR="00605795" w:rsidRPr="00E02B87" w:rsidRDefault="00605795" w:rsidP="006A168D">
      <w:pPr>
        <w:autoSpaceDE w:val="0"/>
        <w:autoSpaceDN w:val="0"/>
        <w:adjustRightInd w:val="0"/>
      </w:pPr>
    </w:p>
    <w:p w:rsidR="006A168D" w:rsidRPr="00DE7672" w:rsidRDefault="006A168D" w:rsidP="006A168D">
      <w:pPr>
        <w:pStyle w:val="Zkladntext"/>
      </w:pPr>
      <w:r w:rsidRPr="00DE7672">
        <w:t xml:space="preserve">subjekt zapsaný u obchodního rejstříku Krajského soudu v Brně, oddíl B, vložka 783 </w:t>
      </w:r>
    </w:p>
    <w:p w:rsidR="006A168D" w:rsidRPr="00DE7672" w:rsidRDefault="006A168D" w:rsidP="006A168D">
      <w:pPr>
        <w:pStyle w:val="Zkladntext"/>
      </w:pPr>
      <w:r w:rsidRPr="00DE7672">
        <w:t>(dále ”</w:t>
      </w:r>
      <w:r w:rsidRPr="00DE7672">
        <w:rPr>
          <w:b/>
        </w:rPr>
        <w:t>BVK</w:t>
      </w:r>
      <w:r w:rsidRPr="00DE7672">
        <w:t>”).</w:t>
      </w:r>
    </w:p>
    <w:bookmarkEnd w:id="0"/>
    <w:p w:rsidR="006A168D" w:rsidRPr="00DE7672" w:rsidRDefault="006A168D" w:rsidP="006A168D">
      <w:pPr>
        <w:pStyle w:val="Nadpis1"/>
        <w:jc w:val="both"/>
        <w:rPr>
          <w:rFonts w:ascii="Times New Roman" w:hAnsi="Times New Roman" w:cs="Times New Roman"/>
          <w:b w:val="0"/>
          <w:sz w:val="24"/>
        </w:rPr>
      </w:pPr>
    </w:p>
    <w:p w:rsidR="006A168D" w:rsidRPr="00DE7672" w:rsidRDefault="006A168D" w:rsidP="006A168D"/>
    <w:p w:rsidR="006A168D" w:rsidRPr="00DE7672" w:rsidRDefault="006A168D" w:rsidP="00801A29">
      <w:pPr>
        <w:pStyle w:val="Zkladntext"/>
        <w:jc w:val="both"/>
      </w:pPr>
      <w:proofErr w:type="gramStart"/>
      <w:r w:rsidRPr="00DE7672">
        <w:t xml:space="preserve">1.1  </w:t>
      </w:r>
      <w:r w:rsidRPr="00DE7672">
        <w:rPr>
          <w:u w:val="single"/>
        </w:rPr>
        <w:t>„</w:t>
      </w:r>
      <w:proofErr w:type="gramEnd"/>
      <w:r w:rsidRPr="00DE7672">
        <w:rPr>
          <w:u w:val="single"/>
        </w:rPr>
        <w:t>Služby   spojené s dodávkami vody</w:t>
      </w:r>
      <w:r w:rsidRPr="00DE7672">
        <w:t xml:space="preserve">“   jsou  souborem  činností  k zajištění  dodávky  pitné  vody v souladu  s právními  předpisy  České  republiky, a to  zejména   se  zákonem č. 274/2001  Sb.,  o vodovodech  a  kanalizacích  pro  veřejnou  potřebu  ve  znění  pozdějších   předpisů  a jeho  prováděcí  vyhláškou č. 428/2001 Sb.  ve  znění  pozdějších   předpisů,  zákonem č. 254/2001  Sb., o vodách  ve  znění  pozdějších  předpisů,  vládním  nařízení  o  přípustném  znečištění  vod  a  dalšími  obecně  závaznými právními  předpisy,   rozhodnutím správních  orgánů  a  v souladu  s Podmínkami  dodávky  </w:t>
      </w:r>
      <w:r w:rsidR="003661A4">
        <w:t xml:space="preserve">pitné </w:t>
      </w:r>
      <w:r w:rsidRPr="00DE7672">
        <w:t xml:space="preserve">vody   a </w:t>
      </w:r>
      <w:r w:rsidR="003661A4">
        <w:t xml:space="preserve"> odvádění </w:t>
      </w:r>
      <w:r w:rsidRPr="00DE7672">
        <w:t xml:space="preserve">  odpadních  vod   (dále jen „Podmínky“), jejichž znění  platné ke  dni   podpisu  tohoto  dodatku Smlouvy   je součástí  této Přílohy č. 6.   Podmínky  se  BVK  zavazuje aktualizovat  tak,  aby  byly  v souladu  s platnými  zákony  a  předpisy České  republiky. </w:t>
      </w:r>
      <w:proofErr w:type="gramStart"/>
      <w:r w:rsidRPr="00DE7672">
        <w:t>Podmínky  budou</w:t>
      </w:r>
      <w:proofErr w:type="gramEnd"/>
      <w:r w:rsidRPr="00DE7672">
        <w:t xml:space="preserve">  nedílnou  součástí  smlouvy  na  dodávku  pitné  vody  s Odběrateli.  </w:t>
      </w:r>
      <w:proofErr w:type="gramStart"/>
      <w:r w:rsidRPr="00DE7672">
        <w:t>Změna  Podmínek</w:t>
      </w:r>
      <w:proofErr w:type="gramEnd"/>
      <w:r w:rsidRPr="00DE7672">
        <w:t xml:space="preserve">   podléhá  schválení Města.   </w:t>
      </w:r>
      <w:r w:rsidR="00801A29">
        <w:t xml:space="preserve">Podmínky  </w:t>
      </w:r>
      <w:r w:rsidR="00A22468">
        <w:t xml:space="preserve"> </w:t>
      </w:r>
      <w:r w:rsidR="00801A29">
        <w:t xml:space="preserve"> </w:t>
      </w:r>
      <w:proofErr w:type="gramStart"/>
      <w:r w:rsidR="00801A29">
        <w:t>přiložené  k</w:t>
      </w:r>
      <w:proofErr w:type="gramEnd"/>
      <w:r w:rsidR="00801A29">
        <w:t xml:space="preserve"> této  příloze  Město  podpisem  </w:t>
      </w:r>
      <w:r w:rsidR="00801A29" w:rsidRPr="006D3DC0">
        <w:t>dodatku č</w:t>
      </w:r>
      <w:r w:rsidR="00764BBD">
        <w:t>.</w:t>
      </w:r>
      <w:r w:rsidR="00D430BD">
        <w:t xml:space="preserve"> 12</w:t>
      </w:r>
      <w:r w:rsidR="00645471">
        <w:t>77</w:t>
      </w:r>
      <w:r w:rsidR="00801A29" w:rsidRPr="004F337A">
        <w:t xml:space="preserve"> sc</w:t>
      </w:r>
      <w:r w:rsidR="00801A29">
        <w:t>hvaluje.</w:t>
      </w:r>
    </w:p>
    <w:p w:rsidR="006A168D" w:rsidRDefault="006A168D" w:rsidP="00801A29">
      <w:pPr>
        <w:pStyle w:val="Zkladntext"/>
        <w:jc w:val="both"/>
      </w:pPr>
      <w:r w:rsidRPr="00DE7672">
        <w:t xml:space="preserve"> </w:t>
      </w:r>
      <w:proofErr w:type="gramStart"/>
      <w:r w:rsidRPr="00DE7672">
        <w:t xml:space="preserve">1.2.  </w:t>
      </w:r>
      <w:r w:rsidRPr="00DE7672">
        <w:rPr>
          <w:u w:val="single"/>
        </w:rPr>
        <w:t>„</w:t>
      </w:r>
      <w:proofErr w:type="gramEnd"/>
      <w:r w:rsidRPr="00DE7672">
        <w:rPr>
          <w:u w:val="single"/>
        </w:rPr>
        <w:t xml:space="preserve">Služby  spojené  s odpadními  vodami“ </w:t>
      </w:r>
      <w:r w:rsidRPr="00DE7672">
        <w:t>jsou  souborem  činností  za  účelem  odvádění, čištění a vypouštění odpadních  vod  a nakládání  s vyprodukovaným  kalem  v souladu  s právními  předpisy  České  republiky, a to  zejména  se  zákonem č. 274/200</w:t>
      </w:r>
      <w:r w:rsidR="00134984">
        <w:t>1</w:t>
      </w:r>
      <w:r w:rsidRPr="00DE7672">
        <w:t xml:space="preserve"> Sb., o vodovodech a kanalizacích  pro  veřejnou  potřebu ve  znění  pozdějších  předpisů a jeho  prováděcí vyhláškou č. 428/2001 Sb.  </w:t>
      </w:r>
      <w:proofErr w:type="gramStart"/>
      <w:r w:rsidRPr="00DE7672">
        <w:t>ve  znění</w:t>
      </w:r>
      <w:proofErr w:type="gramEnd"/>
      <w:r w:rsidRPr="00DE7672">
        <w:t xml:space="preserve">  pozdějších  předpisů, zákonem  č. 254/2001 Sb., o vodách ve  znění  pozdějších předpisů, vládním  nařízením o přípustném  znečištění  vod  a dalšími  obecně  závaznými  právními  předpisy, rozhodnutím  správním orgánů a </w:t>
      </w:r>
      <w:r w:rsidRPr="00DE7672">
        <w:lastRenderedPageBreak/>
        <w:t xml:space="preserve">v souladu  s Podmínkami BVK, jejichž  znění platné ke dni  podpisu tohoto  dodatku    Smlouvy  je součástí této Přílohy č. 6. Podmínky  se  BVK  zavazuje aktualizovat  tak,  aby  byly  v souladu  s platnými  zákony  a  předpisy České  republiky. </w:t>
      </w:r>
      <w:proofErr w:type="gramStart"/>
      <w:r w:rsidRPr="00DE7672">
        <w:t>Podmínky  budou</w:t>
      </w:r>
      <w:proofErr w:type="gramEnd"/>
      <w:r w:rsidRPr="00DE7672">
        <w:t xml:space="preserve">  nedílnou  součástí  smlouvy  na  dodávku  pitné  vody s </w:t>
      </w:r>
      <w:r w:rsidR="006C3819">
        <w:t xml:space="preserve"> </w:t>
      </w:r>
      <w:r w:rsidRPr="00DE7672">
        <w:t xml:space="preserve">Odběrateli.  </w:t>
      </w:r>
      <w:proofErr w:type="gramStart"/>
      <w:r w:rsidRPr="00DE7672">
        <w:t>Změna  Podmínek</w:t>
      </w:r>
      <w:proofErr w:type="gramEnd"/>
      <w:r w:rsidRPr="00DE7672">
        <w:t xml:space="preserve">   podléhá  schválení Města.    </w:t>
      </w:r>
      <w:r w:rsidR="00801A29">
        <w:t>Podmínky    přiložené k </w:t>
      </w:r>
      <w:proofErr w:type="gramStart"/>
      <w:r w:rsidR="00801A29">
        <w:t>této  příloze</w:t>
      </w:r>
      <w:proofErr w:type="gramEnd"/>
      <w:r w:rsidR="00801A29">
        <w:t xml:space="preserve">  Město  podpisem  </w:t>
      </w:r>
      <w:r w:rsidR="00801A29" w:rsidRPr="006D3DC0">
        <w:t xml:space="preserve">dodatku č. </w:t>
      </w:r>
      <w:r w:rsidR="003A2673" w:rsidRPr="006D3DC0">
        <w:t xml:space="preserve"> </w:t>
      </w:r>
      <w:r w:rsidR="00D430BD">
        <w:t>12</w:t>
      </w:r>
      <w:r w:rsidR="00645471">
        <w:t>77</w:t>
      </w:r>
      <w:r w:rsidR="00D430BD">
        <w:t xml:space="preserve"> </w:t>
      </w:r>
      <w:r w:rsidR="00801A29">
        <w:t>schvaluje.</w:t>
      </w:r>
    </w:p>
    <w:p w:rsidR="006A168D" w:rsidRDefault="006A168D" w:rsidP="00801A29">
      <w:pPr>
        <w:pStyle w:val="Zkladntext"/>
        <w:jc w:val="both"/>
      </w:pPr>
    </w:p>
    <w:p w:rsidR="006A168D" w:rsidRDefault="006A168D" w:rsidP="00801A29">
      <w:pPr>
        <w:pStyle w:val="Zkladntext"/>
        <w:jc w:val="both"/>
      </w:pPr>
    </w:p>
    <w:p w:rsidR="006A168D" w:rsidRPr="00DE7672" w:rsidRDefault="006A168D" w:rsidP="00801A29">
      <w:pPr>
        <w:ind w:left="708"/>
        <w:jc w:val="both"/>
      </w:pPr>
    </w:p>
    <w:p w:rsidR="006A168D" w:rsidRPr="00DE7672" w:rsidRDefault="006A168D" w:rsidP="00801A29">
      <w:pPr>
        <w:tabs>
          <w:tab w:val="left" w:pos="3828"/>
        </w:tabs>
        <w:jc w:val="both"/>
      </w:pPr>
    </w:p>
    <w:p w:rsidR="006A168D" w:rsidRPr="00DE7672" w:rsidRDefault="006A168D" w:rsidP="006A168D">
      <w:pPr>
        <w:tabs>
          <w:tab w:val="left" w:pos="3828"/>
        </w:tabs>
        <w:jc w:val="both"/>
      </w:pPr>
    </w:p>
    <w:p w:rsidR="006A168D" w:rsidRPr="00DE7672" w:rsidRDefault="006A168D" w:rsidP="006A168D">
      <w:pPr>
        <w:tabs>
          <w:tab w:val="left" w:pos="3828"/>
        </w:tabs>
        <w:jc w:val="both"/>
      </w:pPr>
    </w:p>
    <w:p w:rsidR="006A168D" w:rsidRPr="00DE7672" w:rsidRDefault="006A168D" w:rsidP="006A168D">
      <w:pPr>
        <w:tabs>
          <w:tab w:val="left" w:pos="3828"/>
        </w:tabs>
        <w:jc w:val="both"/>
      </w:pPr>
    </w:p>
    <w:p w:rsidR="006A168D" w:rsidRPr="00DE7672" w:rsidRDefault="006A168D" w:rsidP="006A168D">
      <w:pPr>
        <w:tabs>
          <w:tab w:val="left" w:pos="3828"/>
        </w:tabs>
        <w:jc w:val="both"/>
      </w:pPr>
      <w:r w:rsidRPr="00DE7672">
        <w:t>V Brně dne</w:t>
      </w:r>
      <w:r w:rsidRPr="00DE7672">
        <w:tab/>
        <w:t xml:space="preserve">        V Brně dne</w:t>
      </w:r>
    </w:p>
    <w:p w:rsidR="006A168D" w:rsidRPr="00DE7672" w:rsidRDefault="006A168D" w:rsidP="006A168D">
      <w:pPr>
        <w:tabs>
          <w:tab w:val="left" w:pos="3828"/>
        </w:tabs>
        <w:jc w:val="both"/>
      </w:pPr>
      <w:r w:rsidRPr="00DE7672">
        <w:t>Za Statutární město Brno:</w:t>
      </w:r>
      <w:r w:rsidRPr="00DE7672">
        <w:tab/>
        <w:t xml:space="preserve">        Za Brněnské vodárny a kanalizace, a.s.:</w:t>
      </w:r>
    </w:p>
    <w:p w:rsidR="006A168D" w:rsidRPr="00DE7672" w:rsidRDefault="006A168D" w:rsidP="006A168D">
      <w:pPr>
        <w:ind w:left="708"/>
        <w:jc w:val="both"/>
      </w:pPr>
    </w:p>
    <w:p w:rsidR="006A168D" w:rsidRPr="00DE7672" w:rsidRDefault="006A168D" w:rsidP="006A168D">
      <w:pPr>
        <w:ind w:left="708"/>
        <w:jc w:val="both"/>
      </w:pPr>
    </w:p>
    <w:p w:rsidR="006A168D" w:rsidRPr="00DE7672" w:rsidRDefault="006A168D" w:rsidP="006A168D">
      <w:pPr>
        <w:ind w:left="708"/>
        <w:jc w:val="both"/>
      </w:pPr>
    </w:p>
    <w:p w:rsidR="006A168D" w:rsidRPr="00DE7672" w:rsidRDefault="006A168D" w:rsidP="006A168D">
      <w:pPr>
        <w:ind w:left="708"/>
        <w:jc w:val="both"/>
      </w:pPr>
    </w:p>
    <w:p w:rsidR="006A168D" w:rsidRPr="00DE7672" w:rsidRDefault="006A168D" w:rsidP="006A168D">
      <w:pPr>
        <w:ind w:left="708"/>
        <w:jc w:val="both"/>
      </w:pPr>
    </w:p>
    <w:p w:rsidR="006A168D" w:rsidRPr="00DE7672" w:rsidRDefault="006A168D" w:rsidP="006A168D">
      <w:pPr>
        <w:ind w:left="708"/>
        <w:jc w:val="both"/>
      </w:pPr>
    </w:p>
    <w:p w:rsidR="006A168D" w:rsidRPr="00DE7672" w:rsidRDefault="006A168D" w:rsidP="006A168D">
      <w:pPr>
        <w:jc w:val="both"/>
      </w:pPr>
    </w:p>
    <w:p w:rsidR="006A168D" w:rsidRPr="00DE7672" w:rsidRDefault="006A168D" w:rsidP="006A168D">
      <w:r w:rsidRPr="00DE7672">
        <w:t>…………………………………………         .……………………………………</w:t>
      </w:r>
    </w:p>
    <w:p w:rsidR="008B0654" w:rsidRDefault="00764BBD" w:rsidP="008B0654">
      <w:pPr>
        <w:ind w:left="708"/>
      </w:pPr>
      <w:r>
        <w:t>JUDr. Markéta Vaňková</w:t>
      </w:r>
      <w:r>
        <w:tab/>
      </w:r>
      <w:r w:rsidR="006A168D" w:rsidRPr="00DE7672">
        <w:t xml:space="preserve">               </w:t>
      </w:r>
      <w:r w:rsidR="00801A29">
        <w:tab/>
      </w:r>
      <w:r w:rsidR="00605795">
        <w:t xml:space="preserve">XXXXXX </w:t>
      </w:r>
      <w:proofErr w:type="spellStart"/>
      <w:r w:rsidR="00605795">
        <w:t>XXXXXX</w:t>
      </w:r>
      <w:proofErr w:type="spellEnd"/>
    </w:p>
    <w:p w:rsidR="00C11BB0" w:rsidRDefault="006A168D" w:rsidP="006C3819">
      <w:pPr>
        <w:ind w:left="708"/>
      </w:pPr>
      <w:r w:rsidRPr="00DE7672">
        <w:t xml:space="preserve">          primátor</w:t>
      </w:r>
      <w:r w:rsidR="00764BBD">
        <w:t>ka</w:t>
      </w:r>
      <w:r w:rsidRPr="00DE7672">
        <w:t xml:space="preserve">                                 </w:t>
      </w:r>
      <w:r>
        <w:t xml:space="preserve">        </w:t>
      </w:r>
      <w:r w:rsidR="00801A29">
        <w:t xml:space="preserve">    </w:t>
      </w:r>
    </w:p>
    <w:sectPr w:rsidR="00C11B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D61" w:rsidRDefault="00C24D61">
      <w:r>
        <w:separator/>
      </w:r>
    </w:p>
  </w:endnote>
  <w:endnote w:type="continuationSeparator" w:id="0">
    <w:p w:rsidR="00C24D61" w:rsidRDefault="00C2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82F" w:rsidRDefault="0063682F" w:rsidP="00823BD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407BA">
      <w:rPr>
        <w:rStyle w:val="slostrnky"/>
        <w:noProof/>
      </w:rPr>
      <w:t>2</w:t>
    </w:r>
    <w:r>
      <w:rPr>
        <w:rStyle w:val="slostrnky"/>
      </w:rPr>
      <w:fldChar w:fldCharType="end"/>
    </w:r>
  </w:p>
  <w:p w:rsidR="0063682F" w:rsidRDefault="006368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D61" w:rsidRDefault="00C24D61">
      <w:r>
        <w:separator/>
      </w:r>
    </w:p>
  </w:footnote>
  <w:footnote w:type="continuationSeparator" w:id="0">
    <w:p w:rsidR="00C24D61" w:rsidRDefault="00C24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DB"/>
    <w:rsid w:val="00024592"/>
    <w:rsid w:val="00064834"/>
    <w:rsid w:val="000D4600"/>
    <w:rsid w:val="00134984"/>
    <w:rsid w:val="00136123"/>
    <w:rsid w:val="001407BA"/>
    <w:rsid w:val="0019615F"/>
    <w:rsid w:val="001A13A4"/>
    <w:rsid w:val="001C284D"/>
    <w:rsid w:val="001C4ABC"/>
    <w:rsid w:val="001E0B31"/>
    <w:rsid w:val="001F582F"/>
    <w:rsid w:val="0021489C"/>
    <w:rsid w:val="00215AB6"/>
    <w:rsid w:val="002917C7"/>
    <w:rsid w:val="002C119A"/>
    <w:rsid w:val="002C55E4"/>
    <w:rsid w:val="002C7F74"/>
    <w:rsid w:val="00310EF3"/>
    <w:rsid w:val="003661A4"/>
    <w:rsid w:val="0036662F"/>
    <w:rsid w:val="00383CE4"/>
    <w:rsid w:val="003A2673"/>
    <w:rsid w:val="004264B2"/>
    <w:rsid w:val="00442018"/>
    <w:rsid w:val="004F337A"/>
    <w:rsid w:val="004F5A78"/>
    <w:rsid w:val="005146DB"/>
    <w:rsid w:val="00527E8A"/>
    <w:rsid w:val="005A3C9C"/>
    <w:rsid w:val="005E5187"/>
    <w:rsid w:val="00605795"/>
    <w:rsid w:val="0063682F"/>
    <w:rsid w:val="00637CEE"/>
    <w:rsid w:val="00645471"/>
    <w:rsid w:val="006A168D"/>
    <w:rsid w:val="006B7B82"/>
    <w:rsid w:val="006C3819"/>
    <w:rsid w:val="006D3DC0"/>
    <w:rsid w:val="00764BBD"/>
    <w:rsid w:val="0077221B"/>
    <w:rsid w:val="00774BDD"/>
    <w:rsid w:val="007F1406"/>
    <w:rsid w:val="00801A29"/>
    <w:rsid w:val="00823BDB"/>
    <w:rsid w:val="00844AB7"/>
    <w:rsid w:val="008B0654"/>
    <w:rsid w:val="008E5ED5"/>
    <w:rsid w:val="009157C2"/>
    <w:rsid w:val="00970E8C"/>
    <w:rsid w:val="0097355F"/>
    <w:rsid w:val="00A22468"/>
    <w:rsid w:val="00AA2E28"/>
    <w:rsid w:val="00AA7D47"/>
    <w:rsid w:val="00AD3A08"/>
    <w:rsid w:val="00AD5FBC"/>
    <w:rsid w:val="00B20B0B"/>
    <w:rsid w:val="00C072A7"/>
    <w:rsid w:val="00C11BB0"/>
    <w:rsid w:val="00C24D61"/>
    <w:rsid w:val="00C35282"/>
    <w:rsid w:val="00C629F0"/>
    <w:rsid w:val="00CA1131"/>
    <w:rsid w:val="00CC1733"/>
    <w:rsid w:val="00D430BD"/>
    <w:rsid w:val="00D765BB"/>
    <w:rsid w:val="00DA5F97"/>
    <w:rsid w:val="00E346F4"/>
    <w:rsid w:val="00E347D6"/>
    <w:rsid w:val="00E51261"/>
    <w:rsid w:val="00E70D62"/>
    <w:rsid w:val="00EB5DB2"/>
    <w:rsid w:val="00F158F9"/>
    <w:rsid w:val="00F3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A168D"/>
    <w:pPr>
      <w:widowControl w:val="0"/>
    </w:pPr>
    <w:rPr>
      <w:sz w:val="24"/>
      <w:lang w:eastAsia="en-US"/>
    </w:rPr>
  </w:style>
  <w:style w:type="paragraph" w:styleId="Nadpis1">
    <w:name w:val="heading 1"/>
    <w:basedOn w:val="Normln"/>
    <w:next w:val="Normln"/>
    <w:qFormat/>
    <w:rsid w:val="006A16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A16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6A16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A16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qFormat/>
    <w:rsid w:val="006A168D"/>
    <w:p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6A168D"/>
    <w:pPr>
      <w:tabs>
        <w:tab w:val="left" w:pos="4680"/>
      </w:tabs>
      <w:spacing w:before="240" w:after="60"/>
      <w:ind w:left="4680" w:hanging="180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23BD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BDB"/>
    <w:pPr>
      <w:tabs>
        <w:tab w:val="center" w:pos="4536"/>
        <w:tab w:val="right" w:pos="9072"/>
      </w:tabs>
    </w:pPr>
  </w:style>
  <w:style w:type="character" w:styleId="slostrnky">
    <w:name w:val="page number"/>
    <w:rsid w:val="00823BDB"/>
    <w:rPr>
      <w:sz w:val="20"/>
    </w:rPr>
  </w:style>
  <w:style w:type="paragraph" w:styleId="Nzev">
    <w:name w:val="Title"/>
    <w:basedOn w:val="Normln"/>
    <w:qFormat/>
    <w:rsid w:val="006A168D"/>
    <w:pPr>
      <w:jc w:val="center"/>
    </w:pPr>
    <w:rPr>
      <w:b/>
    </w:rPr>
  </w:style>
  <w:style w:type="paragraph" w:styleId="Zkladntextodsazen3">
    <w:name w:val="Body Text Indent 3"/>
    <w:basedOn w:val="Normln"/>
    <w:rsid w:val="006A168D"/>
    <w:pPr>
      <w:tabs>
        <w:tab w:val="left" w:pos="720"/>
      </w:tabs>
      <w:ind w:left="1440" w:hanging="1440"/>
      <w:jc w:val="both"/>
    </w:pPr>
  </w:style>
  <w:style w:type="paragraph" w:styleId="Zkladntext">
    <w:name w:val="Body Text"/>
    <w:basedOn w:val="Normln"/>
    <w:rsid w:val="006A168D"/>
    <w:pPr>
      <w:spacing w:after="120"/>
    </w:pPr>
  </w:style>
  <w:style w:type="paragraph" w:customStyle="1" w:styleId="ZkladntextIMP">
    <w:name w:val="Základní text_IMP"/>
    <w:basedOn w:val="Normln"/>
    <w:rsid w:val="006A168D"/>
    <w:pPr>
      <w:widowControl/>
      <w:suppressAutoHyphens/>
      <w:spacing w:line="276" w:lineRule="auto"/>
    </w:pPr>
    <w:rPr>
      <w:lang w:eastAsia="cs-CZ"/>
    </w:rPr>
  </w:style>
  <w:style w:type="paragraph" w:styleId="Zkladntext3">
    <w:name w:val="Body Text 3"/>
    <w:basedOn w:val="Normln"/>
    <w:rsid w:val="006A168D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6A168D"/>
    <w:pPr>
      <w:spacing w:after="120" w:line="480" w:lineRule="auto"/>
    </w:pPr>
  </w:style>
  <w:style w:type="paragraph" w:styleId="Textvbloku">
    <w:name w:val="Block Text"/>
    <w:basedOn w:val="Normln"/>
    <w:rsid w:val="006A168D"/>
    <w:pPr>
      <w:widowControl/>
      <w:ind w:left="142" w:right="140" w:hanging="142"/>
      <w:jc w:val="both"/>
    </w:pPr>
    <w:rPr>
      <w:sz w:val="16"/>
      <w:lang w:eastAsia="cs-CZ"/>
    </w:rPr>
  </w:style>
  <w:style w:type="paragraph" w:styleId="Prosttext">
    <w:name w:val="Plain Text"/>
    <w:basedOn w:val="Normln"/>
    <w:rsid w:val="006A168D"/>
    <w:pPr>
      <w:widowControl/>
    </w:pPr>
    <w:rPr>
      <w:rFonts w:ascii="MS Mincho" w:hAnsi="MS Mincho"/>
      <w:sz w:val="20"/>
      <w:lang w:eastAsia="cs-CZ"/>
    </w:rPr>
  </w:style>
  <w:style w:type="paragraph" w:styleId="Textbubliny">
    <w:name w:val="Balloon Text"/>
    <w:basedOn w:val="Normln"/>
    <w:semiHidden/>
    <w:rsid w:val="0063682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661A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2023-05-30T10:01:00Z</dcterms:created>
  <dcterms:modified xsi:type="dcterms:W3CDTF">2023-05-30T10:01:00Z</dcterms:modified>
</cp:coreProperties>
</file>