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474D" w14:textId="3B6D9E06" w:rsidR="00336F3E" w:rsidRPr="00EF133F" w:rsidRDefault="00AB3DE1" w:rsidP="00B406E5">
      <w:pPr>
        <w:jc w:val="center"/>
        <w:rPr>
          <w:b/>
          <w:bCs/>
          <w:sz w:val="20"/>
        </w:rPr>
      </w:pPr>
      <w:bookmarkStart w:id="0" w:name="_Hlk135741020"/>
      <w:r>
        <w:rPr>
          <w:b/>
          <w:bCs/>
          <w:sz w:val="20"/>
        </w:rPr>
        <w:t>Smlouva na p</w:t>
      </w:r>
      <w:r w:rsidR="00EF133F" w:rsidRPr="00EF133F">
        <w:rPr>
          <w:b/>
          <w:bCs/>
          <w:sz w:val="20"/>
        </w:rPr>
        <w:t>oskytování služeb podpory ICT provozu 2023+</w:t>
      </w:r>
    </w:p>
    <w:bookmarkEnd w:id="0"/>
    <w:p w14:paraId="5A451317"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7777777" w:rsidR="00336F3E" w:rsidRPr="00D87C08" w:rsidRDefault="00336F3E" w:rsidP="00336F3E">
      <w:pPr>
        <w:pStyle w:val="RLProhlensmluvnchstran"/>
        <w:spacing w:before="60" w:after="60" w:line="240" w:lineRule="auto"/>
        <w:rPr>
          <w:rFonts w:asciiTheme="minorHAnsi" w:hAnsiTheme="minorHAnsi"/>
          <w:highlight w:val="yellow"/>
          <w:lang w:val="cs-CZ"/>
        </w:rPr>
      </w:pPr>
      <w:r w:rsidRPr="00D87C08">
        <w:rPr>
          <w:rFonts w:asciiTheme="minorHAnsi" w:hAnsiTheme="minorHAnsi"/>
          <w:lang w:val="cs-CZ"/>
        </w:rPr>
        <w:t>Česká republika – Ministerstvo zemědělství</w:t>
      </w:r>
    </w:p>
    <w:p w14:paraId="55A6252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61ED2608"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1D8F651"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B6E73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3750879B" w14:textId="2696E34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5A3E59" w:rsidRPr="002973A9">
        <w:rPr>
          <w:rFonts w:asciiTheme="minorHAnsi" w:hAnsiTheme="minorHAnsi" w:cs="Tahoma"/>
          <w:szCs w:val="20"/>
        </w:rPr>
        <w:t xml:space="preserve">Vladimírem </w:t>
      </w:r>
      <w:proofErr w:type="spellStart"/>
      <w:r w:rsidR="005A3E59" w:rsidRPr="002973A9">
        <w:rPr>
          <w:rFonts w:asciiTheme="minorHAnsi" w:hAnsiTheme="minorHAnsi" w:cs="Tahoma"/>
          <w:szCs w:val="20"/>
        </w:rPr>
        <w:t>Velasem</w:t>
      </w:r>
      <w:proofErr w:type="spellEnd"/>
      <w:r w:rsidR="005A3E59" w:rsidRPr="002973A9">
        <w:rPr>
          <w:rFonts w:asciiTheme="minorHAnsi" w:hAnsiTheme="minorHAnsi" w:cs="Tahoma"/>
          <w:szCs w:val="20"/>
        </w:rPr>
        <w:t>,</w:t>
      </w:r>
      <w:r w:rsidR="00C26DDF">
        <w:rPr>
          <w:rFonts w:asciiTheme="minorHAnsi" w:hAnsiTheme="minorHAnsi" w:cs="Tahoma"/>
          <w:szCs w:val="20"/>
        </w:rPr>
        <w:t xml:space="preserve"> </w:t>
      </w:r>
      <w:r w:rsidR="005A3E59" w:rsidRPr="002973A9">
        <w:rPr>
          <w:rFonts w:asciiTheme="minorHAnsi" w:hAnsiTheme="minorHAnsi" w:cs="Tahoma"/>
          <w:szCs w:val="20"/>
        </w:rPr>
        <w:t>ředitelem odboru informačních a komunikačních technologií</w:t>
      </w:r>
    </w:p>
    <w:p w14:paraId="276F03F3" w14:textId="56EC96A1"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Objednatel</w:t>
      </w:r>
      <w:r w:rsidRPr="00574DFD">
        <w:rPr>
          <w:rFonts w:asciiTheme="minorHAnsi" w:hAnsiTheme="minorHAnsi" w:cs="Tahoma"/>
          <w:szCs w:val="20"/>
        </w:rPr>
        <w:t>“ nebo „</w:t>
      </w:r>
      <w:proofErr w:type="spellStart"/>
      <w:r w:rsidRPr="00B406E5">
        <w:rPr>
          <w:rStyle w:val="RLProhlensmluvnchstranChar"/>
          <w:rFonts w:asciiTheme="minorHAnsi" w:hAnsiTheme="minorHAnsi"/>
          <w:lang w:val="cs-CZ"/>
        </w:rPr>
        <w:t>MZe</w:t>
      </w:r>
      <w:proofErr w:type="spellEnd"/>
      <w:r w:rsidRPr="00574DFD">
        <w:rPr>
          <w:rFonts w:asciiTheme="minorHAnsi" w:hAnsiTheme="minorHAnsi" w:cs="Tahoma"/>
          <w:szCs w:val="20"/>
        </w:rPr>
        <w:t>“)</w:t>
      </w:r>
    </w:p>
    <w:p w14:paraId="68F7556B" w14:textId="28F393BC" w:rsidR="00336F3E" w:rsidRPr="00574DFD" w:rsidRDefault="00336F3E" w:rsidP="00336F3E">
      <w:pPr>
        <w:pStyle w:val="RLdajeosmluvnstran"/>
        <w:spacing w:before="60" w:after="60" w:line="240" w:lineRule="auto"/>
        <w:rPr>
          <w:rFonts w:asciiTheme="minorHAnsi" w:hAnsiTheme="minorHAnsi" w:cs="Tahoma"/>
          <w:szCs w:val="20"/>
        </w:rPr>
      </w:pPr>
      <w:r w:rsidRPr="00574DFD">
        <w:rPr>
          <w:rStyle w:val="Kurzva"/>
          <w:rFonts w:asciiTheme="minorHAnsi" w:hAnsiTheme="minorHAnsi" w:cs="Tahoma"/>
          <w:szCs w:val="20"/>
        </w:rPr>
        <w:t>číslo smlouvy Objednatele</w:t>
      </w:r>
      <w:r w:rsidR="008B76A8" w:rsidRPr="00D87C08">
        <w:rPr>
          <w:rStyle w:val="Kurzva"/>
          <w:rFonts w:asciiTheme="minorHAnsi" w:hAnsiTheme="minorHAnsi"/>
        </w:rPr>
        <w:t xml:space="preserve"> </w:t>
      </w:r>
      <w:r w:rsidR="00C8140E">
        <w:rPr>
          <w:rStyle w:val="Kurzva"/>
          <w:rFonts w:asciiTheme="minorHAnsi" w:hAnsiTheme="minorHAnsi"/>
        </w:rPr>
        <w:t xml:space="preserve">S2023-0015, </w:t>
      </w:r>
      <w:r w:rsidR="008B76A8" w:rsidRPr="00574DFD">
        <w:rPr>
          <w:rStyle w:val="Kurzva"/>
          <w:rFonts w:asciiTheme="minorHAnsi" w:hAnsiTheme="minorHAnsi" w:cs="Tahoma"/>
          <w:szCs w:val="20"/>
        </w:rPr>
        <w:t>DMS</w:t>
      </w:r>
      <w:r w:rsidR="00C8140E">
        <w:rPr>
          <w:rStyle w:val="Kurzva"/>
          <w:rFonts w:asciiTheme="minorHAnsi" w:hAnsiTheme="minorHAnsi" w:cs="Tahoma"/>
          <w:szCs w:val="20"/>
        </w:rPr>
        <w:t xml:space="preserve">: 391-2023-12120, č. j. </w:t>
      </w:r>
      <w:r w:rsidR="00C8140E" w:rsidRPr="00C8140E">
        <w:rPr>
          <w:rStyle w:val="Kurzva"/>
          <w:rFonts w:asciiTheme="minorHAnsi" w:hAnsiTheme="minorHAnsi" w:cs="Tahoma"/>
          <w:szCs w:val="20"/>
        </w:rPr>
        <w:t>MZE-13215/2023-12120</w:t>
      </w:r>
    </w:p>
    <w:p w14:paraId="7394E965"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32CACDB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2943A3DA"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3605FCEA" w14:textId="77777777" w:rsidR="00DA1BA6" w:rsidRPr="00D87C08" w:rsidRDefault="00DA1BA6" w:rsidP="00DA1BA6">
      <w:pPr>
        <w:pStyle w:val="doplnuchaze"/>
        <w:spacing w:before="60" w:after="60" w:line="240" w:lineRule="auto"/>
        <w:rPr>
          <w:rFonts w:asciiTheme="minorHAnsi" w:hAnsiTheme="minorHAnsi"/>
          <w:highlight w:val="yellow"/>
          <w:lang w:val="cs-CZ"/>
        </w:rPr>
      </w:pPr>
      <w:r w:rsidRPr="00624A46">
        <w:rPr>
          <w:rFonts w:asciiTheme="minorHAnsi" w:hAnsiTheme="minorHAnsi"/>
          <w:lang w:val="cs-CZ"/>
        </w:rPr>
        <w:t xml:space="preserve">O2 IT </w:t>
      </w:r>
      <w:proofErr w:type="spellStart"/>
      <w:r w:rsidRPr="00624A46">
        <w:rPr>
          <w:rFonts w:asciiTheme="minorHAnsi" w:hAnsiTheme="minorHAnsi"/>
          <w:lang w:val="cs-CZ"/>
        </w:rPr>
        <w:t>Services</w:t>
      </w:r>
      <w:proofErr w:type="spellEnd"/>
      <w:r w:rsidRPr="00624A46">
        <w:rPr>
          <w:rFonts w:asciiTheme="minorHAnsi" w:hAnsiTheme="minorHAnsi"/>
          <w:lang w:val="cs-CZ"/>
        </w:rPr>
        <w:t xml:space="preserve"> s.r.o.</w:t>
      </w:r>
    </w:p>
    <w:p w14:paraId="1EC46F6E" w14:textId="77777777" w:rsidR="00DA1BA6" w:rsidRPr="00624A46" w:rsidRDefault="00DA1BA6" w:rsidP="00DA1BA6">
      <w:pPr>
        <w:pStyle w:val="RLdajeosmluvnstran"/>
        <w:spacing w:before="60" w:after="60" w:line="240" w:lineRule="auto"/>
        <w:rPr>
          <w:rFonts w:asciiTheme="minorHAnsi" w:hAnsiTheme="minorHAnsi" w:cs="Tahoma"/>
          <w:szCs w:val="20"/>
          <w:highlight w:val="yellow"/>
        </w:rPr>
      </w:pPr>
      <w:r w:rsidRPr="00624A46">
        <w:rPr>
          <w:rFonts w:asciiTheme="minorHAnsi" w:hAnsiTheme="minorHAnsi" w:cs="Tahoma"/>
          <w:szCs w:val="20"/>
        </w:rPr>
        <w:t>se sídlem: Za Brumlovkou 266/2, Michle, 140 00 Praha 4</w:t>
      </w:r>
    </w:p>
    <w:p w14:paraId="70F3A14E" w14:textId="77777777" w:rsidR="00DA1BA6" w:rsidRPr="00624A46" w:rsidRDefault="00DA1BA6" w:rsidP="00DA1BA6">
      <w:pPr>
        <w:pStyle w:val="ZKLADN"/>
        <w:spacing w:before="60" w:after="60" w:line="240" w:lineRule="auto"/>
        <w:jc w:val="center"/>
        <w:rPr>
          <w:rFonts w:asciiTheme="minorHAnsi" w:hAnsiTheme="minorHAnsi" w:cs="Tahoma"/>
          <w:sz w:val="20"/>
          <w:szCs w:val="20"/>
        </w:rPr>
      </w:pPr>
      <w:r w:rsidRPr="00624A46">
        <w:rPr>
          <w:rFonts w:asciiTheme="minorHAnsi" w:hAnsiTheme="minorHAnsi" w:cs="Tahoma"/>
          <w:sz w:val="20"/>
          <w:szCs w:val="20"/>
        </w:rPr>
        <w:t xml:space="preserve">IČO: </w:t>
      </w:r>
      <w:r>
        <w:rPr>
          <w:rFonts w:asciiTheme="minorHAnsi" w:hAnsiTheme="minorHAnsi" w:cs="Tahoma"/>
          <w:sz w:val="20"/>
          <w:szCs w:val="20"/>
        </w:rPr>
        <w:t>028 19 678</w:t>
      </w:r>
      <w:r w:rsidRPr="00624A46">
        <w:rPr>
          <w:rStyle w:val="platne1"/>
          <w:rFonts w:asciiTheme="minorHAnsi" w:hAnsiTheme="minorHAnsi" w:cs="Tahoma"/>
          <w:sz w:val="20"/>
          <w:szCs w:val="20"/>
        </w:rPr>
        <w:t xml:space="preserve">, </w:t>
      </w:r>
      <w:r w:rsidRPr="00624A46">
        <w:rPr>
          <w:rFonts w:asciiTheme="minorHAnsi" w:hAnsiTheme="minorHAnsi" w:cs="Tahoma"/>
          <w:sz w:val="20"/>
          <w:szCs w:val="20"/>
        </w:rPr>
        <w:t xml:space="preserve">DIČ: </w:t>
      </w:r>
      <w:r>
        <w:rPr>
          <w:rFonts w:asciiTheme="minorHAnsi" w:hAnsiTheme="minorHAnsi" w:cs="Tahoma"/>
          <w:sz w:val="20"/>
          <w:szCs w:val="20"/>
        </w:rPr>
        <w:t>CZ02819678</w:t>
      </w:r>
      <w:r w:rsidRPr="00624A46">
        <w:rPr>
          <w:rFonts w:asciiTheme="minorHAnsi" w:hAnsiTheme="minorHAnsi" w:cs="Tahoma"/>
          <w:sz w:val="20"/>
          <w:szCs w:val="20"/>
        </w:rPr>
        <w:t>, Je plátcem DPH</w:t>
      </w:r>
    </w:p>
    <w:p w14:paraId="4D801F14" w14:textId="77777777" w:rsidR="00DA1BA6" w:rsidRPr="00624A46" w:rsidRDefault="00DA1BA6" w:rsidP="00DA1BA6">
      <w:pPr>
        <w:pStyle w:val="RLdajeosmluvnstran"/>
        <w:spacing w:before="60" w:after="60" w:line="240" w:lineRule="auto"/>
        <w:rPr>
          <w:rFonts w:asciiTheme="minorHAnsi" w:hAnsiTheme="minorHAnsi" w:cs="Tahoma"/>
          <w:szCs w:val="20"/>
        </w:rPr>
      </w:pPr>
      <w:r w:rsidRPr="00624A46">
        <w:rPr>
          <w:rFonts w:asciiTheme="minorHAnsi" w:hAnsiTheme="minorHAnsi" w:cs="Tahoma"/>
          <w:szCs w:val="20"/>
        </w:rPr>
        <w:t xml:space="preserve">společnost zapsaná v obchodním rejstříku vedeném </w:t>
      </w:r>
      <w:r>
        <w:rPr>
          <w:rFonts w:asciiTheme="minorHAnsi" w:hAnsiTheme="minorHAnsi" w:cs="Tahoma"/>
          <w:szCs w:val="20"/>
        </w:rPr>
        <w:t>Městským soudem v Praze</w:t>
      </w:r>
      <w:r w:rsidRPr="00624A46">
        <w:rPr>
          <w:rFonts w:asciiTheme="minorHAnsi" w:hAnsiTheme="minorHAnsi" w:cs="Tahoma"/>
          <w:szCs w:val="20"/>
        </w:rPr>
        <w:t xml:space="preserve">, </w:t>
      </w:r>
    </w:p>
    <w:p w14:paraId="473511EA" w14:textId="77777777" w:rsidR="00DA1BA6" w:rsidRPr="00624A46" w:rsidRDefault="00DA1BA6" w:rsidP="00DA1BA6">
      <w:pPr>
        <w:pStyle w:val="RLdajeosmluvnstran"/>
        <w:spacing w:before="60" w:after="60" w:line="240" w:lineRule="auto"/>
        <w:rPr>
          <w:rFonts w:asciiTheme="minorHAnsi" w:hAnsiTheme="minorHAnsi" w:cs="Tahoma"/>
          <w:szCs w:val="20"/>
        </w:rPr>
      </w:pPr>
      <w:r w:rsidRPr="00624A46">
        <w:rPr>
          <w:rFonts w:asciiTheme="minorHAnsi" w:hAnsiTheme="minorHAnsi" w:cs="Tahoma"/>
          <w:szCs w:val="20"/>
        </w:rPr>
        <w:t xml:space="preserve">spisová značka </w:t>
      </w:r>
      <w:r>
        <w:rPr>
          <w:rFonts w:asciiTheme="minorHAnsi" w:hAnsiTheme="minorHAnsi" w:cs="Tahoma"/>
          <w:szCs w:val="20"/>
        </w:rPr>
        <w:t>C 223566</w:t>
      </w:r>
    </w:p>
    <w:p w14:paraId="59FD1B11" w14:textId="77777777" w:rsidR="00DA1BA6" w:rsidRPr="00624A46" w:rsidRDefault="00DA1BA6" w:rsidP="00DA1BA6">
      <w:pPr>
        <w:pStyle w:val="RLTextlnkuslovan"/>
        <w:numPr>
          <w:ilvl w:val="0"/>
          <w:numId w:val="0"/>
        </w:numPr>
        <w:spacing w:before="60" w:after="60"/>
        <w:ind w:left="1474"/>
        <w:rPr>
          <w:szCs w:val="20"/>
          <w:lang w:val="cs-CZ"/>
        </w:rPr>
      </w:pPr>
      <w:r w:rsidRPr="00624A46">
        <w:rPr>
          <w:szCs w:val="20"/>
          <w:lang w:val="cs-CZ"/>
        </w:rPr>
        <w:t>bankovní spojení: PPF banka, a. s., číslo účtu: 2019110006/6000</w:t>
      </w:r>
    </w:p>
    <w:p w14:paraId="69366499" w14:textId="3E59625E" w:rsidR="00336F3E" w:rsidRPr="00574DFD" w:rsidRDefault="00DA1BA6" w:rsidP="00DA1BA6">
      <w:pPr>
        <w:pStyle w:val="RLdajeosmluvnstran"/>
        <w:spacing w:before="60" w:after="60" w:line="240" w:lineRule="auto"/>
        <w:rPr>
          <w:rFonts w:asciiTheme="minorHAnsi" w:hAnsiTheme="minorHAnsi" w:cs="Tahoma"/>
          <w:szCs w:val="20"/>
        </w:rPr>
      </w:pPr>
      <w:r w:rsidRPr="00624A46">
        <w:rPr>
          <w:rFonts w:asciiTheme="minorHAnsi" w:hAnsiTheme="minorHAnsi" w:cs="Tahoma"/>
          <w:szCs w:val="20"/>
        </w:rPr>
        <w:t xml:space="preserve">zastoupená: </w:t>
      </w:r>
      <w:proofErr w:type="spellStart"/>
      <w:r w:rsidR="00E67682">
        <w:rPr>
          <w:rFonts w:asciiTheme="minorHAnsi" w:hAnsiTheme="minorHAnsi" w:cs="Tahoma"/>
          <w:szCs w:val="20"/>
        </w:rPr>
        <w:t>xxx</w:t>
      </w:r>
      <w:proofErr w:type="spellEnd"/>
      <w:r w:rsidR="00FD51A7">
        <w:rPr>
          <w:rFonts w:asciiTheme="minorHAnsi" w:hAnsiTheme="minorHAnsi" w:cs="Tahoma"/>
          <w:szCs w:val="20"/>
        </w:rPr>
        <w:t xml:space="preserve">, jednatelem a </w:t>
      </w:r>
      <w:proofErr w:type="spellStart"/>
      <w:r w:rsidR="00E67682">
        <w:rPr>
          <w:rFonts w:asciiTheme="minorHAnsi" w:hAnsiTheme="minorHAnsi" w:cs="Tahoma"/>
          <w:szCs w:val="20"/>
        </w:rPr>
        <w:t>xxx</w:t>
      </w:r>
      <w:proofErr w:type="spellEnd"/>
      <w:r w:rsidR="00FD51A7">
        <w:rPr>
          <w:rFonts w:asciiTheme="minorHAnsi" w:hAnsiTheme="minorHAnsi" w:cs="Tahoma"/>
          <w:szCs w:val="20"/>
        </w:rPr>
        <w:t>, jednatelem</w:t>
      </w:r>
    </w:p>
    <w:p w14:paraId="66BE315F" w14:textId="554C90A8"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Poskytovatel</w:t>
      </w:r>
      <w:r w:rsidRPr="00574DFD">
        <w:rPr>
          <w:rFonts w:asciiTheme="minorHAnsi" w:hAnsiTheme="minorHAnsi" w:cs="Tahoma"/>
          <w:szCs w:val="20"/>
        </w:rPr>
        <w:t>“)</w:t>
      </w:r>
    </w:p>
    <w:p w14:paraId="238202A3"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lang w:val="cs-CZ"/>
        </w:rPr>
        <w:t>Smlouva</w:t>
      </w:r>
      <w:r w:rsidRPr="00574DFD">
        <w:rPr>
          <w:rFonts w:asciiTheme="minorHAnsi" w:hAnsiTheme="minorHAnsi" w:cs="Tahoma"/>
          <w:szCs w:val="20"/>
        </w:rPr>
        <w:t>“).</w:t>
      </w: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D87C08">
        <w:rPr>
          <w:rFonts w:asciiTheme="minorHAnsi" w:hAnsiTheme="minorHAnsi"/>
          <w:lang w:val="cs-CZ"/>
        </w:rPr>
        <w:br w:type="page"/>
      </w:r>
      <w:r w:rsidRPr="00D87C08">
        <w:rPr>
          <w:rFonts w:asciiTheme="minorHAnsi" w:hAnsiTheme="minorHAnsi"/>
          <w:lang w:val="cs-CZ"/>
        </w:rPr>
        <w:lastRenderedPageBreak/>
        <w:t>Smluvní strany, vědomy si svých závazků v této Smlouvě obsažených a s úmyslem být touto Smlouvou vázány, dohodly se na následujícím znění Smlouvy:</w:t>
      </w:r>
    </w:p>
    <w:p w14:paraId="5887630C" w14:textId="77777777" w:rsidR="00336F3E" w:rsidRPr="00D87C08" w:rsidRDefault="00336F3E" w:rsidP="00336F3E">
      <w:pPr>
        <w:pStyle w:val="RLlneksmlouvy"/>
        <w:spacing w:before="180" w:after="60" w:line="240" w:lineRule="auto"/>
        <w:ind w:left="284" w:hanging="284"/>
        <w:rPr>
          <w:rFonts w:asciiTheme="minorHAnsi" w:hAnsiTheme="minorHAnsi"/>
          <w:lang w:val="cs-CZ"/>
        </w:rPr>
      </w:pPr>
      <w:bookmarkStart w:id="1" w:name="_Toc212632745"/>
      <w:bookmarkStart w:id="2" w:name="_Ref212892725"/>
      <w:bookmarkStart w:id="3" w:name="_Toc295034729"/>
      <w:r w:rsidRPr="00D87C08">
        <w:rPr>
          <w:rFonts w:asciiTheme="minorHAnsi" w:hAnsiTheme="minorHAnsi"/>
          <w:lang w:val="cs-CZ"/>
        </w:rPr>
        <w:t>ÚVODNÍ USTANOVENÍ</w:t>
      </w:r>
      <w:bookmarkEnd w:id="1"/>
      <w:bookmarkEnd w:id="2"/>
      <w:bookmarkEnd w:id="3"/>
    </w:p>
    <w:p w14:paraId="5CEFABBC" w14:textId="2EB810D5" w:rsidR="00336F3E" w:rsidRPr="00D87C08" w:rsidRDefault="00336F3E" w:rsidP="00D87C08">
      <w:pPr>
        <w:pStyle w:val="RLTextlnkuslovan"/>
        <w:spacing w:before="60" w:after="60"/>
        <w:ind w:left="737" w:hanging="737"/>
        <w:rPr>
          <w:lang w:val="cs-CZ"/>
        </w:rPr>
      </w:pPr>
      <w:r w:rsidRPr="00D87C08">
        <w:rPr>
          <w:lang w:val="cs-CZ"/>
        </w:rPr>
        <w:t>Objednatel prohlašuje, že:</w:t>
      </w:r>
    </w:p>
    <w:p w14:paraId="719C261B"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 xml:space="preserve">je ústředním orgánem státní správy, jehož působnost a zásady činnosti jsou stanoveny zákonem </w:t>
      </w:r>
      <w:r w:rsidRPr="00574DFD">
        <w:rPr>
          <w:szCs w:val="20"/>
          <w:lang w:val="cs-CZ"/>
        </w:rPr>
        <w:br/>
      </w:r>
      <w:r w:rsidRPr="00D87C08">
        <w:rPr>
          <w:lang w:val="cs-CZ"/>
        </w:rPr>
        <w:t>č. 2/1969 Sb., o zřízení ministerstev a jiných ústředních orgánů státní správy České republiky, ve znění pozdějších předpisů, a</w:t>
      </w:r>
    </w:p>
    <w:p w14:paraId="0E6EDFB5"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splňuje veškeré podmínky a požadavky v této Smlouvě stanovené a je oprávněn tuto Smlouvu uzavřít a</w:t>
      </w:r>
      <w:r w:rsidRPr="00574DFD">
        <w:rPr>
          <w:szCs w:val="20"/>
          <w:lang w:val="cs-CZ"/>
        </w:rPr>
        <w:t> </w:t>
      </w:r>
      <w:r w:rsidRPr="00D87C08">
        <w:rPr>
          <w:lang w:val="cs-CZ"/>
        </w:rPr>
        <w:t>řádně plnit závazky v ní obsažené.</w:t>
      </w:r>
    </w:p>
    <w:p w14:paraId="4E88ED02" w14:textId="666A7D17" w:rsidR="00336F3E" w:rsidRPr="00D87C08" w:rsidRDefault="00336F3E" w:rsidP="00D87C08">
      <w:pPr>
        <w:pStyle w:val="RLTextlnkuslovan"/>
        <w:spacing w:before="60" w:after="60"/>
        <w:ind w:left="737" w:hanging="737"/>
        <w:rPr>
          <w:lang w:val="cs-CZ"/>
        </w:rPr>
      </w:pPr>
      <w:r w:rsidRPr="00D87C08">
        <w:rPr>
          <w:lang w:val="cs-CZ"/>
        </w:rPr>
        <w:t>Poskytovatel prohlašuje, že:</w:t>
      </w:r>
    </w:p>
    <w:p w14:paraId="75F93FCA" w14:textId="67BB291C" w:rsidR="00336F3E" w:rsidRPr="00DA1BA6" w:rsidRDefault="00336F3E" w:rsidP="002751BB">
      <w:pPr>
        <w:pStyle w:val="RLTextlnkuslovan"/>
        <w:numPr>
          <w:ilvl w:val="2"/>
          <w:numId w:val="1"/>
        </w:numPr>
        <w:tabs>
          <w:tab w:val="clear" w:pos="1305"/>
        </w:tabs>
        <w:spacing w:before="60" w:after="60"/>
        <w:ind w:left="993" w:hanging="709"/>
        <w:rPr>
          <w:lang w:val="cs-CZ"/>
        </w:rPr>
      </w:pPr>
      <w:r w:rsidRPr="00DA1BA6">
        <w:rPr>
          <w:lang w:val="cs-CZ"/>
        </w:rPr>
        <w:t xml:space="preserve">je právnickou osobou řádně založenou a existující podle </w:t>
      </w:r>
      <w:r w:rsidR="00DA1BA6" w:rsidRPr="00DA1BA6">
        <w:rPr>
          <w:szCs w:val="20"/>
          <w:lang w:val="cs-CZ"/>
        </w:rPr>
        <w:t>českého</w:t>
      </w:r>
      <w:r w:rsidRPr="00DA1BA6">
        <w:rPr>
          <w:b/>
          <w:lang w:val="cs-CZ"/>
        </w:rPr>
        <w:t xml:space="preserve"> </w:t>
      </w:r>
      <w:r w:rsidRPr="00DA1BA6">
        <w:rPr>
          <w:lang w:val="cs-CZ"/>
        </w:rPr>
        <w:t>právního řádu, a</w:t>
      </w:r>
    </w:p>
    <w:p w14:paraId="01DA36D1" w14:textId="77188F4F" w:rsidR="008B76A8" w:rsidRPr="002751BB" w:rsidRDefault="008B76A8" w:rsidP="002751BB">
      <w:pPr>
        <w:pStyle w:val="RLTextlnkuslovan"/>
        <w:numPr>
          <w:ilvl w:val="2"/>
          <w:numId w:val="1"/>
        </w:numPr>
        <w:tabs>
          <w:tab w:val="clear" w:pos="1305"/>
        </w:tabs>
        <w:spacing w:before="60" w:after="60"/>
        <w:ind w:left="993" w:hanging="709"/>
        <w:rPr>
          <w:lang w:val="cs-CZ"/>
        </w:rPr>
      </w:pPr>
      <w:bookmarkStart w:id="4" w:name="_Hlk116569446"/>
      <w:bookmarkStart w:id="5" w:name="_Hlk119482958"/>
      <w:r w:rsidRPr="002751BB">
        <w:rPr>
          <w:lang w:val="cs-CZ"/>
        </w:rPr>
        <w:t>není s odkazem na čl. 5k nařízení Rady EU 2022/576 ze dne 8. dubna 2022, kterým se mění nařízení (EU) č.</w:t>
      </w:r>
      <w:r w:rsidR="00F23EB7" w:rsidRPr="002751BB">
        <w:rPr>
          <w:lang w:val="cs-CZ"/>
        </w:rPr>
        <w:t> </w:t>
      </w:r>
      <w:r w:rsidRPr="002751BB">
        <w:rPr>
          <w:lang w:val="cs-CZ"/>
        </w:rPr>
        <w:t xml:space="preserve">833/2014 o omezujících opatřeních vzhledem k činnostem Ruska destabilizujícím situaci na Ukrajině, </w:t>
      </w:r>
    </w:p>
    <w:p w14:paraId="2B75AA4C" w14:textId="77777777" w:rsidR="008B76A8" w:rsidRPr="00F62F04" w:rsidRDefault="008B76A8" w:rsidP="008B76A8">
      <w:pPr>
        <w:pStyle w:val="TSTextlnkuslovan"/>
        <w:tabs>
          <w:tab w:val="left" w:pos="567"/>
          <w:tab w:val="left" w:pos="709"/>
        </w:tabs>
        <w:spacing w:line="276" w:lineRule="auto"/>
        <w:ind w:left="1224" w:firstLine="0"/>
        <w:rPr>
          <w:rFonts w:asciiTheme="minorHAnsi" w:eastAsia="Times New Roman" w:hAnsiTheme="minorHAnsi" w:cs="Times New Roman"/>
          <w:sz w:val="20"/>
          <w:szCs w:val="20"/>
          <w:lang w:eastAsia="x-none"/>
        </w:rPr>
      </w:pPr>
      <w:r w:rsidRPr="00F62F04">
        <w:rPr>
          <w:rFonts w:asciiTheme="minorHAnsi" w:eastAsia="Times New Roman" w:hAnsiTheme="minorHAnsi" w:cs="Times New Roman"/>
          <w:sz w:val="20"/>
          <w:szCs w:val="20"/>
          <w:lang w:eastAsia="x-none"/>
        </w:rPr>
        <w:t>a) ruským státním příslušníkem, fyzickou či právnickou osobou nebo subjektem či orgánem se sídlem v Rusku,</w:t>
      </w:r>
    </w:p>
    <w:p w14:paraId="5C12EC31" w14:textId="3E81B174" w:rsidR="008B76A8" w:rsidRPr="002751BB" w:rsidRDefault="008B76A8" w:rsidP="002751BB">
      <w:pPr>
        <w:pStyle w:val="TSTextlnkuslovan"/>
        <w:tabs>
          <w:tab w:val="left" w:pos="567"/>
          <w:tab w:val="left" w:pos="709"/>
        </w:tabs>
        <w:spacing w:line="276" w:lineRule="auto"/>
        <w:ind w:left="1224" w:firstLine="0"/>
        <w:rPr>
          <w:rFonts w:asciiTheme="minorHAnsi" w:hAnsiTheme="minorHAnsi"/>
          <w:sz w:val="20"/>
        </w:rPr>
      </w:pPr>
      <w:r w:rsidRPr="00F62F04">
        <w:rPr>
          <w:rFonts w:asciiTheme="minorHAnsi" w:eastAsia="Times New Roman" w:hAnsiTheme="minorHAnsi" w:cs="Times New Roman"/>
          <w:sz w:val="20"/>
          <w:szCs w:val="20"/>
          <w:lang w:eastAsia="x-none"/>
        </w:rPr>
        <w:t>b) právnickou osobou, subjektem nebo orgánem, které jsou z více než 50 % přímo či nepřímo vlastněny některým ze subjektů uvedených v </w:t>
      </w:r>
      <w:r w:rsidRPr="002751BB">
        <w:rPr>
          <w:rFonts w:asciiTheme="minorHAnsi" w:hAnsiTheme="minorHAnsi"/>
          <w:sz w:val="20"/>
        </w:rPr>
        <w:t>písmeni a) tohoto pododstavce Smlouvy, přičemž podíly těchto subjektů se sčítají, nebo</w:t>
      </w:r>
    </w:p>
    <w:p w14:paraId="5CFC08B0" w14:textId="111FDBFB" w:rsidR="008B76A8" w:rsidRPr="002751BB" w:rsidRDefault="008B76A8" w:rsidP="002751BB">
      <w:pPr>
        <w:pStyle w:val="TSTextlnkuslovan"/>
        <w:tabs>
          <w:tab w:val="left" w:pos="567"/>
          <w:tab w:val="left" w:pos="709"/>
        </w:tabs>
        <w:spacing w:line="276" w:lineRule="auto"/>
        <w:ind w:left="1224" w:firstLine="0"/>
        <w:rPr>
          <w:rFonts w:asciiTheme="minorHAnsi" w:hAnsiTheme="minorHAnsi"/>
          <w:sz w:val="20"/>
        </w:rPr>
      </w:pPr>
      <w:r w:rsidRPr="00F62F04">
        <w:rPr>
          <w:rFonts w:asciiTheme="minorHAnsi" w:eastAsia="Times New Roman" w:hAnsiTheme="minorHAnsi" w:cs="Times New Roman"/>
          <w:sz w:val="20"/>
          <w:szCs w:val="20"/>
          <w:lang w:eastAsia="x-none"/>
        </w:rPr>
        <w:t xml:space="preserve">c) </w:t>
      </w:r>
      <w:r w:rsidRPr="002751BB">
        <w:rPr>
          <w:rFonts w:asciiTheme="minorHAnsi" w:hAnsiTheme="minorHAnsi"/>
          <w:sz w:val="20"/>
        </w:rPr>
        <w:t xml:space="preserve">fyzickou nebo právnickou osobou, subjektem nebo orgánem, které jednají jménem nebo na pokyn některého ze subjektů uvedených v písmeni a) nebo b) tohoto pododstavce Smlouvy, </w:t>
      </w:r>
      <w:bookmarkEnd w:id="4"/>
      <w:r w:rsidR="004C7F1A" w:rsidRPr="002751BB">
        <w:rPr>
          <w:rFonts w:asciiTheme="minorHAnsi" w:hAnsiTheme="minorHAnsi"/>
          <w:sz w:val="20"/>
        </w:rPr>
        <w:t>a</w:t>
      </w:r>
    </w:p>
    <w:p w14:paraId="70B7E4A5" w14:textId="759DD6D4" w:rsidR="004E1A40" w:rsidRPr="00F62F04" w:rsidRDefault="004E1A40" w:rsidP="002751BB">
      <w:pPr>
        <w:pStyle w:val="RLTextlnkuslovan"/>
        <w:numPr>
          <w:ilvl w:val="2"/>
          <w:numId w:val="1"/>
        </w:numPr>
        <w:tabs>
          <w:tab w:val="clear" w:pos="1305"/>
        </w:tabs>
        <w:spacing w:before="60" w:after="60"/>
        <w:ind w:left="993" w:hanging="709"/>
        <w:rPr>
          <w:szCs w:val="20"/>
          <w:lang w:val="cs-CZ"/>
        </w:rPr>
      </w:pPr>
      <w:bookmarkStart w:id="6" w:name="_Hlk116569540"/>
      <w:r w:rsidRPr="00F62F04">
        <w:rPr>
          <w:szCs w:val="20"/>
          <w:lang w:val="cs-CZ"/>
        </w:rPr>
        <w:t xml:space="preserve">není osobou, na niž by se vztahovaly (i) sankční režimy zavedené Evropskou unií na základě nařízení Rady (EU) č. 269/2014 o </w:t>
      </w:r>
      <w:r w:rsidRPr="002751BB">
        <w:rPr>
          <w:lang w:val="cs-CZ"/>
        </w:rPr>
        <w:t>omezujících</w:t>
      </w:r>
      <w:r w:rsidRPr="00F62F04">
        <w:rPr>
          <w:szCs w:val="20"/>
          <w:lang w:val="cs-CZ"/>
        </w:rPr>
        <w:t xml:space="preserve">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rPr>
          <w:szCs w:val="20"/>
          <w:lang w:val="cs-CZ"/>
        </w:rPr>
        <w:t> </w:t>
      </w:r>
      <w:r w:rsidRPr="00F62F04">
        <w:rPr>
          <w:szCs w:val="20"/>
          <w:lang w:val="cs-CZ"/>
        </w:rPr>
        <w:t xml:space="preserve">765/2006 o omezujících opatřeních vůči prezidentu Lukašenkovi a některým představitelům Běloruska,  </w:t>
      </w:r>
      <w:r w:rsidR="00323350">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5"/>
      <w:r w:rsidRPr="00F62F04">
        <w:rPr>
          <w:szCs w:val="20"/>
          <w:lang w:val="cs-CZ"/>
        </w:rPr>
        <w:t>, a</w:t>
      </w:r>
      <w:bookmarkEnd w:id="6"/>
    </w:p>
    <w:p w14:paraId="58716636" w14:textId="56E0A4CD" w:rsidR="008B76A8" w:rsidRPr="00F62F04" w:rsidRDefault="00A5513D" w:rsidP="002751BB">
      <w:pPr>
        <w:pStyle w:val="RLTextlnkuslovan"/>
        <w:numPr>
          <w:ilvl w:val="2"/>
          <w:numId w:val="1"/>
        </w:numPr>
        <w:tabs>
          <w:tab w:val="clear" w:pos="1305"/>
        </w:tabs>
        <w:spacing w:before="60" w:after="60"/>
        <w:ind w:left="993" w:hanging="709"/>
        <w:rPr>
          <w:szCs w:val="20"/>
          <w:lang w:val="cs-CZ"/>
        </w:rPr>
      </w:pPr>
      <w:r w:rsidRPr="00F62F04">
        <w:rPr>
          <w:szCs w:val="20"/>
          <w:lang w:val="cs-CZ"/>
        </w:rPr>
        <w:t xml:space="preserve">se tímto </w:t>
      </w:r>
      <w:bookmarkStart w:id="7" w:name="_Hlk116570086"/>
      <w:r w:rsidRPr="00F62F04">
        <w:rPr>
          <w:szCs w:val="20"/>
          <w:lang w:val="cs-CZ"/>
        </w:rPr>
        <w:t>zavazuje udržovat prohlášení</w:t>
      </w:r>
      <w:r w:rsidR="00F4424D" w:rsidRPr="00574DFD">
        <w:rPr>
          <w:szCs w:val="20"/>
          <w:lang w:val="cs-CZ"/>
        </w:rPr>
        <w:t xml:space="preserve"> a závazky</w:t>
      </w:r>
      <w:r w:rsidRPr="00F62F04">
        <w:rPr>
          <w:szCs w:val="20"/>
          <w:lang w:val="cs-CZ"/>
        </w:rPr>
        <w:t xml:space="preserve"> podle tohoto odst. 1.2. čl. 1. a podle odst. </w:t>
      </w:r>
      <w:r w:rsidR="00937CE4">
        <w:rPr>
          <w:szCs w:val="20"/>
          <w:lang w:val="cs-CZ"/>
        </w:rPr>
        <w:t>8</w:t>
      </w:r>
      <w:r w:rsidRPr="00F62F04">
        <w:rPr>
          <w:szCs w:val="20"/>
          <w:lang w:val="cs-CZ"/>
        </w:rPr>
        <w:t>.</w:t>
      </w:r>
      <w:r w:rsidR="00807A3A" w:rsidRPr="00F62F04">
        <w:rPr>
          <w:szCs w:val="20"/>
          <w:lang w:val="cs-CZ"/>
        </w:rPr>
        <w:t>1</w:t>
      </w:r>
      <w:r w:rsidR="00FD48FF">
        <w:rPr>
          <w:szCs w:val="20"/>
          <w:lang w:val="cs-CZ"/>
        </w:rPr>
        <w:t>7</w:t>
      </w:r>
      <w:r w:rsidR="00807A3A" w:rsidRPr="00F62F04">
        <w:rPr>
          <w:szCs w:val="20"/>
          <w:lang w:val="cs-CZ"/>
        </w:rPr>
        <w:t xml:space="preserve"> </w:t>
      </w:r>
      <w:r w:rsidRPr="00F62F04">
        <w:rPr>
          <w:szCs w:val="20"/>
          <w:lang w:val="cs-CZ"/>
        </w:rPr>
        <w:t>čl.</w:t>
      </w:r>
      <w:r w:rsidR="002C3131" w:rsidRPr="00574DFD">
        <w:rPr>
          <w:szCs w:val="20"/>
          <w:lang w:val="cs-CZ"/>
        </w:rPr>
        <w:t> </w:t>
      </w:r>
      <w:r w:rsidR="00937CE4">
        <w:rPr>
          <w:szCs w:val="20"/>
          <w:lang w:val="cs-CZ"/>
        </w:rPr>
        <w:t>8</w:t>
      </w:r>
      <w:r w:rsidRPr="00F62F04">
        <w:rPr>
          <w:szCs w:val="20"/>
          <w:lang w:val="cs-CZ"/>
        </w:rPr>
        <w:t>. Smlouvy v pravdivosti a </w:t>
      </w:r>
      <w:r w:rsidRPr="002751BB">
        <w:rPr>
          <w:lang w:val="cs-CZ"/>
        </w:rPr>
        <w:t>platnosti</w:t>
      </w:r>
      <w:r w:rsidRPr="00F62F04">
        <w:rPr>
          <w:szCs w:val="20"/>
          <w:lang w:val="cs-CZ"/>
        </w:rPr>
        <w:t xml:space="preserve">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rPr>
          <w:szCs w:val="20"/>
          <w:lang w:val="cs-CZ"/>
        </w:rPr>
        <w:t xml:space="preserve">a závazků </w:t>
      </w:r>
      <w:r w:rsidRPr="00F62F04">
        <w:rPr>
          <w:szCs w:val="20"/>
          <w:lang w:val="cs-CZ"/>
        </w:rPr>
        <w:t>a o změnách v jeho kvalifikaci, kterou prokázal v rámci své nabídky na plnění Veřejné zakázky, a</w:t>
      </w:r>
      <w:bookmarkEnd w:id="7"/>
    </w:p>
    <w:p w14:paraId="76110EF5" w14:textId="28EDD472" w:rsidR="00336F3E" w:rsidRPr="002751BB" w:rsidRDefault="00336F3E" w:rsidP="002751BB">
      <w:pPr>
        <w:pStyle w:val="RLTextlnkuslovan"/>
        <w:numPr>
          <w:ilvl w:val="2"/>
          <w:numId w:val="1"/>
        </w:numPr>
        <w:tabs>
          <w:tab w:val="clear" w:pos="1305"/>
        </w:tabs>
        <w:spacing w:before="60" w:after="60"/>
        <w:ind w:left="993" w:hanging="709"/>
        <w:rPr>
          <w:lang w:val="cs-CZ"/>
        </w:rPr>
      </w:pPr>
      <w:r w:rsidRPr="002751BB">
        <w:rPr>
          <w:lang w:val="cs-CZ"/>
        </w:rPr>
        <w:t>splňuje veškeré podmínky a požadavky v této Smlouvě stanovené a je oprávněn tuto Smlouvu uzavřít</w:t>
      </w:r>
      <w:r w:rsidRPr="00F62F04">
        <w:rPr>
          <w:szCs w:val="20"/>
          <w:lang w:val="cs-CZ"/>
        </w:rPr>
        <w:t xml:space="preserve"> a</w:t>
      </w:r>
      <w:r w:rsidRPr="00574DFD">
        <w:rPr>
          <w:szCs w:val="20"/>
          <w:lang w:val="cs-CZ"/>
        </w:rPr>
        <w:t> </w:t>
      </w:r>
      <w:r w:rsidRPr="002751BB">
        <w:rPr>
          <w:lang w:val="cs-CZ"/>
        </w:rPr>
        <w:t>řádně plnit závazky v ní obsažené</w:t>
      </w:r>
      <w:r w:rsidRPr="00F62F04">
        <w:rPr>
          <w:szCs w:val="20"/>
          <w:lang w:val="cs-CZ"/>
        </w:rPr>
        <w:t>, a</w:t>
      </w:r>
    </w:p>
    <w:p w14:paraId="0777C079" w14:textId="77777777" w:rsidR="00336F3E" w:rsidRPr="00D87C08" w:rsidRDefault="00336F3E" w:rsidP="002751BB">
      <w:pPr>
        <w:pStyle w:val="RLTextlnkuslovan"/>
        <w:numPr>
          <w:ilvl w:val="2"/>
          <w:numId w:val="1"/>
        </w:numPr>
        <w:tabs>
          <w:tab w:val="clear" w:pos="1305"/>
        </w:tabs>
        <w:spacing w:before="60" w:after="60"/>
        <w:ind w:left="993" w:hanging="709"/>
        <w:rPr>
          <w:lang w:val="cs-CZ"/>
        </w:rPr>
      </w:pPr>
      <w:bookmarkStart w:id="8" w:name="InsZ"/>
      <w:bookmarkStart w:id="9" w:name="_Ref492453769"/>
      <w:bookmarkEnd w:id="8"/>
      <w:r w:rsidRPr="00D87C08">
        <w:rPr>
          <w:lang w:val="cs-CZ"/>
        </w:rPr>
        <w:t>ke dni uzavření této Smlouvy</w:t>
      </w:r>
      <w:r w:rsidRPr="00574DFD">
        <w:rPr>
          <w:szCs w:val="20"/>
          <w:lang w:val="cs-CZ"/>
        </w:rPr>
        <w:t xml:space="preserve"> není</w:t>
      </w:r>
      <w:r w:rsidRPr="00D87C08">
        <w:rPr>
          <w:lang w:val="cs-CZ"/>
        </w:rPr>
        <w:t xml:space="preserve"> </w:t>
      </w:r>
      <w:r w:rsidRPr="00574DFD">
        <w:rPr>
          <w:szCs w:val="20"/>
          <w:lang w:val="cs-CZ"/>
        </w:rPr>
        <w:t>v úpadku</w:t>
      </w:r>
      <w:r w:rsidRPr="00D87C08">
        <w:rPr>
          <w:lang w:val="cs-CZ"/>
        </w:rPr>
        <w:t xml:space="preserve"> dle zákona č. 182/2006 Sb., o úpadku a způsobech jeho řešení (insolvenční zákon), ve znění pozdějších předpisů (dále jen „</w:t>
      </w:r>
      <w:r w:rsidRPr="00D87C08">
        <w:rPr>
          <w:b/>
          <w:lang w:val="cs-CZ"/>
        </w:rPr>
        <w:t>Insolvenční zákon</w:t>
      </w:r>
      <w:r w:rsidRPr="00D87C08">
        <w:rPr>
          <w:lang w:val="cs-CZ"/>
        </w:rPr>
        <w:t>“), a zavazuje se Objednatele bezodkladně informovat o všech skutečnostech</w:t>
      </w:r>
      <w:r w:rsidRPr="00574DFD">
        <w:rPr>
          <w:szCs w:val="20"/>
          <w:lang w:val="cs-CZ"/>
        </w:rPr>
        <w:t>, které nasvědčují</w:t>
      </w:r>
      <w:r w:rsidRPr="00D87C08">
        <w:rPr>
          <w:lang w:val="cs-CZ"/>
        </w:rPr>
        <w:t xml:space="preserve"> hrozícím</w:t>
      </w:r>
      <w:r w:rsidRPr="00574DFD">
        <w:rPr>
          <w:szCs w:val="20"/>
          <w:lang w:val="cs-CZ"/>
        </w:rPr>
        <w:t>u</w:t>
      </w:r>
      <w:r w:rsidRPr="00D87C08">
        <w:rPr>
          <w:lang w:val="cs-CZ"/>
        </w:rPr>
        <w:t xml:space="preserve"> úpadku, popř. o prohlášení úpadku jeho společnosti, a</w:t>
      </w:r>
      <w:bookmarkEnd w:id="9"/>
    </w:p>
    <w:p w14:paraId="181F91FD" w14:textId="4862E8A8" w:rsidR="00336F3E" w:rsidRPr="00D87C08" w:rsidRDefault="00336F3E" w:rsidP="002751BB">
      <w:pPr>
        <w:pStyle w:val="RLTextlnkuslovan"/>
        <w:numPr>
          <w:ilvl w:val="2"/>
          <w:numId w:val="1"/>
        </w:numPr>
        <w:tabs>
          <w:tab w:val="clear" w:pos="1305"/>
        </w:tabs>
        <w:spacing w:before="60" w:after="60"/>
        <w:ind w:left="993" w:hanging="709"/>
        <w:rPr>
          <w:lang w:val="cs-CZ"/>
        </w:rPr>
      </w:pPr>
      <w:r w:rsidRPr="00D87C08">
        <w:rPr>
          <w:lang w:val="cs-CZ"/>
        </w:rPr>
        <w:t xml:space="preserve">je připraven veřejnou zakázku s </w:t>
      </w:r>
      <w:r w:rsidRPr="002751BB">
        <w:t>názvem „</w:t>
      </w:r>
      <w:r w:rsidR="00EF133F" w:rsidRPr="00EF133F">
        <w:rPr>
          <w:lang w:val="cs-CZ"/>
        </w:rPr>
        <w:t>Poskytování služeb podpory ICT provozu 2023+</w:t>
      </w:r>
      <w:r w:rsidRPr="00574DFD">
        <w:rPr>
          <w:szCs w:val="20"/>
          <w:lang w:val="cs-CZ"/>
        </w:rPr>
        <w:t>“</w:t>
      </w:r>
      <w:r w:rsidRPr="00D87C08">
        <w:rPr>
          <w:lang w:val="cs-CZ"/>
        </w:rPr>
        <w:t xml:space="preserve"> (dále jen „</w:t>
      </w:r>
      <w:r w:rsidRPr="00D87C08">
        <w:rPr>
          <w:b/>
          <w:lang w:val="cs-CZ"/>
        </w:rPr>
        <w:t>Veřejná zakázka</w:t>
      </w:r>
      <w:r w:rsidRPr="00D87C08">
        <w:rPr>
          <w:lang w:val="cs-CZ"/>
        </w:rPr>
        <w:t>“) pro Objednatele řádně a včas splnit za úplatu sjednanou v této Smlouvě, a</w:t>
      </w:r>
    </w:p>
    <w:p w14:paraId="0E305AF3"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se detailně 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disponuje veškerými profesními znalostmi a dovednostmi k řádnému splnění předmětu Veřejné zakázky a</w:t>
      </w:r>
      <w:r w:rsidRPr="00574DFD">
        <w:rPr>
          <w:szCs w:val="20"/>
          <w:lang w:val="cs-CZ"/>
        </w:rPr>
        <w:t> </w:t>
      </w:r>
      <w:r w:rsidRPr="00D87C08">
        <w:rPr>
          <w:lang w:val="cs-CZ"/>
        </w:rPr>
        <w:t>že</w:t>
      </w:r>
      <w:r w:rsidRPr="00574DFD">
        <w:rPr>
          <w:szCs w:val="20"/>
          <w:lang w:val="cs-CZ"/>
        </w:rPr>
        <w:t> </w:t>
      </w:r>
      <w:r w:rsidRPr="00D87C08">
        <w:rPr>
          <w:lang w:val="cs-CZ"/>
        </w:rPr>
        <w:t>všechny osoby, které použije k plnění této Smlouvy, mají potřebné vzdělání, zkušenosti či jinou profesní způsobilost k plnění, které má Poskytovatel dle této Smlouvy poskytovat, a</w:t>
      </w:r>
    </w:p>
    <w:p w14:paraId="42507571" w14:textId="77777777" w:rsidR="00336F3E" w:rsidRPr="00D87C08" w:rsidRDefault="00336F3E" w:rsidP="00D87C08">
      <w:pPr>
        <w:pStyle w:val="RLTextlnkuslovan"/>
        <w:numPr>
          <w:ilvl w:val="2"/>
          <w:numId w:val="1"/>
        </w:numPr>
        <w:tabs>
          <w:tab w:val="clear" w:pos="1305"/>
        </w:tabs>
        <w:spacing w:before="60" w:after="60"/>
        <w:ind w:left="993" w:hanging="709"/>
        <w:rPr>
          <w:lang w:val="cs-CZ"/>
        </w:rPr>
      </w:pPr>
      <w:r w:rsidRPr="00D87C08">
        <w:rPr>
          <w:lang w:val="cs-CZ"/>
        </w:rPr>
        <w:t>při plnění této Smlouvy vystupuje jako odborník v oblasti předmětu Veřejné zakázky.</w:t>
      </w:r>
      <w:bookmarkStart w:id="10" w:name="VZ"/>
      <w:bookmarkEnd w:id="10"/>
      <w:r w:rsidRPr="00D87C08">
        <w:rPr>
          <w:lang w:val="cs-CZ"/>
        </w:rPr>
        <w:t xml:space="preserve"> </w:t>
      </w:r>
    </w:p>
    <w:p w14:paraId="23B6447F" w14:textId="4945DA7A" w:rsidR="00336F3E" w:rsidRPr="00D87C08" w:rsidRDefault="00336F3E" w:rsidP="00336F3E">
      <w:pPr>
        <w:pStyle w:val="RLlneksmlouvy"/>
        <w:spacing w:before="180" w:after="60" w:line="240" w:lineRule="auto"/>
        <w:ind w:left="284" w:hanging="284"/>
        <w:rPr>
          <w:rFonts w:asciiTheme="minorHAnsi" w:hAnsiTheme="minorHAnsi"/>
          <w:lang w:val="cs-CZ"/>
        </w:rPr>
      </w:pPr>
      <w:bookmarkStart w:id="11" w:name="VeřZ"/>
      <w:bookmarkStart w:id="12" w:name="ZVZ"/>
      <w:bookmarkStart w:id="13" w:name="_Toc295034730"/>
      <w:bookmarkEnd w:id="11"/>
      <w:bookmarkEnd w:id="12"/>
      <w:r w:rsidRPr="00D87C08">
        <w:rPr>
          <w:rFonts w:asciiTheme="minorHAnsi" w:hAnsiTheme="minorHAnsi"/>
          <w:lang w:val="cs-CZ"/>
        </w:rPr>
        <w:t>ÚČEL SMLOUVY</w:t>
      </w:r>
      <w:bookmarkEnd w:id="13"/>
    </w:p>
    <w:p w14:paraId="70F502C0" w14:textId="5BDE7E8E" w:rsidR="00D3584B" w:rsidRPr="00C15D6F" w:rsidRDefault="00336F3E" w:rsidP="003A29CB">
      <w:pPr>
        <w:pStyle w:val="RLTextlnkuslovan"/>
        <w:spacing w:before="60" w:after="60"/>
        <w:ind w:left="737" w:hanging="737"/>
      </w:pPr>
      <w:bookmarkStart w:id="14" w:name="_Ref492455840"/>
      <w:r w:rsidRPr="0099442F">
        <w:rPr>
          <w:szCs w:val="20"/>
          <w:lang w:val="cs-CZ"/>
        </w:rPr>
        <w:t xml:space="preserve">Účelem této Smlouvy je </w:t>
      </w:r>
      <w:r w:rsidRPr="0099442F">
        <w:rPr>
          <w:lang w:val="cs-CZ"/>
        </w:rPr>
        <w:t xml:space="preserve">zajištění </w:t>
      </w:r>
      <w:r w:rsidR="00F14598" w:rsidRPr="0099442F">
        <w:rPr>
          <w:rFonts w:cs="Tahoma"/>
          <w:szCs w:val="20"/>
          <w:lang w:val="cs-CZ"/>
        </w:rPr>
        <w:t xml:space="preserve">řádné </w:t>
      </w:r>
      <w:r w:rsidR="00D3584B" w:rsidRPr="0099442F">
        <w:rPr>
          <w:rFonts w:cs="Tahoma"/>
          <w:szCs w:val="20"/>
        </w:rPr>
        <w:t xml:space="preserve">správy a provozu infrastruktury </w:t>
      </w:r>
      <w:proofErr w:type="spellStart"/>
      <w:r w:rsidR="00D3584B" w:rsidRPr="0099442F">
        <w:rPr>
          <w:rFonts w:cs="Tahoma"/>
          <w:szCs w:val="20"/>
        </w:rPr>
        <w:t>MZe</w:t>
      </w:r>
      <w:proofErr w:type="spellEnd"/>
      <w:r w:rsidR="00D3584B" w:rsidRPr="0099442F">
        <w:rPr>
          <w:rFonts w:cs="Tahoma"/>
          <w:szCs w:val="20"/>
        </w:rPr>
        <w:t>, souvisejícího SW a HW v datových centrech M</w:t>
      </w:r>
      <w:r w:rsidR="002607EF">
        <w:rPr>
          <w:rFonts w:cs="Tahoma"/>
          <w:szCs w:val="20"/>
          <w:lang w:val="cs-CZ"/>
        </w:rPr>
        <w:t>Z</w:t>
      </w:r>
      <w:r w:rsidR="00D3584B" w:rsidRPr="0099442F">
        <w:rPr>
          <w:rFonts w:cs="Tahoma"/>
          <w:szCs w:val="20"/>
        </w:rPr>
        <w:t>e</w:t>
      </w:r>
      <w:r w:rsidR="00232CC6">
        <w:rPr>
          <w:rFonts w:cs="Tahoma"/>
          <w:szCs w:val="20"/>
          <w:lang w:val="cs-CZ"/>
        </w:rPr>
        <w:t xml:space="preserve"> a </w:t>
      </w:r>
      <w:r w:rsidR="00232CC6" w:rsidRPr="00F62F04">
        <w:rPr>
          <w:szCs w:val="20"/>
          <w:lang w:val="cs-CZ"/>
        </w:rPr>
        <w:t xml:space="preserve">realizace Veřejné zakázky dle zadávací dokumentace </w:t>
      </w:r>
      <w:r w:rsidR="00232CC6" w:rsidRPr="00E93EBD">
        <w:rPr>
          <w:szCs w:val="20"/>
          <w:lang w:val="cs-CZ"/>
        </w:rPr>
        <w:t>Veřejné zakázky ve znění jejích případných změn nebo doplnění (</w:t>
      </w:r>
      <w:r w:rsidR="00AC23B9" w:rsidRPr="00D87C08">
        <w:rPr>
          <w:lang w:val="cs-CZ"/>
        </w:rPr>
        <w:t>dále jen „</w:t>
      </w:r>
      <w:r w:rsidR="00232CC6" w:rsidRPr="00E93EBD">
        <w:rPr>
          <w:b/>
          <w:szCs w:val="20"/>
          <w:lang w:val="cs-CZ"/>
        </w:rPr>
        <w:t>Zadávací dokumentace</w:t>
      </w:r>
      <w:r w:rsidR="00232CC6" w:rsidRPr="00E93EBD">
        <w:rPr>
          <w:szCs w:val="20"/>
          <w:lang w:val="cs-CZ"/>
        </w:rPr>
        <w:t>“)</w:t>
      </w:r>
      <w:r w:rsidR="00F14598" w:rsidRPr="0099442F">
        <w:rPr>
          <w:rFonts w:cs="Tahoma"/>
          <w:szCs w:val="20"/>
          <w:lang w:val="cs-CZ"/>
        </w:rPr>
        <w:t>.</w:t>
      </w:r>
      <w:r w:rsidR="0099442F">
        <w:rPr>
          <w:rFonts w:cs="Tahoma"/>
          <w:szCs w:val="20"/>
          <w:lang w:val="cs-CZ"/>
        </w:rPr>
        <w:t xml:space="preserve"> Tento HW a SW je využíván pro zajištění provozu</w:t>
      </w:r>
      <w:r w:rsidR="003A29CB">
        <w:rPr>
          <w:rFonts w:cs="Tahoma"/>
          <w:szCs w:val="20"/>
          <w:lang w:val="cs-CZ"/>
        </w:rPr>
        <w:t xml:space="preserve"> registrů a dalších důležitých systémů Objednatele</w:t>
      </w:r>
      <w:r w:rsidR="002607EF">
        <w:rPr>
          <w:rFonts w:cs="Tahoma"/>
          <w:szCs w:val="20"/>
          <w:lang w:val="cs-CZ"/>
        </w:rPr>
        <w:t xml:space="preserve"> včetně aktuálně 12 významných informačních systémů</w:t>
      </w:r>
      <w:r w:rsidR="003A29CB">
        <w:rPr>
          <w:rFonts w:cs="Tahoma"/>
          <w:szCs w:val="20"/>
          <w:lang w:val="cs-CZ"/>
        </w:rPr>
        <w:t>.</w:t>
      </w:r>
      <w:r w:rsidR="0099442F">
        <w:rPr>
          <w:rFonts w:cs="Tahoma"/>
          <w:szCs w:val="20"/>
          <w:lang w:val="cs-CZ"/>
        </w:rPr>
        <w:t xml:space="preserve"> </w:t>
      </w:r>
    </w:p>
    <w:p w14:paraId="4BD994AE" w14:textId="3314F885" w:rsidR="009635F6" w:rsidRPr="009635F6" w:rsidRDefault="00773B4D" w:rsidP="009635F6">
      <w:pPr>
        <w:pStyle w:val="RLTextlnkuslovan"/>
        <w:spacing w:before="60" w:after="60"/>
        <w:ind w:left="737" w:hanging="737"/>
        <w:rPr>
          <w:lang w:val="cs-CZ"/>
        </w:rPr>
      </w:pPr>
      <w:bookmarkStart w:id="15" w:name="_Hlk131164187"/>
      <w:bookmarkStart w:id="16" w:name="_Hlk130980540"/>
      <w:r>
        <w:rPr>
          <w:rStyle w:val="ui-provider"/>
        </w:rPr>
        <w:lastRenderedPageBreak/>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sidR="00721654">
        <w:rPr>
          <w:rStyle w:val="ui-provider"/>
          <w:lang w:val="cs-CZ"/>
        </w:rPr>
        <w:t>veřejné zakázky</w:t>
      </w:r>
      <w:r>
        <w:rPr>
          <w:rStyle w:val="ui-provider"/>
        </w:rPr>
        <w:t xml:space="preserve"> na Penetrační testování, Role specialisty na monitoring a bezpečnostní infrastrukturu)</w:t>
      </w:r>
      <w:r>
        <w:rPr>
          <w:rStyle w:val="ui-provider"/>
          <w:lang w:val="cs-CZ"/>
        </w:rPr>
        <w:t xml:space="preserve"> </w:t>
      </w:r>
      <w:r>
        <w:rPr>
          <w:rStyle w:val="ui-provider"/>
        </w:rPr>
        <w:t xml:space="preserve">na </w:t>
      </w:r>
      <w:proofErr w:type="spellStart"/>
      <w:r>
        <w:rPr>
          <w:rStyle w:val="ui-provider"/>
        </w:rPr>
        <w:t>M</w:t>
      </w:r>
      <w:r w:rsidR="00721654">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sidR="00721654">
        <w:rPr>
          <w:rStyle w:val="ui-provider"/>
          <w:lang w:val="cs-CZ"/>
        </w:rPr>
        <w:t>veřejné zakázky</w:t>
      </w:r>
      <w:r>
        <w:rPr>
          <w:rStyle w:val="ui-provider"/>
        </w:rPr>
        <w:t xml:space="preserve"> Penetrační testování, Role specialisty na monitoring a bezpečnostní infrastrukturu)</w:t>
      </w:r>
      <w:r w:rsidR="007966F9">
        <w:rPr>
          <w:rStyle w:val="ui-provider"/>
          <w:lang w:val="cs-CZ"/>
        </w:rPr>
        <w:t xml:space="preserve"> na </w:t>
      </w:r>
      <w:proofErr w:type="spellStart"/>
      <w:r w:rsidR="007966F9">
        <w:rPr>
          <w:rStyle w:val="ui-provider"/>
          <w:lang w:val="cs-CZ"/>
        </w:rPr>
        <w:t>MZe</w:t>
      </w:r>
      <w:proofErr w:type="spellEnd"/>
      <w:r>
        <w:rPr>
          <w:rStyle w:val="ui-provider"/>
        </w:rPr>
        <w:t xml:space="preserve">, nebo osobou ovládající nebo ovládanou takovým dodavatelem nebo poddodavatelem nebo </w:t>
      </w:r>
      <w:r w:rsidR="00721654">
        <w:rPr>
          <w:rStyle w:val="ui-provider"/>
          <w:lang w:val="cs-CZ"/>
        </w:rPr>
        <w:t>účastníkem</w:t>
      </w:r>
      <w:r>
        <w:rPr>
          <w:rStyle w:val="ui-provider"/>
        </w:rPr>
        <w:t xml:space="preserve"> v takových probíhajících zadávacích řízeních</w:t>
      </w:r>
      <w:r w:rsidR="007966F9" w:rsidRPr="007966F9">
        <w:rPr>
          <w:rStyle w:val="ui-provider"/>
          <w:lang w:val="cs-CZ"/>
        </w:rPr>
        <w:t xml:space="preserve"> </w:t>
      </w:r>
      <w:r w:rsidR="007966F9">
        <w:rPr>
          <w:rStyle w:val="ui-provider"/>
          <w:lang w:val="cs-CZ"/>
        </w:rPr>
        <w:t xml:space="preserve">na </w:t>
      </w:r>
      <w:proofErr w:type="spellStart"/>
      <w:r w:rsidR="007966F9">
        <w:rPr>
          <w:rStyle w:val="ui-provider"/>
          <w:lang w:val="cs-CZ"/>
        </w:rPr>
        <w:t>MZe</w:t>
      </w:r>
      <w:proofErr w:type="spellEnd"/>
      <w:r>
        <w:rPr>
          <w:rStyle w:val="ui-provider"/>
        </w:rPr>
        <w:t xml:space="preserve"> (celá tato věta dále jen „</w:t>
      </w:r>
      <w:r w:rsidRPr="00721654">
        <w:rPr>
          <w:rStyle w:val="ui-provider"/>
          <w:b/>
          <w:bCs/>
          <w:lang w:val="cs-CZ"/>
        </w:rPr>
        <w:t>P</w:t>
      </w:r>
      <w:proofErr w:type="spellStart"/>
      <w:r w:rsidRPr="00721654">
        <w:rPr>
          <w:rStyle w:val="ui-provider"/>
          <w:b/>
          <w:bCs/>
        </w:rPr>
        <w:t>odmínka</w:t>
      </w:r>
      <w:proofErr w:type="spellEnd"/>
      <w:r w:rsidRPr="00721654">
        <w:rPr>
          <w:rStyle w:val="ui-provider"/>
          <w:b/>
          <w:bCs/>
        </w:rPr>
        <w:t xml:space="preserve"> nezávislosti</w:t>
      </w:r>
      <w:r>
        <w:rPr>
          <w:rStyle w:val="ui-provider"/>
        </w:rPr>
        <w:t>“).</w:t>
      </w:r>
      <w:r w:rsidRPr="00BF03F8" w:rsidDel="003B5F9A">
        <w:t xml:space="preserve"> </w:t>
      </w:r>
      <w:bookmarkStart w:id="17" w:name="ZadDok"/>
      <w:bookmarkEnd w:id="14"/>
      <w:bookmarkEnd w:id="15"/>
      <w:bookmarkEnd w:id="16"/>
      <w:bookmarkEnd w:id="17"/>
    </w:p>
    <w:p w14:paraId="05D01CC4" w14:textId="77777777" w:rsidR="00336F3E" w:rsidRPr="00D87C08" w:rsidRDefault="00336F3E" w:rsidP="00336F3E">
      <w:pPr>
        <w:pStyle w:val="RLlneksmlouvy"/>
        <w:spacing w:before="180" w:after="60" w:line="240" w:lineRule="auto"/>
        <w:ind w:left="284" w:hanging="284"/>
        <w:rPr>
          <w:rFonts w:asciiTheme="minorHAnsi" w:hAnsiTheme="minorHAnsi"/>
          <w:lang w:val="cs-CZ"/>
        </w:rPr>
      </w:pPr>
      <w:bookmarkStart w:id="18" w:name="_Toc295034731"/>
      <w:r w:rsidRPr="00D87C08">
        <w:rPr>
          <w:rFonts w:asciiTheme="minorHAnsi" w:hAnsiTheme="minorHAnsi"/>
          <w:lang w:val="cs-CZ"/>
        </w:rPr>
        <w:t>PŘEDMĚT SMLOUVY</w:t>
      </w:r>
      <w:bookmarkEnd w:id="18"/>
    </w:p>
    <w:p w14:paraId="1BEC3E75" w14:textId="7A8F2F20" w:rsidR="00336F3E" w:rsidRPr="002751BB" w:rsidRDefault="00336F3E" w:rsidP="00FC241E">
      <w:pPr>
        <w:pStyle w:val="RLTextlnkuslovan"/>
        <w:spacing w:before="60" w:after="60"/>
        <w:ind w:left="737" w:hanging="737"/>
      </w:pPr>
      <w:bookmarkStart w:id="19" w:name="Služby"/>
      <w:bookmarkStart w:id="20" w:name="_Ref256777714"/>
      <w:bookmarkStart w:id="21" w:name="_Ref492454661"/>
      <w:bookmarkEnd w:id="19"/>
      <w:r w:rsidRPr="002751BB">
        <w:t xml:space="preserve">Poskytovatel se touto Smlouvou </w:t>
      </w:r>
      <w:r w:rsidRPr="00FC241E">
        <w:rPr>
          <w:szCs w:val="20"/>
          <w:lang w:val="cs-CZ"/>
        </w:rPr>
        <w:t>zavazuje</w:t>
      </w:r>
      <w:r w:rsidRPr="002751BB">
        <w:t xml:space="preserve"> poskytovat Objednateli služby </w:t>
      </w:r>
      <w:r w:rsidR="00D3584B" w:rsidRPr="002B2B35">
        <w:rPr>
          <w:szCs w:val="20"/>
        </w:rPr>
        <w:t>správy a</w:t>
      </w:r>
      <w:r w:rsidR="000F4CE4" w:rsidRPr="002751BB">
        <w:t xml:space="preserve"> provozu </w:t>
      </w:r>
      <w:r w:rsidR="00D3584B" w:rsidRPr="002B2B35">
        <w:rPr>
          <w:szCs w:val="20"/>
        </w:rPr>
        <w:t>ICT</w:t>
      </w:r>
      <w:r w:rsidR="000F4CE4" w:rsidRPr="002751BB">
        <w:t xml:space="preserve"> infrastruktury </w:t>
      </w:r>
      <w:r w:rsidR="00C26DDF">
        <w:rPr>
          <w:szCs w:val="20"/>
          <w:lang w:val="cs-CZ"/>
        </w:rPr>
        <w:t>Objednatele</w:t>
      </w:r>
      <w:r w:rsidR="000F4CE4" w:rsidRPr="002751BB" w:rsidDel="000F4CE4">
        <w:t xml:space="preserve"> </w:t>
      </w:r>
      <w:r w:rsidRPr="002751BB">
        <w:t xml:space="preserve">(dále </w:t>
      </w:r>
      <w:r w:rsidR="00D3584B" w:rsidRPr="002B2B35">
        <w:rPr>
          <w:szCs w:val="20"/>
        </w:rPr>
        <w:t>také</w:t>
      </w:r>
      <w:r w:rsidRPr="002751BB">
        <w:t xml:space="preserve"> „</w:t>
      </w:r>
      <w:r w:rsidRPr="002751BB">
        <w:rPr>
          <w:b/>
        </w:rPr>
        <w:t>Služby</w:t>
      </w:r>
      <w:r w:rsidR="00D3584B" w:rsidRPr="002B2B35">
        <w:rPr>
          <w:szCs w:val="20"/>
        </w:rPr>
        <w:t>“), a to zejména v následujících oblastech:</w:t>
      </w:r>
      <w:bookmarkEnd w:id="20"/>
      <w:bookmarkEnd w:id="21"/>
    </w:p>
    <w:p w14:paraId="5F840699" w14:textId="77777777" w:rsidR="00D3584B" w:rsidRPr="002B2B35" w:rsidRDefault="00D3584B">
      <w:pPr>
        <w:pStyle w:val="RLTextlnkuslovan"/>
        <w:numPr>
          <w:ilvl w:val="0"/>
          <w:numId w:val="86"/>
        </w:numPr>
        <w:spacing w:before="60" w:after="60"/>
        <w:ind w:left="1276"/>
        <w:rPr>
          <w:szCs w:val="20"/>
        </w:rPr>
      </w:pPr>
      <w:r w:rsidRPr="002B2B35">
        <w:rPr>
          <w:szCs w:val="20"/>
        </w:rPr>
        <w:t>správa a provoz HW infrastruktury;</w:t>
      </w:r>
    </w:p>
    <w:p w14:paraId="66FE0348" w14:textId="77777777" w:rsidR="00D3584B" w:rsidRPr="002B2B35" w:rsidRDefault="00D3584B">
      <w:pPr>
        <w:pStyle w:val="RLTextlnkuslovan"/>
        <w:numPr>
          <w:ilvl w:val="0"/>
          <w:numId w:val="86"/>
        </w:numPr>
        <w:spacing w:before="60" w:after="60"/>
        <w:ind w:left="1276"/>
        <w:rPr>
          <w:szCs w:val="20"/>
        </w:rPr>
      </w:pPr>
      <w:r w:rsidRPr="002B2B35">
        <w:rPr>
          <w:szCs w:val="20"/>
        </w:rPr>
        <w:t>správa a provoz vybraných systémových služeb a aplikací;</w:t>
      </w:r>
    </w:p>
    <w:p w14:paraId="39D0C9FB" w14:textId="77777777" w:rsidR="00D3584B" w:rsidRPr="002B2B35" w:rsidRDefault="00D3584B">
      <w:pPr>
        <w:pStyle w:val="RLTextlnkuslovan"/>
        <w:numPr>
          <w:ilvl w:val="0"/>
          <w:numId w:val="86"/>
        </w:numPr>
        <w:spacing w:before="60" w:after="60"/>
        <w:ind w:left="1276"/>
        <w:rPr>
          <w:szCs w:val="20"/>
        </w:rPr>
      </w:pPr>
      <w:r w:rsidRPr="002B2B35">
        <w:rPr>
          <w:szCs w:val="20"/>
        </w:rPr>
        <w:t>správa a provoz datových úložišť a zálohovacích systémů;</w:t>
      </w:r>
    </w:p>
    <w:p w14:paraId="3123C323" w14:textId="77777777" w:rsidR="00D3584B" w:rsidRPr="00140B7D" w:rsidRDefault="00D3584B">
      <w:pPr>
        <w:pStyle w:val="RLTextlnkuslovan"/>
        <w:numPr>
          <w:ilvl w:val="0"/>
          <w:numId w:val="86"/>
        </w:numPr>
        <w:spacing w:before="60" w:after="60"/>
        <w:ind w:left="1276"/>
        <w:rPr>
          <w:szCs w:val="20"/>
        </w:rPr>
      </w:pPr>
      <w:r w:rsidRPr="002B2B35">
        <w:rPr>
          <w:szCs w:val="20"/>
        </w:rPr>
        <w:t xml:space="preserve">správa, provoz Single Sign On systému </w:t>
      </w:r>
      <w:proofErr w:type="spellStart"/>
      <w:r w:rsidRPr="002B2B35">
        <w:rPr>
          <w:szCs w:val="20"/>
        </w:rPr>
        <w:t>MZe</w:t>
      </w:r>
      <w:proofErr w:type="spellEnd"/>
      <w:r w:rsidRPr="002B2B35">
        <w:rPr>
          <w:szCs w:val="20"/>
        </w:rPr>
        <w:t xml:space="preserve"> v Hostingových Centrech (dále jen „</w:t>
      </w:r>
      <w:r w:rsidRPr="002E1D92">
        <w:rPr>
          <w:b/>
          <w:bCs/>
          <w:szCs w:val="20"/>
        </w:rPr>
        <w:t>HC</w:t>
      </w:r>
      <w:r w:rsidRPr="002B2B35">
        <w:rPr>
          <w:szCs w:val="20"/>
        </w:rPr>
        <w:t xml:space="preserve">“) </w:t>
      </w:r>
      <w:r w:rsidR="00CB6EEB">
        <w:rPr>
          <w:szCs w:val="20"/>
          <w:lang w:val="cs-CZ"/>
        </w:rPr>
        <w:t>O</w:t>
      </w:r>
      <w:proofErr w:type="spellStart"/>
      <w:r w:rsidRPr="002B2B35">
        <w:rPr>
          <w:szCs w:val="20"/>
        </w:rPr>
        <w:t>bjednatele</w:t>
      </w:r>
      <w:proofErr w:type="spellEnd"/>
      <w:r w:rsidRPr="002B2B35">
        <w:rPr>
          <w:szCs w:val="20"/>
        </w:rPr>
        <w:t xml:space="preserve">, zajištující ověřování a jednotné přihlašování uživatelů v rámci centrálních portálů a aplikací </w:t>
      </w:r>
      <w:proofErr w:type="spellStart"/>
      <w:r w:rsidRPr="002B2B35">
        <w:rPr>
          <w:szCs w:val="20"/>
        </w:rPr>
        <w:t>MZe</w:t>
      </w:r>
      <w:proofErr w:type="spellEnd"/>
      <w:r w:rsidRPr="002B2B35">
        <w:rPr>
          <w:szCs w:val="20"/>
        </w:rPr>
        <w:t xml:space="preserve">. </w:t>
      </w:r>
    </w:p>
    <w:p w14:paraId="5124CB45" w14:textId="44519626" w:rsidR="00336F3E" w:rsidRPr="00E93EBD" w:rsidRDefault="00E47530" w:rsidP="00FC241E">
      <w:pPr>
        <w:pStyle w:val="RLTextlnkuslovan"/>
        <w:spacing w:before="60" w:after="60"/>
        <w:ind w:left="737" w:hanging="737"/>
        <w:rPr>
          <w:szCs w:val="20"/>
          <w:lang w:val="cs-CZ"/>
        </w:rPr>
      </w:pPr>
      <w:bookmarkStart w:id="22" w:name="TechSpec"/>
      <w:bookmarkStart w:id="23" w:name="ObParSluz"/>
      <w:bookmarkStart w:id="24" w:name="_Ref492454727"/>
      <w:bookmarkEnd w:id="22"/>
      <w:bookmarkEnd w:id="23"/>
      <w:r w:rsidRPr="00574DFD">
        <w:rPr>
          <w:szCs w:val="20"/>
          <w:lang w:val="cs-CZ"/>
        </w:rPr>
        <w:t xml:space="preserve">Služby jsou dále specifikovány v </w:t>
      </w:r>
      <w:hyperlink w:anchor="_Příloha_č._1_1" w:history="1">
        <w:r w:rsidR="00083214">
          <w:rPr>
            <w:szCs w:val="20"/>
            <w:lang w:val="cs-CZ"/>
          </w:rPr>
          <w:t>P</w:t>
        </w:r>
        <w:r w:rsidR="00D3584B" w:rsidRPr="00A92616">
          <w:rPr>
            <w:szCs w:val="20"/>
            <w:lang w:val="cs-CZ"/>
          </w:rPr>
          <w:t>říloze č.</w:t>
        </w:r>
        <w:r w:rsidR="00D3584B" w:rsidRPr="0099669E">
          <w:rPr>
            <w:szCs w:val="20"/>
            <w:lang w:val="cs-CZ"/>
          </w:rPr>
          <w:t xml:space="preserve"> 1</w:t>
        </w:r>
      </w:hyperlink>
      <w:r w:rsidRPr="00574DFD">
        <w:rPr>
          <w:szCs w:val="20"/>
          <w:lang w:val="cs-CZ"/>
        </w:rPr>
        <w:t xml:space="preserve">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taktéž formou KL specifikovány v </w:t>
      </w:r>
      <w:hyperlink w:anchor="_Příloha_č._2_1" w:history="1">
        <w:r w:rsidR="00083214">
          <w:rPr>
            <w:szCs w:val="20"/>
            <w:lang w:val="cs-CZ"/>
          </w:rPr>
          <w:t>P</w:t>
        </w:r>
        <w:r w:rsidR="00D3584B" w:rsidRPr="00A92616">
          <w:rPr>
            <w:szCs w:val="20"/>
            <w:lang w:val="cs-CZ"/>
          </w:rPr>
          <w:t xml:space="preserve">říloze </w:t>
        </w:r>
        <w:r w:rsidR="00D3584B" w:rsidRPr="0099669E">
          <w:rPr>
            <w:szCs w:val="20"/>
            <w:lang w:val="cs-CZ"/>
          </w:rPr>
          <w:t>č. 2</w:t>
        </w:r>
      </w:hyperlink>
      <w:r w:rsidRPr="00574DFD">
        <w:rPr>
          <w:szCs w:val="20"/>
          <w:lang w:val="cs-CZ"/>
        </w:rPr>
        <w:t xml:space="preserve"> této Smlouvy (dále jen „</w:t>
      </w:r>
      <w:r w:rsidRPr="00F62F04">
        <w:rPr>
          <w:b/>
          <w:bCs/>
          <w:szCs w:val="20"/>
          <w:lang w:val="cs-CZ"/>
        </w:rPr>
        <w:t>Obecné parametry služeb</w:t>
      </w:r>
      <w:r w:rsidRPr="00574DFD">
        <w:rPr>
          <w:szCs w:val="20"/>
          <w:lang w:val="cs-CZ"/>
        </w:rPr>
        <w:t>“).</w:t>
      </w:r>
      <w:r w:rsidR="00011EA4">
        <w:rPr>
          <w:szCs w:val="20"/>
          <w:lang w:val="cs-CZ"/>
        </w:rPr>
        <w:t xml:space="preserve"> </w:t>
      </w:r>
      <w:r w:rsidR="00336F3E" w:rsidRPr="00E93EBD">
        <w:rPr>
          <w:szCs w:val="20"/>
          <w:lang w:val="cs-CZ"/>
        </w:rPr>
        <w:t xml:space="preserve">Služby jsou </w:t>
      </w:r>
      <w:r w:rsidR="00D3584B" w:rsidRPr="006D0D64">
        <w:rPr>
          <w:szCs w:val="20"/>
          <w:lang w:val="cs-CZ"/>
        </w:rPr>
        <w:t xml:space="preserve">v </w:t>
      </w:r>
      <w:hyperlink w:anchor="_Příloha_č._1_1" w:history="1">
        <w:r w:rsidR="00083214">
          <w:rPr>
            <w:szCs w:val="20"/>
            <w:lang w:val="cs-CZ"/>
          </w:rPr>
          <w:t>P</w:t>
        </w:r>
        <w:r w:rsidR="00D3584B" w:rsidRPr="00A92616">
          <w:rPr>
            <w:szCs w:val="20"/>
            <w:lang w:val="cs-CZ"/>
          </w:rPr>
          <w:t xml:space="preserve">říloze </w:t>
        </w:r>
        <w:r w:rsidR="00D3584B" w:rsidRPr="0099669E">
          <w:rPr>
            <w:szCs w:val="20"/>
            <w:lang w:val="cs-CZ"/>
          </w:rPr>
          <w:t>č. 1</w:t>
        </w:r>
      </w:hyperlink>
      <w:r w:rsidR="00D3584B" w:rsidRPr="006D0D64">
        <w:rPr>
          <w:szCs w:val="20"/>
          <w:lang w:val="cs-CZ"/>
        </w:rPr>
        <w:t xml:space="preserve"> </w:t>
      </w:r>
      <w:r w:rsidR="00336F3E" w:rsidRPr="00E93EBD">
        <w:rPr>
          <w:szCs w:val="20"/>
          <w:lang w:val="cs-CZ"/>
        </w:rPr>
        <w:t>vymezeny</w:t>
      </w:r>
      <w:r w:rsidR="00D3584B" w:rsidRPr="006D0D64">
        <w:rPr>
          <w:szCs w:val="20"/>
          <w:lang w:val="cs-CZ"/>
        </w:rPr>
        <w:t xml:space="preserve"> v příslušném KL buď</w:t>
      </w:r>
      <w:r w:rsidR="00336F3E" w:rsidRPr="00E93EBD">
        <w:rPr>
          <w:szCs w:val="20"/>
          <w:lang w:val="cs-CZ"/>
        </w:rPr>
        <w:t xml:space="preserve"> jako</w:t>
      </w:r>
      <w:bookmarkEnd w:id="24"/>
      <w:r w:rsidR="00336F3E" w:rsidRPr="00574DFD">
        <w:rPr>
          <w:szCs w:val="20"/>
          <w:lang w:val="cs-CZ"/>
        </w:rPr>
        <w:t>:</w:t>
      </w:r>
    </w:p>
    <w:p w14:paraId="1FCC71D8" w14:textId="09266B38" w:rsidR="00BD5080" w:rsidRPr="00E93EBD" w:rsidRDefault="00D3584B" w:rsidP="002751BB">
      <w:pPr>
        <w:pStyle w:val="RLTextlnkuslovan"/>
        <w:numPr>
          <w:ilvl w:val="2"/>
          <w:numId w:val="1"/>
        </w:numPr>
        <w:spacing w:before="60" w:after="60"/>
        <w:rPr>
          <w:szCs w:val="20"/>
          <w:lang w:val="cs-CZ"/>
        </w:rPr>
      </w:pPr>
      <w:r w:rsidRPr="006D0D64">
        <w:rPr>
          <w:szCs w:val="20"/>
          <w:lang w:val="cs-CZ"/>
        </w:rPr>
        <w:t xml:space="preserve">pravidelné </w:t>
      </w:r>
      <w:r w:rsidR="00681FA8" w:rsidRPr="00574DFD">
        <w:rPr>
          <w:szCs w:val="20"/>
          <w:lang w:val="cs-CZ"/>
        </w:rPr>
        <w:t xml:space="preserve">Služby </w:t>
      </w:r>
      <w:r w:rsidRPr="006D0D64">
        <w:rPr>
          <w:szCs w:val="20"/>
          <w:lang w:val="cs-CZ"/>
        </w:rPr>
        <w:t xml:space="preserve">poskytované od jejich zahájení, provedeného formou Inicializace (jak je tento pojem definován </w:t>
      </w:r>
      <w:r w:rsidRPr="00A92616">
        <w:rPr>
          <w:szCs w:val="20"/>
          <w:lang w:val="cs-CZ"/>
        </w:rPr>
        <w:t xml:space="preserve">v odst. 5.1 </w:t>
      </w:r>
      <w:r w:rsidRPr="0099669E">
        <w:rPr>
          <w:szCs w:val="20"/>
          <w:lang w:val="cs-CZ"/>
        </w:rPr>
        <w:t>Smlouvy</w:t>
      </w:r>
      <w:r w:rsidRPr="006D0D64">
        <w:rPr>
          <w:szCs w:val="20"/>
          <w:lang w:val="cs-CZ"/>
        </w:rPr>
        <w:t>), po celou zbývající dobu účinnosti této Smlouvy</w:t>
      </w:r>
      <w:r w:rsidR="00BA088B" w:rsidRPr="00574DFD">
        <w:rPr>
          <w:szCs w:val="20"/>
          <w:lang w:val="cs-CZ"/>
        </w:rPr>
        <w:t xml:space="preserve"> (dále </w:t>
      </w:r>
      <w:r w:rsidRPr="006D0D64">
        <w:rPr>
          <w:szCs w:val="20"/>
          <w:lang w:val="cs-CZ"/>
        </w:rPr>
        <w:t>jen</w:t>
      </w:r>
      <w:r w:rsidR="00BA088B" w:rsidRPr="00574DFD">
        <w:rPr>
          <w:szCs w:val="20"/>
          <w:lang w:val="cs-CZ"/>
        </w:rPr>
        <w:t xml:space="preserve"> „</w:t>
      </w:r>
      <w:r w:rsidR="00BA088B" w:rsidRPr="00F62F04">
        <w:rPr>
          <w:b/>
          <w:bCs/>
          <w:szCs w:val="20"/>
          <w:lang w:val="cs-CZ"/>
        </w:rPr>
        <w:t>Paušální služby</w:t>
      </w:r>
      <w:r w:rsidR="00BA088B" w:rsidRPr="00574DFD">
        <w:rPr>
          <w:szCs w:val="20"/>
          <w:lang w:val="cs-CZ"/>
        </w:rPr>
        <w:t>“</w:t>
      </w:r>
      <w:r w:rsidR="00B643DC">
        <w:rPr>
          <w:szCs w:val="20"/>
          <w:lang w:val="cs-CZ"/>
        </w:rPr>
        <w:t xml:space="preserve"> </w:t>
      </w:r>
      <w:r w:rsidRPr="006D0D64">
        <w:rPr>
          <w:szCs w:val="20"/>
          <w:lang w:val="cs-CZ"/>
        </w:rPr>
        <w:t>resp.</w:t>
      </w:r>
      <w:r w:rsidR="00BA088B" w:rsidRPr="00574DFD">
        <w:rPr>
          <w:szCs w:val="20"/>
          <w:lang w:val="cs-CZ"/>
        </w:rPr>
        <w:t xml:space="preserve"> „</w:t>
      </w:r>
      <w:r w:rsidR="00BA088B" w:rsidRPr="00E93EBD">
        <w:rPr>
          <w:b/>
          <w:bCs/>
          <w:szCs w:val="20"/>
          <w:lang w:val="cs-CZ"/>
        </w:rPr>
        <w:t>Paušální KL</w:t>
      </w:r>
      <w:r w:rsidR="00BA088B" w:rsidRPr="00574DFD">
        <w:rPr>
          <w:szCs w:val="20"/>
          <w:lang w:val="cs-CZ"/>
        </w:rPr>
        <w:t>“)</w:t>
      </w:r>
      <w:r w:rsidRPr="006D0D64">
        <w:rPr>
          <w:szCs w:val="20"/>
          <w:lang w:val="cs-CZ"/>
        </w:rPr>
        <w:t xml:space="preserve"> nebo jako </w:t>
      </w:r>
    </w:p>
    <w:p w14:paraId="4A199747" w14:textId="31C90086" w:rsidR="00681FA8" w:rsidRPr="00E93EBD" w:rsidRDefault="00D3584B" w:rsidP="002751BB">
      <w:pPr>
        <w:pStyle w:val="RLTextlnkuslovan"/>
        <w:numPr>
          <w:ilvl w:val="2"/>
          <w:numId w:val="1"/>
        </w:numPr>
        <w:spacing w:before="60" w:after="60"/>
        <w:rPr>
          <w:szCs w:val="20"/>
          <w:lang w:val="cs-CZ"/>
        </w:rPr>
      </w:pPr>
      <w:r w:rsidRPr="006D0D64">
        <w:rPr>
          <w:szCs w:val="20"/>
          <w:lang w:val="cs-CZ"/>
        </w:rPr>
        <w:t xml:space="preserve">ad hoc </w:t>
      </w:r>
      <w:r w:rsidR="00681FA8" w:rsidRPr="00574DFD">
        <w:rPr>
          <w:szCs w:val="20"/>
          <w:lang w:val="cs-CZ"/>
        </w:rPr>
        <w:t xml:space="preserve">Služby </w:t>
      </w:r>
      <w:r w:rsidR="00B52AA1" w:rsidRPr="00574DFD">
        <w:rPr>
          <w:szCs w:val="20"/>
          <w:lang w:val="cs-CZ"/>
        </w:rPr>
        <w:t xml:space="preserve">poskytované na základě požadavků Objednatele (dále </w:t>
      </w:r>
      <w:r w:rsidRPr="006D0D64">
        <w:rPr>
          <w:szCs w:val="20"/>
          <w:lang w:val="cs-CZ"/>
        </w:rPr>
        <w:t>jen</w:t>
      </w:r>
      <w:r w:rsidR="00B52AA1" w:rsidRPr="00574DFD">
        <w:rPr>
          <w:szCs w:val="20"/>
          <w:lang w:val="cs-CZ"/>
        </w:rPr>
        <w:t xml:space="preserve"> „</w:t>
      </w:r>
      <w:r w:rsidR="00B52AA1" w:rsidRPr="00F62F04">
        <w:rPr>
          <w:b/>
          <w:bCs/>
          <w:szCs w:val="20"/>
          <w:lang w:val="cs-CZ"/>
        </w:rPr>
        <w:t>Ad hoc služby</w:t>
      </w:r>
      <w:r w:rsidRPr="006D0D64">
        <w:rPr>
          <w:szCs w:val="20"/>
          <w:lang w:val="cs-CZ"/>
        </w:rPr>
        <w:t>“ resp.</w:t>
      </w:r>
      <w:r w:rsidR="00B52AA1" w:rsidRPr="00574DFD">
        <w:rPr>
          <w:szCs w:val="20"/>
          <w:lang w:val="cs-CZ"/>
        </w:rPr>
        <w:t xml:space="preserve"> „</w:t>
      </w:r>
      <w:r w:rsidR="00B52AA1" w:rsidRPr="00E93EBD">
        <w:rPr>
          <w:b/>
          <w:bCs/>
          <w:szCs w:val="20"/>
          <w:lang w:val="cs-CZ"/>
        </w:rPr>
        <w:t>Ad hoc KL</w:t>
      </w:r>
      <w:r w:rsidRPr="006D0D64">
        <w:rPr>
          <w:szCs w:val="20"/>
          <w:lang w:val="cs-CZ"/>
        </w:rPr>
        <w:t xml:space="preserve">“) učiněných postupem </w:t>
      </w:r>
      <w:r w:rsidRPr="00A92616">
        <w:rPr>
          <w:szCs w:val="20"/>
          <w:lang w:val="cs-CZ"/>
        </w:rPr>
        <w:t>dle čl.</w:t>
      </w:r>
      <w:r w:rsidRPr="0099669E">
        <w:rPr>
          <w:szCs w:val="20"/>
          <w:lang w:val="cs-CZ"/>
        </w:rPr>
        <w:t xml:space="preserve"> </w:t>
      </w:r>
      <w:r w:rsidRPr="00A92616">
        <w:rPr>
          <w:szCs w:val="20"/>
          <w:lang w:val="cs-CZ"/>
        </w:rPr>
        <w:fldChar w:fldCharType="begin"/>
      </w:r>
      <w:r w:rsidRPr="0099669E">
        <w:rPr>
          <w:szCs w:val="20"/>
          <w:lang w:val="cs-CZ"/>
        </w:rPr>
        <w:instrText xml:space="preserve"> REF _Ref369488289 \w \h  \* MERGEFORMAT </w:instrText>
      </w:r>
      <w:r w:rsidRPr="00A92616">
        <w:rPr>
          <w:szCs w:val="20"/>
          <w:lang w:val="cs-CZ"/>
        </w:rPr>
      </w:r>
      <w:r w:rsidRPr="00A92616">
        <w:rPr>
          <w:szCs w:val="20"/>
          <w:lang w:val="cs-CZ"/>
        </w:rPr>
        <w:fldChar w:fldCharType="separate"/>
      </w:r>
      <w:r w:rsidR="00805BA3">
        <w:rPr>
          <w:szCs w:val="20"/>
          <w:lang w:val="cs-CZ"/>
        </w:rPr>
        <w:t>6</w:t>
      </w:r>
      <w:r w:rsidRPr="00A92616">
        <w:rPr>
          <w:szCs w:val="20"/>
          <w:lang w:val="cs-CZ"/>
        </w:rPr>
        <w:fldChar w:fldCharType="end"/>
      </w:r>
      <w:r w:rsidRPr="00A92616">
        <w:rPr>
          <w:szCs w:val="20"/>
          <w:lang w:val="cs-CZ"/>
        </w:rPr>
        <w:t xml:space="preserve"> Smlouvy</w:t>
      </w:r>
      <w:r w:rsidRPr="006D0D64">
        <w:rPr>
          <w:szCs w:val="20"/>
          <w:lang w:val="cs-CZ"/>
        </w:rPr>
        <w:t xml:space="preserve">, které zahrnují </w:t>
      </w:r>
      <w:r w:rsidR="003B673F">
        <w:rPr>
          <w:szCs w:val="20"/>
          <w:lang w:val="cs-CZ"/>
        </w:rPr>
        <w:t>odborné služby</w:t>
      </w:r>
      <w:r w:rsidRPr="006D0D64">
        <w:rPr>
          <w:szCs w:val="20"/>
          <w:lang w:val="cs-CZ"/>
        </w:rPr>
        <w:t xml:space="preserve"> pro potřeby Objednatele.</w:t>
      </w:r>
    </w:p>
    <w:p w14:paraId="11EC4F21" w14:textId="21C4A963" w:rsidR="002B7A29" w:rsidRPr="00F62F04" w:rsidRDefault="002B7A29" w:rsidP="00FC241E">
      <w:pPr>
        <w:pStyle w:val="RLTextlnkuslovan"/>
        <w:spacing w:before="60" w:after="60"/>
        <w:ind w:left="737" w:hanging="737"/>
        <w:rPr>
          <w:szCs w:val="20"/>
          <w:lang w:val="cs-CZ"/>
        </w:rPr>
      </w:pPr>
      <w:r w:rsidRPr="00F62F04">
        <w:rPr>
          <w:szCs w:val="20"/>
          <w:lang w:val="cs-CZ"/>
        </w:rPr>
        <w:t xml:space="preserve">Nedílnou součástí poskytování </w:t>
      </w:r>
      <w:r w:rsidR="008F67D8">
        <w:rPr>
          <w:szCs w:val="20"/>
          <w:lang w:val="cs-CZ"/>
        </w:rPr>
        <w:t>Paušálních s</w:t>
      </w:r>
      <w:r w:rsidRPr="00F62F04">
        <w:rPr>
          <w:szCs w:val="20"/>
          <w:lang w:val="cs-CZ"/>
        </w:rPr>
        <w:t>lužeb je též pravidelná aktualizace příslušné technické, administrátorské a uživatelské dokumentace vztahující se k</w:t>
      </w:r>
      <w:r w:rsidR="00DD2354" w:rsidRPr="00DD2354">
        <w:rPr>
          <w:szCs w:val="20"/>
          <w:lang w:val="cs-CZ"/>
        </w:rPr>
        <w:t xml:space="preserve"> </w:t>
      </w:r>
      <w:r w:rsidR="001F1481" w:rsidRPr="00574DFD">
        <w:rPr>
          <w:szCs w:val="20"/>
          <w:lang w:val="cs-CZ"/>
        </w:rPr>
        <w:t xml:space="preserve">jednotlivým </w:t>
      </w:r>
      <w:r w:rsidR="009A31CC" w:rsidRPr="00857E3A">
        <w:rPr>
          <w:szCs w:val="20"/>
          <w:lang w:val="cs-CZ"/>
        </w:rPr>
        <w:t>spravovaným</w:t>
      </w:r>
      <w:r w:rsidR="001B2D1F" w:rsidRPr="00857E3A">
        <w:rPr>
          <w:szCs w:val="20"/>
          <w:lang w:val="cs-CZ"/>
        </w:rPr>
        <w:t xml:space="preserve"> a </w:t>
      </w:r>
      <w:r w:rsidR="009A31CC" w:rsidRPr="00857E3A">
        <w:rPr>
          <w:szCs w:val="20"/>
          <w:lang w:val="cs-CZ"/>
        </w:rPr>
        <w:t>provozovaným prvkům</w:t>
      </w:r>
      <w:r w:rsidR="001F1481" w:rsidRPr="00574DFD">
        <w:rPr>
          <w:szCs w:val="20"/>
          <w:lang w:val="cs-CZ"/>
        </w:rPr>
        <w:t xml:space="preserve"> uvedeným v</w:t>
      </w:r>
      <w:r w:rsidR="00DD2354" w:rsidRPr="00857E3A">
        <w:rPr>
          <w:szCs w:val="20"/>
          <w:lang w:val="cs-CZ"/>
        </w:rPr>
        <w:t xml:space="preserve"> </w:t>
      </w:r>
      <w:r w:rsidR="001F1481" w:rsidRPr="00574DFD">
        <w:rPr>
          <w:szCs w:val="20"/>
          <w:lang w:val="cs-CZ"/>
        </w:rPr>
        <w:t xml:space="preserve">Příloze č. </w:t>
      </w:r>
      <w:r w:rsidR="00DD2354" w:rsidRPr="00857E3A">
        <w:rPr>
          <w:szCs w:val="20"/>
          <w:lang w:val="cs-CZ"/>
        </w:rPr>
        <w:t>2</w:t>
      </w:r>
      <w:r w:rsidR="001F1481" w:rsidRPr="00574DFD">
        <w:rPr>
          <w:szCs w:val="20"/>
          <w:lang w:val="cs-CZ"/>
        </w:rPr>
        <w:t xml:space="preserve"> této Smlouvy</w:t>
      </w:r>
      <w:r w:rsidRPr="00F62F04">
        <w:rPr>
          <w:szCs w:val="20"/>
          <w:lang w:val="cs-CZ"/>
        </w:rPr>
        <w:t xml:space="preserve"> </w:t>
      </w:r>
      <w:r w:rsidR="0094183F" w:rsidRPr="00574DFD">
        <w:rPr>
          <w:szCs w:val="20"/>
          <w:lang w:val="cs-CZ"/>
        </w:rPr>
        <w:t>(dále též „</w:t>
      </w:r>
      <w:r w:rsidR="00226B05" w:rsidRPr="00F62F04">
        <w:rPr>
          <w:b/>
          <w:bCs/>
          <w:szCs w:val="20"/>
          <w:lang w:val="cs-CZ"/>
        </w:rPr>
        <w:t>D</w:t>
      </w:r>
      <w:r w:rsidR="00F81BFF" w:rsidRPr="00F62F04">
        <w:rPr>
          <w:b/>
          <w:bCs/>
          <w:szCs w:val="20"/>
          <w:lang w:val="cs-CZ"/>
        </w:rPr>
        <w:t>okumentace systémů</w:t>
      </w:r>
      <w:r w:rsidR="00F81BFF" w:rsidRPr="00574DFD">
        <w:rPr>
          <w:szCs w:val="20"/>
          <w:lang w:val="cs-CZ"/>
        </w:rPr>
        <w:t xml:space="preserve">“) </w:t>
      </w:r>
      <w:r w:rsidRPr="00F62F04">
        <w:rPr>
          <w:szCs w:val="20"/>
          <w:lang w:val="cs-CZ"/>
        </w:rPr>
        <w:t>v rozsahu činnosti Poskytovatele dle této Smlouvy.</w:t>
      </w:r>
    </w:p>
    <w:p w14:paraId="65E99E65" w14:textId="7B620FD6" w:rsidR="00A03E3B" w:rsidRPr="00F62F04" w:rsidRDefault="002B7A29" w:rsidP="00387662">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00BA11F3" w:rsidRPr="00574DFD">
        <w:rPr>
          <w:szCs w:val="20"/>
          <w:lang w:val="cs-CZ"/>
        </w:rPr>
        <w:t> </w:t>
      </w:r>
      <w:r w:rsidRPr="00F62F04">
        <w:rPr>
          <w:szCs w:val="20"/>
          <w:lang w:val="cs-CZ"/>
        </w:rPr>
        <w:t xml:space="preserve">rozsahu, který je vymezen v této Smlouvě, včetně jejích </w:t>
      </w:r>
      <w:r w:rsidR="00083214">
        <w:rPr>
          <w:szCs w:val="20"/>
          <w:lang w:val="cs-CZ"/>
        </w:rPr>
        <w:t>P</w:t>
      </w:r>
      <w:r w:rsidRPr="00F62F04">
        <w:rPr>
          <w:szCs w:val="20"/>
          <w:lang w:val="cs-CZ"/>
        </w:rPr>
        <w:t>říloh.</w:t>
      </w:r>
    </w:p>
    <w:p w14:paraId="22A18DD6" w14:textId="05EBB04F" w:rsidR="0009744E" w:rsidRPr="00F62F04" w:rsidRDefault="0009744E" w:rsidP="00387662">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sidR="00323350">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0D1B11AC" w:rsidR="00226086" w:rsidRDefault="00226086" w:rsidP="00387662">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08B9F1D8" w14:textId="77777777" w:rsidR="00D3584B" w:rsidRPr="0065234C" w:rsidRDefault="00D3584B" w:rsidP="00D3584B">
      <w:pPr>
        <w:pStyle w:val="RLlneksmlouvy"/>
        <w:tabs>
          <w:tab w:val="clear" w:pos="737"/>
          <w:tab w:val="num" w:pos="1163"/>
        </w:tabs>
        <w:spacing w:before="180" w:after="60" w:line="240" w:lineRule="auto"/>
        <w:ind w:left="284" w:hanging="284"/>
        <w:rPr>
          <w:rFonts w:asciiTheme="minorHAnsi" w:hAnsiTheme="minorHAnsi" w:cs="Tahoma"/>
          <w:szCs w:val="20"/>
        </w:rPr>
      </w:pPr>
      <w:r w:rsidRPr="0065234C">
        <w:rPr>
          <w:rFonts w:asciiTheme="minorHAnsi" w:hAnsiTheme="minorHAnsi" w:cs="Tahoma"/>
          <w:szCs w:val="20"/>
        </w:rPr>
        <w:t>DOBA</w:t>
      </w:r>
      <w:r>
        <w:rPr>
          <w:rFonts w:asciiTheme="minorHAnsi" w:hAnsiTheme="minorHAnsi" w:cs="Tahoma"/>
          <w:szCs w:val="20"/>
          <w:lang w:val="cs-CZ"/>
        </w:rPr>
        <w:t>,</w:t>
      </w:r>
      <w:r w:rsidRPr="0065234C">
        <w:rPr>
          <w:rFonts w:asciiTheme="minorHAnsi" w:hAnsiTheme="minorHAnsi" w:cs="Tahoma"/>
          <w:szCs w:val="20"/>
        </w:rPr>
        <w:t xml:space="preserve"> MÍSTO</w:t>
      </w:r>
      <w:r>
        <w:rPr>
          <w:rFonts w:asciiTheme="minorHAnsi" w:hAnsiTheme="minorHAnsi" w:cs="Tahoma"/>
          <w:szCs w:val="20"/>
          <w:lang w:val="cs-CZ"/>
        </w:rPr>
        <w:t xml:space="preserve"> A ZPŮSOB</w:t>
      </w:r>
      <w:r w:rsidRPr="0065234C">
        <w:rPr>
          <w:rFonts w:asciiTheme="minorHAnsi" w:hAnsiTheme="minorHAnsi" w:cs="Tahoma"/>
          <w:szCs w:val="20"/>
        </w:rPr>
        <w:t xml:space="preserve"> PLNĚNÍ</w:t>
      </w:r>
    </w:p>
    <w:p w14:paraId="607FA6A9" w14:textId="5128C4EF" w:rsidR="00D3584B" w:rsidRPr="008A24A2" w:rsidRDefault="00D3584B" w:rsidP="00FC241E">
      <w:pPr>
        <w:pStyle w:val="RLTextlnkuslovan"/>
        <w:spacing w:before="60" w:after="60"/>
        <w:ind w:left="737" w:hanging="737"/>
      </w:pPr>
      <w:r w:rsidRPr="00066B9A">
        <w:rPr>
          <w:szCs w:val="20"/>
          <w:lang w:val="cs-CZ"/>
        </w:rPr>
        <w:t>Poskytovatel</w:t>
      </w:r>
      <w:r w:rsidRPr="00461446">
        <w:t xml:space="preserve"> se zavazuje zahájit </w:t>
      </w:r>
      <w:r w:rsidR="00F92857">
        <w:rPr>
          <w:lang w:val="cs-CZ"/>
        </w:rPr>
        <w:t>i</w:t>
      </w:r>
      <w:proofErr w:type="spellStart"/>
      <w:r w:rsidRPr="00461446">
        <w:t>nicializaci</w:t>
      </w:r>
      <w:proofErr w:type="spellEnd"/>
      <w:r w:rsidRPr="00461446">
        <w:t xml:space="preserve"> (jak je tento pojem definován v </w:t>
      </w:r>
      <w:r w:rsidRPr="00A92616">
        <w:rPr>
          <w:lang w:val="cs-CZ"/>
        </w:rPr>
        <w:t xml:space="preserve">odst. </w:t>
      </w:r>
      <w:r w:rsidRPr="00A92616">
        <w:rPr>
          <w:lang w:val="cs-CZ"/>
        </w:rPr>
        <w:fldChar w:fldCharType="begin"/>
      </w:r>
      <w:r w:rsidRPr="0099669E">
        <w:rPr>
          <w:lang w:val="cs-CZ"/>
        </w:rPr>
        <w:instrText xml:space="preserve"> REF _Ref492453735 \r \h  \* MERGEFORMAT </w:instrText>
      </w:r>
      <w:r w:rsidRPr="00A92616">
        <w:rPr>
          <w:lang w:val="cs-CZ"/>
        </w:rPr>
      </w:r>
      <w:r w:rsidRPr="00A92616">
        <w:rPr>
          <w:lang w:val="cs-CZ"/>
        </w:rPr>
        <w:fldChar w:fldCharType="separate"/>
      </w:r>
      <w:r w:rsidR="00805BA3">
        <w:rPr>
          <w:lang w:val="cs-CZ"/>
        </w:rPr>
        <w:t>5.1</w:t>
      </w:r>
      <w:r w:rsidRPr="00A92616">
        <w:rPr>
          <w:lang w:val="cs-CZ"/>
        </w:rPr>
        <w:fldChar w:fldCharType="end"/>
      </w:r>
      <w:r w:rsidRPr="00A92616">
        <w:rPr>
          <w:lang w:val="cs-CZ"/>
        </w:rPr>
        <w:t xml:space="preserve"> této</w:t>
      </w:r>
      <w:r w:rsidRPr="00461446">
        <w:rPr>
          <w:lang w:val="cs-CZ"/>
        </w:rPr>
        <w:t xml:space="preserve"> </w:t>
      </w:r>
      <w:r w:rsidRPr="00461446">
        <w:t xml:space="preserve">Smlouvy) Paušálních služeb </w:t>
      </w:r>
      <w:r w:rsidR="00CD3AD5">
        <w:rPr>
          <w:lang w:val="cs-CZ"/>
        </w:rPr>
        <w:t>od</w:t>
      </w:r>
      <w:r w:rsidRPr="00461446">
        <w:rPr>
          <w:lang w:val="cs-CZ"/>
        </w:rPr>
        <w:t> </w:t>
      </w:r>
      <w:r w:rsidRPr="00461446">
        <w:t>okamžiku nabytí účinnosti této Smlouvy</w:t>
      </w:r>
      <w:r w:rsidR="007F730F">
        <w:rPr>
          <w:lang w:val="cs-CZ"/>
        </w:rPr>
        <w:t>.</w:t>
      </w:r>
      <w:r w:rsidR="000D5160">
        <w:rPr>
          <w:lang w:val="cs-CZ"/>
        </w:rPr>
        <w:t xml:space="preserve"> Pokud Smlouva </w:t>
      </w:r>
      <w:proofErr w:type="gramStart"/>
      <w:r w:rsidR="000D5160">
        <w:rPr>
          <w:lang w:val="cs-CZ"/>
        </w:rPr>
        <w:t>nabyde</w:t>
      </w:r>
      <w:proofErr w:type="gramEnd"/>
      <w:r w:rsidR="000D5160">
        <w:rPr>
          <w:lang w:val="cs-CZ"/>
        </w:rPr>
        <w:t xml:space="preserve"> účinnosti dle odst. 29.1 Smlouvy dne 1. 6. 2023, musí být </w:t>
      </w:r>
      <w:r w:rsidR="00F92857">
        <w:rPr>
          <w:lang w:val="cs-CZ"/>
        </w:rPr>
        <w:t>i</w:t>
      </w:r>
      <w:r w:rsidR="000D5160">
        <w:rPr>
          <w:lang w:val="cs-CZ"/>
        </w:rPr>
        <w:t>nicializace ukončena nejpozději ke dni 31. 7. 2023</w:t>
      </w:r>
      <w:r w:rsidR="007966F9">
        <w:rPr>
          <w:lang w:val="cs-CZ"/>
        </w:rPr>
        <w:t>; p</w:t>
      </w:r>
      <w:r w:rsidR="000D5160">
        <w:rPr>
          <w:lang w:val="cs-CZ"/>
        </w:rPr>
        <w:t xml:space="preserve">okud by Smlouva nabyla účinnosti později, musí být </w:t>
      </w:r>
      <w:r w:rsidR="00CD3AD5">
        <w:rPr>
          <w:lang w:val="cs-CZ"/>
        </w:rPr>
        <w:t xml:space="preserve">inicializace </w:t>
      </w:r>
      <w:r w:rsidR="000D5160">
        <w:rPr>
          <w:lang w:val="cs-CZ"/>
        </w:rPr>
        <w:t>ukončena nejpozději do dvou měsíců ode dne nabytí účinnosti Smlouvy. S</w:t>
      </w:r>
      <w:r w:rsidR="000D5160" w:rsidRPr="007A5AFA">
        <w:t xml:space="preserve">mluvní strany </w:t>
      </w:r>
      <w:r w:rsidR="000D5160">
        <w:rPr>
          <w:lang w:val="cs-CZ"/>
        </w:rPr>
        <w:t xml:space="preserve">se mohou </w:t>
      </w:r>
      <w:r w:rsidR="000D5160" w:rsidRPr="007A5AFA">
        <w:t>dohodnou</w:t>
      </w:r>
      <w:r w:rsidR="000D5160">
        <w:rPr>
          <w:lang w:val="cs-CZ"/>
        </w:rPr>
        <w:t>t</w:t>
      </w:r>
      <w:r w:rsidR="000D5160" w:rsidRPr="007A5AFA">
        <w:t xml:space="preserve"> na dřívějším </w:t>
      </w:r>
      <w:r w:rsidR="000D5160">
        <w:rPr>
          <w:lang w:val="cs-CZ"/>
        </w:rPr>
        <w:t>u</w:t>
      </w:r>
      <w:r w:rsidR="000D5160" w:rsidRPr="007A5AFA">
        <w:t>končení</w:t>
      </w:r>
      <w:r w:rsidR="000D5160">
        <w:rPr>
          <w:lang w:val="cs-CZ"/>
        </w:rPr>
        <w:t xml:space="preserve"> </w:t>
      </w:r>
      <w:r w:rsidR="00F92857">
        <w:rPr>
          <w:lang w:val="cs-CZ"/>
        </w:rPr>
        <w:t>i</w:t>
      </w:r>
      <w:r w:rsidR="000D5160">
        <w:rPr>
          <w:lang w:val="cs-CZ"/>
        </w:rPr>
        <w:t>nicializace</w:t>
      </w:r>
      <w:r w:rsidR="007966F9" w:rsidRPr="007966F9">
        <w:t xml:space="preserve"> </w:t>
      </w:r>
      <w:r w:rsidR="007966F9" w:rsidRPr="008A24A2">
        <w:t>Paušálních služeb</w:t>
      </w:r>
      <w:r w:rsidR="000D5160">
        <w:rPr>
          <w:lang w:val="cs-CZ"/>
        </w:rPr>
        <w:t>.</w:t>
      </w:r>
    </w:p>
    <w:p w14:paraId="28C5D2CC" w14:textId="2DD6522A" w:rsidR="0059785D" w:rsidRPr="00163C6F" w:rsidRDefault="0059785D" w:rsidP="00ED3703">
      <w:pPr>
        <w:pStyle w:val="RLTextlnkuslovan"/>
        <w:spacing w:before="60" w:after="60"/>
        <w:ind w:left="737" w:hanging="737"/>
      </w:pPr>
      <w:r w:rsidRPr="0059785D">
        <w:rPr>
          <w:lang w:val="cs-CZ"/>
        </w:rPr>
        <w:t xml:space="preserve">Poskytovatel se zavazuje zahájit poskytování Paušálních služeb po ukončení inicializace na základě písemného pokynu Objednatele, nejdříve však od 1. dne kalendářního měsíce následujícího po měsíci, v němž dojde k </w:t>
      </w:r>
      <w:r w:rsidRPr="0059785D">
        <w:rPr>
          <w:lang w:val="cs-CZ"/>
        </w:rPr>
        <w:lastRenderedPageBreak/>
        <w:t>ukončení inicializace Paušálních služeb, nejpozději však od 1. dne 4. kalendářního měsíce následujícího po měsíci, v němž dojde k ukončení inicializace Paušálních služeb</w:t>
      </w:r>
      <w:r>
        <w:rPr>
          <w:lang w:val="cs-CZ"/>
        </w:rPr>
        <w:t>.</w:t>
      </w:r>
      <w:r w:rsidRPr="0059785D">
        <w:rPr>
          <w:lang w:val="cs-CZ"/>
        </w:rPr>
        <w:t xml:space="preserve"> </w:t>
      </w:r>
    </w:p>
    <w:p w14:paraId="01439DA0" w14:textId="42AC1298" w:rsidR="00D3584B" w:rsidRPr="00461446" w:rsidRDefault="00D3584B" w:rsidP="00D3584B">
      <w:pPr>
        <w:pStyle w:val="RLTextlnkuslovan"/>
        <w:tabs>
          <w:tab w:val="clear" w:pos="737"/>
        </w:tabs>
        <w:spacing w:before="60" w:after="60"/>
        <w:ind w:left="0" w:firstLine="0"/>
        <w:rPr>
          <w:lang w:eastAsia="en-US"/>
        </w:rPr>
      </w:pPr>
      <w:r w:rsidRPr="00461446">
        <w:t xml:space="preserve">Ad hoc služby mohou být poptávány </w:t>
      </w:r>
      <w:r w:rsidRPr="00A92616">
        <w:t xml:space="preserve">způsobem dle </w:t>
      </w:r>
      <w:r w:rsidRPr="00A92616">
        <w:rPr>
          <w:lang w:val="cs-CZ"/>
        </w:rPr>
        <w:t>čl.</w:t>
      </w:r>
      <w:r w:rsidRPr="00A92616">
        <w:t xml:space="preserve"> </w:t>
      </w:r>
      <w:r w:rsidRPr="00A92616">
        <w:fldChar w:fldCharType="begin"/>
      </w:r>
      <w:r w:rsidRPr="0099669E">
        <w:instrText xml:space="preserve"> REF _Ref369488289 \w \h  \* MERGEFORMAT </w:instrText>
      </w:r>
      <w:r w:rsidRPr="00A92616">
        <w:fldChar w:fldCharType="separate"/>
      </w:r>
      <w:r w:rsidR="00805BA3">
        <w:t>6</w:t>
      </w:r>
      <w:r w:rsidRPr="00A92616">
        <w:fldChar w:fldCharType="end"/>
      </w:r>
      <w:r w:rsidRPr="008A24A2">
        <w:t xml:space="preserve"> k</w:t>
      </w:r>
      <w:r w:rsidRPr="00461446">
        <w:t xml:space="preserve">dykoli po dobu účinnosti této Smlouvy. </w:t>
      </w:r>
    </w:p>
    <w:p w14:paraId="5E9760BD" w14:textId="30A92397" w:rsidR="00DE4F31" w:rsidRDefault="00AA616D" w:rsidP="00F964EB">
      <w:pPr>
        <w:pStyle w:val="RLTextlnkuslovan"/>
        <w:spacing w:before="60" w:after="60"/>
        <w:ind w:left="737" w:hanging="737"/>
        <w:rPr>
          <w:szCs w:val="20"/>
          <w:lang w:val="cs-CZ"/>
        </w:rPr>
      </w:pPr>
      <w:r w:rsidRPr="00244FC5">
        <w:rPr>
          <w:szCs w:val="20"/>
          <w:lang w:val="cs-CZ"/>
        </w:rPr>
        <w:t xml:space="preserve">Místem plnění je </w:t>
      </w:r>
    </w:p>
    <w:p w14:paraId="7BBCB869" w14:textId="10EA4E22" w:rsidR="00DE4F31" w:rsidRPr="00DE4F31" w:rsidRDefault="00CC6F8D" w:rsidP="00F964EB">
      <w:pPr>
        <w:pStyle w:val="RLTextlnkuslovan"/>
        <w:numPr>
          <w:ilvl w:val="2"/>
          <w:numId w:val="1"/>
        </w:numPr>
        <w:tabs>
          <w:tab w:val="clear" w:pos="1305"/>
        </w:tabs>
        <w:spacing w:before="60" w:after="60"/>
        <w:ind w:left="993" w:hanging="709"/>
        <w:rPr>
          <w:szCs w:val="20"/>
          <w:lang w:val="cs-CZ"/>
        </w:rPr>
      </w:pPr>
      <w:r w:rsidRPr="00DE4F31">
        <w:rPr>
          <w:szCs w:val="20"/>
          <w:lang w:val="cs-CZ"/>
        </w:rPr>
        <w:t xml:space="preserve">sídlo </w:t>
      </w:r>
      <w:r w:rsidR="00C26DDF">
        <w:rPr>
          <w:szCs w:val="20"/>
          <w:lang w:val="cs-CZ"/>
        </w:rPr>
        <w:t xml:space="preserve">Objednatele </w:t>
      </w:r>
      <w:r w:rsidR="006C34F4">
        <w:rPr>
          <w:szCs w:val="20"/>
          <w:lang w:val="cs-CZ"/>
        </w:rPr>
        <w:t>na adrese</w:t>
      </w:r>
      <w:r w:rsidR="00DE4F31" w:rsidRPr="00DE4F31">
        <w:rPr>
          <w:szCs w:val="20"/>
          <w:lang w:val="cs-CZ"/>
        </w:rPr>
        <w:t xml:space="preserve"> </w:t>
      </w:r>
      <w:proofErr w:type="spellStart"/>
      <w:r w:rsidR="00DE4F31" w:rsidRPr="00DE4F31">
        <w:rPr>
          <w:szCs w:val="20"/>
          <w:lang w:val="cs-CZ"/>
        </w:rPr>
        <w:t>Těšnov</w:t>
      </w:r>
      <w:proofErr w:type="spellEnd"/>
      <w:r w:rsidR="00DE4F31" w:rsidRPr="00DE4F31">
        <w:rPr>
          <w:szCs w:val="20"/>
          <w:lang w:val="cs-CZ"/>
        </w:rPr>
        <w:t xml:space="preserve"> 65/17, Praha 1</w:t>
      </w:r>
      <w:r w:rsidR="00D36818">
        <w:rPr>
          <w:szCs w:val="20"/>
          <w:lang w:val="cs-CZ"/>
        </w:rPr>
        <w:t>,</w:t>
      </w:r>
    </w:p>
    <w:p w14:paraId="11FB7DCC" w14:textId="745019A5" w:rsidR="00DE4F31" w:rsidRPr="00DE4F31" w:rsidRDefault="00DE4F31" w:rsidP="00F964EB">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Stodůlky</w:t>
      </w:r>
      <w:r w:rsidR="004D7C5B">
        <w:rPr>
          <w:szCs w:val="20"/>
          <w:lang w:val="cs-CZ"/>
        </w:rPr>
        <w:t xml:space="preserve"> na adrese</w:t>
      </w:r>
      <w:r w:rsidRPr="00DE4F31">
        <w:rPr>
          <w:szCs w:val="20"/>
          <w:lang w:val="cs-CZ"/>
        </w:rPr>
        <w:t xml:space="preserve"> K Zahrádkám 2065/2, Praha 13</w:t>
      </w:r>
      <w:r w:rsidR="00D36818">
        <w:rPr>
          <w:szCs w:val="20"/>
          <w:lang w:val="cs-CZ"/>
        </w:rPr>
        <w:t>,</w:t>
      </w:r>
    </w:p>
    <w:p w14:paraId="41682263" w14:textId="6C098FA0" w:rsidR="00AA616D" w:rsidRPr="00244FC5" w:rsidRDefault="00DE4F31" w:rsidP="00F964EB">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Chodov</w:t>
      </w:r>
      <w:r w:rsidR="004D7C5B">
        <w:rPr>
          <w:szCs w:val="20"/>
          <w:lang w:val="cs-CZ"/>
        </w:rPr>
        <w:t xml:space="preserve"> na adrese</w:t>
      </w:r>
      <w:r w:rsidRPr="00DE4F31">
        <w:rPr>
          <w:szCs w:val="20"/>
          <w:lang w:val="cs-CZ"/>
        </w:rPr>
        <w:t xml:space="preserve"> V </w:t>
      </w:r>
      <w:r w:rsidR="009528D3">
        <w:rPr>
          <w:szCs w:val="20"/>
          <w:lang w:val="cs-CZ"/>
        </w:rPr>
        <w:t>L</w:t>
      </w:r>
      <w:r w:rsidRPr="00DE4F31">
        <w:rPr>
          <w:szCs w:val="20"/>
          <w:lang w:val="cs-CZ"/>
        </w:rPr>
        <w:t xml:space="preserve">omech 2339/1, 149 00 Praha 4 – Chodov </w:t>
      </w:r>
      <w:r w:rsidR="00AA616D" w:rsidRPr="00244FC5">
        <w:rPr>
          <w:szCs w:val="20"/>
          <w:lang w:val="cs-CZ"/>
        </w:rPr>
        <w:t>Česká republika.</w:t>
      </w:r>
    </w:p>
    <w:p w14:paraId="17A13734" w14:textId="5424631C" w:rsidR="00AA616D" w:rsidRPr="00D87C08" w:rsidRDefault="00AA616D" w:rsidP="00D87C08">
      <w:pPr>
        <w:pStyle w:val="RLTextlnkuslovan"/>
        <w:spacing w:before="60" w:after="60"/>
        <w:ind w:left="737" w:hanging="737"/>
        <w:rPr>
          <w:lang w:val="cs-CZ"/>
        </w:rPr>
      </w:pPr>
      <w:r w:rsidRPr="00D87C08">
        <w:rPr>
          <w:lang w:val="cs-CZ"/>
        </w:rPr>
        <w:t>Poskytovatel je povinen poskytovat Služby na místě (on-</w:t>
      </w:r>
      <w:proofErr w:type="spellStart"/>
      <w:r w:rsidRPr="00D87C08">
        <w:rPr>
          <w:lang w:val="cs-CZ"/>
        </w:rPr>
        <w:t>site</w:t>
      </w:r>
      <w:proofErr w:type="spellEnd"/>
      <w:r w:rsidRPr="00244FC5">
        <w:rPr>
          <w:szCs w:val="20"/>
          <w:lang w:val="cs-CZ"/>
        </w:rPr>
        <w:t>),</w:t>
      </w:r>
      <w:r w:rsidRPr="00D87C08">
        <w:rPr>
          <w:lang w:val="cs-CZ"/>
        </w:rPr>
        <w:t xml:space="preserve"> a pokud to povaha plnění této Smlouvy umožňuje a</w:t>
      </w:r>
      <w:r w:rsidRPr="00244FC5">
        <w:rPr>
          <w:szCs w:val="20"/>
          <w:lang w:val="cs-CZ"/>
        </w:rPr>
        <w:t xml:space="preserve"> </w:t>
      </w:r>
      <w:r w:rsidRPr="00D87C08">
        <w:rPr>
          <w:lang w:val="cs-CZ"/>
        </w:rPr>
        <w:t>není to v rozporu s požadavky Objednatele, tak také vzdáleným přístupem (</w:t>
      </w:r>
      <w:proofErr w:type="spellStart"/>
      <w:r w:rsidRPr="00D87C08">
        <w:rPr>
          <w:lang w:val="cs-CZ"/>
        </w:rPr>
        <w:t>off-site</w:t>
      </w:r>
      <w:proofErr w:type="spellEnd"/>
      <w:r w:rsidRPr="00D87C08">
        <w:rPr>
          <w:lang w:val="cs-CZ"/>
        </w:rPr>
        <w:t>). Náklady vzniklé smluvní straně na realizaci vzdáleného přístupu nese každá smluvní strana samostatně.</w:t>
      </w:r>
    </w:p>
    <w:p w14:paraId="09199E2F" w14:textId="35BB44F3" w:rsidR="00DF748C" w:rsidRPr="00B66A93" w:rsidRDefault="00D3584B" w:rsidP="00DF748C">
      <w:pPr>
        <w:pStyle w:val="RLlneksmlouvy"/>
        <w:spacing w:before="180" w:after="60" w:line="240" w:lineRule="auto"/>
        <w:ind w:left="284" w:hanging="284"/>
        <w:rPr>
          <w:rFonts w:asciiTheme="minorHAnsi" w:hAnsiTheme="minorHAnsi"/>
        </w:rPr>
      </w:pPr>
      <w:r w:rsidRPr="008A24A2">
        <w:rPr>
          <w:rFonts w:asciiTheme="minorHAnsi" w:hAnsiTheme="minorHAnsi" w:cs="Tahoma"/>
          <w:szCs w:val="20"/>
        </w:rPr>
        <w:t>INICIALIZACE</w:t>
      </w:r>
      <w:r w:rsidRPr="008A24A2">
        <w:rPr>
          <w:rFonts w:asciiTheme="minorHAnsi" w:hAnsiTheme="minorHAnsi" w:cs="Tahoma"/>
          <w:szCs w:val="20"/>
          <w:lang w:val="cs-CZ"/>
        </w:rPr>
        <w:t xml:space="preserve"> PAUŠÁLNÍCH</w:t>
      </w:r>
      <w:r w:rsidR="00DF748C" w:rsidRPr="00B66A93">
        <w:rPr>
          <w:rFonts w:asciiTheme="minorHAnsi" w:hAnsiTheme="minorHAnsi"/>
          <w:lang w:val="cs-CZ"/>
        </w:rPr>
        <w:t xml:space="preserve"> SLUŽEB </w:t>
      </w:r>
    </w:p>
    <w:p w14:paraId="3B97E4A3" w14:textId="0CF0558F" w:rsidR="00AA616D" w:rsidRPr="00B66A93" w:rsidRDefault="00AE0D82" w:rsidP="00B66A93">
      <w:pPr>
        <w:pStyle w:val="RLTextlnkuslovan"/>
        <w:spacing w:before="60" w:after="60"/>
        <w:ind w:left="737" w:hanging="737"/>
        <w:rPr>
          <w:lang w:val="cs-CZ"/>
        </w:rPr>
      </w:pPr>
      <w:bookmarkStart w:id="25" w:name="_Ref492453735"/>
      <w:r w:rsidRPr="00B66A93">
        <w:rPr>
          <w:lang w:val="cs-CZ"/>
        </w:rPr>
        <w:t>Poskytovatel se zavazuje</w:t>
      </w:r>
      <w:r w:rsidR="004F7589" w:rsidRPr="00B66A93">
        <w:rPr>
          <w:lang w:val="cs-CZ"/>
        </w:rPr>
        <w:t xml:space="preserve"> </w:t>
      </w:r>
      <w:r w:rsidR="00AA616D">
        <w:rPr>
          <w:szCs w:val="20"/>
          <w:lang w:val="cs-CZ"/>
        </w:rPr>
        <w:t xml:space="preserve">zahájit poskytování </w:t>
      </w:r>
      <w:r w:rsidR="00B66A93">
        <w:rPr>
          <w:szCs w:val="20"/>
          <w:lang w:val="cs-CZ"/>
        </w:rPr>
        <w:t>Paušálních služeb</w:t>
      </w:r>
      <w:r w:rsidR="00AC35B4">
        <w:rPr>
          <w:szCs w:val="20"/>
          <w:lang w:val="cs-CZ"/>
        </w:rPr>
        <w:t xml:space="preserve"> po ukončení in</w:t>
      </w:r>
      <w:r w:rsidR="00E77083">
        <w:rPr>
          <w:szCs w:val="20"/>
          <w:lang w:val="cs-CZ"/>
        </w:rPr>
        <w:t>i</w:t>
      </w:r>
      <w:r w:rsidR="00AC35B4">
        <w:rPr>
          <w:szCs w:val="20"/>
          <w:lang w:val="cs-CZ"/>
        </w:rPr>
        <w:t>cializace</w:t>
      </w:r>
      <w:r w:rsidR="00AA616D">
        <w:rPr>
          <w:szCs w:val="20"/>
          <w:lang w:val="cs-CZ"/>
        </w:rPr>
        <w:t xml:space="preserve"> </w:t>
      </w:r>
      <w:r w:rsidR="008D390E">
        <w:rPr>
          <w:szCs w:val="20"/>
          <w:lang w:val="cs-CZ"/>
        </w:rPr>
        <w:t>na</w:t>
      </w:r>
      <w:r w:rsidR="00E77083">
        <w:rPr>
          <w:szCs w:val="20"/>
          <w:lang w:val="cs-CZ"/>
        </w:rPr>
        <w:t> </w:t>
      </w:r>
      <w:r w:rsidR="008D390E">
        <w:rPr>
          <w:szCs w:val="20"/>
          <w:lang w:val="cs-CZ"/>
        </w:rPr>
        <w:t xml:space="preserve">základě </w:t>
      </w:r>
      <w:r w:rsidR="00037C2D">
        <w:rPr>
          <w:szCs w:val="20"/>
          <w:lang w:val="cs-CZ"/>
        </w:rPr>
        <w:t xml:space="preserve">písemného </w:t>
      </w:r>
      <w:r w:rsidR="008D390E">
        <w:rPr>
          <w:szCs w:val="20"/>
          <w:lang w:val="cs-CZ"/>
        </w:rPr>
        <w:t xml:space="preserve">pokynu Objednatele, nejpozději však </w:t>
      </w:r>
      <w:r w:rsidR="00AA616D" w:rsidRPr="00AA616D">
        <w:rPr>
          <w:szCs w:val="20"/>
          <w:lang w:val="cs-CZ"/>
        </w:rPr>
        <w:t xml:space="preserve">od 1. dne </w:t>
      </w:r>
      <w:r w:rsidR="00074091">
        <w:rPr>
          <w:szCs w:val="20"/>
          <w:lang w:val="cs-CZ"/>
        </w:rPr>
        <w:t xml:space="preserve">4. </w:t>
      </w:r>
      <w:r w:rsidR="00AA616D" w:rsidRPr="00AA616D">
        <w:rPr>
          <w:szCs w:val="20"/>
          <w:lang w:val="cs-CZ"/>
        </w:rPr>
        <w:t>kalendářního měsíce následujícího po</w:t>
      </w:r>
      <w:r w:rsidR="00E77083">
        <w:rPr>
          <w:szCs w:val="20"/>
          <w:lang w:val="cs-CZ"/>
        </w:rPr>
        <w:t> </w:t>
      </w:r>
      <w:r w:rsidR="00AA616D" w:rsidRPr="00AA616D">
        <w:rPr>
          <w:szCs w:val="20"/>
          <w:lang w:val="cs-CZ"/>
        </w:rPr>
        <w:t>měsíci, v němž dojde k</w:t>
      </w:r>
      <w:r w:rsidR="006C2E7C">
        <w:rPr>
          <w:szCs w:val="20"/>
          <w:lang w:val="cs-CZ"/>
        </w:rPr>
        <w:t> </w:t>
      </w:r>
      <w:r w:rsidR="00AA616D" w:rsidRPr="00AA616D">
        <w:rPr>
          <w:szCs w:val="20"/>
          <w:lang w:val="cs-CZ"/>
        </w:rPr>
        <w:t xml:space="preserve">ukončení </w:t>
      </w:r>
      <w:r w:rsidRPr="000525B7">
        <w:rPr>
          <w:szCs w:val="20"/>
          <w:lang w:val="cs-CZ"/>
        </w:rPr>
        <w:t>inicializa</w:t>
      </w:r>
      <w:r w:rsidRPr="00B16205">
        <w:rPr>
          <w:szCs w:val="20"/>
          <w:lang w:val="cs-CZ"/>
        </w:rPr>
        <w:t>c</w:t>
      </w:r>
      <w:r w:rsidR="00AA616D">
        <w:rPr>
          <w:szCs w:val="20"/>
          <w:lang w:val="cs-CZ"/>
        </w:rPr>
        <w:t>e</w:t>
      </w:r>
      <w:r w:rsidRPr="00B16205">
        <w:rPr>
          <w:szCs w:val="20"/>
          <w:lang w:val="cs-CZ"/>
        </w:rPr>
        <w:t xml:space="preserve"> </w:t>
      </w:r>
      <w:r w:rsidR="00B66A93">
        <w:rPr>
          <w:szCs w:val="20"/>
          <w:lang w:val="cs-CZ"/>
        </w:rPr>
        <w:t>Paušálních služeb</w:t>
      </w:r>
      <w:r w:rsidRPr="00B66A93">
        <w:rPr>
          <w:lang w:val="cs-CZ"/>
        </w:rPr>
        <w:t xml:space="preserve"> v souladu s</w:t>
      </w:r>
      <w:r w:rsidRPr="00F02DBA">
        <w:rPr>
          <w:szCs w:val="20"/>
          <w:lang w:val="cs-CZ"/>
        </w:rPr>
        <w:t xml:space="preserve"> podmínkami uvedenými v</w:t>
      </w:r>
      <w:r w:rsidRPr="00B66A93">
        <w:rPr>
          <w:lang w:val="cs-CZ"/>
        </w:rPr>
        <w:t xml:space="preserve"> </w:t>
      </w:r>
      <w:r w:rsidRPr="00F02DBA">
        <w:rPr>
          <w:szCs w:val="20"/>
          <w:lang w:val="cs-CZ"/>
        </w:rPr>
        <w:t>tomto čl</w:t>
      </w:r>
      <w:r w:rsidRPr="00574DFD">
        <w:rPr>
          <w:szCs w:val="20"/>
          <w:lang w:val="cs-CZ"/>
        </w:rPr>
        <w:t>ánku</w:t>
      </w:r>
      <w:r w:rsidRPr="00F02DBA">
        <w:rPr>
          <w:szCs w:val="20"/>
          <w:lang w:val="cs-CZ"/>
        </w:rPr>
        <w:t xml:space="preserve"> a </w:t>
      </w:r>
      <w:r w:rsidR="00F94B66">
        <w:rPr>
          <w:szCs w:val="20"/>
          <w:lang w:val="cs-CZ"/>
        </w:rPr>
        <w:t xml:space="preserve">v </w:t>
      </w:r>
      <w:hyperlink w:anchor="_Příloha_č._3_1" w:history="1">
        <w:r w:rsidR="00E77083">
          <w:rPr>
            <w:lang w:val="cs-CZ"/>
          </w:rPr>
          <w:t>P</w:t>
        </w:r>
        <w:r w:rsidRPr="00F02DBA">
          <w:rPr>
            <w:lang w:val="cs-CZ"/>
          </w:rPr>
          <w:t>říloze</w:t>
        </w:r>
        <w:r w:rsidRPr="00B66A93">
          <w:rPr>
            <w:lang w:val="cs-CZ"/>
          </w:rPr>
          <w:t xml:space="preserve"> č. </w:t>
        </w:r>
      </w:hyperlink>
      <w:r w:rsidR="001C528F" w:rsidRPr="00574DFD">
        <w:rPr>
          <w:lang w:val="cs-CZ"/>
        </w:rPr>
        <w:t>3</w:t>
      </w:r>
      <w:r w:rsidR="001C528F" w:rsidRPr="00B66A93">
        <w:rPr>
          <w:lang w:val="cs-CZ"/>
        </w:rPr>
        <w:t xml:space="preserve"> </w:t>
      </w:r>
      <w:r w:rsidRPr="00F02DBA">
        <w:rPr>
          <w:szCs w:val="20"/>
          <w:lang w:val="cs-CZ"/>
        </w:rPr>
        <w:t>této</w:t>
      </w:r>
      <w:r w:rsidRPr="00B66A93">
        <w:rPr>
          <w:lang w:val="cs-CZ"/>
        </w:rPr>
        <w:t xml:space="preserve"> Smlouvy (dále jen „</w:t>
      </w:r>
      <w:r w:rsidRPr="00B66A93">
        <w:rPr>
          <w:b/>
          <w:lang w:val="cs-CZ"/>
        </w:rPr>
        <w:t>Inicializace</w:t>
      </w:r>
      <w:r w:rsidRPr="00B66A93">
        <w:rPr>
          <w:lang w:val="cs-CZ"/>
        </w:rPr>
        <w:t xml:space="preserve">“). </w:t>
      </w:r>
    </w:p>
    <w:p w14:paraId="621C3645" w14:textId="57BC83A6" w:rsidR="00AE0D82" w:rsidRPr="00B66A93" w:rsidRDefault="00AE0D82" w:rsidP="00B66A93">
      <w:pPr>
        <w:pStyle w:val="RLTextlnkuslovan"/>
        <w:spacing w:before="60" w:after="60"/>
        <w:ind w:left="737" w:hanging="737"/>
        <w:rPr>
          <w:lang w:val="cs-CZ"/>
        </w:rPr>
      </w:pPr>
      <w:r w:rsidRPr="00B66A93">
        <w:rPr>
          <w:lang w:val="cs-CZ"/>
        </w:rPr>
        <w:t xml:space="preserve">Poskytovatel je povinen řídit se </w:t>
      </w:r>
      <w:r w:rsidR="00AA616D">
        <w:rPr>
          <w:szCs w:val="20"/>
          <w:lang w:val="cs-CZ"/>
        </w:rPr>
        <w:t xml:space="preserve">při zahájení </w:t>
      </w:r>
      <w:r w:rsidR="00BA0B07" w:rsidRPr="00645FAF">
        <w:rPr>
          <w:szCs w:val="20"/>
          <w:lang w:val="cs-CZ"/>
        </w:rPr>
        <w:t xml:space="preserve">Inicializace </w:t>
      </w:r>
      <w:r w:rsidR="00AA616D">
        <w:rPr>
          <w:szCs w:val="20"/>
          <w:lang w:val="cs-CZ"/>
        </w:rPr>
        <w:t xml:space="preserve">a </w:t>
      </w:r>
      <w:r w:rsidRPr="00B66A93">
        <w:rPr>
          <w:lang w:val="cs-CZ"/>
        </w:rPr>
        <w:t xml:space="preserve">po dobu </w:t>
      </w:r>
      <w:r w:rsidR="00BA0B07">
        <w:rPr>
          <w:szCs w:val="20"/>
          <w:lang w:val="cs-CZ"/>
        </w:rPr>
        <w:t xml:space="preserve">trvání </w:t>
      </w:r>
      <w:r w:rsidRPr="00B66A93">
        <w:rPr>
          <w:lang w:val="cs-CZ"/>
        </w:rPr>
        <w:t xml:space="preserve">Inicializace pokyny uvedenými </w:t>
      </w:r>
      <w:r w:rsidRPr="00574DFD">
        <w:rPr>
          <w:szCs w:val="20"/>
          <w:lang w:val="cs-CZ"/>
        </w:rPr>
        <w:t xml:space="preserve">v </w:t>
      </w:r>
      <w:r w:rsidR="00E77083">
        <w:rPr>
          <w:szCs w:val="20"/>
          <w:lang w:val="cs-CZ"/>
        </w:rPr>
        <w:t>P</w:t>
      </w:r>
      <w:r w:rsidRPr="00804889">
        <w:rPr>
          <w:szCs w:val="20"/>
          <w:lang w:val="cs-CZ"/>
        </w:rPr>
        <w:t xml:space="preserve">říloze č. </w:t>
      </w:r>
      <w:r w:rsidR="001C528F" w:rsidRPr="00804889">
        <w:rPr>
          <w:rStyle w:val="Hypertextovodkaz"/>
          <w:color w:val="auto"/>
          <w:szCs w:val="20"/>
          <w:u w:val="none"/>
          <w:lang w:val="cs-CZ"/>
        </w:rPr>
        <w:t>3</w:t>
      </w:r>
      <w:r w:rsidRPr="00574DFD">
        <w:rPr>
          <w:szCs w:val="20"/>
          <w:lang w:val="cs-CZ"/>
        </w:rPr>
        <w:t xml:space="preserve"> Smlouvy.</w:t>
      </w:r>
      <w:r w:rsidRPr="00B66A93">
        <w:rPr>
          <w:lang w:val="cs-CZ"/>
        </w:rPr>
        <w:t xml:space="preserve"> </w:t>
      </w:r>
      <w:r w:rsidRPr="00574DFD">
        <w:rPr>
          <w:szCs w:val="20"/>
          <w:lang w:val="cs-CZ"/>
        </w:rPr>
        <w:t xml:space="preserve">Smyslem Inicializace je, aby se Poskytovatel seznámil s podmínkami poskytování </w:t>
      </w:r>
      <w:r w:rsidR="00D3584B" w:rsidRPr="008A24A2">
        <w:rPr>
          <w:szCs w:val="20"/>
          <w:lang w:val="cs-CZ"/>
        </w:rPr>
        <w:t xml:space="preserve">Paušálních služeb v </w:t>
      </w:r>
      <w:r w:rsidRPr="00574DFD">
        <w:rPr>
          <w:szCs w:val="20"/>
          <w:lang w:val="cs-CZ"/>
        </w:rPr>
        <w:t>prostředí Objednatele</w:t>
      </w:r>
      <w:r w:rsidR="001C47F7" w:rsidRPr="00574DFD">
        <w:rPr>
          <w:szCs w:val="20"/>
          <w:lang w:val="cs-CZ"/>
        </w:rPr>
        <w:t>,</w:t>
      </w:r>
      <w:r w:rsidRPr="00574DFD">
        <w:rPr>
          <w:szCs w:val="20"/>
          <w:lang w:val="cs-CZ"/>
        </w:rPr>
        <w:t xml:space="preserve"> převzal prostředky potřebné pro řádné poskytování </w:t>
      </w:r>
      <w:r w:rsidR="00D3584B" w:rsidRPr="008A24A2">
        <w:rPr>
          <w:szCs w:val="20"/>
          <w:lang w:val="cs-CZ"/>
        </w:rPr>
        <w:t>Paušálních služeb</w:t>
      </w:r>
      <w:r w:rsidR="0085025E" w:rsidRPr="00574DFD">
        <w:rPr>
          <w:szCs w:val="20"/>
          <w:lang w:val="cs-CZ"/>
        </w:rPr>
        <w:t xml:space="preserve"> </w:t>
      </w:r>
      <w:r w:rsidRPr="00574DFD">
        <w:rPr>
          <w:szCs w:val="20"/>
          <w:lang w:val="cs-CZ"/>
        </w:rPr>
        <w:t>Objednateli</w:t>
      </w:r>
      <w:r w:rsidR="001C47F7" w:rsidRPr="00574DFD">
        <w:rPr>
          <w:szCs w:val="20"/>
          <w:lang w:val="cs-CZ"/>
        </w:rPr>
        <w:t xml:space="preserve"> a převzal a případně dopl</w:t>
      </w:r>
      <w:r w:rsidR="008E0764">
        <w:rPr>
          <w:szCs w:val="20"/>
          <w:lang w:val="cs-CZ"/>
        </w:rPr>
        <w:t>n</w:t>
      </w:r>
      <w:r w:rsidR="001C47F7" w:rsidRPr="00574DFD">
        <w:rPr>
          <w:szCs w:val="20"/>
          <w:lang w:val="cs-CZ"/>
        </w:rPr>
        <w:t xml:space="preserve">il </w:t>
      </w:r>
      <w:r w:rsidR="00226B05" w:rsidRPr="00574DFD">
        <w:rPr>
          <w:szCs w:val="20"/>
          <w:lang w:val="cs-CZ"/>
        </w:rPr>
        <w:t>D</w:t>
      </w:r>
      <w:r w:rsidR="002002E4" w:rsidRPr="00574DFD">
        <w:rPr>
          <w:szCs w:val="20"/>
          <w:lang w:val="cs-CZ"/>
        </w:rPr>
        <w:t>okumentaci systémů</w:t>
      </w:r>
      <w:r w:rsidRPr="00574DFD">
        <w:rPr>
          <w:szCs w:val="20"/>
          <w:lang w:val="cs-CZ"/>
        </w:rPr>
        <w:t>.</w:t>
      </w:r>
      <w:bookmarkEnd w:id="25"/>
      <w:r w:rsidR="004F7589">
        <w:rPr>
          <w:szCs w:val="20"/>
          <w:lang w:val="cs-CZ"/>
        </w:rPr>
        <w:t xml:space="preserve"> Poskytovatel je povinen ukončit Inicializaci nejpozději </w:t>
      </w:r>
      <w:r w:rsidR="00C26DDF">
        <w:rPr>
          <w:szCs w:val="20"/>
          <w:lang w:val="cs-CZ"/>
        </w:rPr>
        <w:t>v termínu dle odst. 4.1 Smlouvy.</w:t>
      </w:r>
      <w:r w:rsidR="004F7589">
        <w:rPr>
          <w:szCs w:val="20"/>
          <w:lang w:val="cs-CZ"/>
        </w:rPr>
        <w:t xml:space="preserve"> </w:t>
      </w:r>
    </w:p>
    <w:p w14:paraId="6F5AD1E6" w14:textId="3CCFE2ED" w:rsidR="00AE0D82" w:rsidRPr="00B66A93" w:rsidRDefault="00AE0D82" w:rsidP="00FC241E">
      <w:pPr>
        <w:pStyle w:val="RLTextlnkuslovan"/>
        <w:spacing w:before="60" w:after="60"/>
        <w:ind w:left="737" w:hanging="737"/>
      </w:pPr>
      <w:r w:rsidRPr="00B66A93">
        <w:rPr>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w:t>
      </w:r>
      <w:r w:rsidR="00D3584B" w:rsidRPr="008A24A2">
        <w:rPr>
          <w:szCs w:val="20"/>
          <w:lang w:val="cs-CZ"/>
        </w:rPr>
        <w:t xml:space="preserve">dle </w:t>
      </w:r>
      <w:r w:rsidR="00D3584B" w:rsidRPr="00A92616">
        <w:rPr>
          <w:szCs w:val="20"/>
          <w:lang w:val="cs-CZ"/>
        </w:rPr>
        <w:t>odst. 5.1</w:t>
      </w:r>
      <w:r w:rsidR="00D3584B" w:rsidRPr="008A24A2">
        <w:rPr>
          <w:szCs w:val="20"/>
          <w:lang w:val="cs-CZ"/>
        </w:rPr>
        <w:t xml:space="preserve"> </w:t>
      </w:r>
      <w:r w:rsidRPr="00574DFD">
        <w:rPr>
          <w:szCs w:val="20"/>
          <w:lang w:val="cs-CZ"/>
        </w:rPr>
        <w:t xml:space="preserve">písemným protokolem o Inicializaci </w:t>
      </w:r>
      <w:r w:rsidR="00D3584B" w:rsidRPr="008A24A2">
        <w:rPr>
          <w:szCs w:val="20"/>
          <w:lang w:val="cs-CZ"/>
        </w:rPr>
        <w:t>Paušálních služeb.</w:t>
      </w:r>
      <w:r w:rsidRPr="00574DFD">
        <w:rPr>
          <w:szCs w:val="20"/>
          <w:lang w:val="cs-CZ"/>
        </w:rPr>
        <w:t xml:space="preserve"> </w:t>
      </w:r>
    </w:p>
    <w:p w14:paraId="0A3366C9" w14:textId="3FA65660" w:rsidR="00AE0D82" w:rsidRPr="00B66A93" w:rsidRDefault="00AE0D82" w:rsidP="00FC241E">
      <w:pPr>
        <w:pStyle w:val="RLTextlnkuslovan"/>
        <w:spacing w:before="60" w:after="60"/>
        <w:ind w:left="737" w:hanging="737"/>
      </w:pPr>
      <w:r w:rsidRPr="00B66A93">
        <w:t xml:space="preserve">Vzhledem k tomu, že předmětem Inicializace je příprava podmínek pro poskytování </w:t>
      </w:r>
      <w:r w:rsidR="00D3584B" w:rsidRPr="008A24A2">
        <w:rPr>
          <w:szCs w:val="20"/>
        </w:rPr>
        <w:t>Paušálních služeb</w:t>
      </w:r>
      <w:r w:rsidRPr="00B66A93">
        <w:t xml:space="preserve">, Poskytovateli za provedení </w:t>
      </w:r>
      <w:r w:rsidRPr="00FC241E">
        <w:rPr>
          <w:szCs w:val="20"/>
          <w:lang w:val="cs-CZ"/>
        </w:rPr>
        <w:t>Inicializace</w:t>
      </w:r>
      <w:r w:rsidRPr="00B66A93">
        <w:t xml:space="preserve"> nenáleží </w:t>
      </w:r>
      <w:r w:rsidRPr="00574DFD">
        <w:rPr>
          <w:szCs w:val="20"/>
          <w:lang w:val="cs-CZ"/>
        </w:rPr>
        <w:t>žádná úhrada</w:t>
      </w:r>
      <w:r w:rsidRPr="00B66A93">
        <w:t xml:space="preserve">. Pro vyloučení pochybností se uvádí, že </w:t>
      </w:r>
      <w:r w:rsidR="00D3584B" w:rsidRPr="008A24A2">
        <w:rPr>
          <w:szCs w:val="20"/>
        </w:rPr>
        <w:t>Paušální služby</w:t>
      </w:r>
      <w:r w:rsidRPr="00B66A93">
        <w:t xml:space="preserve"> nejsou po dobu jejich Inicializace poskytovány a za toto období nárok na úhradu ceny </w:t>
      </w:r>
      <w:r w:rsidR="00D3584B" w:rsidRPr="008A24A2">
        <w:rPr>
          <w:szCs w:val="20"/>
        </w:rPr>
        <w:t>Paušálních služeb</w:t>
      </w:r>
      <w:r w:rsidRPr="00B66A93">
        <w:t xml:space="preserve"> nevzniká. </w:t>
      </w:r>
    </w:p>
    <w:p w14:paraId="7925BAE9" w14:textId="161BA5D3" w:rsidR="009926FF" w:rsidRPr="00B66A93" w:rsidRDefault="009926FF" w:rsidP="009926FF">
      <w:pPr>
        <w:pStyle w:val="RLlneksmlouvy"/>
        <w:spacing w:before="180" w:after="60" w:line="240" w:lineRule="auto"/>
        <w:ind w:left="284" w:hanging="284"/>
        <w:rPr>
          <w:rFonts w:asciiTheme="minorHAnsi" w:hAnsiTheme="minorHAnsi"/>
        </w:rPr>
      </w:pPr>
      <w:bookmarkStart w:id="26" w:name="_Ref369488289"/>
      <w:r w:rsidRPr="00B66A93">
        <w:rPr>
          <w:rFonts w:asciiTheme="minorHAnsi" w:hAnsiTheme="minorHAnsi"/>
        </w:rPr>
        <w:t>POSTUP</w:t>
      </w:r>
      <w:r w:rsidRPr="00541BAF">
        <w:rPr>
          <w:rFonts w:asciiTheme="minorHAnsi" w:hAnsiTheme="minorHAnsi" w:cs="Tahoma"/>
          <w:szCs w:val="20"/>
          <w:lang w:val="cs-CZ"/>
        </w:rPr>
        <w:t xml:space="preserve"> POPTÁVÁNÍ </w:t>
      </w:r>
      <w:r w:rsidR="00D3584B" w:rsidRPr="00461446">
        <w:rPr>
          <w:rFonts w:asciiTheme="minorHAnsi" w:hAnsiTheme="minorHAnsi"/>
          <w:szCs w:val="20"/>
        </w:rPr>
        <w:t>AD HOC</w:t>
      </w:r>
      <w:r w:rsidR="00D3584B" w:rsidRPr="005845ED">
        <w:rPr>
          <w:rFonts w:asciiTheme="minorHAnsi" w:hAnsiTheme="minorHAnsi"/>
          <w:szCs w:val="20"/>
        </w:rPr>
        <w:t xml:space="preserve"> </w:t>
      </w:r>
      <w:r w:rsidRPr="00541BAF">
        <w:rPr>
          <w:rFonts w:asciiTheme="minorHAnsi" w:hAnsiTheme="minorHAnsi" w:cs="Tahoma"/>
          <w:szCs w:val="20"/>
          <w:lang w:val="cs-CZ"/>
        </w:rPr>
        <w:t>SLUŽEB</w:t>
      </w:r>
      <w:bookmarkEnd w:id="26"/>
    </w:p>
    <w:p w14:paraId="0718B672" w14:textId="60DA2A8E" w:rsidR="008B417E" w:rsidRDefault="008B417E" w:rsidP="008B417E">
      <w:pPr>
        <w:pStyle w:val="RLTextlnkuslovan"/>
        <w:spacing w:before="60" w:after="60"/>
        <w:ind w:left="737" w:hanging="737"/>
        <w:rPr>
          <w:szCs w:val="20"/>
          <w:lang w:val="cs-CZ"/>
        </w:rPr>
      </w:pPr>
      <w:bookmarkStart w:id="27" w:name="Nab"/>
      <w:bookmarkStart w:id="28" w:name="Pož"/>
      <w:bookmarkStart w:id="29" w:name="_Ref281974233"/>
      <w:bookmarkStart w:id="30" w:name="_Ref431561733"/>
      <w:bookmarkEnd w:id="27"/>
      <w:bookmarkEnd w:id="28"/>
      <w:r>
        <w:rPr>
          <w:szCs w:val="20"/>
          <w:lang w:val="cs-CZ"/>
        </w:rPr>
        <w:t xml:space="preserve">Realizace požadavku na změnu prováděná dle katalogového listu </w:t>
      </w:r>
      <w:r w:rsidRPr="008D6318">
        <w:rPr>
          <w:szCs w:val="20"/>
        </w:rPr>
        <w:t>OSL</w:t>
      </w:r>
      <w:r>
        <w:rPr>
          <w:szCs w:val="20"/>
          <w:lang w:val="cs-CZ"/>
        </w:rPr>
        <w:t xml:space="preserve">-001 bude </w:t>
      </w:r>
      <w:r w:rsidR="008E0764">
        <w:rPr>
          <w:szCs w:val="20"/>
          <w:lang w:val="cs-CZ"/>
        </w:rPr>
        <w:t>probíhat</w:t>
      </w:r>
      <w:r>
        <w:rPr>
          <w:szCs w:val="20"/>
          <w:lang w:val="cs-CZ"/>
        </w:rPr>
        <w:t xml:space="preserve"> na základě postupu uvedeného v tomto článku.</w:t>
      </w:r>
    </w:p>
    <w:p w14:paraId="5A1BEEE8" w14:textId="5F85DBE0" w:rsidR="008B417E" w:rsidRPr="006E349D" w:rsidRDefault="008B417E" w:rsidP="00A90DD0">
      <w:pPr>
        <w:pStyle w:val="RLTextlnkuslovan"/>
        <w:spacing w:before="60" w:after="60"/>
        <w:ind w:left="737" w:hanging="737"/>
        <w:rPr>
          <w:szCs w:val="20"/>
        </w:rPr>
      </w:pPr>
      <w:r w:rsidRPr="00F4735E">
        <w:rPr>
          <w:szCs w:val="20"/>
        </w:rPr>
        <w:t>Poskytovatel se zavazuje na základě písemného (</w:t>
      </w:r>
      <w:r w:rsidR="00A90DD0" w:rsidRPr="00A90DD0">
        <w:rPr>
          <w:szCs w:val="20"/>
        </w:rPr>
        <w:t xml:space="preserve">ve smyslu odst. 33.8 této Smlouvy </w:t>
      </w:r>
      <w:r w:rsidRPr="00F4735E">
        <w:rPr>
          <w:szCs w:val="20"/>
        </w:rPr>
        <w:t>vč. elektronického) věcného zadání Objednatele, které je</w:t>
      </w:r>
      <w:r w:rsidRPr="008A24A2">
        <w:rPr>
          <w:szCs w:val="20"/>
          <w:lang w:val="cs-CZ"/>
        </w:rPr>
        <w:t> </w:t>
      </w:r>
      <w:r w:rsidRPr="008A24A2">
        <w:rPr>
          <w:szCs w:val="20"/>
        </w:rPr>
        <w:t xml:space="preserve">Objednatel oprávněn podat </w:t>
      </w:r>
      <w:r w:rsidRPr="00A90DD0">
        <w:rPr>
          <w:szCs w:val="20"/>
          <w:lang w:val="cs-CZ"/>
        </w:rPr>
        <w:t>kdykoliv</w:t>
      </w:r>
      <w:r w:rsidRPr="008A24A2">
        <w:rPr>
          <w:szCs w:val="20"/>
        </w:rPr>
        <w:t xml:space="preserve"> v průběhu účinnosti této Smlouvy, zpracovat a Objednateli </w:t>
      </w:r>
      <w:r w:rsidRPr="00071325">
        <w:rPr>
          <w:szCs w:val="20"/>
        </w:rPr>
        <w:t>doručit</w:t>
      </w:r>
      <w:r w:rsidRPr="00461446">
        <w:rPr>
          <w:szCs w:val="20"/>
        </w:rPr>
        <w:t xml:space="preserve"> závaznou nabídku (dále jen „</w:t>
      </w:r>
      <w:r w:rsidRPr="00461446">
        <w:rPr>
          <w:b/>
          <w:szCs w:val="20"/>
        </w:rPr>
        <w:t>Nabídka</w:t>
      </w:r>
      <w:r w:rsidRPr="00461446">
        <w:rPr>
          <w:szCs w:val="20"/>
        </w:rPr>
        <w:t>“)</w:t>
      </w:r>
      <w:r>
        <w:rPr>
          <w:szCs w:val="20"/>
          <w:lang w:val="cs-CZ"/>
        </w:rPr>
        <w:t>,</w:t>
      </w:r>
      <w:r w:rsidRPr="00461446">
        <w:rPr>
          <w:szCs w:val="20"/>
        </w:rPr>
        <w:t xml:space="preserve"> </w:t>
      </w:r>
      <w:r>
        <w:rPr>
          <w:szCs w:val="20"/>
          <w:lang w:val="cs-CZ"/>
        </w:rPr>
        <w:t>v návaznosti na celkový rozsah požadovaných prací v následujících lhůtách:</w:t>
      </w:r>
    </w:p>
    <w:p w14:paraId="7CA91CA9" w14:textId="39EDD738" w:rsidR="008B417E" w:rsidRPr="006E349D" w:rsidRDefault="008B417E" w:rsidP="008B417E">
      <w:pPr>
        <w:pStyle w:val="RLTextlnkuslovan"/>
        <w:numPr>
          <w:ilvl w:val="2"/>
          <w:numId w:val="1"/>
        </w:numPr>
        <w:spacing w:before="60" w:after="60"/>
        <w:rPr>
          <w:szCs w:val="20"/>
        </w:rPr>
      </w:pPr>
      <w:r>
        <w:rPr>
          <w:szCs w:val="20"/>
          <w:lang w:val="cs-CZ"/>
        </w:rPr>
        <w:t xml:space="preserve">do 1 pracovního dne </w:t>
      </w:r>
      <w:r w:rsidRPr="00461446">
        <w:rPr>
          <w:szCs w:val="20"/>
        </w:rPr>
        <w:t xml:space="preserve">od obdržení </w:t>
      </w:r>
      <w:r w:rsidR="00A90DD0" w:rsidRPr="00F4735E">
        <w:rPr>
          <w:szCs w:val="20"/>
        </w:rPr>
        <w:t>věcného zadání Objednatele</w:t>
      </w:r>
      <w:r w:rsidRPr="00461446">
        <w:rPr>
          <w:szCs w:val="20"/>
        </w:rPr>
        <w:t xml:space="preserve"> </w:t>
      </w:r>
      <w:r>
        <w:rPr>
          <w:szCs w:val="20"/>
          <w:lang w:val="cs-CZ"/>
        </w:rPr>
        <w:t>bude zpracovaná Nabídka na plnění, jehož rozsah nepřesahuje 1 člověkoden;</w:t>
      </w:r>
    </w:p>
    <w:p w14:paraId="7EBD6C30" w14:textId="45698394" w:rsidR="008B417E" w:rsidRPr="006E349D" w:rsidRDefault="008B417E" w:rsidP="008B417E">
      <w:pPr>
        <w:pStyle w:val="RLTextlnkuslovan"/>
        <w:numPr>
          <w:ilvl w:val="2"/>
          <w:numId w:val="1"/>
        </w:numPr>
        <w:spacing w:before="60" w:after="60"/>
        <w:rPr>
          <w:szCs w:val="20"/>
        </w:rPr>
      </w:pPr>
      <w:r>
        <w:rPr>
          <w:szCs w:val="20"/>
          <w:lang w:val="cs-CZ"/>
        </w:rPr>
        <w:t xml:space="preserve">do 3 pracovních dnů </w:t>
      </w:r>
      <w:r w:rsidRPr="00461446">
        <w:rPr>
          <w:szCs w:val="20"/>
        </w:rPr>
        <w:t xml:space="preserve">od obdržení </w:t>
      </w:r>
      <w:r w:rsidR="00A90DD0" w:rsidRPr="00F4735E">
        <w:rPr>
          <w:szCs w:val="20"/>
        </w:rPr>
        <w:t>věcného zadání Objednatele</w:t>
      </w:r>
      <w:r w:rsidRPr="00461446">
        <w:rPr>
          <w:szCs w:val="20"/>
        </w:rPr>
        <w:t xml:space="preserve"> </w:t>
      </w:r>
      <w:r>
        <w:rPr>
          <w:szCs w:val="20"/>
          <w:lang w:val="cs-CZ"/>
        </w:rPr>
        <w:t xml:space="preserve">bude zpracovaná Nabídka na plnění, jehož rozsah </w:t>
      </w:r>
      <w:r w:rsidR="008E0764">
        <w:rPr>
          <w:szCs w:val="20"/>
          <w:lang w:val="cs-CZ"/>
        </w:rPr>
        <w:t xml:space="preserve">přesahuje 1 člověkoden a zároveň </w:t>
      </w:r>
      <w:r>
        <w:rPr>
          <w:szCs w:val="20"/>
          <w:lang w:val="cs-CZ"/>
        </w:rPr>
        <w:t>nepřesahuje 5 člověkodnů;</w:t>
      </w:r>
    </w:p>
    <w:p w14:paraId="43EC63C0" w14:textId="7B2AA318" w:rsidR="008B417E" w:rsidRPr="00461446" w:rsidRDefault="008B417E" w:rsidP="00A90DD0">
      <w:pPr>
        <w:pStyle w:val="RLTextlnkuslovan"/>
        <w:numPr>
          <w:ilvl w:val="2"/>
          <w:numId w:val="1"/>
        </w:numPr>
        <w:spacing w:before="60" w:after="60"/>
        <w:rPr>
          <w:szCs w:val="20"/>
        </w:rPr>
      </w:pPr>
      <w:r w:rsidRPr="008A24A2">
        <w:rPr>
          <w:szCs w:val="20"/>
        </w:rPr>
        <w:t>do</w:t>
      </w:r>
      <w:r w:rsidRPr="008A24A2">
        <w:rPr>
          <w:szCs w:val="20"/>
          <w:lang w:val="cs-CZ"/>
        </w:rPr>
        <w:t> </w:t>
      </w:r>
      <w:r w:rsidRPr="008A24A2" w:rsidDel="000C2433">
        <w:rPr>
          <w:szCs w:val="20"/>
        </w:rPr>
        <w:t xml:space="preserve"> </w:t>
      </w:r>
      <w:r w:rsidRPr="008A24A2">
        <w:rPr>
          <w:szCs w:val="20"/>
        </w:rPr>
        <w:t>5</w:t>
      </w:r>
      <w:r w:rsidRPr="008A24A2">
        <w:rPr>
          <w:szCs w:val="20"/>
          <w:lang w:val="cs-CZ"/>
        </w:rPr>
        <w:t> </w:t>
      </w:r>
      <w:r w:rsidRPr="008A62CA">
        <w:rPr>
          <w:szCs w:val="20"/>
          <w:lang w:val="cs-CZ"/>
        </w:rPr>
        <w:t>pracovních</w:t>
      </w:r>
      <w:r w:rsidRPr="008A24A2">
        <w:rPr>
          <w:szCs w:val="20"/>
        </w:rPr>
        <w:t xml:space="preserve"> dnů</w:t>
      </w:r>
      <w:r w:rsidRPr="00461446">
        <w:rPr>
          <w:szCs w:val="20"/>
        </w:rPr>
        <w:t xml:space="preserve"> od obdržení </w:t>
      </w:r>
      <w:r w:rsidR="00A90DD0" w:rsidRPr="00F4735E">
        <w:rPr>
          <w:szCs w:val="20"/>
        </w:rPr>
        <w:t>věcného zadání Objednatele</w:t>
      </w:r>
      <w:r w:rsidRPr="00461446">
        <w:rPr>
          <w:szCs w:val="20"/>
        </w:rPr>
        <w:t xml:space="preserve"> </w:t>
      </w:r>
      <w:r>
        <w:rPr>
          <w:szCs w:val="20"/>
          <w:lang w:val="cs-CZ"/>
        </w:rPr>
        <w:t>bude zpracovaná Nabídka ve všech ostatních případech</w:t>
      </w:r>
      <w:r w:rsidR="008E0764">
        <w:rPr>
          <w:szCs w:val="20"/>
          <w:lang w:val="cs-CZ"/>
        </w:rPr>
        <w:t xml:space="preserve"> neuvedených v </w:t>
      </w:r>
      <w:proofErr w:type="spellStart"/>
      <w:r w:rsidR="008E0764">
        <w:rPr>
          <w:szCs w:val="20"/>
          <w:lang w:val="cs-CZ"/>
        </w:rPr>
        <w:t>pododst</w:t>
      </w:r>
      <w:proofErr w:type="spellEnd"/>
      <w:r w:rsidR="008E0764">
        <w:rPr>
          <w:szCs w:val="20"/>
          <w:lang w:val="cs-CZ"/>
        </w:rPr>
        <w:t>. 6.2.1 nebo 6.2.2</w:t>
      </w:r>
      <w:r>
        <w:rPr>
          <w:szCs w:val="20"/>
          <w:lang w:val="cs-CZ"/>
        </w:rPr>
        <w:t>.</w:t>
      </w:r>
      <w:r w:rsidR="008E0764">
        <w:rPr>
          <w:szCs w:val="20"/>
          <w:lang w:val="cs-CZ"/>
        </w:rPr>
        <w:t xml:space="preserve"> </w:t>
      </w:r>
      <w:r w:rsidRPr="008A24A2">
        <w:rPr>
          <w:szCs w:val="20"/>
        </w:rPr>
        <w:t>Objednatel je</w:t>
      </w:r>
      <w:r w:rsidRPr="008A24A2">
        <w:rPr>
          <w:szCs w:val="20"/>
          <w:lang w:val="cs-CZ"/>
        </w:rPr>
        <w:t> </w:t>
      </w:r>
      <w:r w:rsidRPr="008A24A2">
        <w:rPr>
          <w:szCs w:val="20"/>
        </w:rPr>
        <w:t>oprávněn, nikoliv však povinen, stanovit pro zpracování určité Nabídky delší lhůtu, než je lhůta uvedená v předchozí větě.</w:t>
      </w:r>
      <w:r w:rsidRPr="00461446">
        <w:rPr>
          <w:szCs w:val="20"/>
        </w:rPr>
        <w:t xml:space="preserve"> Nabídka bude obsahovat:</w:t>
      </w:r>
    </w:p>
    <w:p w14:paraId="5EBB8F65"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F4735E">
        <w:rPr>
          <w:szCs w:val="20"/>
        </w:rPr>
        <w:t xml:space="preserve">dopady </w:t>
      </w:r>
      <w:r w:rsidRPr="008A24A2">
        <w:rPr>
          <w:szCs w:val="20"/>
        </w:rPr>
        <w:t>do systémů Objednatele;</w:t>
      </w:r>
    </w:p>
    <w:p w14:paraId="5C78FCF1"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návrh konceptu technického řešení;</w:t>
      </w:r>
    </w:p>
    <w:p w14:paraId="288C8EEE"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harmonogram plnění;</w:t>
      </w:r>
    </w:p>
    <w:p w14:paraId="33541116"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požadavky na součinnost Objednatele;</w:t>
      </w:r>
    </w:p>
    <w:p w14:paraId="3B203D8D"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požadavky na součinnost třetích stran;</w:t>
      </w:r>
    </w:p>
    <w:p w14:paraId="5EE62BC7"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pracnost a cenovou nabídku stanovenou v souladu s cenovými podmínkami uvedenými v této Smlouvě včetně vymezení počtu člověkodnů nebo jejich částí, které na provedení poptávaného plnění budou spotřebovány.</w:t>
      </w:r>
    </w:p>
    <w:p w14:paraId="3F2A5E2A" w14:textId="30BE17E5" w:rsidR="008B417E" w:rsidRPr="00461446" w:rsidRDefault="008B417E" w:rsidP="008B417E">
      <w:pPr>
        <w:pStyle w:val="RLTextlnkuslovan"/>
        <w:numPr>
          <w:ilvl w:val="0"/>
          <w:numId w:val="0"/>
        </w:numPr>
        <w:spacing w:before="60" w:after="60"/>
        <w:ind w:left="737"/>
        <w:rPr>
          <w:szCs w:val="20"/>
          <w:lang w:val="cs-CZ"/>
        </w:rPr>
      </w:pPr>
      <w:r w:rsidRPr="008A24A2">
        <w:rPr>
          <w:szCs w:val="20"/>
        </w:rPr>
        <w:t>Poskytovatel je oprávněn svoji Nabídku změnit na základě písemného požadavku Objednatele. Upravená Nabídka je pak pro Poskytovatele závazná.</w:t>
      </w:r>
      <w:r w:rsidRPr="008A24A2">
        <w:rPr>
          <w:szCs w:val="20"/>
          <w:lang w:val="cs-CZ"/>
        </w:rPr>
        <w:t xml:space="preserve"> V případě, že Objednatel nepožaduje žádnou úpravu Nabídky, je závazné její původní znění.</w:t>
      </w:r>
    </w:p>
    <w:p w14:paraId="576B482C" w14:textId="77777777" w:rsidR="008B417E" w:rsidRPr="008A24A2" w:rsidRDefault="008B417E" w:rsidP="008B417E">
      <w:pPr>
        <w:pStyle w:val="RLTextlnkuslovan"/>
        <w:numPr>
          <w:ilvl w:val="0"/>
          <w:numId w:val="0"/>
        </w:numPr>
        <w:spacing w:before="60" w:after="60"/>
        <w:ind w:left="709"/>
        <w:rPr>
          <w:szCs w:val="20"/>
          <w:lang w:val="cs-CZ"/>
        </w:rPr>
      </w:pPr>
      <w:r w:rsidRPr="00F4735E">
        <w:rPr>
          <w:szCs w:val="20"/>
        </w:rPr>
        <w:t>Objednatel není povinen na základě Nabídky podat závazný požadavek</w:t>
      </w:r>
      <w:r w:rsidRPr="008A24A2">
        <w:rPr>
          <w:szCs w:val="20"/>
          <w:lang w:val="cs-CZ"/>
        </w:rPr>
        <w:t xml:space="preserve"> na jakékoliv plnění, </w:t>
      </w:r>
      <w:r w:rsidRPr="008A24A2">
        <w:rPr>
          <w:szCs w:val="20"/>
        </w:rPr>
        <w:t>a v tomto případě nebude povinen Poskytovateli hradit jakékoliv náklady</w:t>
      </w:r>
      <w:r w:rsidRPr="008A24A2">
        <w:rPr>
          <w:szCs w:val="20"/>
          <w:lang w:val="cs-CZ"/>
        </w:rPr>
        <w:t>.</w:t>
      </w:r>
    </w:p>
    <w:p w14:paraId="49BCB4CC" w14:textId="07A788F5" w:rsidR="008B417E" w:rsidRPr="005845ED" w:rsidRDefault="008B417E" w:rsidP="008B417E">
      <w:pPr>
        <w:pStyle w:val="RLTextlnkuslovan"/>
        <w:spacing w:before="60" w:after="60"/>
        <w:ind w:left="737" w:hanging="737"/>
        <w:rPr>
          <w:szCs w:val="20"/>
        </w:rPr>
      </w:pPr>
      <w:r w:rsidRPr="008A24A2">
        <w:rPr>
          <w:szCs w:val="20"/>
        </w:rPr>
        <w:lastRenderedPageBreak/>
        <w:t xml:space="preserve">Objednatel je oprávněn kdykoli v průběhu účinnosti této Smlouvy formou písemného </w:t>
      </w:r>
      <w:r w:rsidRPr="008A24A2">
        <w:rPr>
          <w:szCs w:val="20"/>
          <w:lang w:val="cs-CZ"/>
        </w:rPr>
        <w:t>(</w:t>
      </w:r>
      <w:r w:rsidR="00A90DD0">
        <w:rPr>
          <w:szCs w:val="20"/>
          <w:lang w:val="cs-CZ"/>
        </w:rPr>
        <w:t xml:space="preserve">ve smyslu odst. 33.8 této Smlouvy </w:t>
      </w:r>
      <w:r w:rsidRPr="008A24A2">
        <w:rPr>
          <w:szCs w:val="20"/>
          <w:lang w:val="cs-CZ"/>
        </w:rPr>
        <w:t xml:space="preserve">vč. </w:t>
      </w:r>
      <w:r w:rsidRPr="008A24A2">
        <w:rPr>
          <w:szCs w:val="20"/>
        </w:rPr>
        <w:t>elektronického</w:t>
      </w:r>
      <w:r w:rsidRPr="008A24A2">
        <w:rPr>
          <w:szCs w:val="20"/>
          <w:lang w:val="cs-CZ"/>
        </w:rPr>
        <w:t>)</w:t>
      </w:r>
      <w:r w:rsidRPr="008A24A2">
        <w:rPr>
          <w:szCs w:val="20"/>
        </w:rPr>
        <w:t xml:space="preserve"> požadavku (dále jen „</w:t>
      </w:r>
      <w:r w:rsidRPr="008A24A2">
        <w:rPr>
          <w:b/>
          <w:szCs w:val="20"/>
        </w:rPr>
        <w:t>Požadavek</w:t>
      </w:r>
      <w:r w:rsidRPr="008A24A2">
        <w:rPr>
          <w:b/>
          <w:szCs w:val="20"/>
          <w:lang w:val="cs-CZ"/>
        </w:rPr>
        <w:t xml:space="preserve"> na poskytnutí Ad hoc služeb</w:t>
      </w:r>
      <w:r w:rsidRPr="00461446">
        <w:rPr>
          <w:szCs w:val="20"/>
        </w:rPr>
        <w:t>“) objednat</w:t>
      </w:r>
      <w:r w:rsidRPr="005845ED">
        <w:rPr>
          <w:szCs w:val="20"/>
        </w:rPr>
        <w:t xml:space="preserve"> u Poskytovatele plnění </w:t>
      </w:r>
      <w:r w:rsidRPr="00F4735E">
        <w:rPr>
          <w:szCs w:val="20"/>
        </w:rPr>
        <w:t>dle</w:t>
      </w:r>
      <w:r w:rsidRPr="00F4735E">
        <w:rPr>
          <w:szCs w:val="20"/>
          <w:lang w:val="cs-CZ"/>
        </w:rPr>
        <w:t xml:space="preserve"> typu </w:t>
      </w:r>
      <w:r w:rsidRPr="008A24A2">
        <w:rPr>
          <w:szCs w:val="20"/>
          <w:lang w:val="cs-CZ"/>
        </w:rPr>
        <w:t>KL</w:t>
      </w:r>
      <w:r w:rsidRPr="008A24A2">
        <w:rPr>
          <w:szCs w:val="20"/>
        </w:rPr>
        <w:t xml:space="preserve"> Ad hoc </w:t>
      </w:r>
      <w:r w:rsidRPr="008A24A2">
        <w:rPr>
          <w:szCs w:val="20"/>
          <w:lang w:val="cs-CZ"/>
        </w:rPr>
        <w:t>na základě Nabídky popsané v </w:t>
      </w:r>
      <w:r w:rsidRPr="00A92616">
        <w:rPr>
          <w:szCs w:val="20"/>
          <w:lang w:val="cs-CZ"/>
        </w:rPr>
        <w:t xml:space="preserve">odst. </w:t>
      </w:r>
      <w:r>
        <w:rPr>
          <w:szCs w:val="20"/>
          <w:lang w:val="cs-CZ"/>
        </w:rPr>
        <w:t>6.2</w:t>
      </w:r>
      <w:r w:rsidRPr="008A24A2">
        <w:rPr>
          <w:szCs w:val="20"/>
          <w:lang w:val="cs-CZ"/>
        </w:rPr>
        <w:t xml:space="preserve"> Smlouvy</w:t>
      </w:r>
      <w:r w:rsidRPr="008A24A2">
        <w:rPr>
          <w:szCs w:val="20"/>
        </w:rPr>
        <w:t xml:space="preserve"> a Poskytovatel je povinen dle Požadavku na poskytnutí Ad hoc služeb poskyt</w:t>
      </w:r>
      <w:r w:rsidR="00C71E68">
        <w:rPr>
          <w:szCs w:val="20"/>
          <w:lang w:val="cs-CZ"/>
        </w:rPr>
        <w:t>nout</w:t>
      </w:r>
      <w:r w:rsidRPr="008A24A2">
        <w:rPr>
          <w:szCs w:val="20"/>
        </w:rPr>
        <w:t xml:space="preserve"> objednané plnění</w:t>
      </w:r>
      <w:r w:rsidRPr="00461446">
        <w:rPr>
          <w:szCs w:val="20"/>
        </w:rPr>
        <w:t>, přičemž Požadavek na poskytnutí Ad hoc</w:t>
      </w:r>
      <w:r w:rsidRPr="005845ED">
        <w:rPr>
          <w:szCs w:val="20"/>
        </w:rPr>
        <w:t xml:space="preserve"> služeb musí </w:t>
      </w:r>
      <w:r w:rsidRPr="005845ED">
        <w:rPr>
          <w:szCs w:val="20"/>
          <w:lang w:val="cs-CZ"/>
        </w:rPr>
        <w:t xml:space="preserve">minimálně </w:t>
      </w:r>
      <w:r w:rsidRPr="005845ED">
        <w:rPr>
          <w:szCs w:val="20"/>
        </w:rPr>
        <w:t>obsahovat:</w:t>
      </w:r>
    </w:p>
    <w:p w14:paraId="6770D6C4" w14:textId="77777777" w:rsidR="008B417E" w:rsidRPr="00F4735E" w:rsidRDefault="008B417E" w:rsidP="00163C6F">
      <w:pPr>
        <w:pStyle w:val="RLTextlnkuslovan"/>
        <w:numPr>
          <w:ilvl w:val="3"/>
          <w:numId w:val="1"/>
        </w:numPr>
        <w:tabs>
          <w:tab w:val="clear" w:pos="1589"/>
        </w:tabs>
        <w:spacing w:before="60" w:after="60"/>
        <w:ind w:left="1701" w:hanging="425"/>
        <w:rPr>
          <w:szCs w:val="20"/>
        </w:rPr>
      </w:pPr>
      <w:r w:rsidRPr="00F4735E">
        <w:rPr>
          <w:szCs w:val="20"/>
        </w:rPr>
        <w:t>požadovaný termín dokončení plnění;</w:t>
      </w:r>
    </w:p>
    <w:p w14:paraId="6EEC032E" w14:textId="77777777" w:rsidR="008B417E" w:rsidRPr="008A24A2" w:rsidRDefault="008B417E" w:rsidP="00163C6F">
      <w:pPr>
        <w:pStyle w:val="RLTextlnkuslovan"/>
        <w:numPr>
          <w:ilvl w:val="3"/>
          <w:numId w:val="1"/>
        </w:numPr>
        <w:tabs>
          <w:tab w:val="clear" w:pos="1589"/>
        </w:tabs>
        <w:spacing w:before="60" w:after="60"/>
        <w:ind w:left="1701" w:hanging="425"/>
        <w:rPr>
          <w:szCs w:val="20"/>
        </w:rPr>
      </w:pPr>
      <w:r w:rsidRPr="008A24A2">
        <w:rPr>
          <w:szCs w:val="20"/>
        </w:rPr>
        <w:t>cenu za plnění stanovenou v souladu s cenovými podmínkami uvedenými v této Smlouvě</w:t>
      </w:r>
      <w:r w:rsidRPr="00163C6F">
        <w:rPr>
          <w:szCs w:val="20"/>
        </w:rPr>
        <w:t>;</w:t>
      </w:r>
    </w:p>
    <w:p w14:paraId="6F42DDB7" w14:textId="77777777" w:rsidR="008B417E" w:rsidRPr="00461446" w:rsidRDefault="008B417E" w:rsidP="00163C6F">
      <w:pPr>
        <w:pStyle w:val="RLTextlnkuslovan"/>
        <w:numPr>
          <w:ilvl w:val="3"/>
          <w:numId w:val="1"/>
        </w:numPr>
        <w:tabs>
          <w:tab w:val="clear" w:pos="1589"/>
        </w:tabs>
        <w:spacing w:before="60" w:after="60"/>
        <w:ind w:left="1701" w:hanging="425"/>
        <w:rPr>
          <w:szCs w:val="20"/>
        </w:rPr>
      </w:pPr>
      <w:r w:rsidRPr="00163C6F">
        <w:rPr>
          <w:szCs w:val="20"/>
        </w:rPr>
        <w:t xml:space="preserve">odkaz </w:t>
      </w:r>
      <w:r w:rsidRPr="008A24A2">
        <w:rPr>
          <w:szCs w:val="20"/>
        </w:rPr>
        <w:t>na</w:t>
      </w:r>
      <w:r w:rsidRPr="00163C6F">
        <w:rPr>
          <w:szCs w:val="20"/>
        </w:rPr>
        <w:t xml:space="preserve"> Nabídku, na </w:t>
      </w:r>
      <w:r w:rsidRPr="00D16614">
        <w:rPr>
          <w:szCs w:val="20"/>
        </w:rPr>
        <w:t>základě</w:t>
      </w:r>
      <w:r w:rsidRPr="00163C6F">
        <w:rPr>
          <w:szCs w:val="20"/>
        </w:rPr>
        <w:t xml:space="preserve"> které je Požadavek na poskytnutí Ad hoc služeb realizován;</w:t>
      </w:r>
    </w:p>
    <w:p w14:paraId="7340A5CC" w14:textId="77777777" w:rsidR="008B417E" w:rsidRPr="00461446" w:rsidRDefault="008B417E" w:rsidP="00163C6F">
      <w:pPr>
        <w:pStyle w:val="RLTextlnkuslovan"/>
        <w:numPr>
          <w:ilvl w:val="3"/>
          <w:numId w:val="1"/>
        </w:numPr>
        <w:tabs>
          <w:tab w:val="clear" w:pos="1589"/>
        </w:tabs>
        <w:spacing w:before="60" w:after="60"/>
        <w:ind w:left="1701" w:hanging="425"/>
        <w:rPr>
          <w:szCs w:val="20"/>
        </w:rPr>
      </w:pPr>
      <w:r w:rsidRPr="00163C6F">
        <w:rPr>
          <w:szCs w:val="20"/>
        </w:rPr>
        <w:t>schválení</w:t>
      </w:r>
      <w:r w:rsidRPr="008A24A2">
        <w:rPr>
          <w:szCs w:val="20"/>
        </w:rPr>
        <w:t xml:space="preserve"> oprávněné osoby Objednatele</w:t>
      </w:r>
      <w:r w:rsidRPr="00461446">
        <w:rPr>
          <w:szCs w:val="20"/>
        </w:rPr>
        <w:t>.</w:t>
      </w:r>
      <w:r w:rsidRPr="00163C6F">
        <w:rPr>
          <w:szCs w:val="20"/>
        </w:rPr>
        <w:t xml:space="preserve"> </w:t>
      </w:r>
    </w:p>
    <w:p w14:paraId="122567BE" w14:textId="77777777" w:rsidR="008B417E" w:rsidRPr="00461446" w:rsidRDefault="008B417E" w:rsidP="008B417E">
      <w:pPr>
        <w:pStyle w:val="RLTextlnkuslovan"/>
        <w:numPr>
          <w:ilvl w:val="0"/>
          <w:numId w:val="0"/>
        </w:numPr>
        <w:spacing w:before="60" w:after="60"/>
        <w:ind w:left="737"/>
        <w:rPr>
          <w:szCs w:val="20"/>
        </w:rPr>
      </w:pPr>
      <w:r w:rsidRPr="008A24A2">
        <w:rPr>
          <w:szCs w:val="20"/>
          <w:lang w:val="cs-CZ"/>
        </w:rPr>
        <w:t>Objednatel však není povinen na základě Nabídky podat žádný Požadavek na poskytnutí Ad hoc služeb a v tomto případě nebude povinen hradit Poskytovateli jakékoliv náklady.</w:t>
      </w:r>
    </w:p>
    <w:p w14:paraId="40099567" w14:textId="366151AA" w:rsidR="008B417E" w:rsidRPr="008A24A2" w:rsidRDefault="008B417E" w:rsidP="008B417E">
      <w:pPr>
        <w:pStyle w:val="RLTextlnkuslovan"/>
        <w:spacing w:before="60" w:after="60"/>
        <w:ind w:left="737" w:hanging="737"/>
        <w:rPr>
          <w:szCs w:val="20"/>
        </w:rPr>
      </w:pPr>
      <w:r w:rsidRPr="008A24A2">
        <w:rPr>
          <w:szCs w:val="20"/>
        </w:rPr>
        <w:t xml:space="preserve">V případě, že Požadavek na poskytnutí Ad hoc služeb </w:t>
      </w:r>
      <w:r w:rsidRPr="008A24A2">
        <w:rPr>
          <w:szCs w:val="20"/>
          <w:lang w:val="cs-CZ"/>
        </w:rPr>
        <w:t>je</w:t>
      </w:r>
      <w:r w:rsidRPr="008A24A2">
        <w:rPr>
          <w:szCs w:val="20"/>
        </w:rPr>
        <w:t xml:space="preserve"> v rozporu </w:t>
      </w:r>
      <w:r w:rsidR="00C71E68">
        <w:rPr>
          <w:szCs w:val="20"/>
          <w:lang w:val="cs-CZ"/>
        </w:rPr>
        <w:t xml:space="preserve">se Smlouvou nebo </w:t>
      </w:r>
      <w:r w:rsidRPr="008A24A2">
        <w:rPr>
          <w:szCs w:val="20"/>
        </w:rPr>
        <w:t xml:space="preserve">s Nabídkou Poskytovatele, je Poskytovatel oprávněn Požadavek na </w:t>
      </w:r>
      <w:r w:rsidRPr="00D16614">
        <w:rPr>
          <w:szCs w:val="20"/>
          <w:lang w:val="cs-CZ"/>
        </w:rPr>
        <w:t>poskytnutí</w:t>
      </w:r>
      <w:r w:rsidRPr="008A24A2">
        <w:rPr>
          <w:szCs w:val="20"/>
        </w:rPr>
        <w:t xml:space="preserve"> Ad hoc služeb odmítnout, je však povinen o tom Objednatele písemně informovat včetně označení částí Požadavku</w:t>
      </w:r>
      <w:r w:rsidRPr="008A24A2">
        <w:rPr>
          <w:szCs w:val="20"/>
          <w:lang w:val="cs-CZ"/>
        </w:rPr>
        <w:t xml:space="preserve"> </w:t>
      </w:r>
      <w:r w:rsidRPr="008A24A2">
        <w:rPr>
          <w:szCs w:val="20"/>
        </w:rPr>
        <w:t>na poskytnutí Ad hoc služeb, které jsou v rozporu s</w:t>
      </w:r>
      <w:r w:rsidR="00A90DD0">
        <w:rPr>
          <w:szCs w:val="20"/>
          <w:lang w:val="cs-CZ"/>
        </w:rPr>
        <w:t> </w:t>
      </w:r>
      <w:r w:rsidRPr="008A24A2">
        <w:rPr>
          <w:szCs w:val="20"/>
        </w:rPr>
        <w:t xml:space="preserve">Nabídkou, a to nejpozději </w:t>
      </w:r>
      <w:r w:rsidRPr="008A24A2">
        <w:rPr>
          <w:szCs w:val="20"/>
          <w:lang w:val="cs-CZ"/>
        </w:rPr>
        <w:t>2. </w:t>
      </w:r>
      <w:r w:rsidRPr="008A24A2">
        <w:rPr>
          <w:szCs w:val="20"/>
        </w:rPr>
        <w:t>pracovní den po doručení Požadavku</w:t>
      </w:r>
      <w:r w:rsidRPr="008A24A2">
        <w:rPr>
          <w:szCs w:val="20"/>
          <w:lang w:val="cs-CZ"/>
        </w:rPr>
        <w:t xml:space="preserve"> </w:t>
      </w:r>
      <w:r w:rsidRPr="008A24A2">
        <w:rPr>
          <w:szCs w:val="20"/>
        </w:rPr>
        <w:t>na poskytnutí Ad hoc služeb Poskytovateli. V případě, že k Požadavku na</w:t>
      </w:r>
      <w:r w:rsidRPr="008A24A2">
        <w:rPr>
          <w:szCs w:val="20"/>
          <w:lang w:val="cs-CZ"/>
        </w:rPr>
        <w:t> </w:t>
      </w:r>
      <w:r w:rsidRPr="008A24A2">
        <w:rPr>
          <w:szCs w:val="20"/>
        </w:rPr>
        <w:t xml:space="preserve">poskytnutí Ad hoc služeb Poskytovatel nevznese písemné připomínky specifikující jeho rozpor se Smlouvou nebo Nabídkou, </w:t>
      </w:r>
      <w:r w:rsidRPr="008A24A2">
        <w:rPr>
          <w:szCs w:val="20"/>
          <w:lang w:val="cs-CZ"/>
        </w:rPr>
        <w:t>vzniká Poskytovateli povinnost</w:t>
      </w:r>
      <w:r w:rsidRPr="008A24A2">
        <w:rPr>
          <w:szCs w:val="20"/>
        </w:rPr>
        <w:t xml:space="preserve"> Požadavek</w:t>
      </w:r>
      <w:r w:rsidRPr="008A24A2">
        <w:rPr>
          <w:szCs w:val="20"/>
          <w:lang w:val="cs-CZ"/>
        </w:rPr>
        <w:t xml:space="preserve"> </w:t>
      </w:r>
      <w:r w:rsidRPr="008A24A2">
        <w:rPr>
          <w:szCs w:val="20"/>
        </w:rPr>
        <w:t xml:space="preserve">na poskytnutí Ad hoc služeb </w:t>
      </w:r>
      <w:r w:rsidRPr="008A24A2">
        <w:rPr>
          <w:szCs w:val="20"/>
          <w:lang w:val="cs-CZ"/>
        </w:rPr>
        <w:t>písemně (</w:t>
      </w:r>
      <w:r w:rsidR="00A90DD0">
        <w:rPr>
          <w:szCs w:val="20"/>
          <w:lang w:val="cs-CZ"/>
        </w:rPr>
        <w:t>ve smyslu odst. 33.8 této Smlouvy</w:t>
      </w:r>
      <w:r w:rsidRPr="008A24A2">
        <w:rPr>
          <w:szCs w:val="20"/>
          <w:lang w:val="cs-CZ"/>
        </w:rPr>
        <w:t xml:space="preserve"> i elektronicky) potvrdit jako</w:t>
      </w:r>
      <w:r w:rsidRPr="008A24A2">
        <w:rPr>
          <w:szCs w:val="20"/>
        </w:rPr>
        <w:t xml:space="preserve"> přijatý a závazný</w:t>
      </w:r>
      <w:r w:rsidRPr="008A24A2">
        <w:rPr>
          <w:rFonts w:cs="Arial"/>
          <w:szCs w:val="20"/>
        </w:rPr>
        <w:t>, a to nejpozději 2. pracovní den po doručení Požadavku na poskytnutí Ad hoc služeb Poskytovateli</w:t>
      </w:r>
      <w:r w:rsidRPr="008A24A2">
        <w:rPr>
          <w:szCs w:val="20"/>
          <w:lang w:val="cs-CZ"/>
        </w:rPr>
        <w:t xml:space="preserve">. </w:t>
      </w:r>
    </w:p>
    <w:p w14:paraId="4AB55ECB" w14:textId="77777777" w:rsidR="008B417E" w:rsidRPr="00461446" w:rsidRDefault="008B417E" w:rsidP="008B417E">
      <w:pPr>
        <w:pStyle w:val="RLTextlnkuslovan"/>
        <w:spacing w:before="60" w:after="60"/>
        <w:ind w:left="737" w:hanging="737"/>
        <w:rPr>
          <w:szCs w:val="20"/>
        </w:rPr>
      </w:pPr>
      <w:r w:rsidRPr="00461446">
        <w:rPr>
          <w:szCs w:val="20"/>
        </w:rPr>
        <w:t xml:space="preserve">Nejmenší objednatelný rozsah Ad hoc služby pro jednotlivé Ad </w:t>
      </w:r>
      <w:r w:rsidRPr="005845ED">
        <w:rPr>
          <w:szCs w:val="20"/>
        </w:rPr>
        <w:t xml:space="preserve">hoc KL je stanoven jako </w:t>
      </w:r>
      <w:r w:rsidRPr="008A24A2">
        <w:rPr>
          <w:szCs w:val="20"/>
        </w:rPr>
        <w:t>0,5 člověko</w:t>
      </w:r>
      <w:r w:rsidRPr="008A24A2">
        <w:rPr>
          <w:szCs w:val="20"/>
          <w:lang w:val="cs-CZ"/>
        </w:rPr>
        <w:t>hodiny</w:t>
      </w:r>
      <w:r w:rsidRPr="00461446">
        <w:rPr>
          <w:szCs w:val="20"/>
        </w:rPr>
        <w:t xml:space="preserve"> práce příslušného člena realizačního </w:t>
      </w:r>
      <w:r w:rsidRPr="00D16614">
        <w:rPr>
          <w:szCs w:val="20"/>
          <w:lang w:val="cs-CZ"/>
        </w:rPr>
        <w:t>týmu</w:t>
      </w:r>
      <w:r w:rsidRPr="00461446">
        <w:rPr>
          <w:szCs w:val="20"/>
        </w:rPr>
        <w:t xml:space="preserve">, přičemž 1 člověkoden </w:t>
      </w:r>
      <w:r w:rsidRPr="008A24A2">
        <w:rPr>
          <w:szCs w:val="20"/>
          <w:lang w:val="cs-CZ"/>
        </w:rPr>
        <w:t>je</w:t>
      </w:r>
      <w:r w:rsidRPr="008A24A2">
        <w:rPr>
          <w:szCs w:val="20"/>
        </w:rPr>
        <w:t xml:space="preserve"> 8 </w:t>
      </w:r>
      <w:proofErr w:type="spellStart"/>
      <w:r w:rsidRPr="008A24A2">
        <w:rPr>
          <w:szCs w:val="20"/>
          <w:lang w:val="cs-CZ"/>
        </w:rPr>
        <w:t>člověko</w:t>
      </w:r>
      <w:proofErr w:type="spellEnd"/>
      <w:r w:rsidRPr="008A24A2">
        <w:rPr>
          <w:szCs w:val="20"/>
        </w:rPr>
        <w:t>hodin</w:t>
      </w:r>
      <w:r w:rsidRPr="008A24A2">
        <w:rPr>
          <w:szCs w:val="20"/>
          <w:lang w:val="cs-CZ"/>
        </w:rPr>
        <w:t>, což odpovídá 8 hodinám</w:t>
      </w:r>
      <w:r w:rsidRPr="008A24A2">
        <w:rPr>
          <w:szCs w:val="20"/>
        </w:rPr>
        <w:t xml:space="preserve"> práce </w:t>
      </w:r>
      <w:r w:rsidRPr="008A24A2">
        <w:rPr>
          <w:szCs w:val="20"/>
          <w:lang w:val="cs-CZ"/>
        </w:rPr>
        <w:t>jedné</w:t>
      </w:r>
      <w:r w:rsidRPr="008A24A2">
        <w:rPr>
          <w:szCs w:val="20"/>
        </w:rPr>
        <w:t xml:space="preserve"> osoby</w:t>
      </w:r>
      <w:r w:rsidRPr="00461446">
        <w:rPr>
          <w:szCs w:val="20"/>
        </w:rPr>
        <w:t xml:space="preserve">. Nejmenší účtovatelná jednotka pak je </w:t>
      </w:r>
      <w:r w:rsidRPr="008A24A2">
        <w:rPr>
          <w:szCs w:val="20"/>
          <w:lang w:val="cs-CZ"/>
        </w:rPr>
        <w:t>0,5</w:t>
      </w:r>
      <w:r w:rsidRPr="008A24A2">
        <w:rPr>
          <w:szCs w:val="20"/>
        </w:rPr>
        <w:t xml:space="preserve"> člověkohodin</w:t>
      </w:r>
      <w:r w:rsidRPr="008A24A2">
        <w:rPr>
          <w:szCs w:val="20"/>
          <w:lang w:val="cs-CZ"/>
        </w:rPr>
        <w:t>y</w:t>
      </w:r>
      <w:r w:rsidRPr="00461446">
        <w:rPr>
          <w:szCs w:val="20"/>
        </w:rPr>
        <w:t xml:space="preserve"> práce, tj. </w:t>
      </w:r>
      <w:r w:rsidRPr="008A24A2">
        <w:rPr>
          <w:szCs w:val="20"/>
          <w:lang w:val="cs-CZ"/>
        </w:rPr>
        <w:t>0,5</w:t>
      </w:r>
      <w:r w:rsidRPr="008A24A2">
        <w:rPr>
          <w:szCs w:val="20"/>
        </w:rPr>
        <w:t xml:space="preserve"> hodin</w:t>
      </w:r>
      <w:r w:rsidRPr="008A24A2">
        <w:rPr>
          <w:szCs w:val="20"/>
          <w:lang w:val="cs-CZ"/>
        </w:rPr>
        <w:t>y</w:t>
      </w:r>
      <w:r w:rsidRPr="008A24A2">
        <w:rPr>
          <w:szCs w:val="20"/>
        </w:rPr>
        <w:t xml:space="preserve"> práce</w:t>
      </w:r>
      <w:r w:rsidRPr="00461446">
        <w:rPr>
          <w:szCs w:val="20"/>
        </w:rPr>
        <w:t xml:space="preserve"> příslušného člena realizačního týmu.</w:t>
      </w:r>
    </w:p>
    <w:p w14:paraId="2B026B70" w14:textId="11089319" w:rsidR="008B417E" w:rsidRPr="008A24A2" w:rsidRDefault="008B417E" w:rsidP="008B417E">
      <w:pPr>
        <w:pStyle w:val="RLTextlnkuslovan"/>
        <w:spacing w:before="60" w:after="60"/>
        <w:ind w:left="737" w:hanging="737"/>
        <w:rPr>
          <w:szCs w:val="20"/>
        </w:rPr>
      </w:pPr>
      <w:r w:rsidRPr="008A24A2">
        <w:rPr>
          <w:rFonts w:cs="Arial"/>
          <w:szCs w:val="20"/>
        </w:rPr>
        <w:t xml:space="preserve">Na </w:t>
      </w:r>
      <w:r w:rsidRPr="008A24A2">
        <w:rPr>
          <w:szCs w:val="20"/>
        </w:rPr>
        <w:t>poskytování</w:t>
      </w:r>
      <w:r w:rsidRPr="008A24A2">
        <w:rPr>
          <w:rFonts w:cs="Arial"/>
          <w:szCs w:val="20"/>
        </w:rPr>
        <w:t xml:space="preserve"> Ad hoc služeb nevzniká Poskytovateli právní nárok</w:t>
      </w:r>
      <w:r w:rsidRPr="00461446">
        <w:rPr>
          <w:rFonts w:cs="Arial"/>
          <w:szCs w:val="20"/>
        </w:rPr>
        <w:t xml:space="preserve">. </w:t>
      </w:r>
      <w:r w:rsidRPr="00461446">
        <w:rPr>
          <w:szCs w:val="20"/>
        </w:rPr>
        <w:t xml:space="preserve">Objednatel </w:t>
      </w:r>
      <w:r w:rsidRPr="005845ED">
        <w:rPr>
          <w:szCs w:val="20"/>
        </w:rPr>
        <w:t>není povinen vystavit byť</w:t>
      </w:r>
      <w:r w:rsidRPr="00F4735E">
        <w:rPr>
          <w:szCs w:val="20"/>
        </w:rPr>
        <w:t xml:space="preserve"> jediný</w:t>
      </w:r>
      <w:r w:rsidRPr="008A24A2">
        <w:rPr>
          <w:szCs w:val="20"/>
        </w:rPr>
        <w:t xml:space="preserve"> Požadavek na poskytnutí Ad hoc služeb </w:t>
      </w:r>
      <w:r w:rsidRPr="00D16614">
        <w:rPr>
          <w:szCs w:val="20"/>
          <w:lang w:val="cs-CZ"/>
        </w:rPr>
        <w:t>dle</w:t>
      </w:r>
      <w:r w:rsidRPr="00A92616">
        <w:rPr>
          <w:szCs w:val="20"/>
        </w:rPr>
        <w:t xml:space="preserve"> </w:t>
      </w:r>
      <w:proofErr w:type="spellStart"/>
      <w:r w:rsidRPr="00A92616">
        <w:rPr>
          <w:szCs w:val="20"/>
          <w:lang w:val="cs-CZ"/>
        </w:rPr>
        <w:t>čl</w:t>
      </w:r>
      <w:proofErr w:type="spellEnd"/>
      <w:r w:rsidRPr="00A92616">
        <w:rPr>
          <w:szCs w:val="20"/>
        </w:rPr>
        <w:t xml:space="preserve">. </w:t>
      </w:r>
      <w:r w:rsidRPr="00A92616">
        <w:rPr>
          <w:szCs w:val="20"/>
        </w:rPr>
        <w:fldChar w:fldCharType="begin"/>
      </w:r>
      <w:r w:rsidRPr="0099669E">
        <w:rPr>
          <w:szCs w:val="20"/>
        </w:rPr>
        <w:instrText xml:space="preserve"> REF _Ref369488289 \r \h  \* MERGEFORMAT </w:instrText>
      </w:r>
      <w:r w:rsidRPr="00A92616">
        <w:rPr>
          <w:szCs w:val="20"/>
        </w:rPr>
      </w:r>
      <w:r w:rsidRPr="00A92616">
        <w:rPr>
          <w:szCs w:val="20"/>
        </w:rPr>
        <w:fldChar w:fldCharType="separate"/>
      </w:r>
      <w:r w:rsidR="00805BA3">
        <w:rPr>
          <w:szCs w:val="20"/>
        </w:rPr>
        <w:t>6</w:t>
      </w:r>
      <w:r w:rsidRPr="00A92616">
        <w:rPr>
          <w:szCs w:val="20"/>
        </w:rPr>
        <w:fldChar w:fldCharType="end"/>
      </w:r>
      <w:r w:rsidR="00C71E68">
        <w:rPr>
          <w:szCs w:val="20"/>
          <w:lang w:val="cs-CZ"/>
        </w:rPr>
        <w:t>.</w:t>
      </w:r>
      <w:r w:rsidRPr="00A92616">
        <w:rPr>
          <w:szCs w:val="20"/>
        </w:rPr>
        <w:t xml:space="preserve"> Smlouvy</w:t>
      </w:r>
      <w:r w:rsidRPr="00461446">
        <w:rPr>
          <w:szCs w:val="20"/>
        </w:rPr>
        <w:t>. Objednatel</w:t>
      </w:r>
      <w:r w:rsidRPr="005845ED">
        <w:rPr>
          <w:szCs w:val="20"/>
        </w:rPr>
        <w:t xml:space="preserve"> dále není povinen </w:t>
      </w:r>
      <w:r w:rsidRPr="00F4735E">
        <w:rPr>
          <w:szCs w:val="20"/>
        </w:rPr>
        <w:t xml:space="preserve">vyčerpat </w:t>
      </w:r>
      <w:r w:rsidRPr="008A24A2">
        <w:rPr>
          <w:szCs w:val="20"/>
        </w:rPr>
        <w:t>celý objednaný rozsah Ad hoc služeb sjednaný  dle daného Požadavku</w:t>
      </w:r>
      <w:r w:rsidRPr="008A24A2">
        <w:rPr>
          <w:szCs w:val="20"/>
          <w:lang w:val="cs-CZ"/>
        </w:rPr>
        <w:t xml:space="preserve"> </w:t>
      </w:r>
      <w:r w:rsidRPr="008A24A2">
        <w:rPr>
          <w:szCs w:val="20"/>
        </w:rPr>
        <w:t>na poskytnutí Ad hoc služeb</w:t>
      </w:r>
      <w:r w:rsidR="00BF4834">
        <w:rPr>
          <w:szCs w:val="20"/>
          <w:lang w:val="cs-CZ"/>
        </w:rPr>
        <w:t>, o čemž je povinen písemn</w:t>
      </w:r>
      <w:r w:rsidR="00C851CB">
        <w:rPr>
          <w:szCs w:val="20"/>
          <w:lang w:val="cs-CZ"/>
        </w:rPr>
        <w:t>ě</w:t>
      </w:r>
      <w:r w:rsidR="00BF4834">
        <w:rPr>
          <w:szCs w:val="20"/>
          <w:lang w:val="cs-CZ"/>
        </w:rPr>
        <w:t xml:space="preserve"> informovat Poskytovatele</w:t>
      </w:r>
      <w:r w:rsidRPr="00461446">
        <w:rPr>
          <w:szCs w:val="20"/>
        </w:rPr>
        <w:t>. Součástí</w:t>
      </w:r>
      <w:r w:rsidRPr="005845ED">
        <w:rPr>
          <w:szCs w:val="20"/>
        </w:rPr>
        <w:t xml:space="preserve"> Ad hoc služeb </w:t>
      </w:r>
      <w:r w:rsidRPr="00F4735E">
        <w:rPr>
          <w:szCs w:val="20"/>
        </w:rPr>
        <w:t xml:space="preserve">jsou </w:t>
      </w:r>
      <w:r w:rsidRPr="008A24A2">
        <w:rPr>
          <w:szCs w:val="20"/>
        </w:rPr>
        <w:t>i taková plnění, která nejsou výslovně uvedena v Požadavku</w:t>
      </w:r>
      <w:r w:rsidRPr="008A24A2">
        <w:rPr>
          <w:szCs w:val="20"/>
          <w:lang w:val="cs-CZ"/>
        </w:rPr>
        <w:t xml:space="preserve"> </w:t>
      </w:r>
      <w:r w:rsidRPr="008A24A2">
        <w:rPr>
          <w:szCs w:val="20"/>
        </w:rPr>
        <w:t>na poskytnutí Ad hoc služeb</w:t>
      </w:r>
      <w:r w:rsidRPr="00461446">
        <w:rPr>
          <w:szCs w:val="20"/>
        </w:rPr>
        <w:t>, ale</w:t>
      </w:r>
      <w:r w:rsidRPr="005845ED">
        <w:rPr>
          <w:szCs w:val="20"/>
        </w:rPr>
        <w:t xml:space="preserve"> poskytnutí těchto plnění </w:t>
      </w:r>
      <w:r w:rsidRPr="00F4735E">
        <w:rPr>
          <w:szCs w:val="20"/>
        </w:rPr>
        <w:t xml:space="preserve">je </w:t>
      </w:r>
      <w:r w:rsidRPr="008A24A2">
        <w:rPr>
          <w:szCs w:val="20"/>
        </w:rPr>
        <w:t>nezbytné k</w:t>
      </w:r>
      <w:r w:rsidRPr="008A24A2">
        <w:rPr>
          <w:szCs w:val="20"/>
          <w:lang w:val="cs-CZ"/>
        </w:rPr>
        <w:t> </w:t>
      </w:r>
      <w:r w:rsidRPr="008A24A2">
        <w:rPr>
          <w:szCs w:val="20"/>
        </w:rPr>
        <w:t>realizaci příslušné Ad hoc služby a Poskytovatel jako odborník o</w:t>
      </w:r>
      <w:r w:rsidRPr="008A24A2">
        <w:rPr>
          <w:szCs w:val="20"/>
          <w:lang w:val="cs-CZ"/>
        </w:rPr>
        <w:t> </w:t>
      </w:r>
      <w:r w:rsidRPr="008A24A2">
        <w:rPr>
          <w:szCs w:val="20"/>
        </w:rPr>
        <w:t>nutnosti poskytnutí takových plnění věděl nebo měl vědět; pro vyloučení pochybností</w:t>
      </w:r>
      <w:r w:rsidR="00C851CB">
        <w:rPr>
          <w:szCs w:val="20"/>
          <w:lang w:val="cs-CZ"/>
        </w:rPr>
        <w:t xml:space="preserve"> se uvádí</w:t>
      </w:r>
      <w:r w:rsidRPr="008A24A2">
        <w:rPr>
          <w:szCs w:val="20"/>
        </w:rPr>
        <w:t xml:space="preserve">, </w:t>
      </w:r>
      <w:r w:rsidR="00C851CB">
        <w:rPr>
          <w:szCs w:val="20"/>
          <w:lang w:val="cs-CZ"/>
        </w:rPr>
        <w:t xml:space="preserve">že </w:t>
      </w:r>
      <w:r w:rsidRPr="008A24A2">
        <w:rPr>
          <w:szCs w:val="20"/>
        </w:rPr>
        <w:t>cena za Požadavek na poskytnutí Ad hoc služeb</w:t>
      </w:r>
      <w:r w:rsidRPr="00461446" w:rsidDel="00C2000A">
        <w:rPr>
          <w:szCs w:val="20"/>
        </w:rPr>
        <w:t xml:space="preserve"> </w:t>
      </w:r>
      <w:r w:rsidRPr="00461446">
        <w:rPr>
          <w:szCs w:val="20"/>
        </w:rPr>
        <w:t xml:space="preserve">již </w:t>
      </w:r>
      <w:r w:rsidRPr="005845ED">
        <w:rPr>
          <w:szCs w:val="20"/>
        </w:rPr>
        <w:t>zahrnuje odměnu za taková</w:t>
      </w:r>
      <w:r w:rsidRPr="00F4735E">
        <w:rPr>
          <w:szCs w:val="20"/>
        </w:rPr>
        <w:t xml:space="preserve"> dodatečná</w:t>
      </w:r>
      <w:r w:rsidRPr="008A24A2">
        <w:rPr>
          <w:szCs w:val="20"/>
        </w:rPr>
        <w:t xml:space="preserve"> plnění. </w:t>
      </w:r>
    </w:p>
    <w:p w14:paraId="16E06B6D" w14:textId="73E7B92D" w:rsidR="008B417E" w:rsidRPr="004D2B2C" w:rsidRDefault="008B417E" w:rsidP="008B417E">
      <w:pPr>
        <w:pStyle w:val="RLTextlnkuslovan"/>
        <w:spacing w:before="60" w:after="60"/>
        <w:ind w:left="737" w:hanging="737"/>
        <w:rPr>
          <w:szCs w:val="20"/>
        </w:rPr>
      </w:pPr>
      <w:r w:rsidRPr="008A24A2">
        <w:rPr>
          <w:szCs w:val="20"/>
        </w:rPr>
        <w:t>V případě, že bude dosažena výše</w:t>
      </w:r>
      <w:r>
        <w:rPr>
          <w:szCs w:val="20"/>
          <w:lang w:val="cs-CZ"/>
        </w:rPr>
        <w:t xml:space="preserve"> maximální</w:t>
      </w:r>
      <w:r w:rsidRPr="008A24A2">
        <w:rPr>
          <w:szCs w:val="20"/>
        </w:rPr>
        <w:t xml:space="preserve"> celkové ceny Ad hoc služeb dle </w:t>
      </w:r>
      <w:r w:rsidRPr="00A92616">
        <w:rPr>
          <w:szCs w:val="20"/>
        </w:rPr>
        <w:t xml:space="preserve">odst. </w:t>
      </w:r>
      <w:r>
        <w:rPr>
          <w:szCs w:val="20"/>
          <w:lang w:val="cs-CZ"/>
        </w:rPr>
        <w:t xml:space="preserve">18.2 </w:t>
      </w:r>
      <w:r w:rsidRPr="00A92616">
        <w:rPr>
          <w:szCs w:val="20"/>
        </w:rPr>
        <w:t>Smlouvy</w:t>
      </w:r>
      <w:r w:rsidRPr="00461446">
        <w:rPr>
          <w:szCs w:val="20"/>
        </w:rPr>
        <w:t>, nelze</w:t>
      </w:r>
      <w:r w:rsidRPr="005845ED">
        <w:rPr>
          <w:szCs w:val="20"/>
        </w:rPr>
        <w:t xml:space="preserve"> již poskytovat další </w:t>
      </w:r>
      <w:r w:rsidRPr="00F4735E">
        <w:rPr>
          <w:szCs w:val="20"/>
        </w:rPr>
        <w:t xml:space="preserve">Ad </w:t>
      </w:r>
      <w:r w:rsidRPr="008A24A2">
        <w:rPr>
          <w:szCs w:val="20"/>
        </w:rPr>
        <w:t>hoc služby a Poskytovatel je povinen takovéto Požadavky</w:t>
      </w:r>
      <w:r w:rsidRPr="008A24A2">
        <w:rPr>
          <w:szCs w:val="20"/>
          <w:lang w:val="cs-CZ"/>
        </w:rPr>
        <w:t xml:space="preserve"> </w:t>
      </w:r>
      <w:r w:rsidRPr="008A24A2">
        <w:rPr>
          <w:szCs w:val="20"/>
        </w:rPr>
        <w:t>na poskytnutí Ad hoc služeb</w:t>
      </w:r>
      <w:r w:rsidRPr="00461446">
        <w:rPr>
          <w:szCs w:val="20"/>
        </w:rPr>
        <w:t xml:space="preserve"> odmítnout. </w:t>
      </w:r>
      <w:r w:rsidRPr="005845ED">
        <w:rPr>
          <w:szCs w:val="20"/>
        </w:rPr>
        <w:t xml:space="preserve">Poskytovatel je rovněž </w:t>
      </w:r>
      <w:r w:rsidRPr="00F4735E">
        <w:rPr>
          <w:szCs w:val="20"/>
        </w:rPr>
        <w:t xml:space="preserve">povinen </w:t>
      </w:r>
      <w:r w:rsidRPr="008A24A2">
        <w:rPr>
          <w:szCs w:val="20"/>
        </w:rPr>
        <w:t xml:space="preserve">sdělit Objednateli neprodleně kdykoli na jeho vyžádání aktuální zbývající nevyčerpanou část celkové ceny Ad hoc služeb dle </w:t>
      </w:r>
      <w:r w:rsidRPr="00A92616">
        <w:rPr>
          <w:szCs w:val="20"/>
        </w:rPr>
        <w:t xml:space="preserve">odst. </w:t>
      </w:r>
      <w:r>
        <w:rPr>
          <w:szCs w:val="20"/>
          <w:lang w:val="cs-CZ"/>
        </w:rPr>
        <w:t xml:space="preserve">18.2 </w:t>
      </w:r>
      <w:r w:rsidR="00A90DD0">
        <w:rPr>
          <w:szCs w:val="20"/>
          <w:lang w:val="cs-CZ"/>
        </w:rPr>
        <w:t xml:space="preserve">Smlouvy </w:t>
      </w:r>
      <w:r w:rsidRPr="00461446">
        <w:rPr>
          <w:szCs w:val="20"/>
        </w:rPr>
        <w:t xml:space="preserve">a </w:t>
      </w:r>
      <w:r w:rsidRPr="005845ED">
        <w:rPr>
          <w:szCs w:val="20"/>
        </w:rPr>
        <w:t>uvádět tuto částku ve</w:t>
      </w:r>
      <w:r w:rsidRPr="00F4735E">
        <w:rPr>
          <w:szCs w:val="20"/>
        </w:rPr>
        <w:t xml:space="preserve"> </w:t>
      </w:r>
      <w:r w:rsidRPr="008A24A2">
        <w:rPr>
          <w:szCs w:val="20"/>
          <w:lang w:val="cs-CZ"/>
        </w:rPr>
        <w:t>výkazech</w:t>
      </w:r>
      <w:r w:rsidRPr="008A24A2">
        <w:rPr>
          <w:szCs w:val="20"/>
        </w:rPr>
        <w:t xml:space="preserve"> </w:t>
      </w:r>
      <w:r w:rsidRPr="00A92616">
        <w:rPr>
          <w:szCs w:val="20"/>
        </w:rPr>
        <w:t xml:space="preserve">dle </w:t>
      </w:r>
      <w:r w:rsidRPr="00A92616">
        <w:rPr>
          <w:szCs w:val="20"/>
          <w:lang w:val="cs-CZ"/>
        </w:rPr>
        <w:t xml:space="preserve">čl. </w:t>
      </w:r>
      <w:r>
        <w:rPr>
          <w:szCs w:val="20"/>
          <w:lang w:val="cs-CZ"/>
        </w:rPr>
        <w:t xml:space="preserve">13 </w:t>
      </w:r>
      <w:r w:rsidRPr="008A24A2">
        <w:rPr>
          <w:szCs w:val="20"/>
          <w:lang w:val="cs-CZ"/>
        </w:rPr>
        <w:t>této Smlouvy</w:t>
      </w:r>
      <w:r w:rsidRPr="00461446">
        <w:rPr>
          <w:szCs w:val="20"/>
        </w:rPr>
        <w:t xml:space="preserve">. </w:t>
      </w:r>
    </w:p>
    <w:bookmarkEnd w:id="29"/>
    <w:bookmarkEnd w:id="30"/>
    <w:p w14:paraId="7D768638" w14:textId="77777777" w:rsidR="001D17C6" w:rsidRPr="00574DFD" w:rsidRDefault="001D17C6" w:rsidP="00B66A93">
      <w:pPr>
        <w:rPr>
          <w:szCs w:val="20"/>
        </w:rPr>
      </w:pPr>
    </w:p>
    <w:p w14:paraId="03B7F731" w14:textId="77777777" w:rsidR="001D5872" w:rsidRPr="00282CB2" w:rsidRDefault="001D5872" w:rsidP="00C6127F">
      <w:pPr>
        <w:pStyle w:val="RLlneksmlouvy"/>
        <w:tabs>
          <w:tab w:val="clear" w:pos="737"/>
          <w:tab w:val="num" w:pos="1163"/>
        </w:tabs>
        <w:spacing w:before="180" w:after="60" w:line="240" w:lineRule="auto"/>
        <w:ind w:left="284" w:hanging="284"/>
        <w:rPr>
          <w:rFonts w:cs="Tahoma"/>
          <w:szCs w:val="20"/>
        </w:rPr>
      </w:pPr>
      <w:r w:rsidRPr="00C6127F">
        <w:rPr>
          <w:rFonts w:asciiTheme="minorHAnsi" w:hAnsiTheme="minorHAnsi" w:cs="Tahoma"/>
          <w:szCs w:val="20"/>
        </w:rPr>
        <w:t xml:space="preserve">ŠKÁLOVÁNÍ SLUŽEB </w:t>
      </w:r>
    </w:p>
    <w:p w14:paraId="107EE78B" w14:textId="3361B332" w:rsidR="00C97FC5" w:rsidRPr="00B66A93" w:rsidRDefault="001D5872" w:rsidP="00FC241E">
      <w:pPr>
        <w:pStyle w:val="RLTextlnkuslovan"/>
        <w:spacing w:before="60" w:after="60"/>
        <w:ind w:left="737" w:hanging="737"/>
        <w:rPr>
          <w:lang w:val="cs-CZ"/>
        </w:rPr>
      </w:pPr>
      <w:r w:rsidRPr="001D5872">
        <w:rPr>
          <w:szCs w:val="20"/>
        </w:rPr>
        <w:t xml:space="preserve">U </w:t>
      </w:r>
      <w:r w:rsidR="00F26693">
        <w:rPr>
          <w:szCs w:val="20"/>
        </w:rPr>
        <w:t>Paušálních</w:t>
      </w:r>
      <w:r w:rsidR="007B0207" w:rsidRPr="00B66A93">
        <w:rPr>
          <w:rFonts w:ascii="Calibri" w:hAnsi="Calibri"/>
        </w:rPr>
        <w:t xml:space="preserve"> služeb</w:t>
      </w:r>
      <w:r w:rsidR="0040671D" w:rsidRPr="00574DFD">
        <w:rPr>
          <w:lang w:val="cs-CZ"/>
        </w:rPr>
        <w:t xml:space="preserve"> </w:t>
      </w:r>
      <w:r w:rsidR="00D734C4" w:rsidRPr="00B66A93">
        <w:t>je ze strany</w:t>
      </w:r>
      <w:r w:rsidR="00F26B36" w:rsidRPr="00B66A93">
        <w:t xml:space="preserve"> </w:t>
      </w:r>
      <w:r w:rsidR="007B0207" w:rsidRPr="00B66A93">
        <w:rPr>
          <w:lang w:val="cs-CZ"/>
        </w:rPr>
        <w:t>Objednatel</w:t>
      </w:r>
      <w:r w:rsidR="00D734C4" w:rsidRPr="00B66A93">
        <w:rPr>
          <w:lang w:val="cs-CZ"/>
        </w:rPr>
        <w:t>e</w:t>
      </w:r>
      <w:r w:rsidR="007B0207" w:rsidRPr="00B66A93">
        <w:rPr>
          <w:lang w:val="cs-CZ"/>
        </w:rPr>
        <w:t xml:space="preserve"> </w:t>
      </w:r>
      <w:r w:rsidR="007F5750" w:rsidRPr="00B66A93">
        <w:rPr>
          <w:lang w:val="cs-CZ"/>
        </w:rPr>
        <w:t>přípustná změna jejich rozsahu</w:t>
      </w:r>
      <w:r w:rsidR="000F7F93" w:rsidRPr="00B66A93">
        <w:rPr>
          <w:lang w:val="cs-CZ"/>
        </w:rPr>
        <w:t xml:space="preserve"> i rozsahu </w:t>
      </w:r>
      <w:r w:rsidR="000146AE" w:rsidRPr="00B66A93">
        <w:rPr>
          <w:lang w:val="cs-CZ"/>
        </w:rPr>
        <w:t xml:space="preserve">alokace jednotlivých rolí podílejících se na plnění </w:t>
      </w:r>
      <w:r w:rsidR="000146AE" w:rsidRPr="00FC241E">
        <w:rPr>
          <w:szCs w:val="20"/>
          <w:lang w:val="cs-CZ"/>
        </w:rPr>
        <w:t>příslušné</w:t>
      </w:r>
      <w:r w:rsidR="000146AE" w:rsidRPr="00B66A93">
        <w:rPr>
          <w:lang w:val="cs-CZ"/>
        </w:rPr>
        <w:t xml:space="preserve"> </w:t>
      </w:r>
      <w:r w:rsidR="00FD00FB">
        <w:rPr>
          <w:lang w:val="cs-CZ"/>
        </w:rPr>
        <w:t>S</w:t>
      </w:r>
      <w:r w:rsidR="000146AE">
        <w:rPr>
          <w:lang w:val="cs-CZ"/>
        </w:rPr>
        <w:t>lužby</w:t>
      </w:r>
      <w:r w:rsidR="007F5750" w:rsidRPr="00B66A93">
        <w:rPr>
          <w:lang w:val="cs-CZ"/>
        </w:rPr>
        <w:t xml:space="preserve">, tedy </w:t>
      </w:r>
      <w:r w:rsidR="00F81A78" w:rsidRPr="00B66A93">
        <w:rPr>
          <w:lang w:val="cs-CZ"/>
        </w:rPr>
        <w:t xml:space="preserve">škálování, jímž se rozumí vyhrazená změna závazku dle § 100 odst. 1 zákona č. 134/2016 Sb., o zadávání veřejných zakázek, </w:t>
      </w:r>
      <w:r w:rsidR="004D4CB4" w:rsidRPr="00B66A93">
        <w:rPr>
          <w:lang w:val="cs-CZ"/>
        </w:rPr>
        <w:t>ve znění pozdějších předpisů</w:t>
      </w:r>
      <w:r w:rsidR="00F81A78" w:rsidRPr="00B66A93">
        <w:rPr>
          <w:lang w:val="cs-CZ"/>
        </w:rPr>
        <w:t xml:space="preserve"> (dále jen „</w:t>
      </w:r>
      <w:r w:rsidR="00F81A78" w:rsidRPr="00B66A93">
        <w:rPr>
          <w:b/>
          <w:lang w:val="cs-CZ"/>
        </w:rPr>
        <w:t>ZZVZ</w:t>
      </w:r>
      <w:r w:rsidR="00F81A78" w:rsidRPr="00B66A93">
        <w:rPr>
          <w:lang w:val="cs-CZ"/>
        </w:rPr>
        <w:t>“)</w:t>
      </w:r>
      <w:r w:rsidR="007B0207" w:rsidRPr="00B66A93">
        <w:rPr>
          <w:lang w:val="cs-CZ"/>
        </w:rPr>
        <w:t xml:space="preserve">. </w:t>
      </w:r>
    </w:p>
    <w:p w14:paraId="768D7387" w14:textId="566C13AB" w:rsidR="00543ED0" w:rsidRPr="00B66A93" w:rsidRDefault="007B0207" w:rsidP="00B66A93">
      <w:pPr>
        <w:pStyle w:val="RLTextlnkuslovan"/>
        <w:spacing w:before="60" w:after="60"/>
        <w:ind w:left="737" w:hanging="737"/>
        <w:rPr>
          <w:lang w:val="cs-CZ"/>
        </w:rPr>
      </w:pPr>
      <w:r w:rsidRPr="00B66A93">
        <w:rPr>
          <w:lang w:val="cs-CZ"/>
        </w:rPr>
        <w:t xml:space="preserve">Objednatel může požadovat </w:t>
      </w:r>
      <w:r w:rsidR="009F4D71" w:rsidRPr="00B66A93">
        <w:rPr>
          <w:lang w:val="cs-CZ"/>
        </w:rPr>
        <w:t>škálování S</w:t>
      </w:r>
      <w:r w:rsidRPr="00B66A93">
        <w:rPr>
          <w:lang w:val="cs-CZ"/>
        </w:rPr>
        <w:t>luž</w:t>
      </w:r>
      <w:r w:rsidR="009F4D71" w:rsidRPr="00B66A93">
        <w:rPr>
          <w:lang w:val="cs-CZ"/>
        </w:rPr>
        <w:t>e</w:t>
      </w:r>
      <w:r w:rsidRPr="00B66A93">
        <w:rPr>
          <w:lang w:val="cs-CZ"/>
        </w:rPr>
        <w:t>b</w:t>
      </w:r>
      <w:r w:rsidR="0029478E" w:rsidRPr="00B66A93">
        <w:rPr>
          <w:lang w:val="cs-CZ"/>
        </w:rPr>
        <w:t xml:space="preserve"> </w:t>
      </w:r>
      <w:r w:rsidR="00CF1827" w:rsidRPr="00B66A93">
        <w:rPr>
          <w:lang w:val="cs-CZ"/>
        </w:rPr>
        <w:t>zejména</w:t>
      </w:r>
      <w:r w:rsidR="00A968D2" w:rsidRPr="00B66A93">
        <w:rPr>
          <w:lang w:val="cs-CZ"/>
        </w:rPr>
        <w:t xml:space="preserve"> </w:t>
      </w:r>
    </w:p>
    <w:p w14:paraId="100C4C6A" w14:textId="4C8AFD08" w:rsidR="008E76BE" w:rsidRPr="00B66A93" w:rsidRDefault="00A968D2" w:rsidP="00543ED0">
      <w:pPr>
        <w:pStyle w:val="RLTextlnkuslovan"/>
        <w:numPr>
          <w:ilvl w:val="2"/>
          <w:numId w:val="1"/>
        </w:numPr>
        <w:spacing w:before="60" w:after="60"/>
      </w:pPr>
      <w:r w:rsidRPr="00B66A93">
        <w:rPr>
          <w:lang w:val="cs-CZ"/>
        </w:rPr>
        <w:t xml:space="preserve">na základě údajů </w:t>
      </w:r>
      <w:proofErr w:type="gramStart"/>
      <w:r w:rsidR="00543ED0" w:rsidRPr="00B66A93">
        <w:rPr>
          <w:lang w:val="cs-CZ"/>
        </w:rPr>
        <w:t>z</w:t>
      </w:r>
      <w:r w:rsidR="004B1849" w:rsidRPr="00B66A93">
        <w:rPr>
          <w:lang w:val="cs-CZ"/>
        </w:rPr>
        <w:t>e</w:t>
      </w:r>
      <w:proofErr w:type="gramEnd"/>
      <w:r w:rsidR="004B1849" w:rsidRPr="00B66A93">
        <w:rPr>
          <w:lang w:val="cs-CZ"/>
        </w:rPr>
        <w:t xml:space="preserve"> ServiceDesk</w:t>
      </w:r>
      <w:r w:rsidR="00CE6DB8" w:rsidRPr="00B66A93">
        <w:rPr>
          <w:lang w:val="cs-CZ"/>
        </w:rPr>
        <w:t xml:space="preserve"> </w:t>
      </w:r>
      <w:r w:rsidR="00CE6DB8">
        <w:rPr>
          <w:lang w:val="cs-CZ"/>
        </w:rPr>
        <w:t>nástroj</w:t>
      </w:r>
      <w:r w:rsidR="00D7009B">
        <w:rPr>
          <w:lang w:val="cs-CZ"/>
        </w:rPr>
        <w:t>e</w:t>
      </w:r>
      <w:r w:rsidR="00851C49" w:rsidRPr="00B66A93">
        <w:rPr>
          <w:lang w:val="cs-CZ"/>
        </w:rPr>
        <w:t xml:space="preserve"> a</w:t>
      </w:r>
      <w:r w:rsidR="00851C49" w:rsidRPr="00574DFD">
        <w:rPr>
          <w:lang w:val="cs-CZ"/>
        </w:rPr>
        <w:t> </w:t>
      </w:r>
      <w:r w:rsidR="00A86809" w:rsidRPr="00B66A93">
        <w:t>M</w:t>
      </w:r>
      <w:r w:rsidR="00211318" w:rsidRPr="00B66A93">
        <w:t>onitoringu</w:t>
      </w:r>
      <w:r w:rsidR="00E96CB0" w:rsidRPr="00B66A93">
        <w:t xml:space="preserve"> </w:t>
      </w:r>
      <w:r w:rsidRPr="00B66A93">
        <w:t>o alokaci rolí na plnění</w:t>
      </w:r>
      <w:r w:rsidR="008E76BE" w:rsidRPr="00B66A93">
        <w:t xml:space="preserve"> </w:t>
      </w:r>
      <w:r w:rsidR="00F26693">
        <w:rPr>
          <w:szCs w:val="20"/>
        </w:rPr>
        <w:t>Paušálních služeb</w:t>
      </w:r>
      <w:r w:rsidR="008E76BE" w:rsidRPr="00B66A93">
        <w:t>,</w:t>
      </w:r>
    </w:p>
    <w:p w14:paraId="383B870A" w14:textId="46245018" w:rsidR="007E4861" w:rsidRPr="00B66A93" w:rsidRDefault="0068079F" w:rsidP="00543ED0">
      <w:pPr>
        <w:pStyle w:val="RLTextlnkuslovan"/>
        <w:numPr>
          <w:ilvl w:val="2"/>
          <w:numId w:val="1"/>
        </w:numPr>
        <w:spacing w:before="60" w:after="60"/>
        <w:rPr>
          <w:lang w:val="cs-CZ"/>
        </w:rPr>
      </w:pPr>
      <w:r w:rsidRPr="00B66A93">
        <w:rPr>
          <w:lang w:val="cs-CZ"/>
        </w:rPr>
        <w:t>v</w:t>
      </w:r>
      <w:r w:rsidR="007B04B8" w:rsidRPr="00574DFD">
        <w:rPr>
          <w:rFonts w:cstheme="minorHAnsi"/>
          <w:lang w:val="cs-CZ"/>
        </w:rPr>
        <w:t> </w:t>
      </w:r>
      <w:r w:rsidRPr="00B66A93">
        <w:rPr>
          <w:lang w:val="cs-CZ"/>
        </w:rPr>
        <w:t>důsledku</w:t>
      </w:r>
      <w:r w:rsidR="0021531A" w:rsidRPr="00B66A93">
        <w:rPr>
          <w:lang w:val="cs-CZ"/>
        </w:rPr>
        <w:t xml:space="preserve"> změn</w:t>
      </w:r>
      <w:r w:rsidR="00F47AEA" w:rsidRPr="00B66A93">
        <w:rPr>
          <w:lang w:val="cs-CZ"/>
        </w:rPr>
        <w:t xml:space="preserve"> </w:t>
      </w:r>
      <w:r w:rsidR="00885CAC" w:rsidRPr="00574DFD">
        <w:rPr>
          <w:rFonts w:cstheme="minorHAnsi"/>
          <w:lang w:val="cs-CZ"/>
        </w:rPr>
        <w:t xml:space="preserve">aplikační </w:t>
      </w:r>
      <w:r w:rsidR="00885CAC" w:rsidRPr="00B66A93">
        <w:rPr>
          <w:lang w:val="cs-CZ"/>
        </w:rPr>
        <w:t>infrastruktury</w:t>
      </w:r>
      <w:r w:rsidR="003F2410" w:rsidRPr="00B66A93">
        <w:rPr>
          <w:lang w:val="cs-CZ"/>
        </w:rPr>
        <w:t xml:space="preserve"> (viz odst. </w:t>
      </w:r>
      <w:r w:rsidR="003F2410" w:rsidRPr="00574DFD">
        <w:rPr>
          <w:rFonts w:cstheme="minorHAnsi"/>
          <w:lang w:val="cs-CZ"/>
        </w:rPr>
        <w:t>1</w:t>
      </w:r>
      <w:r w:rsidR="00C851CB">
        <w:rPr>
          <w:rFonts w:cstheme="minorHAnsi"/>
          <w:lang w:val="cs-CZ"/>
        </w:rPr>
        <w:t>6</w:t>
      </w:r>
      <w:r w:rsidR="003F2410" w:rsidRPr="00B66A93">
        <w:rPr>
          <w:lang w:val="cs-CZ"/>
        </w:rPr>
        <w:t>.3 této Smlouvy)</w:t>
      </w:r>
      <w:r w:rsidR="00F47AEA" w:rsidRPr="00B66A93">
        <w:rPr>
          <w:lang w:val="cs-CZ"/>
        </w:rPr>
        <w:t>,</w:t>
      </w:r>
      <w:r w:rsidR="007E4861" w:rsidRPr="00B66A93">
        <w:rPr>
          <w:lang w:val="cs-CZ"/>
        </w:rPr>
        <w:t xml:space="preserve"> nebo</w:t>
      </w:r>
    </w:p>
    <w:p w14:paraId="4C9EB48A" w14:textId="31319645" w:rsidR="00A83ACD" w:rsidRPr="00B66A93" w:rsidRDefault="00A83ACD" w:rsidP="00543ED0">
      <w:pPr>
        <w:pStyle w:val="RLTextlnkuslovan"/>
        <w:numPr>
          <w:ilvl w:val="2"/>
          <w:numId w:val="1"/>
        </w:numPr>
        <w:spacing w:before="60" w:after="60"/>
        <w:rPr>
          <w:lang w:val="cs-CZ"/>
        </w:rPr>
      </w:pPr>
      <w:r w:rsidRPr="00B66A93">
        <w:rPr>
          <w:lang w:val="cs-CZ"/>
        </w:rPr>
        <w:t>v</w:t>
      </w:r>
      <w:r w:rsidR="007B04B8" w:rsidRPr="00574DFD">
        <w:rPr>
          <w:rFonts w:cstheme="minorHAnsi"/>
          <w:lang w:val="cs-CZ"/>
        </w:rPr>
        <w:t> </w:t>
      </w:r>
      <w:r w:rsidRPr="00B66A93">
        <w:rPr>
          <w:lang w:val="cs-CZ"/>
        </w:rPr>
        <w:t>souvislosti se změnou SLA parametrů Služeb.</w:t>
      </w:r>
    </w:p>
    <w:p w14:paraId="03AD6624" w14:textId="565E980D" w:rsidR="00BC3587" w:rsidRPr="00B66A93" w:rsidRDefault="00D10541" w:rsidP="00FC241E">
      <w:pPr>
        <w:pStyle w:val="RLTextlnkuslovan"/>
        <w:spacing w:before="60" w:after="60"/>
        <w:ind w:left="737" w:hanging="737"/>
        <w:rPr>
          <w:lang w:val="cs-CZ"/>
        </w:rPr>
      </w:pPr>
      <w:r w:rsidRPr="00B66A93">
        <w:rPr>
          <w:lang w:val="cs-CZ"/>
        </w:rPr>
        <w:t>Škálování bude provedeno změnou alokace</w:t>
      </w:r>
      <w:r w:rsidR="00F47AEA" w:rsidRPr="00B66A93">
        <w:rPr>
          <w:lang w:val="cs-CZ"/>
        </w:rPr>
        <w:t xml:space="preserve"> </w:t>
      </w:r>
      <w:r w:rsidR="00372DDC" w:rsidRPr="00B66A93">
        <w:rPr>
          <w:lang w:val="cs-CZ"/>
        </w:rPr>
        <w:t>jednotlivých rolí</w:t>
      </w:r>
      <w:r w:rsidR="00211148" w:rsidRPr="00B66A93">
        <w:rPr>
          <w:lang w:val="cs-CZ"/>
        </w:rPr>
        <w:t xml:space="preserve">, nebo </w:t>
      </w:r>
      <w:r w:rsidR="00373B88" w:rsidRPr="00B66A93">
        <w:rPr>
          <w:lang w:val="cs-CZ"/>
        </w:rPr>
        <w:t xml:space="preserve">počtu </w:t>
      </w:r>
      <w:r w:rsidR="009668A8" w:rsidRPr="00B66A93">
        <w:rPr>
          <w:lang w:val="cs-CZ"/>
        </w:rPr>
        <w:t xml:space="preserve">členů </w:t>
      </w:r>
      <w:r w:rsidR="005C001D" w:rsidRPr="00B66A93">
        <w:rPr>
          <w:lang w:val="cs-CZ"/>
        </w:rPr>
        <w:t xml:space="preserve">realizačního </w:t>
      </w:r>
      <w:r w:rsidR="009668A8" w:rsidRPr="00B66A93">
        <w:rPr>
          <w:lang w:val="cs-CZ"/>
        </w:rPr>
        <w:t>týmu</w:t>
      </w:r>
      <w:r w:rsidR="00373B88" w:rsidRPr="00B66A93">
        <w:rPr>
          <w:lang w:val="cs-CZ"/>
        </w:rPr>
        <w:t xml:space="preserve"> v</w:t>
      </w:r>
      <w:r w:rsidR="007B04B8" w:rsidRPr="00574DFD">
        <w:rPr>
          <w:rFonts w:cstheme="minorHAnsi"/>
          <w:lang w:val="cs-CZ"/>
        </w:rPr>
        <w:t> </w:t>
      </w:r>
      <w:r w:rsidR="00373B88" w:rsidRPr="00B66A93">
        <w:rPr>
          <w:lang w:val="cs-CZ"/>
        </w:rPr>
        <w:t>jednotlivých rolích</w:t>
      </w:r>
      <w:r w:rsidR="00317B67" w:rsidRPr="00B66A93">
        <w:rPr>
          <w:lang w:val="cs-CZ"/>
        </w:rPr>
        <w:t xml:space="preserve"> podílejících se na plnění </w:t>
      </w:r>
      <w:proofErr w:type="spellStart"/>
      <w:r w:rsidR="00317B67" w:rsidRPr="00B66A93">
        <w:rPr>
          <w:lang w:val="cs-CZ"/>
        </w:rPr>
        <w:t>škálované</w:t>
      </w:r>
      <w:proofErr w:type="spellEnd"/>
      <w:r w:rsidR="00317B67" w:rsidRPr="00B66A93">
        <w:rPr>
          <w:lang w:val="cs-CZ"/>
        </w:rPr>
        <w:t xml:space="preserve"> Služby</w:t>
      </w:r>
      <w:r w:rsidR="00372DDC" w:rsidRPr="00B66A93">
        <w:rPr>
          <w:lang w:val="cs-CZ"/>
        </w:rPr>
        <w:t>.</w:t>
      </w:r>
      <w:r w:rsidR="00D24822" w:rsidRPr="00B66A93">
        <w:rPr>
          <w:lang w:val="cs-CZ"/>
        </w:rPr>
        <w:t xml:space="preserve"> Objednatel </w:t>
      </w:r>
      <w:proofErr w:type="gramStart"/>
      <w:r w:rsidR="00D24822" w:rsidRPr="00B66A93">
        <w:rPr>
          <w:lang w:val="cs-CZ"/>
        </w:rPr>
        <w:t>určí</w:t>
      </w:r>
      <w:proofErr w:type="gramEnd"/>
      <w:r w:rsidR="00D24822" w:rsidRPr="00B66A93">
        <w:rPr>
          <w:lang w:val="cs-CZ"/>
        </w:rPr>
        <w:t xml:space="preserve"> </w:t>
      </w:r>
      <w:r w:rsidR="00D24822" w:rsidRPr="00B66A93">
        <w:t xml:space="preserve">rozsah </w:t>
      </w:r>
      <w:r w:rsidR="00C00BBB" w:rsidRPr="00B66A93">
        <w:t xml:space="preserve">změn </w:t>
      </w:r>
      <w:r w:rsidR="00F26693">
        <w:rPr>
          <w:szCs w:val="20"/>
        </w:rPr>
        <w:t>Paušálních služeb</w:t>
      </w:r>
      <w:r w:rsidR="00B0251E" w:rsidRPr="00574DFD">
        <w:rPr>
          <w:rFonts w:cstheme="minorHAnsi"/>
          <w:lang w:val="cs-CZ"/>
        </w:rPr>
        <w:t xml:space="preserve"> </w:t>
      </w:r>
      <w:r w:rsidR="00C00BBB" w:rsidRPr="00B66A93">
        <w:t>a zašle Poskytovateli požadavek</w:t>
      </w:r>
      <w:r w:rsidR="00ED7589" w:rsidRPr="00B66A93">
        <w:t xml:space="preserve"> na změnu parametrů</w:t>
      </w:r>
      <w:r w:rsidR="00ED7589" w:rsidRPr="00B66A93">
        <w:rPr>
          <w:lang w:val="cs-CZ"/>
        </w:rPr>
        <w:t xml:space="preserve"> </w:t>
      </w:r>
      <w:r w:rsidR="00427F11" w:rsidRPr="00B66A93">
        <w:rPr>
          <w:lang w:val="cs-CZ"/>
        </w:rPr>
        <w:t>S</w:t>
      </w:r>
      <w:r w:rsidR="00ED7589" w:rsidRPr="00B66A93">
        <w:rPr>
          <w:lang w:val="cs-CZ"/>
        </w:rPr>
        <w:t>lužby.</w:t>
      </w:r>
      <w:r w:rsidR="001261B4" w:rsidRPr="00B66A93">
        <w:rPr>
          <w:lang w:val="cs-CZ"/>
        </w:rPr>
        <w:t xml:space="preserve"> </w:t>
      </w:r>
      <w:r w:rsidR="00E4291F" w:rsidRPr="00B66A93">
        <w:rPr>
          <w:lang w:val="cs-CZ"/>
        </w:rPr>
        <w:t>Objednatel</w:t>
      </w:r>
      <w:r w:rsidR="001261B4" w:rsidRPr="00B66A93">
        <w:rPr>
          <w:lang w:val="cs-CZ"/>
        </w:rPr>
        <w:t xml:space="preserve"> poté </w:t>
      </w:r>
      <w:r w:rsidR="000D5966" w:rsidRPr="00B66A93">
        <w:rPr>
          <w:lang w:val="cs-CZ"/>
        </w:rPr>
        <w:t xml:space="preserve">buďto </w:t>
      </w:r>
      <w:r w:rsidR="001261B4" w:rsidRPr="00B66A93">
        <w:rPr>
          <w:lang w:val="cs-CZ"/>
        </w:rPr>
        <w:t xml:space="preserve">navrhne </w:t>
      </w:r>
      <w:r w:rsidR="00E4291F" w:rsidRPr="00B66A93">
        <w:rPr>
          <w:lang w:val="cs-CZ"/>
        </w:rPr>
        <w:t>Poskytovatel</w:t>
      </w:r>
      <w:r w:rsidR="001261B4" w:rsidRPr="00B66A93">
        <w:rPr>
          <w:lang w:val="cs-CZ"/>
        </w:rPr>
        <w:t xml:space="preserve">i úpravy alokace jednotlivých rolí </w:t>
      </w:r>
      <w:r w:rsidR="00427F11" w:rsidRPr="00B66A93">
        <w:rPr>
          <w:lang w:val="cs-CZ"/>
        </w:rPr>
        <w:t xml:space="preserve">či </w:t>
      </w:r>
      <w:r w:rsidR="005C001D" w:rsidRPr="00B66A93">
        <w:rPr>
          <w:lang w:val="cs-CZ"/>
        </w:rPr>
        <w:t>čl</w:t>
      </w:r>
      <w:r w:rsidR="00427F11" w:rsidRPr="00B66A93">
        <w:rPr>
          <w:lang w:val="cs-CZ"/>
        </w:rPr>
        <w:t xml:space="preserve">enů </w:t>
      </w:r>
      <w:r w:rsidR="005C001D" w:rsidRPr="00B66A93">
        <w:rPr>
          <w:lang w:val="cs-CZ"/>
        </w:rPr>
        <w:t xml:space="preserve">realizačního </w:t>
      </w:r>
      <w:r w:rsidR="00427F11" w:rsidRPr="00B66A93">
        <w:rPr>
          <w:lang w:val="cs-CZ"/>
        </w:rPr>
        <w:t>týmu</w:t>
      </w:r>
      <w:r w:rsidR="005C001D" w:rsidRPr="00B66A93">
        <w:rPr>
          <w:lang w:val="cs-CZ"/>
        </w:rPr>
        <w:t xml:space="preserve"> </w:t>
      </w:r>
      <w:r w:rsidR="001261B4" w:rsidRPr="00B66A93">
        <w:rPr>
          <w:lang w:val="cs-CZ"/>
        </w:rPr>
        <w:t xml:space="preserve">podílejících se na plnění </w:t>
      </w:r>
      <w:proofErr w:type="spellStart"/>
      <w:r w:rsidR="001261B4" w:rsidRPr="00B66A93">
        <w:rPr>
          <w:lang w:val="cs-CZ"/>
        </w:rPr>
        <w:t>škálované</w:t>
      </w:r>
      <w:proofErr w:type="spellEnd"/>
      <w:r w:rsidR="001261B4" w:rsidRPr="00B66A93">
        <w:rPr>
          <w:lang w:val="cs-CZ"/>
        </w:rPr>
        <w:t xml:space="preserve"> Služby</w:t>
      </w:r>
      <w:r w:rsidR="000D5966" w:rsidRPr="00B66A93">
        <w:rPr>
          <w:lang w:val="cs-CZ"/>
        </w:rPr>
        <w:t xml:space="preserve">, nebo vyzve Poskytovatele, aby návrh </w:t>
      </w:r>
      <w:r w:rsidR="00714372" w:rsidRPr="00B66A93">
        <w:rPr>
          <w:lang w:val="cs-CZ"/>
        </w:rPr>
        <w:t xml:space="preserve">úpravy alokace jednotlivých rolí či členů realizačního týmu podílejících se na plnění </w:t>
      </w:r>
      <w:proofErr w:type="spellStart"/>
      <w:r w:rsidR="00714372" w:rsidRPr="00B66A93">
        <w:rPr>
          <w:lang w:val="cs-CZ"/>
        </w:rPr>
        <w:t>škálované</w:t>
      </w:r>
      <w:proofErr w:type="spellEnd"/>
      <w:r w:rsidR="00714372" w:rsidRPr="00B66A93">
        <w:rPr>
          <w:lang w:val="cs-CZ"/>
        </w:rPr>
        <w:t xml:space="preserve"> Služby </w:t>
      </w:r>
      <w:r w:rsidR="000D5966" w:rsidRPr="00B66A93">
        <w:rPr>
          <w:lang w:val="cs-CZ"/>
        </w:rPr>
        <w:t>zpracoval</w:t>
      </w:r>
      <w:r w:rsidR="00714372" w:rsidRPr="00B66A93">
        <w:rPr>
          <w:lang w:val="cs-CZ"/>
        </w:rPr>
        <w:t>.</w:t>
      </w:r>
      <w:r w:rsidR="00EA0F05" w:rsidRPr="00B66A93">
        <w:rPr>
          <w:lang w:val="cs-CZ"/>
        </w:rPr>
        <w:t xml:space="preserve"> </w:t>
      </w:r>
    </w:p>
    <w:p w14:paraId="463FAB89" w14:textId="05FC1367" w:rsidR="00D80D0C" w:rsidRPr="00B66A93" w:rsidRDefault="00D80D0C" w:rsidP="00B66A93">
      <w:pPr>
        <w:pStyle w:val="RLTextlnkuslovan"/>
        <w:spacing w:before="60" w:after="60"/>
        <w:ind w:left="737" w:hanging="737"/>
        <w:rPr>
          <w:lang w:val="cs-CZ"/>
        </w:rPr>
      </w:pPr>
      <w:r w:rsidRPr="00B66A93">
        <w:rPr>
          <w:lang w:val="cs-CZ"/>
        </w:rPr>
        <w:t>Pokud nebude Poskytovatel s rozsahem změn souhlasit, předá Objednatel jím navržený rozsah změn k</w:t>
      </w:r>
      <w:r w:rsidR="009E3D23" w:rsidRPr="00574DFD">
        <w:rPr>
          <w:rFonts w:cstheme="minorHAnsi"/>
          <w:lang w:val="cs-CZ"/>
        </w:rPr>
        <w:t> </w:t>
      </w:r>
      <w:r w:rsidRPr="00B66A93">
        <w:rPr>
          <w:lang w:val="cs-CZ"/>
        </w:rPr>
        <w:t>přezkumu soudnímu znalci v oboru kybernetika. Stanovisko znalce je pro obě smluvní strany závazné a ve znalcem určeném rozsahu dojde ke změně rozsahu Služeb.</w:t>
      </w:r>
    </w:p>
    <w:p w14:paraId="11854823" w14:textId="675FDA8F" w:rsidR="003D1A04" w:rsidRPr="00B66A93" w:rsidRDefault="00031FCE" w:rsidP="00B66A93">
      <w:pPr>
        <w:pStyle w:val="RLTextlnkuslovan"/>
        <w:spacing w:before="60" w:after="60"/>
        <w:ind w:left="737" w:hanging="737"/>
        <w:rPr>
          <w:lang w:val="cs-CZ"/>
        </w:rPr>
      </w:pPr>
      <w:r w:rsidRPr="00B66A93">
        <w:rPr>
          <w:lang w:val="cs-CZ"/>
        </w:rPr>
        <w:lastRenderedPageBreak/>
        <w:t>Poskytovatel je povinen upravit parametry Služeb dle požadavk</w:t>
      </w:r>
      <w:r w:rsidR="00511CB6" w:rsidRPr="00B66A93">
        <w:rPr>
          <w:lang w:val="cs-CZ"/>
        </w:rPr>
        <w:t>u</w:t>
      </w:r>
      <w:r w:rsidRPr="00B66A93">
        <w:rPr>
          <w:lang w:val="cs-CZ"/>
        </w:rPr>
        <w:t xml:space="preserve"> Objednatele nejpozději do </w:t>
      </w:r>
      <w:r w:rsidR="002E1867" w:rsidRPr="00B66A93">
        <w:rPr>
          <w:lang w:val="cs-CZ"/>
        </w:rPr>
        <w:t>konce kalendářního měsíce, v</w:t>
      </w:r>
      <w:r w:rsidR="002E1867" w:rsidRPr="00574DFD">
        <w:rPr>
          <w:rFonts w:cstheme="minorHAnsi"/>
          <w:lang w:val="cs-CZ"/>
        </w:rPr>
        <w:t> </w:t>
      </w:r>
      <w:r w:rsidR="002E1867" w:rsidRPr="00B66A93">
        <w:rPr>
          <w:lang w:val="cs-CZ"/>
        </w:rPr>
        <w:t xml:space="preserve">němž mu byl </w:t>
      </w:r>
      <w:r w:rsidRPr="00B66A93">
        <w:rPr>
          <w:lang w:val="cs-CZ"/>
        </w:rPr>
        <w:t>doručen požadav</w:t>
      </w:r>
      <w:r w:rsidR="002E1867" w:rsidRPr="00B66A93">
        <w:rPr>
          <w:lang w:val="cs-CZ"/>
        </w:rPr>
        <w:t>e</w:t>
      </w:r>
      <w:r w:rsidRPr="00B66A93">
        <w:rPr>
          <w:lang w:val="cs-CZ"/>
        </w:rPr>
        <w:t>k Objednatele na změnu parametrů Služ</w:t>
      </w:r>
      <w:r w:rsidR="00511CB6" w:rsidRPr="00B66A93">
        <w:rPr>
          <w:lang w:val="cs-CZ"/>
        </w:rPr>
        <w:t>e</w:t>
      </w:r>
      <w:r w:rsidRPr="00B66A93">
        <w:rPr>
          <w:lang w:val="cs-CZ"/>
        </w:rPr>
        <w:t>b</w:t>
      </w:r>
      <w:r w:rsidR="00722A37" w:rsidRPr="00B66A93">
        <w:rPr>
          <w:lang w:val="cs-CZ"/>
        </w:rPr>
        <w:t xml:space="preserve">. Pokud bude Poskytovateli požadavek na změnu rozsahu </w:t>
      </w:r>
      <w:r w:rsidR="00737DC8" w:rsidRPr="00B66A93">
        <w:rPr>
          <w:lang w:val="cs-CZ"/>
        </w:rPr>
        <w:t>S</w:t>
      </w:r>
      <w:r w:rsidR="00722A37" w:rsidRPr="00B66A93">
        <w:rPr>
          <w:lang w:val="cs-CZ"/>
        </w:rPr>
        <w:t>lužeb doručen po 10. dni v</w:t>
      </w:r>
      <w:r w:rsidR="00722A37" w:rsidRPr="00574DFD">
        <w:rPr>
          <w:rFonts w:cstheme="minorHAnsi"/>
          <w:lang w:val="cs-CZ"/>
        </w:rPr>
        <w:t> </w:t>
      </w:r>
      <w:r w:rsidR="00722A37" w:rsidRPr="00B66A93">
        <w:rPr>
          <w:lang w:val="cs-CZ"/>
        </w:rPr>
        <w:t>měsíci, je Poskytovatel povinen upravit parametry Služeb nejpozději do konce následujícího měsíce.</w:t>
      </w:r>
      <w:r w:rsidR="002B54C0" w:rsidRPr="00B66A93">
        <w:rPr>
          <w:lang w:val="cs-CZ"/>
        </w:rPr>
        <w:t xml:space="preserve"> </w:t>
      </w:r>
      <w:r w:rsidR="00C66EBD" w:rsidRPr="00B66A93">
        <w:rPr>
          <w:lang w:val="cs-CZ"/>
        </w:rPr>
        <w:t xml:space="preserve">Poskytovatel je povinen poskytovat Služby ve změněném rozsahu </w:t>
      </w:r>
      <w:r w:rsidR="002B54C0" w:rsidRPr="00B66A93">
        <w:rPr>
          <w:lang w:val="cs-CZ"/>
        </w:rPr>
        <w:t xml:space="preserve">a od </w:t>
      </w:r>
      <w:r w:rsidR="00534CC3" w:rsidRPr="00B66A93">
        <w:rPr>
          <w:lang w:val="cs-CZ"/>
        </w:rPr>
        <w:t>prvního dne měsíce</w:t>
      </w:r>
      <w:r w:rsidR="00EC56C8" w:rsidRPr="00B66A93">
        <w:rPr>
          <w:lang w:val="cs-CZ"/>
        </w:rPr>
        <w:t xml:space="preserve"> následujícího po skončení lhůty na úpravu parametrů Služeb</w:t>
      </w:r>
      <w:r w:rsidRPr="00B66A93">
        <w:rPr>
          <w:lang w:val="cs-CZ"/>
        </w:rPr>
        <w:t xml:space="preserve">. </w:t>
      </w:r>
    </w:p>
    <w:p w14:paraId="35435FC4" w14:textId="53651845" w:rsidR="007B0207" w:rsidRPr="00B66A93" w:rsidRDefault="007B0207" w:rsidP="00B66A93">
      <w:pPr>
        <w:pStyle w:val="RLTextlnkuslovan"/>
        <w:spacing w:before="60" w:after="60"/>
        <w:ind w:left="737" w:hanging="737"/>
        <w:rPr>
          <w:lang w:val="cs-CZ"/>
        </w:rPr>
      </w:pPr>
      <w:r w:rsidRPr="00B66A93">
        <w:rPr>
          <w:lang w:val="cs-CZ"/>
        </w:rPr>
        <w:t>Od úpravy parametrů</w:t>
      </w:r>
      <w:r w:rsidR="00FD00FB" w:rsidRPr="00B66A93">
        <w:rPr>
          <w:lang w:val="cs-CZ"/>
        </w:rPr>
        <w:t xml:space="preserve"> </w:t>
      </w:r>
      <w:r w:rsidR="00FD00FB">
        <w:rPr>
          <w:rFonts w:cstheme="minorHAnsi"/>
          <w:lang w:val="cs-CZ"/>
        </w:rPr>
        <w:t>S</w:t>
      </w:r>
      <w:r w:rsidRPr="00541BAF">
        <w:rPr>
          <w:rFonts w:cstheme="minorHAnsi"/>
          <w:lang w:val="cs-CZ"/>
        </w:rPr>
        <w:t>lužeb</w:t>
      </w:r>
      <w:r w:rsidRPr="00B66A93">
        <w:rPr>
          <w:lang w:val="cs-CZ"/>
        </w:rPr>
        <w:t xml:space="preserve"> </w:t>
      </w:r>
      <w:r w:rsidR="000A3448" w:rsidRPr="00B66A93">
        <w:rPr>
          <w:lang w:val="cs-CZ"/>
        </w:rPr>
        <w:t>Poskytovatel</w:t>
      </w:r>
      <w:r w:rsidRPr="00B66A93">
        <w:rPr>
          <w:lang w:val="cs-CZ"/>
        </w:rPr>
        <w:t>em dle požadavků Objednatele je služba nadále poskytována dle takto upravených parametrů.</w:t>
      </w:r>
    </w:p>
    <w:p w14:paraId="74BDC182" w14:textId="31051905" w:rsidR="007B0207" w:rsidRPr="00D87C08" w:rsidRDefault="007B0207" w:rsidP="00B66A93">
      <w:pPr>
        <w:pStyle w:val="RLTextlnkuslovan"/>
        <w:spacing w:before="60" w:after="60"/>
        <w:ind w:left="737" w:hanging="737"/>
        <w:rPr>
          <w:lang w:val="cs-CZ"/>
        </w:rPr>
      </w:pPr>
      <w:r w:rsidRPr="00B66A93">
        <w:rPr>
          <w:lang w:val="cs-CZ"/>
        </w:rPr>
        <w:t xml:space="preserve">Parametry jednotlivých </w:t>
      </w:r>
      <w:r w:rsidR="00FD00FB">
        <w:rPr>
          <w:lang w:val="cs-CZ"/>
        </w:rPr>
        <w:t>S</w:t>
      </w:r>
      <w:r w:rsidRPr="00541BAF">
        <w:rPr>
          <w:lang w:val="cs-CZ"/>
        </w:rPr>
        <w:t>lužeb</w:t>
      </w:r>
      <w:r w:rsidRPr="00B66A93">
        <w:rPr>
          <w:lang w:val="cs-CZ"/>
        </w:rPr>
        <w:t xml:space="preserve"> může Objednatel upravovat (škálovat) opakovaně kdykoliv v</w:t>
      </w:r>
      <w:r w:rsidRPr="00541BAF">
        <w:rPr>
          <w:lang w:val="cs-CZ"/>
        </w:rPr>
        <w:t> </w:t>
      </w:r>
      <w:r w:rsidRPr="00B66A93">
        <w:rPr>
          <w:lang w:val="cs-CZ"/>
        </w:rPr>
        <w:t xml:space="preserve">průběhu </w:t>
      </w:r>
      <w:r w:rsidRPr="00D87C08">
        <w:rPr>
          <w:lang w:val="cs-CZ"/>
        </w:rPr>
        <w:t xml:space="preserve">poskytování </w:t>
      </w:r>
      <w:r w:rsidR="00F26693">
        <w:rPr>
          <w:szCs w:val="20"/>
        </w:rPr>
        <w:t>Paušálních služeb</w:t>
      </w:r>
      <w:r w:rsidRPr="00B66A93">
        <w:t>.</w:t>
      </w:r>
    </w:p>
    <w:p w14:paraId="5E2A53C4"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31" w:name="_Ref306281286"/>
      <w:bookmarkStart w:id="32" w:name="_Ref370819641"/>
      <w:r w:rsidRPr="00D87C08">
        <w:rPr>
          <w:rFonts w:asciiTheme="minorHAnsi" w:hAnsiTheme="minorHAnsi"/>
          <w:lang w:val="cs-CZ"/>
        </w:rPr>
        <w:t>POVINNOSTI</w:t>
      </w:r>
      <w:r w:rsidRPr="00574DFD">
        <w:rPr>
          <w:rFonts w:asciiTheme="minorHAnsi" w:hAnsiTheme="minorHAnsi"/>
          <w:szCs w:val="20"/>
          <w:lang w:val="cs-CZ"/>
        </w:rPr>
        <w:t xml:space="preserve"> POSKYTOVATELE</w:t>
      </w:r>
      <w:bookmarkEnd w:id="31"/>
      <w:bookmarkEnd w:id="32"/>
    </w:p>
    <w:p w14:paraId="18DC6477" w14:textId="77777777" w:rsidR="000B3761" w:rsidRPr="00D87C08" w:rsidRDefault="000B3761" w:rsidP="000B3761">
      <w:pPr>
        <w:pStyle w:val="RLTextlnkuslovan"/>
        <w:tabs>
          <w:tab w:val="clear" w:pos="737"/>
        </w:tabs>
        <w:spacing w:before="60" w:after="60"/>
        <w:ind w:left="0" w:firstLine="0"/>
        <w:rPr>
          <w:lang w:val="cs-CZ"/>
        </w:rPr>
      </w:pPr>
      <w:r w:rsidRPr="00D87C08">
        <w:rPr>
          <w:lang w:val="cs-CZ"/>
        </w:rPr>
        <w:t>Poskytovatel se zava</w:t>
      </w:r>
      <w:r w:rsidRPr="00574DFD">
        <w:rPr>
          <w:szCs w:val="20"/>
          <w:lang w:val="cs-CZ"/>
        </w:rPr>
        <w:t xml:space="preserve">zuje: </w:t>
      </w:r>
    </w:p>
    <w:p w14:paraId="5A06F009"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D87C08">
        <w:rPr>
          <w:lang w:val="cs-CZ"/>
        </w:rPr>
        <w:t xml:space="preserve"> než je Objednatel;</w:t>
      </w:r>
    </w:p>
    <w:p w14:paraId="57337C0F" w14:textId="6C8298AC" w:rsidR="000B3761" w:rsidRPr="00B66A93" w:rsidRDefault="000B3761" w:rsidP="00B66A93">
      <w:pPr>
        <w:pStyle w:val="RLTextlnkuslovan"/>
        <w:numPr>
          <w:ilvl w:val="2"/>
          <w:numId w:val="1"/>
        </w:numPr>
        <w:tabs>
          <w:tab w:val="clear" w:pos="1305"/>
        </w:tabs>
        <w:spacing w:before="60" w:after="60"/>
        <w:ind w:left="993" w:hanging="709"/>
        <w:rPr>
          <w:lang w:val="cs-CZ"/>
        </w:rPr>
      </w:pPr>
      <w:bookmarkStart w:id="33" w:name="SLA"/>
      <w:bookmarkStart w:id="34" w:name="_Ref492454646"/>
      <w:bookmarkEnd w:id="33"/>
      <w:r w:rsidRPr="00D87C08">
        <w:rPr>
          <w:lang w:val="cs-CZ"/>
        </w:rPr>
        <w:t xml:space="preserve">poskytovat Služby v </w:t>
      </w:r>
      <w:r w:rsidRPr="00B66A93">
        <w:rPr>
          <w:lang w:val="cs-CZ"/>
        </w:rPr>
        <w:t xml:space="preserve">kvalitě dle </w:t>
      </w:r>
      <w:r w:rsidR="001C36C4">
        <w:rPr>
          <w:szCs w:val="20"/>
          <w:lang w:val="cs-CZ"/>
        </w:rPr>
        <w:t>P</w:t>
      </w:r>
      <w:r w:rsidRPr="002C0732">
        <w:rPr>
          <w:szCs w:val="20"/>
          <w:lang w:val="cs-CZ"/>
        </w:rPr>
        <w:t xml:space="preserve">řílohy č. </w:t>
      </w:r>
      <w:r w:rsidR="00FC730D" w:rsidRPr="002C0732">
        <w:rPr>
          <w:rStyle w:val="Hypertextovodkaz"/>
          <w:color w:val="auto"/>
          <w:szCs w:val="20"/>
          <w:u w:val="none"/>
          <w:lang w:val="cs-CZ"/>
        </w:rPr>
        <w:t>1</w:t>
      </w:r>
      <w:r w:rsidR="00FC730D" w:rsidRPr="00B66A93">
        <w:rPr>
          <w:rStyle w:val="Hypertextovodkaz"/>
          <w:color w:val="auto"/>
          <w:u w:val="none"/>
          <w:lang w:val="cs-CZ"/>
        </w:rPr>
        <w:t xml:space="preserve"> a </w:t>
      </w:r>
      <w:r w:rsidR="00FC730D" w:rsidRPr="002C0732">
        <w:rPr>
          <w:rStyle w:val="Hypertextovodkaz"/>
          <w:color w:val="auto"/>
          <w:szCs w:val="20"/>
          <w:u w:val="none"/>
          <w:lang w:val="cs-CZ"/>
        </w:rPr>
        <w:t>2</w:t>
      </w:r>
      <w:r w:rsidR="00FC730D" w:rsidRPr="002C0732">
        <w:rPr>
          <w:szCs w:val="20"/>
          <w:lang w:val="cs-CZ"/>
        </w:rPr>
        <w:t xml:space="preserve"> </w:t>
      </w:r>
      <w:r w:rsidRPr="00B66A93">
        <w:rPr>
          <w:lang w:val="cs-CZ"/>
        </w:rPr>
        <w:t>této Smlouvy a dodržovat kvalitu Služeb definovanou v</w:t>
      </w:r>
      <w:r w:rsidRPr="00574DFD">
        <w:rPr>
          <w:szCs w:val="20"/>
          <w:lang w:val="cs-CZ"/>
        </w:rPr>
        <w:t> </w:t>
      </w:r>
      <w:r w:rsidRPr="00B66A93">
        <w:rPr>
          <w:lang w:val="cs-CZ"/>
        </w:rPr>
        <w:t xml:space="preserve">jednotlivých </w:t>
      </w:r>
      <w:proofErr w:type="spellStart"/>
      <w:r w:rsidRPr="00B66A93">
        <w:rPr>
          <w:lang w:val="cs-CZ"/>
        </w:rPr>
        <w:t>Service</w:t>
      </w:r>
      <w:proofErr w:type="spellEnd"/>
      <w:r w:rsidRPr="00B66A93">
        <w:rPr>
          <w:lang w:val="cs-CZ"/>
        </w:rPr>
        <w:t xml:space="preserve"> Level </w:t>
      </w:r>
      <w:proofErr w:type="spellStart"/>
      <w:r w:rsidRPr="00B66A93">
        <w:rPr>
          <w:lang w:val="cs-CZ"/>
        </w:rPr>
        <w:t>Agreements</w:t>
      </w:r>
      <w:proofErr w:type="spellEnd"/>
      <w:r w:rsidRPr="00B66A93">
        <w:rPr>
          <w:lang w:val="cs-CZ"/>
        </w:rPr>
        <w:t xml:space="preserve"> dle </w:t>
      </w:r>
      <w:r w:rsidR="001C36C4">
        <w:rPr>
          <w:szCs w:val="20"/>
          <w:lang w:val="cs-CZ"/>
        </w:rPr>
        <w:t>P</w:t>
      </w:r>
      <w:r w:rsidRPr="002C0732">
        <w:rPr>
          <w:szCs w:val="20"/>
          <w:lang w:val="cs-CZ"/>
        </w:rPr>
        <w:t xml:space="preserve">řílohy č. </w:t>
      </w:r>
      <w:r w:rsidR="00FC730D" w:rsidRPr="002C0732">
        <w:rPr>
          <w:rStyle w:val="Hypertextovodkaz"/>
          <w:color w:val="auto"/>
          <w:szCs w:val="20"/>
          <w:u w:val="none"/>
          <w:lang w:val="cs-CZ"/>
        </w:rPr>
        <w:t xml:space="preserve"> 2</w:t>
      </w:r>
      <w:r w:rsidRPr="00574DFD">
        <w:rPr>
          <w:szCs w:val="20"/>
          <w:lang w:val="cs-CZ"/>
        </w:rPr>
        <w:t xml:space="preserve"> </w:t>
      </w:r>
      <w:r w:rsidRPr="00B66A93">
        <w:rPr>
          <w:lang w:val="cs-CZ"/>
        </w:rPr>
        <w:t xml:space="preserve">této Smlouvy, kterými se rozumí závazné parametry kvality Služeb, jejichž nesplnění je </w:t>
      </w:r>
      <w:r w:rsidRPr="00574DFD">
        <w:rPr>
          <w:szCs w:val="20"/>
          <w:lang w:val="cs-CZ"/>
        </w:rPr>
        <w:t>po</w:t>
      </w:r>
      <w:r w:rsidRPr="00B66A93">
        <w:rPr>
          <w:lang w:val="cs-CZ"/>
        </w:rPr>
        <w:t>stiženo sankcí ve formě slevy z ceny (dále jen „</w:t>
      </w:r>
      <w:r w:rsidRPr="00B66A93">
        <w:rPr>
          <w:b/>
          <w:lang w:val="cs-CZ"/>
        </w:rPr>
        <w:t>SLA</w:t>
      </w:r>
      <w:r w:rsidRPr="00541BAF">
        <w:rPr>
          <w:szCs w:val="20"/>
          <w:lang w:val="cs-CZ"/>
        </w:rPr>
        <w:t>“);</w:t>
      </w:r>
      <w:bookmarkEnd w:id="34"/>
    </w:p>
    <w:p w14:paraId="6D2B2FC7" w14:textId="77777777" w:rsidR="000B3761" w:rsidRPr="00D87C08" w:rsidRDefault="000B3761" w:rsidP="00B66A93">
      <w:pPr>
        <w:pStyle w:val="RLTextlnkuslovan"/>
        <w:numPr>
          <w:ilvl w:val="2"/>
          <w:numId w:val="1"/>
        </w:numPr>
        <w:tabs>
          <w:tab w:val="clear" w:pos="1305"/>
        </w:tabs>
        <w:spacing w:before="60" w:after="60"/>
        <w:ind w:left="993" w:hanging="709"/>
        <w:rPr>
          <w:lang w:val="cs-CZ"/>
        </w:rPr>
      </w:pPr>
      <w:r w:rsidRPr="00B66A93">
        <w:rPr>
          <w:lang w:val="cs-CZ"/>
        </w:rPr>
        <w:t>upozorňovat Objednatele včas na všechny hrozící vady svého plnění či potenciální výpadky plnění, jakož i</w:t>
      </w:r>
      <w:r w:rsidRPr="00574DFD">
        <w:rPr>
          <w:szCs w:val="20"/>
          <w:lang w:val="cs-CZ"/>
        </w:rPr>
        <w:t> </w:t>
      </w:r>
      <w:r w:rsidRPr="00B66A93">
        <w:rPr>
          <w:lang w:val="cs-CZ"/>
        </w:rPr>
        <w:t xml:space="preserve">poskytovat Objednateli veškeré informace, které </w:t>
      </w:r>
      <w:r w:rsidRPr="00D87C08">
        <w:rPr>
          <w:lang w:val="cs-CZ"/>
        </w:rPr>
        <w:t>jsou pro plnění Smlouvy nezbytné;</w:t>
      </w:r>
      <w:bookmarkStart w:id="35" w:name="ProvDen"/>
      <w:bookmarkEnd w:id="35"/>
    </w:p>
    <w:p w14:paraId="2CD4C773" w14:textId="7046B5BF" w:rsidR="000B3761" w:rsidRPr="00D87C08" w:rsidRDefault="000B3761" w:rsidP="00B66A93">
      <w:pPr>
        <w:pStyle w:val="RLTextlnkuslovan"/>
        <w:numPr>
          <w:ilvl w:val="2"/>
          <w:numId w:val="1"/>
        </w:numPr>
        <w:tabs>
          <w:tab w:val="clear" w:pos="1305"/>
        </w:tabs>
        <w:spacing w:before="60" w:after="60"/>
        <w:ind w:left="993" w:hanging="709"/>
        <w:rPr>
          <w:lang w:val="cs-CZ"/>
        </w:rPr>
      </w:pPr>
      <w:bookmarkStart w:id="36" w:name="_Ref367806517"/>
      <w:r w:rsidRPr="00D87C08">
        <w:rPr>
          <w:lang w:val="cs-CZ"/>
        </w:rPr>
        <w:t xml:space="preserve">alokovat na poskytování Služeb dle této </w:t>
      </w:r>
      <w:r w:rsidRPr="00B66A93">
        <w:rPr>
          <w:lang w:val="cs-CZ"/>
        </w:rPr>
        <w:t xml:space="preserve">Smlouvy kapacity </w:t>
      </w:r>
      <w:r w:rsidR="006856FD">
        <w:rPr>
          <w:szCs w:val="20"/>
          <w:lang w:val="cs-CZ"/>
        </w:rPr>
        <w:t xml:space="preserve">pouze těch </w:t>
      </w:r>
      <w:r w:rsidRPr="00B66A93">
        <w:rPr>
          <w:lang w:val="cs-CZ"/>
        </w:rPr>
        <w:t>členů realizačního týmu Poskytovatele</w:t>
      </w:r>
      <w:r w:rsidR="00727A29" w:rsidRPr="00B66A93">
        <w:rPr>
          <w:lang w:val="cs-CZ"/>
        </w:rPr>
        <w:t xml:space="preserve"> </w:t>
      </w:r>
      <w:r w:rsidR="00727A29">
        <w:rPr>
          <w:szCs w:val="20"/>
          <w:lang w:val="cs-CZ"/>
        </w:rPr>
        <w:t xml:space="preserve">uvedených v nabídce </w:t>
      </w:r>
      <w:r w:rsidR="00170CD2">
        <w:rPr>
          <w:szCs w:val="20"/>
          <w:lang w:val="cs-CZ"/>
        </w:rPr>
        <w:t>Poskytovatele podané v</w:t>
      </w:r>
      <w:r w:rsidR="004A19BC">
        <w:rPr>
          <w:szCs w:val="20"/>
          <w:lang w:val="cs-CZ"/>
        </w:rPr>
        <w:t> zadávacím řízení k zadání V</w:t>
      </w:r>
      <w:r w:rsidR="00333A3A">
        <w:rPr>
          <w:szCs w:val="20"/>
          <w:lang w:val="cs-CZ"/>
        </w:rPr>
        <w:t>e</w:t>
      </w:r>
      <w:r w:rsidR="004A19BC">
        <w:rPr>
          <w:szCs w:val="20"/>
          <w:lang w:val="cs-CZ"/>
        </w:rPr>
        <w:t>řejné zakázky</w:t>
      </w:r>
      <w:r w:rsidR="00A364EA">
        <w:rPr>
          <w:szCs w:val="20"/>
          <w:lang w:val="cs-CZ"/>
        </w:rPr>
        <w:t xml:space="preserve"> s výjimkou uvedenou dále v tomto bodu</w:t>
      </w:r>
      <w:r w:rsidR="0078272F">
        <w:rPr>
          <w:szCs w:val="20"/>
          <w:lang w:val="cs-CZ"/>
        </w:rPr>
        <w:t>. Tito členové realizačního týmu jsou uvedeni</w:t>
      </w:r>
      <w:r w:rsidR="00333A3A">
        <w:rPr>
          <w:szCs w:val="20"/>
          <w:lang w:val="cs-CZ"/>
        </w:rPr>
        <w:t xml:space="preserve"> v</w:t>
      </w:r>
      <w:r w:rsidRPr="00574DFD">
        <w:rPr>
          <w:szCs w:val="20"/>
          <w:lang w:val="cs-CZ"/>
        </w:rPr>
        <w:t> </w:t>
      </w:r>
      <w:r w:rsidR="001C36C4">
        <w:rPr>
          <w:szCs w:val="20"/>
          <w:lang w:val="cs-CZ"/>
        </w:rPr>
        <w:t>P</w:t>
      </w:r>
      <w:r w:rsidRPr="002C0732">
        <w:rPr>
          <w:szCs w:val="20"/>
          <w:lang w:val="cs-CZ"/>
        </w:rPr>
        <w:t>řílo</w:t>
      </w:r>
      <w:r w:rsidR="00333A3A" w:rsidRPr="002C0732">
        <w:rPr>
          <w:szCs w:val="20"/>
          <w:lang w:val="cs-CZ"/>
        </w:rPr>
        <w:t>ze</w:t>
      </w:r>
      <w:r w:rsidRPr="002C0732" w:rsidDel="000C2433">
        <w:rPr>
          <w:szCs w:val="20"/>
          <w:lang w:val="cs-CZ"/>
        </w:rPr>
        <w:t xml:space="preserve"> </w:t>
      </w:r>
      <w:r w:rsidRPr="002C0732">
        <w:rPr>
          <w:szCs w:val="20"/>
          <w:lang w:val="cs-CZ"/>
        </w:rPr>
        <w:t>č. </w:t>
      </w:r>
      <w:r w:rsidRPr="00B66A93">
        <w:rPr>
          <w:lang w:val="cs-CZ"/>
        </w:rPr>
        <w:t>7 této Smlouvy</w:t>
      </w:r>
      <w:r w:rsidR="00D050CE">
        <w:rPr>
          <w:szCs w:val="20"/>
          <w:lang w:val="cs-CZ"/>
        </w:rPr>
        <w:t>.</w:t>
      </w:r>
      <w:r w:rsidRPr="00B66A93">
        <w:rPr>
          <w:lang w:val="cs-CZ"/>
        </w:rPr>
        <w:t xml:space="preserve"> </w:t>
      </w:r>
      <w:r w:rsidR="00D050CE">
        <w:rPr>
          <w:szCs w:val="20"/>
          <w:lang w:val="cs-CZ"/>
        </w:rPr>
        <w:t>A</w:t>
      </w:r>
      <w:r w:rsidRPr="00B66A93">
        <w:rPr>
          <w:lang w:val="cs-CZ"/>
        </w:rPr>
        <w:t>lokací kapacity se rozumí dostupnost kteréhokoliv člena realizačního týmu</w:t>
      </w:r>
      <w:r w:rsidR="00D326DD">
        <w:rPr>
          <w:szCs w:val="20"/>
          <w:lang w:val="cs-CZ"/>
        </w:rPr>
        <w:t xml:space="preserve"> za účelem provádění</w:t>
      </w:r>
      <w:r w:rsidR="00CC153A">
        <w:rPr>
          <w:szCs w:val="20"/>
          <w:lang w:val="cs-CZ"/>
        </w:rPr>
        <w:t xml:space="preserve"> činností plynoucích z této Smlouvy</w:t>
      </w:r>
      <w:r w:rsidRPr="00574DFD">
        <w:rPr>
          <w:szCs w:val="20"/>
          <w:lang w:val="cs-CZ"/>
        </w:rPr>
        <w:t xml:space="preserve">. </w:t>
      </w:r>
      <w:r w:rsidR="00950D5C" w:rsidRPr="00574DFD">
        <w:rPr>
          <w:szCs w:val="20"/>
          <w:lang w:val="cs-CZ"/>
        </w:rPr>
        <w:t xml:space="preserve">V případě ukončení plnění některé Služby </w:t>
      </w:r>
      <w:r w:rsidR="00E87DAB" w:rsidRPr="00574DFD">
        <w:rPr>
          <w:szCs w:val="20"/>
          <w:lang w:val="cs-CZ"/>
        </w:rPr>
        <w:t xml:space="preserve">může na základě dohody Objednatele a Poskytovatele </w:t>
      </w:r>
      <w:r w:rsidR="004A524E">
        <w:rPr>
          <w:szCs w:val="20"/>
          <w:lang w:val="cs-CZ"/>
        </w:rPr>
        <w:t xml:space="preserve">dojít </w:t>
      </w:r>
      <w:r w:rsidR="00E76576" w:rsidRPr="00574DFD">
        <w:rPr>
          <w:szCs w:val="20"/>
          <w:lang w:val="cs-CZ"/>
        </w:rPr>
        <w:t xml:space="preserve">ke snížení </w:t>
      </w:r>
      <w:r w:rsidR="00E87DAB" w:rsidRPr="00574DFD">
        <w:rPr>
          <w:szCs w:val="20"/>
          <w:lang w:val="cs-CZ"/>
        </w:rPr>
        <w:t xml:space="preserve">počtu </w:t>
      </w:r>
      <w:r w:rsidR="007F6CE8" w:rsidRPr="00574DFD">
        <w:rPr>
          <w:szCs w:val="20"/>
          <w:lang w:val="cs-CZ"/>
        </w:rPr>
        <w:t xml:space="preserve">členů týmu alokovaných pro jednotlivé role. </w:t>
      </w:r>
      <w:r w:rsidRPr="00574DFD">
        <w:rPr>
          <w:szCs w:val="20"/>
          <w:lang w:val="cs-CZ"/>
        </w:rPr>
        <w:t xml:space="preserve">Není-li z jakýchkoliv důvodů přechodně zajištěna dostupnost určitého </w:t>
      </w:r>
      <w:r w:rsidRPr="00541BAF">
        <w:rPr>
          <w:rFonts w:cs="Tahoma"/>
          <w:szCs w:val="20"/>
          <w:lang w:val="cs-CZ"/>
        </w:rPr>
        <w:t>člena</w:t>
      </w:r>
      <w:r w:rsidRPr="00574DFD">
        <w:rPr>
          <w:szCs w:val="20"/>
          <w:lang w:val="cs-CZ"/>
        </w:rPr>
        <w:t xml:space="preserve"> realizačního týmu, musí Poskytovatel zajistit dostupnost jiného člena realizačního týmu</w:t>
      </w:r>
      <w:r w:rsidRPr="00B66A93">
        <w:rPr>
          <w:lang w:val="cs-CZ"/>
        </w:rPr>
        <w:t xml:space="preserve"> </w:t>
      </w:r>
      <w:r w:rsidRPr="00574DFD">
        <w:rPr>
          <w:szCs w:val="20"/>
          <w:lang w:val="cs-CZ"/>
        </w:rPr>
        <w:t>s obdobnou kvalifikací</w:t>
      </w:r>
      <w:r w:rsidRPr="00B66A93">
        <w:rPr>
          <w:lang w:val="cs-CZ"/>
        </w:rPr>
        <w:t xml:space="preserve">. </w:t>
      </w:r>
      <w:r w:rsidR="00C73D31">
        <w:rPr>
          <w:szCs w:val="20"/>
          <w:lang w:val="cs-CZ"/>
        </w:rPr>
        <w:t xml:space="preserve">Pokud bude </w:t>
      </w:r>
      <w:r w:rsidR="004E7575" w:rsidRPr="004E7575">
        <w:rPr>
          <w:szCs w:val="20"/>
          <w:lang w:val="cs-CZ"/>
        </w:rPr>
        <w:t>Objednatel požadovat</w:t>
      </w:r>
      <w:r w:rsidR="0077356E">
        <w:rPr>
          <w:szCs w:val="20"/>
          <w:lang w:val="cs-CZ"/>
        </w:rPr>
        <w:t xml:space="preserve"> </w:t>
      </w:r>
      <w:r w:rsidR="00FC064D">
        <w:rPr>
          <w:szCs w:val="20"/>
          <w:lang w:val="cs-CZ"/>
        </w:rPr>
        <w:t>vý</w:t>
      </w:r>
      <w:r w:rsidR="0077356E">
        <w:rPr>
          <w:szCs w:val="20"/>
          <w:lang w:val="cs-CZ"/>
        </w:rPr>
        <w:t xml:space="preserve">měnu </w:t>
      </w:r>
      <w:r w:rsidR="00AC043D">
        <w:rPr>
          <w:szCs w:val="20"/>
          <w:lang w:val="cs-CZ"/>
        </w:rPr>
        <w:t>některého člena realizačního týmu</w:t>
      </w:r>
      <w:r w:rsidR="00C73D31">
        <w:rPr>
          <w:szCs w:val="20"/>
          <w:lang w:val="cs-CZ"/>
        </w:rPr>
        <w:t xml:space="preserve">, je </w:t>
      </w:r>
      <w:r w:rsidR="005F2599">
        <w:rPr>
          <w:szCs w:val="20"/>
          <w:lang w:val="cs-CZ"/>
        </w:rPr>
        <w:t xml:space="preserve">Poskytovatel povinen nejpozději </w:t>
      </w:r>
      <w:r w:rsidR="005F2599" w:rsidRPr="004E7575">
        <w:rPr>
          <w:szCs w:val="20"/>
          <w:lang w:val="cs-CZ"/>
        </w:rPr>
        <w:t>do 20 pracovních dnů</w:t>
      </w:r>
      <w:r w:rsidR="0077356E">
        <w:rPr>
          <w:szCs w:val="20"/>
          <w:lang w:val="cs-CZ"/>
        </w:rPr>
        <w:t xml:space="preserve"> od doručení písemného požadavku Objednatele</w:t>
      </w:r>
      <w:r w:rsidR="004E7575" w:rsidRPr="004E7575">
        <w:rPr>
          <w:szCs w:val="20"/>
          <w:lang w:val="cs-CZ"/>
        </w:rPr>
        <w:t xml:space="preserve"> </w:t>
      </w:r>
      <w:r w:rsidR="00E111AD">
        <w:rPr>
          <w:szCs w:val="20"/>
          <w:lang w:val="cs-CZ"/>
        </w:rPr>
        <w:t xml:space="preserve">navrhnout nového </w:t>
      </w:r>
      <w:r w:rsidR="004E7575" w:rsidRPr="004E7575">
        <w:rPr>
          <w:szCs w:val="20"/>
          <w:lang w:val="cs-CZ"/>
        </w:rPr>
        <w:t xml:space="preserve">člena realizačního týmu. </w:t>
      </w:r>
      <w:r w:rsidRPr="00B66A93">
        <w:rPr>
          <w:lang w:val="cs-CZ"/>
        </w:rPr>
        <w:t xml:space="preserve">Každá změna ve složení realizačního týmu </w:t>
      </w:r>
      <w:r w:rsidRPr="00574DFD">
        <w:rPr>
          <w:szCs w:val="20"/>
          <w:lang w:val="cs-CZ"/>
        </w:rPr>
        <w:t xml:space="preserve">uvedeného v </w:t>
      </w:r>
      <w:r w:rsidR="001C36C4">
        <w:rPr>
          <w:szCs w:val="20"/>
          <w:lang w:val="cs-CZ"/>
        </w:rPr>
        <w:t>P</w:t>
      </w:r>
      <w:r w:rsidRPr="001C36C4">
        <w:rPr>
          <w:szCs w:val="20"/>
          <w:lang w:val="cs-CZ"/>
        </w:rPr>
        <w:t>říloze č.</w:t>
      </w:r>
      <w:r w:rsidR="001C36C4">
        <w:rPr>
          <w:szCs w:val="20"/>
          <w:lang w:val="cs-CZ"/>
        </w:rPr>
        <w:t> </w:t>
      </w:r>
      <w:r w:rsidRPr="00B66A93">
        <w:rPr>
          <w:lang w:val="cs-CZ"/>
        </w:rPr>
        <w:t>7</w:t>
      </w:r>
      <w:r w:rsidRPr="00574DFD">
        <w:rPr>
          <w:szCs w:val="20"/>
          <w:lang w:val="cs-CZ"/>
        </w:rPr>
        <w:t xml:space="preserve"> Smlouvy bude možná jen s předchozím písemným schválením Objednatelem</w:t>
      </w:r>
      <w:r w:rsidRPr="00B66A93">
        <w:rPr>
          <w:lang w:val="cs-CZ"/>
        </w:rPr>
        <w:t xml:space="preserve"> a složení týmu musí vždy respektovat kvalifikační požadavky na realizační tým obsažené v Zadávací dokumentaci</w:t>
      </w:r>
      <w:r w:rsidRPr="00574DFD">
        <w:rPr>
          <w:szCs w:val="20"/>
          <w:lang w:val="cs-CZ"/>
        </w:rPr>
        <w:t xml:space="preserve">. Poskytovatel má povinnost alokovat po celou dobu plnění Smlouvy kapacity členů realizačního týmu uvedeného v </w:t>
      </w:r>
      <w:r w:rsidR="001C36C4">
        <w:rPr>
          <w:szCs w:val="20"/>
          <w:lang w:val="cs-CZ"/>
        </w:rPr>
        <w:t>P</w:t>
      </w:r>
      <w:r w:rsidRPr="001C36C4">
        <w:rPr>
          <w:szCs w:val="20"/>
          <w:lang w:val="cs-CZ"/>
        </w:rPr>
        <w:t xml:space="preserve">říloze č. </w:t>
      </w:r>
      <w:r w:rsidRPr="00B66A93">
        <w:rPr>
          <w:lang w:val="cs-CZ"/>
        </w:rPr>
        <w:t>7</w:t>
      </w:r>
      <w:r w:rsidRPr="00574DFD">
        <w:rPr>
          <w:szCs w:val="20"/>
          <w:lang w:val="cs-CZ"/>
        </w:rPr>
        <w:t xml:space="preserve"> Smlouvy, případně příslušných náhradníků </w:t>
      </w:r>
      <w:r w:rsidR="007E1183">
        <w:rPr>
          <w:szCs w:val="20"/>
          <w:lang w:val="cs-CZ"/>
        </w:rPr>
        <w:t xml:space="preserve">(osoby, které nahradily </w:t>
      </w:r>
      <w:r w:rsidR="00E822C6">
        <w:rPr>
          <w:szCs w:val="20"/>
          <w:lang w:val="cs-CZ"/>
        </w:rPr>
        <w:t xml:space="preserve">členy realizačního týmu) </w:t>
      </w:r>
      <w:r w:rsidRPr="00574DFD">
        <w:rPr>
          <w:szCs w:val="20"/>
          <w:lang w:val="cs-CZ"/>
        </w:rPr>
        <w:t xml:space="preserve">splňujících požadavky </w:t>
      </w:r>
      <w:r w:rsidRPr="00B66A93">
        <w:rPr>
          <w:lang w:val="cs-CZ"/>
        </w:rPr>
        <w:t>obsažené v Zadávací dokumentaci, přičemž Objednatel si vyhrazuje právo ověřit znalosti náhradníků obdobným způsobem, jak bylo stanoveno v Zadávací dokumentaci.</w:t>
      </w:r>
      <w:r w:rsidRPr="00574DFD">
        <w:rPr>
          <w:szCs w:val="20"/>
          <w:lang w:val="cs-CZ"/>
        </w:rPr>
        <w:t xml:space="preserve"> </w:t>
      </w:r>
      <w:r w:rsidR="00847AC7" w:rsidRPr="00574DFD">
        <w:rPr>
          <w:szCs w:val="20"/>
          <w:lang w:val="cs-CZ"/>
        </w:rPr>
        <w:t xml:space="preserve">Objednatel může alokovat kapacitu i dalších </w:t>
      </w:r>
      <w:r w:rsidR="007E58BF" w:rsidRPr="00574DFD">
        <w:rPr>
          <w:szCs w:val="20"/>
          <w:lang w:val="cs-CZ"/>
        </w:rPr>
        <w:t xml:space="preserve">pracovníků nad rámec </w:t>
      </w:r>
      <w:r w:rsidR="00B41303" w:rsidRPr="00574DFD">
        <w:rPr>
          <w:szCs w:val="20"/>
          <w:lang w:val="cs-CZ"/>
        </w:rPr>
        <w:t>členů týmu uvedených v </w:t>
      </w:r>
      <w:r w:rsidR="00F5222C">
        <w:rPr>
          <w:szCs w:val="20"/>
          <w:lang w:val="cs-CZ"/>
        </w:rPr>
        <w:t>P</w:t>
      </w:r>
      <w:r w:rsidR="00B41303" w:rsidRPr="00574DFD">
        <w:rPr>
          <w:szCs w:val="20"/>
          <w:lang w:val="cs-CZ"/>
        </w:rPr>
        <w:t>říloze č. 7 Smlouvy</w:t>
      </w:r>
      <w:r w:rsidR="007E58BF" w:rsidRPr="00574DFD">
        <w:rPr>
          <w:szCs w:val="20"/>
          <w:lang w:val="cs-CZ"/>
        </w:rPr>
        <w:t>, ale bez nároku na</w:t>
      </w:r>
      <w:r w:rsidR="00F5222C">
        <w:rPr>
          <w:szCs w:val="20"/>
          <w:lang w:val="cs-CZ"/>
        </w:rPr>
        <w:t> </w:t>
      </w:r>
      <w:r w:rsidR="00B91166" w:rsidRPr="00574DFD">
        <w:rPr>
          <w:szCs w:val="20"/>
          <w:lang w:val="cs-CZ"/>
        </w:rPr>
        <w:t xml:space="preserve">placení za tuto alokovanou kapacitu. </w:t>
      </w:r>
      <w:r w:rsidRPr="00574DFD">
        <w:rPr>
          <w:szCs w:val="20"/>
          <w:lang w:val="cs-CZ"/>
        </w:rPr>
        <w:t>Objednatel je oprávněn obracet se na osoby uvedené v předchozí větě jako na osoby odpovědné za realizaci jednotlivých činností dle této Smlouvy.</w:t>
      </w:r>
      <w:r w:rsidRPr="00D87C08">
        <w:rPr>
          <w:lang w:val="cs-CZ"/>
        </w:rPr>
        <w:t xml:space="preserve"> Při změně realizačního týmu není nutné uzavírat dodatek k</w:t>
      </w:r>
      <w:r w:rsidRPr="00574DFD">
        <w:rPr>
          <w:szCs w:val="20"/>
          <w:lang w:val="cs-CZ"/>
        </w:rPr>
        <w:t> </w:t>
      </w:r>
      <w:r w:rsidRPr="00D87C08">
        <w:rPr>
          <w:lang w:val="cs-CZ"/>
        </w:rPr>
        <w:t>této</w:t>
      </w:r>
      <w:r w:rsidRPr="00574DFD">
        <w:rPr>
          <w:szCs w:val="20"/>
          <w:lang w:val="cs-CZ"/>
        </w:rPr>
        <w:t> </w:t>
      </w:r>
      <w:r w:rsidRPr="00D87C08">
        <w:rPr>
          <w:lang w:val="cs-CZ"/>
        </w:rPr>
        <w:t>Smlouvě</w:t>
      </w:r>
      <w:r w:rsidRPr="00574DFD">
        <w:rPr>
          <w:szCs w:val="20"/>
          <w:lang w:val="cs-CZ"/>
        </w:rPr>
        <w:t xml:space="preserve">; </w:t>
      </w:r>
      <w:r w:rsidRPr="00D87C08">
        <w:rPr>
          <w:lang w:val="cs-CZ"/>
        </w:rPr>
        <w:t xml:space="preserve"> </w:t>
      </w:r>
      <w:bookmarkEnd w:id="36"/>
    </w:p>
    <w:p w14:paraId="11BC4F29" w14:textId="7A2174C5" w:rsidR="00632E48" w:rsidRDefault="00632E48" w:rsidP="00D87C08">
      <w:pPr>
        <w:pStyle w:val="RLTextlnkuslovan"/>
        <w:numPr>
          <w:ilvl w:val="2"/>
          <w:numId w:val="1"/>
        </w:numPr>
        <w:tabs>
          <w:tab w:val="clear" w:pos="1305"/>
        </w:tabs>
        <w:spacing w:before="60" w:after="60"/>
        <w:ind w:left="993" w:hanging="709"/>
        <w:rPr>
          <w:lang w:val="cs-CZ"/>
        </w:rPr>
      </w:pPr>
      <w:r w:rsidRPr="00D87C08">
        <w:rPr>
          <w:lang w:val="cs-CZ"/>
        </w:rPr>
        <w:t xml:space="preserve">alokovat na poskytování </w:t>
      </w:r>
      <w:r w:rsidR="00FC4E49">
        <w:rPr>
          <w:lang w:val="cs-CZ"/>
        </w:rPr>
        <w:t xml:space="preserve">Ad hoc služeb </w:t>
      </w:r>
      <w:r w:rsidRPr="00632E48">
        <w:rPr>
          <w:lang w:val="cs-CZ"/>
        </w:rPr>
        <w:t xml:space="preserve">kapacitu </w:t>
      </w:r>
      <w:proofErr w:type="spellStart"/>
      <w:r w:rsidRPr="00632E48">
        <w:rPr>
          <w:lang w:val="cs-CZ"/>
        </w:rPr>
        <w:t>solution</w:t>
      </w:r>
      <w:proofErr w:type="spellEnd"/>
      <w:r w:rsidRPr="00632E48">
        <w:rPr>
          <w:lang w:val="cs-CZ"/>
        </w:rPr>
        <w:t xml:space="preserve"> architekta alespoň 5 č</w:t>
      </w:r>
      <w:r w:rsidR="00FC4E49">
        <w:rPr>
          <w:lang w:val="cs-CZ"/>
        </w:rPr>
        <w:t>lověkohodin</w:t>
      </w:r>
      <w:r w:rsidRPr="00632E48">
        <w:rPr>
          <w:lang w:val="cs-CZ"/>
        </w:rPr>
        <w:t xml:space="preserve"> týdně</w:t>
      </w:r>
      <w:r w:rsidR="00FC4E49">
        <w:rPr>
          <w:lang w:val="cs-CZ"/>
        </w:rPr>
        <w:t xml:space="preserve">. Tato povinnost neznamená, že bude muset být tento člen týmu </w:t>
      </w:r>
      <w:r w:rsidR="00C26DDF">
        <w:rPr>
          <w:lang w:val="cs-CZ"/>
        </w:rPr>
        <w:t>k</w:t>
      </w:r>
      <w:r w:rsidR="00FC4E49">
        <w:rPr>
          <w:lang w:val="cs-CZ"/>
        </w:rPr>
        <w:t> poskytnutí Ad hoc služeb využit;</w:t>
      </w:r>
    </w:p>
    <w:p w14:paraId="79F45ED1" w14:textId="74418C9D"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na své náklady a s péčí řádného hospodáře podporovat, spravovat a udržovat veškeré technické prostředky Objednatele, které Poskytovatel převzal do užívání;</w:t>
      </w:r>
    </w:p>
    <w:p w14:paraId="2EE6622D"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neprodleně oznámit písemnou formou Objednateli překážky, které mu brání v plnění předmětu Smlouvy a</w:t>
      </w:r>
      <w:r w:rsidRPr="00574DFD">
        <w:rPr>
          <w:szCs w:val="20"/>
          <w:lang w:val="cs-CZ"/>
        </w:rPr>
        <w:t> </w:t>
      </w:r>
      <w:r w:rsidRPr="00D87C08">
        <w:rPr>
          <w:lang w:val="cs-CZ"/>
        </w:rPr>
        <w:t>výkonu dalších činností souvisejících s plněním předmětu Smlouvy;</w:t>
      </w:r>
    </w:p>
    <w:p w14:paraId="575121B4"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bookmarkStart w:id="37" w:name="_Ref372876085"/>
      <w:r w:rsidRPr="00D87C08">
        <w:rPr>
          <w:lang w:val="cs-CZ"/>
        </w:rPr>
        <w:t>i bez pokynů Objednatele bezodkladně oznámit Objednateli nutné úkony, které, bez ohledu na to, zda jsou či</w:t>
      </w:r>
      <w:r w:rsidRPr="00574DFD">
        <w:rPr>
          <w:szCs w:val="20"/>
          <w:lang w:val="cs-CZ"/>
        </w:rPr>
        <w:t> </w:t>
      </w:r>
      <w:r w:rsidRPr="00D87C08">
        <w:rPr>
          <w:lang w:val="cs-CZ"/>
        </w:rPr>
        <w:t>nejsou předmětem této Smlouvy, budou s ohledem na nepředvídané okolnosti pro plnění Smlouvy nezbytné nebo</w:t>
      </w:r>
      <w:r w:rsidRPr="00574DFD">
        <w:rPr>
          <w:szCs w:val="20"/>
          <w:lang w:val="cs-CZ"/>
        </w:rPr>
        <w:t> </w:t>
      </w:r>
      <w:r w:rsidRPr="00D87C08">
        <w:rPr>
          <w:lang w:val="cs-CZ"/>
        </w:rPr>
        <w:t>jsou nezbytné pro zamezení vzniku újmy</w:t>
      </w:r>
      <w:r w:rsidRPr="00574DFD">
        <w:rPr>
          <w:szCs w:val="20"/>
          <w:lang w:val="cs-CZ"/>
        </w:rPr>
        <w:t>,</w:t>
      </w:r>
      <w:r w:rsidRPr="00D87C08">
        <w:rPr>
          <w:lang w:val="cs-CZ"/>
        </w:rPr>
        <w:t xml:space="preserve"> a tyto úkony ihned po jejich zjištění provést; za nutné úkony dle předchozí věty je nezbytné považovat rovněž takové činnosti, jejichž periodicita je vymezena v příslušných KL, avšak akutní potřeba jejich provedení vyvstane dříve; jde-li o zamezení vzniku újmy nezapříčiněn</w:t>
      </w:r>
      <w:r w:rsidRPr="00574DFD">
        <w:rPr>
          <w:szCs w:val="20"/>
          <w:lang w:val="cs-CZ"/>
        </w:rPr>
        <w:t>é</w:t>
      </w:r>
      <w:r w:rsidRPr="00D87C08">
        <w:rPr>
          <w:lang w:val="cs-CZ"/>
        </w:rPr>
        <w:t xml:space="preserve"> Poskytovatelem a</w:t>
      </w:r>
      <w:r w:rsidRPr="00574DFD">
        <w:rPr>
          <w:szCs w:val="20"/>
          <w:lang w:val="cs-CZ"/>
        </w:rPr>
        <w:t> </w:t>
      </w:r>
      <w:r w:rsidRPr="00D87C08">
        <w:rPr>
          <w:lang w:val="cs-CZ"/>
        </w:rPr>
        <w:t>nejsou-li tyto náklady součástí ceny za příslušné Služby v rámci jednotlivých KL, má Poskytovatel právo na úhradu nezbytných a účelně vynaložených nákladů;</w:t>
      </w:r>
      <w:bookmarkEnd w:id="37"/>
    </w:p>
    <w:p w14:paraId="5E86C98F"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dodržovat bezpečnostní, hygienické, požární, organizační, ekologické předpisy, předpisy o bezpečnosti a</w:t>
      </w:r>
      <w:r w:rsidRPr="00574DFD">
        <w:rPr>
          <w:szCs w:val="20"/>
          <w:lang w:val="cs-CZ"/>
        </w:rPr>
        <w:t> </w:t>
      </w:r>
      <w:r w:rsidRPr="00D87C08">
        <w:rPr>
          <w:lang w:val="cs-CZ"/>
        </w:rPr>
        <w:t xml:space="preserve">ochraně zdraví při práci na pracovištích Objednatele a veškeré další platné právní předpisy a zároveň interní předpisy Objednatele, se kterými byl seznámen, resp. mohl se s nimi seznámit, a za stejných podmínek zajistit, </w:t>
      </w:r>
      <w:r w:rsidRPr="00D87C08">
        <w:rPr>
          <w:lang w:val="cs-CZ"/>
        </w:rPr>
        <w:lastRenderedPageBreak/>
        <w:t>aby</w:t>
      </w:r>
      <w:r w:rsidRPr="00574DFD">
        <w:rPr>
          <w:szCs w:val="20"/>
          <w:lang w:val="cs-CZ"/>
        </w:rPr>
        <w:t> </w:t>
      </w:r>
      <w:r w:rsidRPr="00D87C08">
        <w:rPr>
          <w:lang w:val="cs-CZ"/>
        </w:rPr>
        <w:t>všechny osoby podílející se na plnění jeho závazků z této Smlouvy, které se budou zdržovat v prostorách nebo na</w:t>
      </w:r>
      <w:r w:rsidRPr="00574DFD">
        <w:rPr>
          <w:szCs w:val="20"/>
          <w:lang w:val="cs-CZ"/>
        </w:rPr>
        <w:t> </w:t>
      </w:r>
      <w:r w:rsidRPr="00D87C08">
        <w:rPr>
          <w:lang w:val="cs-CZ"/>
        </w:rPr>
        <w:t>pracovištích Objednatele, dodržovaly zmíněné předpisy;</w:t>
      </w:r>
    </w:p>
    <w:p w14:paraId="73EF649D"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informovat Objednatele o plnění svých povinností podle této Smlouvy a o důležitých skutečnostech, které mohou mít vliv na výkon práv a plnění povinností smluvních stran;</w:t>
      </w:r>
    </w:p>
    <w:p w14:paraId="41F3C9EE"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 xml:space="preserve">chránit práva duševního vlastnictví Objednatele a třetích osob; </w:t>
      </w:r>
    </w:p>
    <w:p w14:paraId="409682B5"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upozorňovat Objednatele na možné či vhodné rozšíření či změny Služeb za účelem jejich lepšího využívání v</w:t>
      </w:r>
      <w:r w:rsidRPr="00574DFD">
        <w:rPr>
          <w:szCs w:val="20"/>
          <w:lang w:val="cs-CZ"/>
        </w:rPr>
        <w:t> </w:t>
      </w:r>
      <w:r w:rsidRPr="00D87C08">
        <w:rPr>
          <w:lang w:val="cs-CZ"/>
        </w:rPr>
        <w:t>rozsahu této Smlouvy;</w:t>
      </w:r>
    </w:p>
    <w:p w14:paraId="69212C06"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upozorňovat Objednatele na případnou nevhodnost pokynů Objednatele;</w:t>
      </w:r>
    </w:p>
    <w:p w14:paraId="38A2CCF4" w14:textId="77777777" w:rsidR="000B3761"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jakékoliv dokumenty zpracovávané dle této Smlouvy vést ve formě umožňující přezkoumatelnost a</w:t>
      </w:r>
      <w:r w:rsidRPr="00574DFD">
        <w:rPr>
          <w:szCs w:val="20"/>
          <w:lang w:val="cs-CZ"/>
        </w:rPr>
        <w:t> </w:t>
      </w:r>
      <w:r w:rsidRPr="00D87C08">
        <w:rPr>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D87C08">
        <w:rPr>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25044A7F" w14:textId="68EA2CE4" w:rsidR="00704699" w:rsidRPr="00D87C08" w:rsidRDefault="000B3761" w:rsidP="00D87C08">
      <w:pPr>
        <w:pStyle w:val="RLTextlnkuslovan"/>
        <w:numPr>
          <w:ilvl w:val="2"/>
          <w:numId w:val="1"/>
        </w:numPr>
        <w:tabs>
          <w:tab w:val="clear" w:pos="1305"/>
        </w:tabs>
        <w:spacing w:before="60" w:after="60"/>
        <w:ind w:left="993" w:hanging="709"/>
        <w:rPr>
          <w:lang w:val="cs-CZ"/>
        </w:rPr>
      </w:pPr>
      <w:r w:rsidRPr="00D87C08">
        <w:rPr>
          <w:lang w:val="cs-CZ"/>
        </w:rPr>
        <w:t>chránit data v systémech Objednatele před ztrátou nebo poškozením a přistupovat k nim a užívat je pouze v</w:t>
      </w:r>
      <w:r w:rsidRPr="00574DFD">
        <w:rPr>
          <w:szCs w:val="20"/>
          <w:lang w:val="cs-CZ"/>
        </w:rPr>
        <w:t> </w:t>
      </w:r>
      <w:r w:rsidRPr="00D87C08">
        <w:rPr>
          <w:lang w:val="cs-CZ"/>
        </w:rPr>
        <w:t>souladu s touto Smlouvou, obecně závaznými právními předpisy a zájmy Objednatele</w:t>
      </w:r>
      <w:r w:rsidR="00704699" w:rsidRPr="00574DFD">
        <w:rPr>
          <w:szCs w:val="20"/>
          <w:lang w:val="cs-CZ"/>
        </w:rPr>
        <w:t>;</w:t>
      </w:r>
    </w:p>
    <w:p w14:paraId="589D8042" w14:textId="689C866B" w:rsidR="000B3761" w:rsidRPr="00574DFD" w:rsidRDefault="00C0522B" w:rsidP="00163C6F">
      <w:pPr>
        <w:pStyle w:val="RLTextlnkuslovan"/>
        <w:numPr>
          <w:ilvl w:val="2"/>
          <w:numId w:val="1"/>
        </w:numPr>
        <w:tabs>
          <w:tab w:val="clear" w:pos="1305"/>
        </w:tabs>
        <w:spacing w:before="60" w:after="60"/>
        <w:ind w:left="993" w:hanging="709"/>
        <w:rPr>
          <w:szCs w:val="20"/>
        </w:rPr>
      </w:pPr>
      <w:r w:rsidRPr="00B66A93">
        <w:t xml:space="preserve">provádět úplnou dokumentaci </w:t>
      </w:r>
      <w:r w:rsidR="00704699" w:rsidRPr="00B66A93">
        <w:t xml:space="preserve">poskytování Služeb dle této Smlouvy </w:t>
      </w:r>
      <w:r w:rsidRPr="00B66A93">
        <w:t>v</w:t>
      </w:r>
      <w:r w:rsidRPr="00574DFD">
        <w:rPr>
          <w:szCs w:val="20"/>
        </w:rPr>
        <w:t> </w:t>
      </w:r>
      <w:r w:rsidRPr="00B66A93">
        <w:t xml:space="preserve">ServiceDesk nástroji </w:t>
      </w:r>
      <w:r w:rsidR="00231D65" w:rsidRPr="00B66A93">
        <w:t xml:space="preserve">určeném </w:t>
      </w:r>
      <w:r w:rsidR="00231D65" w:rsidRPr="00163C6F">
        <w:rPr>
          <w:lang w:val="cs-CZ"/>
        </w:rPr>
        <w:t>Objednatelem</w:t>
      </w:r>
      <w:r w:rsidR="00231D65" w:rsidRPr="00B66A93">
        <w:t xml:space="preserve">. </w:t>
      </w:r>
      <w:r w:rsidR="00EC0571" w:rsidRPr="00B66A93">
        <w:t xml:space="preserve">Poskytovatel je povinen </w:t>
      </w:r>
      <w:r w:rsidR="007B7A4C" w:rsidRPr="00B66A93">
        <w:t xml:space="preserve">u </w:t>
      </w:r>
      <w:r w:rsidR="00F65121">
        <w:rPr>
          <w:szCs w:val="20"/>
        </w:rPr>
        <w:t>Ad hoc služeb</w:t>
      </w:r>
      <w:r w:rsidR="007B7A4C" w:rsidRPr="00B66A93">
        <w:t xml:space="preserve"> </w:t>
      </w:r>
      <w:r w:rsidR="00EC0571" w:rsidRPr="00B66A93">
        <w:t xml:space="preserve">vždy nejpozději </w:t>
      </w:r>
      <w:r w:rsidR="007B7A4C" w:rsidRPr="00B66A93">
        <w:t xml:space="preserve">do </w:t>
      </w:r>
      <w:r w:rsidR="005C1B60" w:rsidRPr="00B66A93">
        <w:t>konce</w:t>
      </w:r>
      <w:r w:rsidR="00407E66" w:rsidRPr="00B66A93">
        <w:t xml:space="preserve"> </w:t>
      </w:r>
      <w:r w:rsidR="0087158D">
        <w:rPr>
          <w:lang w:val="cs-CZ"/>
        </w:rPr>
        <w:t>2.</w:t>
      </w:r>
      <w:r w:rsidR="0087158D" w:rsidRPr="00B66A93">
        <w:t xml:space="preserve"> </w:t>
      </w:r>
      <w:r w:rsidR="007B7A4C" w:rsidRPr="00B66A93">
        <w:t xml:space="preserve">pracovního dne </w:t>
      </w:r>
      <w:r w:rsidR="00407E66" w:rsidRPr="00B66A93">
        <w:t xml:space="preserve">zanést </w:t>
      </w:r>
      <w:r w:rsidR="00DB6187" w:rsidRPr="00B66A93">
        <w:t xml:space="preserve">do ServiceDesk </w:t>
      </w:r>
      <w:r w:rsidR="008C14C1" w:rsidRPr="00FC241E">
        <w:rPr>
          <w:szCs w:val="20"/>
          <w:lang w:val="cs-CZ"/>
        </w:rPr>
        <w:t>nástroje</w:t>
      </w:r>
      <w:r w:rsidR="008C14C1" w:rsidRPr="00B66A93">
        <w:t xml:space="preserve"> </w:t>
      </w:r>
      <w:r w:rsidR="00407E66" w:rsidRPr="00B66A93">
        <w:t>provedené činnosti během pracovního dne</w:t>
      </w:r>
      <w:r w:rsidR="0087158D">
        <w:rPr>
          <w:lang w:val="cs-CZ"/>
        </w:rPr>
        <w:t>, pokud se smluvní strany v závažných případech nedohodnou jinak</w:t>
      </w:r>
      <w:r w:rsidR="00407E66" w:rsidRPr="00B66A93">
        <w:t>.</w:t>
      </w:r>
      <w:r w:rsidR="00F0332E" w:rsidRPr="00B66A93">
        <w:t xml:space="preserve"> Pokud budou </w:t>
      </w:r>
      <w:r w:rsidR="00DB6187" w:rsidRPr="00B66A93">
        <w:t xml:space="preserve">činnosti provedené během pracovního dne zaneseny do </w:t>
      </w:r>
      <w:r w:rsidR="002E0C26" w:rsidRPr="00B66A93">
        <w:t xml:space="preserve">ServiceDesk </w:t>
      </w:r>
      <w:r w:rsidR="008C14C1" w:rsidRPr="00B66A93">
        <w:t xml:space="preserve">nástroje </w:t>
      </w:r>
      <w:r w:rsidR="002E0C26" w:rsidRPr="00B66A93">
        <w:t>později, neb</w:t>
      </w:r>
      <w:r w:rsidR="00A23847" w:rsidRPr="00B66A93">
        <w:t>ud</w:t>
      </w:r>
      <w:r w:rsidR="002E0C26" w:rsidRPr="00B66A93">
        <w:t>ou moci b</w:t>
      </w:r>
      <w:r w:rsidR="00A23847" w:rsidRPr="00B66A93">
        <w:t>ý</w:t>
      </w:r>
      <w:r w:rsidR="002E0C26" w:rsidRPr="00B66A93">
        <w:t xml:space="preserve">ti </w:t>
      </w:r>
      <w:r w:rsidR="00A23847" w:rsidRPr="00B66A93">
        <w:t>obsaženy v</w:t>
      </w:r>
      <w:r w:rsidR="0071356A" w:rsidRPr="0071356A">
        <w:rPr>
          <w:szCs w:val="20"/>
        </w:rPr>
        <w:t xml:space="preserve"> </w:t>
      </w:r>
      <w:r w:rsidR="00A23847" w:rsidRPr="00B66A93">
        <w:t xml:space="preserve">akceptačním protokolu ani </w:t>
      </w:r>
      <w:r w:rsidR="009228A2" w:rsidRPr="00B66A93">
        <w:t>nebudou moci býti předmětem fakturace.</w:t>
      </w:r>
    </w:p>
    <w:p w14:paraId="2D4E5917" w14:textId="2F2DC32B" w:rsidR="000B3761" w:rsidRPr="00D87C08" w:rsidRDefault="000B3761" w:rsidP="00D87C08">
      <w:pPr>
        <w:pStyle w:val="RLTextlnkuslovan"/>
        <w:spacing w:before="60" w:after="60"/>
        <w:ind w:left="737" w:hanging="737"/>
        <w:rPr>
          <w:lang w:val="cs-CZ"/>
        </w:rPr>
      </w:pPr>
      <w:r w:rsidRPr="00D87C08">
        <w:rPr>
          <w:lang w:val="cs-CZ"/>
        </w:rPr>
        <w:t>Poskytovatel se zavazuje, že žádným třetím osobám, včetně poddodavatelů</w:t>
      </w:r>
      <w:r w:rsidR="00543897">
        <w:rPr>
          <w:szCs w:val="20"/>
          <w:lang w:val="cs-CZ"/>
        </w:rPr>
        <w:t xml:space="preserve"> Poskytovatele</w:t>
      </w:r>
      <w:r w:rsidRPr="00D87C08">
        <w:rPr>
          <w:lang w:val="cs-CZ"/>
        </w:rPr>
        <w:t>, nijak neomezí nebo se</w:t>
      </w:r>
      <w:r w:rsidRPr="00574DFD">
        <w:rPr>
          <w:szCs w:val="20"/>
          <w:lang w:val="cs-CZ"/>
        </w:rPr>
        <w:t> </w:t>
      </w:r>
      <w:r w:rsidRPr="00D87C08">
        <w:rPr>
          <w:lang w:val="cs-CZ"/>
        </w:rPr>
        <w:t xml:space="preserve">nepokusí omezit možnost vstupovat nezávisle na Poskytovateli do smluvních nebo jiných vztahů s Objednatelem, zejména účastnit se zadávacích řízení zadávaných Objednatelem, a to jak řízení na služby navazující na tuto Smlouvu, tak na jakékoliv jiné služby, které budou předmětem takového zadávacího řízení. </w:t>
      </w:r>
    </w:p>
    <w:p w14:paraId="31BC9D86" w14:textId="0ED4B325" w:rsidR="000B3761" w:rsidRPr="00B66A93" w:rsidRDefault="000B3761" w:rsidP="00B66A93">
      <w:pPr>
        <w:pStyle w:val="RLTextlnkuslovan"/>
        <w:spacing w:before="60" w:after="60"/>
        <w:ind w:left="737" w:hanging="737"/>
        <w:rPr>
          <w:lang w:val="cs-CZ"/>
        </w:rPr>
      </w:pPr>
      <w:bookmarkStart w:id="38" w:name="_Ref533863565"/>
      <w:r w:rsidRPr="00D87C08">
        <w:rPr>
          <w:lang w:val="cs-CZ"/>
        </w:rPr>
        <w:t xml:space="preserve">Poskytovatel se zavazuje umožnit </w:t>
      </w:r>
      <w:r w:rsidRPr="00B66A93">
        <w:rPr>
          <w:lang w:val="cs-CZ"/>
        </w:rPr>
        <w:t>Objednateli kdykoliv v průběhu trvání této Smlouvy provedení kontroly</w:t>
      </w:r>
      <w:r w:rsidRPr="00574DFD">
        <w:rPr>
          <w:szCs w:val="20"/>
          <w:lang w:val="cs-CZ"/>
        </w:rPr>
        <w:t xml:space="preserve"> </w:t>
      </w:r>
      <w:r w:rsidRPr="00B66A93">
        <w:rPr>
          <w:lang w:val="cs-CZ"/>
        </w:rPr>
        <w:t xml:space="preserve">plnění této Smlouvy </w:t>
      </w:r>
      <w:r w:rsidR="003C0F7C" w:rsidRPr="00574DFD">
        <w:rPr>
          <w:szCs w:val="20"/>
          <w:lang w:val="cs-CZ"/>
        </w:rPr>
        <w:t xml:space="preserve">i </w:t>
      </w:r>
      <w:r w:rsidRPr="00B66A93">
        <w:rPr>
          <w:lang w:val="cs-CZ"/>
        </w:rPr>
        <w:t>v sídle Poskytovatele nebo je</w:t>
      </w:r>
      <w:r w:rsidRPr="00D87C08">
        <w:rPr>
          <w:lang w:val="cs-CZ"/>
        </w:rPr>
        <w:t>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D87C08">
        <w:rPr>
          <w:lang w:val="cs-CZ"/>
        </w:rPr>
        <w:t xml:space="preserve"> </w:t>
      </w:r>
      <w:r w:rsidRPr="00574DFD">
        <w:rPr>
          <w:szCs w:val="20"/>
          <w:lang w:val="cs-CZ"/>
        </w:rPr>
        <w:t>přičemž je oprávněn požadovat</w:t>
      </w:r>
      <w:r w:rsidRPr="00D87C08">
        <w:rPr>
          <w:lang w:val="cs-CZ"/>
        </w:rPr>
        <w:t xml:space="preserve"> </w:t>
      </w:r>
      <w:r w:rsidRPr="00574DFD">
        <w:rPr>
          <w:szCs w:val="20"/>
          <w:lang w:val="cs-CZ"/>
        </w:rPr>
        <w:t>i </w:t>
      </w:r>
      <w:r w:rsidRPr="00D87C08">
        <w:rPr>
          <w:lang w:val="cs-CZ"/>
        </w:rPr>
        <w:t>předvedení realizace periodických činnosti či</w:t>
      </w:r>
      <w:r w:rsidRPr="00574DFD">
        <w:rPr>
          <w:szCs w:val="20"/>
          <w:lang w:val="cs-CZ"/>
        </w:rPr>
        <w:t xml:space="preserve"> jiných</w:t>
      </w:r>
      <w:r w:rsidRPr="00D87C08">
        <w:rPr>
          <w:lang w:val="cs-CZ"/>
        </w:rPr>
        <w:t xml:space="preserve"> úkonů souvisejících s</w:t>
      </w:r>
      <w:r w:rsidRPr="00574DFD">
        <w:rPr>
          <w:szCs w:val="20"/>
          <w:lang w:val="cs-CZ"/>
        </w:rPr>
        <w:t> </w:t>
      </w:r>
      <w:r w:rsidRPr="00D87C08">
        <w:rPr>
          <w:lang w:val="cs-CZ"/>
        </w:rPr>
        <w:t>plnění</w:t>
      </w:r>
      <w:r w:rsidRPr="00574DFD">
        <w:rPr>
          <w:szCs w:val="20"/>
          <w:lang w:val="cs-CZ"/>
        </w:rPr>
        <w:t>m</w:t>
      </w:r>
      <w:r w:rsidRPr="00D87C08">
        <w:rPr>
          <w:lang w:val="cs-CZ"/>
        </w:rPr>
        <w:t xml:space="preserve"> </w:t>
      </w:r>
      <w:r w:rsidR="00D3584B" w:rsidRPr="008A24A2">
        <w:rPr>
          <w:szCs w:val="20"/>
          <w:lang w:val="cs-CZ"/>
        </w:rPr>
        <w:t xml:space="preserve">Paušálních </w:t>
      </w:r>
      <w:r w:rsidR="00D3584B" w:rsidRPr="008A24A2">
        <w:rPr>
          <w:szCs w:val="20"/>
        </w:rPr>
        <w:t>služeb</w:t>
      </w:r>
      <w:r w:rsidRPr="00574DFD">
        <w:rPr>
          <w:szCs w:val="20"/>
          <w:lang w:val="cs-CZ"/>
        </w:rPr>
        <w:t xml:space="preserve">, včetně řešení požadavků uvedených v rámci </w:t>
      </w:r>
      <w:r w:rsidR="00D0512D">
        <w:rPr>
          <w:szCs w:val="20"/>
          <w:lang w:val="cs-CZ"/>
        </w:rPr>
        <w:t>P</w:t>
      </w:r>
      <w:r w:rsidRPr="00D0512D">
        <w:rPr>
          <w:szCs w:val="20"/>
          <w:lang w:val="cs-CZ"/>
        </w:rPr>
        <w:t xml:space="preserve">řílohy č. </w:t>
      </w:r>
      <w:r w:rsidR="006845D1" w:rsidRPr="00D0512D">
        <w:rPr>
          <w:rStyle w:val="Hypertextovodkaz"/>
          <w:color w:val="auto"/>
          <w:szCs w:val="20"/>
          <w:u w:val="none"/>
          <w:lang w:val="cs-CZ"/>
        </w:rPr>
        <w:t>2</w:t>
      </w:r>
      <w:r w:rsidRPr="00574DFD">
        <w:rPr>
          <w:szCs w:val="20"/>
          <w:lang w:val="cs-CZ"/>
        </w:rPr>
        <w:t xml:space="preserve"> Smlouvy, a </w:t>
      </w:r>
      <w:r w:rsidR="00883937" w:rsidRPr="00574DFD">
        <w:rPr>
          <w:szCs w:val="20"/>
          <w:lang w:val="cs-CZ"/>
        </w:rPr>
        <w:t>též</w:t>
      </w:r>
      <w:r w:rsidRPr="00574DFD">
        <w:rPr>
          <w:szCs w:val="20"/>
          <w:lang w:val="cs-CZ"/>
        </w:rPr>
        <w:t xml:space="preserve"> úkonů související</w:t>
      </w:r>
      <w:r w:rsidR="00883937" w:rsidRPr="00574DFD">
        <w:rPr>
          <w:szCs w:val="20"/>
          <w:lang w:val="cs-CZ"/>
        </w:rPr>
        <w:t>ch</w:t>
      </w:r>
      <w:r w:rsidRPr="00574DFD">
        <w:rPr>
          <w:szCs w:val="20"/>
          <w:lang w:val="cs-CZ"/>
        </w:rPr>
        <w:t xml:space="preserve"> s realizací </w:t>
      </w:r>
      <w:r w:rsidR="006E5FD9" w:rsidRPr="00574DFD">
        <w:rPr>
          <w:szCs w:val="20"/>
          <w:lang w:val="cs-CZ"/>
        </w:rPr>
        <w:t>p</w:t>
      </w:r>
      <w:r w:rsidRPr="00574DFD">
        <w:rPr>
          <w:szCs w:val="20"/>
          <w:lang w:val="cs-CZ"/>
        </w:rPr>
        <w:t xml:space="preserve">ožadavků na </w:t>
      </w:r>
      <w:r w:rsidR="00D3584B" w:rsidRPr="008A24A2">
        <w:rPr>
          <w:szCs w:val="20"/>
          <w:lang w:val="cs-CZ"/>
        </w:rPr>
        <w:t>Ad hoc služby</w:t>
      </w:r>
      <w:r w:rsidRPr="00B66A93">
        <w:rPr>
          <w:lang w:val="cs-CZ"/>
        </w:rPr>
        <w:t xml:space="preserve">. Využívá-li Poskytovatel pro plnění této Smlouvy poddodavatele, </w:t>
      </w:r>
      <w:r w:rsidRPr="00574DFD">
        <w:rPr>
          <w:szCs w:val="20"/>
          <w:lang w:val="cs-CZ"/>
        </w:rPr>
        <w:t>je Poskytovatel povinen umožnit kontrolu plnění i v sídle či provozovně</w:t>
      </w:r>
      <w:r w:rsidRPr="00B66A93">
        <w:rPr>
          <w:lang w:val="cs-CZ"/>
        </w:rPr>
        <w:t xml:space="preserve"> </w:t>
      </w:r>
      <w:r w:rsidRPr="00574DFD">
        <w:rPr>
          <w:szCs w:val="20"/>
          <w:lang w:val="cs-CZ"/>
        </w:rPr>
        <w:t>poddodavatele</w:t>
      </w:r>
      <w:r w:rsidRPr="00B66A93">
        <w:rPr>
          <w:lang w:val="cs-CZ"/>
        </w:rPr>
        <w:t>.</w:t>
      </w:r>
      <w:r w:rsidRPr="00574DFD">
        <w:rPr>
          <w:szCs w:val="20"/>
          <w:lang w:val="cs-CZ"/>
        </w:rPr>
        <w:t xml:space="preserve"> Objednatel bude informovat Poskytovatele o jeho záměru provést kontrolu plnění nejpozději 3 pracovní dny předem.</w:t>
      </w:r>
      <w:bookmarkEnd w:id="38"/>
      <w:r w:rsidRPr="00B66A93">
        <w:rPr>
          <w:lang w:val="cs-CZ"/>
        </w:rPr>
        <w:t xml:space="preserve"> </w:t>
      </w:r>
    </w:p>
    <w:p w14:paraId="2BF3F32D" w14:textId="4773288B" w:rsidR="000B3761" w:rsidRPr="00B66A93" w:rsidRDefault="000B3761" w:rsidP="00B66A93">
      <w:pPr>
        <w:pStyle w:val="RLTextlnkuslovan"/>
        <w:spacing w:before="60" w:after="60"/>
        <w:ind w:left="737" w:hanging="737"/>
        <w:rPr>
          <w:lang w:val="cs-CZ"/>
        </w:rPr>
      </w:pPr>
      <w:bookmarkStart w:id="39" w:name="_Ref533863511"/>
      <w:r w:rsidRPr="00B66A93">
        <w:rPr>
          <w:lang w:val="cs-CZ"/>
        </w:rPr>
        <w:t xml:space="preserve">Poskytovatel je povinen písemně oznámit </w:t>
      </w:r>
      <w:r w:rsidRPr="00574DFD">
        <w:rPr>
          <w:szCs w:val="20"/>
          <w:lang w:val="cs-CZ"/>
        </w:rPr>
        <w:t>O</w:t>
      </w:r>
      <w:r w:rsidRPr="00B66A93">
        <w:rPr>
          <w:lang w:val="cs-CZ"/>
        </w:rPr>
        <w:t xml:space="preserve">bjednateli změnu údajů o </w:t>
      </w:r>
      <w:r w:rsidRPr="00574DFD">
        <w:rPr>
          <w:szCs w:val="20"/>
          <w:lang w:val="cs-CZ"/>
        </w:rPr>
        <w:t>Poskytovateli</w:t>
      </w:r>
      <w:r w:rsidRPr="00B66A93">
        <w:rPr>
          <w:lang w:val="cs-CZ"/>
        </w:rPr>
        <w:t xml:space="preserve"> uvedených v záhlaví </w:t>
      </w:r>
      <w:r w:rsidRPr="00574DFD">
        <w:rPr>
          <w:szCs w:val="20"/>
          <w:lang w:val="cs-CZ"/>
        </w:rPr>
        <w:t>S</w:t>
      </w:r>
      <w:r w:rsidRPr="00B66A93">
        <w:rPr>
          <w:lang w:val="cs-CZ"/>
        </w:rPr>
        <w:t>mlouvy</w:t>
      </w:r>
      <w:r w:rsidRPr="00574DFD">
        <w:rPr>
          <w:szCs w:val="20"/>
          <w:lang w:val="cs-CZ"/>
        </w:rPr>
        <w:t>, změny osob uvedených v </w:t>
      </w:r>
      <w:r w:rsidR="00D0512D">
        <w:rPr>
          <w:szCs w:val="20"/>
          <w:lang w:val="cs-CZ"/>
        </w:rPr>
        <w:t>P</w:t>
      </w:r>
      <w:r w:rsidRPr="00D0512D">
        <w:rPr>
          <w:szCs w:val="20"/>
          <w:lang w:val="cs-CZ"/>
        </w:rPr>
        <w:t xml:space="preserve">říloze č. </w:t>
      </w:r>
      <w:r w:rsidRPr="00B66A93">
        <w:rPr>
          <w:lang w:val="cs-CZ"/>
        </w:rPr>
        <w:t>4</w:t>
      </w:r>
      <w:r w:rsidRPr="00B406E5">
        <w:rPr>
          <w:rStyle w:val="Hypertextovodkaz"/>
          <w:u w:val="none"/>
          <w:lang w:val="cs-CZ"/>
        </w:rPr>
        <w:t xml:space="preserve"> </w:t>
      </w:r>
      <w:r w:rsidRPr="00B66A93">
        <w:rPr>
          <w:lang w:val="cs-CZ"/>
        </w:rPr>
        <w:t xml:space="preserve">této Smlouvy a jakékoliv změny týkající se registrace </w:t>
      </w:r>
      <w:r w:rsidRPr="00574DFD">
        <w:rPr>
          <w:szCs w:val="20"/>
          <w:lang w:val="cs-CZ"/>
        </w:rPr>
        <w:t xml:space="preserve">Poskytovatele </w:t>
      </w:r>
      <w:r w:rsidRPr="00B66A93">
        <w:rPr>
          <w:lang w:val="cs-CZ"/>
        </w:rPr>
        <w:t>jako plátce DPH, a to nejpozději do 5 pracovních dnů od uskutečnění takové změny</w:t>
      </w:r>
      <w:r w:rsidRPr="00574DFD">
        <w:rPr>
          <w:szCs w:val="20"/>
          <w:lang w:val="cs-CZ"/>
        </w:rPr>
        <w:t>.</w:t>
      </w:r>
      <w:bookmarkEnd w:id="39"/>
    </w:p>
    <w:p w14:paraId="48C4C27D" w14:textId="77777777" w:rsidR="000B3761" w:rsidRPr="00B66A93" w:rsidRDefault="000B3761" w:rsidP="00B66A93">
      <w:pPr>
        <w:pStyle w:val="RLTextlnkuslovan"/>
        <w:spacing w:before="60" w:after="60"/>
        <w:ind w:left="737" w:hanging="737"/>
        <w:rPr>
          <w:lang w:val="cs-CZ"/>
        </w:rPr>
      </w:pPr>
      <w:bookmarkStart w:id="40" w:name="_Ref533863540"/>
      <w:r w:rsidRPr="00B66A93">
        <w:rPr>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40"/>
    </w:p>
    <w:p w14:paraId="3F6617A4" w14:textId="57DD9AE6" w:rsidR="000B3761" w:rsidRPr="00B66A93" w:rsidRDefault="000B3761" w:rsidP="00FC241E">
      <w:pPr>
        <w:pStyle w:val="RLTextlnkuslovan"/>
        <w:spacing w:before="60" w:after="60"/>
        <w:ind w:left="737" w:hanging="737"/>
        <w:rPr>
          <w:lang w:val="cs-CZ"/>
        </w:rPr>
      </w:pPr>
      <w:bookmarkStart w:id="41" w:name="_Ref533858377"/>
      <w:r w:rsidRPr="00B66A93">
        <w:rPr>
          <w:lang w:val="cs-CZ"/>
        </w:rPr>
        <w:t>Poskytovatel se zavazuje, že správu systémů Objednatele bude provádět výhradně prostřednictvím řešení pro správu privilegovaných přístupů (dále jen „</w:t>
      </w:r>
      <w:r w:rsidRPr="00B66A93">
        <w:rPr>
          <w:b/>
          <w:lang w:val="cs-CZ"/>
        </w:rPr>
        <w:t>PIM</w:t>
      </w:r>
      <w:r w:rsidRPr="00B66A93">
        <w:rPr>
          <w:lang w:val="cs-CZ"/>
        </w:rPr>
        <w:t>“). Přístup Poskytovatele ke spravovaným systémům Objednatele mimo PIM je možný pouze a jen v případě, kdy bude tento přístup schválen Objednatelem. Poskytovatel bere na</w:t>
      </w:r>
      <w:r w:rsidR="00D0512D">
        <w:rPr>
          <w:szCs w:val="20"/>
          <w:lang w:val="cs-CZ"/>
        </w:rPr>
        <w:t> </w:t>
      </w:r>
      <w:r w:rsidRPr="00B66A93">
        <w:rPr>
          <w:lang w:val="cs-CZ"/>
        </w:rPr>
        <w:t xml:space="preserve">vědomí, že veškeré přístupy k systémům Objednatele jsou monitorovány a v případě zjištění nedodržení tohoto závazného postupu pro přístup Poskytovatele ke spravovaným </w:t>
      </w:r>
      <w:r w:rsidRPr="00FC241E">
        <w:rPr>
          <w:szCs w:val="20"/>
          <w:lang w:val="cs-CZ"/>
        </w:rPr>
        <w:t>systémům</w:t>
      </w:r>
      <w:r w:rsidRPr="00B66A93">
        <w:rPr>
          <w:lang w:val="cs-CZ"/>
        </w:rPr>
        <w:t xml:space="preserve"> bude udělená sankce dle odst. </w:t>
      </w:r>
      <w:r w:rsidR="00D3584B" w:rsidRPr="00A92616">
        <w:rPr>
          <w:szCs w:val="20"/>
        </w:rPr>
        <w:t>2</w:t>
      </w:r>
      <w:r w:rsidR="00037598">
        <w:rPr>
          <w:szCs w:val="20"/>
          <w:lang w:val="cs-CZ"/>
        </w:rPr>
        <w:t>8</w:t>
      </w:r>
      <w:r w:rsidR="00D3584B" w:rsidRPr="00A92616">
        <w:rPr>
          <w:szCs w:val="20"/>
        </w:rPr>
        <w:t>.1</w:t>
      </w:r>
      <w:r w:rsidR="00D7787F">
        <w:rPr>
          <w:szCs w:val="20"/>
          <w:lang w:val="cs-CZ"/>
        </w:rPr>
        <w:t>5</w:t>
      </w:r>
      <w:r w:rsidRPr="00B66A93">
        <w:t xml:space="preserve"> </w:t>
      </w:r>
      <w:r w:rsidRPr="00B66A93">
        <w:rPr>
          <w:lang w:val="cs-CZ"/>
        </w:rPr>
        <w:t>Smlouvy.</w:t>
      </w:r>
    </w:p>
    <w:p w14:paraId="4AA5CD70" w14:textId="7DC3756E" w:rsidR="000B3761" w:rsidRPr="00B66A93" w:rsidRDefault="000B3761" w:rsidP="00B66A93">
      <w:pPr>
        <w:pStyle w:val="RLTextlnkuslovan"/>
        <w:spacing w:before="60" w:after="60"/>
        <w:ind w:left="737" w:hanging="737"/>
        <w:rPr>
          <w:lang w:val="cs-CZ"/>
        </w:rPr>
      </w:pPr>
      <w:r w:rsidRPr="00B66A93">
        <w:rPr>
          <w:lang w:val="cs-CZ"/>
        </w:rPr>
        <w:t xml:space="preserve">Poskytovatel se zavazuje, že veškeré účty včetně hesel, které </w:t>
      </w:r>
      <w:proofErr w:type="gramStart"/>
      <w:r w:rsidRPr="00B66A93">
        <w:rPr>
          <w:lang w:val="cs-CZ"/>
        </w:rPr>
        <w:t>vytvoří</w:t>
      </w:r>
      <w:proofErr w:type="gramEnd"/>
      <w:r w:rsidRPr="00B66A93">
        <w:rPr>
          <w:lang w:val="cs-CZ"/>
        </w:rPr>
        <w:t xml:space="preserve"> nebo budou vytvořeny v rámci jím dodávané </w:t>
      </w:r>
      <w:r w:rsidR="00FD00FB">
        <w:rPr>
          <w:szCs w:val="20"/>
          <w:lang w:val="cs-CZ"/>
        </w:rPr>
        <w:t>S</w:t>
      </w:r>
      <w:r w:rsidRPr="001E7A9F">
        <w:rPr>
          <w:szCs w:val="20"/>
          <w:lang w:val="cs-CZ"/>
        </w:rPr>
        <w:t>lužby</w:t>
      </w:r>
      <w:r w:rsidRPr="00B66A93">
        <w:rPr>
          <w:lang w:val="cs-CZ"/>
        </w:rPr>
        <w:t xml:space="preserve"> či řešení, budou evidovány v nástroji PIM. U takto evidovaných účtů bude nastaveno jejich řízení nástrojem PIM, pokud to bude technicky na straně nástroje PIM a systémů</w:t>
      </w:r>
      <w:r w:rsidRPr="001E7A9F">
        <w:rPr>
          <w:lang w:val="cs-CZ"/>
        </w:rPr>
        <w:t xml:space="preserve"> </w:t>
      </w:r>
      <w:r w:rsidRPr="00574DFD">
        <w:rPr>
          <w:lang w:val="cs-CZ"/>
        </w:rPr>
        <w:t>příslušného</w:t>
      </w:r>
      <w:r w:rsidRPr="00B66A93">
        <w:rPr>
          <w:lang w:val="cs-CZ"/>
        </w:rPr>
        <w:t xml:space="preserve"> </w:t>
      </w:r>
      <w:r w:rsidRPr="00574DFD">
        <w:rPr>
          <w:lang w:val="cs-CZ"/>
        </w:rPr>
        <w:t>p</w:t>
      </w:r>
      <w:r w:rsidRPr="00B66A93">
        <w:rPr>
          <w:lang w:val="cs-CZ"/>
        </w:rPr>
        <w:t>rovozovatele používající</w:t>
      </w:r>
      <w:r w:rsidR="004F01AA" w:rsidRPr="00574DFD">
        <w:rPr>
          <w:lang w:val="cs-CZ"/>
        </w:rPr>
        <w:t>ho</w:t>
      </w:r>
      <w:r w:rsidRPr="00B66A93">
        <w:rPr>
          <w:lang w:val="cs-CZ"/>
        </w:rPr>
        <w:t xml:space="preserve"> tento účet možné. Pokud to technicky možné nebude,</w:t>
      </w:r>
      <w:r w:rsidR="00A176B3" w:rsidRPr="00B66A93">
        <w:rPr>
          <w:lang w:val="cs-CZ"/>
        </w:rPr>
        <w:t xml:space="preserve"> </w:t>
      </w:r>
      <w:r w:rsidRPr="00B66A93">
        <w:rPr>
          <w:lang w:val="cs-CZ"/>
        </w:rPr>
        <w:t xml:space="preserve">bude soulad účtů s bezpečnostní směrnicí a udržování aktuálních hesel v PIM řešení zajišťovat </w:t>
      </w:r>
      <w:r w:rsidRPr="00574DFD">
        <w:rPr>
          <w:lang w:val="cs-CZ"/>
        </w:rPr>
        <w:t>příslušný provozovatel</w:t>
      </w:r>
      <w:r w:rsidRPr="00B66A93">
        <w:rPr>
          <w:lang w:val="cs-CZ"/>
        </w:rPr>
        <w:t xml:space="preserve">.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w:t>
      </w:r>
      <w:r w:rsidRPr="00B66A93">
        <w:rPr>
          <w:lang w:val="cs-CZ"/>
        </w:rPr>
        <w:lastRenderedPageBreak/>
        <w:t>systémech dle požadavků Objednatele</w:t>
      </w:r>
      <w:r w:rsidRPr="001E7A9F">
        <w:rPr>
          <w:lang w:val="cs-CZ"/>
        </w:rPr>
        <w:t xml:space="preserve"> </w:t>
      </w:r>
      <w:r w:rsidRPr="00B66A93">
        <w:rPr>
          <w:lang w:val="cs-CZ"/>
        </w:rPr>
        <w:t xml:space="preserve">a nebude tyto technické a systémové účty měnit, upravovat či neoprávněně využívat k přístupu a jiným činnostem mimo situace výslovně povolené </w:t>
      </w:r>
      <w:r w:rsidRPr="001E7A9F">
        <w:rPr>
          <w:lang w:val="cs-CZ"/>
        </w:rPr>
        <w:t>Objednatelem</w:t>
      </w:r>
      <w:r w:rsidRPr="00B66A93">
        <w:rPr>
          <w:lang w:val="cs-CZ"/>
        </w:rPr>
        <w:t>.</w:t>
      </w:r>
    </w:p>
    <w:p w14:paraId="55C719E1" w14:textId="6B8C5633" w:rsidR="000B3761" w:rsidRPr="00B66A93" w:rsidRDefault="000B3761" w:rsidP="00B66A93">
      <w:pPr>
        <w:pStyle w:val="RLTextlnkuslovan"/>
        <w:spacing w:before="60" w:after="60"/>
        <w:ind w:left="737" w:hanging="737"/>
        <w:rPr>
          <w:lang w:val="cs-CZ"/>
        </w:rPr>
      </w:pPr>
      <w:r w:rsidRPr="00B66A93">
        <w:rPr>
          <w:lang w:val="cs-CZ"/>
        </w:rPr>
        <w:t>Rámec využiti nástroje PIM v podobě aplikaci použitých pro správu prostředí Objednatele, metod přístupu ke</w:t>
      </w:r>
      <w:r w:rsidR="00556A62">
        <w:rPr>
          <w:szCs w:val="20"/>
          <w:lang w:val="cs-CZ"/>
        </w:rPr>
        <w:t> </w:t>
      </w:r>
      <w:r w:rsidRPr="00B66A93">
        <w:rPr>
          <w:lang w:val="cs-CZ"/>
        </w:rPr>
        <w:t>spravovaným systémům a metod autentizace je Objednatelem definován v </w:t>
      </w:r>
      <w:r w:rsidRPr="001E7A9F">
        <w:rPr>
          <w:szCs w:val="20"/>
          <w:lang w:val="cs-CZ"/>
        </w:rPr>
        <w:t>Interní</w:t>
      </w:r>
      <w:r w:rsidRPr="00B66A93">
        <w:rPr>
          <w:lang w:val="cs-CZ"/>
        </w:rPr>
        <w:t xml:space="preserve"> dokumentaci</w:t>
      </w:r>
      <w:r w:rsidRPr="001E7A9F">
        <w:rPr>
          <w:szCs w:val="20"/>
          <w:lang w:val="cs-CZ"/>
        </w:rPr>
        <w:t>.</w:t>
      </w:r>
      <w:r w:rsidRPr="00B66A93">
        <w:rPr>
          <w:lang w:val="cs-CZ"/>
        </w:rPr>
        <w:t xml:space="preserve"> Poskytovatel se zavazuje, že bude veškeré činnosti vykonávat v souladu s </w:t>
      </w:r>
      <w:r w:rsidRPr="001E7A9F">
        <w:rPr>
          <w:szCs w:val="20"/>
          <w:lang w:val="cs-CZ"/>
        </w:rPr>
        <w:t>touto Interní</w:t>
      </w:r>
      <w:r w:rsidRPr="00B66A93">
        <w:rPr>
          <w:lang w:val="cs-CZ"/>
        </w:rPr>
        <w:t xml:space="preserve"> dokumentací.</w:t>
      </w:r>
    </w:p>
    <w:p w14:paraId="52389E8F" w14:textId="37B5DF51" w:rsidR="000B3761" w:rsidRPr="00B66A93" w:rsidRDefault="000B3761" w:rsidP="00FC241E">
      <w:pPr>
        <w:pStyle w:val="RLTextlnkuslovan"/>
        <w:spacing w:before="60" w:after="60"/>
        <w:ind w:left="737" w:hanging="737"/>
        <w:rPr>
          <w:lang w:val="cs-CZ"/>
        </w:rPr>
      </w:pPr>
      <w:bookmarkStart w:id="42" w:name="_Ref13647887"/>
      <w:bookmarkEnd w:id="41"/>
      <w:r w:rsidRPr="00574DFD">
        <w:rPr>
          <w:szCs w:val="20"/>
          <w:lang w:val="cs-CZ"/>
        </w:rPr>
        <w:t>Poskytovatel</w:t>
      </w:r>
      <w:r w:rsidRPr="00D87C08">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w:t>
      </w:r>
      <w:r w:rsidR="00556A62">
        <w:rPr>
          <w:lang w:val="cs-CZ"/>
        </w:rPr>
        <w:t> </w:t>
      </w:r>
      <w:r w:rsidRPr="00D87C08">
        <w:rPr>
          <w:lang w:val="cs-CZ"/>
        </w:rPr>
        <w:t>předmětných zařízení, systémů nebo aplikací</w:t>
      </w:r>
      <w:r w:rsidR="00933825" w:rsidRPr="00574DFD">
        <w:rPr>
          <w:lang w:val="cs-CZ"/>
        </w:rPr>
        <w:t>,</w:t>
      </w:r>
      <w:r w:rsidRPr="00D87C08">
        <w:rPr>
          <w:lang w:val="cs-CZ"/>
        </w:rPr>
        <w:t xml:space="preserve"> a to v takové úrovni, aby bylo možné tyto konfigurační nebo aktualizační změny ověřit v požadované úrovni. Poskytovatel je povinen </w:t>
      </w:r>
      <w:r w:rsidRPr="001E7A9F">
        <w:rPr>
          <w:lang w:val="cs-CZ"/>
        </w:rPr>
        <w:t>t</w:t>
      </w:r>
      <w:r w:rsidRPr="00574DFD">
        <w:rPr>
          <w:lang w:val="cs-CZ"/>
        </w:rPr>
        <w:t>a</w:t>
      </w:r>
      <w:r w:rsidRPr="001E7A9F">
        <w:rPr>
          <w:lang w:val="cs-CZ"/>
        </w:rPr>
        <w:t>to</w:t>
      </w:r>
      <w:r w:rsidRPr="00D87C08">
        <w:rPr>
          <w:lang w:val="cs-CZ"/>
        </w:rPr>
        <w:t xml:space="preserve"> požadovaná přístupová oprávnění zřídit a za účelem kontroly definovat vhodnou časovou periodu pro jejich využití se sníženými dopady </w:t>
      </w:r>
      <w:r w:rsidRPr="00FC241E">
        <w:rPr>
          <w:szCs w:val="20"/>
          <w:lang w:val="cs-CZ"/>
        </w:rPr>
        <w:t>do</w:t>
      </w:r>
      <w:r w:rsidRPr="00D87C08">
        <w:rPr>
          <w:lang w:val="cs-CZ"/>
        </w:rPr>
        <w:t xml:space="preserve"> provozu. Dále je povinen stejným způsobem umožnit tuto kontrolu osobám oprávněným ze zákona nebo osobám, které Objednatel k této činnosti pověřil. Poskytovatel je povinen tuto kontrolu akceptovat nejméně jednou za 3 měsíce nebo dle specifikace </w:t>
      </w:r>
      <w:r w:rsidRPr="00B66A93">
        <w:t xml:space="preserve">příslušného </w:t>
      </w:r>
      <w:r w:rsidR="00D3584B" w:rsidRPr="008A24A2">
        <w:rPr>
          <w:lang w:val="cs-CZ"/>
        </w:rPr>
        <w:t xml:space="preserve">Paušálního </w:t>
      </w:r>
      <w:r w:rsidR="00D3584B" w:rsidRPr="008A24A2">
        <w:t>KL</w:t>
      </w:r>
      <w:r w:rsidRPr="00B66A93">
        <w:t>.</w:t>
      </w:r>
      <w:bookmarkEnd w:id="42"/>
    </w:p>
    <w:p w14:paraId="6127BB46" w14:textId="048CAA34" w:rsidR="000B3761" w:rsidRPr="00574DFD" w:rsidRDefault="000B3761" w:rsidP="00B66A93">
      <w:pPr>
        <w:pStyle w:val="RLTextlnkuslovan"/>
        <w:spacing w:before="60" w:after="60"/>
        <w:ind w:left="737" w:hanging="737"/>
        <w:rPr>
          <w:szCs w:val="20"/>
          <w:lang w:val="cs-CZ"/>
        </w:rPr>
      </w:pPr>
      <w:r w:rsidRPr="00574DFD">
        <w:rPr>
          <w:szCs w:val="20"/>
          <w:lang w:val="cs-CZ"/>
        </w:rP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xml:space="preserve">“),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musí Poskytovatel umožnit u těchto aplikací auditovat veškeré privilegované činnosti provedené v aplikaci </w:t>
      </w:r>
      <w:r w:rsidR="00CD4D8D">
        <w:rPr>
          <w:szCs w:val="20"/>
          <w:lang w:val="cs-CZ"/>
        </w:rPr>
        <w:br/>
      </w:r>
      <w:r w:rsidRPr="00574DFD">
        <w:rPr>
          <w:szCs w:val="20"/>
          <w:lang w:val="cs-CZ"/>
        </w:rPr>
        <w:t>a ukládat auditní záznamy o provedení těchto činností tak, jak je uvedeno v Interní dokumentaci. U zákaznických aplikací či komponent</w:t>
      </w:r>
      <w:r w:rsidR="005516F1" w:rsidRPr="00574DFD">
        <w:rPr>
          <w:szCs w:val="20"/>
          <w:lang w:val="cs-CZ"/>
        </w:rPr>
        <w:t>,</w:t>
      </w:r>
      <w:r w:rsidRPr="00574DFD">
        <w:rPr>
          <w:szCs w:val="20"/>
          <w:lang w:val="cs-CZ"/>
        </w:rPr>
        <w:t xml:space="preserve"> které jsou již do nástroje SIEM integrovány</w:t>
      </w:r>
      <w:r w:rsidR="005516F1" w:rsidRPr="00574DFD">
        <w:rPr>
          <w:szCs w:val="20"/>
          <w:lang w:val="cs-CZ"/>
        </w:rPr>
        <w:t>,</w:t>
      </w:r>
      <w:r w:rsidRPr="00574DFD">
        <w:rPr>
          <w:szCs w:val="20"/>
          <w:lang w:val="cs-CZ"/>
        </w:rPr>
        <w:t xml:space="preserve"> se Poskytovatel zavazuje Objednateli předat na vyžádaní přesnou strukturu těchto auditních záznamů a seznam všech logovaných auditních záznamů včetně jejich významového popisu.</w:t>
      </w:r>
    </w:p>
    <w:p w14:paraId="4C4858C7" w14:textId="77777777" w:rsidR="000B3761" w:rsidRPr="00B66A93" w:rsidRDefault="000B3761" w:rsidP="00B66A93">
      <w:pPr>
        <w:pStyle w:val="RLTextlnkuslovan"/>
        <w:spacing w:before="60" w:after="60"/>
        <w:ind w:left="737" w:hanging="737"/>
        <w:rPr>
          <w:lang w:val="cs-CZ"/>
        </w:rPr>
      </w:pPr>
      <w:r w:rsidRPr="00B66A93">
        <w:rPr>
          <w:lang w:val="cs-CZ"/>
        </w:rPr>
        <w:t>Poskytovatel se zavazuje, že zajistí po celou dobu plnění Veřejné zakázky</w:t>
      </w:r>
    </w:p>
    <w:p w14:paraId="0E8296CC" w14:textId="63FCAEB2" w:rsidR="000B3761" w:rsidRPr="00B66A93" w:rsidRDefault="000B3761" w:rsidP="00B66A93">
      <w:pPr>
        <w:pStyle w:val="RLTextlnkuslovan"/>
        <w:numPr>
          <w:ilvl w:val="3"/>
          <w:numId w:val="1"/>
        </w:numPr>
        <w:tabs>
          <w:tab w:val="clear" w:pos="1589"/>
          <w:tab w:val="num" w:pos="852"/>
        </w:tabs>
        <w:spacing w:before="60" w:after="60"/>
        <w:ind w:hanging="426"/>
        <w:rPr>
          <w:lang w:val="cs-CZ"/>
        </w:rPr>
      </w:pPr>
      <w:r w:rsidRPr="00B66A93">
        <w:rPr>
          <w:lang w:val="cs-CZ"/>
        </w:rPr>
        <w:t xml:space="preserve">plnění veškerých povinností vyplývající z právních předpisů České republiky, zejména pak z předpisů pracovněprávních, předpisů z oblasti zaměstnanosti a bezpečnosti </w:t>
      </w:r>
      <w:r w:rsidR="005516F1" w:rsidRPr="00574DFD">
        <w:rPr>
          <w:szCs w:val="20"/>
          <w:lang w:val="cs-CZ"/>
        </w:rPr>
        <w:t xml:space="preserve">a </w:t>
      </w:r>
      <w:r w:rsidRPr="00B66A93">
        <w:rPr>
          <w:lang w:val="cs-CZ"/>
        </w:rPr>
        <w:t>ochrany zdraví při práci</w:t>
      </w:r>
      <w:r w:rsidRPr="001E7A9F">
        <w:rPr>
          <w:szCs w:val="20"/>
          <w:lang w:val="cs-CZ"/>
        </w:rPr>
        <w:t xml:space="preserve">, </w:t>
      </w:r>
      <w:r w:rsidRPr="00B66A93">
        <w:rPr>
          <w:lang w:val="cs-CZ"/>
        </w:rPr>
        <w:t>a to vůči všem osobám, které se na plnění Veřejné zakázky podílejí; k plnění těchto povinností zaváže Poskytovatel i své poddodavatele,</w:t>
      </w:r>
    </w:p>
    <w:p w14:paraId="5B6859AD" w14:textId="77777777" w:rsidR="00C26DDF" w:rsidRPr="00C26DDF" w:rsidRDefault="000B3761" w:rsidP="00B66A93">
      <w:pPr>
        <w:pStyle w:val="RLTextlnkuslovan"/>
        <w:numPr>
          <w:ilvl w:val="3"/>
          <w:numId w:val="1"/>
        </w:numPr>
        <w:tabs>
          <w:tab w:val="clear" w:pos="1589"/>
          <w:tab w:val="num" w:pos="852"/>
        </w:tabs>
        <w:spacing w:before="60" w:after="60"/>
        <w:ind w:hanging="426"/>
        <w:rPr>
          <w:szCs w:val="20"/>
          <w:lang w:val="cs-CZ"/>
        </w:rPr>
      </w:pPr>
      <w:r w:rsidRPr="00B66A93">
        <w:rPr>
          <w:lang w:val="cs-CZ"/>
        </w:rPr>
        <w:t xml:space="preserve">sjednání a dodržování nediskriminačních smluvních podmínek se svými poddodavateli, </w:t>
      </w:r>
      <w:r w:rsidRPr="001E7A9F">
        <w:rPr>
          <w:szCs w:val="20"/>
          <w:lang w:val="cs-CZ"/>
        </w:rPr>
        <w:t xml:space="preserve">zejména srovnatelné úrovně splatnosti </w:t>
      </w:r>
      <w:r w:rsidRPr="00574DFD">
        <w:rPr>
          <w:szCs w:val="20"/>
          <w:lang w:val="cs-CZ"/>
        </w:rPr>
        <w:t>faktur</w:t>
      </w:r>
      <w:r w:rsidRPr="001E7A9F">
        <w:rPr>
          <w:szCs w:val="20"/>
          <w:lang w:val="cs-CZ"/>
        </w:rPr>
        <w:t xml:space="preserve"> a srovnatelné výše smluvních pokut s podmínkami této Smlouvy,</w:t>
      </w:r>
      <w:r w:rsidRPr="00B66A93">
        <w:rPr>
          <w:lang w:val="cs-CZ"/>
        </w:rPr>
        <w:t xml:space="preserve"> včetně poskytování řádných plateb za provedené práce těmto svým poddodavatelům</w:t>
      </w:r>
      <w:r w:rsidR="00C26DDF">
        <w:rPr>
          <w:lang w:val="cs-CZ"/>
        </w:rPr>
        <w:t>,</w:t>
      </w:r>
    </w:p>
    <w:p w14:paraId="42DFD50B" w14:textId="14A2397C" w:rsidR="000B3761" w:rsidRPr="00574DFD" w:rsidRDefault="00C26DDF" w:rsidP="00B66A93">
      <w:pPr>
        <w:pStyle w:val="RLTextlnkuslovan"/>
        <w:numPr>
          <w:ilvl w:val="3"/>
          <w:numId w:val="1"/>
        </w:numPr>
        <w:tabs>
          <w:tab w:val="clear" w:pos="1589"/>
          <w:tab w:val="num" w:pos="852"/>
        </w:tabs>
        <w:spacing w:before="60" w:after="60"/>
        <w:ind w:hanging="426"/>
        <w:rPr>
          <w:szCs w:val="20"/>
          <w:lang w:val="cs-CZ"/>
        </w:rPr>
      </w:pPr>
      <w:r>
        <w:rPr>
          <w:lang w:val="cs-CZ"/>
        </w:rPr>
        <w:t>při výkonu administrativních činností související</w:t>
      </w:r>
      <w:r w:rsidR="00C71E68">
        <w:rPr>
          <w:lang w:val="cs-CZ"/>
        </w:rPr>
        <w:t>ch</w:t>
      </w:r>
      <w:r>
        <w:rPr>
          <w:lang w:val="cs-CZ"/>
        </w:rPr>
        <w:t xml:space="preserve"> s plněním Veřejné zakázky používání, je-li to objektivně možné, recyklovaných nebo recyklovatelných materiálů, výrobků a obalů.</w:t>
      </w:r>
    </w:p>
    <w:p w14:paraId="1FFCE509" w14:textId="67407CB3" w:rsidR="000B3761" w:rsidRPr="00B66A93" w:rsidRDefault="000B3761" w:rsidP="00B66A93">
      <w:pPr>
        <w:pStyle w:val="RLTextlnkuslovan"/>
        <w:spacing w:before="60" w:after="60"/>
        <w:ind w:left="737" w:hanging="737"/>
        <w:rPr>
          <w:lang w:val="cs-CZ"/>
        </w:rPr>
      </w:pPr>
      <w:r w:rsidRPr="00B66A93">
        <w:rPr>
          <w:lang w:val="cs-CZ"/>
        </w:rPr>
        <w:t xml:space="preserve">Poskytovatel je povinen v rámci provozu a správy systémů evidovat a sledovat termíny exspirace certifikátů, které jsou v systémech využívány. </w:t>
      </w:r>
      <w:r w:rsidRPr="00574DFD">
        <w:rPr>
          <w:szCs w:val="20"/>
          <w:lang w:val="cs-CZ"/>
        </w:rPr>
        <w:t xml:space="preserve">Poskytovatel </w:t>
      </w:r>
      <w:proofErr w:type="gramStart"/>
      <w:r w:rsidRPr="001E7A9F">
        <w:rPr>
          <w:szCs w:val="20"/>
          <w:lang w:val="cs-CZ"/>
        </w:rPr>
        <w:t>předloží</w:t>
      </w:r>
      <w:proofErr w:type="gramEnd"/>
      <w:r w:rsidRPr="00574DFD">
        <w:rPr>
          <w:szCs w:val="20"/>
          <w:lang w:val="cs-CZ"/>
        </w:rPr>
        <w:t xml:space="preserve"> Objednateli </w:t>
      </w:r>
      <w:r w:rsidR="001B536F" w:rsidRPr="00574DFD">
        <w:rPr>
          <w:szCs w:val="20"/>
          <w:lang w:val="cs-CZ"/>
        </w:rPr>
        <w:t>p</w:t>
      </w:r>
      <w:r w:rsidRPr="00574DFD">
        <w:rPr>
          <w:szCs w:val="20"/>
          <w:lang w:val="cs-CZ"/>
        </w:rPr>
        <w:t>ožadavek na</w:t>
      </w:r>
      <w:r w:rsidRPr="00B66A93">
        <w:rPr>
          <w:lang w:val="cs-CZ"/>
        </w:rPr>
        <w:t xml:space="preserve"> obnovu </w:t>
      </w:r>
      <w:r w:rsidRPr="00574DFD">
        <w:rPr>
          <w:szCs w:val="20"/>
          <w:lang w:val="cs-CZ"/>
        </w:rPr>
        <w:t>certifikátu nejpozději</w:t>
      </w:r>
      <w:r w:rsidRPr="001E7A9F">
        <w:rPr>
          <w:szCs w:val="20"/>
          <w:lang w:val="cs-CZ"/>
        </w:rPr>
        <w:t xml:space="preserve"> do</w:t>
      </w:r>
      <w:r w:rsidRPr="00B66A93">
        <w:rPr>
          <w:lang w:val="cs-CZ"/>
        </w:rPr>
        <w:t xml:space="preserve"> 30 dnů před exspirací aktuálně platného certifikátu. </w:t>
      </w:r>
      <w:r w:rsidRPr="00574DFD">
        <w:rPr>
          <w:szCs w:val="20"/>
          <w:lang w:val="cs-CZ"/>
        </w:rPr>
        <w:t xml:space="preserve"> Následnou </w:t>
      </w:r>
      <w:r w:rsidRPr="00B66A93">
        <w:rPr>
          <w:lang w:val="cs-CZ"/>
        </w:rPr>
        <w:t>instalaci certifikátu včetně související úkonů, provede Poskytovatel tak, aby nedošlo k </w:t>
      </w:r>
      <w:r w:rsidRPr="001E7A9F">
        <w:rPr>
          <w:szCs w:val="20"/>
          <w:lang w:val="cs-CZ"/>
        </w:rPr>
        <w:t>nedostupnost</w:t>
      </w:r>
      <w:r w:rsidR="00CB6C07">
        <w:rPr>
          <w:szCs w:val="20"/>
          <w:lang w:val="cs-CZ"/>
        </w:rPr>
        <w:t>i</w:t>
      </w:r>
      <w:r w:rsidRPr="00B66A93">
        <w:rPr>
          <w:lang w:val="cs-CZ"/>
        </w:rPr>
        <w:t xml:space="preserve"> systému.</w:t>
      </w:r>
    </w:p>
    <w:p w14:paraId="31109B9C" w14:textId="67A2F6E0" w:rsidR="003A6CB3" w:rsidRPr="00B66A93" w:rsidRDefault="00AE68B3" w:rsidP="00B66A93">
      <w:pPr>
        <w:pStyle w:val="RLTextlnkuslovan"/>
        <w:spacing w:before="60" w:after="60"/>
        <w:ind w:left="737" w:hanging="737"/>
        <w:rPr>
          <w:lang w:val="cs-CZ"/>
        </w:rPr>
      </w:pPr>
      <w:r w:rsidRPr="00B66A93">
        <w:rPr>
          <w:lang w:val="cs-CZ"/>
        </w:rPr>
        <w:t>Poskytovatel je povinen doplnit</w:t>
      </w:r>
      <w:r w:rsidR="00D8091D" w:rsidRPr="00B66A93">
        <w:rPr>
          <w:lang w:val="cs-CZ"/>
        </w:rPr>
        <w:t xml:space="preserve"> převzatou </w:t>
      </w:r>
      <w:r w:rsidR="00B45DB8" w:rsidRPr="00B66A93">
        <w:rPr>
          <w:lang w:val="cs-CZ"/>
        </w:rPr>
        <w:t>D</w:t>
      </w:r>
      <w:r w:rsidR="00D8091D" w:rsidRPr="00B66A93">
        <w:rPr>
          <w:lang w:val="cs-CZ"/>
        </w:rPr>
        <w:t>okumentaci</w:t>
      </w:r>
      <w:r w:rsidRPr="00B66A93">
        <w:rPr>
          <w:lang w:val="cs-CZ"/>
        </w:rPr>
        <w:t xml:space="preserve"> </w:t>
      </w:r>
      <w:r w:rsidR="008166E9" w:rsidRPr="00574DFD">
        <w:rPr>
          <w:szCs w:val="20"/>
          <w:lang w:val="cs-CZ"/>
        </w:rPr>
        <w:t xml:space="preserve">systémů </w:t>
      </w:r>
      <w:r w:rsidR="00CA3E23" w:rsidRPr="00B66A93">
        <w:rPr>
          <w:lang w:val="cs-CZ"/>
        </w:rPr>
        <w:t>tak, aby obsahovala</w:t>
      </w:r>
      <w:r w:rsidR="003A6CB3" w:rsidRPr="00B66A93">
        <w:rPr>
          <w:lang w:val="cs-CZ"/>
        </w:rPr>
        <w:t>:</w:t>
      </w:r>
      <w:r w:rsidR="00CA3E23" w:rsidRPr="00B66A93">
        <w:rPr>
          <w:lang w:val="cs-CZ"/>
        </w:rPr>
        <w:t xml:space="preserve"> </w:t>
      </w:r>
    </w:p>
    <w:p w14:paraId="54E6BE01" w14:textId="3DD1A85F" w:rsidR="008E5A58" w:rsidRPr="00B66A93" w:rsidRDefault="007554EB" w:rsidP="00B66A93">
      <w:pPr>
        <w:pStyle w:val="RLTextlnkuslovan"/>
        <w:numPr>
          <w:ilvl w:val="2"/>
          <w:numId w:val="41"/>
        </w:numPr>
        <w:spacing w:before="60" w:after="60"/>
        <w:ind w:left="1418" w:hanging="425"/>
        <w:rPr>
          <w:lang w:val="cs-CZ"/>
        </w:rPr>
      </w:pPr>
      <w:r w:rsidRPr="00674B6E">
        <w:rPr>
          <w:rFonts w:cs="Tahoma"/>
          <w:szCs w:val="20"/>
        </w:rPr>
        <w:t xml:space="preserve">Detailní a úplný popis provádění veškerých </w:t>
      </w:r>
      <w:r>
        <w:rPr>
          <w:rFonts w:cs="Tahoma"/>
          <w:szCs w:val="20"/>
          <w:lang w:val="cs-CZ"/>
        </w:rPr>
        <w:t>procesů</w:t>
      </w:r>
      <w:r w:rsidRPr="00674B6E">
        <w:rPr>
          <w:rFonts w:cs="Tahoma"/>
          <w:szCs w:val="20"/>
        </w:rPr>
        <w:t xml:space="preserve">, které jsou </w:t>
      </w:r>
      <w:r>
        <w:rPr>
          <w:rFonts w:cs="Tahoma"/>
          <w:szCs w:val="20"/>
          <w:lang w:val="cs-CZ"/>
        </w:rPr>
        <w:t xml:space="preserve">v souvislosti se zajišťováním Služeb dle </w:t>
      </w:r>
      <w:r w:rsidRPr="00674B6E">
        <w:rPr>
          <w:rFonts w:cs="Tahoma"/>
          <w:szCs w:val="20"/>
        </w:rPr>
        <w:t>katalogový</w:t>
      </w:r>
      <w:r>
        <w:rPr>
          <w:rFonts w:cs="Tahoma"/>
          <w:szCs w:val="20"/>
          <w:lang w:val="cs-CZ"/>
        </w:rPr>
        <w:t>ch</w:t>
      </w:r>
      <w:r w:rsidRPr="00674B6E">
        <w:rPr>
          <w:rFonts w:cs="Tahoma"/>
          <w:szCs w:val="20"/>
        </w:rPr>
        <w:t xml:space="preserve"> list</w:t>
      </w:r>
      <w:r>
        <w:rPr>
          <w:rFonts w:cs="Tahoma"/>
          <w:szCs w:val="20"/>
          <w:lang w:val="cs-CZ"/>
        </w:rPr>
        <w:t>ů</w:t>
      </w:r>
      <w:r w:rsidRPr="00674B6E">
        <w:rPr>
          <w:rFonts w:cs="Tahoma"/>
          <w:szCs w:val="20"/>
        </w:rPr>
        <w:t xml:space="preserve"> (vymezený</w:t>
      </w:r>
      <w:r>
        <w:rPr>
          <w:rFonts w:cs="Tahoma"/>
          <w:szCs w:val="20"/>
          <w:lang w:val="cs-CZ"/>
        </w:rPr>
        <w:t>ch</w:t>
      </w:r>
      <w:r w:rsidRPr="00674B6E">
        <w:rPr>
          <w:rFonts w:cs="Tahoma"/>
          <w:szCs w:val="20"/>
        </w:rPr>
        <w:t xml:space="preserve"> </w:t>
      </w:r>
      <w:r w:rsidR="005445C2">
        <w:rPr>
          <w:rFonts w:cs="Tahoma"/>
          <w:szCs w:val="20"/>
          <w:lang w:val="cs-CZ"/>
        </w:rPr>
        <w:t>P</w:t>
      </w:r>
      <w:proofErr w:type="spellStart"/>
      <w:r w:rsidRPr="00674B6E">
        <w:rPr>
          <w:rFonts w:cs="Tahoma"/>
          <w:szCs w:val="20"/>
        </w:rPr>
        <w:t>řílohami</w:t>
      </w:r>
      <w:proofErr w:type="spellEnd"/>
      <w:r w:rsidRPr="00674B6E">
        <w:rPr>
          <w:rFonts w:cs="Tahoma"/>
          <w:szCs w:val="20"/>
        </w:rPr>
        <w:t xml:space="preserve"> č. 1 a 2 této Smlouvy) </w:t>
      </w:r>
      <w:r>
        <w:rPr>
          <w:rFonts w:cs="Tahoma"/>
          <w:szCs w:val="20"/>
          <w:lang w:val="cs-CZ"/>
        </w:rPr>
        <w:t xml:space="preserve">vyžadovány metodikou ITIL v4, </w:t>
      </w:r>
      <w:r w:rsidRPr="00674B6E">
        <w:rPr>
          <w:rFonts w:cs="Tahoma"/>
          <w:szCs w:val="20"/>
        </w:rPr>
        <w:t>či souvisí s naplněním jakéhokoliv parametru, či požadavku, který má být vyhodnocován na základě této Smlouvy nebo Zadávací dokumentace.</w:t>
      </w:r>
      <w:r>
        <w:rPr>
          <w:rFonts w:cs="Tahoma"/>
          <w:szCs w:val="20"/>
          <w:lang w:val="cs-CZ"/>
        </w:rPr>
        <w:t xml:space="preserve"> </w:t>
      </w:r>
    </w:p>
    <w:p w14:paraId="179FC1DD" w14:textId="17E752FC" w:rsidR="00915A18" w:rsidRPr="00547F6E" w:rsidRDefault="00B175E5" w:rsidP="00B66A93">
      <w:pPr>
        <w:pStyle w:val="RLTextlnkuslovan"/>
        <w:numPr>
          <w:ilvl w:val="2"/>
          <w:numId w:val="41"/>
        </w:numPr>
        <w:spacing w:before="60" w:after="60"/>
        <w:ind w:left="1418" w:hanging="425"/>
        <w:rPr>
          <w:lang w:val="cs-CZ"/>
        </w:rPr>
      </w:pPr>
      <w:r w:rsidRPr="00B66A93">
        <w:rPr>
          <w:lang w:val="cs-CZ"/>
        </w:rPr>
        <w:t xml:space="preserve">Stanovení četnosti a </w:t>
      </w:r>
      <w:r w:rsidR="00A630AF" w:rsidRPr="00B66A93">
        <w:rPr>
          <w:lang w:val="cs-CZ"/>
        </w:rPr>
        <w:t>dalších měřitelných parametrů</w:t>
      </w:r>
      <w:r w:rsidR="00542572" w:rsidRPr="00B66A93">
        <w:rPr>
          <w:lang w:val="cs-CZ"/>
        </w:rPr>
        <w:t>,</w:t>
      </w:r>
      <w:r w:rsidR="00A630AF" w:rsidRPr="00B66A93">
        <w:rPr>
          <w:lang w:val="cs-CZ"/>
        </w:rPr>
        <w:t xml:space="preserve"> jejichž dodržení je nezbytné pro řádné naplnění </w:t>
      </w:r>
      <w:r w:rsidR="00542572" w:rsidRPr="00B66A93">
        <w:rPr>
          <w:lang w:val="cs-CZ"/>
        </w:rPr>
        <w:t>vše</w:t>
      </w:r>
      <w:r w:rsidR="006318D4" w:rsidRPr="00B66A93">
        <w:rPr>
          <w:lang w:val="cs-CZ"/>
        </w:rPr>
        <w:t>ch</w:t>
      </w:r>
      <w:r w:rsidR="00542572" w:rsidRPr="00B66A93">
        <w:rPr>
          <w:lang w:val="cs-CZ"/>
        </w:rPr>
        <w:t xml:space="preserve"> požadavků stanovených katalogovými listy </w:t>
      </w:r>
      <w:r w:rsidR="006318D4" w:rsidRPr="00B66A93">
        <w:rPr>
          <w:lang w:val="cs-CZ"/>
        </w:rPr>
        <w:t>(</w:t>
      </w:r>
      <w:r w:rsidR="00542572" w:rsidRPr="00B66A93">
        <w:rPr>
          <w:lang w:val="cs-CZ"/>
        </w:rPr>
        <w:t xml:space="preserve">vymezenými </w:t>
      </w:r>
      <w:r w:rsidR="005445C2">
        <w:rPr>
          <w:szCs w:val="20"/>
          <w:lang w:val="cs-CZ"/>
        </w:rPr>
        <w:t>P</w:t>
      </w:r>
      <w:r w:rsidR="00542572" w:rsidRPr="00574DFD">
        <w:rPr>
          <w:szCs w:val="20"/>
          <w:lang w:val="cs-CZ"/>
        </w:rPr>
        <w:t>řílohami</w:t>
      </w:r>
      <w:r w:rsidR="00542572" w:rsidRPr="00B66A93">
        <w:rPr>
          <w:lang w:val="cs-CZ"/>
        </w:rPr>
        <w:t xml:space="preserve"> č. </w:t>
      </w:r>
      <w:r w:rsidR="00542572" w:rsidRPr="00547F6E">
        <w:rPr>
          <w:lang w:val="cs-CZ"/>
        </w:rPr>
        <w:t>1 a 2</w:t>
      </w:r>
      <w:r w:rsidR="006845D1" w:rsidRPr="00547F6E">
        <w:rPr>
          <w:lang w:val="cs-CZ"/>
        </w:rPr>
        <w:t xml:space="preserve"> této Smlouvy</w:t>
      </w:r>
      <w:r w:rsidR="006318D4" w:rsidRPr="00547F6E">
        <w:rPr>
          <w:lang w:val="cs-CZ"/>
        </w:rPr>
        <w:t>)</w:t>
      </w:r>
      <w:r w:rsidR="00542572" w:rsidRPr="00547F6E">
        <w:rPr>
          <w:lang w:val="cs-CZ"/>
        </w:rPr>
        <w:t xml:space="preserve"> </w:t>
      </w:r>
      <w:r w:rsidR="004A27FA" w:rsidRPr="00547F6E">
        <w:rPr>
          <w:lang w:val="cs-CZ"/>
        </w:rPr>
        <w:t>či souvisí s naplněním</w:t>
      </w:r>
      <w:r w:rsidR="004A27FA" w:rsidRPr="00574DFD">
        <w:rPr>
          <w:szCs w:val="20"/>
          <w:lang w:val="cs-CZ"/>
        </w:rPr>
        <w:t> </w:t>
      </w:r>
      <w:r w:rsidR="004A27FA" w:rsidRPr="00547F6E">
        <w:rPr>
          <w:lang w:val="cs-CZ"/>
        </w:rPr>
        <w:t xml:space="preserve">jakéhokoliv parametru, či požadavku, který má být vyhodnocován na základě </w:t>
      </w:r>
      <w:r w:rsidR="002F0742" w:rsidRPr="00547F6E">
        <w:rPr>
          <w:lang w:val="cs-CZ"/>
        </w:rPr>
        <w:t>této S</w:t>
      </w:r>
      <w:r w:rsidR="004A27FA" w:rsidRPr="00547F6E">
        <w:rPr>
          <w:lang w:val="cs-CZ"/>
        </w:rPr>
        <w:t xml:space="preserve">mlouvy nebo </w:t>
      </w:r>
      <w:r w:rsidR="00155390" w:rsidRPr="00547F6E">
        <w:rPr>
          <w:lang w:val="cs-CZ"/>
        </w:rPr>
        <w:t>Z</w:t>
      </w:r>
      <w:r w:rsidR="004A27FA" w:rsidRPr="00547F6E">
        <w:rPr>
          <w:lang w:val="cs-CZ"/>
        </w:rPr>
        <w:t>adávací dokumentace.</w:t>
      </w:r>
    </w:p>
    <w:p w14:paraId="1B1ECA31" w14:textId="5B5F9A36" w:rsidR="00E0220E" w:rsidRPr="00547F6E" w:rsidRDefault="00915A18" w:rsidP="00547F6E">
      <w:pPr>
        <w:pStyle w:val="RLTextlnkuslovan"/>
        <w:numPr>
          <w:ilvl w:val="2"/>
          <w:numId w:val="41"/>
        </w:numPr>
        <w:spacing w:before="60" w:after="60"/>
        <w:ind w:left="1418" w:hanging="425"/>
        <w:rPr>
          <w:lang w:val="cs-CZ"/>
        </w:rPr>
      </w:pPr>
      <w:r w:rsidRPr="00990831">
        <w:rPr>
          <w:szCs w:val="20"/>
          <w:lang w:val="cs-CZ"/>
        </w:rPr>
        <w:t>Dokumentaci týkající se zajištění kontinuity Služeb.</w:t>
      </w:r>
      <w:r w:rsidR="00E0220E" w:rsidRPr="00990831">
        <w:rPr>
          <w:szCs w:val="20"/>
          <w:lang w:val="cs-CZ"/>
        </w:rPr>
        <w:t xml:space="preserve"> </w:t>
      </w:r>
    </w:p>
    <w:p w14:paraId="009DC73E" w14:textId="29127657" w:rsidR="00915A18" w:rsidRPr="00547F6E" w:rsidRDefault="00915A18" w:rsidP="00547F6E">
      <w:pPr>
        <w:pStyle w:val="RLTextlnkuslovan"/>
        <w:numPr>
          <w:ilvl w:val="2"/>
          <w:numId w:val="41"/>
        </w:numPr>
        <w:spacing w:before="60" w:after="60"/>
        <w:ind w:left="1418" w:hanging="425"/>
        <w:rPr>
          <w:lang w:val="cs-CZ"/>
        </w:rPr>
      </w:pPr>
      <w:r w:rsidRPr="00915A18">
        <w:rPr>
          <w:szCs w:val="20"/>
          <w:lang w:val="cs-CZ"/>
        </w:rPr>
        <w:t>Dokumentaci související se zálohováním, tj. zálohovací plány a postupy, stejně jako dokumentaci postupů pro obnovu dat.</w:t>
      </w:r>
    </w:p>
    <w:p w14:paraId="0404C7B8" w14:textId="77777777" w:rsidR="00796C42" w:rsidRPr="00547F6E" w:rsidRDefault="007C7AC0" w:rsidP="00547F6E">
      <w:pPr>
        <w:pStyle w:val="RLTextlnkuslovan"/>
        <w:numPr>
          <w:ilvl w:val="2"/>
          <w:numId w:val="41"/>
        </w:numPr>
        <w:spacing w:before="60" w:after="60"/>
        <w:ind w:left="1418" w:hanging="425"/>
        <w:rPr>
          <w:lang w:val="cs-CZ"/>
        </w:rPr>
      </w:pPr>
      <w:r w:rsidRPr="00547F6E">
        <w:rPr>
          <w:lang w:val="cs-CZ"/>
        </w:rPr>
        <w:t xml:space="preserve">Stanovení způsobu </w:t>
      </w:r>
      <w:r w:rsidR="00322C3F" w:rsidRPr="00547F6E">
        <w:rPr>
          <w:lang w:val="cs-CZ"/>
        </w:rPr>
        <w:t xml:space="preserve">monitoringu a </w:t>
      </w:r>
      <w:r w:rsidRPr="00547F6E">
        <w:rPr>
          <w:lang w:val="cs-CZ"/>
        </w:rPr>
        <w:t>vyhodnocování</w:t>
      </w:r>
      <w:r w:rsidR="00322C3F" w:rsidRPr="00547F6E">
        <w:rPr>
          <w:lang w:val="cs-CZ"/>
        </w:rPr>
        <w:t xml:space="preserve"> </w:t>
      </w:r>
      <w:r w:rsidR="00755314" w:rsidRPr="00547F6E">
        <w:rPr>
          <w:lang w:val="cs-CZ"/>
        </w:rPr>
        <w:t xml:space="preserve">plnění všech </w:t>
      </w:r>
      <w:r w:rsidR="00F501F0" w:rsidRPr="00547F6E">
        <w:rPr>
          <w:lang w:val="cs-CZ"/>
        </w:rPr>
        <w:t>požadavků a parametrů</w:t>
      </w:r>
      <w:r w:rsidR="00BE617F" w:rsidRPr="00547F6E">
        <w:rPr>
          <w:lang w:val="cs-CZ"/>
        </w:rPr>
        <w:t xml:space="preserve">, které mají být </w:t>
      </w:r>
      <w:r w:rsidR="00940ECB" w:rsidRPr="00547F6E">
        <w:rPr>
          <w:lang w:val="cs-CZ"/>
        </w:rPr>
        <w:t>dle</w:t>
      </w:r>
      <w:r w:rsidR="008B350F" w:rsidRPr="00547F6E">
        <w:rPr>
          <w:lang w:val="cs-CZ"/>
        </w:rPr>
        <w:t xml:space="preserve"> této</w:t>
      </w:r>
      <w:r w:rsidR="00940ECB" w:rsidRPr="00547F6E">
        <w:rPr>
          <w:lang w:val="cs-CZ"/>
        </w:rPr>
        <w:t xml:space="preserve"> </w:t>
      </w:r>
      <w:r w:rsidR="008B350F" w:rsidRPr="00547F6E">
        <w:rPr>
          <w:lang w:val="cs-CZ"/>
        </w:rPr>
        <w:t>S</w:t>
      </w:r>
      <w:r w:rsidR="00940ECB" w:rsidRPr="00547F6E">
        <w:rPr>
          <w:lang w:val="cs-CZ"/>
        </w:rPr>
        <w:t>mlouvy</w:t>
      </w:r>
      <w:r w:rsidR="00B57AC8" w:rsidRPr="00547F6E">
        <w:rPr>
          <w:lang w:val="cs-CZ"/>
        </w:rPr>
        <w:t>,</w:t>
      </w:r>
      <w:r w:rsidR="00940ECB" w:rsidRPr="00547F6E">
        <w:rPr>
          <w:lang w:val="cs-CZ"/>
        </w:rPr>
        <w:t xml:space="preserve"> </w:t>
      </w:r>
      <w:r w:rsidR="008B350F" w:rsidRPr="00547F6E">
        <w:rPr>
          <w:lang w:val="cs-CZ"/>
        </w:rPr>
        <w:t>Z</w:t>
      </w:r>
      <w:r w:rsidR="00940ECB" w:rsidRPr="00547F6E">
        <w:rPr>
          <w:lang w:val="cs-CZ"/>
        </w:rPr>
        <w:t>adávací dokumentace</w:t>
      </w:r>
      <w:r w:rsidR="00B57AC8" w:rsidRPr="00547F6E">
        <w:rPr>
          <w:lang w:val="cs-CZ"/>
        </w:rPr>
        <w:t xml:space="preserve"> nebo </w:t>
      </w:r>
      <w:r w:rsidR="00B45DB8" w:rsidRPr="00547F6E">
        <w:rPr>
          <w:lang w:val="cs-CZ"/>
        </w:rPr>
        <w:t>D</w:t>
      </w:r>
      <w:r w:rsidR="00B57AC8" w:rsidRPr="00547F6E">
        <w:rPr>
          <w:lang w:val="cs-CZ"/>
        </w:rPr>
        <w:t>okumentace</w:t>
      </w:r>
      <w:r w:rsidR="00940ECB" w:rsidRPr="00547F6E">
        <w:rPr>
          <w:lang w:val="cs-CZ"/>
        </w:rPr>
        <w:t xml:space="preserve"> </w:t>
      </w:r>
      <w:r w:rsidR="008B350F" w:rsidRPr="00547F6E">
        <w:rPr>
          <w:lang w:val="cs-CZ"/>
        </w:rPr>
        <w:t xml:space="preserve">systémů </w:t>
      </w:r>
      <w:r w:rsidR="00940ECB" w:rsidRPr="00547F6E">
        <w:rPr>
          <w:lang w:val="cs-CZ"/>
        </w:rPr>
        <w:t>vyhodnocovány</w:t>
      </w:r>
      <w:r w:rsidR="00B57AC8" w:rsidRPr="00547F6E">
        <w:rPr>
          <w:lang w:val="cs-CZ"/>
        </w:rPr>
        <w:t>.</w:t>
      </w:r>
      <w:r w:rsidR="00D34BED" w:rsidRPr="00547F6E">
        <w:rPr>
          <w:lang w:val="cs-CZ"/>
        </w:rPr>
        <w:t xml:space="preserve"> </w:t>
      </w:r>
    </w:p>
    <w:p w14:paraId="21AA3692" w14:textId="75674674" w:rsidR="00796C42" w:rsidRPr="00547F6E" w:rsidRDefault="00796C42" w:rsidP="00B66A93">
      <w:pPr>
        <w:pStyle w:val="RLTextlnkuslovan"/>
        <w:numPr>
          <w:ilvl w:val="2"/>
          <w:numId w:val="41"/>
        </w:numPr>
        <w:spacing w:before="60" w:after="60"/>
        <w:ind w:left="1418" w:hanging="425"/>
        <w:rPr>
          <w:lang w:val="cs-CZ"/>
        </w:rPr>
      </w:pPr>
      <w:r w:rsidRPr="00796C42">
        <w:rPr>
          <w:szCs w:val="20"/>
          <w:lang w:val="cs-CZ"/>
        </w:rPr>
        <w:lastRenderedPageBreak/>
        <w:t>Úplnou konfigurační databázi (CMDB)</w:t>
      </w:r>
      <w:r>
        <w:rPr>
          <w:szCs w:val="20"/>
          <w:lang w:val="cs-CZ"/>
        </w:rPr>
        <w:t xml:space="preserve"> spravovaných a provozovaných prvků dle této Smlouvy</w:t>
      </w:r>
      <w:r w:rsidRPr="00796C42">
        <w:rPr>
          <w:szCs w:val="20"/>
          <w:lang w:val="cs-CZ"/>
        </w:rPr>
        <w:t>. CMDB bude iniciálně vedená v Servi</w:t>
      </w:r>
      <w:r w:rsidR="00BC5648">
        <w:rPr>
          <w:szCs w:val="20"/>
          <w:lang w:val="cs-CZ"/>
        </w:rPr>
        <w:t>c</w:t>
      </w:r>
      <w:r w:rsidRPr="00796C42">
        <w:rPr>
          <w:szCs w:val="20"/>
          <w:lang w:val="cs-CZ"/>
        </w:rPr>
        <w:t>e</w:t>
      </w:r>
      <w:r w:rsidR="00C41A23">
        <w:rPr>
          <w:szCs w:val="20"/>
          <w:lang w:val="cs-CZ"/>
        </w:rPr>
        <w:t>D</w:t>
      </w:r>
      <w:r w:rsidRPr="00796C42">
        <w:rPr>
          <w:szCs w:val="20"/>
          <w:lang w:val="cs-CZ"/>
        </w:rPr>
        <w:t>esk nástroji Poskytovatele. Poté bude na pokyn Objednatele vedená v</w:t>
      </w:r>
      <w:r w:rsidR="005445C2">
        <w:rPr>
          <w:szCs w:val="20"/>
          <w:lang w:val="cs-CZ"/>
        </w:rPr>
        <w:t> </w:t>
      </w:r>
      <w:r w:rsidRPr="00796C42">
        <w:rPr>
          <w:szCs w:val="20"/>
          <w:lang w:val="cs-CZ"/>
        </w:rPr>
        <w:t>ServiceDesk nástroji Objednatele. Konfigurační databáze musí obsahovat popis vlastností konfiguračních položek a jejich vzájemných vztahů tak, aby bylo možné řádně provádět úkony spojené s</w:t>
      </w:r>
      <w:r w:rsidR="005445C2">
        <w:rPr>
          <w:szCs w:val="20"/>
          <w:lang w:val="cs-CZ"/>
        </w:rPr>
        <w:t> </w:t>
      </w:r>
      <w:r w:rsidRPr="00796C42">
        <w:rPr>
          <w:szCs w:val="20"/>
          <w:lang w:val="cs-CZ"/>
        </w:rPr>
        <w:t xml:space="preserve">provozem, správou a koncepčním rozvojem infrastruktury. </w:t>
      </w:r>
      <w:r w:rsidR="00427CB9">
        <w:rPr>
          <w:szCs w:val="20"/>
          <w:lang w:val="cs-CZ"/>
        </w:rPr>
        <w:t xml:space="preserve">Součástí CMDB musí být i navázání prvků </w:t>
      </w:r>
      <w:r w:rsidR="00856DD4">
        <w:rPr>
          <w:szCs w:val="20"/>
          <w:lang w:val="cs-CZ"/>
        </w:rPr>
        <w:t xml:space="preserve">spravovaných a provozovaných dle této Smlouvy </w:t>
      </w:r>
      <w:r w:rsidR="00427CB9">
        <w:rPr>
          <w:szCs w:val="20"/>
          <w:lang w:val="cs-CZ"/>
        </w:rPr>
        <w:t>na prvky technologické infrastruktury</w:t>
      </w:r>
      <w:r w:rsidR="00856DD4">
        <w:rPr>
          <w:szCs w:val="20"/>
          <w:lang w:val="cs-CZ"/>
        </w:rPr>
        <w:t xml:space="preserve"> ve správě Objednatele, či jím zvolených subjektů</w:t>
      </w:r>
      <w:r w:rsidR="00427CB9">
        <w:rPr>
          <w:szCs w:val="20"/>
          <w:lang w:val="cs-CZ"/>
        </w:rPr>
        <w:t>.</w:t>
      </w:r>
      <w:r w:rsidR="001766F8">
        <w:rPr>
          <w:szCs w:val="20"/>
          <w:lang w:val="cs-CZ"/>
        </w:rPr>
        <w:t xml:space="preserve"> Dále musí CMDB obsahovat informace potřebné pro licenční audity, tj. musí obsahovat informace o přiřazených licencích jednotlivým prvkům.</w:t>
      </w:r>
      <w:r w:rsidR="00427CB9" w:rsidRPr="00796C42">
        <w:rPr>
          <w:szCs w:val="20"/>
          <w:lang w:val="cs-CZ"/>
        </w:rPr>
        <w:t xml:space="preserve"> </w:t>
      </w:r>
      <w:r w:rsidRPr="00796C42">
        <w:rPr>
          <w:szCs w:val="20"/>
          <w:lang w:val="cs-CZ"/>
        </w:rPr>
        <w:t>Popsány musí být veškeré konfigurační položky dotčené plněním Poskytovatele dle této Smlouvy.</w:t>
      </w:r>
    </w:p>
    <w:p w14:paraId="421B4E50" w14:textId="6A1E16FA" w:rsidR="000B5659" w:rsidRPr="00547F6E" w:rsidRDefault="007245CF" w:rsidP="00547F6E">
      <w:pPr>
        <w:pStyle w:val="RLTextlnkuslovan"/>
        <w:numPr>
          <w:ilvl w:val="0"/>
          <w:numId w:val="0"/>
        </w:numPr>
        <w:spacing w:before="60" w:after="60"/>
        <w:ind w:left="737"/>
        <w:rPr>
          <w:lang w:val="cs-CZ"/>
        </w:rPr>
      </w:pPr>
      <w:r w:rsidRPr="00547F6E">
        <w:rPr>
          <w:lang w:val="cs-CZ"/>
        </w:rPr>
        <w:t xml:space="preserve">K doplnění </w:t>
      </w:r>
      <w:r w:rsidR="00B45DB8" w:rsidRPr="00547F6E">
        <w:rPr>
          <w:lang w:val="cs-CZ"/>
        </w:rPr>
        <w:t>D</w:t>
      </w:r>
      <w:r w:rsidR="009B698D" w:rsidRPr="00547F6E">
        <w:rPr>
          <w:lang w:val="cs-CZ"/>
        </w:rPr>
        <w:t xml:space="preserve">okumentace </w:t>
      </w:r>
      <w:r w:rsidR="004653BC" w:rsidRPr="00547F6E">
        <w:rPr>
          <w:lang w:val="cs-CZ"/>
        </w:rPr>
        <w:t xml:space="preserve">systémů </w:t>
      </w:r>
      <w:r w:rsidRPr="00547F6E">
        <w:rPr>
          <w:lang w:val="cs-CZ"/>
        </w:rPr>
        <w:t>musí dojít</w:t>
      </w:r>
      <w:r w:rsidR="00E521A3" w:rsidRPr="00323350">
        <w:rPr>
          <w:szCs w:val="20"/>
          <w:lang w:val="cs-CZ"/>
        </w:rPr>
        <w:t> nejpozději do ukončení</w:t>
      </w:r>
      <w:r w:rsidRPr="00547F6E">
        <w:rPr>
          <w:lang w:val="cs-CZ"/>
        </w:rPr>
        <w:t xml:space="preserve"> </w:t>
      </w:r>
      <w:r w:rsidR="002164BB" w:rsidRPr="00FD00FB">
        <w:rPr>
          <w:szCs w:val="20"/>
          <w:lang w:val="cs-CZ"/>
        </w:rPr>
        <w:t>I</w:t>
      </w:r>
      <w:r w:rsidRPr="00547F6E">
        <w:rPr>
          <w:lang w:val="cs-CZ"/>
        </w:rPr>
        <w:t>nicializace</w:t>
      </w:r>
      <w:r w:rsidR="004B77E6" w:rsidRPr="00547F6E">
        <w:rPr>
          <w:lang w:val="cs-CZ"/>
        </w:rPr>
        <w:t>.</w:t>
      </w:r>
    </w:p>
    <w:p w14:paraId="10180381" w14:textId="2E84193F" w:rsidR="00287FB7" w:rsidRPr="00547F6E" w:rsidRDefault="002050DA" w:rsidP="00547F6E">
      <w:pPr>
        <w:pStyle w:val="RLTextlnkuslovan"/>
        <w:spacing w:before="60" w:after="60"/>
        <w:ind w:left="737" w:hanging="737"/>
        <w:rPr>
          <w:lang w:val="cs-CZ"/>
        </w:rPr>
      </w:pPr>
      <w:r w:rsidRPr="00547F6E">
        <w:rPr>
          <w:lang w:val="cs-CZ"/>
        </w:rPr>
        <w:t xml:space="preserve">Dokumentace </w:t>
      </w:r>
      <w:r w:rsidR="0027577D" w:rsidRPr="00547F6E">
        <w:rPr>
          <w:lang w:val="cs-CZ"/>
        </w:rPr>
        <w:t xml:space="preserve">systémů </w:t>
      </w:r>
      <w:r w:rsidRPr="00547F6E">
        <w:rPr>
          <w:lang w:val="cs-CZ"/>
        </w:rPr>
        <w:t>bude udržov</w:t>
      </w:r>
      <w:r w:rsidR="00C26DDF">
        <w:rPr>
          <w:lang w:val="cs-CZ"/>
        </w:rPr>
        <w:t>ána</w:t>
      </w:r>
      <w:r w:rsidRPr="00547F6E">
        <w:rPr>
          <w:lang w:val="cs-CZ"/>
        </w:rPr>
        <w:t xml:space="preserve"> </w:t>
      </w:r>
      <w:r w:rsidR="005B46D5" w:rsidRPr="00547F6E">
        <w:rPr>
          <w:lang w:val="cs-CZ"/>
        </w:rPr>
        <w:t xml:space="preserve">na sdíleném úložišti </w:t>
      </w:r>
      <w:r w:rsidR="00AC7001" w:rsidRPr="00574DFD">
        <w:rPr>
          <w:lang w:val="cs-CZ"/>
        </w:rPr>
        <w:t>určeném</w:t>
      </w:r>
      <w:r w:rsidR="00036FA5" w:rsidRPr="00547F6E">
        <w:rPr>
          <w:lang w:val="cs-CZ"/>
        </w:rPr>
        <w:t xml:space="preserve"> </w:t>
      </w:r>
      <w:r w:rsidR="00B11D3F" w:rsidRPr="00547F6E">
        <w:rPr>
          <w:lang w:val="cs-CZ"/>
        </w:rPr>
        <w:t>Objedn</w:t>
      </w:r>
      <w:r w:rsidR="005B46D5" w:rsidRPr="00547F6E">
        <w:rPr>
          <w:lang w:val="cs-CZ"/>
        </w:rPr>
        <w:t>atele</w:t>
      </w:r>
      <w:r w:rsidR="00036FA5" w:rsidRPr="00547F6E">
        <w:rPr>
          <w:lang w:val="cs-CZ"/>
        </w:rPr>
        <w:t>m.</w:t>
      </w:r>
    </w:p>
    <w:p w14:paraId="7CD7B809" w14:textId="111B59A7" w:rsidR="006C473B" w:rsidRPr="00D87C08" w:rsidRDefault="00CA7FB0" w:rsidP="00547F6E">
      <w:pPr>
        <w:pStyle w:val="RLTextlnkuslovan"/>
        <w:spacing w:before="60" w:after="60"/>
        <w:ind w:left="737" w:hanging="737"/>
        <w:rPr>
          <w:lang w:val="cs-CZ"/>
        </w:rPr>
      </w:pPr>
      <w:r w:rsidRPr="00547F6E">
        <w:rPr>
          <w:lang w:val="cs-CZ"/>
        </w:rPr>
        <w:t>Pokud</w:t>
      </w:r>
      <w:r w:rsidR="00BC7D1D" w:rsidRPr="00547F6E">
        <w:rPr>
          <w:lang w:val="cs-CZ"/>
        </w:rPr>
        <w:t xml:space="preserve"> plnění </w:t>
      </w:r>
      <w:r w:rsidR="00FD00FB">
        <w:rPr>
          <w:szCs w:val="20"/>
          <w:lang w:val="cs-CZ"/>
        </w:rPr>
        <w:t>S</w:t>
      </w:r>
      <w:r w:rsidR="00BC7D1D" w:rsidRPr="00574DFD">
        <w:rPr>
          <w:szCs w:val="20"/>
          <w:lang w:val="cs-CZ"/>
        </w:rPr>
        <w:t>lužb</w:t>
      </w:r>
      <w:r w:rsidRPr="00574DFD">
        <w:rPr>
          <w:szCs w:val="20"/>
          <w:lang w:val="cs-CZ"/>
        </w:rPr>
        <w:t>y</w:t>
      </w:r>
      <w:r w:rsidR="00BC7D1D" w:rsidRPr="00547F6E">
        <w:rPr>
          <w:lang w:val="cs-CZ"/>
        </w:rPr>
        <w:t xml:space="preserve"> vyvolá potřebu aktualizovat </w:t>
      </w:r>
      <w:r w:rsidR="00D52853" w:rsidRPr="00547F6E">
        <w:rPr>
          <w:lang w:val="cs-CZ"/>
        </w:rPr>
        <w:t>D</w:t>
      </w:r>
      <w:r w:rsidR="00BC7D1D" w:rsidRPr="00547F6E">
        <w:rPr>
          <w:lang w:val="cs-CZ"/>
        </w:rPr>
        <w:t>okumentaci</w:t>
      </w:r>
      <w:r w:rsidR="004653BC" w:rsidRPr="00547F6E">
        <w:rPr>
          <w:lang w:val="cs-CZ"/>
        </w:rPr>
        <w:t xml:space="preserve"> systémů</w:t>
      </w:r>
      <w:r w:rsidR="00BC7D1D" w:rsidRPr="00547F6E">
        <w:rPr>
          <w:lang w:val="cs-CZ"/>
        </w:rPr>
        <w:t xml:space="preserve">, musí být tato </w:t>
      </w:r>
      <w:r w:rsidR="00BC7D1D" w:rsidRPr="00574DFD">
        <w:rPr>
          <w:szCs w:val="20"/>
          <w:lang w:val="cs-CZ"/>
        </w:rPr>
        <w:t>aktualizov</w:t>
      </w:r>
      <w:r w:rsidR="00F42E03">
        <w:rPr>
          <w:szCs w:val="20"/>
          <w:lang w:val="cs-CZ"/>
        </w:rPr>
        <w:t>á</w:t>
      </w:r>
      <w:r w:rsidR="00BC7D1D" w:rsidRPr="00574DFD">
        <w:rPr>
          <w:szCs w:val="20"/>
          <w:lang w:val="cs-CZ"/>
        </w:rPr>
        <w:t>n</w:t>
      </w:r>
      <w:r w:rsidR="00F42E03">
        <w:rPr>
          <w:szCs w:val="20"/>
          <w:lang w:val="cs-CZ"/>
        </w:rPr>
        <w:t>a</w:t>
      </w:r>
      <w:r w:rsidR="00BC7D1D" w:rsidRPr="00547F6E">
        <w:rPr>
          <w:lang w:val="cs-CZ"/>
        </w:rPr>
        <w:t xml:space="preserve"> v</w:t>
      </w:r>
      <w:r w:rsidR="00BC7D1D" w:rsidRPr="00574DFD">
        <w:rPr>
          <w:szCs w:val="20"/>
          <w:lang w:val="cs-CZ"/>
        </w:rPr>
        <w:t> </w:t>
      </w:r>
      <w:r w:rsidR="00BC7D1D" w:rsidRPr="00547F6E">
        <w:rPr>
          <w:lang w:val="cs-CZ"/>
        </w:rPr>
        <w:t xml:space="preserve">rámci </w:t>
      </w:r>
      <w:r w:rsidR="000A3C7A" w:rsidRPr="00547F6E">
        <w:rPr>
          <w:lang w:val="cs-CZ"/>
        </w:rPr>
        <w:t xml:space="preserve">daného </w:t>
      </w:r>
      <w:r w:rsidR="00BC7D1D" w:rsidRPr="00547F6E">
        <w:rPr>
          <w:lang w:val="cs-CZ"/>
        </w:rPr>
        <w:t>plnění</w:t>
      </w:r>
      <w:r w:rsidR="000A3C7A" w:rsidRPr="00547F6E">
        <w:rPr>
          <w:lang w:val="cs-CZ"/>
        </w:rPr>
        <w:t xml:space="preserve">. </w:t>
      </w:r>
      <w:r w:rsidR="00420CA6" w:rsidRPr="00547F6E">
        <w:rPr>
          <w:lang w:val="cs-CZ"/>
        </w:rPr>
        <w:t xml:space="preserve">Ve všech ostatních případech je </w:t>
      </w:r>
      <w:r w:rsidR="0026615F">
        <w:rPr>
          <w:szCs w:val="20"/>
          <w:lang w:val="cs-CZ"/>
        </w:rPr>
        <w:t>Poskytovatel</w:t>
      </w:r>
      <w:r w:rsidR="00420CA6" w:rsidRPr="00D87C08">
        <w:rPr>
          <w:lang w:val="cs-CZ"/>
        </w:rPr>
        <w:t xml:space="preserve"> povinen aktualizovat </w:t>
      </w:r>
      <w:r w:rsidR="00D52853" w:rsidRPr="00D87C08">
        <w:rPr>
          <w:lang w:val="cs-CZ"/>
        </w:rPr>
        <w:t>D</w:t>
      </w:r>
      <w:r w:rsidR="00420CA6" w:rsidRPr="00D87C08">
        <w:rPr>
          <w:lang w:val="cs-CZ"/>
        </w:rPr>
        <w:t xml:space="preserve">okumentaci </w:t>
      </w:r>
      <w:r w:rsidR="004653BC" w:rsidRPr="00D87C08">
        <w:rPr>
          <w:lang w:val="cs-CZ"/>
        </w:rPr>
        <w:t xml:space="preserve">systémů </w:t>
      </w:r>
      <w:r w:rsidR="00420CA6" w:rsidRPr="00D87C08">
        <w:rPr>
          <w:lang w:val="cs-CZ"/>
        </w:rPr>
        <w:t xml:space="preserve">neprodleně </w:t>
      </w:r>
      <w:r w:rsidR="004D073F" w:rsidRPr="00D87C08">
        <w:rPr>
          <w:lang w:val="cs-CZ"/>
        </w:rPr>
        <w:t>po</w:t>
      </w:r>
      <w:r w:rsidR="00A17B26" w:rsidRPr="00D87C08">
        <w:rPr>
          <w:lang w:val="cs-CZ"/>
        </w:rPr>
        <w:t>té</w:t>
      </w:r>
      <w:r w:rsidR="00E46263" w:rsidRPr="00D87C08">
        <w:rPr>
          <w:lang w:val="cs-CZ"/>
        </w:rPr>
        <w:t>,</w:t>
      </w:r>
      <w:r w:rsidR="00A17B26" w:rsidRPr="00D87C08">
        <w:rPr>
          <w:lang w:val="cs-CZ"/>
        </w:rPr>
        <w:t xml:space="preserve"> co</w:t>
      </w:r>
      <w:r w:rsidR="004D073F" w:rsidRPr="00D87C08">
        <w:rPr>
          <w:lang w:val="cs-CZ"/>
        </w:rPr>
        <w:t xml:space="preserve"> </w:t>
      </w:r>
      <w:r w:rsidR="00A17B26" w:rsidRPr="00D87C08">
        <w:rPr>
          <w:lang w:val="cs-CZ"/>
        </w:rPr>
        <w:t xml:space="preserve">je potřeba aktualizace </w:t>
      </w:r>
      <w:r w:rsidR="00705EF6" w:rsidRPr="00D87C08">
        <w:rPr>
          <w:lang w:val="cs-CZ"/>
        </w:rPr>
        <w:t>D</w:t>
      </w:r>
      <w:r w:rsidR="00A17B26" w:rsidRPr="00D87C08">
        <w:rPr>
          <w:lang w:val="cs-CZ"/>
        </w:rPr>
        <w:t>ok</w:t>
      </w:r>
      <w:r w:rsidR="00E46263" w:rsidRPr="00D87C08">
        <w:rPr>
          <w:lang w:val="cs-CZ"/>
        </w:rPr>
        <w:t xml:space="preserve">umentace </w:t>
      </w:r>
      <w:r w:rsidR="00705EF6" w:rsidRPr="00D87C08">
        <w:rPr>
          <w:lang w:val="cs-CZ"/>
        </w:rPr>
        <w:t xml:space="preserve">systémů </w:t>
      </w:r>
      <w:r w:rsidR="00E46263" w:rsidRPr="00D87C08">
        <w:rPr>
          <w:lang w:val="cs-CZ"/>
        </w:rPr>
        <w:t>identifikována</w:t>
      </w:r>
      <w:r w:rsidR="001E2AEF" w:rsidRPr="00D87C08">
        <w:rPr>
          <w:lang w:val="cs-CZ"/>
        </w:rPr>
        <w:t xml:space="preserve">, </w:t>
      </w:r>
      <w:r w:rsidR="003271D7" w:rsidRPr="00D87C08">
        <w:rPr>
          <w:lang w:val="cs-CZ"/>
        </w:rPr>
        <w:t>nejdéle však do 10 pracovních dnů od identifikace potřeby, pokud se smluvní strany nedomluví v</w:t>
      </w:r>
      <w:r w:rsidR="003271D7" w:rsidRPr="00574DFD">
        <w:rPr>
          <w:szCs w:val="20"/>
          <w:lang w:val="cs-CZ"/>
        </w:rPr>
        <w:t> </w:t>
      </w:r>
      <w:r w:rsidR="003271D7" w:rsidRPr="00D87C08">
        <w:rPr>
          <w:lang w:val="cs-CZ"/>
        </w:rPr>
        <w:t>daném případě jinak</w:t>
      </w:r>
      <w:r w:rsidR="00E46263" w:rsidRPr="00D87C08">
        <w:rPr>
          <w:lang w:val="cs-CZ"/>
        </w:rPr>
        <w:t>.</w:t>
      </w:r>
      <w:r w:rsidR="009865EF" w:rsidRPr="00D87C08">
        <w:rPr>
          <w:lang w:val="cs-CZ"/>
        </w:rPr>
        <w:t xml:space="preserve"> </w:t>
      </w:r>
    </w:p>
    <w:p w14:paraId="38B57E11" w14:textId="42ECD64C" w:rsidR="002010A5" w:rsidRDefault="00F4424D" w:rsidP="00BC1AFD">
      <w:pPr>
        <w:pStyle w:val="RLTextlnkuslovan"/>
        <w:spacing w:before="60" w:after="60"/>
        <w:ind w:left="737" w:hanging="737"/>
        <w:rPr>
          <w:szCs w:val="20"/>
          <w:lang w:val="cs-CZ"/>
        </w:rPr>
      </w:pPr>
      <w:r w:rsidRPr="00D87C08">
        <w:rPr>
          <w:lang w:val="cs-CZ"/>
        </w:rPr>
        <w:t xml:space="preserve">Poskytovatel se zavazuje plnit sám, nebo s </w:t>
      </w:r>
      <w:r w:rsidRPr="00547F6E">
        <w:rPr>
          <w:lang w:val="cs-CZ"/>
        </w:rPr>
        <w:t xml:space="preserve">využitím poddodavatelů uvedených v Příloze č. </w:t>
      </w:r>
      <w:r w:rsidRPr="00B66A93">
        <w:rPr>
          <w:lang w:val="cs-CZ"/>
        </w:rPr>
        <w:t>5 této Smlouvy, eventuálně jiných, Objednatelem předem písemně odsouhlasených, poddodavatelů, přičemž v</w:t>
      </w:r>
      <w:r w:rsidRPr="00574DFD">
        <w:rPr>
          <w:szCs w:val="20"/>
          <w:lang w:val="cs-CZ"/>
        </w:rPr>
        <w:t> </w:t>
      </w:r>
      <w:r w:rsidRPr="00B66A93">
        <w:rPr>
          <w:lang w:val="cs-CZ"/>
        </w:rPr>
        <w:t>případě využití poddodavatele odpovídá Objednateli v</w:t>
      </w:r>
      <w:r w:rsidRPr="00574DFD">
        <w:rPr>
          <w:szCs w:val="20"/>
          <w:lang w:val="cs-CZ"/>
        </w:rPr>
        <w:t> </w:t>
      </w:r>
      <w:r w:rsidRPr="00B66A93">
        <w:rPr>
          <w:lang w:val="cs-CZ"/>
        </w:rPr>
        <w:t xml:space="preserve">takovém rozsahu a způsobem, jako kdyby </w:t>
      </w:r>
      <w:r w:rsidR="006E50E4">
        <w:rPr>
          <w:szCs w:val="20"/>
          <w:lang w:val="cs-CZ"/>
        </w:rPr>
        <w:t>plnil</w:t>
      </w:r>
      <w:r w:rsidRPr="00B66A93">
        <w:rPr>
          <w:lang w:val="cs-CZ"/>
        </w:rPr>
        <w:t xml:space="preserve"> sám Poskytovatel. </w:t>
      </w:r>
    </w:p>
    <w:p w14:paraId="27AF02F4" w14:textId="28A6793C" w:rsidR="00F4424D" w:rsidRPr="00B66A93" w:rsidRDefault="00F4424D" w:rsidP="00B66A93">
      <w:pPr>
        <w:pStyle w:val="RLTextlnkuslovan"/>
        <w:spacing w:before="60" w:after="60"/>
        <w:ind w:left="737" w:hanging="737"/>
        <w:rPr>
          <w:lang w:val="cs-CZ"/>
        </w:rPr>
      </w:pPr>
      <w:r w:rsidRPr="00B66A93">
        <w:rPr>
          <w:lang w:val="cs-CZ"/>
        </w:rPr>
        <w:t>Poskytovatel se s</w:t>
      </w:r>
      <w:r w:rsidRPr="00574DFD">
        <w:rPr>
          <w:szCs w:val="20"/>
          <w:lang w:val="cs-CZ"/>
        </w:rPr>
        <w:t> </w:t>
      </w:r>
      <w:r w:rsidRPr="00B66A93">
        <w:rPr>
          <w:lang w:val="cs-CZ"/>
        </w:rPr>
        <w:t>odkazem na čl. 5k nařízení Rady (EU) 2022/576 ze dne 8. dubna 2022, kterým se mění nařízení (EU) č. 833/2014 o</w:t>
      </w:r>
      <w:r w:rsidRPr="00574DFD">
        <w:rPr>
          <w:szCs w:val="20"/>
          <w:lang w:val="cs-CZ"/>
        </w:rPr>
        <w:t> </w:t>
      </w:r>
      <w:r w:rsidRPr="00B66A93">
        <w:rPr>
          <w:lang w:val="cs-CZ"/>
        </w:rPr>
        <w:t>omezujících opatřeních vzhledem k</w:t>
      </w:r>
      <w:r w:rsidRPr="00574DFD">
        <w:rPr>
          <w:szCs w:val="20"/>
          <w:lang w:val="cs-CZ"/>
        </w:rPr>
        <w:t> </w:t>
      </w:r>
      <w:r w:rsidRPr="00B66A93">
        <w:rPr>
          <w:lang w:val="cs-CZ"/>
        </w:rPr>
        <w:t>činnostem Ruska destabilizujícím situaci na Ukrajině, zavazuje a odpovídá za to, že jeho poddodavatelé, pokud jejich plnění představuje více než 10 % hodnoty Veřejné zakázky, nejsou</w:t>
      </w:r>
    </w:p>
    <w:p w14:paraId="0011034A" w14:textId="372D7D3B" w:rsidR="00F4424D" w:rsidRPr="00B66A93"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ruským státním příslušníkem, fyzickou či právnickou osobou nebo subjektem či orgánem se sídlem v Rusku,</w:t>
      </w:r>
    </w:p>
    <w:p w14:paraId="27B7EDA6" w14:textId="45431F04" w:rsidR="00F4424D" w:rsidRPr="00B66A93"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právnickou osobou, subjektem nebo orgánem, které jsou z více než 50 % přímo či nepřímo vlastněny některým ze subjektů uvedených v </w:t>
      </w:r>
      <w:r w:rsidRPr="001E7A9F">
        <w:rPr>
          <w:szCs w:val="20"/>
          <w:lang w:val="cs-CZ"/>
        </w:rPr>
        <w:t>písm.</w:t>
      </w:r>
      <w:r w:rsidRPr="00B66A93">
        <w:rPr>
          <w:lang w:val="cs-CZ"/>
        </w:rPr>
        <w:t xml:space="preserve"> a) tohoto odstavce Smlouvy, přičemž podíly těchto subjektů se sčítají, nebo</w:t>
      </w:r>
    </w:p>
    <w:p w14:paraId="5624C2E2" w14:textId="0494D35B" w:rsidR="00F4424D" w:rsidRPr="00547F6E" w:rsidRDefault="00F4424D" w:rsidP="00B66A93">
      <w:pPr>
        <w:pStyle w:val="RLTextlnkuslovan"/>
        <w:numPr>
          <w:ilvl w:val="3"/>
          <w:numId w:val="1"/>
        </w:numPr>
        <w:tabs>
          <w:tab w:val="clear" w:pos="1589"/>
          <w:tab w:val="num" w:pos="852"/>
        </w:tabs>
        <w:spacing w:before="60" w:after="60"/>
        <w:ind w:hanging="426"/>
        <w:rPr>
          <w:lang w:val="cs-CZ"/>
        </w:rPr>
      </w:pPr>
      <w:r w:rsidRPr="00B66A93">
        <w:rPr>
          <w:lang w:val="cs-CZ"/>
        </w:rPr>
        <w:t>fyzickou nebo právnickou osobou, subjektem nebo orgánem, které jednají jménem nebo na pokyn některého ze subjektů uvedených v</w:t>
      </w:r>
      <w:r w:rsidRPr="001E7A9F">
        <w:rPr>
          <w:szCs w:val="20"/>
          <w:lang w:val="cs-CZ"/>
        </w:rPr>
        <w:t> </w:t>
      </w:r>
      <w:r w:rsidRPr="00547F6E">
        <w:rPr>
          <w:lang w:val="cs-CZ"/>
        </w:rPr>
        <w:t xml:space="preserve">písm. a) nebo b) tohoto odstavce Smlouvy.  </w:t>
      </w:r>
    </w:p>
    <w:p w14:paraId="1663B052" w14:textId="577EDD6C" w:rsidR="00F4424D" w:rsidRPr="00D87C08" w:rsidRDefault="00F4424D" w:rsidP="00D87C08">
      <w:pPr>
        <w:pStyle w:val="Odstavecseseznamem"/>
        <w:spacing w:after="120"/>
        <w:ind w:left="709"/>
        <w:jc w:val="both"/>
        <w:rPr>
          <w:sz w:val="20"/>
        </w:rPr>
      </w:pPr>
      <w:r w:rsidRPr="00D87C08">
        <w:rPr>
          <w:sz w:val="20"/>
        </w:rPr>
        <w:t>Poskytovatel dále odpovídá za to, že žádný jeho poddodavatel není po celou dobu trvání této Smlouvy osobou, na</w:t>
      </w:r>
      <w:r w:rsidR="004B5535">
        <w:rPr>
          <w:rFonts w:eastAsia="Times New Roman" w:cs="Times New Roman"/>
          <w:sz w:val="20"/>
          <w:szCs w:val="20"/>
          <w:lang w:eastAsia="x-none"/>
        </w:rPr>
        <w:t> </w:t>
      </w:r>
      <w:r w:rsidRPr="00D87C08">
        <w:rPr>
          <w:sz w:val="20"/>
        </w:rPr>
        <w:t>niž by se vztahovaly (i) sankční režimy zavedené Evropskou unií na základě nařízení Rady (EU) č. 269/2014 o</w:t>
      </w:r>
      <w:r w:rsidR="006845D1" w:rsidRPr="00574DFD">
        <w:rPr>
          <w:rFonts w:eastAsia="Times New Roman" w:cs="Times New Roman"/>
          <w:sz w:val="20"/>
          <w:szCs w:val="20"/>
          <w:lang w:eastAsia="x-none"/>
        </w:rPr>
        <w:t> </w:t>
      </w:r>
      <w:r w:rsidRPr="00D87C08">
        <w:rPr>
          <w:sz w:val="20"/>
        </w:rPr>
        <w:t>omezujících opatřeních vzhledem k</w:t>
      </w:r>
      <w:r w:rsidRPr="00574DFD">
        <w:rPr>
          <w:rFonts w:eastAsia="Times New Roman" w:cs="Times New Roman"/>
          <w:sz w:val="20"/>
          <w:szCs w:val="20"/>
          <w:lang w:eastAsia="x-none"/>
        </w:rPr>
        <w:t> </w:t>
      </w:r>
      <w:r w:rsidRPr="00D87C08">
        <w:rPr>
          <w:sz w:val="20"/>
        </w:rPr>
        <w:t xml:space="preserve">činnostem narušujícím nebo ohrožujícím územní celistvost, svrchovanost </w:t>
      </w:r>
      <w:r w:rsidR="004B5535">
        <w:rPr>
          <w:rFonts w:eastAsia="Times New Roman" w:cs="Times New Roman"/>
          <w:sz w:val="20"/>
          <w:szCs w:val="20"/>
          <w:lang w:eastAsia="x-none"/>
        </w:rPr>
        <w:br/>
      </w:r>
      <w:r w:rsidRPr="00D87C08">
        <w:rPr>
          <w:sz w:val="20"/>
        </w:rPr>
        <w:t>a nezávislost Ukrajiny a nařízení Rady (EU) č.</w:t>
      </w:r>
      <w:r w:rsidRPr="00574DFD">
        <w:rPr>
          <w:rFonts w:eastAsia="Times New Roman" w:cs="Times New Roman"/>
          <w:sz w:val="20"/>
          <w:szCs w:val="20"/>
          <w:lang w:eastAsia="x-none"/>
        </w:rPr>
        <w:t> </w:t>
      </w:r>
      <w:r w:rsidRPr="00D87C08">
        <w:rPr>
          <w:sz w:val="20"/>
        </w:rPr>
        <w:t>208/2014 o omezujících opatřeních vůči některým osobám, subjektům a orgánům vzhledem k situaci na Ukrajině, stejně jako na základě nařízení Rady (ES) č. 765/2006 o</w:t>
      </w:r>
      <w:r w:rsidR="004B5535">
        <w:rPr>
          <w:rFonts w:eastAsia="Times New Roman" w:cs="Times New Roman"/>
          <w:sz w:val="20"/>
          <w:szCs w:val="20"/>
          <w:lang w:eastAsia="x-none"/>
        </w:rPr>
        <w:t> </w:t>
      </w:r>
      <w:r w:rsidRPr="00D87C08">
        <w:rPr>
          <w:sz w:val="20"/>
        </w:rPr>
        <w:t>omezujících opatřeních vůči prezidentu Lukašenkovi a některým představitelům Běloruska, a dále (</w:t>
      </w:r>
      <w:proofErr w:type="spellStart"/>
      <w:r w:rsidRPr="00D87C08">
        <w:rPr>
          <w:sz w:val="20"/>
        </w:rPr>
        <w:t>ii</w:t>
      </w:r>
      <w:proofErr w:type="spellEnd"/>
      <w:r w:rsidRPr="00D87C08">
        <w:rPr>
          <w:sz w:val="20"/>
        </w:rPr>
        <w:t>) české právní předpisy, zejména zákon č. 69/2006 Sb., o provádění mezinárodních sankcí, v</w:t>
      </w:r>
      <w:r w:rsidR="00A85AE0" w:rsidRPr="00D87C08">
        <w:rPr>
          <w:sz w:val="20"/>
        </w:rPr>
        <w:t xml:space="preserve">e </w:t>
      </w:r>
      <w:r w:rsidRPr="00D87C08">
        <w:rPr>
          <w:sz w:val="20"/>
        </w:rPr>
        <w:t>znění</w:t>
      </w:r>
      <w:r w:rsidR="00A85AE0" w:rsidRPr="00D87C08">
        <w:rPr>
          <w:sz w:val="20"/>
        </w:rPr>
        <w:t xml:space="preserve"> pozdějších předpisů</w:t>
      </w:r>
      <w:r w:rsidRPr="00D87C08">
        <w:rPr>
          <w:sz w:val="20"/>
        </w:rPr>
        <w:t>, navazující na nařízení EU uvedená v</w:t>
      </w:r>
      <w:r w:rsidRPr="00574DFD">
        <w:rPr>
          <w:rFonts w:eastAsia="Times New Roman" w:cs="Times New Roman"/>
          <w:sz w:val="20"/>
          <w:szCs w:val="20"/>
          <w:lang w:eastAsia="x-none"/>
        </w:rPr>
        <w:t> </w:t>
      </w:r>
      <w:r w:rsidRPr="00D87C08">
        <w:rPr>
          <w:sz w:val="20"/>
        </w:rPr>
        <w:t xml:space="preserve">tomto odstavci Smlouvy. </w:t>
      </w:r>
    </w:p>
    <w:p w14:paraId="6B18F377" w14:textId="675D1941" w:rsidR="00767D3B" w:rsidRPr="00D87C08" w:rsidRDefault="00767D3B" w:rsidP="00B66A93">
      <w:pPr>
        <w:pStyle w:val="RLTextlnkuslovan"/>
        <w:spacing w:before="60" w:after="60"/>
        <w:ind w:left="737" w:hanging="737"/>
      </w:pPr>
      <w:r w:rsidRPr="00D87C08">
        <w:t xml:space="preserve">Poskytovatel se </w:t>
      </w:r>
      <w:r w:rsidRPr="00B66A93">
        <w:t>zavazuje</w:t>
      </w:r>
      <w:r w:rsidRPr="00767D3B">
        <w:rPr>
          <w:szCs w:val="20"/>
        </w:rPr>
        <w:t xml:space="preserve"> </w:t>
      </w:r>
      <w:r w:rsidR="004545E8" w:rsidRPr="00767D3B">
        <w:rPr>
          <w:szCs w:val="20"/>
        </w:rPr>
        <w:t>zajist</w:t>
      </w:r>
      <w:r w:rsidR="004545E8">
        <w:rPr>
          <w:szCs w:val="20"/>
          <w:lang w:val="cs-CZ"/>
        </w:rPr>
        <w:t>it</w:t>
      </w:r>
      <w:r w:rsidR="004545E8" w:rsidRPr="00B66A93">
        <w:t xml:space="preserve"> </w:t>
      </w:r>
      <w:r w:rsidRPr="00B66A93">
        <w:t xml:space="preserve">po ukončení smluvního vztahu s Objednatelem smazání provozních údajů, </w:t>
      </w:r>
      <w:r w:rsidRPr="00B66A93">
        <w:rPr>
          <w:lang w:val="cs-CZ"/>
        </w:rPr>
        <w:t>testovací</w:t>
      </w:r>
      <w:r w:rsidRPr="00B66A93">
        <w:t xml:space="preserve"> databáze, konfiguračních údajů a jiných informací Objednatele, jejich kopií a případně likvidaci technických nosičů s těmito údaji u Poskytovatele v návaznosti na jejich citlivost a důležitost a v souladu s požadavky přílohy č. 4 k vyhlášce č.</w:t>
      </w:r>
      <w:r w:rsidRPr="00767D3B">
        <w:rPr>
          <w:szCs w:val="20"/>
        </w:rPr>
        <w:t xml:space="preserve"> </w:t>
      </w:r>
      <w:r w:rsidRPr="00B66A93">
        <w:t>82/2018 Sb.</w:t>
      </w:r>
      <w:r w:rsidR="00F00684" w:rsidRPr="002329F5">
        <w:rPr>
          <w:szCs w:val="20"/>
          <w:lang w:val="cs-CZ"/>
        </w:rPr>
        <w:t>, o bezpečnostních opatřeních, kybernetických bezpečnostních incidentech, reaktivních opatřeních, náležitostech podání v oblasti kybernetické bezpečnosti a likvidaci dat</w:t>
      </w:r>
      <w:r w:rsidR="00F1470D">
        <w:rPr>
          <w:szCs w:val="20"/>
          <w:lang w:val="cs-CZ"/>
        </w:rPr>
        <w:t>.</w:t>
      </w:r>
    </w:p>
    <w:p w14:paraId="13C5F592" w14:textId="4F471146" w:rsidR="004B3380" w:rsidRDefault="00C63607" w:rsidP="004B3380">
      <w:pPr>
        <w:pStyle w:val="RLTextlnkuslovan"/>
        <w:spacing w:before="60" w:after="60"/>
        <w:ind w:left="737" w:hanging="737"/>
        <w:rPr>
          <w:szCs w:val="20"/>
        </w:rPr>
      </w:pPr>
      <w:bookmarkStart w:id="43" w:name="odst58"/>
      <w:bookmarkEnd w:id="43"/>
      <w:r>
        <w:rPr>
          <w:szCs w:val="20"/>
          <w:lang w:val="cs-CZ"/>
        </w:rPr>
        <w:t>Na základě písemné výzvy</w:t>
      </w:r>
      <w:r w:rsidR="009D2850">
        <w:rPr>
          <w:szCs w:val="20"/>
          <w:lang w:val="cs-CZ"/>
        </w:rPr>
        <w:t xml:space="preserve"> (</w:t>
      </w:r>
      <w:r w:rsidR="009E5874">
        <w:rPr>
          <w:szCs w:val="20"/>
          <w:lang w:val="cs-CZ"/>
        </w:rPr>
        <w:t xml:space="preserve">tj. </w:t>
      </w:r>
      <w:r w:rsidR="009D2850">
        <w:rPr>
          <w:szCs w:val="20"/>
          <w:lang w:val="cs-CZ"/>
        </w:rPr>
        <w:t xml:space="preserve">ve smyslu odst. </w:t>
      </w:r>
      <w:r w:rsidR="009E5874">
        <w:rPr>
          <w:szCs w:val="20"/>
          <w:lang w:val="cs-CZ"/>
        </w:rPr>
        <w:t>3</w:t>
      </w:r>
      <w:r w:rsidR="006A32A5">
        <w:rPr>
          <w:szCs w:val="20"/>
          <w:lang w:val="cs-CZ"/>
        </w:rPr>
        <w:t>3</w:t>
      </w:r>
      <w:r w:rsidR="009E5874">
        <w:rPr>
          <w:szCs w:val="20"/>
          <w:lang w:val="cs-CZ"/>
        </w:rPr>
        <w:t>.8 této Smlouvy i elektronicky)</w:t>
      </w:r>
      <w:r>
        <w:rPr>
          <w:szCs w:val="20"/>
          <w:lang w:val="cs-CZ"/>
        </w:rPr>
        <w:t xml:space="preserve"> Objednatele se </w:t>
      </w:r>
      <w:r w:rsidR="004B3380">
        <w:rPr>
          <w:szCs w:val="20"/>
          <w:lang w:val="cs-CZ"/>
        </w:rPr>
        <w:t xml:space="preserve">Poskytovatel zavazuje poskytnout </w:t>
      </w:r>
      <w:r w:rsidR="00451FFD">
        <w:rPr>
          <w:szCs w:val="20"/>
          <w:lang w:val="cs-CZ"/>
        </w:rPr>
        <w:t xml:space="preserve">Objednateli </w:t>
      </w:r>
      <w:r w:rsidR="00795C54">
        <w:rPr>
          <w:szCs w:val="20"/>
          <w:lang w:val="cs-CZ"/>
        </w:rPr>
        <w:t xml:space="preserve">nejpozději do dvou pracovních dnů </w:t>
      </w:r>
      <w:r w:rsidR="004B3380">
        <w:rPr>
          <w:szCs w:val="20"/>
          <w:lang w:val="cs-CZ"/>
        </w:rPr>
        <w:t>informac</w:t>
      </w:r>
      <w:r w:rsidR="009427AF">
        <w:rPr>
          <w:szCs w:val="20"/>
          <w:lang w:val="cs-CZ"/>
        </w:rPr>
        <w:t>e</w:t>
      </w:r>
      <w:r w:rsidR="004B3380">
        <w:rPr>
          <w:szCs w:val="20"/>
          <w:lang w:val="cs-CZ"/>
        </w:rPr>
        <w:t xml:space="preserve"> o průběhu, výsledcích a výstupech </w:t>
      </w:r>
      <w:r w:rsidR="006A32A5">
        <w:rPr>
          <w:lang w:val="cs-CZ"/>
        </w:rPr>
        <w:t>Ad hoc s</w:t>
      </w:r>
      <w:r w:rsidR="006A32A5" w:rsidRPr="00155981">
        <w:rPr>
          <w:szCs w:val="20"/>
          <w:lang w:val="cs-CZ"/>
        </w:rPr>
        <w:t>lužeb</w:t>
      </w:r>
      <w:r w:rsidR="004B3380">
        <w:rPr>
          <w:szCs w:val="20"/>
          <w:lang w:val="cs-CZ"/>
        </w:rPr>
        <w:t>. Takovými informacemi se rozumí zejména informace o</w:t>
      </w:r>
    </w:p>
    <w:p w14:paraId="2C6A9BBC" w14:textId="41E45DDD" w:rsidR="004B3380" w:rsidRDefault="00815BFE" w:rsidP="004B3380">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w:t>
      </w:r>
      <w:r w:rsidR="004E19C9">
        <w:rPr>
          <w:szCs w:val="20"/>
          <w:lang w:val="cs-CZ"/>
        </w:rPr>
        <w:t xml:space="preserve">při poskytování jednotlivých </w:t>
      </w:r>
      <w:r w:rsidR="006A32A5">
        <w:rPr>
          <w:lang w:val="cs-CZ"/>
        </w:rPr>
        <w:t>Ad hoc s</w:t>
      </w:r>
      <w:r w:rsidR="006A32A5" w:rsidRPr="00155981">
        <w:rPr>
          <w:szCs w:val="20"/>
          <w:lang w:val="cs-CZ"/>
        </w:rPr>
        <w:t>lužeb</w:t>
      </w:r>
      <w:r w:rsidR="004B3380">
        <w:rPr>
          <w:szCs w:val="20"/>
          <w:lang w:val="cs-CZ"/>
        </w:rPr>
        <w:t xml:space="preserve">, </w:t>
      </w:r>
    </w:p>
    <w:p w14:paraId="10E54FE5" w14:textId="1A18FCA8"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kapacitě členů realizačního týmu</w:t>
      </w:r>
      <w:r w:rsidR="004A5698">
        <w:rPr>
          <w:szCs w:val="20"/>
          <w:lang w:val="cs-CZ"/>
        </w:rPr>
        <w:t xml:space="preserve"> Poskytovatele</w:t>
      </w:r>
      <w:r w:rsidR="00315BE9">
        <w:rPr>
          <w:szCs w:val="20"/>
          <w:lang w:val="cs-CZ"/>
        </w:rPr>
        <w:t xml:space="preserve"> na </w:t>
      </w:r>
      <w:r w:rsidR="00742E7F">
        <w:rPr>
          <w:szCs w:val="20"/>
          <w:lang w:val="cs-CZ"/>
        </w:rPr>
        <w:t>poskytov</w:t>
      </w:r>
      <w:r w:rsidR="0019355A">
        <w:rPr>
          <w:szCs w:val="20"/>
          <w:lang w:val="cs-CZ"/>
        </w:rPr>
        <w:t>a</w:t>
      </w:r>
      <w:r w:rsidR="00742E7F">
        <w:rPr>
          <w:szCs w:val="20"/>
          <w:lang w:val="cs-CZ"/>
        </w:rPr>
        <w:t>n</w:t>
      </w:r>
      <w:r w:rsidR="0019355A">
        <w:rPr>
          <w:szCs w:val="20"/>
          <w:lang w:val="cs-CZ"/>
        </w:rPr>
        <w:t>ých</w:t>
      </w:r>
      <w:r w:rsidR="00742E7F">
        <w:rPr>
          <w:szCs w:val="20"/>
          <w:lang w:val="cs-CZ"/>
        </w:rPr>
        <w:t xml:space="preserve"> </w:t>
      </w:r>
      <w:r w:rsidR="006A32A5">
        <w:rPr>
          <w:lang w:val="cs-CZ"/>
        </w:rPr>
        <w:t>Ad hoc s</w:t>
      </w:r>
      <w:r w:rsidR="006A32A5" w:rsidRPr="00155981">
        <w:rPr>
          <w:szCs w:val="20"/>
          <w:lang w:val="cs-CZ"/>
        </w:rPr>
        <w:t>luž</w:t>
      </w:r>
      <w:r w:rsidR="006A32A5">
        <w:rPr>
          <w:szCs w:val="20"/>
          <w:lang w:val="cs-CZ"/>
        </w:rPr>
        <w:t>bách</w:t>
      </w:r>
      <w:r>
        <w:rPr>
          <w:szCs w:val="20"/>
          <w:lang w:val="cs-CZ"/>
        </w:rPr>
        <w:t>,</w:t>
      </w:r>
    </w:p>
    <w:p w14:paraId="4836BA70" w14:textId="0A708D0A" w:rsidR="004B3380" w:rsidRDefault="004B3380" w:rsidP="004B3380">
      <w:pPr>
        <w:pStyle w:val="RLTextlnkuslovan"/>
        <w:numPr>
          <w:ilvl w:val="3"/>
          <w:numId w:val="1"/>
        </w:numPr>
        <w:tabs>
          <w:tab w:val="clear" w:pos="1589"/>
          <w:tab w:val="num" w:pos="852"/>
        </w:tabs>
        <w:spacing w:before="60" w:after="60"/>
        <w:ind w:hanging="426"/>
        <w:rPr>
          <w:szCs w:val="20"/>
          <w:lang w:val="cs-CZ"/>
        </w:rPr>
      </w:pPr>
      <w:r>
        <w:rPr>
          <w:szCs w:val="20"/>
          <w:lang w:val="cs-CZ"/>
        </w:rPr>
        <w:t>lhůtě a způsobu dodání</w:t>
      </w:r>
      <w:r w:rsidR="004A5698">
        <w:rPr>
          <w:szCs w:val="20"/>
          <w:lang w:val="cs-CZ"/>
        </w:rPr>
        <w:t xml:space="preserve"> </w:t>
      </w:r>
      <w:r w:rsidR="004E19C9">
        <w:rPr>
          <w:szCs w:val="20"/>
          <w:lang w:val="cs-CZ"/>
        </w:rPr>
        <w:t xml:space="preserve">výstupů </w:t>
      </w:r>
      <w:r w:rsidR="006A32A5">
        <w:rPr>
          <w:lang w:val="cs-CZ"/>
        </w:rPr>
        <w:t>Ad hoc s</w:t>
      </w:r>
      <w:r w:rsidR="006A32A5" w:rsidRPr="00155981">
        <w:rPr>
          <w:szCs w:val="20"/>
          <w:lang w:val="cs-CZ"/>
        </w:rPr>
        <w:t>lužeb</w:t>
      </w:r>
      <w:r>
        <w:rPr>
          <w:szCs w:val="20"/>
          <w:lang w:val="cs-CZ"/>
        </w:rPr>
        <w:t>,</w:t>
      </w:r>
    </w:p>
    <w:p w14:paraId="75F7D479" w14:textId="0AB5E3A7" w:rsidR="00451FFD" w:rsidRDefault="004B3380" w:rsidP="000930DF">
      <w:pPr>
        <w:pStyle w:val="RLTextlnkuslovan"/>
        <w:numPr>
          <w:ilvl w:val="3"/>
          <w:numId w:val="1"/>
        </w:numPr>
        <w:tabs>
          <w:tab w:val="clear" w:pos="1589"/>
          <w:tab w:val="num" w:pos="852"/>
        </w:tabs>
        <w:spacing w:before="60" w:after="60"/>
        <w:ind w:hanging="426"/>
        <w:rPr>
          <w:szCs w:val="20"/>
          <w:lang w:val="cs-CZ"/>
        </w:rPr>
      </w:pPr>
      <w:r>
        <w:rPr>
          <w:szCs w:val="20"/>
          <w:lang w:val="cs-CZ"/>
        </w:rPr>
        <w:t>alokaci členů realizačního týmu a jejich utilizaci</w:t>
      </w:r>
      <w:r w:rsidR="004E19C9">
        <w:rPr>
          <w:szCs w:val="20"/>
          <w:lang w:val="cs-CZ"/>
        </w:rPr>
        <w:t xml:space="preserve"> a realizaci </w:t>
      </w:r>
      <w:r w:rsidR="006A32A5">
        <w:rPr>
          <w:lang w:val="cs-CZ"/>
        </w:rPr>
        <w:t>Ad hoc s</w:t>
      </w:r>
      <w:r w:rsidR="006A32A5" w:rsidRPr="00155981">
        <w:rPr>
          <w:szCs w:val="20"/>
          <w:lang w:val="cs-CZ"/>
        </w:rPr>
        <w:t>lužeb</w:t>
      </w:r>
      <w:r>
        <w:rPr>
          <w:szCs w:val="20"/>
          <w:lang w:val="cs-CZ"/>
        </w:rPr>
        <w:t>.</w:t>
      </w:r>
    </w:p>
    <w:p w14:paraId="4F7EB986" w14:textId="4B654F93" w:rsidR="00E4112B" w:rsidRDefault="00DB2E94" w:rsidP="00D87C08">
      <w:pPr>
        <w:pStyle w:val="RLTextlnkuslovan"/>
        <w:numPr>
          <w:ilvl w:val="0"/>
          <w:numId w:val="0"/>
        </w:numPr>
        <w:ind w:left="709"/>
        <w:rPr>
          <w:lang w:val="cs-CZ"/>
        </w:rPr>
      </w:pPr>
      <w:r>
        <w:rPr>
          <w:lang w:val="cs-CZ"/>
        </w:rPr>
        <w:t>Takovou výzvu je Objednatel oprávněn zaslat Poskytovateli kdykoliv v průběhu trvání této Smlouvy</w:t>
      </w:r>
      <w:r w:rsidR="00951EF3">
        <w:rPr>
          <w:lang w:val="cs-CZ"/>
        </w:rPr>
        <w:t xml:space="preserve"> a</w:t>
      </w:r>
      <w:r w:rsidR="00674878">
        <w:rPr>
          <w:lang w:val="cs-CZ"/>
        </w:rPr>
        <w:t> </w:t>
      </w:r>
      <w:r w:rsidR="00951EF3">
        <w:rPr>
          <w:lang w:val="cs-CZ"/>
        </w:rPr>
        <w:t xml:space="preserve">pro vyloučení jakýchkoliv pochybností smluvní strany uvádějí, že </w:t>
      </w:r>
      <w:r w:rsidR="002C0AB2">
        <w:rPr>
          <w:lang w:val="cs-CZ"/>
        </w:rPr>
        <w:t xml:space="preserve">počet </w:t>
      </w:r>
      <w:r w:rsidR="00951EF3">
        <w:rPr>
          <w:lang w:val="cs-CZ"/>
        </w:rPr>
        <w:t xml:space="preserve">výzev </w:t>
      </w:r>
      <w:r w:rsidR="002C0AB2">
        <w:rPr>
          <w:lang w:val="cs-CZ"/>
        </w:rPr>
        <w:t>není omezen</w:t>
      </w:r>
      <w:r w:rsidR="00951EF3">
        <w:rPr>
          <w:lang w:val="cs-CZ"/>
        </w:rPr>
        <w:t>.</w:t>
      </w:r>
    </w:p>
    <w:p w14:paraId="54B0A05F" w14:textId="1CC95F81" w:rsidR="002D3DC5" w:rsidRPr="009635F6" w:rsidRDefault="002D3DC5" w:rsidP="009248C1">
      <w:pPr>
        <w:pStyle w:val="RLTextlnkuslovan"/>
        <w:spacing w:before="60" w:after="60"/>
        <w:ind w:left="737" w:hanging="737"/>
        <w:rPr>
          <w:lang w:val="cs-CZ"/>
        </w:rPr>
      </w:pPr>
      <w:bookmarkStart w:id="44" w:name="_Hlk129612009"/>
      <w:bookmarkStart w:id="45" w:name="_Hlk131099776"/>
      <w:bookmarkStart w:id="46" w:name="_Hlk131164259"/>
      <w:r>
        <w:rPr>
          <w:szCs w:val="20"/>
          <w:lang w:val="cs-CZ"/>
        </w:rPr>
        <w:t>Poskytovatel je povinen zajistit, aby v</w:t>
      </w:r>
      <w:r w:rsidRPr="00B15DB7">
        <w:rPr>
          <w:szCs w:val="20"/>
          <w:lang w:val="cs-CZ"/>
        </w:rPr>
        <w:t xml:space="preserve"> případě havárie a potřebné obnovy provozu</w:t>
      </w:r>
      <w:r>
        <w:rPr>
          <w:szCs w:val="20"/>
          <w:lang w:val="cs-CZ"/>
        </w:rPr>
        <w:t xml:space="preserve"> mohla </w:t>
      </w:r>
      <w:r w:rsidRPr="00B15DB7">
        <w:rPr>
          <w:szCs w:val="20"/>
          <w:lang w:val="cs-CZ"/>
        </w:rPr>
        <w:t xml:space="preserve">být tato obnova </w:t>
      </w:r>
      <w:r>
        <w:rPr>
          <w:szCs w:val="20"/>
          <w:lang w:val="cs-CZ"/>
        </w:rPr>
        <w:t>provedena také</w:t>
      </w:r>
      <w:r w:rsidRPr="00B15DB7">
        <w:rPr>
          <w:szCs w:val="20"/>
          <w:lang w:val="cs-CZ"/>
        </w:rPr>
        <w:t xml:space="preserve"> Objednatelem bez nutné přímé spolupráce s Poskytovatelem, a to na základě Poskytovatelem dodané </w:t>
      </w:r>
      <w:r>
        <w:rPr>
          <w:szCs w:val="20"/>
          <w:lang w:val="cs-CZ"/>
        </w:rPr>
        <w:t xml:space="preserve">Dokumentace systémů obsahující </w:t>
      </w:r>
      <w:r w:rsidRPr="00B15DB7">
        <w:rPr>
          <w:szCs w:val="20"/>
          <w:lang w:val="cs-CZ"/>
        </w:rPr>
        <w:t>dokumentac</w:t>
      </w:r>
      <w:r>
        <w:rPr>
          <w:szCs w:val="20"/>
          <w:lang w:val="cs-CZ"/>
        </w:rPr>
        <w:t>i</w:t>
      </w:r>
      <w:r w:rsidRPr="00B15DB7">
        <w:rPr>
          <w:szCs w:val="20"/>
          <w:lang w:val="cs-CZ"/>
        </w:rPr>
        <w:t xml:space="preserve"> k obnově provozu. V případě nekompletní nebo </w:t>
      </w:r>
      <w:r w:rsidRPr="00B15DB7">
        <w:rPr>
          <w:szCs w:val="20"/>
          <w:lang w:val="cs-CZ"/>
        </w:rPr>
        <w:lastRenderedPageBreak/>
        <w:t xml:space="preserve">neaktualizované verze </w:t>
      </w:r>
      <w:r>
        <w:rPr>
          <w:szCs w:val="20"/>
          <w:lang w:val="cs-CZ"/>
        </w:rPr>
        <w:t>D</w:t>
      </w:r>
      <w:r w:rsidRPr="00B15DB7">
        <w:rPr>
          <w:szCs w:val="20"/>
          <w:lang w:val="cs-CZ"/>
        </w:rPr>
        <w:t xml:space="preserve">okumentace </w:t>
      </w:r>
      <w:r>
        <w:rPr>
          <w:szCs w:val="20"/>
          <w:lang w:val="cs-CZ"/>
        </w:rPr>
        <w:t xml:space="preserve">systémů </w:t>
      </w:r>
      <w:r w:rsidR="00451391">
        <w:rPr>
          <w:szCs w:val="20"/>
          <w:lang w:val="cs-CZ"/>
        </w:rPr>
        <w:t>nebo</w:t>
      </w:r>
      <w:r w:rsidRPr="00B15DB7">
        <w:rPr>
          <w:szCs w:val="20"/>
          <w:lang w:val="cs-CZ"/>
        </w:rPr>
        <w:t xml:space="preserve"> </w:t>
      </w:r>
      <w:proofErr w:type="spellStart"/>
      <w:r w:rsidR="0087158D" w:rsidRPr="0087158D">
        <w:rPr>
          <w:szCs w:val="20"/>
          <w:lang w:val="cs-CZ"/>
        </w:rPr>
        <w:t>Disaster</w:t>
      </w:r>
      <w:proofErr w:type="spellEnd"/>
      <w:r w:rsidR="0087158D" w:rsidRPr="0087158D">
        <w:rPr>
          <w:szCs w:val="20"/>
          <w:lang w:val="cs-CZ"/>
        </w:rPr>
        <w:t xml:space="preserve"> </w:t>
      </w:r>
      <w:proofErr w:type="spellStart"/>
      <w:r w:rsidR="0087158D" w:rsidRPr="0087158D">
        <w:rPr>
          <w:szCs w:val="20"/>
          <w:lang w:val="cs-CZ"/>
        </w:rPr>
        <w:t>recovery</w:t>
      </w:r>
      <w:proofErr w:type="spellEnd"/>
      <w:r w:rsidR="0087158D" w:rsidRPr="0087158D">
        <w:rPr>
          <w:szCs w:val="20"/>
          <w:lang w:val="cs-CZ"/>
        </w:rPr>
        <w:t xml:space="preserve"> </w:t>
      </w:r>
      <w:proofErr w:type="spellStart"/>
      <w:r w:rsidR="0087158D" w:rsidRPr="0087158D">
        <w:rPr>
          <w:szCs w:val="20"/>
          <w:lang w:val="cs-CZ"/>
        </w:rPr>
        <w:t>plan</w:t>
      </w:r>
      <w:proofErr w:type="spellEnd"/>
      <w:r w:rsidR="0087158D" w:rsidRPr="0087158D">
        <w:rPr>
          <w:szCs w:val="20"/>
          <w:lang w:val="cs-CZ"/>
        </w:rPr>
        <w:t xml:space="preserve"> </w:t>
      </w:r>
      <w:r w:rsidRPr="00B15DB7">
        <w:rPr>
          <w:szCs w:val="20"/>
          <w:lang w:val="cs-CZ"/>
        </w:rPr>
        <w:t xml:space="preserve">a nemožnosti ze strany Objednatele provoz obnovit, </w:t>
      </w:r>
      <w:r>
        <w:rPr>
          <w:szCs w:val="20"/>
          <w:lang w:val="cs-CZ"/>
        </w:rPr>
        <w:t>bude</w:t>
      </w:r>
      <w:r w:rsidRPr="00B15DB7">
        <w:rPr>
          <w:szCs w:val="20"/>
          <w:lang w:val="cs-CZ"/>
        </w:rPr>
        <w:t xml:space="preserve"> veškeré náklady Objednatele spojené s touto obnovou </w:t>
      </w:r>
      <w:r>
        <w:rPr>
          <w:szCs w:val="20"/>
          <w:lang w:val="cs-CZ"/>
        </w:rPr>
        <w:t>povinen hradit</w:t>
      </w:r>
      <w:r w:rsidRPr="00B15DB7">
        <w:rPr>
          <w:szCs w:val="20"/>
          <w:lang w:val="cs-CZ"/>
        </w:rPr>
        <w:t xml:space="preserve"> Poskytovatel.</w:t>
      </w:r>
      <w:bookmarkEnd w:id="44"/>
    </w:p>
    <w:p w14:paraId="11623896" w14:textId="2495B5E1" w:rsidR="009635F6" w:rsidRPr="008C31CD" w:rsidRDefault="00721654" w:rsidP="00A90DD0">
      <w:pPr>
        <w:pStyle w:val="RLTextlnkuslovan"/>
        <w:spacing w:before="60" w:after="60"/>
        <w:ind w:left="737" w:hanging="737"/>
        <w:rPr>
          <w:rStyle w:val="dn"/>
          <w:szCs w:val="22"/>
        </w:rPr>
      </w:pPr>
      <w:r>
        <w:rPr>
          <w:szCs w:val="20"/>
          <w:lang w:val="cs-CZ"/>
        </w:rPr>
        <w:t>Poskytovatel</w:t>
      </w:r>
      <w:r w:rsidR="009635F6">
        <w:rPr>
          <w:rStyle w:val="dn"/>
        </w:rPr>
        <w:t xml:space="preserve"> </w:t>
      </w:r>
      <w:r w:rsidR="009635F6" w:rsidRPr="008C5277">
        <w:rPr>
          <w:rStyle w:val="dn"/>
        </w:rPr>
        <w:t xml:space="preserve">prohlašuje, že ke dni podpisu této </w:t>
      </w:r>
      <w:r w:rsidR="009635F6">
        <w:rPr>
          <w:rStyle w:val="dn"/>
        </w:rPr>
        <w:t>S</w:t>
      </w:r>
      <w:r w:rsidR="009635F6" w:rsidRPr="008C5277">
        <w:rPr>
          <w:rStyle w:val="dn"/>
        </w:rPr>
        <w:t>mlouvy</w:t>
      </w:r>
      <w:r w:rsidR="009635F6">
        <w:rPr>
          <w:rStyle w:val="dn"/>
        </w:rPr>
        <w:t xml:space="preserve"> bude on, poddodavatelé a osoby, které budou vykonávat předmět plnění</w:t>
      </w:r>
      <w:r w:rsidR="009635F6" w:rsidRPr="00607C87">
        <w:rPr>
          <w:rStyle w:val="dn"/>
        </w:rPr>
        <w:t>, včetně souvisejících služeb</w:t>
      </w:r>
      <w:r w:rsidR="009635F6">
        <w:rPr>
          <w:rStyle w:val="dn"/>
        </w:rPr>
        <w:t xml:space="preserve">, splňovat </w:t>
      </w:r>
      <w:r>
        <w:rPr>
          <w:rStyle w:val="dn"/>
          <w:lang w:val="cs-CZ"/>
        </w:rPr>
        <w:t>P</w:t>
      </w:r>
      <w:proofErr w:type="spellStart"/>
      <w:r w:rsidR="009635F6">
        <w:rPr>
          <w:rStyle w:val="dn"/>
        </w:rPr>
        <w:t>odmínku</w:t>
      </w:r>
      <w:proofErr w:type="spellEnd"/>
      <w:r w:rsidR="009635F6">
        <w:rPr>
          <w:rStyle w:val="dn"/>
        </w:rPr>
        <w:t xml:space="preserve"> nezávislosti (viz čl. 2 odst. 2.</w:t>
      </w:r>
      <w:r>
        <w:rPr>
          <w:rStyle w:val="dn"/>
          <w:lang w:val="cs-CZ"/>
        </w:rPr>
        <w:t>2</w:t>
      </w:r>
      <w:r w:rsidR="00A90DD0">
        <w:rPr>
          <w:rStyle w:val="dn"/>
          <w:lang w:val="cs-CZ"/>
        </w:rPr>
        <w:t xml:space="preserve"> Smlouvy</w:t>
      </w:r>
      <w:r w:rsidR="009635F6">
        <w:rPr>
          <w:rStyle w:val="dn"/>
        </w:rPr>
        <w:t>)</w:t>
      </w:r>
      <w:r w:rsidR="009635F6" w:rsidRPr="008C5277">
        <w:rPr>
          <w:rStyle w:val="dn"/>
        </w:rPr>
        <w:t xml:space="preserve">. </w:t>
      </w:r>
      <w:r>
        <w:rPr>
          <w:szCs w:val="20"/>
          <w:lang w:val="cs-CZ"/>
        </w:rPr>
        <w:t>Poskytovatel</w:t>
      </w:r>
      <w:r w:rsidR="009635F6" w:rsidRPr="008C5277">
        <w:rPr>
          <w:rStyle w:val="dn"/>
        </w:rPr>
        <w:t xml:space="preserve"> se zavazuje dodržovat svá prohlášení uvedená v tomto odstavci </w:t>
      </w:r>
      <w:r w:rsidR="009635F6">
        <w:rPr>
          <w:rStyle w:val="dn"/>
        </w:rPr>
        <w:t>po celou</w:t>
      </w:r>
      <w:r w:rsidR="009635F6" w:rsidRPr="008C5277">
        <w:rPr>
          <w:rStyle w:val="dn"/>
        </w:rPr>
        <w:t xml:space="preserve"> dobu účinnosti této </w:t>
      </w:r>
      <w:r w:rsidR="009635F6">
        <w:rPr>
          <w:rStyle w:val="dn"/>
        </w:rPr>
        <w:t>S</w:t>
      </w:r>
      <w:r w:rsidR="009635F6" w:rsidRPr="008C5277">
        <w:rPr>
          <w:rStyle w:val="dn"/>
        </w:rPr>
        <w:t xml:space="preserve">mlouvy. </w:t>
      </w:r>
      <w:r>
        <w:rPr>
          <w:szCs w:val="20"/>
          <w:lang w:val="cs-CZ"/>
        </w:rPr>
        <w:t>Poskytovatel</w:t>
      </w:r>
      <w:r w:rsidR="009635F6" w:rsidRPr="008C5277">
        <w:rPr>
          <w:rStyle w:val="dn"/>
        </w:rPr>
        <w:t xml:space="preserve"> se z důvodu zachování jeho </w:t>
      </w:r>
      <w:r w:rsidR="009635F6">
        <w:rPr>
          <w:rStyle w:val="dn"/>
        </w:rPr>
        <w:t xml:space="preserve">nezávislosti a </w:t>
      </w:r>
      <w:r w:rsidR="009635F6" w:rsidRPr="008C5277">
        <w:rPr>
          <w:rStyle w:val="dn"/>
        </w:rPr>
        <w:t xml:space="preserve">nestrannosti </w:t>
      </w:r>
      <w:r w:rsidR="009635F6">
        <w:rPr>
          <w:rStyle w:val="dn"/>
        </w:rPr>
        <w:t xml:space="preserve">dále </w:t>
      </w:r>
      <w:r w:rsidR="009635F6" w:rsidRPr="008C5277">
        <w:rPr>
          <w:rStyle w:val="dn"/>
        </w:rPr>
        <w:t xml:space="preserve">zavazuje, že se po dobu účinnosti této </w:t>
      </w:r>
      <w:r w:rsidR="009635F6">
        <w:rPr>
          <w:rStyle w:val="dn"/>
        </w:rPr>
        <w:t>S</w:t>
      </w:r>
      <w:r w:rsidR="009635F6" w:rsidRPr="008C5277">
        <w:rPr>
          <w:rStyle w:val="dn"/>
        </w:rPr>
        <w:t>mlouvy</w:t>
      </w:r>
      <w:r w:rsidR="009635F6">
        <w:rPr>
          <w:rStyle w:val="dn"/>
        </w:rPr>
        <w:t xml:space="preserve"> </w:t>
      </w:r>
      <w:r w:rsidR="009635F6" w:rsidRPr="00255C5D">
        <w:rPr>
          <w:rStyle w:val="dn"/>
        </w:rPr>
        <w:t>nezúčastní veřejn</w:t>
      </w:r>
      <w:r w:rsidR="00ED57F8">
        <w:rPr>
          <w:rStyle w:val="dn"/>
          <w:lang w:val="cs-CZ"/>
        </w:rPr>
        <w:t>ých</w:t>
      </w:r>
      <w:r w:rsidR="009635F6" w:rsidRPr="00255C5D">
        <w:rPr>
          <w:rStyle w:val="dn"/>
        </w:rPr>
        <w:t xml:space="preserve"> </w:t>
      </w:r>
      <w:proofErr w:type="spellStart"/>
      <w:r w:rsidR="009635F6" w:rsidRPr="00255C5D">
        <w:rPr>
          <w:rStyle w:val="dn"/>
        </w:rPr>
        <w:t>zakáz</w:t>
      </w:r>
      <w:r w:rsidR="00ED57F8">
        <w:rPr>
          <w:rStyle w:val="dn"/>
          <w:lang w:val="cs-CZ"/>
        </w:rPr>
        <w:t>e</w:t>
      </w:r>
      <w:proofErr w:type="spellEnd"/>
      <w:r w:rsidR="009635F6" w:rsidRPr="00255C5D">
        <w:rPr>
          <w:rStyle w:val="dn"/>
        </w:rPr>
        <w:t>k</w:t>
      </w:r>
      <w:r w:rsidR="009635F6">
        <w:rPr>
          <w:rStyle w:val="dn"/>
        </w:rPr>
        <w:t xml:space="preserve"> Objednatele</w:t>
      </w:r>
      <w:r w:rsidR="009635F6" w:rsidRPr="00255C5D">
        <w:rPr>
          <w:rStyle w:val="dn"/>
        </w:rPr>
        <w:t xml:space="preserve"> v oblasti</w:t>
      </w:r>
      <w:r w:rsidR="00ED57F8">
        <w:rPr>
          <w:rStyle w:val="dn"/>
          <w:lang w:val="cs-CZ"/>
        </w:rPr>
        <w:t xml:space="preserve"> kybernetické bezpečnosti (viz čl. 2 odst. 2.2 Smlouvy).</w:t>
      </w:r>
    </w:p>
    <w:p w14:paraId="00219675" w14:textId="62B7056A" w:rsidR="009635F6" w:rsidRPr="008C31CD" w:rsidRDefault="009635F6" w:rsidP="00A90DD0">
      <w:pPr>
        <w:pStyle w:val="RLTextlnkuslovan"/>
        <w:spacing w:before="60" w:after="60"/>
        <w:ind w:left="737" w:hanging="737"/>
        <w:rPr>
          <w:rStyle w:val="dn"/>
          <w:szCs w:val="22"/>
        </w:rPr>
      </w:pPr>
      <w:r>
        <w:rPr>
          <w:rStyle w:val="dn"/>
        </w:rPr>
        <w:t xml:space="preserve">V případě, že Objednatel pojme jakékoliv podezření o tom, že </w:t>
      </w:r>
      <w:r w:rsidR="00721654">
        <w:rPr>
          <w:szCs w:val="20"/>
          <w:lang w:val="cs-CZ"/>
        </w:rPr>
        <w:t>Poskytovatel</w:t>
      </w:r>
      <w:r>
        <w:rPr>
          <w:rStyle w:val="dn"/>
        </w:rPr>
        <w:t xml:space="preserve"> nesplňuje </w:t>
      </w:r>
      <w:r w:rsidR="00721654">
        <w:rPr>
          <w:rStyle w:val="dn"/>
          <w:lang w:val="cs-CZ"/>
        </w:rPr>
        <w:t>P</w:t>
      </w:r>
      <w:proofErr w:type="spellStart"/>
      <w:r>
        <w:rPr>
          <w:rStyle w:val="dn"/>
        </w:rPr>
        <w:t>odmínku</w:t>
      </w:r>
      <w:proofErr w:type="spellEnd"/>
      <w:r>
        <w:rPr>
          <w:rStyle w:val="dn"/>
        </w:rPr>
        <w:t xml:space="preserve"> nezávislosti, písemně na to </w:t>
      </w:r>
      <w:r w:rsidR="00721654">
        <w:rPr>
          <w:szCs w:val="20"/>
          <w:lang w:val="cs-CZ"/>
        </w:rPr>
        <w:t>Poskytovatel</w:t>
      </w:r>
      <w:r>
        <w:rPr>
          <w:rStyle w:val="dn"/>
        </w:rPr>
        <w:t xml:space="preserve">e upozorní. </w:t>
      </w:r>
      <w:r w:rsidR="00721654">
        <w:rPr>
          <w:szCs w:val="20"/>
          <w:lang w:val="cs-CZ"/>
        </w:rPr>
        <w:t>Poskytovatel</w:t>
      </w:r>
      <w:r>
        <w:rPr>
          <w:rStyle w:val="dn"/>
        </w:rPr>
        <w:t xml:space="preserve"> je v takovém případě povinen ve lhůtě stanovené Objednatelem </w:t>
      </w:r>
      <w:r w:rsidRPr="00A90DD0">
        <w:rPr>
          <w:szCs w:val="20"/>
          <w:lang w:val="cs-CZ"/>
        </w:rPr>
        <w:t>prokázat</w:t>
      </w:r>
      <w:r>
        <w:rPr>
          <w:rStyle w:val="dn"/>
        </w:rPr>
        <w:t xml:space="preserve">, že </w:t>
      </w:r>
      <w:r w:rsidR="00CD3AD5">
        <w:rPr>
          <w:rStyle w:val="dn"/>
          <w:lang w:val="cs-CZ"/>
        </w:rPr>
        <w:t>P</w:t>
      </w:r>
      <w:proofErr w:type="spellStart"/>
      <w:r>
        <w:rPr>
          <w:rStyle w:val="dn"/>
        </w:rPr>
        <w:t>odmínku</w:t>
      </w:r>
      <w:proofErr w:type="spellEnd"/>
      <w:r>
        <w:rPr>
          <w:rStyle w:val="dn"/>
        </w:rPr>
        <w:t xml:space="preserve"> nezávislosti splňuje. Tato lhůta přitom nesmí být kratší než 5 pracovních dnů.</w:t>
      </w:r>
    </w:p>
    <w:p w14:paraId="202D6527" w14:textId="53192BA3" w:rsidR="009635F6" w:rsidRPr="009635F6" w:rsidRDefault="009635F6" w:rsidP="009635F6">
      <w:pPr>
        <w:pStyle w:val="RLTextlnkuslovan"/>
        <w:spacing w:before="60" w:after="60"/>
        <w:ind w:left="737" w:hanging="737"/>
        <w:rPr>
          <w:lang w:val="cs-CZ"/>
        </w:rPr>
      </w:pPr>
      <w:r>
        <w:rPr>
          <w:rStyle w:val="dn"/>
        </w:rPr>
        <w:t xml:space="preserve">V případě, že Objednatel pojme jakékoliv podezření o tom, že poddodavatel nebo </w:t>
      </w:r>
      <w:r w:rsidRPr="00AE6A7A">
        <w:rPr>
          <w:rStyle w:val="dn"/>
        </w:rPr>
        <w:t>osoba</w:t>
      </w:r>
      <w:r>
        <w:rPr>
          <w:rStyle w:val="dn"/>
        </w:rPr>
        <w:t xml:space="preserve"> vykonávající</w:t>
      </w:r>
      <w:r w:rsidRPr="00AE6A7A">
        <w:rPr>
          <w:rStyle w:val="dn"/>
        </w:rPr>
        <w:t xml:space="preserve"> </w:t>
      </w:r>
      <w:r>
        <w:rPr>
          <w:rStyle w:val="dn"/>
        </w:rPr>
        <w:t>předmět plnění</w:t>
      </w:r>
      <w:r w:rsidRPr="00607C87">
        <w:rPr>
          <w:rStyle w:val="dn"/>
        </w:rPr>
        <w:t xml:space="preserve">, včetně </w:t>
      </w:r>
      <w:r w:rsidRPr="00A90DD0">
        <w:rPr>
          <w:szCs w:val="20"/>
          <w:lang w:val="cs-CZ"/>
        </w:rPr>
        <w:t>souvisejících</w:t>
      </w:r>
      <w:r w:rsidRPr="00607C87">
        <w:rPr>
          <w:rStyle w:val="dn"/>
        </w:rPr>
        <w:t xml:space="preserve"> služeb</w:t>
      </w:r>
      <w:r w:rsidRPr="00AE6A7A">
        <w:rPr>
          <w:rStyle w:val="dn"/>
        </w:rPr>
        <w:t xml:space="preserve"> nesplňuje </w:t>
      </w:r>
      <w:r w:rsidR="00CD3AD5">
        <w:rPr>
          <w:rStyle w:val="dn"/>
          <w:lang w:val="cs-CZ"/>
        </w:rPr>
        <w:t>P</w:t>
      </w:r>
      <w:proofErr w:type="spellStart"/>
      <w:r w:rsidRPr="00AE6A7A">
        <w:rPr>
          <w:rStyle w:val="dn"/>
        </w:rPr>
        <w:t>odmínku</w:t>
      </w:r>
      <w:proofErr w:type="spellEnd"/>
      <w:r w:rsidRPr="00AE6A7A">
        <w:rPr>
          <w:rStyle w:val="dn"/>
        </w:rPr>
        <w:t xml:space="preserve"> nezávislosti,</w:t>
      </w:r>
      <w:r>
        <w:rPr>
          <w:rStyle w:val="dn"/>
        </w:rPr>
        <w:t xml:space="preserve"> </w:t>
      </w:r>
      <w:r w:rsidRPr="00AE6A7A">
        <w:rPr>
          <w:rStyle w:val="dn"/>
        </w:rPr>
        <w:t xml:space="preserve">písemně na to </w:t>
      </w:r>
      <w:r w:rsidR="00721654">
        <w:rPr>
          <w:szCs w:val="20"/>
          <w:lang w:val="cs-CZ"/>
        </w:rPr>
        <w:t>Poskytovatel</w:t>
      </w:r>
      <w:r>
        <w:rPr>
          <w:rStyle w:val="dn"/>
        </w:rPr>
        <w:t>e</w:t>
      </w:r>
      <w:r w:rsidRPr="00AE6A7A">
        <w:rPr>
          <w:rStyle w:val="dn"/>
        </w:rPr>
        <w:t xml:space="preserve"> upozorní. </w:t>
      </w:r>
      <w:r w:rsidR="00721654">
        <w:rPr>
          <w:szCs w:val="20"/>
          <w:lang w:val="cs-CZ"/>
        </w:rPr>
        <w:t>Poskytovatel</w:t>
      </w:r>
      <w:r w:rsidRPr="00AE6A7A">
        <w:rPr>
          <w:rStyle w:val="dn"/>
        </w:rPr>
        <w:t xml:space="preserve"> je v takovém případě povinen ve lhůtě stanovené </w:t>
      </w:r>
      <w:r>
        <w:rPr>
          <w:rStyle w:val="dn"/>
        </w:rPr>
        <w:t>O</w:t>
      </w:r>
      <w:r w:rsidRPr="00AE6A7A">
        <w:rPr>
          <w:rStyle w:val="dn"/>
        </w:rPr>
        <w:t xml:space="preserve">bjednatelem prokázat, že </w:t>
      </w:r>
      <w:r>
        <w:rPr>
          <w:rStyle w:val="dn"/>
        </w:rPr>
        <w:t xml:space="preserve">tato osoba </w:t>
      </w:r>
      <w:r w:rsidR="00CD3AD5">
        <w:rPr>
          <w:rStyle w:val="dn"/>
          <w:lang w:val="cs-CZ"/>
        </w:rPr>
        <w:t>P</w:t>
      </w:r>
      <w:proofErr w:type="spellStart"/>
      <w:r>
        <w:rPr>
          <w:rStyle w:val="dn"/>
        </w:rPr>
        <w:t>odmínku</w:t>
      </w:r>
      <w:proofErr w:type="spellEnd"/>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sidR="00A90DD0">
        <w:rPr>
          <w:rStyle w:val="dn"/>
          <w:lang w:val="cs-CZ"/>
        </w:rPr>
        <w:t>této Smlouvy</w:t>
      </w:r>
      <w:r>
        <w:rPr>
          <w:rStyle w:val="dn"/>
        </w:rPr>
        <w:t xml:space="preserve"> přitom musí být schválena postupem uvedeným v </w:t>
      </w:r>
      <w:r w:rsidR="006620D6">
        <w:rPr>
          <w:rStyle w:val="dn"/>
          <w:lang w:val="cs-CZ"/>
        </w:rPr>
        <w:t>pod</w:t>
      </w:r>
      <w:r>
        <w:rPr>
          <w:rStyle w:val="dn"/>
        </w:rPr>
        <w:t xml:space="preserve">odst. </w:t>
      </w:r>
      <w:r w:rsidR="006620D6">
        <w:rPr>
          <w:rStyle w:val="dn"/>
          <w:lang w:val="cs-CZ"/>
        </w:rPr>
        <w:t>8.1.4</w:t>
      </w:r>
      <w:r>
        <w:rPr>
          <w:rStyle w:val="dn"/>
        </w:rPr>
        <w:t xml:space="preserve"> tohoto článku Smlouvy.</w:t>
      </w:r>
      <w:bookmarkEnd w:id="45"/>
    </w:p>
    <w:bookmarkEnd w:id="46"/>
    <w:p w14:paraId="43EB3C2C" w14:textId="5AFEA474" w:rsidR="000B3761" w:rsidRPr="00574DFD" w:rsidRDefault="000B3761" w:rsidP="00D87C08">
      <w:pPr>
        <w:pStyle w:val="RLlneksmlouvy"/>
        <w:tabs>
          <w:tab w:val="clear" w:pos="737"/>
          <w:tab w:val="num" w:pos="1163"/>
        </w:tabs>
        <w:spacing w:before="180" w:after="60" w:line="240" w:lineRule="auto"/>
        <w:ind w:left="284" w:hanging="284"/>
        <w:rPr>
          <w:rFonts w:asciiTheme="minorHAnsi" w:hAnsiTheme="minorHAnsi"/>
          <w:szCs w:val="20"/>
          <w:lang w:val="cs-CZ"/>
        </w:rPr>
      </w:pPr>
      <w:r w:rsidRPr="00D87C08">
        <w:rPr>
          <w:rFonts w:asciiTheme="minorHAnsi" w:hAnsiTheme="minorHAnsi"/>
          <w:lang w:val="cs-CZ"/>
        </w:rPr>
        <w:t>POJIŠTĚNÍ</w:t>
      </w:r>
    </w:p>
    <w:p w14:paraId="32703CC7" w14:textId="3BFDE144" w:rsidR="000B3761" w:rsidRPr="00D87C08" w:rsidRDefault="000B3761" w:rsidP="00FC241E">
      <w:pPr>
        <w:pStyle w:val="RLTextlnkuslovan"/>
        <w:spacing w:before="60" w:after="60"/>
        <w:ind w:left="737" w:hanging="737"/>
        <w:rPr>
          <w:lang w:val="cs-CZ"/>
        </w:rPr>
      </w:pPr>
      <w:bookmarkStart w:id="47" w:name="odst59"/>
      <w:bookmarkStart w:id="48" w:name="odst510"/>
      <w:bookmarkStart w:id="49" w:name="Migrac"/>
      <w:bookmarkStart w:id="50" w:name="_Ref494150627"/>
      <w:bookmarkEnd w:id="47"/>
      <w:bookmarkEnd w:id="48"/>
      <w:bookmarkEnd w:id="49"/>
      <w:r w:rsidRPr="00D87C08">
        <w:rPr>
          <w:lang w:val="cs-CZ"/>
        </w:rPr>
        <w:t>Poskytovatel se zavazuje udržovat v</w:t>
      </w:r>
      <w:r w:rsidR="003D13D4">
        <w:rPr>
          <w:szCs w:val="20"/>
          <w:lang w:val="cs-CZ"/>
        </w:rPr>
        <w:t> </w:t>
      </w:r>
      <w:r w:rsidRPr="00D87C08">
        <w:rPr>
          <w:lang w:val="cs-CZ"/>
        </w:rPr>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sidR="003D13D4">
        <w:rPr>
          <w:szCs w:val="20"/>
          <w:lang w:val="cs-CZ"/>
        </w:rPr>
        <w:t> </w:t>
      </w:r>
      <w:r w:rsidRPr="00D87C08">
        <w:rPr>
          <w:lang w:val="cs-CZ"/>
        </w:rPr>
        <w:t xml:space="preserve">pojistné smlouvy nesmí být nižší </w:t>
      </w:r>
      <w:r w:rsidRPr="00B66A93">
        <w:t xml:space="preserve">než </w:t>
      </w:r>
      <w:r w:rsidR="00D3584B" w:rsidRPr="008A24A2">
        <w:rPr>
          <w:szCs w:val="20"/>
          <w:lang w:val="cs-CZ"/>
        </w:rPr>
        <w:t>10.</w:t>
      </w:r>
      <w:r w:rsidRPr="00B66A93">
        <w:t>000</w:t>
      </w:r>
      <w:r w:rsidR="00D3584B" w:rsidRPr="008A24A2">
        <w:rPr>
          <w:szCs w:val="20"/>
          <w:lang w:val="cs-CZ"/>
        </w:rPr>
        <w:t>.</w:t>
      </w:r>
      <w:r w:rsidRPr="00B66A93">
        <w:t>000</w:t>
      </w:r>
      <w:r w:rsidR="003E15C8" w:rsidRPr="00D87C08">
        <w:rPr>
          <w:lang w:val="cs-CZ"/>
        </w:rPr>
        <w:t>,-</w:t>
      </w:r>
      <w:r w:rsidRPr="00D87C08">
        <w:rPr>
          <w:lang w:val="cs-CZ"/>
        </w:rPr>
        <w:t xml:space="preserve"> Kč za rok a pojistné plnění v</w:t>
      </w:r>
      <w:r w:rsidR="003D13D4">
        <w:rPr>
          <w:szCs w:val="20"/>
          <w:lang w:val="cs-CZ"/>
        </w:rPr>
        <w:t> </w:t>
      </w:r>
      <w:r w:rsidRPr="00D87C08">
        <w:rPr>
          <w:lang w:val="cs-CZ"/>
        </w:rPr>
        <w:t>uvedené výši se musí vztahovat na</w:t>
      </w:r>
      <w:r w:rsidR="0080292C">
        <w:rPr>
          <w:szCs w:val="20"/>
          <w:lang w:val="cs-CZ"/>
        </w:rPr>
        <w:t> </w:t>
      </w:r>
      <w:r w:rsidRPr="00D87C08">
        <w:rPr>
          <w:lang w:val="cs-CZ"/>
        </w:rPr>
        <w:t xml:space="preserve">jakoukoliv újmu, kterou může způsobit Poskytovatel </w:t>
      </w:r>
      <w:r w:rsidRPr="00B66A93">
        <w:rPr>
          <w:lang w:val="cs-CZ"/>
        </w:rPr>
        <w:t xml:space="preserve">Objednateli </w:t>
      </w:r>
      <w:r w:rsidR="00316191" w:rsidRPr="00574DFD">
        <w:rPr>
          <w:szCs w:val="20"/>
          <w:lang w:val="cs-CZ"/>
        </w:rPr>
        <w:t xml:space="preserve">(či jiné osobě) </w:t>
      </w:r>
      <w:r w:rsidRPr="00B66A93">
        <w:rPr>
          <w:lang w:val="cs-CZ"/>
        </w:rPr>
        <w:t xml:space="preserve">při plnění </w:t>
      </w:r>
      <w:r w:rsidRPr="00D87C08">
        <w:rPr>
          <w:lang w:val="cs-CZ"/>
        </w:rPr>
        <w:t>této Smlouvy. Poskytovatel je kdykoliv v</w:t>
      </w:r>
      <w:r w:rsidR="003D13D4">
        <w:rPr>
          <w:szCs w:val="20"/>
          <w:lang w:val="cs-CZ"/>
        </w:rPr>
        <w:t> </w:t>
      </w:r>
      <w:r w:rsidRPr="00D87C08">
        <w:rPr>
          <w:lang w:val="cs-CZ"/>
        </w:rPr>
        <w:t>průběhu trvání této Smlouvy povinen na</w:t>
      </w:r>
      <w:r w:rsidRPr="00574DFD">
        <w:rPr>
          <w:szCs w:val="20"/>
          <w:lang w:val="cs-CZ"/>
        </w:rPr>
        <w:t> </w:t>
      </w:r>
      <w:r w:rsidRPr="00D87C08">
        <w:rPr>
          <w:lang w:val="cs-CZ"/>
        </w:rPr>
        <w:t xml:space="preserve">požádání Objednatele </w:t>
      </w:r>
      <w:r w:rsidRPr="00FC241E">
        <w:rPr>
          <w:szCs w:val="20"/>
          <w:lang w:val="cs-CZ"/>
        </w:rPr>
        <w:t>předložit</w:t>
      </w:r>
      <w:r w:rsidRPr="00D87C08">
        <w:rPr>
          <w:lang w:val="cs-CZ"/>
        </w:rPr>
        <w:t xml:space="preserve"> pojistnou smlouvu dle tohoto odstavce, nebo její relevantní části nebo pojistku ve</w:t>
      </w:r>
      <w:r w:rsidRPr="00574DFD">
        <w:rPr>
          <w:szCs w:val="20"/>
          <w:lang w:val="cs-CZ"/>
        </w:rPr>
        <w:t> </w:t>
      </w:r>
      <w:r w:rsidRPr="00D87C08">
        <w:rPr>
          <w:lang w:val="cs-CZ"/>
        </w:rPr>
        <w:t>smyslu § 2775 občanského zákoníku,</w:t>
      </w:r>
      <w:r w:rsidR="00B66A93">
        <w:rPr>
          <w:lang w:val="cs-CZ"/>
        </w:rPr>
        <w:t xml:space="preserve"> </w:t>
      </w:r>
      <w:r w:rsidRPr="00D87C08">
        <w:rPr>
          <w:lang w:val="cs-CZ"/>
        </w:rPr>
        <w:t>a to nejpozději do 7 dnů ode dne doručení žádosti Objednatele.</w:t>
      </w:r>
      <w:bookmarkEnd w:id="50"/>
    </w:p>
    <w:p w14:paraId="16D85B23"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51" w:name="IntDok"/>
      <w:bookmarkStart w:id="52" w:name="_Ref533864904"/>
      <w:bookmarkStart w:id="53" w:name="_Ref372879332"/>
      <w:bookmarkStart w:id="54" w:name="_Ref431566210"/>
      <w:bookmarkEnd w:id="51"/>
      <w:r w:rsidRPr="00574DFD">
        <w:rPr>
          <w:rFonts w:asciiTheme="minorHAnsi" w:hAnsiTheme="minorHAnsi"/>
          <w:szCs w:val="20"/>
          <w:lang w:val="cs-CZ"/>
        </w:rPr>
        <w:t xml:space="preserve">INTERNÍ </w:t>
      </w:r>
      <w:r w:rsidRPr="00D87C08">
        <w:rPr>
          <w:rFonts w:asciiTheme="minorHAnsi" w:hAnsiTheme="minorHAnsi"/>
          <w:lang w:val="cs-CZ"/>
        </w:rPr>
        <w:t>DOKUMENTACE</w:t>
      </w:r>
      <w:bookmarkEnd w:id="52"/>
    </w:p>
    <w:p w14:paraId="052D1414" w14:textId="5A422009" w:rsidR="000B3761" w:rsidRPr="00574DFD" w:rsidRDefault="000B3761" w:rsidP="00B66A93">
      <w:pPr>
        <w:pStyle w:val="RLTextlnkuslovan"/>
        <w:spacing w:before="60" w:after="60"/>
        <w:ind w:left="737" w:hanging="737"/>
        <w:rPr>
          <w:szCs w:val="20"/>
          <w:lang w:val="cs-CZ"/>
        </w:rPr>
      </w:pPr>
      <w:bookmarkStart w:id="55" w:name="_Ref492453826"/>
      <w:r w:rsidRPr="00D87C08">
        <w:rPr>
          <w:lang w:val="cs-CZ"/>
        </w:rPr>
        <w:t>Poskytovatel</w:t>
      </w:r>
      <w:r w:rsidRPr="00574DFD">
        <w:rPr>
          <w:szCs w:val="20"/>
          <w:lang w:val="cs-CZ"/>
        </w:rPr>
        <w:t xml:space="preserve"> je</w:t>
      </w:r>
      <w:r w:rsidRPr="00D87C08">
        <w:rPr>
          <w:lang w:val="cs-CZ"/>
        </w:rPr>
        <w:t xml:space="preserve"> v</w:t>
      </w:r>
      <w:r w:rsidR="003D13D4">
        <w:rPr>
          <w:szCs w:val="20"/>
          <w:lang w:val="cs-CZ"/>
        </w:rPr>
        <w:t> </w:t>
      </w:r>
      <w:r w:rsidRPr="00D87C08">
        <w:rPr>
          <w:lang w:val="cs-CZ"/>
        </w:rPr>
        <w:t xml:space="preserve">průběhu </w:t>
      </w:r>
      <w:r w:rsidRPr="00574DFD">
        <w:rPr>
          <w:szCs w:val="20"/>
          <w:lang w:val="cs-CZ"/>
        </w:rPr>
        <w:t xml:space="preserve">poskytování </w:t>
      </w:r>
      <w:r w:rsidRPr="00D87C08">
        <w:rPr>
          <w:lang w:val="cs-CZ"/>
        </w:rPr>
        <w:t>Služeb povin</w:t>
      </w:r>
      <w:r w:rsidRPr="00574DFD">
        <w:rPr>
          <w:szCs w:val="20"/>
          <w:lang w:val="cs-CZ"/>
        </w:rPr>
        <w:t>e</w:t>
      </w:r>
      <w:r w:rsidRPr="00D87C08">
        <w:rPr>
          <w:lang w:val="cs-CZ"/>
        </w:rPr>
        <w:t>n postupovat v</w:t>
      </w:r>
      <w:r w:rsidR="003D13D4">
        <w:rPr>
          <w:szCs w:val="20"/>
          <w:lang w:val="cs-CZ"/>
        </w:rPr>
        <w:t> </w:t>
      </w:r>
      <w:r w:rsidRPr="00D87C08">
        <w:rPr>
          <w:lang w:val="cs-CZ"/>
        </w:rPr>
        <w:t>souladu s</w:t>
      </w:r>
      <w:r w:rsidR="003D13D4">
        <w:rPr>
          <w:szCs w:val="20"/>
          <w:lang w:val="cs-CZ"/>
        </w:rPr>
        <w:t> </w:t>
      </w:r>
      <w:r w:rsidRPr="00D87C08">
        <w:rPr>
          <w:lang w:val="cs-CZ"/>
        </w:rPr>
        <w:t xml:space="preserve">interními dokumenty </w:t>
      </w:r>
      <w:r w:rsidRPr="00B66A93">
        <w:rPr>
          <w:lang w:val="cs-CZ"/>
        </w:rPr>
        <w:t xml:space="preserve">Objednatele, které upravují </w:t>
      </w:r>
      <w:r w:rsidRPr="00574DFD">
        <w:rPr>
          <w:szCs w:val="20"/>
          <w:lang w:val="cs-CZ"/>
        </w:rPr>
        <w:t xml:space="preserve">poskytování Služeb a které </w:t>
      </w:r>
      <w:proofErr w:type="gramStart"/>
      <w:r w:rsidRPr="00574DFD">
        <w:rPr>
          <w:szCs w:val="20"/>
          <w:lang w:val="cs-CZ"/>
        </w:rPr>
        <w:t>tvoří</w:t>
      </w:r>
      <w:proofErr w:type="gramEnd"/>
      <w:r w:rsidRPr="00574DFD">
        <w:rPr>
          <w:szCs w:val="20"/>
          <w:lang w:val="cs-CZ"/>
        </w:rPr>
        <w:t xml:space="preserve"> součást Zadávací dokumentace a následně jsou předané v</w:t>
      </w:r>
      <w:r w:rsidR="003D13D4">
        <w:rPr>
          <w:szCs w:val="20"/>
          <w:lang w:val="cs-CZ"/>
        </w:rPr>
        <w:t> </w:t>
      </w:r>
      <w:r w:rsidRPr="00574DFD">
        <w:rPr>
          <w:szCs w:val="20"/>
          <w:lang w:val="cs-CZ"/>
        </w:rPr>
        <w:t>průběhu Inicializace</w:t>
      </w:r>
      <w:r w:rsidRPr="00B66A93">
        <w:rPr>
          <w:lang w:val="cs-CZ"/>
        </w:rPr>
        <w:t xml:space="preserve"> (dále jen „</w:t>
      </w:r>
      <w:r w:rsidRPr="00B66A93">
        <w:rPr>
          <w:b/>
          <w:lang w:val="cs-CZ"/>
        </w:rPr>
        <w:t>Interní dokumentace</w:t>
      </w:r>
      <w:r w:rsidRPr="00B66A93">
        <w:rPr>
          <w:lang w:val="cs-CZ"/>
        </w:rPr>
        <w:t>“). Podpisem této Smlouvy Poskytovatel prohlašuje, že se s</w:t>
      </w:r>
      <w:r w:rsidR="003D13D4">
        <w:rPr>
          <w:szCs w:val="20"/>
          <w:lang w:val="cs-CZ"/>
        </w:rPr>
        <w:t> </w:t>
      </w:r>
      <w:r w:rsidRPr="00B66A93">
        <w:rPr>
          <w:lang w:val="cs-CZ"/>
        </w:rPr>
        <w:t>touto Interní dokumentací seznámil, a dále bere na vědomí, že Interní dokumentace může být jednostranně měněna</w:t>
      </w:r>
      <w:r w:rsidRPr="00574DFD">
        <w:rPr>
          <w:szCs w:val="20"/>
          <w:lang w:val="cs-CZ"/>
        </w:rPr>
        <w:t xml:space="preserve"> nebo </w:t>
      </w:r>
      <w:r w:rsidRPr="005D12A2">
        <w:rPr>
          <w:szCs w:val="20"/>
          <w:lang w:val="cs-CZ"/>
        </w:rPr>
        <w:t>rozšířen</w:t>
      </w:r>
      <w:r w:rsidR="00E20E7C" w:rsidRPr="00574DFD">
        <w:rPr>
          <w:szCs w:val="20"/>
          <w:lang w:val="cs-CZ"/>
        </w:rPr>
        <w:t>a</w:t>
      </w:r>
      <w:r w:rsidRPr="00B66A93">
        <w:rPr>
          <w:lang w:val="cs-CZ"/>
        </w:rPr>
        <w:t xml:space="preserve"> Objednatelem</w:t>
      </w:r>
      <w:r w:rsidRPr="00574DFD">
        <w:rPr>
          <w:szCs w:val="20"/>
          <w:lang w:val="cs-CZ"/>
        </w:rPr>
        <w:t xml:space="preserve"> o další dokumenty</w:t>
      </w:r>
      <w:r w:rsidRPr="00B66A93">
        <w:rPr>
          <w:lang w:val="cs-CZ"/>
        </w:rPr>
        <w:t>, přičemž každá změna je pro Poskytovatele závazná za podmínek, že</w:t>
      </w:r>
      <w:r w:rsidRPr="00574DFD">
        <w:rPr>
          <w:szCs w:val="20"/>
          <w:lang w:val="cs-CZ"/>
        </w:rPr>
        <w:t> </w:t>
      </w:r>
      <w:r w:rsidRPr="00B66A93">
        <w:rPr>
          <w:lang w:val="cs-CZ"/>
        </w:rPr>
        <w:t xml:space="preserve">Objednatel </w:t>
      </w:r>
      <w:proofErr w:type="gramStart"/>
      <w:r w:rsidRPr="00B66A93">
        <w:rPr>
          <w:lang w:val="cs-CZ"/>
        </w:rPr>
        <w:t>předloží</w:t>
      </w:r>
      <w:proofErr w:type="gramEnd"/>
      <w:r w:rsidRPr="00B66A93">
        <w:rPr>
          <w:lang w:val="cs-CZ"/>
        </w:rPr>
        <w:t xml:space="preserve"> takový dokument Poskytovateli, který bez zbytečného odkladu po seznámení s</w:t>
      </w:r>
      <w:r w:rsidR="003D13D4">
        <w:rPr>
          <w:szCs w:val="20"/>
          <w:lang w:val="cs-CZ"/>
        </w:rPr>
        <w:t> </w:t>
      </w:r>
      <w:r w:rsidRPr="00B66A93">
        <w:rPr>
          <w:lang w:val="cs-CZ"/>
        </w:rPr>
        <w:t xml:space="preserve">dokumentem sdělí, zda má vůči </w:t>
      </w:r>
      <w:r w:rsidRPr="00574DFD">
        <w:rPr>
          <w:szCs w:val="20"/>
          <w:lang w:val="cs-CZ"/>
        </w:rPr>
        <w:t xml:space="preserve">novému a </w:t>
      </w:r>
      <w:r w:rsidRPr="00B66A93">
        <w:rPr>
          <w:lang w:val="cs-CZ"/>
        </w:rPr>
        <w:t>před</w:t>
      </w:r>
      <w:r w:rsidRPr="00574DFD">
        <w:rPr>
          <w:szCs w:val="20"/>
          <w:lang w:val="cs-CZ"/>
        </w:rPr>
        <w:t>em</w:t>
      </w:r>
      <w:r w:rsidRPr="00B66A93">
        <w:rPr>
          <w:lang w:val="cs-CZ"/>
        </w:rPr>
        <w:t xml:space="preserve"> neodsouhlasenému dokumentu či jeho části jakékoli výhrady. Poskytovatel je oprávněn vznést výhrady pouze k</w:t>
      </w:r>
      <w:r w:rsidR="003D13D4">
        <w:rPr>
          <w:szCs w:val="20"/>
          <w:lang w:val="cs-CZ"/>
        </w:rPr>
        <w:t> </w:t>
      </w:r>
      <w:r w:rsidRPr="00B66A93">
        <w:rPr>
          <w:lang w:val="cs-CZ"/>
        </w:rPr>
        <w:t>části dokumentu, která se bezprostředně týká plnění závazků ze Smlouvy. Nesdělí-li Poskytovatel své výhrady do 5 pracovních dnů od seznámení se s</w:t>
      </w:r>
      <w:r w:rsidR="003D13D4">
        <w:rPr>
          <w:szCs w:val="20"/>
          <w:lang w:val="cs-CZ"/>
        </w:rPr>
        <w:t> </w:t>
      </w:r>
      <w:r w:rsidRPr="00B66A93">
        <w:rPr>
          <w:lang w:val="cs-CZ"/>
        </w:rPr>
        <w:t>dokumentem nebo od</w:t>
      </w:r>
      <w:r w:rsidR="0080292C">
        <w:rPr>
          <w:szCs w:val="20"/>
          <w:lang w:val="cs-CZ"/>
        </w:rPr>
        <w:t> </w:t>
      </w:r>
      <w:r w:rsidRPr="00B66A93">
        <w:rPr>
          <w:lang w:val="cs-CZ"/>
        </w:rPr>
        <w:t>okamžiku, kdy měl možnost se s</w:t>
      </w:r>
      <w:r w:rsidR="003D13D4">
        <w:rPr>
          <w:szCs w:val="20"/>
          <w:lang w:val="cs-CZ"/>
        </w:rPr>
        <w:t> </w:t>
      </w:r>
      <w:r w:rsidRPr="00B66A93">
        <w:rPr>
          <w:lang w:val="cs-CZ"/>
        </w:rPr>
        <w:t>dokumentem prokazatelně seznámit, podle toho, co uplyne dřív, pak se má za to, že dokument či jeho aktualizaci plně akceptuje. Vznese-li Poskytovatel své výhrady ve lhůtě stanovené v</w:t>
      </w:r>
      <w:r w:rsidR="003D13D4">
        <w:rPr>
          <w:szCs w:val="20"/>
          <w:lang w:val="cs-CZ"/>
        </w:rPr>
        <w:t> </w:t>
      </w:r>
      <w:r w:rsidRPr="00B66A93">
        <w:rPr>
          <w:lang w:val="cs-CZ"/>
        </w:rPr>
        <w:t>rámci předchozí věty, zavazují se smluvní strany v</w:t>
      </w:r>
      <w:r w:rsidR="003D13D4">
        <w:rPr>
          <w:szCs w:val="20"/>
          <w:lang w:val="cs-CZ"/>
        </w:rPr>
        <w:t> </w:t>
      </w:r>
      <w:r w:rsidRPr="00B66A93">
        <w:rPr>
          <w:lang w:val="cs-CZ"/>
        </w:rPr>
        <w:t>dobré víře jednat o vypořádání výhrad Poskytovatele</w:t>
      </w:r>
      <w:r w:rsidR="00B66A93">
        <w:rPr>
          <w:lang w:val="cs-CZ"/>
        </w:rPr>
        <w:t xml:space="preserve"> </w:t>
      </w:r>
      <w:r w:rsidRPr="00B66A93">
        <w:rPr>
          <w:lang w:val="cs-CZ"/>
        </w:rPr>
        <w:t>a schválení pravidel závazných pro smluvní strany.</w:t>
      </w:r>
      <w:bookmarkEnd w:id="55"/>
      <w:r w:rsidRPr="00574DFD">
        <w:rPr>
          <w:szCs w:val="20"/>
          <w:lang w:val="cs-CZ"/>
        </w:rPr>
        <w:t xml:space="preserve"> Do doby schválení změny dokumentu Poskytovatelem platí původní dokument, pokud takový existuje. Výše uvedená pravidla týkající se změny </w:t>
      </w:r>
      <w:r w:rsidR="00F1093D" w:rsidRPr="00574DFD">
        <w:rPr>
          <w:szCs w:val="20"/>
          <w:lang w:val="cs-CZ"/>
        </w:rPr>
        <w:t xml:space="preserve">Interní </w:t>
      </w:r>
      <w:r w:rsidRPr="00574DFD">
        <w:rPr>
          <w:szCs w:val="20"/>
          <w:lang w:val="cs-CZ"/>
        </w:rPr>
        <w:t xml:space="preserve">dokumentace se uplatní za předpokladu, že předmětné změny nemají za následek změnu ustanovení této Smlouvy. </w:t>
      </w:r>
    </w:p>
    <w:p w14:paraId="2D67E5E2" w14:textId="77777777" w:rsidR="000B3761" w:rsidRPr="00574DFD" w:rsidRDefault="000B3761" w:rsidP="00D87C08">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56" w:name="_Ref492453902"/>
      <w:bookmarkStart w:id="57" w:name="_Ref461638815"/>
      <w:bookmarkStart w:id="58" w:name="_Ref299356789"/>
      <w:bookmarkEnd w:id="53"/>
      <w:bookmarkEnd w:id="54"/>
      <w:r w:rsidRPr="00D87C08">
        <w:rPr>
          <w:rFonts w:asciiTheme="minorHAnsi" w:hAnsiTheme="minorHAnsi"/>
          <w:lang w:val="cs-CZ"/>
        </w:rPr>
        <w:t>MONITORING</w:t>
      </w:r>
      <w:bookmarkEnd w:id="56"/>
    </w:p>
    <w:p w14:paraId="2AF28662" w14:textId="5E1A9B24" w:rsidR="001632CF" w:rsidRPr="00547F6E" w:rsidRDefault="001632CF" w:rsidP="00547F6E">
      <w:pPr>
        <w:pStyle w:val="RLTextlnkuslovan"/>
        <w:spacing w:before="60" w:after="60"/>
        <w:ind w:left="737" w:hanging="737"/>
        <w:rPr>
          <w:lang w:val="cs-CZ"/>
        </w:rPr>
      </w:pPr>
      <w:bookmarkStart w:id="59" w:name="ProvMon"/>
      <w:bookmarkStart w:id="60" w:name="_Ref534104206"/>
      <w:bookmarkStart w:id="61" w:name="_Ref427743203"/>
      <w:bookmarkStart w:id="62" w:name="_Ref378170819"/>
      <w:bookmarkEnd w:id="57"/>
      <w:bookmarkEnd w:id="59"/>
      <w:r>
        <w:rPr>
          <w:rFonts w:cs="Tahoma"/>
          <w:szCs w:val="20"/>
          <w:lang w:val="cs-CZ"/>
        </w:rPr>
        <w:t xml:space="preserve">Poskytovatel je povinen zajistit monitoring a vyhodnocování </w:t>
      </w:r>
      <w:r w:rsidRPr="00674B6E">
        <w:rPr>
          <w:rFonts w:cs="Tahoma"/>
          <w:szCs w:val="20"/>
        </w:rPr>
        <w:t>všech požadavků a parametrů, které mají být dle této Smlouvy, Zadávací dokumentace nebo Dokumentace systémů vyhodnocovány.</w:t>
      </w:r>
      <w:r>
        <w:rPr>
          <w:rFonts w:cs="Tahoma"/>
          <w:szCs w:val="20"/>
          <w:lang w:val="cs-CZ"/>
        </w:rPr>
        <w:t xml:space="preserve"> Výstupy monitoringu </w:t>
      </w:r>
      <w:r w:rsidR="0050660B">
        <w:rPr>
          <w:rFonts w:cs="Tahoma"/>
          <w:szCs w:val="20"/>
          <w:lang w:val="cs-CZ"/>
        </w:rPr>
        <w:br/>
      </w:r>
      <w:r>
        <w:rPr>
          <w:rFonts w:cs="Tahoma"/>
          <w:szCs w:val="20"/>
          <w:lang w:val="cs-CZ"/>
        </w:rPr>
        <w:t>a v</w:t>
      </w:r>
      <w:r w:rsidR="0068505F">
        <w:rPr>
          <w:rFonts w:cs="Tahoma"/>
          <w:szCs w:val="20"/>
          <w:lang w:val="cs-CZ"/>
        </w:rPr>
        <w:t>y</w:t>
      </w:r>
      <w:r>
        <w:rPr>
          <w:rFonts w:cs="Tahoma"/>
          <w:szCs w:val="20"/>
          <w:lang w:val="cs-CZ"/>
        </w:rPr>
        <w:t xml:space="preserve">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sidR="0050660B">
        <w:rPr>
          <w:szCs w:val="20"/>
          <w:lang w:val="cs-CZ"/>
        </w:rPr>
        <w:t>P</w:t>
      </w:r>
      <w:r w:rsidRPr="0050660B">
        <w:rPr>
          <w:szCs w:val="20"/>
          <w:lang w:val="cs-CZ"/>
        </w:rPr>
        <w:t>řílohy č. 1</w:t>
      </w:r>
      <w:r w:rsidRPr="008A24A2">
        <w:rPr>
          <w:szCs w:val="20"/>
          <w:lang w:val="cs-CZ"/>
        </w:rPr>
        <w:t xml:space="preserve"> a </w:t>
      </w:r>
      <w:r w:rsidR="0050660B">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60"/>
    </w:p>
    <w:p w14:paraId="3AAD3F5E" w14:textId="20AF462D" w:rsidR="000B533C" w:rsidRPr="00287915" w:rsidRDefault="000B533C" w:rsidP="000B533C">
      <w:pPr>
        <w:pStyle w:val="RLTextlnkuslovan"/>
        <w:spacing w:before="60" w:after="60"/>
        <w:ind w:left="737" w:hanging="737"/>
        <w:rPr>
          <w:lang w:val="cs-CZ"/>
        </w:rPr>
      </w:pPr>
      <w:bookmarkStart w:id="63" w:name="_Ref492454580"/>
      <w:r w:rsidRPr="00287915">
        <w:rPr>
          <w:rFonts w:cs="Tahoma"/>
          <w:szCs w:val="20"/>
          <w:lang w:val="cs-CZ"/>
        </w:rPr>
        <w:t xml:space="preserve">Poskytovatel smí pro </w:t>
      </w:r>
      <w:r w:rsidR="00451391">
        <w:rPr>
          <w:rFonts w:cs="Tahoma"/>
          <w:szCs w:val="20"/>
          <w:lang w:val="cs-CZ"/>
        </w:rPr>
        <w:t>M</w:t>
      </w:r>
      <w:r w:rsidRPr="00287915">
        <w:rPr>
          <w:rFonts w:cs="Tahoma"/>
          <w:szCs w:val="20"/>
          <w:lang w:val="cs-CZ"/>
        </w:rPr>
        <w:t xml:space="preserve">onitoring využít nástroje a licence, kterými již Objednatel disponuje. </w:t>
      </w:r>
      <w:r>
        <w:rPr>
          <w:rFonts w:cs="Tahoma"/>
          <w:szCs w:val="20"/>
          <w:lang w:val="cs-CZ"/>
        </w:rPr>
        <w:t xml:space="preserve">Přehled těchto nástrojů a licencí je </w:t>
      </w:r>
      <w:r w:rsidR="00232CC6">
        <w:rPr>
          <w:rFonts w:cs="Tahoma"/>
          <w:szCs w:val="20"/>
          <w:lang w:val="cs-CZ"/>
        </w:rPr>
        <w:t xml:space="preserve">součástí dokumentů předaných jako součást </w:t>
      </w:r>
      <w:r w:rsidR="00AC23B9">
        <w:rPr>
          <w:rFonts w:cs="Tahoma"/>
          <w:szCs w:val="20"/>
          <w:lang w:val="cs-CZ"/>
        </w:rPr>
        <w:t>D</w:t>
      </w:r>
      <w:r w:rsidR="00232CC6" w:rsidRPr="00232CC6">
        <w:rPr>
          <w:rFonts w:cs="Tahoma"/>
          <w:szCs w:val="20"/>
          <w:lang w:val="cs-CZ"/>
        </w:rPr>
        <w:t>ohody o ochraně důvěrných informací</w:t>
      </w:r>
      <w:r w:rsidR="00232CC6">
        <w:rPr>
          <w:rFonts w:cs="Tahoma"/>
          <w:szCs w:val="20"/>
          <w:lang w:val="cs-CZ"/>
        </w:rPr>
        <w:t xml:space="preserve">, která </w:t>
      </w:r>
      <w:proofErr w:type="gramStart"/>
      <w:r w:rsidR="00232CC6">
        <w:rPr>
          <w:rFonts w:cs="Tahoma"/>
          <w:szCs w:val="20"/>
          <w:lang w:val="cs-CZ"/>
        </w:rPr>
        <w:t>tvoř</w:t>
      </w:r>
      <w:r w:rsidR="00AC23B9">
        <w:rPr>
          <w:rFonts w:cs="Tahoma"/>
          <w:szCs w:val="20"/>
          <w:lang w:val="cs-CZ"/>
        </w:rPr>
        <w:t>í</w:t>
      </w:r>
      <w:proofErr w:type="gramEnd"/>
      <w:r w:rsidR="00232CC6">
        <w:rPr>
          <w:rFonts w:cs="Tahoma"/>
          <w:szCs w:val="20"/>
          <w:lang w:val="cs-CZ"/>
        </w:rPr>
        <w:t xml:space="preserve"> </w:t>
      </w:r>
      <w:r w:rsidR="00AC23B9">
        <w:rPr>
          <w:rFonts w:cs="Tahoma"/>
          <w:szCs w:val="20"/>
          <w:lang w:val="cs-CZ"/>
        </w:rPr>
        <w:t>P</w:t>
      </w:r>
      <w:r w:rsidR="00232CC6" w:rsidRPr="00232CC6">
        <w:rPr>
          <w:rFonts w:cs="Tahoma"/>
          <w:szCs w:val="20"/>
          <w:lang w:val="cs-CZ"/>
        </w:rPr>
        <w:t>říloh</w:t>
      </w:r>
      <w:r w:rsidR="00232CC6">
        <w:rPr>
          <w:rFonts w:cs="Tahoma"/>
          <w:szCs w:val="20"/>
          <w:lang w:val="cs-CZ"/>
        </w:rPr>
        <w:t>u</w:t>
      </w:r>
      <w:r w:rsidR="00232CC6" w:rsidRPr="00232CC6">
        <w:rPr>
          <w:rFonts w:cs="Tahoma"/>
          <w:szCs w:val="20"/>
          <w:lang w:val="cs-CZ"/>
        </w:rPr>
        <w:t xml:space="preserve"> č. 4</w:t>
      </w:r>
      <w:r w:rsidR="00232CC6">
        <w:rPr>
          <w:rFonts w:cs="Tahoma"/>
          <w:szCs w:val="20"/>
          <w:lang w:val="cs-CZ"/>
        </w:rPr>
        <w:t xml:space="preserve"> Zadávací dokumentace</w:t>
      </w:r>
      <w:r>
        <w:rPr>
          <w:rFonts w:cs="Tahoma"/>
          <w:szCs w:val="20"/>
          <w:lang w:val="cs-CZ"/>
        </w:rPr>
        <w:t>.</w:t>
      </w:r>
    </w:p>
    <w:p w14:paraId="2364BC70" w14:textId="7F23E045" w:rsidR="000B533C" w:rsidRPr="00287915" w:rsidRDefault="000B533C" w:rsidP="000B533C">
      <w:pPr>
        <w:pStyle w:val="RLTextlnkuslovan"/>
        <w:spacing w:before="60" w:after="60"/>
        <w:ind w:left="737" w:hanging="737"/>
        <w:rPr>
          <w:lang w:val="cs-CZ"/>
        </w:rPr>
      </w:pPr>
      <w:r w:rsidRPr="00287915">
        <w:rPr>
          <w:rFonts w:cs="Tahoma"/>
          <w:szCs w:val="20"/>
          <w:lang w:val="cs-CZ"/>
        </w:rPr>
        <w:t xml:space="preserve">Veškeré prvky </w:t>
      </w:r>
      <w:r w:rsidR="00451391">
        <w:rPr>
          <w:rFonts w:cs="Tahoma"/>
          <w:szCs w:val="20"/>
          <w:lang w:val="cs-CZ"/>
        </w:rPr>
        <w:t>M</w:t>
      </w:r>
      <w:r w:rsidRPr="00287915">
        <w:rPr>
          <w:rFonts w:cs="Tahoma"/>
          <w:szCs w:val="20"/>
          <w:lang w:val="cs-CZ"/>
        </w:rPr>
        <w:t xml:space="preserve">onitoringu musí být nasazeny na infrastruktuře Objednatele. </w:t>
      </w:r>
    </w:p>
    <w:p w14:paraId="2B7DB9DE" w14:textId="3B2325A5" w:rsidR="00D60284" w:rsidRPr="00547F6E" w:rsidRDefault="00D60284" w:rsidP="00547F6E">
      <w:pPr>
        <w:pStyle w:val="RLTextlnkuslovan"/>
        <w:spacing w:before="60" w:after="60"/>
        <w:ind w:left="737" w:hanging="737"/>
        <w:rPr>
          <w:lang w:val="cs-CZ"/>
        </w:rPr>
      </w:pPr>
      <w:r>
        <w:rPr>
          <w:rFonts w:cs="Tahoma"/>
          <w:szCs w:val="20"/>
          <w:lang w:val="cs-CZ"/>
        </w:rPr>
        <w:t>Poskytovatel je povinen zpřístupnit veškeré nástroje využívané k monitoringu a vyhodnocování také Objednateli a Objednatelem stanoveným osobám.</w:t>
      </w:r>
      <w:bookmarkEnd w:id="63"/>
    </w:p>
    <w:p w14:paraId="7E3A2BE8" w14:textId="75B3D6E2" w:rsidR="00752471" w:rsidRPr="00547F6E" w:rsidRDefault="00752471" w:rsidP="00547F6E">
      <w:pPr>
        <w:pStyle w:val="RLTextlnkuslovan"/>
        <w:spacing w:before="60" w:after="60"/>
        <w:ind w:left="737" w:hanging="737"/>
        <w:rPr>
          <w:lang w:val="cs-CZ"/>
        </w:rPr>
      </w:pPr>
      <w:bookmarkStart w:id="64" w:name="_Ref533865983"/>
      <w:r w:rsidRPr="008A24A2">
        <w:rPr>
          <w:szCs w:val="20"/>
        </w:rPr>
        <w:lastRenderedPageBreak/>
        <w:t>Poskytovatel</w:t>
      </w:r>
      <w:r w:rsidRPr="008A24A2">
        <w:rPr>
          <w:rFonts w:cs="Tahoma"/>
          <w:szCs w:val="20"/>
        </w:rPr>
        <w:t xml:space="preserve"> bere na vědomí, že Poskytovatelem spravované systémy </w:t>
      </w:r>
      <w:r>
        <w:rPr>
          <w:rFonts w:cs="Tahoma"/>
          <w:szCs w:val="20"/>
          <w:lang w:val="cs-CZ"/>
        </w:rPr>
        <w:t xml:space="preserve">mohou být monitorovány rovněž dohledovými nástroji Objednatele, a to i v jiném rozsahu, než je vymezen SLA parametry </w:t>
      </w:r>
      <w:r w:rsidR="0095227D">
        <w:rPr>
          <w:rFonts w:cs="Tahoma"/>
          <w:szCs w:val="20"/>
          <w:lang w:val="cs-CZ"/>
        </w:rPr>
        <w:t>S</w:t>
      </w:r>
      <w:r>
        <w:rPr>
          <w:rFonts w:cs="Tahoma"/>
          <w:szCs w:val="20"/>
          <w:lang w:val="cs-CZ"/>
        </w:rPr>
        <w:t>lužeb. Poskytovatel musí poskytnout Objednateli součinnost nezbytnou pro zajištění řádné funkčnosti dohledových nástrojů Objednatele.</w:t>
      </w:r>
      <w:bookmarkEnd w:id="64"/>
    </w:p>
    <w:p w14:paraId="11121CF5" w14:textId="1ACC355D" w:rsidR="000B3761" w:rsidRPr="00D87C08" w:rsidRDefault="0076341B" w:rsidP="00547F6E">
      <w:pPr>
        <w:pStyle w:val="RLTextlnkuslovan"/>
        <w:spacing w:before="60" w:after="60"/>
        <w:ind w:left="737" w:hanging="737"/>
        <w:rPr>
          <w:lang w:val="cs-CZ"/>
        </w:rPr>
      </w:pPr>
      <w:r>
        <w:t>V případě, že dojde k rozporu mezi daty monitoringu Poskytovatele a Objednatele, je povinen Poskytovatel osvětlit tento rozpor. Pro vyhodnocení parametrů služeb pak platí v případě rozporu data z monitoringu Objednatele, nedohodnou-li se obě smluvní strany jinak.</w:t>
      </w:r>
      <w:r w:rsidRPr="005523D6">
        <w:rPr>
          <w:lang w:val="cs-CZ"/>
        </w:rPr>
        <w:t xml:space="preserve"> </w:t>
      </w:r>
      <w:r>
        <w:t>Pro účely vyhodnocení se nepoužijí data z té části monitoringu Objednatele, která nebude Poskytovateli zpřístupněna.</w:t>
      </w:r>
      <w:r w:rsidR="000B3761" w:rsidRPr="005D12A2">
        <w:rPr>
          <w:szCs w:val="20"/>
          <w:lang w:val="cs-CZ"/>
        </w:rPr>
        <w:t xml:space="preserve"> </w:t>
      </w:r>
    </w:p>
    <w:p w14:paraId="7EED9E0B" w14:textId="413BED69" w:rsidR="000B3761" w:rsidRPr="00D87C08" w:rsidRDefault="000B3761" w:rsidP="00547F6E">
      <w:pPr>
        <w:pStyle w:val="RLlneksmlouvy"/>
        <w:spacing w:before="180" w:after="60" w:line="240" w:lineRule="auto"/>
        <w:ind w:left="284" w:hanging="284"/>
        <w:rPr>
          <w:rFonts w:asciiTheme="minorHAnsi" w:hAnsiTheme="minorHAnsi"/>
          <w:lang w:val="cs-CZ"/>
        </w:rPr>
      </w:pPr>
      <w:bookmarkStart w:id="65" w:name="odst515"/>
      <w:bookmarkStart w:id="66" w:name="Report"/>
      <w:bookmarkStart w:id="67" w:name="_Ref492376341"/>
      <w:bookmarkStart w:id="68" w:name="_Ref447893656"/>
      <w:bookmarkStart w:id="69" w:name="_Ref374608027"/>
      <w:bookmarkEnd w:id="61"/>
      <w:bookmarkEnd w:id="62"/>
      <w:bookmarkEnd w:id="65"/>
      <w:bookmarkEnd w:id="66"/>
      <w:r w:rsidRPr="00D87C08">
        <w:rPr>
          <w:rFonts w:asciiTheme="minorHAnsi" w:hAnsiTheme="minorHAnsi"/>
          <w:lang w:val="cs-CZ"/>
        </w:rPr>
        <w:t>VÝKAZ</w:t>
      </w:r>
      <w:r w:rsidRPr="00574DFD">
        <w:rPr>
          <w:rFonts w:asciiTheme="minorHAnsi" w:hAnsiTheme="minorHAnsi"/>
          <w:szCs w:val="20"/>
          <w:lang w:val="cs-CZ"/>
        </w:rPr>
        <w:t xml:space="preserve"> PLNĚNÍ </w:t>
      </w:r>
      <w:r w:rsidR="00D3584B" w:rsidRPr="008A24A2">
        <w:rPr>
          <w:rFonts w:asciiTheme="minorHAnsi" w:hAnsiTheme="minorHAnsi"/>
          <w:szCs w:val="20"/>
          <w:lang w:val="cs-CZ"/>
        </w:rPr>
        <w:t xml:space="preserve">PAUŠÁLNÍCH </w:t>
      </w:r>
      <w:r w:rsidR="00022EDC" w:rsidRPr="00574DFD">
        <w:rPr>
          <w:rFonts w:asciiTheme="minorHAnsi" w:hAnsiTheme="minorHAnsi"/>
          <w:szCs w:val="20"/>
          <w:lang w:val="cs-CZ"/>
        </w:rPr>
        <w:t xml:space="preserve">SLUŽEB </w:t>
      </w:r>
      <w:bookmarkEnd w:id="67"/>
    </w:p>
    <w:p w14:paraId="0DDD2345" w14:textId="35D3E637" w:rsidR="00056FB4" w:rsidRPr="00547F6E" w:rsidRDefault="00BC08E0" w:rsidP="00FC241E">
      <w:pPr>
        <w:pStyle w:val="RLTextlnkuslovan"/>
        <w:spacing w:before="60" w:after="60"/>
        <w:ind w:left="737" w:hanging="737"/>
        <w:rPr>
          <w:lang w:val="cs-CZ"/>
        </w:rPr>
      </w:pPr>
      <w:bookmarkStart w:id="70" w:name="_Ref492455756"/>
      <w:r w:rsidRPr="00D87C08">
        <w:rPr>
          <w:lang w:val="cs-CZ"/>
        </w:rPr>
        <w:t xml:space="preserve">Výkaz plnění </w:t>
      </w:r>
      <w:r w:rsidR="002B0C14">
        <w:rPr>
          <w:szCs w:val="20"/>
          <w:lang w:val="cs-CZ"/>
        </w:rPr>
        <w:t>P</w:t>
      </w:r>
      <w:proofErr w:type="spellStart"/>
      <w:r w:rsidR="008509BD" w:rsidRPr="008509BD">
        <w:rPr>
          <w:szCs w:val="20"/>
        </w:rPr>
        <w:t>aušáln</w:t>
      </w:r>
      <w:r w:rsidR="002B0C14">
        <w:rPr>
          <w:szCs w:val="20"/>
          <w:lang w:val="cs-CZ"/>
        </w:rPr>
        <w:t>ích</w:t>
      </w:r>
      <w:proofErr w:type="spellEnd"/>
      <w:r w:rsidR="008509BD" w:rsidRPr="008509BD">
        <w:rPr>
          <w:szCs w:val="20"/>
        </w:rPr>
        <w:t xml:space="preserve"> </w:t>
      </w:r>
      <w:r w:rsidR="002B0C14">
        <w:rPr>
          <w:szCs w:val="20"/>
          <w:lang w:val="cs-CZ"/>
        </w:rPr>
        <w:t>s</w:t>
      </w:r>
      <w:proofErr w:type="spellStart"/>
      <w:r w:rsidR="008509BD" w:rsidRPr="008509BD">
        <w:rPr>
          <w:szCs w:val="20"/>
        </w:rPr>
        <w:t>lužeb</w:t>
      </w:r>
      <w:proofErr w:type="spellEnd"/>
      <w:r w:rsidR="00B16647" w:rsidRPr="00547F6E">
        <w:t xml:space="preserve"> </w:t>
      </w:r>
      <w:r w:rsidR="00056FB4" w:rsidRPr="00D87C08">
        <w:rPr>
          <w:lang w:val="cs-CZ"/>
        </w:rPr>
        <w:t xml:space="preserve">se </w:t>
      </w:r>
      <w:proofErr w:type="gramStart"/>
      <w:r w:rsidR="00056FB4" w:rsidRPr="00D87C08">
        <w:rPr>
          <w:lang w:val="cs-CZ"/>
        </w:rPr>
        <w:t>vytváří</w:t>
      </w:r>
      <w:proofErr w:type="gramEnd"/>
      <w:r w:rsidR="00056FB4" w:rsidRPr="00D87C08">
        <w:rPr>
          <w:lang w:val="cs-CZ"/>
        </w:rPr>
        <w:t xml:space="preserve"> </w:t>
      </w:r>
      <w:r w:rsidR="00443F03" w:rsidRPr="00D87C08">
        <w:rPr>
          <w:lang w:val="cs-CZ"/>
        </w:rPr>
        <w:t xml:space="preserve">výhradně </w:t>
      </w:r>
      <w:r w:rsidR="00056FB4" w:rsidRPr="00D87C08">
        <w:rPr>
          <w:lang w:val="cs-CZ"/>
        </w:rPr>
        <w:t xml:space="preserve">na základě údajů </w:t>
      </w:r>
      <w:r w:rsidR="00C656DA" w:rsidRPr="00D87C08">
        <w:rPr>
          <w:lang w:val="cs-CZ"/>
        </w:rPr>
        <w:t xml:space="preserve">o plnění SLA </w:t>
      </w:r>
      <w:r w:rsidR="00056FB4" w:rsidRPr="00D87C08">
        <w:rPr>
          <w:lang w:val="cs-CZ"/>
        </w:rPr>
        <w:t>obsažených v</w:t>
      </w:r>
      <w:r w:rsidR="003D13D4">
        <w:rPr>
          <w:szCs w:val="20"/>
          <w:lang w:val="cs-CZ"/>
        </w:rPr>
        <w:t> </w:t>
      </w:r>
      <w:r w:rsidR="00BA6620" w:rsidRPr="00D87C08">
        <w:rPr>
          <w:lang w:val="cs-CZ"/>
        </w:rPr>
        <w:t>ServiceDesk nástroji</w:t>
      </w:r>
      <w:r w:rsidR="00C43EBB" w:rsidRPr="00D87C08">
        <w:rPr>
          <w:lang w:val="cs-CZ"/>
        </w:rPr>
        <w:t xml:space="preserve"> a </w:t>
      </w:r>
      <w:r w:rsidR="00056FB4" w:rsidRPr="00547F6E">
        <w:rPr>
          <w:lang w:val="cs-CZ"/>
        </w:rPr>
        <w:t>Mon</w:t>
      </w:r>
      <w:r w:rsidR="00C656DA" w:rsidRPr="00547F6E">
        <w:rPr>
          <w:lang w:val="cs-CZ"/>
        </w:rPr>
        <w:t>i</w:t>
      </w:r>
      <w:r w:rsidR="00056FB4" w:rsidRPr="00547F6E">
        <w:rPr>
          <w:lang w:val="cs-CZ"/>
        </w:rPr>
        <w:t xml:space="preserve">toringu. </w:t>
      </w:r>
      <w:r w:rsidR="008B737F" w:rsidRPr="00574DFD">
        <w:rPr>
          <w:szCs w:val="20"/>
          <w:lang w:val="cs-CZ"/>
        </w:rPr>
        <w:t>Údaje o plnění SLA obsažené v</w:t>
      </w:r>
      <w:r w:rsidR="003D13D4">
        <w:rPr>
          <w:szCs w:val="20"/>
          <w:lang w:val="cs-CZ"/>
        </w:rPr>
        <w:t> </w:t>
      </w:r>
      <w:r w:rsidR="008B737F" w:rsidRPr="00574DFD">
        <w:rPr>
          <w:szCs w:val="20"/>
          <w:lang w:val="cs-CZ"/>
        </w:rPr>
        <w:t xml:space="preserve">Monitoringu uvede Poskytovatel do </w:t>
      </w:r>
      <w:r w:rsidR="00F72283" w:rsidRPr="00574DFD">
        <w:rPr>
          <w:szCs w:val="20"/>
          <w:lang w:val="cs-CZ"/>
        </w:rPr>
        <w:t>akceptačního protokolu příslušného vyhodnocovacího období</w:t>
      </w:r>
      <w:r w:rsidR="00A85AE0" w:rsidRPr="00574DFD">
        <w:rPr>
          <w:szCs w:val="20"/>
          <w:lang w:val="cs-CZ"/>
        </w:rPr>
        <w:t xml:space="preserve">, kterým se rozumí </w:t>
      </w:r>
      <w:r w:rsidR="00133F7E">
        <w:rPr>
          <w:szCs w:val="20"/>
          <w:lang w:val="cs-CZ"/>
        </w:rPr>
        <w:t xml:space="preserve">1 </w:t>
      </w:r>
      <w:r w:rsidR="00A85AE0" w:rsidRPr="00574DFD">
        <w:rPr>
          <w:szCs w:val="20"/>
          <w:lang w:val="cs-CZ"/>
        </w:rPr>
        <w:t>kalendářní měsíc</w:t>
      </w:r>
      <w:r w:rsidR="00543897">
        <w:rPr>
          <w:szCs w:val="20"/>
          <w:lang w:val="cs-CZ"/>
        </w:rPr>
        <w:t xml:space="preserve"> (dále jen</w:t>
      </w:r>
      <w:r w:rsidR="00543897" w:rsidRPr="00574DFD">
        <w:rPr>
          <w:szCs w:val="20"/>
          <w:lang w:val="cs-CZ"/>
        </w:rPr>
        <w:t xml:space="preserve"> „</w:t>
      </w:r>
      <w:r w:rsidR="00543897" w:rsidRPr="00574DFD">
        <w:rPr>
          <w:b/>
          <w:szCs w:val="20"/>
          <w:lang w:val="cs-CZ"/>
        </w:rPr>
        <w:t>Vyhodnocovací období</w:t>
      </w:r>
      <w:r w:rsidR="00543897" w:rsidRPr="00574DFD">
        <w:rPr>
          <w:szCs w:val="20"/>
          <w:lang w:val="cs-CZ"/>
        </w:rPr>
        <w:t>“)</w:t>
      </w:r>
      <w:r w:rsidR="00F72283" w:rsidRPr="00574DFD">
        <w:rPr>
          <w:szCs w:val="20"/>
          <w:lang w:val="cs-CZ"/>
        </w:rPr>
        <w:t>.</w:t>
      </w:r>
    </w:p>
    <w:p w14:paraId="7CD5114A" w14:textId="2119F4FA" w:rsidR="000B3761" w:rsidRPr="00547F6E" w:rsidRDefault="000B3761" w:rsidP="00FC241E">
      <w:pPr>
        <w:pStyle w:val="RLTextlnkuslovan"/>
        <w:spacing w:before="60" w:after="60"/>
        <w:ind w:left="737" w:hanging="737"/>
        <w:rPr>
          <w:lang w:val="cs-CZ"/>
        </w:rPr>
      </w:pPr>
      <w:r w:rsidRPr="00547F6E">
        <w:rPr>
          <w:lang w:val="cs-CZ"/>
        </w:rPr>
        <w:t xml:space="preserve">Výkaz plnění </w:t>
      </w:r>
      <w:r w:rsidR="00BA030C">
        <w:rPr>
          <w:szCs w:val="20"/>
          <w:lang w:val="cs-CZ"/>
        </w:rPr>
        <w:t>P</w:t>
      </w:r>
      <w:proofErr w:type="spellStart"/>
      <w:r w:rsidR="00BA030C" w:rsidRPr="008509BD">
        <w:rPr>
          <w:szCs w:val="20"/>
        </w:rPr>
        <w:t>aušáln</w:t>
      </w:r>
      <w:r w:rsidR="00BA030C">
        <w:rPr>
          <w:szCs w:val="20"/>
          <w:lang w:val="cs-CZ"/>
        </w:rPr>
        <w:t>ích</w:t>
      </w:r>
      <w:proofErr w:type="spellEnd"/>
      <w:r w:rsidR="00BA030C" w:rsidRPr="008509BD">
        <w:rPr>
          <w:szCs w:val="20"/>
        </w:rPr>
        <w:t xml:space="preserve"> </w:t>
      </w:r>
      <w:r w:rsidR="00BA030C">
        <w:rPr>
          <w:szCs w:val="20"/>
          <w:lang w:val="cs-CZ"/>
        </w:rPr>
        <w:t>s</w:t>
      </w:r>
      <w:proofErr w:type="spellStart"/>
      <w:r w:rsidR="00BA030C" w:rsidRPr="008509BD">
        <w:rPr>
          <w:szCs w:val="20"/>
        </w:rPr>
        <w:t>lužeb</w:t>
      </w:r>
      <w:proofErr w:type="spellEnd"/>
      <w:r w:rsidR="00B66D33" w:rsidRPr="00547F6E">
        <w:t xml:space="preserve"> </w:t>
      </w:r>
      <w:proofErr w:type="gramStart"/>
      <w:r w:rsidRPr="00547F6E">
        <w:rPr>
          <w:lang w:val="cs-CZ"/>
        </w:rPr>
        <w:t>slouží</w:t>
      </w:r>
      <w:proofErr w:type="gramEnd"/>
      <w:r w:rsidRPr="00547F6E">
        <w:rPr>
          <w:lang w:val="cs-CZ"/>
        </w:rPr>
        <w:t xml:space="preserve"> jako podklad k</w:t>
      </w:r>
      <w:r w:rsidR="003D13D4">
        <w:rPr>
          <w:szCs w:val="20"/>
          <w:lang w:val="cs-CZ"/>
        </w:rPr>
        <w:t> </w:t>
      </w:r>
      <w:r w:rsidRPr="00547F6E">
        <w:rPr>
          <w:lang w:val="cs-CZ"/>
        </w:rPr>
        <w:t xml:space="preserve">akceptaci </w:t>
      </w:r>
      <w:r w:rsidR="00D3584B" w:rsidRPr="008A24A2">
        <w:rPr>
          <w:szCs w:val="20"/>
        </w:rPr>
        <w:t>Paušálních služeb</w:t>
      </w:r>
      <w:r w:rsidR="00A5041C" w:rsidRPr="00547F6E">
        <w:rPr>
          <w:lang w:val="cs-CZ"/>
        </w:rPr>
        <w:t xml:space="preserve"> </w:t>
      </w:r>
      <w:r w:rsidRPr="00547F6E">
        <w:rPr>
          <w:lang w:val="cs-CZ"/>
        </w:rPr>
        <w:t>ve vztahu k</w:t>
      </w:r>
      <w:r w:rsidR="003D13D4">
        <w:rPr>
          <w:szCs w:val="20"/>
          <w:lang w:val="cs-CZ"/>
        </w:rPr>
        <w:t> </w:t>
      </w:r>
      <w:r w:rsidRPr="001A5B75">
        <w:rPr>
          <w:szCs w:val="20"/>
          <w:lang w:val="cs-CZ"/>
        </w:rPr>
        <w:t>Vyhodnocovacímu období</w:t>
      </w:r>
      <w:r w:rsidRPr="00574DFD">
        <w:rPr>
          <w:szCs w:val="20"/>
          <w:lang w:val="cs-CZ"/>
        </w:rPr>
        <w:t xml:space="preserve"> (jak je tento pojem definován v</w:t>
      </w:r>
      <w:r w:rsidR="003D13D4">
        <w:rPr>
          <w:szCs w:val="20"/>
          <w:lang w:val="cs-CZ"/>
        </w:rPr>
        <w:t> </w:t>
      </w:r>
      <w:r w:rsidRPr="00574DFD">
        <w:rPr>
          <w:szCs w:val="20"/>
          <w:lang w:val="cs-CZ"/>
        </w:rPr>
        <w:t xml:space="preserve">odst. </w:t>
      </w:r>
      <w:r w:rsidR="00A370DD" w:rsidRPr="00574DFD">
        <w:rPr>
          <w:szCs w:val="20"/>
          <w:lang w:val="cs-CZ"/>
        </w:rPr>
        <w:t>1</w:t>
      </w:r>
      <w:r w:rsidR="006A32A5">
        <w:rPr>
          <w:szCs w:val="20"/>
          <w:lang w:val="cs-CZ"/>
        </w:rPr>
        <w:t>2</w:t>
      </w:r>
      <w:r w:rsidR="00A370DD" w:rsidRPr="00574DFD">
        <w:rPr>
          <w:szCs w:val="20"/>
          <w:lang w:val="cs-CZ"/>
        </w:rPr>
        <w:t>.</w:t>
      </w:r>
      <w:r w:rsidR="00543897">
        <w:rPr>
          <w:szCs w:val="20"/>
          <w:lang w:val="cs-CZ"/>
        </w:rPr>
        <w:t>1</w:t>
      </w:r>
      <w:r w:rsidR="00A370DD" w:rsidRPr="00574DFD">
        <w:rPr>
          <w:szCs w:val="20"/>
          <w:lang w:val="cs-CZ"/>
        </w:rPr>
        <w:t xml:space="preserve"> </w:t>
      </w:r>
      <w:r w:rsidR="00A85AE0" w:rsidRPr="00574DFD">
        <w:rPr>
          <w:szCs w:val="20"/>
          <w:lang w:val="cs-CZ"/>
        </w:rPr>
        <w:t>této Smlouvy</w:t>
      </w:r>
      <w:r w:rsidR="00766656">
        <w:rPr>
          <w:szCs w:val="20"/>
          <w:lang w:val="cs-CZ"/>
        </w:rPr>
        <w:t>)</w:t>
      </w:r>
      <w:r w:rsidR="00A85AE0" w:rsidRPr="00547F6E">
        <w:rPr>
          <w:lang w:val="cs-CZ"/>
        </w:rPr>
        <w:t xml:space="preserve"> </w:t>
      </w:r>
      <w:r w:rsidRPr="00547F6E">
        <w:rPr>
          <w:lang w:val="cs-CZ"/>
        </w:rPr>
        <w:t xml:space="preserve">pro všechny </w:t>
      </w:r>
      <w:r w:rsidR="006A32A5">
        <w:rPr>
          <w:lang w:val="cs-CZ"/>
        </w:rPr>
        <w:t>Paušální s</w:t>
      </w:r>
      <w:r w:rsidR="00022EDC" w:rsidRPr="005D12A2">
        <w:rPr>
          <w:szCs w:val="20"/>
          <w:lang w:val="cs-CZ"/>
        </w:rPr>
        <w:t xml:space="preserve">lužby </w:t>
      </w:r>
      <w:r w:rsidRPr="005D12A2">
        <w:rPr>
          <w:szCs w:val="20"/>
          <w:lang w:val="cs-CZ"/>
        </w:rPr>
        <w:t>a zahrnuje</w:t>
      </w:r>
      <w:r w:rsidRPr="00547F6E">
        <w:rPr>
          <w:lang w:val="cs-CZ"/>
        </w:rPr>
        <w:t xml:space="preserve"> zejména, nikoliv však výlučně, následující podklady:</w:t>
      </w:r>
      <w:bookmarkEnd w:id="70"/>
    </w:p>
    <w:p w14:paraId="1505497C" w14:textId="1D33A9DE" w:rsidR="000B3761" w:rsidRPr="00D87C08" w:rsidRDefault="00BA4B36" w:rsidP="00D87C08">
      <w:pPr>
        <w:pStyle w:val="RLTextlnkuslovan"/>
        <w:numPr>
          <w:ilvl w:val="2"/>
          <w:numId w:val="1"/>
        </w:numPr>
        <w:tabs>
          <w:tab w:val="clear" w:pos="1305"/>
        </w:tabs>
        <w:spacing w:before="60" w:after="60"/>
        <w:ind w:left="993" w:hanging="709"/>
        <w:rPr>
          <w:lang w:val="cs-CZ"/>
        </w:rPr>
      </w:pPr>
      <w:r>
        <w:rPr>
          <w:szCs w:val="20"/>
          <w:lang w:val="cs-CZ"/>
        </w:rPr>
        <w:t>A</w:t>
      </w:r>
      <w:proofErr w:type="spellStart"/>
      <w:r w:rsidRPr="008A24A2">
        <w:rPr>
          <w:szCs w:val="20"/>
        </w:rPr>
        <w:t>kceptační</w:t>
      </w:r>
      <w:proofErr w:type="spellEnd"/>
      <w:r w:rsidRPr="008A24A2">
        <w:rPr>
          <w:szCs w:val="20"/>
        </w:rPr>
        <w:t xml:space="preserve"> protokol s uveden</w:t>
      </w:r>
      <w:r w:rsidRPr="008A24A2">
        <w:rPr>
          <w:szCs w:val="20"/>
          <w:lang w:val="cs-CZ"/>
        </w:rPr>
        <w:t>í</w:t>
      </w:r>
      <w:r w:rsidRPr="008A24A2">
        <w:rPr>
          <w:szCs w:val="20"/>
        </w:rPr>
        <w:t>m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6E0C86E" w14:textId="620873FA" w:rsidR="000B3761" w:rsidRPr="00D87C08" w:rsidRDefault="00164385" w:rsidP="00D87C08">
      <w:pPr>
        <w:pStyle w:val="RLTextlnkuslovan"/>
        <w:numPr>
          <w:ilvl w:val="2"/>
          <w:numId w:val="1"/>
        </w:numPr>
        <w:tabs>
          <w:tab w:val="clear" w:pos="1305"/>
        </w:tabs>
        <w:spacing w:before="60" w:after="60"/>
        <w:ind w:left="993" w:hanging="709"/>
        <w:rPr>
          <w:lang w:val="cs-CZ"/>
        </w:rPr>
      </w:pPr>
      <w:r w:rsidRPr="00E34E00">
        <w:rPr>
          <w:szCs w:val="20"/>
        </w:rPr>
        <w:t xml:space="preserve">Report obsahující </w:t>
      </w:r>
      <w:r w:rsidRPr="00E34E00">
        <w:rPr>
          <w:szCs w:val="20"/>
          <w:lang w:val="cs-CZ"/>
        </w:rPr>
        <w:t>informace ze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sidR="00390684">
        <w:rPr>
          <w:szCs w:val="20"/>
          <w:lang w:val="cs-CZ"/>
        </w:rPr>
        <w:t>e</w:t>
      </w:r>
      <w:r w:rsidRPr="00E34E00">
        <w:rPr>
          <w:szCs w:val="20"/>
          <w:lang w:val="cs-CZ"/>
        </w:rPr>
        <w:t>trů.</w:t>
      </w:r>
      <w:r w:rsidR="000B3761" w:rsidRPr="00D87C08">
        <w:rPr>
          <w:lang w:val="cs-CZ"/>
        </w:rPr>
        <w:t xml:space="preserve">  </w:t>
      </w:r>
    </w:p>
    <w:p w14:paraId="1EA7068A" w14:textId="77777777" w:rsidR="00A14D9A" w:rsidRPr="00E34E00" w:rsidRDefault="00A14D9A" w:rsidP="00D87C08">
      <w:pPr>
        <w:pStyle w:val="RLTextlnkuslovan"/>
        <w:numPr>
          <w:ilvl w:val="2"/>
          <w:numId w:val="1"/>
        </w:numPr>
        <w:tabs>
          <w:tab w:val="clear" w:pos="1305"/>
        </w:tabs>
        <w:spacing w:before="60" w:after="60"/>
        <w:ind w:left="993" w:hanging="709"/>
        <w:rPr>
          <w:szCs w:val="20"/>
        </w:rPr>
      </w:pPr>
      <w:r w:rsidRPr="00E34E00">
        <w:rPr>
          <w:szCs w:val="20"/>
        </w:rPr>
        <w:t xml:space="preserve">Report obsahující </w:t>
      </w:r>
      <w:r w:rsidRPr="00D87C08">
        <w:t>informace rozhodné pro vyhodnocení objemu odvedené práce v rámci zajišťování Služeb dle katalogových listů. Ten musí obsahovat alespoň následující informace:</w:t>
      </w:r>
    </w:p>
    <w:p w14:paraId="08B2B022" w14:textId="77777777" w:rsidR="00A14D9A" w:rsidRPr="00D87C08" w:rsidRDefault="00A14D9A" w:rsidP="00D87C08">
      <w:pPr>
        <w:numPr>
          <w:ilvl w:val="0"/>
          <w:numId w:val="37"/>
        </w:numPr>
        <w:spacing w:before="60" w:after="60" w:line="240" w:lineRule="auto"/>
        <w:ind w:left="851" w:firstLine="283"/>
        <w:contextualSpacing/>
        <w:jc w:val="both"/>
        <w:rPr>
          <w:sz w:val="20"/>
          <w:lang w:val="x-none"/>
        </w:rPr>
      </w:pPr>
      <w:r w:rsidRPr="00D87C08">
        <w:rPr>
          <w:sz w:val="20"/>
          <w:lang w:val="x-none"/>
        </w:rPr>
        <w:t>Identifikaci KL, v souvislosti s kterým byla činnost provedena;</w:t>
      </w:r>
    </w:p>
    <w:p w14:paraId="4A1BAD37" w14:textId="77777777" w:rsidR="00A14D9A" w:rsidRPr="00D87C08" w:rsidRDefault="00A14D9A" w:rsidP="00D87C08">
      <w:pPr>
        <w:numPr>
          <w:ilvl w:val="0"/>
          <w:numId w:val="37"/>
        </w:numPr>
        <w:spacing w:before="60" w:after="60" w:line="240" w:lineRule="auto"/>
        <w:ind w:left="851" w:firstLine="283"/>
        <w:contextualSpacing/>
        <w:jc w:val="both"/>
        <w:rPr>
          <w:sz w:val="20"/>
          <w:lang w:val="x-none"/>
        </w:rPr>
      </w:pPr>
      <w:r w:rsidRPr="00D87C08">
        <w:rPr>
          <w:sz w:val="20"/>
          <w:lang w:val="x-none"/>
        </w:rPr>
        <w:t>Datum a čas provedení činností;</w:t>
      </w:r>
    </w:p>
    <w:p w14:paraId="22D0FEE8" w14:textId="1BC4C56B" w:rsidR="00A14D9A" w:rsidRPr="00547F6E" w:rsidRDefault="00A14D9A" w:rsidP="00547F6E">
      <w:pPr>
        <w:numPr>
          <w:ilvl w:val="0"/>
          <w:numId w:val="37"/>
        </w:numPr>
        <w:spacing w:before="60" w:after="60" w:line="240" w:lineRule="auto"/>
        <w:ind w:left="851" w:firstLine="283"/>
        <w:contextualSpacing/>
        <w:jc w:val="both"/>
        <w:rPr>
          <w:sz w:val="20"/>
          <w:lang w:val="x-none"/>
        </w:rPr>
      </w:pPr>
      <w:r w:rsidRPr="00D87C08">
        <w:rPr>
          <w:sz w:val="20"/>
          <w:lang w:val="x-none"/>
        </w:rPr>
        <w:t xml:space="preserve">Role a obsazení </w:t>
      </w:r>
      <w:r w:rsidRPr="00547F6E">
        <w:rPr>
          <w:sz w:val="20"/>
          <w:lang w:val="x-none"/>
        </w:rPr>
        <w:t>role</w:t>
      </w:r>
      <w:r w:rsidR="00887D4A">
        <w:rPr>
          <w:rFonts w:eastAsia="Times New Roman" w:cs="Times New Roman"/>
          <w:sz w:val="20"/>
          <w:szCs w:val="20"/>
          <w:lang w:eastAsia="x-none"/>
        </w:rPr>
        <w:t xml:space="preserve"> členem(-y) realizačního týmu</w:t>
      </w:r>
      <w:r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Pr="00547F6E">
        <w:rPr>
          <w:sz w:val="20"/>
          <w:lang w:val="x-none"/>
        </w:rPr>
        <w:t xml:space="preserve"> činnosti </w:t>
      </w:r>
      <w:r w:rsidRPr="00DD4B6F">
        <w:rPr>
          <w:rFonts w:eastAsia="Times New Roman" w:cs="Times New Roman"/>
          <w:sz w:val="20"/>
          <w:szCs w:val="20"/>
          <w:lang w:val="x-none" w:eastAsia="x-none"/>
        </w:rPr>
        <w:t>vykonal</w:t>
      </w:r>
      <w:r w:rsidR="00887D4A">
        <w:rPr>
          <w:rFonts w:eastAsia="Times New Roman" w:cs="Times New Roman"/>
          <w:sz w:val="20"/>
          <w:szCs w:val="20"/>
          <w:lang w:eastAsia="x-none"/>
        </w:rPr>
        <w:t>(-i)</w:t>
      </w:r>
      <w:r w:rsidRPr="00DD4B6F">
        <w:rPr>
          <w:rFonts w:eastAsia="Times New Roman" w:cs="Times New Roman"/>
          <w:sz w:val="20"/>
          <w:szCs w:val="20"/>
          <w:lang w:val="x-none" w:eastAsia="x-none"/>
        </w:rPr>
        <w:t>;</w:t>
      </w:r>
    </w:p>
    <w:p w14:paraId="79CD66D9" w14:textId="77777777" w:rsidR="00A14D9A" w:rsidRPr="00547F6E" w:rsidRDefault="00A14D9A" w:rsidP="00547F6E">
      <w:pPr>
        <w:numPr>
          <w:ilvl w:val="0"/>
          <w:numId w:val="37"/>
        </w:numPr>
        <w:spacing w:before="60" w:after="60" w:line="240" w:lineRule="auto"/>
        <w:ind w:left="851" w:firstLine="283"/>
        <w:contextualSpacing/>
        <w:jc w:val="both"/>
        <w:rPr>
          <w:sz w:val="20"/>
          <w:lang w:val="x-none"/>
        </w:rPr>
      </w:pPr>
      <w:r w:rsidRPr="00547F6E">
        <w:rPr>
          <w:sz w:val="20"/>
          <w:lang w:val="x-none"/>
        </w:rPr>
        <w:t>Časový rozsah činností v hodinách;</w:t>
      </w:r>
    </w:p>
    <w:p w14:paraId="19472BDF" w14:textId="0917AC1E" w:rsidR="000B3761" w:rsidRPr="00DD4B6F" w:rsidRDefault="00A14D9A" w:rsidP="00DD4B6F">
      <w:pPr>
        <w:numPr>
          <w:ilvl w:val="0"/>
          <w:numId w:val="37"/>
        </w:numPr>
        <w:spacing w:before="60" w:after="60" w:line="240" w:lineRule="auto"/>
        <w:ind w:left="851" w:firstLine="283"/>
        <w:contextualSpacing/>
        <w:jc w:val="both"/>
      </w:pPr>
      <w:r w:rsidRPr="00DD4B6F">
        <w:rPr>
          <w:rFonts w:eastAsia="Times New Roman" w:cs="Times New Roman"/>
          <w:sz w:val="20"/>
          <w:szCs w:val="20"/>
          <w:lang w:val="x-none" w:eastAsia="x-none"/>
        </w:rPr>
        <w:t>Stručná charakteristika provedených činností</w:t>
      </w:r>
      <w:r w:rsidRPr="002736B0">
        <w:rPr>
          <w:rFonts w:eastAsia="Times New Roman" w:cs="Times New Roman"/>
          <w:sz w:val="20"/>
          <w:szCs w:val="20"/>
          <w:lang w:val="x-none" w:eastAsia="x-none"/>
        </w:rPr>
        <w:t>.</w:t>
      </w:r>
      <w:r w:rsidR="000B3761" w:rsidRPr="00DD4B6F">
        <w:rPr>
          <w:rFonts w:eastAsia="Times New Roman" w:cs="Times New Roman"/>
          <w:sz w:val="20"/>
          <w:szCs w:val="20"/>
          <w:lang w:val="x-none" w:eastAsia="x-none"/>
        </w:rPr>
        <w:t xml:space="preserve">   </w:t>
      </w:r>
    </w:p>
    <w:p w14:paraId="4B2AFF22" w14:textId="7B99EFA5" w:rsidR="000B3761" w:rsidRPr="00547F6E" w:rsidRDefault="000B3761" w:rsidP="00FC241E">
      <w:pPr>
        <w:pStyle w:val="RLTextlnkuslovan"/>
        <w:spacing w:before="60" w:after="60"/>
        <w:ind w:left="737" w:hanging="737"/>
        <w:rPr>
          <w:lang w:val="cs-CZ"/>
        </w:rPr>
      </w:pPr>
      <w:r w:rsidRPr="00D87C08">
        <w:rPr>
          <w:lang w:val="cs-CZ"/>
        </w:rPr>
        <w:t>Poskytovatel je povin</w:t>
      </w:r>
      <w:r w:rsidRPr="00133F7E">
        <w:rPr>
          <w:szCs w:val="20"/>
          <w:lang w:val="cs-CZ"/>
        </w:rPr>
        <w:t>en</w:t>
      </w:r>
      <w:r w:rsidRPr="00D87C08">
        <w:rPr>
          <w:lang w:val="cs-CZ"/>
        </w:rPr>
        <w:t xml:space="preserve"> předat </w:t>
      </w:r>
      <w:r w:rsidRPr="00547F6E">
        <w:rPr>
          <w:lang w:val="cs-CZ"/>
        </w:rPr>
        <w:t xml:space="preserve">kompletní </w:t>
      </w:r>
      <w:r w:rsidR="00A574E1" w:rsidRPr="00133F7E">
        <w:rPr>
          <w:szCs w:val="20"/>
          <w:lang w:val="cs-CZ"/>
        </w:rPr>
        <w:t>V</w:t>
      </w:r>
      <w:r w:rsidRPr="00133F7E">
        <w:rPr>
          <w:szCs w:val="20"/>
          <w:lang w:val="cs-CZ"/>
        </w:rPr>
        <w:t>ýkaz</w:t>
      </w:r>
      <w:r w:rsidRPr="00547F6E">
        <w:rPr>
          <w:lang w:val="cs-CZ"/>
        </w:rPr>
        <w:t xml:space="preserve"> plnění </w:t>
      </w:r>
      <w:r w:rsidR="00BA030C">
        <w:rPr>
          <w:szCs w:val="20"/>
          <w:lang w:val="cs-CZ"/>
        </w:rPr>
        <w:t>P</w:t>
      </w:r>
      <w:proofErr w:type="spellStart"/>
      <w:r w:rsidR="00BA030C" w:rsidRPr="008509BD">
        <w:rPr>
          <w:szCs w:val="20"/>
        </w:rPr>
        <w:t>aušáln</w:t>
      </w:r>
      <w:r w:rsidR="00BA030C">
        <w:rPr>
          <w:szCs w:val="20"/>
          <w:lang w:val="cs-CZ"/>
        </w:rPr>
        <w:t>ích</w:t>
      </w:r>
      <w:proofErr w:type="spellEnd"/>
      <w:r w:rsidR="00BA030C" w:rsidRPr="008509BD">
        <w:rPr>
          <w:szCs w:val="20"/>
        </w:rPr>
        <w:t xml:space="preserve"> </w:t>
      </w:r>
      <w:r w:rsidR="00BA030C">
        <w:rPr>
          <w:szCs w:val="20"/>
          <w:lang w:val="cs-CZ"/>
        </w:rPr>
        <w:t>s</w:t>
      </w:r>
      <w:proofErr w:type="spellStart"/>
      <w:r w:rsidR="00BA030C" w:rsidRPr="008509BD">
        <w:rPr>
          <w:szCs w:val="20"/>
        </w:rPr>
        <w:t>lužeb</w:t>
      </w:r>
      <w:proofErr w:type="spellEnd"/>
      <w:r w:rsidR="00215E7C" w:rsidRPr="00547F6E">
        <w:t xml:space="preserve"> </w:t>
      </w:r>
      <w:r w:rsidRPr="00547F6E">
        <w:rPr>
          <w:lang w:val="cs-CZ"/>
        </w:rPr>
        <w:t>Objednateli nejpozději do 5 pracovních dní</w:t>
      </w:r>
      <w:r w:rsidRPr="00133F7E">
        <w:rPr>
          <w:szCs w:val="20"/>
          <w:lang w:val="cs-CZ"/>
        </w:rPr>
        <w:t xml:space="preserve"> od konce </w:t>
      </w:r>
      <w:r w:rsidR="001A102B" w:rsidRPr="00133F7E">
        <w:rPr>
          <w:szCs w:val="20"/>
          <w:lang w:val="cs-CZ"/>
        </w:rPr>
        <w:t>V</w:t>
      </w:r>
      <w:r w:rsidRPr="00133F7E">
        <w:rPr>
          <w:szCs w:val="20"/>
          <w:lang w:val="cs-CZ"/>
        </w:rPr>
        <w:t>yhodnocovacího období nebo</w:t>
      </w:r>
      <w:r w:rsidRPr="00547F6E">
        <w:rPr>
          <w:lang w:val="cs-CZ"/>
        </w:rPr>
        <w:t xml:space="preserve"> od obdržení </w:t>
      </w:r>
      <w:r w:rsidRPr="00133F7E">
        <w:rPr>
          <w:szCs w:val="20"/>
          <w:lang w:val="cs-CZ"/>
        </w:rPr>
        <w:t xml:space="preserve">podkladů ze strany Objednatele, jsou-li nezbytné pro vyhotovení </w:t>
      </w:r>
      <w:r w:rsidR="00A574E1" w:rsidRPr="00133F7E">
        <w:rPr>
          <w:szCs w:val="20"/>
          <w:lang w:val="cs-CZ"/>
        </w:rPr>
        <w:t>V</w:t>
      </w:r>
      <w:r w:rsidRPr="00133F7E">
        <w:rPr>
          <w:szCs w:val="20"/>
          <w:lang w:val="cs-CZ"/>
        </w:rPr>
        <w:t xml:space="preserve">ýkazu plnění </w:t>
      </w:r>
      <w:r w:rsidR="00402F80">
        <w:rPr>
          <w:szCs w:val="20"/>
          <w:lang w:val="cs-CZ"/>
        </w:rPr>
        <w:t>P</w:t>
      </w:r>
      <w:proofErr w:type="spellStart"/>
      <w:r w:rsidR="00402F80" w:rsidRPr="008509BD">
        <w:rPr>
          <w:szCs w:val="20"/>
        </w:rPr>
        <w:t>aušáln</w:t>
      </w:r>
      <w:r w:rsidR="00402F80">
        <w:rPr>
          <w:szCs w:val="20"/>
          <w:lang w:val="cs-CZ"/>
        </w:rPr>
        <w:t>ích</w:t>
      </w:r>
      <w:proofErr w:type="spellEnd"/>
      <w:r w:rsidR="00402F80" w:rsidRPr="008509BD">
        <w:rPr>
          <w:szCs w:val="20"/>
        </w:rPr>
        <w:t xml:space="preserve"> </w:t>
      </w:r>
      <w:r w:rsidR="00402F80">
        <w:rPr>
          <w:szCs w:val="20"/>
          <w:lang w:val="cs-CZ"/>
        </w:rPr>
        <w:t>s</w:t>
      </w:r>
      <w:proofErr w:type="spellStart"/>
      <w:r w:rsidR="00402F80" w:rsidRPr="008509BD">
        <w:rPr>
          <w:szCs w:val="20"/>
        </w:rPr>
        <w:t>lužeb</w:t>
      </w:r>
      <w:proofErr w:type="spellEnd"/>
      <w:r w:rsidR="00215E7C" w:rsidRPr="00547F6E">
        <w:t xml:space="preserve"> </w:t>
      </w:r>
      <w:r w:rsidRPr="00133F7E">
        <w:rPr>
          <w:szCs w:val="20"/>
          <w:lang w:val="cs-CZ"/>
        </w:rPr>
        <w:t xml:space="preserve">a nemůže je zajistit Poskytovatel sám, nedohodnou-li se strany jinak. </w:t>
      </w:r>
    </w:p>
    <w:p w14:paraId="4B8AA8AC" w14:textId="4F77F688" w:rsidR="000B3761" w:rsidRPr="00547F6E" w:rsidRDefault="000B3761" w:rsidP="00547F6E">
      <w:pPr>
        <w:pStyle w:val="RLTextlnkuslovan"/>
        <w:spacing w:before="60" w:after="60"/>
        <w:ind w:left="737" w:hanging="737"/>
        <w:rPr>
          <w:lang w:val="cs-CZ"/>
        </w:rPr>
      </w:pPr>
      <w:bookmarkStart w:id="71" w:name="_Ref533863648"/>
      <w:r w:rsidRPr="00547F6E">
        <w:rPr>
          <w:lang w:val="cs-CZ"/>
        </w:rPr>
        <w:t xml:space="preserve">Pokud je zjištěno podávání nepravdivých dat a výkazů 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w:t>
      </w:r>
      <w:r w:rsidRPr="00547F6E">
        <w:rPr>
          <w:lang w:val="cs-CZ"/>
        </w:rPr>
        <w:t xml:space="preserve"> za </w:t>
      </w:r>
      <w:r w:rsidRPr="00F374E3">
        <w:rPr>
          <w:szCs w:val="20"/>
          <w:lang w:val="cs-CZ"/>
        </w:rPr>
        <w:t>nevykonané</w:t>
      </w:r>
      <w:r w:rsidRPr="00574DFD">
        <w:rPr>
          <w:szCs w:val="20"/>
          <w:lang w:val="cs-CZ"/>
        </w:rPr>
        <w:t>, a</w:t>
      </w:r>
      <w:r w:rsidR="00AA7DAE">
        <w:rPr>
          <w:szCs w:val="20"/>
          <w:lang w:val="cs-CZ"/>
        </w:rPr>
        <w:t xml:space="preserve"> </w:t>
      </w:r>
      <w:r w:rsidR="000D4ABC">
        <w:rPr>
          <w:szCs w:val="20"/>
          <w:lang w:val="cs-CZ"/>
        </w:rPr>
        <w:t xml:space="preserve">Poskytovateli nebude náležet </w:t>
      </w:r>
      <w:r w:rsidR="00CD307F">
        <w:rPr>
          <w:szCs w:val="20"/>
          <w:lang w:val="cs-CZ"/>
        </w:rPr>
        <w:t xml:space="preserve">za tyto činnosti </w:t>
      </w:r>
      <w:r w:rsidR="000D4ABC">
        <w:rPr>
          <w:szCs w:val="20"/>
          <w:lang w:val="cs-CZ"/>
        </w:rPr>
        <w:t>žádná odměna.</w:t>
      </w:r>
      <w:bookmarkEnd w:id="71"/>
    </w:p>
    <w:p w14:paraId="2175A8DA" w14:textId="59A41069" w:rsidR="000B3761" w:rsidRPr="00574DFD" w:rsidRDefault="000B3761" w:rsidP="00547F6E">
      <w:pPr>
        <w:pStyle w:val="RLlneksmlouvy"/>
        <w:spacing w:before="180" w:after="60" w:line="240" w:lineRule="auto"/>
        <w:ind w:left="284" w:hanging="284"/>
        <w:rPr>
          <w:rFonts w:asciiTheme="minorHAnsi" w:hAnsiTheme="minorHAnsi"/>
          <w:szCs w:val="20"/>
          <w:lang w:val="cs-CZ"/>
        </w:rPr>
      </w:pPr>
      <w:bookmarkStart w:id="72" w:name="_Ref492393979"/>
      <w:r w:rsidRPr="00547F6E">
        <w:rPr>
          <w:rFonts w:asciiTheme="minorHAnsi" w:hAnsiTheme="minorHAnsi"/>
        </w:rPr>
        <w:t>VÝKAZ</w:t>
      </w:r>
      <w:r w:rsidRPr="00574DFD">
        <w:rPr>
          <w:rFonts w:asciiTheme="minorHAnsi" w:hAnsiTheme="minorHAnsi"/>
          <w:szCs w:val="20"/>
          <w:lang w:val="cs-CZ"/>
        </w:rPr>
        <w:t xml:space="preserve"> </w:t>
      </w:r>
      <w:r w:rsidR="00D3584B" w:rsidRPr="004521F2">
        <w:rPr>
          <w:rFonts w:asciiTheme="minorHAnsi" w:hAnsiTheme="minorHAnsi"/>
          <w:szCs w:val="20"/>
          <w:lang w:val="cs-CZ"/>
        </w:rPr>
        <w:t xml:space="preserve">AD HOC </w:t>
      </w:r>
      <w:r w:rsidR="00022EDC" w:rsidRPr="00574DFD">
        <w:rPr>
          <w:rFonts w:asciiTheme="minorHAnsi" w:hAnsiTheme="minorHAnsi"/>
          <w:szCs w:val="20"/>
          <w:lang w:val="cs-CZ"/>
        </w:rPr>
        <w:t>SLUŽEB</w:t>
      </w:r>
      <w:bookmarkEnd w:id="72"/>
    </w:p>
    <w:p w14:paraId="71CEC5FD" w14:textId="44805EA2" w:rsidR="00221880" w:rsidRPr="00D87C08" w:rsidRDefault="00221880" w:rsidP="00FC241E">
      <w:pPr>
        <w:pStyle w:val="RLTextlnkuslovan"/>
        <w:spacing w:before="60" w:after="60"/>
        <w:ind w:left="737" w:hanging="737"/>
        <w:rPr>
          <w:lang w:val="cs-CZ"/>
        </w:rPr>
      </w:pPr>
      <w:r w:rsidRPr="00547F6E">
        <w:t xml:space="preserve">Výkaz </w:t>
      </w:r>
      <w:r w:rsidR="00066C53" w:rsidRPr="00547F6E">
        <w:t xml:space="preserve">Ad hoc služeb </w:t>
      </w:r>
      <w:r w:rsidR="0051268E" w:rsidRPr="00D87C08">
        <w:rPr>
          <w:lang w:val="cs-CZ"/>
        </w:rPr>
        <w:t xml:space="preserve">může </w:t>
      </w:r>
      <w:r w:rsidR="0051268E" w:rsidRPr="00FC241E">
        <w:rPr>
          <w:szCs w:val="20"/>
          <w:lang w:val="cs-CZ"/>
        </w:rPr>
        <w:t>obsahovat</w:t>
      </w:r>
      <w:r w:rsidR="0051268E" w:rsidRPr="00D87C08">
        <w:rPr>
          <w:lang w:val="cs-CZ"/>
        </w:rPr>
        <w:t xml:space="preserve"> pouze činnosti, které jsou evidovány v</w:t>
      </w:r>
      <w:r w:rsidR="003D13D4">
        <w:rPr>
          <w:szCs w:val="20"/>
          <w:lang w:val="cs-CZ" w:eastAsia="en-US"/>
        </w:rPr>
        <w:t> </w:t>
      </w:r>
      <w:r w:rsidR="0051268E" w:rsidRPr="00D87C08">
        <w:rPr>
          <w:lang w:val="cs-CZ"/>
        </w:rPr>
        <w:t>ServiceDesk nástroji</w:t>
      </w:r>
      <w:r w:rsidR="00AF1491" w:rsidRPr="00D87C08">
        <w:rPr>
          <w:lang w:val="cs-CZ"/>
        </w:rPr>
        <w:t xml:space="preserve"> určeném dle čl.</w:t>
      </w:r>
      <w:r w:rsidR="00083214">
        <w:rPr>
          <w:lang w:val="cs-CZ"/>
        </w:rPr>
        <w:t> </w:t>
      </w:r>
      <w:r w:rsidR="00FB66D5" w:rsidRPr="00FB66D5">
        <w:rPr>
          <w:szCs w:val="20"/>
        </w:rPr>
        <w:t>1</w:t>
      </w:r>
      <w:r w:rsidR="00737D28">
        <w:rPr>
          <w:szCs w:val="20"/>
          <w:lang w:val="cs-CZ"/>
        </w:rPr>
        <w:t>4</w:t>
      </w:r>
      <w:r w:rsidR="00AF1491" w:rsidRPr="00547F6E">
        <w:t xml:space="preserve"> </w:t>
      </w:r>
      <w:r w:rsidR="00AF1491" w:rsidRPr="00D87C08">
        <w:rPr>
          <w:lang w:val="cs-CZ"/>
        </w:rPr>
        <w:t xml:space="preserve">této Smlouvy. </w:t>
      </w:r>
    </w:p>
    <w:p w14:paraId="3DA9B44D" w14:textId="43B93C26" w:rsidR="00CC6E6E" w:rsidRPr="00B850B6" w:rsidRDefault="000B3761" w:rsidP="00FC241E">
      <w:pPr>
        <w:pStyle w:val="RLTextlnkuslovan"/>
        <w:spacing w:before="60" w:after="60"/>
        <w:ind w:left="737" w:hanging="737"/>
        <w:rPr>
          <w:szCs w:val="20"/>
          <w:lang w:val="cs-CZ" w:eastAsia="en-US"/>
        </w:rPr>
      </w:pPr>
      <w:r w:rsidRPr="00D87C08">
        <w:rPr>
          <w:lang w:val="cs-CZ"/>
        </w:rPr>
        <w:t xml:space="preserve">Výkaz </w:t>
      </w:r>
      <w:r w:rsidR="00D3584B" w:rsidRPr="004521F2">
        <w:rPr>
          <w:szCs w:val="20"/>
          <w:lang w:eastAsia="en-US"/>
        </w:rPr>
        <w:t xml:space="preserve">Ad </w:t>
      </w:r>
      <w:r w:rsidR="00D3584B" w:rsidRPr="004521F2">
        <w:rPr>
          <w:szCs w:val="20"/>
          <w:lang w:val="cs-CZ" w:eastAsia="en-US"/>
        </w:rPr>
        <w:t>hoc</w:t>
      </w:r>
      <w:r w:rsidR="00D3584B" w:rsidRPr="004521F2">
        <w:rPr>
          <w:szCs w:val="20"/>
          <w:lang w:eastAsia="en-US"/>
        </w:rPr>
        <w:t xml:space="preserve"> služeb</w:t>
      </w:r>
      <w:r w:rsidRPr="00574DFD">
        <w:rPr>
          <w:lang w:val="cs-CZ"/>
        </w:rPr>
        <w:t xml:space="preserve"> </w:t>
      </w:r>
      <w:r w:rsidR="00D7787F">
        <w:rPr>
          <w:lang w:val="cs-CZ"/>
        </w:rPr>
        <w:t>KL OSL-</w:t>
      </w:r>
      <w:proofErr w:type="gramStart"/>
      <w:r w:rsidR="00D7787F">
        <w:rPr>
          <w:lang w:val="cs-CZ"/>
        </w:rPr>
        <w:t xml:space="preserve">001 </w:t>
      </w:r>
      <w:r w:rsidRPr="00D87C08">
        <w:rPr>
          <w:lang w:val="cs-CZ"/>
        </w:rPr>
        <w:t xml:space="preserve"> slouží</w:t>
      </w:r>
      <w:proofErr w:type="gramEnd"/>
      <w:r w:rsidRPr="00D87C08">
        <w:rPr>
          <w:lang w:val="cs-CZ"/>
        </w:rPr>
        <w:t xml:space="preserve"> jako podklad pro </w:t>
      </w:r>
      <w:r w:rsidRPr="00574DFD">
        <w:rPr>
          <w:lang w:val="cs-CZ"/>
        </w:rPr>
        <w:t>fakturaci</w:t>
      </w:r>
      <w:r w:rsidRPr="00D87C08">
        <w:rPr>
          <w:lang w:val="cs-CZ"/>
        </w:rPr>
        <w:t xml:space="preserve"> </w:t>
      </w:r>
      <w:r w:rsidRPr="00574DFD">
        <w:rPr>
          <w:lang w:val="cs-CZ"/>
        </w:rPr>
        <w:t>ceny</w:t>
      </w:r>
      <w:r w:rsidRPr="00D87C08">
        <w:rPr>
          <w:lang w:val="cs-CZ"/>
        </w:rPr>
        <w:t xml:space="preserve"> </w:t>
      </w:r>
      <w:r w:rsidRPr="00547F6E">
        <w:t xml:space="preserve">za </w:t>
      </w:r>
      <w:r w:rsidR="00D3584B" w:rsidRPr="004521F2">
        <w:rPr>
          <w:szCs w:val="20"/>
          <w:lang w:eastAsia="en-US"/>
        </w:rPr>
        <w:t xml:space="preserve">Ad </w:t>
      </w:r>
      <w:r w:rsidR="00D3584B" w:rsidRPr="004521F2">
        <w:rPr>
          <w:szCs w:val="20"/>
          <w:lang w:val="cs-CZ" w:eastAsia="en-US"/>
        </w:rPr>
        <w:t>hoc</w:t>
      </w:r>
      <w:r w:rsidR="00D3584B" w:rsidRPr="004521F2">
        <w:rPr>
          <w:szCs w:val="20"/>
          <w:lang w:eastAsia="en-US"/>
        </w:rPr>
        <w:t xml:space="preserve"> služby</w:t>
      </w:r>
      <w:r w:rsidR="00D3584B" w:rsidRPr="004521F2">
        <w:rPr>
          <w:szCs w:val="20"/>
        </w:rPr>
        <w:t>.</w:t>
      </w:r>
      <w:r w:rsidR="00B850B6" w:rsidRPr="00547F6E">
        <w:t xml:space="preserve"> </w:t>
      </w:r>
      <w:r w:rsidRPr="00B850B6">
        <w:rPr>
          <w:lang w:val="cs-CZ"/>
        </w:rPr>
        <w:t xml:space="preserve">Výkaz </w:t>
      </w:r>
      <w:r w:rsidR="00D3584B" w:rsidRPr="004521F2">
        <w:rPr>
          <w:szCs w:val="20"/>
          <w:lang w:val="cs-CZ" w:eastAsia="en-US"/>
        </w:rPr>
        <w:t xml:space="preserve">Ad hoc služeb </w:t>
      </w:r>
      <w:r w:rsidRPr="00B850B6">
        <w:rPr>
          <w:lang w:val="cs-CZ"/>
        </w:rPr>
        <w:t xml:space="preserve">bude Objednateli předložen </w:t>
      </w:r>
      <w:r w:rsidRPr="00FC241E">
        <w:rPr>
          <w:szCs w:val="20"/>
          <w:lang w:val="cs-CZ"/>
        </w:rPr>
        <w:t>ke</w:t>
      </w:r>
      <w:r w:rsidRPr="00B850B6">
        <w:rPr>
          <w:lang w:val="cs-CZ"/>
        </w:rPr>
        <w:t xml:space="preserve"> schválení společně s</w:t>
      </w:r>
      <w:r w:rsidR="00D3584B" w:rsidRPr="004521F2">
        <w:rPr>
          <w:szCs w:val="20"/>
          <w:lang w:val="cs-CZ" w:eastAsia="en-US"/>
        </w:rPr>
        <w:t xml:space="preserve"> </w:t>
      </w:r>
      <w:r w:rsidRPr="00B850B6">
        <w:rPr>
          <w:lang w:val="cs-CZ"/>
        </w:rPr>
        <w:t xml:space="preserve">akceptačním protokolem, kterým Objednatel postupem dle odst. </w:t>
      </w:r>
      <w:r w:rsidR="00BB4F70">
        <w:rPr>
          <w:szCs w:val="20"/>
          <w:lang w:val="cs-CZ" w:eastAsia="en-US"/>
        </w:rPr>
        <w:t>20</w:t>
      </w:r>
      <w:r w:rsidR="00D3584B" w:rsidRPr="004521F2">
        <w:rPr>
          <w:szCs w:val="20"/>
          <w:lang w:val="cs-CZ" w:eastAsia="en-US"/>
        </w:rPr>
        <w:t>.</w:t>
      </w:r>
      <w:r w:rsidR="00D7787F">
        <w:rPr>
          <w:szCs w:val="20"/>
          <w:lang w:val="cs-CZ" w:eastAsia="en-US"/>
        </w:rPr>
        <w:t>3</w:t>
      </w:r>
      <w:r w:rsidR="00AC49F4" w:rsidRPr="00B850B6">
        <w:rPr>
          <w:lang w:val="cs-CZ"/>
        </w:rPr>
        <w:t>.1</w:t>
      </w:r>
      <w:r w:rsidRPr="00B850B6">
        <w:rPr>
          <w:lang w:val="cs-CZ"/>
        </w:rPr>
        <w:t xml:space="preserve"> Smlouvy akceptuje výsledek </w:t>
      </w:r>
      <w:r w:rsidR="00D3584B" w:rsidRPr="004521F2">
        <w:rPr>
          <w:szCs w:val="20"/>
          <w:lang w:val="cs-CZ" w:eastAsia="en-US"/>
        </w:rPr>
        <w:t>Ad hoc služeb</w:t>
      </w:r>
      <w:r w:rsidRPr="00B850B6">
        <w:rPr>
          <w:lang w:val="cs-CZ"/>
        </w:rPr>
        <w:t xml:space="preserve"> bez výhrad</w:t>
      </w:r>
      <w:r w:rsidR="00D3584B" w:rsidRPr="004521F2">
        <w:rPr>
          <w:szCs w:val="20"/>
          <w:lang w:val="cs-CZ" w:eastAsia="en-US"/>
        </w:rPr>
        <w:t>,</w:t>
      </w:r>
      <w:r w:rsidRPr="00B850B6">
        <w:rPr>
          <w:lang w:val="cs-CZ"/>
        </w:rPr>
        <w:t xml:space="preserve"> nedohodnou-li se strany jinak. </w:t>
      </w:r>
      <w:r w:rsidR="00CC6E6E" w:rsidRPr="00B850B6">
        <w:rPr>
          <w:lang w:val="cs-CZ"/>
        </w:rPr>
        <w:t>Výkaz</w:t>
      </w:r>
      <w:r w:rsidR="004774A0" w:rsidRPr="004774A0">
        <w:rPr>
          <w:szCs w:val="20"/>
          <w:lang w:eastAsia="en-US"/>
        </w:rPr>
        <w:t xml:space="preserve"> </w:t>
      </w:r>
      <w:r w:rsidR="004774A0" w:rsidRPr="004521F2">
        <w:rPr>
          <w:szCs w:val="20"/>
          <w:lang w:eastAsia="en-US"/>
        </w:rPr>
        <w:t xml:space="preserve">Ad </w:t>
      </w:r>
      <w:r w:rsidR="004774A0" w:rsidRPr="004521F2">
        <w:rPr>
          <w:szCs w:val="20"/>
          <w:lang w:val="cs-CZ" w:eastAsia="en-US"/>
        </w:rPr>
        <w:t>hoc</w:t>
      </w:r>
      <w:r w:rsidR="004774A0" w:rsidRPr="004521F2">
        <w:rPr>
          <w:szCs w:val="20"/>
          <w:lang w:eastAsia="en-US"/>
        </w:rPr>
        <w:t xml:space="preserve"> služeb</w:t>
      </w:r>
      <w:r w:rsidR="00CC6E6E" w:rsidRPr="00B850B6">
        <w:rPr>
          <w:lang w:val="cs-CZ"/>
        </w:rPr>
        <w:t xml:space="preserve"> obsahuje </w:t>
      </w:r>
      <w:r w:rsidR="00CC6E6E" w:rsidRPr="00B850B6">
        <w:rPr>
          <w:szCs w:val="20"/>
          <w:lang w:val="cs-CZ" w:eastAsia="en-US"/>
        </w:rPr>
        <w:t>výkaz práce, který bude obsahovat minimálně následující informace:</w:t>
      </w:r>
    </w:p>
    <w:p w14:paraId="3276C770" w14:textId="77777777" w:rsidR="00CC6E6E" w:rsidRPr="00547F6E" w:rsidRDefault="00CC6E6E" w:rsidP="00CC6E6E">
      <w:pPr>
        <w:numPr>
          <w:ilvl w:val="0"/>
          <w:numId w:val="37"/>
        </w:numPr>
        <w:spacing w:before="60" w:after="60" w:line="240" w:lineRule="auto"/>
        <w:ind w:left="851" w:firstLine="0"/>
        <w:contextualSpacing/>
        <w:jc w:val="both"/>
        <w:rPr>
          <w:sz w:val="20"/>
        </w:rPr>
      </w:pPr>
      <w:r w:rsidRPr="00D87C08">
        <w:rPr>
          <w:sz w:val="20"/>
        </w:rPr>
        <w:t xml:space="preserve">Datum a </w:t>
      </w:r>
      <w:r w:rsidRPr="00547F6E">
        <w:rPr>
          <w:sz w:val="20"/>
        </w:rPr>
        <w:t>čas provedení činností;</w:t>
      </w:r>
    </w:p>
    <w:p w14:paraId="4886E4AE" w14:textId="1F14DD47" w:rsidR="00B850B6" w:rsidRPr="00547F6E" w:rsidRDefault="00B850B6" w:rsidP="00CC6E6E">
      <w:pPr>
        <w:numPr>
          <w:ilvl w:val="0"/>
          <w:numId w:val="37"/>
        </w:numPr>
        <w:spacing w:before="60" w:after="60" w:line="240" w:lineRule="auto"/>
        <w:ind w:left="851" w:firstLine="0"/>
        <w:contextualSpacing/>
        <w:jc w:val="both"/>
        <w:rPr>
          <w:sz w:val="20"/>
        </w:rPr>
      </w:pPr>
      <w:r w:rsidRPr="00547F6E">
        <w:rPr>
          <w:sz w:val="20"/>
        </w:rPr>
        <w:t xml:space="preserve">Vazby činnosti na </w:t>
      </w:r>
      <w:r w:rsidR="00815DAC" w:rsidRPr="00547F6E">
        <w:rPr>
          <w:sz w:val="20"/>
        </w:rPr>
        <w:t xml:space="preserve">zadání (např. identifikace </w:t>
      </w:r>
      <w:r w:rsidR="00491D0C" w:rsidRPr="00547F6E">
        <w:rPr>
          <w:sz w:val="20"/>
        </w:rPr>
        <w:t>tzv. ticketu v ServiceDesk nástroji</w:t>
      </w:r>
      <w:r w:rsidR="00815DAC" w:rsidRPr="00547F6E">
        <w:rPr>
          <w:sz w:val="20"/>
        </w:rPr>
        <w:t>)</w:t>
      </w:r>
      <w:r w:rsidR="00491D0C" w:rsidRPr="00547F6E">
        <w:rPr>
          <w:sz w:val="20"/>
        </w:rPr>
        <w:t>;</w:t>
      </w:r>
    </w:p>
    <w:p w14:paraId="11CDE8E2" w14:textId="7CD69D1B"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Role</w:t>
      </w:r>
      <w:r w:rsidR="00887D4A">
        <w:rPr>
          <w:rFonts w:eastAsia="Times New Roman" w:cs="Times New Roman"/>
          <w:sz w:val="20"/>
          <w:szCs w:val="20"/>
          <w:lang w:eastAsia="x-none"/>
        </w:rPr>
        <w:t xml:space="preserve"> </w:t>
      </w:r>
      <w:r w:rsidR="00887D4A" w:rsidRPr="00DD4B6F">
        <w:rPr>
          <w:rFonts w:eastAsia="Times New Roman" w:cs="Times New Roman"/>
          <w:sz w:val="20"/>
          <w:szCs w:val="20"/>
          <w:lang w:val="x-none" w:eastAsia="x-none"/>
        </w:rPr>
        <w:t>a obsazení role</w:t>
      </w:r>
      <w:r w:rsidR="00887D4A">
        <w:rPr>
          <w:rFonts w:eastAsia="Times New Roman" w:cs="Times New Roman"/>
          <w:sz w:val="20"/>
          <w:szCs w:val="20"/>
          <w:lang w:eastAsia="x-none"/>
        </w:rPr>
        <w:t xml:space="preserve"> členem(-y) realizačního týmu</w:t>
      </w:r>
      <w:r w:rsidR="00887D4A" w:rsidRPr="00DD4B6F">
        <w:rPr>
          <w:rFonts w:eastAsia="Times New Roman" w:cs="Times New Roman"/>
          <w:sz w:val="20"/>
          <w:szCs w:val="20"/>
          <w:lang w:val="x-none" w:eastAsia="x-none"/>
        </w:rPr>
        <w:t>, kter</w:t>
      </w:r>
      <w:r w:rsidR="00887D4A">
        <w:rPr>
          <w:rFonts w:eastAsia="Times New Roman" w:cs="Times New Roman"/>
          <w:sz w:val="20"/>
          <w:szCs w:val="20"/>
          <w:lang w:eastAsia="x-none"/>
        </w:rPr>
        <w:t>ý(-ří)</w:t>
      </w:r>
      <w:r w:rsidR="00887D4A" w:rsidRPr="00547F6E">
        <w:rPr>
          <w:sz w:val="20"/>
          <w:lang w:val="x-none"/>
        </w:rPr>
        <w:t xml:space="preserve"> činnosti </w:t>
      </w:r>
      <w:r w:rsidR="00887D4A" w:rsidRPr="00DD4B6F">
        <w:rPr>
          <w:rFonts w:eastAsia="Times New Roman" w:cs="Times New Roman"/>
          <w:sz w:val="20"/>
          <w:szCs w:val="20"/>
          <w:lang w:val="x-none" w:eastAsia="x-none"/>
        </w:rPr>
        <w:t>vykonal</w:t>
      </w:r>
      <w:r w:rsidR="00887D4A">
        <w:rPr>
          <w:rFonts w:eastAsia="Times New Roman" w:cs="Times New Roman"/>
          <w:sz w:val="20"/>
          <w:szCs w:val="20"/>
          <w:lang w:eastAsia="x-none"/>
        </w:rPr>
        <w:t>(-i)</w:t>
      </w:r>
      <w:r w:rsidR="00887D4A" w:rsidRPr="00DD4B6F">
        <w:rPr>
          <w:rFonts w:eastAsia="Times New Roman" w:cs="Times New Roman"/>
          <w:sz w:val="20"/>
          <w:szCs w:val="20"/>
          <w:lang w:val="x-none" w:eastAsia="x-none"/>
        </w:rPr>
        <w:t>;</w:t>
      </w:r>
    </w:p>
    <w:p w14:paraId="236BEDBC" w14:textId="50560307"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Časový rozsah činností v</w:t>
      </w:r>
      <w:r w:rsidR="003D13D4">
        <w:rPr>
          <w:rFonts w:eastAsia="Times New Roman" w:cs="Times New Roman"/>
          <w:sz w:val="20"/>
          <w:szCs w:val="20"/>
          <w:lang w:eastAsia="x-none"/>
        </w:rPr>
        <w:t> </w:t>
      </w:r>
      <w:r w:rsidRPr="00547F6E">
        <w:rPr>
          <w:sz w:val="20"/>
        </w:rPr>
        <w:t>hodinách;</w:t>
      </w:r>
    </w:p>
    <w:p w14:paraId="7E8C11A5" w14:textId="5E670177" w:rsidR="00CC6E6E" w:rsidRPr="00547F6E" w:rsidRDefault="00CC6E6E" w:rsidP="00CC6E6E">
      <w:pPr>
        <w:numPr>
          <w:ilvl w:val="0"/>
          <w:numId w:val="37"/>
        </w:numPr>
        <w:spacing w:before="60" w:after="60" w:line="240" w:lineRule="auto"/>
        <w:ind w:left="851" w:firstLine="0"/>
        <w:contextualSpacing/>
        <w:jc w:val="both"/>
        <w:rPr>
          <w:sz w:val="20"/>
        </w:rPr>
      </w:pPr>
      <w:r w:rsidRPr="00547F6E">
        <w:rPr>
          <w:sz w:val="20"/>
        </w:rPr>
        <w:t>Stručná charakteristika provedených činností.</w:t>
      </w:r>
    </w:p>
    <w:p w14:paraId="2A53AED7" w14:textId="48CDBC28" w:rsidR="00D43D15" w:rsidRPr="00D87C08" w:rsidRDefault="00D43D15" w:rsidP="00D87C08">
      <w:pPr>
        <w:pStyle w:val="RLTextlnkuslovan"/>
        <w:spacing w:before="60" w:after="60"/>
        <w:ind w:left="737" w:hanging="737"/>
        <w:rPr>
          <w:lang w:val="cs-CZ"/>
        </w:rPr>
      </w:pPr>
      <w:r w:rsidRPr="00D43D15">
        <w:rPr>
          <w:szCs w:val="20"/>
          <w:lang w:val="cs-CZ"/>
        </w:rPr>
        <w:t>Objednatel je oprávněn požadovat a Poskytovatel j</w:t>
      </w:r>
      <w:r w:rsidR="004649E5">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3154E247" w14:textId="0DC46F62" w:rsidR="000B3761" w:rsidRPr="00D87C08" w:rsidRDefault="000B3761" w:rsidP="00FC241E">
      <w:pPr>
        <w:pStyle w:val="RLTextlnkuslovan"/>
        <w:spacing w:before="60" w:after="60"/>
        <w:ind w:left="737" w:hanging="737"/>
        <w:rPr>
          <w:lang w:val="cs-CZ"/>
        </w:rPr>
      </w:pPr>
      <w:r w:rsidRPr="00574DFD">
        <w:rPr>
          <w:szCs w:val="20"/>
          <w:lang w:val="cs-CZ" w:eastAsia="en-US"/>
        </w:rPr>
        <w:t xml:space="preserve">Pro </w:t>
      </w:r>
      <w:r w:rsidRPr="00D87C08">
        <w:rPr>
          <w:lang w:val="cs-CZ"/>
        </w:rPr>
        <w:t>vyloučení</w:t>
      </w:r>
      <w:r w:rsidRPr="00574DFD">
        <w:rPr>
          <w:szCs w:val="20"/>
          <w:lang w:val="cs-CZ" w:eastAsia="en-US"/>
        </w:rPr>
        <w:t xml:space="preserve"> pochybností se uvádí, že Objednatel je oprávněn, nikoliv však povinen, schválit výkaz </w:t>
      </w:r>
      <w:r w:rsidR="00D3584B" w:rsidRPr="001C2D6A">
        <w:rPr>
          <w:szCs w:val="20"/>
          <w:lang w:val="cs-CZ" w:eastAsia="en-US"/>
        </w:rPr>
        <w:t>Ad hoc služeb</w:t>
      </w:r>
      <w:r w:rsidRPr="00574DFD">
        <w:rPr>
          <w:szCs w:val="20"/>
          <w:lang w:val="cs-CZ" w:eastAsia="en-US"/>
        </w:rPr>
        <w:t> </w:t>
      </w:r>
      <w:r w:rsidR="00D7787F">
        <w:rPr>
          <w:lang w:val="cs-CZ"/>
        </w:rPr>
        <w:t>KL OSL-</w:t>
      </w:r>
      <w:proofErr w:type="gramStart"/>
      <w:r w:rsidR="00D7787F">
        <w:rPr>
          <w:lang w:val="cs-CZ"/>
        </w:rPr>
        <w:t xml:space="preserve">001 </w:t>
      </w:r>
      <w:r w:rsidRPr="00574DFD">
        <w:rPr>
          <w:szCs w:val="20"/>
          <w:lang w:val="cs-CZ" w:eastAsia="en-US"/>
        </w:rPr>
        <w:t xml:space="preserve"> či</w:t>
      </w:r>
      <w:proofErr w:type="gramEnd"/>
      <w:r w:rsidRPr="00574DFD">
        <w:rPr>
          <w:szCs w:val="20"/>
          <w:lang w:val="cs-CZ" w:eastAsia="en-US"/>
        </w:rPr>
        <w:t xml:space="preserve"> jeho část </w:t>
      </w:r>
      <w:r w:rsidRPr="00574DFD">
        <w:rPr>
          <w:szCs w:val="20"/>
          <w:lang w:val="cs-CZ"/>
        </w:rPr>
        <w:t>poté</w:t>
      </w:r>
      <w:r w:rsidRPr="00574DFD">
        <w:rPr>
          <w:szCs w:val="20"/>
          <w:lang w:val="cs-CZ" w:eastAsia="en-US"/>
        </w:rPr>
        <w:t xml:space="preserve">, co bude plnění </w:t>
      </w:r>
      <w:r w:rsidR="00D3584B" w:rsidRPr="001C2D6A">
        <w:rPr>
          <w:szCs w:val="20"/>
          <w:lang w:val="cs-CZ" w:eastAsia="en-US"/>
        </w:rPr>
        <w:t xml:space="preserve">Ad hoc služeb </w:t>
      </w:r>
      <w:r w:rsidRPr="00574DFD">
        <w:rPr>
          <w:szCs w:val="20"/>
          <w:lang w:val="cs-CZ" w:eastAsia="en-US"/>
        </w:rPr>
        <w:t xml:space="preserve">akceptováno částečně dle odst. </w:t>
      </w:r>
      <w:r w:rsidR="00387662">
        <w:rPr>
          <w:szCs w:val="20"/>
          <w:lang w:val="cs-CZ" w:eastAsia="en-US"/>
        </w:rPr>
        <w:t>20</w:t>
      </w:r>
      <w:r w:rsidR="00AC49F4" w:rsidRPr="00574DFD">
        <w:rPr>
          <w:szCs w:val="20"/>
          <w:lang w:val="cs-CZ" w:eastAsia="en-US"/>
        </w:rPr>
        <w:t>.3.2</w:t>
      </w:r>
      <w:r w:rsidR="00294011" w:rsidRPr="00574DFD">
        <w:rPr>
          <w:szCs w:val="20"/>
          <w:lang w:val="cs-CZ" w:eastAsia="en-US"/>
        </w:rPr>
        <w:t xml:space="preserve"> </w:t>
      </w:r>
      <w:r w:rsidRPr="00574DFD">
        <w:rPr>
          <w:szCs w:val="20"/>
          <w:lang w:val="cs-CZ" w:eastAsia="en-US"/>
        </w:rPr>
        <w:t xml:space="preserve">této Smlouvy, přičemž výkaz </w:t>
      </w:r>
      <w:r w:rsidR="00D3584B" w:rsidRPr="001C2D6A">
        <w:rPr>
          <w:szCs w:val="20"/>
          <w:lang w:val="cs-CZ" w:eastAsia="en-US"/>
        </w:rPr>
        <w:t xml:space="preserve">Ad hoc služeb </w:t>
      </w:r>
      <w:r w:rsidRPr="00574DFD">
        <w:rPr>
          <w:szCs w:val="20"/>
          <w:lang w:val="cs-CZ" w:eastAsia="en-US"/>
        </w:rPr>
        <w:t>bude v</w:t>
      </w:r>
      <w:r w:rsidR="003D13D4">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00D3584B" w:rsidRPr="001C2D6A">
        <w:rPr>
          <w:szCs w:val="20"/>
          <w:lang w:val="cs-CZ" w:eastAsia="en-US"/>
        </w:rPr>
        <w:t>Ad hoc služeb</w:t>
      </w:r>
      <w:r w:rsidRPr="00574DFD">
        <w:rPr>
          <w:szCs w:val="20"/>
          <w:lang w:val="cs-CZ" w:eastAsia="en-US"/>
        </w:rPr>
        <w:t xml:space="preserve">. </w:t>
      </w:r>
    </w:p>
    <w:p w14:paraId="625B8507" w14:textId="5DF952E4" w:rsidR="00300EFB" w:rsidRPr="006A32A5" w:rsidRDefault="00300EFB" w:rsidP="00FC241E">
      <w:pPr>
        <w:pStyle w:val="RLTextlnkuslovan"/>
        <w:spacing w:before="60" w:after="60"/>
        <w:ind w:left="737" w:hanging="737"/>
        <w:rPr>
          <w:szCs w:val="20"/>
          <w:lang w:val="cs-CZ" w:eastAsia="en-US"/>
        </w:rPr>
      </w:pPr>
      <w:r w:rsidRPr="00574DFD">
        <w:rPr>
          <w:szCs w:val="20"/>
          <w:lang w:val="cs-CZ" w:eastAsia="en-US"/>
        </w:rPr>
        <w:t>Pokud dojde k</w:t>
      </w:r>
      <w:r w:rsidR="003D13D4">
        <w:rPr>
          <w:szCs w:val="20"/>
          <w:lang w:val="cs-CZ" w:eastAsia="en-US"/>
        </w:rPr>
        <w:t> </w:t>
      </w:r>
      <w:r w:rsidRPr="00574DFD">
        <w:rPr>
          <w:szCs w:val="20"/>
          <w:lang w:val="cs-CZ" w:eastAsia="en-US"/>
        </w:rPr>
        <w:t xml:space="preserve">souběhu </w:t>
      </w:r>
      <w:r w:rsidRPr="00574DFD">
        <w:rPr>
          <w:szCs w:val="20"/>
          <w:lang w:val="cs-CZ"/>
        </w:rPr>
        <w:t>činností</w:t>
      </w:r>
      <w:r w:rsidRPr="00574DFD">
        <w:rPr>
          <w:szCs w:val="20"/>
          <w:lang w:val="cs-CZ" w:eastAsia="en-US"/>
        </w:rPr>
        <w:t xml:space="preserve"> některých rolí při plnění </w:t>
      </w:r>
      <w:r w:rsidR="00DA3BFC">
        <w:rPr>
          <w:szCs w:val="20"/>
          <w:lang w:val="cs-CZ" w:eastAsia="en-US"/>
        </w:rPr>
        <w:t>Ad hoc</w:t>
      </w:r>
      <w:r w:rsidRPr="00195CE6">
        <w:rPr>
          <w:szCs w:val="20"/>
          <w:lang w:val="cs-CZ" w:eastAsia="en-US"/>
        </w:rPr>
        <w:t xml:space="preserve"> </w:t>
      </w:r>
      <w:r w:rsidRPr="00574DFD">
        <w:rPr>
          <w:szCs w:val="20"/>
          <w:lang w:val="cs-CZ" w:eastAsia="en-US"/>
        </w:rPr>
        <w:t>s</w:t>
      </w:r>
      <w:r w:rsidR="003D13D4">
        <w:rPr>
          <w:szCs w:val="20"/>
          <w:lang w:val="cs-CZ" w:eastAsia="en-US"/>
        </w:rPr>
        <w:t> </w:t>
      </w:r>
      <w:r w:rsidRPr="00574DFD">
        <w:rPr>
          <w:szCs w:val="20"/>
          <w:lang w:val="cs-CZ" w:eastAsia="en-US"/>
        </w:rPr>
        <w:t xml:space="preserve">rolemi </w:t>
      </w:r>
      <w:r w:rsidR="00C91870">
        <w:rPr>
          <w:szCs w:val="20"/>
          <w:lang w:val="cs-CZ" w:eastAsia="en-US"/>
        </w:rPr>
        <w:t>Paušálních s</w:t>
      </w:r>
      <w:r w:rsidR="00001481" w:rsidRPr="00195CE6">
        <w:rPr>
          <w:szCs w:val="20"/>
          <w:lang w:val="cs-CZ" w:eastAsia="en-US"/>
        </w:rPr>
        <w:t>lužeb</w:t>
      </w:r>
      <w:r w:rsidRPr="00574DFD">
        <w:rPr>
          <w:szCs w:val="20"/>
          <w:lang w:val="cs-CZ" w:eastAsia="en-US"/>
        </w:rPr>
        <w:t xml:space="preserve"> (viz odst. </w:t>
      </w:r>
      <w:r w:rsidR="00BB1FAD">
        <w:rPr>
          <w:szCs w:val="20"/>
          <w:lang w:val="cs-CZ" w:eastAsia="en-US"/>
        </w:rPr>
        <w:t>18.</w:t>
      </w:r>
      <w:r w:rsidR="006A32A5">
        <w:rPr>
          <w:szCs w:val="20"/>
          <w:lang w:val="cs-CZ" w:eastAsia="en-US"/>
        </w:rPr>
        <w:t>8</w:t>
      </w:r>
      <w:r w:rsidRPr="00574DFD">
        <w:rPr>
          <w:szCs w:val="20"/>
          <w:lang w:val="cs-CZ" w:eastAsia="en-US"/>
        </w:rPr>
        <w:t xml:space="preserve"> této Smlouvy)</w:t>
      </w:r>
      <w:r w:rsidRPr="006A32A5">
        <w:rPr>
          <w:szCs w:val="20"/>
          <w:lang w:val="cs-CZ" w:eastAsia="en-US"/>
        </w:rPr>
        <w:t xml:space="preserve"> uvede Poskytovatel ve výkazu </w:t>
      </w:r>
      <w:r w:rsidR="00F65121">
        <w:rPr>
          <w:szCs w:val="20"/>
          <w:lang w:val="cs-CZ" w:eastAsia="en-US"/>
        </w:rPr>
        <w:t>Ad hoc služeb</w:t>
      </w:r>
      <w:r w:rsidRPr="006A32A5">
        <w:rPr>
          <w:szCs w:val="20"/>
          <w:lang w:val="cs-CZ" w:eastAsia="en-US"/>
        </w:rPr>
        <w:t xml:space="preserve"> u každé fyzické osoby spadající do takového souběhu</w:t>
      </w:r>
    </w:p>
    <w:p w14:paraId="6C0B4B9C" w14:textId="3D595156" w:rsidR="00300EFB" w:rsidRPr="006A32A5" w:rsidRDefault="00300EFB" w:rsidP="00300EFB">
      <w:pPr>
        <w:numPr>
          <w:ilvl w:val="0"/>
          <w:numId w:val="37"/>
        </w:numPr>
        <w:spacing w:before="60" w:after="60" w:line="240" w:lineRule="auto"/>
        <w:ind w:left="851" w:firstLine="0"/>
        <w:contextualSpacing/>
        <w:jc w:val="both"/>
        <w:rPr>
          <w:rFonts w:eastAsia="Times New Roman" w:cs="Times New Roman"/>
          <w:sz w:val="20"/>
          <w:szCs w:val="20"/>
        </w:rPr>
      </w:pPr>
      <w:r w:rsidRPr="006A32A5">
        <w:rPr>
          <w:rFonts w:eastAsia="Times New Roman" w:cs="Times New Roman"/>
          <w:sz w:val="20"/>
          <w:szCs w:val="20"/>
        </w:rPr>
        <w:lastRenderedPageBreak/>
        <w:t xml:space="preserve">evidovaný počet časových jednotek při plnění </w:t>
      </w:r>
      <w:r w:rsidR="00F65121" w:rsidRPr="006A32A5">
        <w:rPr>
          <w:rFonts w:eastAsia="Times New Roman" w:cs="Times New Roman"/>
          <w:sz w:val="20"/>
          <w:szCs w:val="20"/>
        </w:rPr>
        <w:t>Ad hoc služeb</w:t>
      </w:r>
      <w:r w:rsidRPr="006A32A5">
        <w:rPr>
          <w:rFonts w:eastAsia="Times New Roman" w:cs="Times New Roman"/>
          <w:sz w:val="20"/>
          <w:szCs w:val="20"/>
        </w:rPr>
        <w:t>,</w:t>
      </w:r>
    </w:p>
    <w:p w14:paraId="7CE8114B" w14:textId="43F1A8AA" w:rsidR="00300EFB" w:rsidRPr="006A32A5" w:rsidRDefault="00300EFB" w:rsidP="00387662">
      <w:pPr>
        <w:numPr>
          <w:ilvl w:val="0"/>
          <w:numId w:val="37"/>
        </w:numPr>
        <w:spacing w:before="60" w:after="60" w:line="240" w:lineRule="auto"/>
        <w:ind w:left="851" w:firstLine="0"/>
        <w:contextualSpacing/>
        <w:jc w:val="both"/>
        <w:rPr>
          <w:rFonts w:eastAsia="Times New Roman" w:cs="Times New Roman"/>
          <w:sz w:val="20"/>
          <w:szCs w:val="20"/>
        </w:rPr>
      </w:pPr>
      <w:r w:rsidRPr="006A32A5">
        <w:rPr>
          <w:rFonts w:eastAsia="Times New Roman" w:cs="Times New Roman"/>
          <w:sz w:val="20"/>
          <w:szCs w:val="20"/>
        </w:rPr>
        <w:t xml:space="preserve">rozsah časových jednotek podléhajících souběhu </w:t>
      </w:r>
      <w:r w:rsidR="00001481" w:rsidRPr="006A32A5">
        <w:rPr>
          <w:rFonts w:eastAsia="Times New Roman" w:cs="Times New Roman"/>
          <w:sz w:val="20"/>
          <w:szCs w:val="20"/>
        </w:rPr>
        <w:t>s</w:t>
      </w:r>
      <w:r w:rsidR="001C5C3B" w:rsidRPr="006A32A5">
        <w:rPr>
          <w:rFonts w:eastAsia="Times New Roman" w:cs="Times New Roman"/>
          <w:sz w:val="20"/>
          <w:szCs w:val="20"/>
        </w:rPr>
        <w:t xml:space="preserve"> Paušálním</w:t>
      </w:r>
      <w:r w:rsidR="00D3631E">
        <w:rPr>
          <w:rFonts w:eastAsia="Times New Roman" w:cs="Times New Roman"/>
          <w:sz w:val="20"/>
          <w:szCs w:val="20"/>
        </w:rPr>
        <w:t>i</w:t>
      </w:r>
      <w:r w:rsidR="00001481" w:rsidRPr="006A32A5">
        <w:rPr>
          <w:rFonts w:eastAsia="Times New Roman" w:cs="Times New Roman"/>
          <w:sz w:val="20"/>
          <w:szCs w:val="20"/>
        </w:rPr>
        <w:t xml:space="preserve"> </w:t>
      </w:r>
      <w:r w:rsidR="001C5C3B" w:rsidRPr="006A32A5">
        <w:rPr>
          <w:rFonts w:eastAsia="Times New Roman" w:cs="Times New Roman"/>
          <w:sz w:val="20"/>
          <w:szCs w:val="20"/>
        </w:rPr>
        <w:t>s</w:t>
      </w:r>
      <w:r w:rsidR="00001481" w:rsidRPr="006A32A5">
        <w:rPr>
          <w:rFonts w:eastAsia="Times New Roman" w:cs="Times New Roman"/>
          <w:sz w:val="20"/>
          <w:szCs w:val="20"/>
        </w:rPr>
        <w:t>lužbami,</w:t>
      </w:r>
      <w:r w:rsidR="00D3631E">
        <w:rPr>
          <w:rFonts w:eastAsia="Times New Roman" w:cs="Times New Roman"/>
          <w:sz w:val="20"/>
          <w:szCs w:val="20"/>
        </w:rPr>
        <w:t xml:space="preserve"> </w:t>
      </w:r>
      <w:r w:rsidRPr="006A32A5">
        <w:rPr>
          <w:rFonts w:eastAsia="Times New Roman" w:cs="Times New Roman"/>
          <w:sz w:val="20"/>
          <w:szCs w:val="20"/>
        </w:rPr>
        <w:t xml:space="preserve">účtovaný počet časových jednotek, který odpovídá rozdílu mezi evidovanými časovými jednotkami pro plnění </w:t>
      </w:r>
      <w:r w:rsidR="00F65121" w:rsidRPr="006A32A5">
        <w:rPr>
          <w:rFonts w:eastAsia="Times New Roman" w:cs="Times New Roman"/>
          <w:sz w:val="20"/>
          <w:szCs w:val="20"/>
        </w:rPr>
        <w:t>Ad hoc služeb</w:t>
      </w:r>
      <w:r w:rsidRPr="006A32A5">
        <w:rPr>
          <w:rFonts w:eastAsia="Times New Roman" w:cs="Times New Roman"/>
          <w:sz w:val="20"/>
          <w:szCs w:val="20"/>
        </w:rPr>
        <w:t xml:space="preserve"> a nevyčerpanými časovými jednotkami podléhajícími souběhu </w:t>
      </w:r>
      <w:r w:rsidR="00001481" w:rsidRPr="006A32A5">
        <w:rPr>
          <w:rFonts w:eastAsia="Times New Roman" w:cs="Times New Roman"/>
          <w:sz w:val="20"/>
          <w:szCs w:val="20"/>
        </w:rPr>
        <w:t xml:space="preserve">s </w:t>
      </w:r>
      <w:r w:rsidR="00E30A88" w:rsidRPr="006A32A5">
        <w:rPr>
          <w:rFonts w:eastAsia="Times New Roman" w:cs="Times New Roman"/>
          <w:sz w:val="20"/>
          <w:szCs w:val="20"/>
        </w:rPr>
        <w:t>Paušálními s</w:t>
      </w:r>
      <w:r w:rsidR="00342329">
        <w:rPr>
          <w:rFonts w:eastAsia="Times New Roman" w:cs="Times New Roman"/>
          <w:sz w:val="20"/>
          <w:szCs w:val="20"/>
        </w:rPr>
        <w:t>lužbami</w:t>
      </w:r>
      <w:r w:rsidRPr="006A32A5">
        <w:rPr>
          <w:rFonts w:eastAsia="Times New Roman" w:cs="Times New Roman"/>
          <w:sz w:val="20"/>
          <w:szCs w:val="20"/>
        </w:rPr>
        <w:t>.</w:t>
      </w:r>
    </w:p>
    <w:p w14:paraId="3AF46CBB" w14:textId="1E5FB28D" w:rsidR="00300EFB" w:rsidRPr="00574DFD" w:rsidRDefault="00300EFB" w:rsidP="00387662">
      <w:pPr>
        <w:pStyle w:val="RLTextlnkuslovan"/>
        <w:numPr>
          <w:ilvl w:val="0"/>
          <w:numId w:val="0"/>
        </w:numPr>
        <w:rPr>
          <w:szCs w:val="20"/>
          <w:lang w:val="cs-CZ" w:eastAsia="en-US"/>
        </w:rPr>
      </w:pPr>
      <w:r w:rsidRPr="00574DFD">
        <w:rPr>
          <w:lang w:val="cs-CZ"/>
        </w:rPr>
        <w:t>Započtení souběhu</w:t>
      </w:r>
      <w:r w:rsidR="00123FA7">
        <w:rPr>
          <w:lang w:val="cs-CZ"/>
        </w:rPr>
        <w:t xml:space="preserve">, resp. ponížení ceny za </w:t>
      </w:r>
      <w:r w:rsidR="00F65121">
        <w:rPr>
          <w:lang w:val="cs-CZ"/>
        </w:rPr>
        <w:t>Ad hoc služby</w:t>
      </w:r>
      <w:r w:rsidR="00123FA7">
        <w:rPr>
          <w:lang w:val="cs-CZ"/>
        </w:rPr>
        <w:t xml:space="preserve"> (viz odst. </w:t>
      </w:r>
      <w:r w:rsidR="004616B2">
        <w:rPr>
          <w:lang w:val="cs-CZ"/>
        </w:rPr>
        <w:t>18.</w:t>
      </w:r>
      <w:r w:rsidR="006A32A5">
        <w:rPr>
          <w:lang w:val="cs-CZ"/>
        </w:rPr>
        <w:t>8</w:t>
      </w:r>
      <w:r w:rsidR="00123FA7">
        <w:rPr>
          <w:lang w:val="cs-CZ"/>
        </w:rPr>
        <w:t xml:space="preserve"> této Smlouvy)</w:t>
      </w:r>
      <w:r w:rsidRPr="00574DFD">
        <w:rPr>
          <w:lang w:val="cs-CZ"/>
        </w:rPr>
        <w:t xml:space="preserve"> je vždy vázáno na role. Zápočet je tedy </w:t>
      </w:r>
      <w:r w:rsidR="00A65230">
        <w:rPr>
          <w:lang w:val="cs-CZ"/>
        </w:rPr>
        <w:t>P</w:t>
      </w:r>
      <w:r w:rsidRPr="00574DFD">
        <w:rPr>
          <w:lang w:val="cs-CZ"/>
        </w:rPr>
        <w:t>oskytovatel povinen provést pro stejnou roli i v</w:t>
      </w:r>
      <w:r w:rsidR="003D13D4">
        <w:rPr>
          <w:lang w:val="cs-CZ"/>
        </w:rPr>
        <w:t> </w:t>
      </w:r>
      <w:r w:rsidRPr="00574DFD">
        <w:rPr>
          <w:lang w:val="cs-CZ"/>
        </w:rPr>
        <w:t xml:space="preserve">případě, že jsou </w:t>
      </w:r>
      <w:r w:rsidR="00F65121">
        <w:rPr>
          <w:lang w:val="cs-CZ"/>
        </w:rPr>
        <w:t>Ad hoc služby</w:t>
      </w:r>
      <w:r w:rsidRPr="00574DFD">
        <w:rPr>
          <w:lang w:val="cs-CZ"/>
        </w:rPr>
        <w:t xml:space="preserve"> poskytovány jinou fyzickou osobou než </w:t>
      </w:r>
      <w:r w:rsidR="00F65121">
        <w:rPr>
          <w:lang w:val="cs-CZ"/>
        </w:rPr>
        <w:t>Paušální s</w:t>
      </w:r>
      <w:r w:rsidR="00001481" w:rsidRPr="00574DFD">
        <w:rPr>
          <w:lang w:val="cs-CZ"/>
        </w:rPr>
        <w:t>lužby</w:t>
      </w:r>
      <w:r w:rsidRPr="00574DFD">
        <w:rPr>
          <w:lang w:val="cs-CZ"/>
        </w:rPr>
        <w:t>.</w:t>
      </w:r>
    </w:p>
    <w:p w14:paraId="56DD7350" w14:textId="65BDAC64" w:rsidR="00A653F1" w:rsidRPr="00195CE6" w:rsidRDefault="00A653F1" w:rsidP="00A653F1">
      <w:pPr>
        <w:pStyle w:val="RLlneksmlouvy"/>
        <w:rPr>
          <w:rFonts w:asciiTheme="minorHAnsi" w:hAnsiTheme="minorHAnsi"/>
          <w:caps/>
          <w:szCs w:val="20"/>
          <w:lang w:val="cs-CZ"/>
        </w:rPr>
      </w:pPr>
      <w:bookmarkStart w:id="73" w:name="vyob"/>
      <w:bookmarkStart w:id="74" w:name="VyhObd"/>
      <w:bookmarkStart w:id="75" w:name="_Ref486174425"/>
      <w:bookmarkStart w:id="76" w:name="_Ref378170902"/>
      <w:bookmarkEnd w:id="58"/>
      <w:bookmarkEnd w:id="68"/>
      <w:bookmarkEnd w:id="69"/>
      <w:bookmarkEnd w:id="73"/>
      <w:bookmarkEnd w:id="74"/>
      <w:r w:rsidRPr="00195CE6">
        <w:rPr>
          <w:rFonts w:asciiTheme="minorHAnsi" w:hAnsiTheme="minorHAnsi"/>
          <w:caps/>
          <w:szCs w:val="20"/>
          <w:lang w:val="cs-CZ"/>
        </w:rPr>
        <w:t>Dokument</w:t>
      </w:r>
      <w:r w:rsidR="005635FD" w:rsidRPr="00574DFD">
        <w:rPr>
          <w:rFonts w:asciiTheme="minorHAnsi" w:hAnsiTheme="minorHAnsi"/>
          <w:caps/>
          <w:szCs w:val="20"/>
          <w:lang w:val="cs-CZ"/>
        </w:rPr>
        <w:t>ování</w:t>
      </w:r>
      <w:r w:rsidRPr="00195CE6">
        <w:rPr>
          <w:rFonts w:asciiTheme="minorHAnsi" w:hAnsiTheme="minorHAnsi"/>
          <w:caps/>
          <w:szCs w:val="20"/>
          <w:lang w:val="cs-CZ"/>
        </w:rPr>
        <w:t xml:space="preserve"> služeb Poskytovatele</w:t>
      </w:r>
    </w:p>
    <w:p w14:paraId="089DAE17" w14:textId="78639B37" w:rsidR="00A653F1" w:rsidRPr="00D87C08" w:rsidRDefault="00A653F1" w:rsidP="00387662">
      <w:pPr>
        <w:pStyle w:val="RLTextlnkuslovan"/>
        <w:spacing w:before="60" w:after="60"/>
        <w:ind w:left="737" w:hanging="737"/>
        <w:rPr>
          <w:lang w:val="cs-CZ"/>
        </w:rPr>
      </w:pPr>
      <w:r w:rsidRPr="00387662">
        <w:rPr>
          <w:lang w:val="cs-CZ"/>
        </w:rPr>
        <w:t xml:space="preserve">Poskytovatel je povinen dokumentovat plnění všech </w:t>
      </w:r>
      <w:r w:rsidR="00640BFD">
        <w:rPr>
          <w:szCs w:val="20"/>
          <w:lang w:val="cs-CZ" w:eastAsia="en-US"/>
        </w:rPr>
        <w:t>S</w:t>
      </w:r>
      <w:r w:rsidRPr="00574DFD">
        <w:rPr>
          <w:szCs w:val="20"/>
          <w:lang w:val="cs-CZ" w:eastAsia="en-US"/>
        </w:rPr>
        <w:t>lužeb</w:t>
      </w:r>
      <w:r w:rsidRPr="00D87C08">
        <w:rPr>
          <w:lang w:val="cs-CZ"/>
        </w:rPr>
        <w:t xml:space="preserve"> v</w:t>
      </w:r>
      <w:r w:rsidR="003D13D4">
        <w:rPr>
          <w:szCs w:val="20"/>
          <w:lang w:val="cs-CZ" w:eastAsia="en-US"/>
        </w:rPr>
        <w:t> </w:t>
      </w:r>
      <w:r w:rsidRPr="00D87C08">
        <w:rPr>
          <w:lang w:val="cs-CZ"/>
        </w:rPr>
        <w:t xml:space="preserve">ServiceDesk nástroji </w:t>
      </w:r>
      <w:r w:rsidR="003D465D" w:rsidRPr="00D87C08">
        <w:rPr>
          <w:lang w:val="cs-CZ"/>
        </w:rPr>
        <w:t>určeném</w:t>
      </w:r>
      <w:r w:rsidRPr="00D87C08">
        <w:rPr>
          <w:lang w:val="cs-CZ"/>
        </w:rPr>
        <w:t xml:space="preserve"> Objednatelem. </w:t>
      </w:r>
    </w:p>
    <w:p w14:paraId="242C5CA8" w14:textId="1FADEEA5" w:rsidR="00A653F1" w:rsidRPr="00D87C08" w:rsidRDefault="00A653F1" w:rsidP="00387662">
      <w:pPr>
        <w:pStyle w:val="RLTextlnkuslovan"/>
        <w:spacing w:before="60" w:after="60"/>
        <w:ind w:left="737" w:hanging="737"/>
        <w:rPr>
          <w:lang w:val="cs-CZ"/>
        </w:rPr>
      </w:pPr>
      <w:r w:rsidRPr="00D87C08">
        <w:rPr>
          <w:lang w:val="cs-CZ"/>
        </w:rPr>
        <w:t xml:space="preserve">Zaznamenána musí být každá činnost Poskytovatele (tj. automaticky i manuálně provedena) neprodleně po </w:t>
      </w:r>
      <w:r w:rsidR="00EA35E3" w:rsidRPr="00D87C08">
        <w:rPr>
          <w:lang w:val="cs-CZ"/>
        </w:rPr>
        <w:t xml:space="preserve">jejím </w:t>
      </w:r>
      <w:r w:rsidRPr="00D87C08">
        <w:rPr>
          <w:lang w:val="cs-CZ"/>
        </w:rPr>
        <w:t xml:space="preserve">provedení. Výjimkou je pouze situace při výpadku ServiceDesk nástroje, pro kterou musí mít </w:t>
      </w:r>
      <w:r w:rsidR="00AF2234" w:rsidRPr="00D87C08">
        <w:rPr>
          <w:lang w:val="cs-CZ"/>
        </w:rPr>
        <w:t>Poskytovatel</w:t>
      </w:r>
      <w:r w:rsidRPr="00D87C08">
        <w:rPr>
          <w:lang w:val="cs-CZ"/>
        </w:rPr>
        <w:t xml:space="preserve"> připraven Objednatelem schválený scénář dokument</w:t>
      </w:r>
      <w:r w:rsidR="00BF565E" w:rsidRPr="00D87C08">
        <w:rPr>
          <w:lang w:val="cs-CZ"/>
        </w:rPr>
        <w:t>ování</w:t>
      </w:r>
      <w:r w:rsidRPr="00D87C08">
        <w:rPr>
          <w:lang w:val="cs-CZ"/>
        </w:rPr>
        <w:t xml:space="preserve"> činností.</w:t>
      </w:r>
    </w:p>
    <w:p w14:paraId="54EB6AA1" w14:textId="4DA315D2" w:rsidR="00A653F1" w:rsidRPr="00D87C08" w:rsidRDefault="00A653F1" w:rsidP="00387662">
      <w:pPr>
        <w:pStyle w:val="RLTextlnkuslovan"/>
        <w:spacing w:before="60" w:after="60"/>
        <w:ind w:left="737" w:hanging="737"/>
        <w:rPr>
          <w:lang w:val="cs-CZ"/>
        </w:rPr>
      </w:pPr>
      <w:r w:rsidRPr="00D87C08">
        <w:rPr>
          <w:lang w:val="cs-CZ"/>
        </w:rPr>
        <w:t xml:space="preserve">Činnost, která není zadokumentována </w:t>
      </w:r>
      <w:r w:rsidR="00844BAE" w:rsidRPr="00D87C08">
        <w:rPr>
          <w:lang w:val="cs-CZ"/>
        </w:rPr>
        <w:t>v</w:t>
      </w:r>
      <w:r w:rsidR="003D13D4">
        <w:rPr>
          <w:szCs w:val="20"/>
          <w:lang w:val="cs-CZ" w:eastAsia="en-US"/>
        </w:rPr>
        <w:t> </w:t>
      </w:r>
      <w:r w:rsidR="00844BAE" w:rsidRPr="00D87C08">
        <w:rPr>
          <w:lang w:val="cs-CZ"/>
        </w:rPr>
        <w:t xml:space="preserve">ServiceDesk nástroji </w:t>
      </w:r>
      <w:r w:rsidRPr="00D87C08">
        <w:rPr>
          <w:lang w:val="cs-CZ"/>
        </w:rPr>
        <w:t>není považována za provedenou, a to ani z</w:t>
      </w:r>
      <w:r w:rsidR="003D13D4">
        <w:rPr>
          <w:szCs w:val="20"/>
          <w:lang w:val="cs-CZ" w:eastAsia="en-US"/>
        </w:rPr>
        <w:t> </w:t>
      </w:r>
      <w:r w:rsidRPr="00D87C08">
        <w:rPr>
          <w:lang w:val="cs-CZ"/>
        </w:rPr>
        <w:t xml:space="preserve">pohledu vyhodnocování plnění SLA. </w:t>
      </w:r>
    </w:p>
    <w:p w14:paraId="33482243" w14:textId="62F569F9" w:rsidR="004503B1" w:rsidRPr="00D87C08" w:rsidDel="004503B1" w:rsidRDefault="000025A5" w:rsidP="00387662">
      <w:pPr>
        <w:pStyle w:val="RLTextlnkuslovan"/>
        <w:spacing w:before="60" w:after="60"/>
        <w:ind w:left="737" w:hanging="737"/>
        <w:rPr>
          <w:lang w:val="cs-CZ"/>
        </w:rPr>
      </w:pPr>
      <w:r w:rsidRPr="00D87C08">
        <w:rPr>
          <w:lang w:val="cs-CZ"/>
        </w:rPr>
        <w:t xml:space="preserve">Objednatel bude mít </w:t>
      </w:r>
      <w:r w:rsidR="00A653F1" w:rsidRPr="00D87C08">
        <w:rPr>
          <w:lang w:val="cs-CZ"/>
        </w:rPr>
        <w:t xml:space="preserve">ServiceDesk nástroj připraven </w:t>
      </w:r>
      <w:r w:rsidR="00787D28" w:rsidRPr="00D87C08">
        <w:rPr>
          <w:lang w:val="cs-CZ"/>
        </w:rPr>
        <w:t>nejdříve</w:t>
      </w:r>
      <w:r w:rsidR="00E97D38" w:rsidRPr="00D87C08">
        <w:rPr>
          <w:lang w:val="cs-CZ"/>
        </w:rPr>
        <w:t xml:space="preserve"> </w:t>
      </w:r>
      <w:r w:rsidR="00E66A38" w:rsidRPr="00D87C08">
        <w:rPr>
          <w:lang w:val="cs-CZ"/>
        </w:rPr>
        <w:t>1</w:t>
      </w:r>
      <w:r w:rsidR="00787D28" w:rsidRPr="00D87C08">
        <w:rPr>
          <w:lang w:val="cs-CZ"/>
        </w:rPr>
        <w:t>.</w:t>
      </w:r>
      <w:r w:rsidR="00E66A38" w:rsidRPr="00D87C08">
        <w:rPr>
          <w:lang w:val="cs-CZ"/>
        </w:rPr>
        <w:t>1</w:t>
      </w:r>
      <w:r w:rsidR="00787D28" w:rsidRPr="00D87C08">
        <w:rPr>
          <w:lang w:val="cs-CZ"/>
        </w:rPr>
        <w:t>.2024</w:t>
      </w:r>
      <w:r w:rsidR="004D79B3" w:rsidRPr="00D87C08">
        <w:rPr>
          <w:lang w:val="cs-CZ"/>
        </w:rPr>
        <w:t>.</w:t>
      </w:r>
      <w:r w:rsidR="00A653F1" w:rsidRPr="00D87C08">
        <w:rPr>
          <w:lang w:val="cs-CZ"/>
        </w:rPr>
        <w:t xml:space="preserve"> Poskytovatel </w:t>
      </w:r>
      <w:r w:rsidR="004D79B3" w:rsidRPr="00D87C08">
        <w:rPr>
          <w:lang w:val="cs-CZ"/>
        </w:rPr>
        <w:t xml:space="preserve">je </w:t>
      </w:r>
      <w:r w:rsidR="00A653F1" w:rsidRPr="00D87C08">
        <w:rPr>
          <w:lang w:val="cs-CZ"/>
        </w:rPr>
        <w:t xml:space="preserve">povinen ServiceDesk nástroj umožňující plnou evidenci služeb </w:t>
      </w:r>
      <w:r w:rsidR="004D79B3" w:rsidRPr="00D87C08">
        <w:rPr>
          <w:lang w:val="cs-CZ"/>
        </w:rPr>
        <w:t xml:space="preserve">sám </w:t>
      </w:r>
      <w:r w:rsidR="00A653F1" w:rsidRPr="00D87C08">
        <w:rPr>
          <w:lang w:val="cs-CZ"/>
        </w:rPr>
        <w:t xml:space="preserve">zajistit a </w:t>
      </w:r>
      <w:r w:rsidR="00FC2F78" w:rsidRPr="00D87C08">
        <w:rPr>
          <w:lang w:val="cs-CZ"/>
        </w:rPr>
        <w:t>zřídit</w:t>
      </w:r>
      <w:r w:rsidR="00A653F1" w:rsidRPr="00D87C08">
        <w:rPr>
          <w:lang w:val="cs-CZ"/>
        </w:rPr>
        <w:t xml:space="preserve"> Objednateli přístup ke všem informacím týkajících se dokument</w:t>
      </w:r>
      <w:r w:rsidR="00CF7633" w:rsidRPr="00D87C08">
        <w:rPr>
          <w:lang w:val="cs-CZ"/>
        </w:rPr>
        <w:t>ování</w:t>
      </w:r>
      <w:r w:rsidR="00A653F1" w:rsidRPr="00D87C08">
        <w:rPr>
          <w:lang w:val="cs-CZ"/>
        </w:rPr>
        <w:t xml:space="preserve"> plnění </w:t>
      </w:r>
      <w:r w:rsidR="00CF7633" w:rsidRPr="00D87C08">
        <w:rPr>
          <w:lang w:val="cs-CZ"/>
        </w:rPr>
        <w:t>S</w:t>
      </w:r>
      <w:r w:rsidR="00A653F1" w:rsidRPr="00D87C08">
        <w:rPr>
          <w:lang w:val="cs-CZ"/>
        </w:rPr>
        <w:t>lužeb.</w:t>
      </w:r>
      <w:r w:rsidR="0067156A" w:rsidRPr="00D87C08">
        <w:rPr>
          <w:lang w:val="cs-CZ"/>
        </w:rPr>
        <w:t xml:space="preserve"> Poté </w:t>
      </w:r>
      <w:r w:rsidR="00720230" w:rsidRPr="00D87C08">
        <w:rPr>
          <w:lang w:val="cs-CZ"/>
        </w:rPr>
        <w:t xml:space="preserve">co bude ServiceDesk nástroj Objednatele připraven, je </w:t>
      </w:r>
      <w:r w:rsidR="003B5EDC">
        <w:rPr>
          <w:lang w:val="cs-CZ"/>
        </w:rPr>
        <w:t>Poskytovatel</w:t>
      </w:r>
      <w:r w:rsidR="003B5EDC" w:rsidRPr="00D87C08">
        <w:rPr>
          <w:lang w:val="cs-CZ"/>
        </w:rPr>
        <w:t xml:space="preserve"> </w:t>
      </w:r>
      <w:r w:rsidR="00720230" w:rsidRPr="00D87C08">
        <w:rPr>
          <w:lang w:val="cs-CZ"/>
        </w:rPr>
        <w:t>povinen</w:t>
      </w:r>
      <w:r w:rsidR="00342329">
        <w:rPr>
          <w:lang w:val="cs-CZ"/>
        </w:rPr>
        <w:t xml:space="preserve"> Objednateli ve strukturované podobě poskytnout data týkající se evidence poskytovaných Služeb z jím zajišťovaného ServiceDesk nástroje a na pokyn Objednatele zahájit dokumentaci svých činností v ServiceDesk nástroji Objednatele.</w:t>
      </w:r>
    </w:p>
    <w:p w14:paraId="666674E8" w14:textId="1AC0A5CC" w:rsidR="00A653F1" w:rsidRPr="00387662" w:rsidRDefault="00A653F1" w:rsidP="00451391">
      <w:pPr>
        <w:pStyle w:val="RLTextlnkuslovan"/>
        <w:numPr>
          <w:ilvl w:val="0"/>
          <w:numId w:val="0"/>
        </w:numPr>
        <w:spacing w:before="60" w:after="60"/>
        <w:ind w:left="737"/>
        <w:rPr>
          <w:lang w:val="cs-CZ"/>
        </w:rPr>
      </w:pPr>
    </w:p>
    <w:p w14:paraId="1207B628" w14:textId="4B7053F0" w:rsidR="00C22E69" w:rsidRPr="00D87C08" w:rsidRDefault="00A653F1" w:rsidP="00387662">
      <w:pPr>
        <w:pStyle w:val="RLTextlnkuslovan"/>
        <w:spacing w:before="60" w:after="60"/>
        <w:ind w:left="737" w:hanging="737"/>
        <w:rPr>
          <w:lang w:val="cs-CZ"/>
        </w:rPr>
      </w:pPr>
      <w:r w:rsidRPr="00387662">
        <w:rPr>
          <w:lang w:val="cs-CZ"/>
        </w:rPr>
        <w:t xml:space="preserve">Objednatel je povinen poskytnout </w:t>
      </w:r>
      <w:r w:rsidR="00CF7633" w:rsidRPr="00387662">
        <w:rPr>
          <w:lang w:val="cs-CZ"/>
        </w:rPr>
        <w:t xml:space="preserve">Poskytovateli </w:t>
      </w:r>
      <w:r w:rsidR="00640BFD">
        <w:rPr>
          <w:szCs w:val="20"/>
          <w:lang w:val="cs-CZ" w:eastAsia="en-US"/>
        </w:rPr>
        <w:t xml:space="preserve">nezbytnou </w:t>
      </w:r>
      <w:r w:rsidRPr="00D87C08">
        <w:rPr>
          <w:lang w:val="cs-CZ"/>
        </w:rPr>
        <w:t>součinnost při nastavení procesů v</w:t>
      </w:r>
      <w:r w:rsidR="003D13D4">
        <w:rPr>
          <w:szCs w:val="20"/>
          <w:lang w:val="cs-CZ" w:eastAsia="en-US"/>
        </w:rPr>
        <w:t> </w:t>
      </w:r>
      <w:r w:rsidRPr="00D87C08">
        <w:rPr>
          <w:lang w:val="cs-CZ"/>
        </w:rPr>
        <w:t>ServiceDesk nástroji tak, aby procesy odpovídal</w:t>
      </w:r>
      <w:r w:rsidR="005C139D" w:rsidRPr="00D87C08">
        <w:rPr>
          <w:lang w:val="cs-CZ"/>
        </w:rPr>
        <w:t>y</w:t>
      </w:r>
      <w:r w:rsidRPr="00D87C08">
        <w:rPr>
          <w:lang w:val="cs-CZ"/>
        </w:rPr>
        <w:t xml:space="preserve"> </w:t>
      </w:r>
      <w:r w:rsidR="00EF67A9" w:rsidRPr="00D87C08">
        <w:rPr>
          <w:lang w:val="cs-CZ"/>
        </w:rPr>
        <w:t>D</w:t>
      </w:r>
      <w:r w:rsidRPr="00D87C08">
        <w:rPr>
          <w:lang w:val="cs-CZ"/>
        </w:rPr>
        <w:t>okumentaci</w:t>
      </w:r>
      <w:r w:rsidR="00CF7633" w:rsidRPr="00D87C08">
        <w:rPr>
          <w:lang w:val="cs-CZ"/>
        </w:rPr>
        <w:t xml:space="preserve"> systémů</w:t>
      </w:r>
      <w:r w:rsidRPr="00D87C08">
        <w:rPr>
          <w:lang w:val="cs-CZ"/>
        </w:rPr>
        <w:t xml:space="preserve"> dle </w:t>
      </w:r>
      <w:r w:rsidR="006F2BA6" w:rsidRPr="00387662">
        <w:t>odst</w:t>
      </w:r>
      <w:r w:rsidRPr="00387662">
        <w:t xml:space="preserve">. </w:t>
      </w:r>
      <w:r w:rsidR="00CE4873">
        <w:rPr>
          <w:szCs w:val="20"/>
          <w:lang w:val="cs-CZ"/>
        </w:rPr>
        <w:t>8.1</w:t>
      </w:r>
      <w:r w:rsidR="00491152">
        <w:rPr>
          <w:szCs w:val="20"/>
          <w:lang w:val="cs-CZ"/>
        </w:rPr>
        <w:t>3</w:t>
      </w:r>
      <w:r w:rsidR="00E15259" w:rsidRPr="00387662">
        <w:t xml:space="preserve"> až </w:t>
      </w:r>
      <w:r w:rsidR="00CE4873">
        <w:rPr>
          <w:szCs w:val="20"/>
          <w:lang w:val="cs-CZ"/>
        </w:rPr>
        <w:t>8.1</w:t>
      </w:r>
      <w:r w:rsidR="00491152">
        <w:rPr>
          <w:szCs w:val="20"/>
          <w:lang w:val="cs-CZ"/>
        </w:rPr>
        <w:t>5</w:t>
      </w:r>
      <w:r w:rsidR="006F2BA6" w:rsidRPr="00387662">
        <w:t xml:space="preserve"> této </w:t>
      </w:r>
      <w:r w:rsidR="006F2BA6" w:rsidRPr="00D87C08">
        <w:rPr>
          <w:lang w:val="cs-CZ"/>
        </w:rPr>
        <w:t>Smlouvy</w:t>
      </w:r>
      <w:r w:rsidRPr="00D87C08">
        <w:rPr>
          <w:lang w:val="cs-CZ"/>
        </w:rPr>
        <w:t xml:space="preserve">. </w:t>
      </w:r>
    </w:p>
    <w:p w14:paraId="7262030A" w14:textId="4AB4B81B" w:rsidR="000B3761" w:rsidRPr="00D87C08" w:rsidRDefault="000B3761" w:rsidP="00D87C08">
      <w:pPr>
        <w:pStyle w:val="RLlneksmlouvy"/>
        <w:tabs>
          <w:tab w:val="clear" w:pos="737"/>
          <w:tab w:val="num" w:pos="1163"/>
        </w:tabs>
        <w:spacing w:before="180" w:after="60" w:line="240" w:lineRule="auto"/>
        <w:ind w:left="284" w:hanging="284"/>
        <w:rPr>
          <w:rFonts w:asciiTheme="minorHAnsi" w:hAnsiTheme="minorHAnsi"/>
          <w:lang w:val="cs-CZ"/>
        </w:rPr>
      </w:pPr>
      <w:r w:rsidRPr="00D87C08">
        <w:rPr>
          <w:rFonts w:asciiTheme="minorHAnsi" w:hAnsiTheme="minorHAnsi"/>
          <w:lang w:val="cs-CZ"/>
        </w:rPr>
        <w:t>ZÁRUKA</w:t>
      </w:r>
      <w:bookmarkEnd w:id="75"/>
    </w:p>
    <w:p w14:paraId="351B9231" w14:textId="0567CB47" w:rsidR="000B3761" w:rsidRPr="00387662" w:rsidRDefault="000B3761" w:rsidP="00387662">
      <w:pPr>
        <w:pStyle w:val="RLTextlnkuslovan"/>
        <w:spacing w:before="60" w:after="60"/>
        <w:ind w:left="737" w:hanging="737"/>
        <w:rPr>
          <w:lang w:val="cs-CZ"/>
        </w:rPr>
      </w:pPr>
      <w:r w:rsidRPr="00D87C08">
        <w:rPr>
          <w:lang w:val="cs-CZ"/>
        </w:rPr>
        <w:t>Poskytovatel poskytuje k</w:t>
      </w:r>
      <w:r w:rsidR="003D13D4">
        <w:rPr>
          <w:szCs w:val="20"/>
          <w:lang w:val="cs-CZ"/>
        </w:rPr>
        <w:t> </w:t>
      </w:r>
      <w:r w:rsidRPr="00D87C08">
        <w:rPr>
          <w:lang w:val="cs-CZ"/>
        </w:rPr>
        <w:t xml:space="preserve">výsledkům poskytovaného plnění, které podléhá </w:t>
      </w:r>
      <w:r w:rsidRPr="00440604">
        <w:rPr>
          <w:szCs w:val="20"/>
        </w:rPr>
        <w:t>a</w:t>
      </w:r>
      <w:r w:rsidRPr="00D87C08">
        <w:rPr>
          <w:lang w:val="cs-CZ"/>
        </w:rPr>
        <w:t>kceptaci dle této Smlouvy</w:t>
      </w:r>
      <w:r w:rsidR="008B0F3E">
        <w:rPr>
          <w:szCs w:val="20"/>
          <w:lang w:val="cs-CZ"/>
        </w:rPr>
        <w:t xml:space="preserve"> na základě </w:t>
      </w:r>
      <w:r w:rsidR="00387662">
        <w:rPr>
          <w:szCs w:val="20"/>
          <w:lang w:val="cs-CZ"/>
        </w:rPr>
        <w:t>výkazu Ad hoc služeb</w:t>
      </w:r>
      <w:r w:rsidRPr="00D87C08">
        <w:rPr>
          <w:lang w:val="cs-CZ"/>
        </w:rPr>
        <w:t xml:space="preserve">, záruku za </w:t>
      </w:r>
      <w:r w:rsidRPr="00387662">
        <w:rPr>
          <w:lang w:val="cs-CZ"/>
        </w:rPr>
        <w:t>jakost v</w:t>
      </w:r>
      <w:r w:rsidR="003D13D4">
        <w:rPr>
          <w:szCs w:val="20"/>
          <w:lang w:val="cs-CZ"/>
        </w:rPr>
        <w:t> </w:t>
      </w:r>
      <w:r w:rsidRPr="00387662">
        <w:rPr>
          <w:lang w:val="cs-CZ"/>
        </w:rPr>
        <w:t>trvání 24 měsíců ode dne akceptace výsledku plnění.</w:t>
      </w:r>
      <w:bookmarkEnd w:id="76"/>
      <w:r w:rsidRPr="00387662">
        <w:rPr>
          <w:lang w:val="cs-CZ"/>
        </w:rPr>
        <w:t xml:space="preserve"> V</w:t>
      </w:r>
      <w:r w:rsidR="003D13D4">
        <w:rPr>
          <w:szCs w:val="20"/>
          <w:lang w:val="cs-CZ"/>
        </w:rPr>
        <w:t> </w:t>
      </w:r>
      <w:r w:rsidRPr="00387662">
        <w:rPr>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387662">
        <w:rPr>
          <w:lang w:val="cs-CZ"/>
        </w:rPr>
        <w:t>technické specifikaci a parametrům uvedeným v</w:t>
      </w:r>
      <w:r w:rsidR="003D13D4">
        <w:rPr>
          <w:szCs w:val="20"/>
          <w:lang w:val="cs-CZ"/>
        </w:rPr>
        <w:t> </w:t>
      </w:r>
      <w:r w:rsidRPr="00387662">
        <w:rPr>
          <w:lang w:val="cs-CZ"/>
        </w:rPr>
        <w:t>této Smlouvě a budou bez jakýchkoliv vad. Záruka se vztahuje na všechny části výsledků poskytovaného plnění</w:t>
      </w:r>
      <w:r w:rsidRPr="00574DFD">
        <w:rPr>
          <w:szCs w:val="20"/>
          <w:lang w:val="cs-CZ"/>
        </w:rPr>
        <w:t>,</w:t>
      </w:r>
      <w:r w:rsidRPr="00387662">
        <w:rPr>
          <w:lang w:val="cs-CZ"/>
        </w:rPr>
        <w:t xml:space="preserve"> včetně </w:t>
      </w:r>
      <w:r w:rsidRPr="00574DFD">
        <w:rPr>
          <w:szCs w:val="20"/>
          <w:lang w:val="cs-CZ"/>
        </w:rPr>
        <w:t>jeho součástí a </w:t>
      </w:r>
      <w:r w:rsidRPr="00387662">
        <w:rPr>
          <w:lang w:val="cs-CZ"/>
        </w:rPr>
        <w:t>příslušenství, stejně jako</w:t>
      </w:r>
      <w:r w:rsidRPr="00574DFD">
        <w:rPr>
          <w:szCs w:val="20"/>
          <w:lang w:val="cs-CZ"/>
        </w:rPr>
        <w:t xml:space="preserve"> na</w:t>
      </w:r>
      <w:r w:rsidRPr="00387662">
        <w:rPr>
          <w:lang w:val="cs-CZ"/>
        </w:rPr>
        <w:t xml:space="preserve"> produkt</w:t>
      </w:r>
      <w:r w:rsidRPr="00574DFD">
        <w:rPr>
          <w:szCs w:val="20"/>
          <w:lang w:val="cs-CZ"/>
        </w:rPr>
        <w:t>y</w:t>
      </w:r>
      <w:r w:rsidRPr="00387662">
        <w:rPr>
          <w:lang w:val="cs-CZ"/>
        </w:rPr>
        <w:t xml:space="preserve"> třetích stran, které </w:t>
      </w:r>
      <w:proofErr w:type="gramStart"/>
      <w:r w:rsidRPr="00574DFD">
        <w:rPr>
          <w:szCs w:val="20"/>
          <w:lang w:val="cs-CZ"/>
        </w:rPr>
        <w:t>tvoří</w:t>
      </w:r>
      <w:proofErr w:type="gramEnd"/>
      <w:r w:rsidRPr="00574DFD">
        <w:rPr>
          <w:szCs w:val="20"/>
          <w:lang w:val="cs-CZ"/>
        </w:rPr>
        <w:t xml:space="preserve"> součást výstupů</w:t>
      </w:r>
      <w:r w:rsidRPr="00387662">
        <w:rPr>
          <w:lang w:val="cs-CZ"/>
        </w:rPr>
        <w:t xml:space="preserve"> Služeb. Neoznámení vady bez zbytečného odkladu nemá vliv na </w:t>
      </w:r>
      <w:r w:rsidR="007D355F" w:rsidRPr="00574DFD">
        <w:rPr>
          <w:szCs w:val="20"/>
          <w:lang w:val="cs-CZ"/>
        </w:rPr>
        <w:t>práva</w:t>
      </w:r>
      <w:r w:rsidRPr="00387662">
        <w:rPr>
          <w:lang w:val="cs-CZ"/>
        </w:rPr>
        <w:t xml:space="preserve"> Objednatele z</w:t>
      </w:r>
      <w:r w:rsidR="003D13D4">
        <w:rPr>
          <w:szCs w:val="20"/>
          <w:lang w:val="cs-CZ"/>
        </w:rPr>
        <w:t> </w:t>
      </w:r>
      <w:r w:rsidRPr="00387662">
        <w:rPr>
          <w:lang w:val="cs-CZ"/>
        </w:rPr>
        <w:t xml:space="preserve">odpovědnosti Poskytovatele za tyto vady, pokud vady byly oznámeny alespoň před koncem záruční doby. </w:t>
      </w:r>
    </w:p>
    <w:p w14:paraId="7DC42981" w14:textId="550B84E7" w:rsidR="000B3761" w:rsidRPr="00387662" w:rsidRDefault="000B3761"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77" w:name="MonSLAPar"/>
      <w:bookmarkStart w:id="78" w:name="PrahHod"/>
      <w:bookmarkStart w:id="79" w:name="ZákoKybBez"/>
      <w:bookmarkEnd w:id="77"/>
      <w:bookmarkEnd w:id="78"/>
      <w:bookmarkEnd w:id="79"/>
      <w:r w:rsidRPr="00387662">
        <w:rPr>
          <w:rFonts w:asciiTheme="minorHAnsi" w:hAnsiTheme="minorHAnsi"/>
          <w:lang w:val="cs-CZ"/>
        </w:rPr>
        <w:t>ZMĚNY V</w:t>
      </w:r>
      <w:r w:rsidR="003D13D4">
        <w:rPr>
          <w:rFonts w:asciiTheme="minorHAnsi" w:hAnsiTheme="minorHAnsi"/>
          <w:szCs w:val="20"/>
          <w:lang w:val="cs-CZ"/>
        </w:rPr>
        <w:t> </w:t>
      </w:r>
      <w:r w:rsidRPr="00387662">
        <w:rPr>
          <w:rFonts w:asciiTheme="minorHAnsi" w:hAnsiTheme="minorHAnsi"/>
          <w:lang w:val="cs-CZ"/>
        </w:rPr>
        <w:t>TECHNOLOGICKÉM PROSTŘEDÍ NEBO SYSTÉMECH OBJEDNATELE</w:t>
      </w:r>
    </w:p>
    <w:p w14:paraId="6979338B" w14:textId="104E3B60" w:rsidR="000B3761" w:rsidRPr="00440604" w:rsidRDefault="000B3761" w:rsidP="002B3177">
      <w:pPr>
        <w:pStyle w:val="RLTextlnkuslovan"/>
        <w:spacing w:before="60" w:after="60"/>
        <w:ind w:left="737" w:hanging="737"/>
        <w:rPr>
          <w:szCs w:val="20"/>
          <w:lang w:val="cs-CZ"/>
        </w:rPr>
      </w:pPr>
      <w:r w:rsidRPr="00387662">
        <w:rPr>
          <w:lang w:val="cs-CZ"/>
        </w:rPr>
        <w:t>Součástí Služeb poskytovaných dle každého z</w:t>
      </w:r>
      <w:r w:rsidR="003D13D4">
        <w:rPr>
          <w:szCs w:val="20"/>
          <w:lang w:val="cs-CZ"/>
        </w:rPr>
        <w:t> </w:t>
      </w:r>
      <w:r w:rsidRPr="00387662">
        <w:rPr>
          <w:lang w:val="cs-CZ"/>
        </w:rPr>
        <w:t>KL je dále poskytování Služeb s</w:t>
      </w:r>
      <w:r w:rsidR="003D13D4">
        <w:rPr>
          <w:szCs w:val="20"/>
          <w:lang w:val="cs-CZ"/>
        </w:rPr>
        <w:t> </w:t>
      </w:r>
      <w:r w:rsidRPr="00387662">
        <w:rPr>
          <w:lang w:val="cs-CZ"/>
        </w:rPr>
        <w:t>přihlédnutím k</w:t>
      </w:r>
      <w:r w:rsidR="003D13D4">
        <w:rPr>
          <w:szCs w:val="20"/>
          <w:lang w:val="cs-CZ"/>
        </w:rPr>
        <w:t> </w:t>
      </w:r>
      <w:r w:rsidRPr="00387662">
        <w:rPr>
          <w:lang w:val="cs-CZ"/>
        </w:rPr>
        <w:t xml:space="preserve">vnějším změnám technologií. Za tímto účelem Poskytovatel garantuje Objednateli plnou funkčnost </w:t>
      </w:r>
      <w:r w:rsidR="006D047A" w:rsidRPr="00574DFD">
        <w:rPr>
          <w:szCs w:val="20"/>
          <w:lang w:val="cs-CZ"/>
        </w:rPr>
        <w:t>S</w:t>
      </w:r>
      <w:r w:rsidRPr="00440604">
        <w:rPr>
          <w:szCs w:val="20"/>
          <w:lang w:val="cs-CZ"/>
        </w:rPr>
        <w:t>lužby</w:t>
      </w:r>
      <w:r w:rsidRPr="00387662">
        <w:rPr>
          <w:lang w:val="cs-CZ"/>
        </w:rPr>
        <w:t xml:space="preserve"> dle příslušného KL </w:t>
      </w:r>
      <w:r w:rsidR="006365A6">
        <w:rPr>
          <w:szCs w:val="20"/>
          <w:lang w:val="cs-CZ"/>
        </w:rPr>
        <w:br/>
      </w:r>
      <w:r w:rsidRPr="00387662">
        <w:rPr>
          <w:lang w:val="cs-CZ"/>
        </w:rPr>
        <w:t>a</w:t>
      </w:r>
      <w:r w:rsidRPr="00574DFD">
        <w:rPr>
          <w:szCs w:val="20"/>
          <w:lang w:val="cs-CZ"/>
        </w:rPr>
        <w:t xml:space="preserve"> </w:t>
      </w:r>
      <w:r w:rsidRPr="00387662">
        <w:rPr>
          <w:lang w:val="cs-CZ"/>
        </w:rPr>
        <w:t>možnost jejího řádného užívání ze strany jejích uživatelů, Objednatele nebo jiných osob, s</w:t>
      </w:r>
      <w:r w:rsidR="003D13D4">
        <w:rPr>
          <w:szCs w:val="20"/>
          <w:lang w:val="cs-CZ"/>
        </w:rPr>
        <w:t> </w:t>
      </w:r>
      <w:r w:rsidRPr="00387662">
        <w:rPr>
          <w:lang w:val="cs-CZ"/>
        </w:rPr>
        <w:t>jejichž užíváním této Služby tato Smlouva počítá, i v</w:t>
      </w:r>
      <w:r w:rsidR="003D13D4">
        <w:rPr>
          <w:szCs w:val="20"/>
          <w:lang w:val="cs-CZ"/>
        </w:rPr>
        <w:t> </w:t>
      </w:r>
      <w:r w:rsidRPr="00387662">
        <w:rPr>
          <w:lang w:val="cs-CZ"/>
        </w:rPr>
        <w:t xml:space="preserve">případech, kdy dojde ze strany třetí osoby </w:t>
      </w:r>
      <w:r w:rsidRPr="00440604">
        <w:rPr>
          <w:szCs w:val="20"/>
          <w:lang w:val="cs-CZ"/>
        </w:rPr>
        <w:t>např.:</w:t>
      </w:r>
    </w:p>
    <w:p w14:paraId="69BB5B19" w14:textId="736E68C0" w:rsidR="000B3761" w:rsidRPr="00387662" w:rsidRDefault="00CD307F" w:rsidP="00387662">
      <w:pPr>
        <w:pStyle w:val="RLTextlnkuslovan"/>
        <w:numPr>
          <w:ilvl w:val="2"/>
          <w:numId w:val="1"/>
        </w:numPr>
        <w:tabs>
          <w:tab w:val="clear" w:pos="1305"/>
        </w:tabs>
        <w:spacing w:before="60" w:after="60"/>
        <w:ind w:left="993" w:hanging="709"/>
        <w:rPr>
          <w:lang w:val="cs-CZ"/>
        </w:rPr>
      </w:pPr>
      <w:r w:rsidRPr="00387662">
        <w:rPr>
          <w:lang w:val="cs-CZ"/>
        </w:rPr>
        <w:t xml:space="preserve">ke změně </w:t>
      </w:r>
      <w:r w:rsidR="000B3761" w:rsidRPr="00440604">
        <w:rPr>
          <w:szCs w:val="20"/>
          <w:lang w:val="cs-CZ"/>
        </w:rPr>
        <w:t>verz</w:t>
      </w:r>
      <w:r>
        <w:rPr>
          <w:szCs w:val="20"/>
          <w:lang w:val="cs-CZ"/>
        </w:rPr>
        <w:t>e</w:t>
      </w:r>
      <w:r w:rsidR="000B3761" w:rsidRPr="00387662">
        <w:rPr>
          <w:lang w:val="cs-CZ"/>
        </w:rPr>
        <w:t xml:space="preserve"> operačních systémů nebo aplikací nutných pro řádné užívání a přístup k</w:t>
      </w:r>
      <w:r w:rsidR="003D13D4">
        <w:rPr>
          <w:szCs w:val="20"/>
          <w:lang w:val="cs-CZ"/>
        </w:rPr>
        <w:t> </w:t>
      </w:r>
      <w:r w:rsidR="000B3761" w:rsidRPr="00387662">
        <w:rPr>
          <w:lang w:val="cs-CZ"/>
        </w:rPr>
        <w:t xml:space="preserve">této Službě, </w:t>
      </w:r>
    </w:p>
    <w:p w14:paraId="53A2B4BC" w14:textId="7B0F47A3" w:rsidR="000B3761" w:rsidRPr="00387662" w:rsidRDefault="00CD307F" w:rsidP="00387662">
      <w:pPr>
        <w:pStyle w:val="RLTextlnkuslovan"/>
        <w:numPr>
          <w:ilvl w:val="2"/>
          <w:numId w:val="1"/>
        </w:numPr>
        <w:tabs>
          <w:tab w:val="clear" w:pos="1305"/>
        </w:tabs>
        <w:spacing w:before="60" w:after="60"/>
        <w:ind w:left="993" w:hanging="709"/>
        <w:rPr>
          <w:lang w:val="cs-CZ"/>
        </w:rPr>
      </w:pPr>
      <w:r>
        <w:rPr>
          <w:szCs w:val="20"/>
          <w:lang w:val="cs-CZ"/>
        </w:rPr>
        <w:t xml:space="preserve">k </w:t>
      </w:r>
      <w:r w:rsidR="000B3761" w:rsidRPr="00387662">
        <w:rPr>
          <w:lang w:val="cs-CZ"/>
        </w:rPr>
        <w:t>vydání nové verze technologických standardů, dle nichž je tato Služba poskytována, nebo</w:t>
      </w:r>
    </w:p>
    <w:p w14:paraId="4349C7F6" w14:textId="6DB58F4C" w:rsidR="00CD307F" w:rsidRDefault="00CD307F" w:rsidP="002B3177">
      <w:pPr>
        <w:pStyle w:val="RLTextlnkuslovan"/>
        <w:numPr>
          <w:ilvl w:val="2"/>
          <w:numId w:val="1"/>
        </w:numPr>
        <w:tabs>
          <w:tab w:val="clear" w:pos="1305"/>
        </w:tabs>
        <w:spacing w:before="60" w:after="60"/>
        <w:ind w:left="993" w:hanging="709"/>
        <w:rPr>
          <w:szCs w:val="20"/>
          <w:lang w:val="cs-CZ"/>
        </w:rPr>
      </w:pPr>
      <w:r>
        <w:rPr>
          <w:szCs w:val="20"/>
          <w:lang w:val="cs-CZ"/>
        </w:rPr>
        <w:t xml:space="preserve">k </w:t>
      </w:r>
      <w:r w:rsidR="000B3761" w:rsidRPr="00387662">
        <w:rPr>
          <w:lang w:val="cs-CZ"/>
        </w:rPr>
        <w:t>aktualizaci nebo ekvivalentnímu nahrazení (např. z</w:t>
      </w:r>
      <w:r w:rsidR="003D13D4">
        <w:rPr>
          <w:szCs w:val="20"/>
          <w:lang w:val="cs-CZ"/>
        </w:rPr>
        <w:t> </w:t>
      </w:r>
      <w:r w:rsidR="000B3761" w:rsidRPr="00387662">
        <w:rPr>
          <w:lang w:val="cs-CZ"/>
        </w:rPr>
        <w:t xml:space="preserve">důvodu modernizace) jiných prvků nezbytných pro řádné užívání této Služby výše uvedenými osobami, </w:t>
      </w:r>
    </w:p>
    <w:p w14:paraId="23FC644B" w14:textId="668CD164" w:rsidR="000B3761" w:rsidRPr="00387662" w:rsidRDefault="000B3761" w:rsidP="00FC241E">
      <w:pPr>
        <w:pStyle w:val="RLTextlnkuslovan"/>
        <w:numPr>
          <w:ilvl w:val="0"/>
          <w:numId w:val="0"/>
        </w:numPr>
        <w:spacing w:before="60" w:after="60"/>
        <w:ind w:left="851"/>
        <w:rPr>
          <w:lang w:val="cs-CZ"/>
        </w:rPr>
      </w:pPr>
      <w:r w:rsidRPr="00387662">
        <w:rPr>
          <w:lang w:val="cs-CZ"/>
        </w:rPr>
        <w:t xml:space="preserve">a to </w:t>
      </w:r>
      <w:r w:rsidR="00CD307F">
        <w:rPr>
          <w:szCs w:val="20"/>
          <w:lang w:val="cs-CZ"/>
        </w:rPr>
        <w:t xml:space="preserve">vše </w:t>
      </w:r>
      <w:r w:rsidRPr="00387662">
        <w:rPr>
          <w:lang w:val="cs-CZ"/>
        </w:rPr>
        <w:t>po dobu účinnosti Smlouvy.</w:t>
      </w:r>
    </w:p>
    <w:p w14:paraId="24A05C7A" w14:textId="41147671" w:rsidR="000B3761" w:rsidRPr="00D87C08" w:rsidRDefault="000B3761" w:rsidP="00387662">
      <w:pPr>
        <w:pStyle w:val="RLTextlnkuslovan"/>
        <w:spacing w:before="60" w:after="60"/>
        <w:ind w:left="737" w:hanging="737"/>
        <w:rPr>
          <w:rFonts w:eastAsia="Calibri"/>
          <w:lang w:val="cs-CZ"/>
        </w:rPr>
      </w:pPr>
      <w:r w:rsidRPr="00387662">
        <w:rPr>
          <w:lang w:val="cs-CZ"/>
        </w:rPr>
        <w:t>Poskytovatel se zavazuje v</w:t>
      </w:r>
      <w:r w:rsidR="003D13D4">
        <w:rPr>
          <w:szCs w:val="20"/>
          <w:lang w:val="cs-CZ"/>
        </w:rPr>
        <w:t> </w:t>
      </w:r>
      <w:r w:rsidRPr="00387662">
        <w:rPr>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00995A8C" w:rsidRPr="0084558D">
        <w:rPr>
          <w:szCs w:val="20"/>
          <w:lang w:val="cs-CZ"/>
        </w:rPr>
        <w:t>1</w:t>
      </w:r>
      <w:r w:rsidR="00194B00">
        <w:rPr>
          <w:szCs w:val="20"/>
          <w:lang w:val="cs-CZ"/>
        </w:rPr>
        <w:t>6</w:t>
      </w:r>
      <w:r w:rsidR="00F712C4" w:rsidRPr="00574DFD">
        <w:rPr>
          <w:szCs w:val="20"/>
          <w:lang w:val="cs-CZ"/>
        </w:rPr>
        <w:t>.1</w:t>
      </w:r>
      <w:r w:rsidRPr="00574DFD">
        <w:rPr>
          <w:szCs w:val="20"/>
          <w:lang w:val="cs-CZ"/>
        </w:rPr>
        <w:t xml:space="preserve"> tohoto článku Smlouvy</w:t>
      </w:r>
      <w:r w:rsidRPr="00D87C08">
        <w:rPr>
          <w:lang w:val="cs-CZ"/>
        </w:rPr>
        <w:t>.</w:t>
      </w:r>
      <w:r w:rsidRPr="00574DFD">
        <w:rPr>
          <w:szCs w:val="20"/>
          <w:lang w:val="cs-CZ"/>
        </w:rPr>
        <w:t xml:space="preserve"> V</w:t>
      </w:r>
      <w:r w:rsidR="003D13D4">
        <w:rPr>
          <w:szCs w:val="20"/>
          <w:lang w:val="cs-CZ"/>
        </w:rPr>
        <w:t> </w:t>
      </w:r>
      <w:r w:rsidRPr="00574DFD">
        <w:rPr>
          <w:szCs w:val="20"/>
          <w:lang w:val="cs-CZ"/>
        </w:rPr>
        <w:t>případě, že si technologická změna vyžádá provedení úprav spravovaných systémů, bude taková změna realizovaná v</w:t>
      </w:r>
      <w:r w:rsidR="003D13D4">
        <w:rPr>
          <w:szCs w:val="20"/>
          <w:lang w:val="cs-CZ"/>
        </w:rPr>
        <w:t> </w:t>
      </w:r>
      <w:r w:rsidRPr="00574DFD">
        <w:rPr>
          <w:szCs w:val="20"/>
          <w:lang w:val="cs-CZ"/>
        </w:rPr>
        <w:t xml:space="preserve">rámci </w:t>
      </w:r>
      <w:r w:rsidR="00D3584B" w:rsidRPr="008A24A2">
        <w:rPr>
          <w:szCs w:val="20"/>
          <w:lang w:val="cs-CZ"/>
        </w:rPr>
        <w:t>Ad hoc služeb</w:t>
      </w:r>
      <w:r w:rsidRPr="00574DFD">
        <w:rPr>
          <w:szCs w:val="20"/>
          <w:lang w:val="cs-CZ"/>
        </w:rPr>
        <w:t>, pokud se na této změně smluvní strany dohodnou.</w:t>
      </w:r>
    </w:p>
    <w:p w14:paraId="370875E2" w14:textId="44ED963B" w:rsidR="000B3761" w:rsidRPr="00D87C08" w:rsidRDefault="000B3761" w:rsidP="00387662">
      <w:pPr>
        <w:pStyle w:val="RLTextlnkuslovan"/>
        <w:spacing w:before="60" w:after="60"/>
        <w:ind w:left="737" w:hanging="737"/>
        <w:rPr>
          <w:rFonts w:eastAsia="Calibri"/>
          <w:lang w:val="cs-CZ"/>
        </w:rPr>
      </w:pPr>
      <w:r w:rsidRPr="00574DFD">
        <w:rPr>
          <w:szCs w:val="20"/>
          <w:lang w:val="cs-CZ"/>
        </w:rPr>
        <w:t>V</w:t>
      </w:r>
      <w:r w:rsidR="003D13D4">
        <w:rPr>
          <w:szCs w:val="20"/>
          <w:lang w:val="cs-CZ"/>
        </w:rPr>
        <w:t> </w:t>
      </w:r>
      <w:r w:rsidRPr="00D87C08">
        <w:rPr>
          <w:lang w:val="cs-CZ"/>
        </w:rPr>
        <w:t xml:space="preserve">případě, že by došlo na základě </w:t>
      </w:r>
      <w:r w:rsidRPr="00387662">
        <w:rPr>
          <w:lang w:val="cs-CZ"/>
        </w:rPr>
        <w:t>rozvoje</w:t>
      </w:r>
      <w:r w:rsidR="00A956F5" w:rsidRPr="00387662">
        <w:rPr>
          <w:lang w:val="cs-CZ"/>
        </w:rPr>
        <w:t xml:space="preserve"> </w:t>
      </w:r>
      <w:r w:rsidR="00A956F5">
        <w:rPr>
          <w:szCs w:val="20"/>
          <w:lang w:val="cs-CZ"/>
        </w:rPr>
        <w:t>či jiných změn</w:t>
      </w:r>
      <w:r w:rsidRPr="00440604">
        <w:rPr>
          <w:szCs w:val="20"/>
          <w:lang w:val="cs-CZ"/>
        </w:rPr>
        <w:t xml:space="preserve"> </w:t>
      </w:r>
      <w:r w:rsidRPr="00387662">
        <w:rPr>
          <w:lang w:val="cs-CZ"/>
        </w:rPr>
        <w:t xml:space="preserve">ICT infrastruktury </w:t>
      </w:r>
      <w:r w:rsidR="00CD307F">
        <w:rPr>
          <w:szCs w:val="20"/>
          <w:lang w:val="cs-CZ"/>
        </w:rPr>
        <w:t>nebo</w:t>
      </w:r>
      <w:r w:rsidR="00CD307F" w:rsidRPr="00387662">
        <w:rPr>
          <w:lang w:val="cs-CZ"/>
        </w:rPr>
        <w:t xml:space="preserve"> </w:t>
      </w:r>
      <w:r w:rsidRPr="00387662">
        <w:rPr>
          <w:lang w:val="cs-CZ"/>
        </w:rPr>
        <w:t>aplikací Objednatele ke změnám nebo úpravám systémů, které jsou předmětem Služeb, oproti jejich stavu v</w:t>
      </w:r>
      <w:r w:rsidR="003D13D4">
        <w:rPr>
          <w:szCs w:val="20"/>
          <w:lang w:val="cs-CZ"/>
        </w:rPr>
        <w:t> </w:t>
      </w:r>
      <w:r w:rsidRPr="00387662">
        <w:rPr>
          <w:lang w:val="cs-CZ"/>
        </w:rPr>
        <w:t>době uzavření této Smlouvy, nebo ke</w:t>
      </w:r>
      <w:r w:rsidR="006365A6">
        <w:rPr>
          <w:szCs w:val="20"/>
          <w:lang w:val="cs-CZ"/>
        </w:rPr>
        <w:t> </w:t>
      </w:r>
      <w:r w:rsidRPr="00387662">
        <w:rPr>
          <w:lang w:val="cs-CZ"/>
        </w:rPr>
        <w:t>změnám nebo úpravám systémů, které mají dopad i na systémy, které jsou předmětem Služeb, nebudou takovéto úpravy a</w:t>
      </w:r>
      <w:r w:rsidRPr="00574DFD">
        <w:rPr>
          <w:szCs w:val="20"/>
          <w:lang w:val="cs-CZ"/>
        </w:rPr>
        <w:t xml:space="preserve"> </w:t>
      </w:r>
      <w:r w:rsidRPr="00387662">
        <w:rPr>
          <w:lang w:val="cs-CZ"/>
        </w:rPr>
        <w:t xml:space="preserve">změny považovány za změnu Smlouvy </w:t>
      </w:r>
      <w:r w:rsidRPr="00D87C08">
        <w:rPr>
          <w:lang w:val="cs-CZ"/>
        </w:rPr>
        <w:t xml:space="preserve">dle odst. </w:t>
      </w:r>
      <w:r w:rsidR="00D3584B" w:rsidRPr="00A80330">
        <w:rPr>
          <w:szCs w:val="20"/>
          <w:lang w:val="cs-CZ"/>
        </w:rPr>
        <w:fldChar w:fldCharType="begin"/>
      </w:r>
      <w:r w:rsidR="00D3584B" w:rsidRPr="00A80330">
        <w:rPr>
          <w:szCs w:val="20"/>
        </w:rPr>
        <w:instrText xml:space="preserve"> REF _Ref305054129 \r \h </w:instrText>
      </w:r>
      <w:r w:rsidR="00D3584B" w:rsidRPr="00A80330">
        <w:rPr>
          <w:szCs w:val="20"/>
          <w:lang w:val="cs-CZ"/>
        </w:rPr>
        <w:instrText xml:space="preserve"> \* MERGEFORMAT </w:instrText>
      </w:r>
      <w:r w:rsidR="00D3584B" w:rsidRPr="00A80330">
        <w:rPr>
          <w:szCs w:val="20"/>
          <w:lang w:val="cs-CZ"/>
        </w:rPr>
      </w:r>
      <w:r w:rsidR="00D3584B" w:rsidRPr="00A80330">
        <w:rPr>
          <w:szCs w:val="20"/>
          <w:lang w:val="cs-CZ"/>
        </w:rPr>
        <w:fldChar w:fldCharType="separate"/>
      </w:r>
      <w:r w:rsidR="00805BA3">
        <w:rPr>
          <w:szCs w:val="20"/>
        </w:rPr>
        <w:t>33.1</w:t>
      </w:r>
      <w:r w:rsidR="00D3584B" w:rsidRPr="00A80330">
        <w:rPr>
          <w:szCs w:val="20"/>
          <w:lang w:val="cs-CZ"/>
        </w:rPr>
        <w:fldChar w:fldCharType="end"/>
      </w:r>
      <w:r w:rsidR="00387662">
        <w:rPr>
          <w:szCs w:val="20"/>
          <w:lang w:val="cs-CZ"/>
        </w:rPr>
        <w:t xml:space="preserve"> </w:t>
      </w:r>
      <w:r w:rsidR="003F2410" w:rsidRPr="00574DFD">
        <w:rPr>
          <w:szCs w:val="20"/>
          <w:lang w:val="cs-CZ"/>
        </w:rPr>
        <w:t xml:space="preserve">této </w:t>
      </w:r>
      <w:r w:rsidRPr="00574DFD">
        <w:rPr>
          <w:szCs w:val="20"/>
          <w:lang w:val="cs-CZ"/>
        </w:rPr>
        <w:t xml:space="preserve">Smlouvy, </w:t>
      </w:r>
      <w:r w:rsidRPr="00D87C08">
        <w:rPr>
          <w:lang w:val="cs-CZ"/>
        </w:rPr>
        <w:t xml:space="preserve">za předpokladu, že </w:t>
      </w:r>
      <w:r w:rsidRPr="00574DFD">
        <w:rPr>
          <w:szCs w:val="20"/>
          <w:lang w:val="cs-CZ"/>
        </w:rPr>
        <w:t>v</w:t>
      </w:r>
      <w:r w:rsidR="003D13D4">
        <w:rPr>
          <w:szCs w:val="20"/>
          <w:lang w:val="cs-CZ"/>
        </w:rPr>
        <w:t> </w:t>
      </w:r>
      <w:r w:rsidRPr="00574DFD">
        <w:rPr>
          <w:szCs w:val="20"/>
          <w:lang w:val="cs-CZ"/>
        </w:rPr>
        <w:t xml:space="preserve">důsledku změny infrastruktury </w:t>
      </w:r>
      <w:r w:rsidR="00CD307F">
        <w:rPr>
          <w:szCs w:val="20"/>
          <w:lang w:val="cs-CZ"/>
        </w:rPr>
        <w:t>nebo</w:t>
      </w:r>
      <w:r w:rsidR="00CD307F" w:rsidRPr="00574DFD">
        <w:rPr>
          <w:szCs w:val="20"/>
          <w:lang w:val="cs-CZ"/>
        </w:rPr>
        <w:t xml:space="preserve"> </w:t>
      </w:r>
      <w:r w:rsidRPr="00574DFD">
        <w:rPr>
          <w:szCs w:val="20"/>
          <w:lang w:val="cs-CZ"/>
        </w:rPr>
        <w:t xml:space="preserve">aplikací Objednatele nedojde ke změně požadovaných činností, kvality </w:t>
      </w:r>
      <w:r w:rsidRPr="00574DFD">
        <w:rPr>
          <w:szCs w:val="20"/>
          <w:lang w:val="cs-CZ"/>
        </w:rPr>
        <w:lastRenderedPageBreak/>
        <w:t>Služeb,</w:t>
      </w:r>
      <w:r w:rsidRPr="00440604">
        <w:rPr>
          <w:szCs w:val="20"/>
          <w:lang w:val="cs-CZ"/>
        </w:rPr>
        <w:t xml:space="preserve"> </w:t>
      </w:r>
      <w:r w:rsidRPr="00574DFD">
        <w:rPr>
          <w:szCs w:val="20"/>
          <w:lang w:val="cs-CZ"/>
        </w:rPr>
        <w:t>přičemž Poskytovatel bude poskytovat Služby vždy ve vztahu k</w:t>
      </w:r>
      <w:r w:rsidR="003D13D4">
        <w:rPr>
          <w:szCs w:val="20"/>
          <w:lang w:val="cs-CZ"/>
        </w:rPr>
        <w:t> </w:t>
      </w:r>
      <w:r w:rsidRPr="00574DFD">
        <w:rPr>
          <w:szCs w:val="20"/>
          <w:lang w:val="cs-CZ"/>
        </w:rPr>
        <w:t xml:space="preserve">předmětné upravené infrastruktuře </w:t>
      </w:r>
      <w:r w:rsidR="006365A6">
        <w:rPr>
          <w:szCs w:val="20"/>
          <w:lang w:val="cs-CZ"/>
        </w:rPr>
        <w:br/>
      </w:r>
      <w:r w:rsidR="00BA5B69" w:rsidRPr="00574DFD">
        <w:rPr>
          <w:szCs w:val="20"/>
          <w:lang w:val="cs-CZ"/>
        </w:rPr>
        <w:t xml:space="preserve">a </w:t>
      </w:r>
      <w:r w:rsidR="00243C87" w:rsidRPr="00574DFD">
        <w:rPr>
          <w:szCs w:val="20"/>
          <w:lang w:val="cs-CZ"/>
        </w:rPr>
        <w:t xml:space="preserve">upraveným </w:t>
      </w:r>
      <w:r w:rsidR="00BA5B69" w:rsidRPr="00574DFD">
        <w:rPr>
          <w:szCs w:val="20"/>
          <w:lang w:val="cs-CZ"/>
        </w:rPr>
        <w:t xml:space="preserve">aplikacím </w:t>
      </w:r>
      <w:r w:rsidRPr="00574DFD">
        <w:rPr>
          <w:szCs w:val="20"/>
          <w:lang w:val="cs-CZ"/>
        </w:rPr>
        <w:t>Objednatele</w:t>
      </w:r>
      <w:r w:rsidR="00243C87" w:rsidRPr="00574DFD">
        <w:rPr>
          <w:szCs w:val="20"/>
          <w:lang w:val="cs-CZ"/>
        </w:rPr>
        <w:t xml:space="preserve"> nebo systémům</w:t>
      </w:r>
      <w:r w:rsidRPr="00574DFD">
        <w:rPr>
          <w:szCs w:val="20"/>
          <w:lang w:val="cs-CZ"/>
        </w:rPr>
        <w:t>.</w:t>
      </w:r>
    </w:p>
    <w:p w14:paraId="5A9F3677" w14:textId="77777777" w:rsidR="000B3761" w:rsidRPr="00D87C08" w:rsidRDefault="000B3761" w:rsidP="00D87C08">
      <w:pPr>
        <w:pStyle w:val="RLlneksmlouvy"/>
        <w:tabs>
          <w:tab w:val="clear" w:pos="737"/>
          <w:tab w:val="num" w:pos="1163"/>
        </w:tabs>
        <w:spacing w:before="180" w:after="60" w:line="240" w:lineRule="auto"/>
        <w:ind w:left="284" w:hanging="284"/>
        <w:rPr>
          <w:rFonts w:asciiTheme="minorHAnsi" w:eastAsia="Calibri" w:hAnsiTheme="minorHAnsi"/>
          <w:lang w:val="cs-CZ"/>
        </w:rPr>
      </w:pPr>
      <w:r w:rsidRPr="00D87C08">
        <w:rPr>
          <w:rFonts w:asciiTheme="minorHAnsi" w:hAnsiTheme="minorHAnsi"/>
          <w:lang w:val="cs-CZ"/>
        </w:rPr>
        <w:t>KYBERNETICKÁ</w:t>
      </w:r>
      <w:r w:rsidRPr="00D87C08">
        <w:rPr>
          <w:rFonts w:asciiTheme="minorHAnsi" w:eastAsia="Calibri" w:hAnsiTheme="minorHAnsi"/>
          <w:lang w:val="cs-CZ"/>
        </w:rPr>
        <w:t xml:space="preserve"> BEZPEČNOST</w:t>
      </w:r>
    </w:p>
    <w:p w14:paraId="28F96B7E" w14:textId="458FEF3E" w:rsidR="000B3761" w:rsidRPr="00440604" w:rsidRDefault="002329F5" w:rsidP="00387662">
      <w:pPr>
        <w:pStyle w:val="RLTextlnkuslovan"/>
        <w:spacing w:before="60" w:after="60"/>
        <w:ind w:left="737" w:hanging="737"/>
        <w:rPr>
          <w:rFonts w:eastAsia="Calibri"/>
          <w:szCs w:val="20"/>
          <w:lang w:val="cs-CZ"/>
        </w:rPr>
      </w:pPr>
      <w:r>
        <w:rPr>
          <w:lang w:val="cs-CZ"/>
        </w:rPr>
        <w:t>P</w:t>
      </w:r>
      <w:r w:rsidRPr="002329F5">
        <w:rPr>
          <w:szCs w:val="20"/>
          <w:lang w:val="cs-CZ"/>
        </w:rPr>
        <w:t>oskytovatel se při plnění zavazuje dodržovat zásady bezpečnosti informací v</w:t>
      </w:r>
      <w:r w:rsidR="003D13D4">
        <w:rPr>
          <w:szCs w:val="20"/>
          <w:lang w:val="cs-CZ"/>
        </w:rPr>
        <w:t> </w:t>
      </w:r>
      <w:r w:rsidRPr="002329F5">
        <w:rPr>
          <w:szCs w:val="20"/>
          <w:lang w:val="cs-CZ"/>
        </w:rPr>
        <w:t>souladu se zákonem č. 181/2014 Sb., o kybernetické bezpečnosti a o změně souvisejících zákonů, ve znění pozdějších předpisů (dále jen „</w:t>
      </w:r>
      <w:r w:rsidRPr="00A47273">
        <w:rPr>
          <w:b/>
          <w:bCs/>
          <w:szCs w:val="20"/>
          <w:lang w:val="cs-CZ"/>
        </w:rPr>
        <w:t>Zákon o</w:t>
      </w:r>
      <w:r w:rsidR="006365A6">
        <w:rPr>
          <w:b/>
          <w:bCs/>
          <w:szCs w:val="20"/>
          <w:lang w:val="cs-CZ"/>
        </w:rPr>
        <w:t> </w:t>
      </w:r>
      <w:r w:rsidRPr="00A47273">
        <w:rPr>
          <w:b/>
          <w:bCs/>
          <w:szCs w:val="20"/>
          <w:lang w:val="cs-CZ"/>
        </w:rPr>
        <w:t>kybernetické bezpečnosti</w:t>
      </w:r>
      <w:r w:rsidRPr="002329F5">
        <w:rPr>
          <w:szCs w:val="20"/>
          <w:lang w:val="cs-CZ"/>
        </w:rPr>
        <w:t>“), a vyhláškou č. 82/2018 Sb., o bezpečnostních opatřeních, kybernetických bezpečnostních incidentech, reaktivních opatřeních, náležitostech podání v</w:t>
      </w:r>
      <w:r w:rsidR="003D13D4">
        <w:rPr>
          <w:szCs w:val="20"/>
          <w:lang w:val="cs-CZ"/>
        </w:rPr>
        <w:t> </w:t>
      </w:r>
      <w:r w:rsidRPr="002329F5">
        <w:rPr>
          <w:szCs w:val="20"/>
          <w:lang w:val="cs-CZ"/>
        </w:rPr>
        <w:t xml:space="preserve">oblasti kybernetické bezpečnosti </w:t>
      </w:r>
      <w:r w:rsidR="006365A6">
        <w:rPr>
          <w:szCs w:val="20"/>
          <w:lang w:val="cs-CZ"/>
        </w:rPr>
        <w:br/>
      </w:r>
      <w:r w:rsidRPr="002329F5">
        <w:rPr>
          <w:szCs w:val="20"/>
          <w:lang w:val="cs-CZ"/>
        </w:rPr>
        <w:t>a likvidaci dat (dále jen „</w:t>
      </w:r>
      <w:r w:rsidRPr="00D87C08">
        <w:rPr>
          <w:b/>
          <w:lang w:val="cs-CZ"/>
        </w:rPr>
        <w:t>Vyhláška o kybernetické bezpečnosti</w:t>
      </w:r>
      <w:r w:rsidRPr="002329F5">
        <w:rPr>
          <w:szCs w:val="20"/>
          <w:lang w:val="cs-CZ"/>
        </w:rPr>
        <w:t>“). Bezpečností informací se v</w:t>
      </w:r>
      <w:r w:rsidR="003D13D4">
        <w:rPr>
          <w:szCs w:val="20"/>
          <w:lang w:val="cs-CZ"/>
        </w:rPr>
        <w:t> </w:t>
      </w:r>
      <w:r w:rsidRPr="002329F5">
        <w:rPr>
          <w:szCs w:val="20"/>
          <w:lang w:val="cs-CZ"/>
        </w:rPr>
        <w:t xml:space="preserve">souladu se zákonem o kybernetické bezpečnosti </w:t>
      </w:r>
      <w:r w:rsidRPr="00D87C08">
        <w:rPr>
          <w:lang w:val="cs-CZ"/>
        </w:rPr>
        <w:t>rozumí</w:t>
      </w:r>
      <w:r w:rsidRPr="002329F5">
        <w:rPr>
          <w:szCs w:val="20"/>
          <w:lang w:val="cs-CZ"/>
        </w:rPr>
        <w:t xml:space="preserve"> zajištění důvěrnosti, integrity a dostupnosti informací, které budou uchovávány, vytvářeny nebo zpracovávány v</w:t>
      </w:r>
      <w:r w:rsidR="003D13D4">
        <w:rPr>
          <w:szCs w:val="20"/>
          <w:lang w:val="cs-CZ"/>
        </w:rPr>
        <w:t> </w:t>
      </w:r>
      <w:r w:rsidRPr="002329F5">
        <w:rPr>
          <w:szCs w:val="20"/>
          <w:lang w:val="cs-CZ"/>
        </w:rPr>
        <w:t>rámci plnění Poskytovatele dle této Smlouvy nebo v</w:t>
      </w:r>
      <w:r w:rsidR="003D13D4">
        <w:rPr>
          <w:szCs w:val="20"/>
          <w:lang w:val="cs-CZ"/>
        </w:rPr>
        <w:t> </w:t>
      </w:r>
      <w:r w:rsidRPr="002329F5">
        <w:rPr>
          <w:szCs w:val="20"/>
          <w:lang w:val="cs-CZ"/>
        </w:rPr>
        <w:t>systémech, které mají vazbu na plnění Poskytovatele dle této Smlouvy a v</w:t>
      </w:r>
      <w:r w:rsidR="003D13D4">
        <w:rPr>
          <w:szCs w:val="20"/>
          <w:lang w:val="cs-CZ"/>
        </w:rPr>
        <w:t> </w:t>
      </w:r>
      <w:r w:rsidRPr="002329F5">
        <w:rPr>
          <w:szCs w:val="20"/>
          <w:lang w:val="cs-CZ"/>
        </w:rPr>
        <w:t>souvislosti s</w:t>
      </w:r>
      <w:r w:rsidR="003D13D4">
        <w:rPr>
          <w:szCs w:val="20"/>
          <w:lang w:val="cs-CZ"/>
        </w:rPr>
        <w:t> </w:t>
      </w:r>
      <w:r w:rsidRPr="002329F5">
        <w:rPr>
          <w:szCs w:val="20"/>
          <w:lang w:val="cs-CZ"/>
        </w:rPr>
        <w:t xml:space="preserve">kterými Objednateli vznikají právní povinnosti na základě </w:t>
      </w:r>
      <w:r w:rsidR="00285340">
        <w:rPr>
          <w:szCs w:val="20"/>
          <w:lang w:val="cs-CZ"/>
        </w:rPr>
        <w:t>Z</w:t>
      </w:r>
      <w:r w:rsidRPr="002329F5">
        <w:rPr>
          <w:szCs w:val="20"/>
          <w:lang w:val="cs-CZ"/>
        </w:rPr>
        <w:t xml:space="preserve">ákona o kybernetické bezpečnosti. Poskytovatel je provozovatelem Významného informačního systému dle </w:t>
      </w:r>
      <w:r w:rsidR="004F0D3B" w:rsidRPr="004F0D3B">
        <w:rPr>
          <w:szCs w:val="20"/>
          <w:lang w:val="cs-CZ"/>
        </w:rPr>
        <w:t>Zákon</w:t>
      </w:r>
      <w:r w:rsidR="004F0D3B">
        <w:rPr>
          <w:szCs w:val="20"/>
          <w:lang w:val="cs-CZ"/>
        </w:rPr>
        <w:t>a</w:t>
      </w:r>
      <w:r w:rsidR="004F0D3B" w:rsidRPr="004F0D3B">
        <w:rPr>
          <w:szCs w:val="20"/>
          <w:lang w:val="cs-CZ"/>
        </w:rPr>
        <w:t xml:space="preserve"> o kybernetické bezpečnosti</w:t>
      </w:r>
      <w:r w:rsidR="004F0D3B" w:rsidRPr="004F0D3B" w:rsidDel="004F0D3B">
        <w:rPr>
          <w:szCs w:val="20"/>
          <w:lang w:val="cs-CZ"/>
        </w:rPr>
        <w:t xml:space="preserve"> </w:t>
      </w:r>
      <w:r w:rsidR="00285340">
        <w:rPr>
          <w:szCs w:val="20"/>
          <w:lang w:val="cs-CZ"/>
        </w:rPr>
        <w:t>a</w:t>
      </w:r>
      <w:r w:rsidRPr="002329F5">
        <w:rPr>
          <w:szCs w:val="20"/>
          <w:lang w:val="cs-CZ"/>
        </w:rPr>
        <w:t> zároveň se od </w:t>
      </w:r>
      <w:r w:rsidR="000D530A">
        <w:rPr>
          <w:szCs w:val="20"/>
          <w:lang w:val="cs-CZ"/>
        </w:rPr>
        <w:t>nabytí účinnosti této Smlouvy</w:t>
      </w:r>
      <w:r w:rsidR="000D530A" w:rsidRPr="002329F5">
        <w:rPr>
          <w:szCs w:val="20"/>
          <w:lang w:val="cs-CZ"/>
        </w:rPr>
        <w:t xml:space="preserve"> </w:t>
      </w:r>
      <w:r w:rsidRPr="002329F5">
        <w:rPr>
          <w:szCs w:val="20"/>
          <w:lang w:val="cs-CZ"/>
        </w:rPr>
        <w:t xml:space="preserve">stává pro Objednatele významným </w:t>
      </w:r>
      <w:r w:rsidR="009B3EE0">
        <w:rPr>
          <w:szCs w:val="20"/>
          <w:lang w:val="cs-CZ"/>
        </w:rPr>
        <w:t>d</w:t>
      </w:r>
      <w:r w:rsidRPr="002329F5">
        <w:rPr>
          <w:szCs w:val="20"/>
          <w:lang w:val="cs-CZ"/>
        </w:rPr>
        <w:t>odavatelem ve smyslu § 2 písm. n) a v</w:t>
      </w:r>
      <w:r w:rsidR="003D13D4">
        <w:rPr>
          <w:szCs w:val="20"/>
          <w:lang w:val="cs-CZ"/>
        </w:rPr>
        <w:t> </w:t>
      </w:r>
      <w:r w:rsidRPr="002329F5">
        <w:rPr>
          <w:szCs w:val="20"/>
          <w:lang w:val="cs-CZ"/>
        </w:rPr>
        <w:t xml:space="preserve">souladu § 8 Vyhlášky </w:t>
      </w:r>
      <w:r w:rsidR="00DE41D8" w:rsidRPr="00DE41D8">
        <w:rPr>
          <w:szCs w:val="20"/>
          <w:lang w:val="cs-CZ"/>
        </w:rPr>
        <w:t>o kybernetické bezpečnosti</w:t>
      </w:r>
      <w:r w:rsidR="00DE41D8" w:rsidRPr="00DE41D8" w:rsidDel="00DE41D8">
        <w:rPr>
          <w:szCs w:val="20"/>
          <w:lang w:val="cs-CZ"/>
        </w:rPr>
        <w:t xml:space="preserve"> </w:t>
      </w:r>
      <w:r w:rsidRPr="002329F5">
        <w:rPr>
          <w:szCs w:val="20"/>
          <w:lang w:val="cs-CZ"/>
        </w:rPr>
        <w:t xml:space="preserve">Poskytovatel je povinen plnit veškeré své povinnosti dle Zákona o kybernetické bezpečnosti </w:t>
      </w:r>
      <w:r w:rsidR="006365A6">
        <w:rPr>
          <w:szCs w:val="20"/>
          <w:lang w:val="cs-CZ"/>
        </w:rPr>
        <w:br/>
      </w:r>
      <w:r w:rsidRPr="002329F5">
        <w:rPr>
          <w:szCs w:val="20"/>
          <w:lang w:val="cs-CZ"/>
        </w:rPr>
        <w:t>a Vyhlášky o kybernetické bezpečnost</w:t>
      </w:r>
      <w:r w:rsidR="00285340">
        <w:rPr>
          <w:szCs w:val="20"/>
          <w:lang w:val="cs-CZ"/>
        </w:rPr>
        <w:t>i</w:t>
      </w:r>
      <w:r w:rsidRPr="002329F5">
        <w:rPr>
          <w:szCs w:val="20"/>
          <w:lang w:val="cs-CZ"/>
        </w:rPr>
        <w:t xml:space="preserve"> ve lhůtách stanovených v</w:t>
      </w:r>
      <w:r w:rsidR="003D13D4">
        <w:rPr>
          <w:szCs w:val="20"/>
          <w:lang w:val="cs-CZ"/>
        </w:rPr>
        <w:t> </w:t>
      </w:r>
      <w:r w:rsidRPr="002329F5">
        <w:rPr>
          <w:szCs w:val="20"/>
          <w:lang w:val="cs-CZ"/>
        </w:rPr>
        <w:t>těchto právních předpisech. V</w:t>
      </w:r>
      <w:r w:rsidR="003D13D4">
        <w:rPr>
          <w:szCs w:val="20"/>
          <w:lang w:val="cs-CZ"/>
        </w:rPr>
        <w:t> </w:t>
      </w:r>
      <w:r w:rsidRPr="002329F5">
        <w:rPr>
          <w:szCs w:val="20"/>
          <w:lang w:val="cs-CZ"/>
        </w:rPr>
        <w:t>souladu s</w:t>
      </w:r>
      <w:r w:rsidR="003D13D4">
        <w:rPr>
          <w:szCs w:val="20"/>
          <w:lang w:val="cs-CZ"/>
        </w:rPr>
        <w:t> </w:t>
      </w:r>
      <w:r w:rsidRPr="002329F5">
        <w:rPr>
          <w:szCs w:val="20"/>
          <w:lang w:val="cs-CZ"/>
        </w:rPr>
        <w:t>požadavkem písmene i) bodu 2 přílohy č. 7 k</w:t>
      </w:r>
      <w:r w:rsidR="003D13D4">
        <w:rPr>
          <w:szCs w:val="20"/>
          <w:lang w:val="cs-CZ"/>
        </w:rPr>
        <w:t> </w:t>
      </w:r>
      <w:r w:rsidR="00DE41D8">
        <w:rPr>
          <w:szCs w:val="20"/>
          <w:lang w:val="cs-CZ"/>
        </w:rPr>
        <w:t>V</w:t>
      </w:r>
      <w:r w:rsidRPr="002329F5">
        <w:rPr>
          <w:szCs w:val="20"/>
          <w:lang w:val="cs-CZ"/>
        </w:rPr>
        <w:t xml:space="preserve">yhlášce </w:t>
      </w:r>
      <w:r w:rsidR="00DE41D8" w:rsidRPr="00DE41D8">
        <w:rPr>
          <w:szCs w:val="20"/>
          <w:lang w:val="cs-CZ"/>
        </w:rPr>
        <w:t>o kybernetické bezpečnosti</w:t>
      </w:r>
      <w:r w:rsidRPr="002329F5">
        <w:rPr>
          <w:szCs w:val="20"/>
          <w:lang w:val="cs-CZ"/>
        </w:rPr>
        <w:t xml:space="preserve"> </w:t>
      </w:r>
      <w:r w:rsidR="00285340">
        <w:rPr>
          <w:szCs w:val="20"/>
          <w:lang w:val="cs-CZ"/>
        </w:rPr>
        <w:t>j</w:t>
      </w:r>
      <w:r w:rsidRPr="002329F5">
        <w:rPr>
          <w:szCs w:val="20"/>
          <w:lang w:val="cs-CZ"/>
        </w:rPr>
        <w:t xml:space="preserve">e Poskytovatel povinen informovat správce o způsobu řízení rizik na straně </w:t>
      </w:r>
      <w:r w:rsidR="00EB5D98">
        <w:rPr>
          <w:szCs w:val="20"/>
          <w:lang w:val="cs-CZ"/>
        </w:rPr>
        <w:t>Poskytovatele</w:t>
      </w:r>
      <w:r w:rsidR="00EB5D98" w:rsidRPr="002329F5">
        <w:rPr>
          <w:szCs w:val="20"/>
          <w:lang w:val="cs-CZ"/>
        </w:rPr>
        <w:t xml:space="preserve"> </w:t>
      </w:r>
      <w:r w:rsidRPr="002329F5">
        <w:rPr>
          <w:szCs w:val="20"/>
          <w:lang w:val="cs-CZ"/>
        </w:rPr>
        <w:t>a o zbytkových rizicích souvisejících s</w:t>
      </w:r>
      <w:r w:rsidR="003D13D4">
        <w:rPr>
          <w:szCs w:val="20"/>
          <w:lang w:val="cs-CZ"/>
        </w:rPr>
        <w:t> </w:t>
      </w:r>
      <w:r w:rsidRPr="002329F5">
        <w:rPr>
          <w:szCs w:val="20"/>
          <w:lang w:val="cs-CZ"/>
        </w:rPr>
        <w:t>plněním smlouvy</w:t>
      </w:r>
      <w:r w:rsidR="002E0709">
        <w:rPr>
          <w:szCs w:val="20"/>
          <w:lang w:val="cs-CZ"/>
        </w:rPr>
        <w:t>.</w:t>
      </w:r>
    </w:p>
    <w:p w14:paraId="039D88B5" w14:textId="582BC5E7" w:rsidR="000B3761" w:rsidRPr="005F4D49" w:rsidRDefault="00F6719E" w:rsidP="005F4D49">
      <w:pPr>
        <w:pStyle w:val="RLTextlnkuslovan"/>
        <w:spacing w:before="60" w:after="60"/>
        <w:ind w:left="737" w:hanging="737"/>
        <w:rPr>
          <w:szCs w:val="20"/>
          <w:lang w:val="cs-CZ"/>
        </w:rPr>
      </w:pPr>
      <w:bookmarkStart w:id="80" w:name="_Ref419815065"/>
      <w:r w:rsidRPr="005F4D49">
        <w:rPr>
          <w:szCs w:val="20"/>
          <w:lang w:val="cs-CZ"/>
        </w:rPr>
        <w:t xml:space="preserve">Poskytovatel se zavazuje poskytnout </w:t>
      </w:r>
      <w:r w:rsidR="002E0709" w:rsidRPr="005F4D49">
        <w:rPr>
          <w:szCs w:val="20"/>
          <w:lang w:val="cs-CZ"/>
        </w:rPr>
        <w:t>O</w:t>
      </w:r>
      <w:r w:rsidRPr="005F4D49">
        <w:rPr>
          <w:szCs w:val="20"/>
          <w:lang w:val="cs-CZ"/>
        </w:rPr>
        <w:t>bjednateli veškerou součinnost nezbytnou k</w:t>
      </w:r>
      <w:r w:rsidR="003D13D4" w:rsidRPr="005F4D49">
        <w:rPr>
          <w:szCs w:val="20"/>
          <w:lang w:val="cs-CZ"/>
        </w:rPr>
        <w:t> </w:t>
      </w:r>
      <w:r w:rsidRPr="005F4D49">
        <w:rPr>
          <w:szCs w:val="20"/>
          <w:lang w:val="cs-CZ"/>
        </w:rPr>
        <w:t xml:space="preserve">tomu, aby </w:t>
      </w:r>
      <w:r w:rsidR="002E0709" w:rsidRPr="005F4D49">
        <w:rPr>
          <w:szCs w:val="20"/>
          <w:lang w:val="cs-CZ"/>
        </w:rPr>
        <w:t>O</w:t>
      </w:r>
      <w:r w:rsidRPr="005F4D49">
        <w:rPr>
          <w:szCs w:val="20"/>
          <w:lang w:val="cs-CZ"/>
        </w:rPr>
        <w:t xml:space="preserve">bjednatel řádně naplňoval právní povinnosti stanovené </w:t>
      </w:r>
      <w:r w:rsidR="00A65A54" w:rsidRPr="005F4D49">
        <w:rPr>
          <w:szCs w:val="20"/>
          <w:lang w:val="cs-CZ"/>
        </w:rPr>
        <w:t>Z</w:t>
      </w:r>
      <w:r w:rsidRPr="005F4D49">
        <w:rPr>
          <w:szCs w:val="20"/>
          <w:lang w:val="cs-CZ"/>
        </w:rPr>
        <w:t xml:space="preserve">ákonem o kybernetické bezpečnosti u systémů určených dle </w:t>
      </w:r>
      <w:r w:rsidR="00A65A54" w:rsidRPr="005F4D49">
        <w:rPr>
          <w:szCs w:val="20"/>
          <w:lang w:val="cs-CZ"/>
        </w:rPr>
        <w:t>V</w:t>
      </w:r>
      <w:r w:rsidRPr="005F4D49">
        <w:rPr>
          <w:szCs w:val="20"/>
          <w:lang w:val="cs-CZ"/>
        </w:rPr>
        <w:t>yhlášky o</w:t>
      </w:r>
      <w:r w:rsidR="006365A6" w:rsidRPr="005F4D49">
        <w:rPr>
          <w:szCs w:val="20"/>
          <w:lang w:val="cs-CZ"/>
        </w:rPr>
        <w:t> </w:t>
      </w:r>
      <w:r w:rsidRPr="005F4D49">
        <w:rPr>
          <w:szCs w:val="20"/>
          <w:lang w:val="cs-CZ"/>
        </w:rPr>
        <w:t>kybernetické bezpečnosti, vyhlášk</w:t>
      </w:r>
      <w:r w:rsidR="00107088" w:rsidRPr="005F4D49">
        <w:rPr>
          <w:szCs w:val="20"/>
          <w:lang w:val="cs-CZ"/>
        </w:rPr>
        <w:t>ou</w:t>
      </w:r>
      <w:r w:rsidRPr="005F4D49">
        <w:rPr>
          <w:szCs w:val="20"/>
          <w:lang w:val="cs-CZ"/>
        </w:rPr>
        <w:t xml:space="preserve"> č. 317/2014 Sb., o </w:t>
      </w:r>
      <w:r w:rsidRPr="005F4D49">
        <w:rPr>
          <w:lang w:val="cs-CZ"/>
        </w:rPr>
        <w:t>významných</w:t>
      </w:r>
      <w:r w:rsidRPr="005F4D49">
        <w:rPr>
          <w:szCs w:val="20"/>
          <w:lang w:val="cs-CZ"/>
        </w:rPr>
        <w:t xml:space="preserve"> informačních systémech a jejich určujících kritériích, ve znění </w:t>
      </w:r>
      <w:r w:rsidR="00107088" w:rsidRPr="005F4D49">
        <w:rPr>
          <w:szCs w:val="20"/>
          <w:lang w:val="cs-CZ"/>
        </w:rPr>
        <w:t>pozdějších předpisů</w:t>
      </w:r>
      <w:r w:rsidRPr="005F4D49">
        <w:rPr>
          <w:szCs w:val="20"/>
          <w:lang w:val="cs-CZ"/>
        </w:rPr>
        <w:t xml:space="preserve">. Zejména se </w:t>
      </w:r>
      <w:r w:rsidR="00A65230">
        <w:rPr>
          <w:szCs w:val="20"/>
          <w:lang w:val="cs-CZ"/>
        </w:rPr>
        <w:t>P</w:t>
      </w:r>
      <w:r w:rsidRPr="005F4D49">
        <w:rPr>
          <w:szCs w:val="20"/>
          <w:lang w:val="cs-CZ"/>
        </w:rPr>
        <w:t xml:space="preserve">oskytovatel zavazuje poskytnout </w:t>
      </w:r>
      <w:r w:rsidR="00451391">
        <w:rPr>
          <w:szCs w:val="20"/>
          <w:lang w:val="cs-CZ"/>
        </w:rPr>
        <w:t>O</w:t>
      </w:r>
      <w:r w:rsidRPr="005F4D49">
        <w:rPr>
          <w:szCs w:val="20"/>
          <w:lang w:val="cs-CZ"/>
        </w:rPr>
        <w:t>bjednateli součinnost směřující k</w:t>
      </w:r>
      <w:r w:rsidR="003D13D4" w:rsidRPr="005F4D49">
        <w:rPr>
          <w:szCs w:val="20"/>
          <w:lang w:val="cs-CZ"/>
        </w:rPr>
        <w:t> </w:t>
      </w:r>
      <w:r w:rsidRPr="005F4D49">
        <w:rPr>
          <w:szCs w:val="20"/>
          <w:lang w:val="cs-CZ"/>
        </w:rPr>
        <w:t>zavedení a provádění bezpečnostních opatření podle uvedených právních předpisů</w:t>
      </w:r>
      <w:r w:rsidR="005F4D49" w:rsidRPr="005F4D49">
        <w:rPr>
          <w:szCs w:val="20"/>
          <w:lang w:val="cs-CZ"/>
        </w:rPr>
        <w:t>, a to v rozsahu</w:t>
      </w:r>
      <w:r w:rsidR="00451391">
        <w:rPr>
          <w:szCs w:val="20"/>
          <w:lang w:val="cs-CZ"/>
        </w:rPr>
        <w:t xml:space="preserve"> </w:t>
      </w:r>
      <w:r w:rsidR="005F4D49" w:rsidRPr="005F4D49">
        <w:rPr>
          <w:szCs w:val="20"/>
          <w:lang w:val="cs-CZ"/>
        </w:rPr>
        <w:t xml:space="preserve">předmětu plnění </w:t>
      </w:r>
      <w:r w:rsidR="00451391">
        <w:rPr>
          <w:szCs w:val="20"/>
          <w:lang w:val="cs-CZ"/>
        </w:rPr>
        <w:t xml:space="preserve">popsaného v čl. 3. této Smlouvy </w:t>
      </w:r>
      <w:r w:rsidR="005F4D49" w:rsidRPr="005F4D49">
        <w:rPr>
          <w:szCs w:val="20"/>
          <w:lang w:val="cs-CZ"/>
        </w:rPr>
        <w:t>a příslušných katalogových listech</w:t>
      </w:r>
      <w:r w:rsidR="000B3761" w:rsidRPr="005F4D49">
        <w:rPr>
          <w:szCs w:val="20"/>
          <w:lang w:val="cs-CZ"/>
        </w:rPr>
        <w:t>.</w:t>
      </w:r>
    </w:p>
    <w:p w14:paraId="4D92499E" w14:textId="30D4FC55" w:rsidR="000B3761" w:rsidRPr="00440604" w:rsidRDefault="000B3761" w:rsidP="00D87C08">
      <w:pPr>
        <w:pStyle w:val="RLTextlnkuslovan"/>
        <w:spacing w:before="60" w:after="60"/>
        <w:ind w:left="737" w:hanging="737"/>
        <w:rPr>
          <w:rFonts w:cs="Tahoma"/>
          <w:szCs w:val="20"/>
          <w:lang w:val="cs-CZ"/>
        </w:rPr>
      </w:pPr>
      <w:bookmarkStart w:id="81" w:name="_Ref409099947"/>
      <w:bookmarkEnd w:id="80"/>
      <w:r w:rsidRPr="00440604">
        <w:rPr>
          <w:szCs w:val="20"/>
          <w:lang w:val="cs-CZ"/>
        </w:rPr>
        <w:t>Jestliže</w:t>
      </w:r>
      <w:r w:rsidRPr="00440604">
        <w:rPr>
          <w:rFonts w:cs="Tahoma"/>
          <w:szCs w:val="20"/>
          <w:lang w:val="cs-CZ"/>
        </w:rPr>
        <w:t xml:space="preserve"> vznikne v</w:t>
      </w:r>
      <w:r w:rsidR="003D13D4">
        <w:rPr>
          <w:rFonts w:cs="Tahoma"/>
          <w:szCs w:val="20"/>
          <w:lang w:val="cs-CZ"/>
        </w:rPr>
        <w:t> </w:t>
      </w:r>
      <w:r w:rsidRPr="00440604">
        <w:rPr>
          <w:rFonts w:cs="Tahoma"/>
          <w:szCs w:val="20"/>
          <w:lang w:val="cs-CZ"/>
        </w:rPr>
        <w:t>souvislosti se zavedením a prováděním bezpečnostních opatření podle právních předpisů uvedených v</w:t>
      </w:r>
      <w:r w:rsidR="003D13D4">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sidR="003D13D4">
        <w:rPr>
          <w:rFonts w:cs="Tahoma"/>
          <w:szCs w:val="20"/>
          <w:lang w:val="cs-CZ"/>
        </w:rPr>
        <w:t> </w:t>
      </w:r>
      <w:r w:rsidRPr="00574DFD">
        <w:rPr>
          <w:rFonts w:cs="Tahoma"/>
          <w:szCs w:val="20"/>
          <w:lang w:val="cs-CZ"/>
        </w:rPr>
        <w:t>souvislosti se změnou/nabytím účinnosti předpisů v</w:t>
      </w:r>
      <w:r w:rsidR="003D13D4">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sidR="003D13D4">
        <w:rPr>
          <w:rFonts w:cs="Tahoma"/>
          <w:szCs w:val="20"/>
          <w:lang w:val="cs-CZ"/>
        </w:rPr>
        <w:t> </w:t>
      </w:r>
      <w:r w:rsidRPr="00440604">
        <w:rPr>
          <w:rFonts w:cs="Tahoma"/>
          <w:szCs w:val="20"/>
          <w:lang w:val="cs-CZ"/>
        </w:rPr>
        <w:t xml:space="preserve">této </w:t>
      </w:r>
      <w:r w:rsidRPr="00D87C08">
        <w:rPr>
          <w:lang w:val="cs-CZ"/>
        </w:rPr>
        <w:t>Smlouvě</w:t>
      </w:r>
      <w:r w:rsidRPr="00440604">
        <w:rPr>
          <w:rFonts w:cs="Tahoma"/>
          <w:szCs w:val="20"/>
          <w:lang w:val="cs-CZ"/>
        </w:rPr>
        <w:t xml:space="preserve"> nebo zvláštní smlouvu, zavazuje se Poskytovatel poskytnout veškerou součinnost nezbytnou k</w:t>
      </w:r>
      <w:r w:rsidR="003D13D4">
        <w:rPr>
          <w:rFonts w:cs="Tahoma"/>
          <w:szCs w:val="20"/>
          <w:lang w:val="cs-CZ"/>
        </w:rPr>
        <w:t> </w:t>
      </w:r>
      <w:r w:rsidRPr="00440604">
        <w:rPr>
          <w:rFonts w:cs="Tahoma"/>
          <w:szCs w:val="20"/>
          <w:lang w:val="cs-CZ"/>
        </w:rPr>
        <w:t>formulaci obsahu takového dodatku, resp. smlouvy, a k</w:t>
      </w:r>
      <w:r w:rsidR="003D13D4">
        <w:rPr>
          <w:rFonts w:cs="Tahoma"/>
          <w:szCs w:val="20"/>
          <w:lang w:val="cs-CZ"/>
        </w:rPr>
        <w:t> </w:t>
      </w:r>
      <w:r w:rsidRPr="00440604">
        <w:rPr>
          <w:rFonts w:cs="Tahoma"/>
          <w:szCs w:val="20"/>
          <w:lang w:val="cs-CZ"/>
        </w:rPr>
        <w:t>uzavření takového dodatku, resp. smlouvy</w:t>
      </w:r>
      <w:bookmarkEnd w:id="81"/>
      <w:r w:rsidRPr="00440604">
        <w:rPr>
          <w:rFonts w:cs="Tahoma"/>
          <w:szCs w:val="20"/>
          <w:lang w:val="cs-CZ"/>
        </w:rPr>
        <w:t>.</w:t>
      </w:r>
    </w:p>
    <w:p w14:paraId="001EFF47" w14:textId="79D31A11" w:rsidR="000B3761" w:rsidRPr="00440604" w:rsidRDefault="000B3761" w:rsidP="00762ACD">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sidR="003D13D4">
        <w:rPr>
          <w:rFonts w:cs="Tahoma"/>
          <w:szCs w:val="20"/>
          <w:lang w:val="cs-CZ"/>
        </w:rPr>
        <w:t> </w:t>
      </w:r>
      <w:r w:rsidRPr="00440604">
        <w:rPr>
          <w:rFonts w:cs="Tahoma"/>
          <w:szCs w:val="20"/>
          <w:lang w:val="cs-CZ"/>
        </w:rPr>
        <w:t xml:space="preserve">odst. </w:t>
      </w:r>
      <w:r w:rsidR="003F285B" w:rsidRPr="00574DFD">
        <w:rPr>
          <w:rFonts w:cs="Tahoma"/>
          <w:szCs w:val="20"/>
          <w:lang w:val="cs-CZ"/>
        </w:rPr>
        <w:t>1</w:t>
      </w:r>
      <w:r w:rsidR="00EA20F0">
        <w:rPr>
          <w:rFonts w:cs="Tahoma"/>
          <w:szCs w:val="20"/>
          <w:lang w:val="cs-CZ"/>
        </w:rPr>
        <w:t>7</w:t>
      </w:r>
      <w:r w:rsidR="00CD3064" w:rsidRPr="00574DFD">
        <w:rPr>
          <w:rFonts w:cs="Tahoma"/>
          <w:szCs w:val="20"/>
          <w:lang w:val="cs-CZ"/>
        </w:rPr>
        <w:t xml:space="preserve">.2 </w:t>
      </w:r>
      <w:r w:rsidR="003F2410" w:rsidRPr="00574DFD">
        <w:rPr>
          <w:rFonts w:cs="Tahoma"/>
          <w:szCs w:val="20"/>
          <w:lang w:val="cs-CZ"/>
        </w:rPr>
        <w:t xml:space="preserve">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Poskytovatele na systémy, v</w:t>
      </w:r>
      <w:r w:rsidR="003D13D4">
        <w:rPr>
          <w:rFonts w:cs="Tahoma"/>
          <w:szCs w:val="20"/>
          <w:lang w:val="cs-CZ"/>
        </w:rPr>
        <w:t> </w:t>
      </w:r>
      <w:proofErr w:type="gramStart"/>
      <w:r w:rsidRPr="00440604">
        <w:rPr>
          <w:rFonts w:cs="Tahoma"/>
          <w:szCs w:val="20"/>
          <w:lang w:val="cs-CZ"/>
        </w:rPr>
        <w:t>souvislosti</w:t>
      </w:r>
      <w:proofErr w:type="gramEnd"/>
      <w:r w:rsidRPr="00440604">
        <w:rPr>
          <w:rFonts w:cs="Tahoma"/>
          <w:szCs w:val="20"/>
          <w:lang w:val="cs-CZ"/>
        </w:rPr>
        <w:t xml:space="preserve"> s</w:t>
      </w:r>
      <w:r w:rsidR="00A65230">
        <w:rPr>
          <w:rFonts w:cs="Tahoma"/>
          <w:szCs w:val="20"/>
          <w:lang w:val="cs-CZ"/>
        </w:rPr>
        <w:t>e</w:t>
      </w:r>
      <w:r w:rsidR="003D13D4">
        <w:rPr>
          <w:rFonts w:cs="Tahoma"/>
          <w:szCs w:val="20"/>
          <w:lang w:val="cs-CZ"/>
        </w:rPr>
        <w:t> </w:t>
      </w:r>
      <w:r w:rsidRPr="00440604">
        <w:rPr>
          <w:rFonts w:cs="Tahoma"/>
          <w:szCs w:val="20"/>
          <w:lang w:val="cs-CZ"/>
        </w:rPr>
        <w:t xml:space="preserve">kterými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005A52DB"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 xml:space="preserve">kybernetické bezpečnosti (§ 3 tohoto zákona) a jeho </w:t>
      </w:r>
      <w:r w:rsidRPr="00762ACD">
        <w:rPr>
          <w:szCs w:val="20"/>
          <w:lang w:val="cs-CZ"/>
        </w:rPr>
        <w:t>prováděcích</w:t>
      </w:r>
      <w:r w:rsidRPr="00440604">
        <w:rPr>
          <w:rFonts w:cs="Tahoma"/>
          <w:szCs w:val="20"/>
          <w:lang w:val="cs-CZ"/>
        </w:rPr>
        <w:t xml:space="preserve"> předpisů.</w:t>
      </w:r>
      <w:r w:rsidR="00195D17">
        <w:rPr>
          <w:rFonts w:cs="Tahoma"/>
          <w:szCs w:val="20"/>
          <w:lang w:val="cs-CZ"/>
        </w:rPr>
        <w:t xml:space="preserve"> </w:t>
      </w:r>
      <w:r w:rsidR="002926D8">
        <w:rPr>
          <w:rFonts w:cs="Tahoma"/>
          <w:szCs w:val="20"/>
          <w:lang w:val="cs-CZ"/>
        </w:rPr>
        <w:t xml:space="preserve"> V</w:t>
      </w:r>
      <w:r w:rsidR="003D13D4">
        <w:rPr>
          <w:rFonts w:cs="Tahoma"/>
          <w:szCs w:val="20"/>
          <w:lang w:val="cs-CZ"/>
        </w:rPr>
        <w:t> </w:t>
      </w:r>
      <w:r w:rsidR="002926D8">
        <w:rPr>
          <w:rFonts w:cs="Tahoma"/>
          <w:szCs w:val="20"/>
          <w:lang w:val="cs-CZ"/>
        </w:rPr>
        <w:t>případě, že v</w:t>
      </w:r>
      <w:r w:rsidR="003D13D4">
        <w:rPr>
          <w:rFonts w:cs="Tahoma"/>
          <w:szCs w:val="20"/>
          <w:lang w:val="cs-CZ"/>
        </w:rPr>
        <w:t> </w:t>
      </w:r>
      <w:r w:rsidR="002926D8">
        <w:rPr>
          <w:rFonts w:cs="Tahoma"/>
          <w:szCs w:val="20"/>
          <w:lang w:val="cs-CZ"/>
        </w:rPr>
        <w:t>průběhu trvání Smlouvy bude identifikována potřeba poskytnutí součinnosti nad rámec předmětu této Smlouvy, a to zejména z</w:t>
      </w:r>
      <w:r w:rsidR="003D13D4">
        <w:rPr>
          <w:rFonts w:cs="Tahoma"/>
          <w:szCs w:val="20"/>
          <w:lang w:val="cs-CZ"/>
        </w:rPr>
        <w:t> </w:t>
      </w:r>
      <w:r w:rsidR="002926D8">
        <w:rPr>
          <w:rFonts w:cs="Tahoma"/>
          <w:szCs w:val="20"/>
          <w:lang w:val="cs-CZ"/>
        </w:rPr>
        <w:t xml:space="preserve">důvodu nových požadavků na </w:t>
      </w:r>
      <w:r w:rsidR="002926D8" w:rsidRPr="00D87C08">
        <w:rPr>
          <w:lang w:val="cs-CZ"/>
        </w:rPr>
        <w:t>kybernetickou</w:t>
      </w:r>
      <w:r w:rsidR="002926D8">
        <w:rPr>
          <w:rFonts w:cs="Tahoma"/>
          <w:szCs w:val="20"/>
          <w:lang w:val="cs-CZ"/>
        </w:rPr>
        <w:t xml:space="preserve"> bezpečnost na základě legislativních změn nebo požadavků NÚKIB, bude tato další součinnost nad ráme</w:t>
      </w:r>
      <w:r w:rsidR="00402999">
        <w:rPr>
          <w:rFonts w:cs="Tahoma"/>
          <w:szCs w:val="20"/>
          <w:lang w:val="cs-CZ"/>
        </w:rPr>
        <w:t>c</w:t>
      </w:r>
      <w:r w:rsidR="002926D8">
        <w:rPr>
          <w:rFonts w:cs="Tahoma"/>
          <w:szCs w:val="20"/>
          <w:lang w:val="cs-CZ"/>
        </w:rPr>
        <w:t xml:space="preserve"> předmětu Smlouvy upravena </w:t>
      </w:r>
      <w:r w:rsidR="001F1470">
        <w:rPr>
          <w:rFonts w:cs="Tahoma"/>
          <w:szCs w:val="20"/>
          <w:lang w:val="cs-CZ"/>
        </w:rPr>
        <w:t>s</w:t>
      </w:r>
      <w:r w:rsidR="003D13D4">
        <w:rPr>
          <w:rFonts w:cs="Tahoma"/>
          <w:szCs w:val="20"/>
          <w:lang w:val="cs-CZ"/>
        </w:rPr>
        <w:t> </w:t>
      </w:r>
      <w:r w:rsidR="001F1470">
        <w:rPr>
          <w:rFonts w:cs="Tahoma"/>
          <w:szCs w:val="20"/>
          <w:lang w:val="cs-CZ"/>
        </w:rPr>
        <w:t xml:space="preserve">odkazem na ustanovení § 100 </w:t>
      </w:r>
      <w:r w:rsidR="001F1470" w:rsidRPr="005C3520">
        <w:rPr>
          <w:rFonts w:cs="Tahoma"/>
          <w:szCs w:val="20"/>
          <w:lang w:val="cs-CZ"/>
        </w:rPr>
        <w:t xml:space="preserve">odst. 1 ZZVZ jako vyhrazená změna závazku </w:t>
      </w:r>
      <w:r w:rsidR="002926D8" w:rsidRPr="005C3520">
        <w:rPr>
          <w:rFonts w:cs="Tahoma"/>
          <w:szCs w:val="20"/>
          <w:lang w:val="cs-CZ"/>
        </w:rPr>
        <w:t>v</w:t>
      </w:r>
      <w:r w:rsidR="003D13D4" w:rsidRPr="005C3520">
        <w:rPr>
          <w:rFonts w:cs="Tahoma"/>
          <w:szCs w:val="20"/>
          <w:lang w:val="cs-CZ"/>
        </w:rPr>
        <w:t> </w:t>
      </w:r>
      <w:r w:rsidR="002926D8" w:rsidRPr="005C3520">
        <w:rPr>
          <w:rFonts w:cs="Tahoma"/>
          <w:szCs w:val="20"/>
          <w:lang w:val="cs-CZ"/>
        </w:rPr>
        <w:t xml:space="preserve">dodatku ke Smlouvě a bude za ni příslušet Poskytovateli cena </w:t>
      </w:r>
      <w:r w:rsidR="00F3224B" w:rsidRPr="005C3520">
        <w:rPr>
          <w:rFonts w:cs="Tahoma"/>
          <w:szCs w:val="20"/>
          <w:lang w:val="cs-CZ"/>
        </w:rPr>
        <w:t>m</w:t>
      </w:r>
      <w:r w:rsidR="001F1470" w:rsidRPr="005C3520">
        <w:rPr>
          <w:rFonts w:cs="Tahoma"/>
          <w:szCs w:val="20"/>
          <w:lang w:val="cs-CZ"/>
        </w:rPr>
        <w:t>aximáln</w:t>
      </w:r>
      <w:r w:rsidR="00F3224B" w:rsidRPr="005C3520">
        <w:rPr>
          <w:rFonts w:cs="Tahoma"/>
          <w:szCs w:val="20"/>
          <w:lang w:val="cs-CZ"/>
        </w:rPr>
        <w:t>ě</w:t>
      </w:r>
      <w:r w:rsidR="001F1470" w:rsidRPr="005C3520">
        <w:rPr>
          <w:rFonts w:cs="Tahoma"/>
          <w:szCs w:val="20"/>
          <w:lang w:val="cs-CZ"/>
        </w:rPr>
        <w:t xml:space="preserve"> </w:t>
      </w:r>
      <w:r w:rsidR="00F3224B" w:rsidRPr="005C3520">
        <w:rPr>
          <w:rFonts w:cs="Tahoma"/>
          <w:szCs w:val="20"/>
          <w:lang w:val="cs-CZ"/>
        </w:rPr>
        <w:t>1 000</w:t>
      </w:r>
      <w:r w:rsidR="002E0709" w:rsidRPr="005C3520">
        <w:rPr>
          <w:rFonts w:cs="Tahoma"/>
          <w:szCs w:val="20"/>
          <w:lang w:val="cs-CZ"/>
        </w:rPr>
        <w:t> </w:t>
      </w:r>
      <w:r w:rsidR="00F3224B" w:rsidRPr="005C3520">
        <w:rPr>
          <w:rFonts w:cs="Tahoma"/>
          <w:szCs w:val="20"/>
          <w:lang w:val="cs-CZ"/>
        </w:rPr>
        <w:t>000</w:t>
      </w:r>
      <w:r w:rsidR="002E0709" w:rsidRPr="005C3520">
        <w:rPr>
          <w:rFonts w:cs="Tahoma"/>
          <w:szCs w:val="20"/>
          <w:lang w:val="cs-CZ"/>
        </w:rPr>
        <w:t>,-</w:t>
      </w:r>
      <w:r w:rsidR="00F3224B" w:rsidRPr="005C3520">
        <w:rPr>
          <w:rFonts w:cs="Tahoma"/>
          <w:szCs w:val="20"/>
          <w:lang w:val="cs-CZ"/>
        </w:rPr>
        <w:t xml:space="preserve"> Kč</w:t>
      </w:r>
      <w:r w:rsidR="007513C7" w:rsidRPr="005C3520">
        <w:rPr>
          <w:rFonts w:cs="Tahoma"/>
          <w:szCs w:val="20"/>
          <w:lang w:val="cs-CZ"/>
        </w:rPr>
        <w:t xml:space="preserve"> bez</w:t>
      </w:r>
      <w:r w:rsidR="007513C7">
        <w:rPr>
          <w:rFonts w:cs="Tahoma"/>
          <w:szCs w:val="20"/>
          <w:lang w:val="cs-CZ"/>
        </w:rPr>
        <w:t xml:space="preserve"> DPH ročně.</w:t>
      </w:r>
    </w:p>
    <w:p w14:paraId="15BDB33E" w14:textId="279BADC6" w:rsidR="00DF748C" w:rsidRPr="00C433C5" w:rsidRDefault="00DF748C" w:rsidP="00DF748C">
      <w:pPr>
        <w:pStyle w:val="RLlneksmlouvy"/>
        <w:spacing w:before="180" w:after="60" w:line="240" w:lineRule="auto"/>
        <w:ind w:left="284" w:hanging="284"/>
        <w:rPr>
          <w:rFonts w:asciiTheme="minorHAnsi" w:hAnsiTheme="minorHAnsi" w:cs="Tahoma"/>
          <w:caps/>
          <w:szCs w:val="20"/>
          <w:lang w:val="cs-CZ"/>
        </w:rPr>
      </w:pPr>
      <w:r w:rsidRPr="00C433C5">
        <w:rPr>
          <w:rFonts w:asciiTheme="minorHAnsi" w:hAnsiTheme="minorHAnsi" w:cs="Tahoma"/>
          <w:caps/>
          <w:szCs w:val="20"/>
          <w:lang w:val="cs-CZ"/>
        </w:rPr>
        <w:t>Cena plnění a platební podmínky</w:t>
      </w:r>
    </w:p>
    <w:p w14:paraId="042C3475" w14:textId="7E7A51D4" w:rsidR="005469E9" w:rsidRPr="005469E9" w:rsidRDefault="005469E9" w:rsidP="00762ACD">
      <w:pPr>
        <w:pStyle w:val="RLTextlnkuslovan"/>
        <w:spacing w:before="60" w:after="60"/>
        <w:ind w:left="737" w:hanging="737"/>
        <w:rPr>
          <w:szCs w:val="20"/>
          <w:lang w:val="cs-CZ"/>
        </w:rPr>
      </w:pPr>
      <w:r w:rsidRPr="00387662">
        <w:rPr>
          <w:lang w:val="cs-CZ"/>
        </w:rPr>
        <w:t xml:space="preserve">Maximální cena za </w:t>
      </w:r>
      <w:r w:rsidR="00D108BD" w:rsidRPr="00D108BD">
        <w:t>Paušální služby</w:t>
      </w:r>
      <w:r w:rsidRPr="00387662">
        <w:t xml:space="preserve"> </w:t>
      </w:r>
      <w:r w:rsidRPr="00387662">
        <w:rPr>
          <w:lang w:val="cs-CZ"/>
        </w:rPr>
        <w:t xml:space="preserve">dle </w:t>
      </w:r>
      <w:r w:rsidRPr="005469E9">
        <w:rPr>
          <w:szCs w:val="20"/>
          <w:lang w:val="cs-CZ"/>
        </w:rPr>
        <w:t xml:space="preserve">této </w:t>
      </w:r>
      <w:r w:rsidRPr="00387662">
        <w:rPr>
          <w:lang w:val="cs-CZ"/>
        </w:rPr>
        <w:t xml:space="preserve">Smlouvy </w:t>
      </w:r>
      <w:r w:rsidRPr="005469E9">
        <w:rPr>
          <w:szCs w:val="20"/>
          <w:lang w:val="cs-CZ"/>
        </w:rPr>
        <w:t xml:space="preserve">je smluvními stranami dohodnuta ve </w:t>
      </w:r>
      <w:r w:rsidRPr="00F3740A">
        <w:rPr>
          <w:szCs w:val="20"/>
          <w:lang w:val="cs-CZ"/>
        </w:rPr>
        <w:t>výši</w:t>
      </w:r>
      <w:r w:rsidRPr="00F3740A">
        <w:rPr>
          <w:lang w:val="cs-CZ"/>
        </w:rPr>
        <w:t xml:space="preserve"> </w:t>
      </w:r>
      <w:r w:rsidR="00F3740A" w:rsidRPr="00F3740A">
        <w:rPr>
          <w:lang w:val="cs-CZ"/>
        </w:rPr>
        <w:t>37 643 254</w:t>
      </w:r>
      <w:r w:rsidRPr="00F3740A">
        <w:rPr>
          <w:szCs w:val="20"/>
          <w:lang w:val="cs-CZ"/>
        </w:rPr>
        <w:t>,-</w:t>
      </w:r>
      <w:r w:rsidRPr="00F3740A">
        <w:rPr>
          <w:lang w:val="cs-CZ"/>
        </w:rPr>
        <w:t xml:space="preserve"> Kč</w:t>
      </w:r>
      <w:r w:rsidRPr="00387662">
        <w:rPr>
          <w:lang w:val="cs-CZ"/>
        </w:rPr>
        <w:t xml:space="preserve"> bez DPH, přičemž sazba DPH činí 21 %, výše DPH činí </w:t>
      </w:r>
      <w:r w:rsidR="00F3740A">
        <w:rPr>
          <w:lang w:val="cs-CZ"/>
        </w:rPr>
        <w:t xml:space="preserve">7 905 083,34 </w:t>
      </w:r>
      <w:r w:rsidRPr="00387662">
        <w:rPr>
          <w:lang w:val="cs-CZ"/>
        </w:rPr>
        <w:t xml:space="preserve">Kč a maximální celková cena </w:t>
      </w:r>
      <w:r w:rsidRPr="005469E9">
        <w:rPr>
          <w:szCs w:val="20"/>
          <w:lang w:val="cs-CZ"/>
        </w:rPr>
        <w:t xml:space="preserve">za </w:t>
      </w:r>
      <w:r w:rsidR="00387662" w:rsidRPr="00D108BD">
        <w:t>Paušální služby</w:t>
      </w:r>
      <w:r w:rsidR="008611BC" w:rsidRPr="005469E9">
        <w:rPr>
          <w:szCs w:val="20"/>
          <w:lang w:val="cs-CZ"/>
        </w:rPr>
        <w:t xml:space="preserve"> </w:t>
      </w:r>
      <w:r w:rsidRPr="00387662">
        <w:rPr>
          <w:lang w:val="cs-CZ"/>
        </w:rPr>
        <w:t xml:space="preserve">včetně DPH činí </w:t>
      </w:r>
      <w:r w:rsidR="0070535D">
        <w:rPr>
          <w:lang w:val="cs-CZ"/>
        </w:rPr>
        <w:t>45 548 337,34</w:t>
      </w:r>
      <w:r w:rsidRPr="00387662">
        <w:rPr>
          <w:lang w:val="cs-CZ"/>
        </w:rPr>
        <w:t xml:space="preserve"> Kč, a to jako nejvýše přípustná celková částka za</w:t>
      </w:r>
      <w:r w:rsidR="00451391">
        <w:rPr>
          <w:lang w:val="cs-CZ"/>
        </w:rPr>
        <w:t xml:space="preserve"> </w:t>
      </w:r>
      <w:r w:rsidR="00D108BD" w:rsidRPr="00387662">
        <w:t>2</w:t>
      </w:r>
      <w:r w:rsidR="002D6127">
        <w:rPr>
          <w:lang w:val="cs-CZ"/>
        </w:rPr>
        <w:t>2</w:t>
      </w:r>
      <w:r w:rsidRPr="00387662">
        <w:t xml:space="preserve"> </w:t>
      </w:r>
      <w:r w:rsidRPr="00387662">
        <w:rPr>
          <w:lang w:val="cs-CZ"/>
        </w:rPr>
        <w:t xml:space="preserve">měsíců poskytování </w:t>
      </w:r>
      <w:r w:rsidR="00387662" w:rsidRPr="00D108BD">
        <w:t>Paušální</w:t>
      </w:r>
      <w:r w:rsidR="00387662">
        <w:rPr>
          <w:lang w:val="cs-CZ"/>
        </w:rPr>
        <w:t>ch</w:t>
      </w:r>
      <w:r w:rsidR="00387662" w:rsidRPr="00D108BD">
        <w:t xml:space="preserve"> služ</w:t>
      </w:r>
      <w:r w:rsidR="00387662">
        <w:rPr>
          <w:lang w:val="cs-CZ"/>
        </w:rPr>
        <w:t>eb</w:t>
      </w:r>
      <w:r w:rsidRPr="005469E9">
        <w:rPr>
          <w:szCs w:val="20"/>
          <w:lang w:val="cs-CZ"/>
        </w:rPr>
        <w:t xml:space="preserve">. </w:t>
      </w:r>
      <w:r w:rsidRPr="00387662">
        <w:rPr>
          <w:lang w:val="cs-CZ"/>
        </w:rPr>
        <w:t xml:space="preserve">Cena za </w:t>
      </w:r>
      <w:r w:rsidR="00D108BD" w:rsidRPr="00D108BD">
        <w:t>Paušální služby</w:t>
      </w:r>
      <w:r w:rsidRPr="00387662">
        <w:rPr>
          <w:lang w:val="cs-CZ"/>
        </w:rPr>
        <w:t xml:space="preserve"> je pro jednotlivé KL specifikována v</w:t>
      </w:r>
      <w:r w:rsidR="003D13D4">
        <w:rPr>
          <w:szCs w:val="20"/>
          <w:lang w:val="cs-CZ"/>
        </w:rPr>
        <w:t> </w:t>
      </w:r>
      <w:r w:rsidRPr="005469E9">
        <w:rPr>
          <w:szCs w:val="20"/>
          <w:lang w:val="cs-CZ"/>
        </w:rPr>
        <w:t>příloze</w:t>
      </w:r>
      <w:r w:rsidRPr="00387662">
        <w:rPr>
          <w:lang w:val="cs-CZ"/>
        </w:rPr>
        <w:t xml:space="preserve"> č.</w:t>
      </w:r>
      <w:r w:rsidR="00924A1B">
        <w:rPr>
          <w:szCs w:val="20"/>
          <w:lang w:val="cs-CZ"/>
        </w:rPr>
        <w:t> </w:t>
      </w:r>
      <w:r w:rsidRPr="00387662">
        <w:rPr>
          <w:lang w:val="cs-CZ"/>
        </w:rPr>
        <w:t xml:space="preserve">6 </w:t>
      </w:r>
      <w:r w:rsidRPr="005469E9">
        <w:rPr>
          <w:szCs w:val="20"/>
          <w:lang w:val="cs-CZ"/>
        </w:rPr>
        <w:t xml:space="preserve">této </w:t>
      </w:r>
      <w:r w:rsidRPr="00387662">
        <w:rPr>
          <w:lang w:val="cs-CZ"/>
        </w:rPr>
        <w:t xml:space="preserve">Smlouvy. Pro vyloučení pochybností to znamená, že maximální celková částka za poskytnutí </w:t>
      </w:r>
      <w:r w:rsidR="00D108BD" w:rsidRPr="00D108BD">
        <w:t>Paušálních služeb</w:t>
      </w:r>
      <w:r w:rsidRPr="00387662">
        <w:t xml:space="preserve"> </w:t>
      </w:r>
      <w:r w:rsidRPr="00387662">
        <w:rPr>
          <w:lang w:val="cs-CZ"/>
        </w:rPr>
        <w:t>uvedená v</w:t>
      </w:r>
      <w:r w:rsidR="003D13D4">
        <w:rPr>
          <w:szCs w:val="20"/>
          <w:lang w:val="cs-CZ"/>
        </w:rPr>
        <w:t> </w:t>
      </w:r>
      <w:r w:rsidRPr="00387662">
        <w:rPr>
          <w:lang w:val="cs-CZ"/>
        </w:rPr>
        <w:t xml:space="preserve">tomto odstavci je celková částka za poskytnutí </w:t>
      </w:r>
      <w:r w:rsidR="00D108BD" w:rsidRPr="00D108BD">
        <w:t>Paušálních služeb</w:t>
      </w:r>
      <w:r w:rsidRPr="00387662">
        <w:t xml:space="preserve"> a všech zřizovacích či jiných </w:t>
      </w:r>
      <w:r w:rsidRPr="00387662">
        <w:rPr>
          <w:lang w:val="cs-CZ"/>
        </w:rPr>
        <w:t>poplatků</w:t>
      </w:r>
      <w:r w:rsidR="00387662">
        <w:rPr>
          <w:lang w:val="cs-CZ"/>
        </w:rPr>
        <w:t xml:space="preserve"> </w:t>
      </w:r>
      <w:r w:rsidRPr="00387662">
        <w:rPr>
          <w:lang w:val="cs-CZ"/>
        </w:rPr>
        <w:t>a veškerých dalších nákladů</w:t>
      </w:r>
      <w:r w:rsidRPr="005469E9">
        <w:rPr>
          <w:szCs w:val="20"/>
          <w:lang w:val="cs-CZ"/>
        </w:rPr>
        <w:t xml:space="preserve"> s</w:t>
      </w:r>
      <w:r w:rsidR="003D13D4">
        <w:rPr>
          <w:szCs w:val="20"/>
          <w:lang w:val="cs-CZ"/>
        </w:rPr>
        <w:t> </w:t>
      </w:r>
      <w:r w:rsidRPr="005469E9">
        <w:rPr>
          <w:szCs w:val="20"/>
          <w:lang w:val="cs-CZ"/>
        </w:rPr>
        <w:t xml:space="preserve">poskytnutím </w:t>
      </w:r>
      <w:r w:rsidR="00387662" w:rsidRPr="00D108BD">
        <w:t>Paušální</w:t>
      </w:r>
      <w:r w:rsidR="00387662">
        <w:rPr>
          <w:lang w:val="cs-CZ"/>
        </w:rPr>
        <w:t>ch</w:t>
      </w:r>
      <w:r w:rsidR="00387662" w:rsidRPr="00D108BD">
        <w:t xml:space="preserve"> služ</w:t>
      </w:r>
      <w:r w:rsidR="00387662">
        <w:rPr>
          <w:lang w:val="cs-CZ"/>
        </w:rPr>
        <w:t>eb</w:t>
      </w:r>
      <w:r w:rsidRPr="00387662">
        <w:rPr>
          <w:lang w:val="cs-CZ"/>
        </w:rPr>
        <w:t xml:space="preserve"> souvisejících </w:t>
      </w:r>
      <w:r w:rsidR="00D108BD" w:rsidRPr="00D108BD">
        <w:t>za 2</w:t>
      </w:r>
      <w:r w:rsidR="002D6127">
        <w:rPr>
          <w:lang w:val="cs-CZ"/>
        </w:rPr>
        <w:t>2</w:t>
      </w:r>
      <w:r w:rsidRPr="00387662">
        <w:rPr>
          <w:lang w:val="cs-CZ"/>
        </w:rPr>
        <w:t xml:space="preserve"> měsíců</w:t>
      </w:r>
      <w:r w:rsidRPr="005469E9">
        <w:rPr>
          <w:szCs w:val="20"/>
          <w:lang w:val="cs-CZ"/>
        </w:rPr>
        <w:t>.</w:t>
      </w:r>
      <w:r w:rsidRPr="00387662">
        <w:rPr>
          <w:lang w:val="cs-CZ"/>
        </w:rPr>
        <w:t xml:space="preserve"> Cena za</w:t>
      </w:r>
      <w:r w:rsidR="00387662">
        <w:rPr>
          <w:lang w:val="cs-CZ"/>
        </w:rPr>
        <w:t xml:space="preserve"> </w:t>
      </w:r>
      <w:r w:rsidR="00D108BD" w:rsidRPr="00D108BD">
        <w:t>Paušální služby</w:t>
      </w:r>
      <w:r w:rsidRPr="00387662">
        <w:rPr>
          <w:lang w:val="cs-CZ"/>
        </w:rPr>
        <w:t xml:space="preserve"> bude hrazena měsíčně</w:t>
      </w:r>
      <w:r w:rsidRPr="005469E9">
        <w:rPr>
          <w:szCs w:val="20"/>
          <w:lang w:val="cs-CZ"/>
        </w:rPr>
        <w:t>, a to</w:t>
      </w:r>
      <w:r w:rsidRPr="00387662">
        <w:rPr>
          <w:lang w:val="cs-CZ"/>
        </w:rPr>
        <w:t xml:space="preserve"> podle rozsahu </w:t>
      </w:r>
      <w:r w:rsidR="00D108BD" w:rsidRPr="00D108BD">
        <w:t>Paušálních služeb</w:t>
      </w:r>
      <w:r w:rsidRPr="00D87C08">
        <w:rPr>
          <w:lang w:val="cs-CZ"/>
        </w:rPr>
        <w:t xml:space="preserve"> (</w:t>
      </w:r>
      <w:r w:rsidRPr="00762ACD">
        <w:rPr>
          <w:szCs w:val="20"/>
          <w:lang w:val="cs-CZ"/>
        </w:rPr>
        <w:t>počtu</w:t>
      </w:r>
      <w:r w:rsidRPr="00D87C08">
        <w:rPr>
          <w:lang w:val="cs-CZ"/>
        </w:rPr>
        <w:t xml:space="preserve"> Paušálních KL), které budou za příslušné </w:t>
      </w:r>
      <w:r w:rsidRPr="00387662">
        <w:rPr>
          <w:lang w:val="cs-CZ"/>
        </w:rPr>
        <w:t xml:space="preserve">měsíční období poskytovány. Poskytovateli tak </w:t>
      </w:r>
      <w:r w:rsidRPr="005469E9">
        <w:rPr>
          <w:szCs w:val="20"/>
          <w:lang w:val="cs-CZ"/>
        </w:rPr>
        <w:t>vznikne</w:t>
      </w:r>
      <w:r w:rsidRPr="00387662">
        <w:rPr>
          <w:lang w:val="cs-CZ"/>
        </w:rPr>
        <w:t xml:space="preserve"> nárok na</w:t>
      </w:r>
      <w:r w:rsidR="00B042E7">
        <w:rPr>
          <w:szCs w:val="20"/>
          <w:lang w:val="cs-CZ"/>
        </w:rPr>
        <w:t> </w:t>
      </w:r>
      <w:r w:rsidRPr="00387662">
        <w:rPr>
          <w:lang w:val="cs-CZ"/>
        </w:rPr>
        <w:t xml:space="preserve">úhradu ceny </w:t>
      </w:r>
      <w:r w:rsidRPr="005469E9">
        <w:rPr>
          <w:szCs w:val="20"/>
          <w:lang w:val="cs-CZ"/>
        </w:rPr>
        <w:t>jen</w:t>
      </w:r>
      <w:r w:rsidRPr="00387662">
        <w:rPr>
          <w:lang w:val="cs-CZ"/>
        </w:rPr>
        <w:t xml:space="preserve"> za období, během něhož byly Služby skutečně poskytovány. Celková částka hrazená Objednatelem za poskytnutí </w:t>
      </w:r>
      <w:r w:rsidR="00D108BD" w:rsidRPr="00D108BD">
        <w:t>Paušálních služeb</w:t>
      </w:r>
      <w:r w:rsidRPr="005469E9">
        <w:rPr>
          <w:szCs w:val="20"/>
          <w:lang w:val="cs-CZ"/>
        </w:rPr>
        <w:t xml:space="preserve"> bude upravena v</w:t>
      </w:r>
      <w:r w:rsidR="003D13D4">
        <w:rPr>
          <w:szCs w:val="20"/>
          <w:lang w:val="cs-CZ"/>
        </w:rPr>
        <w:t> </w:t>
      </w:r>
      <w:r w:rsidRPr="005469E9">
        <w:rPr>
          <w:szCs w:val="20"/>
          <w:lang w:val="cs-CZ"/>
        </w:rPr>
        <w:t xml:space="preserve">případě změny předpokládané doby čerpání </w:t>
      </w:r>
      <w:r w:rsidR="00387662" w:rsidRPr="00D108BD">
        <w:t>Paušálních služeb</w:t>
      </w:r>
      <w:r w:rsidRPr="005469E9">
        <w:rPr>
          <w:szCs w:val="20"/>
          <w:lang w:val="cs-CZ"/>
        </w:rPr>
        <w:t>, a to poměrně, v</w:t>
      </w:r>
      <w:r w:rsidR="003D13D4">
        <w:rPr>
          <w:szCs w:val="20"/>
          <w:lang w:val="cs-CZ"/>
        </w:rPr>
        <w:t> </w:t>
      </w:r>
      <w:r w:rsidRPr="005469E9">
        <w:rPr>
          <w:szCs w:val="20"/>
          <w:lang w:val="cs-CZ"/>
        </w:rPr>
        <w:t xml:space="preserve">závislosti na skutečné době čerpání </w:t>
      </w:r>
      <w:r w:rsidR="00387662" w:rsidRPr="00D108BD">
        <w:t>Paušálních služeb</w:t>
      </w:r>
      <w:r w:rsidRPr="005469E9">
        <w:rPr>
          <w:szCs w:val="20"/>
          <w:lang w:val="cs-CZ"/>
        </w:rPr>
        <w:t xml:space="preserve">.  </w:t>
      </w:r>
    </w:p>
    <w:p w14:paraId="2EE514BE" w14:textId="09696A2C" w:rsidR="005469E9" w:rsidRPr="00387662" w:rsidRDefault="005469E9" w:rsidP="00762ACD">
      <w:pPr>
        <w:pStyle w:val="RLTextlnkuslovan"/>
        <w:spacing w:before="60" w:after="60"/>
        <w:ind w:left="737" w:hanging="737"/>
        <w:rPr>
          <w:lang w:val="cs-CZ"/>
        </w:rPr>
      </w:pPr>
      <w:r w:rsidRPr="00D87C08">
        <w:rPr>
          <w:lang w:val="cs-CZ"/>
        </w:rPr>
        <w:t xml:space="preserve">Maximální cena za </w:t>
      </w:r>
      <w:r w:rsidR="00D3584B" w:rsidRPr="0099771C">
        <w:t>Ad hoc služby</w:t>
      </w:r>
      <w:r w:rsidRPr="00387662">
        <w:t xml:space="preserve"> </w:t>
      </w:r>
      <w:r w:rsidRPr="00D87C08">
        <w:rPr>
          <w:lang w:val="cs-CZ"/>
        </w:rPr>
        <w:t xml:space="preserve">dle této Smlouvy je smluvními stranami dohodnuta ve výši </w:t>
      </w:r>
      <w:r w:rsidR="0070535D">
        <w:rPr>
          <w:lang w:val="cs-CZ"/>
        </w:rPr>
        <w:t>14 256 381,82</w:t>
      </w:r>
      <w:r w:rsidRPr="00D87C08">
        <w:rPr>
          <w:lang w:val="cs-CZ"/>
        </w:rPr>
        <w:t xml:space="preserve"> Kč bez DPH, přičemž sazba </w:t>
      </w:r>
      <w:r w:rsidRPr="00762ACD">
        <w:rPr>
          <w:szCs w:val="20"/>
          <w:lang w:val="cs-CZ"/>
        </w:rPr>
        <w:t>DPH</w:t>
      </w:r>
      <w:r w:rsidRPr="00D87C08">
        <w:rPr>
          <w:lang w:val="cs-CZ"/>
        </w:rPr>
        <w:t xml:space="preserve"> činí 21 %, výše DPH činí </w:t>
      </w:r>
      <w:r w:rsidR="0070535D">
        <w:rPr>
          <w:lang w:val="cs-CZ"/>
        </w:rPr>
        <w:t>2 993 840,18</w:t>
      </w:r>
      <w:r w:rsidRPr="00D87C08">
        <w:rPr>
          <w:lang w:val="cs-CZ"/>
        </w:rPr>
        <w:t xml:space="preserve"> Kč a cena včetně DPH činí </w:t>
      </w:r>
      <w:r w:rsidR="0070535D">
        <w:rPr>
          <w:lang w:val="cs-CZ"/>
        </w:rPr>
        <w:t>17 250</w:t>
      </w:r>
      <w:r w:rsidR="00E40D72">
        <w:rPr>
          <w:lang w:val="cs-CZ"/>
        </w:rPr>
        <w:t> </w:t>
      </w:r>
      <w:r w:rsidR="0070535D">
        <w:rPr>
          <w:lang w:val="cs-CZ"/>
        </w:rPr>
        <w:t>222</w:t>
      </w:r>
      <w:r w:rsidR="00E40D72">
        <w:rPr>
          <w:lang w:val="cs-CZ"/>
        </w:rPr>
        <w:t xml:space="preserve">,- </w:t>
      </w:r>
      <w:r w:rsidRPr="00D87C08">
        <w:rPr>
          <w:lang w:val="cs-CZ"/>
        </w:rPr>
        <w:t xml:space="preserve">Kč, a to jako nejvýše přípustná celková částka za </w:t>
      </w:r>
      <w:r w:rsidR="00D3584B" w:rsidRPr="0099771C">
        <w:t>Ad hoc služby</w:t>
      </w:r>
      <w:r w:rsidR="00887F82" w:rsidRPr="00387662">
        <w:t xml:space="preserve"> </w:t>
      </w:r>
      <w:r w:rsidRPr="00387662">
        <w:rPr>
          <w:lang w:val="cs-CZ"/>
        </w:rPr>
        <w:t xml:space="preserve">za celou dobu trvání této Smlouvy. Pro vyloučení pochybností to znamená, že maximální celková částka za poskytnutí </w:t>
      </w:r>
      <w:r w:rsidR="00D3584B" w:rsidRPr="0099771C">
        <w:t>Ad hoc služeb</w:t>
      </w:r>
      <w:r w:rsidRPr="00387662">
        <w:rPr>
          <w:lang w:val="cs-CZ"/>
        </w:rPr>
        <w:t xml:space="preserve"> uvedená v</w:t>
      </w:r>
      <w:r w:rsidR="003D13D4">
        <w:rPr>
          <w:szCs w:val="20"/>
          <w:lang w:val="cs-CZ"/>
        </w:rPr>
        <w:t> </w:t>
      </w:r>
      <w:r w:rsidRPr="00387662">
        <w:rPr>
          <w:lang w:val="cs-CZ"/>
        </w:rPr>
        <w:t xml:space="preserve">tomto odstavci je nejvýše přípustná celková částka za poskytnutí </w:t>
      </w:r>
      <w:r w:rsidR="00D3584B" w:rsidRPr="0099771C">
        <w:t>Ad hoc služeb</w:t>
      </w:r>
      <w:r w:rsidRPr="00387662">
        <w:rPr>
          <w:lang w:val="cs-CZ"/>
        </w:rPr>
        <w:t xml:space="preserve"> a všech zřizovacích či jiných poplatků a veškerých dalších </w:t>
      </w:r>
      <w:r w:rsidRPr="00387662">
        <w:rPr>
          <w:lang w:val="cs-CZ"/>
        </w:rPr>
        <w:lastRenderedPageBreak/>
        <w:t>nákladů s</w:t>
      </w:r>
      <w:r w:rsidR="003D13D4" w:rsidRPr="00387662">
        <w:rPr>
          <w:lang w:val="cs-CZ"/>
        </w:rPr>
        <w:t> </w:t>
      </w:r>
      <w:r w:rsidRPr="00387662">
        <w:rPr>
          <w:lang w:val="cs-CZ"/>
        </w:rPr>
        <w:t xml:space="preserve">poskytnutím </w:t>
      </w:r>
      <w:r w:rsidR="00D3584B" w:rsidRPr="0099771C">
        <w:t>Ad hoc služeb</w:t>
      </w:r>
      <w:r w:rsidRPr="00387662">
        <w:rPr>
          <w:lang w:val="cs-CZ"/>
        </w:rPr>
        <w:t xml:space="preserve"> souvisejících. Skutečná cena za poskytování </w:t>
      </w:r>
      <w:r w:rsidR="00D3584B" w:rsidRPr="0099771C">
        <w:t>Ad hoc služeb</w:t>
      </w:r>
      <w:r w:rsidR="001D2895" w:rsidRPr="00387662">
        <w:rPr>
          <w:lang w:val="cs-CZ"/>
        </w:rPr>
        <w:t xml:space="preserve"> </w:t>
      </w:r>
      <w:r w:rsidRPr="00387662">
        <w:rPr>
          <w:lang w:val="cs-CZ"/>
        </w:rPr>
        <w:t>bude určena postupem podle odst.</w:t>
      </w:r>
      <w:r w:rsidRPr="005469E9">
        <w:rPr>
          <w:szCs w:val="20"/>
          <w:lang w:val="cs-CZ"/>
        </w:rPr>
        <w:t xml:space="preserve"> 1</w:t>
      </w:r>
      <w:r w:rsidR="00387662">
        <w:rPr>
          <w:szCs w:val="20"/>
          <w:lang w:val="cs-CZ"/>
        </w:rPr>
        <w:t>8</w:t>
      </w:r>
      <w:r w:rsidRPr="005469E9">
        <w:rPr>
          <w:szCs w:val="20"/>
          <w:lang w:val="cs-CZ"/>
        </w:rPr>
        <w:t>.</w:t>
      </w:r>
      <w:r w:rsidR="00085EF5">
        <w:rPr>
          <w:szCs w:val="20"/>
          <w:lang w:val="cs-CZ"/>
        </w:rPr>
        <w:t>6</w:t>
      </w:r>
      <w:r w:rsidRPr="005469E9">
        <w:rPr>
          <w:szCs w:val="20"/>
          <w:lang w:val="cs-CZ"/>
        </w:rPr>
        <w:t xml:space="preserve"> </w:t>
      </w:r>
      <w:r w:rsidR="00E51087">
        <w:rPr>
          <w:szCs w:val="20"/>
          <w:lang w:val="cs-CZ"/>
        </w:rPr>
        <w:t xml:space="preserve">a násl. </w:t>
      </w:r>
      <w:r w:rsidRPr="00387662">
        <w:rPr>
          <w:lang w:val="cs-CZ"/>
        </w:rPr>
        <w:t xml:space="preserve">této Smlouvy. Objednatel není povinen poptat </w:t>
      </w:r>
      <w:r w:rsidR="00D3584B" w:rsidRPr="0099771C">
        <w:t>Ad hoc služby</w:t>
      </w:r>
      <w:r w:rsidRPr="00D87C08">
        <w:rPr>
          <w:lang w:val="cs-CZ"/>
        </w:rPr>
        <w:t xml:space="preserve"> v</w:t>
      </w:r>
      <w:r w:rsidR="003D13D4">
        <w:rPr>
          <w:szCs w:val="20"/>
          <w:lang w:val="cs-CZ"/>
        </w:rPr>
        <w:t> </w:t>
      </w:r>
      <w:r w:rsidRPr="00D87C08">
        <w:rPr>
          <w:lang w:val="cs-CZ"/>
        </w:rPr>
        <w:t>žádném minimálním rozsahu. Poskytovateli nemůže vzniknout nárok na náhradu škody v</w:t>
      </w:r>
      <w:r w:rsidR="003D13D4">
        <w:rPr>
          <w:szCs w:val="20"/>
          <w:lang w:val="cs-CZ"/>
        </w:rPr>
        <w:t> </w:t>
      </w:r>
      <w:r w:rsidRPr="00D87C08">
        <w:rPr>
          <w:lang w:val="cs-CZ"/>
        </w:rPr>
        <w:t>případě</w:t>
      </w:r>
      <w:r w:rsidRPr="00387662">
        <w:rPr>
          <w:lang w:val="cs-CZ"/>
        </w:rPr>
        <w:t xml:space="preserve">, že Objednatel nepoptá jakékoliv </w:t>
      </w:r>
      <w:r w:rsidR="006A32A5">
        <w:rPr>
          <w:lang w:val="cs-CZ"/>
        </w:rPr>
        <w:t>Ad hoc s</w:t>
      </w:r>
      <w:r w:rsidR="006A32A5" w:rsidRPr="00155981">
        <w:rPr>
          <w:szCs w:val="20"/>
          <w:lang w:val="cs-CZ"/>
        </w:rPr>
        <w:t>luž</w:t>
      </w:r>
      <w:r w:rsidR="006A32A5">
        <w:rPr>
          <w:szCs w:val="20"/>
          <w:lang w:val="cs-CZ"/>
        </w:rPr>
        <w:t>by</w:t>
      </w:r>
      <w:r w:rsidRPr="00387662">
        <w:rPr>
          <w:lang w:val="cs-CZ"/>
        </w:rPr>
        <w:t xml:space="preserve">. </w:t>
      </w:r>
    </w:p>
    <w:p w14:paraId="272A6B71" w14:textId="6FCA84D5" w:rsidR="004D7E7B" w:rsidRPr="00574DFD" w:rsidRDefault="00A022AD" w:rsidP="00387662">
      <w:pPr>
        <w:pStyle w:val="RLTextlnkuslovan"/>
        <w:spacing w:before="60" w:after="60"/>
        <w:ind w:left="737" w:hanging="737"/>
        <w:rPr>
          <w:szCs w:val="20"/>
          <w:lang w:val="cs-CZ"/>
        </w:rPr>
      </w:pPr>
      <w:r w:rsidRPr="00574DFD">
        <w:rPr>
          <w:szCs w:val="20"/>
          <w:lang w:val="cs-CZ"/>
        </w:rPr>
        <w:t xml:space="preserve">Ceny </w:t>
      </w:r>
      <w:r w:rsidR="00DE1AD0" w:rsidRPr="00574DFD">
        <w:rPr>
          <w:szCs w:val="20"/>
          <w:lang w:val="cs-CZ"/>
        </w:rPr>
        <w:t xml:space="preserve">za jednotlivé role </w:t>
      </w:r>
      <w:r w:rsidRPr="00574DFD">
        <w:rPr>
          <w:szCs w:val="20"/>
          <w:lang w:val="cs-CZ"/>
        </w:rPr>
        <w:t>uvedené v</w:t>
      </w:r>
      <w:r w:rsidR="003D13D4">
        <w:rPr>
          <w:szCs w:val="20"/>
          <w:lang w:val="cs-CZ"/>
        </w:rPr>
        <w:t> </w:t>
      </w:r>
      <w:r w:rsidRPr="00574DFD">
        <w:rPr>
          <w:szCs w:val="20"/>
          <w:lang w:val="cs-CZ"/>
        </w:rPr>
        <w:t xml:space="preserve">této Smlouvě </w:t>
      </w:r>
      <w:r w:rsidR="00675FCF">
        <w:rPr>
          <w:szCs w:val="20"/>
          <w:lang w:val="cs-CZ"/>
        </w:rPr>
        <w:t>(</w:t>
      </w:r>
      <w:r w:rsidR="00083214">
        <w:rPr>
          <w:szCs w:val="20"/>
          <w:lang w:val="cs-CZ"/>
        </w:rPr>
        <w:t>P</w:t>
      </w:r>
      <w:r w:rsidR="00675FCF">
        <w:rPr>
          <w:szCs w:val="20"/>
          <w:lang w:val="cs-CZ"/>
        </w:rPr>
        <w:t xml:space="preserve">říloha č. </w:t>
      </w:r>
      <w:r w:rsidR="00BA39B0">
        <w:rPr>
          <w:szCs w:val="20"/>
          <w:lang w:val="cs-CZ"/>
        </w:rPr>
        <w:t xml:space="preserve">6 této Smlouvy) </w:t>
      </w:r>
      <w:r w:rsidRPr="00387662">
        <w:rPr>
          <w:lang w:val="cs-CZ"/>
        </w:rPr>
        <w:t>obsahují</w:t>
      </w:r>
      <w:r w:rsidRPr="00574DFD">
        <w:rPr>
          <w:szCs w:val="20"/>
          <w:lang w:val="cs-CZ"/>
        </w:rPr>
        <w:t xml:space="preserve"> veškeré náklady </w:t>
      </w:r>
      <w:r w:rsidR="00CC0596" w:rsidRPr="00574DFD">
        <w:rPr>
          <w:szCs w:val="20"/>
          <w:lang w:val="cs-CZ"/>
        </w:rPr>
        <w:t>Poskytovatele související s</w:t>
      </w:r>
      <w:r w:rsidR="003D13D4">
        <w:rPr>
          <w:szCs w:val="20"/>
          <w:lang w:val="cs-CZ"/>
        </w:rPr>
        <w:t> </w:t>
      </w:r>
      <w:r w:rsidR="00CC0596" w:rsidRPr="00574DFD">
        <w:rPr>
          <w:szCs w:val="20"/>
          <w:lang w:val="cs-CZ"/>
        </w:rPr>
        <w:t xml:space="preserve">činností, </w:t>
      </w:r>
      <w:r w:rsidR="00DE1AD0" w:rsidRPr="00574DFD">
        <w:rPr>
          <w:szCs w:val="20"/>
          <w:lang w:val="cs-CZ"/>
        </w:rPr>
        <w:t xml:space="preserve">na jejíž provedení je cena stanovena. Tato cena nesmí být </w:t>
      </w:r>
      <w:r w:rsidR="00C70680" w:rsidRPr="00574DFD">
        <w:rPr>
          <w:szCs w:val="20"/>
          <w:lang w:val="cs-CZ"/>
        </w:rPr>
        <w:t>nijak navyšována.</w:t>
      </w:r>
    </w:p>
    <w:p w14:paraId="63A313F4" w14:textId="23C8CA31" w:rsidR="009749AE" w:rsidRPr="00574DFD" w:rsidRDefault="00EB33C7" w:rsidP="0005034E">
      <w:pPr>
        <w:pStyle w:val="RLTextlnkuslovan"/>
        <w:spacing w:before="60" w:after="60"/>
        <w:ind w:left="737" w:hanging="737"/>
        <w:rPr>
          <w:szCs w:val="20"/>
          <w:lang w:val="cs-CZ"/>
        </w:rPr>
      </w:pPr>
      <w:r w:rsidRPr="00EB33C7">
        <w:rPr>
          <w:szCs w:val="20"/>
          <w:lang w:val="cs-CZ"/>
        </w:rPr>
        <w:t xml:space="preserve">Cena </w:t>
      </w:r>
      <w:r w:rsidR="00387662" w:rsidRPr="00D108BD">
        <w:t>Paušálních služeb</w:t>
      </w:r>
      <w:r w:rsidRPr="00EB33C7">
        <w:rPr>
          <w:szCs w:val="20"/>
          <w:lang w:val="cs-CZ"/>
        </w:rPr>
        <w:t xml:space="preserve"> </w:t>
      </w:r>
      <w:r w:rsidR="006C0381">
        <w:rPr>
          <w:szCs w:val="20"/>
          <w:lang w:val="cs-CZ"/>
        </w:rPr>
        <w:t>je</w:t>
      </w:r>
      <w:r w:rsidRPr="00EB33C7">
        <w:rPr>
          <w:szCs w:val="20"/>
          <w:lang w:val="cs-CZ"/>
        </w:rPr>
        <w:t xml:space="preserve"> stanovena </w:t>
      </w:r>
      <w:r w:rsidR="00F1508B">
        <w:rPr>
          <w:szCs w:val="20"/>
          <w:lang w:val="cs-CZ"/>
        </w:rPr>
        <w:t xml:space="preserve">součtem </w:t>
      </w:r>
      <w:r w:rsidRPr="00EB33C7">
        <w:rPr>
          <w:szCs w:val="20"/>
          <w:lang w:val="cs-CZ"/>
        </w:rPr>
        <w:t>součin</w:t>
      </w:r>
      <w:r w:rsidR="00F1508B">
        <w:rPr>
          <w:szCs w:val="20"/>
          <w:lang w:val="cs-CZ"/>
        </w:rPr>
        <w:t>ů cen jednotlivých rolí za 1 člověkoden (jeden člověkoden činí 8 pracovních hodin</w:t>
      </w:r>
      <w:r w:rsidR="00083214">
        <w:rPr>
          <w:szCs w:val="20"/>
          <w:lang w:val="cs-CZ"/>
        </w:rPr>
        <w:t xml:space="preserve"> </w:t>
      </w:r>
      <w:r w:rsidR="00451391">
        <w:rPr>
          <w:szCs w:val="20"/>
          <w:lang w:val="cs-CZ"/>
        </w:rPr>
        <w:t>/</w:t>
      </w:r>
      <w:r w:rsidR="00083214">
        <w:rPr>
          <w:szCs w:val="20"/>
          <w:lang w:val="cs-CZ"/>
        </w:rPr>
        <w:t>člověkohodin</w:t>
      </w:r>
      <w:r w:rsidR="00451391">
        <w:rPr>
          <w:szCs w:val="20"/>
          <w:lang w:val="cs-CZ"/>
        </w:rPr>
        <w:t>/</w:t>
      </w:r>
      <w:r w:rsidR="00F1508B">
        <w:rPr>
          <w:szCs w:val="20"/>
          <w:lang w:val="cs-CZ"/>
        </w:rPr>
        <w:t>; dále též „</w:t>
      </w:r>
      <w:r w:rsidR="00F1508B" w:rsidRPr="00541BAF">
        <w:rPr>
          <w:b/>
          <w:bCs/>
          <w:szCs w:val="20"/>
          <w:lang w:val="cs-CZ"/>
        </w:rPr>
        <w:t>MD</w:t>
      </w:r>
      <w:r w:rsidR="00F1508B">
        <w:rPr>
          <w:szCs w:val="20"/>
          <w:lang w:val="cs-CZ"/>
        </w:rPr>
        <w:t xml:space="preserve">“) podílejících se na plnění </w:t>
      </w:r>
      <w:r w:rsidR="00387662" w:rsidRPr="00D108BD">
        <w:t>Paušálních služeb</w:t>
      </w:r>
      <w:r w:rsidR="00F1508B">
        <w:rPr>
          <w:szCs w:val="20"/>
          <w:lang w:val="cs-CZ"/>
        </w:rPr>
        <w:t>, uvedených v </w:t>
      </w:r>
      <w:r w:rsidR="00083214">
        <w:rPr>
          <w:szCs w:val="20"/>
          <w:lang w:val="cs-CZ"/>
        </w:rPr>
        <w:t>P</w:t>
      </w:r>
      <w:r w:rsidR="00F1508B">
        <w:rPr>
          <w:szCs w:val="20"/>
          <w:lang w:val="cs-CZ"/>
        </w:rPr>
        <w:t>říloze č. 6 Smlouvy, a</w:t>
      </w:r>
      <w:r w:rsidRPr="00EB33C7">
        <w:rPr>
          <w:szCs w:val="20"/>
          <w:lang w:val="cs-CZ"/>
        </w:rPr>
        <w:t xml:space="preserve"> počtu </w:t>
      </w:r>
      <w:r w:rsidR="00F1508B">
        <w:rPr>
          <w:szCs w:val="20"/>
          <w:lang w:val="cs-CZ"/>
        </w:rPr>
        <w:t>MD</w:t>
      </w:r>
      <w:r w:rsidR="00F1508B" w:rsidRPr="00EB33C7">
        <w:rPr>
          <w:szCs w:val="20"/>
          <w:lang w:val="cs-CZ"/>
        </w:rPr>
        <w:t xml:space="preserve"> </w:t>
      </w:r>
      <w:r w:rsidR="00A53BA6" w:rsidRPr="00EB33C7">
        <w:rPr>
          <w:szCs w:val="20"/>
          <w:lang w:val="cs-CZ"/>
        </w:rPr>
        <w:t xml:space="preserve">jednotlivých rolí </w:t>
      </w:r>
      <w:r w:rsidR="00F1508B">
        <w:rPr>
          <w:szCs w:val="20"/>
          <w:lang w:val="cs-CZ"/>
        </w:rPr>
        <w:t xml:space="preserve">poskytnutých </w:t>
      </w:r>
      <w:r w:rsidR="00A53BA6">
        <w:rPr>
          <w:szCs w:val="20"/>
          <w:lang w:val="cs-CZ"/>
        </w:rPr>
        <w:t>n</w:t>
      </w:r>
      <w:r w:rsidR="00F1508B">
        <w:rPr>
          <w:szCs w:val="20"/>
          <w:lang w:val="cs-CZ"/>
        </w:rPr>
        <w:t xml:space="preserve">a realizaci těchto </w:t>
      </w:r>
      <w:r w:rsidR="00387662" w:rsidRPr="00D108BD">
        <w:t>Paušálních služeb</w:t>
      </w:r>
      <w:r w:rsidRPr="00EB33C7">
        <w:rPr>
          <w:szCs w:val="20"/>
          <w:lang w:val="cs-CZ"/>
        </w:rPr>
        <w:t>.</w:t>
      </w:r>
    </w:p>
    <w:p w14:paraId="3C718299" w14:textId="6901724B" w:rsidR="000A3448" w:rsidRPr="00574DFD" w:rsidRDefault="002E60C4" w:rsidP="000624A4">
      <w:pPr>
        <w:pStyle w:val="RLTextlnkuslovan"/>
        <w:spacing w:before="60" w:after="60"/>
        <w:ind w:left="737" w:hanging="737"/>
        <w:rPr>
          <w:szCs w:val="20"/>
          <w:lang w:val="cs-CZ"/>
        </w:rPr>
      </w:pPr>
      <w:r w:rsidRPr="00574DFD">
        <w:rPr>
          <w:szCs w:val="20"/>
          <w:lang w:val="cs-CZ"/>
        </w:rPr>
        <w:t>V</w:t>
      </w:r>
      <w:r w:rsidR="003D13D4">
        <w:rPr>
          <w:szCs w:val="20"/>
          <w:lang w:val="cs-CZ"/>
        </w:rPr>
        <w:t> </w:t>
      </w:r>
      <w:r w:rsidRPr="00574DFD">
        <w:rPr>
          <w:szCs w:val="20"/>
          <w:lang w:val="cs-CZ"/>
        </w:rPr>
        <w:t xml:space="preserve">případě, že </w:t>
      </w:r>
      <w:r w:rsidR="009F27D2" w:rsidRPr="00574DFD">
        <w:rPr>
          <w:szCs w:val="20"/>
          <w:lang w:val="cs-CZ"/>
        </w:rPr>
        <w:t xml:space="preserve">některá z </w:t>
      </w:r>
      <w:r w:rsidR="00387662" w:rsidRPr="00D108BD">
        <w:t>Paušálních služeb</w:t>
      </w:r>
      <w:r w:rsidRPr="00574DFD">
        <w:rPr>
          <w:szCs w:val="20"/>
          <w:lang w:val="cs-CZ"/>
        </w:rPr>
        <w:t xml:space="preserve"> nebyl</w:t>
      </w:r>
      <w:r w:rsidR="009F27D2" w:rsidRPr="00574DFD">
        <w:rPr>
          <w:szCs w:val="20"/>
          <w:lang w:val="cs-CZ"/>
        </w:rPr>
        <w:t>a</w:t>
      </w:r>
      <w:r w:rsidRPr="00574DFD">
        <w:rPr>
          <w:szCs w:val="20"/>
          <w:lang w:val="cs-CZ"/>
        </w:rPr>
        <w:t xml:space="preserve"> poskytován</w:t>
      </w:r>
      <w:r w:rsidR="009F27D2" w:rsidRPr="00574DFD">
        <w:rPr>
          <w:szCs w:val="20"/>
          <w:lang w:val="cs-CZ"/>
        </w:rPr>
        <w:t>a</w:t>
      </w:r>
      <w:r w:rsidRPr="00574DFD">
        <w:rPr>
          <w:szCs w:val="20"/>
          <w:lang w:val="cs-CZ"/>
        </w:rPr>
        <w:t xml:space="preserve"> </w:t>
      </w:r>
      <w:r w:rsidR="00B32997" w:rsidRPr="00574DFD">
        <w:rPr>
          <w:szCs w:val="20"/>
          <w:lang w:val="cs-CZ"/>
        </w:rPr>
        <w:t>během příslušného</w:t>
      </w:r>
      <w:r w:rsidRPr="00574DFD">
        <w:rPr>
          <w:szCs w:val="20"/>
          <w:lang w:val="cs-CZ"/>
        </w:rPr>
        <w:t xml:space="preserve"> </w:t>
      </w:r>
      <w:r w:rsidR="00862874">
        <w:rPr>
          <w:szCs w:val="20"/>
          <w:lang w:val="cs-CZ"/>
        </w:rPr>
        <w:t>Vyhodnocovacího období</w:t>
      </w:r>
      <w:r w:rsidRPr="00574DFD">
        <w:rPr>
          <w:szCs w:val="20"/>
          <w:lang w:val="cs-CZ"/>
        </w:rPr>
        <w:t xml:space="preserve"> </w:t>
      </w:r>
      <w:r w:rsidR="00B32997" w:rsidRPr="00574DFD">
        <w:rPr>
          <w:szCs w:val="20"/>
          <w:lang w:val="cs-CZ"/>
        </w:rPr>
        <w:t>v</w:t>
      </w:r>
      <w:r w:rsidR="003D13D4">
        <w:rPr>
          <w:szCs w:val="20"/>
          <w:lang w:val="cs-CZ"/>
        </w:rPr>
        <w:t> </w:t>
      </w:r>
      <w:r w:rsidR="00B32997" w:rsidRPr="00574DFD">
        <w:rPr>
          <w:szCs w:val="20"/>
          <w:lang w:val="cs-CZ"/>
        </w:rPr>
        <w:t>plném rozsahu</w:t>
      </w:r>
      <w:r w:rsidR="00CE073B">
        <w:rPr>
          <w:szCs w:val="20"/>
          <w:lang w:val="cs-CZ"/>
        </w:rPr>
        <w:t>,</w:t>
      </w:r>
      <w:r w:rsidR="00734577" w:rsidRPr="00574DFD">
        <w:rPr>
          <w:szCs w:val="20"/>
          <w:lang w:val="cs-CZ"/>
        </w:rPr>
        <w:t xml:space="preserve"> </w:t>
      </w:r>
      <w:r w:rsidRPr="00574DFD">
        <w:rPr>
          <w:szCs w:val="20"/>
          <w:lang w:val="cs-CZ"/>
        </w:rPr>
        <w:t xml:space="preserve">náleží Poskytovateli </w:t>
      </w:r>
      <w:r w:rsidR="00CE073B">
        <w:rPr>
          <w:szCs w:val="20"/>
          <w:lang w:val="cs-CZ"/>
        </w:rPr>
        <w:t xml:space="preserve">poměrná </w:t>
      </w:r>
      <w:r w:rsidRPr="00574DFD">
        <w:rPr>
          <w:szCs w:val="20"/>
          <w:lang w:val="cs-CZ"/>
        </w:rPr>
        <w:t xml:space="preserve">část měsíční ceny </w:t>
      </w:r>
      <w:r w:rsidR="009F27D2" w:rsidRPr="00574DFD">
        <w:rPr>
          <w:szCs w:val="20"/>
          <w:lang w:val="cs-CZ"/>
        </w:rPr>
        <w:t xml:space="preserve">takové </w:t>
      </w:r>
      <w:r w:rsidR="00387662">
        <w:rPr>
          <w:szCs w:val="20"/>
          <w:lang w:val="cs-CZ"/>
        </w:rPr>
        <w:t>Paušální služby</w:t>
      </w:r>
      <w:r w:rsidR="009F27D2" w:rsidRPr="00574DFD">
        <w:rPr>
          <w:szCs w:val="20"/>
          <w:lang w:val="cs-CZ"/>
        </w:rPr>
        <w:t xml:space="preserve"> za dny, v</w:t>
      </w:r>
      <w:r w:rsidR="003D13D4">
        <w:rPr>
          <w:szCs w:val="20"/>
          <w:lang w:val="cs-CZ"/>
        </w:rPr>
        <w:t> </w:t>
      </w:r>
      <w:r w:rsidR="009F27D2" w:rsidRPr="00574DFD">
        <w:rPr>
          <w:szCs w:val="20"/>
          <w:lang w:val="cs-CZ"/>
        </w:rPr>
        <w:t>nichž byla tato Služba poskytována</w:t>
      </w:r>
      <w:r w:rsidR="00CE073B">
        <w:rPr>
          <w:szCs w:val="20"/>
          <w:lang w:val="cs-CZ"/>
        </w:rPr>
        <w:t xml:space="preserve">, stanovená součinem </w:t>
      </w:r>
      <w:r w:rsidR="00290949">
        <w:rPr>
          <w:szCs w:val="20"/>
          <w:lang w:val="cs-CZ"/>
        </w:rPr>
        <w:t xml:space="preserve">činitele tvořeného </w:t>
      </w:r>
      <w:r w:rsidR="00CE073B">
        <w:rPr>
          <w:szCs w:val="20"/>
          <w:lang w:val="cs-CZ"/>
        </w:rPr>
        <w:t>podíl</w:t>
      </w:r>
      <w:r w:rsidR="00290949">
        <w:rPr>
          <w:szCs w:val="20"/>
          <w:lang w:val="cs-CZ"/>
        </w:rPr>
        <w:t>em</w:t>
      </w:r>
      <w:r w:rsidR="00CE073B">
        <w:rPr>
          <w:szCs w:val="20"/>
          <w:lang w:val="cs-CZ"/>
        </w:rPr>
        <w:t xml:space="preserve"> </w:t>
      </w:r>
      <w:r w:rsidR="00290949">
        <w:rPr>
          <w:szCs w:val="20"/>
          <w:lang w:val="cs-CZ"/>
        </w:rPr>
        <w:t>měsíční ceny a počtu dní v</w:t>
      </w:r>
      <w:r w:rsidR="003D13D4">
        <w:rPr>
          <w:szCs w:val="20"/>
          <w:lang w:val="cs-CZ"/>
        </w:rPr>
        <w:t> </w:t>
      </w:r>
      <w:r w:rsidR="00290949">
        <w:rPr>
          <w:szCs w:val="20"/>
          <w:lang w:val="cs-CZ"/>
        </w:rPr>
        <w:t xml:space="preserve">příslušném </w:t>
      </w:r>
      <w:r w:rsidR="00F91C4F">
        <w:rPr>
          <w:szCs w:val="20"/>
          <w:lang w:val="cs-CZ"/>
        </w:rPr>
        <w:t>Vyhodnocovacím období</w:t>
      </w:r>
      <w:r w:rsidR="00290949">
        <w:rPr>
          <w:szCs w:val="20"/>
          <w:lang w:val="cs-CZ"/>
        </w:rPr>
        <w:t xml:space="preserve"> a činitele tvořeného počtem dní v</w:t>
      </w:r>
      <w:r w:rsidR="003D13D4">
        <w:rPr>
          <w:szCs w:val="20"/>
          <w:lang w:val="cs-CZ"/>
        </w:rPr>
        <w:t> </w:t>
      </w:r>
      <w:r w:rsidR="00290949">
        <w:rPr>
          <w:szCs w:val="20"/>
          <w:lang w:val="cs-CZ"/>
        </w:rPr>
        <w:t xml:space="preserve">daném </w:t>
      </w:r>
      <w:r w:rsidR="00F91C4F">
        <w:rPr>
          <w:szCs w:val="20"/>
          <w:lang w:val="cs-CZ"/>
        </w:rPr>
        <w:t>Vyhodnocovacím období</w:t>
      </w:r>
      <w:r w:rsidR="00290949">
        <w:rPr>
          <w:szCs w:val="20"/>
          <w:lang w:val="cs-CZ"/>
        </w:rPr>
        <w:t xml:space="preserve">, během nichž byly </w:t>
      </w:r>
      <w:r w:rsidR="00387662">
        <w:rPr>
          <w:szCs w:val="20"/>
          <w:lang w:val="cs-CZ"/>
        </w:rPr>
        <w:t>Paušální služby</w:t>
      </w:r>
      <w:r w:rsidR="00290949">
        <w:rPr>
          <w:szCs w:val="20"/>
          <w:lang w:val="cs-CZ"/>
        </w:rPr>
        <w:t xml:space="preserve"> poskytovány</w:t>
      </w:r>
      <w:r w:rsidRPr="00574DFD">
        <w:rPr>
          <w:szCs w:val="20"/>
          <w:lang w:val="cs-CZ"/>
        </w:rPr>
        <w:t xml:space="preserve">. </w:t>
      </w:r>
    </w:p>
    <w:p w14:paraId="62CAA5A0" w14:textId="3DD8A4BD" w:rsidR="000A3448" w:rsidRPr="008F3A4A" w:rsidRDefault="003B046A" w:rsidP="00155981">
      <w:pPr>
        <w:pStyle w:val="RLTextlnkuslovan"/>
        <w:tabs>
          <w:tab w:val="num" w:pos="852"/>
        </w:tabs>
        <w:spacing w:before="60" w:after="60"/>
        <w:ind w:left="737" w:hanging="737"/>
        <w:rPr>
          <w:lang w:val="cs-CZ"/>
        </w:rPr>
      </w:pPr>
      <w:r w:rsidRPr="00155981">
        <w:rPr>
          <w:lang w:val="cs-CZ"/>
        </w:rPr>
        <w:t xml:space="preserve">Cena </w:t>
      </w:r>
      <w:r w:rsidR="006A32A5">
        <w:rPr>
          <w:lang w:val="cs-CZ"/>
        </w:rPr>
        <w:t>Ad hoc s</w:t>
      </w:r>
      <w:r w:rsidR="00B01CB4" w:rsidRPr="00155981">
        <w:rPr>
          <w:szCs w:val="20"/>
          <w:lang w:val="cs-CZ"/>
        </w:rPr>
        <w:t xml:space="preserve">lužeb </w:t>
      </w:r>
      <w:r w:rsidRPr="00155981">
        <w:rPr>
          <w:lang w:val="cs-CZ"/>
        </w:rPr>
        <w:t>bude stanovena součinem počtu člověkodnů</w:t>
      </w:r>
      <w:r w:rsidR="00FA0842" w:rsidRPr="00155981">
        <w:rPr>
          <w:lang w:val="cs-CZ"/>
        </w:rPr>
        <w:t xml:space="preserve"> (MD)</w:t>
      </w:r>
      <w:r w:rsidRPr="00155981">
        <w:rPr>
          <w:lang w:val="cs-CZ"/>
        </w:rPr>
        <w:t xml:space="preserve"> jednotlivých rolí podílejících se na plnění </w:t>
      </w:r>
      <w:r w:rsidR="006A32A5">
        <w:rPr>
          <w:lang w:val="cs-CZ"/>
        </w:rPr>
        <w:t>Ad hoc s</w:t>
      </w:r>
      <w:r w:rsidR="006A32A5" w:rsidRPr="00155981">
        <w:rPr>
          <w:szCs w:val="20"/>
          <w:lang w:val="cs-CZ"/>
        </w:rPr>
        <w:t>lužeb</w:t>
      </w:r>
      <w:r w:rsidRPr="00155981">
        <w:rPr>
          <w:szCs w:val="20"/>
          <w:lang w:val="cs-CZ"/>
        </w:rPr>
        <w:t xml:space="preserve"> a částk</w:t>
      </w:r>
      <w:r w:rsidR="00255AA1">
        <w:rPr>
          <w:szCs w:val="20"/>
          <w:lang w:val="cs-CZ"/>
        </w:rPr>
        <w:t>y</w:t>
      </w:r>
      <w:r w:rsidRPr="00155981">
        <w:rPr>
          <w:szCs w:val="20"/>
          <w:lang w:val="cs-CZ"/>
        </w:rPr>
        <w:t xml:space="preserve"> za člověkoden </w:t>
      </w:r>
      <w:r w:rsidR="00FA0842" w:rsidRPr="00155981">
        <w:rPr>
          <w:lang w:val="cs-CZ"/>
        </w:rPr>
        <w:t xml:space="preserve">(MD) </w:t>
      </w:r>
      <w:r w:rsidRPr="00155981">
        <w:rPr>
          <w:szCs w:val="20"/>
          <w:lang w:val="cs-CZ"/>
        </w:rPr>
        <w:t>příslušné role</w:t>
      </w:r>
      <w:r w:rsidR="00E51087">
        <w:rPr>
          <w:szCs w:val="20"/>
          <w:lang w:val="cs-CZ"/>
        </w:rPr>
        <w:t xml:space="preserve"> uvedené v Příloze č. 6 Smlouvy</w:t>
      </w:r>
      <w:r w:rsidRPr="00155981">
        <w:rPr>
          <w:szCs w:val="20"/>
          <w:lang w:val="cs-CZ"/>
        </w:rPr>
        <w:t>.</w:t>
      </w:r>
      <w:r w:rsidR="00155981" w:rsidRPr="00155981">
        <w:rPr>
          <w:szCs w:val="20"/>
          <w:lang w:val="cs-CZ"/>
        </w:rPr>
        <w:t xml:space="preserve"> Objednatel není povinen poptat </w:t>
      </w:r>
      <w:r w:rsidR="006A32A5">
        <w:rPr>
          <w:lang w:val="cs-CZ"/>
        </w:rPr>
        <w:t>Ad hoc s</w:t>
      </w:r>
      <w:r w:rsidR="006A32A5" w:rsidRPr="00155981">
        <w:rPr>
          <w:szCs w:val="20"/>
          <w:lang w:val="cs-CZ"/>
        </w:rPr>
        <w:t>luž</w:t>
      </w:r>
      <w:r w:rsidR="006A32A5">
        <w:rPr>
          <w:szCs w:val="20"/>
          <w:lang w:val="cs-CZ"/>
        </w:rPr>
        <w:t>by</w:t>
      </w:r>
      <w:r w:rsidR="00155981" w:rsidRPr="00155981">
        <w:rPr>
          <w:szCs w:val="20"/>
          <w:lang w:val="cs-CZ"/>
        </w:rPr>
        <w:t xml:space="preserve"> v</w:t>
      </w:r>
      <w:r w:rsidR="003D13D4">
        <w:rPr>
          <w:szCs w:val="20"/>
          <w:lang w:val="cs-CZ"/>
        </w:rPr>
        <w:t> </w:t>
      </w:r>
      <w:r w:rsidR="00155981" w:rsidRPr="00155981">
        <w:rPr>
          <w:szCs w:val="20"/>
          <w:lang w:val="cs-CZ"/>
        </w:rPr>
        <w:t>žádném minimálním rozsahu</w:t>
      </w:r>
      <w:r w:rsidR="00155981" w:rsidRPr="00155981">
        <w:rPr>
          <w:lang w:val="cs-CZ"/>
        </w:rPr>
        <w:t>. Poskytovateli nemůže vzniknout nárok na náhradu škody v</w:t>
      </w:r>
      <w:r w:rsidR="003D13D4">
        <w:rPr>
          <w:lang w:val="cs-CZ"/>
        </w:rPr>
        <w:t> </w:t>
      </w:r>
      <w:r w:rsidR="00155981" w:rsidRPr="00155981">
        <w:rPr>
          <w:lang w:val="cs-CZ"/>
        </w:rPr>
        <w:t xml:space="preserve">případě, že Objednatel nepoptá jakékoliv </w:t>
      </w:r>
      <w:r w:rsidR="006A32A5">
        <w:rPr>
          <w:lang w:val="cs-CZ"/>
        </w:rPr>
        <w:t>Ad hoc s</w:t>
      </w:r>
      <w:r w:rsidR="006A32A5" w:rsidRPr="00155981">
        <w:rPr>
          <w:szCs w:val="20"/>
          <w:lang w:val="cs-CZ"/>
        </w:rPr>
        <w:t>luž</w:t>
      </w:r>
      <w:r w:rsidR="006A32A5">
        <w:rPr>
          <w:szCs w:val="20"/>
          <w:lang w:val="cs-CZ"/>
        </w:rPr>
        <w:t>by</w:t>
      </w:r>
      <w:r w:rsidR="00155981" w:rsidRPr="00155981">
        <w:rPr>
          <w:szCs w:val="20"/>
          <w:lang w:val="cs-CZ"/>
        </w:rPr>
        <w:t>.</w:t>
      </w:r>
    </w:p>
    <w:p w14:paraId="58AECAA2" w14:textId="5F9164E6" w:rsidR="00DF748C" w:rsidRPr="008F3A4A" w:rsidRDefault="006B3BEA" w:rsidP="00DF748C">
      <w:pPr>
        <w:pStyle w:val="RLTextlnkuslovan"/>
        <w:spacing w:before="60" w:after="60"/>
        <w:ind w:left="737" w:hanging="737"/>
        <w:rPr>
          <w:lang w:val="cs-CZ"/>
        </w:rPr>
      </w:pPr>
      <w:r w:rsidRPr="008F3A4A">
        <w:rPr>
          <w:lang w:val="cs-CZ"/>
        </w:rPr>
        <w:t xml:space="preserve">Cena za </w:t>
      </w:r>
      <w:r w:rsidRPr="00574DFD">
        <w:rPr>
          <w:lang w:val="cs-CZ"/>
        </w:rPr>
        <w:t>S</w:t>
      </w:r>
      <w:r w:rsidRPr="008F3A4A">
        <w:rPr>
          <w:lang w:val="cs-CZ"/>
        </w:rPr>
        <w:t xml:space="preserve">lužby bude hrazena měsíčně, a to podle rozsahu </w:t>
      </w:r>
      <w:r w:rsidRPr="00574DFD">
        <w:rPr>
          <w:lang w:val="cs-CZ"/>
        </w:rPr>
        <w:t>S</w:t>
      </w:r>
      <w:r w:rsidRPr="008F3A4A">
        <w:rPr>
          <w:lang w:val="cs-CZ"/>
        </w:rPr>
        <w:t xml:space="preserve">lužeb, které budou za příslušné </w:t>
      </w:r>
      <w:r w:rsidR="003C7768">
        <w:rPr>
          <w:szCs w:val="20"/>
          <w:lang w:val="cs-CZ"/>
        </w:rPr>
        <w:t>Vyhodnocovací období</w:t>
      </w:r>
      <w:r w:rsidRPr="008F3A4A">
        <w:rPr>
          <w:lang w:val="cs-CZ"/>
        </w:rPr>
        <w:t xml:space="preserve"> poskytovány. </w:t>
      </w:r>
      <w:r w:rsidRPr="008F3A4A">
        <w:rPr>
          <w:szCs w:val="20"/>
          <w:lang w:val="cs-CZ"/>
        </w:rPr>
        <w:t>Poskytovateli</w:t>
      </w:r>
      <w:r w:rsidRPr="008F3A4A">
        <w:rPr>
          <w:lang w:val="cs-CZ"/>
        </w:rPr>
        <w:t xml:space="preserve"> tak vznikne nárok na úhradu ceny jen za období, během něhož byly Služby skutečně poskytovány.  </w:t>
      </w:r>
    </w:p>
    <w:p w14:paraId="3FD742EB" w14:textId="3B3F9691" w:rsidR="004976F5" w:rsidRPr="00E327A6" w:rsidRDefault="00D32341" w:rsidP="00D87AB0">
      <w:pPr>
        <w:pStyle w:val="RLTextlnkuslovan"/>
        <w:spacing w:before="60" w:after="60"/>
        <w:ind w:left="737" w:hanging="737"/>
        <w:rPr>
          <w:lang w:val="cs-CZ"/>
        </w:rPr>
      </w:pPr>
      <w:r w:rsidRPr="00677300">
        <w:rPr>
          <w:lang w:val="cs-CZ"/>
        </w:rPr>
        <w:t xml:space="preserve">Cena za </w:t>
      </w:r>
      <w:r w:rsidR="006A32A5">
        <w:rPr>
          <w:lang w:val="cs-CZ"/>
        </w:rPr>
        <w:t>Ad hoc s</w:t>
      </w:r>
      <w:r w:rsidR="006A32A5" w:rsidRPr="00155981">
        <w:rPr>
          <w:szCs w:val="20"/>
          <w:lang w:val="cs-CZ"/>
        </w:rPr>
        <w:t>luž</w:t>
      </w:r>
      <w:r w:rsidR="006A32A5">
        <w:rPr>
          <w:szCs w:val="20"/>
          <w:lang w:val="cs-CZ"/>
        </w:rPr>
        <w:t>by</w:t>
      </w:r>
      <w:r w:rsidRPr="00677300">
        <w:rPr>
          <w:lang w:val="cs-CZ"/>
        </w:rPr>
        <w:t xml:space="preserve"> bude každý měsíc ponížena </w:t>
      </w:r>
      <w:r w:rsidRPr="00E327A6">
        <w:rPr>
          <w:lang w:val="cs-CZ"/>
        </w:rPr>
        <w:t>o kapacitu, která byla pro jednotlivé role alokována v</w:t>
      </w:r>
      <w:r w:rsidR="003D13D4">
        <w:rPr>
          <w:lang w:val="cs-CZ"/>
        </w:rPr>
        <w:t> </w:t>
      </w:r>
      <w:r w:rsidRPr="00E327A6">
        <w:rPr>
          <w:lang w:val="cs-CZ"/>
        </w:rPr>
        <w:t xml:space="preserve">rámci </w:t>
      </w:r>
      <w:r w:rsidR="00387662" w:rsidRPr="00D108BD">
        <w:t>Paušálních služeb</w:t>
      </w:r>
      <w:r w:rsidR="00E31F1A">
        <w:rPr>
          <w:lang w:val="cs-CZ"/>
        </w:rPr>
        <w:t xml:space="preserve"> </w:t>
      </w:r>
      <w:r w:rsidR="00B84146">
        <w:rPr>
          <w:lang w:val="cs-CZ"/>
        </w:rPr>
        <w:t xml:space="preserve">(viz </w:t>
      </w:r>
      <w:r w:rsidR="00083214">
        <w:rPr>
          <w:lang w:val="cs-CZ"/>
        </w:rPr>
        <w:t>P</w:t>
      </w:r>
      <w:r w:rsidR="00B84146">
        <w:rPr>
          <w:lang w:val="cs-CZ"/>
        </w:rPr>
        <w:t xml:space="preserve">říloha </w:t>
      </w:r>
      <w:r w:rsidR="00083214">
        <w:rPr>
          <w:lang w:val="cs-CZ"/>
        </w:rPr>
        <w:t xml:space="preserve">č. </w:t>
      </w:r>
      <w:r w:rsidR="00B84146">
        <w:rPr>
          <w:lang w:val="cs-CZ"/>
        </w:rPr>
        <w:t>6 této Smlouvy)</w:t>
      </w:r>
      <w:r w:rsidRPr="00E327A6">
        <w:rPr>
          <w:lang w:val="cs-CZ"/>
        </w:rPr>
        <w:t>, ale nebyla v</w:t>
      </w:r>
      <w:r w:rsidR="003D13D4">
        <w:rPr>
          <w:lang w:val="cs-CZ"/>
        </w:rPr>
        <w:t> </w:t>
      </w:r>
      <w:r w:rsidRPr="00E327A6">
        <w:rPr>
          <w:lang w:val="cs-CZ"/>
        </w:rPr>
        <w:t xml:space="preserve">rámci plnění </w:t>
      </w:r>
      <w:r w:rsidR="00387662" w:rsidRPr="00D108BD">
        <w:t>Paušálních služeb</w:t>
      </w:r>
      <w:r w:rsidR="00AE7075">
        <w:rPr>
          <w:lang w:val="cs-CZ"/>
        </w:rPr>
        <w:t xml:space="preserve"> </w:t>
      </w:r>
      <w:r w:rsidRPr="00E327A6">
        <w:rPr>
          <w:lang w:val="cs-CZ"/>
        </w:rPr>
        <w:t>v</w:t>
      </w:r>
      <w:r w:rsidR="003D13D4">
        <w:rPr>
          <w:lang w:val="cs-CZ"/>
        </w:rPr>
        <w:t> </w:t>
      </w:r>
      <w:r w:rsidRPr="00E327A6">
        <w:rPr>
          <w:lang w:val="cs-CZ"/>
        </w:rPr>
        <w:t>daném období využita.</w:t>
      </w:r>
      <w:r w:rsidR="00F76C41" w:rsidRPr="00574DFD">
        <w:rPr>
          <w:lang w:val="cs-CZ"/>
        </w:rPr>
        <w:t xml:space="preserve"> </w:t>
      </w:r>
      <w:r w:rsidR="00C4182A" w:rsidRPr="00574DFD">
        <w:rPr>
          <w:lang w:val="cs-CZ"/>
        </w:rPr>
        <w:t xml:space="preserve">Pokud tedy </w:t>
      </w:r>
      <w:r w:rsidR="00A01CE8" w:rsidRPr="00574DFD">
        <w:rPr>
          <w:lang w:val="cs-CZ"/>
        </w:rPr>
        <w:t>ne</w:t>
      </w:r>
      <w:r w:rsidR="00C4182A" w:rsidRPr="00574DFD">
        <w:rPr>
          <w:lang w:val="cs-CZ"/>
        </w:rPr>
        <w:t xml:space="preserve">bude kapacita </w:t>
      </w:r>
      <w:r w:rsidR="00CD5A02" w:rsidRPr="00574DFD">
        <w:rPr>
          <w:lang w:val="cs-CZ"/>
        </w:rPr>
        <w:t>role zajišťované</w:t>
      </w:r>
      <w:r w:rsidR="00C4182A" w:rsidRPr="00574DFD">
        <w:rPr>
          <w:lang w:val="cs-CZ"/>
        </w:rPr>
        <w:t xml:space="preserve"> Poskytovatele</w:t>
      </w:r>
      <w:r w:rsidR="00CD5A02" w:rsidRPr="00574DFD">
        <w:rPr>
          <w:lang w:val="cs-CZ"/>
        </w:rPr>
        <w:t>m</w:t>
      </w:r>
      <w:r w:rsidR="00C4182A" w:rsidRPr="00574DFD">
        <w:rPr>
          <w:lang w:val="cs-CZ"/>
        </w:rPr>
        <w:t xml:space="preserve"> </w:t>
      </w:r>
      <w:r w:rsidR="00A01CE8" w:rsidRPr="00574DFD">
        <w:rPr>
          <w:lang w:val="cs-CZ"/>
        </w:rPr>
        <w:t xml:space="preserve">využita </w:t>
      </w:r>
      <w:r w:rsidR="00D870CF" w:rsidRPr="00574DFD">
        <w:rPr>
          <w:lang w:val="cs-CZ"/>
        </w:rPr>
        <w:t>na plnění úkolů v</w:t>
      </w:r>
      <w:r w:rsidR="003D13D4">
        <w:rPr>
          <w:lang w:val="cs-CZ"/>
        </w:rPr>
        <w:t> </w:t>
      </w:r>
      <w:r w:rsidR="00D870CF" w:rsidRPr="00574DFD">
        <w:rPr>
          <w:lang w:val="cs-CZ"/>
        </w:rPr>
        <w:t xml:space="preserve">rámci </w:t>
      </w:r>
      <w:r w:rsidR="00387662" w:rsidRPr="00D108BD">
        <w:t>Paušálních služeb</w:t>
      </w:r>
      <w:r w:rsidR="00D870CF" w:rsidRPr="00574DFD">
        <w:rPr>
          <w:lang w:val="cs-CZ"/>
        </w:rPr>
        <w:t xml:space="preserve">, ale stejná role bude využita </w:t>
      </w:r>
      <w:r w:rsidR="00C4182A" w:rsidRPr="00574DFD">
        <w:rPr>
          <w:lang w:val="cs-CZ"/>
        </w:rPr>
        <w:t xml:space="preserve">na plnění </w:t>
      </w:r>
      <w:r w:rsidR="006A32A5">
        <w:rPr>
          <w:lang w:val="cs-CZ"/>
        </w:rPr>
        <w:t>Ad hoc s</w:t>
      </w:r>
      <w:r w:rsidR="006A32A5" w:rsidRPr="00155981">
        <w:rPr>
          <w:szCs w:val="20"/>
          <w:lang w:val="cs-CZ"/>
        </w:rPr>
        <w:t>lužeb</w:t>
      </w:r>
      <w:r w:rsidR="00C4182A" w:rsidRPr="00574DFD">
        <w:rPr>
          <w:lang w:val="cs-CZ"/>
        </w:rPr>
        <w:t xml:space="preserve">, bude </w:t>
      </w:r>
      <w:r w:rsidR="00BF50A5" w:rsidRPr="00574DFD">
        <w:rPr>
          <w:lang w:val="cs-CZ"/>
        </w:rPr>
        <w:t>v</w:t>
      </w:r>
      <w:r w:rsidR="003D13D4">
        <w:rPr>
          <w:lang w:val="cs-CZ"/>
        </w:rPr>
        <w:t> </w:t>
      </w:r>
      <w:r w:rsidR="00C4182A" w:rsidRPr="00574DFD">
        <w:rPr>
          <w:lang w:val="cs-CZ"/>
        </w:rPr>
        <w:t>měsíční</w:t>
      </w:r>
      <w:r w:rsidR="00BF50A5" w:rsidRPr="00574DFD">
        <w:rPr>
          <w:lang w:val="cs-CZ"/>
        </w:rPr>
        <w:t>m</w:t>
      </w:r>
      <w:r w:rsidR="00C4182A" w:rsidRPr="00574DFD">
        <w:rPr>
          <w:lang w:val="cs-CZ"/>
        </w:rPr>
        <w:t xml:space="preserve"> výkazu </w:t>
      </w:r>
      <w:r w:rsidR="006A32A5">
        <w:rPr>
          <w:lang w:val="cs-CZ"/>
        </w:rPr>
        <w:t>Ad hoc s</w:t>
      </w:r>
      <w:r w:rsidR="006A32A5" w:rsidRPr="00155981">
        <w:rPr>
          <w:szCs w:val="20"/>
          <w:lang w:val="cs-CZ"/>
        </w:rPr>
        <w:t>lužeb</w:t>
      </w:r>
      <w:r w:rsidR="00C4182A" w:rsidRPr="00574DFD">
        <w:rPr>
          <w:lang w:val="cs-CZ"/>
        </w:rPr>
        <w:t xml:space="preserve"> </w:t>
      </w:r>
      <w:r w:rsidR="00BF50A5" w:rsidRPr="00574DFD">
        <w:rPr>
          <w:lang w:val="cs-CZ"/>
        </w:rPr>
        <w:t xml:space="preserve">ponížena </w:t>
      </w:r>
      <w:r w:rsidR="00C4182A" w:rsidRPr="00574DFD">
        <w:rPr>
          <w:lang w:val="cs-CZ"/>
        </w:rPr>
        <w:t xml:space="preserve">kapacita takové role </w:t>
      </w:r>
      <w:r w:rsidR="00BF50A5" w:rsidRPr="00574DFD">
        <w:rPr>
          <w:lang w:val="cs-CZ"/>
        </w:rPr>
        <w:t xml:space="preserve">o </w:t>
      </w:r>
      <w:r w:rsidR="00B513B7" w:rsidRPr="00574DFD">
        <w:rPr>
          <w:lang w:val="cs-CZ"/>
        </w:rPr>
        <w:t xml:space="preserve">kapacitu nevyužitou při plnění </w:t>
      </w:r>
      <w:r w:rsidR="00387662" w:rsidRPr="00D108BD">
        <w:t>Paušálních služeb</w:t>
      </w:r>
      <w:r w:rsidR="00C4182A" w:rsidRPr="00574DFD">
        <w:rPr>
          <w:lang w:val="cs-CZ"/>
        </w:rPr>
        <w:t>.</w:t>
      </w:r>
    </w:p>
    <w:p w14:paraId="44A07DD2" w14:textId="5F9D7B2E" w:rsidR="00DF748C" w:rsidRPr="007B10B2" w:rsidRDefault="00DF748C" w:rsidP="00387662">
      <w:pPr>
        <w:pStyle w:val="RLTextlnkuslovan"/>
        <w:spacing w:before="60" w:after="60"/>
        <w:ind w:left="737" w:hanging="737"/>
        <w:rPr>
          <w:lang w:val="cs-CZ"/>
        </w:rPr>
      </w:pPr>
      <w:r w:rsidRPr="007B10B2">
        <w:rPr>
          <w:lang w:val="cs-CZ"/>
        </w:rPr>
        <w:t xml:space="preserve">Cena </w:t>
      </w:r>
      <w:r w:rsidRPr="00FA0842">
        <w:rPr>
          <w:lang w:val="cs-CZ"/>
        </w:rPr>
        <w:t>bude</w:t>
      </w:r>
      <w:r w:rsidR="00175BF3">
        <w:rPr>
          <w:lang w:val="cs-CZ"/>
        </w:rPr>
        <w:t xml:space="preserve"> hrazena</w:t>
      </w:r>
      <w:r w:rsidRPr="00FA0842">
        <w:rPr>
          <w:lang w:val="cs-CZ"/>
        </w:rPr>
        <w:t xml:space="preserve"> </w:t>
      </w:r>
      <w:r w:rsidRPr="007B10B2">
        <w:rPr>
          <w:lang w:val="cs-CZ"/>
        </w:rPr>
        <w:t xml:space="preserve">na základě </w:t>
      </w:r>
      <w:r w:rsidRPr="007B10B2">
        <w:rPr>
          <w:szCs w:val="20"/>
          <w:lang w:val="cs-CZ"/>
        </w:rPr>
        <w:t>daňových</w:t>
      </w:r>
      <w:r w:rsidRPr="007B10B2">
        <w:rPr>
          <w:lang w:val="cs-CZ"/>
        </w:rPr>
        <w:t xml:space="preserve"> dokladů – faktur</w:t>
      </w:r>
      <w:r w:rsidR="00241B91">
        <w:rPr>
          <w:lang w:val="cs-CZ"/>
        </w:rPr>
        <w:t xml:space="preserve"> </w:t>
      </w:r>
      <w:r w:rsidR="00241B91" w:rsidRPr="00F43C4C">
        <w:rPr>
          <w:lang w:val="cs-CZ"/>
        </w:rPr>
        <w:t>(dále jen „</w:t>
      </w:r>
      <w:r w:rsidR="00241B91" w:rsidRPr="00F43C4C">
        <w:rPr>
          <w:b/>
          <w:bCs/>
          <w:lang w:val="cs-CZ"/>
        </w:rPr>
        <w:t>Faktura</w:t>
      </w:r>
      <w:r w:rsidR="00241B91" w:rsidRPr="00F43C4C">
        <w:rPr>
          <w:lang w:val="cs-CZ"/>
        </w:rPr>
        <w:t xml:space="preserve">“) </w:t>
      </w:r>
      <w:r w:rsidRPr="007B10B2">
        <w:rPr>
          <w:lang w:val="cs-CZ"/>
        </w:rPr>
        <w:t xml:space="preserve">vystavených </w:t>
      </w:r>
      <w:r w:rsidR="000A3448" w:rsidRPr="007B10B2">
        <w:rPr>
          <w:lang w:val="cs-CZ"/>
        </w:rPr>
        <w:t>Poskytovatel</w:t>
      </w:r>
      <w:r w:rsidRPr="007B10B2">
        <w:rPr>
          <w:lang w:val="cs-CZ"/>
        </w:rPr>
        <w:t xml:space="preserve">em. </w:t>
      </w:r>
    </w:p>
    <w:p w14:paraId="2945F1F3" w14:textId="3B10677F" w:rsidR="00DF748C" w:rsidRPr="00F43C4C" w:rsidRDefault="00DF748C" w:rsidP="00762ACD">
      <w:pPr>
        <w:pStyle w:val="RLTextlnkuslovan"/>
        <w:spacing w:before="60" w:after="60"/>
        <w:ind w:left="737" w:hanging="737"/>
        <w:rPr>
          <w:lang w:val="cs-CZ"/>
        </w:rPr>
      </w:pPr>
      <w:r w:rsidRPr="007B10B2">
        <w:rPr>
          <w:lang w:val="cs-CZ"/>
        </w:rPr>
        <w:t xml:space="preserve">Cena za poskytování </w:t>
      </w:r>
      <w:r w:rsidR="000A3448" w:rsidRPr="00574DFD">
        <w:rPr>
          <w:lang w:val="cs-CZ"/>
        </w:rPr>
        <w:t>S</w:t>
      </w:r>
      <w:r w:rsidRPr="007B10B2">
        <w:rPr>
          <w:lang w:val="cs-CZ"/>
        </w:rPr>
        <w:t xml:space="preserve">lužeb bude </w:t>
      </w:r>
      <w:r w:rsidRPr="00F43C4C">
        <w:rPr>
          <w:lang w:val="cs-CZ"/>
        </w:rPr>
        <w:t xml:space="preserve">placena za skutečně provedené služby dle Objednatelem stanovených parametrů, případně upravených na základě </w:t>
      </w:r>
      <w:r w:rsidRPr="00F43C4C">
        <w:rPr>
          <w:szCs w:val="20"/>
          <w:lang w:val="cs-CZ"/>
        </w:rPr>
        <w:t>škálování</w:t>
      </w:r>
      <w:r w:rsidRPr="00F43C4C">
        <w:rPr>
          <w:lang w:val="cs-CZ"/>
        </w:rPr>
        <w:t xml:space="preserve"> služeb dle </w:t>
      </w:r>
      <w:r w:rsidR="00865F4A" w:rsidRPr="00574DFD">
        <w:rPr>
          <w:lang w:val="cs-CZ"/>
        </w:rPr>
        <w:t xml:space="preserve">čl. </w:t>
      </w:r>
      <w:r w:rsidR="00876CB2">
        <w:rPr>
          <w:szCs w:val="20"/>
          <w:lang w:val="cs-CZ"/>
        </w:rPr>
        <w:t>7</w:t>
      </w:r>
      <w:r w:rsidRPr="00F43C4C">
        <w:rPr>
          <w:lang w:val="cs-CZ"/>
        </w:rPr>
        <w:t xml:space="preserve"> této Smlouvy</w:t>
      </w:r>
      <w:r w:rsidR="00C17D7A">
        <w:rPr>
          <w:lang w:val="cs-CZ"/>
        </w:rPr>
        <w:t>,</w:t>
      </w:r>
      <w:r w:rsidRPr="00F43C4C">
        <w:rPr>
          <w:lang w:val="cs-CZ"/>
        </w:rPr>
        <w:t xml:space="preserve"> po ukončení každého kalendářního měsíce</w:t>
      </w:r>
      <w:r w:rsidR="00241B91">
        <w:rPr>
          <w:lang w:val="cs-CZ"/>
        </w:rPr>
        <w:t xml:space="preserve"> na základě Faktury.</w:t>
      </w:r>
      <w:r w:rsidRPr="00F43C4C">
        <w:rPr>
          <w:lang w:val="cs-CZ"/>
        </w:rPr>
        <w:t xml:space="preserve"> Pokud bude během jednoho kalendářního měsíce poskytována jedna služba v</w:t>
      </w:r>
      <w:r w:rsidR="003D13D4">
        <w:rPr>
          <w:lang w:val="cs-CZ"/>
        </w:rPr>
        <w:t> </w:t>
      </w:r>
      <w:r w:rsidRPr="00F43C4C">
        <w:rPr>
          <w:lang w:val="cs-CZ"/>
        </w:rPr>
        <w:t xml:space="preserve">různých parametrech, bude </w:t>
      </w:r>
      <w:r w:rsidR="004F252F">
        <w:rPr>
          <w:lang w:val="cs-CZ"/>
        </w:rPr>
        <w:t>ve</w:t>
      </w:r>
      <w:r w:rsidRPr="00F43C4C">
        <w:rPr>
          <w:lang w:val="cs-CZ"/>
        </w:rPr>
        <w:t xml:space="preserve"> </w:t>
      </w:r>
      <w:r w:rsidR="002E38D6">
        <w:rPr>
          <w:lang w:val="cs-CZ"/>
        </w:rPr>
        <w:t>V</w:t>
      </w:r>
      <w:r w:rsidRPr="00F43C4C">
        <w:rPr>
          <w:lang w:val="cs-CZ"/>
        </w:rPr>
        <w:t xml:space="preserve">ýkazu </w:t>
      </w:r>
      <w:r w:rsidR="009B39FC">
        <w:rPr>
          <w:lang w:val="cs-CZ"/>
        </w:rPr>
        <w:t>plnění</w:t>
      </w:r>
      <w:r w:rsidR="009B39FC" w:rsidRPr="00F43C4C">
        <w:rPr>
          <w:lang w:val="cs-CZ"/>
        </w:rPr>
        <w:t xml:space="preserve"> </w:t>
      </w:r>
      <w:r w:rsidR="00A10442">
        <w:rPr>
          <w:szCs w:val="20"/>
          <w:lang w:val="cs-CZ"/>
        </w:rPr>
        <w:t>Paušálních s</w:t>
      </w:r>
      <w:r w:rsidR="004B3D9C" w:rsidRPr="004B3D9C">
        <w:rPr>
          <w:szCs w:val="20"/>
          <w:lang w:val="cs-CZ"/>
        </w:rPr>
        <w:t>lužeb</w:t>
      </w:r>
      <w:r w:rsidR="00283B4C">
        <w:rPr>
          <w:lang w:val="cs-CZ"/>
        </w:rPr>
        <w:t xml:space="preserve"> </w:t>
      </w:r>
      <w:r w:rsidR="00B84146">
        <w:rPr>
          <w:lang w:val="cs-CZ"/>
        </w:rPr>
        <w:t xml:space="preserve">a </w:t>
      </w:r>
      <w:r w:rsidR="004F252F">
        <w:rPr>
          <w:lang w:val="cs-CZ"/>
        </w:rPr>
        <w:t>v</w:t>
      </w:r>
      <w:r w:rsidR="00D7787F">
        <w:rPr>
          <w:lang w:val="cs-CZ"/>
        </w:rPr>
        <w:t>e</w:t>
      </w:r>
      <w:r w:rsidR="00B84146">
        <w:rPr>
          <w:lang w:val="cs-CZ"/>
        </w:rPr>
        <w:t xml:space="preserve"> </w:t>
      </w:r>
      <w:r w:rsidR="0019297F">
        <w:rPr>
          <w:szCs w:val="20"/>
          <w:lang w:val="cs-CZ"/>
        </w:rPr>
        <w:t>výkazu Ad hoc služeb</w:t>
      </w:r>
      <w:r w:rsidR="00F007E3" w:rsidRPr="00F007E3">
        <w:rPr>
          <w:lang w:val="cs-CZ"/>
        </w:rPr>
        <w:t xml:space="preserve"> </w:t>
      </w:r>
      <w:r w:rsidRPr="00F43C4C">
        <w:rPr>
          <w:lang w:val="cs-CZ"/>
        </w:rPr>
        <w:t xml:space="preserve">za daný měsíc </w:t>
      </w:r>
      <w:r w:rsidR="002A0745">
        <w:rPr>
          <w:lang w:val="cs-CZ"/>
        </w:rPr>
        <w:t>cena rozděle</w:t>
      </w:r>
      <w:r w:rsidR="007C3519">
        <w:rPr>
          <w:lang w:val="cs-CZ"/>
        </w:rPr>
        <w:t xml:space="preserve">na podle různých </w:t>
      </w:r>
      <w:r w:rsidR="00202829">
        <w:rPr>
          <w:lang w:val="cs-CZ"/>
        </w:rPr>
        <w:t xml:space="preserve">těchto </w:t>
      </w:r>
      <w:r w:rsidR="007C3519">
        <w:rPr>
          <w:lang w:val="cs-CZ"/>
        </w:rPr>
        <w:t>parametrů Služeb</w:t>
      </w:r>
      <w:r w:rsidRPr="00F43C4C">
        <w:rPr>
          <w:lang w:val="cs-CZ"/>
        </w:rPr>
        <w:t xml:space="preserve">. </w:t>
      </w:r>
    </w:p>
    <w:p w14:paraId="20523497" w14:textId="4B5CD68F" w:rsidR="00DF748C" w:rsidRPr="00F43C4C" w:rsidRDefault="00DF748C" w:rsidP="00DF748C">
      <w:pPr>
        <w:pStyle w:val="RLTextlnkuslovan"/>
        <w:spacing w:before="60" w:after="60"/>
        <w:ind w:left="737" w:hanging="737"/>
        <w:rPr>
          <w:lang w:val="cs-CZ"/>
        </w:rPr>
      </w:pPr>
      <w:r w:rsidRPr="00F43C4C">
        <w:rPr>
          <w:lang w:val="cs-CZ"/>
        </w:rPr>
        <w:t xml:space="preserve">Na základě schválení </w:t>
      </w:r>
      <w:r w:rsidR="00D776BA">
        <w:rPr>
          <w:lang w:val="cs-CZ"/>
        </w:rPr>
        <w:t>V</w:t>
      </w:r>
      <w:r w:rsidR="00D776BA" w:rsidRPr="00645FAF">
        <w:rPr>
          <w:lang w:val="cs-CZ"/>
        </w:rPr>
        <w:t xml:space="preserve">ýkazu </w:t>
      </w:r>
      <w:r w:rsidR="00D776BA">
        <w:rPr>
          <w:lang w:val="cs-CZ"/>
        </w:rPr>
        <w:t>plnění</w:t>
      </w:r>
      <w:r w:rsidR="00D776BA" w:rsidRPr="00645FAF">
        <w:rPr>
          <w:lang w:val="cs-CZ"/>
        </w:rPr>
        <w:t xml:space="preserve"> </w:t>
      </w:r>
      <w:r w:rsidR="00D7787F">
        <w:rPr>
          <w:lang w:val="cs-CZ"/>
        </w:rPr>
        <w:t>Paušálních</w:t>
      </w:r>
      <w:r w:rsidR="00387662">
        <w:rPr>
          <w:lang w:val="cs-CZ"/>
        </w:rPr>
        <w:t xml:space="preserve"> služeb</w:t>
      </w:r>
      <w:r w:rsidR="00D776BA" w:rsidRPr="00D776BA">
        <w:rPr>
          <w:lang w:val="cs-CZ"/>
        </w:rPr>
        <w:t xml:space="preserve"> </w:t>
      </w:r>
      <w:r w:rsidR="00D776BA">
        <w:rPr>
          <w:lang w:val="cs-CZ"/>
        </w:rPr>
        <w:t xml:space="preserve">a </w:t>
      </w:r>
      <w:r w:rsidR="00387662">
        <w:rPr>
          <w:lang w:val="cs-CZ"/>
        </w:rPr>
        <w:t>Výkazu Ad hoc služeb</w:t>
      </w:r>
      <w:r w:rsidR="00D776BA" w:rsidRPr="00F007E3">
        <w:rPr>
          <w:lang w:val="cs-CZ"/>
        </w:rPr>
        <w:t xml:space="preserve"> </w:t>
      </w:r>
      <w:r w:rsidRPr="00F43C4C">
        <w:rPr>
          <w:lang w:val="cs-CZ"/>
        </w:rPr>
        <w:t xml:space="preserve">Objednatelem bude </w:t>
      </w:r>
      <w:r w:rsidR="000A3448" w:rsidRPr="00F43C4C">
        <w:rPr>
          <w:lang w:val="cs-CZ"/>
        </w:rPr>
        <w:t>Poskytovatel</w:t>
      </w:r>
      <w:r w:rsidRPr="00F43C4C">
        <w:rPr>
          <w:lang w:val="cs-CZ"/>
        </w:rPr>
        <w:t>em neprodleně předložen</w:t>
      </w:r>
      <w:r w:rsidR="00241B91">
        <w:rPr>
          <w:lang w:val="cs-CZ"/>
        </w:rPr>
        <w:t>a Faktura</w:t>
      </w:r>
      <w:r w:rsidRPr="00F43C4C">
        <w:rPr>
          <w:lang w:val="cs-CZ"/>
        </w:rPr>
        <w:t xml:space="preserve">, přičemž </w:t>
      </w:r>
      <w:r w:rsidR="00DB3B64" w:rsidRPr="00645FAF">
        <w:rPr>
          <w:lang w:val="cs-CZ"/>
        </w:rPr>
        <w:t xml:space="preserve">Výkaz plnění </w:t>
      </w:r>
      <w:r w:rsidR="00D7787F">
        <w:rPr>
          <w:lang w:val="cs-CZ"/>
        </w:rPr>
        <w:t>Paušálních</w:t>
      </w:r>
      <w:r w:rsidR="00387662">
        <w:rPr>
          <w:lang w:val="cs-CZ"/>
        </w:rPr>
        <w:t xml:space="preserve"> služeb</w:t>
      </w:r>
      <w:r w:rsidR="00DB3B64" w:rsidRPr="00DB3B64">
        <w:rPr>
          <w:szCs w:val="20"/>
          <w:lang w:val="cs-CZ"/>
        </w:rPr>
        <w:t xml:space="preserve"> </w:t>
      </w:r>
      <w:r w:rsidR="00DB3B64">
        <w:rPr>
          <w:szCs w:val="20"/>
          <w:lang w:val="cs-CZ"/>
        </w:rPr>
        <w:t xml:space="preserve">a </w:t>
      </w:r>
      <w:r w:rsidR="00387662">
        <w:rPr>
          <w:szCs w:val="20"/>
          <w:lang w:val="cs-CZ"/>
        </w:rPr>
        <w:t>Výkaz Ad hoc služeb</w:t>
      </w:r>
      <w:r w:rsidR="00905431" w:rsidRPr="00F007E3">
        <w:rPr>
          <w:lang w:val="cs-CZ"/>
        </w:rPr>
        <w:t xml:space="preserve"> </w:t>
      </w:r>
      <w:r w:rsidRPr="00F43C4C">
        <w:rPr>
          <w:lang w:val="cs-CZ"/>
        </w:rPr>
        <w:t xml:space="preserve">bude </w:t>
      </w:r>
      <w:r w:rsidR="00D46FAD" w:rsidRPr="00574DFD">
        <w:rPr>
          <w:lang w:val="cs-CZ"/>
        </w:rPr>
        <w:t xml:space="preserve">jako příloha </w:t>
      </w:r>
      <w:r w:rsidRPr="00F43C4C">
        <w:rPr>
          <w:lang w:val="cs-CZ"/>
        </w:rPr>
        <w:t xml:space="preserve">nedílnou součástí </w:t>
      </w:r>
      <w:r w:rsidR="00241B91">
        <w:rPr>
          <w:lang w:val="cs-CZ"/>
        </w:rPr>
        <w:t>F</w:t>
      </w:r>
      <w:r w:rsidRPr="00F43C4C">
        <w:rPr>
          <w:lang w:val="cs-CZ"/>
        </w:rPr>
        <w:t xml:space="preserve">aktury. </w:t>
      </w:r>
      <w:r w:rsidR="00C269E8">
        <w:rPr>
          <w:lang w:val="cs-CZ"/>
        </w:rPr>
        <w:t>Ve Faktuře budou částky za</w:t>
      </w:r>
      <w:r w:rsidR="00D7787F">
        <w:rPr>
          <w:lang w:val="cs-CZ"/>
        </w:rPr>
        <w:t xml:space="preserve"> </w:t>
      </w:r>
      <w:r w:rsidR="00387662">
        <w:rPr>
          <w:lang w:val="cs-CZ"/>
        </w:rPr>
        <w:t>Paušální služ</w:t>
      </w:r>
      <w:r w:rsidR="00D7787F">
        <w:rPr>
          <w:lang w:val="cs-CZ"/>
        </w:rPr>
        <w:t>b</w:t>
      </w:r>
      <w:r w:rsidR="00387662">
        <w:rPr>
          <w:lang w:val="cs-CZ"/>
        </w:rPr>
        <w:t>y</w:t>
      </w:r>
      <w:r w:rsidR="00C269E8">
        <w:rPr>
          <w:lang w:val="cs-CZ"/>
        </w:rPr>
        <w:t xml:space="preserve"> a </w:t>
      </w:r>
      <w:r w:rsidR="00387662">
        <w:rPr>
          <w:lang w:val="cs-CZ"/>
        </w:rPr>
        <w:t>Ad hoc služby</w:t>
      </w:r>
      <w:r w:rsidR="00C269E8">
        <w:rPr>
          <w:lang w:val="cs-CZ"/>
        </w:rPr>
        <w:t xml:space="preserve"> uvedeny samostatně.</w:t>
      </w:r>
    </w:p>
    <w:p w14:paraId="79E71C3D" w14:textId="7BD7EDFD" w:rsidR="00106CFD" w:rsidRPr="00387662" w:rsidRDefault="00106CFD" w:rsidP="00387662">
      <w:pPr>
        <w:pStyle w:val="RLTextlnkuslovan"/>
        <w:spacing w:before="60" w:after="60"/>
        <w:ind w:left="737" w:hanging="737"/>
        <w:rPr>
          <w:lang w:val="cs-CZ"/>
        </w:rPr>
      </w:pPr>
      <w:r w:rsidRPr="00387662">
        <w:rPr>
          <w:lang w:val="cs-CZ"/>
        </w:rPr>
        <w:t xml:space="preserve">Poskytovatel se zavazuje </w:t>
      </w:r>
      <w:r w:rsidR="00127343" w:rsidRPr="00387662">
        <w:rPr>
          <w:lang w:val="cs-CZ"/>
        </w:rPr>
        <w:t xml:space="preserve">ve </w:t>
      </w:r>
      <w:r w:rsidR="00127343" w:rsidRPr="00D96477">
        <w:rPr>
          <w:lang w:val="cs-CZ"/>
        </w:rPr>
        <w:t xml:space="preserve">Výkazu plnění </w:t>
      </w:r>
      <w:r w:rsidR="00387662">
        <w:rPr>
          <w:lang w:val="cs-CZ"/>
        </w:rPr>
        <w:t>Paušálních služeb</w:t>
      </w:r>
      <w:r w:rsidR="00127343" w:rsidRPr="00127343">
        <w:rPr>
          <w:lang w:val="cs-CZ"/>
        </w:rPr>
        <w:t xml:space="preserve"> </w:t>
      </w:r>
      <w:r w:rsidR="00127343">
        <w:rPr>
          <w:lang w:val="cs-CZ"/>
        </w:rPr>
        <w:t xml:space="preserve">a </w:t>
      </w:r>
      <w:r w:rsidRPr="00F43C4C">
        <w:rPr>
          <w:lang w:val="cs-CZ"/>
        </w:rPr>
        <w:t xml:space="preserve">ve </w:t>
      </w:r>
      <w:r w:rsidR="00DB3B64">
        <w:rPr>
          <w:lang w:val="cs-CZ"/>
        </w:rPr>
        <w:t>F</w:t>
      </w:r>
      <w:r w:rsidRPr="00F43C4C">
        <w:rPr>
          <w:lang w:val="cs-CZ"/>
        </w:rPr>
        <w:t>aktuře</w:t>
      </w:r>
      <w:r w:rsidRPr="00387662">
        <w:rPr>
          <w:lang w:val="cs-CZ"/>
        </w:rPr>
        <w:t xml:space="preserve"> za poskytování</w:t>
      </w:r>
      <w:r w:rsidR="00C269E8" w:rsidRPr="00387662">
        <w:rPr>
          <w:lang w:val="cs-CZ"/>
        </w:rPr>
        <w:t xml:space="preserve"> </w:t>
      </w:r>
      <w:r w:rsidR="00C269E8">
        <w:rPr>
          <w:lang w:val="cs-CZ"/>
        </w:rPr>
        <w:t>těchto</w:t>
      </w:r>
      <w:r w:rsidRPr="00F43C4C">
        <w:rPr>
          <w:lang w:val="cs-CZ"/>
        </w:rPr>
        <w:t xml:space="preserve"> </w:t>
      </w:r>
      <w:r w:rsidRPr="00387662">
        <w:rPr>
          <w:lang w:val="cs-CZ"/>
        </w:rPr>
        <w:t xml:space="preserve">Služeb vždy zohlednit a výslovně uvést </w:t>
      </w:r>
      <w:r w:rsidR="00E34E3B" w:rsidRPr="00574DFD">
        <w:rPr>
          <w:lang w:val="cs-CZ"/>
        </w:rPr>
        <w:t xml:space="preserve">výši </w:t>
      </w:r>
      <w:r w:rsidR="00A70E6D" w:rsidRPr="00574DFD">
        <w:rPr>
          <w:lang w:val="cs-CZ"/>
        </w:rPr>
        <w:t>slevy</w:t>
      </w:r>
      <w:r w:rsidR="00E34E3B" w:rsidRPr="00387662">
        <w:rPr>
          <w:lang w:val="cs-CZ"/>
        </w:rPr>
        <w:t xml:space="preserve"> </w:t>
      </w:r>
      <w:r w:rsidRPr="00387662">
        <w:rPr>
          <w:lang w:val="cs-CZ"/>
        </w:rPr>
        <w:t>Objednatele na slevu z</w:t>
      </w:r>
      <w:r w:rsidR="003D13D4">
        <w:rPr>
          <w:lang w:val="cs-CZ"/>
        </w:rPr>
        <w:t> </w:t>
      </w:r>
      <w:r w:rsidRPr="00387662">
        <w:rPr>
          <w:lang w:val="cs-CZ"/>
        </w:rPr>
        <w:t xml:space="preserve">ceny </w:t>
      </w:r>
      <w:r w:rsidR="00A70E6D" w:rsidRPr="00574DFD">
        <w:rPr>
          <w:lang w:val="cs-CZ"/>
        </w:rPr>
        <w:t>za Službu</w:t>
      </w:r>
      <w:r w:rsidR="00765F2A" w:rsidRPr="00387662">
        <w:rPr>
          <w:lang w:val="cs-CZ"/>
        </w:rPr>
        <w:t xml:space="preserve"> dle </w:t>
      </w:r>
      <w:r w:rsidR="00647556" w:rsidRPr="00387662">
        <w:rPr>
          <w:lang w:val="cs-CZ"/>
        </w:rPr>
        <w:t>odst</w:t>
      </w:r>
      <w:r w:rsidR="00765F2A" w:rsidRPr="00387662">
        <w:rPr>
          <w:lang w:val="cs-CZ"/>
        </w:rPr>
        <w:t>.</w:t>
      </w:r>
      <w:r w:rsidR="00765F2A">
        <w:rPr>
          <w:lang w:val="cs-CZ"/>
        </w:rPr>
        <w:t xml:space="preserve"> 2</w:t>
      </w:r>
      <w:r w:rsidR="00387662">
        <w:rPr>
          <w:lang w:val="cs-CZ"/>
        </w:rPr>
        <w:t>8</w:t>
      </w:r>
      <w:r w:rsidR="00FF13A6">
        <w:rPr>
          <w:lang w:val="cs-CZ"/>
        </w:rPr>
        <w:t>.2</w:t>
      </w:r>
      <w:r w:rsidR="00493B6C">
        <w:rPr>
          <w:lang w:val="cs-CZ"/>
        </w:rPr>
        <w:t xml:space="preserve"> této </w:t>
      </w:r>
      <w:r w:rsidR="00493B6C" w:rsidRPr="00387662">
        <w:rPr>
          <w:lang w:val="cs-CZ"/>
        </w:rPr>
        <w:t>Smlouvy</w:t>
      </w:r>
      <w:r w:rsidRPr="00387662">
        <w:rPr>
          <w:lang w:val="cs-CZ"/>
        </w:rPr>
        <w:t>.</w:t>
      </w:r>
    </w:p>
    <w:p w14:paraId="32334ECA" w14:textId="75673B78" w:rsidR="00106CFD" w:rsidRPr="00387662" w:rsidRDefault="00106CFD" w:rsidP="00387662">
      <w:pPr>
        <w:pStyle w:val="RLTextlnkuslovan"/>
        <w:spacing w:before="60" w:after="60"/>
        <w:ind w:left="737" w:hanging="737"/>
        <w:rPr>
          <w:lang w:val="cs-CZ"/>
        </w:rPr>
      </w:pPr>
      <w:r w:rsidRPr="00387662">
        <w:rPr>
          <w:lang w:val="cs-CZ"/>
        </w:rPr>
        <w:t xml:space="preserve">Lhůta splatnosti fakturovaných částek je stanovena na </w:t>
      </w:r>
      <w:r w:rsidRPr="00F43C4C">
        <w:rPr>
          <w:lang w:val="cs-CZ"/>
        </w:rPr>
        <w:t>30 kalendářních</w:t>
      </w:r>
      <w:r w:rsidRPr="00387662">
        <w:rPr>
          <w:lang w:val="cs-CZ"/>
        </w:rPr>
        <w:t xml:space="preserve"> dní od doručení faktury Objednateli. Poskytovatel se</w:t>
      </w:r>
      <w:r w:rsidRPr="00F43C4C">
        <w:rPr>
          <w:lang w:val="cs-CZ"/>
        </w:rPr>
        <w:t xml:space="preserve"> </w:t>
      </w:r>
      <w:r w:rsidRPr="00387662">
        <w:rPr>
          <w:lang w:val="cs-CZ"/>
        </w:rPr>
        <w:t>zavazuje odeslat daňový doklad Objednateli nejpozději následující pracovní den po jeho vystavení. V</w:t>
      </w:r>
      <w:r w:rsidR="003D13D4">
        <w:rPr>
          <w:lang w:val="cs-CZ"/>
        </w:rPr>
        <w:t> </w:t>
      </w:r>
      <w:r w:rsidRPr="00387662">
        <w:rPr>
          <w:lang w:val="cs-CZ"/>
        </w:rPr>
        <w:t>případě, že má lhůta splatnosti faktury uplynout v</w:t>
      </w:r>
      <w:r w:rsidR="003D13D4">
        <w:rPr>
          <w:lang w:val="cs-CZ"/>
        </w:rPr>
        <w:t> </w:t>
      </w:r>
      <w:r w:rsidRPr="00387662">
        <w:rPr>
          <w:lang w:val="cs-CZ"/>
        </w:rPr>
        <w:t>období od 16. do 31. prosince, bude se za poslední den lhůty splatnosti takovéto faktury považovat třetí pracovní den po skončení uvedeného období.</w:t>
      </w:r>
    </w:p>
    <w:p w14:paraId="75627452" w14:textId="43A00471" w:rsidR="00106CFD" w:rsidRPr="00D87C08" w:rsidRDefault="00106CFD" w:rsidP="00387662">
      <w:pPr>
        <w:pStyle w:val="RLTextlnkuslovan"/>
        <w:spacing w:before="60" w:after="60"/>
        <w:ind w:left="737" w:hanging="737"/>
        <w:rPr>
          <w:lang w:val="cs-CZ"/>
        </w:rPr>
      </w:pPr>
      <w:r w:rsidRPr="00387662">
        <w:rPr>
          <w:lang w:val="cs-CZ"/>
        </w:rPr>
        <w:t>Všechny faktury musí splňovat náležitosti obchodní listiny ve smyslu § 435 občanského zákoníku a řádného daňového dokladu požadované zákonem č. 235/2004 Sb., o dani z</w:t>
      </w:r>
      <w:r w:rsidR="003D13D4">
        <w:rPr>
          <w:lang w:val="cs-CZ"/>
        </w:rPr>
        <w:t> </w:t>
      </w:r>
      <w:r w:rsidRPr="00387662">
        <w:rPr>
          <w:lang w:val="cs-CZ"/>
        </w:rPr>
        <w:t xml:space="preserve">přidané hodnoty, ve znění pozdějších předpisů. Faktura bude vždy obsahovat </w:t>
      </w:r>
      <w:r w:rsidR="00FD547D" w:rsidRPr="00574DFD">
        <w:rPr>
          <w:lang w:val="cs-CZ"/>
        </w:rPr>
        <w:t xml:space="preserve">akceptovaný </w:t>
      </w:r>
      <w:r w:rsidR="00387662">
        <w:rPr>
          <w:lang w:val="cs-CZ"/>
        </w:rPr>
        <w:t>V</w:t>
      </w:r>
      <w:r w:rsidR="00387662" w:rsidRPr="00645FAF">
        <w:rPr>
          <w:lang w:val="cs-CZ"/>
        </w:rPr>
        <w:t xml:space="preserve">ýkaz </w:t>
      </w:r>
      <w:r w:rsidR="00387662">
        <w:rPr>
          <w:lang w:val="cs-CZ"/>
        </w:rPr>
        <w:t>plnění</w:t>
      </w:r>
      <w:r w:rsidR="00387662" w:rsidRPr="00645FAF">
        <w:rPr>
          <w:lang w:val="cs-CZ"/>
        </w:rPr>
        <w:t xml:space="preserve"> </w:t>
      </w:r>
      <w:r w:rsidR="00D7787F">
        <w:rPr>
          <w:lang w:val="cs-CZ"/>
        </w:rPr>
        <w:t>Paušálních</w:t>
      </w:r>
      <w:r w:rsidR="00387662">
        <w:rPr>
          <w:lang w:val="cs-CZ"/>
        </w:rPr>
        <w:t xml:space="preserve"> služeb</w:t>
      </w:r>
      <w:r w:rsidR="00387662" w:rsidRPr="00D776BA">
        <w:rPr>
          <w:lang w:val="cs-CZ"/>
        </w:rPr>
        <w:t xml:space="preserve"> </w:t>
      </w:r>
      <w:r w:rsidR="00387662">
        <w:rPr>
          <w:lang w:val="cs-CZ"/>
        </w:rPr>
        <w:t>a Výkaz Ad hoc služeb</w:t>
      </w:r>
      <w:r w:rsidR="00522F03" w:rsidRPr="00387662">
        <w:rPr>
          <w:lang w:val="cs-CZ"/>
        </w:rPr>
        <w:t xml:space="preserve"> </w:t>
      </w:r>
      <w:r w:rsidRPr="00D87C08">
        <w:rPr>
          <w:lang w:val="cs-CZ"/>
        </w:rPr>
        <w:t>osvědčující poskytnutí plnění dle této Smlouvy</w:t>
      </w:r>
      <w:r w:rsidR="00BF23B8">
        <w:rPr>
          <w:lang w:val="cs-CZ"/>
        </w:rPr>
        <w:t xml:space="preserve"> a číslo této Smlouvy (DMS)</w:t>
      </w:r>
      <w:r w:rsidR="00BF23B8" w:rsidRPr="00D87C08">
        <w:rPr>
          <w:lang w:val="cs-CZ"/>
        </w:rPr>
        <w:t xml:space="preserve"> </w:t>
      </w:r>
      <w:r w:rsidR="00BF23B8">
        <w:rPr>
          <w:lang w:val="cs-CZ"/>
        </w:rPr>
        <w:t>Objednatele</w:t>
      </w:r>
      <w:r w:rsidRPr="00D87C08">
        <w:rPr>
          <w:lang w:val="cs-CZ"/>
        </w:rPr>
        <w:t>.</w:t>
      </w:r>
    </w:p>
    <w:p w14:paraId="5D155EEE" w14:textId="2049D9DC" w:rsidR="00106CFD" w:rsidRPr="00387662" w:rsidRDefault="00106CFD" w:rsidP="00762ACD">
      <w:pPr>
        <w:pStyle w:val="RLTextlnkuslovan"/>
        <w:spacing w:before="60" w:after="60"/>
        <w:ind w:left="737" w:hanging="737"/>
        <w:rPr>
          <w:lang w:val="cs-CZ"/>
        </w:rPr>
      </w:pPr>
      <w:r w:rsidRPr="00D87C08">
        <w:rPr>
          <w:lang w:val="cs-CZ"/>
        </w:rPr>
        <w:t xml:space="preserve">Nebude-li faktura obsahovat </w:t>
      </w:r>
      <w:r w:rsidRPr="00762ACD">
        <w:rPr>
          <w:szCs w:val="20"/>
          <w:lang w:val="cs-CZ"/>
        </w:rPr>
        <w:t>stanovené</w:t>
      </w:r>
      <w:r w:rsidRPr="00D87C08">
        <w:rPr>
          <w:lang w:val="cs-CZ"/>
        </w:rPr>
        <w:t xml:space="preserve"> náležitosti a přílohy, nebo v</w:t>
      </w:r>
      <w:r w:rsidR="003D13D4">
        <w:rPr>
          <w:lang w:val="cs-CZ"/>
        </w:rPr>
        <w:t> </w:t>
      </w:r>
      <w:r w:rsidRPr="00D87C08">
        <w:rPr>
          <w:lang w:val="cs-CZ"/>
        </w:rPr>
        <w:t>ní nebudou správně uvedené údaje dle této Smlouvy (zejména nezohlednění slev z</w:t>
      </w:r>
      <w:r w:rsidR="003D13D4">
        <w:rPr>
          <w:lang w:val="cs-CZ"/>
        </w:rPr>
        <w:t> </w:t>
      </w:r>
      <w:r w:rsidRPr="00D87C08">
        <w:rPr>
          <w:lang w:val="cs-CZ"/>
        </w:rPr>
        <w:t>ceny</w:t>
      </w:r>
      <w:r w:rsidR="00570E2C" w:rsidRPr="00D87C08">
        <w:rPr>
          <w:lang w:val="cs-CZ"/>
        </w:rPr>
        <w:t xml:space="preserve"> dle odst.</w:t>
      </w:r>
      <w:r w:rsidR="00570E2C">
        <w:rPr>
          <w:lang w:val="cs-CZ"/>
        </w:rPr>
        <w:t xml:space="preserve"> </w:t>
      </w:r>
      <w:r w:rsidR="00071553">
        <w:rPr>
          <w:lang w:val="cs-CZ"/>
        </w:rPr>
        <w:t>28.</w:t>
      </w:r>
      <w:r w:rsidR="006A32A5">
        <w:rPr>
          <w:szCs w:val="20"/>
          <w:lang w:val="cs-CZ"/>
        </w:rPr>
        <w:t>2</w:t>
      </w:r>
      <w:r w:rsidR="00570E2C" w:rsidRPr="00387662">
        <w:rPr>
          <w:lang w:val="cs-CZ"/>
        </w:rPr>
        <w:t xml:space="preserve"> této Smlouvy </w:t>
      </w:r>
      <w:r w:rsidRPr="00387662">
        <w:rPr>
          <w:lang w:val="cs-CZ"/>
        </w:rPr>
        <w:t xml:space="preserve">nebo </w:t>
      </w:r>
      <w:r w:rsidR="00D46FAD" w:rsidRPr="00574DFD">
        <w:rPr>
          <w:lang w:val="cs-CZ"/>
        </w:rPr>
        <w:t xml:space="preserve">absence </w:t>
      </w:r>
      <w:r w:rsidRPr="00387662">
        <w:rPr>
          <w:lang w:val="cs-CZ"/>
        </w:rPr>
        <w:t xml:space="preserve">výslovně </w:t>
      </w:r>
      <w:r w:rsidRPr="00F43C4C">
        <w:rPr>
          <w:szCs w:val="20"/>
          <w:lang w:val="cs-CZ"/>
        </w:rPr>
        <w:t>uveden</w:t>
      </w:r>
      <w:r w:rsidR="00D46FAD" w:rsidRPr="00574DFD">
        <w:rPr>
          <w:szCs w:val="20"/>
          <w:lang w:val="cs-CZ"/>
        </w:rPr>
        <w:t>é</w:t>
      </w:r>
      <w:r w:rsidRPr="00F43C4C">
        <w:rPr>
          <w:lang w:val="cs-CZ"/>
        </w:rPr>
        <w:t xml:space="preserve"> </w:t>
      </w:r>
      <w:r w:rsidRPr="00520A49">
        <w:rPr>
          <w:lang w:val="cs-CZ"/>
        </w:rPr>
        <w:t>poměrn</w:t>
      </w:r>
      <w:r w:rsidR="00D46FAD" w:rsidRPr="00574DFD">
        <w:rPr>
          <w:lang w:val="cs-CZ"/>
        </w:rPr>
        <w:t>é</w:t>
      </w:r>
      <w:r w:rsidRPr="00387662">
        <w:rPr>
          <w:lang w:val="cs-CZ"/>
        </w:rPr>
        <w:t xml:space="preserve"> výše ceny</w:t>
      </w:r>
      <w:r w:rsidR="00570E2C" w:rsidRPr="00387662">
        <w:rPr>
          <w:lang w:val="cs-CZ"/>
        </w:rPr>
        <w:t xml:space="preserve"> dle odst. </w:t>
      </w:r>
      <w:r w:rsidR="00725086">
        <w:rPr>
          <w:lang w:val="cs-CZ"/>
        </w:rPr>
        <w:t>1</w:t>
      </w:r>
      <w:r w:rsidR="00387662">
        <w:rPr>
          <w:lang w:val="cs-CZ"/>
        </w:rPr>
        <w:t>8</w:t>
      </w:r>
      <w:r w:rsidR="00F733C4">
        <w:rPr>
          <w:lang w:val="cs-CZ"/>
        </w:rPr>
        <w:t>.1 a 1</w:t>
      </w:r>
      <w:r w:rsidR="00387662">
        <w:rPr>
          <w:lang w:val="cs-CZ"/>
        </w:rPr>
        <w:t>8</w:t>
      </w:r>
      <w:r w:rsidR="00570E2C">
        <w:rPr>
          <w:lang w:val="cs-CZ"/>
        </w:rPr>
        <w:t>.</w:t>
      </w:r>
      <w:r w:rsidR="00A3272C">
        <w:rPr>
          <w:lang w:val="cs-CZ"/>
        </w:rPr>
        <w:t>5</w:t>
      </w:r>
      <w:r w:rsidR="0090309D">
        <w:rPr>
          <w:lang w:val="cs-CZ"/>
        </w:rPr>
        <w:t xml:space="preserve">, resp. ceny upravené dle odst. </w:t>
      </w:r>
      <w:r w:rsidR="00520A49">
        <w:rPr>
          <w:lang w:val="cs-CZ"/>
        </w:rPr>
        <w:t>1</w:t>
      </w:r>
      <w:r w:rsidR="00387662">
        <w:rPr>
          <w:lang w:val="cs-CZ"/>
        </w:rPr>
        <w:t>8</w:t>
      </w:r>
      <w:r w:rsidR="0090309D">
        <w:rPr>
          <w:lang w:val="cs-CZ"/>
        </w:rPr>
        <w:t>.</w:t>
      </w:r>
      <w:r w:rsidR="007242F4">
        <w:rPr>
          <w:lang w:val="cs-CZ"/>
        </w:rPr>
        <w:t>8</w:t>
      </w:r>
      <w:r w:rsidR="0090309D">
        <w:rPr>
          <w:lang w:val="cs-CZ"/>
        </w:rPr>
        <w:t xml:space="preserve"> této </w:t>
      </w:r>
      <w:r w:rsidR="0090309D" w:rsidRPr="00387662">
        <w:rPr>
          <w:lang w:val="cs-CZ"/>
        </w:rPr>
        <w:t>Smlouvy</w:t>
      </w:r>
      <w:r w:rsidRPr="00387662">
        <w:rPr>
          <w:lang w:val="cs-CZ"/>
        </w:rPr>
        <w:t>), je Objednatel oprávněn vrátit ji ve lhůtě její splatnosti Poskytovateli. V</w:t>
      </w:r>
      <w:r w:rsidR="003D13D4">
        <w:rPr>
          <w:lang w:val="cs-CZ"/>
        </w:rPr>
        <w:t> </w:t>
      </w:r>
      <w:r w:rsidRPr="00387662">
        <w:rPr>
          <w:lang w:val="cs-CZ"/>
        </w:rPr>
        <w:t xml:space="preserve">takovém případě se </w:t>
      </w:r>
      <w:proofErr w:type="gramStart"/>
      <w:r w:rsidRPr="00387662">
        <w:rPr>
          <w:lang w:val="cs-CZ"/>
        </w:rPr>
        <w:t>přeruší</w:t>
      </w:r>
      <w:proofErr w:type="gramEnd"/>
      <w:r w:rsidRPr="00387662">
        <w:rPr>
          <w:lang w:val="cs-CZ"/>
        </w:rPr>
        <w:t xml:space="preserve"> běh lhůty splatnosti a nová lhůta splatnosti počne běžet doručením opravené faktury.</w:t>
      </w:r>
    </w:p>
    <w:p w14:paraId="17E7B518" w14:textId="1F94D6FF" w:rsidR="00106CFD" w:rsidRPr="00387662" w:rsidRDefault="00106CFD" w:rsidP="00387662">
      <w:pPr>
        <w:pStyle w:val="RLTextlnkuslovan"/>
        <w:spacing w:before="60" w:after="60"/>
        <w:ind w:left="737" w:hanging="737"/>
        <w:rPr>
          <w:lang w:val="cs-CZ"/>
        </w:rPr>
      </w:pPr>
      <w:r w:rsidRPr="00387662">
        <w:rPr>
          <w:lang w:val="cs-CZ"/>
        </w:rPr>
        <w:t>Platby peněžitých částek se provádí bankovním převodem na účet druhé smluvní strany uvedený ve faktuře. Peněžitá částka se považuje za zaplacenou okamžikem jejího odepsání z</w:t>
      </w:r>
      <w:r w:rsidR="003D13D4">
        <w:rPr>
          <w:lang w:val="cs-CZ"/>
        </w:rPr>
        <w:t> </w:t>
      </w:r>
      <w:r w:rsidRPr="00387662">
        <w:rPr>
          <w:lang w:val="cs-CZ"/>
        </w:rPr>
        <w:t>účtu odesílatele ve prospěch účtu příjemce.</w:t>
      </w:r>
    </w:p>
    <w:p w14:paraId="3B82AC96" w14:textId="3925FFB6" w:rsidR="00106CFD" w:rsidRPr="00387662" w:rsidRDefault="00106CFD" w:rsidP="00387662">
      <w:pPr>
        <w:pStyle w:val="RLTextlnkuslovan"/>
        <w:spacing w:before="60" w:after="60"/>
        <w:ind w:left="737" w:hanging="737"/>
        <w:rPr>
          <w:lang w:val="cs-CZ"/>
        </w:rPr>
      </w:pPr>
      <w:r w:rsidRPr="00387662">
        <w:rPr>
          <w:lang w:val="cs-CZ"/>
        </w:rPr>
        <w:t>Ceny Služeb dle této Smlouvy jsou neměnné a konečné s</w:t>
      </w:r>
      <w:r w:rsidR="003D13D4">
        <w:rPr>
          <w:lang w:val="cs-CZ"/>
        </w:rPr>
        <w:t> </w:t>
      </w:r>
      <w:r w:rsidRPr="00387662">
        <w:rPr>
          <w:lang w:val="cs-CZ"/>
        </w:rPr>
        <w:t>výhradou</w:t>
      </w:r>
      <w:r w:rsidR="009240EF" w:rsidRPr="00387662">
        <w:rPr>
          <w:lang w:val="cs-CZ"/>
        </w:rPr>
        <w:t xml:space="preserve"> zákonné</w:t>
      </w:r>
      <w:r w:rsidRPr="00387662">
        <w:rPr>
          <w:lang w:val="cs-CZ"/>
        </w:rPr>
        <w:t xml:space="preserve"> </w:t>
      </w:r>
      <w:r w:rsidRPr="00F43C4C">
        <w:rPr>
          <w:lang w:val="cs-CZ"/>
        </w:rPr>
        <w:t xml:space="preserve">změny </w:t>
      </w:r>
      <w:r w:rsidRPr="00387662">
        <w:rPr>
          <w:lang w:val="cs-CZ"/>
        </w:rPr>
        <w:t>sazby daně z</w:t>
      </w:r>
      <w:r w:rsidR="003D13D4">
        <w:rPr>
          <w:lang w:val="cs-CZ"/>
        </w:rPr>
        <w:t> </w:t>
      </w:r>
      <w:r w:rsidRPr="00387662">
        <w:rPr>
          <w:lang w:val="cs-CZ"/>
        </w:rPr>
        <w:t>přidané hodnoty.</w:t>
      </w:r>
    </w:p>
    <w:p w14:paraId="1F23D44E" w14:textId="77777777" w:rsidR="00106CFD" w:rsidRPr="00387662" w:rsidRDefault="00106CFD" w:rsidP="00387662">
      <w:pPr>
        <w:pStyle w:val="RLTextlnkuslovan"/>
        <w:spacing w:before="60" w:after="60"/>
        <w:ind w:left="737" w:hanging="737"/>
        <w:rPr>
          <w:lang w:val="cs-CZ"/>
        </w:rPr>
      </w:pPr>
      <w:r w:rsidRPr="00387662">
        <w:rPr>
          <w:lang w:val="cs-CZ"/>
        </w:rPr>
        <w:t>Objednatel neposkytne Poskytovateli žádné zálohy</w:t>
      </w:r>
      <w:r w:rsidRPr="00F43C4C">
        <w:rPr>
          <w:lang w:val="cs-CZ"/>
        </w:rPr>
        <w:t>.</w:t>
      </w:r>
    </w:p>
    <w:p w14:paraId="4545CF6F" w14:textId="33502CA2" w:rsidR="00A251F7" w:rsidRPr="00387662" w:rsidRDefault="00A251F7" w:rsidP="00387662">
      <w:pPr>
        <w:pStyle w:val="RLTextlnkuslovan"/>
        <w:spacing w:before="60" w:after="60"/>
        <w:ind w:left="737" w:hanging="737"/>
        <w:rPr>
          <w:lang w:val="cs-CZ"/>
        </w:rPr>
      </w:pPr>
      <w:r w:rsidRPr="00387662">
        <w:rPr>
          <w:lang w:val="cs-CZ"/>
        </w:rPr>
        <w:lastRenderedPageBreak/>
        <w:t xml:space="preserve">Objednatel preferuje zaslání elektronické faktury </w:t>
      </w:r>
      <w:r w:rsidRPr="00F43C4C">
        <w:rPr>
          <w:lang w:val="cs-CZ"/>
        </w:rPr>
        <w:t>včetně</w:t>
      </w:r>
      <w:r w:rsidRPr="00574DFD">
        <w:rPr>
          <w:lang w:val="cs-CZ"/>
        </w:rPr>
        <w:t xml:space="preserve"> elektronického Výkazu plnění</w:t>
      </w:r>
      <w:r w:rsidR="008A7217">
        <w:rPr>
          <w:lang w:val="cs-CZ"/>
        </w:rPr>
        <w:t xml:space="preserve"> </w:t>
      </w:r>
      <w:r w:rsidR="00387662">
        <w:rPr>
          <w:lang w:val="cs-CZ"/>
        </w:rPr>
        <w:t>Paušálních služeb</w:t>
      </w:r>
      <w:r w:rsidRPr="00574DFD">
        <w:rPr>
          <w:lang w:val="cs-CZ"/>
        </w:rPr>
        <w:t>, resp.</w:t>
      </w:r>
      <w:r w:rsidRPr="00F43C4C">
        <w:rPr>
          <w:lang w:val="cs-CZ"/>
        </w:rPr>
        <w:t xml:space="preserve"> elektronického </w:t>
      </w:r>
      <w:r w:rsidRPr="00574DFD">
        <w:rPr>
          <w:lang w:val="cs-CZ"/>
        </w:rPr>
        <w:t xml:space="preserve">výkazu </w:t>
      </w:r>
      <w:r w:rsidR="00387662">
        <w:rPr>
          <w:lang w:val="cs-CZ"/>
        </w:rPr>
        <w:t>Ad hoc služeb</w:t>
      </w:r>
      <w:r w:rsidRPr="00F43C4C">
        <w:rPr>
          <w:lang w:val="cs-CZ"/>
        </w:rPr>
        <w:t xml:space="preserve"> Poskytovatele </w:t>
      </w:r>
      <w:r w:rsidRPr="00387662">
        <w:rPr>
          <w:lang w:val="cs-CZ"/>
        </w:rPr>
        <w:t xml:space="preserve">do datové schránky Objednatele ID DS: yphaax8 nebo na mailovou adresu </w:t>
      </w:r>
      <w:hyperlink r:id="rId13" w:history="1">
        <w:r w:rsidRPr="00387662">
          <w:rPr>
            <w:rStyle w:val="Hypertextovodkaz"/>
            <w:lang w:val="cs-CZ"/>
          </w:rPr>
          <w:t>podatelna@mze.cz</w:t>
        </w:r>
      </w:hyperlink>
      <w:r w:rsidRPr="00387662">
        <w:rPr>
          <w:lang w:val="cs-CZ"/>
        </w:rPr>
        <w:t xml:space="preserve"> , ve strukturovaných formátech dle Evropské směrnice 2014/55/EU nebo ve formátu ISDOC 5.2 a vyšším.</w:t>
      </w:r>
      <w:r w:rsidRPr="00574DFD">
        <w:rPr>
          <w:lang w:val="cs-CZ"/>
        </w:rPr>
        <w:t xml:space="preserve">  </w:t>
      </w:r>
      <w:r w:rsidRPr="00387662">
        <w:rPr>
          <w:lang w:val="cs-CZ"/>
        </w:rPr>
        <w:t xml:space="preserve">Faktura musí obsahovat jméno </w:t>
      </w:r>
      <w:r w:rsidRPr="00574DFD">
        <w:rPr>
          <w:rFonts w:cs="Arial"/>
          <w:szCs w:val="20"/>
          <w:lang w:val="cs-CZ"/>
        </w:rPr>
        <w:t>oprávněné osoby</w:t>
      </w:r>
      <w:r w:rsidRPr="00387662">
        <w:rPr>
          <w:lang w:val="cs-CZ"/>
        </w:rPr>
        <w:t xml:space="preserve"> Objednatele ve věcech technický</w:t>
      </w:r>
      <w:r w:rsidRPr="00574DFD">
        <w:rPr>
          <w:rFonts w:cs="Arial"/>
          <w:szCs w:val="20"/>
          <w:lang w:val="cs-CZ"/>
        </w:rPr>
        <w:t xml:space="preserve">ch a realizačních. </w:t>
      </w:r>
    </w:p>
    <w:p w14:paraId="456C6878" w14:textId="77777777" w:rsidR="007B241E" w:rsidRPr="00387662" w:rsidRDefault="007B241E"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82" w:name="_Ref195958966"/>
      <w:bookmarkStart w:id="83" w:name="_Toc212632748"/>
      <w:bookmarkStart w:id="84" w:name="_Toc295034735"/>
      <w:bookmarkStart w:id="85" w:name="_Ref494137263"/>
      <w:r w:rsidRPr="00387662">
        <w:rPr>
          <w:rFonts w:asciiTheme="minorHAnsi" w:hAnsiTheme="minorHAnsi"/>
          <w:lang w:val="cs-CZ"/>
        </w:rPr>
        <w:t>ZMĚN</w:t>
      </w:r>
      <w:bookmarkEnd w:id="82"/>
      <w:r w:rsidRPr="00387662">
        <w:rPr>
          <w:rFonts w:asciiTheme="minorHAnsi" w:hAnsiTheme="minorHAnsi"/>
          <w:lang w:val="cs-CZ"/>
        </w:rPr>
        <w:t>OVÉ ŘÍZENÍ</w:t>
      </w:r>
      <w:bookmarkEnd w:id="83"/>
      <w:bookmarkEnd w:id="84"/>
      <w:bookmarkEnd w:id="85"/>
      <w:r w:rsidRPr="00574DFD">
        <w:rPr>
          <w:rFonts w:asciiTheme="minorHAnsi" w:hAnsiTheme="minorHAnsi" w:cs="Tahoma"/>
          <w:szCs w:val="20"/>
          <w:lang w:val="cs-CZ"/>
        </w:rPr>
        <w:t xml:space="preserve"> </w:t>
      </w:r>
    </w:p>
    <w:p w14:paraId="6AF0A273" w14:textId="77777777" w:rsidR="007B241E" w:rsidRPr="00387662" w:rsidRDefault="007B241E" w:rsidP="00387662">
      <w:pPr>
        <w:pStyle w:val="RLTextlnkuslovan"/>
        <w:spacing w:before="60" w:after="60"/>
        <w:ind w:left="737" w:hanging="737"/>
        <w:rPr>
          <w:lang w:val="cs-CZ"/>
        </w:rPr>
      </w:pPr>
      <w:bookmarkStart w:id="86" w:name="_Ref212483348"/>
      <w:bookmarkStart w:id="87" w:name="_Toc212632750"/>
      <w:r w:rsidRPr="00387662">
        <w:rPr>
          <w:lang w:val="cs-CZ"/>
        </w:rPr>
        <w:t>Kterákoliv ze smluvních stran je oprávněna písemně navrhnout změnu Služeb. Žádná ze smluvních stran však není povinna navrhovanou změnu akceptovat.</w:t>
      </w:r>
    </w:p>
    <w:p w14:paraId="2C951455" w14:textId="0C057BFF" w:rsidR="007B241E" w:rsidRPr="00387662" w:rsidRDefault="007B241E" w:rsidP="00762ACD">
      <w:pPr>
        <w:pStyle w:val="RLTextlnkuslovan"/>
        <w:spacing w:before="60" w:after="60"/>
        <w:ind w:left="737" w:hanging="737"/>
        <w:rPr>
          <w:lang w:val="cs-CZ"/>
        </w:rPr>
      </w:pPr>
      <w:bookmarkStart w:id="88" w:name="_Ref195957841"/>
      <w:bookmarkStart w:id="89" w:name="_Ref305054118"/>
      <w:r w:rsidRPr="00387662">
        <w:rPr>
          <w:lang w:val="cs-CZ"/>
        </w:rPr>
        <w:t>Poskytovatel se zavazuje provést hodnocení dopadů kteroukoliv smluvní stranou navrhovaných změn Služeb na termíny plnění, cenu a součinnost Objednatele; cena za takovéto hodnocení dopadů je zahrnuta v</w:t>
      </w:r>
      <w:r w:rsidR="003D13D4">
        <w:rPr>
          <w:szCs w:val="20"/>
          <w:lang w:val="cs-CZ"/>
        </w:rPr>
        <w:t> </w:t>
      </w:r>
      <w:r w:rsidRPr="00387662">
        <w:rPr>
          <w:lang w:val="cs-CZ"/>
        </w:rPr>
        <w:t xml:space="preserve">ceně za </w:t>
      </w:r>
      <w:r w:rsidR="00D3584B" w:rsidRPr="0065234C">
        <w:rPr>
          <w:szCs w:val="20"/>
          <w:lang w:val="cs-CZ"/>
        </w:rPr>
        <w:t>Paušální služby</w:t>
      </w:r>
      <w:r w:rsidRPr="00387662">
        <w:rPr>
          <w:lang w:val="cs-CZ"/>
        </w:rPr>
        <w:t xml:space="preserve"> dle této Smlouvy.</w:t>
      </w:r>
      <w:bookmarkEnd w:id="88"/>
      <w:r w:rsidRPr="00387662">
        <w:rPr>
          <w:lang w:val="cs-CZ"/>
        </w:rPr>
        <w:t xml:space="preserve"> Poskytovatel je </w:t>
      </w:r>
      <w:r w:rsidRPr="00762ACD">
        <w:rPr>
          <w:szCs w:val="20"/>
          <w:lang w:val="cs-CZ"/>
        </w:rPr>
        <w:t>povinen</w:t>
      </w:r>
      <w:r w:rsidRPr="00387662">
        <w:rPr>
          <w:lang w:val="cs-CZ"/>
        </w:rPr>
        <w:t xml:space="preserve"> toto hodnocení provést bez zbytečného odkladu, nejpozději do 10 pracovních dnů ode dne doručení návrhu kterékoliv smluvní strany druhé smluvní straně.</w:t>
      </w:r>
    </w:p>
    <w:p w14:paraId="2145FF55" w14:textId="4BF2E482" w:rsidR="00F055BD" w:rsidRPr="00387662" w:rsidRDefault="007B241E" w:rsidP="00387662">
      <w:pPr>
        <w:pStyle w:val="RLTextlnkuslovan"/>
        <w:spacing w:before="60" w:after="60"/>
        <w:ind w:left="737" w:hanging="737"/>
        <w:rPr>
          <w:lang w:val="cs-CZ"/>
        </w:rPr>
      </w:pPr>
      <w:r w:rsidRPr="00387662">
        <w:rPr>
          <w:lang w:val="cs-CZ"/>
        </w:rPr>
        <w:t>Jakékoliv změny Služeb musí být sjednány v</w:t>
      </w:r>
      <w:r w:rsidR="003D13D4">
        <w:rPr>
          <w:szCs w:val="20"/>
          <w:lang w:val="cs-CZ"/>
        </w:rPr>
        <w:t> </w:t>
      </w:r>
      <w:r w:rsidRPr="00387662">
        <w:rPr>
          <w:lang w:val="cs-CZ"/>
        </w:rPr>
        <w:t xml:space="preserve">souladu se </w:t>
      </w:r>
      <w:r w:rsidR="004D4CB4" w:rsidRPr="00387662">
        <w:rPr>
          <w:lang w:val="cs-CZ"/>
        </w:rPr>
        <w:t>ZZVZ</w:t>
      </w:r>
      <w:r w:rsidRPr="00574DFD">
        <w:rPr>
          <w:szCs w:val="20"/>
          <w:lang w:val="cs-CZ"/>
        </w:rPr>
        <w:t>,</w:t>
      </w:r>
      <w:r w:rsidRPr="00387662">
        <w:rPr>
          <w:lang w:val="cs-CZ"/>
        </w:rPr>
        <w:t xml:space="preserve"> a </w:t>
      </w:r>
      <w:r w:rsidRPr="00574DFD">
        <w:rPr>
          <w:szCs w:val="20"/>
          <w:lang w:val="cs-CZ"/>
        </w:rPr>
        <w:t xml:space="preserve">to </w:t>
      </w:r>
      <w:r w:rsidRPr="00387662">
        <w:rPr>
          <w:lang w:val="cs-CZ"/>
        </w:rPr>
        <w:t>písemně ve formě dodatku k</w:t>
      </w:r>
      <w:r w:rsidR="003D13D4">
        <w:rPr>
          <w:szCs w:val="20"/>
          <w:lang w:val="cs-CZ"/>
        </w:rPr>
        <w:t> </w:t>
      </w:r>
      <w:r w:rsidRPr="00387662">
        <w:rPr>
          <w:lang w:val="cs-CZ"/>
        </w:rPr>
        <w:t>této Smlouvě podepsaného osobami oprávněnými zavazovat smluvní strany</w:t>
      </w:r>
      <w:r w:rsidR="00E57ACE" w:rsidRPr="00387662">
        <w:rPr>
          <w:lang w:val="cs-CZ"/>
        </w:rPr>
        <w:t>, nestanoví-li tato Smlouva jinak</w:t>
      </w:r>
      <w:r w:rsidRPr="00387662">
        <w:rPr>
          <w:lang w:val="cs-CZ"/>
        </w:rPr>
        <w:t>.</w:t>
      </w:r>
      <w:bookmarkEnd w:id="89"/>
      <w:r w:rsidRPr="00387662">
        <w:rPr>
          <w:lang w:val="cs-CZ"/>
        </w:rPr>
        <w:t xml:space="preserve"> </w:t>
      </w:r>
    </w:p>
    <w:p w14:paraId="6E39D2C6" w14:textId="78D07EA9" w:rsidR="007B241E" w:rsidRPr="00520A49" w:rsidRDefault="00F055BD" w:rsidP="002B3177">
      <w:pPr>
        <w:pStyle w:val="RLTextlnkuslovan"/>
        <w:spacing w:before="60" w:after="60"/>
        <w:ind w:left="737" w:hanging="737"/>
        <w:rPr>
          <w:szCs w:val="20"/>
          <w:lang w:val="cs-CZ"/>
        </w:rPr>
      </w:pPr>
      <w:r>
        <w:rPr>
          <w:lang w:val="cs-CZ"/>
        </w:rPr>
        <w:t xml:space="preserve">Ustanovení článku </w:t>
      </w:r>
      <w:r w:rsidR="00387662">
        <w:rPr>
          <w:lang w:val="cs-CZ"/>
        </w:rPr>
        <w:t>7</w:t>
      </w:r>
      <w:r w:rsidR="00155B9A">
        <w:rPr>
          <w:lang w:val="cs-CZ"/>
        </w:rPr>
        <w:t>. Smlouvy</w:t>
      </w:r>
      <w:r>
        <w:rPr>
          <w:lang w:val="cs-CZ"/>
        </w:rPr>
        <w:t xml:space="preserve"> nejsou tímto článkem dotčena.</w:t>
      </w:r>
      <w:r w:rsidR="007B241E" w:rsidRPr="00520A49">
        <w:rPr>
          <w:szCs w:val="20"/>
          <w:lang w:val="cs-CZ"/>
        </w:rPr>
        <w:t xml:space="preserve"> </w:t>
      </w:r>
    </w:p>
    <w:p w14:paraId="3B57E43A" w14:textId="04A18C24" w:rsidR="007B241E" w:rsidRPr="00387662" w:rsidRDefault="007B241E"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90" w:name="_Ref273382468"/>
      <w:bookmarkStart w:id="91" w:name="_Toc295034736"/>
      <w:r w:rsidRPr="00387662">
        <w:rPr>
          <w:rFonts w:asciiTheme="minorHAnsi" w:hAnsiTheme="minorHAnsi"/>
          <w:lang w:val="cs-CZ"/>
        </w:rPr>
        <w:t>AKCEPTACE VÝSLEDKŮ POSKYTOVANÉHO PLNĚNÍ</w:t>
      </w:r>
      <w:bookmarkEnd w:id="86"/>
      <w:bookmarkEnd w:id="87"/>
      <w:bookmarkEnd w:id="90"/>
      <w:bookmarkEnd w:id="91"/>
    </w:p>
    <w:p w14:paraId="35DB46EF" w14:textId="2B755B3B" w:rsidR="007B241E" w:rsidRPr="00D87C08" w:rsidRDefault="00D3584B" w:rsidP="00762ACD">
      <w:pPr>
        <w:pStyle w:val="RLTextlnkuslovan"/>
        <w:spacing w:before="60" w:after="60"/>
        <w:ind w:left="737" w:hanging="737"/>
        <w:rPr>
          <w:lang w:val="cs-CZ"/>
        </w:rPr>
      </w:pPr>
      <w:bookmarkStart w:id="92" w:name="_Ref196129094"/>
      <w:r w:rsidRPr="008A24A2">
        <w:rPr>
          <w:szCs w:val="20"/>
        </w:rPr>
        <w:t>Paušální</w:t>
      </w:r>
      <w:r w:rsidRPr="008A24A2">
        <w:rPr>
          <w:szCs w:val="20"/>
          <w:lang w:val="cs-CZ"/>
        </w:rPr>
        <w:t xml:space="preserve"> služby</w:t>
      </w:r>
      <w:r w:rsidR="007B241E" w:rsidRPr="00574DFD">
        <w:rPr>
          <w:szCs w:val="20"/>
          <w:lang w:val="cs-CZ"/>
        </w:rPr>
        <w:t xml:space="preserve"> </w:t>
      </w:r>
      <w:r w:rsidR="007B241E" w:rsidRPr="00D87C08">
        <w:rPr>
          <w:lang w:val="cs-CZ"/>
        </w:rPr>
        <w:t xml:space="preserve">budou </w:t>
      </w:r>
      <w:r w:rsidR="007B241E" w:rsidRPr="00762ACD">
        <w:rPr>
          <w:szCs w:val="20"/>
          <w:lang w:val="cs-CZ"/>
        </w:rPr>
        <w:t>Objednatelem</w:t>
      </w:r>
      <w:r w:rsidR="007B241E" w:rsidRPr="00D87C08">
        <w:rPr>
          <w:lang w:val="cs-CZ"/>
        </w:rPr>
        <w:t xml:space="preserve"> akceptovány </w:t>
      </w:r>
      <w:r w:rsidR="007B241E" w:rsidRPr="00574DFD">
        <w:rPr>
          <w:szCs w:val="20"/>
          <w:lang w:val="cs-CZ"/>
        </w:rPr>
        <w:t xml:space="preserve">písemným </w:t>
      </w:r>
      <w:r w:rsidR="007B241E" w:rsidRPr="00F43C4C">
        <w:rPr>
          <w:lang w:val="cs-CZ"/>
        </w:rPr>
        <w:t>schválením</w:t>
      </w:r>
      <w:r w:rsidR="007B241E" w:rsidRPr="00574DFD">
        <w:rPr>
          <w:szCs w:val="20"/>
          <w:lang w:val="cs-CZ"/>
        </w:rPr>
        <w:t xml:space="preserve"> </w:t>
      </w:r>
      <w:r w:rsidR="007B241E" w:rsidRPr="00F43C4C">
        <w:rPr>
          <w:szCs w:val="20"/>
          <w:lang w:val="cs-CZ"/>
        </w:rPr>
        <w:t>Výkazu</w:t>
      </w:r>
      <w:r w:rsidR="007B241E" w:rsidRPr="00387662">
        <w:rPr>
          <w:lang w:val="cs-CZ"/>
        </w:rPr>
        <w:t xml:space="preserve"> plnění</w:t>
      </w:r>
      <w:r w:rsidR="007B241E" w:rsidRPr="00574DFD">
        <w:rPr>
          <w:szCs w:val="20"/>
          <w:lang w:val="cs-CZ"/>
        </w:rPr>
        <w:t xml:space="preserve"> </w:t>
      </w:r>
      <w:r w:rsidR="002D2E6D">
        <w:rPr>
          <w:szCs w:val="20"/>
          <w:lang w:val="cs-CZ"/>
        </w:rPr>
        <w:t>Paušálních služeb</w:t>
      </w:r>
      <w:r w:rsidR="002D2E6D" w:rsidRPr="008A24A2">
        <w:rPr>
          <w:szCs w:val="20"/>
          <w:lang w:val="cs-CZ"/>
        </w:rPr>
        <w:t xml:space="preserve"> </w:t>
      </w:r>
      <w:r w:rsidRPr="008A24A2">
        <w:rPr>
          <w:szCs w:val="20"/>
          <w:lang w:val="cs-CZ"/>
        </w:rPr>
        <w:t>popsaného</w:t>
      </w:r>
      <w:r w:rsidR="007B241E" w:rsidRPr="00574DFD">
        <w:rPr>
          <w:szCs w:val="20"/>
          <w:lang w:val="cs-CZ"/>
        </w:rPr>
        <w:t xml:space="preserve"> v</w:t>
      </w:r>
      <w:r w:rsidR="003D13D4">
        <w:rPr>
          <w:szCs w:val="20"/>
          <w:lang w:val="cs-CZ"/>
        </w:rPr>
        <w:t> </w:t>
      </w:r>
      <w:r w:rsidR="007B241E" w:rsidRPr="00574DFD">
        <w:rPr>
          <w:szCs w:val="20"/>
          <w:lang w:val="cs-CZ"/>
        </w:rPr>
        <w:t>čl. </w:t>
      </w:r>
      <w:r w:rsidRPr="00F03834">
        <w:rPr>
          <w:szCs w:val="20"/>
          <w:lang w:val="cs-CZ"/>
        </w:rPr>
        <w:fldChar w:fldCharType="begin"/>
      </w:r>
      <w:r w:rsidRPr="00F03834">
        <w:rPr>
          <w:szCs w:val="20"/>
          <w:lang w:val="cs-CZ"/>
        </w:rPr>
        <w:instrText xml:space="preserve"> REF _Ref492376341 \r \h  \* MERGEFORMAT </w:instrText>
      </w:r>
      <w:r w:rsidRPr="00F03834">
        <w:rPr>
          <w:szCs w:val="20"/>
          <w:lang w:val="cs-CZ"/>
        </w:rPr>
      </w:r>
      <w:r w:rsidRPr="00F03834">
        <w:rPr>
          <w:szCs w:val="20"/>
          <w:lang w:val="cs-CZ"/>
        </w:rPr>
        <w:fldChar w:fldCharType="separate"/>
      </w:r>
      <w:r w:rsidR="00805BA3">
        <w:rPr>
          <w:szCs w:val="20"/>
          <w:lang w:val="cs-CZ"/>
        </w:rPr>
        <w:t>12</w:t>
      </w:r>
      <w:r w:rsidRPr="00F03834">
        <w:rPr>
          <w:szCs w:val="20"/>
          <w:lang w:val="cs-CZ"/>
        </w:rPr>
        <w:fldChar w:fldCharType="end"/>
      </w:r>
      <w:r w:rsidR="007B241E" w:rsidRPr="00574DFD">
        <w:rPr>
          <w:szCs w:val="20"/>
          <w:lang w:val="cs-CZ"/>
        </w:rPr>
        <w:t> Smlouvy</w:t>
      </w:r>
      <w:bookmarkStart w:id="93" w:name="_Ref485136749"/>
      <w:r w:rsidR="007B241E" w:rsidRPr="00574DFD">
        <w:rPr>
          <w:szCs w:val="20"/>
          <w:lang w:val="cs-CZ"/>
        </w:rPr>
        <w:t>.</w:t>
      </w:r>
    </w:p>
    <w:p w14:paraId="383D0BB4" w14:textId="48F3E411" w:rsidR="007B241E" w:rsidRPr="00D87C08" w:rsidRDefault="007B241E" w:rsidP="00762ACD">
      <w:pPr>
        <w:pStyle w:val="RLTextlnkuslovan"/>
        <w:spacing w:before="60" w:after="60"/>
        <w:ind w:left="737" w:hanging="737"/>
        <w:rPr>
          <w:lang w:val="cs-CZ"/>
        </w:rPr>
      </w:pPr>
      <w:r w:rsidRPr="00F43C4C">
        <w:rPr>
          <w:szCs w:val="20"/>
          <w:lang w:val="cs-CZ"/>
        </w:rPr>
        <w:t xml:space="preserve">Výsledky </w:t>
      </w:r>
      <w:r w:rsidR="00516362">
        <w:rPr>
          <w:szCs w:val="20"/>
          <w:lang w:val="cs-CZ"/>
        </w:rPr>
        <w:t>Ad hoc s</w:t>
      </w:r>
      <w:r w:rsidR="00162633" w:rsidRPr="00F43C4C">
        <w:rPr>
          <w:szCs w:val="20"/>
          <w:lang w:val="cs-CZ"/>
        </w:rPr>
        <w:t xml:space="preserve">lužeb </w:t>
      </w:r>
      <w:r w:rsidR="00162633" w:rsidRPr="00574DFD">
        <w:rPr>
          <w:szCs w:val="20"/>
          <w:lang w:val="cs-CZ"/>
        </w:rPr>
        <w:t>poskytnut</w:t>
      </w:r>
      <w:r w:rsidR="00516362">
        <w:rPr>
          <w:szCs w:val="20"/>
          <w:lang w:val="cs-CZ"/>
        </w:rPr>
        <w:t>ých</w:t>
      </w:r>
      <w:r w:rsidRPr="00574DFD">
        <w:rPr>
          <w:szCs w:val="20"/>
          <w:lang w:val="cs-CZ"/>
        </w:rPr>
        <w:t xml:space="preserve"> dle </w:t>
      </w:r>
      <w:r w:rsidRPr="00387662">
        <w:rPr>
          <w:lang w:val="cs-CZ"/>
        </w:rPr>
        <w:t xml:space="preserve">KL </w:t>
      </w:r>
      <w:r w:rsidR="00F11C7A" w:rsidRPr="00D87C08">
        <w:rPr>
          <w:szCs w:val="20"/>
          <w:lang w:val="cs-CZ"/>
        </w:rPr>
        <w:t>OSL</w:t>
      </w:r>
      <w:r w:rsidRPr="00D87C08">
        <w:rPr>
          <w:lang w:val="cs-CZ"/>
        </w:rPr>
        <w:t>-001</w:t>
      </w:r>
      <w:r w:rsidR="00D85CD2" w:rsidRPr="00D87C08">
        <w:rPr>
          <w:szCs w:val="20"/>
          <w:lang w:val="cs-CZ"/>
        </w:rPr>
        <w:t xml:space="preserve"> </w:t>
      </w:r>
      <w:r w:rsidRPr="00D87C08">
        <w:rPr>
          <w:szCs w:val="20"/>
          <w:lang w:val="cs-CZ"/>
        </w:rPr>
        <w:t xml:space="preserve">podléhají </w:t>
      </w:r>
      <w:r w:rsidRPr="00D87C08">
        <w:rPr>
          <w:lang w:val="cs-CZ"/>
        </w:rPr>
        <w:t>akceptaci</w:t>
      </w:r>
      <w:r w:rsidRPr="00D87C08">
        <w:rPr>
          <w:szCs w:val="20"/>
          <w:lang w:val="cs-CZ"/>
        </w:rPr>
        <w:t xml:space="preserve"> na základě akceptační procedury popsané v</w:t>
      </w:r>
      <w:r w:rsidR="003D13D4" w:rsidRPr="00D87C08">
        <w:rPr>
          <w:szCs w:val="20"/>
          <w:lang w:val="cs-CZ"/>
        </w:rPr>
        <w:t> </w:t>
      </w:r>
      <w:r w:rsidRPr="00D87C08">
        <w:rPr>
          <w:szCs w:val="20"/>
          <w:lang w:val="cs-CZ"/>
        </w:rPr>
        <w:t xml:space="preserve">odst. </w:t>
      </w:r>
      <w:r w:rsidRPr="00D87C08">
        <w:rPr>
          <w:szCs w:val="20"/>
          <w:lang w:val="cs-CZ"/>
        </w:rPr>
        <w:fldChar w:fldCharType="begin"/>
      </w:r>
      <w:r w:rsidRPr="00D87C08">
        <w:rPr>
          <w:szCs w:val="20"/>
          <w:lang w:val="cs-CZ"/>
        </w:rPr>
        <w:instrText xml:space="preserve"> REF _Ref438082053 \r \h  \* MERGEFORMAT </w:instrText>
      </w:r>
      <w:r w:rsidRPr="00D87C08">
        <w:rPr>
          <w:szCs w:val="20"/>
          <w:lang w:val="cs-CZ"/>
        </w:rPr>
      </w:r>
      <w:r w:rsidRPr="00D87C08">
        <w:rPr>
          <w:szCs w:val="20"/>
          <w:lang w:val="cs-CZ"/>
        </w:rPr>
        <w:fldChar w:fldCharType="separate"/>
      </w:r>
      <w:r w:rsidR="00805BA3">
        <w:rPr>
          <w:szCs w:val="20"/>
          <w:lang w:val="cs-CZ"/>
        </w:rPr>
        <w:t>20.3</w:t>
      </w:r>
      <w:r w:rsidRPr="00D87C08">
        <w:rPr>
          <w:szCs w:val="20"/>
          <w:lang w:val="cs-CZ"/>
        </w:rPr>
        <w:fldChar w:fldCharType="end"/>
      </w:r>
      <w:r w:rsidRPr="00D87C08">
        <w:rPr>
          <w:szCs w:val="20"/>
          <w:lang w:val="cs-CZ"/>
        </w:rPr>
        <w:t xml:space="preserve"> </w:t>
      </w:r>
      <w:r w:rsidR="00865F4A" w:rsidRPr="00D87C08">
        <w:rPr>
          <w:szCs w:val="20"/>
          <w:lang w:val="cs-CZ"/>
        </w:rPr>
        <w:t xml:space="preserve">této </w:t>
      </w:r>
      <w:r w:rsidRPr="00D87C08">
        <w:rPr>
          <w:szCs w:val="20"/>
          <w:lang w:val="cs-CZ"/>
        </w:rPr>
        <w:t>Smlouvy, nestanoví-li Objednatel jinak.</w:t>
      </w:r>
      <w:bookmarkEnd w:id="93"/>
      <w:r w:rsidRPr="00D87C08">
        <w:rPr>
          <w:szCs w:val="20"/>
          <w:lang w:val="cs-CZ"/>
        </w:rPr>
        <w:t xml:space="preserve"> </w:t>
      </w:r>
    </w:p>
    <w:p w14:paraId="18F6B9CE" w14:textId="4660ABBB" w:rsidR="007B241E" w:rsidRPr="00387662" w:rsidRDefault="007B241E" w:rsidP="00762ACD">
      <w:pPr>
        <w:pStyle w:val="RLTextlnkuslovan"/>
        <w:spacing w:before="60" w:after="60"/>
        <w:ind w:left="737" w:hanging="737"/>
        <w:rPr>
          <w:lang w:val="cs-CZ"/>
        </w:rPr>
      </w:pPr>
      <w:bookmarkStart w:id="94" w:name="_Ref438082053"/>
      <w:r w:rsidRPr="00D87C08">
        <w:rPr>
          <w:lang w:val="cs-CZ"/>
        </w:rPr>
        <w:t xml:space="preserve">Akceptační procedura poskytnutého plnění </w:t>
      </w:r>
      <w:r w:rsidRPr="00D87C08">
        <w:rPr>
          <w:szCs w:val="20"/>
          <w:lang w:val="cs-CZ"/>
        </w:rPr>
        <w:t xml:space="preserve">dle </w:t>
      </w:r>
      <w:r w:rsidR="00865F4A" w:rsidRPr="00D87C08">
        <w:rPr>
          <w:lang w:val="cs-CZ"/>
        </w:rPr>
        <w:t xml:space="preserve">KL </w:t>
      </w:r>
      <w:r w:rsidR="00E30056" w:rsidRPr="00D87C08">
        <w:rPr>
          <w:szCs w:val="20"/>
          <w:lang w:val="cs-CZ"/>
        </w:rPr>
        <w:t>OSL</w:t>
      </w:r>
      <w:r w:rsidRPr="00D87C08">
        <w:rPr>
          <w:lang w:val="cs-CZ"/>
        </w:rPr>
        <w:t>-001</w:t>
      </w:r>
      <w:r w:rsidR="00A33212">
        <w:rPr>
          <w:szCs w:val="20"/>
          <w:lang w:val="cs-CZ"/>
        </w:rPr>
        <w:t xml:space="preserve"> </w:t>
      </w:r>
      <w:r w:rsidRPr="00387662">
        <w:rPr>
          <w:lang w:val="cs-CZ"/>
        </w:rPr>
        <w:t>zahrnuje ověření, zda poskytnuté plnění dle této</w:t>
      </w:r>
      <w:r w:rsidRPr="00574DFD">
        <w:rPr>
          <w:szCs w:val="20"/>
          <w:lang w:val="cs-CZ"/>
        </w:rPr>
        <w:t> </w:t>
      </w:r>
      <w:r w:rsidRPr="00387662">
        <w:rPr>
          <w:lang w:val="cs-CZ"/>
        </w:rPr>
        <w:t>Smlouvy vedlo k</w:t>
      </w:r>
      <w:r w:rsidR="003D13D4">
        <w:rPr>
          <w:szCs w:val="20"/>
          <w:lang w:val="cs-CZ"/>
        </w:rPr>
        <w:t> </w:t>
      </w:r>
      <w:r w:rsidRPr="00387662">
        <w:rPr>
          <w:lang w:val="cs-CZ"/>
        </w:rPr>
        <w:t xml:space="preserve">výsledku, ke </w:t>
      </w:r>
      <w:r w:rsidRPr="00762ACD">
        <w:rPr>
          <w:szCs w:val="20"/>
          <w:lang w:val="cs-CZ"/>
        </w:rPr>
        <w:t>kterému</w:t>
      </w:r>
      <w:r w:rsidRPr="00387662">
        <w:rPr>
          <w:lang w:val="cs-CZ"/>
        </w:rPr>
        <w:t xml:space="preserve"> se smluvní strany zavázaly v</w:t>
      </w:r>
      <w:r w:rsidR="003D13D4" w:rsidRPr="00387662">
        <w:rPr>
          <w:lang w:val="cs-CZ"/>
        </w:rPr>
        <w:t> </w:t>
      </w:r>
      <w:r w:rsidRPr="00387662">
        <w:rPr>
          <w:lang w:val="cs-CZ"/>
        </w:rPr>
        <w:t>souladu s</w:t>
      </w:r>
      <w:r w:rsidR="003D13D4">
        <w:rPr>
          <w:szCs w:val="20"/>
          <w:lang w:val="cs-CZ"/>
        </w:rPr>
        <w:t> </w:t>
      </w:r>
      <w:r w:rsidRPr="00387662">
        <w:rPr>
          <w:lang w:val="cs-CZ"/>
        </w:rPr>
        <w:t>touto Smlouvou.</w:t>
      </w:r>
    </w:p>
    <w:p w14:paraId="4C42DD44" w14:textId="285CFE21" w:rsidR="007B241E" w:rsidRPr="00387662" w:rsidRDefault="007B241E" w:rsidP="00387662">
      <w:pPr>
        <w:pStyle w:val="RLTextlnkuslovan"/>
        <w:numPr>
          <w:ilvl w:val="2"/>
          <w:numId w:val="1"/>
        </w:numPr>
        <w:tabs>
          <w:tab w:val="clear" w:pos="1305"/>
        </w:tabs>
        <w:spacing w:before="60" w:after="60"/>
        <w:ind w:left="993" w:hanging="709"/>
        <w:rPr>
          <w:lang w:val="cs-CZ"/>
        </w:rPr>
      </w:pPr>
      <w:r w:rsidRPr="00387662">
        <w:rPr>
          <w:lang w:val="cs-CZ"/>
        </w:rPr>
        <w:t xml:space="preserve">Splňuje-li poskytnuté plnění vlastnosti určené </w:t>
      </w:r>
      <w:r w:rsidR="00865F4A" w:rsidRPr="00387662">
        <w:rPr>
          <w:lang w:val="cs-CZ"/>
        </w:rPr>
        <w:t>dle</w:t>
      </w:r>
      <w:r w:rsidRPr="00387662">
        <w:rPr>
          <w:lang w:val="cs-CZ"/>
        </w:rPr>
        <w:t xml:space="preserve"> této Smlouvy</w:t>
      </w:r>
      <w:r w:rsidR="00A33212">
        <w:rPr>
          <w:szCs w:val="20"/>
          <w:lang w:val="cs-CZ"/>
        </w:rPr>
        <w:t xml:space="preserve"> a </w:t>
      </w:r>
      <w:r w:rsidR="00A33212" w:rsidRPr="00387662">
        <w:rPr>
          <w:lang w:val="cs-CZ"/>
        </w:rPr>
        <w:t>zadáním požadavku</w:t>
      </w:r>
      <w:r w:rsidRPr="00387662">
        <w:rPr>
          <w:lang w:val="cs-CZ"/>
        </w:rPr>
        <w:t xml:space="preserve">, Objednatel provede akceptaci příslušného plnění bez výhrad. </w:t>
      </w:r>
    </w:p>
    <w:p w14:paraId="3C2F53D8" w14:textId="5E6059C4" w:rsidR="007B241E" w:rsidRPr="00387662" w:rsidRDefault="007B241E" w:rsidP="00387662">
      <w:pPr>
        <w:pStyle w:val="RLTextlnkuslovan"/>
        <w:numPr>
          <w:ilvl w:val="2"/>
          <w:numId w:val="1"/>
        </w:numPr>
        <w:tabs>
          <w:tab w:val="clear" w:pos="1305"/>
        </w:tabs>
        <w:spacing w:before="60" w:after="60"/>
        <w:ind w:left="993" w:hanging="709"/>
        <w:rPr>
          <w:lang w:val="cs-CZ"/>
        </w:rPr>
      </w:pPr>
      <w:bookmarkStart w:id="95" w:name="_Ref534643597"/>
      <w:r w:rsidRPr="00387662">
        <w:rPr>
          <w:lang w:val="cs-CZ"/>
        </w:rPr>
        <w:t>Je-li část poskytnutého plnění způsobilá sloužit svému účelu, je Objednatel oprávněn, nikoliv však povinen, příslušné plnění akceptovat částečně</w:t>
      </w:r>
      <w:r w:rsidRPr="00574DFD">
        <w:rPr>
          <w:szCs w:val="20"/>
          <w:lang w:val="cs-CZ"/>
        </w:rPr>
        <w:t xml:space="preserve">. Pro </w:t>
      </w:r>
      <w:r w:rsidRPr="00F43C4C">
        <w:rPr>
          <w:rFonts w:cs="Tahoma"/>
          <w:szCs w:val="20"/>
          <w:lang w:val="cs-CZ"/>
        </w:rPr>
        <w:t>vyloučení</w:t>
      </w:r>
      <w:r w:rsidRPr="00574DFD">
        <w:rPr>
          <w:szCs w:val="20"/>
          <w:lang w:val="cs-CZ"/>
        </w:rPr>
        <w:t xml:space="preserve"> pochybností se uvádí, že</w:t>
      </w:r>
      <w:r w:rsidRPr="00387662">
        <w:rPr>
          <w:lang w:val="cs-CZ"/>
        </w:rPr>
        <w:t xml:space="preserve"> Poskytovatel </w:t>
      </w:r>
      <w:r w:rsidRPr="00574DFD">
        <w:rPr>
          <w:szCs w:val="20"/>
          <w:lang w:val="cs-CZ"/>
        </w:rPr>
        <w:t>nemůže částečnou akceptaci nárokovat</w:t>
      </w:r>
      <w:r w:rsidRPr="00387662">
        <w:rPr>
          <w:lang w:val="cs-CZ"/>
        </w:rPr>
        <w:t>.</w:t>
      </w:r>
      <w:r w:rsidRPr="00574DFD">
        <w:rPr>
          <w:szCs w:val="20"/>
          <w:lang w:val="cs-CZ"/>
        </w:rPr>
        <w:t xml:space="preserve"> Objednatel akceptuje částečně pouze v</w:t>
      </w:r>
      <w:r w:rsidR="003D13D4">
        <w:rPr>
          <w:szCs w:val="20"/>
          <w:lang w:val="cs-CZ"/>
        </w:rPr>
        <w:t> </w:t>
      </w:r>
      <w:r w:rsidRPr="00574DFD">
        <w:rPr>
          <w:szCs w:val="20"/>
          <w:lang w:val="cs-CZ"/>
        </w:rPr>
        <w:t>případě, nemá-li k</w:t>
      </w:r>
      <w:r w:rsidR="003D13D4">
        <w:rPr>
          <w:szCs w:val="20"/>
          <w:lang w:val="cs-CZ"/>
        </w:rPr>
        <w:t> </w:t>
      </w:r>
      <w:r w:rsidRPr="00574DFD">
        <w:rPr>
          <w:szCs w:val="20"/>
          <w:lang w:val="cs-CZ"/>
        </w:rPr>
        <w:t>akceptované časti plnění žádné výhrady.</w:t>
      </w:r>
      <w:bookmarkEnd w:id="95"/>
      <w:r w:rsidRPr="00387662">
        <w:rPr>
          <w:lang w:val="cs-CZ"/>
        </w:rPr>
        <w:t xml:space="preserve"> </w:t>
      </w:r>
    </w:p>
    <w:p w14:paraId="7EB04CA6" w14:textId="26973182" w:rsidR="007B241E" w:rsidRPr="00D87C08" w:rsidRDefault="007B241E" w:rsidP="00387662">
      <w:pPr>
        <w:pStyle w:val="RLTextlnkuslovan"/>
        <w:numPr>
          <w:ilvl w:val="2"/>
          <w:numId w:val="1"/>
        </w:numPr>
        <w:tabs>
          <w:tab w:val="clear" w:pos="1305"/>
        </w:tabs>
        <w:spacing w:before="60" w:after="60"/>
        <w:ind w:left="993" w:hanging="709"/>
        <w:rPr>
          <w:lang w:val="cs-CZ"/>
        </w:rPr>
      </w:pPr>
      <w:bookmarkStart w:id="96" w:name="_Ref533860684"/>
      <w:r w:rsidRPr="00387662">
        <w:rPr>
          <w:lang w:val="cs-CZ"/>
        </w:rPr>
        <w:t>Je-li poskytnuté plnění způsobilé sloužit svému účelu, má však ojedinělé drobné vady</w:t>
      </w:r>
      <w:r w:rsidRPr="00574DFD">
        <w:rPr>
          <w:szCs w:val="20"/>
          <w:lang w:val="cs-CZ"/>
        </w:rPr>
        <w:t xml:space="preserve"> </w:t>
      </w:r>
      <w:r w:rsidRPr="00574DFD">
        <w:rPr>
          <w:lang w:val="cs-CZ"/>
        </w:rPr>
        <w:t>nebo nedodělky</w:t>
      </w:r>
      <w:r w:rsidRPr="00387662">
        <w:rPr>
          <w:lang w:val="cs-CZ"/>
        </w:rPr>
        <w:t>, které samy o sobě ani ve spojení s</w:t>
      </w:r>
      <w:r w:rsidR="003D13D4">
        <w:rPr>
          <w:szCs w:val="20"/>
          <w:lang w:val="cs-CZ"/>
        </w:rPr>
        <w:t> </w:t>
      </w:r>
      <w:r w:rsidRPr="00387662">
        <w:rPr>
          <w:lang w:val="cs-CZ"/>
        </w:rPr>
        <w:t>jinými nebrání užívání, je Objednatel oprávněn, nikoliv však povinen, příslušné plnění akceptovat s</w:t>
      </w:r>
      <w:r w:rsidR="003D13D4">
        <w:rPr>
          <w:szCs w:val="20"/>
          <w:lang w:val="cs-CZ"/>
        </w:rPr>
        <w:t> </w:t>
      </w:r>
      <w:r w:rsidRPr="00387662">
        <w:rPr>
          <w:lang w:val="cs-CZ"/>
        </w:rPr>
        <w:t>výhradou</w:t>
      </w:r>
      <w:r w:rsidRPr="00574DFD">
        <w:rPr>
          <w:szCs w:val="20"/>
          <w:lang w:val="cs-CZ"/>
        </w:rPr>
        <w:t xml:space="preserve"> a požadovat</w:t>
      </w:r>
      <w:r w:rsidRPr="00387662">
        <w:rPr>
          <w:lang w:val="cs-CZ"/>
        </w:rPr>
        <w:t xml:space="preserve"> odstranění zjištěných drobných vad</w:t>
      </w:r>
      <w:r w:rsidRPr="00574DFD">
        <w:rPr>
          <w:szCs w:val="20"/>
          <w:lang w:val="cs-CZ"/>
        </w:rPr>
        <w:t xml:space="preserve"> a nedodělků</w:t>
      </w:r>
      <w:r w:rsidRPr="00387662">
        <w:rPr>
          <w:lang w:val="cs-CZ"/>
        </w:rPr>
        <w:t xml:space="preserve"> Poskytovatelem</w:t>
      </w:r>
      <w:r w:rsidRPr="00574DFD">
        <w:rPr>
          <w:szCs w:val="20"/>
          <w:lang w:val="cs-CZ"/>
        </w:rPr>
        <w:t xml:space="preserve">, a to </w:t>
      </w:r>
      <w:r w:rsidRPr="00574DFD">
        <w:rPr>
          <w:lang w:val="cs-CZ"/>
        </w:rPr>
        <w:t>během doby stanovené Objednatelem v</w:t>
      </w:r>
      <w:r w:rsidR="003D13D4">
        <w:rPr>
          <w:lang w:val="cs-CZ"/>
        </w:rPr>
        <w:t> </w:t>
      </w:r>
      <w:r w:rsidR="00D3584B" w:rsidRPr="008A24A2">
        <w:rPr>
          <w:lang w:val="cs-CZ"/>
        </w:rPr>
        <w:t>akceptačním</w:t>
      </w:r>
      <w:r w:rsidRPr="00574DFD">
        <w:rPr>
          <w:lang w:val="cs-CZ"/>
        </w:rPr>
        <w:t xml:space="preserve"> protokolu</w:t>
      </w:r>
      <w:r w:rsidR="00387662">
        <w:rPr>
          <w:lang w:val="cs-CZ"/>
        </w:rPr>
        <w:t xml:space="preserve"> Ad hoc služeb</w:t>
      </w:r>
      <w:r w:rsidRPr="00574DFD">
        <w:rPr>
          <w:lang w:val="cs-CZ"/>
        </w:rPr>
        <w:t>. Pro vyloučení jakýchkoliv pochybností se uvádí, že v</w:t>
      </w:r>
      <w:r w:rsidR="003D13D4">
        <w:rPr>
          <w:lang w:val="cs-CZ"/>
        </w:rPr>
        <w:t> </w:t>
      </w:r>
      <w:r w:rsidRPr="00574DFD">
        <w:rPr>
          <w:lang w:val="cs-CZ"/>
        </w:rPr>
        <w:t>případě akceptace s</w:t>
      </w:r>
      <w:r w:rsidR="003D13D4">
        <w:rPr>
          <w:lang w:val="cs-CZ"/>
        </w:rPr>
        <w:t> </w:t>
      </w:r>
      <w:r w:rsidRPr="00574DFD">
        <w:rPr>
          <w:lang w:val="cs-CZ"/>
        </w:rPr>
        <w:t>výhradou není Poskytovatel oprávněn vystavit fakturu a nevzniká mu nárok na úhradu.</w:t>
      </w:r>
      <w:bookmarkEnd w:id="96"/>
      <w:r w:rsidRPr="00574DFD">
        <w:rPr>
          <w:lang w:val="cs-CZ"/>
        </w:rPr>
        <w:t xml:space="preserve"> </w:t>
      </w:r>
    </w:p>
    <w:p w14:paraId="4C796B93" w14:textId="3D7F77E8" w:rsidR="007B241E" w:rsidRPr="00D87C08" w:rsidRDefault="007B241E" w:rsidP="00762ACD">
      <w:pPr>
        <w:pStyle w:val="RLTextlnkuslovan"/>
        <w:spacing w:before="60" w:after="60"/>
        <w:ind w:left="737" w:hanging="737"/>
        <w:rPr>
          <w:lang w:val="cs-CZ"/>
        </w:rPr>
      </w:pPr>
      <w:r w:rsidRPr="00D87C08">
        <w:rPr>
          <w:lang w:val="cs-CZ"/>
        </w:rPr>
        <w:t>Nesplňuje</w:t>
      </w:r>
      <w:r w:rsidRPr="00574DFD">
        <w:rPr>
          <w:lang w:val="cs-CZ"/>
        </w:rPr>
        <w:t xml:space="preserve">-li plnění </w:t>
      </w:r>
      <w:r w:rsidRPr="00762ACD">
        <w:rPr>
          <w:szCs w:val="20"/>
          <w:lang w:val="cs-CZ"/>
        </w:rPr>
        <w:t>sjednané</w:t>
      </w:r>
      <w:r w:rsidRPr="00574DFD">
        <w:rPr>
          <w:lang w:val="cs-CZ"/>
        </w:rPr>
        <w:t xml:space="preserve"> vlastnosti, popř. se </w:t>
      </w:r>
      <w:r w:rsidRPr="00F43C4C">
        <w:rPr>
          <w:rFonts w:cs="Tahoma"/>
          <w:szCs w:val="20"/>
          <w:lang w:val="cs-CZ"/>
        </w:rPr>
        <w:t>Objednatel</w:t>
      </w:r>
      <w:r w:rsidRPr="00574DFD">
        <w:rPr>
          <w:lang w:val="cs-CZ"/>
        </w:rPr>
        <w:t xml:space="preserve"> nerozhodne pro jeho akceptaci s</w:t>
      </w:r>
      <w:r w:rsidR="003D13D4">
        <w:rPr>
          <w:lang w:val="cs-CZ"/>
        </w:rPr>
        <w:t> </w:t>
      </w:r>
      <w:r w:rsidRPr="00574DFD">
        <w:rPr>
          <w:lang w:val="cs-CZ"/>
        </w:rPr>
        <w:t>výhradou, jak je definováno v</w:t>
      </w:r>
      <w:r w:rsidR="003D13D4">
        <w:rPr>
          <w:lang w:val="cs-CZ"/>
        </w:rPr>
        <w:t> </w:t>
      </w:r>
      <w:r w:rsidRPr="00574DFD">
        <w:rPr>
          <w:lang w:val="cs-CZ"/>
        </w:rPr>
        <w:t xml:space="preserve">odst. </w:t>
      </w:r>
      <w:r w:rsidR="00D7787F">
        <w:rPr>
          <w:lang w:val="cs-CZ"/>
        </w:rPr>
        <w:t xml:space="preserve">20.3.3 </w:t>
      </w:r>
      <w:r w:rsidRPr="00574DFD">
        <w:rPr>
          <w:lang w:val="cs-CZ"/>
        </w:rPr>
        <w:t>Smlouvy, Objednatel společně s</w:t>
      </w:r>
      <w:r w:rsidR="003D13D4">
        <w:rPr>
          <w:szCs w:val="20"/>
          <w:lang w:val="cs-CZ"/>
        </w:rPr>
        <w:t> </w:t>
      </w:r>
      <w:r w:rsidRPr="00D87C08">
        <w:rPr>
          <w:lang w:val="cs-CZ"/>
        </w:rPr>
        <w:t>písemným sdělením svých výhrad plnění neakceptuje.</w:t>
      </w:r>
    </w:p>
    <w:p w14:paraId="6920B633" w14:textId="220ECD68" w:rsidR="007B241E" w:rsidRPr="00D87C08" w:rsidRDefault="007B241E" w:rsidP="00762ACD">
      <w:pPr>
        <w:pStyle w:val="RLTextlnkuslovan"/>
        <w:spacing w:before="60" w:after="60"/>
        <w:ind w:left="737" w:hanging="737"/>
        <w:rPr>
          <w:lang w:val="cs-CZ"/>
        </w:rPr>
      </w:pPr>
      <w:r w:rsidRPr="00574DFD">
        <w:rPr>
          <w:szCs w:val="20"/>
          <w:lang w:val="cs-CZ"/>
        </w:rPr>
        <w:t>Poskytovatel</w:t>
      </w:r>
      <w:r w:rsidRPr="00D87C08">
        <w:rPr>
          <w:lang w:val="cs-CZ"/>
        </w:rPr>
        <w:t xml:space="preserve"> je v</w:t>
      </w:r>
      <w:r w:rsidR="003D13D4">
        <w:rPr>
          <w:szCs w:val="20"/>
          <w:lang w:val="cs-CZ"/>
        </w:rPr>
        <w:t> </w:t>
      </w:r>
      <w:r w:rsidRPr="00D87C08">
        <w:rPr>
          <w:lang w:val="cs-CZ"/>
        </w:rPr>
        <w:t xml:space="preserve">prodlení se splněním termínu pro dokončení </w:t>
      </w:r>
      <w:r w:rsidR="00D3584B" w:rsidRPr="008A24A2">
        <w:rPr>
          <w:szCs w:val="20"/>
        </w:rPr>
        <w:t>Ad hoc služeb</w:t>
      </w:r>
      <w:r w:rsidRPr="00D87C08">
        <w:rPr>
          <w:lang w:val="cs-CZ"/>
        </w:rPr>
        <w:t>, nedojde-li ve</w:t>
      </w:r>
      <w:r w:rsidR="00443D71">
        <w:rPr>
          <w:szCs w:val="20"/>
          <w:lang w:val="cs-CZ"/>
        </w:rPr>
        <w:t> </w:t>
      </w:r>
      <w:r w:rsidRPr="00D87C08">
        <w:rPr>
          <w:lang w:val="cs-CZ"/>
        </w:rPr>
        <w:t>sjednaném termínu pro dokončení plnění z</w:t>
      </w:r>
      <w:r w:rsidR="003D13D4">
        <w:rPr>
          <w:szCs w:val="20"/>
          <w:lang w:val="cs-CZ"/>
        </w:rPr>
        <w:t> </w:t>
      </w:r>
      <w:r w:rsidRPr="00D87C08">
        <w:rPr>
          <w:lang w:val="cs-CZ"/>
        </w:rPr>
        <w:t>důvodů na straně Poskytovatele k</w:t>
      </w:r>
      <w:r w:rsidR="003D13D4">
        <w:rPr>
          <w:szCs w:val="20"/>
          <w:lang w:val="cs-CZ"/>
        </w:rPr>
        <w:t> </w:t>
      </w:r>
      <w:r w:rsidRPr="00D87C08">
        <w:rPr>
          <w:lang w:val="cs-CZ"/>
        </w:rPr>
        <w:t>akceptaci s</w:t>
      </w:r>
      <w:r w:rsidR="003D13D4">
        <w:rPr>
          <w:szCs w:val="20"/>
          <w:lang w:val="cs-CZ"/>
        </w:rPr>
        <w:t> </w:t>
      </w:r>
      <w:r w:rsidRPr="00D87C08">
        <w:rPr>
          <w:lang w:val="cs-CZ"/>
        </w:rPr>
        <w:t>výhradou nebo bez výhrad</w:t>
      </w:r>
      <w:r w:rsidRPr="00574DFD">
        <w:rPr>
          <w:szCs w:val="20"/>
          <w:lang w:val="cs-CZ"/>
        </w:rPr>
        <w:t>,</w:t>
      </w:r>
      <w:r w:rsidRPr="00D87C08">
        <w:rPr>
          <w:lang w:val="cs-CZ"/>
        </w:rPr>
        <w:t xml:space="preserve"> a</w:t>
      </w:r>
      <w:r w:rsidRPr="00574DFD">
        <w:rPr>
          <w:szCs w:val="20"/>
          <w:lang w:val="cs-CZ"/>
        </w:rPr>
        <w:t> </w:t>
      </w:r>
      <w:r w:rsidRPr="00D87C08">
        <w:rPr>
          <w:lang w:val="cs-CZ"/>
        </w:rPr>
        <w:t>jeho prodlení pak trvá do provedení</w:t>
      </w:r>
      <w:r w:rsidRPr="00574DFD">
        <w:rPr>
          <w:szCs w:val="20"/>
          <w:lang w:val="cs-CZ"/>
        </w:rPr>
        <w:t xml:space="preserve"> </w:t>
      </w:r>
      <w:r w:rsidRPr="00D87C08">
        <w:rPr>
          <w:lang w:val="cs-CZ"/>
        </w:rPr>
        <w:t>akceptace s</w:t>
      </w:r>
      <w:r w:rsidR="003D13D4">
        <w:rPr>
          <w:szCs w:val="20"/>
          <w:lang w:val="cs-CZ"/>
        </w:rPr>
        <w:t> </w:t>
      </w:r>
      <w:r w:rsidRPr="00D87C08">
        <w:rPr>
          <w:lang w:val="cs-CZ"/>
        </w:rPr>
        <w:t xml:space="preserve">výhradou nebo bez výhrad. Akceptace bude potvrzena podpisem </w:t>
      </w:r>
      <w:r w:rsidR="00D3584B" w:rsidRPr="008A24A2">
        <w:rPr>
          <w:szCs w:val="20"/>
        </w:rPr>
        <w:t>akceptačního</w:t>
      </w:r>
      <w:r w:rsidRPr="00387662">
        <w:t xml:space="preserve"> protokolu</w:t>
      </w:r>
      <w:r w:rsidRPr="00D87C08">
        <w:rPr>
          <w:lang w:val="cs-CZ"/>
        </w:rPr>
        <w:t>, který bude obsahovat eventuální výhrady Objednatele. Odstranění vad, které byly uvedeny v</w:t>
      </w:r>
      <w:r w:rsidR="003D13D4" w:rsidRPr="00D87C08">
        <w:rPr>
          <w:lang w:val="cs-CZ"/>
        </w:rPr>
        <w:t> </w:t>
      </w:r>
      <w:r w:rsidR="00D3584B" w:rsidRPr="008A24A2">
        <w:rPr>
          <w:szCs w:val="20"/>
        </w:rPr>
        <w:t>akceptačním</w:t>
      </w:r>
      <w:r w:rsidRPr="00387662">
        <w:t xml:space="preserve"> protokolu</w:t>
      </w:r>
      <w:r w:rsidRPr="00D87C08">
        <w:rPr>
          <w:lang w:val="cs-CZ"/>
        </w:rPr>
        <w:t>, kterým Objednatel akceptoval plnění s</w:t>
      </w:r>
      <w:r w:rsidR="003D13D4" w:rsidRPr="00D87C08">
        <w:rPr>
          <w:lang w:val="cs-CZ"/>
        </w:rPr>
        <w:t> </w:t>
      </w:r>
      <w:r w:rsidRPr="00D87C08">
        <w:rPr>
          <w:lang w:val="cs-CZ"/>
        </w:rPr>
        <w:t xml:space="preserve">výhradami, strany potvrdí podpisem následného </w:t>
      </w:r>
      <w:r w:rsidR="00D3584B" w:rsidRPr="008A24A2">
        <w:rPr>
          <w:szCs w:val="20"/>
        </w:rPr>
        <w:t>akceptačního</w:t>
      </w:r>
      <w:r w:rsidRPr="00387662">
        <w:t xml:space="preserve"> protokolu</w:t>
      </w:r>
      <w:r w:rsidR="00AF1BB0" w:rsidRPr="00387662">
        <w:t xml:space="preserve"> </w:t>
      </w:r>
      <w:r w:rsidRPr="00387662">
        <w:t>s</w:t>
      </w:r>
      <w:r w:rsidR="003D13D4" w:rsidRPr="00387662">
        <w:t> </w:t>
      </w:r>
      <w:r w:rsidRPr="00387662">
        <w:t>výrokem bez výhrad.</w:t>
      </w:r>
      <w:r w:rsidRPr="00574DFD">
        <w:rPr>
          <w:szCs w:val="20"/>
          <w:lang w:val="cs-CZ"/>
        </w:rPr>
        <w:t xml:space="preserve"> V</w:t>
      </w:r>
      <w:r w:rsidR="003D13D4">
        <w:rPr>
          <w:szCs w:val="20"/>
          <w:lang w:val="cs-CZ"/>
        </w:rPr>
        <w:t> </w:t>
      </w:r>
      <w:r w:rsidRPr="00574DFD">
        <w:rPr>
          <w:szCs w:val="20"/>
          <w:lang w:val="cs-CZ"/>
        </w:rPr>
        <w:t xml:space="preserve">případě, že Poskytovatel </w:t>
      </w:r>
      <w:proofErr w:type="gramStart"/>
      <w:r w:rsidRPr="00574DFD">
        <w:rPr>
          <w:szCs w:val="20"/>
          <w:lang w:val="cs-CZ"/>
        </w:rPr>
        <w:t>nedokončí</w:t>
      </w:r>
      <w:proofErr w:type="gramEnd"/>
      <w:r w:rsidRPr="00574DFD">
        <w:rPr>
          <w:szCs w:val="20"/>
          <w:lang w:val="cs-CZ"/>
        </w:rPr>
        <w:t xml:space="preserve"> plnění nebo neodstraní drobné vady a nedodělky ve lhůtě stanovené v</w:t>
      </w:r>
      <w:r w:rsidR="003D13D4">
        <w:rPr>
          <w:szCs w:val="20"/>
          <w:lang w:val="cs-CZ"/>
        </w:rPr>
        <w:t> </w:t>
      </w:r>
      <w:r w:rsidR="00D3584B" w:rsidRPr="008A24A2">
        <w:rPr>
          <w:szCs w:val="20"/>
          <w:lang w:val="cs-CZ"/>
        </w:rPr>
        <w:t>akceptačním</w:t>
      </w:r>
      <w:r w:rsidRPr="00574DFD">
        <w:rPr>
          <w:szCs w:val="20"/>
          <w:lang w:val="cs-CZ"/>
        </w:rPr>
        <w:t xml:space="preserve"> protokolu s</w:t>
      </w:r>
      <w:r w:rsidR="003D13D4">
        <w:rPr>
          <w:szCs w:val="20"/>
          <w:lang w:val="cs-CZ"/>
        </w:rPr>
        <w:t> </w:t>
      </w:r>
      <w:r w:rsidRPr="00574DFD">
        <w:rPr>
          <w:szCs w:val="20"/>
          <w:lang w:val="cs-CZ"/>
        </w:rPr>
        <w:t xml:space="preserve">výhradami nebo nedokončí </w:t>
      </w:r>
      <w:r w:rsidR="00970F0E">
        <w:rPr>
          <w:szCs w:val="20"/>
          <w:lang w:val="cs-CZ"/>
        </w:rPr>
        <w:t>P</w:t>
      </w:r>
      <w:r w:rsidRPr="00574DFD">
        <w:rPr>
          <w:szCs w:val="20"/>
          <w:lang w:val="cs-CZ"/>
        </w:rPr>
        <w:t xml:space="preserve">ožadavek na poskytnutí </w:t>
      </w:r>
      <w:r w:rsidR="00D3584B" w:rsidRPr="008A24A2">
        <w:rPr>
          <w:szCs w:val="20"/>
          <w:lang w:val="cs-CZ"/>
        </w:rPr>
        <w:t>Ad hoc služeb</w:t>
      </w:r>
      <w:r w:rsidRPr="00574DFD">
        <w:rPr>
          <w:szCs w:val="20"/>
          <w:lang w:val="cs-CZ"/>
        </w:rPr>
        <w:t xml:space="preserve"> ve sjednaném termínu dle čl. </w:t>
      </w:r>
      <w:r w:rsidR="00D3584B" w:rsidRPr="00DD2380">
        <w:rPr>
          <w:szCs w:val="20"/>
          <w:lang w:val="cs-CZ"/>
        </w:rPr>
        <w:fldChar w:fldCharType="begin"/>
      </w:r>
      <w:r w:rsidR="00D3584B" w:rsidRPr="00DD2380">
        <w:rPr>
          <w:szCs w:val="20"/>
          <w:lang w:val="cs-CZ"/>
        </w:rPr>
        <w:instrText xml:space="preserve"> REF _Ref369488289 \r \h  \* MERGEFORMAT </w:instrText>
      </w:r>
      <w:r w:rsidR="00D3584B" w:rsidRPr="00DD2380">
        <w:rPr>
          <w:szCs w:val="20"/>
          <w:lang w:val="cs-CZ"/>
        </w:rPr>
      </w:r>
      <w:r w:rsidR="00D3584B" w:rsidRPr="00DD2380">
        <w:rPr>
          <w:szCs w:val="20"/>
          <w:lang w:val="cs-CZ"/>
        </w:rPr>
        <w:fldChar w:fldCharType="separate"/>
      </w:r>
      <w:r w:rsidR="00805BA3">
        <w:rPr>
          <w:szCs w:val="20"/>
          <w:lang w:val="cs-CZ"/>
        </w:rPr>
        <w:t>6</w:t>
      </w:r>
      <w:r w:rsidR="00D3584B" w:rsidRPr="00DD2380">
        <w:rPr>
          <w:szCs w:val="20"/>
          <w:lang w:val="cs-CZ"/>
        </w:rPr>
        <w:fldChar w:fldCharType="end"/>
      </w:r>
      <w:r w:rsidR="006C0058" w:rsidRPr="00574DFD">
        <w:rPr>
          <w:szCs w:val="20"/>
          <w:lang w:val="cs-CZ"/>
        </w:rPr>
        <w:t xml:space="preserve"> </w:t>
      </w:r>
      <w:r w:rsidR="00FE564A" w:rsidRPr="00574DFD">
        <w:rPr>
          <w:szCs w:val="20"/>
          <w:lang w:val="cs-CZ"/>
        </w:rPr>
        <w:t>Smlouvy</w:t>
      </w:r>
      <w:r w:rsidRPr="00574DFD">
        <w:rPr>
          <w:szCs w:val="20"/>
          <w:lang w:val="cs-CZ"/>
        </w:rPr>
        <w:t>, ocitne se v</w:t>
      </w:r>
      <w:r w:rsidR="003D13D4">
        <w:rPr>
          <w:szCs w:val="20"/>
          <w:lang w:val="cs-CZ"/>
        </w:rPr>
        <w:t> </w:t>
      </w:r>
      <w:r w:rsidRPr="00574DFD">
        <w:rPr>
          <w:szCs w:val="20"/>
          <w:lang w:val="cs-CZ"/>
        </w:rPr>
        <w:t xml:space="preserve">prodlení dle odst. </w:t>
      </w:r>
      <w:r w:rsidR="00007E18">
        <w:rPr>
          <w:szCs w:val="20"/>
          <w:lang w:val="cs-CZ"/>
        </w:rPr>
        <w:t>28.</w:t>
      </w:r>
      <w:r w:rsidR="00E579C0">
        <w:rPr>
          <w:szCs w:val="20"/>
          <w:lang w:val="cs-CZ"/>
        </w:rPr>
        <w:t>7</w:t>
      </w:r>
      <w:r w:rsidR="00384FEE" w:rsidRPr="00574DFD">
        <w:rPr>
          <w:szCs w:val="20"/>
          <w:lang w:val="cs-CZ"/>
        </w:rPr>
        <w:t xml:space="preserve"> této</w:t>
      </w:r>
      <w:r w:rsidRPr="00574DFD">
        <w:rPr>
          <w:szCs w:val="20"/>
          <w:lang w:val="cs-CZ"/>
        </w:rPr>
        <w:t xml:space="preserve"> Smlouvy.  </w:t>
      </w:r>
    </w:p>
    <w:bookmarkEnd w:id="94"/>
    <w:p w14:paraId="26FAAD87" w14:textId="26126BBE" w:rsidR="007B241E" w:rsidRPr="00D87C08" w:rsidRDefault="007B241E" w:rsidP="00D87C08">
      <w:pPr>
        <w:pStyle w:val="RLTextlnkuslovan"/>
        <w:spacing w:before="60" w:after="60"/>
        <w:ind w:left="737" w:hanging="737"/>
        <w:rPr>
          <w:lang w:val="cs-CZ"/>
        </w:rPr>
      </w:pPr>
      <w:r w:rsidRPr="00D87C08">
        <w:rPr>
          <w:lang w:val="cs-CZ"/>
        </w:rPr>
        <w:t>Smluvní strany výslovně sjednávají, že akceptuje-li Objednatel jakékoliv plnění dle této Smlouvy bez výhrad, nebude tím dotčeno jeho právo na přiznání práv z</w:t>
      </w:r>
      <w:r w:rsidR="003D13D4">
        <w:rPr>
          <w:szCs w:val="20"/>
          <w:lang w:val="cs-CZ"/>
        </w:rPr>
        <w:t> </w:t>
      </w:r>
      <w:r w:rsidRPr="00D87C08">
        <w:rPr>
          <w:lang w:val="cs-CZ"/>
        </w:rPr>
        <w:t>případných vad takovéhoto plnění, i pokud je Poskytovateli bez zbytečného odkladu nenahlásil</w:t>
      </w:r>
      <w:bookmarkEnd w:id="92"/>
      <w:r w:rsidRPr="00574DFD">
        <w:rPr>
          <w:szCs w:val="20"/>
          <w:lang w:val="cs-CZ"/>
        </w:rPr>
        <w:t>.</w:t>
      </w:r>
    </w:p>
    <w:p w14:paraId="18D24E02" w14:textId="42FA4781" w:rsidR="00E8285C" w:rsidRPr="00D87C08" w:rsidRDefault="00E8285C" w:rsidP="00E8285C">
      <w:pPr>
        <w:pStyle w:val="RLlneksmlouvy"/>
        <w:spacing w:before="180" w:after="60" w:line="240" w:lineRule="auto"/>
        <w:ind w:left="284" w:hanging="284"/>
        <w:rPr>
          <w:rFonts w:asciiTheme="minorHAnsi" w:hAnsiTheme="minorHAnsi"/>
          <w:lang w:val="cs-CZ"/>
        </w:rPr>
      </w:pPr>
      <w:bookmarkStart w:id="97" w:name="_Toc295034737"/>
      <w:bookmarkStart w:id="98" w:name="_Ref306199187"/>
      <w:bookmarkStart w:id="99" w:name="_Ref369494538"/>
      <w:r w:rsidRPr="00D87C08">
        <w:rPr>
          <w:rFonts w:asciiTheme="minorHAnsi" w:hAnsiTheme="minorHAnsi"/>
          <w:lang w:val="cs-CZ"/>
        </w:rPr>
        <w:t>VLASTNICKÉ PRÁVO A UŽÍVACÍ PRÁVA</w:t>
      </w:r>
      <w:bookmarkEnd w:id="97"/>
      <w:bookmarkEnd w:id="98"/>
      <w:r w:rsidRPr="00D87C08">
        <w:rPr>
          <w:rFonts w:asciiTheme="minorHAnsi" w:hAnsiTheme="minorHAnsi"/>
          <w:lang w:val="cs-CZ"/>
        </w:rPr>
        <w:t xml:space="preserve"> K</w:t>
      </w:r>
      <w:r w:rsidR="003D13D4">
        <w:rPr>
          <w:rFonts w:asciiTheme="minorHAnsi" w:hAnsiTheme="minorHAnsi" w:cs="Tahoma"/>
          <w:szCs w:val="20"/>
          <w:lang w:val="cs-CZ"/>
        </w:rPr>
        <w:t> </w:t>
      </w:r>
      <w:r w:rsidRPr="00D87C08">
        <w:rPr>
          <w:rFonts w:asciiTheme="minorHAnsi" w:hAnsiTheme="minorHAnsi"/>
          <w:lang w:val="cs-CZ"/>
        </w:rPr>
        <w:t>VÝSLEDKŮM SLUŽEB</w:t>
      </w:r>
      <w:bookmarkEnd w:id="99"/>
    </w:p>
    <w:p w14:paraId="5707626A" w14:textId="606F3BDA" w:rsidR="00E8285C" w:rsidRPr="00387662" w:rsidRDefault="00E8285C" w:rsidP="00387662">
      <w:pPr>
        <w:pStyle w:val="RLTextlnkuslovan"/>
        <w:spacing w:before="60" w:after="60"/>
        <w:ind w:left="737" w:hanging="737"/>
        <w:rPr>
          <w:lang w:val="cs-CZ"/>
        </w:rPr>
      </w:pPr>
      <w:bookmarkStart w:id="100" w:name="_Ref486174390"/>
      <w:bookmarkStart w:id="101" w:name="_Ref223736610"/>
      <w:r w:rsidRPr="00387662">
        <w:rPr>
          <w:lang w:val="cs-CZ"/>
        </w:rPr>
        <w:t>V</w:t>
      </w:r>
      <w:r w:rsidR="003D13D4">
        <w:rPr>
          <w:szCs w:val="20"/>
          <w:lang w:val="cs-CZ"/>
        </w:rPr>
        <w:t> </w:t>
      </w:r>
      <w:r w:rsidRPr="00387662">
        <w:rPr>
          <w:lang w:val="cs-CZ"/>
        </w:rPr>
        <w:t xml:space="preserve">případě, že součástí plnění Poskytovatele podle této Smlouvy jsou movité věci, které se mají stát </w:t>
      </w:r>
      <w:r w:rsidRPr="00574DFD">
        <w:rPr>
          <w:szCs w:val="20"/>
          <w:lang w:val="cs-CZ"/>
        </w:rPr>
        <w:t>vlastnictvím</w:t>
      </w:r>
      <w:r w:rsidRPr="00387662">
        <w:rPr>
          <w:lang w:val="cs-CZ"/>
        </w:rPr>
        <w:t xml:space="preserve"> Objednatele, nabývá Objednatel vlastnické právo k</w:t>
      </w:r>
      <w:r w:rsidR="003D13D4">
        <w:rPr>
          <w:szCs w:val="20"/>
          <w:lang w:val="cs-CZ"/>
        </w:rPr>
        <w:t> </w:t>
      </w:r>
      <w:r w:rsidRPr="00387662">
        <w:rPr>
          <w:lang w:val="cs-CZ"/>
        </w:rPr>
        <w:t>těmto věcem dnem předání takového plnění Objednateli. Nebezpečí škody na předaných věcech přechází na Objednatele okamžikem jejich faktického předání do dispozice Objednatele, o</w:t>
      </w:r>
      <w:r w:rsidRPr="00574DFD">
        <w:rPr>
          <w:szCs w:val="20"/>
          <w:lang w:val="cs-CZ"/>
        </w:rPr>
        <w:t> </w:t>
      </w:r>
      <w:r w:rsidRPr="00387662">
        <w:rPr>
          <w:lang w:val="cs-CZ"/>
        </w:rPr>
        <w:t>takovémto předání musí být sepsán písemný záznam podepsaný oprávněnými osobami</w:t>
      </w:r>
      <w:r w:rsidR="0078110A" w:rsidRPr="00387662">
        <w:rPr>
          <w:lang w:val="cs-CZ"/>
        </w:rPr>
        <w:t xml:space="preserve"> </w:t>
      </w:r>
      <w:r w:rsidR="0078110A" w:rsidRPr="00574DFD">
        <w:rPr>
          <w:szCs w:val="20"/>
          <w:lang w:val="cs-CZ"/>
        </w:rPr>
        <w:t xml:space="preserve">obou </w:t>
      </w:r>
      <w:r w:rsidR="0078110A" w:rsidRPr="00574DFD">
        <w:rPr>
          <w:szCs w:val="20"/>
          <w:lang w:val="cs-CZ"/>
        </w:rPr>
        <w:lastRenderedPageBreak/>
        <w:t>smluvních</w:t>
      </w:r>
      <w:r w:rsidRPr="00F43C4C">
        <w:rPr>
          <w:szCs w:val="20"/>
          <w:lang w:val="cs-CZ"/>
        </w:rPr>
        <w:t xml:space="preserve"> </w:t>
      </w:r>
      <w:r w:rsidRPr="00387662">
        <w:rPr>
          <w:lang w:val="cs-CZ"/>
        </w:rPr>
        <w:t>stran. Do nabytí vlastnického práva uděluje Poskytovatel Objednateli právo tyto věci užívat v</w:t>
      </w:r>
      <w:r w:rsidR="003D13D4">
        <w:rPr>
          <w:szCs w:val="20"/>
          <w:lang w:val="cs-CZ"/>
        </w:rPr>
        <w:t> </w:t>
      </w:r>
      <w:r w:rsidRPr="00387662">
        <w:rPr>
          <w:lang w:val="cs-CZ"/>
        </w:rPr>
        <w:t>rozsahu a způsobem, který vyplývá z</w:t>
      </w:r>
      <w:r w:rsidR="003D13D4">
        <w:rPr>
          <w:szCs w:val="20"/>
          <w:lang w:val="cs-CZ"/>
        </w:rPr>
        <w:t> </w:t>
      </w:r>
      <w:r w:rsidRPr="00387662">
        <w:rPr>
          <w:lang w:val="cs-CZ"/>
        </w:rPr>
        <w:t>účelu této Smlouvy.</w:t>
      </w:r>
      <w:bookmarkEnd w:id="100"/>
    </w:p>
    <w:p w14:paraId="5157657B" w14:textId="5668BA41" w:rsidR="00E8285C" w:rsidRPr="00387662" w:rsidRDefault="00E8285C" w:rsidP="00387662">
      <w:pPr>
        <w:pStyle w:val="RLTextlnkuslovan"/>
        <w:spacing w:before="60" w:after="60"/>
        <w:ind w:left="737" w:hanging="737"/>
        <w:rPr>
          <w:lang w:val="cs-CZ"/>
        </w:rPr>
      </w:pPr>
      <w:bookmarkStart w:id="102" w:name="AutD"/>
      <w:bookmarkStart w:id="103" w:name="_Ref313366502"/>
      <w:bookmarkStart w:id="104" w:name="_Ref378171554"/>
      <w:bookmarkStart w:id="105" w:name="_Ref372010839"/>
      <w:bookmarkEnd w:id="102"/>
      <w:r w:rsidRPr="00387662">
        <w:rPr>
          <w:lang w:val="cs-CZ"/>
        </w:rPr>
        <w:t xml:space="preserve">Bude-li součástí výstupu Služeb nebo výsledkem činnosti Poskytovatele nebo </w:t>
      </w:r>
      <w:r w:rsidR="00C96278" w:rsidRPr="00387662">
        <w:rPr>
          <w:lang w:val="cs-CZ"/>
        </w:rPr>
        <w:t xml:space="preserve">poddodavatelů </w:t>
      </w:r>
      <w:r w:rsidRPr="00387662">
        <w:rPr>
          <w:lang w:val="cs-CZ"/>
        </w:rPr>
        <w:t xml:space="preserve">prováděné dle této Smlouvy předmět požívající ochrany autorského díla podle zákona č. 121/2000 Sb., o </w:t>
      </w:r>
      <w:r w:rsidRPr="00574DFD">
        <w:rPr>
          <w:szCs w:val="20"/>
          <w:lang w:val="cs-CZ"/>
        </w:rPr>
        <w:t>právu</w:t>
      </w:r>
      <w:r w:rsidRPr="00387662">
        <w:rPr>
          <w:lang w:val="cs-CZ"/>
        </w:rPr>
        <w:t xml:space="preserve"> autorském, o právech souvisejících s</w:t>
      </w:r>
      <w:r w:rsidR="003D13D4">
        <w:rPr>
          <w:szCs w:val="20"/>
          <w:lang w:val="cs-CZ"/>
        </w:rPr>
        <w:t> </w:t>
      </w:r>
      <w:r w:rsidRPr="00387662">
        <w:rPr>
          <w:lang w:val="cs-CZ"/>
        </w:rPr>
        <w:t>právem autorským a o změně některých zákonů (autorský zákon), ve znění pozdějších předpisů (dále jen „</w:t>
      </w:r>
      <w:r w:rsidRPr="00574DFD">
        <w:rPr>
          <w:b/>
          <w:szCs w:val="20"/>
          <w:lang w:val="cs-CZ"/>
        </w:rPr>
        <w:t>A</w:t>
      </w:r>
      <w:r w:rsidRPr="00387662">
        <w:rPr>
          <w:b/>
          <w:lang w:val="cs-CZ"/>
        </w:rPr>
        <w:t>utorské dílo</w:t>
      </w:r>
      <w:r w:rsidRPr="00387662">
        <w:rPr>
          <w:lang w:val="cs-CZ"/>
        </w:rPr>
        <w:t xml:space="preserve">“), a to včetně způsobu výběru nebo uspořádání obsahu databáze, poskytuje Poskytovatel Objednateli dnem poskytnutí </w:t>
      </w:r>
      <w:r w:rsidR="002E73AF">
        <w:rPr>
          <w:szCs w:val="20"/>
          <w:lang w:val="cs-CZ"/>
        </w:rPr>
        <w:t>A</w:t>
      </w:r>
      <w:r w:rsidRPr="00F43C4C">
        <w:rPr>
          <w:szCs w:val="20"/>
          <w:lang w:val="cs-CZ"/>
        </w:rPr>
        <w:t>utorského</w:t>
      </w:r>
      <w:r w:rsidRPr="00387662">
        <w:rPr>
          <w:lang w:val="cs-CZ"/>
        </w:rPr>
        <w:t xml:space="preserve"> díla Objednateli výhradní oprávnění užít takovéto autorské dílo (výhradní licence) jakýmkoli způsobem</w:t>
      </w:r>
      <w:r w:rsidRPr="00574DFD">
        <w:rPr>
          <w:szCs w:val="20"/>
          <w:lang w:val="cs-CZ"/>
        </w:rPr>
        <w:t xml:space="preserve">, </w:t>
      </w:r>
      <w:r w:rsidRPr="00387662">
        <w:rPr>
          <w:lang w:val="cs-CZ"/>
        </w:rPr>
        <w:t>a to po celou dobu trvání autorského práva k</w:t>
      </w:r>
      <w:r w:rsidR="003D13D4">
        <w:rPr>
          <w:szCs w:val="20"/>
          <w:lang w:val="cs-CZ"/>
        </w:rPr>
        <w:t> </w:t>
      </w:r>
      <w:r w:rsidR="002E73AF">
        <w:rPr>
          <w:szCs w:val="20"/>
          <w:lang w:val="cs-CZ"/>
        </w:rPr>
        <w:t>A</w:t>
      </w:r>
      <w:r w:rsidRPr="00F43C4C">
        <w:rPr>
          <w:szCs w:val="20"/>
          <w:lang w:val="cs-CZ"/>
        </w:rPr>
        <w:t>utorskému</w:t>
      </w:r>
      <w:r w:rsidRPr="00387662">
        <w:rPr>
          <w:lang w:val="cs-CZ"/>
        </w:rPr>
        <w:t xml:space="preserve"> dílu, resp. po dobu autorskoprávní ochrany, bez omezení rozsahu množstevního</w:t>
      </w:r>
      <w:r w:rsidRPr="00574DFD">
        <w:rPr>
          <w:szCs w:val="20"/>
          <w:lang w:val="cs-CZ"/>
        </w:rPr>
        <w:t xml:space="preserve"> (zejména co do </w:t>
      </w:r>
      <w:r w:rsidRPr="00387662">
        <w:rPr>
          <w:lang w:val="cs-CZ"/>
        </w:rPr>
        <w:t>počtu uživatelů</w:t>
      </w:r>
      <w:r w:rsidRPr="00574DFD">
        <w:rPr>
          <w:szCs w:val="20"/>
          <w:lang w:val="cs-CZ"/>
        </w:rPr>
        <w:t>,</w:t>
      </w:r>
      <w:r w:rsidRPr="00387662">
        <w:rPr>
          <w:lang w:val="cs-CZ"/>
        </w:rPr>
        <w:t xml:space="preserve"> míry užívání, technologického</w:t>
      </w:r>
      <w:r w:rsidRPr="00574DFD">
        <w:rPr>
          <w:szCs w:val="20"/>
          <w:lang w:val="cs-CZ"/>
        </w:rPr>
        <w:t xml:space="preserve"> rozsahu),</w:t>
      </w:r>
      <w:r w:rsidRPr="00387662">
        <w:rPr>
          <w:lang w:val="cs-CZ"/>
        </w:rPr>
        <w:t xml:space="preserve"> teritoriálního, časového</w:t>
      </w:r>
      <w:r w:rsidRPr="00574DFD">
        <w:rPr>
          <w:szCs w:val="20"/>
          <w:lang w:val="cs-CZ"/>
        </w:rPr>
        <w:t xml:space="preserve"> rozsahu</w:t>
      </w:r>
      <w:r w:rsidRPr="00387662">
        <w:rPr>
          <w:lang w:val="cs-CZ"/>
        </w:rPr>
        <w:t xml:space="preserve"> (dále jen „</w:t>
      </w:r>
      <w:r w:rsidRPr="00387662">
        <w:rPr>
          <w:b/>
          <w:lang w:val="cs-CZ"/>
        </w:rPr>
        <w:t>Licence</w:t>
      </w:r>
      <w:r w:rsidRPr="00387662">
        <w:rPr>
          <w:lang w:val="cs-CZ"/>
        </w:rPr>
        <w:t>“) a Objednatel tímto dnem Licenci nabývá.</w:t>
      </w:r>
      <w:r w:rsidRPr="00574DFD">
        <w:rPr>
          <w:szCs w:val="20"/>
          <w:lang w:val="cs-CZ"/>
        </w:rPr>
        <w:t xml:space="preserve"> Objednatel není povinen Licenci využít.</w:t>
      </w:r>
      <w:r w:rsidRPr="00387662">
        <w:rPr>
          <w:lang w:val="cs-CZ"/>
        </w:rPr>
        <w:t xml:space="preserve"> Součástí Licence je rovněž neomezené právo Objednatele poskytnout třetím osobám podlicenci k</w:t>
      </w:r>
      <w:r w:rsidR="003D13D4">
        <w:rPr>
          <w:szCs w:val="20"/>
          <w:lang w:val="cs-CZ"/>
        </w:rPr>
        <w:t> </w:t>
      </w:r>
      <w:r w:rsidRPr="00387662">
        <w:rPr>
          <w:lang w:val="cs-CZ"/>
        </w:rPr>
        <w:t xml:space="preserve">užití </w:t>
      </w:r>
      <w:r w:rsidR="002E73AF">
        <w:rPr>
          <w:szCs w:val="20"/>
          <w:lang w:val="cs-CZ"/>
        </w:rPr>
        <w:t>A</w:t>
      </w:r>
      <w:r w:rsidRPr="00F43C4C">
        <w:rPr>
          <w:szCs w:val="20"/>
          <w:lang w:val="cs-CZ"/>
        </w:rPr>
        <w:t>utorského</w:t>
      </w:r>
      <w:r w:rsidRPr="00387662">
        <w:rPr>
          <w:lang w:val="cs-CZ"/>
        </w:rPr>
        <w:t xml:space="preserve"> díla v</w:t>
      </w:r>
      <w:r w:rsidR="003D13D4">
        <w:rPr>
          <w:szCs w:val="20"/>
          <w:lang w:val="cs-CZ"/>
        </w:rPr>
        <w:t> </w:t>
      </w:r>
      <w:r w:rsidRPr="00387662">
        <w:rPr>
          <w:lang w:val="cs-CZ"/>
        </w:rPr>
        <w:t>rozsahu shodném s</w:t>
      </w:r>
      <w:r w:rsidR="003D13D4">
        <w:rPr>
          <w:szCs w:val="20"/>
          <w:lang w:val="cs-CZ"/>
        </w:rPr>
        <w:t> </w:t>
      </w:r>
      <w:r w:rsidRPr="00387662">
        <w:rPr>
          <w:lang w:val="cs-CZ"/>
        </w:rPr>
        <w:t>rozsahem Licence, souhlas Poskytovatele k</w:t>
      </w:r>
      <w:r w:rsidR="003D13D4">
        <w:rPr>
          <w:szCs w:val="20"/>
          <w:lang w:val="cs-CZ"/>
        </w:rPr>
        <w:t> </w:t>
      </w:r>
      <w:r w:rsidRPr="00387662">
        <w:rPr>
          <w:lang w:val="cs-CZ"/>
        </w:rPr>
        <w:t>postoupení Licence na třetí osoby a souhlas Poskytovatele udělený Objednateli i všem nabyvatelům sublicencí k</w:t>
      </w:r>
      <w:r w:rsidR="003D13D4">
        <w:rPr>
          <w:szCs w:val="20"/>
          <w:lang w:val="cs-CZ"/>
        </w:rPr>
        <w:t> </w:t>
      </w:r>
      <w:r w:rsidRPr="00387662">
        <w:rPr>
          <w:lang w:val="cs-CZ"/>
        </w:rPr>
        <w:t xml:space="preserve">provedení jakýchkoliv změn nebo modifikací </w:t>
      </w:r>
      <w:r w:rsidR="002E73AF">
        <w:rPr>
          <w:szCs w:val="20"/>
          <w:lang w:val="cs-CZ"/>
        </w:rPr>
        <w:t>A</w:t>
      </w:r>
      <w:r w:rsidRPr="00F43C4C">
        <w:rPr>
          <w:szCs w:val="20"/>
          <w:lang w:val="cs-CZ"/>
        </w:rPr>
        <w:t>utorského</w:t>
      </w:r>
      <w:r w:rsidRPr="00387662">
        <w:rPr>
          <w:lang w:val="cs-CZ"/>
        </w:rPr>
        <w:t xml:space="preserve"> díla nebo označení autorů, stejně jako ke spojení </w:t>
      </w:r>
      <w:r w:rsidR="002E73AF">
        <w:rPr>
          <w:szCs w:val="20"/>
          <w:lang w:val="cs-CZ"/>
        </w:rPr>
        <w:t>A</w:t>
      </w:r>
      <w:r w:rsidRPr="00F43C4C">
        <w:rPr>
          <w:szCs w:val="20"/>
          <w:lang w:val="cs-CZ"/>
        </w:rPr>
        <w:t>utorského</w:t>
      </w:r>
      <w:r w:rsidRPr="00387662">
        <w:rPr>
          <w:lang w:val="cs-CZ"/>
        </w:rPr>
        <w:t xml:space="preserve"> díla s</w:t>
      </w:r>
      <w:r w:rsidR="003D13D4">
        <w:rPr>
          <w:szCs w:val="20"/>
          <w:lang w:val="cs-CZ"/>
        </w:rPr>
        <w:t> </w:t>
      </w:r>
      <w:r w:rsidRPr="00387662">
        <w:rPr>
          <w:lang w:val="cs-CZ"/>
        </w:rPr>
        <w:t xml:space="preserve">jiným dílem nebo zařazením </w:t>
      </w:r>
      <w:r w:rsidR="002E73AF">
        <w:rPr>
          <w:szCs w:val="20"/>
          <w:lang w:val="cs-CZ"/>
        </w:rPr>
        <w:t>A</w:t>
      </w:r>
      <w:r w:rsidRPr="00F43C4C">
        <w:rPr>
          <w:szCs w:val="20"/>
          <w:lang w:val="cs-CZ"/>
        </w:rPr>
        <w:t>utorského</w:t>
      </w:r>
      <w:r w:rsidRPr="00387662">
        <w:rPr>
          <w:lang w:val="cs-CZ"/>
        </w:rPr>
        <w:t xml:space="preserve"> díla do díla souborného, a to </w:t>
      </w:r>
      <w:r w:rsidR="00443D71">
        <w:rPr>
          <w:szCs w:val="20"/>
          <w:lang w:val="cs-CZ"/>
        </w:rPr>
        <w:br/>
      </w:r>
      <w:r w:rsidRPr="00387662">
        <w:rPr>
          <w:lang w:val="cs-CZ"/>
        </w:rPr>
        <w:t xml:space="preserve">i prostřednictvím třetích osob. Licence se automaticky vztahuje i na všechny nové verze, aktualizované verze, </w:t>
      </w:r>
      <w:r w:rsidR="00443D71">
        <w:rPr>
          <w:szCs w:val="20"/>
          <w:lang w:val="cs-CZ"/>
        </w:rPr>
        <w:br/>
      </w:r>
      <w:r w:rsidRPr="00387662">
        <w:rPr>
          <w:lang w:val="cs-CZ"/>
        </w:rPr>
        <w:t>i na</w:t>
      </w:r>
      <w:r w:rsidR="00443D71">
        <w:rPr>
          <w:szCs w:val="20"/>
          <w:lang w:val="cs-CZ"/>
        </w:rPr>
        <w:t> </w:t>
      </w:r>
      <w:r w:rsidRPr="00387662">
        <w:rPr>
          <w:lang w:val="cs-CZ"/>
        </w:rPr>
        <w:t xml:space="preserve">úpravy a překlady </w:t>
      </w:r>
      <w:r w:rsidR="002E73AF">
        <w:rPr>
          <w:szCs w:val="20"/>
          <w:lang w:val="cs-CZ"/>
        </w:rPr>
        <w:t>A</w:t>
      </w:r>
      <w:r w:rsidRPr="00F43C4C">
        <w:rPr>
          <w:szCs w:val="20"/>
          <w:lang w:val="cs-CZ"/>
        </w:rPr>
        <w:t>utorského</w:t>
      </w:r>
      <w:r w:rsidRPr="00387662">
        <w:rPr>
          <w:lang w:val="cs-CZ"/>
        </w:rPr>
        <w:t xml:space="preserve"> díla, dodané Poskytovatelem.</w:t>
      </w:r>
      <w:bookmarkEnd w:id="103"/>
      <w:r w:rsidRPr="00387662">
        <w:rPr>
          <w:lang w:val="cs-CZ"/>
        </w:rPr>
        <w:t xml:space="preserve"> Bude-li Poskytovatel plnit předmět této Smlouvy s</w:t>
      </w:r>
      <w:r w:rsidR="003D13D4">
        <w:rPr>
          <w:szCs w:val="20"/>
          <w:lang w:val="cs-CZ"/>
        </w:rPr>
        <w:t> </w:t>
      </w:r>
      <w:r w:rsidRPr="00387662">
        <w:rPr>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387662">
        <w:rPr>
          <w:lang w:val="cs-CZ"/>
        </w:rPr>
        <w:t xml:space="preserve"> se o autorské dílo</w:t>
      </w:r>
      <w:r w:rsidRPr="00574DFD">
        <w:rPr>
          <w:szCs w:val="20"/>
          <w:lang w:val="cs-CZ"/>
        </w:rPr>
        <w:t xml:space="preserve">, které je </w:t>
      </w:r>
      <w:r w:rsidRPr="00387662">
        <w:rPr>
          <w:lang w:val="cs-CZ"/>
        </w:rPr>
        <w:t>výstupem Služeb nebo výsledkem činnosti Poskytovatele</w:t>
      </w:r>
      <w:r w:rsidRPr="00574DFD">
        <w:rPr>
          <w:szCs w:val="20"/>
          <w:lang w:val="cs-CZ"/>
        </w:rPr>
        <w:t xml:space="preserve"> dle této Smlouvy</w:t>
      </w:r>
      <w:r w:rsidRPr="00387662">
        <w:rPr>
          <w:lang w:val="cs-CZ"/>
        </w:rPr>
        <w:t xml:space="preserve"> (dále jen „</w:t>
      </w:r>
      <w:r w:rsidRPr="00387662">
        <w:rPr>
          <w:b/>
          <w:lang w:val="cs-CZ"/>
        </w:rPr>
        <w:t>Pomocný nástroj</w:t>
      </w:r>
      <w:r w:rsidRPr="00387662">
        <w:rPr>
          <w:lang w:val="cs-CZ"/>
        </w:rPr>
        <w:t>“), nabývá Objednatel právo užívat Pomocný nástroj v</w:t>
      </w:r>
      <w:r w:rsidR="003D13D4">
        <w:rPr>
          <w:szCs w:val="20"/>
          <w:lang w:val="cs-CZ"/>
        </w:rPr>
        <w:t> </w:t>
      </w:r>
      <w:r w:rsidRPr="00387662">
        <w:rPr>
          <w:lang w:val="cs-CZ"/>
        </w:rPr>
        <w:t xml:space="preserve">rozsahu a za podmínek Licence stanovených tímto </w:t>
      </w:r>
      <w:r w:rsidRPr="00520A49">
        <w:rPr>
          <w:szCs w:val="20"/>
          <w:lang w:val="cs-CZ"/>
        </w:rPr>
        <w:t>čl</w:t>
      </w:r>
      <w:r w:rsidRPr="00574DFD">
        <w:rPr>
          <w:szCs w:val="20"/>
          <w:lang w:val="cs-CZ"/>
        </w:rPr>
        <w:t>ánkem</w:t>
      </w:r>
      <w:r w:rsidR="005A7919">
        <w:rPr>
          <w:szCs w:val="20"/>
          <w:lang w:val="cs-CZ"/>
        </w:rPr>
        <w:t xml:space="preserve"> 2</w:t>
      </w:r>
      <w:r w:rsidR="00387662">
        <w:rPr>
          <w:szCs w:val="20"/>
          <w:lang w:val="cs-CZ"/>
        </w:rPr>
        <w:t>1</w:t>
      </w:r>
      <w:r w:rsidR="005A7919">
        <w:rPr>
          <w:szCs w:val="20"/>
          <w:lang w:val="cs-CZ"/>
        </w:rPr>
        <w:t xml:space="preserve"> Smlouvy</w:t>
      </w:r>
      <w:r w:rsidRPr="00387662">
        <w:rPr>
          <w:lang w:val="cs-CZ"/>
        </w:rPr>
        <w:t>, a jedná-li se o standardní SW (jak je tento pojem definován v</w:t>
      </w:r>
      <w:r w:rsidR="003D13D4">
        <w:rPr>
          <w:szCs w:val="20"/>
          <w:lang w:val="cs-CZ"/>
        </w:rPr>
        <w:t> </w:t>
      </w:r>
      <w:r w:rsidR="00384FEE" w:rsidRPr="00574DFD">
        <w:rPr>
          <w:szCs w:val="20"/>
          <w:lang w:val="cs-CZ"/>
        </w:rPr>
        <w:t>odst. 2</w:t>
      </w:r>
      <w:r w:rsidR="00387662">
        <w:rPr>
          <w:szCs w:val="20"/>
          <w:lang w:val="cs-CZ"/>
        </w:rPr>
        <w:t>2</w:t>
      </w:r>
      <w:r w:rsidR="00384FEE" w:rsidRPr="00574DFD">
        <w:rPr>
          <w:szCs w:val="20"/>
          <w:lang w:val="cs-CZ"/>
        </w:rPr>
        <w:t>.1</w:t>
      </w:r>
      <w:r w:rsidRPr="00520A49">
        <w:rPr>
          <w:szCs w:val="20"/>
          <w:lang w:val="cs-CZ"/>
        </w:rPr>
        <w:t xml:space="preserve"> </w:t>
      </w:r>
      <w:r w:rsidR="00384FEE" w:rsidRPr="00574DFD">
        <w:rPr>
          <w:szCs w:val="20"/>
          <w:lang w:val="cs-CZ"/>
        </w:rPr>
        <w:t>této Smlouvy</w:t>
      </w:r>
      <w:r w:rsidRPr="00387662">
        <w:rPr>
          <w:lang w:val="cs-CZ"/>
        </w:rPr>
        <w:t xml:space="preserve">), vztahují se na jeho použití ustanovení </w:t>
      </w:r>
      <w:r w:rsidR="00384FEE" w:rsidRPr="00574DFD">
        <w:rPr>
          <w:szCs w:val="20"/>
          <w:lang w:val="cs-CZ"/>
        </w:rPr>
        <w:t>čl.</w:t>
      </w:r>
      <w:r w:rsidR="00384FEE" w:rsidRPr="00387662">
        <w:rPr>
          <w:lang w:val="cs-CZ"/>
        </w:rPr>
        <w:t xml:space="preserve"> </w:t>
      </w:r>
      <w:r w:rsidR="00384FEE" w:rsidRPr="00574DFD">
        <w:rPr>
          <w:szCs w:val="20"/>
          <w:lang w:val="cs-CZ"/>
        </w:rPr>
        <w:t>2</w:t>
      </w:r>
      <w:r w:rsidR="00D22B1D">
        <w:rPr>
          <w:szCs w:val="20"/>
          <w:lang w:val="cs-CZ"/>
        </w:rPr>
        <w:t>2</w:t>
      </w:r>
      <w:r w:rsidR="00384FEE" w:rsidRPr="00574DFD">
        <w:rPr>
          <w:szCs w:val="20"/>
          <w:lang w:val="cs-CZ"/>
        </w:rPr>
        <w:t xml:space="preserve"> této</w:t>
      </w:r>
      <w:r w:rsidRPr="00387662">
        <w:rPr>
          <w:lang w:val="cs-CZ"/>
        </w:rPr>
        <w:t xml:space="preserve"> Smlouvy.</w:t>
      </w:r>
      <w:bookmarkEnd w:id="104"/>
      <w:r w:rsidRPr="00387662">
        <w:rPr>
          <w:lang w:val="cs-CZ"/>
        </w:rPr>
        <w:t xml:space="preserve">  </w:t>
      </w:r>
    </w:p>
    <w:p w14:paraId="20DD0BE2" w14:textId="1A83AE0F" w:rsidR="00E8285C" w:rsidRPr="00387662" w:rsidRDefault="00E8285C" w:rsidP="00387662">
      <w:pPr>
        <w:pStyle w:val="RLTextlnkuslovan"/>
        <w:spacing w:before="60" w:after="60"/>
        <w:ind w:left="737" w:hanging="737"/>
        <w:rPr>
          <w:lang w:val="cs-CZ"/>
        </w:rPr>
      </w:pPr>
      <w:bookmarkStart w:id="106" w:name="_Ref419810797"/>
      <w:r w:rsidRPr="00387662">
        <w:rPr>
          <w:lang w:val="cs-CZ"/>
        </w:rPr>
        <w:t>Poskytuje-li Poskytovatel Licenci k</w:t>
      </w:r>
      <w:r w:rsidR="003D13D4">
        <w:rPr>
          <w:szCs w:val="20"/>
          <w:lang w:val="cs-CZ"/>
        </w:rPr>
        <w:t> </w:t>
      </w:r>
      <w:r w:rsidRPr="00387662">
        <w:rPr>
          <w:lang w:val="cs-CZ"/>
        </w:rPr>
        <w:t>počítačovým programům, vztahuje se ve stejném rozsahu k</w:t>
      </w:r>
      <w:r w:rsidR="003D13D4">
        <w:rPr>
          <w:szCs w:val="20"/>
          <w:lang w:val="cs-CZ"/>
        </w:rPr>
        <w:t> </w:t>
      </w:r>
      <w:r w:rsidRPr="00387662">
        <w:rPr>
          <w:lang w:val="cs-CZ"/>
        </w:rPr>
        <w:t>počítačovým programům ve zdrojovém a strojovém kódu, jakož i ke koncepčním přípravným materiálům. Poskytovatel se zavazuje v</w:t>
      </w:r>
      <w:r w:rsidR="003D13D4">
        <w:rPr>
          <w:szCs w:val="20"/>
          <w:lang w:val="cs-CZ"/>
        </w:rPr>
        <w:t> </w:t>
      </w:r>
      <w:r w:rsidRPr="00387662">
        <w:rPr>
          <w:lang w:val="cs-CZ"/>
        </w:rPr>
        <w:t>případě, že se Licence vztahuje k</w:t>
      </w:r>
      <w:r w:rsidR="003D13D4">
        <w:rPr>
          <w:szCs w:val="20"/>
          <w:lang w:val="cs-CZ"/>
        </w:rPr>
        <w:t> </w:t>
      </w:r>
      <w:r w:rsidRPr="00387662">
        <w:rPr>
          <w:lang w:val="cs-CZ"/>
        </w:rPr>
        <w:t>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387662">
        <w:rPr>
          <w:lang w:val="cs-CZ"/>
        </w:rPr>
        <w:t>technické designy) a tyto v</w:t>
      </w:r>
      <w:r w:rsidR="003D13D4">
        <w:rPr>
          <w:szCs w:val="20"/>
          <w:lang w:val="cs-CZ"/>
        </w:rPr>
        <w:t> </w:t>
      </w:r>
      <w:r w:rsidRPr="00387662">
        <w:rPr>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05"/>
      <w:bookmarkEnd w:id="106"/>
      <w:r w:rsidRPr="00387662">
        <w:rPr>
          <w:lang w:val="cs-CZ"/>
        </w:rPr>
        <w:t xml:space="preserve"> Zdrojové kódy budou poskytnuty v</w:t>
      </w:r>
      <w:r w:rsidR="003D13D4">
        <w:rPr>
          <w:szCs w:val="20"/>
          <w:lang w:val="cs-CZ"/>
        </w:rPr>
        <w:t> </w:t>
      </w:r>
      <w:r w:rsidRPr="00387662">
        <w:rPr>
          <w:lang w:val="cs-CZ"/>
        </w:rPr>
        <w:t>souladu s</w:t>
      </w:r>
      <w:r w:rsidR="003D13D4">
        <w:rPr>
          <w:szCs w:val="20"/>
          <w:lang w:val="cs-CZ"/>
        </w:rPr>
        <w:t> </w:t>
      </w:r>
      <w:r w:rsidRPr="00387662">
        <w:rPr>
          <w:lang w:val="cs-CZ"/>
        </w:rPr>
        <w:t>postupem uvedeným v</w:t>
      </w:r>
      <w:r w:rsidR="003D13D4">
        <w:rPr>
          <w:szCs w:val="20"/>
          <w:lang w:val="cs-CZ"/>
        </w:rPr>
        <w:t> </w:t>
      </w:r>
      <w:r w:rsidR="00443D71">
        <w:rPr>
          <w:szCs w:val="20"/>
          <w:lang w:val="cs-CZ" w:eastAsia="en-US"/>
        </w:rPr>
        <w:t>P</w:t>
      </w:r>
      <w:r w:rsidRPr="00443D71">
        <w:rPr>
          <w:szCs w:val="20"/>
          <w:lang w:val="cs-CZ" w:eastAsia="en-US"/>
        </w:rPr>
        <w:t xml:space="preserve">říloze č. </w:t>
      </w:r>
      <w:r w:rsidR="00C0690E" w:rsidRPr="00574DFD">
        <w:rPr>
          <w:szCs w:val="20"/>
          <w:lang w:val="cs-CZ"/>
        </w:rPr>
        <w:t>2</w:t>
      </w:r>
      <w:r w:rsidRPr="00387662">
        <w:rPr>
          <w:lang w:val="cs-CZ"/>
        </w:rPr>
        <w:t xml:space="preserve"> této Smlouvy.  </w:t>
      </w:r>
    </w:p>
    <w:p w14:paraId="5B1D9BAA" w14:textId="48B94420" w:rsidR="00E8285C" w:rsidRPr="00387662" w:rsidRDefault="00E8285C" w:rsidP="00387662">
      <w:pPr>
        <w:pStyle w:val="RLTextlnkuslovan"/>
        <w:spacing w:before="60" w:after="60"/>
        <w:ind w:left="737" w:hanging="737"/>
        <w:rPr>
          <w:lang w:val="cs-CZ"/>
        </w:rPr>
      </w:pPr>
      <w:r w:rsidRPr="00387662">
        <w:rPr>
          <w:lang w:val="cs-CZ"/>
        </w:rPr>
        <w:t>Poskytovatel je povinen postupovat tak, aby udělení Licence k</w:t>
      </w:r>
      <w:r w:rsidR="003D13D4">
        <w:rPr>
          <w:szCs w:val="20"/>
          <w:lang w:val="cs-CZ"/>
        </w:rPr>
        <w:t> </w:t>
      </w:r>
      <w:r w:rsidR="008E4FE9">
        <w:rPr>
          <w:szCs w:val="20"/>
          <w:lang w:val="cs-CZ"/>
        </w:rPr>
        <w:t>A</w:t>
      </w:r>
      <w:r w:rsidRPr="00F43C4C">
        <w:rPr>
          <w:szCs w:val="20"/>
          <w:lang w:val="cs-CZ"/>
        </w:rPr>
        <w:t>utorskému</w:t>
      </w:r>
      <w:r w:rsidRPr="00387662">
        <w:rPr>
          <w:lang w:val="cs-CZ"/>
        </w:rPr>
        <w:t xml:space="preserve"> dílu dle této Smlouvy včetně oprávnění udělit podlicenci zabezpečil, a to bez újmy na právech třetích osob. </w:t>
      </w:r>
    </w:p>
    <w:p w14:paraId="19E9BC4D" w14:textId="5039BDE0" w:rsidR="00E8285C" w:rsidRPr="00387662" w:rsidRDefault="00E8285C" w:rsidP="00387662">
      <w:pPr>
        <w:pStyle w:val="RLTextlnkuslovan"/>
        <w:spacing w:before="60" w:after="60"/>
        <w:ind w:left="737" w:hanging="737"/>
        <w:rPr>
          <w:lang w:val="cs-CZ"/>
        </w:rPr>
      </w:pPr>
      <w:r w:rsidRPr="00387662">
        <w:rPr>
          <w:lang w:val="cs-CZ"/>
        </w:rPr>
        <w:t xml:space="preserve">Smluvní strany výslovně prohlašují, že pokud při poskytování plnění dle této Smlouvy vznikne činností </w:t>
      </w:r>
      <w:r w:rsidRPr="00574DFD">
        <w:rPr>
          <w:szCs w:val="20"/>
          <w:lang w:val="cs-CZ"/>
        </w:rPr>
        <w:t>Poskytovatele</w:t>
      </w:r>
      <w:r w:rsidRPr="00387662">
        <w:rPr>
          <w:lang w:val="cs-CZ"/>
        </w:rPr>
        <w:t xml:space="preserve"> a Objednatele dílo spoluautorů nebo kolektivní dílo a nedohodnou-li se smluvní strany výslovně jinak, Objednatel nabývá v</w:t>
      </w:r>
      <w:r w:rsidR="003D13D4">
        <w:rPr>
          <w:szCs w:val="20"/>
          <w:lang w:val="cs-CZ"/>
        </w:rPr>
        <w:t> </w:t>
      </w:r>
      <w:r w:rsidRPr="00387662">
        <w:rPr>
          <w:lang w:val="cs-CZ"/>
        </w:rPr>
        <w:t>tomto případě práva duševního vlastnictví stanovená v</w:t>
      </w:r>
      <w:r w:rsidR="003D13D4">
        <w:rPr>
          <w:szCs w:val="20"/>
          <w:lang w:val="cs-CZ"/>
        </w:rPr>
        <w:t> </w:t>
      </w:r>
      <w:r w:rsidR="00384FEE" w:rsidRPr="00387662">
        <w:rPr>
          <w:lang w:val="cs-CZ"/>
        </w:rPr>
        <w:t xml:space="preserve">odst. </w:t>
      </w:r>
      <w:r w:rsidR="00D3584B" w:rsidRPr="00DD2380">
        <w:rPr>
          <w:szCs w:val="20"/>
        </w:rPr>
        <w:fldChar w:fldCharType="begin"/>
      </w:r>
      <w:r w:rsidR="00D3584B" w:rsidRPr="00DD2380">
        <w:rPr>
          <w:szCs w:val="20"/>
        </w:rPr>
        <w:instrText xml:space="preserve"> REF _Ref378171554 \r \h  \* MERGEFORMAT </w:instrText>
      </w:r>
      <w:r w:rsidR="00D3584B" w:rsidRPr="00DD2380">
        <w:rPr>
          <w:szCs w:val="20"/>
        </w:rPr>
      </w:r>
      <w:r w:rsidR="00D3584B" w:rsidRPr="00DD2380">
        <w:rPr>
          <w:szCs w:val="20"/>
        </w:rPr>
        <w:fldChar w:fldCharType="separate"/>
      </w:r>
      <w:r w:rsidR="00805BA3">
        <w:rPr>
          <w:szCs w:val="20"/>
        </w:rPr>
        <w:t>21.2</w:t>
      </w:r>
      <w:r w:rsidR="00D3584B" w:rsidRPr="00DD2380">
        <w:rPr>
          <w:szCs w:val="20"/>
        </w:rPr>
        <w:fldChar w:fldCharType="end"/>
      </w:r>
      <w:r w:rsidR="00D3584B" w:rsidRPr="00265B44">
        <w:rPr>
          <w:szCs w:val="20"/>
        </w:rPr>
        <w:t xml:space="preserve"> </w:t>
      </w:r>
      <w:r w:rsidR="00384FEE" w:rsidRPr="00574DFD">
        <w:rPr>
          <w:szCs w:val="20"/>
          <w:lang w:val="cs-CZ"/>
        </w:rPr>
        <w:t> </w:t>
      </w:r>
      <w:r w:rsidRPr="00387662">
        <w:rPr>
          <w:lang w:val="cs-CZ"/>
        </w:rPr>
        <w:t>této Smlouvy. Cena Služeb je</w:t>
      </w:r>
      <w:r w:rsidRPr="00574DFD">
        <w:rPr>
          <w:szCs w:val="20"/>
          <w:lang w:val="cs-CZ"/>
        </w:rPr>
        <w:t> </w:t>
      </w:r>
      <w:r w:rsidRPr="00387662">
        <w:rPr>
          <w:lang w:val="cs-CZ"/>
        </w:rPr>
        <w:t>stanovena se zohledněním tohoto ustanovení a Poskytovateli nevzniknou v</w:t>
      </w:r>
      <w:r w:rsidR="003D13D4">
        <w:rPr>
          <w:szCs w:val="20"/>
          <w:lang w:val="cs-CZ"/>
        </w:rPr>
        <w:t> </w:t>
      </w:r>
      <w:r w:rsidRPr="00387662">
        <w:rPr>
          <w:lang w:val="cs-CZ"/>
        </w:rPr>
        <w:t>případě vytvoření díla spoluautorů žádné nové nároky na odměnu.</w:t>
      </w:r>
    </w:p>
    <w:p w14:paraId="36E98CE5" w14:textId="10765C57" w:rsidR="00E8285C" w:rsidRPr="00387662" w:rsidRDefault="00E8285C" w:rsidP="00387662">
      <w:pPr>
        <w:pStyle w:val="RLTextlnkuslovan"/>
        <w:spacing w:before="60" w:after="60"/>
        <w:ind w:left="737" w:hanging="737"/>
        <w:rPr>
          <w:lang w:val="cs-CZ"/>
        </w:rPr>
      </w:pPr>
      <w:r w:rsidRPr="00574DFD">
        <w:rPr>
          <w:szCs w:val="20"/>
          <w:lang w:val="cs-CZ"/>
        </w:rPr>
        <w:t>Bude</w:t>
      </w:r>
      <w:r w:rsidRPr="00387662">
        <w:rPr>
          <w:lang w:val="cs-CZ"/>
        </w:rPr>
        <w:t xml:space="preserve">-li </w:t>
      </w:r>
      <w:r w:rsidR="008E4FE9">
        <w:rPr>
          <w:szCs w:val="20"/>
          <w:lang w:val="cs-CZ"/>
        </w:rPr>
        <w:t>A</w:t>
      </w:r>
      <w:r w:rsidRPr="00F43C4C">
        <w:rPr>
          <w:szCs w:val="20"/>
          <w:lang w:val="cs-CZ"/>
        </w:rPr>
        <w:t>utorské</w:t>
      </w:r>
      <w:r w:rsidRPr="00387662">
        <w:rPr>
          <w:lang w:val="cs-CZ"/>
        </w:rPr>
        <w:t xml:space="preserve"> dílo vytvořeno činností Poskytovatele, smluvní strany činí nesporným, že jakékoliv takovéto </w:t>
      </w:r>
      <w:r w:rsidR="008E4FE9">
        <w:rPr>
          <w:szCs w:val="20"/>
          <w:lang w:val="cs-CZ"/>
        </w:rPr>
        <w:t>A</w:t>
      </w:r>
      <w:r w:rsidRPr="00F43C4C">
        <w:rPr>
          <w:szCs w:val="20"/>
          <w:lang w:val="cs-CZ"/>
        </w:rPr>
        <w:t>utorské</w:t>
      </w:r>
      <w:r w:rsidRPr="00387662">
        <w:rPr>
          <w:lang w:val="cs-CZ"/>
        </w:rPr>
        <w:t xml:space="preserve"> dílo vzniklo z</w:t>
      </w:r>
      <w:r w:rsidR="003D13D4">
        <w:rPr>
          <w:szCs w:val="20"/>
          <w:lang w:val="cs-CZ"/>
        </w:rPr>
        <w:t> </w:t>
      </w:r>
      <w:r w:rsidRPr="00387662">
        <w:rPr>
          <w:lang w:val="cs-CZ"/>
        </w:rPr>
        <w:t>podnětu a pod vedením Objednatele.</w:t>
      </w:r>
      <w:bookmarkStart w:id="107" w:name="_Ref367583606"/>
      <w:bookmarkStart w:id="108" w:name="_Ref369102677"/>
      <w:bookmarkEnd w:id="101"/>
      <w:r w:rsidRPr="00387662">
        <w:rPr>
          <w:lang w:val="cs-CZ"/>
        </w:rPr>
        <w:t xml:space="preserve"> </w:t>
      </w:r>
    </w:p>
    <w:p w14:paraId="38CF0C80" w14:textId="6533813B" w:rsidR="00E8285C" w:rsidRPr="00387662" w:rsidRDefault="00E8285C" w:rsidP="00387662">
      <w:pPr>
        <w:pStyle w:val="RLTextlnkuslovan"/>
        <w:spacing w:before="60" w:after="60"/>
        <w:ind w:left="737" w:hanging="737"/>
        <w:rPr>
          <w:lang w:val="cs-CZ"/>
        </w:rPr>
      </w:pPr>
      <w:r w:rsidRPr="00387662">
        <w:rPr>
          <w:lang w:val="cs-CZ"/>
        </w:rPr>
        <w:t>Odměna za poskytnutí, zprostředkování nebo postoupení Licence k</w:t>
      </w:r>
      <w:r w:rsidR="003D13D4">
        <w:rPr>
          <w:szCs w:val="20"/>
          <w:lang w:val="cs-CZ"/>
        </w:rPr>
        <w:t> </w:t>
      </w:r>
      <w:r w:rsidR="008E4FE9">
        <w:rPr>
          <w:szCs w:val="20"/>
          <w:lang w:val="cs-CZ"/>
        </w:rPr>
        <w:t>A</w:t>
      </w:r>
      <w:r w:rsidRPr="00F43C4C">
        <w:rPr>
          <w:szCs w:val="20"/>
          <w:lang w:val="cs-CZ"/>
        </w:rPr>
        <w:t>utorskému</w:t>
      </w:r>
      <w:r w:rsidRPr="00387662">
        <w:rPr>
          <w:lang w:val="cs-CZ"/>
        </w:rPr>
        <w:t xml:space="preserve"> dílu je zahrnuta v</w:t>
      </w:r>
      <w:r w:rsidR="003D13D4">
        <w:rPr>
          <w:szCs w:val="20"/>
          <w:lang w:val="cs-CZ"/>
        </w:rPr>
        <w:t> </w:t>
      </w:r>
      <w:r w:rsidRPr="00387662">
        <w:rPr>
          <w:lang w:val="cs-CZ"/>
        </w:rPr>
        <w:t>ceně Služeb, při jejichž poskytnutí došlo k</w:t>
      </w:r>
      <w:r w:rsidR="003D13D4">
        <w:rPr>
          <w:szCs w:val="20"/>
          <w:lang w:val="cs-CZ"/>
        </w:rPr>
        <w:t> </w:t>
      </w:r>
      <w:r w:rsidRPr="00387662">
        <w:rPr>
          <w:lang w:val="cs-CZ"/>
        </w:rPr>
        <w:t xml:space="preserve">vytvoření </w:t>
      </w:r>
      <w:r w:rsidR="008E4FE9">
        <w:rPr>
          <w:szCs w:val="20"/>
          <w:lang w:val="cs-CZ"/>
        </w:rPr>
        <w:t>A</w:t>
      </w:r>
      <w:r w:rsidRPr="00F43C4C">
        <w:rPr>
          <w:szCs w:val="20"/>
          <w:lang w:val="cs-CZ"/>
        </w:rPr>
        <w:t>utorského</w:t>
      </w:r>
      <w:r w:rsidRPr="00387662">
        <w:rPr>
          <w:lang w:val="cs-CZ"/>
        </w:rPr>
        <w:t xml:space="preserve"> díla.</w:t>
      </w:r>
    </w:p>
    <w:p w14:paraId="7A1F6622" w14:textId="14DC10FB" w:rsidR="00E8285C" w:rsidRPr="00387662" w:rsidRDefault="00E8285C" w:rsidP="00387662">
      <w:pPr>
        <w:pStyle w:val="RLTextlnkuslovan"/>
        <w:spacing w:before="60" w:after="60"/>
        <w:ind w:left="737" w:hanging="737"/>
        <w:rPr>
          <w:lang w:val="cs-CZ"/>
        </w:rPr>
      </w:pPr>
      <w:r w:rsidRPr="00574DFD">
        <w:rPr>
          <w:szCs w:val="20"/>
          <w:lang w:val="cs-CZ"/>
        </w:rPr>
        <w:t>Poskytovatel</w:t>
      </w:r>
      <w:r w:rsidRPr="00387662">
        <w:rPr>
          <w:lang w:val="cs-CZ"/>
        </w:rPr>
        <w:t xml:space="preserve"> prohlašuje, že je oprávněn vykonávat svým jménem a na svůj účet majetková práva autorů k</w:t>
      </w:r>
      <w:r w:rsidR="003D13D4">
        <w:rPr>
          <w:szCs w:val="20"/>
          <w:lang w:val="cs-CZ"/>
        </w:rPr>
        <w:t> </w:t>
      </w:r>
      <w:r w:rsidR="008E4FE9">
        <w:rPr>
          <w:szCs w:val="20"/>
          <w:lang w:val="cs-CZ"/>
        </w:rPr>
        <w:t>A</w:t>
      </w:r>
      <w:r w:rsidRPr="00F43C4C">
        <w:rPr>
          <w:szCs w:val="20"/>
          <w:lang w:val="cs-CZ"/>
        </w:rPr>
        <w:t>utorským</w:t>
      </w:r>
      <w:r w:rsidRPr="00387662">
        <w:rPr>
          <w:lang w:val="cs-CZ"/>
        </w:rPr>
        <w:t xml:space="preserve"> dílům, které budou součástí plnění podle této Smlouvy, resp. že má souhlas všech relevantních třetích osob k</w:t>
      </w:r>
      <w:r w:rsidR="003D13D4">
        <w:rPr>
          <w:szCs w:val="20"/>
          <w:lang w:val="cs-CZ"/>
        </w:rPr>
        <w:t> </w:t>
      </w:r>
      <w:r w:rsidRPr="00387662">
        <w:rPr>
          <w:lang w:val="cs-CZ"/>
        </w:rPr>
        <w:t>poskytnutí licence k</w:t>
      </w:r>
      <w:r w:rsidR="003D13D4">
        <w:rPr>
          <w:szCs w:val="20"/>
          <w:lang w:val="cs-CZ"/>
        </w:rPr>
        <w:t> </w:t>
      </w:r>
      <w:r w:rsidR="008E4FE9">
        <w:rPr>
          <w:szCs w:val="20"/>
          <w:lang w:val="cs-CZ"/>
        </w:rPr>
        <w:t>A</w:t>
      </w:r>
      <w:r w:rsidRPr="00F43C4C">
        <w:rPr>
          <w:szCs w:val="20"/>
          <w:lang w:val="cs-CZ"/>
        </w:rPr>
        <w:t>utorským</w:t>
      </w:r>
      <w:r w:rsidRPr="00387662">
        <w:rPr>
          <w:lang w:val="cs-CZ"/>
        </w:rPr>
        <w:t xml:space="preserve"> dílům podle této Smlouvy; toto prohlášení zahrnuje i taková práva, která by vytvořením </w:t>
      </w:r>
      <w:r w:rsidR="008E4FE9">
        <w:rPr>
          <w:szCs w:val="20"/>
          <w:lang w:val="cs-CZ"/>
        </w:rPr>
        <w:t>A</w:t>
      </w:r>
      <w:r w:rsidRPr="00F43C4C">
        <w:rPr>
          <w:szCs w:val="20"/>
          <w:lang w:val="cs-CZ"/>
        </w:rPr>
        <w:t>utorského</w:t>
      </w:r>
      <w:r w:rsidRPr="00387662">
        <w:rPr>
          <w:lang w:val="cs-CZ"/>
        </w:rPr>
        <w:t xml:space="preserve"> díla teprve vznikla.</w:t>
      </w:r>
    </w:p>
    <w:p w14:paraId="219E2C2D" w14:textId="72056C53" w:rsidR="00E8285C" w:rsidRPr="00387662" w:rsidRDefault="00E8285C" w:rsidP="00387662">
      <w:pPr>
        <w:pStyle w:val="RLTextlnkuslovan"/>
        <w:spacing w:before="60" w:after="60"/>
        <w:ind w:left="737" w:hanging="737"/>
        <w:rPr>
          <w:lang w:val="cs-CZ"/>
        </w:rPr>
      </w:pPr>
      <w:r w:rsidRPr="00387662">
        <w:rPr>
          <w:lang w:val="cs-CZ"/>
        </w:rPr>
        <w:t>Poskytovatel se zavazuje nahradit Objednateli majetkovou újmu v</w:t>
      </w:r>
      <w:r w:rsidR="003D13D4">
        <w:rPr>
          <w:szCs w:val="20"/>
          <w:lang w:val="cs-CZ"/>
        </w:rPr>
        <w:t> </w:t>
      </w:r>
      <w:r w:rsidRPr="00387662">
        <w:rPr>
          <w:lang w:val="cs-CZ"/>
        </w:rPr>
        <w:t>plné výši</w:t>
      </w:r>
      <w:r w:rsidRPr="00F43C4C">
        <w:rPr>
          <w:szCs w:val="20"/>
          <w:lang w:val="cs-CZ"/>
        </w:rPr>
        <w:t xml:space="preserve"> </w:t>
      </w:r>
      <w:r w:rsidR="006439B0">
        <w:rPr>
          <w:szCs w:val="20"/>
          <w:lang w:val="cs-CZ"/>
        </w:rPr>
        <w:t xml:space="preserve">a </w:t>
      </w:r>
      <w:r w:rsidRPr="00F43C4C">
        <w:rPr>
          <w:szCs w:val="20"/>
          <w:lang w:val="cs-CZ"/>
        </w:rPr>
        <w:t>eventuáln</w:t>
      </w:r>
      <w:r w:rsidR="006439B0">
        <w:rPr>
          <w:szCs w:val="20"/>
          <w:lang w:val="cs-CZ"/>
        </w:rPr>
        <w:t>í</w:t>
      </w:r>
      <w:r w:rsidRPr="00387662">
        <w:rPr>
          <w:lang w:val="cs-CZ"/>
        </w:rPr>
        <w:t xml:space="preserve"> </w:t>
      </w:r>
      <w:r w:rsidRPr="00574DFD">
        <w:rPr>
          <w:szCs w:val="20"/>
          <w:lang w:val="cs-CZ"/>
        </w:rPr>
        <w:t>nemajetkovou</w:t>
      </w:r>
      <w:r w:rsidRPr="00387662">
        <w:rPr>
          <w:lang w:val="cs-CZ"/>
        </w:rPr>
        <w:t xml:space="preserve"> újmu v</w:t>
      </w:r>
      <w:r w:rsidR="003D13D4">
        <w:rPr>
          <w:szCs w:val="20"/>
          <w:lang w:val="cs-CZ"/>
        </w:rPr>
        <w:t> </w:t>
      </w:r>
      <w:r w:rsidRPr="00387662">
        <w:rPr>
          <w:lang w:val="cs-CZ"/>
        </w:rPr>
        <w:t>případě, že třetí osoba úspěšně uplatní autorskoprávní nebo jiný nárok plynoucí z</w:t>
      </w:r>
      <w:r w:rsidR="003D13D4">
        <w:rPr>
          <w:szCs w:val="20"/>
          <w:lang w:val="cs-CZ"/>
        </w:rPr>
        <w:t> </w:t>
      </w:r>
      <w:r w:rsidRPr="00387662">
        <w:rPr>
          <w:lang w:val="cs-CZ"/>
        </w:rPr>
        <w:t>právní vady poskytnutého plnění. V</w:t>
      </w:r>
      <w:r w:rsidR="003D13D4">
        <w:rPr>
          <w:szCs w:val="20"/>
          <w:lang w:val="cs-CZ"/>
        </w:rPr>
        <w:t> </w:t>
      </w:r>
      <w:r w:rsidRPr="00387662">
        <w:rPr>
          <w:lang w:val="cs-CZ"/>
        </w:rPr>
        <w:t>případě, že by nárok třetí osoby vzniklý v</w:t>
      </w:r>
      <w:r w:rsidR="003D13D4">
        <w:rPr>
          <w:szCs w:val="20"/>
          <w:lang w:val="cs-CZ" w:eastAsia="en-US"/>
        </w:rPr>
        <w:t> </w:t>
      </w:r>
      <w:r w:rsidRPr="00387662">
        <w:rPr>
          <w:lang w:val="cs-CZ"/>
        </w:rPr>
        <w:t>souvislosti s</w:t>
      </w:r>
      <w:r w:rsidR="003D13D4">
        <w:rPr>
          <w:szCs w:val="20"/>
          <w:lang w:val="cs-CZ" w:eastAsia="en-US"/>
        </w:rPr>
        <w:t> </w:t>
      </w:r>
      <w:r w:rsidRPr="00387662">
        <w:rPr>
          <w:lang w:val="cs-CZ"/>
        </w:rPr>
        <w:t>plněním Poskytovatele podle této Smlouvy, bez ohledu na jeho oprávněnost, vedl k</w:t>
      </w:r>
      <w:r w:rsidR="003D13D4">
        <w:rPr>
          <w:szCs w:val="20"/>
          <w:lang w:val="cs-CZ" w:eastAsia="en-US"/>
        </w:rPr>
        <w:t> </w:t>
      </w:r>
      <w:r w:rsidRPr="00387662">
        <w:rPr>
          <w:lang w:val="cs-CZ"/>
        </w:rPr>
        <w:t>dočasnému či trvalému soudnímu zákazu či omezení poskytování Služeb či užívání věcí nabytých do</w:t>
      </w:r>
      <w:r w:rsidRPr="00574DFD">
        <w:rPr>
          <w:szCs w:val="20"/>
          <w:lang w:val="cs-CZ"/>
        </w:rPr>
        <w:t> </w:t>
      </w:r>
      <w:r w:rsidRPr="00387662">
        <w:rPr>
          <w:lang w:val="cs-CZ"/>
        </w:rPr>
        <w:t>vlastnictví Objednatele dle této Smlouvy, zavazuje se Poskytovatel bezodkladně, nejpozději do dvou pracovních dnů od doručení výzvy Objednatele, zajistit náhradní řešení a minimalizovat dopady takovéto situace, a to bez dopadu na</w:t>
      </w:r>
      <w:r w:rsidRPr="00574DFD">
        <w:rPr>
          <w:szCs w:val="20"/>
          <w:lang w:val="cs-CZ"/>
        </w:rPr>
        <w:t> </w:t>
      </w:r>
      <w:r w:rsidRPr="00387662">
        <w:rPr>
          <w:lang w:val="cs-CZ"/>
        </w:rPr>
        <w:t>cenu plnění sjednanou podle této Smlouvy, přičemž současně nebudou dotčeny ani nároky Objednatele na náhradu újmy.</w:t>
      </w:r>
    </w:p>
    <w:p w14:paraId="4C117DB5" w14:textId="6719A8B5" w:rsidR="00E8285C" w:rsidRPr="00387662" w:rsidRDefault="00E8285C" w:rsidP="00387662">
      <w:pPr>
        <w:pStyle w:val="RLTextlnkuslovan"/>
        <w:spacing w:before="60" w:after="60"/>
        <w:ind w:left="737" w:hanging="737"/>
        <w:rPr>
          <w:lang w:val="cs-CZ"/>
        </w:rPr>
      </w:pPr>
      <w:bookmarkStart w:id="109" w:name="_Ref534105927"/>
      <w:r w:rsidRPr="00387662">
        <w:rPr>
          <w:lang w:val="cs-CZ"/>
        </w:rPr>
        <w:lastRenderedPageBreak/>
        <w:t>Poskytovatel tímto prohlašuje a Objednateli garantuje, že Objednateli poskytne k</w:t>
      </w:r>
      <w:r w:rsidR="003D13D4">
        <w:rPr>
          <w:szCs w:val="20"/>
          <w:lang w:val="cs-CZ"/>
        </w:rPr>
        <w:t> </w:t>
      </w:r>
      <w:r w:rsidRPr="00387662">
        <w:rPr>
          <w:lang w:val="cs-CZ"/>
        </w:rPr>
        <w:t xml:space="preserve">výstupům Služeb vždy </w:t>
      </w:r>
      <w:r w:rsidRPr="00574DFD">
        <w:rPr>
          <w:szCs w:val="20"/>
          <w:lang w:val="cs-CZ"/>
        </w:rPr>
        <w:t>dostatečná</w:t>
      </w:r>
      <w:r w:rsidRPr="00387662">
        <w:rPr>
          <w:lang w:val="cs-CZ"/>
        </w:rPr>
        <w:t xml:space="preserve"> práva duševního vlastnictví tak, aby Objednatel byl oprávněn autorská díla zhotovená Poskytovatelem či jeho </w:t>
      </w:r>
      <w:r w:rsidR="00CC563C" w:rsidRPr="00574DFD">
        <w:rPr>
          <w:szCs w:val="20"/>
          <w:lang w:val="cs-CZ"/>
        </w:rPr>
        <w:t>poddodavateli</w:t>
      </w:r>
      <w:r w:rsidRPr="00387662">
        <w:rPr>
          <w:lang w:val="cs-CZ"/>
        </w:rPr>
        <w:t xml:space="preserve"> v</w:t>
      </w:r>
      <w:r w:rsidR="003D13D4">
        <w:rPr>
          <w:szCs w:val="20"/>
          <w:lang w:val="cs-CZ"/>
        </w:rPr>
        <w:t> </w:t>
      </w:r>
      <w:r w:rsidRPr="00387662">
        <w:rPr>
          <w:lang w:val="cs-CZ"/>
        </w:rPr>
        <w:t>souvislosti s</w:t>
      </w:r>
      <w:r w:rsidR="003D13D4">
        <w:rPr>
          <w:szCs w:val="20"/>
          <w:lang w:val="cs-CZ"/>
        </w:rPr>
        <w:t> </w:t>
      </w:r>
      <w:r w:rsidRPr="00387662">
        <w:rPr>
          <w:lang w:val="cs-CZ"/>
        </w:rPr>
        <w:t>plněním této Smlouvy jakkoliv měnit a modifikovat, a to i prostřednictvím třetích osob, a</w:t>
      </w:r>
      <w:r w:rsidRPr="00574DFD">
        <w:rPr>
          <w:szCs w:val="20"/>
          <w:lang w:val="cs-CZ"/>
        </w:rPr>
        <w:t> </w:t>
      </w:r>
      <w:r w:rsidRPr="00387662">
        <w:rPr>
          <w:lang w:val="cs-CZ"/>
        </w:rPr>
        <w:t>třetím osobám je byl oprávněn i poskytovat a aby</w:t>
      </w:r>
      <w:r w:rsidRPr="00574DFD">
        <w:rPr>
          <w:szCs w:val="20"/>
          <w:lang w:val="cs-CZ"/>
        </w:rPr>
        <w:t xml:space="preserve"> </w:t>
      </w:r>
      <w:r w:rsidRPr="00387662">
        <w:rPr>
          <w:lang w:val="cs-CZ"/>
        </w:rPr>
        <w:t>nebyl omezen v</w:t>
      </w:r>
      <w:r w:rsidR="003D13D4">
        <w:rPr>
          <w:szCs w:val="20"/>
          <w:lang w:val="cs-CZ"/>
        </w:rPr>
        <w:t> </w:t>
      </w:r>
      <w:r w:rsidRPr="00387662">
        <w:rPr>
          <w:lang w:val="cs-CZ"/>
        </w:rPr>
        <w:t xml:space="preserve">poptávání služeb obdobných Službám dle této Smlouvy či souvisejícího plnění u jiných </w:t>
      </w:r>
      <w:r w:rsidR="000A3448" w:rsidRPr="00F43C4C">
        <w:rPr>
          <w:szCs w:val="20"/>
          <w:lang w:val="cs-CZ" w:eastAsia="en-US"/>
        </w:rPr>
        <w:t>Poskytovatel</w:t>
      </w:r>
      <w:r w:rsidRPr="00F43C4C">
        <w:rPr>
          <w:szCs w:val="20"/>
          <w:lang w:val="cs-CZ" w:eastAsia="en-US"/>
        </w:rPr>
        <w:t>ů</w:t>
      </w:r>
      <w:r w:rsidRPr="00387662">
        <w:rPr>
          <w:lang w:val="cs-CZ"/>
        </w:rPr>
        <w:t xml:space="preserve"> v</w:t>
      </w:r>
      <w:r w:rsidR="003D13D4">
        <w:rPr>
          <w:szCs w:val="20"/>
          <w:lang w:val="cs-CZ" w:eastAsia="en-US"/>
        </w:rPr>
        <w:t> </w:t>
      </w:r>
      <w:r w:rsidRPr="00387662">
        <w:rPr>
          <w:lang w:val="cs-CZ"/>
        </w:rPr>
        <w:t xml:space="preserve">budoucích zadávacích řízeních dle </w:t>
      </w:r>
      <w:r w:rsidRPr="00574DFD">
        <w:rPr>
          <w:szCs w:val="20"/>
          <w:lang w:val="cs-CZ" w:eastAsia="en-US"/>
        </w:rPr>
        <w:t>Z</w:t>
      </w:r>
      <w:r w:rsidRPr="00387662">
        <w:rPr>
          <w:lang w:val="cs-CZ"/>
        </w:rPr>
        <w:t>ZVZ, resp. v</w:t>
      </w:r>
      <w:r w:rsidR="003D13D4">
        <w:rPr>
          <w:szCs w:val="20"/>
          <w:lang w:val="cs-CZ" w:eastAsia="en-US"/>
        </w:rPr>
        <w:t> </w:t>
      </w:r>
      <w:r w:rsidRPr="00387662">
        <w:rPr>
          <w:lang w:val="cs-CZ"/>
        </w:rPr>
        <w:t>zadávacích řízeních dle budoucích předpisů upravujících zadávání veřejných zakázek. V</w:t>
      </w:r>
      <w:r w:rsidR="003D13D4">
        <w:rPr>
          <w:szCs w:val="20"/>
          <w:lang w:val="cs-CZ" w:eastAsia="en-US"/>
        </w:rPr>
        <w:t> </w:t>
      </w:r>
      <w:r w:rsidRPr="00387662">
        <w:rPr>
          <w:lang w:val="cs-CZ"/>
        </w:rPr>
        <w:t>případě, že jakákoliv osoba namítne porušení svého práva duševního vlastnictví v</w:t>
      </w:r>
      <w:r w:rsidR="003D13D4">
        <w:rPr>
          <w:szCs w:val="20"/>
          <w:lang w:val="cs-CZ" w:eastAsia="en-US"/>
        </w:rPr>
        <w:t> </w:t>
      </w:r>
      <w:r w:rsidRPr="00387662">
        <w:rPr>
          <w:lang w:val="cs-CZ"/>
        </w:rPr>
        <w:t>souvislosti s</w:t>
      </w:r>
      <w:r w:rsidR="003D13D4">
        <w:rPr>
          <w:szCs w:val="20"/>
          <w:lang w:val="cs-CZ" w:eastAsia="en-US"/>
        </w:rPr>
        <w:t> </w:t>
      </w:r>
      <w:r w:rsidRPr="00387662">
        <w:rPr>
          <w:lang w:val="cs-CZ"/>
        </w:rPr>
        <w:t>postupem Objednatele dle předchozí věty (dále jen „</w:t>
      </w:r>
      <w:r w:rsidRPr="00387662">
        <w:rPr>
          <w:b/>
          <w:lang w:val="cs-CZ"/>
        </w:rPr>
        <w:t>Vznesení nároku</w:t>
      </w:r>
      <w:r w:rsidRPr="00387662">
        <w:rPr>
          <w:lang w:val="cs-CZ"/>
        </w:rPr>
        <w:t>“), je</w:t>
      </w:r>
      <w:r w:rsidRPr="00574DFD">
        <w:rPr>
          <w:szCs w:val="20"/>
          <w:lang w:val="cs-CZ"/>
        </w:rPr>
        <w:t> </w:t>
      </w:r>
      <w:r w:rsidRPr="00387662">
        <w:rPr>
          <w:lang w:val="cs-CZ"/>
        </w:rPr>
        <w:t>Poskytovatel povinen na své náklady zajistit poskytnutí veškerých potřebných práv Objednateli. Poskytovatel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sidR="003D13D4">
        <w:rPr>
          <w:szCs w:val="20"/>
          <w:lang w:val="cs-CZ"/>
        </w:rPr>
        <w:t> </w:t>
      </w:r>
      <w:r w:rsidRPr="00387662">
        <w:rPr>
          <w:lang w:val="cs-CZ"/>
        </w:rPr>
        <w:t>případě Vznesení nároku zavazuje zároveň poskytnout Objednateli veškerou nezbytnou součinnost k</w:t>
      </w:r>
      <w:r w:rsidR="003D13D4">
        <w:rPr>
          <w:szCs w:val="20"/>
          <w:lang w:val="cs-CZ"/>
        </w:rPr>
        <w:t> </w:t>
      </w:r>
      <w:r w:rsidRPr="00387662">
        <w:rPr>
          <w:lang w:val="cs-CZ"/>
        </w:rPr>
        <w:t>uplatňování práv Objednatele.</w:t>
      </w:r>
      <w:bookmarkEnd w:id="109"/>
    </w:p>
    <w:p w14:paraId="56106DE8" w14:textId="382DB5B2" w:rsidR="00E8285C" w:rsidRPr="00387662" w:rsidRDefault="00E8285C" w:rsidP="00387662">
      <w:pPr>
        <w:pStyle w:val="RLTextlnkuslovan"/>
        <w:spacing w:before="60" w:after="60"/>
        <w:ind w:left="737" w:hanging="737"/>
        <w:rPr>
          <w:lang w:val="cs-CZ"/>
        </w:rPr>
      </w:pPr>
      <w:r w:rsidRPr="00387662">
        <w:rPr>
          <w:lang w:val="cs-CZ"/>
        </w:rPr>
        <w:t>Bude-li v</w:t>
      </w:r>
      <w:r w:rsidR="003D13D4">
        <w:rPr>
          <w:szCs w:val="20"/>
          <w:lang w:val="cs-CZ"/>
        </w:rPr>
        <w:t> </w:t>
      </w:r>
      <w:r w:rsidRPr="00387662">
        <w:rPr>
          <w:lang w:val="cs-CZ"/>
        </w:rPr>
        <w:t>souvislosti s</w:t>
      </w:r>
      <w:r w:rsidR="003D13D4">
        <w:rPr>
          <w:szCs w:val="20"/>
          <w:lang w:val="cs-CZ"/>
        </w:rPr>
        <w:t> </w:t>
      </w:r>
      <w:r w:rsidRPr="00387662">
        <w:rPr>
          <w:lang w:val="cs-CZ"/>
        </w:rPr>
        <w:t>plněním předmětu této Smlouvy Poskytovatelem vytvořena databáze nebo její část, bude se za pořizovatele takové databáze vždy považovat Objednatel. Neuplatní-li se z</w:t>
      </w:r>
      <w:r w:rsidR="003D13D4">
        <w:rPr>
          <w:szCs w:val="20"/>
          <w:lang w:val="cs-CZ"/>
        </w:rPr>
        <w:t> </w:t>
      </w:r>
      <w:r w:rsidRPr="00387662">
        <w:rPr>
          <w:lang w:val="cs-CZ"/>
        </w:rPr>
        <w:t>jakéhokoliv důvodu pravidlo dle</w:t>
      </w:r>
      <w:r w:rsidRPr="00574DFD">
        <w:rPr>
          <w:szCs w:val="20"/>
          <w:lang w:val="cs-CZ"/>
        </w:rPr>
        <w:t> </w:t>
      </w:r>
      <w:r w:rsidRPr="00387662">
        <w:rPr>
          <w:lang w:val="cs-CZ"/>
        </w:rPr>
        <w:t>předchozí věty a pořizovatelem databáze vytvořené v</w:t>
      </w:r>
      <w:r w:rsidR="003D13D4">
        <w:rPr>
          <w:szCs w:val="20"/>
          <w:lang w:val="cs-CZ"/>
        </w:rPr>
        <w:t> </w:t>
      </w:r>
      <w:r w:rsidRPr="00387662">
        <w:rPr>
          <w:lang w:val="cs-CZ"/>
        </w:rPr>
        <w:t>souvislosti s</w:t>
      </w:r>
      <w:r w:rsidR="003D13D4">
        <w:rPr>
          <w:szCs w:val="20"/>
          <w:lang w:val="cs-CZ"/>
        </w:rPr>
        <w:t> </w:t>
      </w:r>
      <w:r w:rsidRPr="00387662">
        <w:rPr>
          <w:lang w:val="cs-CZ"/>
        </w:rPr>
        <w:t xml:space="preserve">plněním této Smlouvy se stane Poskytovatel nebo jeho </w:t>
      </w:r>
      <w:r w:rsidR="00C96278" w:rsidRPr="00387662">
        <w:rPr>
          <w:lang w:val="cs-CZ"/>
        </w:rPr>
        <w:t>poddodavatel</w:t>
      </w:r>
      <w:r w:rsidRPr="00387662">
        <w:rPr>
          <w:lang w:val="cs-CZ"/>
        </w:rPr>
        <w:t>, je Poskytoval povinen zajistit převod veškerých práv k</w:t>
      </w:r>
      <w:r w:rsidR="003D13D4">
        <w:rPr>
          <w:szCs w:val="20"/>
          <w:lang w:val="cs-CZ"/>
        </w:rPr>
        <w:t> </w:t>
      </w:r>
      <w:r w:rsidRPr="00387662">
        <w:rPr>
          <w:lang w:val="cs-CZ"/>
        </w:rPr>
        <w:t xml:space="preserve">databázi, včetně zvláštních práv pořizovatele databáze dle § 88 a násl. </w:t>
      </w:r>
      <w:r w:rsidR="002E73AF" w:rsidRPr="00387662">
        <w:rPr>
          <w:lang w:val="cs-CZ"/>
        </w:rPr>
        <w:t>a</w:t>
      </w:r>
      <w:r w:rsidRPr="00387662">
        <w:rPr>
          <w:lang w:val="cs-CZ"/>
        </w:rPr>
        <w:t>utorského zákona na Objednatele, a to bez omezení Objednatele ohledně dalšího převodu těchto práv třetím osobám. Smluvní strany se výslovně dohodly, že odměna za převod veškerých práv k</w:t>
      </w:r>
      <w:r w:rsidR="003D13D4">
        <w:rPr>
          <w:szCs w:val="20"/>
          <w:lang w:val="cs-CZ"/>
        </w:rPr>
        <w:t> </w:t>
      </w:r>
      <w:r w:rsidRPr="00387662">
        <w:rPr>
          <w:lang w:val="cs-CZ"/>
        </w:rPr>
        <w:t>databázi, včetně zvláštních práv pořizovatele databáze, je již zahrnuta v</w:t>
      </w:r>
      <w:r w:rsidR="003D13D4">
        <w:rPr>
          <w:szCs w:val="20"/>
          <w:lang w:val="cs-CZ"/>
        </w:rPr>
        <w:t> </w:t>
      </w:r>
      <w:r w:rsidRPr="00387662">
        <w:rPr>
          <w:lang w:val="cs-CZ"/>
        </w:rPr>
        <w:t>ceně</w:t>
      </w:r>
      <w:r w:rsidRPr="00574DFD">
        <w:rPr>
          <w:szCs w:val="20"/>
          <w:lang w:val="cs-CZ"/>
        </w:rPr>
        <w:t xml:space="preserve"> Služeb.</w:t>
      </w:r>
    </w:p>
    <w:p w14:paraId="4F553F5D" w14:textId="77777777" w:rsidR="00E8285C" w:rsidRPr="00387662" w:rsidRDefault="00E8285C" w:rsidP="00E8285C">
      <w:pPr>
        <w:pStyle w:val="RLlneksmlouvy"/>
        <w:spacing w:before="180" w:after="60" w:line="240" w:lineRule="auto"/>
        <w:ind w:left="284" w:hanging="284"/>
        <w:rPr>
          <w:rFonts w:asciiTheme="minorHAnsi" w:hAnsiTheme="minorHAnsi"/>
          <w:lang w:val="cs-CZ"/>
        </w:rPr>
      </w:pPr>
      <w:bookmarkStart w:id="110" w:name="SW"/>
      <w:bookmarkStart w:id="111" w:name="StanSW"/>
      <w:bookmarkStart w:id="112" w:name="_Ref492456503"/>
      <w:bookmarkStart w:id="113" w:name="_Ref380081168"/>
      <w:bookmarkStart w:id="114" w:name="_Ref380080752"/>
      <w:bookmarkStart w:id="115" w:name="_Ref369104932"/>
      <w:bookmarkEnd w:id="110"/>
      <w:bookmarkEnd w:id="111"/>
      <w:r w:rsidRPr="00387662">
        <w:rPr>
          <w:rFonts w:asciiTheme="minorHAnsi" w:hAnsiTheme="minorHAnsi"/>
          <w:lang w:val="cs-CZ"/>
        </w:rPr>
        <w:t>PRAVIDLA PRO POUŽITÍ STANDARDNÍHO SOFTWARE</w:t>
      </w:r>
      <w:bookmarkEnd w:id="112"/>
    </w:p>
    <w:p w14:paraId="146CA3B6" w14:textId="4CDDC49D" w:rsidR="00E8285C" w:rsidRPr="00387662" w:rsidRDefault="00E8285C" w:rsidP="00387662">
      <w:pPr>
        <w:pStyle w:val="RLTextlnkuslovan"/>
        <w:spacing w:before="60" w:after="60"/>
        <w:ind w:left="737" w:hanging="737"/>
        <w:rPr>
          <w:lang w:val="cs-CZ"/>
        </w:rPr>
      </w:pPr>
      <w:bookmarkStart w:id="116" w:name="_Ref534104050"/>
      <w:r w:rsidRPr="00387662">
        <w:rPr>
          <w:lang w:val="cs-CZ"/>
        </w:rPr>
        <w:t>V</w:t>
      </w:r>
      <w:r w:rsidR="003D13D4">
        <w:rPr>
          <w:szCs w:val="20"/>
          <w:lang w:val="cs-CZ"/>
        </w:rPr>
        <w:t> </w:t>
      </w:r>
      <w:r w:rsidRPr="00387662">
        <w:rPr>
          <w:lang w:val="cs-CZ"/>
        </w:rPr>
        <w:t>případě, kdy je k</w:t>
      </w:r>
      <w:r w:rsidR="003D13D4">
        <w:rPr>
          <w:szCs w:val="20"/>
          <w:lang w:val="cs-CZ"/>
        </w:rPr>
        <w:t> </w:t>
      </w:r>
      <w:r w:rsidRPr="00387662">
        <w:rPr>
          <w:lang w:val="cs-CZ"/>
        </w:rPr>
        <w:t>poskytování Služeb dle této Smlouvy nezbytné nebo vhodné využít standardní nebo „</w:t>
      </w:r>
      <w:r w:rsidRPr="00387662">
        <w:rPr>
          <w:b/>
          <w:lang w:val="cs-CZ"/>
        </w:rPr>
        <w:t xml:space="preserve">krabicový </w:t>
      </w:r>
      <w:r w:rsidRPr="00574DFD">
        <w:rPr>
          <w:b/>
          <w:szCs w:val="20"/>
          <w:lang w:val="cs-CZ"/>
        </w:rPr>
        <w:t>SW</w:t>
      </w:r>
      <w:r w:rsidRPr="00574DFD">
        <w:rPr>
          <w:szCs w:val="20"/>
          <w:lang w:val="cs-CZ"/>
        </w:rPr>
        <w:t>“ (</w:t>
      </w:r>
      <w:r w:rsidRPr="00387662">
        <w:rPr>
          <w:lang w:val="cs-CZ"/>
        </w:rPr>
        <w:t>veškeré softwarové produkty vyvíjené na základě obecných požadavků, které jsou na hmotném nosiči (CD,DVD</w:t>
      </w:r>
      <w:r w:rsidRPr="00574DFD">
        <w:rPr>
          <w:szCs w:val="20"/>
          <w:lang w:val="cs-CZ"/>
        </w:rPr>
        <w:t>)</w:t>
      </w:r>
      <w:r w:rsidRPr="00387662">
        <w:rPr>
          <w:lang w:val="cs-CZ"/>
        </w:rPr>
        <w:t xml:space="preserve"> nebo volně stažitelné, tedy software určený k</w:t>
      </w:r>
      <w:r w:rsidR="003D13D4">
        <w:rPr>
          <w:szCs w:val="20"/>
          <w:lang w:val="cs-CZ"/>
        </w:rPr>
        <w:t> </w:t>
      </w:r>
      <w:r w:rsidRPr="00387662">
        <w:rPr>
          <w:lang w:val="cs-CZ"/>
        </w:rPr>
        <w:t>přímé instalaci a zpravidla nevyžaduje ani nepředpokládá žádné provádění složitých nastavení, customizace nebo implementace</w:t>
      </w:r>
      <w:r w:rsidRPr="00574DFD">
        <w:rPr>
          <w:szCs w:val="20"/>
          <w:lang w:val="cs-CZ"/>
        </w:rPr>
        <w:t>)</w:t>
      </w:r>
      <w:r w:rsidRPr="00387662">
        <w:rPr>
          <w:lang w:val="cs-CZ"/>
        </w:rPr>
        <w:t>, kterým se rozumí softwarové vybavení, které vykonavatel majetkových práv autorských odlišný od Poskytovatele poskytuje na základě standardně definované licence předem neomezenému okruhu subjektů jako standardizovaný produkt a které nebylo vytvořeno v</w:t>
      </w:r>
      <w:r w:rsidR="003D13D4">
        <w:rPr>
          <w:szCs w:val="20"/>
          <w:lang w:val="cs-CZ"/>
        </w:rPr>
        <w:t> </w:t>
      </w:r>
      <w:r w:rsidRPr="00387662">
        <w:rPr>
          <w:lang w:val="cs-CZ"/>
        </w:rPr>
        <w:t>souvislosti s</w:t>
      </w:r>
      <w:r w:rsidR="003D13D4">
        <w:rPr>
          <w:szCs w:val="20"/>
          <w:lang w:val="cs-CZ"/>
        </w:rPr>
        <w:t> </w:t>
      </w:r>
      <w:r w:rsidRPr="00387662">
        <w:rPr>
          <w:lang w:val="cs-CZ"/>
        </w:rPr>
        <w:t>plněním této Smlouvy, zejména tzv. komerční software, u kterého Poskytovatel nemůže udělit Objednateli oprávnění dle</w:t>
      </w:r>
      <w:r w:rsidRPr="00574DFD">
        <w:rPr>
          <w:szCs w:val="20"/>
          <w:lang w:val="cs-CZ"/>
        </w:rPr>
        <w:t> </w:t>
      </w:r>
      <w:r w:rsidRPr="00387662">
        <w:rPr>
          <w:lang w:val="cs-CZ"/>
        </w:rPr>
        <w:t xml:space="preserve">předchozích ustanovení </w:t>
      </w:r>
      <w:r w:rsidR="00C0690E" w:rsidRPr="00387662">
        <w:rPr>
          <w:lang w:val="cs-CZ"/>
        </w:rPr>
        <w:t xml:space="preserve">čl. </w:t>
      </w:r>
      <w:r w:rsidR="002E1D2B">
        <w:rPr>
          <w:szCs w:val="20"/>
          <w:lang w:val="cs-CZ"/>
        </w:rPr>
        <w:t>21</w:t>
      </w:r>
      <w:r w:rsidR="00C0690E" w:rsidRPr="00574DFD">
        <w:rPr>
          <w:szCs w:val="20"/>
          <w:lang w:val="cs-CZ"/>
        </w:rPr>
        <w:t xml:space="preserve"> této Smlouvy</w:t>
      </w:r>
      <w:r w:rsidRPr="00F43C4C">
        <w:rPr>
          <w:szCs w:val="20"/>
          <w:lang w:val="cs-CZ"/>
        </w:rPr>
        <w:t xml:space="preserve"> </w:t>
      </w:r>
      <w:r w:rsidRPr="00387662">
        <w:rPr>
          <w:lang w:val="cs-CZ"/>
        </w:rPr>
        <w:t>(dále jen „</w:t>
      </w:r>
      <w:r w:rsidRPr="00574DFD">
        <w:rPr>
          <w:b/>
          <w:szCs w:val="20"/>
          <w:lang w:val="cs-CZ"/>
        </w:rPr>
        <w:t>S</w:t>
      </w:r>
      <w:r w:rsidRPr="00387662">
        <w:rPr>
          <w:b/>
          <w:lang w:val="cs-CZ"/>
        </w:rPr>
        <w:t>tandardní SW</w:t>
      </w:r>
      <w:r w:rsidRPr="00387662">
        <w:rPr>
          <w:lang w:val="cs-CZ"/>
        </w:rPr>
        <w:t xml:space="preserve">“), zavazují se smluvní strany postupovat dle tohoto </w:t>
      </w:r>
      <w:r w:rsidR="00523AD9" w:rsidRPr="00574DFD">
        <w:rPr>
          <w:szCs w:val="20"/>
          <w:lang w:val="cs-CZ"/>
        </w:rPr>
        <w:t>článku 2</w:t>
      </w:r>
      <w:r w:rsidR="00387662">
        <w:rPr>
          <w:szCs w:val="20"/>
          <w:lang w:val="cs-CZ"/>
        </w:rPr>
        <w:t>2</w:t>
      </w:r>
      <w:r w:rsidRPr="00387662">
        <w:rPr>
          <w:lang w:val="cs-CZ"/>
        </w:rPr>
        <w:t xml:space="preserve"> Smlouvy</w:t>
      </w:r>
      <w:bookmarkEnd w:id="113"/>
      <w:r w:rsidRPr="00574DFD">
        <w:rPr>
          <w:szCs w:val="20"/>
          <w:lang w:val="cs-CZ"/>
        </w:rPr>
        <w:t>.</w:t>
      </w:r>
      <w:bookmarkEnd w:id="116"/>
    </w:p>
    <w:p w14:paraId="26D13730" w14:textId="12D03D15" w:rsidR="00E8285C" w:rsidRPr="00387662" w:rsidRDefault="00E8285C" w:rsidP="00387662">
      <w:pPr>
        <w:pStyle w:val="RLTextlnkuslovan"/>
        <w:spacing w:before="60" w:after="60"/>
        <w:ind w:left="737" w:hanging="737"/>
        <w:rPr>
          <w:lang w:val="cs-CZ"/>
        </w:rPr>
      </w:pPr>
      <w:bookmarkStart w:id="117" w:name="žád"/>
      <w:bookmarkStart w:id="118" w:name="_Ref492454687"/>
      <w:bookmarkEnd w:id="117"/>
      <w:r w:rsidRPr="00387662">
        <w:rPr>
          <w:lang w:val="cs-CZ"/>
        </w:rPr>
        <w:t>Poskytovatel je povinen neprodleně oznámit Objednateli nezbytnost využití standardního SW při poskytování Služeb a písemně jej požádat o souhlas s</w:t>
      </w:r>
      <w:r w:rsidR="003D13D4">
        <w:rPr>
          <w:szCs w:val="20"/>
          <w:lang w:val="cs-CZ"/>
        </w:rPr>
        <w:t> </w:t>
      </w:r>
      <w:r w:rsidRPr="00387662">
        <w:rPr>
          <w:lang w:val="cs-CZ"/>
        </w:rPr>
        <w:t>jeho použitím</w:t>
      </w:r>
      <w:r w:rsidRPr="00574DFD">
        <w:rPr>
          <w:szCs w:val="20"/>
          <w:lang w:val="cs-CZ"/>
        </w:rPr>
        <w:t>,</w:t>
      </w:r>
      <w:r w:rsidRPr="00387662">
        <w:rPr>
          <w:lang w:val="cs-CZ"/>
        </w:rPr>
        <w:t xml:space="preserve"> včetně uvedení detailní specifikace dopadů využití standardního SW na funkčnost systému, k</w:t>
      </w:r>
      <w:r w:rsidR="003D13D4">
        <w:rPr>
          <w:szCs w:val="20"/>
          <w:lang w:val="cs-CZ"/>
        </w:rPr>
        <w:t> </w:t>
      </w:r>
      <w:r w:rsidRPr="00387662">
        <w:rPr>
          <w:lang w:val="cs-CZ"/>
        </w:rPr>
        <w:t>němuž jsou poskytovány Služby</w:t>
      </w:r>
      <w:r w:rsidRPr="00574DFD">
        <w:rPr>
          <w:szCs w:val="20"/>
          <w:lang w:val="cs-CZ"/>
        </w:rPr>
        <w:t>,</w:t>
      </w:r>
      <w:r w:rsidRPr="00387662">
        <w:rPr>
          <w:lang w:val="cs-CZ"/>
        </w:rPr>
        <w:t xml:space="preserve"> a detailní informace ohledně nezbytnosti užití tohoto standardního SW pro další poskytování Služeb (dále jen „</w:t>
      </w:r>
      <w:r w:rsidRPr="00387662">
        <w:rPr>
          <w:b/>
          <w:lang w:val="cs-CZ"/>
        </w:rPr>
        <w:t>Žádost</w:t>
      </w:r>
      <w:r w:rsidRPr="00387662">
        <w:rPr>
          <w:lang w:val="cs-CZ"/>
        </w:rPr>
        <w:t>“).</w:t>
      </w:r>
      <w:bookmarkEnd w:id="114"/>
      <w:bookmarkEnd w:id="118"/>
      <w:r w:rsidRPr="00387662">
        <w:rPr>
          <w:lang w:val="cs-CZ"/>
        </w:rPr>
        <w:t xml:space="preserve"> </w:t>
      </w:r>
    </w:p>
    <w:p w14:paraId="433EFD83" w14:textId="2B5FC439" w:rsidR="00E8285C" w:rsidRPr="00387662" w:rsidRDefault="00E8285C" w:rsidP="00387662">
      <w:pPr>
        <w:pStyle w:val="RLTextlnkuslovan"/>
        <w:spacing w:before="60" w:after="60"/>
        <w:ind w:left="737" w:hanging="737"/>
        <w:rPr>
          <w:lang w:val="cs-CZ"/>
        </w:rPr>
      </w:pPr>
      <w:bookmarkStart w:id="119" w:name="_Ref380080859"/>
      <w:bookmarkEnd w:id="107"/>
      <w:bookmarkEnd w:id="108"/>
      <w:bookmarkEnd w:id="115"/>
      <w:r w:rsidRPr="00387662">
        <w:rPr>
          <w:lang w:val="cs-CZ"/>
        </w:rPr>
        <w:t>V</w:t>
      </w:r>
      <w:r w:rsidR="003D13D4">
        <w:rPr>
          <w:szCs w:val="20"/>
          <w:lang w:val="cs-CZ"/>
        </w:rPr>
        <w:t> </w:t>
      </w:r>
      <w:r w:rsidRPr="00387662">
        <w:rPr>
          <w:lang w:val="cs-CZ"/>
        </w:rPr>
        <w:t>případě, že bude užití standardního SW Objednatelem schváleno s</w:t>
      </w:r>
      <w:r w:rsidR="003D13D4">
        <w:rPr>
          <w:szCs w:val="20"/>
          <w:lang w:val="cs-CZ"/>
        </w:rPr>
        <w:t> </w:t>
      </w:r>
      <w:r w:rsidRPr="00387662">
        <w:rPr>
          <w:lang w:val="cs-CZ"/>
        </w:rPr>
        <w:t xml:space="preserve">tím, že </w:t>
      </w:r>
      <w:r w:rsidR="00E579C0">
        <w:rPr>
          <w:lang w:val="cs-CZ"/>
        </w:rPr>
        <w:t>S</w:t>
      </w:r>
      <w:r w:rsidRPr="00387662">
        <w:rPr>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sidR="00E579C0">
        <w:rPr>
          <w:lang w:val="cs-CZ"/>
        </w:rPr>
        <w:t>S</w:t>
      </w:r>
      <w:r w:rsidRPr="00387662">
        <w:rPr>
          <w:lang w:val="cs-CZ"/>
        </w:rPr>
        <w:t>tandardního SW na své náklady a Poskytovateli bude umožněno používání tohoto software v</w:t>
      </w:r>
      <w:r w:rsidR="003D13D4">
        <w:rPr>
          <w:szCs w:val="20"/>
          <w:lang w:val="cs-CZ"/>
        </w:rPr>
        <w:t> </w:t>
      </w:r>
      <w:r w:rsidRPr="00387662">
        <w:rPr>
          <w:lang w:val="cs-CZ"/>
        </w:rPr>
        <w:t>rozsahu nezbytném k</w:t>
      </w:r>
      <w:r w:rsidR="003D13D4">
        <w:rPr>
          <w:szCs w:val="20"/>
          <w:lang w:val="cs-CZ"/>
        </w:rPr>
        <w:t> </w:t>
      </w:r>
      <w:r w:rsidRPr="00387662">
        <w:rPr>
          <w:lang w:val="cs-CZ"/>
        </w:rPr>
        <w:t>poskytování Služeb Objednateli až po jeho pořízení Objednatelem.</w:t>
      </w:r>
      <w:bookmarkEnd w:id="119"/>
    </w:p>
    <w:p w14:paraId="62905298" w14:textId="72D45793" w:rsidR="00E8285C" w:rsidRPr="00387662" w:rsidRDefault="00E8285C" w:rsidP="00387662">
      <w:pPr>
        <w:pStyle w:val="RLTextlnkuslovan"/>
        <w:spacing w:before="60" w:after="60"/>
        <w:ind w:left="737" w:hanging="737"/>
        <w:rPr>
          <w:lang w:val="cs-CZ"/>
        </w:rPr>
      </w:pPr>
      <w:bookmarkStart w:id="120" w:name="_Ref380080815"/>
      <w:r w:rsidRPr="00387662">
        <w:rPr>
          <w:lang w:val="cs-CZ"/>
        </w:rPr>
        <w:t>V</w:t>
      </w:r>
      <w:r w:rsidR="003D13D4">
        <w:rPr>
          <w:szCs w:val="20"/>
          <w:lang w:val="cs-CZ"/>
        </w:rPr>
        <w:t> </w:t>
      </w:r>
      <w:r w:rsidRPr="00387662">
        <w:rPr>
          <w:lang w:val="cs-CZ"/>
        </w:rPr>
        <w:t xml:space="preserve">případě, že bude užití </w:t>
      </w:r>
      <w:r w:rsidR="00E579C0">
        <w:rPr>
          <w:lang w:val="cs-CZ"/>
        </w:rPr>
        <w:t>S</w:t>
      </w:r>
      <w:r w:rsidRPr="00387662">
        <w:rPr>
          <w:lang w:val="cs-CZ"/>
        </w:rPr>
        <w:t>tandardního SW Objednatelem schváleno s</w:t>
      </w:r>
      <w:r w:rsidR="003D13D4">
        <w:rPr>
          <w:szCs w:val="20"/>
          <w:lang w:val="cs-CZ"/>
        </w:rPr>
        <w:t> </w:t>
      </w:r>
      <w:r w:rsidRPr="00387662">
        <w:rPr>
          <w:lang w:val="cs-CZ"/>
        </w:rPr>
        <w:t>tím, že dle výhradního posouzení Objednatele standardní SW nebude nezbytný pro další poskytování Služeb, případně pro další fungování a rozvoj informačních systémů Objednatele, zavazuje se Poskytovatel zajistit poskytování Služeb s</w:t>
      </w:r>
      <w:r w:rsidR="003D13D4">
        <w:rPr>
          <w:szCs w:val="20"/>
          <w:lang w:val="cs-CZ"/>
        </w:rPr>
        <w:t> </w:t>
      </w:r>
      <w:r w:rsidRPr="00387662">
        <w:rPr>
          <w:lang w:val="cs-CZ"/>
        </w:rPr>
        <w:t xml:space="preserve">využitím tohoto </w:t>
      </w:r>
      <w:r w:rsidR="00E579C0">
        <w:rPr>
          <w:lang w:val="cs-CZ"/>
        </w:rPr>
        <w:t>S</w:t>
      </w:r>
      <w:r w:rsidRPr="00387662">
        <w:rPr>
          <w:lang w:val="cs-CZ"/>
        </w:rPr>
        <w:t xml:space="preserve">tandardního SW na své náklady nebo je oprávněn od své Žádosti dle </w:t>
      </w:r>
      <w:r w:rsidR="00C0690E" w:rsidRPr="00387662">
        <w:rPr>
          <w:lang w:val="cs-CZ"/>
        </w:rPr>
        <w:t xml:space="preserve">odst. </w:t>
      </w:r>
      <w:r w:rsidR="00D3584B" w:rsidRPr="00DD2380">
        <w:rPr>
          <w:szCs w:val="20"/>
        </w:rPr>
        <w:fldChar w:fldCharType="begin"/>
      </w:r>
      <w:r w:rsidR="00D3584B" w:rsidRPr="00DD2380">
        <w:rPr>
          <w:szCs w:val="20"/>
        </w:rPr>
        <w:instrText xml:space="preserve"> REF _Ref492454687 \r \h  \* MERGEFORMAT </w:instrText>
      </w:r>
      <w:r w:rsidR="00D3584B" w:rsidRPr="00DD2380">
        <w:rPr>
          <w:szCs w:val="20"/>
        </w:rPr>
      </w:r>
      <w:r w:rsidR="00D3584B" w:rsidRPr="00DD2380">
        <w:rPr>
          <w:szCs w:val="20"/>
        </w:rPr>
        <w:fldChar w:fldCharType="separate"/>
      </w:r>
      <w:r w:rsidR="00805BA3">
        <w:rPr>
          <w:szCs w:val="20"/>
        </w:rPr>
        <w:t>22.2</w:t>
      </w:r>
      <w:r w:rsidR="00D3584B" w:rsidRPr="00DD2380">
        <w:rPr>
          <w:szCs w:val="20"/>
        </w:rPr>
        <w:fldChar w:fldCharType="end"/>
      </w:r>
      <w:r w:rsidR="00C0690E" w:rsidRPr="00574DFD">
        <w:rPr>
          <w:szCs w:val="20"/>
          <w:lang w:val="cs-CZ"/>
        </w:rPr>
        <w:t xml:space="preserve"> této Smlouvy</w:t>
      </w:r>
      <w:r w:rsidRPr="00574DFD">
        <w:rPr>
          <w:szCs w:val="20"/>
          <w:lang w:val="cs-CZ"/>
        </w:rPr>
        <w:t xml:space="preserve"> </w:t>
      </w:r>
      <w:r w:rsidRPr="00387662">
        <w:rPr>
          <w:lang w:val="cs-CZ"/>
        </w:rPr>
        <w:t>upustit.</w:t>
      </w:r>
      <w:bookmarkEnd w:id="120"/>
    </w:p>
    <w:p w14:paraId="55BD8069" w14:textId="520061A0" w:rsidR="00E8285C" w:rsidRPr="00387662" w:rsidRDefault="00E8285C" w:rsidP="00387662">
      <w:pPr>
        <w:pStyle w:val="RLTextlnkuslovan"/>
        <w:spacing w:before="60" w:after="60"/>
        <w:ind w:left="737" w:hanging="737"/>
        <w:rPr>
          <w:lang w:val="cs-CZ"/>
        </w:rPr>
      </w:pPr>
      <w:r w:rsidRPr="00387662">
        <w:rPr>
          <w:lang w:val="cs-CZ"/>
        </w:rPr>
        <w:t>V</w:t>
      </w:r>
      <w:r w:rsidR="003D13D4">
        <w:rPr>
          <w:szCs w:val="20"/>
          <w:lang w:val="cs-CZ"/>
        </w:rPr>
        <w:t> </w:t>
      </w:r>
      <w:r w:rsidRPr="00387662">
        <w:rPr>
          <w:lang w:val="cs-CZ"/>
        </w:rPr>
        <w:t>případě, že došlo k</w:t>
      </w:r>
      <w:r w:rsidR="003D13D4">
        <w:rPr>
          <w:szCs w:val="20"/>
          <w:lang w:val="cs-CZ"/>
        </w:rPr>
        <w:t> </w:t>
      </w:r>
      <w:r w:rsidRPr="00387662">
        <w:rPr>
          <w:lang w:val="cs-CZ"/>
        </w:rPr>
        <w:t xml:space="preserve">použití </w:t>
      </w:r>
      <w:r w:rsidR="00E579C0">
        <w:rPr>
          <w:lang w:val="cs-CZ"/>
        </w:rPr>
        <w:t>S</w:t>
      </w:r>
      <w:r w:rsidRPr="00387662">
        <w:rPr>
          <w:lang w:val="cs-CZ"/>
        </w:rPr>
        <w:t xml:space="preserve">tandardního SW dle </w:t>
      </w:r>
      <w:r w:rsidR="000416E8" w:rsidRPr="00387662">
        <w:rPr>
          <w:lang w:val="cs-CZ"/>
        </w:rPr>
        <w:t xml:space="preserve">odst. </w:t>
      </w:r>
      <w:r w:rsidR="00C0690E" w:rsidRPr="00574DFD">
        <w:rPr>
          <w:szCs w:val="20"/>
          <w:lang w:val="cs-CZ"/>
        </w:rPr>
        <w:t>2</w:t>
      </w:r>
      <w:r w:rsidR="00387662">
        <w:rPr>
          <w:szCs w:val="20"/>
          <w:lang w:val="cs-CZ"/>
        </w:rPr>
        <w:t>2</w:t>
      </w:r>
      <w:r w:rsidR="00C0690E" w:rsidRPr="00574DFD">
        <w:rPr>
          <w:szCs w:val="20"/>
          <w:lang w:val="cs-CZ"/>
        </w:rPr>
        <w:t>.</w:t>
      </w:r>
      <w:r w:rsidR="006206EB">
        <w:rPr>
          <w:szCs w:val="20"/>
          <w:lang w:val="cs-CZ"/>
        </w:rPr>
        <w:t>4</w:t>
      </w:r>
      <w:r w:rsidR="00C0690E" w:rsidRPr="00574DFD">
        <w:rPr>
          <w:szCs w:val="20"/>
          <w:lang w:val="cs-CZ"/>
        </w:rPr>
        <w:t xml:space="preserve"> této Smlouvy</w:t>
      </w:r>
      <w:r w:rsidRPr="00F43C4C">
        <w:rPr>
          <w:szCs w:val="20"/>
          <w:lang w:val="cs-CZ"/>
        </w:rPr>
        <w:t>,</w:t>
      </w:r>
      <w:r w:rsidRPr="00387662">
        <w:rPr>
          <w:lang w:val="cs-CZ"/>
        </w:rPr>
        <w:t xml:space="preserve"> avšak v</w:t>
      </w:r>
      <w:r w:rsidR="003D13D4">
        <w:rPr>
          <w:szCs w:val="20"/>
          <w:lang w:val="cs-CZ"/>
        </w:rPr>
        <w:t> </w:t>
      </w:r>
      <w:r w:rsidRPr="00387662">
        <w:rPr>
          <w:lang w:val="cs-CZ"/>
        </w:rPr>
        <w:t>průběhu plnění Smlouvy dle svého výhradního posouzení Objednatel dospěje k</w:t>
      </w:r>
      <w:r w:rsidR="003D13D4">
        <w:rPr>
          <w:szCs w:val="20"/>
          <w:lang w:val="cs-CZ"/>
        </w:rPr>
        <w:t> </w:t>
      </w:r>
      <w:r w:rsidRPr="00387662">
        <w:rPr>
          <w:lang w:val="cs-CZ"/>
        </w:rPr>
        <w:t xml:space="preserve">závěru, že mělo být postupováno dle </w:t>
      </w:r>
      <w:r w:rsidR="00C0690E" w:rsidRPr="00387662">
        <w:rPr>
          <w:lang w:val="cs-CZ"/>
        </w:rPr>
        <w:t xml:space="preserve">odst. </w:t>
      </w:r>
      <w:r w:rsidR="00C0690E" w:rsidRPr="00574DFD">
        <w:rPr>
          <w:szCs w:val="20"/>
          <w:lang w:val="cs-CZ"/>
        </w:rPr>
        <w:t>2</w:t>
      </w:r>
      <w:r w:rsidR="00387662">
        <w:rPr>
          <w:szCs w:val="20"/>
          <w:lang w:val="cs-CZ"/>
        </w:rPr>
        <w:t>2</w:t>
      </w:r>
      <w:r w:rsidR="00C0690E" w:rsidRPr="00574DFD">
        <w:rPr>
          <w:szCs w:val="20"/>
          <w:lang w:val="cs-CZ"/>
        </w:rPr>
        <w:t>.3 této Smlouvy,</w:t>
      </w:r>
      <w:r w:rsidRPr="00387662">
        <w:rPr>
          <w:lang w:val="cs-CZ"/>
        </w:rPr>
        <w:t xml:space="preserve"> zajistí Objednatel pořízení takovéhoto </w:t>
      </w:r>
      <w:r w:rsidR="00E579C0">
        <w:rPr>
          <w:lang w:val="cs-CZ"/>
        </w:rPr>
        <w:t>S</w:t>
      </w:r>
      <w:r w:rsidRPr="00387662">
        <w:rPr>
          <w:lang w:val="cs-CZ"/>
        </w:rPr>
        <w:t>tandardního SW na své náklady. Za tímto účelem se Poskytovatel zavazuje nabídnout Objednateli, bude-li to</w:t>
      </w:r>
      <w:r w:rsidRPr="00574DFD">
        <w:rPr>
          <w:szCs w:val="20"/>
          <w:lang w:val="cs-CZ"/>
        </w:rPr>
        <w:t> </w:t>
      </w:r>
      <w:r w:rsidRPr="00387662">
        <w:rPr>
          <w:lang w:val="cs-CZ"/>
        </w:rPr>
        <w:t xml:space="preserve">možné, a to za cenu, za kterou </w:t>
      </w:r>
      <w:r w:rsidR="00E579C0">
        <w:rPr>
          <w:lang w:val="cs-CZ"/>
        </w:rPr>
        <w:t>S</w:t>
      </w:r>
      <w:r w:rsidRPr="00387662">
        <w:rPr>
          <w:lang w:val="cs-CZ"/>
        </w:rPr>
        <w:t xml:space="preserve">tandardní SW nabyl, převedení práva užívat takovýto </w:t>
      </w:r>
      <w:r w:rsidR="00E579C0">
        <w:rPr>
          <w:lang w:val="cs-CZ"/>
        </w:rPr>
        <w:t>S</w:t>
      </w:r>
      <w:r w:rsidRPr="00387662">
        <w:rPr>
          <w:lang w:val="cs-CZ"/>
        </w:rPr>
        <w:t>tandardní SW na Objednatele. Tím není dotčeno právo pořídit standardní software i od třetí osoby bez ohledu na licence pořízené dříve Poskytovatelem.</w:t>
      </w:r>
    </w:p>
    <w:p w14:paraId="61F42B43" w14:textId="3D97D0F1" w:rsidR="00E8285C" w:rsidRPr="00387662" w:rsidRDefault="00E8285C" w:rsidP="00387662">
      <w:pPr>
        <w:pStyle w:val="RLTextlnkuslovan"/>
        <w:spacing w:before="60" w:after="60"/>
        <w:ind w:left="737" w:hanging="737"/>
        <w:rPr>
          <w:lang w:val="cs-CZ"/>
        </w:rPr>
      </w:pPr>
      <w:r w:rsidRPr="00387662">
        <w:rPr>
          <w:lang w:val="cs-CZ"/>
        </w:rPr>
        <w:t>V</w:t>
      </w:r>
      <w:r w:rsidR="003D13D4">
        <w:rPr>
          <w:szCs w:val="20"/>
          <w:lang w:val="cs-CZ"/>
        </w:rPr>
        <w:t> </w:t>
      </w:r>
      <w:r w:rsidRPr="00387662">
        <w:rPr>
          <w:lang w:val="cs-CZ"/>
        </w:rPr>
        <w:t xml:space="preserve">případě, že Poskytovatel poskytne Objednateli </w:t>
      </w:r>
      <w:r w:rsidR="00E579C0">
        <w:rPr>
          <w:lang w:val="cs-CZ"/>
        </w:rPr>
        <w:t>S</w:t>
      </w:r>
      <w:r w:rsidRPr="00387662">
        <w:rPr>
          <w:lang w:val="cs-CZ"/>
        </w:rPr>
        <w:t>tandardní SW v</w:t>
      </w:r>
      <w:r w:rsidR="003D13D4">
        <w:rPr>
          <w:szCs w:val="20"/>
          <w:lang w:val="cs-CZ"/>
        </w:rPr>
        <w:t> </w:t>
      </w:r>
      <w:r w:rsidRPr="00387662">
        <w:rPr>
          <w:lang w:val="cs-CZ"/>
        </w:rPr>
        <w:t>rámci plnění Služeb dle této Smlouvy, který zajišťuje na své náklady, poskytne nebo zajistí pro Objednatele licence k</w:t>
      </w:r>
      <w:r w:rsidR="003D13D4">
        <w:rPr>
          <w:szCs w:val="20"/>
          <w:lang w:val="cs-CZ"/>
        </w:rPr>
        <w:t> </w:t>
      </w:r>
      <w:r w:rsidRPr="00387662">
        <w:rPr>
          <w:lang w:val="cs-CZ"/>
        </w:rPr>
        <w:t xml:space="preserve">užití </w:t>
      </w:r>
      <w:r w:rsidR="00E579C0">
        <w:rPr>
          <w:lang w:val="cs-CZ"/>
        </w:rPr>
        <w:t>S</w:t>
      </w:r>
      <w:r w:rsidRPr="00387662">
        <w:rPr>
          <w:lang w:val="cs-CZ"/>
        </w:rPr>
        <w:t>tandardního SW způsobem potřebným pro</w:t>
      </w:r>
      <w:r w:rsidRPr="00574DFD">
        <w:rPr>
          <w:szCs w:val="20"/>
          <w:lang w:val="cs-CZ"/>
        </w:rPr>
        <w:t> </w:t>
      </w:r>
      <w:r w:rsidRPr="00387662">
        <w:rPr>
          <w:lang w:val="cs-CZ"/>
        </w:rPr>
        <w:t xml:space="preserve">užívání výstupů Služeb, vč. </w:t>
      </w:r>
      <w:r w:rsidR="0001729A" w:rsidRPr="00387662">
        <w:rPr>
          <w:lang w:val="cs-CZ"/>
        </w:rPr>
        <w:t>t</w:t>
      </w:r>
      <w:r w:rsidRPr="00387662">
        <w:rPr>
          <w:lang w:val="cs-CZ"/>
        </w:rPr>
        <w:t xml:space="preserve">zv. </w:t>
      </w:r>
      <w:proofErr w:type="spellStart"/>
      <w:r w:rsidRPr="00387662">
        <w:rPr>
          <w:lang w:val="cs-CZ"/>
        </w:rPr>
        <w:t>maintenance</w:t>
      </w:r>
      <w:proofErr w:type="spellEnd"/>
      <w:r w:rsidRPr="00574DFD">
        <w:rPr>
          <w:szCs w:val="20"/>
          <w:lang w:val="cs-CZ"/>
        </w:rPr>
        <w:t>,</w:t>
      </w:r>
      <w:r w:rsidRPr="00387662">
        <w:rPr>
          <w:lang w:val="cs-CZ"/>
        </w:rPr>
        <w:t xml:space="preserve"> v</w:t>
      </w:r>
      <w:r w:rsidR="003D13D4">
        <w:rPr>
          <w:szCs w:val="20"/>
          <w:lang w:val="cs-CZ"/>
        </w:rPr>
        <w:t> </w:t>
      </w:r>
      <w:r w:rsidRPr="00387662">
        <w:rPr>
          <w:lang w:val="cs-CZ"/>
        </w:rPr>
        <w:t>přiměřeném množstevním</w:t>
      </w:r>
      <w:r w:rsidRPr="00574DFD">
        <w:rPr>
          <w:szCs w:val="20"/>
          <w:lang w:val="cs-CZ"/>
        </w:rPr>
        <w:t xml:space="preserve"> rozsahu a s</w:t>
      </w:r>
      <w:r w:rsidR="003D13D4">
        <w:rPr>
          <w:szCs w:val="20"/>
          <w:lang w:val="cs-CZ"/>
        </w:rPr>
        <w:t> </w:t>
      </w:r>
      <w:r w:rsidRPr="00574DFD">
        <w:rPr>
          <w:szCs w:val="20"/>
          <w:lang w:val="cs-CZ"/>
        </w:rPr>
        <w:t>územním</w:t>
      </w:r>
      <w:r w:rsidRPr="00387662">
        <w:rPr>
          <w:lang w:val="cs-CZ"/>
        </w:rPr>
        <w:t xml:space="preserve"> rozsah</w:t>
      </w:r>
      <w:r w:rsidRPr="00574DFD">
        <w:rPr>
          <w:szCs w:val="20"/>
          <w:lang w:val="cs-CZ"/>
        </w:rPr>
        <w:t>em alespoň pro území České republiky</w:t>
      </w:r>
      <w:r w:rsidRPr="00387662">
        <w:rPr>
          <w:lang w:val="cs-CZ"/>
        </w:rPr>
        <w:t xml:space="preserve">, a to na dobu trvání majetkových práv autorských, nebude-li Objednatelem odsouhlaseno jinak. </w:t>
      </w:r>
    </w:p>
    <w:p w14:paraId="6F2C917D" w14:textId="2C6C4C6C" w:rsidR="00E8285C" w:rsidRPr="00387662" w:rsidRDefault="00E8285C" w:rsidP="00387662">
      <w:pPr>
        <w:pStyle w:val="RLTextlnkuslovan"/>
        <w:spacing w:before="60" w:after="60"/>
        <w:ind w:left="737" w:hanging="737"/>
        <w:rPr>
          <w:lang w:val="cs-CZ"/>
        </w:rPr>
      </w:pPr>
      <w:r w:rsidRPr="00387662">
        <w:rPr>
          <w:lang w:val="cs-CZ"/>
        </w:rPr>
        <w:t xml:space="preserve">Poskytovatel se zavazuje samostatně zdokumentovat veškeré využití standardního software při poskytování Služeb a předložit Objednateli ucelený přehled využitého </w:t>
      </w:r>
      <w:r w:rsidR="00E579C0">
        <w:rPr>
          <w:lang w:val="cs-CZ"/>
        </w:rPr>
        <w:t>S</w:t>
      </w:r>
      <w:r w:rsidRPr="00387662">
        <w:rPr>
          <w:lang w:val="cs-CZ"/>
        </w:rPr>
        <w:t xml:space="preserve">tandardního </w:t>
      </w:r>
      <w:r w:rsidR="00E579C0">
        <w:rPr>
          <w:lang w:val="cs-CZ"/>
        </w:rPr>
        <w:t>SW</w:t>
      </w:r>
      <w:r w:rsidRPr="00387662">
        <w:rPr>
          <w:lang w:val="cs-CZ"/>
        </w:rPr>
        <w:t>, jeho licenčních podmínek a</w:t>
      </w:r>
      <w:r w:rsidRPr="00574DFD">
        <w:rPr>
          <w:szCs w:val="20"/>
          <w:lang w:val="cs-CZ"/>
        </w:rPr>
        <w:t> </w:t>
      </w:r>
      <w:r w:rsidRPr="00387662">
        <w:rPr>
          <w:lang w:val="cs-CZ"/>
        </w:rPr>
        <w:t xml:space="preserve">alternativních </w:t>
      </w:r>
      <w:r w:rsidR="0001729A">
        <w:rPr>
          <w:szCs w:val="20"/>
          <w:lang w:val="cs-CZ"/>
        </w:rPr>
        <w:t>p</w:t>
      </w:r>
      <w:r w:rsidR="000A3448" w:rsidRPr="00F43C4C">
        <w:rPr>
          <w:szCs w:val="20"/>
          <w:lang w:val="cs-CZ"/>
        </w:rPr>
        <w:t>oskytovatel</w:t>
      </w:r>
      <w:r w:rsidRPr="00F43C4C">
        <w:rPr>
          <w:szCs w:val="20"/>
          <w:lang w:val="cs-CZ"/>
        </w:rPr>
        <w:t>ů</w:t>
      </w:r>
      <w:r w:rsidRPr="00387662">
        <w:rPr>
          <w:lang w:val="cs-CZ"/>
        </w:rPr>
        <w:t>.</w:t>
      </w:r>
    </w:p>
    <w:p w14:paraId="1BD654AF" w14:textId="41356961" w:rsidR="00E8285C" w:rsidRPr="00387662" w:rsidRDefault="00E8285C" w:rsidP="00387662">
      <w:pPr>
        <w:pStyle w:val="RLTextlnkuslovan"/>
        <w:spacing w:before="60" w:after="60"/>
        <w:ind w:left="737" w:hanging="737"/>
        <w:rPr>
          <w:lang w:val="cs-CZ"/>
        </w:rPr>
      </w:pPr>
      <w:bookmarkStart w:id="121" w:name="opensource"/>
      <w:bookmarkStart w:id="122" w:name="OpSourSoft"/>
      <w:bookmarkStart w:id="123" w:name="_Ref428953261"/>
      <w:bookmarkEnd w:id="121"/>
      <w:bookmarkEnd w:id="122"/>
      <w:r w:rsidRPr="00387662">
        <w:rPr>
          <w:lang w:val="cs-CZ"/>
        </w:rPr>
        <w:lastRenderedPageBreak/>
        <w:t>Je-li k</w:t>
      </w:r>
      <w:r w:rsidR="003D13D4">
        <w:rPr>
          <w:szCs w:val="20"/>
          <w:lang w:val="cs-CZ" w:eastAsia="en-US"/>
        </w:rPr>
        <w:t> </w:t>
      </w:r>
      <w:r w:rsidRPr="00387662">
        <w:rPr>
          <w:lang w:val="cs-CZ"/>
        </w:rPr>
        <w:t>užití předmětu plnění dle této Smlouvy nezbytná instalace software s</w:t>
      </w:r>
      <w:r w:rsidR="003D13D4">
        <w:rPr>
          <w:szCs w:val="20"/>
          <w:lang w:val="cs-CZ"/>
        </w:rPr>
        <w:t> </w:t>
      </w:r>
      <w:r w:rsidRPr="00387662">
        <w:rPr>
          <w:lang w:val="cs-CZ"/>
        </w:rPr>
        <w:t>otevřeným zdrojovým kódem (tzv. Free Software/Open Source Software),</w:t>
      </w:r>
      <w:r w:rsidRPr="00574DFD">
        <w:rPr>
          <w:szCs w:val="20"/>
          <w:lang w:val="cs-CZ"/>
        </w:rPr>
        <w:t xml:space="preserve"> </w:t>
      </w:r>
      <w:r w:rsidRPr="00387662">
        <w:rPr>
          <w:lang w:val="cs-CZ"/>
        </w:rPr>
        <w:t xml:space="preserve">který </w:t>
      </w:r>
      <w:r w:rsidRPr="00574DFD">
        <w:rPr>
          <w:szCs w:val="20"/>
          <w:lang w:val="cs-CZ"/>
        </w:rPr>
        <w:t>v</w:t>
      </w:r>
      <w:r w:rsidR="003D13D4">
        <w:rPr>
          <w:szCs w:val="20"/>
          <w:lang w:val="cs-CZ"/>
        </w:rPr>
        <w:t> </w:t>
      </w:r>
      <w:r w:rsidRPr="00F43C4C">
        <w:rPr>
          <w:lang w:val="cs-CZ"/>
        </w:rPr>
        <w:t>souladu</w:t>
      </w:r>
      <w:r w:rsidRPr="00574DFD">
        <w:rPr>
          <w:szCs w:val="20"/>
          <w:lang w:val="cs-CZ"/>
        </w:rPr>
        <w:t xml:space="preserve"> s</w:t>
      </w:r>
      <w:r w:rsidR="003D13D4">
        <w:rPr>
          <w:szCs w:val="20"/>
          <w:lang w:val="cs-CZ"/>
        </w:rPr>
        <w:t> </w:t>
      </w:r>
      <w:r w:rsidRPr="00574DFD">
        <w:rPr>
          <w:szCs w:val="20"/>
          <w:lang w:val="cs-CZ"/>
        </w:rPr>
        <w:t xml:space="preserve">jeho licenčními podmínkami umožňuje </w:t>
      </w:r>
      <w:r w:rsidRPr="00387662">
        <w:rPr>
          <w:lang w:val="cs-CZ"/>
        </w:rPr>
        <w:t>provádění změn ve</w:t>
      </w:r>
      <w:r w:rsidRPr="00574DFD">
        <w:rPr>
          <w:szCs w:val="20"/>
          <w:lang w:val="cs-CZ"/>
        </w:rPr>
        <w:t> </w:t>
      </w:r>
      <w:r w:rsidRPr="00387662">
        <w:rPr>
          <w:lang w:val="cs-CZ"/>
        </w:rPr>
        <w:t>zdrojovém kódu</w:t>
      </w:r>
      <w:r w:rsidRPr="00574DFD">
        <w:rPr>
          <w:szCs w:val="20"/>
          <w:lang w:val="cs-CZ"/>
        </w:rPr>
        <w:t xml:space="preserve"> (např. software pod licencemi GNU GPL, AGPL a další), </w:t>
      </w:r>
      <w:r w:rsidRPr="00387662">
        <w:rPr>
          <w:lang w:val="cs-CZ"/>
        </w:rPr>
        <w:t>a tím i ve vlastním softwaru, dále jen „</w:t>
      </w:r>
      <w:r w:rsidRPr="00387662">
        <w:rPr>
          <w:b/>
          <w:lang w:val="cs-CZ"/>
        </w:rPr>
        <w:t>Open Source Software</w:t>
      </w:r>
      <w:r w:rsidRPr="00387662">
        <w:rPr>
          <w:lang w:val="cs-CZ"/>
        </w:rPr>
        <w:t>“, platí následující ujednání:</w:t>
      </w:r>
      <w:bookmarkEnd w:id="123"/>
    </w:p>
    <w:p w14:paraId="087B8330" w14:textId="39187559"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Použití jakéhokoliv Open Source Software Poskytovatelem v</w:t>
      </w:r>
      <w:r w:rsidR="003D13D4">
        <w:rPr>
          <w:szCs w:val="20"/>
          <w:lang w:val="cs-CZ"/>
        </w:rPr>
        <w:t> </w:t>
      </w:r>
      <w:r w:rsidRPr="00387662">
        <w:rPr>
          <w:lang w:val="cs-CZ"/>
        </w:rPr>
        <w:t>rámci plnění této Smlouvy podléhá předchozímu písemnému schválení ze strany Objednatele, přičemž Poskytovatel je povinen předem sdělit Objednateli, zda se jedná o software poskytovaný za úplatu nebo bezúplatně.</w:t>
      </w:r>
    </w:p>
    <w:p w14:paraId="0564721A" w14:textId="00B6BFEA"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Poskytovatel je povinen nejpozději při předání předmětu plnění Objednateli zpracovat a předložit Objednateli přehled Open Source Software s</w:t>
      </w:r>
      <w:r w:rsidR="003D13D4">
        <w:rPr>
          <w:szCs w:val="20"/>
          <w:lang w:val="cs-CZ"/>
        </w:rPr>
        <w:t> </w:t>
      </w:r>
      <w:r w:rsidRPr="00387662">
        <w:rPr>
          <w:lang w:val="cs-CZ"/>
        </w:rPr>
        <w:t>uvedením autora (poskytovatele), licenčního modelu a případných omezení, která se na užívání takového software vztahují a dále zdrojové kódy. Přehled podle předchozí věty musí být přiložen k</w:t>
      </w:r>
      <w:r w:rsidR="003D13D4">
        <w:rPr>
          <w:szCs w:val="20"/>
          <w:lang w:val="cs-CZ"/>
        </w:rPr>
        <w:t> </w:t>
      </w:r>
      <w:r w:rsidRPr="00387662">
        <w:rPr>
          <w:lang w:val="cs-CZ"/>
        </w:rPr>
        <w:t xml:space="preserve">předávacímu protokolu. </w:t>
      </w:r>
    </w:p>
    <w:p w14:paraId="797A029E" w14:textId="76C0E13D"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Poskytovatel odpovídá za vady předmětu plnění včetně Open Source Software. Poskytovatel zejména odpovídá za funkčnost předmětu plnění jako celku a použitelnost předmětu plnění jako celku pro účely vyplývající z</w:t>
      </w:r>
      <w:r w:rsidR="003D13D4">
        <w:rPr>
          <w:szCs w:val="20"/>
          <w:lang w:val="cs-CZ"/>
        </w:rPr>
        <w:t> </w:t>
      </w:r>
      <w:r w:rsidRPr="00387662">
        <w:rPr>
          <w:lang w:val="cs-CZ"/>
        </w:rPr>
        <w:t xml:space="preserve">této Smlouvy a jejích </w:t>
      </w:r>
      <w:r w:rsidR="00083214">
        <w:rPr>
          <w:lang w:val="cs-CZ"/>
        </w:rPr>
        <w:t>P</w:t>
      </w:r>
      <w:r w:rsidRPr="00387662">
        <w:rPr>
          <w:lang w:val="cs-CZ"/>
        </w:rPr>
        <w:t>říloh.</w:t>
      </w:r>
    </w:p>
    <w:p w14:paraId="58C369EC" w14:textId="11FF4EA9" w:rsidR="00E8285C" w:rsidRPr="00387662" w:rsidRDefault="00E8285C" w:rsidP="00387662">
      <w:pPr>
        <w:pStyle w:val="RLTextlnkuslovan"/>
        <w:numPr>
          <w:ilvl w:val="2"/>
          <w:numId w:val="1"/>
        </w:numPr>
        <w:tabs>
          <w:tab w:val="clear" w:pos="1305"/>
        </w:tabs>
        <w:spacing w:before="60" w:after="60"/>
        <w:ind w:left="993" w:hanging="709"/>
        <w:rPr>
          <w:lang w:val="cs-CZ"/>
        </w:rPr>
      </w:pPr>
      <w:r w:rsidRPr="00387662">
        <w:rPr>
          <w:lang w:val="cs-CZ"/>
        </w:rPr>
        <w:t>Poskytovatel odpovídá za to, že Objednatel bude oprávněn užívat Open Source Software v</w:t>
      </w:r>
      <w:r w:rsidR="003D13D4">
        <w:rPr>
          <w:szCs w:val="20"/>
          <w:lang w:val="cs-CZ"/>
        </w:rPr>
        <w:t> </w:t>
      </w:r>
      <w:r w:rsidRPr="00387662">
        <w:rPr>
          <w:lang w:val="cs-CZ"/>
        </w:rPr>
        <w:t>rozsahu nezbytném k</w:t>
      </w:r>
      <w:r w:rsidR="003D13D4">
        <w:rPr>
          <w:szCs w:val="20"/>
          <w:lang w:val="cs-CZ"/>
        </w:rPr>
        <w:t> </w:t>
      </w:r>
      <w:r w:rsidRPr="00387662">
        <w:rPr>
          <w:lang w:val="cs-CZ"/>
        </w:rPr>
        <w:t>plnému využití předmětu plnění dle této Smlouvy a za podmínek uvedených v</w:t>
      </w:r>
      <w:r w:rsidR="003D13D4">
        <w:rPr>
          <w:szCs w:val="20"/>
          <w:lang w:val="cs-CZ"/>
        </w:rPr>
        <w:t> </w:t>
      </w:r>
      <w:r w:rsidRPr="00387662">
        <w:rPr>
          <w:lang w:val="cs-CZ"/>
        </w:rPr>
        <w:t xml:space="preserve">tomto </w:t>
      </w:r>
      <w:r w:rsidRPr="00574DFD">
        <w:rPr>
          <w:szCs w:val="20"/>
          <w:lang w:val="cs-CZ"/>
        </w:rPr>
        <w:t>čl</w:t>
      </w:r>
      <w:r w:rsidR="006E00ED" w:rsidRPr="00574DFD">
        <w:rPr>
          <w:szCs w:val="20"/>
          <w:lang w:val="cs-CZ"/>
        </w:rPr>
        <w:t>ánku</w:t>
      </w:r>
      <w:r w:rsidRPr="00574DFD">
        <w:rPr>
          <w:szCs w:val="20"/>
          <w:lang w:val="cs-CZ"/>
        </w:rPr>
        <w:t xml:space="preserve"> Smlouvy.</w:t>
      </w:r>
      <w:r w:rsidRPr="00387662">
        <w:rPr>
          <w:lang w:val="cs-CZ"/>
        </w:rPr>
        <w:t xml:space="preserve"> Poskytovatel je povinen nahradit Objednateli jakoukoliv újmu a náklady, které by mohly vzniknout v</w:t>
      </w:r>
      <w:r w:rsidR="003D13D4">
        <w:rPr>
          <w:szCs w:val="20"/>
          <w:lang w:val="cs-CZ"/>
        </w:rPr>
        <w:t> </w:t>
      </w:r>
      <w:r w:rsidRPr="00387662">
        <w:rPr>
          <w:lang w:val="cs-CZ"/>
        </w:rPr>
        <w:t>důsledku uplatnění práv třetích osob souvisejících s</w:t>
      </w:r>
      <w:r w:rsidR="003D13D4">
        <w:rPr>
          <w:szCs w:val="20"/>
          <w:lang w:val="cs-CZ"/>
        </w:rPr>
        <w:t> </w:t>
      </w:r>
      <w:r w:rsidRPr="00387662">
        <w:rPr>
          <w:lang w:val="cs-CZ"/>
        </w:rPr>
        <w:t>Open Source Software, který je užit k</w:t>
      </w:r>
      <w:r w:rsidR="003D13D4">
        <w:rPr>
          <w:szCs w:val="20"/>
          <w:lang w:val="cs-CZ"/>
        </w:rPr>
        <w:t> </w:t>
      </w:r>
      <w:r w:rsidRPr="00387662">
        <w:rPr>
          <w:lang w:val="cs-CZ"/>
        </w:rPr>
        <w:t>plnění dle této Smlouvy.</w:t>
      </w:r>
    </w:p>
    <w:p w14:paraId="5BC36CC2" w14:textId="49CB1786" w:rsidR="00E8285C" w:rsidRPr="00387662" w:rsidRDefault="00E8285C" w:rsidP="00387662">
      <w:pPr>
        <w:pStyle w:val="RLTextlnkuslovan"/>
        <w:spacing w:before="60" w:after="60"/>
        <w:ind w:left="737" w:hanging="737"/>
        <w:rPr>
          <w:lang w:val="cs-CZ"/>
        </w:rPr>
      </w:pPr>
      <w:r w:rsidRPr="00387662">
        <w:rPr>
          <w:lang w:val="cs-CZ"/>
        </w:rPr>
        <w:t>Je-li k</w:t>
      </w:r>
      <w:r w:rsidR="003D13D4">
        <w:rPr>
          <w:szCs w:val="20"/>
          <w:lang w:val="cs-CZ" w:eastAsia="en-US"/>
        </w:rPr>
        <w:t> </w:t>
      </w:r>
      <w:r w:rsidRPr="00387662">
        <w:rPr>
          <w:lang w:val="cs-CZ"/>
        </w:rPr>
        <w:t xml:space="preserve">užití předmětu plnění dle této Smlouvy nezbytná instalace proprietárního software, tzn. </w:t>
      </w:r>
      <w:r w:rsidR="003D13D4" w:rsidRPr="00F43C4C">
        <w:rPr>
          <w:szCs w:val="20"/>
          <w:lang w:val="cs-CZ"/>
        </w:rPr>
        <w:t>S</w:t>
      </w:r>
      <w:r w:rsidRPr="00F43C4C">
        <w:rPr>
          <w:szCs w:val="20"/>
          <w:lang w:val="cs-CZ"/>
        </w:rPr>
        <w:t>oftware</w:t>
      </w:r>
      <w:r w:rsidRPr="00387662">
        <w:rPr>
          <w:lang w:val="cs-CZ"/>
        </w:rPr>
        <w:t xml:space="preserve"> s</w:t>
      </w:r>
      <w:r w:rsidR="003D13D4">
        <w:rPr>
          <w:szCs w:val="20"/>
          <w:lang w:val="cs-CZ"/>
        </w:rPr>
        <w:t> </w:t>
      </w:r>
      <w:r w:rsidRPr="00387662">
        <w:rPr>
          <w:lang w:val="cs-CZ"/>
        </w:rPr>
        <w:t>uzavřeným kódem, distribuovaného bezúplatně (tzv. Freeware), uplatní se přiměřeně pravidla dle</w:t>
      </w:r>
      <w:r w:rsidRPr="00574DFD">
        <w:rPr>
          <w:szCs w:val="20"/>
          <w:lang w:val="cs-CZ"/>
        </w:rPr>
        <w:t> </w:t>
      </w:r>
      <w:r w:rsidR="00C0690E" w:rsidRPr="00387662">
        <w:rPr>
          <w:lang w:val="cs-CZ"/>
        </w:rPr>
        <w:t>odst.</w:t>
      </w:r>
      <w:r w:rsidR="00C0690E" w:rsidRPr="00574DFD">
        <w:rPr>
          <w:szCs w:val="20"/>
          <w:lang w:val="cs-CZ"/>
        </w:rPr>
        <w:t xml:space="preserve"> 2</w:t>
      </w:r>
      <w:r w:rsidR="00387662">
        <w:rPr>
          <w:szCs w:val="20"/>
          <w:lang w:val="cs-CZ"/>
        </w:rPr>
        <w:t>2</w:t>
      </w:r>
      <w:r w:rsidR="00C0690E" w:rsidRPr="00574DFD">
        <w:rPr>
          <w:szCs w:val="20"/>
          <w:lang w:val="cs-CZ"/>
        </w:rPr>
        <w:t>.8</w:t>
      </w:r>
      <w:r w:rsidRPr="00574DFD">
        <w:rPr>
          <w:szCs w:val="20"/>
          <w:lang w:val="cs-CZ"/>
        </w:rPr>
        <w:t> </w:t>
      </w:r>
      <w:r w:rsidRPr="00387662">
        <w:rPr>
          <w:lang w:val="cs-CZ"/>
        </w:rPr>
        <w:t>této</w:t>
      </w:r>
      <w:r w:rsidRPr="00574DFD">
        <w:rPr>
          <w:szCs w:val="20"/>
          <w:lang w:val="cs-CZ"/>
        </w:rPr>
        <w:t> </w:t>
      </w:r>
      <w:r w:rsidRPr="00387662">
        <w:rPr>
          <w:lang w:val="cs-CZ"/>
        </w:rPr>
        <w:t>Smlouvy, s</w:t>
      </w:r>
      <w:r w:rsidR="003D13D4">
        <w:rPr>
          <w:szCs w:val="20"/>
          <w:lang w:val="cs-CZ"/>
        </w:rPr>
        <w:t> </w:t>
      </w:r>
      <w:r w:rsidRPr="00387662">
        <w:rPr>
          <w:lang w:val="cs-CZ"/>
        </w:rPr>
        <w:t xml:space="preserve">výjimkou zejména volné </w:t>
      </w:r>
      <w:proofErr w:type="spellStart"/>
      <w:r w:rsidRPr="00387662">
        <w:rPr>
          <w:lang w:val="cs-CZ"/>
        </w:rPr>
        <w:t>šiřitelnosti</w:t>
      </w:r>
      <w:proofErr w:type="spellEnd"/>
      <w:r w:rsidRPr="00387662">
        <w:rPr>
          <w:lang w:val="cs-CZ"/>
        </w:rPr>
        <w:t xml:space="preserve"> zdrojových kódů, a obecná pravidla o užití standardního SW. </w:t>
      </w:r>
    </w:p>
    <w:p w14:paraId="42F89759" w14:textId="77777777" w:rsidR="00363036" w:rsidRPr="00387662" w:rsidRDefault="00363036"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124" w:name="_Ref306279061"/>
      <w:r w:rsidRPr="00387662">
        <w:rPr>
          <w:rFonts w:asciiTheme="minorHAnsi" w:hAnsiTheme="minorHAnsi"/>
          <w:lang w:val="cs-CZ"/>
        </w:rPr>
        <w:t>UŽÍVACÍ PRÁVA KE STÁVAJÍCÍMU SOFTWARE</w:t>
      </w:r>
    </w:p>
    <w:p w14:paraId="55D30E3E" w14:textId="77777777" w:rsidR="00363036" w:rsidRPr="00387662" w:rsidRDefault="00363036" w:rsidP="00387662">
      <w:pPr>
        <w:pStyle w:val="RLTextlnkuslovan"/>
        <w:spacing w:before="60" w:after="60"/>
        <w:ind w:left="737" w:hanging="737"/>
        <w:rPr>
          <w:lang w:val="cs-CZ"/>
        </w:rPr>
      </w:pPr>
      <w:r w:rsidRPr="00387662">
        <w:rPr>
          <w:lang w:val="cs-CZ"/>
        </w:rPr>
        <w:t>Poskytovatel bere na vědomí, jestliže jsou s:</w:t>
      </w:r>
    </w:p>
    <w:p w14:paraId="1CD6435B" w14:textId="4268A4BE" w:rsidR="00363036" w:rsidRPr="00387662" w:rsidRDefault="00363036" w:rsidP="00387662">
      <w:pPr>
        <w:pStyle w:val="RLTextlnkuslovan"/>
        <w:numPr>
          <w:ilvl w:val="2"/>
          <w:numId w:val="1"/>
        </w:numPr>
        <w:tabs>
          <w:tab w:val="clear" w:pos="1305"/>
        </w:tabs>
        <w:spacing w:before="60" w:after="60"/>
        <w:ind w:left="284" w:firstLine="0"/>
        <w:rPr>
          <w:lang w:val="cs-CZ"/>
        </w:rPr>
      </w:pPr>
      <w:r w:rsidRPr="00387662">
        <w:rPr>
          <w:lang w:val="cs-CZ"/>
        </w:rPr>
        <w:t xml:space="preserve">užitím Stávajícího software dle odst. </w:t>
      </w:r>
      <w:r w:rsidR="003C5651">
        <w:rPr>
          <w:szCs w:val="20"/>
          <w:lang w:val="cs-CZ"/>
        </w:rPr>
        <w:t>3.</w:t>
      </w:r>
      <w:r w:rsidR="00CD3AD5">
        <w:rPr>
          <w:szCs w:val="20"/>
          <w:lang w:val="cs-CZ"/>
        </w:rPr>
        <w:t>5</w:t>
      </w:r>
      <w:r w:rsidR="00C657DC" w:rsidRPr="00574DFD">
        <w:rPr>
          <w:szCs w:val="20"/>
          <w:lang w:val="cs-CZ"/>
        </w:rPr>
        <w:t xml:space="preserve"> této</w:t>
      </w:r>
      <w:r w:rsidRPr="00F43C4C">
        <w:rPr>
          <w:szCs w:val="20"/>
          <w:lang w:val="cs-CZ"/>
        </w:rPr>
        <w:t xml:space="preserve"> </w:t>
      </w:r>
      <w:r w:rsidRPr="00387662">
        <w:rPr>
          <w:lang w:val="cs-CZ"/>
        </w:rPr>
        <w:t xml:space="preserve">Smlouvy, </w:t>
      </w:r>
    </w:p>
    <w:p w14:paraId="62E2C3F0"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 xml:space="preserve">využíváním služeb podpory ke Stávajícímu software, či </w:t>
      </w:r>
    </w:p>
    <w:p w14:paraId="3083ABC6" w14:textId="6DD9B717"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využíváním jiných plnění souvisejících se Stávajícím software, jako je přístup k</w:t>
      </w:r>
      <w:r w:rsidR="003D13D4">
        <w:rPr>
          <w:szCs w:val="20"/>
          <w:lang w:val="cs-CZ"/>
        </w:rPr>
        <w:t> </w:t>
      </w:r>
      <w:r w:rsidRPr="00387662">
        <w:rPr>
          <w:lang w:val="cs-CZ"/>
        </w:rPr>
        <w:t>aktualizacím, opravám, novým verzím, databázi znalostí apod.</w:t>
      </w:r>
    </w:p>
    <w:p w14:paraId="46619FC0" w14:textId="034DE47B" w:rsidR="00363036" w:rsidRPr="00574DFD" w:rsidRDefault="00363036" w:rsidP="00387662">
      <w:pPr>
        <w:pStyle w:val="RLTextlnkuslovan"/>
        <w:numPr>
          <w:ilvl w:val="0"/>
          <w:numId w:val="0"/>
        </w:numPr>
        <w:spacing w:before="60" w:after="60"/>
        <w:ind w:left="567"/>
        <w:rPr>
          <w:szCs w:val="20"/>
          <w:lang w:val="cs-CZ"/>
        </w:rPr>
      </w:pPr>
      <w:r w:rsidRPr="00387662">
        <w:rPr>
          <w:lang w:val="cs-CZ"/>
        </w:rPr>
        <w:t xml:space="preserve">spojeny jednorázové či pravidelné poplatky, budou tyto hrazeny Objednatelem nebo třetí osobou, pokud příslušný KL nestanoví pro konkrétní Služby, že mají být hrazeny Poskytovatelem.  </w:t>
      </w:r>
    </w:p>
    <w:p w14:paraId="2A3A53E8" w14:textId="6630F21D" w:rsidR="00363036" w:rsidRPr="00574DFD" w:rsidRDefault="00363036" w:rsidP="0038766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25" w:name="_Ref369494000"/>
      <w:r w:rsidRPr="00387662">
        <w:rPr>
          <w:rFonts w:asciiTheme="minorHAnsi" w:hAnsiTheme="minorHAnsi"/>
          <w:lang w:val="cs-CZ"/>
        </w:rPr>
        <w:t>OPRÁVNĚNÉ</w:t>
      </w:r>
      <w:r w:rsidRPr="00574DFD">
        <w:rPr>
          <w:rFonts w:asciiTheme="minorHAnsi" w:hAnsiTheme="minorHAnsi" w:cs="Tahoma"/>
          <w:szCs w:val="20"/>
          <w:lang w:val="cs-CZ"/>
        </w:rPr>
        <w:t xml:space="preserve"> OSOBY</w:t>
      </w:r>
      <w:bookmarkEnd w:id="124"/>
      <w:bookmarkEnd w:id="125"/>
    </w:p>
    <w:p w14:paraId="1AB1A5E1" w14:textId="084EACC9" w:rsidR="00363036" w:rsidRPr="00387662" w:rsidRDefault="00363036" w:rsidP="00387662">
      <w:pPr>
        <w:pStyle w:val="RLTextlnkuslovan"/>
        <w:spacing w:before="60" w:after="60"/>
        <w:ind w:left="737" w:hanging="737"/>
        <w:rPr>
          <w:lang w:val="cs-CZ"/>
        </w:rPr>
      </w:pPr>
      <w:r w:rsidRPr="00387662">
        <w:rPr>
          <w:lang w:val="cs-CZ"/>
        </w:rPr>
        <w:t>Každá ze smluvních stran jmenuje oprávněnou osobu, popř. zástupce oprávněné osoby. Oprávněné osoby budou zastupovat smluvní stranu ve smluvních, obchodních a technických záležitostech souvisejících s</w:t>
      </w:r>
      <w:r w:rsidR="003D13D4">
        <w:rPr>
          <w:szCs w:val="20"/>
          <w:lang w:val="cs-CZ"/>
        </w:rPr>
        <w:t> </w:t>
      </w:r>
      <w:r w:rsidRPr="00387662">
        <w:rPr>
          <w:lang w:val="cs-CZ"/>
        </w:rPr>
        <w:t>plněním této Smlouvy.</w:t>
      </w:r>
    </w:p>
    <w:p w14:paraId="2C355DDD" w14:textId="05C56156" w:rsidR="00363036" w:rsidRPr="00387662" w:rsidRDefault="00363036" w:rsidP="00387662">
      <w:pPr>
        <w:pStyle w:val="RLTextlnkuslovan"/>
        <w:spacing w:before="60" w:after="60"/>
        <w:ind w:left="737" w:hanging="737"/>
        <w:rPr>
          <w:lang w:val="cs-CZ"/>
        </w:rPr>
      </w:pPr>
      <w:r w:rsidRPr="00387662">
        <w:rPr>
          <w:lang w:val="cs-CZ"/>
        </w:rPr>
        <w:t xml:space="preserve">Oprávněné osoby jsou oprávněny </w:t>
      </w:r>
      <w:r w:rsidRPr="00574DFD">
        <w:rPr>
          <w:szCs w:val="20"/>
          <w:lang w:val="cs-CZ"/>
        </w:rPr>
        <w:t>v</w:t>
      </w:r>
      <w:r w:rsidR="003D13D4">
        <w:rPr>
          <w:szCs w:val="20"/>
          <w:lang w:val="cs-CZ"/>
        </w:rPr>
        <w:t> </w:t>
      </w:r>
      <w:r w:rsidRPr="00574DFD">
        <w:rPr>
          <w:szCs w:val="20"/>
          <w:lang w:val="cs-CZ"/>
        </w:rPr>
        <w:t xml:space="preserve">souladu se svými </w:t>
      </w:r>
      <w:r w:rsidR="00887D4A">
        <w:rPr>
          <w:lang w:val="cs-CZ"/>
        </w:rPr>
        <w:t>oprávněními</w:t>
      </w:r>
      <w:r w:rsidR="00887D4A" w:rsidRPr="00574DFD">
        <w:rPr>
          <w:szCs w:val="20"/>
          <w:lang w:val="cs-CZ"/>
        </w:rPr>
        <w:t xml:space="preserve"> </w:t>
      </w:r>
      <w:r w:rsidRPr="00387662">
        <w:rPr>
          <w:lang w:val="cs-CZ"/>
        </w:rPr>
        <w:t>jménem stran provádět veškerá jednání stanovená v</w:t>
      </w:r>
      <w:r w:rsidR="003D13D4">
        <w:rPr>
          <w:szCs w:val="20"/>
          <w:lang w:val="cs-CZ"/>
        </w:rPr>
        <w:t> </w:t>
      </w:r>
      <w:r w:rsidRPr="00387662">
        <w:rPr>
          <w:lang w:val="cs-CZ"/>
        </w:rPr>
        <w:t>této Smlouvě.</w:t>
      </w:r>
    </w:p>
    <w:p w14:paraId="165EB8CF" w14:textId="54319E2E" w:rsidR="00363036" w:rsidRPr="00387662" w:rsidRDefault="00363036" w:rsidP="00387662">
      <w:pPr>
        <w:pStyle w:val="RLTextlnkuslovan"/>
        <w:spacing w:before="60" w:after="60"/>
        <w:ind w:left="737" w:hanging="737"/>
        <w:rPr>
          <w:lang w:val="cs-CZ"/>
        </w:rPr>
      </w:pPr>
      <w:r w:rsidRPr="00387662">
        <w:rPr>
          <w:lang w:val="cs-CZ"/>
        </w:rPr>
        <w:t xml:space="preserve">Jména </w:t>
      </w:r>
      <w:r w:rsidR="00C657DC" w:rsidRPr="00574DFD">
        <w:rPr>
          <w:szCs w:val="20"/>
          <w:lang w:val="cs-CZ"/>
        </w:rPr>
        <w:t xml:space="preserve">a kontaktní údaje </w:t>
      </w:r>
      <w:r w:rsidRPr="00387662">
        <w:rPr>
          <w:lang w:val="cs-CZ"/>
        </w:rPr>
        <w:t>oprávněných osob jsou uvedena v</w:t>
      </w:r>
      <w:r w:rsidR="003D13D4">
        <w:rPr>
          <w:szCs w:val="20"/>
          <w:lang w:val="cs-CZ"/>
        </w:rPr>
        <w:t> </w:t>
      </w:r>
      <w:r w:rsidR="0000100A">
        <w:rPr>
          <w:szCs w:val="20"/>
          <w:lang w:val="cs-CZ"/>
        </w:rPr>
        <w:t>P</w:t>
      </w:r>
      <w:r w:rsidRPr="0000100A">
        <w:rPr>
          <w:szCs w:val="20"/>
          <w:lang w:val="cs-CZ"/>
        </w:rPr>
        <w:t>říloze</w:t>
      </w:r>
      <w:r w:rsidRPr="00387662">
        <w:rPr>
          <w:lang w:val="cs-CZ"/>
        </w:rPr>
        <w:t xml:space="preserve"> </w:t>
      </w:r>
      <w:r w:rsidRPr="0000100A">
        <w:rPr>
          <w:szCs w:val="20"/>
          <w:lang w:val="cs-CZ"/>
        </w:rPr>
        <w:t>č. 4</w:t>
      </w:r>
      <w:r w:rsidRPr="00387662">
        <w:rPr>
          <w:lang w:val="cs-CZ"/>
        </w:rPr>
        <w:t xml:space="preserve"> této Smlouvy.</w:t>
      </w:r>
    </w:p>
    <w:p w14:paraId="4AE4A8A7" w14:textId="3D793FB4" w:rsidR="00363036" w:rsidRPr="00387662" w:rsidRDefault="00363036" w:rsidP="00387662">
      <w:pPr>
        <w:pStyle w:val="RLTextlnkuslovan"/>
        <w:spacing w:before="60" w:after="60"/>
        <w:ind w:left="737" w:hanging="737"/>
        <w:rPr>
          <w:b/>
          <w:lang w:val="cs-CZ"/>
        </w:rPr>
      </w:pPr>
      <w:r w:rsidRPr="00387662">
        <w:rPr>
          <w:lang w:val="cs-CZ"/>
        </w:rPr>
        <w:t>Smluvní strany jsou oprávněny jednostranným písemným oznámením zaslaným druhé smluvní straně změnit</w:t>
      </w:r>
      <w:r w:rsidRPr="00387662">
        <w:rPr>
          <w:b/>
          <w:lang w:val="cs-CZ"/>
        </w:rPr>
        <w:t xml:space="preserve"> </w:t>
      </w:r>
      <w:r w:rsidRPr="00387662">
        <w:rPr>
          <w:lang w:val="cs-CZ"/>
        </w:rPr>
        <w:t xml:space="preserve">oprávněné osoby; toto oznámení jsou však povinny zaslat druhé smluvní straně </w:t>
      </w:r>
      <w:r w:rsidRPr="00574DFD">
        <w:rPr>
          <w:szCs w:val="20"/>
          <w:lang w:val="cs-CZ"/>
        </w:rPr>
        <w:t xml:space="preserve">do 5 pracovních dnů </w:t>
      </w:r>
      <w:r w:rsidRPr="00387662">
        <w:rPr>
          <w:lang w:val="cs-CZ"/>
        </w:rPr>
        <w:t xml:space="preserve">od </w:t>
      </w:r>
      <w:r w:rsidRPr="00574DFD">
        <w:rPr>
          <w:szCs w:val="20"/>
          <w:lang w:val="cs-CZ"/>
        </w:rPr>
        <w:t>provedení</w:t>
      </w:r>
      <w:r w:rsidRPr="00387662">
        <w:rPr>
          <w:lang w:val="cs-CZ"/>
        </w:rPr>
        <w:t xml:space="preserve"> změny. </w:t>
      </w:r>
      <w:r w:rsidRPr="00574DFD">
        <w:rPr>
          <w:szCs w:val="20"/>
          <w:lang w:val="cs-CZ"/>
        </w:rPr>
        <w:t>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387662">
        <w:rPr>
          <w:lang w:val="cs-CZ"/>
        </w:rPr>
        <w:t xml:space="preserve"> oprávněné osoby nastává doručením oznámení dle tohoto odstavce druhé smluvní straně. Zmocnění zástupce oprávněné osoby musí být písemné s</w:t>
      </w:r>
      <w:r w:rsidR="003D13D4">
        <w:rPr>
          <w:szCs w:val="20"/>
          <w:lang w:val="cs-CZ"/>
        </w:rPr>
        <w:t> </w:t>
      </w:r>
      <w:r w:rsidRPr="00387662">
        <w:rPr>
          <w:lang w:val="cs-CZ"/>
        </w:rPr>
        <w:t xml:space="preserve">uvedením rozsahu zmocnění. </w:t>
      </w:r>
      <w:bookmarkStart w:id="126" w:name="_Ref202766041"/>
      <w:bookmarkStart w:id="127" w:name="_Toc212632756"/>
      <w:bookmarkStart w:id="128" w:name="_Toc295034739"/>
    </w:p>
    <w:p w14:paraId="4126E523" w14:textId="77777777" w:rsidR="00363036" w:rsidRPr="00574DFD" w:rsidRDefault="00363036" w:rsidP="0038766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26"/>
      <w:bookmarkEnd w:id="127"/>
      <w:bookmarkEnd w:id="128"/>
    </w:p>
    <w:p w14:paraId="0C313AB9" w14:textId="7E6F4D6C" w:rsidR="00363036" w:rsidRPr="00387662" w:rsidRDefault="00363036" w:rsidP="00387662">
      <w:pPr>
        <w:pStyle w:val="RLTextlnkuslovan"/>
        <w:spacing w:before="60" w:after="60"/>
        <w:ind w:left="737" w:hanging="737"/>
        <w:rPr>
          <w:lang w:val="cs-CZ"/>
        </w:rPr>
      </w:pPr>
      <w:bookmarkStart w:id="129" w:name="_Ref492453703"/>
      <w:r w:rsidRPr="00387662">
        <w:rPr>
          <w:lang w:val="cs-CZ"/>
        </w:rPr>
        <w:t>Smluvní strany jsou si vědomy toho, že v</w:t>
      </w:r>
      <w:r w:rsidR="003D13D4">
        <w:rPr>
          <w:szCs w:val="20"/>
          <w:lang w:val="cs-CZ"/>
        </w:rPr>
        <w:t> </w:t>
      </w:r>
      <w:r w:rsidRPr="00387662">
        <w:rPr>
          <w:lang w:val="cs-CZ"/>
        </w:rPr>
        <w:t>rámci plnění závazků z</w:t>
      </w:r>
      <w:r w:rsidR="003D13D4">
        <w:rPr>
          <w:szCs w:val="20"/>
          <w:lang w:val="cs-CZ"/>
        </w:rPr>
        <w:t> </w:t>
      </w:r>
      <w:r w:rsidRPr="00387662">
        <w:rPr>
          <w:lang w:val="cs-CZ"/>
        </w:rPr>
        <w:t>této Smlouvy:</w:t>
      </w:r>
      <w:bookmarkEnd w:id="129"/>
    </w:p>
    <w:p w14:paraId="57A677DD"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0" w:name="DůvInf"/>
      <w:bookmarkEnd w:id="130"/>
      <w:r w:rsidRPr="00387662">
        <w:rPr>
          <w:lang w:val="cs-CZ"/>
        </w:rPr>
        <w:t>si mohou vzájemně vědomě nebo opom</w:t>
      </w:r>
      <w:r w:rsidRPr="00574DFD">
        <w:rPr>
          <w:szCs w:val="20"/>
          <w:lang w:val="cs-CZ"/>
        </w:rPr>
        <w:t>e</w:t>
      </w:r>
      <w:r w:rsidRPr="00387662">
        <w:rPr>
          <w:lang w:val="cs-CZ"/>
        </w:rPr>
        <w:t>nutím poskytnout informace, které budou považovány za důvěrné,</w:t>
      </w:r>
    </w:p>
    <w:p w14:paraId="28513D04" w14:textId="24388D9E"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mohou jejich zaměstnanci a osoby v</w:t>
      </w:r>
      <w:r w:rsidR="003D13D4">
        <w:rPr>
          <w:szCs w:val="20"/>
          <w:lang w:val="cs-CZ"/>
        </w:rPr>
        <w:t> </w:t>
      </w:r>
      <w:r w:rsidRPr="00387662">
        <w:rPr>
          <w:lang w:val="cs-CZ"/>
        </w:rPr>
        <w:t>obdobném postavení získat vědomou činností druhé strany nebo i jejím opominutím přístup k</w:t>
      </w:r>
      <w:r w:rsidR="003D13D4">
        <w:rPr>
          <w:szCs w:val="20"/>
          <w:lang w:val="cs-CZ"/>
        </w:rPr>
        <w:t> </w:t>
      </w:r>
      <w:r w:rsidRPr="00387662">
        <w:rPr>
          <w:lang w:val="cs-CZ"/>
        </w:rPr>
        <w:t>důvěrným informacím druhé strany.</w:t>
      </w:r>
    </w:p>
    <w:p w14:paraId="4F9E933A" w14:textId="37B24378" w:rsidR="00363036" w:rsidRPr="00387662" w:rsidRDefault="00363036" w:rsidP="00387662">
      <w:pPr>
        <w:pStyle w:val="RLTextlnkuslovan"/>
        <w:spacing w:before="60" w:after="60"/>
        <w:ind w:left="737" w:hanging="737"/>
        <w:rPr>
          <w:lang w:val="cs-CZ"/>
        </w:rPr>
      </w:pPr>
      <w:bookmarkStart w:id="131" w:name="_Ref202765128"/>
      <w:r w:rsidRPr="00387662">
        <w:rPr>
          <w:lang w:val="cs-CZ"/>
        </w:rPr>
        <w:t>Smluvní strany se zavazují, že žádná z</w:t>
      </w:r>
      <w:r w:rsidR="003D13D4">
        <w:rPr>
          <w:szCs w:val="20"/>
          <w:lang w:val="cs-CZ"/>
        </w:rPr>
        <w:t> </w:t>
      </w:r>
      <w:r w:rsidRPr="00387662">
        <w:rPr>
          <w:lang w:val="cs-CZ"/>
        </w:rPr>
        <w:t>nich nezpřístupní třetí osobě důvěrné informace, které při plnění této Smlouvy získala od druhé smluvní strany a neužije důvěrné informace v</w:t>
      </w:r>
      <w:r w:rsidR="003D13D4">
        <w:rPr>
          <w:szCs w:val="20"/>
          <w:lang w:val="cs-CZ"/>
        </w:rPr>
        <w:t> </w:t>
      </w:r>
      <w:r w:rsidRPr="00387662">
        <w:rPr>
          <w:lang w:val="cs-CZ"/>
        </w:rPr>
        <w:t>rozporu s</w:t>
      </w:r>
      <w:r w:rsidR="003D13D4">
        <w:rPr>
          <w:szCs w:val="20"/>
          <w:lang w:val="cs-CZ"/>
        </w:rPr>
        <w:t> </w:t>
      </w:r>
      <w:r w:rsidRPr="00387662">
        <w:rPr>
          <w:lang w:val="cs-CZ"/>
        </w:rPr>
        <w:t>účelem této Smlouvy a pro svůj vlastní prospěch.</w:t>
      </w:r>
      <w:bookmarkEnd w:id="131"/>
      <w:r w:rsidRPr="00387662">
        <w:rPr>
          <w:lang w:val="cs-CZ"/>
        </w:rPr>
        <w:t xml:space="preserve"> </w:t>
      </w:r>
    </w:p>
    <w:p w14:paraId="1182EA92" w14:textId="5E47128D" w:rsidR="00363036" w:rsidRPr="00387662" w:rsidRDefault="00363036" w:rsidP="00387662">
      <w:pPr>
        <w:pStyle w:val="RLTextlnkuslovan"/>
        <w:spacing w:before="60" w:after="60"/>
        <w:ind w:left="737" w:hanging="737"/>
        <w:rPr>
          <w:lang w:val="cs-CZ"/>
        </w:rPr>
      </w:pPr>
      <w:bookmarkStart w:id="132" w:name="_Ref225082917"/>
      <w:r w:rsidRPr="00387662">
        <w:rPr>
          <w:lang w:val="cs-CZ"/>
        </w:rPr>
        <w:t xml:space="preserve">Za třetí osoby podle odst. </w:t>
      </w:r>
      <w:r w:rsidR="00AE0973" w:rsidRPr="00574DFD">
        <w:rPr>
          <w:szCs w:val="20"/>
          <w:lang w:val="cs-CZ"/>
        </w:rPr>
        <w:t>2</w:t>
      </w:r>
      <w:r w:rsidR="00387662">
        <w:rPr>
          <w:szCs w:val="20"/>
          <w:lang w:val="cs-CZ"/>
        </w:rPr>
        <w:t>5</w:t>
      </w:r>
      <w:r w:rsidR="00AE0973" w:rsidRPr="00574DFD">
        <w:rPr>
          <w:szCs w:val="20"/>
          <w:lang w:val="cs-CZ"/>
        </w:rPr>
        <w:t xml:space="preserve">.2 </w:t>
      </w:r>
      <w:r w:rsidR="00C657DC" w:rsidRPr="00574DFD">
        <w:rPr>
          <w:szCs w:val="20"/>
          <w:lang w:val="cs-CZ"/>
        </w:rPr>
        <w:t>této Smlouvy</w:t>
      </w:r>
      <w:r w:rsidR="00C657DC" w:rsidRPr="00387662">
        <w:rPr>
          <w:lang w:val="cs-CZ"/>
        </w:rPr>
        <w:t xml:space="preserve"> </w:t>
      </w:r>
      <w:r w:rsidRPr="00387662">
        <w:rPr>
          <w:lang w:val="cs-CZ"/>
        </w:rPr>
        <w:t>se nepovažují:</w:t>
      </w:r>
      <w:bookmarkEnd w:id="132"/>
    </w:p>
    <w:p w14:paraId="666D95FD" w14:textId="2D3E518D"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3" w:name="_Ref202766324"/>
      <w:r w:rsidRPr="00387662">
        <w:rPr>
          <w:lang w:val="cs-CZ"/>
        </w:rPr>
        <w:t>zaměstnanci smluvních stran a osoby v</w:t>
      </w:r>
      <w:r w:rsidR="003D13D4">
        <w:rPr>
          <w:szCs w:val="20"/>
          <w:lang w:val="cs-CZ"/>
        </w:rPr>
        <w:t> </w:t>
      </w:r>
      <w:r w:rsidRPr="00387662">
        <w:rPr>
          <w:lang w:val="cs-CZ"/>
        </w:rPr>
        <w:t>obdobném postavení,</w:t>
      </w:r>
      <w:bookmarkEnd w:id="133"/>
      <w:r w:rsidRPr="00387662">
        <w:rPr>
          <w:lang w:val="cs-CZ"/>
        </w:rPr>
        <w:t xml:space="preserve"> </w:t>
      </w:r>
    </w:p>
    <w:p w14:paraId="151FF888" w14:textId="77777777"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4" w:name="_Ref202766325"/>
      <w:r w:rsidRPr="00387662">
        <w:rPr>
          <w:lang w:val="cs-CZ"/>
        </w:rPr>
        <w:t>orgány smluvních stran a jejich členové,</w:t>
      </w:r>
      <w:bookmarkEnd w:id="134"/>
      <w:r w:rsidRPr="00387662">
        <w:rPr>
          <w:lang w:val="cs-CZ"/>
        </w:rPr>
        <w:t xml:space="preserve"> </w:t>
      </w:r>
    </w:p>
    <w:p w14:paraId="068E4949" w14:textId="4ACB63DE" w:rsidR="00363036" w:rsidRPr="00387662" w:rsidRDefault="00363036" w:rsidP="00387662">
      <w:pPr>
        <w:pStyle w:val="RLTextlnkuslovan"/>
        <w:numPr>
          <w:ilvl w:val="2"/>
          <w:numId w:val="1"/>
        </w:numPr>
        <w:tabs>
          <w:tab w:val="clear" w:pos="1305"/>
        </w:tabs>
        <w:spacing w:before="60" w:after="60"/>
        <w:ind w:left="993" w:hanging="709"/>
        <w:rPr>
          <w:lang w:val="cs-CZ"/>
        </w:rPr>
      </w:pPr>
      <w:bookmarkStart w:id="135" w:name="_Ref202766329"/>
      <w:r w:rsidRPr="00387662">
        <w:rPr>
          <w:lang w:val="cs-CZ"/>
        </w:rPr>
        <w:lastRenderedPageBreak/>
        <w:t>ve vztahu k</w:t>
      </w:r>
      <w:r w:rsidR="003D13D4">
        <w:rPr>
          <w:szCs w:val="20"/>
          <w:lang w:val="cs-CZ"/>
        </w:rPr>
        <w:t> </w:t>
      </w:r>
      <w:r w:rsidRPr="00387662">
        <w:rPr>
          <w:lang w:val="cs-CZ"/>
        </w:rPr>
        <w:t>důvěrným informacím Objednatele poddodavatelé Poskytovatele,</w:t>
      </w:r>
      <w:bookmarkEnd w:id="135"/>
      <w:r w:rsidRPr="00387662">
        <w:rPr>
          <w:lang w:val="cs-CZ"/>
        </w:rPr>
        <w:t xml:space="preserve"> </w:t>
      </w:r>
    </w:p>
    <w:p w14:paraId="1B9E1AC3" w14:textId="77C306B9"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ve vztahu k</w:t>
      </w:r>
      <w:r w:rsidR="003D13D4">
        <w:rPr>
          <w:szCs w:val="20"/>
          <w:lang w:val="cs-CZ"/>
        </w:rPr>
        <w:t> </w:t>
      </w:r>
      <w:r w:rsidRPr="00387662">
        <w:rPr>
          <w:lang w:val="cs-CZ"/>
        </w:rPr>
        <w:t>důvěrným informacím Poskytovatele externí dodavatelé Objednatele, a to i potenciální,</w:t>
      </w:r>
    </w:p>
    <w:p w14:paraId="1B7568E2" w14:textId="1E1676F8" w:rsidR="00363036" w:rsidRPr="00387662" w:rsidRDefault="00363036" w:rsidP="00FC241E">
      <w:pPr>
        <w:pStyle w:val="RLTextlnkuslovan"/>
        <w:numPr>
          <w:ilvl w:val="0"/>
          <w:numId w:val="0"/>
        </w:numPr>
        <w:spacing w:before="60" w:after="60"/>
        <w:ind w:left="709"/>
        <w:rPr>
          <w:lang w:val="cs-CZ"/>
        </w:rPr>
      </w:pPr>
      <w:r w:rsidRPr="00387662">
        <w:rPr>
          <w:lang w:val="cs-CZ"/>
        </w:rPr>
        <w:t>za předpokladu, že se podílejí na plnění této Smlouvy nebo na plnění spojeným s</w:t>
      </w:r>
      <w:r w:rsidR="003D13D4">
        <w:rPr>
          <w:szCs w:val="20"/>
          <w:lang w:val="cs-CZ"/>
        </w:rPr>
        <w:t> </w:t>
      </w:r>
      <w:r w:rsidRPr="00387662">
        <w:rPr>
          <w:lang w:val="cs-CZ"/>
        </w:rPr>
        <w:t>plněním dle této Smlouvy, důvěrné informace jsou jim zpřístupněny výhradně za tímto účelem a zpřístupnění důvěrných informací je v</w:t>
      </w:r>
      <w:r w:rsidR="003D13D4">
        <w:rPr>
          <w:szCs w:val="20"/>
          <w:lang w:val="cs-CZ"/>
        </w:rPr>
        <w:t> </w:t>
      </w:r>
      <w:r w:rsidRPr="00387662">
        <w:rPr>
          <w:lang w:val="cs-CZ"/>
        </w:rPr>
        <w:t>rozsahu nezbytně nutném pro naplnění jeho účelu a za stejných podmínek, jaké jsou stanoveny smluvním stranám v</w:t>
      </w:r>
      <w:r w:rsidR="003D13D4">
        <w:rPr>
          <w:szCs w:val="20"/>
          <w:lang w:val="cs-CZ"/>
        </w:rPr>
        <w:t> </w:t>
      </w:r>
      <w:r w:rsidRPr="00387662">
        <w:rPr>
          <w:lang w:val="cs-CZ"/>
        </w:rPr>
        <w:t>této Smlouvě.</w:t>
      </w:r>
    </w:p>
    <w:p w14:paraId="024568DE" w14:textId="67D9B125" w:rsidR="00363036" w:rsidRPr="00387662" w:rsidRDefault="00363036" w:rsidP="00387662">
      <w:pPr>
        <w:pStyle w:val="RLTextlnkuslovan"/>
        <w:spacing w:before="60" w:after="60"/>
        <w:ind w:left="737" w:hanging="737"/>
        <w:rPr>
          <w:lang w:val="cs-CZ"/>
        </w:rPr>
      </w:pPr>
      <w:r w:rsidRPr="00387662">
        <w:rPr>
          <w:lang w:val="cs-CZ"/>
        </w:rPr>
        <w:t>Smluvní strany se zavazují v</w:t>
      </w:r>
      <w:r w:rsidR="003D13D4">
        <w:rPr>
          <w:szCs w:val="20"/>
          <w:lang w:val="cs-CZ"/>
        </w:rPr>
        <w:t> </w:t>
      </w:r>
      <w:r w:rsidRPr="00387662">
        <w:rPr>
          <w:lang w:val="cs-CZ"/>
        </w:rPr>
        <w:t>plném rozsahu zachovávat povinnost mlčenlivosti a povinnost chránit důvěrné informace vyplývající z</w:t>
      </w:r>
      <w:r w:rsidR="003D13D4">
        <w:rPr>
          <w:szCs w:val="20"/>
          <w:lang w:val="cs-CZ"/>
        </w:rPr>
        <w:t> </w:t>
      </w:r>
      <w:r w:rsidRPr="00387662">
        <w:rPr>
          <w:lang w:val="cs-CZ"/>
        </w:rPr>
        <w:t>této Smlouvy a též z</w:t>
      </w:r>
      <w:r w:rsidR="003D13D4">
        <w:rPr>
          <w:szCs w:val="20"/>
          <w:lang w:val="cs-CZ"/>
        </w:rPr>
        <w:t> </w:t>
      </w:r>
      <w:r w:rsidRPr="00387662">
        <w:rPr>
          <w:lang w:val="cs-CZ"/>
        </w:rPr>
        <w:t>příslušných právních předpisů</w:t>
      </w:r>
      <w:r w:rsidRPr="00574DFD">
        <w:rPr>
          <w:szCs w:val="20"/>
          <w:lang w:val="cs-CZ"/>
        </w:rPr>
        <w:t xml:space="preserve">, a to i </w:t>
      </w:r>
      <w:r w:rsidRPr="00387662">
        <w:rPr>
          <w:lang w:val="cs-CZ"/>
        </w:rPr>
        <w:t xml:space="preserve">po ukončení </w:t>
      </w:r>
      <w:r w:rsidRPr="00574DFD">
        <w:rPr>
          <w:szCs w:val="20"/>
          <w:lang w:val="cs-CZ"/>
        </w:rPr>
        <w:t>účinnosti S</w:t>
      </w:r>
      <w:r w:rsidRPr="00387662">
        <w:rPr>
          <w:lang w:val="cs-CZ"/>
        </w:rPr>
        <w:t>mlouvy</w:t>
      </w:r>
      <w:r w:rsidRPr="00574DFD">
        <w:rPr>
          <w:szCs w:val="20"/>
          <w:lang w:val="cs-CZ"/>
        </w:rPr>
        <w:t xml:space="preserve">. </w:t>
      </w:r>
      <w:r w:rsidRPr="00387662">
        <w:rPr>
          <w:lang w:val="cs-CZ"/>
        </w:rPr>
        <w:t>Smluvní strany se v</w:t>
      </w:r>
      <w:r w:rsidR="003D13D4">
        <w:rPr>
          <w:szCs w:val="20"/>
          <w:lang w:val="cs-CZ"/>
        </w:rPr>
        <w:t> </w:t>
      </w:r>
      <w:r w:rsidRPr="00387662">
        <w:rPr>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BD4BA0E" w14:textId="40D36286" w:rsidR="00363036" w:rsidRPr="00387662" w:rsidRDefault="00363036" w:rsidP="00387662">
      <w:pPr>
        <w:pStyle w:val="RLTextlnkuslovan"/>
        <w:spacing w:before="60" w:after="60"/>
        <w:ind w:left="737" w:hanging="737"/>
        <w:rPr>
          <w:lang w:val="cs-CZ"/>
        </w:rPr>
      </w:pPr>
      <w:bookmarkStart w:id="136" w:name="_Ref431570224"/>
      <w:r w:rsidRPr="00387662">
        <w:rPr>
          <w:lang w:val="cs-CZ"/>
        </w:rPr>
        <w:t>Budou-li data nebo jiné informace poskytnuté Objednatelem či třetími stranami</w:t>
      </w:r>
      <w:r w:rsidRPr="00574DFD">
        <w:rPr>
          <w:szCs w:val="20"/>
          <w:lang w:val="cs-CZ"/>
        </w:rPr>
        <w:t xml:space="preserve">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w:t>
      </w:r>
      <w:r w:rsidRPr="00387662">
        <w:rPr>
          <w:lang w:val="cs-CZ"/>
        </w:rPr>
        <w:t xml:space="preserve"> obsahovat data</w:t>
      </w:r>
      <w:r w:rsidRPr="00574DFD">
        <w:rPr>
          <w:szCs w:val="20"/>
          <w:lang w:val="cs-CZ"/>
        </w:rPr>
        <w:t xml:space="preserve"> nebo jiné informace</w:t>
      </w:r>
      <w:r w:rsidRPr="00387662">
        <w:rPr>
          <w:lang w:val="cs-CZ"/>
        </w:rPr>
        <w:t xml:space="preserve"> podléhající  ochran</w:t>
      </w:r>
      <w:r w:rsidRPr="00574DFD">
        <w:rPr>
          <w:szCs w:val="20"/>
          <w:lang w:val="cs-CZ"/>
        </w:rPr>
        <w:t>ě</w:t>
      </w:r>
      <w:r w:rsidRPr="00387662">
        <w:rPr>
          <w:lang w:val="cs-CZ"/>
        </w:rPr>
        <w:t xml:space="preserve"> podle</w:t>
      </w:r>
      <w:r w:rsidRPr="00574DFD">
        <w:rPr>
          <w:szCs w:val="20"/>
          <w:lang w:val="cs-CZ"/>
        </w:rPr>
        <w:t xml:space="preserve">  příslušných právních předpisů, včetně </w:t>
      </w:r>
      <w:r w:rsidRPr="00387662">
        <w:rPr>
          <w:lang w:val="cs-CZ"/>
        </w:rPr>
        <w:t>nařízení Evropského parlamentu a Rady (EU) 2016/679 ze dne 27. dubna 2016 o ochraně fyzických osob v</w:t>
      </w:r>
      <w:r w:rsidR="003D13D4">
        <w:rPr>
          <w:szCs w:val="20"/>
          <w:lang w:val="cs-CZ"/>
        </w:rPr>
        <w:t> </w:t>
      </w:r>
      <w:r w:rsidRPr="00387662">
        <w:rPr>
          <w:lang w:val="cs-CZ"/>
        </w:rPr>
        <w:t>souvislosti se zpracováním osobních údajů a o volném pohybu těchto údajů a o zrušení směrnice 95/46/ES (obecné nařízení o</w:t>
      </w:r>
      <w:r w:rsidR="00395E20">
        <w:rPr>
          <w:szCs w:val="20"/>
          <w:lang w:val="cs-CZ"/>
        </w:rPr>
        <w:t> </w:t>
      </w:r>
      <w:r w:rsidRPr="00387662">
        <w:rPr>
          <w:lang w:val="cs-CZ"/>
        </w:rPr>
        <w:t xml:space="preserve">ochraně osobních údajů; </w:t>
      </w:r>
      <w:r w:rsidRPr="00574DFD">
        <w:rPr>
          <w:szCs w:val="20"/>
          <w:lang w:val="cs-CZ"/>
        </w:rPr>
        <w:t>dále jen „</w:t>
      </w:r>
      <w:r w:rsidRPr="00387662">
        <w:rPr>
          <w:b/>
          <w:lang w:val="cs-CZ"/>
        </w:rPr>
        <w:t>GDPR</w:t>
      </w:r>
      <w:r w:rsidRPr="00574DFD">
        <w:rPr>
          <w:szCs w:val="20"/>
          <w:lang w:val="cs-CZ"/>
        </w:rPr>
        <w:t>“) a zákona č.</w:t>
      </w:r>
      <w:r w:rsidR="00CF4C4F" w:rsidRPr="00574DFD">
        <w:rPr>
          <w:szCs w:val="20"/>
          <w:lang w:val="cs-CZ"/>
        </w:rPr>
        <w:t> </w:t>
      </w:r>
      <w:r w:rsidRPr="00574DFD">
        <w:rPr>
          <w:szCs w:val="20"/>
          <w:lang w:val="cs-CZ"/>
        </w:rPr>
        <w:t>110/2019 Sb., o zpracování osobních údajů,</w:t>
      </w:r>
      <w:r w:rsidR="00F054C3" w:rsidRPr="00574DFD">
        <w:rPr>
          <w:szCs w:val="20"/>
          <w:lang w:val="cs-CZ"/>
        </w:rPr>
        <w:t xml:space="preserve"> ve zněn</w:t>
      </w:r>
      <w:r w:rsidR="00AB290E" w:rsidRPr="00574DFD">
        <w:rPr>
          <w:szCs w:val="20"/>
          <w:lang w:val="cs-CZ"/>
        </w:rPr>
        <w:t>í pozdějších předpisů,</w:t>
      </w:r>
      <w:r w:rsidRPr="00574DFD">
        <w:rPr>
          <w:szCs w:val="20"/>
          <w:lang w:val="cs-CZ"/>
        </w:rPr>
        <w:t xml:space="preserve"> zavazuje se Poskytovatel splnit povinnosti dané mu těmito právními předpisy.</w:t>
      </w:r>
      <w:r w:rsidRPr="00387662">
        <w:rPr>
          <w:lang w:val="cs-CZ"/>
        </w:rPr>
        <w:t xml:space="preserve"> </w:t>
      </w:r>
      <w:bookmarkEnd w:id="136"/>
    </w:p>
    <w:p w14:paraId="6AF287C6" w14:textId="4B0F15D6" w:rsidR="00363036" w:rsidRPr="00387662" w:rsidRDefault="00363036" w:rsidP="00387662">
      <w:pPr>
        <w:pStyle w:val="RLTextlnkuslovan"/>
        <w:spacing w:before="60" w:after="60"/>
        <w:ind w:left="737" w:hanging="737"/>
        <w:rPr>
          <w:lang w:val="cs-CZ"/>
        </w:rPr>
      </w:pPr>
      <w:r w:rsidRPr="00387662">
        <w:rPr>
          <w:lang w:val="cs-CZ"/>
        </w:rPr>
        <w:t>Veškeré důvěrné informace zůstávají výhradním vlastnictvím předávající strany a přijímající strana vyvine pro zachování jejich důvěrnosti a pro jejich ochranu stejné úsilí, jako by se jednalo o její vlastní důvěrné informace. S</w:t>
      </w:r>
      <w:r w:rsidR="003D13D4">
        <w:rPr>
          <w:szCs w:val="20"/>
          <w:lang w:val="cs-CZ"/>
        </w:rPr>
        <w:t> </w:t>
      </w:r>
      <w:r w:rsidRPr="00387662">
        <w:rPr>
          <w:lang w:val="cs-CZ"/>
        </w:rPr>
        <w:t xml:space="preserve">výjimkou rozsahu, který je nezbytný pro plnění této Smlouvy, se obě strany zavazují neduplikovat žádným způsobem důvěrné informace druhé strany, nepředat je třetí straně ani svým vlastním zaměstnancům </w:t>
      </w:r>
      <w:r w:rsidR="00395E20">
        <w:rPr>
          <w:szCs w:val="20"/>
          <w:lang w:val="cs-CZ"/>
        </w:rPr>
        <w:br/>
      </w:r>
      <w:r w:rsidRPr="00387662">
        <w:rPr>
          <w:lang w:val="cs-CZ"/>
        </w:rPr>
        <w:t>a zástupcům s</w:t>
      </w:r>
      <w:r w:rsidR="003D13D4">
        <w:rPr>
          <w:szCs w:val="20"/>
          <w:lang w:val="cs-CZ"/>
        </w:rPr>
        <w:t> </w:t>
      </w:r>
      <w:r w:rsidRPr="00387662">
        <w:rPr>
          <w:lang w:val="cs-CZ"/>
        </w:rPr>
        <w:t>výjimkou těch, kteří s</w:t>
      </w:r>
      <w:r w:rsidR="003D13D4">
        <w:rPr>
          <w:szCs w:val="20"/>
          <w:lang w:val="cs-CZ"/>
        </w:rPr>
        <w:t> </w:t>
      </w:r>
      <w:r w:rsidRPr="00387662">
        <w:rPr>
          <w:lang w:val="cs-CZ"/>
        </w:rPr>
        <w:t xml:space="preserve">nimi potřebují být seznámeni, aby mohli plnit tuto Smlouvu. Obě strany se </w:t>
      </w:r>
      <w:r w:rsidR="000E41E8" w:rsidRPr="00387662">
        <w:rPr>
          <w:lang w:val="cs-CZ"/>
        </w:rPr>
        <w:t>z</w:t>
      </w:r>
      <w:r w:rsidRPr="00387662">
        <w:rPr>
          <w:lang w:val="cs-CZ"/>
        </w:rPr>
        <w:t>ároveň zavazují nepouž</w:t>
      </w:r>
      <w:r w:rsidR="000E41E8" w:rsidRPr="00387662">
        <w:rPr>
          <w:lang w:val="cs-CZ"/>
        </w:rPr>
        <w:t>í</w:t>
      </w:r>
      <w:r w:rsidRPr="00387662">
        <w:rPr>
          <w:lang w:val="cs-CZ"/>
        </w:rPr>
        <w:t xml:space="preserve">t důvěrné informace druhé strany jinak než za účelem plnění této Smlouvy. </w:t>
      </w:r>
    </w:p>
    <w:p w14:paraId="754F9BDB" w14:textId="377D395C" w:rsidR="00363036" w:rsidRPr="00387662" w:rsidRDefault="00363036" w:rsidP="00387662">
      <w:pPr>
        <w:pStyle w:val="RLTextlnkuslovan"/>
        <w:spacing w:before="60" w:after="60"/>
        <w:ind w:left="737" w:hanging="737"/>
        <w:rPr>
          <w:lang w:val="cs-CZ"/>
        </w:rPr>
      </w:pPr>
      <w:r w:rsidRPr="00387662">
        <w:rPr>
          <w:lang w:val="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w:t>
      </w:r>
      <w:r w:rsidR="00395E20">
        <w:rPr>
          <w:szCs w:val="20"/>
          <w:lang w:val="cs-CZ"/>
        </w:rPr>
        <w:t> </w:t>
      </w:r>
      <w:r w:rsidRPr="00387662">
        <w:rPr>
          <w:lang w:val="cs-CZ"/>
        </w:rPr>
        <w:t xml:space="preserve">provozních metodách, procedurách a pracovních postupech, obchodní nebo marketingové plány, koncepce </w:t>
      </w:r>
      <w:r w:rsidR="00395E20">
        <w:rPr>
          <w:szCs w:val="20"/>
          <w:lang w:val="cs-CZ"/>
        </w:rPr>
        <w:br/>
      </w:r>
      <w:r w:rsidRPr="00387662">
        <w:rPr>
          <w:lang w:val="cs-CZ"/>
        </w:rPr>
        <w:t>a strategie nebo jejich části, nabídky, kontrakty, smlouvy, dohody nebo jiná ujednání s</w:t>
      </w:r>
      <w:r w:rsidR="003D13D4">
        <w:rPr>
          <w:szCs w:val="20"/>
          <w:lang w:val="cs-CZ"/>
        </w:rPr>
        <w:t> </w:t>
      </w:r>
      <w:r w:rsidRPr="00387662">
        <w:rPr>
          <w:lang w:val="cs-CZ"/>
        </w:rPr>
        <w:t>třetími stranami, informace o výsledcích hospodaření, o</w:t>
      </w:r>
      <w:r w:rsidRPr="00574DFD">
        <w:rPr>
          <w:szCs w:val="20"/>
          <w:lang w:val="cs-CZ"/>
        </w:rPr>
        <w:t> </w:t>
      </w:r>
      <w:r w:rsidRPr="00387662">
        <w:rPr>
          <w:lang w:val="cs-CZ"/>
        </w:rPr>
        <w:t>vztazích s</w:t>
      </w:r>
      <w:r w:rsidR="003D13D4">
        <w:rPr>
          <w:szCs w:val="20"/>
          <w:lang w:val="cs-CZ"/>
        </w:rPr>
        <w:t> </w:t>
      </w:r>
      <w:r w:rsidRPr="00387662">
        <w:rPr>
          <w:lang w:val="cs-CZ"/>
        </w:rPr>
        <w:t>obchodními partnery, o pracovněprávních otázkách a všechny další informace, jejichž zveřejnění přijímající stranou by předávající straně mohlo způsobit újmu.</w:t>
      </w:r>
    </w:p>
    <w:p w14:paraId="0A1B142D" w14:textId="415F6432" w:rsidR="00363036" w:rsidRPr="00387662" w:rsidRDefault="00363036" w:rsidP="00387662">
      <w:pPr>
        <w:pStyle w:val="RLTextlnkuslovan"/>
        <w:spacing w:before="60" w:after="60"/>
        <w:ind w:left="737" w:hanging="737"/>
        <w:rPr>
          <w:lang w:val="cs-CZ"/>
        </w:rPr>
      </w:pPr>
      <w:r w:rsidRPr="00387662">
        <w:rPr>
          <w:lang w:val="cs-CZ"/>
        </w:rPr>
        <w:t xml:space="preserve">Za porušení povinnosti mlčenlivosti považují smluvní strany také </w:t>
      </w:r>
      <w:r w:rsidRPr="00574DFD">
        <w:rPr>
          <w:szCs w:val="20"/>
          <w:lang w:val="cs-CZ"/>
        </w:rPr>
        <w:t xml:space="preserve">porušení </w:t>
      </w:r>
      <w:r w:rsidRPr="00387662">
        <w:rPr>
          <w:lang w:val="cs-CZ"/>
        </w:rPr>
        <w:t>mlčenlivost</w:t>
      </w:r>
      <w:r w:rsidRPr="00574DFD">
        <w:rPr>
          <w:szCs w:val="20"/>
          <w:lang w:val="cs-CZ"/>
        </w:rPr>
        <w:t>i</w:t>
      </w:r>
      <w:r w:rsidRPr="00387662">
        <w:rPr>
          <w:lang w:val="cs-CZ"/>
        </w:rPr>
        <w:t xml:space="preserve"> Poskytovatele ohledně osobních údajů. Bude-li Poskytovatel s</w:t>
      </w:r>
      <w:r w:rsidR="003D13D4">
        <w:rPr>
          <w:szCs w:val="20"/>
          <w:lang w:val="cs-CZ"/>
        </w:rPr>
        <w:t> </w:t>
      </w:r>
      <w:r w:rsidRPr="00387662">
        <w:rPr>
          <w:lang w:val="cs-CZ"/>
        </w:rPr>
        <w:t>osobními údaji nakládat při realizaci předmětu této Smlouvy, odpovídá Poskytovatel za to, že z</w:t>
      </w:r>
      <w:r w:rsidR="003D13D4">
        <w:rPr>
          <w:szCs w:val="20"/>
          <w:lang w:val="cs-CZ"/>
        </w:rPr>
        <w:t> </w:t>
      </w:r>
      <w:r w:rsidRPr="00387662">
        <w:rPr>
          <w:lang w:val="cs-CZ"/>
        </w:rPr>
        <w:t>jeho strany bude nakládání s</w:t>
      </w:r>
      <w:r w:rsidR="003D13D4">
        <w:rPr>
          <w:szCs w:val="20"/>
          <w:lang w:val="cs-CZ"/>
        </w:rPr>
        <w:t> </w:t>
      </w:r>
      <w:r w:rsidRPr="00387662">
        <w:rPr>
          <w:lang w:val="cs-CZ"/>
        </w:rPr>
        <w:t>těmito osobními údaji v</w:t>
      </w:r>
      <w:r w:rsidR="003D13D4">
        <w:rPr>
          <w:szCs w:val="20"/>
          <w:lang w:val="cs-CZ"/>
        </w:rPr>
        <w:t> </w:t>
      </w:r>
      <w:r w:rsidRPr="00387662">
        <w:rPr>
          <w:lang w:val="cs-CZ"/>
        </w:rPr>
        <w:t>souladu s</w:t>
      </w:r>
      <w:r w:rsidR="003D13D4">
        <w:rPr>
          <w:szCs w:val="20"/>
          <w:lang w:val="cs-CZ"/>
        </w:rPr>
        <w:t> </w:t>
      </w:r>
      <w:r w:rsidRPr="00387662">
        <w:rPr>
          <w:lang w:val="cs-CZ"/>
        </w:rPr>
        <w:t>příslušnými právními předpisy o</w:t>
      </w:r>
      <w:r w:rsidRPr="00574DFD">
        <w:rPr>
          <w:szCs w:val="20"/>
          <w:lang w:val="cs-CZ"/>
        </w:rPr>
        <w:t> </w:t>
      </w:r>
      <w:r w:rsidRPr="00387662">
        <w:rPr>
          <w:lang w:val="cs-CZ"/>
        </w:rPr>
        <w:t>ochraně osobních údajů, zejm. v</w:t>
      </w:r>
      <w:r w:rsidR="003D13D4">
        <w:rPr>
          <w:szCs w:val="20"/>
          <w:lang w:val="cs-CZ"/>
        </w:rPr>
        <w:t> </w:t>
      </w:r>
      <w:r w:rsidRPr="00387662">
        <w:rPr>
          <w:lang w:val="cs-CZ"/>
        </w:rPr>
        <w:t>souladu s</w:t>
      </w:r>
      <w:r w:rsidR="003D13D4" w:rsidRPr="00387662">
        <w:rPr>
          <w:lang w:val="cs-CZ"/>
        </w:rPr>
        <w:t> </w:t>
      </w:r>
      <w:r w:rsidRPr="00574DFD">
        <w:rPr>
          <w:szCs w:val="20"/>
          <w:lang w:val="cs-CZ"/>
        </w:rPr>
        <w:t>GDPR a se zákonem č.</w:t>
      </w:r>
      <w:r w:rsidR="00A553B2" w:rsidRPr="00574DFD">
        <w:rPr>
          <w:szCs w:val="20"/>
          <w:lang w:val="cs-CZ"/>
        </w:rPr>
        <w:t> </w:t>
      </w:r>
      <w:r w:rsidRPr="00574DFD">
        <w:rPr>
          <w:szCs w:val="20"/>
          <w:lang w:val="cs-CZ"/>
        </w:rPr>
        <w:t>110/2019 Sb., o zpracování osobních údajů</w:t>
      </w:r>
      <w:r w:rsidR="00CF4C4F" w:rsidRPr="00574DFD">
        <w:rPr>
          <w:szCs w:val="20"/>
          <w:lang w:val="cs-CZ"/>
        </w:rPr>
        <w:t>, ve znění pozdějších předpisů</w:t>
      </w:r>
      <w:r w:rsidRPr="00574DFD">
        <w:rPr>
          <w:szCs w:val="20"/>
          <w:lang w:val="cs-CZ"/>
        </w:rPr>
        <w:t>.</w:t>
      </w:r>
    </w:p>
    <w:p w14:paraId="4BE1C050" w14:textId="6042D922" w:rsidR="00363036" w:rsidRPr="00387662" w:rsidRDefault="00363036" w:rsidP="00387662">
      <w:pPr>
        <w:pStyle w:val="RLTextlnkuslovan"/>
        <w:spacing w:before="60" w:after="60"/>
        <w:ind w:left="737" w:hanging="737"/>
        <w:rPr>
          <w:lang w:val="cs-CZ"/>
        </w:rPr>
      </w:pPr>
      <w:r w:rsidRPr="00387662">
        <w:rPr>
          <w:lang w:val="cs-CZ"/>
        </w:rPr>
        <w:t xml:space="preserve">Bez ohledu na </w:t>
      </w:r>
      <w:r w:rsidRPr="00574DFD">
        <w:rPr>
          <w:szCs w:val="20"/>
          <w:lang w:val="cs-CZ"/>
        </w:rPr>
        <w:t>ostatní</w:t>
      </w:r>
      <w:r w:rsidRPr="00387662">
        <w:rPr>
          <w:lang w:val="cs-CZ"/>
        </w:rPr>
        <w:t xml:space="preserve"> ustanovení </w:t>
      </w:r>
      <w:r w:rsidRPr="00574DFD">
        <w:rPr>
          <w:szCs w:val="20"/>
          <w:lang w:val="cs-CZ"/>
        </w:rPr>
        <w:t>této</w:t>
      </w:r>
      <w:r w:rsidRPr="00F43C4C">
        <w:rPr>
          <w:szCs w:val="20"/>
          <w:lang w:val="cs-CZ"/>
        </w:rPr>
        <w:t xml:space="preserve"> </w:t>
      </w:r>
      <w:r w:rsidRPr="00574DFD">
        <w:rPr>
          <w:szCs w:val="20"/>
          <w:lang w:val="cs-CZ"/>
        </w:rPr>
        <w:t xml:space="preserve">Smlouvy </w:t>
      </w:r>
      <w:r w:rsidRPr="00387662">
        <w:rPr>
          <w:lang w:val="cs-CZ"/>
        </w:rPr>
        <w:t>se veškeré informace vztahující se k</w:t>
      </w:r>
      <w:r w:rsidR="003D13D4">
        <w:rPr>
          <w:szCs w:val="20"/>
          <w:lang w:val="cs-CZ"/>
        </w:rPr>
        <w:t> </w:t>
      </w:r>
      <w:r w:rsidRPr="00387662">
        <w:rPr>
          <w:lang w:val="cs-CZ"/>
        </w:rPr>
        <w:t xml:space="preserve">předmětu této Smlouvy </w:t>
      </w:r>
      <w:r w:rsidR="00064BE3">
        <w:rPr>
          <w:szCs w:val="20"/>
          <w:lang w:val="cs-CZ"/>
        </w:rPr>
        <w:br/>
      </w:r>
      <w:r w:rsidRPr="00387662">
        <w:rPr>
          <w:lang w:val="cs-CZ"/>
        </w:rPr>
        <w:t>a příslušné dokumentaci</w:t>
      </w:r>
      <w:r w:rsidR="00975B4C" w:rsidRPr="00574DFD">
        <w:rPr>
          <w:szCs w:val="20"/>
          <w:lang w:val="cs-CZ"/>
        </w:rPr>
        <w:t>, jakož i všechny ostatní informace, o kterých se Poskytovatel dozví v</w:t>
      </w:r>
      <w:r w:rsidR="003D13D4">
        <w:rPr>
          <w:szCs w:val="20"/>
          <w:lang w:val="cs-CZ"/>
        </w:rPr>
        <w:t> </w:t>
      </w:r>
      <w:r w:rsidR="00975B4C" w:rsidRPr="00574DFD">
        <w:rPr>
          <w:szCs w:val="20"/>
          <w:lang w:val="cs-CZ"/>
        </w:rPr>
        <w:t>souvislosti s</w:t>
      </w:r>
      <w:r w:rsidR="003D13D4">
        <w:rPr>
          <w:szCs w:val="20"/>
          <w:lang w:val="cs-CZ"/>
        </w:rPr>
        <w:t> </w:t>
      </w:r>
      <w:r w:rsidR="00975B4C" w:rsidRPr="00574DFD">
        <w:rPr>
          <w:szCs w:val="20"/>
          <w:lang w:val="cs-CZ"/>
        </w:rPr>
        <w:t xml:space="preserve">touto Smlouvou, </w:t>
      </w:r>
      <w:r w:rsidRPr="00387662">
        <w:rPr>
          <w:lang w:val="cs-CZ"/>
        </w:rPr>
        <w:t>považují s</w:t>
      </w:r>
      <w:r w:rsidR="003D13D4">
        <w:rPr>
          <w:szCs w:val="20"/>
          <w:lang w:val="cs-CZ"/>
        </w:rPr>
        <w:t> </w:t>
      </w:r>
      <w:r w:rsidRPr="00387662">
        <w:rPr>
          <w:lang w:val="cs-CZ"/>
        </w:rPr>
        <w:t>ohledem na potencionálně vysokou zneužitelnost informací Objednatele výlučně za důvěrné informace Objednatele a Poskytovatel je povinen tyto informace chránit v</w:t>
      </w:r>
      <w:r w:rsidR="003D13D4">
        <w:rPr>
          <w:szCs w:val="20"/>
          <w:lang w:val="cs-CZ"/>
        </w:rPr>
        <w:t> </w:t>
      </w:r>
      <w:r w:rsidRPr="00387662">
        <w:rPr>
          <w:lang w:val="cs-CZ"/>
        </w:rPr>
        <w:t>souladu s</w:t>
      </w:r>
      <w:r w:rsidR="003D13D4">
        <w:rPr>
          <w:szCs w:val="20"/>
          <w:lang w:val="cs-CZ"/>
        </w:rPr>
        <w:t> </w:t>
      </w:r>
      <w:r w:rsidRPr="00387662">
        <w:rPr>
          <w:lang w:val="cs-CZ"/>
        </w:rPr>
        <w:t>touto Smlouvou. Poskytovatel při</w:t>
      </w:r>
      <w:r w:rsidRPr="00574DFD">
        <w:rPr>
          <w:szCs w:val="20"/>
          <w:lang w:val="cs-CZ"/>
        </w:rPr>
        <w:t> </w:t>
      </w:r>
      <w:r w:rsidRPr="00387662">
        <w:rPr>
          <w:lang w:val="cs-CZ"/>
        </w:rPr>
        <w:t>tom bere na vědomí, že povinnost ochrany informací podle tohoto čl</w:t>
      </w:r>
      <w:r w:rsidRPr="00574DFD">
        <w:rPr>
          <w:szCs w:val="20"/>
          <w:lang w:val="cs-CZ"/>
        </w:rPr>
        <w:t>.</w:t>
      </w:r>
      <w:r w:rsidRPr="00387662">
        <w:rPr>
          <w:lang w:val="cs-CZ"/>
        </w:rPr>
        <w:t xml:space="preserve"> </w:t>
      </w:r>
      <w:r w:rsidR="00D3584B" w:rsidRPr="002F440F">
        <w:rPr>
          <w:szCs w:val="20"/>
          <w:lang w:val="cs-CZ"/>
        </w:rPr>
        <w:t>2</w:t>
      </w:r>
      <w:r w:rsidR="00114F99">
        <w:rPr>
          <w:szCs w:val="20"/>
          <w:lang w:val="cs-CZ"/>
        </w:rPr>
        <w:t>5</w:t>
      </w:r>
      <w:r w:rsidR="00387662">
        <w:rPr>
          <w:szCs w:val="20"/>
          <w:lang w:val="cs-CZ"/>
        </w:rPr>
        <w:t xml:space="preserve"> této Smlouvy</w:t>
      </w:r>
      <w:r w:rsidR="00AE0973" w:rsidRPr="00387662">
        <w:rPr>
          <w:lang w:val="cs-CZ"/>
        </w:rPr>
        <w:t xml:space="preserve"> </w:t>
      </w:r>
      <w:r w:rsidRPr="00387662">
        <w:rPr>
          <w:lang w:val="cs-CZ"/>
        </w:rPr>
        <w:t>se vztahuje pouze na</w:t>
      </w:r>
      <w:r w:rsidR="00064BE3">
        <w:rPr>
          <w:szCs w:val="20"/>
          <w:lang w:val="cs-CZ"/>
        </w:rPr>
        <w:t> </w:t>
      </w:r>
      <w:r w:rsidRPr="00387662">
        <w:rPr>
          <w:lang w:val="cs-CZ"/>
        </w:rPr>
        <w:t>Poskytovatele</w:t>
      </w:r>
      <w:r w:rsidRPr="00574DFD">
        <w:rPr>
          <w:szCs w:val="20"/>
          <w:lang w:val="cs-CZ"/>
        </w:rPr>
        <w:t xml:space="preserve"> a poddodavatele dle odst. 3.</w:t>
      </w:r>
      <w:r w:rsidR="00CD3AD5">
        <w:rPr>
          <w:szCs w:val="20"/>
          <w:lang w:val="cs-CZ"/>
        </w:rPr>
        <w:t>6</w:t>
      </w:r>
      <w:r w:rsidRPr="00574DFD">
        <w:rPr>
          <w:szCs w:val="20"/>
          <w:lang w:val="cs-CZ"/>
        </w:rPr>
        <w:t xml:space="preserve"> této Smlouvy a případné další zpracovatele</w:t>
      </w:r>
      <w:r w:rsidR="00A553B2" w:rsidRPr="00574DFD">
        <w:rPr>
          <w:szCs w:val="20"/>
          <w:lang w:val="cs-CZ"/>
        </w:rPr>
        <w:t xml:space="preserve"> dle čl. 28 odst. 2 GDPR</w:t>
      </w:r>
      <w:r w:rsidRPr="00574DFD">
        <w:rPr>
          <w:szCs w:val="20"/>
          <w:lang w:val="cs-CZ"/>
        </w:rPr>
        <w:t xml:space="preserve">, přičemž Poskytovatel je povinen zajistit plnění těchto povinností ze strany uvedených poddodavatelů </w:t>
      </w:r>
      <w:r w:rsidR="00064BE3">
        <w:rPr>
          <w:szCs w:val="20"/>
          <w:lang w:val="cs-CZ"/>
        </w:rPr>
        <w:br/>
      </w:r>
      <w:r w:rsidRPr="00574DFD">
        <w:rPr>
          <w:szCs w:val="20"/>
          <w:lang w:val="cs-CZ"/>
        </w:rPr>
        <w:t>a případných dalších zpracovatelů. V</w:t>
      </w:r>
      <w:r w:rsidR="003D13D4">
        <w:rPr>
          <w:szCs w:val="20"/>
          <w:lang w:val="cs-CZ"/>
        </w:rPr>
        <w:t> </w:t>
      </w:r>
      <w:r w:rsidRPr="00574DFD">
        <w:rPr>
          <w:szCs w:val="20"/>
          <w:lang w:val="cs-CZ"/>
        </w:rPr>
        <w:t>případě porušení této povinnosti z</w:t>
      </w:r>
      <w:r w:rsidR="003D13D4">
        <w:rPr>
          <w:szCs w:val="20"/>
          <w:lang w:val="cs-CZ"/>
        </w:rPr>
        <w:t> </w:t>
      </w:r>
      <w:r w:rsidRPr="00574DFD">
        <w:rPr>
          <w:szCs w:val="20"/>
          <w:lang w:val="cs-CZ"/>
        </w:rPr>
        <w:t>jejich strany Poskytovatel odpovídá, jako by tuto povinnost porušil sám</w:t>
      </w:r>
      <w:r w:rsidRPr="00387662">
        <w:rPr>
          <w:lang w:val="cs-CZ"/>
        </w:rPr>
        <w:t>.</w:t>
      </w:r>
      <w:r w:rsidRPr="00574DFD">
        <w:rPr>
          <w:szCs w:val="20"/>
          <w:lang w:val="cs-CZ"/>
        </w:rPr>
        <w:t xml:space="preserve"> Poskytovatel se zavazuje zachovávat mlčenlivost o všech informacích, o kterých se dozvěděl nebo dozví v</w:t>
      </w:r>
      <w:r w:rsidR="003D13D4">
        <w:rPr>
          <w:szCs w:val="20"/>
          <w:lang w:val="cs-CZ"/>
        </w:rPr>
        <w:t> </w:t>
      </w:r>
      <w:r w:rsidRPr="00574DFD">
        <w:rPr>
          <w:szCs w:val="20"/>
          <w:lang w:val="cs-CZ"/>
        </w:rPr>
        <w:t>souvislosti s</w:t>
      </w:r>
      <w:r w:rsidR="003D13D4">
        <w:rPr>
          <w:szCs w:val="20"/>
          <w:lang w:val="cs-CZ"/>
        </w:rPr>
        <w:t> </w:t>
      </w:r>
      <w:r w:rsidRPr="00574DFD">
        <w:rPr>
          <w:szCs w:val="20"/>
          <w:lang w:val="cs-CZ"/>
        </w:rPr>
        <w:t>touto Smlouvou, a to i po skončení účinnosti Smlouvy.</w:t>
      </w:r>
    </w:p>
    <w:p w14:paraId="2E9B9F38" w14:textId="1385F148" w:rsidR="00363036" w:rsidRPr="00387662" w:rsidRDefault="00363036" w:rsidP="00387662">
      <w:pPr>
        <w:pStyle w:val="RLTextlnkuslovan"/>
        <w:spacing w:before="60" w:after="60"/>
        <w:ind w:left="737" w:hanging="737"/>
        <w:rPr>
          <w:lang w:val="cs-CZ"/>
        </w:rPr>
      </w:pPr>
      <w:r w:rsidRPr="00387662">
        <w:rPr>
          <w:lang w:val="cs-CZ"/>
        </w:rPr>
        <w:t>Pokud jsou důvěrné informace poskytovány v</w:t>
      </w:r>
      <w:r w:rsidR="003D13D4">
        <w:rPr>
          <w:szCs w:val="20"/>
          <w:lang w:val="cs-CZ"/>
        </w:rPr>
        <w:t> </w:t>
      </w:r>
      <w:r w:rsidRPr="00387662">
        <w:rPr>
          <w:lang w:val="cs-CZ"/>
        </w:rPr>
        <w:t>písemné podobě anebo ve formě textových souborů na</w:t>
      </w:r>
      <w:r w:rsidRPr="00574DFD">
        <w:rPr>
          <w:szCs w:val="20"/>
          <w:lang w:val="cs-CZ"/>
        </w:rPr>
        <w:t> </w:t>
      </w:r>
      <w:r w:rsidRPr="00387662">
        <w:rPr>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387662" w:rsidRDefault="00363036" w:rsidP="00387662">
      <w:pPr>
        <w:pStyle w:val="RLTextlnkuslovan"/>
        <w:spacing w:before="60" w:after="60"/>
        <w:ind w:left="737" w:hanging="737"/>
        <w:rPr>
          <w:lang w:val="cs-CZ"/>
        </w:rPr>
      </w:pPr>
      <w:r w:rsidRPr="00387662">
        <w:rPr>
          <w:lang w:val="cs-CZ"/>
        </w:rPr>
        <w:t>Bez ohledu na výše uvedená ustanovení se za důvěrné nepovažují informace, které:</w:t>
      </w:r>
    </w:p>
    <w:p w14:paraId="36477D1C" w14:textId="1486064A"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se staly veřejně známými, aniž by jejich zveřejněním došlo k</w:t>
      </w:r>
      <w:r w:rsidR="003D13D4">
        <w:rPr>
          <w:szCs w:val="20"/>
          <w:lang w:val="cs-CZ"/>
        </w:rPr>
        <w:t> </w:t>
      </w:r>
      <w:r w:rsidRPr="00387662">
        <w:rPr>
          <w:lang w:val="cs-CZ"/>
        </w:rPr>
        <w:t>porušení závazků přijímající smluvní strany či právních předpisů,</w:t>
      </w:r>
    </w:p>
    <w:p w14:paraId="6F976C9E" w14:textId="1155D515"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měla přijímající strana prokazatelně legálně k</w:t>
      </w:r>
      <w:r w:rsidR="003D13D4">
        <w:rPr>
          <w:szCs w:val="20"/>
          <w:lang w:val="cs-CZ"/>
        </w:rPr>
        <w:t> </w:t>
      </w:r>
      <w:r w:rsidRPr="00387662">
        <w:rPr>
          <w:lang w:val="cs-CZ"/>
        </w:rPr>
        <w:t xml:space="preserve">dispozici před uzavřením této Smlouvy, pokud takové informace nebyly předmětem jiné, dříve mezi smluvními stranami uzavřené </w:t>
      </w:r>
      <w:r w:rsidRPr="00F43C4C">
        <w:rPr>
          <w:szCs w:val="20"/>
          <w:lang w:val="cs-CZ"/>
        </w:rPr>
        <w:t>smlouvy</w:t>
      </w:r>
      <w:r w:rsidRPr="00387662">
        <w:rPr>
          <w:lang w:val="cs-CZ"/>
        </w:rPr>
        <w:t xml:space="preserve"> o ochraně informací,</w:t>
      </w:r>
    </w:p>
    <w:p w14:paraId="1F2ED440" w14:textId="24DC3F6D"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jsou výsledkem postupu, při kterém k</w:t>
      </w:r>
      <w:r w:rsidR="003D13D4">
        <w:rPr>
          <w:szCs w:val="20"/>
          <w:lang w:val="cs-CZ"/>
        </w:rPr>
        <w:t> </w:t>
      </w:r>
      <w:r w:rsidRPr="00387662">
        <w:rPr>
          <w:lang w:val="cs-CZ"/>
        </w:rPr>
        <w:t>nim přijímající strana dospěje nezávisle a je to schopna doložit svými záznamy,</w:t>
      </w:r>
    </w:p>
    <w:p w14:paraId="62914FA0" w14:textId="307A064D"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lastRenderedPageBreak/>
        <w:t>po podpisu této Smlouvy poskytne přijímající straně třetí osoba, jež není omezena v</w:t>
      </w:r>
      <w:r w:rsidR="003D13D4">
        <w:rPr>
          <w:szCs w:val="20"/>
          <w:lang w:val="cs-CZ"/>
        </w:rPr>
        <w:t> </w:t>
      </w:r>
      <w:r w:rsidRPr="00387662">
        <w:rPr>
          <w:lang w:val="cs-CZ"/>
        </w:rPr>
        <w:t>takovém nakládání s</w:t>
      </w:r>
      <w:r w:rsidR="003D13D4">
        <w:rPr>
          <w:szCs w:val="20"/>
          <w:lang w:val="cs-CZ"/>
        </w:rPr>
        <w:t> </w:t>
      </w:r>
      <w:r w:rsidRPr="00387662">
        <w:rPr>
          <w:lang w:val="cs-CZ"/>
        </w:rPr>
        <w:t>informacemi,</w:t>
      </w:r>
    </w:p>
    <w:p w14:paraId="3CBADE57" w14:textId="77777777" w:rsidR="00AD27DA" w:rsidRDefault="00363036" w:rsidP="002B3177">
      <w:pPr>
        <w:pStyle w:val="RLTextlnkuslovan"/>
        <w:numPr>
          <w:ilvl w:val="2"/>
          <w:numId w:val="1"/>
        </w:numPr>
        <w:tabs>
          <w:tab w:val="clear" w:pos="1305"/>
        </w:tabs>
        <w:spacing w:before="60" w:after="60"/>
        <w:ind w:left="993" w:hanging="709"/>
        <w:rPr>
          <w:szCs w:val="20"/>
          <w:lang w:val="cs-CZ"/>
        </w:rPr>
      </w:pPr>
      <w:r w:rsidRPr="00387662">
        <w:rPr>
          <w:lang w:val="cs-CZ"/>
        </w:rPr>
        <w:t>mají být zpřístupněny na základě zákona či jiného právního předpisu včetně práva EU nebo závazného rozhodnutí oprávněného orgánu veřejné moci</w:t>
      </w:r>
      <w:r w:rsidRPr="00574DFD">
        <w:rPr>
          <w:szCs w:val="20"/>
          <w:lang w:val="cs-CZ"/>
        </w:rPr>
        <w:t>,</w:t>
      </w:r>
    </w:p>
    <w:p w14:paraId="7BA885B0" w14:textId="209CDC44" w:rsidR="00363036" w:rsidRPr="00387662" w:rsidRDefault="00363036" w:rsidP="00387662">
      <w:pPr>
        <w:pStyle w:val="RLTextlnkuslovan"/>
        <w:numPr>
          <w:ilvl w:val="2"/>
          <w:numId w:val="1"/>
        </w:numPr>
        <w:tabs>
          <w:tab w:val="clear" w:pos="1305"/>
        </w:tabs>
        <w:spacing w:before="60" w:after="60"/>
        <w:ind w:left="993" w:hanging="709"/>
        <w:rPr>
          <w:lang w:val="cs-CZ"/>
        </w:rPr>
      </w:pPr>
      <w:r w:rsidRPr="00387662">
        <w:rPr>
          <w:lang w:val="cs-CZ"/>
        </w:rPr>
        <w:t xml:space="preserve"> jsou obsažené ve Smlouvě a jsou zveřejněné dle </w:t>
      </w:r>
      <w:r w:rsidRPr="00574DFD">
        <w:rPr>
          <w:szCs w:val="20"/>
          <w:lang w:val="cs-CZ"/>
        </w:rPr>
        <w:t>příslušných právních předpisů</w:t>
      </w:r>
      <w:r w:rsidRPr="00387662">
        <w:rPr>
          <w:lang w:val="cs-CZ"/>
        </w:rPr>
        <w:t>.</w:t>
      </w:r>
    </w:p>
    <w:p w14:paraId="0B1DA59B" w14:textId="5236133D" w:rsidR="00363036" w:rsidRPr="00387662" w:rsidRDefault="00363036" w:rsidP="00387662">
      <w:pPr>
        <w:pStyle w:val="RLTextlnkuslovan"/>
        <w:spacing w:before="60" w:after="60"/>
        <w:ind w:left="737" w:hanging="737"/>
        <w:rPr>
          <w:lang w:val="cs-CZ"/>
        </w:rPr>
      </w:pPr>
      <w:r w:rsidRPr="00387662">
        <w:rPr>
          <w:lang w:val="cs-CZ"/>
        </w:rPr>
        <w:t xml:space="preserve">Za porušení povinnosti mlčenlivosti smluvní stranou se považují též případy, kdy tuto povinnost </w:t>
      </w:r>
      <w:proofErr w:type="gramStart"/>
      <w:r w:rsidRPr="00387662">
        <w:rPr>
          <w:lang w:val="cs-CZ"/>
        </w:rPr>
        <w:t>poruší</w:t>
      </w:r>
      <w:proofErr w:type="gramEnd"/>
      <w:r w:rsidRPr="00387662">
        <w:rPr>
          <w:lang w:val="cs-CZ"/>
        </w:rPr>
        <w:t xml:space="preserve"> kterákoliv z</w:t>
      </w:r>
      <w:r w:rsidR="003D13D4">
        <w:rPr>
          <w:szCs w:val="20"/>
          <w:lang w:val="cs-CZ"/>
        </w:rPr>
        <w:t> </w:t>
      </w:r>
      <w:r w:rsidRPr="00387662">
        <w:rPr>
          <w:lang w:val="cs-CZ"/>
        </w:rPr>
        <w:t>osob uvedených v</w:t>
      </w:r>
      <w:r w:rsidR="003D13D4">
        <w:rPr>
          <w:szCs w:val="20"/>
          <w:lang w:val="cs-CZ"/>
        </w:rPr>
        <w:t> </w:t>
      </w:r>
      <w:r w:rsidRPr="00387662">
        <w:rPr>
          <w:lang w:val="cs-CZ"/>
        </w:rPr>
        <w:t xml:space="preserve">odst. </w:t>
      </w:r>
      <w:r w:rsidR="00975B4C" w:rsidRPr="00574DFD">
        <w:rPr>
          <w:szCs w:val="20"/>
          <w:lang w:val="cs-CZ"/>
        </w:rPr>
        <w:t>2</w:t>
      </w:r>
      <w:r w:rsidR="00387662">
        <w:rPr>
          <w:szCs w:val="20"/>
          <w:lang w:val="cs-CZ"/>
        </w:rPr>
        <w:t>5</w:t>
      </w:r>
      <w:r w:rsidR="00975B4C" w:rsidRPr="00574DFD">
        <w:rPr>
          <w:szCs w:val="20"/>
          <w:lang w:val="cs-CZ"/>
        </w:rPr>
        <w:t>.</w:t>
      </w:r>
      <w:r w:rsidR="00CF4C4F" w:rsidRPr="00574DFD">
        <w:rPr>
          <w:szCs w:val="20"/>
          <w:lang w:val="cs-CZ"/>
        </w:rPr>
        <w:t>3 této Smlouvy</w:t>
      </w:r>
      <w:r w:rsidRPr="00F43C4C">
        <w:rPr>
          <w:szCs w:val="20"/>
          <w:lang w:val="cs-CZ"/>
        </w:rPr>
        <w:t>,</w:t>
      </w:r>
      <w:r w:rsidRPr="00387662">
        <w:rPr>
          <w:lang w:val="cs-CZ"/>
        </w:rPr>
        <w:t xml:space="preserve"> které daná smluvní strana poskytla důvěrné informace druhé smluvní strany.</w:t>
      </w:r>
    </w:p>
    <w:p w14:paraId="0B66D7BF" w14:textId="783F8266" w:rsidR="00363036" w:rsidRPr="00387662" w:rsidRDefault="00363036" w:rsidP="00387662">
      <w:pPr>
        <w:pStyle w:val="RLTextlnkuslovan"/>
        <w:spacing w:before="60" w:after="60"/>
        <w:ind w:left="737" w:hanging="737"/>
        <w:rPr>
          <w:lang w:val="cs-CZ"/>
        </w:rPr>
      </w:pPr>
      <w:bookmarkStart w:id="137" w:name="_Ref224730501"/>
      <w:r w:rsidRPr="00387662">
        <w:rPr>
          <w:lang w:val="cs-CZ"/>
        </w:rPr>
        <w:t xml:space="preserve">Poruší-li Poskytovatel </w:t>
      </w:r>
      <w:r w:rsidR="004808F7" w:rsidRPr="007F69B9">
        <w:rPr>
          <w:szCs w:val="20"/>
          <w:lang w:val="cs-CZ"/>
        </w:rPr>
        <w:t xml:space="preserve">kteroukoli </w:t>
      </w:r>
      <w:r w:rsidRPr="007F69B9">
        <w:rPr>
          <w:szCs w:val="20"/>
          <w:lang w:val="cs-CZ"/>
        </w:rPr>
        <w:t>povinnost</w:t>
      </w:r>
      <w:r w:rsidRPr="00387662">
        <w:rPr>
          <w:lang w:val="cs-CZ"/>
        </w:rPr>
        <w:t xml:space="preserve"> vyplývající z</w:t>
      </w:r>
      <w:r w:rsidR="003D13D4" w:rsidRPr="007F69B9">
        <w:rPr>
          <w:szCs w:val="20"/>
          <w:lang w:val="cs-CZ"/>
        </w:rPr>
        <w:t> </w:t>
      </w:r>
      <w:r w:rsidRPr="007F69B9">
        <w:rPr>
          <w:szCs w:val="20"/>
          <w:lang w:val="cs-CZ"/>
        </w:rPr>
        <w:t xml:space="preserve">tohoto článku </w:t>
      </w:r>
      <w:r w:rsidRPr="00387662">
        <w:rPr>
          <w:lang w:val="cs-CZ"/>
        </w:rPr>
        <w:t>Smlouvy ohledně ochrany informací</w:t>
      </w:r>
      <w:r w:rsidRPr="007F69B9">
        <w:rPr>
          <w:szCs w:val="20"/>
          <w:lang w:val="cs-CZ"/>
        </w:rPr>
        <w:t xml:space="preserve"> nebo mlčenlivosti,</w:t>
      </w:r>
      <w:r w:rsidRPr="00387662">
        <w:rPr>
          <w:lang w:val="cs-CZ"/>
        </w:rPr>
        <w:t xml:space="preserve"> je </w:t>
      </w:r>
      <w:r w:rsidR="00AD27DA" w:rsidRPr="007F69B9">
        <w:rPr>
          <w:szCs w:val="20"/>
          <w:lang w:val="cs-CZ"/>
        </w:rPr>
        <w:t xml:space="preserve">povinen </w:t>
      </w:r>
      <w:r w:rsidRPr="007F69B9">
        <w:rPr>
          <w:szCs w:val="20"/>
          <w:lang w:val="cs-CZ"/>
        </w:rPr>
        <w:t>Objednatel</w:t>
      </w:r>
      <w:r w:rsidR="00AD27DA" w:rsidRPr="007F69B9">
        <w:rPr>
          <w:szCs w:val="20"/>
          <w:lang w:val="cs-CZ"/>
        </w:rPr>
        <w:t>i zaplatit</w:t>
      </w:r>
      <w:r w:rsidRPr="00387662">
        <w:rPr>
          <w:lang w:val="cs-CZ"/>
        </w:rPr>
        <w:t xml:space="preserve"> smluvní pokutu ve výši </w:t>
      </w:r>
      <w:proofErr w:type="gramStart"/>
      <w:r w:rsidRPr="00387662">
        <w:rPr>
          <w:lang w:val="cs-CZ"/>
        </w:rPr>
        <w:t>500.000,-</w:t>
      </w:r>
      <w:proofErr w:type="gramEnd"/>
      <w:r w:rsidRPr="00387662">
        <w:rPr>
          <w:lang w:val="cs-CZ"/>
        </w:rPr>
        <w:t xml:space="preserve"> Kč za každé porušení takové povinnosti, aniž by bylo dotčeno oprávnění Objednatele </w:t>
      </w:r>
      <w:r w:rsidR="000D1313" w:rsidRPr="007F69B9">
        <w:rPr>
          <w:szCs w:val="20"/>
          <w:lang w:val="cs-CZ"/>
        </w:rPr>
        <w:t xml:space="preserve">odstoupit od Smlouvy </w:t>
      </w:r>
      <w:r w:rsidRPr="00387662">
        <w:rPr>
          <w:lang w:val="cs-CZ"/>
        </w:rPr>
        <w:t>zakotvené v</w:t>
      </w:r>
      <w:r w:rsidR="003D13D4" w:rsidRPr="007F69B9">
        <w:rPr>
          <w:szCs w:val="20"/>
          <w:lang w:val="cs-CZ"/>
        </w:rPr>
        <w:t> </w:t>
      </w:r>
      <w:r w:rsidRPr="00387662">
        <w:rPr>
          <w:lang w:val="cs-CZ"/>
        </w:rPr>
        <w:t>odst.</w:t>
      </w:r>
      <w:r w:rsidR="00CF4C4F" w:rsidRPr="007F69B9">
        <w:rPr>
          <w:szCs w:val="20"/>
          <w:lang w:val="cs-CZ"/>
        </w:rPr>
        <w:t> </w:t>
      </w:r>
      <w:r w:rsidR="000A4368" w:rsidRPr="007F69B9">
        <w:rPr>
          <w:szCs w:val="20"/>
          <w:lang w:val="cs-CZ"/>
        </w:rPr>
        <w:t>2</w:t>
      </w:r>
      <w:r w:rsidR="00387662">
        <w:rPr>
          <w:szCs w:val="20"/>
          <w:lang w:val="cs-CZ"/>
        </w:rPr>
        <w:t>9</w:t>
      </w:r>
      <w:r w:rsidRPr="007F69B9">
        <w:rPr>
          <w:szCs w:val="20"/>
          <w:lang w:val="cs-CZ"/>
        </w:rPr>
        <w:t xml:space="preserve">.2.4 </w:t>
      </w:r>
      <w:r w:rsidR="00CF4C4F" w:rsidRPr="007F69B9">
        <w:rPr>
          <w:szCs w:val="20"/>
          <w:lang w:val="cs-CZ"/>
        </w:rPr>
        <w:t xml:space="preserve">této </w:t>
      </w:r>
      <w:r w:rsidRPr="00387662">
        <w:rPr>
          <w:lang w:val="cs-CZ"/>
        </w:rPr>
        <w:t>Smlouvy.</w:t>
      </w:r>
      <w:bookmarkEnd w:id="137"/>
    </w:p>
    <w:p w14:paraId="036F62DA" w14:textId="3B7B2C41" w:rsidR="00363036" w:rsidRPr="00387662" w:rsidRDefault="00363036" w:rsidP="00387662">
      <w:pPr>
        <w:pStyle w:val="RLTextlnkuslovan"/>
        <w:spacing w:before="60" w:after="60"/>
        <w:ind w:left="737" w:hanging="737"/>
        <w:rPr>
          <w:lang w:val="cs-CZ"/>
        </w:rPr>
      </w:pPr>
      <w:r w:rsidRPr="00387662">
        <w:rPr>
          <w:lang w:val="cs-CZ"/>
        </w:rPr>
        <w:t>Ukončení účinnosti této Smlouvy z</w:t>
      </w:r>
      <w:r w:rsidR="003D13D4">
        <w:rPr>
          <w:szCs w:val="20"/>
          <w:lang w:val="cs-CZ"/>
        </w:rPr>
        <w:t> </w:t>
      </w:r>
      <w:r w:rsidRPr="00387662">
        <w:rPr>
          <w:lang w:val="cs-CZ"/>
        </w:rPr>
        <w:t>jakéhokoliv důvodu se nedotkne ustanovení tohoto čl</w:t>
      </w:r>
      <w:r w:rsidRPr="00574DFD">
        <w:rPr>
          <w:szCs w:val="20"/>
          <w:lang w:val="cs-CZ"/>
        </w:rPr>
        <w:t>.</w:t>
      </w:r>
      <w:r w:rsidRPr="00387662">
        <w:rPr>
          <w:lang w:val="cs-CZ"/>
        </w:rPr>
        <w:t xml:space="preserve"> </w:t>
      </w:r>
      <w:r w:rsidR="00975B4C" w:rsidRPr="00574DFD">
        <w:rPr>
          <w:szCs w:val="20"/>
          <w:lang w:val="cs-CZ"/>
        </w:rPr>
        <w:t>2</w:t>
      </w:r>
      <w:r w:rsidR="00387662">
        <w:rPr>
          <w:szCs w:val="20"/>
          <w:lang w:val="cs-CZ"/>
        </w:rPr>
        <w:t>5 této</w:t>
      </w:r>
      <w:r w:rsidRPr="00387662">
        <w:rPr>
          <w:lang w:val="cs-CZ"/>
        </w:rPr>
        <w:t xml:space="preserve"> Smlouvy a jejich účinnost přetrvá i po ukončení účinnosti této Smlouvy.</w:t>
      </w:r>
    </w:p>
    <w:p w14:paraId="632FFBF7" w14:textId="0EDEB56D" w:rsidR="00363036" w:rsidRPr="00574DFD" w:rsidRDefault="00363036" w:rsidP="002B3177">
      <w:pPr>
        <w:pStyle w:val="RLTextlnkuslovan"/>
        <w:spacing w:before="60" w:after="60"/>
        <w:ind w:left="737" w:hanging="737"/>
        <w:rPr>
          <w:szCs w:val="20"/>
          <w:lang w:val="cs-CZ"/>
        </w:rPr>
      </w:pPr>
      <w:r w:rsidRPr="00387662">
        <w:rPr>
          <w:lang w:val="cs-CZ"/>
        </w:rPr>
        <w:t>Poskytovatel dále výslovně prohlašuje a bere na vědomí, že tato Smlouva nepředstavuje jeho obchodní tajemství ani neobsahuje jeho důvěrné informace.</w:t>
      </w:r>
      <w:r w:rsidRPr="00F43C4C">
        <w:rPr>
          <w:szCs w:val="20"/>
          <w:lang w:val="cs-CZ"/>
        </w:rPr>
        <w:t> </w:t>
      </w:r>
      <w:r w:rsidRPr="00387662">
        <w:rPr>
          <w:lang w:val="cs-CZ"/>
        </w:rPr>
        <w:t>Poskytovatel svým podpisem níže potvrzuje, že souhlasí s</w:t>
      </w:r>
      <w:r w:rsidR="003D13D4">
        <w:rPr>
          <w:szCs w:val="20"/>
          <w:lang w:val="cs-CZ"/>
        </w:rPr>
        <w:t> </w:t>
      </w:r>
      <w:r w:rsidRPr="00387662">
        <w:rPr>
          <w:lang w:val="cs-CZ"/>
        </w:rPr>
        <w:t xml:space="preserve">tím, aby obraz Smlouvy včetně jejích </w:t>
      </w:r>
      <w:r w:rsidR="00083214">
        <w:rPr>
          <w:lang w:val="cs-CZ"/>
        </w:rPr>
        <w:t>P</w:t>
      </w:r>
      <w:r w:rsidRPr="00387662">
        <w:rPr>
          <w:lang w:val="cs-CZ"/>
        </w:rPr>
        <w:t>říloh a případných dodatků a metadata k</w:t>
      </w:r>
      <w:r w:rsidR="003D13D4">
        <w:rPr>
          <w:szCs w:val="20"/>
          <w:lang w:val="cs-CZ"/>
        </w:rPr>
        <w:t> </w:t>
      </w:r>
      <w:r w:rsidRPr="00387662">
        <w:rPr>
          <w:lang w:val="cs-CZ"/>
        </w:rPr>
        <w:t xml:space="preserve">této Smlouvě </w:t>
      </w:r>
      <w:r w:rsidRPr="00F43C4C">
        <w:rPr>
          <w:szCs w:val="20"/>
          <w:lang w:val="cs-CZ"/>
        </w:rPr>
        <w:t>byl</w:t>
      </w:r>
      <w:r w:rsidR="00975B4C" w:rsidRPr="00574DFD">
        <w:rPr>
          <w:szCs w:val="20"/>
          <w:lang w:val="cs-CZ"/>
        </w:rPr>
        <w:t>y</w:t>
      </w:r>
      <w:r w:rsidRPr="00F43C4C">
        <w:rPr>
          <w:szCs w:val="20"/>
          <w:lang w:val="cs-CZ"/>
        </w:rPr>
        <w:t xml:space="preserve"> uveřejněn</w:t>
      </w:r>
      <w:r w:rsidR="00975B4C" w:rsidRPr="00574DFD">
        <w:rPr>
          <w:szCs w:val="20"/>
          <w:lang w:val="cs-CZ"/>
        </w:rPr>
        <w:t>y</w:t>
      </w:r>
      <w:r w:rsidRPr="00387662">
        <w:rPr>
          <w:lang w:val="cs-CZ"/>
        </w:rPr>
        <w:t xml:space="preserve"> v</w:t>
      </w:r>
      <w:r w:rsidR="003D13D4">
        <w:rPr>
          <w:szCs w:val="20"/>
          <w:lang w:val="cs-CZ"/>
        </w:rPr>
        <w:t> </w:t>
      </w:r>
      <w:r w:rsidRPr="00387662">
        <w:rPr>
          <w:lang w:val="cs-CZ"/>
        </w:rPr>
        <w:t>registru smluv v</w:t>
      </w:r>
      <w:r w:rsidR="003D13D4">
        <w:rPr>
          <w:szCs w:val="20"/>
          <w:lang w:val="cs-CZ"/>
        </w:rPr>
        <w:t> </w:t>
      </w:r>
      <w:r w:rsidRPr="00387662">
        <w:rPr>
          <w:lang w:val="cs-CZ"/>
        </w:rPr>
        <w:t xml:space="preserve">souladu se zákonem č. 340/2015 Sb., o zvláštních podmínkách účinnosti některých smluv, </w:t>
      </w:r>
      <w:r w:rsidRPr="00F43C4C">
        <w:rPr>
          <w:szCs w:val="20"/>
          <w:lang w:val="cs-CZ"/>
        </w:rPr>
        <w:t>uveřejňování</w:t>
      </w:r>
      <w:r w:rsidRPr="00387662">
        <w:rPr>
          <w:lang w:val="cs-CZ"/>
        </w:rPr>
        <w:t xml:space="preserve"> těchto smluv a o registru smluv (zákon o registru smluv), ve </w:t>
      </w:r>
      <w:r w:rsidRPr="00F43C4C">
        <w:rPr>
          <w:szCs w:val="20"/>
          <w:lang w:val="cs-CZ"/>
        </w:rPr>
        <w:t>znění</w:t>
      </w:r>
      <w:r w:rsidRPr="00387662">
        <w:rPr>
          <w:lang w:val="cs-CZ"/>
        </w:rPr>
        <w:t xml:space="preserve"> pozdějších předpisů, a taktéž je Poskytovatel srozuměn s</w:t>
      </w:r>
      <w:r w:rsidR="003D13D4" w:rsidRPr="00387662">
        <w:rPr>
          <w:lang w:val="cs-CZ"/>
        </w:rPr>
        <w:t> </w:t>
      </w:r>
      <w:r w:rsidRPr="00387662">
        <w:rPr>
          <w:lang w:val="cs-CZ"/>
        </w:rPr>
        <w:t xml:space="preserve">tím, že Objednatel je za stejných podmínek povinen uveřejnit písemně </w:t>
      </w:r>
      <w:r w:rsidR="00B04CA6">
        <w:rPr>
          <w:szCs w:val="20"/>
          <w:lang w:val="cs-CZ"/>
        </w:rPr>
        <w:t>potvrzené</w:t>
      </w:r>
      <w:r w:rsidR="00AB378D">
        <w:rPr>
          <w:szCs w:val="20"/>
          <w:lang w:val="cs-CZ"/>
        </w:rPr>
        <w:t xml:space="preserve"> P</w:t>
      </w:r>
      <w:r w:rsidRPr="00F43C4C">
        <w:rPr>
          <w:szCs w:val="20"/>
          <w:lang w:val="cs-CZ"/>
        </w:rPr>
        <w:t>ožadavk</w:t>
      </w:r>
      <w:r w:rsidR="00B04CA6">
        <w:rPr>
          <w:szCs w:val="20"/>
          <w:lang w:val="cs-CZ"/>
        </w:rPr>
        <w:t>y</w:t>
      </w:r>
      <w:r w:rsidRPr="00387662">
        <w:rPr>
          <w:lang w:val="cs-CZ"/>
        </w:rPr>
        <w:t xml:space="preserve"> na poskytnutí </w:t>
      </w:r>
      <w:r w:rsidR="00AB378D" w:rsidRPr="00387662">
        <w:rPr>
          <w:lang w:val="cs-CZ"/>
        </w:rPr>
        <w:t>Ad hoc</w:t>
      </w:r>
      <w:r w:rsidR="00AA641B" w:rsidRPr="00387662">
        <w:rPr>
          <w:lang w:val="cs-CZ"/>
        </w:rPr>
        <w:t xml:space="preserve"> služeb</w:t>
      </w:r>
      <w:r w:rsidR="00AB378D" w:rsidRPr="00387662">
        <w:rPr>
          <w:lang w:val="cs-CZ"/>
        </w:rPr>
        <w:t xml:space="preserve"> </w:t>
      </w:r>
      <w:r w:rsidRPr="00387662">
        <w:rPr>
          <w:lang w:val="cs-CZ"/>
        </w:rPr>
        <w:t>splňující podmínky</w:t>
      </w:r>
      <w:r w:rsidRPr="00F43C4C">
        <w:rPr>
          <w:szCs w:val="20"/>
          <w:lang w:val="cs-CZ"/>
        </w:rPr>
        <w:t xml:space="preserve"> </w:t>
      </w:r>
      <w:r w:rsidRPr="00574DFD">
        <w:rPr>
          <w:szCs w:val="20"/>
          <w:lang w:val="cs-CZ"/>
        </w:rPr>
        <w:t>pro povinné uveřejnění</w:t>
      </w:r>
      <w:r w:rsidRPr="00387662">
        <w:rPr>
          <w:lang w:val="cs-CZ"/>
        </w:rPr>
        <w:t xml:space="preserve"> dle uvedeného zákona č.</w:t>
      </w:r>
      <w:r w:rsidRPr="00F43C4C">
        <w:rPr>
          <w:szCs w:val="20"/>
          <w:lang w:val="cs-CZ"/>
        </w:rPr>
        <w:t> </w:t>
      </w:r>
      <w:r w:rsidRPr="00387662">
        <w:rPr>
          <w:lang w:val="cs-CZ"/>
        </w:rPr>
        <w:t>340/2015 Sb., o</w:t>
      </w:r>
      <w:r w:rsidR="00B93861">
        <w:rPr>
          <w:szCs w:val="20"/>
          <w:lang w:val="cs-CZ"/>
        </w:rPr>
        <w:t> </w:t>
      </w:r>
      <w:r w:rsidRPr="00387662">
        <w:rPr>
          <w:lang w:val="cs-CZ"/>
        </w:rPr>
        <w:t>registru smluv. Smluvní strany se dohodly, že podklady dle předchozí věty odešle za účelem jejich uveřejnění správci registru smluv Objednatel; tím není dotčeno právo Poskytovatele k</w:t>
      </w:r>
      <w:r w:rsidR="003D13D4">
        <w:rPr>
          <w:szCs w:val="20"/>
          <w:lang w:val="cs-CZ"/>
        </w:rPr>
        <w:t> </w:t>
      </w:r>
      <w:r w:rsidRPr="00387662">
        <w:rPr>
          <w:lang w:val="cs-CZ"/>
        </w:rPr>
        <w:t xml:space="preserve">jejich </w:t>
      </w:r>
      <w:r w:rsidRPr="00F43C4C">
        <w:rPr>
          <w:szCs w:val="20"/>
          <w:lang w:val="cs-CZ"/>
        </w:rPr>
        <w:t>odeslání.</w:t>
      </w:r>
    </w:p>
    <w:p w14:paraId="1B1199DC" w14:textId="40D633F7" w:rsidR="00427625" w:rsidRPr="00387662" w:rsidRDefault="00427625" w:rsidP="00387662">
      <w:pPr>
        <w:pStyle w:val="RLTextlnkuslovan"/>
        <w:numPr>
          <w:ilvl w:val="0"/>
          <w:numId w:val="0"/>
        </w:numPr>
        <w:spacing w:before="60" w:after="60"/>
        <w:ind w:left="708"/>
        <w:rPr>
          <w:lang w:val="cs-CZ"/>
        </w:rPr>
      </w:pPr>
    </w:p>
    <w:p w14:paraId="42E22A77" w14:textId="77777777" w:rsidR="00363036" w:rsidRPr="00387662" w:rsidRDefault="00363036" w:rsidP="00387662">
      <w:pPr>
        <w:pStyle w:val="RLlneksmlouvy"/>
        <w:tabs>
          <w:tab w:val="clear" w:pos="737"/>
          <w:tab w:val="num" w:pos="1163"/>
        </w:tabs>
        <w:spacing w:before="180" w:after="60" w:line="240" w:lineRule="auto"/>
        <w:ind w:left="284" w:hanging="284"/>
        <w:rPr>
          <w:rFonts w:asciiTheme="minorHAnsi" w:hAnsiTheme="minorHAnsi"/>
          <w:lang w:val="cs-CZ"/>
        </w:rPr>
      </w:pPr>
      <w:bookmarkStart w:id="138" w:name="_Toc212632757"/>
      <w:bookmarkStart w:id="139" w:name="_Toc295034740"/>
      <w:bookmarkStart w:id="140" w:name="_Ref427744814"/>
      <w:r w:rsidRPr="00574DFD">
        <w:rPr>
          <w:rFonts w:asciiTheme="minorHAnsi" w:hAnsiTheme="minorHAnsi" w:cs="Tahoma"/>
          <w:szCs w:val="20"/>
          <w:lang w:val="cs-CZ"/>
        </w:rPr>
        <w:t>SOUČINNOST</w:t>
      </w:r>
      <w:bookmarkEnd w:id="138"/>
      <w:bookmarkEnd w:id="139"/>
      <w:bookmarkEnd w:id="140"/>
      <w:r w:rsidRPr="00387662">
        <w:rPr>
          <w:rFonts w:asciiTheme="minorHAnsi" w:hAnsiTheme="minorHAnsi"/>
          <w:lang w:val="cs-CZ"/>
        </w:rPr>
        <w:t xml:space="preserve"> </w:t>
      </w:r>
    </w:p>
    <w:p w14:paraId="7983FB1B" w14:textId="77777777" w:rsidR="00363036" w:rsidRPr="00387662" w:rsidRDefault="00363036" w:rsidP="00387662">
      <w:pPr>
        <w:pStyle w:val="RLTextlnkuslovan"/>
        <w:spacing w:before="60" w:after="60"/>
        <w:ind w:left="737" w:hanging="737"/>
        <w:rPr>
          <w:lang w:val="cs-CZ"/>
        </w:rPr>
      </w:pPr>
      <w:r w:rsidRPr="00387662">
        <w:rPr>
          <w:lang w:val="cs-CZ"/>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574DFD">
        <w:rPr>
          <w:szCs w:val="20"/>
          <w:lang w:val="cs-CZ"/>
        </w:rPr>
        <w:t xml:space="preserve"> </w:t>
      </w:r>
    </w:p>
    <w:p w14:paraId="57453FE1" w14:textId="7A07EF70" w:rsidR="00363036" w:rsidRPr="00D87C08" w:rsidRDefault="00363036" w:rsidP="00387662">
      <w:pPr>
        <w:pStyle w:val="RLTextlnkuslovan"/>
        <w:spacing w:before="60" w:after="60"/>
        <w:ind w:left="737" w:hanging="737"/>
        <w:rPr>
          <w:lang w:val="cs-CZ"/>
        </w:rPr>
      </w:pPr>
      <w:r w:rsidRPr="00387662">
        <w:rPr>
          <w:lang w:val="cs-CZ"/>
        </w:rPr>
        <w:t>Poskytovatel se zavazuje poskytovat v</w:t>
      </w:r>
      <w:r w:rsidR="003D13D4">
        <w:rPr>
          <w:szCs w:val="20"/>
          <w:lang w:val="cs-CZ"/>
        </w:rPr>
        <w:t> </w:t>
      </w:r>
      <w:r w:rsidRPr="00387662">
        <w:rPr>
          <w:lang w:val="cs-CZ"/>
        </w:rPr>
        <w:t xml:space="preserve">rámci </w:t>
      </w:r>
      <w:r w:rsidR="00335333" w:rsidRPr="00335333">
        <w:rPr>
          <w:szCs w:val="20"/>
        </w:rPr>
        <w:t>Paušálních služeb</w:t>
      </w:r>
      <w:r w:rsidR="00267677" w:rsidRPr="00387662">
        <w:rPr>
          <w:lang w:val="cs-CZ"/>
        </w:rPr>
        <w:t xml:space="preserve"> </w:t>
      </w:r>
      <w:r w:rsidRPr="00387662">
        <w:rPr>
          <w:lang w:val="cs-CZ"/>
        </w:rPr>
        <w:t>dle příslušných KL součinnost pro zajištění komunikace a vzájemné interoperability s</w:t>
      </w:r>
      <w:r w:rsidR="003D13D4">
        <w:rPr>
          <w:szCs w:val="20"/>
          <w:lang w:val="cs-CZ"/>
        </w:rPr>
        <w:t> </w:t>
      </w:r>
      <w:r w:rsidRPr="00387662">
        <w:rPr>
          <w:lang w:val="cs-CZ"/>
        </w:rPr>
        <w:t>dalšími systémy nezbytnými pro plnohodnotné fungování Služeb</w:t>
      </w:r>
      <w:r w:rsidRPr="00574DFD">
        <w:rPr>
          <w:szCs w:val="20"/>
          <w:lang w:val="cs-CZ"/>
        </w:rPr>
        <w:t xml:space="preserve">. Poskytovatel je dále povinen poskytovat jako součást </w:t>
      </w:r>
      <w:r w:rsidR="00335333" w:rsidRPr="00335333">
        <w:rPr>
          <w:szCs w:val="20"/>
          <w:lang w:val="cs-CZ"/>
        </w:rPr>
        <w:t>Paušálních služeb</w:t>
      </w:r>
      <w:r w:rsidR="0060173B">
        <w:rPr>
          <w:szCs w:val="20"/>
          <w:lang w:val="cs-CZ"/>
        </w:rPr>
        <w:t xml:space="preserve"> </w:t>
      </w:r>
      <w:r w:rsidRPr="00574DFD">
        <w:rPr>
          <w:szCs w:val="20"/>
          <w:lang w:val="cs-CZ"/>
        </w:rPr>
        <w:t xml:space="preserve">součinnost potřebnou pro bezproblémový provoz Poskytovatelem spravovaných systémů, a to včetně umožnění přístupu Objednatele ke všem spravovaným technologiím. </w:t>
      </w:r>
      <w:r w:rsidR="0056280B" w:rsidRPr="00387662">
        <w:rPr>
          <w:lang w:val="cs-CZ"/>
        </w:rPr>
        <w:t xml:space="preserve">Poskytovatel se </w:t>
      </w:r>
      <w:r w:rsidR="0056280B">
        <w:rPr>
          <w:lang w:val="cs-CZ"/>
        </w:rPr>
        <w:t xml:space="preserve">zejména </w:t>
      </w:r>
      <w:r w:rsidR="0056280B" w:rsidRPr="00387662">
        <w:rPr>
          <w:lang w:val="cs-CZ"/>
        </w:rPr>
        <w:t xml:space="preserve">zavazuje </w:t>
      </w:r>
      <w:r w:rsidR="0056280B">
        <w:rPr>
          <w:lang w:val="cs-CZ"/>
        </w:rPr>
        <w:t>při poskytování Služeb v rámci součinnosti uvedené v</w:t>
      </w:r>
      <w:r w:rsidR="006620D6">
        <w:rPr>
          <w:lang w:val="cs-CZ"/>
        </w:rPr>
        <w:t xml:space="preserve"> tomto </w:t>
      </w:r>
      <w:r w:rsidR="0056280B">
        <w:rPr>
          <w:lang w:val="cs-CZ"/>
        </w:rPr>
        <w:t xml:space="preserve">odst. 26.2 této Smlouvy </w:t>
      </w:r>
      <w:r w:rsidR="0056280B" w:rsidRPr="00987660">
        <w:rPr>
          <w:lang w:val="cs-CZ"/>
        </w:rPr>
        <w:t xml:space="preserve">poskytnout </w:t>
      </w:r>
      <w:r w:rsidR="0056280B">
        <w:rPr>
          <w:lang w:val="cs-CZ"/>
        </w:rPr>
        <w:t xml:space="preserve">na vyžádání </w:t>
      </w:r>
      <w:r w:rsidR="0056280B" w:rsidRPr="00987660">
        <w:rPr>
          <w:lang w:val="cs-CZ"/>
        </w:rPr>
        <w:t>potřebnou součinnost</w:t>
      </w:r>
      <w:r w:rsidR="0056280B">
        <w:rPr>
          <w:lang w:val="cs-CZ"/>
        </w:rPr>
        <w:t xml:space="preserve"> Objednateli či jiným poskytovatelům, kteří zajišťují plnění smluv uzavřených s Objednatelem s názvem „</w:t>
      </w:r>
      <w:r w:rsidR="0056280B" w:rsidRPr="00CB33AC">
        <w:rPr>
          <w:lang w:val="cs-CZ"/>
        </w:rPr>
        <w:t xml:space="preserve">Poskytování služeb správy a provozu centrálních </w:t>
      </w:r>
      <w:proofErr w:type="spellStart"/>
      <w:r w:rsidR="0056280B" w:rsidRPr="00CB33AC">
        <w:rPr>
          <w:lang w:val="cs-CZ"/>
        </w:rPr>
        <w:t>balancerů</w:t>
      </w:r>
      <w:proofErr w:type="spellEnd"/>
      <w:r w:rsidR="0056280B">
        <w:rPr>
          <w:lang w:val="cs-CZ"/>
        </w:rPr>
        <w:t>“ a „</w:t>
      </w:r>
      <w:r w:rsidR="0056280B" w:rsidRPr="00CB33AC">
        <w:rPr>
          <w:lang w:val="cs-CZ"/>
        </w:rPr>
        <w:t>Poskytování služeb</w:t>
      </w:r>
      <w:r w:rsidR="0056280B">
        <w:rPr>
          <w:lang w:val="cs-CZ"/>
        </w:rPr>
        <w:t xml:space="preserve"> správy a</w:t>
      </w:r>
      <w:r w:rsidR="0056280B" w:rsidRPr="00CB33AC">
        <w:rPr>
          <w:lang w:val="cs-CZ"/>
        </w:rPr>
        <w:t xml:space="preserve"> podpory </w:t>
      </w:r>
      <w:r w:rsidR="0056280B">
        <w:rPr>
          <w:lang w:val="cs-CZ"/>
        </w:rPr>
        <w:t>síťové infrastruktury</w:t>
      </w:r>
      <w:r w:rsidR="0056280B" w:rsidRPr="00CB33AC">
        <w:rPr>
          <w:lang w:val="cs-CZ"/>
        </w:rPr>
        <w:t xml:space="preserve"> 2023+</w:t>
      </w:r>
      <w:r w:rsidR="0056280B">
        <w:rPr>
          <w:lang w:val="cs-CZ"/>
        </w:rPr>
        <w:t xml:space="preserve">“ a po jejich skončení </w:t>
      </w:r>
      <w:r w:rsidR="006620D6">
        <w:rPr>
          <w:lang w:val="cs-CZ"/>
        </w:rPr>
        <w:t xml:space="preserve">poskytovatelům zajišťujícím plnění </w:t>
      </w:r>
      <w:r w:rsidR="0056280B">
        <w:rPr>
          <w:lang w:val="cs-CZ"/>
        </w:rPr>
        <w:t>smluv na ně navazujících. Poskytováním součinnosti se rozumí poskytování informací a provádění činností v rozsahu daném předmětem této Smlouvy.</w:t>
      </w:r>
    </w:p>
    <w:p w14:paraId="2053124E" w14:textId="5A25FEB2" w:rsidR="00E579C0" w:rsidRDefault="00E579C0" w:rsidP="00D87C08">
      <w:pPr>
        <w:pStyle w:val="RLTextlnkuslovan"/>
        <w:spacing w:before="60" w:after="60"/>
        <w:ind w:left="737" w:hanging="737"/>
        <w:rPr>
          <w:lang w:val="cs-CZ"/>
        </w:rPr>
      </w:pPr>
      <w:r>
        <w:rPr>
          <w:lang w:val="cs-CZ"/>
        </w:rPr>
        <w:t xml:space="preserve">Bude-li </w:t>
      </w:r>
      <w:r w:rsidRPr="00E579C0">
        <w:rPr>
          <w:lang w:val="cs-CZ"/>
        </w:rPr>
        <w:t>se Poskytovatel</w:t>
      </w:r>
      <w:r>
        <w:rPr>
          <w:lang w:val="cs-CZ"/>
        </w:rPr>
        <w:t xml:space="preserve"> domnívat</w:t>
      </w:r>
      <w:r w:rsidRPr="00E579C0">
        <w:rPr>
          <w:lang w:val="cs-CZ"/>
        </w:rPr>
        <w:t xml:space="preserve">, že k zajištění řádného provozu, servisu a funkčnosti infrastrukturních prvků, jejichž provoz a správu zajišťuje, je potřebná činnost, kterou dle Smlouvy nemá zajišťovat, musí o tom neprodleně informovat Objednatele. </w:t>
      </w:r>
    </w:p>
    <w:p w14:paraId="16B08B5C" w14:textId="18DAE36A" w:rsidR="00363036" w:rsidRPr="00D87C08" w:rsidRDefault="00363036" w:rsidP="00D87C08">
      <w:pPr>
        <w:pStyle w:val="RLTextlnkuslovan"/>
        <w:spacing w:before="60" w:after="60"/>
        <w:ind w:left="737" w:hanging="737"/>
        <w:rPr>
          <w:lang w:val="cs-CZ"/>
        </w:rPr>
      </w:pPr>
      <w:r w:rsidRPr="00D87C08">
        <w:rPr>
          <w:lang w:val="cs-CZ"/>
        </w:rPr>
        <w:t>Poskytovatel</w:t>
      </w:r>
      <w:r w:rsidRPr="00574DFD">
        <w:rPr>
          <w:szCs w:val="20"/>
          <w:lang w:val="cs-CZ"/>
        </w:rPr>
        <w:t xml:space="preserve"> se zavazuje </w:t>
      </w:r>
      <w:r w:rsidRPr="00D87C08">
        <w:rPr>
          <w:lang w:val="cs-CZ"/>
        </w:rPr>
        <w:t>poskytovat Objednateli na vyžádání součinnost související s</w:t>
      </w:r>
      <w:r w:rsidR="003D13D4">
        <w:rPr>
          <w:szCs w:val="20"/>
          <w:lang w:val="cs-CZ"/>
        </w:rPr>
        <w:t> </w:t>
      </w:r>
      <w:r w:rsidRPr="00D87C08">
        <w:rPr>
          <w:lang w:val="cs-CZ"/>
        </w:rPr>
        <w:t>odbornými, zákonnými či</w:t>
      </w:r>
      <w:r w:rsidRPr="00574DFD">
        <w:rPr>
          <w:szCs w:val="20"/>
          <w:lang w:val="cs-CZ"/>
        </w:rPr>
        <w:t> </w:t>
      </w:r>
      <w:r w:rsidRPr="00D87C08">
        <w:rPr>
          <w:lang w:val="cs-CZ"/>
        </w:rPr>
        <w:t>jinými kontrolami a audity, které mohou být uplatňovány vůči Objednateli v</w:t>
      </w:r>
      <w:r w:rsidR="003D13D4">
        <w:rPr>
          <w:szCs w:val="20"/>
          <w:lang w:val="cs-CZ"/>
        </w:rPr>
        <w:t> </w:t>
      </w:r>
      <w:r w:rsidRPr="00D87C08">
        <w:rPr>
          <w:lang w:val="cs-CZ"/>
        </w:rPr>
        <w:t>souvislosti s</w:t>
      </w:r>
      <w:r w:rsidR="003D13D4">
        <w:rPr>
          <w:szCs w:val="20"/>
          <w:lang w:val="cs-CZ"/>
        </w:rPr>
        <w:t> </w:t>
      </w:r>
      <w:r w:rsidRPr="00D87C08">
        <w:rPr>
          <w:lang w:val="cs-CZ"/>
        </w:rPr>
        <w:t>poskytováním Služeb či</w:t>
      </w:r>
      <w:r w:rsidRPr="00574DFD">
        <w:rPr>
          <w:szCs w:val="20"/>
          <w:lang w:val="cs-CZ"/>
        </w:rPr>
        <w:t> </w:t>
      </w:r>
      <w:r w:rsidRPr="00D87C08">
        <w:rPr>
          <w:lang w:val="cs-CZ"/>
        </w:rPr>
        <w:t>provozem informačních systémů Objednatele, jichž se poskytování Služeb týká.</w:t>
      </w:r>
    </w:p>
    <w:p w14:paraId="5D6D68FB" w14:textId="5E451261" w:rsidR="00026B86" w:rsidRPr="00491152" w:rsidRDefault="00363036" w:rsidP="00491152">
      <w:pPr>
        <w:pStyle w:val="RLTextlnkuslovan"/>
        <w:spacing w:before="60" w:after="60"/>
        <w:ind w:left="737" w:hanging="737"/>
        <w:rPr>
          <w:szCs w:val="20"/>
          <w:lang w:val="cs-CZ"/>
        </w:rPr>
      </w:pPr>
      <w:bookmarkStart w:id="141" w:name="_Ref533863447"/>
      <w:bookmarkStart w:id="142" w:name="_Ref372883687"/>
      <w:r w:rsidRPr="00491152">
        <w:rPr>
          <w:lang w:val="cs-CZ"/>
        </w:rPr>
        <w:t>V</w:t>
      </w:r>
      <w:r w:rsidR="003D13D4" w:rsidRPr="00491152">
        <w:rPr>
          <w:szCs w:val="20"/>
          <w:lang w:val="cs-CZ"/>
        </w:rPr>
        <w:t> </w:t>
      </w:r>
      <w:r w:rsidRPr="00491152">
        <w:rPr>
          <w:lang w:val="cs-CZ"/>
        </w:rPr>
        <w:t>případě, že dojde k</w:t>
      </w:r>
      <w:r w:rsidR="003D13D4" w:rsidRPr="00491152">
        <w:rPr>
          <w:szCs w:val="20"/>
          <w:lang w:val="cs-CZ"/>
        </w:rPr>
        <w:t> </w:t>
      </w:r>
      <w:r w:rsidRPr="00491152">
        <w:rPr>
          <w:lang w:val="cs-CZ"/>
        </w:rPr>
        <w:t xml:space="preserve">uzavření nové </w:t>
      </w:r>
      <w:r w:rsidRPr="00491152">
        <w:rPr>
          <w:szCs w:val="20"/>
          <w:lang w:val="cs-CZ"/>
        </w:rPr>
        <w:t>smlouvy</w:t>
      </w:r>
      <w:r w:rsidRPr="00491152">
        <w:rPr>
          <w:lang w:val="cs-CZ"/>
        </w:rPr>
        <w:t xml:space="preserve"> týkající se Služeb nebo jakékoli jejich části s</w:t>
      </w:r>
      <w:r w:rsidR="003D13D4" w:rsidRPr="00491152">
        <w:rPr>
          <w:szCs w:val="20"/>
          <w:lang w:val="cs-CZ"/>
        </w:rPr>
        <w:t> </w:t>
      </w:r>
      <w:r w:rsidRPr="00491152">
        <w:rPr>
          <w:lang w:val="cs-CZ"/>
        </w:rPr>
        <w:t xml:space="preserve">novým poskytovatelem, zavazuje se Poskytovatel po dobu </w:t>
      </w:r>
      <w:r w:rsidRPr="00491152">
        <w:rPr>
          <w:szCs w:val="20"/>
          <w:lang w:val="cs-CZ"/>
        </w:rPr>
        <w:t>I</w:t>
      </w:r>
      <w:r w:rsidRPr="00491152">
        <w:rPr>
          <w:lang w:val="cs-CZ"/>
        </w:rPr>
        <w:t xml:space="preserve">nicializace služeb podle </w:t>
      </w:r>
      <w:r w:rsidRPr="00491152">
        <w:rPr>
          <w:szCs w:val="20"/>
          <w:lang w:val="cs-CZ"/>
        </w:rPr>
        <w:t>smlouvy</w:t>
      </w:r>
      <w:r w:rsidRPr="00491152">
        <w:rPr>
          <w:lang w:val="cs-CZ"/>
        </w:rPr>
        <w:t xml:space="preserve"> s</w:t>
      </w:r>
      <w:r w:rsidR="003D13D4" w:rsidRPr="00491152">
        <w:rPr>
          <w:szCs w:val="20"/>
          <w:lang w:val="cs-CZ"/>
        </w:rPr>
        <w:t> </w:t>
      </w:r>
      <w:r w:rsidRPr="00491152">
        <w:rPr>
          <w:lang w:val="cs-CZ"/>
        </w:rPr>
        <w:t>novým poskytovatelem a dále po</w:t>
      </w:r>
      <w:r w:rsidRPr="00491152">
        <w:rPr>
          <w:szCs w:val="20"/>
          <w:lang w:val="cs-CZ"/>
        </w:rPr>
        <w:t> </w:t>
      </w:r>
      <w:r w:rsidRPr="00491152">
        <w:rPr>
          <w:lang w:val="cs-CZ"/>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w:t>
      </w:r>
      <w:r w:rsidRPr="00491152">
        <w:rPr>
          <w:szCs w:val="20"/>
          <w:lang w:val="cs-CZ"/>
        </w:rPr>
        <w:t xml:space="preserve"> Pro vyloučení pochybností se uvádí, že Poskytovatel je v</w:t>
      </w:r>
      <w:r w:rsidR="003D13D4" w:rsidRPr="00491152">
        <w:rPr>
          <w:szCs w:val="20"/>
          <w:lang w:val="cs-CZ"/>
        </w:rPr>
        <w:t> </w:t>
      </w:r>
      <w:r w:rsidRPr="00491152">
        <w:rPr>
          <w:szCs w:val="20"/>
          <w:lang w:val="cs-CZ"/>
        </w:rPr>
        <w:t xml:space="preserve">rámci součinnosti dle tohoto odstavce Smlouvy povinen zabezpečit osobní </w:t>
      </w:r>
      <w:r w:rsidRPr="00491152">
        <w:rPr>
          <w:lang w:val="cs-CZ"/>
        </w:rPr>
        <w:t>účast</w:t>
      </w:r>
      <w:r w:rsidRPr="00491152">
        <w:rPr>
          <w:szCs w:val="20"/>
          <w:lang w:val="cs-CZ"/>
        </w:rPr>
        <w:t xml:space="preserve"> příslušných členů realizačního týmu na jednáních s</w:t>
      </w:r>
      <w:r w:rsidR="003D13D4" w:rsidRPr="00491152">
        <w:rPr>
          <w:szCs w:val="20"/>
          <w:lang w:val="cs-CZ"/>
        </w:rPr>
        <w:t> </w:t>
      </w:r>
      <w:r w:rsidRPr="00491152">
        <w:rPr>
          <w:szCs w:val="20"/>
          <w:lang w:val="cs-CZ"/>
        </w:rPr>
        <w:t>Objednatelem či jím určenými třetími stranami, přičemž tato forma součinnosti může být ze strany Objednatele požadována do</w:t>
      </w:r>
      <w:r w:rsidR="00B93861" w:rsidRPr="00491152">
        <w:rPr>
          <w:szCs w:val="20"/>
          <w:lang w:val="cs-CZ"/>
        </w:rPr>
        <w:t> </w:t>
      </w:r>
      <w:r w:rsidRPr="00491152">
        <w:rPr>
          <w:szCs w:val="20"/>
          <w:lang w:val="cs-CZ"/>
        </w:rPr>
        <w:t>uplynutí 6. kalendářního měsíce po měsíci, ve kterém tato Smlouva zanikla. Po uplynutí lhůty dle předchozí věty tohoto odstavce bude součinnost zabezpečována formou emailové či telefonické konzultace po dobu dalších 6 kalendářních měsíců. Poskytovatel se zavazuje tuto součinnost poskytovat s</w:t>
      </w:r>
      <w:r w:rsidR="003D13D4" w:rsidRPr="00491152">
        <w:rPr>
          <w:szCs w:val="20"/>
          <w:lang w:val="cs-CZ"/>
        </w:rPr>
        <w:t> </w:t>
      </w:r>
      <w:r w:rsidRPr="00491152">
        <w:rPr>
          <w:szCs w:val="20"/>
          <w:lang w:val="cs-CZ"/>
        </w:rPr>
        <w:t xml:space="preserve">odbornou péčí, bez zbytečného odkladu a zodpovědně. Poskytovatel se zavazuje reagovat na požadavek Objednatele nebo jím určené třetí strany </w:t>
      </w:r>
      <w:r w:rsidRPr="00491152">
        <w:rPr>
          <w:szCs w:val="20"/>
          <w:lang w:val="cs-CZ"/>
        </w:rPr>
        <w:lastRenderedPageBreak/>
        <w:t>a zahájit poskytování součinnosti dle tohoto odstavce Smlouvy nejpozději do 3 pracovních dnů ode dne doručení takovéhoto požadavku. Smluvní strany se dohodly, že cena za plnění dle tohoto odstavce je součástí ceny za</w:t>
      </w:r>
      <w:r w:rsidR="00B93861" w:rsidRPr="00491152">
        <w:rPr>
          <w:szCs w:val="20"/>
          <w:lang w:val="cs-CZ"/>
        </w:rPr>
        <w:t> </w:t>
      </w:r>
      <w:r w:rsidRPr="00491152">
        <w:rPr>
          <w:szCs w:val="20"/>
          <w:lang w:val="cs-CZ"/>
        </w:rPr>
        <w:t xml:space="preserve">poskytování </w:t>
      </w:r>
      <w:r w:rsidR="00335333" w:rsidRPr="00491152">
        <w:rPr>
          <w:szCs w:val="20"/>
          <w:lang w:val="cs-CZ"/>
        </w:rPr>
        <w:t>Paušálních služeb</w:t>
      </w:r>
      <w:r w:rsidRPr="00491152">
        <w:rPr>
          <w:szCs w:val="20"/>
          <w:lang w:val="cs-CZ"/>
        </w:rPr>
        <w:t xml:space="preserve"> dle této Smlouvy.</w:t>
      </w:r>
      <w:bookmarkEnd w:id="141"/>
    </w:p>
    <w:p w14:paraId="6580E5C6" w14:textId="77777777" w:rsidR="00026B86" w:rsidRPr="00F43C4C" w:rsidRDefault="00026B86" w:rsidP="006620D6">
      <w:pPr>
        <w:pStyle w:val="RLTextlnkuslovan"/>
        <w:numPr>
          <w:ilvl w:val="0"/>
          <w:numId w:val="0"/>
        </w:numPr>
        <w:spacing w:before="60" w:after="60"/>
        <w:ind w:left="737"/>
        <w:rPr>
          <w:szCs w:val="20"/>
          <w:lang w:val="cs-CZ"/>
        </w:rPr>
      </w:pPr>
    </w:p>
    <w:p w14:paraId="3E7B17D7" w14:textId="72A079B8" w:rsidR="00363036" w:rsidRPr="00D87C08" w:rsidRDefault="00363036"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43" w:name="_Toc295034741"/>
      <w:bookmarkEnd w:id="142"/>
      <w:r w:rsidRPr="00574DFD">
        <w:rPr>
          <w:rFonts w:asciiTheme="minorHAnsi" w:hAnsiTheme="minorHAnsi" w:cs="Tahoma"/>
          <w:szCs w:val="20"/>
          <w:lang w:val="cs-CZ"/>
        </w:rPr>
        <w:t>NÁHRADA</w:t>
      </w:r>
      <w:bookmarkEnd w:id="143"/>
      <w:r w:rsidRPr="00D87C08">
        <w:rPr>
          <w:rFonts w:asciiTheme="minorHAnsi" w:hAnsiTheme="minorHAnsi"/>
          <w:lang w:val="cs-CZ"/>
        </w:rPr>
        <w:t xml:space="preserve"> ÚJMY</w:t>
      </w:r>
    </w:p>
    <w:p w14:paraId="134E6023" w14:textId="5359823E" w:rsidR="00363036" w:rsidRPr="00D87C08" w:rsidRDefault="00363036" w:rsidP="00D87C08">
      <w:pPr>
        <w:pStyle w:val="RLTextlnkuslovan"/>
        <w:spacing w:before="60" w:after="60"/>
        <w:ind w:left="737" w:hanging="737"/>
        <w:rPr>
          <w:lang w:val="cs-CZ"/>
        </w:rPr>
      </w:pPr>
      <w:r w:rsidRPr="00D87C08">
        <w:rPr>
          <w:lang w:val="cs-CZ"/>
        </w:rPr>
        <w:t>Každá ze stran nese odpovědnost za způsobenou majetkovou újmu (škodu) a nemajetkovou újmu v</w:t>
      </w:r>
      <w:r w:rsidR="003D13D4">
        <w:rPr>
          <w:szCs w:val="20"/>
          <w:lang w:val="cs-CZ"/>
        </w:rPr>
        <w:t> </w:t>
      </w:r>
      <w:r w:rsidRPr="00D87C08">
        <w:rPr>
          <w:lang w:val="cs-CZ"/>
        </w:rPr>
        <w:t>rámci platných právních předpisů a této Smlouvy. Obě smluvní strany se zavazují k</w:t>
      </w:r>
      <w:r w:rsidR="003D13D4">
        <w:rPr>
          <w:szCs w:val="20"/>
          <w:lang w:val="cs-CZ"/>
        </w:rPr>
        <w:t> </w:t>
      </w:r>
      <w:r w:rsidRPr="00D87C08">
        <w:rPr>
          <w:lang w:val="cs-CZ"/>
        </w:rPr>
        <w:t>vyvinutí maximálního úsilí k</w:t>
      </w:r>
      <w:r w:rsidR="003D13D4">
        <w:rPr>
          <w:szCs w:val="20"/>
          <w:lang w:val="cs-CZ"/>
        </w:rPr>
        <w:t> </w:t>
      </w:r>
      <w:r w:rsidRPr="00D87C08">
        <w:rPr>
          <w:lang w:val="cs-CZ"/>
        </w:rPr>
        <w:t>předcházení škodám a k</w:t>
      </w:r>
      <w:r w:rsidR="003D13D4">
        <w:rPr>
          <w:szCs w:val="20"/>
          <w:lang w:val="cs-CZ"/>
        </w:rPr>
        <w:t> </w:t>
      </w:r>
      <w:r w:rsidRPr="00D87C08">
        <w:rPr>
          <w:lang w:val="cs-CZ"/>
        </w:rPr>
        <w:t xml:space="preserve">minimalizaci vzniklých </w:t>
      </w:r>
      <w:r w:rsidRPr="00574DFD">
        <w:rPr>
          <w:szCs w:val="20"/>
          <w:lang w:val="cs-CZ"/>
        </w:rPr>
        <w:t>škod</w:t>
      </w:r>
      <w:r w:rsidRPr="00D87C08">
        <w:rPr>
          <w:lang w:val="cs-CZ"/>
        </w:rPr>
        <w:t>.</w:t>
      </w:r>
    </w:p>
    <w:p w14:paraId="40CAC7B3" w14:textId="00F3C7D4" w:rsidR="00363036" w:rsidRPr="00D87C08" w:rsidRDefault="00363036" w:rsidP="00D87C08">
      <w:pPr>
        <w:pStyle w:val="RLTextlnkuslovan"/>
        <w:spacing w:before="60" w:after="60"/>
        <w:ind w:left="737" w:hanging="737"/>
        <w:rPr>
          <w:lang w:val="cs-CZ"/>
        </w:rPr>
      </w:pPr>
      <w:bookmarkStart w:id="144" w:name="VyššMoc"/>
      <w:bookmarkEnd w:id="144"/>
      <w:r w:rsidRPr="00D87C08">
        <w:rPr>
          <w:lang w:val="cs-CZ"/>
        </w:rPr>
        <w:t>Žádná ze smluvních stran není odpovědná za újmu a není ani v</w:t>
      </w:r>
      <w:r w:rsidR="003D13D4">
        <w:rPr>
          <w:szCs w:val="20"/>
          <w:lang w:val="cs-CZ"/>
        </w:rPr>
        <w:t> </w:t>
      </w:r>
      <w:r w:rsidRPr="00D87C08">
        <w:rPr>
          <w:lang w:val="cs-CZ"/>
        </w:rPr>
        <w:t>prodlení, pokud k</w:t>
      </w:r>
      <w:r w:rsidR="003D13D4">
        <w:rPr>
          <w:szCs w:val="20"/>
          <w:lang w:val="cs-CZ"/>
        </w:rPr>
        <w:t> </w:t>
      </w:r>
      <w:r w:rsidRPr="00D87C08">
        <w:rPr>
          <w:lang w:val="cs-CZ"/>
        </w:rPr>
        <w:t>tomuto došlo výlučně v</w:t>
      </w:r>
      <w:r w:rsidR="003D13D4">
        <w:rPr>
          <w:szCs w:val="20"/>
          <w:lang w:val="cs-CZ"/>
        </w:rPr>
        <w:t> </w:t>
      </w:r>
      <w:r w:rsidRPr="00D87C08">
        <w:rPr>
          <w:lang w:val="cs-CZ"/>
        </w:rPr>
        <w:t>důsledku prodlení s</w:t>
      </w:r>
      <w:r w:rsidR="003D13D4">
        <w:rPr>
          <w:szCs w:val="20"/>
          <w:lang w:val="cs-CZ"/>
        </w:rPr>
        <w:t> </w:t>
      </w:r>
      <w:r w:rsidRPr="00D87C08">
        <w:rPr>
          <w:lang w:val="cs-CZ"/>
        </w:rPr>
        <w:t>plněním závazků druhé smluvní strany nebo v</w:t>
      </w:r>
      <w:r w:rsidR="003D13D4">
        <w:rPr>
          <w:szCs w:val="20"/>
          <w:lang w:val="cs-CZ"/>
        </w:rPr>
        <w:t> </w:t>
      </w:r>
      <w:r w:rsidRPr="00D87C08">
        <w:rPr>
          <w:lang w:val="cs-CZ"/>
        </w:rPr>
        <w:t>důsledku překážek vylučujících povinnost k</w:t>
      </w:r>
      <w:r w:rsidR="003D13D4">
        <w:rPr>
          <w:szCs w:val="20"/>
          <w:lang w:val="cs-CZ"/>
        </w:rPr>
        <w:t> </w:t>
      </w:r>
      <w:r w:rsidRPr="00D87C08">
        <w:rPr>
          <w:lang w:val="cs-CZ"/>
        </w:rPr>
        <w:t>náhradě újmy ve smyslu § 2913 odst. 2 občanského zákoníku</w:t>
      </w:r>
      <w:r w:rsidRPr="00574DFD">
        <w:rPr>
          <w:szCs w:val="20"/>
          <w:lang w:val="cs-CZ"/>
        </w:rPr>
        <w:t xml:space="preserve"> </w:t>
      </w:r>
      <w:r w:rsidRPr="00D87C08">
        <w:rPr>
          <w:lang w:val="cs-CZ"/>
        </w:rPr>
        <w:t>(dále jen „</w:t>
      </w:r>
      <w:r w:rsidRPr="00574DFD">
        <w:rPr>
          <w:b/>
          <w:szCs w:val="20"/>
          <w:lang w:val="cs-CZ"/>
        </w:rPr>
        <w:t>P</w:t>
      </w:r>
      <w:r w:rsidRPr="00D87C08">
        <w:rPr>
          <w:b/>
          <w:lang w:val="cs-CZ"/>
        </w:rPr>
        <w:t>řekážky vylučující povinnost k</w:t>
      </w:r>
      <w:r w:rsidR="003D13D4">
        <w:rPr>
          <w:b/>
          <w:szCs w:val="20"/>
          <w:lang w:val="cs-CZ"/>
        </w:rPr>
        <w:t> </w:t>
      </w:r>
      <w:r w:rsidRPr="00D87C08">
        <w:rPr>
          <w:b/>
          <w:lang w:val="cs-CZ"/>
        </w:rPr>
        <w:t>náhradě újmy</w:t>
      </w:r>
      <w:r w:rsidRPr="00D87C08">
        <w:rPr>
          <w:lang w:val="cs-CZ"/>
        </w:rPr>
        <w:t>“).</w:t>
      </w:r>
    </w:p>
    <w:p w14:paraId="3E5C0594" w14:textId="5F43466D" w:rsidR="00363036" w:rsidRPr="00D87C08" w:rsidRDefault="00363036" w:rsidP="00D87C08">
      <w:pPr>
        <w:pStyle w:val="RLTextlnkuslovan"/>
        <w:spacing w:before="60" w:after="60"/>
        <w:ind w:left="737" w:hanging="737"/>
        <w:rPr>
          <w:lang w:val="cs-CZ"/>
        </w:rPr>
      </w:pPr>
      <w:r w:rsidRPr="00D87C08">
        <w:rPr>
          <w:lang w:val="cs-CZ"/>
        </w:rPr>
        <w:t xml:space="preserve">Smluvní strany se zavazují upozornit druhou smluvní stranu bez zbytečného odkladu na vzniklé </w:t>
      </w:r>
      <w:r w:rsidRPr="00574DFD">
        <w:rPr>
          <w:szCs w:val="20"/>
          <w:lang w:val="cs-CZ"/>
        </w:rPr>
        <w:t>P</w:t>
      </w:r>
      <w:r w:rsidRPr="00D87C08">
        <w:rPr>
          <w:lang w:val="cs-CZ"/>
        </w:rPr>
        <w:t>řekážky vylučující povinnost k</w:t>
      </w:r>
      <w:r w:rsidR="003D13D4">
        <w:rPr>
          <w:szCs w:val="20"/>
          <w:lang w:val="cs-CZ"/>
        </w:rPr>
        <w:t> </w:t>
      </w:r>
      <w:r w:rsidRPr="00D87C08">
        <w:rPr>
          <w:lang w:val="cs-CZ"/>
        </w:rPr>
        <w:t>náhradě újmy. Smluvní strany se zavazují k</w:t>
      </w:r>
      <w:r w:rsidR="003D13D4">
        <w:rPr>
          <w:szCs w:val="20"/>
          <w:lang w:val="cs-CZ"/>
        </w:rPr>
        <w:t> </w:t>
      </w:r>
      <w:r w:rsidRPr="00D87C08">
        <w:rPr>
          <w:lang w:val="cs-CZ"/>
        </w:rPr>
        <w:t>vyvinutí maximálního úsilí k</w:t>
      </w:r>
      <w:r w:rsidR="003D13D4">
        <w:rPr>
          <w:szCs w:val="20"/>
          <w:lang w:val="cs-CZ"/>
        </w:rPr>
        <w:t> </w:t>
      </w:r>
      <w:r w:rsidRPr="00D87C08">
        <w:rPr>
          <w:lang w:val="cs-CZ"/>
        </w:rPr>
        <w:t xml:space="preserve">odvrácení a překonání </w:t>
      </w:r>
      <w:r w:rsidRPr="00574DFD">
        <w:rPr>
          <w:szCs w:val="20"/>
          <w:lang w:val="cs-CZ"/>
        </w:rPr>
        <w:t>P</w:t>
      </w:r>
      <w:r w:rsidRPr="00D87C08">
        <w:rPr>
          <w:lang w:val="cs-CZ"/>
        </w:rPr>
        <w:t>řekážek vylučujících povinnost k</w:t>
      </w:r>
      <w:r w:rsidR="003D13D4">
        <w:rPr>
          <w:szCs w:val="20"/>
          <w:lang w:val="cs-CZ"/>
        </w:rPr>
        <w:t> </w:t>
      </w:r>
      <w:r w:rsidRPr="00D87C08">
        <w:rPr>
          <w:lang w:val="cs-CZ"/>
        </w:rPr>
        <w:t>náhradě újmy. Každá ze smluvních stran je oprávněna požadovat náhradu újmy v</w:t>
      </w:r>
      <w:r w:rsidR="003D13D4">
        <w:rPr>
          <w:szCs w:val="20"/>
          <w:lang w:val="cs-CZ"/>
        </w:rPr>
        <w:t> </w:t>
      </w:r>
      <w:r w:rsidRPr="00D87C08">
        <w:rPr>
          <w:lang w:val="cs-CZ"/>
        </w:rPr>
        <w:t>plném rozsahu i v</w:t>
      </w:r>
      <w:r w:rsidR="003D13D4">
        <w:rPr>
          <w:szCs w:val="20"/>
          <w:lang w:val="cs-CZ"/>
        </w:rPr>
        <w:t> </w:t>
      </w:r>
      <w:r w:rsidRPr="00D87C08">
        <w:rPr>
          <w:lang w:val="cs-CZ"/>
        </w:rPr>
        <w:t>případě, že se jedná o porušení povinnosti, za kterou je dle této Smlouvy možné požadovat smluvní pokutu nebo slevu z</w:t>
      </w:r>
      <w:r w:rsidR="003D13D4">
        <w:rPr>
          <w:szCs w:val="20"/>
          <w:lang w:val="cs-CZ"/>
        </w:rPr>
        <w:t> </w:t>
      </w:r>
      <w:r w:rsidRPr="00D87C08">
        <w:rPr>
          <w:lang w:val="cs-CZ"/>
        </w:rPr>
        <w:t>ceny dle této Smlouvy.</w:t>
      </w:r>
    </w:p>
    <w:p w14:paraId="6B4ED9A7" w14:textId="7EE8ED0A" w:rsidR="00363036" w:rsidRPr="00D87C08" w:rsidRDefault="00363036" w:rsidP="00D87C08">
      <w:pPr>
        <w:pStyle w:val="RLTextlnkuslovan"/>
        <w:spacing w:before="60" w:after="60"/>
        <w:ind w:left="737" w:hanging="737"/>
        <w:rPr>
          <w:lang w:val="cs-CZ"/>
        </w:rPr>
      </w:pPr>
      <w:r w:rsidRPr="00D87C08">
        <w:rPr>
          <w:lang w:val="cs-CZ"/>
        </w:rPr>
        <w:t>Případná náhrada újmy bude zaplacena v</w:t>
      </w:r>
      <w:r w:rsidR="003D13D4">
        <w:rPr>
          <w:szCs w:val="20"/>
          <w:lang w:val="cs-CZ"/>
        </w:rPr>
        <w:t> </w:t>
      </w:r>
      <w:r w:rsidRPr="00D87C08">
        <w:rPr>
          <w:lang w:val="cs-CZ"/>
        </w:rPr>
        <w:t>měně platné na území České republiky, přičemž pro propočet na tuto měnu je rozhodný kurs České národní banky ke dni vzniku újmy.</w:t>
      </w:r>
    </w:p>
    <w:p w14:paraId="66BA6C1C" w14:textId="77777777" w:rsidR="00E8285C" w:rsidRPr="00574DFD" w:rsidRDefault="00E8285C" w:rsidP="00DF748C"/>
    <w:p w14:paraId="0495A921" w14:textId="0AB1CC86" w:rsidR="00BA5B62" w:rsidRPr="009C2A35" w:rsidRDefault="00BA5B62" w:rsidP="00BA5B62">
      <w:pPr>
        <w:pStyle w:val="RLlneksmlouvy"/>
        <w:spacing w:before="180" w:after="60" w:line="240" w:lineRule="auto"/>
        <w:ind w:left="284" w:hanging="284"/>
        <w:rPr>
          <w:rFonts w:asciiTheme="minorHAnsi" w:hAnsiTheme="minorHAnsi" w:cs="Tahoma"/>
          <w:caps/>
          <w:szCs w:val="20"/>
          <w:lang w:val="cs-CZ"/>
        </w:rPr>
      </w:pPr>
      <w:r w:rsidRPr="00F43C4C">
        <w:rPr>
          <w:rFonts w:asciiTheme="minorHAnsi" w:hAnsiTheme="minorHAnsi" w:cs="Tahoma"/>
          <w:caps/>
          <w:szCs w:val="20"/>
          <w:lang w:val="cs-CZ"/>
        </w:rPr>
        <w:t>Smluvní sankce</w:t>
      </w:r>
      <w:r w:rsidR="002A01B2" w:rsidRPr="00574DFD">
        <w:rPr>
          <w:rFonts w:asciiTheme="minorHAnsi" w:hAnsiTheme="minorHAnsi" w:cs="Tahoma"/>
          <w:caps/>
          <w:szCs w:val="20"/>
          <w:lang w:val="cs-CZ"/>
        </w:rPr>
        <w:t xml:space="preserve"> a </w:t>
      </w:r>
      <w:r w:rsidR="001F1993" w:rsidRPr="00574DFD">
        <w:rPr>
          <w:rFonts w:asciiTheme="minorHAnsi" w:hAnsiTheme="minorHAnsi" w:cs="Tahoma"/>
          <w:caps/>
          <w:szCs w:val="20"/>
          <w:lang w:val="cs-CZ"/>
        </w:rPr>
        <w:t>slevy z</w:t>
      </w:r>
      <w:r w:rsidR="003D13D4">
        <w:rPr>
          <w:rFonts w:asciiTheme="minorHAnsi" w:hAnsiTheme="minorHAnsi" w:cs="Tahoma"/>
          <w:caps/>
          <w:szCs w:val="20"/>
          <w:lang w:val="cs-CZ"/>
        </w:rPr>
        <w:t> </w:t>
      </w:r>
      <w:r w:rsidR="001F1993" w:rsidRPr="00574DFD">
        <w:rPr>
          <w:rFonts w:asciiTheme="minorHAnsi" w:hAnsiTheme="minorHAnsi" w:cs="Tahoma"/>
          <w:caps/>
          <w:szCs w:val="20"/>
          <w:lang w:val="cs-CZ"/>
        </w:rPr>
        <w:t>ceny</w:t>
      </w:r>
    </w:p>
    <w:p w14:paraId="60081B34" w14:textId="61FFE128" w:rsidR="00BA5B62" w:rsidRPr="002923FF" w:rsidRDefault="00BA5B62" w:rsidP="002923FF">
      <w:pPr>
        <w:pStyle w:val="RLTextlnkuslovan"/>
        <w:spacing w:before="60" w:after="60"/>
        <w:ind w:left="737" w:hanging="737"/>
        <w:rPr>
          <w:lang w:val="cs-CZ"/>
        </w:rPr>
      </w:pPr>
      <w:r w:rsidRPr="002923FF">
        <w:rPr>
          <w:lang w:val="cs-CZ"/>
        </w:rPr>
        <w:t>V</w:t>
      </w:r>
      <w:r w:rsidR="003D13D4">
        <w:rPr>
          <w:lang w:val="cs-CZ"/>
        </w:rPr>
        <w:t> </w:t>
      </w:r>
      <w:r w:rsidRPr="009C2A35">
        <w:rPr>
          <w:lang w:val="cs-CZ"/>
        </w:rPr>
        <w:t>případě</w:t>
      </w:r>
      <w:r w:rsidR="005D5A69">
        <w:rPr>
          <w:lang w:val="cs-CZ"/>
        </w:rPr>
        <w:t xml:space="preserve"> </w:t>
      </w:r>
      <w:r w:rsidR="005D5A69" w:rsidRPr="0065234C">
        <w:rPr>
          <w:szCs w:val="20"/>
        </w:rPr>
        <w:t>prodlení kterékoliv smluvní strany se zaplacením peněžité částky vzniká oprávněné straně nárok na úrok z prodlení ve výši jedné setiny procenta (0,01 %) z dlužné částky</w:t>
      </w:r>
      <w:r w:rsidR="00B84146">
        <w:rPr>
          <w:szCs w:val="20"/>
          <w:lang w:val="cs-CZ"/>
        </w:rPr>
        <w:t xml:space="preserve"> včetně DPH </w:t>
      </w:r>
      <w:r w:rsidR="005D5A69" w:rsidRPr="0065234C">
        <w:rPr>
          <w:szCs w:val="20"/>
        </w:rPr>
        <w:t>za každý i započatý den prodlení. Tím není dotčen ani omezen nárok na náhradu vzniklé újmy, zejména na náhradu škody</w:t>
      </w:r>
      <w:r w:rsidRPr="002923FF">
        <w:rPr>
          <w:lang w:val="cs-CZ"/>
        </w:rPr>
        <w:t>.</w:t>
      </w:r>
    </w:p>
    <w:p w14:paraId="2BDE0CCF" w14:textId="3C785C19" w:rsidR="001F1993" w:rsidRPr="002923FF" w:rsidRDefault="001F1993" w:rsidP="002923FF">
      <w:pPr>
        <w:pStyle w:val="RLTextlnkuslovan"/>
        <w:spacing w:before="60" w:after="60"/>
        <w:ind w:left="737" w:hanging="737"/>
        <w:rPr>
          <w:lang w:val="cs-CZ"/>
        </w:rPr>
      </w:pPr>
      <w:r w:rsidRPr="00F43C4C">
        <w:rPr>
          <w:lang w:val="cs-CZ"/>
        </w:rPr>
        <w:t>V</w:t>
      </w:r>
      <w:r w:rsidR="003D13D4">
        <w:rPr>
          <w:lang w:val="cs-CZ"/>
        </w:rPr>
        <w:t> </w:t>
      </w:r>
      <w:r w:rsidRPr="002923FF">
        <w:rPr>
          <w:lang w:val="cs-CZ"/>
        </w:rPr>
        <w:t>případě, že v</w:t>
      </w:r>
      <w:r w:rsidR="003D13D4">
        <w:rPr>
          <w:lang w:val="cs-CZ"/>
        </w:rPr>
        <w:t> </w:t>
      </w:r>
      <w:r w:rsidRPr="002923FF">
        <w:rPr>
          <w:lang w:val="cs-CZ"/>
        </w:rPr>
        <w:t xml:space="preserve">kterémkoliv Vyhodnocovacím období dané Služby dle této Smlouvy nejsou </w:t>
      </w:r>
      <w:r w:rsidRPr="00F43C4C">
        <w:rPr>
          <w:lang w:val="cs-CZ"/>
        </w:rPr>
        <w:t>Paušální s</w:t>
      </w:r>
      <w:r w:rsidRPr="002923FF">
        <w:rPr>
          <w:lang w:val="cs-CZ"/>
        </w:rPr>
        <w:t>lužby poskytovány v</w:t>
      </w:r>
      <w:r w:rsidR="003D13D4">
        <w:rPr>
          <w:lang w:val="cs-CZ"/>
        </w:rPr>
        <w:t> </w:t>
      </w:r>
      <w:r w:rsidRPr="002923FF">
        <w:rPr>
          <w:lang w:val="cs-CZ"/>
        </w:rPr>
        <w:t>souladu s</w:t>
      </w:r>
      <w:r w:rsidR="003D13D4">
        <w:rPr>
          <w:lang w:val="cs-CZ"/>
        </w:rPr>
        <w:t> </w:t>
      </w:r>
      <w:r w:rsidRPr="002923FF">
        <w:rPr>
          <w:lang w:val="cs-CZ"/>
        </w:rPr>
        <w:t xml:space="preserve">SLA definovanými </w:t>
      </w:r>
      <w:r w:rsidRPr="00F43C4C">
        <w:rPr>
          <w:lang w:val="cs-CZ"/>
        </w:rPr>
        <w:t>v</w:t>
      </w:r>
      <w:r w:rsidR="003D13D4">
        <w:rPr>
          <w:lang w:val="cs-CZ"/>
        </w:rPr>
        <w:t> </w:t>
      </w:r>
      <w:r w:rsidR="00E96A3E">
        <w:rPr>
          <w:lang w:val="cs-CZ"/>
        </w:rPr>
        <w:t>P</w:t>
      </w:r>
      <w:r w:rsidRPr="00F43C4C">
        <w:rPr>
          <w:lang w:val="cs-CZ"/>
        </w:rPr>
        <w:t>říloze č.</w:t>
      </w:r>
      <w:r w:rsidR="00B716C7" w:rsidRPr="00574DFD">
        <w:rPr>
          <w:lang w:val="cs-CZ"/>
        </w:rPr>
        <w:t xml:space="preserve"> </w:t>
      </w:r>
      <w:r w:rsidRPr="00F43C4C">
        <w:rPr>
          <w:lang w:val="cs-CZ"/>
        </w:rPr>
        <w:t>1 Paušálním KL a současně je pro takový případ v</w:t>
      </w:r>
      <w:r w:rsidR="003D13D4">
        <w:rPr>
          <w:lang w:val="cs-CZ"/>
        </w:rPr>
        <w:t> </w:t>
      </w:r>
      <w:r w:rsidR="00E96A3E">
        <w:rPr>
          <w:lang w:val="cs-CZ"/>
        </w:rPr>
        <w:t>P</w:t>
      </w:r>
      <w:r w:rsidRPr="00F43C4C">
        <w:rPr>
          <w:lang w:val="cs-CZ"/>
        </w:rPr>
        <w:t>říloze č.</w:t>
      </w:r>
      <w:r w:rsidR="00A40B06" w:rsidRPr="00574DFD">
        <w:rPr>
          <w:lang w:val="cs-CZ"/>
        </w:rPr>
        <w:t> </w:t>
      </w:r>
      <w:r w:rsidRPr="00F43C4C">
        <w:rPr>
          <w:lang w:val="cs-CZ"/>
        </w:rPr>
        <w:t>2 této Smlouvy stanoveno právo Objednatele na slevu z</w:t>
      </w:r>
      <w:r w:rsidR="003D13D4">
        <w:rPr>
          <w:lang w:val="cs-CZ"/>
        </w:rPr>
        <w:t> </w:t>
      </w:r>
      <w:r w:rsidRPr="00F43C4C">
        <w:rPr>
          <w:lang w:val="cs-CZ"/>
        </w:rPr>
        <w:t>ceny, má Objednatel nárok na slevu z</w:t>
      </w:r>
      <w:r w:rsidR="003D13D4">
        <w:rPr>
          <w:lang w:val="cs-CZ"/>
        </w:rPr>
        <w:t> </w:t>
      </w:r>
      <w:r w:rsidRPr="00F43C4C">
        <w:rPr>
          <w:lang w:val="cs-CZ"/>
        </w:rPr>
        <w:t>ceny</w:t>
      </w:r>
      <w:r w:rsidRPr="002923FF">
        <w:rPr>
          <w:lang w:val="cs-CZ"/>
        </w:rPr>
        <w:t>, která bude stanovena v</w:t>
      </w:r>
      <w:r w:rsidR="003D13D4">
        <w:rPr>
          <w:lang w:val="cs-CZ"/>
        </w:rPr>
        <w:t> </w:t>
      </w:r>
      <w:r w:rsidRPr="002923FF">
        <w:rPr>
          <w:lang w:val="cs-CZ"/>
        </w:rPr>
        <w:t>souladu s</w:t>
      </w:r>
      <w:r w:rsidR="003D13D4">
        <w:rPr>
          <w:lang w:val="cs-CZ"/>
        </w:rPr>
        <w:t> </w:t>
      </w:r>
      <w:r w:rsidRPr="002923FF">
        <w:rPr>
          <w:lang w:val="cs-CZ"/>
        </w:rPr>
        <w:t>mechanismem uvedeným v</w:t>
      </w:r>
      <w:r w:rsidR="003D13D4" w:rsidRPr="002923FF">
        <w:rPr>
          <w:lang w:val="cs-CZ"/>
        </w:rPr>
        <w:t> </w:t>
      </w:r>
      <w:r w:rsidRPr="00F43C4C">
        <w:rPr>
          <w:lang w:val="cs-CZ"/>
        </w:rPr>
        <w:t xml:space="preserve">Paušálním KL a </w:t>
      </w:r>
      <w:r w:rsidR="00E96A3E">
        <w:rPr>
          <w:lang w:val="cs-CZ"/>
        </w:rPr>
        <w:t>P</w:t>
      </w:r>
      <w:r w:rsidRPr="00F43C4C">
        <w:rPr>
          <w:lang w:val="cs-CZ"/>
        </w:rPr>
        <w:t>říloze č.</w:t>
      </w:r>
      <w:r w:rsidR="00DC6122" w:rsidRPr="00574DFD">
        <w:rPr>
          <w:lang w:val="cs-CZ"/>
        </w:rPr>
        <w:t> </w:t>
      </w:r>
      <w:r w:rsidRPr="00F43C4C">
        <w:rPr>
          <w:lang w:val="cs-CZ"/>
        </w:rPr>
        <w:t>2</w:t>
      </w:r>
      <w:r w:rsidRPr="002923FF">
        <w:rPr>
          <w:lang w:val="cs-CZ"/>
        </w:rPr>
        <w:t xml:space="preserve"> této Smlouvy. </w:t>
      </w:r>
      <w:r w:rsidRPr="00F43C4C">
        <w:rPr>
          <w:lang w:val="cs-CZ"/>
        </w:rPr>
        <w:t>Pro určení výše slev z</w:t>
      </w:r>
      <w:r w:rsidR="003D13D4">
        <w:rPr>
          <w:lang w:val="cs-CZ"/>
        </w:rPr>
        <w:t> </w:t>
      </w:r>
      <w:r w:rsidRPr="00F43C4C">
        <w:rPr>
          <w:lang w:val="cs-CZ"/>
        </w:rPr>
        <w:t xml:space="preserve">ceny uvedených </w:t>
      </w:r>
      <w:r w:rsidRPr="0055509F">
        <w:rPr>
          <w:lang w:val="cs-CZ"/>
        </w:rPr>
        <w:t>v</w:t>
      </w:r>
      <w:r w:rsidR="003D13D4">
        <w:rPr>
          <w:lang w:val="cs-CZ"/>
        </w:rPr>
        <w:t> </w:t>
      </w:r>
      <w:r w:rsidRPr="0055509F">
        <w:rPr>
          <w:lang w:val="cs-CZ"/>
        </w:rPr>
        <w:t xml:space="preserve">jednotlivých Paušálních KL a </w:t>
      </w:r>
      <w:r w:rsidR="00E96A3E">
        <w:rPr>
          <w:lang w:val="cs-CZ"/>
        </w:rPr>
        <w:t>P</w:t>
      </w:r>
      <w:r w:rsidRPr="0055509F">
        <w:rPr>
          <w:lang w:val="cs-CZ"/>
        </w:rPr>
        <w:t>říloze č. 2 této Smlouvy je rozhodující vyjádření příslušným procentuálním vyjádřením nebo vzorcem.</w:t>
      </w:r>
      <w:r w:rsidR="00295C6D">
        <w:rPr>
          <w:lang w:val="cs-CZ"/>
        </w:rPr>
        <w:t xml:space="preserve"> Výše slevy může činit maximálně </w:t>
      </w:r>
      <w:r w:rsidR="007313A3">
        <w:rPr>
          <w:lang w:val="cs-CZ"/>
        </w:rPr>
        <w:t>cenu</w:t>
      </w:r>
      <w:r w:rsidR="00261A8B">
        <w:rPr>
          <w:lang w:val="cs-CZ"/>
        </w:rPr>
        <w:t xml:space="preserve"> dané</w:t>
      </w:r>
      <w:r w:rsidR="007313A3">
        <w:rPr>
          <w:lang w:val="cs-CZ"/>
        </w:rPr>
        <w:t xml:space="preserve"> </w:t>
      </w:r>
      <w:r w:rsidR="000A30CA">
        <w:rPr>
          <w:lang w:val="cs-CZ"/>
        </w:rPr>
        <w:t>S</w:t>
      </w:r>
      <w:r w:rsidR="007313A3">
        <w:rPr>
          <w:lang w:val="cs-CZ"/>
        </w:rPr>
        <w:t>l</w:t>
      </w:r>
      <w:r w:rsidR="000A30CA">
        <w:rPr>
          <w:lang w:val="cs-CZ"/>
        </w:rPr>
        <w:t>užby</w:t>
      </w:r>
      <w:r w:rsidR="00250365">
        <w:rPr>
          <w:lang w:val="cs-CZ"/>
        </w:rPr>
        <w:t xml:space="preserve"> dle </w:t>
      </w:r>
      <w:r w:rsidR="00E96A3E">
        <w:rPr>
          <w:lang w:val="cs-CZ"/>
        </w:rPr>
        <w:t>P</w:t>
      </w:r>
      <w:r w:rsidR="00250365">
        <w:rPr>
          <w:lang w:val="cs-CZ"/>
        </w:rPr>
        <w:t xml:space="preserve">řílohy č. 6 </w:t>
      </w:r>
      <w:r w:rsidR="00E96A3E">
        <w:rPr>
          <w:lang w:val="cs-CZ"/>
        </w:rPr>
        <w:t xml:space="preserve">této </w:t>
      </w:r>
      <w:r w:rsidR="00250365">
        <w:rPr>
          <w:lang w:val="cs-CZ"/>
        </w:rPr>
        <w:t>Smlouvy</w:t>
      </w:r>
      <w:r w:rsidR="000A30CA">
        <w:rPr>
          <w:lang w:val="cs-CZ"/>
        </w:rPr>
        <w:t>, z</w:t>
      </w:r>
      <w:r w:rsidR="003D13D4">
        <w:rPr>
          <w:lang w:val="cs-CZ"/>
        </w:rPr>
        <w:t> </w:t>
      </w:r>
      <w:r w:rsidR="000A30CA">
        <w:rPr>
          <w:lang w:val="cs-CZ"/>
        </w:rPr>
        <w:t>níž se sleva vypočítává.</w:t>
      </w:r>
    </w:p>
    <w:p w14:paraId="7230A6C8" w14:textId="12469AFC" w:rsidR="00D20536" w:rsidRPr="0055509F" w:rsidRDefault="00D20536" w:rsidP="00ED1DE3">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Pr="00574DFD">
        <w:rPr>
          <w:lang w:val="cs-CZ"/>
        </w:rPr>
        <w:t>ne</w:t>
      </w:r>
      <w:r w:rsidRPr="0055509F">
        <w:rPr>
          <w:lang w:val="cs-CZ"/>
        </w:rPr>
        <w:t>bude</w:t>
      </w:r>
      <w:r w:rsidR="00A7494C" w:rsidRPr="00574DFD">
        <w:rPr>
          <w:lang w:val="cs-CZ"/>
        </w:rPr>
        <w:t xml:space="preserve"> </w:t>
      </w:r>
      <w:r w:rsidRPr="00574DFD">
        <w:rPr>
          <w:lang w:val="cs-CZ"/>
        </w:rPr>
        <w:t xml:space="preserve">provádět činnosti </w:t>
      </w:r>
      <w:r w:rsidR="00694998" w:rsidRPr="00574DFD">
        <w:rPr>
          <w:lang w:val="cs-CZ"/>
        </w:rPr>
        <w:t>uvedené v</w:t>
      </w:r>
      <w:r w:rsidR="003D13D4">
        <w:rPr>
          <w:lang w:val="cs-CZ"/>
        </w:rPr>
        <w:t> </w:t>
      </w:r>
      <w:r w:rsidR="00EF67A9" w:rsidRPr="00574DFD">
        <w:rPr>
          <w:lang w:val="cs-CZ"/>
        </w:rPr>
        <w:t>D</w:t>
      </w:r>
      <w:r w:rsidR="00694998" w:rsidRPr="00574DFD">
        <w:rPr>
          <w:lang w:val="cs-CZ"/>
        </w:rPr>
        <w:t>okumentaci systémů</w:t>
      </w:r>
      <w:r w:rsidR="00A05E70" w:rsidRPr="00574DFD">
        <w:rPr>
          <w:lang w:val="cs-CZ"/>
        </w:rPr>
        <w:t xml:space="preserve">, </w:t>
      </w:r>
      <w:r w:rsidR="00741758" w:rsidRPr="0055509F">
        <w:rPr>
          <w:lang w:val="cs-CZ"/>
        </w:rPr>
        <w:t xml:space="preserve">je </w:t>
      </w:r>
      <w:r w:rsidR="00B84146" w:rsidRPr="00645FAF">
        <w:rPr>
          <w:lang w:val="cs-CZ"/>
        </w:rPr>
        <w:t xml:space="preserve">Poskytovatel </w:t>
      </w:r>
      <w:r w:rsidR="00B84146">
        <w:rPr>
          <w:lang w:val="cs-CZ"/>
        </w:rPr>
        <w:t xml:space="preserve">povinen </w:t>
      </w:r>
      <w:r w:rsidR="00741758" w:rsidRPr="0055509F">
        <w:rPr>
          <w:lang w:val="cs-CZ"/>
        </w:rPr>
        <w:t>Objednatel</w:t>
      </w:r>
      <w:r w:rsidR="00B84146">
        <w:rPr>
          <w:lang w:val="cs-CZ"/>
        </w:rPr>
        <w:t>i</w:t>
      </w:r>
      <w:r w:rsidR="00741758" w:rsidRPr="0055509F">
        <w:rPr>
          <w:lang w:val="cs-CZ"/>
        </w:rPr>
        <w:t xml:space="preserve"> </w:t>
      </w:r>
      <w:r w:rsidR="00B84146">
        <w:rPr>
          <w:lang w:val="cs-CZ"/>
        </w:rPr>
        <w:t>u</w:t>
      </w:r>
      <w:r w:rsidR="009C2A35">
        <w:rPr>
          <w:lang w:val="cs-CZ"/>
        </w:rPr>
        <w:t>h</w:t>
      </w:r>
      <w:r w:rsidR="00B84146">
        <w:rPr>
          <w:lang w:val="cs-CZ"/>
        </w:rPr>
        <w:t>radit</w:t>
      </w:r>
      <w:r w:rsidR="00741758" w:rsidRPr="0055509F">
        <w:rPr>
          <w:lang w:val="cs-CZ"/>
        </w:rPr>
        <w:t xml:space="preserve"> smluvní pokutu ve výši </w:t>
      </w:r>
      <w:proofErr w:type="gramStart"/>
      <w:r w:rsidR="003F7CEC" w:rsidRPr="00574DFD">
        <w:rPr>
          <w:lang w:val="cs-CZ"/>
        </w:rPr>
        <w:t>2</w:t>
      </w:r>
      <w:r w:rsidR="00741758" w:rsidRPr="0055509F">
        <w:rPr>
          <w:lang w:val="cs-CZ"/>
        </w:rPr>
        <w:t>0.000,-</w:t>
      </w:r>
      <w:proofErr w:type="gramEnd"/>
      <w:r w:rsidR="00741758" w:rsidRPr="0055509F">
        <w:rPr>
          <w:lang w:val="cs-CZ"/>
        </w:rPr>
        <w:t xml:space="preserve"> Kč za každ</w:t>
      </w:r>
      <w:r w:rsidR="00EE1F5B" w:rsidRPr="00574DFD">
        <w:rPr>
          <w:lang w:val="cs-CZ"/>
        </w:rPr>
        <w:t>ý neprovedený úkon</w:t>
      </w:r>
      <w:r w:rsidR="00F854C4" w:rsidRPr="00574DFD">
        <w:rPr>
          <w:lang w:val="cs-CZ"/>
        </w:rPr>
        <w:t>.</w:t>
      </w:r>
    </w:p>
    <w:p w14:paraId="4716240D" w14:textId="0A209DC3" w:rsidR="00626444" w:rsidRPr="0055509F" w:rsidRDefault="00626444" w:rsidP="002923FF">
      <w:pPr>
        <w:pStyle w:val="RLTextlnkuslovan"/>
        <w:spacing w:before="60" w:after="60"/>
        <w:ind w:left="737" w:hanging="737"/>
        <w:rPr>
          <w:lang w:val="cs-CZ"/>
        </w:rPr>
      </w:pPr>
      <w:r w:rsidRPr="0055509F">
        <w:rPr>
          <w:lang w:val="cs-CZ"/>
        </w:rPr>
        <w:t>V</w:t>
      </w:r>
      <w:r w:rsidR="003D13D4">
        <w:rPr>
          <w:lang w:val="cs-CZ"/>
        </w:rPr>
        <w:t> </w:t>
      </w:r>
      <w:r w:rsidRPr="0055509F">
        <w:rPr>
          <w:lang w:val="cs-CZ"/>
        </w:rPr>
        <w:t xml:space="preserve">případě, že Poskytovatel </w:t>
      </w:r>
      <w:r w:rsidR="00823C76">
        <w:rPr>
          <w:lang w:val="cs-CZ"/>
        </w:rPr>
        <w:t xml:space="preserve">bude v prodlení s </w:t>
      </w:r>
      <w:r>
        <w:rPr>
          <w:lang w:val="cs-CZ"/>
        </w:rPr>
        <w:t>poskytn</w:t>
      </w:r>
      <w:r w:rsidR="00823C76">
        <w:rPr>
          <w:lang w:val="cs-CZ"/>
        </w:rPr>
        <w:t>utím</w:t>
      </w:r>
      <w:r>
        <w:rPr>
          <w:lang w:val="cs-CZ"/>
        </w:rPr>
        <w:t xml:space="preserve"> informace </w:t>
      </w:r>
      <w:r w:rsidR="00FA3488">
        <w:rPr>
          <w:lang w:val="cs-CZ"/>
        </w:rPr>
        <w:t xml:space="preserve">na základě </w:t>
      </w:r>
      <w:r w:rsidR="00F21C51">
        <w:rPr>
          <w:lang w:val="cs-CZ"/>
        </w:rPr>
        <w:t xml:space="preserve">kterékoli </w:t>
      </w:r>
      <w:r w:rsidR="00FA3488">
        <w:rPr>
          <w:lang w:val="cs-CZ"/>
        </w:rPr>
        <w:t xml:space="preserve">výzvy </w:t>
      </w:r>
      <w:r>
        <w:rPr>
          <w:lang w:val="cs-CZ"/>
        </w:rPr>
        <w:t>dle odst.</w:t>
      </w:r>
      <w:r w:rsidR="00E579C0">
        <w:rPr>
          <w:lang w:val="cs-CZ"/>
        </w:rPr>
        <w:t xml:space="preserve"> 8.</w:t>
      </w:r>
      <w:r w:rsidR="00FD48FF">
        <w:rPr>
          <w:lang w:val="cs-CZ"/>
        </w:rPr>
        <w:t>19</w:t>
      </w:r>
      <w:r>
        <w:rPr>
          <w:lang w:val="cs-CZ"/>
        </w:rPr>
        <w:t xml:space="preserve"> této Smlouvy</w:t>
      </w:r>
      <w:r w:rsidR="00D4252A">
        <w:rPr>
          <w:lang w:val="cs-CZ"/>
        </w:rPr>
        <w:t xml:space="preserve">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proofErr w:type="gramStart"/>
      <w:r w:rsidR="00E5304A">
        <w:rPr>
          <w:lang w:val="cs-CZ"/>
        </w:rPr>
        <w:t>1</w:t>
      </w:r>
      <w:r w:rsidRPr="0055509F">
        <w:rPr>
          <w:lang w:val="cs-CZ"/>
        </w:rPr>
        <w:t>0.000,-</w:t>
      </w:r>
      <w:proofErr w:type="gramEnd"/>
      <w:r w:rsidRPr="0055509F">
        <w:rPr>
          <w:lang w:val="cs-CZ"/>
        </w:rPr>
        <w:t xml:space="preserve"> Kč </w:t>
      </w:r>
      <w:r w:rsidR="00F21C51">
        <w:rPr>
          <w:lang w:val="cs-CZ"/>
        </w:rPr>
        <w:t xml:space="preserve">za </w:t>
      </w:r>
      <w:r w:rsidR="00FC692B">
        <w:rPr>
          <w:lang w:val="cs-CZ"/>
        </w:rPr>
        <w:t>každý započatý den prodlení</w:t>
      </w:r>
      <w:r w:rsidR="00FC692B" w:rsidRPr="0055509F">
        <w:rPr>
          <w:lang w:val="cs-CZ"/>
        </w:rPr>
        <w:t xml:space="preserve"> </w:t>
      </w:r>
      <w:r w:rsidR="00153510">
        <w:rPr>
          <w:lang w:val="cs-CZ"/>
        </w:rPr>
        <w:t>se splněním této smluvní povinnosti</w:t>
      </w:r>
      <w:r w:rsidRPr="00574DFD">
        <w:rPr>
          <w:lang w:val="cs-CZ"/>
        </w:rPr>
        <w:t>.</w:t>
      </w:r>
    </w:p>
    <w:p w14:paraId="1EB205C3" w14:textId="7BA60814" w:rsidR="007E095A" w:rsidRPr="002923FF" w:rsidRDefault="007E095A" w:rsidP="002923FF">
      <w:pPr>
        <w:pStyle w:val="RLTextlnkuslovan"/>
        <w:spacing w:before="60" w:after="60"/>
        <w:ind w:left="737" w:hanging="737"/>
        <w:rPr>
          <w:lang w:val="cs-CZ"/>
        </w:rPr>
      </w:pPr>
      <w:r w:rsidRPr="002923FF">
        <w:rPr>
          <w:lang w:val="cs-CZ"/>
        </w:rPr>
        <w:t xml:space="preserve">V případě, že bude Poskytovatel v prodlení s dokončením Inicializace v termínu </w:t>
      </w:r>
      <w:r w:rsidRPr="0055509F">
        <w:rPr>
          <w:lang w:val="cs-CZ"/>
        </w:rPr>
        <w:t xml:space="preserve">dle odst. </w:t>
      </w:r>
      <w:r w:rsidR="002923FF">
        <w:rPr>
          <w:lang w:val="cs-CZ"/>
        </w:rPr>
        <w:t>5</w:t>
      </w:r>
      <w:r w:rsidRPr="0055509F">
        <w:rPr>
          <w:lang w:val="cs-CZ"/>
        </w:rPr>
        <w:t>.</w:t>
      </w:r>
      <w:r w:rsidR="00C3705A">
        <w:rPr>
          <w:lang w:val="cs-CZ"/>
        </w:rPr>
        <w:t>2</w:t>
      </w:r>
      <w:r w:rsidR="00C3705A" w:rsidRPr="002923FF">
        <w:rPr>
          <w:lang w:val="cs-CZ"/>
        </w:rPr>
        <w:t xml:space="preserve"> </w:t>
      </w:r>
      <w:r w:rsidRPr="002923FF">
        <w:rPr>
          <w:lang w:val="cs-CZ"/>
        </w:rPr>
        <w:t>této Smlouvy, je</w:t>
      </w:r>
      <w:r w:rsidRPr="00F43C4C">
        <w:rPr>
          <w:lang w:val="cs-CZ"/>
        </w:rPr>
        <w:t xml:space="preserve"> </w:t>
      </w:r>
      <w:r w:rsidR="00DB2657">
        <w:rPr>
          <w:lang w:val="cs-CZ"/>
        </w:rPr>
        <w:t xml:space="preserve">Poskytovatel povinen </w:t>
      </w:r>
      <w:r w:rsidRPr="00F43C4C">
        <w:rPr>
          <w:lang w:val="cs-CZ"/>
        </w:rPr>
        <w:t>Objednatel</w:t>
      </w:r>
      <w:r w:rsidR="00DB2657">
        <w:rPr>
          <w:lang w:val="cs-CZ"/>
        </w:rPr>
        <w:t>i zaplatit</w:t>
      </w:r>
      <w:r w:rsidR="000E6478" w:rsidRPr="002923FF">
        <w:rPr>
          <w:lang w:val="cs-CZ"/>
        </w:rPr>
        <w:t xml:space="preserve"> </w:t>
      </w:r>
      <w:r w:rsidRPr="002923FF">
        <w:rPr>
          <w:lang w:val="cs-CZ"/>
        </w:rPr>
        <w:t xml:space="preserve">smluvní pokutu ve výši </w:t>
      </w:r>
      <w:proofErr w:type="gramStart"/>
      <w:r w:rsidR="00451391">
        <w:rPr>
          <w:lang w:val="cs-CZ"/>
        </w:rPr>
        <w:t>2</w:t>
      </w:r>
      <w:r w:rsidR="005A3535" w:rsidRPr="002923FF">
        <w:rPr>
          <w:lang w:val="cs-CZ"/>
        </w:rPr>
        <w:t>0</w:t>
      </w:r>
      <w:r w:rsidRPr="002923FF">
        <w:rPr>
          <w:lang w:val="cs-CZ"/>
        </w:rPr>
        <w:t>.000,-</w:t>
      </w:r>
      <w:proofErr w:type="gramEnd"/>
      <w:r w:rsidRPr="002923FF">
        <w:rPr>
          <w:lang w:val="cs-CZ"/>
        </w:rPr>
        <w:t xml:space="preserve"> Kč za každý i</w:t>
      </w:r>
      <w:r w:rsidRPr="00F43C4C">
        <w:rPr>
          <w:lang w:val="cs-CZ"/>
        </w:rPr>
        <w:t xml:space="preserve"> </w:t>
      </w:r>
      <w:r w:rsidRPr="002923FF">
        <w:rPr>
          <w:lang w:val="cs-CZ"/>
        </w:rPr>
        <w:t>započatý den prodlení s</w:t>
      </w:r>
      <w:r w:rsidR="00B93861">
        <w:rPr>
          <w:lang w:val="cs-CZ"/>
        </w:rPr>
        <w:t> </w:t>
      </w:r>
      <w:r w:rsidRPr="002923FF">
        <w:rPr>
          <w:lang w:val="cs-CZ"/>
        </w:rPr>
        <w:t>dokončením Inicializace</w:t>
      </w:r>
      <w:r w:rsidRPr="00F43C4C">
        <w:rPr>
          <w:lang w:val="cs-CZ"/>
        </w:rPr>
        <w:t xml:space="preserve">. </w:t>
      </w:r>
    </w:p>
    <w:p w14:paraId="10954A27" w14:textId="6DBFB147" w:rsidR="00AB697A" w:rsidRPr="002923FF" w:rsidRDefault="00AB697A" w:rsidP="002923FF">
      <w:pPr>
        <w:pStyle w:val="RLTextlnkuslovan"/>
        <w:spacing w:before="60" w:after="60"/>
        <w:ind w:left="737" w:hanging="737"/>
        <w:rPr>
          <w:lang w:val="cs-CZ"/>
        </w:rPr>
      </w:pPr>
      <w:r w:rsidRPr="002923FF">
        <w:rPr>
          <w:lang w:val="cs-CZ"/>
        </w:rPr>
        <w:t>V případě, že Poskytovatel bude v prodlení s povinnost</w:t>
      </w:r>
      <w:r w:rsidRPr="00F43C4C">
        <w:rPr>
          <w:lang w:val="cs-CZ"/>
        </w:rPr>
        <w:t xml:space="preserve">í </w:t>
      </w:r>
      <w:r w:rsidRPr="002923FF">
        <w:rPr>
          <w:lang w:val="cs-CZ"/>
        </w:rPr>
        <w:t xml:space="preserve">zpracovat </w:t>
      </w:r>
      <w:r w:rsidR="0087158D">
        <w:rPr>
          <w:lang w:val="cs-CZ"/>
        </w:rPr>
        <w:t>a</w:t>
      </w:r>
      <w:r w:rsidRPr="00C2003F">
        <w:rPr>
          <w:lang w:val="cs-CZ"/>
        </w:rPr>
        <w:t xml:space="preserve"> Objednateli doručit </w:t>
      </w:r>
      <w:r w:rsidRPr="002923FF">
        <w:rPr>
          <w:lang w:val="cs-CZ"/>
        </w:rPr>
        <w:t>Nabídku</w:t>
      </w:r>
      <w:r w:rsidRPr="00C2003F">
        <w:rPr>
          <w:lang w:val="cs-CZ"/>
        </w:rPr>
        <w:t xml:space="preserve"> ve lhůtě </w:t>
      </w:r>
      <w:r w:rsidR="00B04CA6">
        <w:rPr>
          <w:lang w:val="cs-CZ"/>
        </w:rPr>
        <w:t>dle</w:t>
      </w:r>
      <w:r w:rsidRPr="00C2003F">
        <w:rPr>
          <w:lang w:val="cs-CZ"/>
        </w:rPr>
        <w:t xml:space="preserve"> odst. </w:t>
      </w:r>
      <w:r w:rsidR="00E579C0">
        <w:rPr>
          <w:lang w:val="cs-CZ"/>
        </w:rPr>
        <w:t>6</w:t>
      </w:r>
      <w:r w:rsidRPr="00C2003F">
        <w:rPr>
          <w:lang w:val="cs-CZ"/>
        </w:rPr>
        <w:t>.</w:t>
      </w:r>
      <w:r w:rsidR="0048011C">
        <w:rPr>
          <w:lang w:val="cs-CZ"/>
        </w:rPr>
        <w:t>2</w:t>
      </w:r>
      <w:r w:rsidR="00B04CA6">
        <w:rPr>
          <w:lang w:val="cs-CZ"/>
        </w:rPr>
        <w:t xml:space="preserve"> </w:t>
      </w:r>
      <w:r w:rsidRPr="00C2003F">
        <w:rPr>
          <w:lang w:val="cs-CZ"/>
        </w:rPr>
        <w:t>této Smlouvy</w:t>
      </w:r>
      <w:r w:rsidRPr="00D87C08">
        <w:rPr>
          <w:lang w:val="cs-CZ"/>
        </w:rPr>
        <w:t>,</w:t>
      </w:r>
      <w:r w:rsidR="0087158D">
        <w:rPr>
          <w:lang w:val="cs-CZ"/>
        </w:rPr>
        <w:t xml:space="preserve"> nebo potvrdit Požadavek na poskytnutí Ad hoc služeb ve lhůtě dle odst. 6.4 Smlouvy,</w:t>
      </w:r>
      <w:r w:rsidRPr="00D87C08">
        <w:rPr>
          <w:lang w:val="cs-CZ"/>
        </w:rPr>
        <w:t xml:space="preserve"> </w:t>
      </w:r>
      <w:r w:rsidRPr="002923FF">
        <w:rPr>
          <w:lang w:val="cs-CZ"/>
        </w:rPr>
        <w:t xml:space="preserve">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proofErr w:type="gramStart"/>
      <w:r w:rsidR="00451391">
        <w:rPr>
          <w:lang w:val="cs-CZ"/>
        </w:rPr>
        <w:t>5</w:t>
      </w:r>
      <w:r w:rsidRPr="002923FF">
        <w:rPr>
          <w:lang w:val="cs-CZ"/>
        </w:rPr>
        <w:t>.000,-</w:t>
      </w:r>
      <w:proofErr w:type="gramEnd"/>
      <w:r w:rsidRPr="002923FF">
        <w:rPr>
          <w:lang w:val="cs-CZ"/>
        </w:rPr>
        <w:t xml:space="preserve"> Kč za</w:t>
      </w:r>
      <w:r w:rsidR="006620D6">
        <w:rPr>
          <w:lang w:val="cs-CZ"/>
        </w:rPr>
        <w:t xml:space="preserve"> </w:t>
      </w:r>
      <w:r w:rsidRPr="002923FF">
        <w:rPr>
          <w:lang w:val="cs-CZ"/>
        </w:rPr>
        <w:t>každý</w:t>
      </w:r>
      <w:r w:rsidR="006620D6">
        <w:rPr>
          <w:lang w:val="cs-CZ"/>
        </w:rPr>
        <w:t xml:space="preserve"> </w:t>
      </w:r>
      <w:r w:rsidRPr="002923FF">
        <w:rPr>
          <w:lang w:val="cs-CZ"/>
        </w:rPr>
        <w:t>i</w:t>
      </w:r>
      <w:r w:rsidRPr="00F43C4C">
        <w:rPr>
          <w:lang w:val="cs-CZ"/>
        </w:rPr>
        <w:t xml:space="preserve"> </w:t>
      </w:r>
      <w:r w:rsidRPr="002923FF">
        <w:rPr>
          <w:lang w:val="cs-CZ"/>
        </w:rPr>
        <w:t>započatý den prodlení s plněním t</w:t>
      </w:r>
      <w:r w:rsidR="0087158D">
        <w:rPr>
          <w:lang w:val="cs-CZ"/>
        </w:rPr>
        <w:t>akové</w:t>
      </w:r>
      <w:r w:rsidRPr="002923FF">
        <w:rPr>
          <w:lang w:val="cs-CZ"/>
        </w:rPr>
        <w:t xml:space="preserve"> smluvní povinnosti.</w:t>
      </w:r>
    </w:p>
    <w:p w14:paraId="50BBE74D" w14:textId="13835809" w:rsidR="00F7227C" w:rsidRPr="002923FF" w:rsidRDefault="00F7227C" w:rsidP="002923FF">
      <w:pPr>
        <w:pStyle w:val="RLTextlnkuslovan"/>
        <w:spacing w:before="60" w:after="60"/>
        <w:ind w:left="737" w:hanging="737"/>
        <w:rPr>
          <w:lang w:val="cs-CZ"/>
        </w:rPr>
      </w:pPr>
      <w:r w:rsidRPr="002923FF">
        <w:rPr>
          <w:lang w:val="cs-CZ"/>
        </w:rPr>
        <w:t>V případě že Poskytovatel je v</w:t>
      </w:r>
      <w:r w:rsidRPr="00F43C4C">
        <w:rPr>
          <w:lang w:val="cs-CZ"/>
        </w:rPr>
        <w:t xml:space="preserve"> </w:t>
      </w:r>
      <w:r w:rsidRPr="002923FF">
        <w:rPr>
          <w:lang w:val="cs-CZ"/>
        </w:rPr>
        <w:t>prodlení</w:t>
      </w:r>
      <w:r w:rsidRPr="00F43C4C">
        <w:rPr>
          <w:lang w:val="cs-CZ"/>
        </w:rPr>
        <w:t xml:space="preserve"> s</w:t>
      </w:r>
      <w:r w:rsidRPr="002923FF">
        <w:rPr>
          <w:lang w:val="cs-CZ"/>
        </w:rPr>
        <w:t xml:space="preserve"> </w:t>
      </w:r>
      <w:r w:rsidRPr="00F43C4C">
        <w:rPr>
          <w:lang w:val="cs-CZ"/>
        </w:rPr>
        <w:t xml:space="preserve">plněním poskytovaným </w:t>
      </w:r>
      <w:r w:rsidRPr="00C2003F">
        <w:rPr>
          <w:lang w:val="cs-CZ"/>
        </w:rPr>
        <w:t xml:space="preserve">na základě </w:t>
      </w:r>
      <w:r w:rsidR="00E5304A">
        <w:rPr>
          <w:lang w:val="cs-CZ"/>
        </w:rPr>
        <w:t xml:space="preserve">potvrzeného Požadavku na poskytnutí Ad hoc služeb </w:t>
      </w:r>
      <w:r w:rsidR="001D43BC">
        <w:rPr>
          <w:lang w:val="cs-CZ"/>
        </w:rPr>
        <w:t xml:space="preserve">dle </w:t>
      </w:r>
      <w:r w:rsidR="00B5096C">
        <w:rPr>
          <w:lang w:val="cs-CZ"/>
        </w:rPr>
        <w:t xml:space="preserve">čl. </w:t>
      </w:r>
      <w:r w:rsidRPr="00C2003F">
        <w:rPr>
          <w:lang w:val="cs-CZ"/>
        </w:rPr>
        <w:t xml:space="preserve"> </w:t>
      </w:r>
      <w:r w:rsidR="00083214">
        <w:rPr>
          <w:lang w:val="cs-CZ"/>
        </w:rPr>
        <w:t>6</w:t>
      </w:r>
      <w:r w:rsidR="00886936">
        <w:rPr>
          <w:lang w:val="cs-CZ"/>
        </w:rPr>
        <w:t xml:space="preserve"> </w:t>
      </w:r>
      <w:r w:rsidR="00DC6122" w:rsidRPr="00574DFD">
        <w:rPr>
          <w:lang w:val="cs-CZ"/>
        </w:rPr>
        <w:t xml:space="preserve">této </w:t>
      </w:r>
      <w:r w:rsidRPr="00C2003F">
        <w:rPr>
          <w:lang w:val="cs-CZ"/>
        </w:rPr>
        <w:t>Smlouvy</w:t>
      </w:r>
      <w:r w:rsidRPr="002923FF">
        <w:rPr>
          <w:lang w:val="cs-CZ"/>
        </w:rPr>
        <w:t>, je</w:t>
      </w:r>
      <w:r w:rsidR="00B84146" w:rsidRPr="002923FF">
        <w:rPr>
          <w:lang w:val="cs-CZ"/>
        </w:rPr>
        <w:t xml:space="preserve"> </w:t>
      </w:r>
      <w:r w:rsidR="00B84146" w:rsidRPr="00645FAF">
        <w:rPr>
          <w:lang w:val="cs-CZ"/>
        </w:rPr>
        <w:t>Poskytovatel</w:t>
      </w:r>
      <w:r w:rsidRPr="00C2003F">
        <w:rPr>
          <w:lang w:val="cs-CZ"/>
        </w:rPr>
        <w:t xml:space="preserve">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C2003F">
        <w:rPr>
          <w:lang w:val="cs-CZ"/>
        </w:rPr>
        <w:t xml:space="preserve"> </w:t>
      </w:r>
      <w:r w:rsidRPr="002923FF">
        <w:rPr>
          <w:lang w:val="cs-CZ"/>
        </w:rPr>
        <w:t xml:space="preserve">smluvní pokutu ve výši </w:t>
      </w:r>
      <w:r w:rsidR="003D2CA2" w:rsidRPr="00574DFD">
        <w:rPr>
          <w:lang w:val="cs-CZ"/>
        </w:rPr>
        <w:t>2</w:t>
      </w:r>
      <w:r w:rsidRPr="002923FF">
        <w:rPr>
          <w:lang w:val="cs-CZ"/>
        </w:rPr>
        <w:t xml:space="preserve"> % z ceny plnění</w:t>
      </w:r>
      <w:r w:rsidR="00B84146" w:rsidRPr="002923FF">
        <w:rPr>
          <w:lang w:val="cs-CZ"/>
        </w:rPr>
        <w:t xml:space="preserve"> </w:t>
      </w:r>
      <w:r w:rsidR="00B84146">
        <w:rPr>
          <w:lang w:val="cs-CZ"/>
        </w:rPr>
        <w:t>včetně DPH</w:t>
      </w:r>
      <w:r w:rsidRPr="00C2003F">
        <w:rPr>
          <w:lang w:val="cs-CZ"/>
        </w:rPr>
        <w:t xml:space="preserve"> </w:t>
      </w:r>
      <w:r w:rsidR="00DC6122" w:rsidRPr="00574DFD">
        <w:rPr>
          <w:lang w:val="cs-CZ"/>
        </w:rPr>
        <w:t xml:space="preserve">obsažené </w:t>
      </w:r>
      <w:r w:rsidR="0093285C" w:rsidRPr="00574DFD">
        <w:rPr>
          <w:lang w:val="cs-CZ"/>
        </w:rPr>
        <w:t>v</w:t>
      </w:r>
      <w:r w:rsidRPr="00C2003F">
        <w:rPr>
          <w:lang w:val="cs-CZ"/>
        </w:rPr>
        <w:t xml:space="preserve"> </w:t>
      </w:r>
      <w:r w:rsidR="00E5304A">
        <w:rPr>
          <w:lang w:val="cs-CZ"/>
        </w:rPr>
        <w:t>potvrzeném Požadavku na poskytnutí Ad hoc služeb</w:t>
      </w:r>
      <w:r w:rsidRPr="002923FF">
        <w:rPr>
          <w:lang w:val="cs-CZ"/>
        </w:rPr>
        <w:t>, a to za každý i započatý den prodlení s plněním této smluvní povinnosti.</w:t>
      </w:r>
    </w:p>
    <w:p w14:paraId="415BEBC9" w14:textId="0201DB4A" w:rsidR="005D2CF5" w:rsidRPr="002923FF" w:rsidRDefault="005D2CF5" w:rsidP="002923FF">
      <w:pPr>
        <w:pStyle w:val="RLTextlnkuslovan"/>
        <w:spacing w:before="60" w:after="60"/>
        <w:ind w:left="737" w:hanging="737"/>
        <w:rPr>
          <w:lang w:val="cs-CZ"/>
        </w:rPr>
      </w:pPr>
      <w:r w:rsidRPr="002923FF">
        <w:rPr>
          <w:lang w:val="cs-CZ"/>
        </w:rPr>
        <w:t xml:space="preserve">V případě, že je Poskytovatel v prodlení s plněním </w:t>
      </w:r>
      <w:r w:rsidR="00006B07">
        <w:rPr>
          <w:lang w:val="cs-CZ"/>
        </w:rPr>
        <w:t xml:space="preserve">kterékoliv </w:t>
      </w:r>
      <w:r w:rsidRPr="002923FF">
        <w:rPr>
          <w:lang w:val="cs-CZ"/>
        </w:rPr>
        <w:t xml:space="preserve">povinnosti dle </w:t>
      </w:r>
      <w:r w:rsidRPr="00F43C4C">
        <w:rPr>
          <w:lang w:val="cs-CZ"/>
        </w:rPr>
        <w:t>čl</w:t>
      </w:r>
      <w:r w:rsidRPr="002923FF">
        <w:rPr>
          <w:lang w:val="cs-CZ"/>
        </w:rPr>
        <w:t xml:space="preserve">. </w:t>
      </w:r>
      <w:r w:rsidRPr="00C2003F">
        <w:rPr>
          <w:lang w:val="cs-CZ"/>
        </w:rPr>
        <w:t>1</w:t>
      </w:r>
      <w:r w:rsidR="00083214">
        <w:rPr>
          <w:lang w:val="cs-CZ"/>
        </w:rPr>
        <w:t>7</w:t>
      </w:r>
      <w:r w:rsidRPr="002923FF">
        <w:rPr>
          <w:lang w:val="cs-CZ"/>
        </w:rPr>
        <w:t xml:space="preserve"> této Smlouvy a své prodlení neodstraní ani v dodatečné lhůtě stanovené Objednatelem v jeho výzvě k odstranění prodlení Poskytovatele, která bude obsahovat vymezení povinností, s jejichž splněním je Poskytovatel v prodlení,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00B84146" w:rsidRPr="002923FF" w:rsidDel="00B84146">
        <w:rPr>
          <w:lang w:val="cs-CZ"/>
        </w:rPr>
        <w:t xml:space="preserve"> </w:t>
      </w:r>
      <w:r w:rsidRPr="002923FF">
        <w:rPr>
          <w:lang w:val="cs-CZ"/>
        </w:rPr>
        <w:t xml:space="preserve">smluvní pokutu ve výši </w:t>
      </w:r>
      <w:proofErr w:type="gramStart"/>
      <w:r w:rsidRPr="00C2003F">
        <w:rPr>
          <w:lang w:val="cs-CZ"/>
        </w:rPr>
        <w:t>50</w:t>
      </w:r>
      <w:r w:rsidRPr="002923FF">
        <w:rPr>
          <w:lang w:val="cs-CZ"/>
        </w:rPr>
        <w:t>.000,-</w:t>
      </w:r>
      <w:proofErr w:type="gramEnd"/>
      <w:r w:rsidRPr="002923FF">
        <w:rPr>
          <w:lang w:val="cs-CZ"/>
        </w:rPr>
        <w:t xml:space="preserve"> Kč za každý den prodlení s plněním této smluvní povinnosti. </w:t>
      </w:r>
    </w:p>
    <w:p w14:paraId="7E715934" w14:textId="3C49CAE3" w:rsidR="005D2CF5" w:rsidRPr="002923FF" w:rsidRDefault="005D2CF5" w:rsidP="002923FF">
      <w:pPr>
        <w:pStyle w:val="RLTextlnkuslovan"/>
        <w:spacing w:before="60" w:after="60"/>
        <w:ind w:left="737" w:hanging="737"/>
        <w:rPr>
          <w:lang w:val="cs-CZ"/>
        </w:rPr>
      </w:pPr>
      <w:r w:rsidRPr="002923FF">
        <w:rPr>
          <w:lang w:val="cs-CZ"/>
        </w:rPr>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00B84146" w:rsidRPr="00645FAF">
        <w:rPr>
          <w:lang w:val="cs-CZ"/>
        </w:rPr>
        <w:t>Poskytovatel</w:t>
      </w:r>
      <w:r w:rsidR="00B84146">
        <w:rPr>
          <w:lang w:val="cs-CZ"/>
        </w:rPr>
        <w:t xml:space="preserve"> 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proofErr w:type="gramStart"/>
      <w:r w:rsidR="00392CAD">
        <w:rPr>
          <w:lang w:val="cs-CZ"/>
        </w:rPr>
        <w:t>1</w:t>
      </w:r>
      <w:r w:rsidRPr="00C2003F">
        <w:rPr>
          <w:lang w:val="cs-CZ"/>
        </w:rPr>
        <w:t>0</w:t>
      </w:r>
      <w:r w:rsidRPr="002923FF">
        <w:rPr>
          <w:lang w:val="cs-CZ"/>
        </w:rPr>
        <w:t>.000,-</w:t>
      </w:r>
      <w:proofErr w:type="gramEnd"/>
      <w:r w:rsidRPr="002923FF">
        <w:rPr>
          <w:lang w:val="cs-CZ"/>
        </w:rPr>
        <w:t xml:space="preserve"> Kč za každé takové porušení.</w:t>
      </w:r>
    </w:p>
    <w:p w14:paraId="5D782244" w14:textId="30D51DED" w:rsidR="005D2CF5" w:rsidRPr="002923FF" w:rsidRDefault="005D2CF5" w:rsidP="002923FF">
      <w:pPr>
        <w:pStyle w:val="RLTextlnkuslovan"/>
        <w:spacing w:before="60" w:after="60"/>
        <w:ind w:left="737" w:hanging="737"/>
        <w:rPr>
          <w:lang w:val="cs-CZ"/>
        </w:rPr>
      </w:pPr>
      <w:r w:rsidRPr="002923FF">
        <w:rPr>
          <w:lang w:val="cs-CZ"/>
        </w:rPr>
        <w:lastRenderedPageBreak/>
        <w:t>Pokud vznikne činností a/nebo nečinností Poskytovatele nevratné poškození nebo ztráta dat v systémech Objednatele</w:t>
      </w:r>
      <w:r w:rsidR="00B35F18">
        <w:rPr>
          <w:lang w:val="cs-CZ"/>
        </w:rPr>
        <w:t xml:space="preserve"> a Poskytovatel tím </w:t>
      </w:r>
      <w:proofErr w:type="gramStart"/>
      <w:r w:rsidR="00B35F18">
        <w:rPr>
          <w:lang w:val="cs-CZ"/>
        </w:rPr>
        <w:t>poruší</w:t>
      </w:r>
      <w:proofErr w:type="gramEnd"/>
      <w:r w:rsidR="00B35F18">
        <w:rPr>
          <w:lang w:val="cs-CZ"/>
        </w:rPr>
        <w:t xml:space="preserve"> svoji povinnost dle </w:t>
      </w:r>
      <w:proofErr w:type="spellStart"/>
      <w:r w:rsidR="00B35F18">
        <w:rPr>
          <w:lang w:val="cs-CZ"/>
        </w:rPr>
        <w:t>pododst</w:t>
      </w:r>
      <w:proofErr w:type="spellEnd"/>
      <w:r w:rsidR="00B35F18">
        <w:rPr>
          <w:lang w:val="cs-CZ"/>
        </w:rPr>
        <w:t xml:space="preserve">. </w:t>
      </w:r>
      <w:r w:rsidR="00083214">
        <w:rPr>
          <w:lang w:val="cs-CZ"/>
        </w:rPr>
        <w:t>8</w:t>
      </w:r>
      <w:r w:rsidR="00B35F18">
        <w:rPr>
          <w:lang w:val="cs-CZ"/>
        </w:rPr>
        <w:t>.1.1</w:t>
      </w:r>
      <w:r w:rsidR="00491152">
        <w:rPr>
          <w:lang w:val="cs-CZ"/>
        </w:rPr>
        <w:t>5</w:t>
      </w:r>
      <w:r w:rsidR="00B35F18">
        <w:rPr>
          <w:lang w:val="cs-CZ"/>
        </w:rPr>
        <w:t xml:space="preserve"> Smlouvy</w:t>
      </w:r>
      <w:r w:rsidRPr="002923FF">
        <w:rPr>
          <w:lang w:val="cs-CZ"/>
        </w:rPr>
        <w:t xml:space="preserve">,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FE67D4">
        <w:rPr>
          <w:lang w:val="cs-CZ"/>
        </w:rPr>
        <w:t>h</w:t>
      </w:r>
      <w:r w:rsidR="00B84146">
        <w:rPr>
          <w:lang w:val="cs-CZ"/>
        </w:rPr>
        <w:t>radit</w:t>
      </w:r>
      <w:r w:rsidR="00B84146" w:rsidRPr="002923FF">
        <w:rPr>
          <w:lang w:val="cs-CZ"/>
        </w:rPr>
        <w:t xml:space="preserve"> </w:t>
      </w:r>
      <w:r w:rsidRPr="002923FF">
        <w:rPr>
          <w:lang w:val="cs-CZ"/>
        </w:rPr>
        <w:t>smluvní pokutu ve výši</w:t>
      </w:r>
      <w:r w:rsidR="00392CAD">
        <w:rPr>
          <w:lang w:val="cs-CZ"/>
        </w:rPr>
        <w:t xml:space="preserve"> </w:t>
      </w:r>
      <w:proofErr w:type="gramStart"/>
      <w:r w:rsidR="00392CAD">
        <w:rPr>
          <w:lang w:val="cs-CZ"/>
        </w:rPr>
        <w:t>2</w:t>
      </w:r>
      <w:r w:rsidRPr="00C2003F">
        <w:rPr>
          <w:lang w:val="cs-CZ"/>
        </w:rPr>
        <w:t>00</w:t>
      </w:r>
      <w:r w:rsidRPr="002923FF">
        <w:rPr>
          <w:lang w:val="cs-CZ"/>
        </w:rPr>
        <w:t>.000,-</w:t>
      </w:r>
      <w:proofErr w:type="gramEnd"/>
      <w:r w:rsidRPr="002923FF">
        <w:rPr>
          <w:lang w:val="cs-CZ"/>
        </w:rPr>
        <w:t xml:space="preserve"> Kč za každý takovýto případ. Tím není dotčen nárok Objednatele na náhradu způsobené újmy, zejména nákladů za obnovení nebo znovuvytvoření poškozených nebo ztracených dat.</w:t>
      </w:r>
    </w:p>
    <w:p w14:paraId="64C766A3" w14:textId="7AE9C7F8" w:rsidR="005D2CF5" w:rsidRPr="002923FF" w:rsidRDefault="005D2CF5" w:rsidP="002923FF">
      <w:pPr>
        <w:pStyle w:val="RLTextlnkuslovan"/>
        <w:spacing w:before="60" w:after="60"/>
        <w:ind w:left="737" w:hanging="737"/>
        <w:rPr>
          <w:lang w:val="cs-CZ"/>
        </w:rPr>
      </w:pPr>
      <w:r w:rsidRPr="00C2003F">
        <w:rPr>
          <w:lang w:val="cs-CZ"/>
        </w:rPr>
        <w:t xml:space="preserve">V </w:t>
      </w:r>
      <w:r w:rsidRPr="002923FF">
        <w:rPr>
          <w:lang w:val="cs-CZ"/>
        </w:rPr>
        <w:t>případě</w:t>
      </w:r>
      <w:r w:rsidRPr="00C2003F">
        <w:rPr>
          <w:lang w:val="cs-CZ"/>
        </w:rPr>
        <w:t xml:space="preserve">, že Poskytovatel poruší povinnost </w:t>
      </w:r>
      <w:r w:rsidRPr="002923FF">
        <w:rPr>
          <w:lang w:val="cs-CZ"/>
        </w:rPr>
        <w:t xml:space="preserve">reagovat na požadavek Objednatele nebo jím určené třetí strany </w:t>
      </w:r>
      <w:r w:rsidR="00B93861">
        <w:rPr>
          <w:lang w:val="cs-CZ"/>
        </w:rPr>
        <w:br/>
      </w:r>
      <w:r w:rsidRPr="002923FF">
        <w:rPr>
          <w:lang w:val="cs-CZ"/>
        </w:rPr>
        <w:t>a</w:t>
      </w:r>
      <w:r w:rsidRPr="00C2003F">
        <w:rPr>
          <w:lang w:val="cs-CZ"/>
        </w:rPr>
        <w:t xml:space="preserve"> </w:t>
      </w:r>
      <w:r w:rsidRPr="002923FF">
        <w:rPr>
          <w:lang w:val="cs-CZ"/>
        </w:rPr>
        <w:t xml:space="preserve">zahájit poskytování součinnosti dle odst. </w:t>
      </w:r>
      <w:r w:rsidR="0056280B">
        <w:rPr>
          <w:lang w:val="cs-CZ"/>
        </w:rPr>
        <w:t xml:space="preserve">26.2 nebo </w:t>
      </w:r>
      <w:r w:rsidRPr="00C2003F">
        <w:rPr>
          <w:lang w:val="cs-CZ"/>
        </w:rPr>
        <w:t>2</w:t>
      </w:r>
      <w:r w:rsidR="00083214">
        <w:rPr>
          <w:lang w:val="cs-CZ"/>
        </w:rPr>
        <w:t>6</w:t>
      </w:r>
      <w:r w:rsidRPr="00C2003F">
        <w:rPr>
          <w:lang w:val="cs-CZ"/>
        </w:rPr>
        <w:t>.4</w:t>
      </w:r>
      <w:r w:rsidRPr="002923FF">
        <w:rPr>
          <w:lang w:val="cs-CZ"/>
        </w:rPr>
        <w:t xml:space="preserve"> </w:t>
      </w:r>
      <w:r w:rsidR="0056280B">
        <w:rPr>
          <w:lang w:val="cs-CZ"/>
        </w:rPr>
        <w:t xml:space="preserve">nebo 26.5 </w:t>
      </w:r>
      <w:r w:rsidRPr="002923FF">
        <w:rPr>
          <w:lang w:val="cs-CZ"/>
        </w:rPr>
        <w:t xml:space="preserve">této Smlouvy nejpozději do 3 pracovních dnů ode dne doručení takovéhoto požadavku, je </w:t>
      </w:r>
      <w:r w:rsidR="00B84146" w:rsidRPr="00645FAF">
        <w:rPr>
          <w:lang w:val="cs-CZ"/>
        </w:rPr>
        <w:t xml:space="preserve">Poskytovatel </w:t>
      </w:r>
      <w:r w:rsidR="00B84146">
        <w:rPr>
          <w:lang w:val="cs-CZ"/>
        </w:rPr>
        <w:t xml:space="preserve">povinen </w:t>
      </w:r>
      <w:r w:rsidR="00B84146" w:rsidRPr="00645FAF">
        <w:rPr>
          <w:lang w:val="cs-CZ"/>
        </w:rPr>
        <w:t>Objednatel</w:t>
      </w:r>
      <w:r w:rsidR="00B84146">
        <w:rPr>
          <w:lang w:val="cs-CZ"/>
        </w:rPr>
        <w:t>i</w:t>
      </w:r>
      <w:r w:rsidR="00B84146" w:rsidRPr="00645FAF">
        <w:rPr>
          <w:lang w:val="cs-CZ"/>
        </w:rPr>
        <w:t xml:space="preserve"> </w:t>
      </w:r>
      <w:r w:rsidR="00B84146">
        <w:rPr>
          <w:lang w:val="cs-CZ"/>
        </w:rPr>
        <w:t>u</w:t>
      </w:r>
      <w:r w:rsidR="009C2A35">
        <w:rPr>
          <w:lang w:val="cs-CZ"/>
        </w:rPr>
        <w:t>h</w:t>
      </w:r>
      <w:r w:rsidR="00B84146">
        <w:rPr>
          <w:lang w:val="cs-CZ"/>
        </w:rPr>
        <w:t>radit</w:t>
      </w:r>
      <w:r w:rsidRPr="002923FF">
        <w:rPr>
          <w:lang w:val="cs-CZ"/>
        </w:rPr>
        <w:t xml:space="preserve"> smluvní pokutu ve výši </w:t>
      </w:r>
      <w:proofErr w:type="gramStart"/>
      <w:r w:rsidR="00392CAD">
        <w:rPr>
          <w:lang w:val="cs-CZ"/>
        </w:rPr>
        <w:t>1</w:t>
      </w:r>
      <w:r w:rsidR="0085580D" w:rsidRPr="00574DFD">
        <w:rPr>
          <w:lang w:val="cs-CZ"/>
        </w:rPr>
        <w:t>0</w:t>
      </w:r>
      <w:r w:rsidRPr="002923FF">
        <w:rPr>
          <w:lang w:val="cs-CZ"/>
        </w:rPr>
        <w:t>.000,-</w:t>
      </w:r>
      <w:proofErr w:type="gramEnd"/>
      <w:r w:rsidRPr="002923FF">
        <w:rPr>
          <w:lang w:val="cs-CZ"/>
        </w:rPr>
        <w:t xml:space="preserve"> Kč za každý i započatý den prodlení s plněním této smluvní povinnosti.</w:t>
      </w:r>
    </w:p>
    <w:p w14:paraId="50B9768C" w14:textId="75A97452" w:rsidR="005D2CF5" w:rsidRPr="002923FF" w:rsidRDefault="005D2CF5" w:rsidP="002923FF">
      <w:pPr>
        <w:pStyle w:val="RLTextlnkuslovan"/>
        <w:spacing w:before="60" w:after="60"/>
        <w:ind w:left="737" w:hanging="737"/>
        <w:rPr>
          <w:lang w:val="cs-CZ"/>
        </w:rPr>
      </w:pPr>
      <w:r w:rsidRPr="002923FF">
        <w:rPr>
          <w:lang w:val="cs-CZ"/>
        </w:rPr>
        <w:t xml:space="preserve">V případě, že Poskytovatel písemně neoznámí Objednateli změnu dle odst. </w:t>
      </w:r>
      <w:r w:rsidR="00083214">
        <w:rPr>
          <w:lang w:val="cs-CZ"/>
        </w:rPr>
        <w:t>8.</w:t>
      </w:r>
      <w:r w:rsidR="00491152">
        <w:rPr>
          <w:lang w:val="cs-CZ"/>
        </w:rPr>
        <w:t>4</w:t>
      </w:r>
      <w:r w:rsidRPr="00F43C4C">
        <w:rPr>
          <w:lang w:val="cs-CZ"/>
        </w:rPr>
        <w:t xml:space="preserve"> </w:t>
      </w:r>
      <w:r w:rsidR="00DC6122" w:rsidRPr="00574DFD">
        <w:rPr>
          <w:lang w:val="cs-CZ"/>
        </w:rPr>
        <w:t xml:space="preserve">této </w:t>
      </w:r>
      <w:r w:rsidRPr="002923FF">
        <w:rPr>
          <w:lang w:val="cs-CZ"/>
        </w:rPr>
        <w:t>Smlouvy</w:t>
      </w:r>
      <w:r w:rsidR="00EC0D83">
        <w:rPr>
          <w:lang w:val="cs-CZ"/>
        </w:rPr>
        <w:t xml:space="preserve"> v tam uvedeném termínu</w:t>
      </w:r>
      <w:r w:rsidRPr="002923FF">
        <w:rPr>
          <w:lang w:val="cs-CZ"/>
        </w:rPr>
        <w:t>, je</w:t>
      </w:r>
      <w:r w:rsidRPr="00F43C4C">
        <w:rPr>
          <w:lang w:val="cs-CZ"/>
        </w:rPr>
        <w:t xml:space="preserve"> </w:t>
      </w:r>
      <w:r w:rsidRPr="002923FF">
        <w:rPr>
          <w:lang w:val="cs-CZ"/>
        </w:rPr>
        <w:t xml:space="preserve">Poskytovatel povinen Objednateli uhradit smluvní pokutu ve výši </w:t>
      </w:r>
      <w:proofErr w:type="gramStart"/>
      <w:r w:rsidR="00C3705A">
        <w:rPr>
          <w:lang w:val="cs-CZ"/>
        </w:rPr>
        <w:t>5</w:t>
      </w:r>
      <w:r w:rsidRPr="002923FF">
        <w:rPr>
          <w:lang w:val="cs-CZ"/>
        </w:rPr>
        <w:t>.000,-</w:t>
      </w:r>
      <w:proofErr w:type="gramEnd"/>
      <w:r w:rsidRPr="002923FF">
        <w:rPr>
          <w:lang w:val="cs-CZ"/>
        </w:rPr>
        <w:t xml:space="preserve"> Kč za každý jednotlivý případ porušení této povinnosti.</w:t>
      </w:r>
    </w:p>
    <w:p w14:paraId="7605B1F2" w14:textId="00E0581E" w:rsidR="005D2CF5" w:rsidRPr="002923FF" w:rsidRDefault="005D2CF5" w:rsidP="002923FF">
      <w:pPr>
        <w:pStyle w:val="RLTextlnkuslovan"/>
        <w:spacing w:before="60" w:after="60"/>
        <w:ind w:left="737" w:hanging="737"/>
        <w:rPr>
          <w:lang w:val="cs-CZ"/>
        </w:rPr>
      </w:pPr>
      <w:r w:rsidRPr="002923FF">
        <w:rPr>
          <w:lang w:val="cs-CZ"/>
        </w:rPr>
        <w:t xml:space="preserve"> V</w:t>
      </w:r>
      <w:r w:rsidRPr="00F43C4C">
        <w:rPr>
          <w:lang w:val="cs-CZ"/>
        </w:rPr>
        <w:t xml:space="preserve"> </w:t>
      </w:r>
      <w:r w:rsidRPr="002923FF">
        <w:rPr>
          <w:lang w:val="cs-CZ"/>
        </w:rPr>
        <w:t>případě, že Poskytovatel písemně neinformuje Objednatele o některé z</w:t>
      </w:r>
      <w:r w:rsidR="00CD53C8" w:rsidRPr="002923FF">
        <w:rPr>
          <w:lang w:val="cs-CZ"/>
        </w:rPr>
        <w:t>e</w:t>
      </w:r>
      <w:r w:rsidRPr="00F43C4C">
        <w:rPr>
          <w:lang w:val="cs-CZ"/>
        </w:rPr>
        <w:t xml:space="preserve"> </w:t>
      </w:r>
      <w:r w:rsidRPr="002923FF">
        <w:rPr>
          <w:lang w:val="cs-CZ"/>
        </w:rPr>
        <w:t>skutečností uvedených v</w:t>
      </w:r>
      <w:r w:rsidR="00DC6122" w:rsidRPr="002923FF">
        <w:rPr>
          <w:lang w:val="cs-CZ"/>
        </w:rPr>
        <w:t> </w:t>
      </w:r>
      <w:r w:rsidRPr="002923FF">
        <w:rPr>
          <w:lang w:val="cs-CZ"/>
        </w:rPr>
        <w:t>odst.</w:t>
      </w:r>
      <w:r w:rsidR="00DC6122" w:rsidRPr="00574DFD">
        <w:rPr>
          <w:lang w:val="cs-CZ"/>
        </w:rPr>
        <w:t> </w:t>
      </w:r>
      <w:r w:rsidR="00083214">
        <w:rPr>
          <w:lang w:val="cs-CZ"/>
        </w:rPr>
        <w:t>8.</w:t>
      </w:r>
      <w:r w:rsidR="00491152">
        <w:rPr>
          <w:lang w:val="cs-CZ"/>
        </w:rPr>
        <w:t>5</w:t>
      </w:r>
      <w:r w:rsidRPr="00F43C4C">
        <w:rPr>
          <w:lang w:val="cs-CZ"/>
        </w:rPr>
        <w:t xml:space="preserve"> </w:t>
      </w:r>
      <w:r w:rsidR="00DC6122" w:rsidRPr="00574DFD">
        <w:rPr>
          <w:lang w:val="cs-CZ"/>
        </w:rPr>
        <w:t xml:space="preserve">této </w:t>
      </w:r>
      <w:r w:rsidR="00DC6122" w:rsidRPr="00F43C4C">
        <w:rPr>
          <w:lang w:val="cs-CZ"/>
        </w:rPr>
        <w:t xml:space="preserve">Smlouvy </w:t>
      </w:r>
      <w:r w:rsidRPr="00F43C4C">
        <w:rPr>
          <w:lang w:val="cs-CZ"/>
        </w:rPr>
        <w:t>v tam</w:t>
      </w:r>
      <w:r w:rsidRPr="002923FF">
        <w:rPr>
          <w:lang w:val="cs-CZ"/>
        </w:rPr>
        <w:t xml:space="preserve"> stanoveném termínu, je Poskytovatel povinen Objednateli uhradit smluvní pokutu ve výši </w:t>
      </w:r>
      <w:proofErr w:type="gramStart"/>
      <w:r w:rsidR="00425558">
        <w:rPr>
          <w:lang w:val="cs-CZ"/>
        </w:rPr>
        <w:t>5</w:t>
      </w:r>
      <w:r w:rsidR="005F7B2E" w:rsidRPr="00574DFD">
        <w:rPr>
          <w:lang w:val="cs-CZ"/>
        </w:rPr>
        <w:t>.</w:t>
      </w:r>
      <w:r w:rsidRPr="00F43C4C">
        <w:rPr>
          <w:lang w:val="cs-CZ"/>
        </w:rPr>
        <w:t>000</w:t>
      </w:r>
      <w:r w:rsidRPr="002923FF">
        <w:rPr>
          <w:lang w:val="cs-CZ"/>
        </w:rPr>
        <w:t>,-</w:t>
      </w:r>
      <w:proofErr w:type="gramEnd"/>
      <w:r w:rsidRPr="002923FF">
        <w:rPr>
          <w:lang w:val="cs-CZ"/>
        </w:rPr>
        <w:t xml:space="preserve"> Kč za každý jednotlivý případ porušení této povinnosti.</w:t>
      </w:r>
    </w:p>
    <w:p w14:paraId="53888FFE" w14:textId="39A120C9" w:rsidR="005D2CF5" w:rsidRPr="002923FF" w:rsidRDefault="005D2CF5" w:rsidP="002923FF">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 xml:space="preserve">případě, že Poskytovatel neumožní kontrolu plnění dle odst. </w:t>
      </w:r>
      <w:r w:rsidR="00083214">
        <w:rPr>
          <w:lang w:val="cs-CZ"/>
        </w:rPr>
        <w:t>8.</w:t>
      </w:r>
      <w:r w:rsidR="00491152">
        <w:rPr>
          <w:lang w:val="cs-CZ"/>
        </w:rPr>
        <w:t>3</w:t>
      </w:r>
      <w:r w:rsidRPr="00F43C4C">
        <w:rPr>
          <w:lang w:val="cs-CZ"/>
        </w:rPr>
        <w:t xml:space="preserve"> </w:t>
      </w:r>
      <w:r w:rsidR="00DC6122" w:rsidRPr="00574DFD">
        <w:rPr>
          <w:lang w:val="cs-CZ"/>
        </w:rPr>
        <w:t>této</w:t>
      </w:r>
      <w:r w:rsidR="00DC6122" w:rsidRPr="002923FF">
        <w:rPr>
          <w:lang w:val="cs-CZ"/>
        </w:rPr>
        <w:t xml:space="preserve"> </w:t>
      </w:r>
      <w:r w:rsidRPr="002923FF">
        <w:rPr>
          <w:lang w:val="cs-CZ"/>
        </w:rPr>
        <w:t xml:space="preserve">Smlouvy, je Poskytovatel povinen Objednateli uhradit smluvní pokutu ve výši </w:t>
      </w:r>
      <w:proofErr w:type="gramStart"/>
      <w:r w:rsidR="00392CAD">
        <w:rPr>
          <w:lang w:val="cs-CZ"/>
        </w:rPr>
        <w:t>5</w:t>
      </w:r>
      <w:r w:rsidRPr="00F43C4C">
        <w:rPr>
          <w:lang w:val="cs-CZ"/>
        </w:rPr>
        <w:t>0</w:t>
      </w:r>
      <w:r w:rsidRPr="002923FF">
        <w:rPr>
          <w:lang w:val="cs-CZ"/>
        </w:rPr>
        <w:t>.000,-</w:t>
      </w:r>
      <w:proofErr w:type="gramEnd"/>
      <w:r w:rsidRPr="002923FF">
        <w:rPr>
          <w:lang w:val="cs-CZ"/>
        </w:rPr>
        <w:t xml:space="preserve"> Kč za každý</w:t>
      </w:r>
      <w:r w:rsidRPr="00F43C4C">
        <w:rPr>
          <w:lang w:val="cs-CZ"/>
        </w:rPr>
        <w:t xml:space="preserve"> </w:t>
      </w:r>
      <w:r w:rsidRPr="002923FF">
        <w:rPr>
          <w:lang w:val="cs-CZ"/>
        </w:rPr>
        <w:t>jednotlivý případ porušení této povinnosti.</w:t>
      </w:r>
    </w:p>
    <w:p w14:paraId="3908DF83" w14:textId="2A20E526" w:rsidR="005D2CF5" w:rsidRPr="002923FF" w:rsidRDefault="005D2CF5" w:rsidP="002923FF">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 xml:space="preserve">případě, že Poskytovatel poruší povinnost dle odst. </w:t>
      </w:r>
      <w:r w:rsidR="00C851CB">
        <w:rPr>
          <w:lang w:val="cs-CZ"/>
        </w:rPr>
        <w:t>8.6</w:t>
      </w:r>
      <w:r w:rsidR="00B42A26">
        <w:rPr>
          <w:lang w:val="cs-CZ"/>
        </w:rPr>
        <w:t xml:space="preserve"> </w:t>
      </w:r>
      <w:r w:rsidR="00DC6122" w:rsidRPr="00574DFD">
        <w:rPr>
          <w:lang w:val="cs-CZ"/>
        </w:rPr>
        <w:t xml:space="preserve">této </w:t>
      </w:r>
      <w:r w:rsidRPr="002923FF">
        <w:rPr>
          <w:lang w:val="cs-CZ"/>
        </w:rPr>
        <w:t xml:space="preserve">Smlouvy, je Poskytovatel povinen Objednateli uhradit smluvní pokutu ve výši </w:t>
      </w:r>
      <w:proofErr w:type="gramStart"/>
      <w:r w:rsidR="00392CAD">
        <w:rPr>
          <w:lang w:val="cs-CZ"/>
        </w:rPr>
        <w:t>5</w:t>
      </w:r>
      <w:r w:rsidR="00AE7474" w:rsidRPr="00574DFD">
        <w:rPr>
          <w:lang w:val="cs-CZ"/>
        </w:rPr>
        <w:t>0</w:t>
      </w:r>
      <w:r w:rsidRPr="002923FF">
        <w:rPr>
          <w:lang w:val="cs-CZ"/>
        </w:rPr>
        <w:t>.000,-</w:t>
      </w:r>
      <w:proofErr w:type="gramEnd"/>
      <w:r w:rsidRPr="002923FF">
        <w:rPr>
          <w:lang w:val="cs-CZ"/>
        </w:rPr>
        <w:t xml:space="preserve"> Kč za každý jednotlivý případ a za každý započatý den trvání porušení této povinnosti.</w:t>
      </w:r>
    </w:p>
    <w:p w14:paraId="6B279063" w14:textId="6968D79C" w:rsidR="00DC40C5" w:rsidRDefault="00DC40C5" w:rsidP="002923FF">
      <w:pPr>
        <w:pStyle w:val="RLTextlnkuslovan"/>
        <w:spacing w:before="60" w:after="60"/>
        <w:ind w:left="737" w:hanging="737"/>
        <w:rPr>
          <w:lang w:val="cs-CZ"/>
        </w:rPr>
      </w:pPr>
      <w:r w:rsidRPr="00857B23">
        <w:rPr>
          <w:lang w:val="cs-CZ"/>
        </w:rPr>
        <w:t xml:space="preserve">V případě, že Poskytovatel poruší </w:t>
      </w:r>
      <w:r w:rsidR="00B04CA6">
        <w:rPr>
          <w:lang w:val="cs-CZ"/>
        </w:rPr>
        <w:t xml:space="preserve">kteroukoli </w:t>
      </w:r>
      <w:r w:rsidRPr="00857B23">
        <w:rPr>
          <w:lang w:val="cs-CZ"/>
        </w:rPr>
        <w:t xml:space="preserve">povinnost dle odst. </w:t>
      </w:r>
      <w:r w:rsidR="00491152">
        <w:rPr>
          <w:lang w:val="cs-CZ"/>
        </w:rPr>
        <w:t xml:space="preserve">8.7, </w:t>
      </w:r>
      <w:r w:rsidRPr="00857B23">
        <w:rPr>
          <w:lang w:val="cs-CZ"/>
        </w:rPr>
        <w:t>8.8, 8.9</w:t>
      </w:r>
      <w:r w:rsidR="00491152">
        <w:rPr>
          <w:lang w:val="cs-CZ"/>
        </w:rPr>
        <w:t xml:space="preserve"> a</w:t>
      </w:r>
      <w:r w:rsidRPr="00857B23">
        <w:rPr>
          <w:lang w:val="cs-CZ"/>
        </w:rPr>
        <w:t xml:space="preserve"> 8.10 této Smlouvy je povinen Objednateli uhradit smluvní pokutu ve výši </w:t>
      </w:r>
      <w:proofErr w:type="gramStart"/>
      <w:r w:rsidR="00392CAD">
        <w:rPr>
          <w:lang w:val="cs-CZ"/>
        </w:rPr>
        <w:t>2</w:t>
      </w:r>
      <w:r w:rsidRPr="00857B23">
        <w:rPr>
          <w:lang w:val="cs-CZ"/>
        </w:rPr>
        <w:t>0.000,-</w:t>
      </w:r>
      <w:proofErr w:type="gramEnd"/>
      <w:r w:rsidRPr="00857B23">
        <w:rPr>
          <w:lang w:val="cs-CZ"/>
        </w:rPr>
        <w:t xml:space="preserve"> Kč za každ</w:t>
      </w:r>
      <w:r>
        <w:rPr>
          <w:lang w:val="cs-CZ"/>
        </w:rPr>
        <w:t>é</w:t>
      </w:r>
      <w:r w:rsidRPr="00857B23">
        <w:rPr>
          <w:lang w:val="cs-CZ"/>
        </w:rPr>
        <w:t xml:space="preserve"> takov</w:t>
      </w:r>
      <w:r>
        <w:rPr>
          <w:lang w:val="cs-CZ"/>
        </w:rPr>
        <w:t>é</w:t>
      </w:r>
      <w:r w:rsidRPr="00857B23">
        <w:rPr>
          <w:lang w:val="cs-CZ"/>
        </w:rPr>
        <w:t xml:space="preserve"> </w:t>
      </w:r>
      <w:r w:rsidR="00B04CA6">
        <w:rPr>
          <w:lang w:val="cs-CZ"/>
        </w:rPr>
        <w:t xml:space="preserve">jednotlivé </w:t>
      </w:r>
      <w:r>
        <w:rPr>
          <w:lang w:val="cs-CZ"/>
        </w:rPr>
        <w:t>porušení</w:t>
      </w:r>
      <w:r w:rsidRPr="00857B23">
        <w:rPr>
          <w:lang w:val="cs-CZ"/>
        </w:rPr>
        <w:t>.</w:t>
      </w:r>
    </w:p>
    <w:p w14:paraId="60A76403" w14:textId="76247B6C" w:rsidR="00364CDE" w:rsidRPr="002923FF" w:rsidRDefault="00041684" w:rsidP="002923FF">
      <w:pPr>
        <w:pStyle w:val="RLTextlnkuslovan"/>
        <w:spacing w:before="60" w:after="60"/>
        <w:ind w:left="737" w:hanging="737"/>
        <w:rPr>
          <w:lang w:val="cs-CZ"/>
        </w:rPr>
      </w:pPr>
      <w:r w:rsidRPr="002923FF">
        <w:rPr>
          <w:lang w:val="cs-CZ"/>
        </w:rPr>
        <w:t xml:space="preserve">V případě, že </w:t>
      </w:r>
      <w:r w:rsidR="00810AF3" w:rsidRPr="002923FF">
        <w:rPr>
          <w:lang w:val="cs-CZ"/>
        </w:rPr>
        <w:t xml:space="preserve">bude Dokumentace systémů </w:t>
      </w:r>
      <w:r w:rsidR="00EC41FD" w:rsidRPr="002923FF">
        <w:rPr>
          <w:lang w:val="cs-CZ"/>
        </w:rPr>
        <w:t>neúplná či bude obsahovat nesprávné údaje</w:t>
      </w:r>
      <w:r w:rsidR="00F42E03">
        <w:rPr>
          <w:lang w:val="cs-CZ"/>
        </w:rPr>
        <w:t xml:space="preserve"> (Poskytovatel neprovedl její aktualizaci dle první věty </w:t>
      </w:r>
      <w:r w:rsidR="00BA3BF4">
        <w:rPr>
          <w:lang w:val="cs-CZ"/>
        </w:rPr>
        <w:t xml:space="preserve">odst. </w:t>
      </w:r>
      <w:r w:rsidR="00083214">
        <w:rPr>
          <w:lang w:val="cs-CZ"/>
        </w:rPr>
        <w:t>8</w:t>
      </w:r>
      <w:r w:rsidR="00F42E03">
        <w:rPr>
          <w:lang w:val="cs-CZ"/>
        </w:rPr>
        <w:t>.1</w:t>
      </w:r>
      <w:r w:rsidR="00C82D5D">
        <w:rPr>
          <w:lang w:val="cs-CZ"/>
        </w:rPr>
        <w:t>5</w:t>
      </w:r>
      <w:r w:rsidR="00BA3BF4">
        <w:rPr>
          <w:lang w:val="cs-CZ"/>
        </w:rPr>
        <w:t xml:space="preserve"> Smlouvy</w:t>
      </w:r>
      <w:r w:rsidR="00F42E03">
        <w:rPr>
          <w:lang w:val="cs-CZ"/>
        </w:rPr>
        <w:t>)</w:t>
      </w:r>
      <w:r w:rsidR="00EC41FD" w:rsidRPr="00574DFD">
        <w:rPr>
          <w:lang w:val="cs-CZ"/>
        </w:rPr>
        <w:t>,</w:t>
      </w:r>
      <w:r w:rsidR="00EC41FD" w:rsidRPr="002923FF">
        <w:rPr>
          <w:lang w:val="cs-CZ"/>
        </w:rPr>
        <w:t xml:space="preserve"> </w:t>
      </w:r>
      <w:r w:rsidRPr="002923FF">
        <w:rPr>
          <w:lang w:val="cs-CZ"/>
        </w:rPr>
        <w:t xml:space="preserve">je Poskytovatel povinen uhradit </w:t>
      </w:r>
      <w:r w:rsidR="000136DF" w:rsidRPr="002923FF">
        <w:rPr>
          <w:lang w:val="cs-CZ"/>
        </w:rPr>
        <w:t xml:space="preserve">Objednateli </w:t>
      </w:r>
      <w:r w:rsidRPr="002923FF">
        <w:rPr>
          <w:lang w:val="cs-CZ"/>
        </w:rPr>
        <w:t>smluvní pokutu ve</w:t>
      </w:r>
      <w:r w:rsidR="00B93861">
        <w:rPr>
          <w:lang w:val="cs-CZ"/>
        </w:rPr>
        <w:t> </w:t>
      </w:r>
      <w:r w:rsidRPr="002923FF">
        <w:rPr>
          <w:lang w:val="cs-CZ"/>
        </w:rPr>
        <w:t xml:space="preserve">výši </w:t>
      </w:r>
      <w:proofErr w:type="gramStart"/>
      <w:r w:rsidR="004667DC">
        <w:rPr>
          <w:lang w:val="cs-CZ"/>
        </w:rPr>
        <w:t>50</w:t>
      </w:r>
      <w:r w:rsidRPr="002923FF">
        <w:rPr>
          <w:lang w:val="cs-CZ"/>
        </w:rPr>
        <w:t>.000,-</w:t>
      </w:r>
      <w:proofErr w:type="gramEnd"/>
      <w:r w:rsidRPr="002923FF">
        <w:rPr>
          <w:lang w:val="cs-CZ"/>
        </w:rPr>
        <w:t xml:space="preserve"> Kč za každý jednotlivý případ </w:t>
      </w:r>
      <w:r w:rsidR="000136DF" w:rsidRPr="002923FF">
        <w:rPr>
          <w:lang w:val="cs-CZ"/>
        </w:rPr>
        <w:t>takového pochybení</w:t>
      </w:r>
      <w:r w:rsidR="00BE0A94" w:rsidRPr="002923FF">
        <w:rPr>
          <w:lang w:val="cs-CZ"/>
        </w:rPr>
        <w:t xml:space="preserve"> a Poskytovatel je povinen do </w:t>
      </w:r>
      <w:r w:rsidR="00E521A3" w:rsidRPr="00F42E03">
        <w:rPr>
          <w:lang w:val="cs-CZ"/>
        </w:rPr>
        <w:t>5</w:t>
      </w:r>
      <w:r w:rsidR="00BE0A94" w:rsidRPr="002923FF">
        <w:rPr>
          <w:lang w:val="cs-CZ"/>
        </w:rPr>
        <w:t xml:space="preserve"> pracovních dnů </w:t>
      </w:r>
      <w:r w:rsidR="007D3C2D" w:rsidRPr="002923FF">
        <w:rPr>
          <w:lang w:val="cs-CZ"/>
        </w:rPr>
        <w:t xml:space="preserve">od zjištění </w:t>
      </w:r>
      <w:r w:rsidR="00627A2F" w:rsidRPr="002923FF">
        <w:rPr>
          <w:lang w:val="cs-CZ"/>
        </w:rPr>
        <w:t xml:space="preserve">pochybení </w:t>
      </w:r>
      <w:r w:rsidR="00EC0D83" w:rsidRPr="00F42E03">
        <w:rPr>
          <w:lang w:val="cs-CZ"/>
        </w:rPr>
        <w:t>z</w:t>
      </w:r>
      <w:r w:rsidR="00BE0A94" w:rsidRPr="00F42E03">
        <w:rPr>
          <w:lang w:val="cs-CZ"/>
        </w:rPr>
        <w:t>jednat</w:t>
      </w:r>
      <w:r w:rsidR="00BE0A94" w:rsidRPr="002923FF">
        <w:rPr>
          <w:lang w:val="cs-CZ"/>
        </w:rPr>
        <w:t xml:space="preserve"> nápravu</w:t>
      </w:r>
      <w:r w:rsidR="000136DF" w:rsidRPr="002923FF">
        <w:rPr>
          <w:lang w:val="cs-CZ"/>
        </w:rPr>
        <w:t>.</w:t>
      </w:r>
      <w:r w:rsidR="00421F21" w:rsidRPr="002923FF">
        <w:rPr>
          <w:lang w:val="cs-CZ"/>
        </w:rPr>
        <w:t xml:space="preserve"> V</w:t>
      </w:r>
      <w:r w:rsidR="00421F21" w:rsidRPr="00F42E03">
        <w:rPr>
          <w:lang w:val="cs-CZ"/>
        </w:rPr>
        <w:t> </w:t>
      </w:r>
      <w:r w:rsidR="00421F21" w:rsidRPr="002923FF">
        <w:rPr>
          <w:lang w:val="cs-CZ"/>
        </w:rPr>
        <w:t>případě, že Poskytovatel tuto nápravu v</w:t>
      </w:r>
      <w:r w:rsidR="00421F21" w:rsidRPr="00F42E03">
        <w:rPr>
          <w:lang w:val="cs-CZ"/>
        </w:rPr>
        <w:t> </w:t>
      </w:r>
      <w:r w:rsidR="00421F21" w:rsidRPr="002923FF">
        <w:rPr>
          <w:lang w:val="cs-CZ"/>
        </w:rPr>
        <w:t xml:space="preserve">uvedené lhůtě </w:t>
      </w:r>
      <w:r w:rsidR="00421F21" w:rsidRPr="00F42E03">
        <w:rPr>
          <w:lang w:val="cs-CZ"/>
        </w:rPr>
        <w:t>ne</w:t>
      </w:r>
      <w:r w:rsidR="00EC047D" w:rsidRPr="00F42E03">
        <w:rPr>
          <w:lang w:val="cs-CZ"/>
        </w:rPr>
        <w:t>z</w:t>
      </w:r>
      <w:r w:rsidR="00421F21" w:rsidRPr="00F42E03">
        <w:rPr>
          <w:lang w:val="cs-CZ"/>
        </w:rPr>
        <w:t>jedná</w:t>
      </w:r>
      <w:r w:rsidR="00421F21" w:rsidRPr="002923FF">
        <w:rPr>
          <w:lang w:val="cs-CZ"/>
        </w:rPr>
        <w:t>, je povinen uhradit Objednateli další smluvní pokutu v</w:t>
      </w:r>
      <w:r w:rsidR="00421F21" w:rsidRPr="00F42E03">
        <w:rPr>
          <w:lang w:val="cs-CZ"/>
        </w:rPr>
        <w:t> </w:t>
      </w:r>
      <w:r w:rsidR="00421F21" w:rsidRPr="002923FF">
        <w:rPr>
          <w:lang w:val="cs-CZ"/>
        </w:rPr>
        <w:t xml:space="preserve">téže výši </w:t>
      </w:r>
      <w:proofErr w:type="gramStart"/>
      <w:r w:rsidR="004667DC">
        <w:rPr>
          <w:lang w:val="cs-CZ"/>
        </w:rPr>
        <w:t>5</w:t>
      </w:r>
      <w:r w:rsidR="00421F21" w:rsidRPr="002923FF">
        <w:rPr>
          <w:lang w:val="cs-CZ"/>
        </w:rPr>
        <w:t>0.000,-</w:t>
      </w:r>
      <w:proofErr w:type="gramEnd"/>
      <w:r w:rsidR="00421F21" w:rsidRPr="002923FF">
        <w:rPr>
          <w:lang w:val="cs-CZ"/>
        </w:rPr>
        <w:t xml:space="preserve"> Kč a proces </w:t>
      </w:r>
      <w:r w:rsidR="00E521A3" w:rsidRPr="002923FF">
        <w:rPr>
          <w:lang w:val="cs-CZ"/>
        </w:rPr>
        <w:t>v</w:t>
      </w:r>
      <w:r w:rsidR="00E521A3" w:rsidRPr="00F42E03">
        <w:rPr>
          <w:lang w:val="cs-CZ"/>
        </w:rPr>
        <w:t>ýpo</w:t>
      </w:r>
      <w:r w:rsidR="00E521A3" w:rsidRPr="002923FF">
        <w:rPr>
          <w:lang w:val="cs-CZ"/>
        </w:rPr>
        <w:t>čt</w:t>
      </w:r>
      <w:r w:rsidR="00E521A3" w:rsidRPr="00F42E03">
        <w:rPr>
          <w:lang w:val="cs-CZ"/>
        </w:rPr>
        <w:t>u</w:t>
      </w:r>
      <w:r w:rsidR="00421F21" w:rsidRPr="002923FF">
        <w:rPr>
          <w:lang w:val="cs-CZ"/>
        </w:rPr>
        <w:t xml:space="preserve"> </w:t>
      </w:r>
      <w:r w:rsidR="00421F21" w:rsidRPr="00F42E03">
        <w:rPr>
          <w:lang w:val="cs-CZ"/>
        </w:rPr>
        <w:t>lhůt</w:t>
      </w:r>
      <w:r w:rsidR="00E521A3" w:rsidRPr="00F42E03">
        <w:rPr>
          <w:lang w:val="cs-CZ"/>
        </w:rPr>
        <w:t>y</w:t>
      </w:r>
      <w:r w:rsidR="00421F21" w:rsidRPr="002923FF">
        <w:rPr>
          <w:lang w:val="cs-CZ"/>
        </w:rPr>
        <w:t xml:space="preserve"> pro sjednání nápravy a práva na opakovanou smluvní pokutu se bude opakovat až do </w:t>
      </w:r>
      <w:r w:rsidR="00EC047D" w:rsidRPr="00F42E03">
        <w:rPr>
          <w:lang w:val="cs-CZ"/>
        </w:rPr>
        <w:t>z</w:t>
      </w:r>
      <w:r w:rsidR="00421F21" w:rsidRPr="00F42E03">
        <w:rPr>
          <w:lang w:val="cs-CZ"/>
        </w:rPr>
        <w:t>jednání</w:t>
      </w:r>
      <w:r w:rsidR="00421F21" w:rsidRPr="002923FF">
        <w:rPr>
          <w:lang w:val="cs-CZ"/>
        </w:rPr>
        <w:t xml:space="preserve"> nápravy.</w:t>
      </w:r>
    </w:p>
    <w:p w14:paraId="479CFBC3" w14:textId="2050FA7D" w:rsidR="00C641F4" w:rsidRPr="00160974" w:rsidRDefault="004808F7" w:rsidP="00BA5B62">
      <w:pPr>
        <w:pStyle w:val="RLTextlnkuslovan"/>
        <w:spacing w:before="60" w:after="60"/>
        <w:ind w:left="737" w:hanging="737"/>
        <w:rPr>
          <w:lang w:val="cs-CZ"/>
        </w:rPr>
      </w:pPr>
      <w:r w:rsidRPr="002923FF">
        <w:rPr>
          <w:lang w:val="cs-CZ"/>
        </w:rPr>
        <w:t>V</w:t>
      </w:r>
      <w:r w:rsidRPr="009135B3">
        <w:rPr>
          <w:lang w:val="cs-CZ"/>
        </w:rPr>
        <w:t xml:space="preserve"> případě porušení kteréhokoli prohlášení či závazku Poskytovatele dle </w:t>
      </w:r>
      <w:proofErr w:type="spellStart"/>
      <w:r w:rsidRPr="00807A3A">
        <w:rPr>
          <w:lang w:val="cs-CZ"/>
        </w:rPr>
        <w:t>pododst</w:t>
      </w:r>
      <w:proofErr w:type="spellEnd"/>
      <w:r w:rsidRPr="00807A3A">
        <w:rPr>
          <w:lang w:val="cs-CZ"/>
        </w:rPr>
        <w:t xml:space="preserve">. 1.2.2, 1.2.3 nebo 1.2.4 odstavce 1.2 </w:t>
      </w:r>
      <w:r w:rsidRPr="004C2F48">
        <w:rPr>
          <w:lang w:val="cs-CZ"/>
        </w:rPr>
        <w:t>čl</w:t>
      </w:r>
      <w:r w:rsidR="004654BA">
        <w:rPr>
          <w:lang w:val="cs-CZ"/>
        </w:rPr>
        <w:t>.</w:t>
      </w:r>
      <w:r w:rsidRPr="004C2F48">
        <w:rPr>
          <w:lang w:val="cs-CZ"/>
        </w:rPr>
        <w:t xml:space="preserve"> 1 </w:t>
      </w:r>
      <w:r w:rsidR="004654BA">
        <w:rPr>
          <w:lang w:val="cs-CZ"/>
        </w:rPr>
        <w:t xml:space="preserve">nebo odst. </w:t>
      </w:r>
      <w:r w:rsidR="00083214">
        <w:rPr>
          <w:lang w:val="cs-CZ"/>
        </w:rPr>
        <w:t>8</w:t>
      </w:r>
      <w:r w:rsidR="004654BA">
        <w:rPr>
          <w:lang w:val="cs-CZ"/>
        </w:rPr>
        <w:t>.1</w:t>
      </w:r>
      <w:r w:rsidR="00FF1710">
        <w:rPr>
          <w:lang w:val="cs-CZ"/>
        </w:rPr>
        <w:t>7</w:t>
      </w:r>
      <w:r w:rsidR="004654BA">
        <w:rPr>
          <w:lang w:val="cs-CZ"/>
        </w:rPr>
        <w:t xml:space="preserve"> čl. </w:t>
      </w:r>
      <w:r w:rsidR="00083214">
        <w:rPr>
          <w:lang w:val="cs-CZ"/>
        </w:rPr>
        <w:t>8</w:t>
      </w:r>
      <w:r w:rsidR="004654BA">
        <w:rPr>
          <w:lang w:val="cs-CZ"/>
        </w:rPr>
        <w:t xml:space="preserve"> </w:t>
      </w:r>
      <w:r w:rsidRPr="004C2F48">
        <w:rPr>
          <w:lang w:val="cs-CZ"/>
        </w:rPr>
        <w:t xml:space="preserve">této Smlouvy je Poskytovatel povinen zaplatit Objednateli smluvní pokutu ve výši </w:t>
      </w:r>
      <w:proofErr w:type="gramStart"/>
      <w:r w:rsidR="004667DC">
        <w:rPr>
          <w:lang w:val="cs-CZ"/>
        </w:rPr>
        <w:t>3</w:t>
      </w:r>
      <w:r w:rsidRPr="004C2F48">
        <w:rPr>
          <w:lang w:val="cs-CZ"/>
        </w:rPr>
        <w:t>00.000,-</w:t>
      </w:r>
      <w:proofErr w:type="gramEnd"/>
      <w:r w:rsidRPr="004C2F48">
        <w:rPr>
          <w:lang w:val="cs-CZ"/>
        </w:rPr>
        <w:t xml:space="preserve"> Kč za každý j</w:t>
      </w:r>
      <w:r w:rsidRPr="00160974">
        <w:rPr>
          <w:lang w:val="cs-CZ"/>
        </w:rPr>
        <w:t>ednotlivý případ takového porušení.</w:t>
      </w:r>
    </w:p>
    <w:p w14:paraId="0BFE7F92" w14:textId="4767B2F2" w:rsidR="00BA5B62" w:rsidRPr="002923FF" w:rsidRDefault="00BA5B62" w:rsidP="002923FF">
      <w:pPr>
        <w:pStyle w:val="RLTextlnkuslovan"/>
        <w:spacing w:before="60" w:after="60"/>
        <w:ind w:left="737" w:hanging="737"/>
        <w:rPr>
          <w:lang w:val="cs-CZ"/>
        </w:rPr>
      </w:pPr>
      <w:r w:rsidRPr="00F43C4C">
        <w:rPr>
          <w:lang w:val="cs-CZ"/>
        </w:rPr>
        <w:t>V případě</w:t>
      </w:r>
      <w:r w:rsidRPr="002923FF">
        <w:rPr>
          <w:lang w:val="cs-CZ"/>
        </w:rPr>
        <w:t xml:space="preserve"> porušení povinnosti </w:t>
      </w:r>
      <w:r w:rsidR="000A3448" w:rsidRPr="002923FF">
        <w:rPr>
          <w:lang w:val="cs-CZ"/>
        </w:rPr>
        <w:t>Poskytovatel</w:t>
      </w:r>
      <w:r w:rsidRPr="002923FF">
        <w:rPr>
          <w:lang w:val="cs-CZ"/>
        </w:rPr>
        <w:t xml:space="preserve">e </w:t>
      </w:r>
      <w:r w:rsidRPr="00F43C4C">
        <w:rPr>
          <w:lang w:val="cs-CZ"/>
        </w:rPr>
        <w:t xml:space="preserve">předložit doklady o pojištění ve stanovené lhůtě dle </w:t>
      </w:r>
      <w:r w:rsidR="00684DC1" w:rsidRPr="00574DFD">
        <w:rPr>
          <w:szCs w:val="20"/>
          <w:lang w:val="cs-CZ"/>
        </w:rPr>
        <w:t>odst.</w:t>
      </w:r>
      <w:r w:rsidR="00DC6122" w:rsidRPr="00574DFD">
        <w:rPr>
          <w:szCs w:val="20"/>
          <w:lang w:val="cs-CZ"/>
        </w:rPr>
        <w:t> </w:t>
      </w:r>
      <w:r w:rsidR="00083214">
        <w:rPr>
          <w:szCs w:val="20"/>
          <w:lang w:val="cs-CZ"/>
        </w:rPr>
        <w:t>9</w:t>
      </w:r>
      <w:r w:rsidR="00EC047D">
        <w:rPr>
          <w:szCs w:val="20"/>
          <w:lang w:val="cs-CZ"/>
        </w:rPr>
        <w:t>.1</w:t>
      </w:r>
      <w:r w:rsidR="00684DC1" w:rsidRPr="00F43C4C">
        <w:rPr>
          <w:lang w:val="cs-CZ"/>
        </w:rPr>
        <w:t xml:space="preserve"> </w:t>
      </w:r>
      <w:r w:rsidRPr="00F43C4C">
        <w:rPr>
          <w:lang w:val="cs-CZ"/>
        </w:rPr>
        <w:t>této Smlouvy</w:t>
      </w:r>
      <w:r w:rsidRPr="002923FF">
        <w:rPr>
          <w:lang w:val="cs-CZ"/>
        </w:rPr>
        <w:t xml:space="preserve">, je </w:t>
      </w:r>
      <w:r w:rsidR="000A3448" w:rsidRPr="002923FF">
        <w:rPr>
          <w:lang w:val="cs-CZ"/>
        </w:rPr>
        <w:t>Poskytovatel</w:t>
      </w:r>
      <w:r w:rsidRPr="002923FF">
        <w:rPr>
          <w:lang w:val="cs-CZ"/>
        </w:rPr>
        <w:t xml:space="preserve"> povinen uhradit </w:t>
      </w:r>
      <w:r w:rsidR="00687D4F" w:rsidRPr="002923FF">
        <w:rPr>
          <w:lang w:val="cs-CZ"/>
        </w:rPr>
        <w:t>O</w:t>
      </w:r>
      <w:r w:rsidRPr="002923FF">
        <w:rPr>
          <w:lang w:val="cs-CZ"/>
        </w:rPr>
        <w:t xml:space="preserve">bjednateli smluvní pokutu ve výši </w:t>
      </w:r>
      <w:proofErr w:type="gramStart"/>
      <w:r w:rsidR="00CD145C" w:rsidRPr="00574DFD">
        <w:rPr>
          <w:lang w:val="cs-CZ"/>
        </w:rPr>
        <w:t>10</w:t>
      </w:r>
      <w:r w:rsidR="00CD145C" w:rsidRPr="002923FF">
        <w:rPr>
          <w:lang w:val="cs-CZ"/>
        </w:rPr>
        <w:t>.000,-</w:t>
      </w:r>
      <w:proofErr w:type="gramEnd"/>
      <w:r w:rsidR="00DC6122" w:rsidRPr="00574DFD">
        <w:rPr>
          <w:lang w:val="cs-CZ"/>
        </w:rPr>
        <w:t> </w:t>
      </w:r>
      <w:r w:rsidRPr="002923FF">
        <w:rPr>
          <w:lang w:val="cs-CZ"/>
        </w:rPr>
        <w:t>Kč</w:t>
      </w:r>
      <w:r w:rsidR="00687D4F" w:rsidRPr="002923FF">
        <w:rPr>
          <w:lang w:val="cs-CZ"/>
        </w:rPr>
        <w:t xml:space="preserve"> za každý i započatý den takového prodlení</w:t>
      </w:r>
      <w:r w:rsidRPr="002923FF">
        <w:rPr>
          <w:lang w:val="cs-CZ"/>
        </w:rPr>
        <w:t>.</w:t>
      </w:r>
      <w:r w:rsidRPr="00F43C4C">
        <w:rPr>
          <w:lang w:val="cs-CZ"/>
        </w:rPr>
        <w:t xml:space="preserve"> </w:t>
      </w:r>
    </w:p>
    <w:p w14:paraId="3D70BF75" w14:textId="2624E813" w:rsidR="00BA5B62" w:rsidRPr="00F43C4C" w:rsidRDefault="00BA5B62" w:rsidP="00BA5B62">
      <w:pPr>
        <w:pStyle w:val="RLTextlnkuslovan"/>
        <w:spacing w:before="60" w:after="60"/>
        <w:ind w:left="737" w:hanging="737"/>
        <w:rPr>
          <w:lang w:val="cs-CZ"/>
        </w:rPr>
      </w:pPr>
      <w:r w:rsidRPr="00F43C4C">
        <w:rPr>
          <w:lang w:val="cs-CZ"/>
        </w:rPr>
        <w:t xml:space="preserve">V případě, že se jakékoliv prohlášení </w:t>
      </w:r>
      <w:r w:rsidR="000A3448" w:rsidRPr="00F43C4C">
        <w:rPr>
          <w:lang w:val="cs-CZ"/>
        </w:rPr>
        <w:t>Poskytovatel</w:t>
      </w:r>
      <w:r w:rsidRPr="00F43C4C">
        <w:rPr>
          <w:lang w:val="cs-CZ"/>
        </w:rPr>
        <w:t xml:space="preserve">e dle </w:t>
      </w:r>
      <w:r w:rsidR="00100FC4" w:rsidRPr="00574DFD">
        <w:rPr>
          <w:lang w:val="cs-CZ"/>
        </w:rPr>
        <w:t xml:space="preserve">čl. </w:t>
      </w:r>
      <w:r w:rsidR="007D0DBB" w:rsidRPr="00574DFD">
        <w:rPr>
          <w:szCs w:val="20"/>
          <w:lang w:val="cs-CZ"/>
        </w:rPr>
        <w:t>2</w:t>
      </w:r>
      <w:r w:rsidR="00083214">
        <w:rPr>
          <w:szCs w:val="20"/>
          <w:lang w:val="cs-CZ"/>
        </w:rPr>
        <w:t>1</w:t>
      </w:r>
      <w:r w:rsidR="007D0DBB" w:rsidRPr="00574DFD">
        <w:rPr>
          <w:szCs w:val="20"/>
          <w:lang w:val="cs-CZ"/>
        </w:rPr>
        <w:t xml:space="preserve"> </w:t>
      </w:r>
      <w:r w:rsidRPr="00F43C4C">
        <w:rPr>
          <w:lang w:val="cs-CZ"/>
        </w:rPr>
        <w:t xml:space="preserve">(autorská práva) této Smlouvy se ukáže jako nepravdivé, je </w:t>
      </w:r>
      <w:r w:rsidR="000A3448" w:rsidRPr="00F43C4C">
        <w:rPr>
          <w:lang w:val="cs-CZ"/>
        </w:rPr>
        <w:t>Poskytovatel</w:t>
      </w:r>
      <w:r w:rsidRPr="00F43C4C">
        <w:rPr>
          <w:lang w:val="cs-CZ"/>
        </w:rPr>
        <w:t xml:space="preserve"> povinen uhradit </w:t>
      </w:r>
      <w:r w:rsidR="00687D4F" w:rsidRPr="00574DFD">
        <w:rPr>
          <w:lang w:val="cs-CZ"/>
        </w:rPr>
        <w:t>O</w:t>
      </w:r>
      <w:r w:rsidRPr="00F43C4C">
        <w:rPr>
          <w:lang w:val="cs-CZ"/>
        </w:rPr>
        <w:t xml:space="preserve">bjednateli smluvní pokutu ve výši </w:t>
      </w:r>
      <w:proofErr w:type="gramStart"/>
      <w:r w:rsidR="00100FC4" w:rsidRPr="00574DFD">
        <w:rPr>
          <w:lang w:val="cs-CZ"/>
        </w:rPr>
        <w:t>100.000</w:t>
      </w:r>
      <w:r w:rsidR="000F1DB4" w:rsidRPr="00574DFD">
        <w:rPr>
          <w:lang w:val="cs-CZ"/>
        </w:rPr>
        <w:t>,-</w:t>
      </w:r>
      <w:proofErr w:type="gramEnd"/>
      <w:r w:rsidR="00100FC4" w:rsidRPr="00F43C4C">
        <w:rPr>
          <w:lang w:val="cs-CZ"/>
        </w:rPr>
        <w:t xml:space="preserve"> </w:t>
      </w:r>
      <w:r w:rsidRPr="00F43C4C">
        <w:rPr>
          <w:lang w:val="cs-CZ"/>
        </w:rPr>
        <w:t>Kč za každý jednotlivý případ.</w:t>
      </w:r>
    </w:p>
    <w:p w14:paraId="6EADA0EB" w14:textId="22B71044" w:rsidR="00BF37F2" w:rsidRPr="002923FF" w:rsidRDefault="00BF37F2" w:rsidP="002923FF">
      <w:pPr>
        <w:pStyle w:val="RLTextlnkuslovan"/>
        <w:spacing w:before="60" w:after="60"/>
        <w:ind w:left="737" w:hanging="737"/>
        <w:rPr>
          <w:lang w:val="cs-CZ"/>
        </w:rPr>
      </w:pPr>
      <w:r w:rsidRPr="002923FF">
        <w:rPr>
          <w:lang w:val="cs-CZ"/>
        </w:rPr>
        <w:t xml:space="preserve">V případě, že Poskytovatel poruší svoji povinnost </w:t>
      </w:r>
      <w:r w:rsidR="007D050C">
        <w:rPr>
          <w:lang w:val="cs-CZ"/>
        </w:rPr>
        <w:t>dle čl</w:t>
      </w:r>
      <w:r w:rsidR="00A75B18">
        <w:rPr>
          <w:lang w:val="cs-CZ"/>
        </w:rPr>
        <w:t>.</w:t>
      </w:r>
      <w:r w:rsidR="007D050C">
        <w:rPr>
          <w:lang w:val="cs-CZ"/>
        </w:rPr>
        <w:t xml:space="preserve"> 1</w:t>
      </w:r>
      <w:r w:rsidR="00083214">
        <w:rPr>
          <w:lang w:val="cs-CZ"/>
        </w:rPr>
        <w:t>4</w:t>
      </w:r>
      <w:r w:rsidR="007D050C">
        <w:rPr>
          <w:lang w:val="cs-CZ"/>
        </w:rPr>
        <w:t xml:space="preserve"> Smlouvy dokumentovat plnění všech Služeb </w:t>
      </w:r>
      <w:r w:rsidRPr="00AA03E5">
        <w:rPr>
          <w:lang w:val="cs-CZ"/>
        </w:rPr>
        <w:t>v</w:t>
      </w:r>
      <w:r w:rsidR="00777311">
        <w:rPr>
          <w:lang w:val="cs-CZ"/>
        </w:rPr>
        <w:t> </w:t>
      </w:r>
      <w:r w:rsidR="00253FC0" w:rsidRPr="002923FF">
        <w:rPr>
          <w:lang w:val="cs-CZ"/>
        </w:rPr>
        <w:t>ServiceDesk</w:t>
      </w:r>
      <w:r w:rsidR="00777311" w:rsidRPr="002923FF">
        <w:rPr>
          <w:lang w:val="cs-CZ"/>
        </w:rPr>
        <w:t xml:space="preserve"> nástroji</w:t>
      </w:r>
      <w:r w:rsidRPr="002923FF">
        <w:rPr>
          <w:lang w:val="cs-CZ"/>
        </w:rPr>
        <w:t xml:space="preserve">, je </w:t>
      </w:r>
      <w:r w:rsidR="00B84146" w:rsidRPr="002923FF">
        <w:rPr>
          <w:lang w:val="cs-CZ"/>
        </w:rPr>
        <w:t>Poskytovatel povinen Objednateli u</w:t>
      </w:r>
      <w:r w:rsidR="009C2A35" w:rsidRPr="002923FF">
        <w:rPr>
          <w:lang w:val="cs-CZ"/>
        </w:rPr>
        <w:t>h</w:t>
      </w:r>
      <w:r w:rsidR="00B84146" w:rsidRPr="002923FF">
        <w:rPr>
          <w:lang w:val="cs-CZ"/>
        </w:rPr>
        <w:t>radit</w:t>
      </w:r>
      <w:r w:rsidRPr="002923FF">
        <w:rPr>
          <w:lang w:val="cs-CZ"/>
        </w:rPr>
        <w:t xml:space="preserve"> smluvní pokutu ve výši </w:t>
      </w:r>
      <w:proofErr w:type="gramStart"/>
      <w:r w:rsidR="00867B2B" w:rsidRPr="002923FF">
        <w:rPr>
          <w:lang w:val="cs-CZ"/>
        </w:rPr>
        <w:t>20</w:t>
      </w:r>
      <w:r w:rsidRPr="002923FF">
        <w:rPr>
          <w:lang w:val="cs-CZ"/>
        </w:rPr>
        <w:t>.000,-</w:t>
      </w:r>
      <w:proofErr w:type="gramEnd"/>
      <w:r w:rsidRPr="002923FF">
        <w:rPr>
          <w:lang w:val="cs-CZ"/>
        </w:rPr>
        <w:t xml:space="preserve"> Kč za každé jednotlivé porušení této povinnosti.  </w:t>
      </w:r>
    </w:p>
    <w:p w14:paraId="612D7992" w14:textId="4FEB80ED" w:rsidR="009635F6" w:rsidRPr="00CA3198" w:rsidRDefault="009635F6" w:rsidP="002005E0">
      <w:pPr>
        <w:pStyle w:val="RLTextlnkuslovan"/>
        <w:spacing w:before="60" w:after="60"/>
        <w:ind w:left="737" w:hanging="737"/>
        <w:rPr>
          <w:szCs w:val="22"/>
        </w:rPr>
      </w:pPr>
      <w:bookmarkStart w:id="145" w:name="_Hlk131164562"/>
      <w:bookmarkStart w:id="146" w:name="_Hlk131099710"/>
      <w:r>
        <w:rPr>
          <w:szCs w:val="22"/>
        </w:rPr>
        <w:t xml:space="preserve">V případě, že </w:t>
      </w:r>
      <w:r w:rsidR="00721654" w:rsidRPr="002005E0">
        <w:rPr>
          <w:lang w:val="cs-CZ"/>
        </w:rPr>
        <w:t>Poskytovatel</w:t>
      </w:r>
      <w:r>
        <w:rPr>
          <w:szCs w:val="22"/>
        </w:rPr>
        <w:t xml:space="preserve"> </w:t>
      </w:r>
      <w:r>
        <w:t xml:space="preserve">nesplní svoji povinnost prokázat splnění </w:t>
      </w:r>
      <w:r w:rsidR="00CD3AD5">
        <w:rPr>
          <w:lang w:val="cs-CZ"/>
        </w:rPr>
        <w:t>P</w:t>
      </w:r>
      <w:proofErr w:type="spellStart"/>
      <w:r w:rsidRPr="00406291">
        <w:t>odmínk</w:t>
      </w:r>
      <w:r>
        <w:t>y</w:t>
      </w:r>
      <w:proofErr w:type="spellEnd"/>
      <w:r w:rsidRPr="00406291">
        <w:t xml:space="preserve"> nezávislosti </w:t>
      </w:r>
      <w:r>
        <w:t xml:space="preserve">způsobem popsaným v odst. </w:t>
      </w:r>
      <w:r>
        <w:rPr>
          <w:lang w:val="cs-CZ"/>
        </w:rPr>
        <w:t>8</w:t>
      </w:r>
      <w:r>
        <w:t>.2</w:t>
      </w:r>
      <w:r w:rsidR="00FF1710">
        <w:rPr>
          <w:lang w:val="cs-CZ"/>
        </w:rPr>
        <w:t>2</w:t>
      </w:r>
      <w:r>
        <w:t xml:space="preserve"> nebo </w:t>
      </w:r>
      <w:r>
        <w:rPr>
          <w:lang w:val="cs-CZ"/>
        </w:rPr>
        <w:t>8</w:t>
      </w:r>
      <w:r>
        <w:t>.2</w:t>
      </w:r>
      <w:r w:rsidR="00FF1710">
        <w:rPr>
          <w:lang w:val="cs-CZ"/>
        </w:rPr>
        <w:t>3</w:t>
      </w:r>
      <w:r w:rsidRPr="00406291">
        <w:t xml:space="preserve"> Smlouvy, je </w:t>
      </w:r>
      <w:r w:rsidR="00E5304A" w:rsidRPr="004C2F48">
        <w:rPr>
          <w:lang w:val="cs-CZ"/>
        </w:rPr>
        <w:t xml:space="preserve">Poskytovatel povinen zaplatit Objednateli smluvní pokutu </w:t>
      </w:r>
      <w:r w:rsidRPr="00406291">
        <w:t xml:space="preserve">ve výši </w:t>
      </w:r>
      <w:proofErr w:type="gramStart"/>
      <w:r>
        <w:rPr>
          <w:lang w:val="cs-CZ"/>
        </w:rPr>
        <w:t>3.000.000,-</w:t>
      </w:r>
      <w:proofErr w:type="gramEnd"/>
      <w:r w:rsidR="002005E0">
        <w:rPr>
          <w:lang w:val="cs-CZ"/>
        </w:rPr>
        <w:t> </w:t>
      </w:r>
      <w:r>
        <w:rPr>
          <w:lang w:val="cs-CZ"/>
        </w:rPr>
        <w:t>Kč</w:t>
      </w:r>
      <w:r>
        <w:t xml:space="preserve">. </w:t>
      </w:r>
      <w:bookmarkEnd w:id="145"/>
      <w:r w:rsidRPr="00406291">
        <w:t xml:space="preserve"> </w:t>
      </w:r>
    </w:p>
    <w:bookmarkEnd w:id="146"/>
    <w:p w14:paraId="0A4A0675" w14:textId="4A8EADDF" w:rsidR="001906CD" w:rsidRPr="002923FF" w:rsidRDefault="001906CD" w:rsidP="002923FF">
      <w:pPr>
        <w:pStyle w:val="RLTextlnkuslovan"/>
        <w:spacing w:before="60" w:after="60"/>
        <w:ind w:left="737" w:hanging="737"/>
        <w:rPr>
          <w:lang w:val="cs-CZ"/>
        </w:rPr>
      </w:pPr>
      <w:r w:rsidRPr="002923FF">
        <w:rPr>
          <w:lang w:val="cs-CZ"/>
        </w:rPr>
        <w:t>V případě, že bude Poskytovatel v</w:t>
      </w:r>
      <w:r w:rsidRPr="00F43C4C">
        <w:rPr>
          <w:lang w:val="cs-CZ"/>
        </w:rPr>
        <w:t xml:space="preserve"> </w:t>
      </w:r>
      <w:r w:rsidRPr="002923FF">
        <w:rPr>
          <w:lang w:val="cs-CZ"/>
        </w:rPr>
        <w:t>prodlení s</w:t>
      </w:r>
      <w:r w:rsidRPr="00F43C4C">
        <w:rPr>
          <w:lang w:val="cs-CZ"/>
        </w:rPr>
        <w:t xml:space="preserve"> </w:t>
      </w:r>
      <w:r w:rsidRPr="002923FF">
        <w:rPr>
          <w:lang w:val="cs-CZ"/>
        </w:rPr>
        <w:t>plněním jiných svých závazků z</w:t>
      </w:r>
      <w:r w:rsidRPr="00F43C4C">
        <w:rPr>
          <w:lang w:val="cs-CZ"/>
        </w:rPr>
        <w:t xml:space="preserve"> </w:t>
      </w:r>
      <w:r w:rsidRPr="002923FF">
        <w:rPr>
          <w:lang w:val="cs-CZ"/>
        </w:rPr>
        <w:t>této Smlouvy, na které se nevztahuj</w:t>
      </w:r>
      <w:r w:rsidRPr="00F43C4C">
        <w:rPr>
          <w:lang w:val="cs-CZ"/>
        </w:rPr>
        <w:t>í</w:t>
      </w:r>
      <w:r w:rsidRPr="002923FF">
        <w:rPr>
          <w:lang w:val="cs-CZ"/>
        </w:rPr>
        <w:t xml:space="preserve"> SLA</w:t>
      </w:r>
      <w:r w:rsidRPr="00F43C4C">
        <w:rPr>
          <w:lang w:val="cs-CZ"/>
        </w:rPr>
        <w:t>, jiné smluvní pokuty</w:t>
      </w:r>
      <w:r w:rsidRPr="002923FF">
        <w:rPr>
          <w:lang w:val="cs-CZ"/>
        </w:rPr>
        <w:t xml:space="preserve"> a</w:t>
      </w:r>
      <w:r w:rsidRPr="00F43C4C">
        <w:rPr>
          <w:lang w:val="cs-CZ"/>
        </w:rPr>
        <w:t>ni slevy z ceny</w:t>
      </w:r>
      <w:r w:rsidRPr="002923FF">
        <w:rPr>
          <w:lang w:val="cs-CZ"/>
        </w:rPr>
        <w:t xml:space="preserve">, např. s vykonáváním závazných činností definovaných pro jednotlivé dílčí Služby a další plnění v </w:t>
      </w:r>
      <w:r w:rsidR="00320EB0" w:rsidRPr="00574DFD">
        <w:rPr>
          <w:lang w:val="cs-CZ"/>
        </w:rPr>
        <w:t>P</w:t>
      </w:r>
      <w:r w:rsidRPr="00F43C4C">
        <w:rPr>
          <w:lang w:val="cs-CZ"/>
        </w:rPr>
        <w:t xml:space="preserve">říloze č. 1 </w:t>
      </w:r>
      <w:r w:rsidR="00D36197" w:rsidRPr="00F43C4C">
        <w:rPr>
          <w:lang w:val="cs-CZ"/>
        </w:rPr>
        <w:t>této Smlouvy</w:t>
      </w:r>
      <w:r w:rsidR="00B35F18">
        <w:rPr>
          <w:lang w:val="cs-CZ"/>
        </w:rPr>
        <w:t>,</w:t>
      </w:r>
      <w:r w:rsidR="00D36197" w:rsidRPr="00F43C4C">
        <w:rPr>
          <w:lang w:val="cs-CZ"/>
        </w:rPr>
        <w:t xml:space="preserve"> </w:t>
      </w:r>
      <w:r w:rsidRPr="002923FF">
        <w:rPr>
          <w:lang w:val="cs-CZ"/>
        </w:rPr>
        <w:t>nebo porušení povinnosti v</w:t>
      </w:r>
      <w:r w:rsidRPr="00F43C4C">
        <w:rPr>
          <w:lang w:val="cs-CZ"/>
        </w:rPr>
        <w:t xml:space="preserve"> </w:t>
      </w:r>
      <w:r w:rsidR="00320EB0" w:rsidRPr="00574DFD">
        <w:rPr>
          <w:lang w:val="cs-CZ"/>
        </w:rPr>
        <w:t>P</w:t>
      </w:r>
      <w:r w:rsidRPr="00F43C4C">
        <w:rPr>
          <w:lang w:val="cs-CZ"/>
        </w:rPr>
        <w:t>říloze č. 2</w:t>
      </w:r>
      <w:r w:rsidRPr="002923FF">
        <w:rPr>
          <w:lang w:val="cs-CZ"/>
        </w:rPr>
        <w:t xml:space="preserve"> této Smlouvy, a své prodlení neodstraní ani v</w:t>
      </w:r>
      <w:r w:rsidRPr="00F43C4C">
        <w:rPr>
          <w:lang w:val="cs-CZ"/>
        </w:rPr>
        <w:t xml:space="preserve"> </w:t>
      </w:r>
      <w:r w:rsidRPr="002923FF">
        <w:rPr>
          <w:lang w:val="cs-CZ"/>
        </w:rPr>
        <w:t>dodatečné lhůtě stanovené Objednatelem v</w:t>
      </w:r>
      <w:r w:rsidRPr="00F43C4C">
        <w:rPr>
          <w:lang w:val="cs-CZ"/>
        </w:rPr>
        <w:t xml:space="preserve"> </w:t>
      </w:r>
      <w:r w:rsidRPr="002923FF">
        <w:rPr>
          <w:lang w:val="cs-CZ"/>
        </w:rPr>
        <w:t>jeho výzvě k</w:t>
      </w:r>
      <w:r w:rsidRPr="00F43C4C">
        <w:rPr>
          <w:lang w:val="cs-CZ"/>
        </w:rPr>
        <w:t xml:space="preserve"> </w:t>
      </w:r>
      <w:r w:rsidRPr="002923FF">
        <w:rPr>
          <w:lang w:val="cs-CZ"/>
        </w:rPr>
        <w:t>odstranění prodlení Poskytovatele, která bude obsahovat vymezení povinností, s</w:t>
      </w:r>
      <w:r w:rsidRPr="00F43C4C">
        <w:rPr>
          <w:lang w:val="cs-CZ"/>
        </w:rPr>
        <w:t xml:space="preserve"> </w:t>
      </w:r>
      <w:r w:rsidRPr="002923FF">
        <w:rPr>
          <w:lang w:val="cs-CZ"/>
        </w:rPr>
        <w:t xml:space="preserve">jejichž splněním je Poskytovatel v prodlení, náleží Objednateli nárok na slevu z ceny ve výši </w:t>
      </w:r>
      <w:r w:rsidR="004667DC">
        <w:rPr>
          <w:lang w:val="cs-CZ"/>
        </w:rPr>
        <w:t>5</w:t>
      </w:r>
      <w:r w:rsidRPr="00F43C4C">
        <w:rPr>
          <w:lang w:val="cs-CZ"/>
        </w:rPr>
        <w:t>0</w:t>
      </w:r>
      <w:r w:rsidRPr="002923FF">
        <w:rPr>
          <w:lang w:val="cs-CZ"/>
        </w:rPr>
        <w:t xml:space="preserve">.000,- Kč za </w:t>
      </w:r>
      <w:r w:rsidRPr="00F43C4C">
        <w:rPr>
          <w:lang w:val="cs-CZ"/>
        </w:rPr>
        <w:t>každé takové</w:t>
      </w:r>
      <w:r w:rsidRPr="002923FF">
        <w:rPr>
          <w:lang w:val="cs-CZ"/>
        </w:rPr>
        <w:t xml:space="preserve"> porušení smluvní povinnosti.</w:t>
      </w:r>
    </w:p>
    <w:p w14:paraId="11D0974E" w14:textId="23D0DC50" w:rsidR="006C45EC" w:rsidRPr="0055509F" w:rsidRDefault="006C45EC" w:rsidP="006C45EC">
      <w:pPr>
        <w:pStyle w:val="RLTextlnkuslovan"/>
        <w:spacing w:before="60" w:after="60"/>
        <w:ind w:left="737" w:hanging="737"/>
        <w:rPr>
          <w:lang w:val="cs-CZ"/>
        </w:rPr>
      </w:pPr>
      <w:r w:rsidRPr="00F43C4C">
        <w:rPr>
          <w:lang w:val="cs-CZ"/>
        </w:rPr>
        <w:t>Zaplacení jakékoliv sjednané smluvní pokuty nebo 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sidR="00A05741">
        <w:rPr>
          <w:lang w:val="cs-CZ"/>
        </w:rPr>
        <w:t xml:space="preserve"> v plné výši</w:t>
      </w:r>
      <w:r w:rsidRPr="0055509F">
        <w:rPr>
          <w:lang w:val="cs-CZ"/>
        </w:rPr>
        <w:t>. Kumulace více práv na</w:t>
      </w:r>
      <w:r w:rsidR="00B93861">
        <w:rPr>
          <w:lang w:val="cs-CZ"/>
        </w:rPr>
        <w:t> </w:t>
      </w:r>
      <w:r w:rsidRPr="0055509F">
        <w:rPr>
          <w:lang w:val="cs-CZ"/>
        </w:rPr>
        <w:t>slevy z ceny a/nebo smluvní pokuty v případě jednoho porušení Smlouvy je přípustná.</w:t>
      </w:r>
    </w:p>
    <w:p w14:paraId="457CFA0B" w14:textId="78BE3C0E" w:rsidR="00A248BF" w:rsidRPr="002923FF" w:rsidRDefault="00A248BF" w:rsidP="002923FF">
      <w:pPr>
        <w:pStyle w:val="RLTextlnkuslovan"/>
        <w:spacing w:before="60" w:after="60"/>
        <w:ind w:left="737" w:hanging="737"/>
        <w:rPr>
          <w:lang w:val="cs-CZ"/>
        </w:rPr>
      </w:pPr>
      <w:r w:rsidRPr="002923FF">
        <w:rPr>
          <w:lang w:val="cs-CZ"/>
        </w:rPr>
        <w:t>Smluvní pokuty jsou splatné 21. den ode dne doručení písemné výzvy oprávněné smluvní strany k jejich úhradě povinnou smluvní stranou, není-li ve výzvě uvedena lhůta delší.</w:t>
      </w:r>
    </w:p>
    <w:p w14:paraId="3F903E08" w14:textId="77777777" w:rsidR="00BA5B62" w:rsidRPr="00F43C4C" w:rsidRDefault="00BA5B62" w:rsidP="00BA5B62">
      <w:pPr>
        <w:pStyle w:val="RLTextlnkuslovan"/>
        <w:spacing w:before="60" w:after="60"/>
        <w:ind w:left="737" w:hanging="737"/>
        <w:rPr>
          <w:lang w:val="cs-CZ"/>
        </w:rPr>
      </w:pPr>
      <w:r w:rsidRPr="00F43C4C">
        <w:rPr>
          <w:lang w:val="cs-CZ"/>
        </w:rPr>
        <w:t xml:space="preserve">Uplatněním jakékoliv smluvní pokuty ze strany Objednatele není nijak dotčeno právo na náhradu vzniklé škody (újmy) a ušlý zisk v celém rozsahu způsobené škody (újmy). </w:t>
      </w:r>
    </w:p>
    <w:p w14:paraId="2DECF13B" w14:textId="1F07B0E8" w:rsidR="00BA5B62" w:rsidRPr="00F43C4C" w:rsidRDefault="00BA5B62" w:rsidP="00BA5B62">
      <w:pPr>
        <w:pStyle w:val="RLTextlnkuslovan"/>
        <w:spacing w:before="60" w:after="60"/>
        <w:ind w:left="737" w:hanging="737"/>
        <w:rPr>
          <w:rFonts w:cstheme="minorHAnsi"/>
          <w:lang w:val="cs-CZ"/>
        </w:rPr>
      </w:pPr>
      <w:r w:rsidRPr="00F43C4C">
        <w:rPr>
          <w:lang w:val="cs-CZ"/>
        </w:rPr>
        <w:lastRenderedPageBreak/>
        <w:t xml:space="preserve">Objednatel je pro případ neuhrazení smluvní pokuty ze strany </w:t>
      </w:r>
      <w:r w:rsidR="000A3448" w:rsidRPr="00F43C4C">
        <w:rPr>
          <w:lang w:val="cs-CZ"/>
        </w:rPr>
        <w:t>Poskytovatel</w:t>
      </w:r>
      <w:r w:rsidRPr="00F43C4C">
        <w:rPr>
          <w:lang w:val="cs-CZ"/>
        </w:rPr>
        <w:t xml:space="preserve">e oprávněn </w:t>
      </w:r>
      <w:r w:rsidR="00763EB8" w:rsidRPr="00574DFD">
        <w:rPr>
          <w:lang w:val="cs-CZ"/>
        </w:rPr>
        <w:t xml:space="preserve">tuto pohledávku </w:t>
      </w:r>
      <w:r w:rsidRPr="00F43C4C">
        <w:rPr>
          <w:lang w:val="cs-CZ"/>
        </w:rPr>
        <w:t>započ</w:t>
      </w:r>
      <w:r w:rsidR="00763EB8" w:rsidRPr="00574DFD">
        <w:rPr>
          <w:lang w:val="cs-CZ"/>
        </w:rPr>
        <w:t>íst oproti</w:t>
      </w:r>
      <w:r w:rsidRPr="00F43C4C">
        <w:rPr>
          <w:lang w:val="cs-CZ"/>
        </w:rPr>
        <w:t xml:space="preserve"> </w:t>
      </w:r>
      <w:r w:rsidR="00763EB8" w:rsidRPr="00574DFD">
        <w:rPr>
          <w:lang w:val="cs-CZ"/>
        </w:rPr>
        <w:t xml:space="preserve">kterékoli peněžité </w:t>
      </w:r>
      <w:r w:rsidRPr="00F43C4C">
        <w:rPr>
          <w:lang w:val="cs-CZ"/>
        </w:rPr>
        <w:t>pohledáv</w:t>
      </w:r>
      <w:r w:rsidR="00763EB8" w:rsidRPr="00574DFD">
        <w:rPr>
          <w:lang w:val="cs-CZ"/>
        </w:rPr>
        <w:t>ce Poskytovatele vůči Objednateli z této Smlouvy</w:t>
      </w:r>
      <w:r w:rsidRPr="00F43C4C">
        <w:rPr>
          <w:lang w:val="cs-CZ"/>
        </w:rPr>
        <w:t>.</w:t>
      </w:r>
    </w:p>
    <w:p w14:paraId="78FC1E40"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47" w:name="_Ref228185766"/>
      <w:bookmarkStart w:id="148" w:name="_Toc295034743"/>
      <w:bookmarkStart w:id="149" w:name="_Ref427741271"/>
      <w:r w:rsidRPr="00574DFD">
        <w:rPr>
          <w:rFonts w:asciiTheme="minorHAnsi" w:hAnsiTheme="minorHAnsi" w:cs="Tahoma"/>
          <w:szCs w:val="20"/>
          <w:lang w:val="cs-CZ"/>
        </w:rPr>
        <w:t>PLATNOST</w:t>
      </w:r>
      <w:r w:rsidRPr="00D87C08">
        <w:rPr>
          <w:rFonts w:asciiTheme="minorHAnsi" w:hAnsiTheme="minorHAnsi"/>
          <w:lang w:val="cs-CZ"/>
        </w:rPr>
        <w:t xml:space="preserve"> A ÚČINNOST SMLOUVY</w:t>
      </w:r>
      <w:bookmarkEnd w:id="147"/>
      <w:bookmarkEnd w:id="148"/>
      <w:bookmarkEnd w:id="149"/>
    </w:p>
    <w:p w14:paraId="7B217A9A" w14:textId="50A0527C" w:rsidR="007F6392" w:rsidRPr="002923FF" w:rsidRDefault="007F6392" w:rsidP="002923FF">
      <w:pPr>
        <w:pStyle w:val="RLTextlnkuslovan"/>
        <w:spacing w:before="60" w:after="60"/>
        <w:ind w:left="737" w:hanging="737"/>
        <w:rPr>
          <w:lang w:val="cs-CZ"/>
        </w:rPr>
      </w:pPr>
      <w:bookmarkStart w:id="150" w:name="_Ref311472254"/>
      <w:bookmarkStart w:id="151" w:name="_Ref371012264"/>
      <w:r w:rsidRPr="002923FF">
        <w:rPr>
          <w:lang w:val="cs-CZ"/>
        </w:rPr>
        <w:t xml:space="preserve">Tato </w:t>
      </w:r>
      <w:r w:rsidRPr="00574DFD">
        <w:rPr>
          <w:rFonts w:cs="Tahoma"/>
          <w:szCs w:val="20"/>
          <w:lang w:val="cs-CZ"/>
        </w:rPr>
        <w:t>Smlouva</w:t>
      </w:r>
      <w:r w:rsidRPr="002923FF">
        <w:rPr>
          <w:lang w:val="cs-CZ"/>
        </w:rPr>
        <w:t xml:space="preserve"> nabývá platnosti </w:t>
      </w:r>
      <w:r w:rsidRPr="00F43C4C">
        <w:rPr>
          <w:szCs w:val="20"/>
          <w:lang w:val="cs-CZ"/>
        </w:rPr>
        <w:t xml:space="preserve">dnem </w:t>
      </w:r>
      <w:r w:rsidRPr="00574DFD">
        <w:rPr>
          <w:szCs w:val="20"/>
          <w:lang w:val="cs-CZ"/>
        </w:rPr>
        <w:t xml:space="preserve">jejího </w:t>
      </w:r>
      <w:r w:rsidRPr="00F43C4C">
        <w:rPr>
          <w:szCs w:val="20"/>
          <w:lang w:val="cs-CZ"/>
        </w:rPr>
        <w:t>uzavření</w:t>
      </w:r>
      <w:r w:rsidRPr="002923FF">
        <w:rPr>
          <w:lang w:val="cs-CZ"/>
        </w:rPr>
        <w:t>.</w:t>
      </w:r>
      <w:bookmarkEnd w:id="150"/>
      <w:r w:rsidRPr="002923FF">
        <w:rPr>
          <w:lang w:val="cs-CZ"/>
        </w:rPr>
        <w:t xml:space="preserve"> Smlouva nabývá účinnost</w:t>
      </w:r>
      <w:r w:rsidRPr="00F43C4C">
        <w:rPr>
          <w:szCs w:val="20"/>
          <w:lang w:val="cs-CZ"/>
        </w:rPr>
        <w:t>i</w:t>
      </w:r>
      <w:r w:rsidRPr="002923FF">
        <w:rPr>
          <w:lang w:val="cs-CZ"/>
        </w:rPr>
        <w:t xml:space="preserve"> </w:t>
      </w:r>
      <w:r w:rsidR="00392CAD">
        <w:rPr>
          <w:lang w:val="cs-CZ"/>
        </w:rPr>
        <w:t>dne 1.</w:t>
      </w:r>
      <w:r w:rsidR="000D5160">
        <w:rPr>
          <w:lang w:val="cs-CZ"/>
        </w:rPr>
        <w:t xml:space="preserve"> 6</w:t>
      </w:r>
      <w:r w:rsidR="00392CAD">
        <w:rPr>
          <w:lang w:val="cs-CZ"/>
        </w:rPr>
        <w:t xml:space="preserve">. 2023 za podmínky, že do té doby bude uveřejněna v registru smluv, jinak Smlouva </w:t>
      </w:r>
      <w:proofErr w:type="gramStart"/>
      <w:r w:rsidR="00392CAD">
        <w:rPr>
          <w:lang w:val="cs-CZ"/>
        </w:rPr>
        <w:t>nabyde</w:t>
      </w:r>
      <w:proofErr w:type="gramEnd"/>
      <w:r w:rsidR="00392CAD">
        <w:rPr>
          <w:lang w:val="cs-CZ"/>
        </w:rPr>
        <w:t xml:space="preserve"> účinnosti </w:t>
      </w:r>
      <w:r w:rsidRPr="00F43C4C">
        <w:rPr>
          <w:szCs w:val="20"/>
          <w:lang w:val="cs-CZ"/>
        </w:rPr>
        <w:t>následujícího</w:t>
      </w:r>
      <w:r w:rsidRPr="00574DFD">
        <w:rPr>
          <w:szCs w:val="20"/>
          <w:lang w:val="cs-CZ"/>
        </w:rPr>
        <w:t xml:space="preserve"> dne</w:t>
      </w:r>
      <w:r w:rsidRPr="00F43C4C">
        <w:rPr>
          <w:szCs w:val="20"/>
          <w:lang w:val="cs-CZ"/>
        </w:rPr>
        <w:t xml:space="preserve"> po jejím</w:t>
      </w:r>
      <w:r w:rsidRPr="002923FF">
        <w:rPr>
          <w:lang w:val="cs-CZ"/>
        </w:rPr>
        <w:t xml:space="preserve"> uveřejnění v registru smluv</w:t>
      </w:r>
      <w:r w:rsidR="00392CAD">
        <w:rPr>
          <w:lang w:val="cs-CZ"/>
        </w:rPr>
        <w:t xml:space="preserve">. </w:t>
      </w:r>
      <w:r w:rsidRPr="00F43C4C">
        <w:rPr>
          <w:szCs w:val="20"/>
          <w:lang w:val="cs-CZ"/>
        </w:rPr>
        <w:t xml:space="preserve"> </w:t>
      </w:r>
      <w:r w:rsidRPr="002923FF">
        <w:rPr>
          <w:lang w:val="cs-CZ"/>
        </w:rPr>
        <w:t xml:space="preserve">Tato Smlouva se uzavírá na dobu určitou, která </w:t>
      </w:r>
      <w:r w:rsidR="00CF0F6D">
        <w:rPr>
          <w:szCs w:val="20"/>
          <w:lang w:val="cs-CZ"/>
        </w:rPr>
        <w:t>s výjimkou odst. 2</w:t>
      </w:r>
      <w:r w:rsidR="002923FF">
        <w:rPr>
          <w:szCs w:val="20"/>
          <w:lang w:val="cs-CZ"/>
        </w:rPr>
        <w:t>5</w:t>
      </w:r>
      <w:r w:rsidR="00CF0F6D">
        <w:rPr>
          <w:szCs w:val="20"/>
          <w:lang w:val="cs-CZ"/>
        </w:rPr>
        <w:t xml:space="preserve">.4 této Smlouvy </w:t>
      </w:r>
      <w:proofErr w:type="gramStart"/>
      <w:r w:rsidRPr="002923FF">
        <w:rPr>
          <w:lang w:val="cs-CZ"/>
        </w:rPr>
        <w:t>skončí</w:t>
      </w:r>
      <w:bookmarkEnd w:id="151"/>
      <w:proofErr w:type="gramEnd"/>
      <w:r w:rsidRPr="002923FF">
        <w:rPr>
          <w:lang w:val="cs-CZ"/>
        </w:rPr>
        <w:t xml:space="preserve"> </w:t>
      </w:r>
      <w:r w:rsidRPr="00574DFD">
        <w:rPr>
          <w:szCs w:val="20"/>
          <w:lang w:val="cs-CZ"/>
        </w:rPr>
        <w:t xml:space="preserve">uplynutím posledního dne </w:t>
      </w:r>
      <w:r w:rsidR="002923FF">
        <w:rPr>
          <w:lang w:val="cs-CZ"/>
        </w:rPr>
        <w:t>2</w:t>
      </w:r>
      <w:r w:rsidR="00713A1B">
        <w:rPr>
          <w:lang w:val="cs-CZ"/>
        </w:rPr>
        <w:t>2</w:t>
      </w:r>
      <w:r w:rsidRPr="002923FF">
        <w:rPr>
          <w:lang w:val="cs-CZ"/>
        </w:rPr>
        <w:t>. kalendářního měsíce</w:t>
      </w:r>
      <w:r w:rsidRPr="00574DFD">
        <w:rPr>
          <w:szCs w:val="20"/>
          <w:lang w:val="cs-CZ"/>
        </w:rPr>
        <w:t xml:space="preserve"> poskytování </w:t>
      </w:r>
      <w:r w:rsidR="00D3584B" w:rsidRPr="008A24A2">
        <w:rPr>
          <w:lang w:val="cs-CZ"/>
        </w:rPr>
        <w:t>Paušálních služeb</w:t>
      </w:r>
      <w:r w:rsidR="00022EDC" w:rsidRPr="00574DFD">
        <w:rPr>
          <w:szCs w:val="20"/>
          <w:lang w:val="cs-CZ"/>
        </w:rPr>
        <w:t xml:space="preserve"> </w:t>
      </w:r>
      <w:r w:rsidRPr="00574DFD">
        <w:rPr>
          <w:szCs w:val="20"/>
          <w:lang w:val="cs-CZ"/>
        </w:rPr>
        <w:t xml:space="preserve">(počítáno od prvního měsíce zahájení poskytování </w:t>
      </w:r>
      <w:r w:rsidR="00D3584B" w:rsidRPr="008A24A2">
        <w:rPr>
          <w:lang w:val="cs-CZ"/>
        </w:rPr>
        <w:t>Paušálních služeb ve smyslu</w:t>
      </w:r>
      <w:r w:rsidR="00BC420D">
        <w:rPr>
          <w:szCs w:val="20"/>
          <w:lang w:val="cs-CZ"/>
        </w:rPr>
        <w:t xml:space="preserve"> odst. </w:t>
      </w:r>
      <w:r w:rsidR="00945DF9">
        <w:rPr>
          <w:lang w:val="cs-CZ"/>
        </w:rPr>
        <w:t>5</w:t>
      </w:r>
      <w:r w:rsidR="00D3584B" w:rsidRPr="002F440F">
        <w:rPr>
          <w:lang w:val="cs-CZ"/>
        </w:rPr>
        <w:t>.</w:t>
      </w:r>
      <w:r w:rsidR="00392CAD">
        <w:rPr>
          <w:lang w:val="cs-CZ"/>
        </w:rPr>
        <w:t>1</w:t>
      </w:r>
      <w:r w:rsidR="00BC420D">
        <w:rPr>
          <w:szCs w:val="20"/>
          <w:lang w:val="cs-CZ"/>
        </w:rPr>
        <w:t xml:space="preserve"> této Smlouvy</w:t>
      </w:r>
      <w:r w:rsidRPr="00574DFD">
        <w:rPr>
          <w:szCs w:val="20"/>
          <w:lang w:val="cs-CZ"/>
        </w:rPr>
        <w:t>).</w:t>
      </w:r>
    </w:p>
    <w:p w14:paraId="4E6961CD" w14:textId="77777777" w:rsidR="007F6392" w:rsidRPr="002923FF" w:rsidRDefault="007F6392" w:rsidP="002923FF">
      <w:pPr>
        <w:pStyle w:val="RLTextlnkuslovan"/>
        <w:spacing w:before="60" w:after="60"/>
        <w:ind w:left="737" w:hanging="737"/>
        <w:rPr>
          <w:lang w:val="cs-CZ"/>
        </w:rPr>
      </w:pPr>
      <w:bookmarkStart w:id="152" w:name="_Ref195960005"/>
      <w:r w:rsidRPr="00574DFD">
        <w:rPr>
          <w:rFonts w:cs="Tahoma"/>
          <w:szCs w:val="20"/>
          <w:lang w:val="cs-CZ"/>
        </w:rPr>
        <w:t>Objednatel</w:t>
      </w:r>
      <w:r w:rsidRPr="002923FF">
        <w:rPr>
          <w:lang w:val="cs-CZ"/>
        </w:rPr>
        <w:t xml:space="preserve"> je bez jakýchkoliv sankcí </w:t>
      </w:r>
      <w:r w:rsidRPr="00574DFD">
        <w:rPr>
          <w:szCs w:val="20"/>
          <w:lang w:val="cs-CZ"/>
        </w:rPr>
        <w:t>vůči jeho osobě</w:t>
      </w:r>
      <w:r w:rsidRPr="00F43C4C">
        <w:rPr>
          <w:szCs w:val="20"/>
          <w:lang w:val="cs-CZ"/>
        </w:rPr>
        <w:t xml:space="preserve"> </w:t>
      </w:r>
      <w:r w:rsidRPr="002923FF">
        <w:rPr>
          <w:lang w:val="cs-CZ"/>
        </w:rPr>
        <w:t>vedle důvodů uvedených v právních předpisech oprávněn odstoupit od této</w:t>
      </w:r>
      <w:r w:rsidRPr="00574DFD">
        <w:rPr>
          <w:szCs w:val="20"/>
          <w:lang w:val="cs-CZ"/>
        </w:rPr>
        <w:t> </w:t>
      </w:r>
      <w:r w:rsidRPr="002923FF">
        <w:rPr>
          <w:lang w:val="cs-CZ"/>
        </w:rPr>
        <w:t>Smlouvy v případě</w:t>
      </w:r>
      <w:bookmarkEnd w:id="152"/>
      <w:r w:rsidRPr="002923FF">
        <w:rPr>
          <w:lang w:val="cs-CZ"/>
        </w:rPr>
        <w:t>, že:</w:t>
      </w:r>
      <w:r w:rsidRPr="00574DFD">
        <w:rPr>
          <w:szCs w:val="20"/>
          <w:lang w:val="cs-CZ"/>
        </w:rPr>
        <w:t xml:space="preserve"> </w:t>
      </w:r>
    </w:p>
    <w:p w14:paraId="3BD9D90E" w14:textId="6A4AB792" w:rsidR="007F6392" w:rsidRPr="002923FF" w:rsidRDefault="007F6392" w:rsidP="002923FF">
      <w:pPr>
        <w:pStyle w:val="RLTextlnkuslovan"/>
        <w:numPr>
          <w:ilvl w:val="2"/>
          <w:numId w:val="1"/>
        </w:numPr>
        <w:tabs>
          <w:tab w:val="clear" w:pos="1305"/>
        </w:tabs>
        <w:spacing w:before="60" w:after="60"/>
        <w:ind w:left="993" w:hanging="709"/>
        <w:rPr>
          <w:lang w:val="cs-CZ"/>
        </w:rPr>
      </w:pPr>
      <w:r w:rsidRPr="00574DFD">
        <w:rPr>
          <w:szCs w:val="20"/>
          <w:lang w:val="cs-CZ"/>
        </w:rPr>
        <w:t>P</w:t>
      </w:r>
      <w:r w:rsidRPr="002923FF">
        <w:rPr>
          <w:lang w:val="cs-CZ"/>
        </w:rPr>
        <w:t>aramet</w:t>
      </w:r>
      <w:r w:rsidR="0060515E">
        <w:rPr>
          <w:lang w:val="cs-CZ"/>
        </w:rPr>
        <w:t>r</w:t>
      </w:r>
      <w:r w:rsidRPr="002923FF">
        <w:rPr>
          <w:lang w:val="cs-CZ"/>
        </w:rPr>
        <w:t xml:space="preserve"> </w:t>
      </w:r>
      <w:r w:rsidRPr="00574DFD">
        <w:rPr>
          <w:szCs w:val="20"/>
          <w:lang w:val="cs-CZ"/>
        </w:rPr>
        <w:t>dostupnost</w:t>
      </w:r>
      <w:r w:rsidR="0060515E">
        <w:rPr>
          <w:szCs w:val="20"/>
          <w:lang w:val="cs-CZ"/>
        </w:rPr>
        <w:t>i Služeb</w:t>
      </w:r>
      <w:r w:rsidRPr="00574DFD">
        <w:rPr>
          <w:szCs w:val="20"/>
          <w:lang w:val="cs-CZ"/>
        </w:rPr>
        <w:t>, jehož výše je definována v </w:t>
      </w:r>
      <w:r w:rsidR="0060515E">
        <w:rPr>
          <w:szCs w:val="20"/>
          <w:lang w:val="cs-CZ"/>
        </w:rPr>
        <w:t>Příloze č. 2 této Smlouvy</w:t>
      </w:r>
      <w:r w:rsidRPr="00574DFD">
        <w:rPr>
          <w:szCs w:val="20"/>
          <w:lang w:val="cs-CZ"/>
        </w:rPr>
        <w:t>,</w:t>
      </w:r>
      <w:r w:rsidRPr="002923FF">
        <w:rPr>
          <w:lang w:val="cs-CZ"/>
        </w:rPr>
        <w:t xml:space="preserve"> </w:t>
      </w:r>
      <w:r w:rsidRPr="00574DFD">
        <w:rPr>
          <w:szCs w:val="20"/>
          <w:lang w:val="cs-CZ"/>
        </w:rPr>
        <w:t xml:space="preserve">nejméně </w:t>
      </w:r>
      <w:r w:rsidRPr="002923FF">
        <w:rPr>
          <w:lang w:val="cs-CZ"/>
        </w:rPr>
        <w:t xml:space="preserve">u jednoho z </w:t>
      </w:r>
      <w:r w:rsidRPr="00574DFD">
        <w:rPr>
          <w:szCs w:val="20"/>
          <w:lang w:val="cs-CZ"/>
        </w:rPr>
        <w:t>KL</w:t>
      </w:r>
      <w:r w:rsidRPr="002923FF">
        <w:rPr>
          <w:lang w:val="cs-CZ"/>
        </w:rPr>
        <w:t xml:space="preserve"> klesne</w:t>
      </w:r>
      <w:r w:rsidRPr="00574DFD">
        <w:rPr>
          <w:szCs w:val="20"/>
          <w:lang w:val="cs-CZ"/>
        </w:rPr>
        <w:t xml:space="preserve"> v průběhu tří</w:t>
      </w:r>
      <w:r w:rsidRPr="002923FF">
        <w:rPr>
          <w:lang w:val="cs-CZ"/>
        </w:rPr>
        <w:t xml:space="preserve"> Vyhodnocovací</w:t>
      </w:r>
      <w:r w:rsidRPr="00574DFD">
        <w:rPr>
          <w:szCs w:val="20"/>
          <w:lang w:val="cs-CZ"/>
        </w:rPr>
        <w:t>ch</w:t>
      </w:r>
      <w:r w:rsidRPr="002923FF">
        <w:rPr>
          <w:lang w:val="cs-CZ"/>
        </w:rPr>
        <w:t xml:space="preserve"> období </w:t>
      </w:r>
      <w:r w:rsidRPr="00574DFD">
        <w:rPr>
          <w:szCs w:val="20"/>
          <w:lang w:val="cs-CZ"/>
        </w:rPr>
        <w:t>(za dobu trvání Smlouvy)</w:t>
      </w:r>
      <w:r w:rsidRPr="002923FF">
        <w:rPr>
          <w:lang w:val="cs-CZ"/>
        </w:rPr>
        <w:t xml:space="preserve"> pod úroveň </w:t>
      </w:r>
      <w:r w:rsidRPr="00574DFD">
        <w:rPr>
          <w:szCs w:val="20"/>
          <w:lang w:val="cs-CZ"/>
        </w:rPr>
        <w:t>9</w:t>
      </w:r>
      <w:r w:rsidR="00C24993" w:rsidRPr="00574DFD">
        <w:rPr>
          <w:szCs w:val="20"/>
          <w:lang w:val="cs-CZ"/>
        </w:rPr>
        <w:t>5</w:t>
      </w:r>
      <w:r w:rsidRPr="00574DFD">
        <w:rPr>
          <w:szCs w:val="20"/>
          <w:lang w:val="cs-CZ"/>
        </w:rPr>
        <w:t xml:space="preserve"> %, přičemž pokles dostupnosti nebude způsoben okolnostmi </w:t>
      </w:r>
      <w:r w:rsidRPr="002923FF">
        <w:rPr>
          <w:lang w:val="cs-CZ"/>
        </w:rPr>
        <w:t>vnějšího vlivu</w:t>
      </w:r>
      <w:r w:rsidRPr="00574DFD">
        <w:rPr>
          <w:rFonts w:cs="Tahoma"/>
          <w:szCs w:val="20"/>
          <w:lang w:val="cs-CZ"/>
        </w:rPr>
        <w:t xml:space="preserve"> </w:t>
      </w:r>
      <w:r w:rsidRPr="002923FF">
        <w:rPr>
          <w:lang w:val="cs-CZ"/>
        </w:rPr>
        <w:t>(mimo působnost Poskytovatele</w:t>
      </w:r>
      <w:r w:rsidR="00810257">
        <w:rPr>
          <w:rFonts w:cs="Tahoma"/>
          <w:szCs w:val="20"/>
          <w:lang w:val="cs-CZ"/>
        </w:rPr>
        <w:t xml:space="preserve"> a jeho poddodavatelů</w:t>
      </w:r>
      <w:r w:rsidRPr="002923FF">
        <w:rPr>
          <w:lang w:val="cs-CZ"/>
        </w:rPr>
        <w:t>)</w:t>
      </w:r>
      <w:r w:rsidRPr="00574DFD">
        <w:rPr>
          <w:rFonts w:cs="Tahoma"/>
          <w:szCs w:val="20"/>
          <w:lang w:val="cs-CZ"/>
        </w:rPr>
        <w:t xml:space="preserve"> nebo činností Objednatele</w:t>
      </w:r>
      <w:r w:rsidRPr="002923FF">
        <w:rPr>
          <w:lang w:val="cs-CZ"/>
        </w:rPr>
        <w:t xml:space="preserve">; nebo  </w:t>
      </w:r>
    </w:p>
    <w:p w14:paraId="2F68B0EC" w14:textId="56CDC84B"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Poskytovatel je v prodlení s plněním kterékoliv povinnosti podle této Smlouvy a </w:t>
      </w:r>
      <w:r w:rsidRPr="00F43C4C">
        <w:rPr>
          <w:szCs w:val="20"/>
          <w:lang w:val="cs-CZ"/>
        </w:rPr>
        <w:t>ne</w:t>
      </w:r>
      <w:r w:rsidR="00C002D7" w:rsidRPr="00574DFD">
        <w:rPr>
          <w:szCs w:val="20"/>
          <w:lang w:val="cs-CZ"/>
        </w:rPr>
        <w:t>z</w:t>
      </w:r>
      <w:r w:rsidRPr="00F43C4C">
        <w:rPr>
          <w:szCs w:val="20"/>
          <w:lang w:val="cs-CZ"/>
        </w:rPr>
        <w:t>jedná</w:t>
      </w:r>
      <w:r w:rsidRPr="002923FF">
        <w:rPr>
          <w:lang w:val="cs-CZ"/>
        </w:rPr>
        <w:t xml:space="preserve"> nápravu ani do 15 dnů ode dne doručení písemného oznámení Objednatele o takovém prodlení; nebo</w:t>
      </w:r>
    </w:p>
    <w:p w14:paraId="5E582879"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pokud nebude schválena částka ze státního rozpočtu či z jiných zdrojů (např. z EU), která je potřebná k úhradě za plnění této Smlouvy v následujícím roce; nebo</w:t>
      </w:r>
    </w:p>
    <w:p w14:paraId="77158285"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bookmarkStart w:id="153" w:name="_Ref378171688"/>
      <w:r w:rsidRPr="002923FF">
        <w:rPr>
          <w:lang w:val="cs-CZ"/>
        </w:rPr>
        <w:t>dojde k porušení povinnosti ochrany důvěrných informací</w:t>
      </w:r>
      <w:r w:rsidRPr="00F43C4C">
        <w:rPr>
          <w:szCs w:val="20"/>
          <w:lang w:val="cs-CZ"/>
        </w:rPr>
        <w:t xml:space="preserve"> </w:t>
      </w:r>
      <w:r w:rsidRPr="00F43C4C">
        <w:rPr>
          <w:rFonts w:cs="Tahoma"/>
          <w:szCs w:val="20"/>
          <w:lang w:val="cs-CZ"/>
        </w:rPr>
        <w:t>nebo</w:t>
      </w:r>
      <w:r w:rsidRPr="00574DFD">
        <w:rPr>
          <w:szCs w:val="20"/>
          <w:lang w:val="cs-CZ"/>
        </w:rPr>
        <w:t xml:space="preserve"> mlčenlivosti</w:t>
      </w:r>
      <w:r w:rsidRPr="002923FF">
        <w:rPr>
          <w:lang w:val="cs-CZ"/>
        </w:rPr>
        <w:t xml:space="preserve"> dle této Smlouvy ze strany Poskytovatele;</w:t>
      </w:r>
      <w:bookmarkEnd w:id="153"/>
      <w:r w:rsidRPr="002923FF">
        <w:rPr>
          <w:lang w:val="cs-CZ"/>
        </w:rPr>
        <w:t xml:space="preserve"> nebo</w:t>
      </w:r>
    </w:p>
    <w:p w14:paraId="0F3D1CFC" w14:textId="003B95B9"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bude dle insolvenčního zákona zahájeno insolvenční řízení s Poskytovatelem nebo </w:t>
      </w:r>
      <w:r w:rsidRPr="00574DFD">
        <w:rPr>
          <w:szCs w:val="20"/>
          <w:lang w:val="cs-CZ"/>
        </w:rPr>
        <w:t xml:space="preserve">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w:t>
      </w:r>
      <w:r w:rsidRPr="002923FF">
        <w:rPr>
          <w:lang w:val="cs-CZ"/>
        </w:rPr>
        <w:t>; nebo</w:t>
      </w:r>
    </w:p>
    <w:p w14:paraId="368D9BFB"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Poskytovatel vstoupí do likvidace nebo dojde k jinému, byť jen faktickému podstatnému omezení rozsahu jeho činnosti, kter</w:t>
      </w:r>
      <w:r w:rsidRPr="00574DFD">
        <w:rPr>
          <w:szCs w:val="20"/>
          <w:lang w:val="cs-CZ"/>
        </w:rPr>
        <w:t>é</w:t>
      </w:r>
      <w:r w:rsidRPr="002923FF">
        <w:rPr>
          <w:lang w:val="cs-CZ"/>
        </w:rPr>
        <w:t xml:space="preserve"> by mohl</w:t>
      </w:r>
      <w:r w:rsidRPr="00574DFD">
        <w:rPr>
          <w:szCs w:val="20"/>
          <w:lang w:val="cs-CZ"/>
        </w:rPr>
        <w:t>o</w:t>
      </w:r>
      <w:r w:rsidRPr="002923FF">
        <w:rPr>
          <w:lang w:val="cs-CZ"/>
        </w:rPr>
        <w:t xml:space="preserve"> mít negativní dopad na jeho způsobilost plnit závazky podle této Smlouvy; nebo</w:t>
      </w:r>
    </w:p>
    <w:p w14:paraId="71A5BB01" w14:textId="4D515F0C"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Poskytovatel předem neoznámí Objednateli jakoukoliv změnu osoby poddodavatele nebo zvětšení rozsahu plnění svěřeného poddodavateli ve smyslu odst. </w:t>
      </w:r>
      <w:r w:rsidR="002923FF">
        <w:rPr>
          <w:lang w:val="cs-CZ"/>
        </w:rPr>
        <w:t>3.</w:t>
      </w:r>
      <w:r w:rsidR="00CD3AD5">
        <w:rPr>
          <w:lang w:val="cs-CZ"/>
        </w:rPr>
        <w:t>6</w:t>
      </w:r>
      <w:r w:rsidRPr="00F43C4C">
        <w:rPr>
          <w:szCs w:val="20"/>
          <w:lang w:val="cs-CZ"/>
        </w:rPr>
        <w:t xml:space="preserve"> </w:t>
      </w:r>
      <w:r w:rsidR="00226086" w:rsidRPr="00574DFD">
        <w:rPr>
          <w:szCs w:val="20"/>
          <w:lang w:val="cs-CZ"/>
        </w:rPr>
        <w:t>této</w:t>
      </w:r>
      <w:r w:rsidR="00226086" w:rsidRPr="002923FF">
        <w:rPr>
          <w:lang w:val="cs-CZ"/>
        </w:rPr>
        <w:t xml:space="preserve"> </w:t>
      </w:r>
      <w:r w:rsidRPr="002923FF">
        <w:rPr>
          <w:lang w:val="cs-CZ"/>
        </w:rPr>
        <w:t>Smlouvy, nebo k takovéto změně Objednatel nedá předem souhlas dle téhož odstavce Smlouvy nebo dojde-li k porušení povinnosti alokovat na poskytování Služeb dle této Smlouvy kapacity členů realizačního týmu (dle jejich kvalifikací) Poskytovatele dle</w:t>
      </w:r>
      <w:r w:rsidRPr="00F43C4C">
        <w:rPr>
          <w:szCs w:val="20"/>
          <w:lang w:val="cs-CZ"/>
        </w:rPr>
        <w:t xml:space="preserve"> </w:t>
      </w:r>
      <w:r w:rsidR="00B93861">
        <w:rPr>
          <w:szCs w:val="20"/>
          <w:lang w:val="cs-CZ"/>
        </w:rPr>
        <w:t>P</w:t>
      </w:r>
      <w:r w:rsidRPr="00B93861">
        <w:rPr>
          <w:szCs w:val="20"/>
          <w:lang w:val="cs-CZ"/>
        </w:rPr>
        <w:t>řílohy č. 7</w:t>
      </w:r>
      <w:r w:rsidRPr="002923FF">
        <w:rPr>
          <w:lang w:val="cs-CZ"/>
        </w:rPr>
        <w:t xml:space="preserve"> této Smlouvy a/nebo dle podmínek stanovených v odst.</w:t>
      </w:r>
      <w:r w:rsidR="00226086" w:rsidRPr="00574DFD">
        <w:rPr>
          <w:szCs w:val="20"/>
          <w:lang w:val="cs-CZ"/>
        </w:rPr>
        <w:t> </w:t>
      </w:r>
      <w:r w:rsidRPr="002923FF">
        <w:rPr>
          <w:lang w:val="cs-CZ"/>
        </w:rPr>
        <w:fldChar w:fldCharType="begin"/>
      </w:r>
      <w:r w:rsidRPr="00F43C4C">
        <w:rPr>
          <w:szCs w:val="20"/>
          <w:lang w:val="cs-CZ"/>
        </w:rPr>
        <w:instrText xml:space="preserve"> REF _Ref367806517 \r \h  \* MERGEFORMAT </w:instrText>
      </w:r>
      <w:r w:rsidRPr="002923FF">
        <w:rPr>
          <w:lang w:val="cs-CZ"/>
        </w:rPr>
      </w:r>
      <w:r w:rsidRPr="002923FF">
        <w:rPr>
          <w:lang w:val="cs-CZ"/>
        </w:rPr>
        <w:fldChar w:fldCharType="separate"/>
      </w:r>
      <w:r w:rsidR="00805BA3">
        <w:rPr>
          <w:szCs w:val="20"/>
          <w:lang w:val="cs-CZ"/>
        </w:rPr>
        <w:t>8</w:t>
      </w:r>
      <w:r w:rsidR="00805BA3" w:rsidRPr="00805BA3">
        <w:rPr>
          <w:lang w:val="cs-CZ"/>
        </w:rPr>
        <w:t>.1.4</w:t>
      </w:r>
      <w:r w:rsidRPr="002923FF">
        <w:rPr>
          <w:lang w:val="cs-CZ"/>
        </w:rPr>
        <w:fldChar w:fldCharType="end"/>
      </w:r>
      <w:r w:rsidRPr="00F43C4C">
        <w:rPr>
          <w:szCs w:val="20"/>
          <w:lang w:val="cs-CZ"/>
        </w:rPr>
        <w:t xml:space="preserve"> </w:t>
      </w:r>
      <w:r w:rsidR="00226086" w:rsidRPr="00574DFD">
        <w:rPr>
          <w:szCs w:val="20"/>
          <w:lang w:val="cs-CZ"/>
        </w:rPr>
        <w:t>této</w:t>
      </w:r>
      <w:r w:rsidR="00226086" w:rsidRPr="002923FF">
        <w:rPr>
          <w:lang w:val="cs-CZ"/>
        </w:rPr>
        <w:t xml:space="preserve"> </w:t>
      </w:r>
      <w:r w:rsidRPr="002923FF">
        <w:rPr>
          <w:lang w:val="cs-CZ"/>
        </w:rPr>
        <w:t>Smlouvy; nebo</w:t>
      </w:r>
    </w:p>
    <w:p w14:paraId="7E0418DC" w14:textId="2B841764" w:rsidR="007F6392" w:rsidRPr="002923FF" w:rsidRDefault="007F6392" w:rsidP="002923FF">
      <w:pPr>
        <w:pStyle w:val="RLTextlnkuslovan"/>
        <w:numPr>
          <w:ilvl w:val="2"/>
          <w:numId w:val="1"/>
        </w:numPr>
        <w:tabs>
          <w:tab w:val="clear" w:pos="1305"/>
        </w:tabs>
        <w:spacing w:before="60" w:after="60"/>
        <w:ind w:left="993" w:hanging="709"/>
        <w:rPr>
          <w:lang w:val="cs-CZ"/>
        </w:rPr>
      </w:pPr>
      <w:r w:rsidRPr="00F43C4C">
        <w:rPr>
          <w:szCs w:val="20"/>
          <w:lang w:val="cs-CZ"/>
        </w:rPr>
        <w:t>P</w:t>
      </w:r>
      <w:r w:rsidRPr="002923FF">
        <w:rPr>
          <w:lang w:val="cs-CZ"/>
        </w:rPr>
        <w:t xml:space="preserve">oskytovatel </w:t>
      </w:r>
      <w:proofErr w:type="gramStart"/>
      <w:r w:rsidRPr="00574DFD">
        <w:rPr>
          <w:szCs w:val="20"/>
          <w:lang w:val="cs-CZ"/>
        </w:rPr>
        <w:t>nepředloží</w:t>
      </w:r>
      <w:proofErr w:type="gramEnd"/>
      <w:r w:rsidRPr="002923FF">
        <w:rPr>
          <w:lang w:val="cs-CZ"/>
        </w:rPr>
        <w:t xml:space="preserve"> pojistnou smlouvu, její relevantní části nebo pojistku dle </w:t>
      </w:r>
      <w:r w:rsidR="0030708D" w:rsidRPr="00574DFD">
        <w:rPr>
          <w:szCs w:val="20"/>
          <w:lang w:val="cs-CZ"/>
        </w:rPr>
        <w:t xml:space="preserve">čl. </w:t>
      </w:r>
      <w:r w:rsidR="00083214">
        <w:rPr>
          <w:szCs w:val="20"/>
          <w:lang w:val="cs-CZ"/>
        </w:rPr>
        <w:t>9</w:t>
      </w:r>
      <w:r w:rsidR="0030708D" w:rsidRPr="00574DFD">
        <w:rPr>
          <w:szCs w:val="20"/>
          <w:lang w:val="cs-CZ"/>
        </w:rPr>
        <w:t xml:space="preserve"> </w:t>
      </w:r>
      <w:r w:rsidRPr="002923FF">
        <w:rPr>
          <w:lang w:val="cs-CZ"/>
        </w:rPr>
        <w:t>této Smlouvy; nebo</w:t>
      </w:r>
    </w:p>
    <w:p w14:paraId="7E3AA7BB" w14:textId="5B4DD650" w:rsidR="007F6392" w:rsidRPr="002923FF" w:rsidRDefault="007F6392" w:rsidP="00163C6F">
      <w:pPr>
        <w:pStyle w:val="RLTextlnkuslovan"/>
        <w:numPr>
          <w:ilvl w:val="2"/>
          <w:numId w:val="1"/>
        </w:numPr>
        <w:tabs>
          <w:tab w:val="clear" w:pos="1305"/>
        </w:tabs>
        <w:spacing w:before="60" w:after="60"/>
        <w:ind w:left="993" w:hanging="709"/>
        <w:rPr>
          <w:lang w:val="cs-CZ"/>
        </w:rPr>
      </w:pPr>
      <w:r w:rsidRPr="002923FF">
        <w:rPr>
          <w:lang w:val="cs-CZ"/>
        </w:rPr>
        <w:t xml:space="preserve">celková </w:t>
      </w:r>
      <w:r w:rsidRPr="00C82D5D">
        <w:rPr>
          <w:szCs w:val="20"/>
          <w:lang w:val="cs-CZ"/>
        </w:rPr>
        <w:t>souhrnná</w:t>
      </w:r>
      <w:r w:rsidRPr="002923FF">
        <w:rPr>
          <w:lang w:val="cs-CZ"/>
        </w:rPr>
        <w:t xml:space="preserve"> výše uplatněných slev z ceny a smluvních pokut, na které vzniklo v době trvání Smlouvy Objednateli právo, </w:t>
      </w:r>
      <w:proofErr w:type="gramStart"/>
      <w:r w:rsidRPr="002923FF">
        <w:rPr>
          <w:lang w:val="cs-CZ"/>
        </w:rPr>
        <w:t>překročí</w:t>
      </w:r>
      <w:proofErr w:type="gramEnd"/>
      <w:r w:rsidRPr="002923FF">
        <w:rPr>
          <w:lang w:val="cs-CZ"/>
        </w:rPr>
        <w:t xml:space="preserve"> trojnásobek měsíční ceny za </w:t>
      </w:r>
      <w:r w:rsidR="00D3584B" w:rsidRPr="0071020B">
        <w:rPr>
          <w:szCs w:val="20"/>
        </w:rPr>
        <w:t>Paušální služby</w:t>
      </w:r>
      <w:r w:rsidRPr="002923FF">
        <w:t xml:space="preserve"> </w:t>
      </w:r>
      <w:r w:rsidRPr="002923FF">
        <w:rPr>
          <w:lang w:val="cs-CZ"/>
        </w:rPr>
        <w:t>bez DPH; nebo</w:t>
      </w:r>
    </w:p>
    <w:p w14:paraId="2B419BDC" w14:textId="7F8CF554"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Objednatel na základě kontroly plnění Smlouvy dle odst. </w:t>
      </w:r>
      <w:r w:rsidR="00D3584B" w:rsidRPr="00C10567">
        <w:rPr>
          <w:szCs w:val="20"/>
        </w:rPr>
        <w:fldChar w:fldCharType="begin"/>
      </w:r>
      <w:r w:rsidR="00D3584B" w:rsidRPr="007507F6">
        <w:rPr>
          <w:szCs w:val="20"/>
        </w:rPr>
        <w:instrText xml:space="preserve"> REF _Ref533863565 \r \h  \* MERGEFORMAT </w:instrText>
      </w:r>
      <w:r w:rsidR="00D3584B" w:rsidRPr="00C10567">
        <w:rPr>
          <w:szCs w:val="20"/>
        </w:rPr>
      </w:r>
      <w:r w:rsidR="00D3584B" w:rsidRPr="00C10567">
        <w:rPr>
          <w:szCs w:val="20"/>
        </w:rPr>
        <w:fldChar w:fldCharType="separate"/>
      </w:r>
      <w:r w:rsidR="00805BA3" w:rsidRPr="00805BA3">
        <w:rPr>
          <w:szCs w:val="20"/>
          <w:lang w:val="cs-CZ"/>
        </w:rPr>
        <w:t>8</w:t>
      </w:r>
      <w:r w:rsidR="00805BA3">
        <w:rPr>
          <w:szCs w:val="20"/>
        </w:rPr>
        <w:t>.3</w:t>
      </w:r>
      <w:r w:rsidR="00D3584B" w:rsidRPr="00C10567">
        <w:rPr>
          <w:szCs w:val="20"/>
        </w:rPr>
        <w:fldChar w:fldCharType="end"/>
      </w:r>
      <w:r w:rsidR="00226086" w:rsidRPr="002923FF">
        <w:rPr>
          <w:lang w:val="cs-CZ"/>
        </w:rPr>
        <w:t xml:space="preserve"> </w:t>
      </w:r>
      <w:r w:rsidR="002923FF">
        <w:rPr>
          <w:lang w:val="cs-CZ"/>
        </w:rPr>
        <w:t xml:space="preserve">této </w:t>
      </w:r>
      <w:r w:rsidRPr="002923FF">
        <w:rPr>
          <w:lang w:val="cs-CZ"/>
        </w:rPr>
        <w:t>Smlouvy zjistí neplnění kterékoliv části Smlouvy a Poskytovatel neodstraní své porušení povinnosti ani v dodatečné lhůtě stanovené Objednatelem přiměřené danému porušení. Pro vyloučení pochybností se uvádí, že tato lhůta nemá dopad na případnou výši slev z ceny či smluvních pokut souvisejících s příslušným porušením; nebo</w:t>
      </w:r>
    </w:p>
    <w:p w14:paraId="0F050232" w14:textId="15000FC8"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ohledně Poskytovatele dojde ke změně uvedené v odst. </w:t>
      </w:r>
      <w:r w:rsidR="002923FF">
        <w:rPr>
          <w:szCs w:val="20"/>
          <w:lang w:val="cs-CZ"/>
        </w:rPr>
        <w:t>8</w:t>
      </w:r>
      <w:r w:rsidR="00C42360" w:rsidRPr="00574DFD">
        <w:rPr>
          <w:szCs w:val="20"/>
          <w:lang w:val="cs-CZ"/>
        </w:rPr>
        <w:t>.</w:t>
      </w:r>
      <w:r w:rsidR="00C82D5D">
        <w:rPr>
          <w:szCs w:val="20"/>
          <w:lang w:val="cs-CZ"/>
        </w:rPr>
        <w:t>5</w:t>
      </w:r>
      <w:r w:rsidR="00C42360" w:rsidRPr="00574DFD">
        <w:rPr>
          <w:szCs w:val="20"/>
          <w:lang w:val="cs-CZ"/>
        </w:rPr>
        <w:t xml:space="preserve"> </w:t>
      </w:r>
      <w:r w:rsidR="00226086" w:rsidRPr="00574DFD">
        <w:rPr>
          <w:szCs w:val="20"/>
          <w:lang w:val="cs-CZ"/>
        </w:rPr>
        <w:t xml:space="preserve">této </w:t>
      </w:r>
      <w:r w:rsidRPr="00574DFD">
        <w:rPr>
          <w:szCs w:val="20"/>
          <w:lang w:val="cs-CZ"/>
        </w:rPr>
        <w:t>Smlouvy; nebo</w:t>
      </w:r>
    </w:p>
    <w:p w14:paraId="4E31DF47" w14:textId="774256F5" w:rsidR="007F6392" w:rsidRPr="002B6967" w:rsidRDefault="007F6392" w:rsidP="002B3177">
      <w:pPr>
        <w:pStyle w:val="RLTextlnkuslovan"/>
        <w:numPr>
          <w:ilvl w:val="2"/>
          <w:numId w:val="1"/>
        </w:numPr>
        <w:tabs>
          <w:tab w:val="clear" w:pos="1305"/>
        </w:tabs>
        <w:spacing w:before="60" w:after="60"/>
        <w:ind w:left="993" w:hanging="709"/>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w:t>
      </w:r>
      <w:r w:rsidR="0087008A" w:rsidRPr="00574DFD">
        <w:rPr>
          <w:szCs w:val="20"/>
          <w:lang w:val="cs-CZ"/>
        </w:rPr>
        <w:t>; nebo</w:t>
      </w:r>
    </w:p>
    <w:p w14:paraId="456E67D7" w14:textId="46B997D0" w:rsidR="0087008A" w:rsidRPr="003B3E54" w:rsidRDefault="00E76FBE" w:rsidP="003B3E54">
      <w:pPr>
        <w:pStyle w:val="RLTextlnkuslovan"/>
        <w:numPr>
          <w:ilvl w:val="2"/>
          <w:numId w:val="1"/>
        </w:numPr>
        <w:tabs>
          <w:tab w:val="clear" w:pos="1305"/>
        </w:tabs>
        <w:spacing w:before="60" w:after="60"/>
        <w:ind w:left="993" w:hanging="709"/>
        <w:rPr>
          <w:szCs w:val="20"/>
          <w:lang w:val="cs-CZ"/>
        </w:rPr>
      </w:pPr>
      <w:r>
        <w:rPr>
          <w:szCs w:val="20"/>
          <w:lang w:val="cs-CZ"/>
        </w:rPr>
        <w:t xml:space="preserve">Poskytovatel </w:t>
      </w:r>
      <w:proofErr w:type="gramStart"/>
      <w:r>
        <w:rPr>
          <w:szCs w:val="20"/>
          <w:lang w:val="cs-CZ"/>
        </w:rPr>
        <w:t>nedodrží</w:t>
      </w:r>
      <w:proofErr w:type="gramEnd"/>
      <w:r>
        <w:rPr>
          <w:szCs w:val="20"/>
          <w:lang w:val="cs-CZ"/>
        </w:rPr>
        <w:t xml:space="preserve"> sv</w:t>
      </w:r>
      <w:r w:rsidR="00810257">
        <w:rPr>
          <w:szCs w:val="20"/>
          <w:lang w:val="cs-CZ"/>
        </w:rPr>
        <w:t>é</w:t>
      </w:r>
      <w:r>
        <w:rPr>
          <w:szCs w:val="20"/>
          <w:lang w:val="cs-CZ"/>
        </w:rPr>
        <w:t xml:space="preserve"> prohláš</w:t>
      </w:r>
      <w:r w:rsidR="00CD6106">
        <w:rPr>
          <w:szCs w:val="20"/>
          <w:lang w:val="cs-CZ"/>
        </w:rPr>
        <w:t xml:space="preserve">ení </w:t>
      </w:r>
      <w:r w:rsidR="00810257">
        <w:rPr>
          <w:szCs w:val="20"/>
          <w:lang w:val="cs-CZ"/>
        </w:rPr>
        <w:t xml:space="preserve">či závazky </w:t>
      </w:r>
      <w:r>
        <w:rPr>
          <w:szCs w:val="20"/>
          <w:lang w:val="cs-CZ"/>
        </w:rPr>
        <w:t xml:space="preserve">podle </w:t>
      </w:r>
      <w:proofErr w:type="spellStart"/>
      <w:r w:rsidR="0087008A" w:rsidRPr="00574DFD">
        <w:rPr>
          <w:szCs w:val="20"/>
          <w:lang w:val="cs-CZ"/>
        </w:rPr>
        <w:t>pododst</w:t>
      </w:r>
      <w:proofErr w:type="spellEnd"/>
      <w:r w:rsidR="0087008A" w:rsidRPr="00574DFD">
        <w:rPr>
          <w:szCs w:val="20"/>
          <w:lang w:val="cs-CZ"/>
        </w:rPr>
        <w:t xml:space="preserve">. 1.2.2. nebo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 xml:space="preserve">1.2.3. </w:t>
      </w:r>
      <w:r w:rsidR="003B3E54">
        <w:rPr>
          <w:szCs w:val="20"/>
          <w:lang w:val="cs-CZ"/>
        </w:rPr>
        <w:t xml:space="preserve">odst. 1.2 Smlouvy </w:t>
      </w:r>
      <w:r w:rsidR="0087008A" w:rsidRPr="00574DFD">
        <w:rPr>
          <w:szCs w:val="20"/>
          <w:lang w:val="cs-CZ"/>
        </w:rPr>
        <w:t xml:space="preserve">nebo </w:t>
      </w:r>
      <w:proofErr w:type="gramStart"/>
      <w:r w:rsidR="003B3E54">
        <w:rPr>
          <w:szCs w:val="20"/>
          <w:lang w:val="cs-CZ"/>
        </w:rPr>
        <w:t>poruší</w:t>
      </w:r>
      <w:proofErr w:type="gramEnd"/>
      <w:r w:rsidR="003B3E54">
        <w:rPr>
          <w:szCs w:val="20"/>
          <w:lang w:val="cs-CZ"/>
        </w:rPr>
        <w:t xml:space="preserve"> svoji informační povinnost</w:t>
      </w:r>
      <w:r w:rsidR="00AB204F">
        <w:rPr>
          <w:szCs w:val="20"/>
          <w:lang w:val="cs-CZ"/>
        </w:rPr>
        <w:t xml:space="preserve"> či závazek</w:t>
      </w:r>
      <w:r w:rsidR="003B3E54">
        <w:rPr>
          <w:szCs w:val="20"/>
          <w:lang w:val="cs-CZ"/>
        </w:rPr>
        <w:t xml:space="preserve"> dle </w:t>
      </w:r>
      <w:proofErr w:type="spellStart"/>
      <w:r w:rsidR="003B3E54">
        <w:rPr>
          <w:szCs w:val="20"/>
          <w:lang w:val="cs-CZ"/>
        </w:rPr>
        <w:t>pododst</w:t>
      </w:r>
      <w:proofErr w:type="spellEnd"/>
      <w:r w:rsidR="003B3E54">
        <w:rPr>
          <w:szCs w:val="20"/>
          <w:lang w:val="cs-CZ"/>
        </w:rPr>
        <w:t xml:space="preserve">. </w:t>
      </w:r>
      <w:r w:rsidR="0087008A" w:rsidRPr="00574DFD">
        <w:rPr>
          <w:szCs w:val="20"/>
          <w:lang w:val="cs-CZ"/>
        </w:rPr>
        <w:t>1.2.4. odst. 1.2.</w:t>
      </w:r>
      <w:r w:rsidR="003B3E54">
        <w:rPr>
          <w:szCs w:val="20"/>
          <w:lang w:val="cs-CZ"/>
        </w:rPr>
        <w:t xml:space="preserve"> Smlouvy</w:t>
      </w:r>
      <w:r w:rsidR="00CD6106">
        <w:rPr>
          <w:szCs w:val="20"/>
          <w:lang w:val="cs-CZ"/>
        </w:rPr>
        <w:t xml:space="preserve"> nebo </w:t>
      </w:r>
      <w:proofErr w:type="gramStart"/>
      <w:r w:rsidR="003B3E54">
        <w:rPr>
          <w:szCs w:val="20"/>
          <w:lang w:val="cs-CZ"/>
        </w:rPr>
        <w:t>poruší</w:t>
      </w:r>
      <w:proofErr w:type="gramEnd"/>
      <w:r w:rsidR="003B3E54">
        <w:rPr>
          <w:szCs w:val="20"/>
          <w:lang w:val="cs-CZ"/>
        </w:rPr>
        <w:t xml:space="preserve"> </w:t>
      </w:r>
      <w:r w:rsidR="00AB204F">
        <w:rPr>
          <w:szCs w:val="20"/>
          <w:lang w:val="cs-CZ"/>
        </w:rPr>
        <w:t xml:space="preserve">kterýkoli </w:t>
      </w:r>
      <w:r w:rsidR="003B3E54">
        <w:rPr>
          <w:szCs w:val="20"/>
          <w:lang w:val="cs-CZ"/>
        </w:rPr>
        <w:t xml:space="preserve">svůj závazek dle </w:t>
      </w:r>
      <w:r w:rsidR="00CD6106">
        <w:rPr>
          <w:szCs w:val="20"/>
          <w:lang w:val="cs-CZ"/>
        </w:rPr>
        <w:t xml:space="preserve">odst. </w:t>
      </w:r>
      <w:r w:rsidR="002923FF">
        <w:rPr>
          <w:szCs w:val="20"/>
          <w:lang w:val="cs-CZ"/>
        </w:rPr>
        <w:t>8</w:t>
      </w:r>
      <w:r w:rsidR="00CD6106">
        <w:rPr>
          <w:szCs w:val="20"/>
          <w:lang w:val="cs-CZ"/>
        </w:rPr>
        <w:t>.1</w:t>
      </w:r>
      <w:r w:rsidR="00FF1710">
        <w:rPr>
          <w:szCs w:val="20"/>
          <w:lang w:val="cs-CZ"/>
        </w:rPr>
        <w:t>7</w:t>
      </w:r>
      <w:r w:rsidR="0087008A" w:rsidRPr="00574DFD">
        <w:rPr>
          <w:szCs w:val="20"/>
          <w:lang w:val="cs-CZ"/>
        </w:rPr>
        <w:t xml:space="preserve"> Smlouvy, nebo</w:t>
      </w:r>
    </w:p>
    <w:p w14:paraId="717D4E78" w14:textId="7BD15318" w:rsidR="0087008A" w:rsidRPr="002923FF" w:rsidRDefault="0087008A" w:rsidP="002923FF">
      <w:pPr>
        <w:pStyle w:val="RLTextlnkuslovan"/>
        <w:numPr>
          <w:ilvl w:val="2"/>
          <w:numId w:val="1"/>
        </w:numPr>
        <w:tabs>
          <w:tab w:val="clear" w:pos="1305"/>
        </w:tabs>
        <w:spacing w:before="60" w:after="60"/>
        <w:ind w:left="993" w:hanging="709"/>
        <w:rPr>
          <w:lang w:val="cs-CZ"/>
        </w:rPr>
      </w:pPr>
      <w:r w:rsidRPr="00574DFD">
        <w:rPr>
          <w:szCs w:val="20"/>
          <w:lang w:val="cs-CZ"/>
        </w:rPr>
        <w:t>Objednatel zjistí, že Poskytovatel je osobou, na kterou se vztahuje zákaz zadání veřejné zakázky podle § 48a ZZVZ</w:t>
      </w:r>
      <w:r w:rsidRPr="002923FF">
        <w:rPr>
          <w:lang w:val="cs-CZ"/>
        </w:rPr>
        <w:t>.</w:t>
      </w:r>
    </w:p>
    <w:p w14:paraId="6A4F7996" w14:textId="77777777" w:rsidR="007F6392" w:rsidRPr="002923FF" w:rsidRDefault="007F6392" w:rsidP="002923FF">
      <w:pPr>
        <w:pStyle w:val="RLTextlnkuslovan"/>
        <w:spacing w:before="60" w:after="60"/>
        <w:ind w:left="737" w:hanging="737"/>
        <w:rPr>
          <w:lang w:val="cs-CZ"/>
        </w:rPr>
      </w:pPr>
      <w:bookmarkStart w:id="154" w:name="_Ref432522258"/>
      <w:r w:rsidRPr="00574DFD">
        <w:rPr>
          <w:rFonts w:cs="Tahoma"/>
          <w:szCs w:val="20"/>
          <w:lang w:val="cs-CZ"/>
        </w:rPr>
        <w:t>Poskytovatel</w:t>
      </w:r>
      <w:r w:rsidRPr="002923FF">
        <w:rPr>
          <w:lang w:val="cs-CZ"/>
        </w:rPr>
        <w:t xml:space="preserve"> je oprávněn odstoupit od této Smlouvy pouze v případě, že:</w:t>
      </w:r>
      <w:bookmarkEnd w:id="154"/>
    </w:p>
    <w:p w14:paraId="05F864AF" w14:textId="100971D2"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Objednatel je v prodlení se zaplacením jakékoliv splatné částky dle této Smlouvy po dobu delší </w:t>
      </w:r>
      <w:r w:rsidRPr="00574DFD">
        <w:rPr>
          <w:szCs w:val="20"/>
          <w:lang w:val="cs-CZ"/>
        </w:rPr>
        <w:t>než</w:t>
      </w:r>
      <w:r w:rsidRPr="002923FF">
        <w:rPr>
          <w:lang w:val="cs-CZ"/>
        </w:rPr>
        <w:t xml:space="preserve"> 60 dnů</w:t>
      </w:r>
      <w:r w:rsidRPr="00574DFD">
        <w:rPr>
          <w:szCs w:val="20"/>
          <w:lang w:val="cs-CZ"/>
        </w:rPr>
        <w:t xml:space="preserve"> </w:t>
      </w:r>
      <w:r w:rsidR="00B93861">
        <w:rPr>
          <w:szCs w:val="20"/>
          <w:lang w:val="cs-CZ"/>
        </w:rPr>
        <w:br/>
      </w:r>
      <w:r w:rsidRPr="00574DFD">
        <w:rPr>
          <w:szCs w:val="20"/>
          <w:lang w:val="cs-CZ"/>
        </w:rPr>
        <w:t xml:space="preserve">a tuto částku neuhradí ani v Poskytovatelem </w:t>
      </w:r>
      <w:r w:rsidRPr="002B6967">
        <w:rPr>
          <w:rFonts w:cs="Tahoma"/>
          <w:szCs w:val="20"/>
          <w:lang w:val="cs-CZ"/>
        </w:rPr>
        <w:t>dodatečně</w:t>
      </w:r>
      <w:r w:rsidRPr="00574DFD">
        <w:rPr>
          <w:szCs w:val="20"/>
          <w:lang w:val="cs-CZ"/>
        </w:rPr>
        <w:t xml:space="preserve"> stanovené přiměřené lhůtě</w:t>
      </w:r>
      <w:r w:rsidRPr="002B6967">
        <w:rPr>
          <w:szCs w:val="20"/>
          <w:lang w:val="cs-CZ"/>
        </w:rPr>
        <w:t>;</w:t>
      </w:r>
      <w:r w:rsidR="00AB204F">
        <w:rPr>
          <w:szCs w:val="20"/>
          <w:lang w:val="cs-CZ"/>
        </w:rPr>
        <w:t xml:space="preserve"> nebo</w:t>
      </w:r>
    </w:p>
    <w:p w14:paraId="253B4459" w14:textId="77777777"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Objednatel je v prodlení s poskytováním nezbytné součinnosti dle této Smlouvy; v tom případě je Poskytovatel oprávněn odstoupit za podmínek § 2591 občanského zákoníku; nebo</w:t>
      </w:r>
    </w:p>
    <w:p w14:paraId="6DB9DBB4" w14:textId="464D4F28" w:rsidR="007F6392" w:rsidRPr="002923FF" w:rsidRDefault="007F6392" w:rsidP="002923FF">
      <w:pPr>
        <w:pStyle w:val="RLTextlnkuslovan"/>
        <w:numPr>
          <w:ilvl w:val="2"/>
          <w:numId w:val="1"/>
        </w:numPr>
        <w:tabs>
          <w:tab w:val="clear" w:pos="1305"/>
        </w:tabs>
        <w:spacing w:before="60" w:after="60"/>
        <w:ind w:left="993" w:hanging="709"/>
        <w:rPr>
          <w:lang w:val="cs-CZ"/>
        </w:rPr>
      </w:pPr>
      <w:r w:rsidRPr="002923FF">
        <w:rPr>
          <w:lang w:val="cs-CZ"/>
        </w:rPr>
        <w:t xml:space="preserve">Objednatel jiným způsobem podstatně </w:t>
      </w:r>
      <w:proofErr w:type="gramStart"/>
      <w:r w:rsidRPr="002923FF">
        <w:rPr>
          <w:lang w:val="cs-CZ"/>
        </w:rPr>
        <w:t>poruší</w:t>
      </w:r>
      <w:proofErr w:type="gramEnd"/>
      <w:r w:rsidRPr="002923FF">
        <w:rPr>
          <w:lang w:val="cs-CZ"/>
        </w:rPr>
        <w:t xml:space="preserve"> tuto Smlouvu</w:t>
      </w:r>
      <w:r w:rsidR="003B3E54">
        <w:rPr>
          <w:szCs w:val="20"/>
          <w:lang w:val="cs-CZ"/>
        </w:rPr>
        <w:t xml:space="preserve"> (podstatným je porušení povinností předpokládané v § 2002 odst. 2 občanského zákoníku)</w:t>
      </w:r>
      <w:r w:rsidRPr="002923FF">
        <w:rPr>
          <w:lang w:val="cs-CZ"/>
        </w:rPr>
        <w:t xml:space="preserve">, </w:t>
      </w:r>
    </w:p>
    <w:p w14:paraId="0E2E6C46" w14:textId="4CB1E891" w:rsidR="007F6392" w:rsidRPr="002923FF" w:rsidRDefault="007F6392" w:rsidP="00FC241E">
      <w:pPr>
        <w:pStyle w:val="RLTextlnkuslovan"/>
        <w:numPr>
          <w:ilvl w:val="0"/>
          <w:numId w:val="0"/>
        </w:numPr>
        <w:spacing w:before="60" w:after="60"/>
        <w:ind w:left="709"/>
        <w:rPr>
          <w:lang w:val="cs-CZ"/>
        </w:rPr>
      </w:pPr>
      <w:r w:rsidRPr="002923FF">
        <w:rPr>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00FF345E" w:rsidRPr="00574DFD">
        <w:rPr>
          <w:szCs w:val="20"/>
          <w:lang w:val="cs-CZ"/>
        </w:rPr>
        <w:t xml:space="preserve">upozornění na </w:t>
      </w:r>
      <w:r w:rsidRPr="002923FF">
        <w:rPr>
          <w:lang w:val="cs-CZ"/>
        </w:rPr>
        <w:t xml:space="preserve">právo Poskytovatele od Smlouvy odstoupit.  </w:t>
      </w:r>
    </w:p>
    <w:p w14:paraId="25FC71DA" w14:textId="77777777" w:rsidR="007F6392" w:rsidRPr="002923FF" w:rsidRDefault="007F6392" w:rsidP="002923FF">
      <w:pPr>
        <w:pStyle w:val="RLTextlnkuslovan"/>
        <w:spacing w:before="60" w:after="60"/>
        <w:ind w:left="737" w:hanging="737"/>
        <w:rPr>
          <w:lang w:val="cs-CZ"/>
        </w:rPr>
      </w:pPr>
      <w:bookmarkStart w:id="155" w:name="_Ref378171675"/>
      <w:r w:rsidRPr="00574DFD">
        <w:rPr>
          <w:szCs w:val="20"/>
          <w:lang w:val="cs-CZ"/>
        </w:rPr>
        <w:lastRenderedPageBreak/>
        <w:t>Účinky</w:t>
      </w:r>
      <w:r w:rsidRPr="002923FF">
        <w:rPr>
          <w:lang w:val="cs-CZ"/>
        </w:rPr>
        <w:t xml:space="preserve"> </w:t>
      </w:r>
      <w:r w:rsidRPr="00574DFD">
        <w:rPr>
          <w:rFonts w:cs="Tahoma"/>
          <w:szCs w:val="20"/>
          <w:lang w:val="cs-CZ"/>
        </w:rPr>
        <w:t>odstoupení</w:t>
      </w:r>
      <w:r w:rsidRPr="002923FF">
        <w:rPr>
          <w:lang w:val="cs-CZ"/>
        </w:rPr>
        <w:t xml:space="preserve"> od Smlouvy nastávají dnem doručení písemného oznámení o odstoupení druhé smluvní straně.</w:t>
      </w:r>
      <w:bookmarkEnd w:id="155"/>
      <w:r w:rsidRPr="002923FF">
        <w:rPr>
          <w:lang w:val="cs-CZ"/>
        </w:rPr>
        <w:t xml:space="preserve"> </w:t>
      </w:r>
    </w:p>
    <w:p w14:paraId="60A8896A" w14:textId="6D21071D" w:rsidR="007F6392" w:rsidRPr="002923FF" w:rsidRDefault="007F6392" w:rsidP="002923FF">
      <w:pPr>
        <w:pStyle w:val="RLTextlnkuslovan"/>
        <w:spacing w:before="60" w:after="60"/>
        <w:ind w:left="737" w:hanging="737"/>
        <w:rPr>
          <w:lang w:val="cs-CZ"/>
        </w:rPr>
      </w:pPr>
      <w:bookmarkStart w:id="156" w:name="_Ref370978531"/>
      <w:r w:rsidRPr="00574DFD">
        <w:rPr>
          <w:rFonts w:cs="Tahoma"/>
          <w:szCs w:val="20"/>
          <w:lang w:val="cs-CZ"/>
        </w:rPr>
        <w:t>Objednatel</w:t>
      </w:r>
      <w:r w:rsidRPr="002923FF">
        <w:rPr>
          <w:lang w:val="cs-CZ"/>
        </w:rPr>
        <w:t xml:space="preserve"> je oprávněn bez jakýchkoliv sankcí </w:t>
      </w:r>
      <w:r w:rsidRPr="00574DFD">
        <w:rPr>
          <w:szCs w:val="20"/>
          <w:lang w:val="cs-CZ"/>
        </w:rPr>
        <w:t>vůči jeho osobě</w:t>
      </w:r>
      <w:r w:rsidRPr="00F43C4C">
        <w:rPr>
          <w:szCs w:val="20"/>
          <w:lang w:val="cs-CZ"/>
        </w:rPr>
        <w:t xml:space="preserve"> </w:t>
      </w:r>
      <w:r w:rsidRPr="002923FF">
        <w:rPr>
          <w:lang w:val="cs-CZ"/>
        </w:rPr>
        <w:t>tuto Smlouvu písemně vypovědět</w:t>
      </w:r>
      <w:r w:rsidRPr="00574DFD">
        <w:rPr>
          <w:szCs w:val="20"/>
          <w:lang w:val="cs-CZ"/>
        </w:rPr>
        <w:t>, a to a)</w:t>
      </w:r>
      <w:r w:rsidRPr="00F43C4C">
        <w:rPr>
          <w:szCs w:val="20"/>
          <w:lang w:val="cs-CZ"/>
        </w:rPr>
        <w:t xml:space="preserve"> </w:t>
      </w:r>
      <w:r w:rsidR="00993F4B">
        <w:rPr>
          <w:szCs w:val="20"/>
          <w:lang w:val="cs-CZ"/>
        </w:rPr>
        <w:t xml:space="preserve">i </w:t>
      </w:r>
      <w:r w:rsidRPr="00F43C4C">
        <w:rPr>
          <w:szCs w:val="20"/>
          <w:lang w:val="cs-CZ"/>
        </w:rPr>
        <w:t xml:space="preserve">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w:t>
      </w:r>
      <w:r w:rsidR="004616BB" w:rsidRPr="00574DFD">
        <w:rPr>
          <w:szCs w:val="20"/>
          <w:lang w:val="cs-CZ"/>
        </w:rPr>
        <w:t xml:space="preserve"> nebo odst. 4</w:t>
      </w:r>
      <w:r w:rsidRPr="00574DFD">
        <w:rPr>
          <w:szCs w:val="20"/>
          <w:lang w:val="cs-CZ"/>
        </w:rPr>
        <w:t xml:space="preserve">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w:t>
      </w:r>
      <w:proofErr w:type="gramStart"/>
      <w:r w:rsidRPr="00F43C4C">
        <w:rPr>
          <w:szCs w:val="20"/>
          <w:lang w:val="cs-CZ"/>
        </w:rPr>
        <w:t>končí</w:t>
      </w:r>
      <w:proofErr w:type="gramEnd"/>
      <w:r w:rsidRPr="00F43C4C">
        <w:rPr>
          <w:szCs w:val="20"/>
          <w:lang w:val="cs-CZ"/>
        </w:rPr>
        <w:t xml:space="preserve">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2923FF">
        <w:rPr>
          <w:lang w:val="cs-CZ"/>
        </w:rPr>
        <w:t xml:space="preserve"> nemá dopad na př</w:t>
      </w:r>
      <w:r w:rsidRPr="00574DFD">
        <w:rPr>
          <w:szCs w:val="20"/>
          <w:lang w:val="cs-CZ"/>
        </w:rPr>
        <w:t>í</w:t>
      </w:r>
      <w:r w:rsidRPr="002923FF">
        <w:rPr>
          <w:lang w:val="cs-CZ"/>
        </w:rPr>
        <w:t>padnou výši slev</w:t>
      </w:r>
      <w:r w:rsidRPr="00574DFD">
        <w:rPr>
          <w:szCs w:val="20"/>
          <w:lang w:val="cs-CZ"/>
        </w:rPr>
        <w:t xml:space="preserve"> z ceny</w:t>
      </w:r>
      <w:r w:rsidR="007A3B38">
        <w:rPr>
          <w:szCs w:val="20"/>
          <w:lang w:val="cs-CZ"/>
        </w:rPr>
        <w:t xml:space="preserve"> či</w:t>
      </w:r>
      <w:r w:rsidRPr="00574DFD">
        <w:rPr>
          <w:szCs w:val="20"/>
          <w:lang w:val="cs-CZ"/>
        </w:rPr>
        <w:t xml:space="preserve"> smluvních</w:t>
      </w:r>
      <w:r w:rsidRPr="002923FF">
        <w:rPr>
          <w:lang w:val="cs-CZ"/>
        </w:rPr>
        <w:t xml:space="preserve"> pokut souvisejících s </w:t>
      </w:r>
      <w:r w:rsidRPr="00574DFD">
        <w:rPr>
          <w:szCs w:val="20"/>
          <w:lang w:val="cs-CZ"/>
        </w:rPr>
        <w:t>plněním Smlouvy</w:t>
      </w:r>
      <w:r w:rsidR="007A3B38">
        <w:rPr>
          <w:szCs w:val="20"/>
          <w:lang w:val="cs-CZ"/>
        </w:rPr>
        <w:t>,</w:t>
      </w:r>
      <w:r w:rsidRPr="00574DFD">
        <w:rPr>
          <w:szCs w:val="20"/>
          <w:lang w:val="cs-CZ"/>
        </w:rPr>
        <w:t xml:space="preserve"> </w:t>
      </w:r>
      <w:r w:rsidR="007A3B38" w:rsidRPr="00574DFD">
        <w:rPr>
          <w:szCs w:val="20"/>
          <w:lang w:val="cs-CZ"/>
        </w:rPr>
        <w:t>po celou dobu účinnosti této Smlouvy</w:t>
      </w:r>
      <w:r w:rsidR="007A3B38">
        <w:rPr>
          <w:szCs w:val="20"/>
          <w:lang w:val="cs-CZ"/>
        </w:rPr>
        <w:t>,</w:t>
      </w:r>
      <w:r w:rsidR="007A3B38" w:rsidRPr="00574DFD">
        <w:rPr>
          <w:szCs w:val="20"/>
          <w:lang w:val="cs-CZ"/>
        </w:rPr>
        <w:t xml:space="preserve"> </w:t>
      </w:r>
      <w:r w:rsidRPr="00574DFD">
        <w:rPr>
          <w:szCs w:val="20"/>
          <w:lang w:val="cs-CZ"/>
        </w:rPr>
        <w:t>či další povinnost</w:t>
      </w:r>
      <w:r w:rsidR="00392CAD">
        <w:rPr>
          <w:szCs w:val="20"/>
          <w:lang w:val="cs-CZ"/>
        </w:rPr>
        <w:t>i</w:t>
      </w:r>
      <w:r w:rsidRPr="00574DFD">
        <w:rPr>
          <w:szCs w:val="20"/>
          <w:lang w:val="cs-CZ"/>
        </w:rPr>
        <w:t xml:space="preserve"> ve smyslu odst. </w:t>
      </w:r>
      <w:r w:rsidR="00D3584B" w:rsidRPr="007507F6">
        <w:rPr>
          <w:szCs w:val="20"/>
          <w:lang w:val="cs-CZ"/>
        </w:rPr>
        <w:t>2</w:t>
      </w:r>
      <w:r w:rsidR="00226B13">
        <w:rPr>
          <w:szCs w:val="20"/>
          <w:lang w:val="cs-CZ"/>
        </w:rPr>
        <w:t>9</w:t>
      </w:r>
      <w:r w:rsidRPr="00574DFD">
        <w:rPr>
          <w:szCs w:val="20"/>
          <w:lang w:val="cs-CZ"/>
        </w:rPr>
        <w:t>.7 této Smlouvy</w:t>
      </w:r>
      <w:r w:rsidR="00F3132D" w:rsidRPr="00574DFD">
        <w:rPr>
          <w:szCs w:val="20"/>
          <w:lang w:val="cs-CZ"/>
        </w:rPr>
        <w:t>.</w:t>
      </w:r>
    </w:p>
    <w:p w14:paraId="3CACA3D0" w14:textId="6DE3DAF0" w:rsidR="007F6392" w:rsidRPr="002923FF" w:rsidRDefault="007F6392" w:rsidP="002923FF">
      <w:pPr>
        <w:pStyle w:val="RLTextlnkuslovan"/>
        <w:spacing w:before="60" w:after="60"/>
        <w:ind w:left="737" w:hanging="737"/>
        <w:rPr>
          <w:lang w:val="cs-CZ"/>
        </w:rPr>
      </w:pPr>
      <w:bookmarkStart w:id="157" w:name="_Ref372234489"/>
      <w:bookmarkEnd w:id="156"/>
      <w:r w:rsidRPr="00574DFD">
        <w:rPr>
          <w:rFonts w:cs="Tahoma"/>
          <w:szCs w:val="20"/>
          <w:lang w:val="cs-CZ"/>
        </w:rPr>
        <w:t>Objednatel</w:t>
      </w:r>
      <w:r w:rsidRPr="002923FF">
        <w:rPr>
          <w:lang w:val="cs-CZ"/>
        </w:rPr>
        <w:t xml:space="preserve"> je oprávněn písemně vypovědět poskytování jednotlivých Služeb dle příslušných </w:t>
      </w:r>
      <w:r w:rsidRPr="00574DFD">
        <w:rPr>
          <w:szCs w:val="20"/>
          <w:lang w:val="cs-CZ"/>
        </w:rPr>
        <w:t>KL</w:t>
      </w:r>
      <w:r w:rsidR="007129B8" w:rsidRPr="00574DFD">
        <w:rPr>
          <w:szCs w:val="20"/>
          <w:lang w:val="cs-CZ"/>
        </w:rPr>
        <w:t xml:space="preserve"> uvedených v </w:t>
      </w:r>
      <w:r w:rsidR="00C24993" w:rsidRPr="00574DFD">
        <w:rPr>
          <w:szCs w:val="20"/>
          <w:lang w:val="cs-CZ"/>
        </w:rPr>
        <w:t>P</w:t>
      </w:r>
      <w:r w:rsidR="007129B8" w:rsidRPr="00574DFD">
        <w:rPr>
          <w:szCs w:val="20"/>
          <w:lang w:val="cs-CZ"/>
        </w:rPr>
        <w:t xml:space="preserve">říloze č. 1 </w:t>
      </w:r>
      <w:r w:rsidR="00EE79C8" w:rsidRPr="00574DFD">
        <w:rPr>
          <w:szCs w:val="20"/>
          <w:lang w:val="cs-CZ"/>
        </w:rPr>
        <w:t>této Smlouvy</w:t>
      </w:r>
      <w:r w:rsidRPr="002923FF">
        <w:rPr>
          <w:lang w:val="cs-CZ"/>
        </w:rPr>
        <w:t>, a to s výpovědní dobou, která uplyne ke konci</w:t>
      </w:r>
      <w:r w:rsidR="004616BB" w:rsidRPr="00574DFD">
        <w:rPr>
          <w:szCs w:val="20"/>
          <w:lang w:val="cs-CZ"/>
        </w:rPr>
        <w:t xml:space="preserve"> kalendářního</w:t>
      </w:r>
      <w:r w:rsidRPr="002923FF">
        <w:rPr>
          <w:lang w:val="cs-CZ"/>
        </w:rPr>
        <w:t xml:space="preserve"> měsíce následujícího po měsíci doručení písemné výpovědi Poskytovateli. Tuto částečnou výpověď je Objednatel oprávněn učinit kdykoliv po dobu trvání této Smlouvy</w:t>
      </w:r>
      <w:bookmarkEnd w:id="157"/>
      <w:r w:rsidRPr="002923FF">
        <w:rPr>
          <w:lang w:val="cs-CZ"/>
        </w:rPr>
        <w:t>.</w:t>
      </w:r>
    </w:p>
    <w:p w14:paraId="46154984" w14:textId="5901E7BE" w:rsidR="007F6392" w:rsidRPr="002923FF" w:rsidRDefault="007F6392" w:rsidP="002923FF">
      <w:pPr>
        <w:pStyle w:val="RLTextlnkuslovan"/>
        <w:spacing w:before="60" w:after="60"/>
        <w:ind w:left="737" w:hanging="737"/>
        <w:rPr>
          <w:lang w:val="cs-CZ"/>
        </w:rPr>
      </w:pPr>
      <w:bookmarkStart w:id="158" w:name="_Ref533864407"/>
      <w:r w:rsidRPr="002923FF">
        <w:rPr>
          <w:lang w:val="cs-CZ"/>
        </w:rPr>
        <w:t>Ukončením účinnosti této Smlouvy, včetně zrušení závazku v důsledku odstoupení od této Smlouvy, nejsou dotčena ustanovení Smlouvy týkající se licencí, záruk, nároků z odpovědnosti za vady, nároky z</w:t>
      </w:r>
      <w:r w:rsidR="00701ED5" w:rsidRPr="00574DFD">
        <w:rPr>
          <w:szCs w:val="20"/>
          <w:lang w:val="cs-CZ"/>
        </w:rPr>
        <w:t> </w:t>
      </w:r>
      <w:r w:rsidRPr="002923FF">
        <w:rPr>
          <w:lang w:val="cs-CZ"/>
        </w:rPr>
        <w:t>odpovědnosti za</w:t>
      </w:r>
      <w:r w:rsidR="00B93861">
        <w:rPr>
          <w:szCs w:val="20"/>
          <w:lang w:val="cs-CZ"/>
        </w:rPr>
        <w:t> </w:t>
      </w:r>
      <w:r w:rsidRPr="002923FF">
        <w:rPr>
          <w:lang w:val="cs-CZ"/>
        </w:rPr>
        <w:t>újmu a</w:t>
      </w:r>
      <w:r w:rsidRPr="00574DFD">
        <w:rPr>
          <w:szCs w:val="20"/>
          <w:lang w:val="cs-CZ"/>
        </w:rPr>
        <w:t> </w:t>
      </w:r>
      <w:r w:rsidRPr="002923FF">
        <w:rPr>
          <w:lang w:val="cs-CZ"/>
        </w:rPr>
        <w:t xml:space="preserve">nároky ze smluvních pokut, ustanovení o ochraně informací, </w:t>
      </w:r>
      <w:r w:rsidRPr="00574DFD">
        <w:rPr>
          <w:szCs w:val="20"/>
          <w:lang w:val="cs-CZ"/>
        </w:rPr>
        <w:t xml:space="preserve">mlčenlivosti, </w:t>
      </w:r>
      <w:r w:rsidRPr="002923FF">
        <w:rPr>
          <w:lang w:val="cs-CZ"/>
        </w:rPr>
        <w:t>ani další ustanovení a nároky, z jejichž povahy vyplývá, že</w:t>
      </w:r>
      <w:r w:rsidRPr="00574DFD">
        <w:rPr>
          <w:szCs w:val="20"/>
          <w:lang w:val="cs-CZ"/>
        </w:rPr>
        <w:t> </w:t>
      </w:r>
      <w:r w:rsidRPr="002923FF">
        <w:rPr>
          <w:lang w:val="cs-CZ"/>
        </w:rPr>
        <w:t>mají trvat i po zániku účinnosti této Smlouvy</w:t>
      </w:r>
      <w:r w:rsidRPr="00574DFD">
        <w:rPr>
          <w:szCs w:val="20"/>
          <w:lang w:val="cs-CZ"/>
        </w:rPr>
        <w:t xml:space="preserve">, zejména odst. </w:t>
      </w:r>
      <w:r w:rsidR="002923FF">
        <w:rPr>
          <w:szCs w:val="20"/>
          <w:lang w:val="cs-CZ"/>
        </w:rPr>
        <w:t>8</w:t>
      </w:r>
      <w:r w:rsidR="00333C21">
        <w:rPr>
          <w:szCs w:val="20"/>
          <w:lang w:val="cs-CZ"/>
        </w:rPr>
        <w:t>.1</w:t>
      </w:r>
      <w:r w:rsidR="00FF1710">
        <w:rPr>
          <w:szCs w:val="20"/>
          <w:lang w:val="cs-CZ"/>
        </w:rPr>
        <w:t>8</w:t>
      </w:r>
      <w:r w:rsidR="00333C21">
        <w:rPr>
          <w:szCs w:val="20"/>
          <w:lang w:val="cs-CZ"/>
        </w:rPr>
        <w:t xml:space="preserve">, </w:t>
      </w:r>
      <w:r w:rsidRPr="00574DFD">
        <w:rPr>
          <w:szCs w:val="20"/>
          <w:lang w:val="cs-CZ"/>
        </w:rPr>
        <w:t>2</w:t>
      </w:r>
      <w:r w:rsidR="002923FF">
        <w:rPr>
          <w:szCs w:val="20"/>
          <w:lang w:val="cs-CZ"/>
        </w:rPr>
        <w:t>6</w:t>
      </w:r>
      <w:r w:rsidRPr="00574DFD">
        <w:rPr>
          <w:szCs w:val="20"/>
          <w:lang w:val="cs-CZ"/>
        </w:rPr>
        <w:t>.</w:t>
      </w:r>
      <w:r w:rsidR="00083214">
        <w:rPr>
          <w:szCs w:val="20"/>
          <w:lang w:val="cs-CZ"/>
        </w:rPr>
        <w:t>5</w:t>
      </w:r>
      <w:r w:rsidRPr="00574DFD">
        <w:rPr>
          <w:szCs w:val="20"/>
          <w:lang w:val="cs-CZ"/>
        </w:rPr>
        <w:t xml:space="preserve"> této Smlouvy</w:t>
      </w:r>
      <w:r w:rsidRPr="00D87C08">
        <w:rPr>
          <w:lang w:val="cs-CZ"/>
        </w:rPr>
        <w:t>.</w:t>
      </w:r>
      <w:bookmarkEnd w:id="158"/>
      <w:r w:rsidR="00B84146">
        <w:rPr>
          <w:szCs w:val="20"/>
          <w:lang w:val="cs-CZ"/>
        </w:rPr>
        <w:t xml:space="preserve"> </w:t>
      </w:r>
      <w:r w:rsidR="003B3E54">
        <w:rPr>
          <w:szCs w:val="20"/>
          <w:lang w:val="cs-CZ"/>
        </w:rPr>
        <w:t xml:space="preserve">Pro vyloučení jakýchkoliv pochybností smluvní strany uvádějí, že ustanovení tohoto odstavce se vztahuje </w:t>
      </w:r>
      <w:r w:rsidR="00B93861">
        <w:rPr>
          <w:szCs w:val="20"/>
          <w:lang w:val="cs-CZ"/>
        </w:rPr>
        <w:br/>
      </w:r>
      <w:r w:rsidR="003B3E54">
        <w:rPr>
          <w:szCs w:val="20"/>
          <w:lang w:val="cs-CZ"/>
        </w:rPr>
        <w:t>i na</w:t>
      </w:r>
      <w:r w:rsidR="00B93861">
        <w:rPr>
          <w:szCs w:val="20"/>
          <w:lang w:val="cs-CZ"/>
        </w:rPr>
        <w:t> </w:t>
      </w:r>
      <w:r w:rsidR="003B3E54">
        <w:rPr>
          <w:szCs w:val="20"/>
          <w:lang w:val="cs-CZ"/>
        </w:rPr>
        <w:t xml:space="preserve">případně vypovězenou část Smlouvy dle jejího odst. </w:t>
      </w:r>
      <w:r w:rsidR="00043258">
        <w:rPr>
          <w:szCs w:val="20"/>
          <w:lang w:val="cs-CZ"/>
        </w:rPr>
        <w:t>2</w:t>
      </w:r>
      <w:r w:rsidR="002923FF">
        <w:rPr>
          <w:szCs w:val="20"/>
          <w:lang w:val="cs-CZ"/>
        </w:rPr>
        <w:t>9</w:t>
      </w:r>
      <w:r w:rsidR="003B3E54">
        <w:rPr>
          <w:szCs w:val="20"/>
          <w:lang w:val="cs-CZ"/>
        </w:rPr>
        <w:t xml:space="preserve">.6. </w:t>
      </w:r>
    </w:p>
    <w:p w14:paraId="39B21675" w14:textId="0602CE34" w:rsidR="007F6392" w:rsidRPr="00D87C08" w:rsidRDefault="007F6392" w:rsidP="002923FF">
      <w:pPr>
        <w:pStyle w:val="RLTextlnkuslovan"/>
        <w:spacing w:before="60" w:after="60"/>
        <w:ind w:left="737" w:hanging="737"/>
        <w:rPr>
          <w:lang w:val="cs-CZ"/>
        </w:rPr>
      </w:pPr>
      <w:bookmarkStart w:id="159" w:name="_Ref212855694"/>
      <w:bookmarkStart w:id="160" w:name="_Ref212861074"/>
      <w:r w:rsidRPr="002923FF">
        <w:rPr>
          <w:lang w:val="cs-CZ"/>
        </w:rPr>
        <w:t>Ukončením účinnosti této Smlouvy, včetně zrušení závazku v důsledku odstoupení od této Smlouvy, není dotčeno vzájemné plnění, pokud bylo řádně poskytnuto</w:t>
      </w:r>
      <w:r w:rsidR="007A3B38">
        <w:rPr>
          <w:szCs w:val="20"/>
          <w:lang w:val="cs-CZ"/>
        </w:rPr>
        <w:t>,</w:t>
      </w:r>
      <w:r w:rsidRPr="002923FF">
        <w:rPr>
          <w:lang w:val="cs-CZ"/>
        </w:rPr>
        <w:t xml:space="preserve"> ani práva a nároky z takových plnění vyplývající.</w:t>
      </w:r>
      <w:r w:rsidR="00D45F51" w:rsidRPr="002923FF">
        <w:rPr>
          <w:lang w:val="cs-CZ"/>
        </w:rPr>
        <w:t xml:space="preserve"> </w:t>
      </w:r>
      <w:r w:rsidR="007A3B38">
        <w:rPr>
          <w:szCs w:val="20"/>
          <w:lang w:val="cs-CZ"/>
        </w:rPr>
        <w:t>O</w:t>
      </w:r>
      <w:r w:rsidR="00D45F51">
        <w:rPr>
          <w:szCs w:val="20"/>
          <w:lang w:val="cs-CZ"/>
        </w:rPr>
        <w:t xml:space="preserve">dstoupil-li </w:t>
      </w:r>
      <w:r w:rsidRPr="002923FF">
        <w:rPr>
          <w:lang w:val="cs-CZ"/>
        </w:rPr>
        <w:t>by</w:t>
      </w:r>
      <w:r w:rsidR="00D45F51" w:rsidRPr="002923FF">
        <w:rPr>
          <w:lang w:val="cs-CZ"/>
        </w:rPr>
        <w:t xml:space="preserve"> </w:t>
      </w:r>
      <w:r w:rsidRPr="002923FF">
        <w:rPr>
          <w:lang w:val="cs-CZ"/>
        </w:rPr>
        <w:t>však Objednate</w:t>
      </w:r>
      <w:r w:rsidR="006F1035" w:rsidRPr="002923FF">
        <w:rPr>
          <w:lang w:val="cs-CZ"/>
        </w:rPr>
        <w:t>l</w:t>
      </w:r>
      <w:r w:rsidRPr="002923FF">
        <w:rPr>
          <w:lang w:val="cs-CZ"/>
        </w:rPr>
        <w:t xml:space="preserve"> od Smlouvy z důvodu takového porušení smluvní povinnosti Poskytovatele, že se plnění Poskytovatele stalo pro Objednatele nepotřebným, bude toto plnění Poskytovateli vráceno a ten bude povinen vrátit Objednateli zaplacenou cenu. Poskytovateli nevzniká právo na poskytnutí jakéhokoliv finančního plnění za</w:t>
      </w:r>
      <w:r w:rsidR="00B93861">
        <w:rPr>
          <w:szCs w:val="20"/>
          <w:lang w:val="cs-CZ"/>
        </w:rPr>
        <w:t> </w:t>
      </w:r>
      <w:r w:rsidRPr="002923FF">
        <w:rPr>
          <w:lang w:val="cs-CZ"/>
        </w:rPr>
        <w:t xml:space="preserve">činnosti prováděné v rámci Inicializace </w:t>
      </w:r>
      <w:r w:rsidR="00D3584B" w:rsidRPr="00C36694">
        <w:rPr>
          <w:szCs w:val="20"/>
        </w:rPr>
        <w:t>Paušální služby</w:t>
      </w:r>
      <w:r w:rsidRPr="00D87C08">
        <w:rPr>
          <w:lang w:val="cs-CZ"/>
        </w:rPr>
        <w:t xml:space="preserve"> v případě, že závazek k provedení Inicializace příslušné </w:t>
      </w:r>
      <w:r w:rsidR="00D3584B" w:rsidRPr="00C36694">
        <w:rPr>
          <w:szCs w:val="20"/>
        </w:rPr>
        <w:t>Paušální služby</w:t>
      </w:r>
      <w:r w:rsidRPr="002923FF">
        <w:t xml:space="preserve"> </w:t>
      </w:r>
      <w:r w:rsidRPr="00D87C08">
        <w:rPr>
          <w:lang w:val="cs-CZ"/>
        </w:rPr>
        <w:t xml:space="preserve">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w:t>
      </w:r>
      <w:r w:rsidRPr="00D87C08">
        <w:rPr>
          <w:lang w:val="cs-CZ"/>
        </w:rPr>
        <w:t>odstoupení</w:t>
      </w:r>
      <w:r w:rsidRPr="00574DFD">
        <w:rPr>
          <w:szCs w:val="20"/>
          <w:lang w:val="cs-CZ"/>
        </w:rPr>
        <w:t>m</w:t>
      </w:r>
      <w:r w:rsidRPr="00D87C08">
        <w:rPr>
          <w:lang w:val="cs-CZ"/>
        </w:rPr>
        <w:t xml:space="preserve"> od Smlouvy</w:t>
      </w:r>
      <w:r w:rsidRPr="00574DFD">
        <w:rPr>
          <w:szCs w:val="20"/>
          <w:lang w:val="cs-CZ"/>
        </w:rPr>
        <w:t>)</w:t>
      </w:r>
      <w:r w:rsidRPr="00D87C08">
        <w:rPr>
          <w:lang w:val="cs-CZ"/>
        </w:rPr>
        <w:t xml:space="preserve"> před řádným ukončením procesu Inicializace </w:t>
      </w:r>
      <w:r w:rsidR="00D3584B" w:rsidRPr="00C36694">
        <w:rPr>
          <w:szCs w:val="20"/>
        </w:rPr>
        <w:t>Paušální služby</w:t>
      </w:r>
      <w:r w:rsidR="00343DF3" w:rsidRPr="002923FF">
        <w:t xml:space="preserve"> </w:t>
      </w:r>
      <w:r w:rsidRPr="00D87C08">
        <w:rPr>
          <w:lang w:val="cs-CZ"/>
        </w:rPr>
        <w:t xml:space="preserve">a potvrzením protokolu o řádné Inicializaci ze strany Objednatele.   </w:t>
      </w:r>
    </w:p>
    <w:p w14:paraId="0014679D" w14:textId="77777777" w:rsidR="007F6392" w:rsidRPr="00D87C08" w:rsidRDefault="007F6392" w:rsidP="00D87C08">
      <w:pPr>
        <w:pStyle w:val="RLTextlnkuslovan"/>
        <w:spacing w:before="60" w:after="60"/>
        <w:ind w:left="737" w:hanging="737"/>
        <w:rPr>
          <w:lang w:val="cs-CZ"/>
        </w:rPr>
      </w:pPr>
      <w:r w:rsidRPr="00D87C08">
        <w:rPr>
          <w:lang w:val="cs-CZ"/>
        </w:rPr>
        <w:t>Udělení veškerých práv Objednateli na základě Licence či jiných licencí dle této Smlouvy nelze ze strany Poskytovatele vypovědět nebo jinak jednostranně zrušit.</w:t>
      </w:r>
    </w:p>
    <w:p w14:paraId="29D7B519" w14:textId="77777777" w:rsidR="007F6392" w:rsidRPr="00574DFD" w:rsidRDefault="007F6392" w:rsidP="00D87C08">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534B495D" w14:textId="2D390752" w:rsidR="007F6392" w:rsidRPr="00D87C08" w:rsidRDefault="007F6392" w:rsidP="00D87C08">
      <w:pPr>
        <w:pStyle w:val="RLTextlnkuslovan"/>
        <w:numPr>
          <w:ilvl w:val="2"/>
          <w:numId w:val="1"/>
        </w:numPr>
        <w:tabs>
          <w:tab w:val="clear" w:pos="1305"/>
        </w:tabs>
        <w:spacing w:before="60" w:after="60"/>
        <w:ind w:left="993" w:hanging="709"/>
        <w:rPr>
          <w:lang w:val="cs-CZ"/>
        </w:rPr>
      </w:pPr>
      <w:r w:rsidRPr="00D87C08">
        <w:rPr>
          <w:lang w:val="cs-CZ"/>
        </w:rPr>
        <w:t xml:space="preserve">bude ukončen smluvní vztah s Poskytovatelem </w:t>
      </w:r>
      <w:r w:rsidRPr="00574DFD">
        <w:rPr>
          <w:lang w:val="cs-CZ"/>
        </w:rPr>
        <w:t xml:space="preserve">před uplynutím původně sjednané doby </w:t>
      </w:r>
      <w:r w:rsidRPr="00D87C08">
        <w:rPr>
          <w:lang w:val="cs-CZ"/>
        </w:rPr>
        <w:t>trvání této Smlouvy;</w:t>
      </w:r>
      <w:r w:rsidR="0087158D">
        <w:rPr>
          <w:lang w:val="cs-CZ"/>
        </w:rPr>
        <w:t xml:space="preserve"> </w:t>
      </w:r>
      <w:bookmarkStart w:id="161" w:name="_Hlk131164644"/>
      <w:r w:rsidR="0087158D">
        <w:rPr>
          <w:lang w:val="cs-CZ"/>
        </w:rPr>
        <w:t>v případě výpovědi dle odst. 29.5</w:t>
      </w:r>
      <w:r w:rsidR="00993F4B">
        <w:rPr>
          <w:lang w:val="cs-CZ"/>
        </w:rPr>
        <w:t xml:space="preserve"> písm. a)</w:t>
      </w:r>
      <w:r w:rsidR="0087158D">
        <w:rPr>
          <w:lang w:val="cs-CZ"/>
        </w:rPr>
        <w:t xml:space="preserve"> Smlouvy lze toto ustanovení využít jen v případě, že byl Poskytovatel vyzván k odstranění nedostatků a tyto nedostatky ve lhůtě alespoň 15 dnů neodstranil;</w:t>
      </w:r>
      <w:bookmarkEnd w:id="161"/>
    </w:p>
    <w:p w14:paraId="0A4A4EA1" w14:textId="77777777" w:rsidR="007F6392" w:rsidRPr="00D87C08" w:rsidRDefault="007F6392" w:rsidP="00D87C08">
      <w:pPr>
        <w:pStyle w:val="RLTextlnkuslovan"/>
        <w:numPr>
          <w:ilvl w:val="2"/>
          <w:numId w:val="1"/>
        </w:numPr>
        <w:tabs>
          <w:tab w:val="clear" w:pos="1305"/>
        </w:tabs>
        <w:spacing w:before="60" w:after="60"/>
        <w:ind w:left="993" w:hanging="709"/>
        <w:rPr>
          <w:lang w:val="cs-CZ"/>
        </w:rPr>
      </w:pPr>
      <w:r w:rsidRPr="00574DFD">
        <w:rPr>
          <w:lang w:val="cs-CZ"/>
        </w:rPr>
        <w:t xml:space="preserve">nový </w:t>
      </w:r>
      <w:r w:rsidRPr="00D87C08">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D87C08">
        <w:rPr>
          <w:lang w:val="cs-CZ"/>
        </w:rPr>
        <w:t>, a</w:t>
      </w:r>
    </w:p>
    <w:p w14:paraId="5FB721CC" w14:textId="77777777" w:rsidR="007F6392" w:rsidRPr="00F43C4C" w:rsidRDefault="007F6392" w:rsidP="00D87C08">
      <w:pPr>
        <w:pStyle w:val="RLTextlnkuslovan"/>
        <w:numPr>
          <w:ilvl w:val="2"/>
          <w:numId w:val="1"/>
        </w:numPr>
        <w:tabs>
          <w:tab w:val="clear" w:pos="1305"/>
        </w:tabs>
        <w:spacing w:before="60" w:after="60"/>
        <w:ind w:left="993" w:hanging="709"/>
        <w:rPr>
          <w:lang w:val="cs-CZ"/>
        </w:rPr>
      </w:pPr>
      <w:r w:rsidRPr="00F43C4C">
        <w:rPr>
          <w:lang w:val="cs-CZ"/>
        </w:rPr>
        <w:t xml:space="preserve">nový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0F986881" w14:textId="77777777" w:rsidR="007F6392" w:rsidRPr="00574DFD" w:rsidRDefault="007F6392" w:rsidP="002923FF">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BANKOVNÍ ZÁRUKA</w:t>
      </w:r>
    </w:p>
    <w:p w14:paraId="64EDC4B9" w14:textId="28E1C72B" w:rsidR="007F6392" w:rsidRPr="002923FF" w:rsidRDefault="00945313" w:rsidP="00762ACD">
      <w:pPr>
        <w:pStyle w:val="RLTextlnkuslovan"/>
        <w:spacing w:before="60" w:after="60"/>
        <w:ind w:left="737" w:hanging="737"/>
        <w:rPr>
          <w:lang w:val="cs-CZ"/>
        </w:rPr>
      </w:pPr>
      <w:bookmarkStart w:id="162" w:name="_Ref427703314"/>
      <w:r w:rsidRPr="00574DFD">
        <w:rPr>
          <w:rFonts w:cs="Tahoma"/>
          <w:szCs w:val="20"/>
          <w:lang w:val="cs-CZ"/>
        </w:rPr>
        <w:t xml:space="preserve">Smluvní strany prohlašují, že </w:t>
      </w:r>
      <w:r w:rsidR="007F6392" w:rsidRPr="002923FF">
        <w:rPr>
          <w:lang w:val="cs-CZ"/>
        </w:rPr>
        <w:t xml:space="preserve">Poskytovatel předložil </w:t>
      </w:r>
      <w:r w:rsidR="007F6392" w:rsidRPr="00762ACD">
        <w:rPr>
          <w:szCs w:val="20"/>
          <w:lang w:val="cs-CZ"/>
        </w:rPr>
        <w:t>Objednateli</w:t>
      </w:r>
      <w:r w:rsidR="007F6392" w:rsidRPr="002923FF">
        <w:rPr>
          <w:lang w:val="cs-CZ"/>
        </w:rPr>
        <w:t xml:space="preserve"> před podpisem této Smlouvy originál bankovní záruky v elektronické podobě za řádné splnění jeho závazků dle této Smlouvy ve výši</w:t>
      </w:r>
      <w:r w:rsidR="007F6392" w:rsidRPr="00574DFD">
        <w:rPr>
          <w:lang w:val="cs-CZ"/>
        </w:rPr>
        <w:t xml:space="preserve"> </w:t>
      </w:r>
      <w:proofErr w:type="gramStart"/>
      <w:r w:rsidR="00007B84">
        <w:rPr>
          <w:lang w:val="cs-CZ"/>
        </w:rPr>
        <w:t>2</w:t>
      </w:r>
      <w:r w:rsidR="00007B84" w:rsidRPr="00CE7F0D">
        <w:rPr>
          <w:lang w:val="cs-CZ"/>
        </w:rPr>
        <w:t>.</w:t>
      </w:r>
      <w:r w:rsidR="00007B84">
        <w:rPr>
          <w:lang w:val="cs-CZ"/>
        </w:rPr>
        <w:t>5</w:t>
      </w:r>
      <w:r w:rsidR="00007B84" w:rsidRPr="00CE7F0D">
        <w:rPr>
          <w:lang w:val="cs-CZ"/>
        </w:rPr>
        <w:t>00.</w:t>
      </w:r>
      <w:r w:rsidR="007F6392" w:rsidRPr="00574DFD">
        <w:rPr>
          <w:lang w:val="cs-CZ"/>
        </w:rPr>
        <w:t>000</w:t>
      </w:r>
      <w:r w:rsidR="00007B84" w:rsidRPr="00CE7F0D">
        <w:rPr>
          <w:lang w:val="cs-CZ"/>
        </w:rPr>
        <w:t>,-</w:t>
      </w:r>
      <w:proofErr w:type="gramEnd"/>
      <w:r w:rsidR="007F6392" w:rsidRPr="00574DFD">
        <w:rPr>
          <w:lang w:val="cs-CZ"/>
        </w:rPr>
        <w:t>Kč</w:t>
      </w:r>
      <w:r w:rsidRPr="00574DFD">
        <w:rPr>
          <w:lang w:val="cs-CZ"/>
        </w:rPr>
        <w:t>.</w:t>
      </w:r>
      <w:r w:rsidR="007F6392" w:rsidRPr="002923FF">
        <w:rPr>
          <w:lang w:val="cs-CZ"/>
        </w:rPr>
        <w:t xml:space="preserve"> </w:t>
      </w:r>
    </w:p>
    <w:p w14:paraId="10A0DF53" w14:textId="69687046" w:rsidR="007F6392" w:rsidRPr="002923FF" w:rsidRDefault="007F6392" w:rsidP="002923FF">
      <w:pPr>
        <w:pStyle w:val="RLTextlnkuslovan"/>
        <w:spacing w:before="60" w:after="60"/>
        <w:ind w:left="737" w:hanging="737"/>
        <w:rPr>
          <w:lang w:val="cs-CZ"/>
        </w:rPr>
      </w:pPr>
      <w:r w:rsidRPr="002923FF">
        <w:rPr>
          <w:lang w:val="cs-CZ"/>
        </w:rPr>
        <w:t>Bankovní záruka musí být platná a účinná ode dne jejího vystavení a platnost a účinnost bankovní záruky</w:t>
      </w:r>
      <w:r w:rsidR="002A0A93" w:rsidRPr="002923FF">
        <w:rPr>
          <w:lang w:val="cs-CZ"/>
        </w:rPr>
        <w:t xml:space="preserve"> </w:t>
      </w:r>
      <w:r w:rsidRPr="00574DFD">
        <w:rPr>
          <w:lang w:val="cs-CZ"/>
        </w:rPr>
        <w:t xml:space="preserve">musí trvat po celou dobu </w:t>
      </w:r>
      <w:r w:rsidRPr="00F43C4C">
        <w:rPr>
          <w:lang w:val="cs-CZ"/>
        </w:rPr>
        <w:t>účinnosti této Smlouvy.</w:t>
      </w:r>
      <w:r w:rsidRPr="00574DFD">
        <w:rPr>
          <w:lang w:val="cs-CZ"/>
        </w:rPr>
        <w:t xml:space="preserve"> </w:t>
      </w:r>
    </w:p>
    <w:bookmarkEnd w:id="162"/>
    <w:p w14:paraId="06A43F22" w14:textId="5D366D9B" w:rsidR="007F6392" w:rsidRPr="002923FF" w:rsidRDefault="007F6392" w:rsidP="00762ACD">
      <w:pPr>
        <w:pStyle w:val="RLTextlnkuslovan"/>
        <w:spacing w:before="60" w:after="60"/>
        <w:ind w:left="737" w:hanging="737"/>
        <w:rPr>
          <w:lang w:val="cs-CZ"/>
        </w:rPr>
      </w:pPr>
      <w:r w:rsidRPr="002923FF">
        <w:rPr>
          <w:lang w:val="cs-CZ"/>
        </w:rPr>
        <w:t xml:space="preserve">Právo z bankovní záruky je Objednatel oprávněn uplatnit v </w:t>
      </w:r>
      <w:r w:rsidRPr="00762ACD">
        <w:rPr>
          <w:szCs w:val="20"/>
          <w:lang w:val="cs-CZ"/>
        </w:rPr>
        <w:t>případech</w:t>
      </w:r>
      <w:r w:rsidRPr="002923FF">
        <w:rPr>
          <w:lang w:val="cs-CZ"/>
        </w:rPr>
        <w:t xml:space="preserve">, že Poskytovatel řádně nesplní předmět této Smlouvy nebo neuhradí Objednateli způsobenou škodu, nemajetkovou újmu či smluvní pokutu nebo nárok z titulu odstoupení od Smlouvy nebo jiný peněžitý závazek, k němuž je podle této Smlouvy Poskytovatel povinen. Banka v záruční listině uvede, že uspokojí Objednatele až do výše uvedené v odst. </w:t>
      </w:r>
      <w:r w:rsidR="00FA11CF">
        <w:rPr>
          <w:lang w:val="cs-CZ"/>
        </w:rPr>
        <w:t>30</w:t>
      </w:r>
      <w:r w:rsidR="00945313" w:rsidRPr="00574DFD">
        <w:rPr>
          <w:lang w:val="cs-CZ"/>
        </w:rPr>
        <w:t xml:space="preserve">.1 </w:t>
      </w:r>
      <w:r w:rsidRPr="002923FF">
        <w:rPr>
          <w:lang w:val="cs-CZ"/>
        </w:rPr>
        <w:t>této Smlouvy, nesplní-li Poskytovatel své závazky dle předchozí věty, resp. dle této Smlouvy.</w:t>
      </w:r>
    </w:p>
    <w:p w14:paraId="6616B5DE" w14:textId="77777777" w:rsidR="007F6392" w:rsidRPr="002923FF" w:rsidRDefault="007F6392" w:rsidP="002923FF">
      <w:pPr>
        <w:pStyle w:val="RLTextlnkuslovan"/>
        <w:spacing w:before="60" w:after="60"/>
        <w:ind w:left="737" w:hanging="737"/>
        <w:rPr>
          <w:lang w:val="cs-CZ"/>
        </w:rPr>
      </w:pPr>
      <w:r w:rsidRPr="002923FF">
        <w:rPr>
          <w:lang w:val="cs-CZ"/>
        </w:rPr>
        <w:t xml:space="preserve">Bankovní záruka musí být sjednána jako bezpodmínečná a neodvolatelná, znějící na první vyžádání Objednatele a bez námitek.  Banka se v této bankovní záruce musí zavázat k zaplacení celé částky na první výzvu Objednatele, pokud Objednatel v této výzvě uvede, že Poskytovatel nesplnil závazky vyplývající z této Smlouvy. Banka není oprávněna zkoumat, je-li výzva Objednatele důvodná. Objednatel je oprávněn nechat si předanou bankovní </w:t>
      </w:r>
      <w:r w:rsidRPr="002923FF">
        <w:rPr>
          <w:lang w:val="cs-CZ"/>
        </w:rPr>
        <w:lastRenderedPageBreak/>
        <w:t>záruku přezkoumat a</w:t>
      </w:r>
      <w:r w:rsidRPr="00574DFD">
        <w:rPr>
          <w:lang w:val="cs-CZ"/>
        </w:rPr>
        <w:t> </w:t>
      </w:r>
      <w:r w:rsidRPr="002923FF">
        <w:rPr>
          <w:lang w:val="cs-CZ"/>
        </w:rPr>
        <w:t>schválit od své banky. V případě výhrad banky Objednatele k předložené bankovní záruce je Poskytovatel povinen předložit v dodatečné lhůtě dvou týdnů novou řádnou bankovní záruku.</w:t>
      </w:r>
    </w:p>
    <w:p w14:paraId="104C0089" w14:textId="0762BA20" w:rsidR="007F6392" w:rsidRPr="002923FF" w:rsidRDefault="007F6392" w:rsidP="002923FF">
      <w:pPr>
        <w:pStyle w:val="RLTextlnkuslovan"/>
        <w:spacing w:before="60" w:after="60"/>
        <w:ind w:left="737" w:hanging="737"/>
        <w:rPr>
          <w:lang w:val="cs-CZ"/>
        </w:rPr>
      </w:pPr>
      <w:r w:rsidRPr="002923FF">
        <w:rPr>
          <w:lang w:val="cs-CZ"/>
        </w:rPr>
        <w:t xml:space="preserve">Veškeré náklady spojené s bankovní zárukou a jejím obstaráním jsou zahrnuty ve smluvní ceně za poskytování Služeb </w:t>
      </w:r>
      <w:r w:rsidR="00F00CE3" w:rsidRPr="00574DFD">
        <w:rPr>
          <w:lang w:val="cs-CZ"/>
        </w:rPr>
        <w:t xml:space="preserve">bez ohledu na to, v jakém rozsahu budou poskytovány, </w:t>
      </w:r>
      <w:r w:rsidRPr="002923FF">
        <w:rPr>
          <w:lang w:val="cs-CZ"/>
        </w:rPr>
        <w:t>a hradí je Poskytovatel.</w:t>
      </w:r>
    </w:p>
    <w:p w14:paraId="4EBD370C" w14:textId="718B0496" w:rsidR="007F6392" w:rsidRPr="002923FF" w:rsidRDefault="007F6392" w:rsidP="002923FF">
      <w:pPr>
        <w:pStyle w:val="RLTextlnkuslovan"/>
        <w:spacing w:before="60" w:after="60"/>
        <w:ind w:left="737" w:hanging="737"/>
        <w:rPr>
          <w:lang w:val="cs-CZ"/>
        </w:rPr>
      </w:pPr>
      <w:r w:rsidRPr="002923FF">
        <w:rPr>
          <w:lang w:val="cs-CZ"/>
        </w:rPr>
        <w:t>V případě, že dojde k prodloužení doby trvání této Smlouvy</w:t>
      </w:r>
      <w:r w:rsidR="00F00CE3" w:rsidRPr="00574DFD">
        <w:rPr>
          <w:lang w:val="cs-CZ"/>
        </w:rPr>
        <w:t>,</w:t>
      </w:r>
      <w:r w:rsidRPr="002923FF">
        <w:rPr>
          <w:lang w:val="cs-CZ"/>
        </w:rPr>
        <w:t xml:space="preserve"> je Poskytovatel povinen prodloužit na své náklady bankovní záruku na dobu prodloužení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2923FF">
        <w:rPr>
          <w:lang w:val="cs-CZ"/>
        </w:rPr>
        <w:t>.</w:t>
      </w:r>
    </w:p>
    <w:p w14:paraId="4BF5B8CD" w14:textId="77777777" w:rsidR="007F6392" w:rsidRPr="002923FF" w:rsidRDefault="007F6392" w:rsidP="002923FF">
      <w:pPr>
        <w:pStyle w:val="RLTextlnkuslovan"/>
        <w:spacing w:before="60" w:after="60"/>
        <w:ind w:left="737" w:hanging="737"/>
        <w:rPr>
          <w:lang w:val="cs-CZ"/>
        </w:rPr>
      </w:pPr>
      <w:r w:rsidRPr="002923FF">
        <w:rPr>
          <w:lang w:val="cs-CZ"/>
        </w:rPr>
        <w:t>Bankovní záruka neobsahuje jiné podmínky pro výplatu plnění z bankovní záruky, než které jsou běžné pro vydávání obdobných bankovních záruk bankami nebo stanovené touto Smlouvou (běžnými podmínkami se rozumí například podmínka stanovící použití českého jazyka pro žádost o výplatu plnění, ověření podpisu věřitele z bankovní záruky na žádosti o výplatu plnění apod.)</w:t>
      </w:r>
      <w:r w:rsidRPr="00574DFD">
        <w:rPr>
          <w:lang w:val="cs-CZ"/>
        </w:rPr>
        <w:t>.</w:t>
      </w:r>
    </w:p>
    <w:p w14:paraId="2CBF6A77" w14:textId="77777777" w:rsidR="007F6392" w:rsidRPr="002923FF" w:rsidRDefault="007F6392" w:rsidP="002923FF">
      <w:pPr>
        <w:pStyle w:val="RLlneksmlouvy"/>
        <w:tabs>
          <w:tab w:val="clear" w:pos="737"/>
          <w:tab w:val="num" w:pos="1163"/>
        </w:tabs>
        <w:spacing w:before="180" w:after="60" w:line="240" w:lineRule="auto"/>
        <w:ind w:left="284" w:hanging="284"/>
        <w:rPr>
          <w:rFonts w:asciiTheme="minorHAnsi" w:hAnsiTheme="minorHAnsi"/>
          <w:lang w:val="cs-CZ"/>
        </w:rPr>
      </w:pPr>
      <w:bookmarkStart w:id="163" w:name="_Ref533864506"/>
      <w:bookmarkStart w:id="164" w:name="_Toc212632764"/>
      <w:bookmarkStart w:id="165" w:name="_Toc295034744"/>
      <w:bookmarkEnd w:id="159"/>
      <w:bookmarkEnd w:id="160"/>
      <w:r w:rsidRPr="002923FF">
        <w:rPr>
          <w:rFonts w:asciiTheme="minorHAnsi" w:hAnsiTheme="minorHAnsi"/>
          <w:lang w:val="cs-CZ"/>
        </w:rPr>
        <w:t>ZPRACOVÁNÍ OSOBNÍCH ÚDAJŮ</w:t>
      </w:r>
      <w:bookmarkEnd w:id="163"/>
    </w:p>
    <w:p w14:paraId="47F9E7FA" w14:textId="3E36D891" w:rsidR="00A60A36" w:rsidRPr="00C04EDB" w:rsidRDefault="00A60A36" w:rsidP="00120729">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sidR="00C715CE">
        <w:rPr>
          <w:szCs w:val="20"/>
          <w:lang w:val="cs-CZ"/>
        </w:rPr>
        <w:t>31</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sidR="00C715CE">
        <w:rPr>
          <w:szCs w:val="20"/>
          <w:lang w:val="cs-CZ"/>
        </w:rPr>
        <w:t>31</w:t>
      </w:r>
      <w:r w:rsidRPr="0065234C">
        <w:rPr>
          <w:szCs w:val="20"/>
          <w:lang w:val="cs-CZ"/>
        </w:rPr>
        <w:t xml:space="preserve"> Smlouvy</w:t>
      </w:r>
      <w:r w:rsidRPr="0065234C">
        <w:rPr>
          <w:szCs w:val="20"/>
        </w:rPr>
        <w:t xml:space="preserve"> budou vykládány v souladu s GDPR, zejm. v souladu s pojmy uvedenými v čl. 4 GDPR.</w:t>
      </w:r>
    </w:p>
    <w:p w14:paraId="59454CAB" w14:textId="7AE3A916" w:rsidR="00A60A36" w:rsidRPr="00C04EDB" w:rsidRDefault="00A60A36" w:rsidP="00120729">
      <w:pPr>
        <w:pStyle w:val="RLTextlnkuslovan"/>
        <w:spacing w:before="60" w:after="60"/>
        <w:ind w:left="737" w:hanging="737"/>
        <w:rPr>
          <w:szCs w:val="20"/>
          <w:lang w:val="cs-CZ"/>
        </w:rPr>
      </w:pPr>
      <w:r>
        <w:rPr>
          <w:szCs w:val="20"/>
        </w:rPr>
        <w:t xml:space="preserve">Pro účely </w:t>
      </w:r>
      <w:r w:rsidRPr="00120729">
        <w:rPr>
          <w:lang w:val="cs-CZ"/>
        </w:rPr>
        <w:t>tohoto</w:t>
      </w:r>
      <w:r>
        <w:rPr>
          <w:szCs w:val="20"/>
        </w:rPr>
        <w:t xml:space="preserve"> čl</w:t>
      </w:r>
      <w:r>
        <w:rPr>
          <w:szCs w:val="20"/>
          <w:lang w:val="cs-CZ"/>
        </w:rPr>
        <w:t>.</w:t>
      </w:r>
      <w:r w:rsidRPr="0065234C">
        <w:rPr>
          <w:szCs w:val="20"/>
        </w:rPr>
        <w:t xml:space="preserve"> </w:t>
      </w:r>
      <w:r w:rsidR="00C715CE">
        <w:rPr>
          <w:szCs w:val="20"/>
          <w:lang w:val="cs-CZ"/>
        </w:rPr>
        <w:t>31</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529B16B5" w14:textId="5DF3B77D" w:rsidR="00A60A36" w:rsidRPr="00C04EDB" w:rsidRDefault="00A60A36" w:rsidP="00120729">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w:t>
      </w:r>
      <w:r w:rsidR="00B93861">
        <w:rPr>
          <w:szCs w:val="20"/>
          <w:lang w:val="cs-CZ"/>
        </w:rPr>
        <w:t>P</w:t>
      </w:r>
      <w:r w:rsidRPr="00B93861">
        <w:rPr>
          <w:szCs w:val="20"/>
          <w:lang w:val="cs-CZ"/>
        </w:rPr>
        <w:t>říloze č. 8</w:t>
      </w:r>
      <w:r w:rsidRPr="00C04EDB">
        <w:rPr>
          <w:szCs w:val="20"/>
          <w:lang w:val="cs-CZ"/>
        </w:rPr>
        <w:t xml:space="preserve"> Smlouvy</w:t>
      </w:r>
      <w:r>
        <w:rPr>
          <w:szCs w:val="20"/>
          <w:lang w:val="cs-CZ"/>
        </w:rPr>
        <w:t>.</w:t>
      </w:r>
    </w:p>
    <w:p w14:paraId="22C30EBF"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30198BEE" w14:textId="77777777" w:rsidR="00A60A36" w:rsidRPr="00C04EDB" w:rsidRDefault="00A60A36" w:rsidP="00120729">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5F19FB6E" w14:textId="200A9610" w:rsidR="00A60A36" w:rsidRPr="00C87302" w:rsidRDefault="00A60A36" w:rsidP="00120729">
      <w:pPr>
        <w:pStyle w:val="RLTextlnkuslovan"/>
        <w:numPr>
          <w:ilvl w:val="2"/>
          <w:numId w:val="1"/>
        </w:numPr>
        <w:spacing w:before="60" w:after="60"/>
        <w:ind w:left="1276" w:hanging="708"/>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základě </w:t>
      </w:r>
      <w:r>
        <w:rPr>
          <w:szCs w:val="20"/>
          <w:lang w:val="cs-CZ"/>
        </w:rPr>
        <w:t>tohoto čl.</w:t>
      </w:r>
      <w:r w:rsidRPr="00DA20E8">
        <w:rPr>
          <w:szCs w:val="20"/>
          <w:lang w:val="cs-CZ"/>
        </w:rPr>
        <w:t xml:space="preserve"> </w:t>
      </w:r>
      <w:r w:rsidR="00C715CE">
        <w:rPr>
          <w:szCs w:val="20"/>
          <w:lang w:val="cs-CZ"/>
        </w:rPr>
        <w:t>3</w:t>
      </w:r>
      <w:r w:rsidR="00D7240B">
        <w:rPr>
          <w:szCs w:val="20"/>
          <w:lang w:val="cs-CZ"/>
        </w:rPr>
        <w:t>1</w:t>
      </w:r>
      <w:r w:rsidRPr="00C04EDB">
        <w:rPr>
          <w:szCs w:val="20"/>
        </w:rPr>
        <w:t xml:space="preserve"> Smlouvy</w:t>
      </w:r>
      <w:r w:rsidRPr="00C04EDB">
        <w:rPr>
          <w:szCs w:val="20"/>
          <w:lang w:val="cs-CZ"/>
        </w:rPr>
        <w:t xml:space="preserve"> </w:t>
      </w:r>
      <w:r w:rsidRPr="00C04EDB">
        <w:rPr>
          <w:szCs w:val="20"/>
        </w:rPr>
        <w:t>poskytnout dostatečné záruky, zejména pokud jde o</w:t>
      </w:r>
      <w:r w:rsidR="00B93861">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02CFA03A" w14:textId="56970F49"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w:t>
      </w:r>
      <w:r w:rsidR="00B93861">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72428ECF"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aby se na ně vztahovala zákonná povinnost mlčenlivosti.</w:t>
      </w:r>
    </w:p>
    <w:p w14:paraId="7E6D8ED0"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 xml:space="preserve">Zpracovatel přijme všechna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0CBCD2"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1FB4967D"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6DFDF6D9"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42F3E0F0"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210925A4" w14:textId="77777777" w:rsidR="00A60A36" w:rsidRPr="00C04EDB" w:rsidRDefault="00A60A36" w:rsidP="00120729">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120729">
      <w:pPr>
        <w:pStyle w:val="RLTextlnkuslovan"/>
        <w:numPr>
          <w:ilvl w:val="3"/>
          <w:numId w:val="1"/>
        </w:numPr>
        <w:tabs>
          <w:tab w:val="clear" w:pos="1589"/>
        </w:tabs>
        <w:spacing w:before="60" w:after="60"/>
        <w:ind w:left="1701" w:hanging="283"/>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2DA06E04"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nezapojí do zpracování žádného dalšího zpracovatele bez předchozího konkrétního nebo obecného písemného povolení správce</w:t>
      </w:r>
      <w:r w:rsidRPr="00DA20E8">
        <w:rPr>
          <w:szCs w:val="20"/>
          <w:lang w:val="cs-CZ"/>
        </w:rPr>
        <w:t xml:space="preserve"> (viz odst. </w:t>
      </w:r>
      <w:r w:rsidR="002923FF">
        <w:rPr>
          <w:szCs w:val="20"/>
          <w:lang w:val="cs-CZ"/>
        </w:rPr>
        <w:t>3.</w:t>
      </w:r>
      <w:r w:rsidR="00CD3AD5">
        <w:rPr>
          <w:szCs w:val="20"/>
          <w:lang w:val="cs-CZ"/>
        </w:rPr>
        <w:t>6</w:t>
      </w:r>
      <w:r w:rsidRPr="00DA20E8">
        <w:rPr>
          <w:szCs w:val="20"/>
          <w:lang w:val="cs-CZ"/>
        </w:rPr>
        <w:t xml:space="preserve"> Smlouvy)</w:t>
      </w:r>
      <w:r w:rsidRPr="00C04EDB">
        <w:rPr>
          <w:szCs w:val="20"/>
        </w:rPr>
        <w:t>.</w:t>
      </w:r>
    </w:p>
    <w:p w14:paraId="28722633" w14:textId="7C3251E3"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lastRenderedPageBreak/>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sidR="00C715CE">
        <w:rPr>
          <w:szCs w:val="20"/>
          <w:lang w:val="cs-CZ"/>
        </w:rPr>
        <w:t>3</w:t>
      </w:r>
      <w:r w:rsidR="00BF77BA">
        <w:rPr>
          <w:szCs w:val="20"/>
          <w:lang w:val="cs-CZ"/>
        </w:rPr>
        <w:t>1</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sidR="00B93861">
        <w:rPr>
          <w:szCs w:val="20"/>
          <w:lang w:val="cs-CZ"/>
        </w:rPr>
        <w:t> </w:t>
      </w:r>
      <w:r w:rsidRPr="0056744D">
        <w:rPr>
          <w:szCs w:val="20"/>
        </w:rPr>
        <w:t>oblasti ochrany údajů, odpovídá správci za plnění povinností dotčeného dalšího zpracovatele i nadále plně prvotní zpracovatel.</w:t>
      </w:r>
    </w:p>
    <w:p w14:paraId="3E302C99"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možné,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92BBAA7"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7DA48709" w14:textId="317C60A9"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v souladu s rozhodnutím správce všechny osobní údaje buď vymaže, nebo je vrátí správci po</w:t>
      </w:r>
      <w:r w:rsidR="00B93861">
        <w:rPr>
          <w:szCs w:val="20"/>
          <w:lang w:val="cs-CZ"/>
        </w:rPr>
        <w:t> </w:t>
      </w:r>
      <w:r w:rsidRPr="0065234C">
        <w:rPr>
          <w:szCs w:val="20"/>
        </w:rPr>
        <w:t>ukončení poskytování služeb spojených se</w:t>
      </w:r>
      <w:r w:rsidRPr="00DA20E8">
        <w:rPr>
          <w:szCs w:val="20"/>
        </w:rPr>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Zpracovatel poskytne správci veškeré informace potřebné k doložení toho, že byly splněny povinnosti stanov</w:t>
      </w:r>
      <w:r w:rsidRPr="00DA20E8">
        <w:rPr>
          <w:szCs w:val="20"/>
        </w:rPr>
        <w:t>ené v čl. 28 GDPR, a umožní audity, včetně inspekcí, prováděné správcem nebo jiným auditorem, kterého správce pověřil, a k těmto auditům přispěje. Pokud nastane situace dle předchozí věty a pokud dle názoru zpracovatele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120729">
      <w:pPr>
        <w:pStyle w:val="RLTextlnkuslovan"/>
        <w:numPr>
          <w:ilvl w:val="2"/>
          <w:numId w:val="1"/>
        </w:numPr>
        <w:spacing w:before="60" w:after="60"/>
        <w:ind w:left="1276" w:hanging="708"/>
        <w:rPr>
          <w:szCs w:val="20"/>
          <w:lang w:val="cs-CZ"/>
        </w:rPr>
      </w:pPr>
      <w:r w:rsidRPr="0065234C">
        <w:rPr>
          <w:szCs w:val="20"/>
        </w:rPr>
        <w:t>Aniž jsou dotčeny čl. 82, 83 a 84 GDPR, pokud zpracovatel poruší GDPR tím, že určí účely a prostředky zpraco</w:t>
      </w:r>
      <w:r w:rsidRPr="00DA20E8">
        <w:rPr>
          <w:szCs w:val="20"/>
        </w:rPr>
        <w:t>vání, považuje se ve vztahu k takovému zpracování za správce</w:t>
      </w:r>
      <w:r w:rsidRPr="00C04EDB">
        <w:rPr>
          <w:szCs w:val="20"/>
          <w:lang w:val="cs-CZ"/>
        </w:rPr>
        <w:t>.</w:t>
      </w:r>
    </w:p>
    <w:p w14:paraId="2BA1F8C0"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r w:rsidRPr="00574DFD">
        <w:rPr>
          <w:rFonts w:asciiTheme="minorHAnsi" w:hAnsiTheme="minorHAnsi" w:cs="Tahoma"/>
          <w:szCs w:val="20"/>
          <w:lang w:val="cs-CZ"/>
        </w:rPr>
        <w:t xml:space="preserve">ROZHODNÉ PRÁVO A </w:t>
      </w:r>
      <w:r w:rsidRPr="00D87C08">
        <w:rPr>
          <w:rFonts w:asciiTheme="minorHAnsi" w:hAnsiTheme="minorHAnsi"/>
          <w:lang w:val="cs-CZ"/>
        </w:rPr>
        <w:t>ŘEŠENÍ SPORŮ</w:t>
      </w:r>
      <w:bookmarkEnd w:id="164"/>
      <w:bookmarkEnd w:id="165"/>
    </w:p>
    <w:p w14:paraId="7FD0A6E0" w14:textId="77777777" w:rsidR="007F6392" w:rsidRPr="00D87C08" w:rsidRDefault="007F6392" w:rsidP="00D87C08">
      <w:pPr>
        <w:pStyle w:val="RLTextlnkuslovan"/>
        <w:spacing w:before="60" w:after="60"/>
        <w:ind w:left="737" w:hanging="737"/>
        <w:rPr>
          <w:lang w:val="cs-CZ"/>
        </w:rPr>
      </w:pPr>
      <w:r w:rsidRPr="00D87C08">
        <w:rPr>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D87C08">
        <w:rPr>
          <w:i/>
          <w:lang w:val="cs-CZ"/>
        </w:rPr>
        <w:t>.</w:t>
      </w:r>
      <w:r w:rsidRPr="00D87C08">
        <w:rPr>
          <w:lang w:val="cs-CZ"/>
        </w:rPr>
        <w:t xml:space="preserve"> </w:t>
      </w:r>
    </w:p>
    <w:p w14:paraId="029EEA5F" w14:textId="77777777" w:rsidR="007F6392" w:rsidRPr="00D87C08" w:rsidRDefault="007F6392" w:rsidP="00D87C08">
      <w:pPr>
        <w:pStyle w:val="RLlneksmlouvy"/>
        <w:tabs>
          <w:tab w:val="clear" w:pos="737"/>
          <w:tab w:val="num" w:pos="1163"/>
        </w:tabs>
        <w:spacing w:before="180" w:after="60" w:line="240" w:lineRule="auto"/>
        <w:ind w:left="284" w:hanging="284"/>
        <w:rPr>
          <w:rFonts w:asciiTheme="minorHAnsi" w:hAnsiTheme="minorHAnsi"/>
          <w:lang w:val="cs-CZ"/>
        </w:rPr>
      </w:pPr>
      <w:bookmarkStart w:id="166" w:name="_Toc212632765"/>
      <w:bookmarkStart w:id="167" w:name="_Toc295034745"/>
      <w:r w:rsidRPr="00574DFD">
        <w:rPr>
          <w:rFonts w:asciiTheme="minorHAnsi" w:hAnsiTheme="minorHAnsi" w:cs="Tahoma"/>
          <w:szCs w:val="20"/>
          <w:lang w:val="cs-CZ"/>
        </w:rPr>
        <w:t>ZÁVĚREČNÁ</w:t>
      </w:r>
      <w:r w:rsidRPr="00D87C08">
        <w:rPr>
          <w:rFonts w:asciiTheme="minorHAnsi" w:hAnsiTheme="minorHAnsi"/>
          <w:lang w:val="cs-CZ"/>
        </w:rPr>
        <w:t xml:space="preserve"> USTANOVENÍ</w:t>
      </w:r>
      <w:bookmarkEnd w:id="166"/>
      <w:bookmarkEnd w:id="167"/>
    </w:p>
    <w:p w14:paraId="2591EFE4" w14:textId="77777777" w:rsidR="007F6392" w:rsidRPr="00D87C08" w:rsidRDefault="007F6392" w:rsidP="00D87C08">
      <w:pPr>
        <w:pStyle w:val="RLTextlnkuslovan"/>
        <w:spacing w:before="60" w:after="60"/>
        <w:ind w:left="737" w:hanging="737"/>
        <w:rPr>
          <w:lang w:val="cs-CZ"/>
        </w:rPr>
      </w:pPr>
      <w:bookmarkStart w:id="168" w:name="_Ref305054129"/>
      <w:r w:rsidRPr="00D87C08">
        <w:rPr>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D87C08">
        <w:rPr>
          <w:lang w:val="cs-CZ"/>
        </w:rPr>
        <w:t>změna bude provedena v souladu se ZZVZ.</w:t>
      </w:r>
      <w:bookmarkEnd w:id="168"/>
    </w:p>
    <w:p w14:paraId="6AACCC34" w14:textId="74C42FA1" w:rsidR="007F6392" w:rsidRPr="00D87C08" w:rsidRDefault="007F6392" w:rsidP="00D87C08">
      <w:pPr>
        <w:pStyle w:val="RLTextlnkuslovan"/>
        <w:spacing w:before="60" w:after="60"/>
        <w:ind w:left="737" w:hanging="737"/>
        <w:rPr>
          <w:lang w:val="cs-CZ"/>
        </w:rPr>
      </w:pPr>
      <w:r w:rsidRPr="00D87C08">
        <w:rPr>
          <w:lang w:val="cs-CZ"/>
        </w:rPr>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D87C08">
        <w:rPr>
          <w:lang w:val="cs-CZ"/>
        </w:rPr>
        <w:t xml:space="preserve">ZVZ platným </w:t>
      </w:r>
      <w:r w:rsidR="00B93861">
        <w:rPr>
          <w:szCs w:val="20"/>
          <w:lang w:val="cs-CZ"/>
        </w:rPr>
        <w:br/>
      </w:r>
      <w:r w:rsidRPr="00D87C08">
        <w:rPr>
          <w:lang w:val="cs-CZ"/>
        </w:rPr>
        <w:t>a vynutitelným ustanovením, které je svým obsahem nejbližší účelu neplatného či nevynutitelného ustanovení.</w:t>
      </w:r>
      <w:r w:rsidRPr="00574DFD">
        <w:rPr>
          <w:szCs w:val="20"/>
          <w:lang w:val="cs-CZ"/>
        </w:rPr>
        <w:t xml:space="preserve"> </w:t>
      </w:r>
      <w:r w:rsidRPr="00D87C08">
        <w:rPr>
          <w:lang w:val="cs-CZ"/>
        </w:rPr>
        <w:t xml:space="preserve">V případě rozporu mezi ustanovením Smlouvy a ustanovením kterékoliv </w:t>
      </w:r>
      <w:r w:rsidR="00083214">
        <w:rPr>
          <w:lang w:val="cs-CZ"/>
        </w:rPr>
        <w:t>P</w:t>
      </w:r>
      <w:r w:rsidRPr="00D87C08">
        <w:rPr>
          <w:lang w:val="cs-CZ"/>
        </w:rPr>
        <w:t>řílohy Smlouvy bude postupováno podle Smlouvy</w:t>
      </w:r>
      <w:r w:rsidRPr="00574DFD">
        <w:rPr>
          <w:rFonts w:cs="Tahoma"/>
          <w:szCs w:val="20"/>
          <w:lang w:val="cs-CZ"/>
        </w:rPr>
        <w:t>, není-li výslovně ve Smlouvě sjednáno jinak</w:t>
      </w:r>
      <w:r w:rsidRPr="00D87C08">
        <w:rPr>
          <w:lang w:val="cs-CZ"/>
        </w:rPr>
        <w:t>.</w:t>
      </w:r>
    </w:p>
    <w:p w14:paraId="0222D796" w14:textId="77777777" w:rsidR="007F6392" w:rsidRPr="00D87C08" w:rsidRDefault="007F6392" w:rsidP="00D87C08">
      <w:pPr>
        <w:pStyle w:val="RLTextlnkuslovan"/>
        <w:spacing w:before="60" w:after="60"/>
        <w:ind w:left="737" w:hanging="737"/>
        <w:rPr>
          <w:lang w:val="cs-CZ"/>
        </w:rPr>
      </w:pPr>
      <w:bookmarkStart w:id="169" w:name="_Ref214189956"/>
      <w:r w:rsidRPr="00D87C08">
        <w:rPr>
          <w:lang w:val="cs-CZ"/>
        </w:rPr>
        <w:t>Veškerá práva a povinnosti vyplývající z této Smlouvy přecházejí, pokud to povaha těchto práv a povinností nevylučuje, na právní nástupce smluvních stran.</w:t>
      </w:r>
      <w:bookmarkEnd w:id="169"/>
      <w:r w:rsidRPr="00D87C08">
        <w:rPr>
          <w:lang w:val="cs-CZ"/>
        </w:rPr>
        <w:t xml:space="preserve"> </w:t>
      </w:r>
    </w:p>
    <w:p w14:paraId="0DB5502A" w14:textId="5DA03A17" w:rsidR="007F6392" w:rsidRPr="00D87C08" w:rsidRDefault="007F6392" w:rsidP="00D87C08">
      <w:pPr>
        <w:pStyle w:val="RLTextlnkuslovan"/>
        <w:spacing w:before="60" w:after="60"/>
        <w:ind w:left="737" w:hanging="737"/>
        <w:rPr>
          <w:lang w:val="cs-CZ"/>
        </w:rPr>
      </w:pPr>
      <w:r w:rsidRPr="00D87C08">
        <w:rPr>
          <w:lang w:val="cs-CZ"/>
        </w:rPr>
        <w:t xml:space="preserve">Poskytovatel není oprávněn postoupit plnění či peněžité nároky vůči Objednateli </w:t>
      </w:r>
      <w:r w:rsidR="005E6E03" w:rsidRPr="00574DFD">
        <w:rPr>
          <w:szCs w:val="20"/>
          <w:lang w:val="cs-CZ"/>
        </w:rPr>
        <w:t>nebo jin</w:t>
      </w:r>
      <w:r w:rsidR="0060515E">
        <w:rPr>
          <w:szCs w:val="20"/>
          <w:lang w:val="cs-CZ"/>
        </w:rPr>
        <w:t>á</w:t>
      </w:r>
      <w:r w:rsidR="00B93861">
        <w:rPr>
          <w:szCs w:val="20"/>
          <w:lang w:val="cs-CZ"/>
        </w:rPr>
        <w:t xml:space="preserve"> </w:t>
      </w:r>
      <w:r w:rsidR="005E6E03" w:rsidRPr="00574DFD">
        <w:rPr>
          <w:szCs w:val="20"/>
          <w:lang w:val="cs-CZ"/>
        </w:rPr>
        <w:t>práva či povinnosti z této Smlouvy</w:t>
      </w:r>
      <w:r w:rsidR="005E6E03" w:rsidRPr="00D87C08">
        <w:rPr>
          <w:lang w:val="cs-CZ"/>
        </w:rPr>
        <w:t xml:space="preserve"> </w:t>
      </w:r>
      <w:r w:rsidRPr="00D87C08">
        <w:rPr>
          <w:lang w:val="cs-CZ"/>
        </w:rPr>
        <w:t>na třetí osobu bez předchozího písemného souhlasu Objednatele.</w:t>
      </w:r>
    </w:p>
    <w:p w14:paraId="7FD11759" w14:textId="77777777" w:rsidR="007F6392" w:rsidRPr="00D87C08" w:rsidRDefault="007F6392" w:rsidP="00D87C08">
      <w:pPr>
        <w:pStyle w:val="RLTextlnkuslovan"/>
        <w:spacing w:before="60" w:after="60"/>
        <w:ind w:left="737" w:hanging="737"/>
        <w:rPr>
          <w:lang w:val="cs-CZ"/>
        </w:rPr>
      </w:pPr>
      <w:r w:rsidRPr="00D87C08">
        <w:rPr>
          <w:lang w:val="cs-CZ"/>
        </w:rPr>
        <w:t>Započtení na pohledávky vůči Objednateli vzniklé z této Smlouvy se nepřipouští.</w:t>
      </w:r>
    </w:p>
    <w:p w14:paraId="1379BC1A" w14:textId="77777777" w:rsidR="007F6392" w:rsidRPr="00D87C08" w:rsidRDefault="007F6392" w:rsidP="00D87C08">
      <w:pPr>
        <w:pStyle w:val="RLTextlnkuslovan"/>
        <w:spacing w:before="60" w:after="60"/>
        <w:ind w:left="737" w:hanging="737"/>
        <w:rPr>
          <w:lang w:val="cs-CZ"/>
        </w:rPr>
      </w:pPr>
      <w:r w:rsidRPr="00D87C08">
        <w:rPr>
          <w:lang w:val="cs-CZ"/>
        </w:rPr>
        <w:t xml:space="preserve">Práva Objednatele vyplývající z této Smlouvy či jejího porušení se promlčují ve lhůtě 15 let ode dne, kdy právo mohlo být uplatněno poprvé. </w:t>
      </w:r>
    </w:p>
    <w:p w14:paraId="4031F435" w14:textId="24182FD7" w:rsidR="007F6392" w:rsidRPr="002923FF" w:rsidRDefault="007F6392" w:rsidP="002923FF">
      <w:pPr>
        <w:pStyle w:val="RLTextlnkuslovan"/>
        <w:spacing w:before="60" w:after="60"/>
        <w:ind w:left="737" w:hanging="737"/>
        <w:rPr>
          <w:lang w:val="cs-CZ"/>
        </w:rPr>
      </w:pPr>
      <w:r w:rsidRPr="00D87C08">
        <w:rPr>
          <w:lang w:val="cs-CZ"/>
        </w:rPr>
        <w:t xml:space="preserve">Poskytovatel přebírá podle § 1765 </w:t>
      </w:r>
      <w:r w:rsidRPr="002923FF">
        <w:rPr>
          <w:lang w:val="cs-CZ"/>
        </w:rPr>
        <w:t xml:space="preserve">občanského zákoníku </w:t>
      </w:r>
      <w:r w:rsidR="00083B12" w:rsidRPr="00574DFD">
        <w:rPr>
          <w:szCs w:val="20"/>
          <w:lang w:val="cs-CZ"/>
        </w:rPr>
        <w:t>nebezpečí</w:t>
      </w:r>
      <w:r w:rsidR="00083B12" w:rsidRPr="002923FF">
        <w:rPr>
          <w:lang w:val="cs-CZ"/>
        </w:rPr>
        <w:t xml:space="preserve"> </w:t>
      </w:r>
      <w:r w:rsidRPr="002923FF">
        <w:rPr>
          <w:lang w:val="cs-CZ"/>
        </w:rPr>
        <w:t>změny okolností, zejména v souvislosti s cenou za</w:t>
      </w:r>
      <w:r w:rsidRPr="00574DFD">
        <w:rPr>
          <w:szCs w:val="20"/>
          <w:lang w:val="cs-CZ"/>
        </w:rPr>
        <w:t> </w:t>
      </w:r>
      <w:r w:rsidRPr="002923FF">
        <w:rPr>
          <w:lang w:val="cs-CZ"/>
        </w:rPr>
        <w:t xml:space="preserve">poskytnuté plnění, požadavky na poskytování Služeb a podmínkami SLA. </w:t>
      </w:r>
    </w:p>
    <w:p w14:paraId="57726906" w14:textId="5351DC48" w:rsidR="007F6392" w:rsidRPr="002923FF" w:rsidRDefault="007F6392" w:rsidP="002923FF">
      <w:pPr>
        <w:pStyle w:val="RLTextlnkuslovan"/>
        <w:spacing w:before="60" w:after="60"/>
        <w:ind w:left="737" w:hanging="737"/>
        <w:rPr>
          <w:lang w:val="cs-CZ"/>
        </w:rPr>
      </w:pPr>
      <w:r w:rsidRPr="002923FF">
        <w:rPr>
          <w:lang w:val="cs-CZ"/>
        </w:rPr>
        <w:t>Požadavek písemné formy dle této Smlouvy je splněn i tehdy, pokud je příslušné právní jednání učiněno elektronicky a elektronicky podepsáno</w:t>
      </w:r>
      <w:r w:rsidRPr="00F62F04">
        <w:rPr>
          <w:szCs w:val="20"/>
          <w:lang w:val="cs-CZ"/>
        </w:rPr>
        <w:t>.</w:t>
      </w:r>
    </w:p>
    <w:p w14:paraId="067CA1AF" w14:textId="25EAB55C" w:rsidR="00A67689" w:rsidRPr="00F62F04" w:rsidRDefault="00A67689" w:rsidP="002B3177">
      <w:pPr>
        <w:pStyle w:val="RLTextlnkuslovan"/>
        <w:spacing w:before="60" w:after="60"/>
        <w:ind w:left="737" w:hanging="737"/>
        <w:rPr>
          <w:szCs w:val="20"/>
          <w:lang w:val="cs-CZ"/>
        </w:rPr>
      </w:pPr>
      <w:r>
        <w:rPr>
          <w:szCs w:val="20"/>
          <w:lang w:val="cs-CZ"/>
        </w:rPr>
        <w:t xml:space="preserve">Pokud je ve </w:t>
      </w:r>
      <w:r w:rsidR="00C41E3D">
        <w:rPr>
          <w:szCs w:val="20"/>
          <w:lang w:val="cs-CZ"/>
        </w:rPr>
        <w:t>S</w:t>
      </w:r>
      <w:r>
        <w:rPr>
          <w:szCs w:val="20"/>
          <w:lang w:val="cs-CZ"/>
        </w:rPr>
        <w:t>mlouvě použit pojem „role“</w:t>
      </w:r>
      <w:r w:rsidR="00C41E3D">
        <w:rPr>
          <w:szCs w:val="20"/>
          <w:lang w:val="cs-CZ"/>
        </w:rPr>
        <w:t>,</w:t>
      </w:r>
      <w:r>
        <w:rPr>
          <w:szCs w:val="20"/>
          <w:lang w:val="cs-CZ"/>
        </w:rPr>
        <w:t xml:space="preserve"> rozumí se jím položka kategorie role</w:t>
      </w:r>
      <w:r w:rsidR="00C41E3D">
        <w:rPr>
          <w:szCs w:val="20"/>
          <w:lang w:val="cs-CZ"/>
        </w:rPr>
        <w:t>,</w:t>
      </w:r>
      <w:r>
        <w:rPr>
          <w:szCs w:val="20"/>
          <w:lang w:val="cs-CZ"/>
        </w:rPr>
        <w:t xml:space="preserve"> jak je tato uveden</w:t>
      </w:r>
      <w:r w:rsidR="00C41E3D">
        <w:rPr>
          <w:szCs w:val="20"/>
          <w:lang w:val="cs-CZ"/>
        </w:rPr>
        <w:t>a</w:t>
      </w:r>
      <w:r>
        <w:rPr>
          <w:szCs w:val="20"/>
          <w:lang w:val="cs-CZ"/>
        </w:rPr>
        <w:t xml:space="preserve"> v </w:t>
      </w:r>
      <w:r w:rsidR="007202C7">
        <w:rPr>
          <w:szCs w:val="20"/>
          <w:lang w:val="cs-CZ"/>
        </w:rPr>
        <w:t>P</w:t>
      </w:r>
      <w:r>
        <w:rPr>
          <w:szCs w:val="20"/>
          <w:lang w:val="cs-CZ"/>
        </w:rPr>
        <w:t>říloze č. 6 Smlouvy.</w:t>
      </w:r>
    </w:p>
    <w:p w14:paraId="5B33E7DD" w14:textId="77777777" w:rsidR="007F6392" w:rsidRPr="00D87C08" w:rsidRDefault="007F6392" w:rsidP="00D87C08">
      <w:pPr>
        <w:pStyle w:val="RLTextlnkuslovan"/>
        <w:spacing w:before="60" w:after="60"/>
        <w:ind w:left="737" w:hanging="737"/>
        <w:rPr>
          <w:lang w:val="cs-CZ"/>
        </w:rPr>
      </w:pPr>
      <w:r w:rsidRPr="00D87C08">
        <w:rPr>
          <w:lang w:val="cs-CZ"/>
        </w:rPr>
        <w:t xml:space="preserve">Nedílnou součást Smlouvy </w:t>
      </w:r>
      <w:proofErr w:type="gramStart"/>
      <w:r w:rsidRPr="00D87C08">
        <w:rPr>
          <w:lang w:val="cs-CZ"/>
        </w:rPr>
        <w:t>tvoří</w:t>
      </w:r>
      <w:proofErr w:type="gramEnd"/>
      <w:r w:rsidRPr="00D87C08">
        <w:rPr>
          <w:lang w:val="cs-CZ"/>
        </w:rPr>
        <w:t xml:space="preserve">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2923FF">
        <w:trPr>
          <w:jc w:val="center"/>
        </w:trPr>
        <w:tc>
          <w:tcPr>
            <w:tcW w:w="2229" w:type="pct"/>
          </w:tcPr>
          <w:p w14:paraId="7152FD92" w14:textId="4FEA6298" w:rsidR="007F6392" w:rsidRPr="002923FF" w:rsidRDefault="000C3FCC" w:rsidP="00956BBC">
            <w:pPr>
              <w:pStyle w:val="Seznamploh"/>
              <w:spacing w:before="60" w:after="60"/>
              <w:rPr>
                <w:lang w:val="cs-CZ"/>
              </w:rPr>
            </w:pPr>
            <w:r w:rsidRPr="00323350">
              <w:t>Příloha č. 1</w:t>
            </w:r>
            <w:r w:rsidR="007F6392" w:rsidRPr="00F62F04">
              <w:rPr>
                <w:szCs w:val="20"/>
                <w:lang w:val="cs-CZ"/>
              </w:rPr>
              <w:t>:</w:t>
            </w:r>
          </w:p>
        </w:tc>
        <w:tc>
          <w:tcPr>
            <w:tcW w:w="2771" w:type="pct"/>
          </w:tcPr>
          <w:p w14:paraId="17D6C6A6" w14:textId="2813C273" w:rsidR="007F6392" w:rsidRPr="00B406E5" w:rsidRDefault="007F6392" w:rsidP="00956BBC">
            <w:pPr>
              <w:spacing w:before="60" w:after="60" w:line="240" w:lineRule="auto"/>
            </w:pPr>
            <w:r w:rsidRPr="00574DFD">
              <w:rPr>
                <w:rFonts w:cs="Tahoma"/>
                <w:szCs w:val="20"/>
              </w:rPr>
              <w:t>Specifikace</w:t>
            </w:r>
            <w:r w:rsidRPr="00B406E5">
              <w:t xml:space="preserve"> služeb</w:t>
            </w:r>
          </w:p>
        </w:tc>
      </w:tr>
      <w:tr w:rsidR="007F6392" w:rsidRPr="00574DFD" w14:paraId="7DF24BCD" w14:textId="77777777" w:rsidTr="002923FF">
        <w:trPr>
          <w:jc w:val="center"/>
        </w:trPr>
        <w:tc>
          <w:tcPr>
            <w:tcW w:w="2229" w:type="pct"/>
            <w:shd w:val="clear" w:color="auto" w:fill="auto"/>
          </w:tcPr>
          <w:p w14:paraId="0DDA22AD" w14:textId="377A773F" w:rsidR="007F6392" w:rsidRPr="002923FF" w:rsidRDefault="000C3FCC" w:rsidP="00956BBC">
            <w:pPr>
              <w:pStyle w:val="Seznamploh"/>
              <w:spacing w:before="60" w:after="60"/>
              <w:rPr>
                <w:lang w:val="cs-CZ"/>
              </w:rPr>
            </w:pPr>
            <w:r w:rsidRPr="00323350">
              <w:lastRenderedPageBreak/>
              <w:t>Příloha č. 2</w:t>
            </w:r>
            <w:r w:rsidR="007F6392" w:rsidRPr="00F62F04">
              <w:rPr>
                <w:szCs w:val="20"/>
                <w:lang w:val="cs-CZ"/>
              </w:rPr>
              <w:t>:</w:t>
            </w:r>
          </w:p>
        </w:tc>
        <w:tc>
          <w:tcPr>
            <w:tcW w:w="2771" w:type="pct"/>
            <w:shd w:val="clear" w:color="auto" w:fill="auto"/>
          </w:tcPr>
          <w:p w14:paraId="0470FEF9" w14:textId="77777777" w:rsidR="007F6392" w:rsidRPr="00B406E5" w:rsidRDefault="007F6392" w:rsidP="00956BBC">
            <w:pPr>
              <w:spacing w:before="60" w:after="60" w:line="240" w:lineRule="auto"/>
            </w:pPr>
            <w:r w:rsidRPr="00B406E5">
              <w:t xml:space="preserve">Obecné parametry Služeb </w:t>
            </w:r>
          </w:p>
        </w:tc>
      </w:tr>
      <w:tr w:rsidR="007F6392" w:rsidRPr="00574DFD" w14:paraId="0C1F1A36" w14:textId="77777777" w:rsidTr="002923FF">
        <w:trPr>
          <w:jc w:val="center"/>
        </w:trPr>
        <w:tc>
          <w:tcPr>
            <w:tcW w:w="2229" w:type="pct"/>
          </w:tcPr>
          <w:p w14:paraId="53530443" w14:textId="7F23F192" w:rsidR="007F6392" w:rsidRPr="002923FF" w:rsidRDefault="000C3FCC" w:rsidP="00956BBC">
            <w:pPr>
              <w:pStyle w:val="Seznamploh"/>
              <w:spacing w:before="60" w:after="60"/>
              <w:rPr>
                <w:lang w:val="cs-CZ"/>
              </w:rPr>
            </w:pPr>
            <w:r w:rsidRPr="00323350">
              <w:t>Příloha č. 3</w:t>
            </w:r>
            <w:r w:rsidR="007F6392" w:rsidRPr="00F62F04">
              <w:rPr>
                <w:szCs w:val="20"/>
                <w:lang w:val="cs-CZ"/>
              </w:rPr>
              <w:t>:</w:t>
            </w:r>
          </w:p>
        </w:tc>
        <w:tc>
          <w:tcPr>
            <w:tcW w:w="2771" w:type="pct"/>
          </w:tcPr>
          <w:p w14:paraId="32D763DE" w14:textId="77777777" w:rsidR="007F6392" w:rsidRPr="00B406E5" w:rsidRDefault="007F6392" w:rsidP="00956BBC">
            <w:pPr>
              <w:spacing w:before="60" w:after="60" w:line="240" w:lineRule="auto"/>
            </w:pPr>
            <w:r w:rsidRPr="00B406E5">
              <w:t xml:space="preserve">Plán Inicializace </w:t>
            </w:r>
          </w:p>
        </w:tc>
      </w:tr>
      <w:tr w:rsidR="007F6392" w:rsidRPr="00574DFD" w14:paraId="3D610BD1" w14:textId="77777777" w:rsidTr="002923FF">
        <w:trPr>
          <w:jc w:val="center"/>
        </w:trPr>
        <w:tc>
          <w:tcPr>
            <w:tcW w:w="2229" w:type="pct"/>
          </w:tcPr>
          <w:p w14:paraId="203D45F0" w14:textId="0DAB485F" w:rsidR="007F6392" w:rsidRPr="002923FF" w:rsidRDefault="000C3FCC" w:rsidP="00956BBC">
            <w:pPr>
              <w:pStyle w:val="Seznamploh"/>
              <w:spacing w:before="60" w:after="60"/>
              <w:rPr>
                <w:lang w:val="cs-CZ"/>
              </w:rPr>
            </w:pPr>
            <w:r w:rsidRPr="00323350">
              <w:t>Příloha č. 4</w:t>
            </w:r>
            <w:r w:rsidR="007F6392" w:rsidRPr="00F62F04">
              <w:rPr>
                <w:szCs w:val="20"/>
                <w:lang w:val="cs-CZ"/>
              </w:rPr>
              <w:t>:</w:t>
            </w:r>
          </w:p>
        </w:tc>
        <w:tc>
          <w:tcPr>
            <w:tcW w:w="2771" w:type="pct"/>
          </w:tcPr>
          <w:p w14:paraId="69B0C421" w14:textId="77777777" w:rsidR="007F6392" w:rsidRPr="00B406E5" w:rsidRDefault="007F6392" w:rsidP="00956BBC">
            <w:pPr>
              <w:spacing w:before="60" w:after="60" w:line="240" w:lineRule="auto"/>
            </w:pPr>
            <w:r w:rsidRPr="00B406E5">
              <w:t>Oprávněné osoby</w:t>
            </w:r>
            <w:r w:rsidRPr="00574DFD">
              <w:rPr>
                <w:rFonts w:cs="Tahoma"/>
                <w:szCs w:val="20"/>
              </w:rPr>
              <w:t xml:space="preserve"> </w:t>
            </w:r>
          </w:p>
        </w:tc>
      </w:tr>
      <w:tr w:rsidR="007F6392" w:rsidRPr="00574DFD" w14:paraId="2C5DFB2F" w14:textId="77777777" w:rsidTr="002923FF">
        <w:trPr>
          <w:jc w:val="center"/>
        </w:trPr>
        <w:tc>
          <w:tcPr>
            <w:tcW w:w="2229" w:type="pct"/>
          </w:tcPr>
          <w:p w14:paraId="4F0F24FF" w14:textId="6878292D" w:rsidR="007F6392" w:rsidRPr="002923FF" w:rsidRDefault="000C3FCC" w:rsidP="00956BBC">
            <w:pPr>
              <w:pStyle w:val="Seznamploh"/>
              <w:spacing w:before="60" w:after="60"/>
              <w:rPr>
                <w:lang w:val="cs-CZ"/>
              </w:rPr>
            </w:pPr>
            <w:r w:rsidRPr="00323350">
              <w:t>Příloha č. 5</w:t>
            </w:r>
            <w:r w:rsidR="007F6392" w:rsidRPr="00F62F04">
              <w:rPr>
                <w:szCs w:val="20"/>
                <w:lang w:val="cs-CZ"/>
              </w:rPr>
              <w:t>:</w:t>
            </w:r>
          </w:p>
        </w:tc>
        <w:tc>
          <w:tcPr>
            <w:tcW w:w="2771" w:type="pct"/>
          </w:tcPr>
          <w:p w14:paraId="130B1CD6" w14:textId="77777777" w:rsidR="007F6392" w:rsidRPr="00B406E5" w:rsidRDefault="007F6392" w:rsidP="00956BBC">
            <w:pPr>
              <w:spacing w:before="60" w:after="60" w:line="240" w:lineRule="auto"/>
            </w:pPr>
            <w:r w:rsidRPr="00B406E5">
              <w:t>Seznam poddodavatelů</w:t>
            </w:r>
          </w:p>
        </w:tc>
      </w:tr>
      <w:tr w:rsidR="007F6392" w:rsidRPr="00574DFD" w14:paraId="40445CAA" w14:textId="77777777" w:rsidTr="002923FF">
        <w:trPr>
          <w:jc w:val="center"/>
        </w:trPr>
        <w:tc>
          <w:tcPr>
            <w:tcW w:w="2229" w:type="pct"/>
          </w:tcPr>
          <w:p w14:paraId="2C7A11D1" w14:textId="67E51ECC" w:rsidR="007F6392" w:rsidRPr="002923FF" w:rsidRDefault="000C3FCC" w:rsidP="00956BBC">
            <w:pPr>
              <w:pStyle w:val="Seznamploh"/>
              <w:spacing w:before="60" w:after="60"/>
              <w:rPr>
                <w:lang w:val="cs-CZ"/>
              </w:rPr>
            </w:pPr>
            <w:r w:rsidRPr="00323350">
              <w:t>Příloha č. 6</w:t>
            </w:r>
            <w:r w:rsidR="007F6392" w:rsidRPr="00F62F04">
              <w:rPr>
                <w:szCs w:val="20"/>
                <w:lang w:val="cs-CZ"/>
              </w:rPr>
              <w:t>:</w:t>
            </w:r>
          </w:p>
        </w:tc>
        <w:tc>
          <w:tcPr>
            <w:tcW w:w="2771" w:type="pct"/>
          </w:tcPr>
          <w:p w14:paraId="620A4D4D" w14:textId="77777777" w:rsidR="007F6392" w:rsidRPr="00B406E5" w:rsidRDefault="007F6392" w:rsidP="00956BBC">
            <w:pPr>
              <w:spacing w:before="60" w:after="60" w:line="240" w:lineRule="auto"/>
            </w:pPr>
            <w:r w:rsidRPr="00B406E5">
              <w:t>Souhrnná cenová tabulka</w:t>
            </w:r>
          </w:p>
        </w:tc>
      </w:tr>
      <w:tr w:rsidR="00B84146" w:rsidRPr="00574DFD" w14:paraId="78EF4298" w14:textId="77777777" w:rsidTr="002923FF">
        <w:trPr>
          <w:jc w:val="center"/>
        </w:trPr>
        <w:tc>
          <w:tcPr>
            <w:tcW w:w="2229" w:type="pct"/>
          </w:tcPr>
          <w:p w14:paraId="2B861678" w14:textId="42DC62D0" w:rsidR="00DA5606" w:rsidRPr="002923FF" w:rsidRDefault="009E71EB" w:rsidP="00956BBC">
            <w:pPr>
              <w:pStyle w:val="Seznamploh"/>
              <w:spacing w:before="60" w:after="60"/>
              <w:rPr>
                <w:lang w:val="cs-CZ"/>
              </w:rPr>
            </w:pPr>
            <w:r w:rsidRPr="00F62F04">
              <w:rPr>
                <w:szCs w:val="20"/>
                <w:lang w:val="cs-CZ"/>
              </w:rPr>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B406E5" w:rsidRDefault="0068636B" w:rsidP="00956BBC">
            <w:pPr>
              <w:spacing w:before="60" w:after="60" w:line="240" w:lineRule="auto"/>
            </w:pPr>
            <w:r w:rsidRPr="00B406E5">
              <w:t>Realizační tým Poskytovatele</w:t>
            </w:r>
          </w:p>
        </w:tc>
      </w:tr>
      <w:tr w:rsidR="00B84146" w:rsidRPr="00574DFD" w14:paraId="38BCBF1F" w14:textId="77777777" w:rsidTr="002923FF">
        <w:trPr>
          <w:jc w:val="center"/>
        </w:trPr>
        <w:tc>
          <w:tcPr>
            <w:tcW w:w="2229" w:type="pct"/>
            <w:shd w:val="clear" w:color="auto" w:fill="auto"/>
          </w:tcPr>
          <w:p w14:paraId="63BA89B8" w14:textId="6D772E51" w:rsidR="00DA5606" w:rsidRPr="002923FF"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B406E5" w:rsidRDefault="0068636B" w:rsidP="00956BBC">
            <w:pPr>
              <w:spacing w:before="60" w:after="60" w:line="240" w:lineRule="auto"/>
            </w:pPr>
            <w:r w:rsidRPr="002923FF">
              <w:t>Informace o zpracovávaných osobních údajích</w:t>
            </w:r>
          </w:p>
        </w:tc>
      </w:tr>
      <w:tr w:rsidR="007F6392" w:rsidRPr="00574DFD" w14:paraId="4AEED7CA" w14:textId="77777777" w:rsidTr="002923FF">
        <w:trPr>
          <w:jc w:val="center"/>
        </w:trPr>
        <w:tc>
          <w:tcPr>
            <w:tcW w:w="2229" w:type="pct"/>
          </w:tcPr>
          <w:p w14:paraId="38DCEB42" w14:textId="752AEA87" w:rsidR="009834A0" w:rsidRPr="002923FF" w:rsidRDefault="009834A0" w:rsidP="00956BBC">
            <w:pPr>
              <w:pStyle w:val="Seznamploh"/>
              <w:spacing w:before="60" w:after="60"/>
              <w:rPr>
                <w:lang w:val="cs-CZ"/>
              </w:rPr>
            </w:pPr>
          </w:p>
        </w:tc>
        <w:tc>
          <w:tcPr>
            <w:tcW w:w="2771" w:type="pct"/>
          </w:tcPr>
          <w:p w14:paraId="5A10A09F" w14:textId="77777777" w:rsidR="007F6392" w:rsidRPr="00B406E5" w:rsidRDefault="007F6392" w:rsidP="002923FF">
            <w:pPr>
              <w:spacing w:before="60" w:after="60" w:line="240" w:lineRule="auto"/>
            </w:pPr>
          </w:p>
        </w:tc>
      </w:tr>
    </w:tbl>
    <w:p w14:paraId="47D94D07" w14:textId="77777777" w:rsidR="007F6392" w:rsidRPr="00D87C08" w:rsidRDefault="007F6392" w:rsidP="00D87C08">
      <w:pPr>
        <w:pStyle w:val="RLTextlnkuslovan"/>
        <w:spacing w:before="60" w:after="60"/>
        <w:ind w:left="737" w:hanging="737"/>
        <w:rPr>
          <w:lang w:val="cs-CZ"/>
        </w:rPr>
      </w:pPr>
      <w:r w:rsidRPr="00D87C08">
        <w:rPr>
          <w:lang w:val="cs-CZ"/>
        </w:rPr>
        <w:t>Tato Smlouva se vyhotovuje v elektronické podobě ve formátu (.</w:t>
      </w:r>
      <w:proofErr w:type="spellStart"/>
      <w:r w:rsidRPr="00D87C08">
        <w:rPr>
          <w:lang w:val="cs-CZ"/>
        </w:rPr>
        <w:t>pdf</w:t>
      </w:r>
      <w:proofErr w:type="spellEnd"/>
      <w:r w:rsidRPr="00D87C08">
        <w:rPr>
          <w:lang w:val="cs-CZ"/>
        </w:rPr>
        <w:t xml:space="preserve">), přičemž každá ze smluvních stran </w:t>
      </w:r>
      <w:proofErr w:type="gramStart"/>
      <w:r w:rsidRPr="00D87C08">
        <w:rPr>
          <w:lang w:val="cs-CZ"/>
        </w:rPr>
        <w:t>obdrží</w:t>
      </w:r>
      <w:proofErr w:type="gramEnd"/>
      <w:r w:rsidRPr="00D87C08">
        <w:rPr>
          <w:lang w:val="cs-CZ"/>
        </w:rPr>
        <w:t xml:space="preserve"> oboustranně elektronicky podepsaný datový soubor této Smlouvy. </w:t>
      </w:r>
    </w:p>
    <w:p w14:paraId="766CEDEA" w14:textId="77777777" w:rsidR="007F6392" w:rsidRPr="00D87C08" w:rsidRDefault="007F6392" w:rsidP="00D87C08">
      <w:pPr>
        <w:pStyle w:val="RLTextlnkuslovan"/>
        <w:spacing w:before="60" w:after="60"/>
        <w:ind w:left="737" w:hanging="737"/>
        <w:rPr>
          <w:lang w:val="cs-CZ"/>
        </w:rPr>
      </w:pPr>
      <w:r w:rsidRPr="00D87C08">
        <w:rPr>
          <w:lang w:val="cs-CZ"/>
        </w:rPr>
        <w:t>Smluvní strany prohlašují, že si tuto Smlouvu přečetly, že s jejím obsahem souhlasí a na důkaz toho k ní připojují svoje podpisy.</w:t>
      </w:r>
    </w:p>
    <w:p w14:paraId="3512D53B" w14:textId="10A86C65" w:rsidR="003C7ECC" w:rsidRDefault="003C7ECC" w:rsidP="00226086">
      <w:pPr>
        <w:rPr>
          <w:rFonts w:eastAsia="Times New Roman" w:cs="Tahoma"/>
          <w:sz w:val="20"/>
          <w:szCs w:val="20"/>
        </w:rPr>
      </w:pPr>
      <w:bookmarkStart w:id="170" w:name="PausS"/>
      <w:bookmarkStart w:id="171" w:name="AdHocS"/>
      <w:bookmarkStart w:id="172" w:name="StavSoft"/>
      <w:bookmarkStart w:id="173" w:name="Inic"/>
      <w:bookmarkStart w:id="174" w:name="DosPos"/>
      <w:bookmarkStart w:id="175" w:name="migrplan"/>
      <w:bookmarkStart w:id="176" w:name="Fakt"/>
      <w:bookmarkStart w:id="177" w:name="VýkPln"/>
      <w:bookmarkStart w:id="178" w:name="VznNár"/>
      <w:bookmarkEnd w:id="170"/>
      <w:bookmarkEnd w:id="171"/>
      <w:bookmarkEnd w:id="172"/>
      <w:bookmarkEnd w:id="173"/>
      <w:bookmarkEnd w:id="174"/>
      <w:bookmarkEnd w:id="175"/>
      <w:bookmarkEnd w:id="176"/>
      <w:bookmarkEnd w:id="177"/>
      <w:bookmarkEnd w:id="178"/>
    </w:p>
    <w:tbl>
      <w:tblPr>
        <w:tblW w:w="0" w:type="auto"/>
        <w:jc w:val="center"/>
        <w:tblLook w:val="01E0" w:firstRow="1" w:lastRow="1" w:firstColumn="1" w:lastColumn="1" w:noHBand="0" w:noVBand="0"/>
      </w:tblPr>
      <w:tblGrid>
        <w:gridCol w:w="4605"/>
        <w:gridCol w:w="4605"/>
      </w:tblGrid>
      <w:tr w:rsidR="009248C1" w:rsidRPr="00574DFD" w14:paraId="76D18BDE" w14:textId="77777777" w:rsidTr="004E3E3F">
        <w:trPr>
          <w:jc w:val="center"/>
        </w:trPr>
        <w:tc>
          <w:tcPr>
            <w:tcW w:w="4605" w:type="dxa"/>
          </w:tcPr>
          <w:p w14:paraId="1B6B47FE" w14:textId="77777777" w:rsidR="009248C1" w:rsidRPr="00D87C08" w:rsidRDefault="009248C1" w:rsidP="004E3E3F">
            <w:pPr>
              <w:pStyle w:val="RLProhlensmluvnchstran"/>
              <w:spacing w:before="60" w:after="60" w:line="240" w:lineRule="auto"/>
              <w:rPr>
                <w:rFonts w:asciiTheme="minorHAnsi" w:hAnsiTheme="minorHAnsi"/>
                <w:lang w:val="cs-CZ"/>
              </w:rPr>
            </w:pPr>
            <w:r w:rsidRPr="00D87C08">
              <w:rPr>
                <w:rFonts w:asciiTheme="minorHAnsi" w:hAnsiTheme="minorHAnsi"/>
                <w:lang w:val="cs-CZ"/>
              </w:rPr>
              <w:t>Objednatel</w:t>
            </w:r>
          </w:p>
          <w:p w14:paraId="7DB59FAE" w14:textId="77777777" w:rsidR="009248C1" w:rsidRPr="00574DFD" w:rsidRDefault="009248C1" w:rsidP="004E3E3F">
            <w:pPr>
              <w:pStyle w:val="RLdajeosmluvnstran"/>
              <w:spacing w:before="60" w:after="60" w:line="240" w:lineRule="auto"/>
              <w:rPr>
                <w:rFonts w:asciiTheme="minorHAnsi" w:hAnsiTheme="minorHAnsi" w:cs="Tahoma"/>
                <w:szCs w:val="20"/>
              </w:rPr>
            </w:pPr>
          </w:p>
          <w:p w14:paraId="3BBBD032" w14:textId="77777777" w:rsidR="009248C1" w:rsidRPr="00F86725" w:rsidRDefault="009248C1" w:rsidP="004E3E3F">
            <w:pPr>
              <w:jc w:val="center"/>
              <w:rPr>
                <w:rFonts w:ascii="Arial" w:hAnsi="Arial" w:cs="Arial"/>
              </w:rPr>
            </w:pPr>
            <w:r>
              <w:rPr>
                <w:rFonts w:ascii="Arial" w:hAnsi="Arial" w:cs="Arial"/>
              </w:rPr>
              <w:t xml:space="preserve">V Praze dne: </w:t>
            </w:r>
            <w:r w:rsidRPr="00A867C8">
              <w:rPr>
                <w:rFonts w:ascii="Arial" w:hAnsi="Arial" w:cs="Arial"/>
                <w:i/>
                <w:iCs/>
              </w:rPr>
              <w:t>shodné s datem a časem el. podpisu</w:t>
            </w:r>
          </w:p>
          <w:p w14:paraId="2F2EDCEA" w14:textId="77777777" w:rsidR="009248C1" w:rsidRPr="00574DFD" w:rsidRDefault="009248C1" w:rsidP="004E3E3F">
            <w:pPr>
              <w:pStyle w:val="RLdajeosmluvnstran"/>
              <w:spacing w:before="60" w:after="60" w:line="240" w:lineRule="auto"/>
              <w:rPr>
                <w:rFonts w:asciiTheme="minorHAnsi" w:hAnsiTheme="minorHAnsi" w:cs="Tahoma"/>
                <w:szCs w:val="20"/>
              </w:rPr>
            </w:pPr>
          </w:p>
          <w:p w14:paraId="33DDD32D" w14:textId="77777777" w:rsidR="009248C1" w:rsidRPr="00B406E5" w:rsidRDefault="009248C1" w:rsidP="004E3E3F">
            <w:pPr>
              <w:spacing w:before="60" w:after="60" w:line="240" w:lineRule="auto"/>
            </w:pPr>
          </w:p>
        </w:tc>
        <w:tc>
          <w:tcPr>
            <w:tcW w:w="4605" w:type="dxa"/>
          </w:tcPr>
          <w:p w14:paraId="5FFB3AD7" w14:textId="77777777" w:rsidR="009248C1" w:rsidRPr="00D87C08" w:rsidRDefault="009248C1" w:rsidP="004E3E3F">
            <w:pPr>
              <w:pStyle w:val="RLProhlensmluvnchstran"/>
              <w:spacing w:before="60" w:after="60" w:line="240" w:lineRule="auto"/>
              <w:rPr>
                <w:rFonts w:asciiTheme="minorHAnsi" w:hAnsiTheme="minorHAnsi"/>
                <w:lang w:val="cs-CZ"/>
              </w:rPr>
            </w:pPr>
            <w:r w:rsidRPr="00D87C08">
              <w:rPr>
                <w:rFonts w:asciiTheme="minorHAnsi" w:hAnsiTheme="minorHAnsi"/>
                <w:lang w:val="cs-CZ"/>
              </w:rPr>
              <w:t>Poskytovatel</w:t>
            </w:r>
          </w:p>
          <w:p w14:paraId="440D2D9C" w14:textId="77777777" w:rsidR="009248C1" w:rsidRPr="00574DFD" w:rsidRDefault="009248C1" w:rsidP="004E3E3F">
            <w:pPr>
              <w:pStyle w:val="RLdajeosmluvnstran"/>
              <w:spacing w:before="60" w:after="60" w:line="240" w:lineRule="auto"/>
              <w:rPr>
                <w:rFonts w:asciiTheme="minorHAnsi" w:hAnsiTheme="minorHAnsi" w:cs="Tahoma"/>
                <w:szCs w:val="20"/>
              </w:rPr>
            </w:pPr>
          </w:p>
          <w:p w14:paraId="489B9BE7" w14:textId="77777777" w:rsidR="009248C1" w:rsidRPr="00F86725" w:rsidRDefault="009248C1" w:rsidP="004E3E3F">
            <w:pPr>
              <w:jc w:val="center"/>
              <w:rPr>
                <w:rFonts w:ascii="Arial" w:hAnsi="Arial" w:cs="Arial"/>
              </w:rPr>
            </w:pPr>
            <w:r>
              <w:rPr>
                <w:rFonts w:ascii="Arial" w:hAnsi="Arial" w:cs="Arial"/>
              </w:rPr>
              <w:t xml:space="preserve">V Praze dne: </w:t>
            </w:r>
            <w:r w:rsidRPr="00A867C8">
              <w:rPr>
                <w:rFonts w:ascii="Arial" w:hAnsi="Arial" w:cs="Arial"/>
                <w:i/>
                <w:iCs/>
              </w:rPr>
              <w:t>shodné s datem a časem el. podpisu</w:t>
            </w:r>
          </w:p>
          <w:p w14:paraId="14B8CBC8" w14:textId="77777777" w:rsidR="009248C1" w:rsidRPr="00574DFD" w:rsidRDefault="009248C1" w:rsidP="004E3E3F">
            <w:pPr>
              <w:pStyle w:val="RLdajeosmluvnstran"/>
              <w:spacing w:before="60" w:after="60" w:line="240" w:lineRule="auto"/>
              <w:rPr>
                <w:rFonts w:asciiTheme="minorHAnsi" w:hAnsiTheme="minorHAnsi" w:cs="Tahoma"/>
                <w:szCs w:val="20"/>
              </w:rPr>
            </w:pPr>
          </w:p>
          <w:p w14:paraId="668D9428" w14:textId="77777777" w:rsidR="009248C1" w:rsidRDefault="009248C1" w:rsidP="004E3E3F">
            <w:pPr>
              <w:spacing w:before="60" w:after="60" w:line="240" w:lineRule="auto"/>
            </w:pPr>
          </w:p>
          <w:p w14:paraId="4F5803FB" w14:textId="77777777" w:rsidR="005244BB" w:rsidRDefault="005244BB" w:rsidP="004E3E3F">
            <w:pPr>
              <w:spacing w:before="60" w:after="60" w:line="240" w:lineRule="auto"/>
            </w:pPr>
          </w:p>
          <w:p w14:paraId="7EEDDBDF" w14:textId="77777777" w:rsidR="005244BB" w:rsidRDefault="005244BB" w:rsidP="004E3E3F">
            <w:pPr>
              <w:spacing w:before="60" w:after="60" w:line="240" w:lineRule="auto"/>
            </w:pPr>
          </w:p>
          <w:p w14:paraId="079A1DDA" w14:textId="77777777" w:rsidR="005244BB" w:rsidRDefault="005244BB" w:rsidP="004E3E3F">
            <w:pPr>
              <w:spacing w:before="60" w:after="60" w:line="240" w:lineRule="auto"/>
            </w:pPr>
          </w:p>
          <w:p w14:paraId="106E697D" w14:textId="0618FC77" w:rsidR="005244BB" w:rsidRPr="00B406E5" w:rsidRDefault="005244BB" w:rsidP="004E3E3F">
            <w:pPr>
              <w:spacing w:before="60" w:after="60" w:line="240" w:lineRule="auto"/>
            </w:pPr>
          </w:p>
        </w:tc>
      </w:tr>
      <w:tr w:rsidR="009248C1" w:rsidRPr="00574DFD" w14:paraId="7B1D5828" w14:textId="77777777" w:rsidTr="004E3E3F">
        <w:trPr>
          <w:jc w:val="center"/>
        </w:trPr>
        <w:tc>
          <w:tcPr>
            <w:tcW w:w="4605" w:type="dxa"/>
          </w:tcPr>
          <w:p w14:paraId="5FEFAAF9" w14:textId="77777777" w:rsidR="009248C1" w:rsidRPr="00574DFD" w:rsidRDefault="009248C1" w:rsidP="004E3E3F">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087EFEE2" w14:textId="77777777" w:rsidR="009248C1" w:rsidRPr="000B2153" w:rsidRDefault="009248C1" w:rsidP="004E3E3F">
            <w:pPr>
              <w:pStyle w:val="RLProhlensmluvnchstran"/>
              <w:spacing w:before="60" w:after="60" w:line="240" w:lineRule="auto"/>
              <w:rPr>
                <w:rFonts w:asciiTheme="minorHAnsi" w:hAnsiTheme="minorHAnsi"/>
                <w:lang w:val="cs-CZ"/>
              </w:rPr>
            </w:pPr>
            <w:r w:rsidRPr="000B2153">
              <w:rPr>
                <w:rFonts w:asciiTheme="minorHAnsi" w:hAnsiTheme="minorHAnsi"/>
                <w:lang w:val="cs-CZ"/>
              </w:rPr>
              <w:t>Česká republika – Ministerstvo zemědělství</w:t>
            </w:r>
          </w:p>
          <w:p w14:paraId="0B04D136" w14:textId="77777777" w:rsidR="009248C1" w:rsidRPr="00574DFD" w:rsidRDefault="009248C1" w:rsidP="004E3E3F">
            <w:pPr>
              <w:pStyle w:val="RLdajeosmluvnstran"/>
              <w:spacing w:before="60" w:after="60" w:line="240" w:lineRule="auto"/>
              <w:rPr>
                <w:rFonts w:asciiTheme="minorHAnsi" w:hAnsiTheme="minorHAnsi" w:cs="Tahoma"/>
                <w:szCs w:val="20"/>
              </w:rPr>
            </w:pPr>
            <w:r>
              <w:rPr>
                <w:rFonts w:asciiTheme="minorHAnsi" w:hAnsiTheme="minorHAnsi" w:cs="Tahoma"/>
                <w:szCs w:val="20"/>
              </w:rPr>
              <w:t>Ing. Vladimír Velas</w:t>
            </w:r>
          </w:p>
        </w:tc>
        <w:tc>
          <w:tcPr>
            <w:tcW w:w="4605" w:type="dxa"/>
          </w:tcPr>
          <w:p w14:paraId="52DAC56E" w14:textId="77777777" w:rsidR="009248C1" w:rsidRPr="00574DFD" w:rsidRDefault="009248C1" w:rsidP="004E3E3F">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2DD4EB5F" w14:textId="5085584E" w:rsidR="009248C1" w:rsidRPr="00574DFD" w:rsidRDefault="00DA1BA6" w:rsidP="004E3E3F">
            <w:pPr>
              <w:pStyle w:val="doplnuchaze"/>
              <w:spacing w:before="60" w:after="60" w:line="240" w:lineRule="auto"/>
              <w:rPr>
                <w:rFonts w:asciiTheme="minorHAnsi" w:hAnsiTheme="minorHAnsi" w:cs="Tahoma"/>
                <w:szCs w:val="20"/>
                <w:lang w:val="cs-CZ"/>
              </w:rPr>
            </w:pPr>
            <w:r>
              <w:rPr>
                <w:rFonts w:asciiTheme="minorHAnsi" w:hAnsiTheme="minorHAnsi"/>
                <w:lang w:val="cs-CZ"/>
              </w:rPr>
              <w:t xml:space="preserve">O2 IT </w:t>
            </w:r>
            <w:proofErr w:type="spellStart"/>
            <w:r>
              <w:rPr>
                <w:rFonts w:asciiTheme="minorHAnsi" w:hAnsiTheme="minorHAnsi"/>
                <w:lang w:val="cs-CZ"/>
              </w:rPr>
              <w:t>Services</w:t>
            </w:r>
            <w:proofErr w:type="spellEnd"/>
            <w:r>
              <w:rPr>
                <w:rFonts w:asciiTheme="minorHAnsi" w:hAnsiTheme="minorHAnsi"/>
                <w:lang w:val="cs-CZ"/>
              </w:rPr>
              <w:t xml:space="preserve"> s.r.o.</w:t>
            </w:r>
          </w:p>
          <w:p w14:paraId="52B6D548" w14:textId="43930B50" w:rsidR="009248C1" w:rsidRDefault="00C00A5B" w:rsidP="004E3E3F">
            <w:pPr>
              <w:pStyle w:val="doplnuchaze"/>
              <w:spacing w:before="60" w:after="60" w:line="240" w:lineRule="auto"/>
              <w:rPr>
                <w:rFonts w:asciiTheme="minorHAnsi" w:hAnsiTheme="minorHAnsi"/>
                <w:b w:val="0"/>
                <w:lang w:val="cs-CZ"/>
              </w:rPr>
            </w:pPr>
            <w:proofErr w:type="spellStart"/>
            <w:r>
              <w:rPr>
                <w:rFonts w:asciiTheme="minorHAnsi" w:hAnsiTheme="minorHAnsi"/>
                <w:b w:val="0"/>
                <w:lang w:val="cs-CZ"/>
              </w:rPr>
              <w:t>xxx</w:t>
            </w:r>
            <w:proofErr w:type="spellEnd"/>
          </w:p>
          <w:p w14:paraId="5C567041" w14:textId="6EDB5958" w:rsidR="00FD51A7" w:rsidRPr="00574DFD" w:rsidRDefault="00FD51A7" w:rsidP="004E3E3F">
            <w:pPr>
              <w:pStyle w:val="doplnuchaze"/>
              <w:spacing w:before="60" w:after="60" w:line="240" w:lineRule="auto"/>
              <w:rPr>
                <w:rFonts w:asciiTheme="minorHAnsi" w:hAnsiTheme="minorHAnsi" w:cs="Tahoma"/>
                <w:b w:val="0"/>
                <w:szCs w:val="20"/>
                <w:lang w:val="cs-CZ"/>
              </w:rPr>
            </w:pPr>
            <w:r>
              <w:rPr>
                <w:rFonts w:asciiTheme="minorHAnsi" w:hAnsiTheme="minorHAnsi"/>
                <w:b w:val="0"/>
                <w:szCs w:val="20"/>
                <w:lang w:val="cs-CZ"/>
              </w:rPr>
              <w:t>jednatel</w:t>
            </w:r>
          </w:p>
        </w:tc>
      </w:tr>
    </w:tbl>
    <w:p w14:paraId="3B98B731" w14:textId="77777777" w:rsidR="009248C1" w:rsidRDefault="009248C1" w:rsidP="005244BB">
      <w:pPr>
        <w:pStyle w:val="RLdajeosmluvnstran"/>
        <w:spacing w:before="60" w:after="60" w:line="240" w:lineRule="auto"/>
        <w:ind w:left="5672" w:hanging="5246"/>
        <w:jc w:val="left"/>
        <w:rPr>
          <w:rFonts w:asciiTheme="minorHAnsi" w:hAnsiTheme="minorHAnsi" w:cs="Tahoma"/>
          <w:szCs w:val="20"/>
        </w:rPr>
      </w:pPr>
      <w:r w:rsidRPr="0031728E">
        <w:rPr>
          <w:rFonts w:asciiTheme="minorHAnsi" w:hAnsiTheme="minorHAnsi" w:cs="Tahoma"/>
          <w:szCs w:val="20"/>
        </w:rPr>
        <w:t>ředitel odboru informačních a komunikačních technologií</w:t>
      </w:r>
      <w:r w:rsidR="005244BB">
        <w:rPr>
          <w:rFonts w:asciiTheme="minorHAnsi" w:hAnsiTheme="minorHAnsi" w:cs="Tahoma"/>
          <w:szCs w:val="20"/>
        </w:rPr>
        <w:tab/>
        <w:t xml:space="preserve">            </w:t>
      </w:r>
    </w:p>
    <w:p w14:paraId="4200A891" w14:textId="77777777" w:rsidR="00FD51A7" w:rsidRDefault="00FD51A7" w:rsidP="00FD51A7">
      <w:pPr>
        <w:pStyle w:val="RLdajeosmluvnstran"/>
        <w:spacing w:before="60" w:after="60" w:line="240" w:lineRule="auto"/>
        <w:ind w:left="4254" w:firstLine="709"/>
        <w:rPr>
          <w:rFonts w:asciiTheme="minorHAnsi" w:hAnsiTheme="minorHAnsi" w:cs="Tahoma"/>
          <w:szCs w:val="20"/>
        </w:rPr>
      </w:pPr>
    </w:p>
    <w:p w14:paraId="3F3FC51C" w14:textId="77777777" w:rsidR="00FD51A7" w:rsidRDefault="00FD51A7" w:rsidP="00FD51A7">
      <w:pPr>
        <w:pStyle w:val="RLdajeosmluvnstran"/>
        <w:spacing w:before="60" w:after="60" w:line="240" w:lineRule="auto"/>
        <w:ind w:left="4254" w:firstLine="709"/>
        <w:rPr>
          <w:rFonts w:asciiTheme="minorHAnsi" w:hAnsiTheme="minorHAnsi" w:cs="Tahoma"/>
          <w:szCs w:val="20"/>
        </w:rPr>
      </w:pPr>
    </w:p>
    <w:p w14:paraId="2DFFAAFE" w14:textId="77777777" w:rsidR="00FD51A7" w:rsidRDefault="00FD51A7" w:rsidP="00FD51A7">
      <w:pPr>
        <w:pStyle w:val="RLdajeosmluvnstran"/>
        <w:spacing w:before="60" w:after="60" w:line="240" w:lineRule="auto"/>
        <w:ind w:left="4254" w:firstLine="709"/>
        <w:rPr>
          <w:rFonts w:asciiTheme="minorHAnsi" w:hAnsiTheme="minorHAnsi" w:cs="Tahoma"/>
          <w:szCs w:val="20"/>
        </w:rPr>
      </w:pPr>
    </w:p>
    <w:p w14:paraId="3B51D6D6" w14:textId="77777777" w:rsidR="00FD51A7" w:rsidRDefault="00FD51A7" w:rsidP="00FD51A7">
      <w:pPr>
        <w:pStyle w:val="RLdajeosmluvnstran"/>
        <w:spacing w:before="60" w:after="60" w:line="240" w:lineRule="auto"/>
        <w:ind w:left="4254" w:firstLine="709"/>
        <w:rPr>
          <w:rFonts w:asciiTheme="minorHAnsi" w:hAnsiTheme="minorHAnsi" w:cs="Tahoma"/>
          <w:szCs w:val="20"/>
        </w:rPr>
      </w:pPr>
    </w:p>
    <w:p w14:paraId="4A0373ED" w14:textId="77777777" w:rsidR="00FD51A7" w:rsidRDefault="00FD51A7" w:rsidP="00FD51A7">
      <w:pPr>
        <w:pStyle w:val="RLdajeosmluvnstran"/>
        <w:spacing w:before="60" w:after="60" w:line="240" w:lineRule="auto"/>
        <w:ind w:left="4254" w:firstLine="709"/>
        <w:rPr>
          <w:rFonts w:asciiTheme="minorHAnsi" w:hAnsiTheme="minorHAnsi" w:cs="Tahoma"/>
          <w:szCs w:val="20"/>
        </w:rPr>
      </w:pPr>
    </w:p>
    <w:p w14:paraId="20075308" w14:textId="77777777" w:rsidR="00FD51A7" w:rsidRDefault="00FD51A7" w:rsidP="00FD51A7">
      <w:pPr>
        <w:pStyle w:val="RLdajeosmluvnstran"/>
        <w:spacing w:before="60" w:after="60" w:line="240" w:lineRule="auto"/>
        <w:ind w:left="4254" w:firstLine="709"/>
        <w:rPr>
          <w:rFonts w:asciiTheme="minorHAnsi" w:hAnsiTheme="minorHAnsi" w:cs="Tahoma"/>
          <w:szCs w:val="20"/>
        </w:rPr>
      </w:pPr>
    </w:p>
    <w:p w14:paraId="029EAE72" w14:textId="01832AA3" w:rsidR="00FD51A7" w:rsidRPr="00574DFD" w:rsidRDefault="00FD51A7" w:rsidP="00FD51A7">
      <w:pPr>
        <w:pStyle w:val="RLdajeosmluvnstran"/>
        <w:spacing w:before="60" w:after="60" w:line="240" w:lineRule="auto"/>
        <w:ind w:left="4254" w:firstLine="709"/>
        <w:rPr>
          <w:rFonts w:asciiTheme="minorHAnsi" w:hAnsiTheme="minorHAnsi" w:cs="Tahoma"/>
          <w:szCs w:val="20"/>
        </w:rPr>
      </w:pPr>
      <w:r w:rsidRPr="00574DFD">
        <w:rPr>
          <w:rFonts w:asciiTheme="minorHAnsi" w:hAnsiTheme="minorHAnsi" w:cs="Tahoma"/>
          <w:szCs w:val="20"/>
        </w:rPr>
        <w:t>..............................................................................</w:t>
      </w:r>
    </w:p>
    <w:p w14:paraId="1C96FCCB" w14:textId="77777777" w:rsidR="00FD51A7" w:rsidRPr="00574DFD" w:rsidRDefault="00FD51A7" w:rsidP="00FD51A7">
      <w:pPr>
        <w:pStyle w:val="doplnuchaze"/>
        <w:spacing w:before="60" w:after="60" w:line="240" w:lineRule="auto"/>
        <w:ind w:left="4254" w:firstLine="709"/>
        <w:rPr>
          <w:rFonts w:asciiTheme="minorHAnsi" w:hAnsiTheme="minorHAnsi" w:cs="Tahoma"/>
          <w:szCs w:val="20"/>
          <w:lang w:val="cs-CZ"/>
        </w:rPr>
      </w:pPr>
      <w:r>
        <w:rPr>
          <w:rFonts w:asciiTheme="minorHAnsi" w:hAnsiTheme="minorHAnsi"/>
          <w:lang w:val="cs-CZ"/>
        </w:rPr>
        <w:t xml:space="preserve">O2 IT </w:t>
      </w:r>
      <w:proofErr w:type="spellStart"/>
      <w:r>
        <w:rPr>
          <w:rFonts w:asciiTheme="minorHAnsi" w:hAnsiTheme="minorHAnsi"/>
          <w:lang w:val="cs-CZ"/>
        </w:rPr>
        <w:t>Services</w:t>
      </w:r>
      <w:proofErr w:type="spellEnd"/>
      <w:r>
        <w:rPr>
          <w:rFonts w:asciiTheme="minorHAnsi" w:hAnsiTheme="minorHAnsi"/>
          <w:lang w:val="cs-CZ"/>
        </w:rPr>
        <w:t xml:space="preserve"> s.r.o.</w:t>
      </w:r>
    </w:p>
    <w:p w14:paraId="676CC61F" w14:textId="484986F9" w:rsidR="00FD51A7" w:rsidRDefault="00C00A5B" w:rsidP="00FD51A7">
      <w:pPr>
        <w:pStyle w:val="doplnuchaze"/>
        <w:spacing w:before="60" w:after="60" w:line="240" w:lineRule="auto"/>
        <w:ind w:left="4254" w:firstLine="709"/>
        <w:rPr>
          <w:rFonts w:asciiTheme="minorHAnsi" w:hAnsiTheme="minorHAnsi"/>
          <w:b w:val="0"/>
          <w:lang w:val="cs-CZ"/>
        </w:rPr>
      </w:pPr>
      <w:proofErr w:type="spellStart"/>
      <w:r>
        <w:rPr>
          <w:rFonts w:asciiTheme="minorHAnsi" w:hAnsiTheme="minorHAnsi"/>
          <w:b w:val="0"/>
          <w:lang w:val="cs-CZ"/>
        </w:rPr>
        <w:t>xxx</w:t>
      </w:r>
      <w:proofErr w:type="spellEnd"/>
    </w:p>
    <w:p w14:paraId="2FCC01F9" w14:textId="52F983F4" w:rsidR="00FD51A7" w:rsidRPr="00FD51A7" w:rsidRDefault="00FD51A7" w:rsidP="00FD51A7">
      <w:pPr>
        <w:pStyle w:val="RLdajeosmluvnstran"/>
        <w:spacing w:before="60" w:after="60" w:line="240" w:lineRule="auto"/>
        <w:ind w:left="6381" w:firstLine="709"/>
        <w:jc w:val="left"/>
        <w:rPr>
          <w:rFonts w:asciiTheme="minorHAnsi" w:hAnsiTheme="minorHAnsi" w:cs="Tahoma"/>
          <w:bCs/>
          <w:szCs w:val="20"/>
        </w:rPr>
        <w:sectPr w:rsidR="00FD51A7" w:rsidRPr="00FD51A7" w:rsidSect="00B406E5">
          <w:pgSz w:w="11906" w:h="16838"/>
          <w:pgMar w:top="1021" w:right="1021" w:bottom="1021" w:left="1021" w:header="709" w:footer="709" w:gutter="0"/>
          <w:cols w:space="708"/>
          <w:titlePg/>
          <w:docGrid w:linePitch="360"/>
        </w:sectPr>
      </w:pPr>
      <w:r w:rsidRPr="00FD51A7">
        <w:rPr>
          <w:rFonts w:asciiTheme="minorHAnsi" w:hAnsiTheme="minorHAnsi"/>
          <w:bCs/>
          <w:szCs w:val="20"/>
        </w:rPr>
        <w:t>jednatel</w:t>
      </w:r>
    </w:p>
    <w:p w14:paraId="4CD187ED" w14:textId="77777777" w:rsidR="003C5D48" w:rsidRPr="000B2153" w:rsidRDefault="003C5D48" w:rsidP="000B2153">
      <w:pPr>
        <w:pStyle w:val="Nadpis1"/>
        <w:numPr>
          <w:ilvl w:val="0"/>
          <w:numId w:val="0"/>
        </w:numPr>
        <w:spacing w:before="60" w:line="240" w:lineRule="auto"/>
        <w:jc w:val="center"/>
        <w:rPr>
          <w:rFonts w:asciiTheme="minorHAnsi" w:hAnsiTheme="minorHAnsi"/>
          <w:sz w:val="20"/>
        </w:rPr>
      </w:pPr>
      <w:bookmarkStart w:id="179" w:name="_Příloha_č._1_1"/>
      <w:bookmarkStart w:id="180" w:name="Annex01"/>
      <w:bookmarkEnd w:id="179"/>
      <w:r w:rsidRPr="000B2153">
        <w:rPr>
          <w:rFonts w:asciiTheme="minorHAnsi" w:hAnsiTheme="minorHAnsi"/>
          <w:sz w:val="20"/>
        </w:rPr>
        <w:lastRenderedPageBreak/>
        <w:t>Příloha č. 1</w:t>
      </w:r>
      <w:bookmarkEnd w:id="180"/>
    </w:p>
    <w:p w14:paraId="636F23A1" w14:textId="77777777" w:rsidR="00D3584B" w:rsidRDefault="00D3584B" w:rsidP="00D3584B">
      <w:pPr>
        <w:pStyle w:val="RLProhlensmluvnchstran"/>
        <w:rPr>
          <w:szCs w:val="22"/>
        </w:rPr>
      </w:pPr>
      <w:r w:rsidRPr="00E6491C">
        <w:rPr>
          <w:szCs w:val="22"/>
        </w:rPr>
        <w:t>Technická specifikace Služeb a SLA</w:t>
      </w:r>
    </w:p>
    <w:p w14:paraId="658A932B" w14:textId="729DC7CD" w:rsidR="003C5D48" w:rsidRPr="000B2153" w:rsidRDefault="00225B26">
      <w:pPr>
        <w:pStyle w:val="RLlneksmlouvy"/>
        <w:numPr>
          <w:ilvl w:val="0"/>
          <w:numId w:val="44"/>
        </w:numPr>
        <w:ind w:left="737" w:hanging="737"/>
      </w:pPr>
      <w:r w:rsidRPr="00225B26">
        <w:t>SEZNAM POJMŮ OBSAŽENÝCH VE SMLOUVĚ VČETNĚ PŘÍLOH A JEJICH POPIS (DEFINICE)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48"/>
        <w:gridCol w:w="6600"/>
      </w:tblGrid>
      <w:tr w:rsidR="002751BB" w:rsidRPr="003C5D48" w14:paraId="56C553EC" w14:textId="77777777" w:rsidTr="00225B26">
        <w:trPr>
          <w:trHeight w:val="189"/>
        </w:trPr>
        <w:tc>
          <w:tcPr>
            <w:tcW w:w="1649" w:type="pct"/>
            <w:tcBorders>
              <w:top w:val="single" w:sz="6" w:space="0" w:color="auto"/>
              <w:left w:val="single" w:sz="6" w:space="0" w:color="auto"/>
              <w:bottom w:val="single" w:sz="6" w:space="0" w:color="auto"/>
              <w:right w:val="single" w:sz="6" w:space="0" w:color="auto"/>
            </w:tcBorders>
            <w:shd w:val="clear" w:color="auto" w:fill="ABBB59"/>
          </w:tcPr>
          <w:p w14:paraId="103CC81E" w14:textId="1FBCEE8F" w:rsidR="003C5D48" w:rsidRPr="000B2153" w:rsidRDefault="00D3584B" w:rsidP="000B2153">
            <w:pPr>
              <w:pStyle w:val="Zkladntext"/>
              <w:rPr>
                <w:b/>
              </w:rPr>
            </w:pPr>
            <w:r w:rsidRPr="007B215A">
              <w:rPr>
                <w:b/>
              </w:rPr>
              <w:t>Položka</w:t>
            </w:r>
          </w:p>
        </w:tc>
        <w:tc>
          <w:tcPr>
            <w:tcW w:w="3351" w:type="pct"/>
            <w:tcBorders>
              <w:top w:val="single" w:sz="6" w:space="0" w:color="auto"/>
              <w:left w:val="single" w:sz="6" w:space="0" w:color="auto"/>
              <w:bottom w:val="single" w:sz="6" w:space="0" w:color="auto"/>
              <w:right w:val="single" w:sz="6" w:space="0" w:color="auto"/>
            </w:tcBorders>
            <w:shd w:val="clear" w:color="auto" w:fill="ABBB59"/>
          </w:tcPr>
          <w:p w14:paraId="06D5E52B" w14:textId="61910FA6" w:rsidR="003C5D48" w:rsidRPr="000B2153" w:rsidRDefault="003C5D48" w:rsidP="000B2153">
            <w:pPr>
              <w:pStyle w:val="Zkladntext"/>
              <w:rPr>
                <w:b/>
              </w:rPr>
            </w:pPr>
            <w:r w:rsidRPr="000B2153">
              <w:rPr>
                <w:b/>
              </w:rPr>
              <w:t xml:space="preserve">Popis </w:t>
            </w:r>
            <w:r w:rsidR="00D3584B" w:rsidRPr="007B215A">
              <w:rPr>
                <w:b/>
              </w:rPr>
              <w:t>položky</w:t>
            </w:r>
          </w:p>
        </w:tc>
      </w:tr>
      <w:tr w:rsidR="002751BB" w:rsidRPr="003C5D48" w14:paraId="76415C35" w14:textId="77777777" w:rsidTr="00225B26">
        <w:trPr>
          <w:trHeight w:val="201"/>
        </w:trPr>
        <w:tc>
          <w:tcPr>
            <w:tcW w:w="1649" w:type="pct"/>
            <w:tcBorders>
              <w:top w:val="single" w:sz="6" w:space="0" w:color="auto"/>
              <w:left w:val="single" w:sz="6" w:space="0" w:color="auto"/>
              <w:bottom w:val="single" w:sz="6" w:space="0" w:color="auto"/>
              <w:right w:val="single" w:sz="6" w:space="0" w:color="auto"/>
            </w:tcBorders>
            <w:shd w:val="clear" w:color="auto" w:fill="FFFFFF"/>
          </w:tcPr>
          <w:p w14:paraId="6B317281" w14:textId="77777777" w:rsidR="003C5D48" w:rsidRPr="000B2153" w:rsidRDefault="003C5D48" w:rsidP="000B2153">
            <w:pPr>
              <w:pStyle w:val="Zkladntext"/>
            </w:pPr>
            <w:r w:rsidRPr="000B2153">
              <w:t>Ad hoc KL</w:t>
            </w:r>
          </w:p>
        </w:tc>
        <w:tc>
          <w:tcPr>
            <w:tcW w:w="3351" w:type="pct"/>
            <w:tcBorders>
              <w:top w:val="single" w:sz="6" w:space="0" w:color="auto"/>
              <w:left w:val="single" w:sz="6" w:space="0" w:color="auto"/>
              <w:bottom w:val="single" w:sz="6" w:space="0" w:color="auto"/>
              <w:right w:val="single" w:sz="6" w:space="0" w:color="auto"/>
            </w:tcBorders>
            <w:shd w:val="clear" w:color="auto" w:fill="FFFFFF"/>
          </w:tcPr>
          <w:p w14:paraId="63029CAC" w14:textId="4F4E61A0" w:rsidR="003C5D48" w:rsidRPr="000B2153" w:rsidRDefault="003C5D48" w:rsidP="000B2153">
            <w:pPr>
              <w:pStyle w:val="Zkladntext"/>
            </w:pPr>
            <w:r w:rsidRPr="000B2153">
              <w:t>Jak je tento pojem definován v</w:t>
            </w:r>
            <w:r w:rsidR="00D3584B" w:rsidRPr="007B215A">
              <w:t> </w:t>
            </w:r>
            <w:r w:rsidRPr="000B2153">
              <w:t>odst. 3.</w:t>
            </w:r>
            <w:r w:rsidR="00CD3AD5">
              <w:t>2</w:t>
            </w:r>
            <w:r w:rsidR="00D3584B">
              <w:t>.</w:t>
            </w:r>
            <w:r w:rsidRPr="000B2153">
              <w:t xml:space="preserve"> Smlouvy</w:t>
            </w:r>
          </w:p>
        </w:tc>
      </w:tr>
      <w:tr w:rsidR="000B2153" w:rsidRPr="003C5D48" w14:paraId="30B5BBF3" w14:textId="77777777" w:rsidTr="00225B26">
        <w:tc>
          <w:tcPr>
            <w:tcW w:w="1649" w:type="pct"/>
            <w:tcBorders>
              <w:top w:val="single" w:sz="6" w:space="0" w:color="auto"/>
              <w:left w:val="single" w:sz="6" w:space="0" w:color="auto"/>
              <w:bottom w:val="single" w:sz="6" w:space="0" w:color="auto"/>
            </w:tcBorders>
            <w:vAlign w:val="center"/>
          </w:tcPr>
          <w:p w14:paraId="447B4268" w14:textId="77777777" w:rsidR="003C5D48" w:rsidRPr="000B2153" w:rsidRDefault="003C5D48" w:rsidP="000B2153">
            <w:pPr>
              <w:rPr>
                <w:color w:val="000000"/>
              </w:rPr>
            </w:pPr>
            <w:r w:rsidRPr="000B2153">
              <w:rPr>
                <w:color w:val="000000"/>
              </w:rPr>
              <w:t>Ad hoc služby</w:t>
            </w:r>
          </w:p>
        </w:tc>
        <w:tc>
          <w:tcPr>
            <w:tcW w:w="3351" w:type="pct"/>
            <w:tcBorders>
              <w:top w:val="single" w:sz="6" w:space="0" w:color="auto"/>
              <w:bottom w:val="single" w:sz="6" w:space="0" w:color="auto"/>
              <w:right w:val="single" w:sz="6" w:space="0" w:color="auto"/>
            </w:tcBorders>
            <w:vAlign w:val="center"/>
          </w:tcPr>
          <w:p w14:paraId="47AF7203" w14:textId="0D0415EA"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3.</w:t>
            </w:r>
            <w:r w:rsidR="00CD3AD5">
              <w:rPr>
                <w:color w:val="000000"/>
              </w:rPr>
              <w:t>2</w:t>
            </w:r>
            <w:r w:rsidRPr="000B2153">
              <w:rPr>
                <w:color w:val="000000"/>
              </w:rPr>
              <w:t xml:space="preserve"> </w:t>
            </w:r>
            <w:r w:rsidRPr="000B2153">
              <w:t>Smlouvy</w:t>
            </w:r>
          </w:p>
        </w:tc>
      </w:tr>
      <w:tr w:rsidR="000B2153" w:rsidRPr="003C5D48" w14:paraId="0BC6BBD6" w14:textId="77777777" w:rsidTr="00225B26">
        <w:tc>
          <w:tcPr>
            <w:tcW w:w="1649" w:type="pct"/>
            <w:tcBorders>
              <w:top w:val="single" w:sz="6" w:space="0" w:color="auto"/>
              <w:left w:val="single" w:sz="6" w:space="0" w:color="auto"/>
              <w:bottom w:val="single" w:sz="6" w:space="0" w:color="auto"/>
            </w:tcBorders>
            <w:vAlign w:val="center"/>
          </w:tcPr>
          <w:p w14:paraId="46F83178" w14:textId="77777777" w:rsidR="003C5D48" w:rsidRPr="000B2153" w:rsidRDefault="003C5D48" w:rsidP="000B2153">
            <w:pPr>
              <w:rPr>
                <w:color w:val="000000"/>
              </w:rPr>
            </w:pPr>
            <w:r w:rsidRPr="000B2153">
              <w:rPr>
                <w:color w:val="000000"/>
              </w:rPr>
              <w:t>Autorské dílo</w:t>
            </w:r>
          </w:p>
        </w:tc>
        <w:tc>
          <w:tcPr>
            <w:tcW w:w="3351" w:type="pct"/>
            <w:tcBorders>
              <w:top w:val="single" w:sz="6" w:space="0" w:color="auto"/>
              <w:bottom w:val="single" w:sz="6" w:space="0" w:color="auto"/>
              <w:right w:val="single" w:sz="6" w:space="0" w:color="auto"/>
            </w:tcBorders>
            <w:vAlign w:val="center"/>
          </w:tcPr>
          <w:p w14:paraId="3A8E9A6B" w14:textId="5BA941F9" w:rsidR="003C5D48" w:rsidRPr="000B2153" w:rsidRDefault="003C5D48" w:rsidP="000B2153">
            <w:pPr>
              <w:rPr>
                <w:color w:val="000000"/>
              </w:rPr>
            </w:pPr>
            <w:r w:rsidRPr="000B2153">
              <w:rPr>
                <w:color w:val="000000"/>
              </w:rPr>
              <w:t>Jak je tento pojem definován v</w:t>
            </w:r>
            <w:r w:rsidR="00D3584B" w:rsidRPr="007507F6">
              <w:rPr>
                <w:color w:val="000000"/>
              </w:rPr>
              <w:t> </w:t>
            </w:r>
            <w:r w:rsidRPr="000B2153">
              <w:t>odst</w:t>
            </w:r>
            <w:r w:rsidRPr="000B2153">
              <w:rPr>
                <w:color w:val="000000"/>
              </w:rPr>
              <w:t xml:space="preserve">. </w:t>
            </w:r>
            <w:r w:rsidR="00E84D01">
              <w:rPr>
                <w:color w:val="000000"/>
              </w:rPr>
              <w:t>21</w:t>
            </w:r>
            <w:r w:rsidR="00D3584B" w:rsidRPr="007507F6">
              <w:rPr>
                <w:color w:val="000000"/>
              </w:rPr>
              <w:t>.2</w:t>
            </w:r>
            <w:r w:rsidRPr="000B2153">
              <w:rPr>
                <w:color w:val="000000"/>
              </w:rPr>
              <w:t xml:space="preserve"> </w:t>
            </w:r>
            <w:r w:rsidRPr="000B2153">
              <w:t>Smlouvy</w:t>
            </w:r>
          </w:p>
        </w:tc>
      </w:tr>
      <w:tr w:rsidR="002751BB" w:rsidRPr="003C5D48" w14:paraId="7A478FD5" w14:textId="77777777" w:rsidTr="00225B26">
        <w:trPr>
          <w:trHeight w:val="201"/>
        </w:trPr>
        <w:tc>
          <w:tcPr>
            <w:tcW w:w="1649" w:type="pct"/>
            <w:tcBorders>
              <w:top w:val="single" w:sz="6" w:space="0" w:color="auto"/>
              <w:left w:val="single" w:sz="6" w:space="0" w:color="auto"/>
              <w:bottom w:val="single" w:sz="6" w:space="0" w:color="auto"/>
            </w:tcBorders>
            <w:vAlign w:val="center"/>
          </w:tcPr>
          <w:p w14:paraId="6220C6B9" w14:textId="77777777" w:rsidR="003C5D48" w:rsidRPr="000B2153" w:rsidRDefault="003C5D48" w:rsidP="000B2153">
            <w:pPr>
              <w:rPr>
                <w:color w:val="000000"/>
              </w:rPr>
            </w:pPr>
            <w:r w:rsidRPr="000B2153">
              <w:rPr>
                <w:color w:val="000000"/>
              </w:rPr>
              <w:t>Bezpečnostní incident</w:t>
            </w:r>
          </w:p>
        </w:tc>
        <w:tc>
          <w:tcPr>
            <w:tcW w:w="3351" w:type="pct"/>
            <w:tcBorders>
              <w:top w:val="single" w:sz="6" w:space="0" w:color="auto"/>
              <w:bottom w:val="single" w:sz="6" w:space="0" w:color="auto"/>
              <w:right w:val="single" w:sz="6" w:space="0" w:color="auto"/>
            </w:tcBorders>
            <w:vAlign w:val="center"/>
          </w:tcPr>
          <w:p w14:paraId="1E749A13" w14:textId="77777777" w:rsidR="003C5D48" w:rsidRPr="000B2153" w:rsidRDefault="003C5D48" w:rsidP="000B2153">
            <w:pPr>
              <w:rPr>
                <w:color w:val="000000"/>
              </w:rPr>
            </w:pPr>
            <w:proofErr w:type="spellStart"/>
            <w:r w:rsidRPr="000B2153">
              <w:rPr>
                <w:b/>
                <w:color w:val="000000"/>
              </w:rPr>
              <w:t>Information</w:t>
            </w:r>
            <w:proofErr w:type="spellEnd"/>
            <w:r w:rsidRPr="000B2153">
              <w:rPr>
                <w:b/>
                <w:color w:val="000000"/>
              </w:rPr>
              <w:t xml:space="preserve"> </w:t>
            </w:r>
            <w:proofErr w:type="spellStart"/>
            <w:r w:rsidRPr="000B2153">
              <w:rPr>
                <w:b/>
                <w:color w:val="000000"/>
              </w:rPr>
              <w:t>security</w:t>
            </w:r>
            <w:proofErr w:type="spellEnd"/>
            <w:r w:rsidRPr="000B2153">
              <w:rPr>
                <w:b/>
                <w:color w:val="000000"/>
              </w:rPr>
              <w:t xml:space="preserve"> </w:t>
            </w:r>
            <w:proofErr w:type="gramStart"/>
            <w:r w:rsidRPr="000B2153">
              <w:rPr>
                <w:b/>
                <w:color w:val="000000"/>
              </w:rPr>
              <w:t>incident</w:t>
            </w:r>
            <w:r w:rsidRPr="000B2153">
              <w:rPr>
                <w:color w:val="000000"/>
              </w:rPr>
              <w:t xml:space="preserve"> - Jednotlivá</w:t>
            </w:r>
            <w:proofErr w:type="gramEnd"/>
            <w:r w:rsidRPr="000B2153">
              <w:rPr>
                <w:color w:val="000000"/>
              </w:rPr>
              <w:t xml:space="preserve"> nechtěná a neočekávaná událost nebo série nechtěných a neočekávaných bezpečnostních událostí, které mají významnou pravděpodobnost kompromitování činností a ohrožení bezpečnosti informací.</w:t>
            </w:r>
          </w:p>
        </w:tc>
      </w:tr>
      <w:tr w:rsidR="003C5D48" w:rsidRPr="003C5D48" w14:paraId="4AB95A9C" w14:textId="77777777" w:rsidTr="00225B26">
        <w:tc>
          <w:tcPr>
            <w:tcW w:w="1649" w:type="pct"/>
            <w:tcBorders>
              <w:left w:val="single" w:sz="6" w:space="0" w:color="auto"/>
            </w:tcBorders>
            <w:vAlign w:val="center"/>
          </w:tcPr>
          <w:p w14:paraId="2665E2C7" w14:textId="0754D397" w:rsidR="003C5D48" w:rsidRPr="000B2153" w:rsidRDefault="00D3584B" w:rsidP="000B2153">
            <w:pPr>
              <w:rPr>
                <w:color w:val="000000"/>
              </w:rPr>
            </w:pPr>
            <w:r w:rsidRPr="007B215A">
              <w:rPr>
                <w:color w:val="000000"/>
              </w:rPr>
              <w:t>Celková smluvní pokuta</w:t>
            </w:r>
          </w:p>
        </w:tc>
        <w:tc>
          <w:tcPr>
            <w:tcW w:w="3351" w:type="pct"/>
            <w:tcBorders>
              <w:right w:val="single" w:sz="6" w:space="0" w:color="auto"/>
            </w:tcBorders>
            <w:vAlign w:val="center"/>
          </w:tcPr>
          <w:p w14:paraId="2DB9C4A3" w14:textId="5C45EB12" w:rsidR="003C5D48" w:rsidRPr="000B2153" w:rsidRDefault="00D3584B" w:rsidP="000B2153">
            <w:pPr>
              <w:rPr>
                <w:color w:val="000000"/>
              </w:rPr>
            </w:pPr>
            <w:r w:rsidRPr="007B215A">
              <w:rPr>
                <w:color w:val="000000"/>
              </w:rPr>
              <w:t>Součet dílčích smluvních pokut uplatňovaných v rámci jednoho paušálního katalogového listu za jedno vyhodnocovací období</w:t>
            </w:r>
          </w:p>
        </w:tc>
      </w:tr>
      <w:tr w:rsidR="003C5D48" w:rsidRPr="003C5D48" w14:paraId="3465EB14" w14:textId="77777777" w:rsidTr="00225B26">
        <w:tc>
          <w:tcPr>
            <w:tcW w:w="1649" w:type="pct"/>
            <w:tcBorders>
              <w:left w:val="single" w:sz="6" w:space="0" w:color="auto"/>
            </w:tcBorders>
            <w:vAlign w:val="center"/>
          </w:tcPr>
          <w:p w14:paraId="43D5F1C2" w14:textId="0157F99E" w:rsidR="003C5D48" w:rsidRPr="000B2153" w:rsidRDefault="003C5D48" w:rsidP="000B2153">
            <w:pPr>
              <w:rPr>
                <w:color w:val="000000"/>
              </w:rPr>
            </w:pPr>
            <w:r w:rsidRPr="000B2153">
              <w:rPr>
                <w:color w:val="000000"/>
              </w:rPr>
              <w:t>Činnost</w:t>
            </w:r>
          </w:p>
        </w:tc>
        <w:tc>
          <w:tcPr>
            <w:tcW w:w="3351" w:type="pct"/>
            <w:tcBorders>
              <w:right w:val="single" w:sz="6" w:space="0" w:color="auto"/>
            </w:tcBorders>
            <w:vAlign w:val="center"/>
          </w:tcPr>
          <w:p w14:paraId="01A86637" w14:textId="24A8403F" w:rsidR="003C5D48" w:rsidRPr="000B2153" w:rsidRDefault="00D3584B" w:rsidP="000B2153">
            <w:pPr>
              <w:rPr>
                <w:color w:val="000000"/>
              </w:rPr>
            </w:pPr>
            <w:r w:rsidRPr="007B215A">
              <w:rPr>
                <w:color w:val="000000"/>
              </w:rPr>
              <w:t xml:space="preserve">Detail činnosti požadovaný v rámci </w:t>
            </w:r>
            <w:r>
              <w:rPr>
                <w:color w:val="000000"/>
              </w:rPr>
              <w:t>S</w:t>
            </w:r>
            <w:r w:rsidRPr="007B215A">
              <w:rPr>
                <w:color w:val="000000"/>
              </w:rPr>
              <w:t>lužby</w:t>
            </w:r>
          </w:p>
        </w:tc>
      </w:tr>
      <w:tr w:rsidR="000B2153" w:rsidRPr="003C5D48" w14:paraId="15D1A5EC" w14:textId="77777777" w:rsidTr="00225B26">
        <w:tc>
          <w:tcPr>
            <w:tcW w:w="1649" w:type="pct"/>
            <w:tcBorders>
              <w:left w:val="single" w:sz="6" w:space="0" w:color="auto"/>
            </w:tcBorders>
            <w:vAlign w:val="center"/>
          </w:tcPr>
          <w:p w14:paraId="44F8205B" w14:textId="77777777" w:rsidR="003C5D48" w:rsidRPr="000B2153" w:rsidRDefault="003C5D48" w:rsidP="000B2153">
            <w:pPr>
              <w:rPr>
                <w:color w:val="000000"/>
              </w:rPr>
            </w:pPr>
            <w:proofErr w:type="spellStart"/>
            <w:r w:rsidRPr="000B2153">
              <w:rPr>
                <w:color w:val="000000"/>
              </w:rPr>
              <w:t>Disaster</w:t>
            </w:r>
            <w:proofErr w:type="spellEnd"/>
            <w:r w:rsidRPr="000B2153">
              <w:rPr>
                <w:color w:val="000000"/>
              </w:rPr>
              <w:t xml:space="preserve"> </w:t>
            </w:r>
            <w:proofErr w:type="spellStart"/>
            <w:r w:rsidRPr="000B2153">
              <w:rPr>
                <w:color w:val="000000"/>
              </w:rPr>
              <w:t>recovery</w:t>
            </w:r>
            <w:proofErr w:type="spellEnd"/>
            <w:r w:rsidRPr="000B2153">
              <w:rPr>
                <w:color w:val="000000"/>
              </w:rPr>
              <w:t xml:space="preserve"> </w:t>
            </w:r>
            <w:proofErr w:type="spellStart"/>
            <w:r w:rsidRPr="000B2153">
              <w:rPr>
                <w:color w:val="000000"/>
              </w:rPr>
              <w:t>plan</w:t>
            </w:r>
            <w:proofErr w:type="spellEnd"/>
          </w:p>
        </w:tc>
        <w:tc>
          <w:tcPr>
            <w:tcW w:w="3351" w:type="pct"/>
            <w:tcBorders>
              <w:right w:val="single" w:sz="6" w:space="0" w:color="auto"/>
            </w:tcBorders>
            <w:vAlign w:val="center"/>
          </w:tcPr>
          <w:p w14:paraId="7DFE09FA" w14:textId="77777777" w:rsidR="003C5D48" w:rsidRPr="000B2153" w:rsidRDefault="003C5D48" w:rsidP="000B2153">
            <w:pPr>
              <w:rPr>
                <w:color w:val="000000"/>
              </w:rPr>
            </w:pPr>
            <w:r w:rsidRPr="000B2153">
              <w:rPr>
                <w:color w:val="000000"/>
              </w:rPr>
              <w:t>Plán obnovy po havárii.</w:t>
            </w:r>
          </w:p>
        </w:tc>
      </w:tr>
      <w:tr w:rsidR="000B2153" w:rsidRPr="003C5D48" w14:paraId="122C2BE8" w14:textId="77777777" w:rsidTr="00225B26">
        <w:tc>
          <w:tcPr>
            <w:tcW w:w="1649" w:type="pct"/>
            <w:tcBorders>
              <w:left w:val="single" w:sz="6" w:space="0" w:color="auto"/>
            </w:tcBorders>
            <w:vAlign w:val="center"/>
          </w:tcPr>
          <w:p w14:paraId="26D70A01" w14:textId="77777777" w:rsidR="003C5D48" w:rsidRPr="000B2153" w:rsidRDefault="003C5D48" w:rsidP="000B2153">
            <w:pPr>
              <w:rPr>
                <w:color w:val="000000"/>
              </w:rPr>
            </w:pPr>
            <w:r w:rsidRPr="000B2153">
              <w:rPr>
                <w:color w:val="000000"/>
              </w:rPr>
              <w:t>Dopad</w:t>
            </w:r>
          </w:p>
        </w:tc>
        <w:tc>
          <w:tcPr>
            <w:tcW w:w="3351" w:type="pct"/>
            <w:tcBorders>
              <w:right w:val="single" w:sz="6" w:space="0" w:color="auto"/>
            </w:tcBorders>
            <w:vAlign w:val="center"/>
          </w:tcPr>
          <w:p w14:paraId="22A795D7" w14:textId="77777777" w:rsidR="003C5D48" w:rsidRPr="000B2153" w:rsidRDefault="003C5D48" w:rsidP="000B2153">
            <w:pPr>
              <w:rPr>
                <w:color w:val="000000"/>
              </w:rPr>
            </w:pPr>
            <w:r w:rsidRPr="000B2153">
              <w:rPr>
                <w:color w:val="000000"/>
              </w:rPr>
              <w:t xml:space="preserve">Počet ovlivněných uživatelů. Pro vyloučení jakýchkoliv pochybností se uvádí, že </w:t>
            </w:r>
            <w:r w:rsidRPr="000B2153">
              <w:rPr>
                <w:b/>
                <w:color w:val="000000"/>
              </w:rPr>
              <w:t>skupinový</w:t>
            </w:r>
            <w:r w:rsidRPr="000B2153">
              <w:rPr>
                <w:color w:val="000000"/>
              </w:rPr>
              <w:t xml:space="preserve"> dopad znamená 3 a více ovlivněných uživatelů, </w:t>
            </w:r>
            <w:r w:rsidRPr="000B2153">
              <w:rPr>
                <w:b/>
                <w:color w:val="000000"/>
              </w:rPr>
              <w:t>plošný</w:t>
            </w:r>
            <w:r w:rsidRPr="000B2153">
              <w:rPr>
                <w:color w:val="000000"/>
              </w:rPr>
              <w:t xml:space="preserve"> znamená dopad na všechny uživatele využívající danou komponentu a </w:t>
            </w:r>
            <w:r w:rsidRPr="000B2153">
              <w:rPr>
                <w:b/>
                <w:color w:val="000000"/>
              </w:rPr>
              <w:t>individuální</w:t>
            </w:r>
            <w:r w:rsidRPr="000B2153">
              <w:rPr>
                <w:color w:val="000000"/>
              </w:rPr>
              <w:t xml:space="preserve"> dopad znamená 1 až 2 </w:t>
            </w:r>
            <w:proofErr w:type="gramStart"/>
            <w:r w:rsidRPr="000B2153">
              <w:rPr>
                <w:color w:val="000000"/>
              </w:rPr>
              <w:t>uživatele</w:t>
            </w:r>
            <w:proofErr w:type="gramEnd"/>
            <w:r w:rsidRPr="000B2153">
              <w:rPr>
                <w:color w:val="000000"/>
              </w:rPr>
              <w:t xml:space="preserve"> pokud se nejedná o všechny uživatele dané funkcionality.</w:t>
            </w:r>
          </w:p>
        </w:tc>
      </w:tr>
      <w:tr w:rsidR="00D3584B" w:rsidRPr="007B215A" w14:paraId="5B320D7F" w14:textId="77777777" w:rsidTr="00225B26">
        <w:tc>
          <w:tcPr>
            <w:tcW w:w="1649" w:type="pct"/>
            <w:tcBorders>
              <w:left w:val="single" w:sz="6" w:space="0" w:color="auto"/>
            </w:tcBorders>
            <w:vAlign w:val="center"/>
          </w:tcPr>
          <w:p w14:paraId="563E59C2" w14:textId="77777777" w:rsidR="00D3584B" w:rsidRPr="007B215A" w:rsidRDefault="00D3584B" w:rsidP="000C3E99">
            <w:pPr>
              <w:rPr>
                <w:color w:val="000000"/>
              </w:rPr>
            </w:pPr>
            <w:r w:rsidRPr="007B215A">
              <w:rPr>
                <w:color w:val="000000"/>
              </w:rPr>
              <w:t>Doplňující informace</w:t>
            </w:r>
          </w:p>
        </w:tc>
        <w:tc>
          <w:tcPr>
            <w:tcW w:w="3351" w:type="pct"/>
            <w:tcBorders>
              <w:right w:val="single" w:sz="6" w:space="0" w:color="auto"/>
            </w:tcBorders>
            <w:vAlign w:val="center"/>
          </w:tcPr>
          <w:p w14:paraId="31065686" w14:textId="77777777" w:rsidR="00D3584B" w:rsidRPr="007B215A" w:rsidRDefault="00D3584B" w:rsidP="000C3E99">
            <w:pPr>
              <w:rPr>
                <w:color w:val="000000"/>
              </w:rPr>
            </w:pPr>
            <w:r w:rsidRPr="007B215A">
              <w:rPr>
                <w:color w:val="000000"/>
              </w:rPr>
              <w:t>Veškeré dodatečné informace nezbytné pro vyhodnocení úrovně poskytovaných služeb</w:t>
            </w:r>
          </w:p>
        </w:tc>
      </w:tr>
      <w:tr w:rsidR="00D3584B" w:rsidRPr="007B215A" w14:paraId="69254E40" w14:textId="77777777" w:rsidTr="00225B26">
        <w:tc>
          <w:tcPr>
            <w:tcW w:w="1649" w:type="pct"/>
            <w:tcBorders>
              <w:left w:val="single" w:sz="6" w:space="0" w:color="auto"/>
              <w:bottom w:val="single" w:sz="6" w:space="0" w:color="auto"/>
            </w:tcBorders>
            <w:vAlign w:val="center"/>
          </w:tcPr>
          <w:p w14:paraId="2A3CB188" w14:textId="77777777" w:rsidR="00D3584B" w:rsidRPr="007B215A" w:rsidRDefault="00D3584B" w:rsidP="000C3E99">
            <w:pPr>
              <w:rPr>
                <w:color w:val="000000"/>
              </w:rPr>
            </w:pPr>
            <w:r w:rsidRPr="007B215A">
              <w:rPr>
                <w:color w:val="000000"/>
              </w:rPr>
              <w:t>Dostupnost</w:t>
            </w:r>
          </w:p>
        </w:tc>
        <w:tc>
          <w:tcPr>
            <w:tcW w:w="3351" w:type="pct"/>
            <w:tcBorders>
              <w:bottom w:val="single" w:sz="6" w:space="0" w:color="auto"/>
              <w:right w:val="single" w:sz="6" w:space="0" w:color="auto"/>
            </w:tcBorders>
            <w:vAlign w:val="center"/>
          </w:tcPr>
          <w:p w14:paraId="75737390" w14:textId="77777777" w:rsidR="00D3584B" w:rsidRPr="007B215A" w:rsidRDefault="00D3584B" w:rsidP="000C3E99">
            <w:pPr>
              <w:rPr>
                <w:color w:val="000000"/>
              </w:rPr>
            </w:pPr>
            <w:r w:rsidRPr="007B215A">
              <w:rPr>
                <w:color w:val="000000"/>
              </w:rPr>
              <w:t>Procentuální dostupnost rozhraní ve Vyhodnocovacím období</w:t>
            </w:r>
          </w:p>
        </w:tc>
      </w:tr>
      <w:tr w:rsidR="002751BB" w:rsidRPr="003C5D48" w14:paraId="5847D744" w14:textId="77777777" w:rsidTr="00225B26">
        <w:trPr>
          <w:trHeight w:val="201"/>
        </w:trPr>
        <w:tc>
          <w:tcPr>
            <w:tcW w:w="1649" w:type="pct"/>
            <w:tcBorders>
              <w:top w:val="single" w:sz="6" w:space="0" w:color="auto"/>
              <w:left w:val="single" w:sz="6" w:space="0" w:color="auto"/>
              <w:bottom w:val="single" w:sz="6" w:space="0" w:color="auto"/>
            </w:tcBorders>
            <w:vAlign w:val="center"/>
          </w:tcPr>
          <w:p w14:paraId="439D0BBE" w14:textId="77777777" w:rsidR="003C5D48" w:rsidRPr="000B2153" w:rsidRDefault="003C5D48" w:rsidP="000B2153">
            <w:pPr>
              <w:rPr>
                <w:color w:val="000000"/>
              </w:rPr>
            </w:pPr>
            <w:r w:rsidRPr="000B2153">
              <w:rPr>
                <w:color w:val="000000"/>
              </w:rPr>
              <w:t>GDPR</w:t>
            </w:r>
          </w:p>
        </w:tc>
        <w:tc>
          <w:tcPr>
            <w:tcW w:w="3351" w:type="pct"/>
            <w:tcBorders>
              <w:top w:val="single" w:sz="6" w:space="0" w:color="auto"/>
              <w:bottom w:val="single" w:sz="6" w:space="0" w:color="auto"/>
              <w:right w:val="single" w:sz="6" w:space="0" w:color="auto"/>
            </w:tcBorders>
            <w:vAlign w:val="center"/>
          </w:tcPr>
          <w:p w14:paraId="7AD85528" w14:textId="77777777" w:rsidR="003C5D48" w:rsidRPr="000B2153" w:rsidRDefault="003C5D48" w:rsidP="000B2153">
            <w:pPr>
              <w:rPr>
                <w:color w:val="000000"/>
              </w:rPr>
            </w:pPr>
            <w:r w:rsidRPr="000B2153">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2751BB" w:rsidRPr="003C5D48" w14:paraId="3DAEEC1C" w14:textId="77777777" w:rsidTr="00225B26">
        <w:trPr>
          <w:trHeight w:val="201"/>
        </w:trPr>
        <w:tc>
          <w:tcPr>
            <w:tcW w:w="1649" w:type="pct"/>
            <w:tcBorders>
              <w:left w:val="single" w:sz="6" w:space="0" w:color="auto"/>
            </w:tcBorders>
            <w:vAlign w:val="center"/>
          </w:tcPr>
          <w:p w14:paraId="6F713C17" w14:textId="77777777" w:rsidR="003C5D48" w:rsidRPr="000B2153" w:rsidRDefault="003C5D48" w:rsidP="000B2153">
            <w:pPr>
              <w:rPr>
                <w:color w:val="000000"/>
              </w:rPr>
            </w:pPr>
            <w:r w:rsidRPr="000B2153">
              <w:rPr>
                <w:color w:val="000000"/>
              </w:rPr>
              <w:t>HelpDesk</w:t>
            </w:r>
          </w:p>
        </w:tc>
        <w:tc>
          <w:tcPr>
            <w:tcW w:w="3351" w:type="pct"/>
            <w:tcBorders>
              <w:right w:val="single" w:sz="6" w:space="0" w:color="auto"/>
            </w:tcBorders>
            <w:vAlign w:val="center"/>
          </w:tcPr>
          <w:p w14:paraId="661B3AE2" w14:textId="77777777" w:rsidR="003C5D48" w:rsidRPr="000B2153" w:rsidRDefault="003C5D48" w:rsidP="000B2153">
            <w:pPr>
              <w:rPr>
                <w:color w:val="000000"/>
              </w:rPr>
            </w:pPr>
            <w:r w:rsidRPr="000B2153">
              <w:rPr>
                <w:color w:val="000000"/>
              </w:rPr>
              <w:t>Kontaktní místo Objednatele.</w:t>
            </w:r>
          </w:p>
        </w:tc>
      </w:tr>
      <w:tr w:rsidR="00D3584B" w:rsidRPr="007B215A" w14:paraId="45FC8512" w14:textId="77777777" w:rsidTr="00225B26">
        <w:tc>
          <w:tcPr>
            <w:tcW w:w="1649" w:type="pct"/>
            <w:tcBorders>
              <w:top w:val="single" w:sz="6" w:space="0" w:color="auto"/>
              <w:left w:val="single" w:sz="6" w:space="0" w:color="auto"/>
            </w:tcBorders>
            <w:vAlign w:val="center"/>
          </w:tcPr>
          <w:p w14:paraId="5737DFAA" w14:textId="77777777" w:rsidR="00D3584B" w:rsidRPr="007B215A" w:rsidRDefault="00D3584B" w:rsidP="000C3E99">
            <w:pPr>
              <w:rPr>
                <w:color w:val="000000"/>
              </w:rPr>
            </w:pPr>
            <w:r w:rsidRPr="007B215A">
              <w:rPr>
                <w:color w:val="000000"/>
              </w:rPr>
              <w:t>ID</w:t>
            </w:r>
          </w:p>
        </w:tc>
        <w:tc>
          <w:tcPr>
            <w:tcW w:w="3351" w:type="pct"/>
            <w:tcBorders>
              <w:top w:val="single" w:sz="6" w:space="0" w:color="auto"/>
              <w:right w:val="single" w:sz="6" w:space="0" w:color="auto"/>
            </w:tcBorders>
            <w:vAlign w:val="center"/>
          </w:tcPr>
          <w:p w14:paraId="158C649D" w14:textId="77777777" w:rsidR="00D3584B" w:rsidRPr="007B215A" w:rsidRDefault="00D3584B" w:rsidP="000C3E99">
            <w:pPr>
              <w:rPr>
                <w:color w:val="000000"/>
              </w:rPr>
            </w:pPr>
            <w:r w:rsidRPr="007B215A">
              <w:rPr>
                <w:color w:val="000000"/>
              </w:rPr>
              <w:t>Identifikační kód příslušného katalogového listu, uvedený v záhlaví katalogového listu</w:t>
            </w:r>
          </w:p>
        </w:tc>
      </w:tr>
      <w:tr w:rsidR="00D3584B" w:rsidRPr="007B215A" w14:paraId="7DDBE29B" w14:textId="77777777" w:rsidTr="00225B26">
        <w:tc>
          <w:tcPr>
            <w:tcW w:w="1649" w:type="pct"/>
            <w:tcBorders>
              <w:left w:val="single" w:sz="6" w:space="0" w:color="auto"/>
            </w:tcBorders>
            <w:vAlign w:val="center"/>
          </w:tcPr>
          <w:p w14:paraId="0389D990" w14:textId="77777777" w:rsidR="00D3584B" w:rsidRPr="007B215A" w:rsidRDefault="00D3584B" w:rsidP="000C3E99">
            <w:pPr>
              <w:rPr>
                <w:color w:val="000000"/>
              </w:rPr>
            </w:pPr>
            <w:r w:rsidRPr="007B215A">
              <w:rPr>
                <w:color w:val="000000"/>
              </w:rPr>
              <w:t>Incident</w:t>
            </w:r>
          </w:p>
        </w:tc>
        <w:tc>
          <w:tcPr>
            <w:tcW w:w="3351" w:type="pct"/>
            <w:tcBorders>
              <w:right w:val="single" w:sz="6" w:space="0" w:color="auto"/>
            </w:tcBorders>
            <w:vAlign w:val="center"/>
          </w:tcPr>
          <w:p w14:paraId="5A6C0A81" w14:textId="77777777" w:rsidR="00D3584B" w:rsidRPr="007B215A" w:rsidRDefault="00D3584B" w:rsidP="004C1248">
            <w:pPr>
              <w:jc w:val="both"/>
              <w:rPr>
                <w:color w:val="000000"/>
              </w:rPr>
            </w:pPr>
            <w:r w:rsidRPr="007B215A">
              <w:rPr>
                <w:color w:val="000000"/>
              </w:rPr>
              <w:t xml:space="preserve">Zejména neplánované přerušení </w:t>
            </w:r>
            <w:r w:rsidR="00A178A5">
              <w:rPr>
                <w:color w:val="000000"/>
              </w:rPr>
              <w:t>S</w:t>
            </w:r>
            <w:r w:rsidRPr="007B215A">
              <w:rPr>
                <w:color w:val="000000"/>
              </w:rPr>
              <w:t xml:space="preserve">lužby, omezení kvality </w:t>
            </w:r>
            <w:r w:rsidR="00322478">
              <w:rPr>
                <w:color w:val="000000"/>
              </w:rPr>
              <w:t>S</w:t>
            </w:r>
            <w:r w:rsidRPr="007B215A">
              <w:rPr>
                <w:color w:val="000000"/>
              </w:rPr>
              <w:t xml:space="preserve">lužby nebo porucha konfigurační položky. </w:t>
            </w:r>
          </w:p>
        </w:tc>
      </w:tr>
      <w:tr w:rsidR="00D3584B" w:rsidRPr="007B215A" w14:paraId="0F22AF87" w14:textId="77777777" w:rsidTr="00225B26">
        <w:tc>
          <w:tcPr>
            <w:tcW w:w="1649" w:type="pct"/>
            <w:tcBorders>
              <w:left w:val="single" w:sz="6" w:space="0" w:color="auto"/>
            </w:tcBorders>
            <w:vAlign w:val="center"/>
          </w:tcPr>
          <w:p w14:paraId="77915C27" w14:textId="77777777" w:rsidR="00D3584B" w:rsidRPr="007B215A" w:rsidRDefault="00D3584B" w:rsidP="000C3E99">
            <w:pPr>
              <w:rPr>
                <w:color w:val="000000"/>
              </w:rPr>
            </w:pPr>
            <w:r w:rsidRPr="007B215A">
              <w:rPr>
                <w:color w:val="000000"/>
              </w:rPr>
              <w:t>Inicializace</w:t>
            </w:r>
          </w:p>
        </w:tc>
        <w:tc>
          <w:tcPr>
            <w:tcW w:w="3351" w:type="pct"/>
            <w:tcBorders>
              <w:right w:val="single" w:sz="6" w:space="0" w:color="auto"/>
            </w:tcBorders>
            <w:vAlign w:val="center"/>
          </w:tcPr>
          <w:p w14:paraId="1E892A26" w14:textId="77777777" w:rsidR="00D3584B" w:rsidRPr="007B215A" w:rsidRDefault="00D3584B" w:rsidP="000C3E99">
            <w:pPr>
              <w:rPr>
                <w:color w:val="000000"/>
              </w:rPr>
            </w:pPr>
            <w:r w:rsidRPr="007B215A">
              <w:rPr>
                <w:color w:val="000000"/>
              </w:rPr>
              <w:t>Jak je tento pojem definován v </w:t>
            </w:r>
            <w:r w:rsidRPr="007507F6">
              <w:t>odst</w:t>
            </w:r>
            <w:r w:rsidRPr="007507F6">
              <w:rPr>
                <w:color w:val="000000"/>
              </w:rPr>
              <w:t>. 5.1</w:t>
            </w:r>
            <w:r>
              <w:rPr>
                <w:color w:val="000000"/>
              </w:rPr>
              <w:t xml:space="preserve"> </w:t>
            </w:r>
            <w:r w:rsidRPr="007B215A">
              <w:t>Smlouvy</w:t>
            </w:r>
          </w:p>
        </w:tc>
      </w:tr>
      <w:tr w:rsidR="00D3584B" w:rsidRPr="007B215A" w14:paraId="5FAD364F" w14:textId="77777777" w:rsidTr="00225B26">
        <w:tc>
          <w:tcPr>
            <w:tcW w:w="1649" w:type="pct"/>
            <w:tcBorders>
              <w:left w:val="single" w:sz="6" w:space="0" w:color="auto"/>
            </w:tcBorders>
            <w:vAlign w:val="center"/>
          </w:tcPr>
          <w:p w14:paraId="40B4789A" w14:textId="77777777" w:rsidR="00D3584B" w:rsidRPr="007B215A" w:rsidRDefault="00D3584B" w:rsidP="00A178A5">
            <w:pPr>
              <w:rPr>
                <w:color w:val="000000"/>
              </w:rPr>
            </w:pPr>
            <w:r w:rsidRPr="007B215A">
              <w:rPr>
                <w:color w:val="000000"/>
              </w:rPr>
              <w:t>Inicializace služby</w:t>
            </w:r>
          </w:p>
        </w:tc>
        <w:tc>
          <w:tcPr>
            <w:tcW w:w="3351" w:type="pct"/>
            <w:tcBorders>
              <w:right w:val="single" w:sz="6" w:space="0" w:color="auto"/>
            </w:tcBorders>
            <w:vAlign w:val="center"/>
          </w:tcPr>
          <w:p w14:paraId="66838C60" w14:textId="6A0AA6F1" w:rsidR="00D3584B" w:rsidRPr="007B215A" w:rsidRDefault="00147729" w:rsidP="00A178A5">
            <w:pPr>
              <w:rPr>
                <w:color w:val="000000"/>
              </w:rPr>
            </w:pPr>
            <w:r w:rsidRPr="00C55D7E">
              <w:rPr>
                <w:color w:val="000000"/>
              </w:rPr>
              <w:t>Zahájení poskytování Služby zahrnující mj. doplnění dokumentace, přípravu ServiceDesk nástroje a implementaci monitoringu.</w:t>
            </w:r>
          </w:p>
        </w:tc>
      </w:tr>
      <w:tr w:rsidR="002923FF" w:rsidRPr="003C5D48" w14:paraId="35ED51D8" w14:textId="77777777" w:rsidTr="00225B26">
        <w:trPr>
          <w:trHeight w:val="201"/>
        </w:trPr>
        <w:tc>
          <w:tcPr>
            <w:tcW w:w="1649" w:type="pct"/>
            <w:tcBorders>
              <w:left w:val="single" w:sz="6" w:space="0" w:color="auto"/>
            </w:tcBorders>
            <w:vAlign w:val="center"/>
          </w:tcPr>
          <w:p w14:paraId="7AA4B93F" w14:textId="65B58926" w:rsidR="003C5D48" w:rsidRPr="000B2153" w:rsidRDefault="00D3584B" w:rsidP="000B2153">
            <w:pPr>
              <w:rPr>
                <w:color w:val="000000"/>
              </w:rPr>
            </w:pPr>
            <w:r w:rsidRPr="007B215A">
              <w:rPr>
                <w:color w:val="000000"/>
              </w:rPr>
              <w:t>Insolvenční zákon</w:t>
            </w:r>
          </w:p>
        </w:tc>
        <w:tc>
          <w:tcPr>
            <w:tcW w:w="3351" w:type="pct"/>
            <w:tcBorders>
              <w:right w:val="single" w:sz="6" w:space="0" w:color="auto"/>
            </w:tcBorders>
            <w:vAlign w:val="center"/>
          </w:tcPr>
          <w:p w14:paraId="1C63A63E" w14:textId="4FC91B35"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D3584B" w:rsidRPr="007507F6">
              <w:rPr>
                <w:color w:val="000000"/>
              </w:rPr>
              <w:t>1.2.</w:t>
            </w:r>
            <w:r w:rsidR="00CC2901">
              <w:rPr>
                <w:color w:val="000000"/>
              </w:rPr>
              <w:t>6</w:t>
            </w:r>
            <w:r w:rsidRPr="000B2153">
              <w:rPr>
                <w:color w:val="000000"/>
              </w:rPr>
              <w:t xml:space="preserve"> </w:t>
            </w:r>
            <w:r w:rsidRPr="000B2153">
              <w:t>Smlouvy</w:t>
            </w:r>
          </w:p>
        </w:tc>
      </w:tr>
      <w:tr w:rsidR="00D3584B" w:rsidRPr="007B215A" w14:paraId="07ED769F" w14:textId="77777777" w:rsidTr="00225B26">
        <w:tc>
          <w:tcPr>
            <w:tcW w:w="1649" w:type="pct"/>
            <w:tcBorders>
              <w:left w:val="single" w:sz="6" w:space="0" w:color="auto"/>
            </w:tcBorders>
            <w:vAlign w:val="center"/>
          </w:tcPr>
          <w:p w14:paraId="79726F44" w14:textId="77777777" w:rsidR="00D3584B" w:rsidRPr="007B215A" w:rsidRDefault="00D3584B" w:rsidP="000C3E99">
            <w:pPr>
              <w:rPr>
                <w:color w:val="000000"/>
              </w:rPr>
            </w:pPr>
            <w:r w:rsidRPr="007B215A">
              <w:rPr>
                <w:color w:val="000000"/>
              </w:rPr>
              <w:lastRenderedPageBreak/>
              <w:t>Interní dokumentace</w:t>
            </w:r>
          </w:p>
        </w:tc>
        <w:tc>
          <w:tcPr>
            <w:tcW w:w="3351" w:type="pct"/>
            <w:tcBorders>
              <w:right w:val="single" w:sz="6" w:space="0" w:color="auto"/>
            </w:tcBorders>
            <w:vAlign w:val="center"/>
          </w:tcPr>
          <w:p w14:paraId="36236BDB" w14:textId="77777777" w:rsidR="00D3584B" w:rsidRPr="007B215A" w:rsidRDefault="00D3584B" w:rsidP="000C3E99">
            <w:pPr>
              <w:rPr>
                <w:color w:val="000000"/>
              </w:rPr>
            </w:pPr>
            <w:r w:rsidRPr="007B215A">
              <w:rPr>
                <w:color w:val="000000"/>
              </w:rPr>
              <w:t>Jak je tento pojem definován v </w:t>
            </w:r>
            <w:r w:rsidRPr="007B215A">
              <w:t>odst</w:t>
            </w:r>
            <w:r w:rsidRPr="007507F6">
              <w:rPr>
                <w:color w:val="000000"/>
              </w:rPr>
              <w:t xml:space="preserve">. </w:t>
            </w:r>
            <w:r w:rsidR="009D025B">
              <w:rPr>
                <w:color w:val="000000"/>
              </w:rPr>
              <w:t>10</w:t>
            </w:r>
            <w:r w:rsidRPr="007507F6">
              <w:rPr>
                <w:color w:val="000000"/>
              </w:rPr>
              <w:t>.1</w:t>
            </w:r>
            <w:r>
              <w:rPr>
                <w:color w:val="000000"/>
              </w:rPr>
              <w:t xml:space="preserve"> </w:t>
            </w:r>
            <w:r w:rsidRPr="007B215A">
              <w:t>Smlouvy</w:t>
            </w:r>
          </w:p>
        </w:tc>
      </w:tr>
      <w:tr w:rsidR="003C5D48" w:rsidRPr="003C5D48" w14:paraId="6C70277D" w14:textId="77777777" w:rsidTr="00225B26">
        <w:tc>
          <w:tcPr>
            <w:tcW w:w="1649" w:type="pct"/>
            <w:tcBorders>
              <w:left w:val="single" w:sz="6" w:space="0" w:color="auto"/>
            </w:tcBorders>
            <w:vAlign w:val="center"/>
          </w:tcPr>
          <w:p w14:paraId="6C69A395" w14:textId="77777777" w:rsidR="003C5D48" w:rsidRPr="000B2153" w:rsidRDefault="003C5D48" w:rsidP="000B2153">
            <w:pPr>
              <w:rPr>
                <w:color w:val="000000"/>
              </w:rPr>
            </w:pPr>
            <w:r w:rsidRPr="000B2153">
              <w:rPr>
                <w:color w:val="000000"/>
              </w:rPr>
              <w:t>Licence</w:t>
            </w:r>
          </w:p>
        </w:tc>
        <w:tc>
          <w:tcPr>
            <w:tcW w:w="3351" w:type="pct"/>
            <w:tcBorders>
              <w:right w:val="single" w:sz="6" w:space="0" w:color="auto"/>
            </w:tcBorders>
            <w:vAlign w:val="center"/>
          </w:tcPr>
          <w:p w14:paraId="2BB57C59" w14:textId="6E7E657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9D025B">
              <w:rPr>
                <w:color w:val="000000"/>
              </w:rPr>
              <w:t>21</w:t>
            </w:r>
            <w:r w:rsidRPr="000B2153">
              <w:rPr>
                <w:color w:val="000000"/>
              </w:rPr>
              <w:t xml:space="preserve">.2 </w:t>
            </w:r>
            <w:r w:rsidRPr="000B2153">
              <w:t>Smlouvy</w:t>
            </w:r>
          </w:p>
        </w:tc>
      </w:tr>
      <w:tr w:rsidR="00D3584B" w:rsidRPr="007B215A" w14:paraId="73C6FE22" w14:textId="77777777" w:rsidTr="00225B26">
        <w:tc>
          <w:tcPr>
            <w:tcW w:w="1649" w:type="pct"/>
            <w:tcBorders>
              <w:left w:val="single" w:sz="6" w:space="0" w:color="auto"/>
            </w:tcBorders>
            <w:vAlign w:val="center"/>
          </w:tcPr>
          <w:p w14:paraId="054FEA11" w14:textId="77777777" w:rsidR="00D3584B" w:rsidRPr="007B215A" w:rsidRDefault="00D3584B" w:rsidP="000C3E99">
            <w:pPr>
              <w:rPr>
                <w:color w:val="000000"/>
              </w:rPr>
            </w:pPr>
            <w:r w:rsidRPr="007B215A">
              <w:rPr>
                <w:color w:val="000000"/>
              </w:rPr>
              <w:t>Matice priorit</w:t>
            </w:r>
          </w:p>
        </w:tc>
        <w:tc>
          <w:tcPr>
            <w:tcW w:w="3351" w:type="pct"/>
            <w:tcBorders>
              <w:right w:val="single" w:sz="6" w:space="0" w:color="auto"/>
            </w:tcBorders>
            <w:vAlign w:val="center"/>
          </w:tcPr>
          <w:p w14:paraId="65D33C8E" w14:textId="77777777" w:rsidR="00D3584B" w:rsidRPr="007B215A" w:rsidRDefault="00D3584B" w:rsidP="000C3E99">
            <w:pPr>
              <w:rPr>
                <w:color w:val="000000"/>
              </w:rPr>
            </w:pPr>
            <w:r w:rsidRPr="007B215A">
              <w:rPr>
                <w:color w:val="000000"/>
              </w:rPr>
              <w:t>Mapování chybových stavů a jiných skutečností na odpovídající priority požadavků</w:t>
            </w:r>
          </w:p>
        </w:tc>
      </w:tr>
      <w:tr w:rsidR="00D3584B" w:rsidRPr="007B215A" w14:paraId="2EE0C3D1" w14:textId="77777777" w:rsidTr="00225B26">
        <w:tc>
          <w:tcPr>
            <w:tcW w:w="1649" w:type="pct"/>
            <w:tcBorders>
              <w:left w:val="single" w:sz="6" w:space="0" w:color="auto"/>
            </w:tcBorders>
            <w:vAlign w:val="center"/>
          </w:tcPr>
          <w:p w14:paraId="3410436E" w14:textId="77777777" w:rsidR="00D3584B" w:rsidRPr="007B215A" w:rsidRDefault="00D3584B" w:rsidP="000C3E99">
            <w:pPr>
              <w:rPr>
                <w:color w:val="000000"/>
              </w:rPr>
            </w:pPr>
            <w:r w:rsidRPr="007B215A">
              <w:rPr>
                <w:color w:val="000000"/>
              </w:rPr>
              <w:t>Maximální odezva</w:t>
            </w:r>
          </w:p>
        </w:tc>
        <w:tc>
          <w:tcPr>
            <w:tcW w:w="3351" w:type="pct"/>
            <w:tcBorders>
              <w:right w:val="single" w:sz="6" w:space="0" w:color="auto"/>
            </w:tcBorders>
            <w:vAlign w:val="center"/>
          </w:tcPr>
          <w:p w14:paraId="6EF7AE25" w14:textId="77777777" w:rsidR="00D3584B" w:rsidRPr="007B215A" w:rsidRDefault="00D3584B" w:rsidP="000C3E99">
            <w:pPr>
              <w:rPr>
                <w:color w:val="000000"/>
              </w:rPr>
            </w:pPr>
            <w:r w:rsidRPr="007B215A">
              <w:rPr>
                <w:color w:val="000000"/>
              </w:rPr>
              <w:t>Doba odezvy, při jejímž překročení je rozhraní považováno za nedostupné</w:t>
            </w:r>
          </w:p>
        </w:tc>
      </w:tr>
      <w:tr w:rsidR="003C5D48" w:rsidRPr="003C5D48" w14:paraId="3D64103D" w14:textId="77777777" w:rsidTr="00225B26">
        <w:tc>
          <w:tcPr>
            <w:tcW w:w="1649" w:type="pct"/>
            <w:tcBorders>
              <w:left w:val="single" w:sz="6" w:space="0" w:color="auto"/>
            </w:tcBorders>
            <w:vAlign w:val="center"/>
          </w:tcPr>
          <w:p w14:paraId="25A7D95A" w14:textId="77777777" w:rsidR="003C5D48" w:rsidRPr="000B2153" w:rsidRDefault="003C5D48" w:rsidP="000B2153">
            <w:pPr>
              <w:rPr>
                <w:color w:val="000000"/>
              </w:rPr>
            </w:pPr>
            <w:r w:rsidRPr="000B2153">
              <w:rPr>
                <w:color w:val="000000"/>
              </w:rPr>
              <w:t>Měřící bod</w:t>
            </w:r>
          </w:p>
        </w:tc>
        <w:tc>
          <w:tcPr>
            <w:tcW w:w="3351" w:type="pct"/>
            <w:tcBorders>
              <w:right w:val="single" w:sz="6" w:space="0" w:color="auto"/>
            </w:tcBorders>
            <w:vAlign w:val="center"/>
          </w:tcPr>
          <w:p w14:paraId="334A1DC0" w14:textId="02081BEB" w:rsidR="003C5D48" w:rsidRPr="000B2153" w:rsidRDefault="003C5D48" w:rsidP="000B2153">
            <w:pPr>
              <w:rPr>
                <w:color w:val="000000"/>
              </w:rPr>
            </w:pPr>
            <w:r w:rsidRPr="000B2153">
              <w:rPr>
                <w:color w:val="000000"/>
              </w:rPr>
              <w:t>Místo sběru dat pro výpočet ukazatelů</w:t>
            </w:r>
            <w:r w:rsidR="00D3584B" w:rsidRPr="007B215A">
              <w:rPr>
                <w:color w:val="000000"/>
              </w:rPr>
              <w:t xml:space="preserve"> </w:t>
            </w:r>
          </w:p>
        </w:tc>
      </w:tr>
      <w:tr w:rsidR="003C5D48" w:rsidRPr="003C5D48" w14:paraId="216B2CA7" w14:textId="77777777" w:rsidTr="00225B26">
        <w:tc>
          <w:tcPr>
            <w:tcW w:w="1649" w:type="pct"/>
            <w:tcBorders>
              <w:left w:val="single" w:sz="6" w:space="0" w:color="auto"/>
            </w:tcBorders>
            <w:vAlign w:val="center"/>
          </w:tcPr>
          <w:p w14:paraId="42CFC48F" w14:textId="77777777" w:rsidR="003C5D48" w:rsidRPr="000B2153" w:rsidRDefault="003C5D48" w:rsidP="000B2153">
            <w:pPr>
              <w:rPr>
                <w:color w:val="000000"/>
              </w:rPr>
            </w:pPr>
            <w:r w:rsidRPr="000B2153">
              <w:rPr>
                <w:color w:val="000000"/>
              </w:rPr>
              <w:t>Měřící body a výpočet ukazatelů</w:t>
            </w:r>
          </w:p>
        </w:tc>
        <w:tc>
          <w:tcPr>
            <w:tcW w:w="3351" w:type="pct"/>
            <w:tcBorders>
              <w:right w:val="single" w:sz="6" w:space="0" w:color="auto"/>
            </w:tcBorders>
            <w:vAlign w:val="center"/>
          </w:tcPr>
          <w:p w14:paraId="37B477F8" w14:textId="528F00A4" w:rsidR="003C5D48" w:rsidRPr="000B2153" w:rsidRDefault="003C5D48" w:rsidP="000B2153">
            <w:pPr>
              <w:rPr>
                <w:color w:val="000000"/>
              </w:rPr>
            </w:pPr>
            <w:r w:rsidRPr="000B2153">
              <w:rPr>
                <w:color w:val="000000"/>
              </w:rPr>
              <w:t>Body pro sběr dat sloužících k</w:t>
            </w:r>
            <w:r w:rsidR="00D3584B" w:rsidRPr="007B215A">
              <w:rPr>
                <w:color w:val="000000"/>
              </w:rPr>
              <w:t> </w:t>
            </w:r>
            <w:r w:rsidRPr="000B2153">
              <w:rPr>
                <w:color w:val="000000"/>
              </w:rPr>
              <w:t>výpočtu ukazatelů a postup výpočtu ukazatelů</w:t>
            </w:r>
          </w:p>
        </w:tc>
      </w:tr>
      <w:tr w:rsidR="003C5D48" w:rsidRPr="003C5D48" w14:paraId="34B0BCCB" w14:textId="77777777" w:rsidTr="00225B26">
        <w:tc>
          <w:tcPr>
            <w:tcW w:w="1649" w:type="pct"/>
            <w:tcBorders>
              <w:left w:val="single" w:sz="6" w:space="0" w:color="auto"/>
            </w:tcBorders>
            <w:vAlign w:val="center"/>
          </w:tcPr>
          <w:p w14:paraId="279CC80E" w14:textId="77777777" w:rsidR="003C5D48" w:rsidRPr="000B2153" w:rsidRDefault="003C5D48" w:rsidP="000B2153">
            <w:pPr>
              <w:rPr>
                <w:color w:val="000000"/>
              </w:rPr>
            </w:pPr>
            <w:r w:rsidRPr="000B2153">
              <w:rPr>
                <w:color w:val="000000"/>
              </w:rPr>
              <w:t>Monitoring</w:t>
            </w:r>
          </w:p>
        </w:tc>
        <w:tc>
          <w:tcPr>
            <w:tcW w:w="3351" w:type="pct"/>
            <w:tcBorders>
              <w:right w:val="single" w:sz="6" w:space="0" w:color="auto"/>
            </w:tcBorders>
            <w:vAlign w:val="center"/>
          </w:tcPr>
          <w:p w14:paraId="44B37C34" w14:textId="5FB3D870" w:rsidR="003C5D48" w:rsidRPr="000B2153" w:rsidRDefault="003C5D48" w:rsidP="000B2153">
            <w:pPr>
              <w:rPr>
                <w:color w:val="000000"/>
              </w:rPr>
            </w:pPr>
            <w:r w:rsidRPr="000B2153">
              <w:rPr>
                <w:color w:val="000000"/>
              </w:rPr>
              <w:t>Jak je tento pojem definován v</w:t>
            </w:r>
            <w:r w:rsidR="00D3584B" w:rsidRPr="007507F6">
              <w:rPr>
                <w:color w:val="000000"/>
              </w:rPr>
              <w:t> </w:t>
            </w:r>
            <w:r w:rsidR="00D3584B" w:rsidRPr="007507F6">
              <w:t>odst</w:t>
            </w:r>
            <w:r w:rsidR="00D3584B" w:rsidRPr="007507F6">
              <w:rPr>
                <w:color w:val="000000"/>
              </w:rPr>
              <w:t>. 1</w:t>
            </w:r>
            <w:r w:rsidR="007C53AF">
              <w:rPr>
                <w:color w:val="000000"/>
              </w:rPr>
              <w:t>1</w:t>
            </w:r>
            <w:r w:rsidR="00D3584B" w:rsidRPr="007507F6">
              <w:rPr>
                <w:color w:val="000000"/>
              </w:rPr>
              <w:t>.1</w:t>
            </w:r>
            <w:r w:rsidRPr="000B2153">
              <w:rPr>
                <w:color w:val="000000"/>
              </w:rPr>
              <w:t xml:space="preserve"> </w:t>
            </w:r>
            <w:r w:rsidRPr="000B2153">
              <w:t>Smlouvy</w:t>
            </w:r>
          </w:p>
        </w:tc>
      </w:tr>
      <w:tr w:rsidR="003C5D48" w:rsidRPr="003C5D48" w14:paraId="68D2380C" w14:textId="77777777" w:rsidTr="00225B26">
        <w:tc>
          <w:tcPr>
            <w:tcW w:w="1649" w:type="pct"/>
            <w:tcBorders>
              <w:left w:val="single" w:sz="6" w:space="0" w:color="auto"/>
            </w:tcBorders>
            <w:vAlign w:val="center"/>
          </w:tcPr>
          <w:p w14:paraId="7B4792C8" w14:textId="77777777" w:rsidR="003C5D48" w:rsidRPr="000B2153" w:rsidRDefault="003C5D48" w:rsidP="000B2153">
            <w:pPr>
              <w:rPr>
                <w:color w:val="000000"/>
              </w:rPr>
            </w:pPr>
            <w:r w:rsidRPr="000B2153">
              <w:rPr>
                <w:color w:val="000000"/>
              </w:rPr>
              <w:t>Nabídka</w:t>
            </w:r>
          </w:p>
        </w:tc>
        <w:tc>
          <w:tcPr>
            <w:tcW w:w="3351" w:type="pct"/>
            <w:tcBorders>
              <w:right w:val="single" w:sz="6" w:space="0" w:color="auto"/>
            </w:tcBorders>
            <w:vAlign w:val="center"/>
          </w:tcPr>
          <w:p w14:paraId="03D6F719" w14:textId="70C95CDD"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D3584B" w:rsidRPr="007507F6">
              <w:rPr>
                <w:color w:val="000000"/>
              </w:rPr>
              <w:t>6.</w:t>
            </w:r>
            <w:r w:rsidR="00083214">
              <w:rPr>
                <w:color w:val="000000"/>
              </w:rPr>
              <w:t>2</w:t>
            </w:r>
            <w:r w:rsidRPr="000B2153">
              <w:rPr>
                <w:color w:val="000000"/>
              </w:rPr>
              <w:t xml:space="preserve"> </w:t>
            </w:r>
            <w:r w:rsidRPr="000B2153">
              <w:t>Smlouvy</w:t>
            </w:r>
          </w:p>
        </w:tc>
      </w:tr>
      <w:tr w:rsidR="003C5D48" w:rsidRPr="003C5D48" w14:paraId="2478B3C8" w14:textId="77777777" w:rsidTr="00225B26">
        <w:tc>
          <w:tcPr>
            <w:tcW w:w="1649" w:type="pct"/>
            <w:tcBorders>
              <w:left w:val="single" w:sz="6" w:space="0" w:color="auto"/>
            </w:tcBorders>
            <w:vAlign w:val="center"/>
          </w:tcPr>
          <w:p w14:paraId="63BD0683" w14:textId="54FFF103" w:rsidR="003C5D48" w:rsidRPr="000B2153" w:rsidRDefault="00D3584B" w:rsidP="000B2153">
            <w:pPr>
              <w:rPr>
                <w:color w:val="000000"/>
              </w:rPr>
            </w:pPr>
            <w:r w:rsidRPr="007B215A">
              <w:rPr>
                <w:color w:val="000000"/>
              </w:rPr>
              <w:t xml:space="preserve">Název rozhraní </w:t>
            </w:r>
          </w:p>
        </w:tc>
        <w:tc>
          <w:tcPr>
            <w:tcW w:w="3351" w:type="pct"/>
            <w:tcBorders>
              <w:right w:val="single" w:sz="6" w:space="0" w:color="auto"/>
            </w:tcBorders>
            <w:vAlign w:val="center"/>
          </w:tcPr>
          <w:p w14:paraId="65AFCDD8" w14:textId="79CDDE7F" w:rsidR="003C5D48" w:rsidRPr="000B2153" w:rsidRDefault="00D3584B" w:rsidP="000B2153">
            <w:pPr>
              <w:rPr>
                <w:color w:val="000000"/>
              </w:rPr>
            </w:pPr>
            <w:r w:rsidRPr="007B215A">
              <w:rPr>
                <w:color w:val="000000"/>
              </w:rPr>
              <w:t>Název příslušného rozhraní využívaný napříč celou provozní dokumentací</w:t>
            </w:r>
          </w:p>
        </w:tc>
      </w:tr>
      <w:tr w:rsidR="003C5D48" w:rsidRPr="003C5D48" w14:paraId="1C01C0D6" w14:textId="77777777" w:rsidTr="00225B26">
        <w:tc>
          <w:tcPr>
            <w:tcW w:w="1649" w:type="pct"/>
            <w:tcBorders>
              <w:left w:val="single" w:sz="6" w:space="0" w:color="auto"/>
            </w:tcBorders>
            <w:vAlign w:val="center"/>
          </w:tcPr>
          <w:p w14:paraId="4595D11A" w14:textId="77777777" w:rsidR="003C5D48" w:rsidRPr="000B2153" w:rsidRDefault="003C5D48" w:rsidP="000B2153">
            <w:pPr>
              <w:rPr>
                <w:color w:val="000000"/>
              </w:rPr>
            </w:pPr>
            <w:r w:rsidRPr="000B2153">
              <w:rPr>
                <w:color w:val="000000"/>
              </w:rPr>
              <w:t>Název služby</w:t>
            </w:r>
          </w:p>
        </w:tc>
        <w:tc>
          <w:tcPr>
            <w:tcW w:w="3351" w:type="pct"/>
            <w:tcBorders>
              <w:right w:val="single" w:sz="6" w:space="0" w:color="auto"/>
            </w:tcBorders>
            <w:vAlign w:val="center"/>
          </w:tcPr>
          <w:p w14:paraId="1F83BD4C" w14:textId="69DDA93E" w:rsidR="003C5D48" w:rsidRPr="000B2153" w:rsidRDefault="003C5D48" w:rsidP="000B2153">
            <w:pPr>
              <w:rPr>
                <w:color w:val="000000"/>
              </w:rPr>
            </w:pPr>
            <w:r w:rsidRPr="000B2153">
              <w:rPr>
                <w:color w:val="000000"/>
              </w:rPr>
              <w:t>Název příslušného katalogového listu</w:t>
            </w:r>
          </w:p>
        </w:tc>
      </w:tr>
      <w:tr w:rsidR="003C5D48" w:rsidRPr="003C5D48" w14:paraId="3B644E0F" w14:textId="77777777" w:rsidTr="00225B26">
        <w:tc>
          <w:tcPr>
            <w:tcW w:w="1649" w:type="pct"/>
            <w:tcBorders>
              <w:left w:val="single" w:sz="6" w:space="0" w:color="auto"/>
            </w:tcBorders>
            <w:vAlign w:val="center"/>
          </w:tcPr>
          <w:p w14:paraId="0A4F9C60" w14:textId="77777777" w:rsidR="003C5D48" w:rsidRPr="000B2153" w:rsidRDefault="003C5D48" w:rsidP="000B2153">
            <w:pPr>
              <w:rPr>
                <w:color w:val="000000"/>
              </w:rPr>
            </w:pPr>
            <w:r w:rsidRPr="000B2153">
              <w:rPr>
                <w:color w:val="000000"/>
              </w:rPr>
              <w:t>Obecné parametry služeb</w:t>
            </w:r>
          </w:p>
        </w:tc>
        <w:tc>
          <w:tcPr>
            <w:tcW w:w="3351" w:type="pct"/>
            <w:tcBorders>
              <w:right w:val="single" w:sz="6" w:space="0" w:color="auto"/>
            </w:tcBorders>
            <w:vAlign w:val="center"/>
          </w:tcPr>
          <w:p w14:paraId="2B2EBF0E" w14:textId="5DACA67A"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D3584B" w:rsidRPr="007507F6">
              <w:rPr>
                <w:rFonts w:cs="Tahoma"/>
                <w:color w:val="000000"/>
                <w:szCs w:val="20"/>
              </w:rPr>
              <w:fldChar w:fldCharType="begin"/>
            </w:r>
            <w:r w:rsidR="00D3584B" w:rsidRPr="007507F6">
              <w:rPr>
                <w:rFonts w:cs="Tahoma"/>
                <w:color w:val="000000"/>
                <w:szCs w:val="20"/>
              </w:rPr>
              <w:instrText xml:space="preserve"> REF _Ref492454727 \r \h </w:instrText>
            </w:r>
            <w:r w:rsidR="00D3584B" w:rsidRPr="00AE6382">
              <w:rPr>
                <w:rFonts w:cs="Tahoma"/>
                <w:color w:val="000000"/>
                <w:szCs w:val="20"/>
                <w:highlight w:val="cyan"/>
              </w:rPr>
              <w:instrText xml:space="preserve"> \* MERGEFORMAT </w:instrText>
            </w:r>
            <w:r w:rsidR="00D3584B" w:rsidRPr="007507F6">
              <w:rPr>
                <w:rFonts w:cs="Tahoma"/>
                <w:color w:val="000000"/>
                <w:szCs w:val="20"/>
              </w:rPr>
            </w:r>
            <w:r w:rsidR="00D3584B" w:rsidRPr="007507F6">
              <w:rPr>
                <w:rFonts w:cs="Tahoma"/>
                <w:color w:val="000000"/>
                <w:szCs w:val="20"/>
              </w:rPr>
              <w:fldChar w:fldCharType="separate"/>
            </w:r>
            <w:r w:rsidR="00805BA3">
              <w:rPr>
                <w:rFonts w:cs="Tahoma"/>
                <w:color w:val="000000"/>
                <w:szCs w:val="20"/>
              </w:rPr>
              <w:t>3.2</w:t>
            </w:r>
            <w:r w:rsidR="00D3584B" w:rsidRPr="007507F6">
              <w:rPr>
                <w:rFonts w:cs="Tahoma"/>
                <w:color w:val="000000"/>
                <w:szCs w:val="20"/>
              </w:rPr>
              <w:fldChar w:fldCharType="end"/>
            </w:r>
            <w:r w:rsidRPr="000B2153">
              <w:rPr>
                <w:color w:val="000000"/>
              </w:rPr>
              <w:t xml:space="preserve"> </w:t>
            </w:r>
            <w:r w:rsidRPr="000B2153">
              <w:t>Smlouvy.</w:t>
            </w:r>
          </w:p>
        </w:tc>
      </w:tr>
      <w:tr w:rsidR="00D3584B" w:rsidRPr="007B215A" w14:paraId="04155134" w14:textId="77777777" w:rsidTr="00225B26">
        <w:tc>
          <w:tcPr>
            <w:tcW w:w="1649" w:type="pct"/>
            <w:tcBorders>
              <w:left w:val="single" w:sz="6" w:space="0" w:color="auto"/>
            </w:tcBorders>
            <w:vAlign w:val="center"/>
          </w:tcPr>
          <w:p w14:paraId="55C06435" w14:textId="77777777" w:rsidR="00D3584B" w:rsidRPr="007B215A" w:rsidRDefault="00D3584B" w:rsidP="000C3E99">
            <w:pPr>
              <w:rPr>
                <w:color w:val="000000"/>
              </w:rPr>
            </w:pPr>
            <w:r w:rsidRPr="007B215A">
              <w:rPr>
                <w:color w:val="000000"/>
              </w:rPr>
              <w:t>Odezva</w:t>
            </w:r>
          </w:p>
        </w:tc>
        <w:tc>
          <w:tcPr>
            <w:tcW w:w="3351" w:type="pct"/>
            <w:tcBorders>
              <w:right w:val="single" w:sz="6" w:space="0" w:color="auto"/>
            </w:tcBorders>
            <w:vAlign w:val="center"/>
          </w:tcPr>
          <w:p w14:paraId="50D12F6D" w14:textId="77777777" w:rsidR="00D3584B" w:rsidRPr="007B215A" w:rsidRDefault="00D3584B" w:rsidP="000C3E99">
            <w:pPr>
              <w:rPr>
                <w:color w:val="000000"/>
              </w:rPr>
            </w:pPr>
            <w:r w:rsidRPr="007B215A">
              <w:rPr>
                <w:color w:val="000000"/>
              </w:rPr>
              <w:t>Doba odezvy na požadavek vznesený prostřednictvím rozhraní</w:t>
            </w:r>
          </w:p>
        </w:tc>
      </w:tr>
      <w:tr w:rsidR="00D3584B" w:rsidRPr="007B215A" w14:paraId="1288BFBC" w14:textId="77777777" w:rsidTr="00225B26">
        <w:tc>
          <w:tcPr>
            <w:tcW w:w="1649" w:type="pct"/>
            <w:tcBorders>
              <w:left w:val="single" w:sz="6" w:space="0" w:color="auto"/>
            </w:tcBorders>
            <w:vAlign w:val="center"/>
          </w:tcPr>
          <w:p w14:paraId="40D8DAE2" w14:textId="77777777" w:rsidR="00D3584B" w:rsidRPr="007B215A" w:rsidRDefault="00D3584B" w:rsidP="000C3E99">
            <w:pPr>
              <w:rPr>
                <w:color w:val="000000"/>
              </w:rPr>
            </w:pPr>
            <w:r w:rsidRPr="007B215A">
              <w:rPr>
                <w:color w:val="000000"/>
              </w:rPr>
              <w:t>Odstávky</w:t>
            </w:r>
          </w:p>
        </w:tc>
        <w:tc>
          <w:tcPr>
            <w:tcW w:w="3351" w:type="pct"/>
            <w:tcBorders>
              <w:right w:val="single" w:sz="6" w:space="0" w:color="auto"/>
            </w:tcBorders>
            <w:vAlign w:val="center"/>
          </w:tcPr>
          <w:p w14:paraId="5A51E345" w14:textId="77777777" w:rsidR="00D3584B" w:rsidRPr="007B215A" w:rsidRDefault="00D3584B" w:rsidP="00322478">
            <w:pPr>
              <w:rPr>
                <w:color w:val="000000"/>
              </w:rPr>
            </w:pPr>
            <w:r w:rsidRPr="007B215A">
              <w:rPr>
                <w:color w:val="000000"/>
              </w:rPr>
              <w:t xml:space="preserve">Vzájemně odsouhlasená plánovaná nedostupnost </w:t>
            </w:r>
            <w:r w:rsidR="00322478">
              <w:rPr>
                <w:color w:val="000000"/>
              </w:rPr>
              <w:t>S</w:t>
            </w:r>
            <w:r w:rsidRPr="007B215A">
              <w:rPr>
                <w:color w:val="000000"/>
              </w:rPr>
              <w:t>lužby dle KL</w:t>
            </w:r>
          </w:p>
        </w:tc>
      </w:tr>
      <w:tr w:rsidR="003C5D48" w:rsidRPr="003C5D48" w14:paraId="764E2BF0" w14:textId="77777777" w:rsidTr="00225B26">
        <w:tc>
          <w:tcPr>
            <w:tcW w:w="1649" w:type="pct"/>
            <w:tcBorders>
              <w:left w:val="single" w:sz="6" w:space="0" w:color="auto"/>
            </w:tcBorders>
            <w:vAlign w:val="center"/>
          </w:tcPr>
          <w:p w14:paraId="1213645A" w14:textId="77777777" w:rsidR="003C5D48" w:rsidRPr="000B2153" w:rsidRDefault="003C5D48" w:rsidP="000B2153">
            <w:pPr>
              <w:rPr>
                <w:color w:val="000000"/>
              </w:rPr>
            </w:pPr>
            <w:r w:rsidRPr="000B2153">
              <w:rPr>
                <w:color w:val="000000"/>
              </w:rPr>
              <w:t>Odpověď</w:t>
            </w:r>
          </w:p>
        </w:tc>
        <w:tc>
          <w:tcPr>
            <w:tcW w:w="3351" w:type="pct"/>
            <w:tcBorders>
              <w:right w:val="single" w:sz="6" w:space="0" w:color="auto"/>
            </w:tcBorders>
            <w:vAlign w:val="center"/>
          </w:tcPr>
          <w:p w14:paraId="0CFD8E71" w14:textId="6B6BB78D" w:rsidR="003C5D48" w:rsidRPr="000B2153" w:rsidRDefault="003C5D48" w:rsidP="000B2153">
            <w:pPr>
              <w:rPr>
                <w:color w:val="000000"/>
              </w:rPr>
            </w:pPr>
            <w:r w:rsidRPr="000B2153">
              <w:t>Maximální doba, za kterou dojde k</w:t>
            </w:r>
            <w:r w:rsidR="00D3584B" w:rsidRPr="00037886">
              <w:t> </w:t>
            </w:r>
            <w:r w:rsidRPr="000B2153">
              <w:t>reakci Poskytovatele na nový požadavek</w:t>
            </w:r>
            <w:r w:rsidR="00D3584B" w:rsidRPr="007B215A">
              <w:rPr>
                <w:color w:val="000000"/>
              </w:rPr>
              <w:t xml:space="preserve"> </w:t>
            </w:r>
          </w:p>
        </w:tc>
      </w:tr>
      <w:tr w:rsidR="003C5D48" w:rsidRPr="003C5D48" w14:paraId="0313EBEB" w14:textId="77777777" w:rsidTr="00225B26">
        <w:tc>
          <w:tcPr>
            <w:tcW w:w="1649" w:type="pct"/>
            <w:tcBorders>
              <w:left w:val="single" w:sz="6" w:space="0" w:color="auto"/>
            </w:tcBorders>
            <w:vAlign w:val="center"/>
          </w:tcPr>
          <w:p w14:paraId="2FF87A71" w14:textId="77777777" w:rsidR="003C5D48" w:rsidRPr="000B2153" w:rsidRDefault="003C5D48" w:rsidP="000B2153">
            <w:pPr>
              <w:rPr>
                <w:color w:val="000000"/>
              </w:rPr>
            </w:pPr>
            <w:r w:rsidRPr="000B2153">
              <w:rPr>
                <w:color w:val="000000"/>
              </w:rPr>
              <w:t>Open Source Software</w:t>
            </w:r>
          </w:p>
        </w:tc>
        <w:tc>
          <w:tcPr>
            <w:tcW w:w="3351" w:type="pct"/>
            <w:tcBorders>
              <w:right w:val="single" w:sz="6" w:space="0" w:color="auto"/>
            </w:tcBorders>
            <w:vAlign w:val="center"/>
          </w:tcPr>
          <w:p w14:paraId="6A7E1C63" w14:textId="24D4574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D3584B" w:rsidRPr="007507F6">
              <w:rPr>
                <w:color w:val="000000"/>
              </w:rPr>
              <w:t>2</w:t>
            </w:r>
            <w:r w:rsidR="004562D4">
              <w:rPr>
                <w:color w:val="000000"/>
              </w:rPr>
              <w:t>2</w:t>
            </w:r>
            <w:r w:rsidR="00D3584B" w:rsidRPr="007507F6">
              <w:rPr>
                <w:color w:val="000000"/>
              </w:rPr>
              <w:t>.8</w:t>
            </w:r>
            <w:r w:rsidRPr="000B2153">
              <w:rPr>
                <w:color w:val="000000"/>
              </w:rPr>
              <w:t xml:space="preserve"> </w:t>
            </w:r>
            <w:r w:rsidRPr="000B2153">
              <w:t>Smlouvy</w:t>
            </w:r>
          </w:p>
        </w:tc>
      </w:tr>
      <w:tr w:rsidR="00D3584B" w:rsidRPr="007B215A" w14:paraId="646F58FB" w14:textId="77777777" w:rsidTr="00225B26">
        <w:tc>
          <w:tcPr>
            <w:tcW w:w="1649" w:type="pct"/>
            <w:tcBorders>
              <w:left w:val="single" w:sz="6" w:space="0" w:color="auto"/>
            </w:tcBorders>
            <w:vAlign w:val="center"/>
          </w:tcPr>
          <w:p w14:paraId="57E4E308" w14:textId="77777777" w:rsidR="00D3584B" w:rsidRPr="007B215A" w:rsidRDefault="00D3584B" w:rsidP="000C3E99">
            <w:pPr>
              <w:rPr>
                <w:color w:val="000000"/>
              </w:rPr>
            </w:pPr>
            <w:r w:rsidRPr="007B215A">
              <w:rPr>
                <w:color w:val="000000"/>
              </w:rPr>
              <w:t>Označení služby</w:t>
            </w:r>
          </w:p>
        </w:tc>
        <w:tc>
          <w:tcPr>
            <w:tcW w:w="3351" w:type="pct"/>
            <w:tcBorders>
              <w:right w:val="single" w:sz="6" w:space="0" w:color="auto"/>
            </w:tcBorders>
            <w:vAlign w:val="center"/>
          </w:tcPr>
          <w:p w14:paraId="02E69F06" w14:textId="77777777" w:rsidR="00D3584B" w:rsidRPr="007B215A" w:rsidRDefault="00D3584B" w:rsidP="000C3E99">
            <w:pPr>
              <w:rPr>
                <w:color w:val="000000"/>
              </w:rPr>
            </w:pPr>
            <w:r w:rsidRPr="007B215A">
              <w:rPr>
                <w:color w:val="000000"/>
              </w:rPr>
              <w:t>Písmenné označení katalogového listu, jednotlivé zkratky odkazují na obsah KL</w:t>
            </w:r>
          </w:p>
        </w:tc>
      </w:tr>
      <w:tr w:rsidR="003C5D48" w:rsidRPr="003C5D48" w14:paraId="012AE93A" w14:textId="77777777" w:rsidTr="00225B26">
        <w:tc>
          <w:tcPr>
            <w:tcW w:w="1649" w:type="pct"/>
            <w:tcBorders>
              <w:left w:val="single" w:sz="6" w:space="0" w:color="auto"/>
            </w:tcBorders>
            <w:vAlign w:val="center"/>
          </w:tcPr>
          <w:p w14:paraId="2E4E43B4" w14:textId="77777777" w:rsidR="003C5D48" w:rsidRPr="000B2153" w:rsidRDefault="003C5D48" w:rsidP="000B2153">
            <w:pPr>
              <w:rPr>
                <w:color w:val="000000"/>
              </w:rPr>
            </w:pPr>
            <w:r w:rsidRPr="000B2153">
              <w:rPr>
                <w:color w:val="000000"/>
              </w:rPr>
              <w:t>Paušální KL</w:t>
            </w:r>
          </w:p>
        </w:tc>
        <w:tc>
          <w:tcPr>
            <w:tcW w:w="3351" w:type="pct"/>
            <w:tcBorders>
              <w:right w:val="single" w:sz="6" w:space="0" w:color="auto"/>
            </w:tcBorders>
            <w:vAlign w:val="center"/>
          </w:tcPr>
          <w:p w14:paraId="0B88261D" w14:textId="2DC435E2"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2276F2">
              <w:rPr>
                <w:color w:val="000000"/>
              </w:rPr>
              <w:t>3.</w:t>
            </w:r>
            <w:r w:rsidR="00CD3AD5">
              <w:rPr>
                <w:color w:val="000000"/>
              </w:rPr>
              <w:t>2</w:t>
            </w:r>
            <w:r w:rsidRPr="000B2153">
              <w:rPr>
                <w:color w:val="000000"/>
              </w:rPr>
              <w:t xml:space="preserve"> </w:t>
            </w:r>
            <w:r w:rsidRPr="000B2153">
              <w:t>Smlouvy</w:t>
            </w:r>
          </w:p>
        </w:tc>
      </w:tr>
      <w:tr w:rsidR="003C5D48" w:rsidRPr="003C5D48" w14:paraId="48527A49" w14:textId="77777777" w:rsidTr="00225B26">
        <w:tc>
          <w:tcPr>
            <w:tcW w:w="1649" w:type="pct"/>
            <w:tcBorders>
              <w:left w:val="single" w:sz="6" w:space="0" w:color="auto"/>
            </w:tcBorders>
            <w:vAlign w:val="center"/>
          </w:tcPr>
          <w:p w14:paraId="6641FC82" w14:textId="77777777" w:rsidR="003C5D48" w:rsidRPr="000B2153" w:rsidRDefault="003C5D48" w:rsidP="000B2153">
            <w:pPr>
              <w:rPr>
                <w:color w:val="000000"/>
              </w:rPr>
            </w:pPr>
            <w:r w:rsidRPr="000B2153">
              <w:rPr>
                <w:color w:val="000000"/>
              </w:rPr>
              <w:t>Paušální služby</w:t>
            </w:r>
          </w:p>
        </w:tc>
        <w:tc>
          <w:tcPr>
            <w:tcW w:w="3351" w:type="pct"/>
            <w:tcBorders>
              <w:right w:val="single" w:sz="6" w:space="0" w:color="auto"/>
            </w:tcBorders>
            <w:vAlign w:val="center"/>
          </w:tcPr>
          <w:p w14:paraId="0C80E80A" w14:textId="5B53EFA6"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2276F2">
              <w:rPr>
                <w:color w:val="000000"/>
              </w:rPr>
              <w:t>3.</w:t>
            </w:r>
            <w:r w:rsidR="00CD3AD5">
              <w:rPr>
                <w:color w:val="000000"/>
              </w:rPr>
              <w:t>2</w:t>
            </w:r>
            <w:r w:rsidRPr="000B2153">
              <w:rPr>
                <w:color w:val="000000"/>
              </w:rPr>
              <w:t xml:space="preserve"> </w:t>
            </w:r>
            <w:r w:rsidRPr="000B2153">
              <w:t>Smlouvy</w:t>
            </w:r>
          </w:p>
        </w:tc>
      </w:tr>
      <w:tr w:rsidR="00D3584B" w:rsidRPr="007B215A" w14:paraId="13932C20" w14:textId="77777777" w:rsidTr="00225B26">
        <w:tc>
          <w:tcPr>
            <w:tcW w:w="1649" w:type="pct"/>
            <w:tcBorders>
              <w:left w:val="single" w:sz="6" w:space="0" w:color="auto"/>
            </w:tcBorders>
            <w:vAlign w:val="center"/>
          </w:tcPr>
          <w:p w14:paraId="5BA17C71" w14:textId="77777777" w:rsidR="00D3584B" w:rsidRPr="007B215A" w:rsidRDefault="00D3584B" w:rsidP="000C3E99">
            <w:pPr>
              <w:rPr>
                <w:color w:val="000000"/>
              </w:rPr>
            </w:pPr>
            <w:r w:rsidRPr="007B215A">
              <w:rPr>
                <w:color w:val="000000"/>
              </w:rPr>
              <w:t>Podíl odezvy v limitu</w:t>
            </w:r>
          </w:p>
        </w:tc>
        <w:tc>
          <w:tcPr>
            <w:tcW w:w="3351" w:type="pct"/>
            <w:tcBorders>
              <w:right w:val="single" w:sz="6" w:space="0" w:color="auto"/>
            </w:tcBorders>
            <w:vAlign w:val="center"/>
          </w:tcPr>
          <w:p w14:paraId="5D2FF33C" w14:textId="77777777" w:rsidR="00D3584B" w:rsidRPr="007B215A" w:rsidRDefault="00D3584B" w:rsidP="000C3E99">
            <w:pPr>
              <w:rPr>
                <w:color w:val="000000"/>
              </w:rPr>
            </w:pPr>
            <w:r w:rsidRPr="007B215A">
              <w:rPr>
                <w:color w:val="000000"/>
              </w:rPr>
              <w:t>Procentuální zastoupení časových intervalů s odezvou v limitu na celkové provozní době rozhraní ve vyhodnocovacím období</w:t>
            </w:r>
          </w:p>
        </w:tc>
      </w:tr>
      <w:tr w:rsidR="003C5D48" w:rsidRPr="003C5D48" w14:paraId="53C410EA" w14:textId="77777777" w:rsidTr="00225B26">
        <w:tc>
          <w:tcPr>
            <w:tcW w:w="1649" w:type="pct"/>
            <w:tcBorders>
              <w:left w:val="single" w:sz="6" w:space="0" w:color="auto"/>
            </w:tcBorders>
            <w:vAlign w:val="center"/>
          </w:tcPr>
          <w:p w14:paraId="1F2A1445" w14:textId="77777777" w:rsidR="003C5D48" w:rsidRPr="000B2153" w:rsidRDefault="003C5D48" w:rsidP="000B2153">
            <w:pPr>
              <w:rPr>
                <w:color w:val="000000"/>
              </w:rPr>
            </w:pPr>
            <w:r w:rsidRPr="000B2153">
              <w:rPr>
                <w:color w:val="000000"/>
              </w:rPr>
              <w:t>Pomocný nástroj</w:t>
            </w:r>
          </w:p>
        </w:tc>
        <w:tc>
          <w:tcPr>
            <w:tcW w:w="3351" w:type="pct"/>
            <w:tcBorders>
              <w:right w:val="single" w:sz="6" w:space="0" w:color="auto"/>
            </w:tcBorders>
            <w:vAlign w:val="center"/>
          </w:tcPr>
          <w:p w14:paraId="2C585510" w14:textId="0CA4F725"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t>odst</w:t>
            </w:r>
            <w:r w:rsidRPr="000B2153">
              <w:rPr>
                <w:color w:val="000000"/>
              </w:rPr>
              <w:t xml:space="preserve">. </w:t>
            </w:r>
            <w:r w:rsidR="00C8174E">
              <w:rPr>
                <w:color w:val="000000"/>
              </w:rPr>
              <w:t>21</w:t>
            </w:r>
            <w:r w:rsidRPr="000B2153">
              <w:rPr>
                <w:color w:val="000000"/>
              </w:rPr>
              <w:t xml:space="preserve">.2 </w:t>
            </w:r>
            <w:r w:rsidRPr="000B2153">
              <w:t>Smlouvy</w:t>
            </w:r>
          </w:p>
        </w:tc>
      </w:tr>
      <w:tr w:rsidR="00D3584B" w:rsidRPr="007B215A" w14:paraId="24C01111" w14:textId="77777777" w:rsidTr="00225B26">
        <w:tc>
          <w:tcPr>
            <w:tcW w:w="1649" w:type="pct"/>
            <w:tcBorders>
              <w:left w:val="single" w:sz="6" w:space="0" w:color="auto"/>
            </w:tcBorders>
            <w:vAlign w:val="center"/>
          </w:tcPr>
          <w:p w14:paraId="5DFD9148" w14:textId="77777777" w:rsidR="00D3584B" w:rsidRPr="007B215A" w:rsidRDefault="00D3584B" w:rsidP="000C3E99">
            <w:pPr>
              <w:rPr>
                <w:color w:val="000000"/>
              </w:rPr>
            </w:pPr>
            <w:r w:rsidRPr="007B215A">
              <w:rPr>
                <w:color w:val="000000"/>
              </w:rPr>
              <w:t xml:space="preserve">Popis požadovaných činností </w:t>
            </w:r>
          </w:p>
        </w:tc>
        <w:tc>
          <w:tcPr>
            <w:tcW w:w="3351" w:type="pct"/>
            <w:tcBorders>
              <w:right w:val="single" w:sz="6" w:space="0" w:color="auto"/>
            </w:tcBorders>
            <w:vAlign w:val="center"/>
          </w:tcPr>
          <w:p w14:paraId="63BB5530" w14:textId="77777777" w:rsidR="00D3584B" w:rsidRPr="007B215A" w:rsidRDefault="00D3584B" w:rsidP="000C3E99">
            <w:pPr>
              <w:rPr>
                <w:color w:val="000000"/>
              </w:rPr>
            </w:pPr>
            <w:r w:rsidRPr="007B215A">
              <w:rPr>
                <w:color w:val="000000"/>
              </w:rPr>
              <w:t>Výčet činností požadovaných v rámci služby</w:t>
            </w:r>
          </w:p>
        </w:tc>
      </w:tr>
      <w:tr w:rsidR="003C5D48" w:rsidRPr="003C5D48" w14:paraId="3B8F8C48" w14:textId="77777777" w:rsidTr="00225B26">
        <w:tc>
          <w:tcPr>
            <w:tcW w:w="1649" w:type="pct"/>
            <w:tcBorders>
              <w:left w:val="single" w:sz="6" w:space="0" w:color="auto"/>
            </w:tcBorders>
            <w:vAlign w:val="center"/>
          </w:tcPr>
          <w:p w14:paraId="23C9D380" w14:textId="77777777" w:rsidR="003C5D48" w:rsidRPr="000B2153" w:rsidRDefault="003C5D48" w:rsidP="000B2153">
            <w:pPr>
              <w:rPr>
                <w:color w:val="000000"/>
              </w:rPr>
            </w:pPr>
            <w:r w:rsidRPr="000B2153">
              <w:rPr>
                <w:color w:val="000000"/>
              </w:rPr>
              <w:t>Požadavek na poskytnutí Ad hoc služeb</w:t>
            </w:r>
          </w:p>
        </w:tc>
        <w:tc>
          <w:tcPr>
            <w:tcW w:w="3351" w:type="pct"/>
            <w:tcBorders>
              <w:right w:val="single" w:sz="6" w:space="0" w:color="auto"/>
            </w:tcBorders>
            <w:vAlign w:val="center"/>
          </w:tcPr>
          <w:p w14:paraId="10C39DF5" w14:textId="3E1D9742" w:rsidR="003C5D48" w:rsidRPr="000B2153" w:rsidRDefault="003C5D48" w:rsidP="000B2153">
            <w:r w:rsidRPr="000B2153">
              <w:rPr>
                <w:color w:val="000000"/>
              </w:rPr>
              <w:t xml:space="preserve">Jak je tento pojem definován v odst. </w:t>
            </w:r>
            <w:r w:rsidR="0048011C">
              <w:rPr>
                <w:color w:val="000000"/>
              </w:rPr>
              <w:t>6.3</w:t>
            </w:r>
            <w:r w:rsidRPr="000B2153">
              <w:rPr>
                <w:color w:val="000000"/>
              </w:rPr>
              <w:t xml:space="preserve"> Smlouvy. </w:t>
            </w:r>
          </w:p>
        </w:tc>
      </w:tr>
      <w:tr w:rsidR="003C5D48" w:rsidRPr="003C5D48" w14:paraId="483F481E" w14:textId="77777777" w:rsidTr="00225B26">
        <w:tc>
          <w:tcPr>
            <w:tcW w:w="1649" w:type="pct"/>
            <w:tcBorders>
              <w:left w:val="single" w:sz="6" w:space="0" w:color="auto"/>
            </w:tcBorders>
            <w:vAlign w:val="center"/>
          </w:tcPr>
          <w:p w14:paraId="0D057C8D" w14:textId="77777777" w:rsidR="003C5D48" w:rsidRPr="000B2153" w:rsidRDefault="003C5D48" w:rsidP="000B2153">
            <w:pPr>
              <w:rPr>
                <w:color w:val="000000"/>
              </w:rPr>
            </w:pPr>
            <w:r w:rsidRPr="000B2153">
              <w:rPr>
                <w:color w:val="000000"/>
              </w:rPr>
              <w:t xml:space="preserve">Pracovní dny </w:t>
            </w:r>
          </w:p>
        </w:tc>
        <w:tc>
          <w:tcPr>
            <w:tcW w:w="3351" w:type="pct"/>
            <w:tcBorders>
              <w:right w:val="single" w:sz="6" w:space="0" w:color="auto"/>
            </w:tcBorders>
            <w:vAlign w:val="center"/>
          </w:tcPr>
          <w:p w14:paraId="2687F142" w14:textId="200C87BE" w:rsidR="003C5D48" w:rsidRPr="000B2153" w:rsidRDefault="003C5D48" w:rsidP="000B2153">
            <w:pPr>
              <w:rPr>
                <w:color w:val="000000"/>
              </w:rPr>
            </w:pPr>
            <w:r w:rsidRPr="000B2153">
              <w:rPr>
                <w:color w:val="000000"/>
              </w:rPr>
              <w:t xml:space="preserve">Pondělí až pátek vyjma dnů pracovního klidu podle § 3 zákona č. 245/2000 Sb., o státních svátcích, o ostatních svátcích, o významných dnech a o dnech pracovního klidu, ve znění pozdějších předpisů </w:t>
            </w:r>
          </w:p>
        </w:tc>
      </w:tr>
      <w:tr w:rsidR="003C5D48" w:rsidRPr="003C5D48" w14:paraId="3164B262" w14:textId="77777777" w:rsidTr="00225B26">
        <w:tc>
          <w:tcPr>
            <w:tcW w:w="1649" w:type="pct"/>
            <w:tcBorders>
              <w:left w:val="single" w:sz="6" w:space="0" w:color="auto"/>
            </w:tcBorders>
            <w:vAlign w:val="center"/>
          </w:tcPr>
          <w:p w14:paraId="3EBE8A41" w14:textId="77777777" w:rsidR="003C5D48" w:rsidRPr="000B2153" w:rsidRDefault="003C5D48" w:rsidP="000B2153">
            <w:pPr>
              <w:rPr>
                <w:color w:val="000000"/>
              </w:rPr>
            </w:pPr>
            <w:r w:rsidRPr="000B2153">
              <w:lastRenderedPageBreak/>
              <w:t>Překážky vylučující povinnost k náhradě újmy</w:t>
            </w:r>
          </w:p>
        </w:tc>
        <w:tc>
          <w:tcPr>
            <w:tcW w:w="3351" w:type="pct"/>
            <w:tcBorders>
              <w:right w:val="single" w:sz="6" w:space="0" w:color="auto"/>
            </w:tcBorders>
            <w:vAlign w:val="center"/>
          </w:tcPr>
          <w:p w14:paraId="2ECAB3E9" w14:textId="1BC04E48" w:rsidR="003C5D48" w:rsidRPr="000B2153" w:rsidRDefault="003C5D48" w:rsidP="000B2153">
            <w:pPr>
              <w:rPr>
                <w:color w:val="000000"/>
              </w:rPr>
            </w:pPr>
            <w:r w:rsidRPr="000B2153">
              <w:rPr>
                <w:color w:val="000000"/>
              </w:rPr>
              <w:t xml:space="preserve">Jak je tento pojem definován v </w:t>
            </w:r>
            <w:r w:rsidRPr="000B2153">
              <w:t>odst</w:t>
            </w:r>
            <w:r w:rsidRPr="000B2153">
              <w:rPr>
                <w:color w:val="000000"/>
              </w:rPr>
              <w:t xml:space="preserve">. </w:t>
            </w:r>
            <w:r w:rsidR="00D3584B" w:rsidRPr="00CB07E4">
              <w:rPr>
                <w:rFonts w:cs="Tahoma"/>
                <w:color w:val="000000"/>
                <w:szCs w:val="20"/>
              </w:rPr>
              <w:t>2</w:t>
            </w:r>
            <w:r w:rsidR="001959E4">
              <w:rPr>
                <w:rFonts w:cs="Tahoma"/>
                <w:color w:val="000000"/>
                <w:szCs w:val="20"/>
              </w:rPr>
              <w:t>7</w:t>
            </w:r>
            <w:r w:rsidRPr="000B2153">
              <w:rPr>
                <w:color w:val="000000"/>
              </w:rPr>
              <w:t xml:space="preserve">.2 </w:t>
            </w:r>
            <w:r w:rsidRPr="000B2153">
              <w:t>Smlouvy.</w:t>
            </w:r>
          </w:p>
        </w:tc>
      </w:tr>
      <w:tr w:rsidR="00392CAD" w:rsidRPr="00392CAD" w14:paraId="726EF1B1" w14:textId="77777777" w:rsidTr="00225B26">
        <w:tc>
          <w:tcPr>
            <w:tcW w:w="1649" w:type="pct"/>
            <w:tcBorders>
              <w:left w:val="single" w:sz="6" w:space="0" w:color="auto"/>
            </w:tcBorders>
            <w:vAlign w:val="center"/>
          </w:tcPr>
          <w:p w14:paraId="32694368" w14:textId="11EFE408" w:rsidR="003430E1" w:rsidRPr="00392CAD" w:rsidRDefault="003430E1" w:rsidP="000B2153">
            <w:r w:rsidRPr="00392CAD">
              <w:t>Problém</w:t>
            </w:r>
          </w:p>
        </w:tc>
        <w:tc>
          <w:tcPr>
            <w:tcW w:w="3351" w:type="pct"/>
            <w:tcBorders>
              <w:right w:val="single" w:sz="6" w:space="0" w:color="auto"/>
            </w:tcBorders>
            <w:vAlign w:val="center"/>
          </w:tcPr>
          <w:p w14:paraId="0B4BB517" w14:textId="34B68969" w:rsidR="003430E1" w:rsidRPr="00392CAD" w:rsidRDefault="003430E1" w:rsidP="000B2153">
            <w:r w:rsidRPr="00392CAD">
              <w:t>Skutečnost, která je či může být příčinou nebo potenciální příčinou incidentů.</w:t>
            </w:r>
          </w:p>
        </w:tc>
      </w:tr>
      <w:tr w:rsidR="000B2153" w:rsidRPr="003C5D48" w14:paraId="4275213F" w14:textId="77777777" w:rsidTr="00225B26">
        <w:tc>
          <w:tcPr>
            <w:tcW w:w="1649" w:type="pct"/>
            <w:tcBorders>
              <w:left w:val="single" w:sz="6" w:space="0" w:color="auto"/>
            </w:tcBorders>
            <w:vAlign w:val="center"/>
          </w:tcPr>
          <w:p w14:paraId="7F1C310A" w14:textId="77777777" w:rsidR="003C5D48" w:rsidRPr="000B2153" w:rsidRDefault="003C5D48" w:rsidP="000B2153">
            <w:pPr>
              <w:rPr>
                <w:color w:val="000000"/>
              </w:rPr>
            </w:pPr>
            <w:r w:rsidRPr="000B2153">
              <w:rPr>
                <w:color w:val="000000"/>
              </w:rPr>
              <w:t>Provozní doba systému</w:t>
            </w:r>
          </w:p>
        </w:tc>
        <w:tc>
          <w:tcPr>
            <w:tcW w:w="3351" w:type="pct"/>
            <w:tcBorders>
              <w:right w:val="single" w:sz="6" w:space="0" w:color="auto"/>
            </w:tcBorders>
            <w:vAlign w:val="center"/>
          </w:tcPr>
          <w:p w14:paraId="77924BDC" w14:textId="77777777" w:rsidR="003C5D48" w:rsidRPr="000B2153" w:rsidRDefault="003C5D48" w:rsidP="000B2153">
            <w:pPr>
              <w:rPr>
                <w:color w:val="000000"/>
              </w:rPr>
            </w:pPr>
            <w:r w:rsidRPr="000B2153">
              <w:rPr>
                <w:color w:val="000000"/>
              </w:rPr>
              <w:t>Doba, po kterou systém má být smluvně dostupný (pro účely výpočtu plnění SLA parametrů).</w:t>
            </w:r>
          </w:p>
        </w:tc>
      </w:tr>
      <w:tr w:rsidR="00D3584B" w:rsidRPr="007B215A" w14:paraId="4FF229CC"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467248B" w14:textId="77777777" w:rsidR="00D3584B" w:rsidRPr="007B215A" w:rsidRDefault="00D3584B" w:rsidP="000C3E99">
            <w:pPr>
              <w:rPr>
                <w:color w:val="000000"/>
              </w:rPr>
            </w:pPr>
            <w:r w:rsidRPr="007B215A">
              <w:rPr>
                <w:color w:val="000000"/>
              </w:rPr>
              <w:t>Provozní doba rozhraní</w:t>
            </w:r>
          </w:p>
        </w:tc>
        <w:tc>
          <w:tcPr>
            <w:tcW w:w="3351" w:type="pct"/>
            <w:tcBorders>
              <w:top w:val="single" w:sz="6" w:space="0" w:color="auto"/>
              <w:left w:val="single" w:sz="6" w:space="0" w:color="auto"/>
              <w:bottom w:val="single" w:sz="6" w:space="0" w:color="auto"/>
              <w:right w:val="single" w:sz="6" w:space="0" w:color="auto"/>
            </w:tcBorders>
            <w:vAlign w:val="center"/>
          </w:tcPr>
          <w:p w14:paraId="63F1D7D6" w14:textId="77777777" w:rsidR="00D3584B" w:rsidRPr="007B215A" w:rsidRDefault="00D3584B" w:rsidP="000C3E99">
            <w:pPr>
              <w:rPr>
                <w:color w:val="000000"/>
              </w:rPr>
            </w:pPr>
            <w:r w:rsidRPr="007B215A">
              <w:rPr>
                <w:color w:val="000000"/>
              </w:rPr>
              <w:t>Doba, po kterou rozhraní má být smluvně dostupné (pro účely výpočtu plnění SLA parametrů)</w:t>
            </w:r>
          </w:p>
        </w:tc>
      </w:tr>
      <w:tr w:rsidR="00D3584B" w:rsidRPr="007B215A" w14:paraId="71F603C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83A5705" w14:textId="77777777" w:rsidR="00D3584B" w:rsidRPr="007B215A" w:rsidRDefault="00D3584B" w:rsidP="000C3E99">
            <w:pPr>
              <w:rPr>
                <w:color w:val="000000"/>
              </w:rPr>
            </w:pPr>
            <w:r w:rsidRPr="007B215A">
              <w:rPr>
                <w:color w:val="000000"/>
              </w:rPr>
              <w:t>Provozní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1129217A" w14:textId="77777777" w:rsidR="00D3584B" w:rsidRPr="007B215A" w:rsidRDefault="00D3584B" w:rsidP="000C3E99">
            <w:pPr>
              <w:rPr>
                <w:color w:val="000000"/>
              </w:rPr>
            </w:pPr>
            <w:r w:rsidRPr="007B215A">
              <w:rPr>
                <w:color w:val="000000"/>
              </w:rPr>
              <w:t>Veškeré služby nezbytné pro zajištění provozu aplikace, zahrnují standardní služby a aplikačně specifické služby</w:t>
            </w:r>
          </w:p>
        </w:tc>
      </w:tr>
      <w:tr w:rsidR="003C5D48" w:rsidRPr="003C5D48" w14:paraId="50233DE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2893E23" w14:textId="3B87D3DB" w:rsidR="003C5D48" w:rsidRPr="000B2153" w:rsidRDefault="003C5D48" w:rsidP="000B2153">
            <w:pPr>
              <w:rPr>
                <w:color w:val="000000"/>
              </w:rPr>
            </w:pPr>
            <w:r w:rsidRPr="000B2153">
              <w:rPr>
                <w:color w:val="000000"/>
              </w:rPr>
              <w:t xml:space="preserve">Provozovatel </w:t>
            </w:r>
            <w:r w:rsidR="00D3584B" w:rsidRPr="007B215A">
              <w:rPr>
                <w:color w:val="000000"/>
              </w:rPr>
              <w:t>Monitoringu</w:t>
            </w:r>
          </w:p>
        </w:tc>
        <w:tc>
          <w:tcPr>
            <w:tcW w:w="3351" w:type="pct"/>
            <w:tcBorders>
              <w:top w:val="single" w:sz="6" w:space="0" w:color="auto"/>
              <w:left w:val="single" w:sz="6" w:space="0" w:color="auto"/>
              <w:bottom w:val="single" w:sz="6" w:space="0" w:color="auto"/>
              <w:right w:val="single" w:sz="6" w:space="0" w:color="auto"/>
            </w:tcBorders>
            <w:vAlign w:val="center"/>
          </w:tcPr>
          <w:p w14:paraId="06218CCD" w14:textId="04E94E0A" w:rsidR="003C5D48" w:rsidRPr="000B2153" w:rsidRDefault="007A54CE" w:rsidP="000B2153">
            <w:pPr>
              <w:rPr>
                <w:color w:val="000000"/>
              </w:rPr>
            </w:pPr>
            <w:r>
              <w:rPr>
                <w:color w:val="000000"/>
              </w:rPr>
              <w:t>Poskytovatel, j</w:t>
            </w:r>
            <w:r w:rsidRPr="000B2153">
              <w:rPr>
                <w:color w:val="000000"/>
              </w:rPr>
              <w:t xml:space="preserve">ak je </w:t>
            </w:r>
            <w:r>
              <w:rPr>
                <w:color w:val="000000"/>
              </w:rPr>
              <w:t>uvedeno</w:t>
            </w:r>
            <w:r w:rsidRPr="000B2153">
              <w:rPr>
                <w:color w:val="000000"/>
              </w:rPr>
              <w:t xml:space="preserve"> v</w:t>
            </w:r>
            <w:r>
              <w:rPr>
                <w:color w:val="000000"/>
              </w:rPr>
              <w:t> čl. 11</w:t>
            </w:r>
            <w:r w:rsidR="007A7D2E">
              <w:rPr>
                <w:color w:val="000000"/>
              </w:rPr>
              <w:t xml:space="preserve"> </w:t>
            </w:r>
            <w:r w:rsidRPr="000B2153">
              <w:rPr>
                <w:color w:val="000000"/>
              </w:rPr>
              <w:t>Smlouvy</w:t>
            </w:r>
          </w:p>
        </w:tc>
      </w:tr>
      <w:tr w:rsidR="003C5D48" w:rsidRPr="003C5D48" w14:paraId="6E6A803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30AD847" w14:textId="77777777" w:rsidR="003C5D48" w:rsidRPr="000B2153" w:rsidRDefault="003C5D48" w:rsidP="000B2153">
            <w:pPr>
              <w:rPr>
                <w:color w:val="000000"/>
              </w:rPr>
            </w:pPr>
            <w:r w:rsidRPr="000B2153">
              <w:rPr>
                <w:color w:val="000000"/>
              </w:rPr>
              <w:t>Reakční doba</w:t>
            </w:r>
          </w:p>
        </w:tc>
        <w:tc>
          <w:tcPr>
            <w:tcW w:w="3351" w:type="pct"/>
            <w:tcBorders>
              <w:top w:val="single" w:sz="6" w:space="0" w:color="auto"/>
              <w:left w:val="single" w:sz="6" w:space="0" w:color="auto"/>
              <w:bottom w:val="single" w:sz="6" w:space="0" w:color="auto"/>
              <w:right w:val="single" w:sz="6" w:space="0" w:color="auto"/>
            </w:tcBorders>
            <w:vAlign w:val="center"/>
          </w:tcPr>
          <w:p w14:paraId="02180452" w14:textId="6980CA0F" w:rsidR="003C5D48" w:rsidRPr="000B2153" w:rsidRDefault="003C5D48" w:rsidP="000B2153">
            <w:pPr>
              <w:rPr>
                <w:color w:val="000000"/>
              </w:rPr>
            </w:pPr>
            <w:r w:rsidRPr="000B2153">
              <w:rPr>
                <w:color w:val="000000"/>
              </w:rPr>
              <w:t>Doba odpovědi na požadavek a vyřešení požadavku</w:t>
            </w:r>
            <w:r w:rsidR="00D3584B" w:rsidRPr="007B215A">
              <w:rPr>
                <w:color w:val="000000"/>
              </w:rPr>
              <w:t xml:space="preserve"> </w:t>
            </w:r>
          </w:p>
        </w:tc>
      </w:tr>
      <w:tr w:rsidR="000B2153" w:rsidRPr="003C5D48" w14:paraId="48DE92A6"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6C6F584" w14:textId="77777777" w:rsidR="003C5D48" w:rsidRPr="000B2153" w:rsidRDefault="003C5D48" w:rsidP="000B2153">
            <w:pPr>
              <w:rPr>
                <w:color w:val="000000"/>
              </w:rPr>
            </w:pPr>
            <w:r w:rsidRPr="000B2153">
              <w:t>ServiceDesk nástroj</w:t>
            </w:r>
          </w:p>
        </w:tc>
        <w:tc>
          <w:tcPr>
            <w:tcW w:w="3351" w:type="pct"/>
            <w:tcBorders>
              <w:top w:val="single" w:sz="6" w:space="0" w:color="auto"/>
              <w:left w:val="single" w:sz="6" w:space="0" w:color="auto"/>
              <w:bottom w:val="single" w:sz="6" w:space="0" w:color="auto"/>
              <w:right w:val="single" w:sz="6" w:space="0" w:color="auto"/>
            </w:tcBorders>
            <w:vAlign w:val="center"/>
          </w:tcPr>
          <w:p w14:paraId="19C5807A" w14:textId="77777777" w:rsidR="003C5D48" w:rsidRPr="000B2153" w:rsidRDefault="003C5D48" w:rsidP="000B2153">
            <w:pPr>
              <w:rPr>
                <w:color w:val="000000"/>
              </w:rPr>
            </w:pPr>
            <w:r w:rsidRPr="000B2153">
              <w:rPr>
                <w:color w:val="000000"/>
              </w:rPr>
              <w:t>Softwarový nástroj sloužící k evidenci všech žádostí a k zaznamenání činností při plnění Služeb.</w:t>
            </w:r>
          </w:p>
        </w:tc>
      </w:tr>
      <w:tr w:rsidR="003C5D48" w:rsidRPr="003C5D48" w14:paraId="1A4C946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DACCB57" w14:textId="77777777" w:rsidR="003C5D48" w:rsidRPr="000B2153" w:rsidRDefault="003C5D48" w:rsidP="000B2153">
            <w:pPr>
              <w:rPr>
                <w:color w:val="000000"/>
              </w:rPr>
            </w:pPr>
            <w:r w:rsidRPr="000B2153">
              <w:rPr>
                <w:color w:val="000000"/>
              </w:rPr>
              <w:t>Sleva z ceny</w:t>
            </w:r>
          </w:p>
        </w:tc>
        <w:tc>
          <w:tcPr>
            <w:tcW w:w="3351" w:type="pct"/>
            <w:tcBorders>
              <w:top w:val="single" w:sz="6" w:space="0" w:color="auto"/>
              <w:left w:val="single" w:sz="6" w:space="0" w:color="auto"/>
              <w:bottom w:val="single" w:sz="6" w:space="0" w:color="auto"/>
              <w:right w:val="single" w:sz="6" w:space="0" w:color="auto"/>
            </w:tcBorders>
            <w:vAlign w:val="center"/>
          </w:tcPr>
          <w:p w14:paraId="090184B4" w14:textId="2105E961" w:rsidR="003C5D48" w:rsidRPr="000B2153" w:rsidRDefault="003C5D48" w:rsidP="000B2153">
            <w:pPr>
              <w:rPr>
                <w:color w:val="000000"/>
              </w:rPr>
            </w:pPr>
            <w:r w:rsidRPr="000B2153">
              <w:rPr>
                <w:color w:val="000000"/>
              </w:rPr>
              <w:t>Sleva z</w:t>
            </w:r>
            <w:r w:rsidR="00D3584B" w:rsidRPr="007B215A">
              <w:rPr>
                <w:color w:val="000000"/>
              </w:rPr>
              <w:t> </w:t>
            </w:r>
            <w:r w:rsidRPr="000B2153">
              <w:rPr>
                <w:color w:val="000000"/>
              </w:rPr>
              <w:t xml:space="preserve">ceny </w:t>
            </w:r>
            <w:r w:rsidR="00322478">
              <w:rPr>
                <w:color w:val="000000"/>
              </w:rPr>
              <w:t>S</w:t>
            </w:r>
            <w:r w:rsidR="00D3584B" w:rsidRPr="007B215A">
              <w:rPr>
                <w:color w:val="000000"/>
              </w:rPr>
              <w:t>lužby</w:t>
            </w:r>
            <w:r w:rsidRPr="000B2153">
              <w:rPr>
                <w:color w:val="000000"/>
              </w:rPr>
              <w:t xml:space="preserve"> poskytnutá Poskytovatelem Objednateli v</w:t>
            </w:r>
            <w:r w:rsidR="00D3584B" w:rsidRPr="007B215A">
              <w:rPr>
                <w:color w:val="000000"/>
              </w:rPr>
              <w:t> </w:t>
            </w:r>
            <w:r w:rsidRPr="000B2153">
              <w:rPr>
                <w:color w:val="000000"/>
              </w:rPr>
              <w:t>důsledku snížení kvality poskytovaných služeb v</w:t>
            </w:r>
            <w:r w:rsidR="00D3584B" w:rsidRPr="007B215A">
              <w:rPr>
                <w:color w:val="000000"/>
              </w:rPr>
              <w:t> </w:t>
            </w:r>
            <w:r w:rsidRPr="000B2153">
              <w:rPr>
                <w:color w:val="000000"/>
              </w:rPr>
              <w:t xml:space="preserve">rámci </w:t>
            </w:r>
            <w:r w:rsidR="00D3584B" w:rsidRPr="007B215A">
              <w:rPr>
                <w:color w:val="000000"/>
              </w:rPr>
              <w:t>vyhodnocovaného</w:t>
            </w:r>
            <w:r w:rsidRPr="000B2153">
              <w:rPr>
                <w:color w:val="000000"/>
              </w:rPr>
              <w:t xml:space="preserve"> období</w:t>
            </w:r>
          </w:p>
        </w:tc>
      </w:tr>
      <w:tr w:rsidR="003C5D48" w:rsidRPr="003C5D48" w14:paraId="12D7CE4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6E70BCB" w14:textId="77777777" w:rsidR="003C5D48" w:rsidRPr="000B2153" w:rsidRDefault="003C5D48" w:rsidP="000B2153">
            <w:pPr>
              <w:rPr>
                <w:color w:val="000000"/>
              </w:rPr>
            </w:pPr>
            <w:r w:rsidRPr="000B2153">
              <w:rPr>
                <w:color w:val="000000"/>
              </w:rPr>
              <w:t>Služby</w:t>
            </w:r>
          </w:p>
        </w:tc>
        <w:tc>
          <w:tcPr>
            <w:tcW w:w="3351" w:type="pct"/>
            <w:tcBorders>
              <w:top w:val="single" w:sz="6" w:space="0" w:color="auto"/>
              <w:left w:val="single" w:sz="6" w:space="0" w:color="auto"/>
              <w:bottom w:val="single" w:sz="6" w:space="0" w:color="auto"/>
              <w:right w:val="single" w:sz="6" w:space="0" w:color="auto"/>
            </w:tcBorders>
            <w:vAlign w:val="center"/>
          </w:tcPr>
          <w:p w14:paraId="68BC1754" w14:textId="1040A4A8"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3.</w:t>
            </w:r>
            <w:r w:rsidR="00CD3AD5">
              <w:rPr>
                <w:color w:val="000000"/>
              </w:rPr>
              <w:t>1</w:t>
            </w:r>
            <w:r w:rsidRPr="000B2153">
              <w:rPr>
                <w:color w:val="000000"/>
              </w:rPr>
              <w:t xml:space="preserve"> Smlouvy</w:t>
            </w:r>
          </w:p>
        </w:tc>
      </w:tr>
      <w:tr w:rsidR="00D3584B" w:rsidRPr="007B215A" w14:paraId="5B2A2D65"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9038655" w14:textId="77777777" w:rsidR="00D3584B" w:rsidRPr="007B215A" w:rsidRDefault="00D3584B" w:rsidP="000C3E99">
            <w:pPr>
              <w:rPr>
                <w:color w:val="000000"/>
              </w:rPr>
            </w:pPr>
            <w:r w:rsidRPr="007B215A">
              <w:rPr>
                <w:color w:val="000000"/>
              </w:rPr>
              <w:t>Služby podpory</w:t>
            </w:r>
          </w:p>
        </w:tc>
        <w:tc>
          <w:tcPr>
            <w:tcW w:w="3351" w:type="pct"/>
            <w:tcBorders>
              <w:top w:val="single" w:sz="6" w:space="0" w:color="auto"/>
              <w:left w:val="single" w:sz="6" w:space="0" w:color="auto"/>
              <w:bottom w:val="single" w:sz="6" w:space="0" w:color="auto"/>
              <w:right w:val="single" w:sz="6" w:space="0" w:color="auto"/>
            </w:tcBorders>
            <w:vAlign w:val="center"/>
          </w:tcPr>
          <w:p w14:paraId="17455DBF" w14:textId="77777777" w:rsidR="00D3584B" w:rsidRPr="007B215A" w:rsidRDefault="00D3584B" w:rsidP="000C3E99">
            <w:pPr>
              <w:rPr>
                <w:color w:val="000000"/>
              </w:rPr>
            </w:pPr>
            <w:r w:rsidRPr="007B215A">
              <w:rPr>
                <w:color w:val="000000"/>
              </w:rPr>
              <w:t>Služby 2. a 3. úrovně podpory pro provozované aplikace</w:t>
            </w:r>
          </w:p>
        </w:tc>
      </w:tr>
      <w:tr w:rsidR="003C5D48" w:rsidRPr="003C5D48" w14:paraId="2BE4844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C114EAF" w14:textId="77777777" w:rsidR="003C5D48" w:rsidRPr="000B2153" w:rsidRDefault="003C5D48" w:rsidP="000B2153">
            <w:pPr>
              <w:rPr>
                <w:color w:val="000000"/>
              </w:rPr>
            </w:pPr>
            <w:r w:rsidRPr="000B2153">
              <w:rPr>
                <w:color w:val="000000"/>
              </w:rPr>
              <w:t>Parametry SLA</w:t>
            </w:r>
          </w:p>
        </w:tc>
        <w:tc>
          <w:tcPr>
            <w:tcW w:w="3351" w:type="pct"/>
            <w:tcBorders>
              <w:top w:val="single" w:sz="6" w:space="0" w:color="auto"/>
              <w:left w:val="single" w:sz="6" w:space="0" w:color="auto"/>
              <w:bottom w:val="single" w:sz="6" w:space="0" w:color="auto"/>
              <w:right w:val="single" w:sz="6" w:space="0" w:color="auto"/>
            </w:tcBorders>
            <w:vAlign w:val="center"/>
          </w:tcPr>
          <w:p w14:paraId="3F04880F" w14:textId="2CEEA838" w:rsidR="003C5D48" w:rsidRPr="000B2153" w:rsidRDefault="003C5D48" w:rsidP="000B2153">
            <w:pPr>
              <w:rPr>
                <w:color w:val="000000"/>
              </w:rPr>
            </w:pPr>
            <w:r w:rsidRPr="000B2153">
              <w:rPr>
                <w:color w:val="000000"/>
              </w:rPr>
              <w:t xml:space="preserve">Požadované parametry provozovaných služeb </w:t>
            </w:r>
          </w:p>
        </w:tc>
      </w:tr>
      <w:tr w:rsidR="00D3584B" w:rsidRPr="007B215A" w14:paraId="5AACBE7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C1C60B1" w14:textId="77777777" w:rsidR="00D3584B" w:rsidRPr="007B215A" w:rsidRDefault="00D3584B" w:rsidP="000C3E99">
            <w:pPr>
              <w:rPr>
                <w:color w:val="000000"/>
              </w:rPr>
            </w:pPr>
            <w:r w:rsidRPr="007B215A">
              <w:rPr>
                <w:color w:val="000000"/>
              </w:rPr>
              <w:t>Standardní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67B660CE" w14:textId="77777777" w:rsidR="00D3584B" w:rsidRPr="007B215A" w:rsidRDefault="00D3584B" w:rsidP="000C3E99">
            <w:pPr>
              <w:rPr>
                <w:color w:val="000000"/>
              </w:rPr>
            </w:pPr>
            <w:r w:rsidRPr="007B215A">
              <w:rPr>
                <w:color w:val="000000"/>
              </w:rPr>
              <w:t>Provozní služby společné pro všechny provozované aplikace</w:t>
            </w:r>
          </w:p>
        </w:tc>
      </w:tr>
      <w:tr w:rsidR="003C5D48" w:rsidRPr="003C5D48" w14:paraId="42901A3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8B3C061" w14:textId="77777777" w:rsidR="003C5D48" w:rsidRPr="000B2153" w:rsidRDefault="003C5D48" w:rsidP="000B2153">
            <w:pPr>
              <w:rPr>
                <w:color w:val="000000"/>
              </w:rPr>
            </w:pPr>
            <w:r w:rsidRPr="000B2153">
              <w:rPr>
                <w:color w:val="000000"/>
              </w:rPr>
              <w:t>Standardní SW</w:t>
            </w:r>
          </w:p>
        </w:tc>
        <w:tc>
          <w:tcPr>
            <w:tcW w:w="3351" w:type="pct"/>
            <w:tcBorders>
              <w:top w:val="single" w:sz="6" w:space="0" w:color="auto"/>
              <w:left w:val="single" w:sz="6" w:space="0" w:color="auto"/>
              <w:bottom w:val="single" w:sz="6" w:space="0" w:color="auto"/>
              <w:right w:val="single" w:sz="6" w:space="0" w:color="auto"/>
            </w:tcBorders>
            <w:vAlign w:val="center"/>
          </w:tcPr>
          <w:p w14:paraId="22E83D9B" w14:textId="04A65068"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2</w:t>
            </w:r>
            <w:r w:rsidR="00D17E36">
              <w:rPr>
                <w:color w:val="000000"/>
              </w:rPr>
              <w:t>2</w:t>
            </w:r>
            <w:r w:rsidR="00D3584B" w:rsidRPr="00CB07E4">
              <w:rPr>
                <w:color w:val="000000"/>
              </w:rPr>
              <w:t>.1</w:t>
            </w:r>
            <w:r w:rsidRPr="000B2153">
              <w:rPr>
                <w:color w:val="000000"/>
              </w:rPr>
              <w:t xml:space="preserve"> Smlouvy</w:t>
            </w:r>
          </w:p>
        </w:tc>
      </w:tr>
      <w:tr w:rsidR="003C5D48" w:rsidRPr="003C5D48" w14:paraId="002C1ED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D4B28BE" w14:textId="77777777" w:rsidR="003C5D48" w:rsidRPr="000B2153" w:rsidRDefault="003C5D48" w:rsidP="000B2153">
            <w:pPr>
              <w:rPr>
                <w:color w:val="000000"/>
              </w:rPr>
            </w:pPr>
            <w:r w:rsidRPr="000B2153">
              <w:rPr>
                <w:color w:val="000000"/>
              </w:rPr>
              <w:t>Stávající software</w:t>
            </w:r>
          </w:p>
        </w:tc>
        <w:tc>
          <w:tcPr>
            <w:tcW w:w="3351" w:type="pct"/>
            <w:tcBorders>
              <w:top w:val="single" w:sz="6" w:space="0" w:color="auto"/>
              <w:left w:val="single" w:sz="6" w:space="0" w:color="auto"/>
              <w:bottom w:val="single" w:sz="6" w:space="0" w:color="auto"/>
              <w:right w:val="single" w:sz="6" w:space="0" w:color="auto"/>
            </w:tcBorders>
            <w:vAlign w:val="center"/>
          </w:tcPr>
          <w:p w14:paraId="3766DCA9" w14:textId="1AF9872B" w:rsidR="003C5D48" w:rsidRPr="000B2153" w:rsidRDefault="003C5D48" w:rsidP="000B2153">
            <w:pPr>
              <w:rPr>
                <w:color w:val="000000"/>
              </w:rPr>
            </w:pPr>
            <w:r w:rsidRPr="000B2153">
              <w:rPr>
                <w:color w:val="000000"/>
              </w:rPr>
              <w:t>Jak je tento pojem definován v</w:t>
            </w:r>
            <w:r w:rsidR="00D3584B" w:rsidRPr="00AE6382">
              <w:rPr>
                <w:color w:val="000000"/>
              </w:rPr>
              <w:t> </w:t>
            </w:r>
            <w:r w:rsidRPr="000B2153">
              <w:rPr>
                <w:color w:val="000000"/>
              </w:rPr>
              <w:t xml:space="preserve">odst. </w:t>
            </w:r>
            <w:r w:rsidR="00D3584B" w:rsidRPr="00AE6382">
              <w:rPr>
                <w:color w:val="000000"/>
              </w:rPr>
              <w:t>3.</w:t>
            </w:r>
            <w:r w:rsidR="00CD3AD5">
              <w:rPr>
                <w:color w:val="000000"/>
              </w:rPr>
              <w:t>5</w:t>
            </w:r>
            <w:r w:rsidRPr="000B2153">
              <w:rPr>
                <w:color w:val="000000"/>
              </w:rPr>
              <w:t xml:space="preserve"> Smlouvy</w:t>
            </w:r>
          </w:p>
        </w:tc>
      </w:tr>
      <w:tr w:rsidR="003C5D48" w:rsidRPr="003C5D48" w14:paraId="791EB19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B430C86" w14:textId="77777777" w:rsidR="003C5D48" w:rsidRPr="000B2153" w:rsidRDefault="003C5D48" w:rsidP="000B2153">
            <w:pPr>
              <w:rPr>
                <w:color w:val="000000"/>
              </w:rPr>
            </w:pPr>
            <w:r w:rsidRPr="000B2153">
              <w:rPr>
                <w:color w:val="000000"/>
              </w:rPr>
              <w:t>Testovací scénář</w:t>
            </w:r>
          </w:p>
        </w:tc>
        <w:tc>
          <w:tcPr>
            <w:tcW w:w="3351" w:type="pct"/>
            <w:tcBorders>
              <w:top w:val="single" w:sz="6" w:space="0" w:color="auto"/>
              <w:left w:val="single" w:sz="6" w:space="0" w:color="auto"/>
              <w:bottom w:val="single" w:sz="6" w:space="0" w:color="auto"/>
              <w:right w:val="single" w:sz="6" w:space="0" w:color="auto"/>
            </w:tcBorders>
            <w:vAlign w:val="center"/>
          </w:tcPr>
          <w:p w14:paraId="3644668B" w14:textId="49C7EC18" w:rsidR="003C5D48" w:rsidRPr="000B2153" w:rsidRDefault="003C5D48" w:rsidP="000B2153">
            <w:pPr>
              <w:rPr>
                <w:color w:val="000000"/>
              </w:rPr>
            </w:pPr>
            <w:r w:rsidRPr="000B2153">
              <w:rPr>
                <w:color w:val="000000"/>
              </w:rPr>
              <w:t>Sled kroků vykonávaných monitoring systémem Objednatele v</w:t>
            </w:r>
            <w:r w:rsidR="00D3584B" w:rsidRPr="007B215A">
              <w:rPr>
                <w:color w:val="000000"/>
              </w:rPr>
              <w:t> </w:t>
            </w:r>
            <w:r w:rsidRPr="000B2153">
              <w:rPr>
                <w:color w:val="000000"/>
              </w:rPr>
              <w:t>rámci monitoringu parametrů SLA poskytovaných služeb</w:t>
            </w:r>
          </w:p>
        </w:tc>
      </w:tr>
      <w:tr w:rsidR="00D3584B" w:rsidRPr="007B215A" w14:paraId="13722B55"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175CEFD" w14:textId="77777777" w:rsidR="00D3584B" w:rsidRPr="007B215A" w:rsidRDefault="00D3584B" w:rsidP="000C3E99">
            <w:pPr>
              <w:rPr>
                <w:color w:val="000000"/>
              </w:rPr>
            </w:pPr>
            <w:r w:rsidRPr="007B215A">
              <w:rPr>
                <w:color w:val="000000"/>
              </w:rPr>
              <w:t>Typ rozhraní</w:t>
            </w:r>
          </w:p>
        </w:tc>
        <w:tc>
          <w:tcPr>
            <w:tcW w:w="3351" w:type="pct"/>
            <w:tcBorders>
              <w:top w:val="single" w:sz="6" w:space="0" w:color="auto"/>
              <w:left w:val="single" w:sz="6" w:space="0" w:color="auto"/>
              <w:bottom w:val="single" w:sz="6" w:space="0" w:color="auto"/>
              <w:right w:val="single" w:sz="6" w:space="0" w:color="auto"/>
            </w:tcBorders>
            <w:vAlign w:val="center"/>
          </w:tcPr>
          <w:p w14:paraId="5F9287D7" w14:textId="77777777" w:rsidR="00D3584B" w:rsidRPr="007B215A" w:rsidRDefault="00D3584B" w:rsidP="000C3E99">
            <w:pPr>
              <w:rPr>
                <w:color w:val="000000"/>
              </w:rPr>
            </w:pPr>
            <w:r w:rsidRPr="007B215A">
              <w:rPr>
                <w:color w:val="000000"/>
              </w:rPr>
              <w:t>Podoba rozhraní mající vliv na parametry a měřící body</w:t>
            </w:r>
          </w:p>
        </w:tc>
      </w:tr>
      <w:tr w:rsidR="003430E1" w:rsidRPr="007B215A" w14:paraId="3D4294C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DF60DF3" w14:textId="214445E7" w:rsidR="003430E1" w:rsidRPr="007B215A" w:rsidRDefault="003430E1" w:rsidP="000C3E99">
            <w:pPr>
              <w:rPr>
                <w:color w:val="000000"/>
              </w:rPr>
            </w:pPr>
            <w:r>
              <w:rPr>
                <w:color w:val="000000"/>
              </w:rPr>
              <w:t>Událost</w:t>
            </w:r>
          </w:p>
        </w:tc>
        <w:tc>
          <w:tcPr>
            <w:tcW w:w="3351" w:type="pct"/>
            <w:tcBorders>
              <w:top w:val="single" w:sz="6" w:space="0" w:color="auto"/>
              <w:left w:val="single" w:sz="6" w:space="0" w:color="auto"/>
              <w:bottom w:val="single" w:sz="6" w:space="0" w:color="auto"/>
              <w:right w:val="single" w:sz="6" w:space="0" w:color="auto"/>
            </w:tcBorders>
            <w:vAlign w:val="center"/>
          </w:tcPr>
          <w:p w14:paraId="5381FFE3" w14:textId="71C330B2" w:rsidR="003430E1" w:rsidRPr="007B215A" w:rsidRDefault="003430E1" w:rsidP="000C3E99">
            <w:pPr>
              <w:rPr>
                <w:color w:val="000000"/>
              </w:rPr>
            </w:pPr>
            <w:r>
              <w:rPr>
                <w:color w:val="000000"/>
              </w:rPr>
              <w:t>J</w:t>
            </w:r>
            <w:r w:rsidRPr="003430E1">
              <w:rPr>
                <w:color w:val="000000"/>
              </w:rPr>
              <w:t xml:space="preserve">akákoli zjistitelná nebo rozpoznatelná </w:t>
            </w:r>
            <w:r>
              <w:rPr>
                <w:color w:val="000000"/>
              </w:rPr>
              <w:t>událost</w:t>
            </w:r>
            <w:r w:rsidRPr="003430E1">
              <w:rPr>
                <w:color w:val="000000"/>
              </w:rPr>
              <w:t xml:space="preserve">, která má význam pro řízení infrastruktury IT nebo poskytování služeb IT a vyhodnocení dopadu, který by odchylka mohla způsobit na </w:t>
            </w:r>
            <w:r w:rsidR="004F72A3">
              <w:rPr>
                <w:color w:val="000000"/>
              </w:rPr>
              <w:t>S</w:t>
            </w:r>
            <w:r w:rsidRPr="003430E1">
              <w:rPr>
                <w:color w:val="000000"/>
              </w:rPr>
              <w:t>lužby.</w:t>
            </w:r>
          </w:p>
        </w:tc>
      </w:tr>
      <w:tr w:rsidR="003C5D48" w:rsidRPr="003C5D48" w14:paraId="222E2C28"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990F369" w14:textId="77777777" w:rsidR="003C5D48" w:rsidRPr="000B2153" w:rsidRDefault="003C5D48" w:rsidP="000B2153">
            <w:pPr>
              <w:rPr>
                <w:color w:val="000000"/>
              </w:rPr>
            </w:pPr>
            <w:r w:rsidRPr="000B2153">
              <w:rPr>
                <w:color w:val="000000"/>
              </w:rPr>
              <w:t>Úroveň služby</w:t>
            </w:r>
          </w:p>
        </w:tc>
        <w:tc>
          <w:tcPr>
            <w:tcW w:w="3351" w:type="pct"/>
            <w:tcBorders>
              <w:top w:val="single" w:sz="6" w:space="0" w:color="auto"/>
              <w:left w:val="single" w:sz="6" w:space="0" w:color="auto"/>
              <w:bottom w:val="single" w:sz="6" w:space="0" w:color="auto"/>
              <w:right w:val="single" w:sz="6" w:space="0" w:color="auto"/>
            </w:tcBorders>
            <w:vAlign w:val="center"/>
          </w:tcPr>
          <w:p w14:paraId="38D6C41C" w14:textId="7B02A3B7" w:rsidR="003C5D48" w:rsidRPr="000B2153" w:rsidRDefault="00D3584B" w:rsidP="000B2153">
            <w:pPr>
              <w:rPr>
                <w:color w:val="000000"/>
              </w:rPr>
            </w:pPr>
            <w:r w:rsidRPr="007B215A">
              <w:rPr>
                <w:color w:val="000000"/>
              </w:rPr>
              <w:t xml:space="preserve">Míra a kvalita poskytované služby v kategoriích </w:t>
            </w:r>
          </w:p>
        </w:tc>
      </w:tr>
      <w:tr w:rsidR="003C5D48" w:rsidRPr="003C5D48" w14:paraId="1F90CDE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060C708" w14:textId="77777777" w:rsidR="003C5D48" w:rsidRPr="000B2153" w:rsidRDefault="003C5D48" w:rsidP="000B2153">
            <w:pPr>
              <w:rPr>
                <w:color w:val="000000"/>
              </w:rPr>
            </w:pPr>
            <w:r w:rsidRPr="000B2153">
              <w:rPr>
                <w:color w:val="000000"/>
              </w:rPr>
              <w:t>Veřejná zakázka</w:t>
            </w:r>
          </w:p>
        </w:tc>
        <w:tc>
          <w:tcPr>
            <w:tcW w:w="3351" w:type="pct"/>
            <w:tcBorders>
              <w:top w:val="single" w:sz="6" w:space="0" w:color="auto"/>
              <w:left w:val="single" w:sz="6" w:space="0" w:color="auto"/>
              <w:bottom w:val="single" w:sz="6" w:space="0" w:color="auto"/>
              <w:right w:val="single" w:sz="6" w:space="0" w:color="auto"/>
            </w:tcBorders>
            <w:vAlign w:val="center"/>
          </w:tcPr>
          <w:p w14:paraId="7BC06933" w14:textId="1B89B64B"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odst. 1.2.7 Smlouvy</w:t>
            </w:r>
          </w:p>
        </w:tc>
      </w:tr>
      <w:tr w:rsidR="003C5D48" w:rsidRPr="003C5D48" w14:paraId="41B4398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138D571" w14:textId="77777777" w:rsidR="003C5D48" w:rsidRPr="000B2153" w:rsidRDefault="003C5D48" w:rsidP="000B2153">
            <w:pPr>
              <w:rPr>
                <w:color w:val="000000"/>
              </w:rPr>
            </w:pPr>
            <w:r w:rsidRPr="000B2153">
              <w:rPr>
                <w:color w:val="000000"/>
              </w:rPr>
              <w:t>Vlastník informací</w:t>
            </w:r>
          </w:p>
        </w:tc>
        <w:tc>
          <w:tcPr>
            <w:tcW w:w="3351" w:type="pct"/>
            <w:tcBorders>
              <w:top w:val="single" w:sz="6" w:space="0" w:color="auto"/>
              <w:left w:val="single" w:sz="6" w:space="0" w:color="auto"/>
              <w:bottom w:val="single" w:sz="6" w:space="0" w:color="auto"/>
              <w:right w:val="single" w:sz="6" w:space="0" w:color="auto"/>
            </w:tcBorders>
            <w:vAlign w:val="center"/>
          </w:tcPr>
          <w:p w14:paraId="4C610972" w14:textId="5A2A8FE1" w:rsidR="003C5D48" w:rsidRPr="000B2153" w:rsidRDefault="00452CE7" w:rsidP="000B2153">
            <w:pPr>
              <w:rPr>
                <w:color w:val="000000"/>
              </w:rPr>
            </w:pPr>
            <w:r w:rsidRPr="000B2153">
              <w:rPr>
                <w:color w:val="000000"/>
              </w:rPr>
              <w:t xml:space="preserve">Vlastník informací </w:t>
            </w:r>
            <w:r w:rsidR="00D3584B" w:rsidRPr="007B215A">
              <w:rPr>
                <w:color w:val="000000"/>
              </w:rPr>
              <w:t>odpovídá</w:t>
            </w:r>
            <w:r w:rsidR="003C5D48" w:rsidRPr="000B2153">
              <w:rPr>
                <w:color w:val="000000"/>
              </w:rPr>
              <w:t xml:space="preserve"> za agendu nebo proces a za data, schvaluje přístup k</w:t>
            </w:r>
            <w:r w:rsidR="00D3584B" w:rsidRPr="007B215A">
              <w:rPr>
                <w:color w:val="000000"/>
              </w:rPr>
              <w:t> </w:t>
            </w:r>
            <w:r w:rsidR="003C5D48" w:rsidRPr="000B2153">
              <w:rPr>
                <w:color w:val="000000"/>
              </w:rPr>
              <w:t xml:space="preserve">datům dle bezpečnostní politiky </w:t>
            </w:r>
            <w:proofErr w:type="spellStart"/>
            <w:r w:rsidR="003C5D48" w:rsidRPr="000B2153">
              <w:rPr>
                <w:color w:val="000000"/>
              </w:rPr>
              <w:t>MZe</w:t>
            </w:r>
            <w:proofErr w:type="spellEnd"/>
            <w:r w:rsidR="003C5D48" w:rsidRPr="000B2153">
              <w:rPr>
                <w:color w:val="000000"/>
              </w:rPr>
              <w:t xml:space="preserve"> a </w:t>
            </w:r>
            <w:r w:rsidR="00D3584B" w:rsidRPr="007B215A">
              <w:rPr>
                <w:color w:val="000000"/>
              </w:rPr>
              <w:t>platný</w:t>
            </w:r>
            <w:r w:rsidR="004F72A3">
              <w:rPr>
                <w:color w:val="000000"/>
              </w:rPr>
              <w:t>ch</w:t>
            </w:r>
            <w:r w:rsidR="00D3584B" w:rsidRPr="007B215A">
              <w:rPr>
                <w:color w:val="000000"/>
              </w:rPr>
              <w:t xml:space="preserve"> legislativní</w:t>
            </w:r>
            <w:r w:rsidR="004F72A3">
              <w:rPr>
                <w:color w:val="000000"/>
              </w:rPr>
              <w:t>ch</w:t>
            </w:r>
            <w:r w:rsidR="003C5D48" w:rsidRPr="000B2153">
              <w:rPr>
                <w:color w:val="000000"/>
              </w:rPr>
              <w:t xml:space="preserve"> i </w:t>
            </w:r>
            <w:r w:rsidR="00D3584B" w:rsidRPr="007B215A">
              <w:rPr>
                <w:color w:val="000000"/>
              </w:rPr>
              <w:t>interní</w:t>
            </w:r>
            <w:r w:rsidR="004F72A3">
              <w:rPr>
                <w:color w:val="000000"/>
              </w:rPr>
              <w:t>ch</w:t>
            </w:r>
            <w:r w:rsidR="00D3584B" w:rsidRPr="007B215A">
              <w:rPr>
                <w:color w:val="000000"/>
              </w:rPr>
              <w:t xml:space="preserve"> předpis</w:t>
            </w:r>
            <w:r w:rsidR="004F72A3">
              <w:rPr>
                <w:color w:val="000000"/>
              </w:rPr>
              <w:t>ů</w:t>
            </w:r>
            <w:r w:rsidR="00D3584B" w:rsidRPr="007B215A">
              <w:rPr>
                <w:color w:val="000000"/>
              </w:rPr>
              <w:t xml:space="preserve">. </w:t>
            </w:r>
            <w:r w:rsidRPr="000B2153">
              <w:rPr>
                <w:color w:val="000000"/>
              </w:rPr>
              <w:t xml:space="preserve">Vlastník informací </w:t>
            </w:r>
            <w:r>
              <w:rPr>
                <w:color w:val="000000"/>
              </w:rPr>
              <w:t>o</w:t>
            </w:r>
            <w:r w:rsidR="00F17A43">
              <w:rPr>
                <w:color w:val="000000"/>
              </w:rPr>
              <w:t>dpovídá z</w:t>
            </w:r>
            <w:r w:rsidR="00D3584B" w:rsidRPr="007B215A">
              <w:rPr>
                <w:color w:val="000000"/>
              </w:rPr>
              <w:t>a</w:t>
            </w:r>
            <w:r w:rsidR="003C5D48" w:rsidRPr="000B2153">
              <w:rPr>
                <w:color w:val="000000"/>
              </w:rPr>
              <w:t xml:space="preserve"> definice požadavků na rozvoj (věcně). </w:t>
            </w:r>
            <w:r w:rsidR="003C5D48" w:rsidRPr="000B2153">
              <w:rPr>
                <w:color w:val="000000"/>
              </w:rPr>
              <w:br/>
              <w:t>Vlastník informací se váže na Směrnici k řízení bezpečnosti informací</w:t>
            </w:r>
          </w:p>
        </w:tc>
      </w:tr>
      <w:tr w:rsidR="003C5D48" w:rsidRPr="003C5D48" w14:paraId="6BF5F710"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3A0EAA3C" w14:textId="77777777" w:rsidR="003C5D48" w:rsidRPr="000B2153" w:rsidRDefault="003C5D48" w:rsidP="000B2153">
            <w:pPr>
              <w:rPr>
                <w:color w:val="000000"/>
              </w:rPr>
            </w:pPr>
            <w:r w:rsidRPr="000B2153">
              <w:rPr>
                <w:color w:val="000000"/>
              </w:rPr>
              <w:lastRenderedPageBreak/>
              <w:t>Vyhláška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5FA58541" w14:textId="235592D0"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1</w:t>
            </w:r>
            <w:r w:rsidR="00DC2294">
              <w:rPr>
                <w:color w:val="000000"/>
              </w:rPr>
              <w:t>7</w:t>
            </w:r>
            <w:r w:rsidR="00D3584B" w:rsidRPr="00CB07E4">
              <w:rPr>
                <w:color w:val="000000"/>
              </w:rPr>
              <w:t>.1</w:t>
            </w:r>
            <w:r w:rsidRPr="000B2153">
              <w:rPr>
                <w:color w:val="000000"/>
              </w:rPr>
              <w:t xml:space="preserve"> Smlouvy</w:t>
            </w:r>
          </w:p>
        </w:tc>
      </w:tr>
      <w:tr w:rsidR="003C5D48" w:rsidRPr="003C5D48" w14:paraId="1A555D4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6140298" w14:textId="24EDE90A" w:rsidR="003C5D48" w:rsidRPr="000B2153" w:rsidRDefault="00D3584B" w:rsidP="000B2153">
            <w:pPr>
              <w:rPr>
                <w:color w:val="000000"/>
              </w:rPr>
            </w:pPr>
            <w:r w:rsidRPr="007B215A">
              <w:rPr>
                <w:color w:val="000000"/>
              </w:rPr>
              <w:t>Vyhodnocení</w:t>
            </w:r>
            <w:r w:rsidR="003C5D48" w:rsidRPr="000B2153">
              <w:rPr>
                <w:color w:val="000000"/>
              </w:rPr>
              <w:t xml:space="preserve"> kvality</w:t>
            </w:r>
          </w:p>
        </w:tc>
        <w:tc>
          <w:tcPr>
            <w:tcW w:w="3351" w:type="pct"/>
            <w:tcBorders>
              <w:top w:val="single" w:sz="6" w:space="0" w:color="auto"/>
              <w:left w:val="single" w:sz="6" w:space="0" w:color="auto"/>
              <w:bottom w:val="single" w:sz="6" w:space="0" w:color="auto"/>
              <w:right w:val="single" w:sz="6" w:space="0" w:color="auto"/>
            </w:tcBorders>
            <w:vAlign w:val="center"/>
          </w:tcPr>
          <w:p w14:paraId="58B45CB4" w14:textId="5611F64E" w:rsidR="003C5D48" w:rsidRPr="000B2153" w:rsidRDefault="003C5D48" w:rsidP="000B2153">
            <w:pPr>
              <w:rPr>
                <w:color w:val="000000"/>
              </w:rPr>
            </w:pPr>
            <w:r w:rsidRPr="000B2153">
              <w:rPr>
                <w:color w:val="000000"/>
              </w:rPr>
              <w:t>Postup a pravidla pro vyhodnocení kvality poskytovaných služeb</w:t>
            </w:r>
          </w:p>
        </w:tc>
      </w:tr>
      <w:tr w:rsidR="003C5D48" w:rsidRPr="003C5D48" w14:paraId="7F68310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7E8383F" w14:textId="77777777" w:rsidR="003C5D48" w:rsidRPr="000B2153" w:rsidRDefault="003C5D48" w:rsidP="000B2153">
            <w:pPr>
              <w:rPr>
                <w:color w:val="000000"/>
              </w:rPr>
            </w:pPr>
            <w:r w:rsidRPr="000B2153">
              <w:rPr>
                <w:color w:val="000000"/>
              </w:rPr>
              <w:t>Vyhodnocovací období</w:t>
            </w:r>
          </w:p>
        </w:tc>
        <w:tc>
          <w:tcPr>
            <w:tcW w:w="3351" w:type="pct"/>
            <w:tcBorders>
              <w:top w:val="single" w:sz="6" w:space="0" w:color="auto"/>
              <w:left w:val="single" w:sz="6" w:space="0" w:color="auto"/>
              <w:bottom w:val="single" w:sz="6" w:space="0" w:color="auto"/>
              <w:right w:val="single" w:sz="6" w:space="0" w:color="auto"/>
            </w:tcBorders>
            <w:vAlign w:val="center"/>
          </w:tcPr>
          <w:p w14:paraId="02C29F5C" w14:textId="65E2BEA7"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D3584B" w:rsidRPr="00CB07E4">
              <w:rPr>
                <w:color w:val="000000"/>
              </w:rPr>
              <w:t>1</w:t>
            </w:r>
            <w:r w:rsidR="00DC2294">
              <w:rPr>
                <w:color w:val="000000"/>
              </w:rPr>
              <w:t>2</w:t>
            </w:r>
            <w:r w:rsidR="00D3584B" w:rsidRPr="00CB07E4">
              <w:rPr>
                <w:color w:val="000000"/>
              </w:rPr>
              <w:t>.</w:t>
            </w:r>
            <w:r w:rsidR="00083214">
              <w:rPr>
                <w:color w:val="000000"/>
              </w:rPr>
              <w:t>1</w:t>
            </w:r>
            <w:r w:rsidRPr="000B2153">
              <w:rPr>
                <w:color w:val="000000"/>
              </w:rPr>
              <w:t xml:space="preserve"> Smlouvy</w:t>
            </w:r>
          </w:p>
        </w:tc>
      </w:tr>
      <w:tr w:rsidR="00CF2B4C" w:rsidRPr="007B215A" w14:paraId="0E865B96"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1BC18B0F" w14:textId="77777777" w:rsidR="00CF2B4C" w:rsidRPr="007B215A" w:rsidRDefault="00CF2B4C" w:rsidP="000C3E99">
            <w:pPr>
              <w:rPr>
                <w:color w:val="000000"/>
              </w:rPr>
            </w:pPr>
            <w:r>
              <w:rPr>
                <w:color w:val="000000"/>
              </w:rPr>
              <w:t>Významný informační systém</w:t>
            </w:r>
          </w:p>
        </w:tc>
        <w:tc>
          <w:tcPr>
            <w:tcW w:w="3351" w:type="pct"/>
            <w:tcBorders>
              <w:top w:val="single" w:sz="6" w:space="0" w:color="auto"/>
              <w:left w:val="single" w:sz="6" w:space="0" w:color="auto"/>
              <w:bottom w:val="single" w:sz="6" w:space="0" w:color="auto"/>
              <w:right w:val="single" w:sz="6" w:space="0" w:color="auto"/>
            </w:tcBorders>
            <w:vAlign w:val="center"/>
          </w:tcPr>
          <w:p w14:paraId="6B0088A0" w14:textId="77777777" w:rsidR="00CF2B4C" w:rsidRPr="007B215A" w:rsidRDefault="00B117D2" w:rsidP="005E5DE8">
            <w:pPr>
              <w:rPr>
                <w:color w:val="000000"/>
              </w:rPr>
            </w:pPr>
            <w:r>
              <w:rPr>
                <w:color w:val="000000"/>
              </w:rPr>
              <w:t>Významným informačním s</w:t>
            </w:r>
            <w:r w:rsidR="005E5DE8" w:rsidRPr="005E5DE8">
              <w:rPr>
                <w:color w:val="000000"/>
              </w:rPr>
              <w:t>ystémem je informační systém spravovaný orgánem veřejné moci, který není kritickou informační infrastrukturou ani informačním systémem základní služby a u kterého narušení bezpečnosti informací může omezit nebo výrazně ohrozit výkon působnosti orgánu veřejné moci,</w:t>
            </w:r>
          </w:p>
        </w:tc>
      </w:tr>
      <w:tr w:rsidR="00D3584B" w:rsidRPr="007B215A" w14:paraId="5C4CFEE2"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3744DE7" w14:textId="77777777" w:rsidR="00D3584B" w:rsidRPr="007B215A" w:rsidRDefault="00D3584B" w:rsidP="000C3E99">
            <w:pPr>
              <w:rPr>
                <w:color w:val="000000"/>
              </w:rPr>
            </w:pPr>
            <w:r w:rsidRPr="007B215A">
              <w:rPr>
                <w:color w:val="000000"/>
              </w:rPr>
              <w:t>Výpadek rozhraní</w:t>
            </w:r>
          </w:p>
        </w:tc>
        <w:tc>
          <w:tcPr>
            <w:tcW w:w="3351" w:type="pct"/>
            <w:tcBorders>
              <w:top w:val="single" w:sz="6" w:space="0" w:color="auto"/>
              <w:left w:val="single" w:sz="6" w:space="0" w:color="auto"/>
              <w:bottom w:val="single" w:sz="6" w:space="0" w:color="auto"/>
              <w:right w:val="single" w:sz="6" w:space="0" w:color="auto"/>
            </w:tcBorders>
            <w:vAlign w:val="center"/>
          </w:tcPr>
          <w:p w14:paraId="2FDD6A8A" w14:textId="77777777" w:rsidR="00D3584B" w:rsidRPr="007B215A" w:rsidRDefault="00D3584B" w:rsidP="000C3E99">
            <w:pPr>
              <w:rPr>
                <w:color w:val="000000"/>
              </w:rPr>
            </w:pPr>
            <w:r w:rsidRPr="007B215A">
              <w:rPr>
                <w:color w:val="000000"/>
              </w:rPr>
              <w:t xml:space="preserve">Časový interval, ve kterém je rozhraní dle Monitoringu nedostupné </w:t>
            </w:r>
          </w:p>
        </w:tc>
      </w:tr>
      <w:tr w:rsidR="003C5D48" w:rsidRPr="003C5D48" w14:paraId="2E237B1D"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B2F05D6" w14:textId="77777777" w:rsidR="003C5D48" w:rsidRPr="000B2153" w:rsidRDefault="003C5D48" w:rsidP="000B2153">
            <w:pPr>
              <w:rPr>
                <w:color w:val="000000"/>
              </w:rPr>
            </w:pPr>
            <w:r w:rsidRPr="000B2153">
              <w:rPr>
                <w:color w:val="000000"/>
              </w:rPr>
              <w:t>Vyřešení</w:t>
            </w:r>
          </w:p>
        </w:tc>
        <w:tc>
          <w:tcPr>
            <w:tcW w:w="3351" w:type="pct"/>
            <w:tcBorders>
              <w:top w:val="single" w:sz="6" w:space="0" w:color="auto"/>
              <w:left w:val="single" w:sz="6" w:space="0" w:color="auto"/>
              <w:bottom w:val="single" w:sz="6" w:space="0" w:color="auto"/>
              <w:right w:val="single" w:sz="6" w:space="0" w:color="auto"/>
            </w:tcBorders>
            <w:vAlign w:val="center"/>
          </w:tcPr>
          <w:p w14:paraId="35FFB730" w14:textId="22C2A0D9" w:rsidR="003C5D48" w:rsidRPr="000B2153" w:rsidRDefault="003C5D48" w:rsidP="000B2153">
            <w:pPr>
              <w:rPr>
                <w:color w:val="000000"/>
              </w:rPr>
            </w:pPr>
            <w:r w:rsidRPr="000B2153">
              <w:t xml:space="preserve">Je doba od </w:t>
            </w:r>
            <w:r w:rsidR="00D3584B">
              <w:t>evidence</w:t>
            </w:r>
            <w:r w:rsidRPr="000B2153">
              <w:t xml:space="preserve"> požadavku až do nahlášení řešení Poskytovatelem, evidovaná v ServiceDesk nástroji Objednatele, n</w:t>
            </w:r>
            <w:r w:rsidRPr="000B2153">
              <w:rPr>
                <w:color w:val="000000"/>
              </w:rPr>
              <w:t>ení-li dále uvedeno jinak. V</w:t>
            </w:r>
            <w:r w:rsidR="00D3584B" w:rsidRPr="007B215A">
              <w:rPr>
                <w:color w:val="000000"/>
              </w:rPr>
              <w:t xml:space="preserve"> </w:t>
            </w:r>
            <w:r w:rsidRPr="000B2153">
              <w:rPr>
                <w:color w:val="000000"/>
              </w:rPr>
              <w:t>rámci KL v příloze č. 2 Smlouvy</w:t>
            </w:r>
            <w:r w:rsidR="00D3584B" w:rsidRPr="007B215A">
              <w:rPr>
                <w:color w:val="000000"/>
              </w:rPr>
              <w:t>,</w:t>
            </w:r>
            <w:r w:rsidRPr="000B2153">
              <w:rPr>
                <w:color w:val="000000"/>
              </w:rPr>
              <w:t xml:space="preserve"> v části „Způsob dokladování</w:t>
            </w:r>
            <w:r w:rsidR="00D3584B" w:rsidRPr="007B215A">
              <w:rPr>
                <w:color w:val="000000"/>
              </w:rPr>
              <w:t>“,</w:t>
            </w:r>
            <w:r w:rsidRPr="000B2153">
              <w:rPr>
                <w:color w:val="000000"/>
              </w:rPr>
              <w:t xml:space="preserve"> označuje pojem „vyřešení“ stav vyřešení požadavku</w:t>
            </w:r>
          </w:p>
        </w:tc>
      </w:tr>
      <w:tr w:rsidR="003C5D48" w:rsidRPr="003C5D48" w14:paraId="12E0A4C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236D6BD" w14:textId="1FA15FF4" w:rsidR="003C5D48" w:rsidRPr="000B2153" w:rsidRDefault="003C5D48" w:rsidP="000B2153">
            <w:pPr>
              <w:rPr>
                <w:color w:val="000000"/>
              </w:rPr>
            </w:pPr>
            <w:r w:rsidRPr="000B2153">
              <w:rPr>
                <w:color w:val="000000"/>
              </w:rPr>
              <w:t>Výkaz plnění</w:t>
            </w:r>
            <w:r w:rsidRPr="000B2153">
              <w:t xml:space="preserve"> </w:t>
            </w:r>
            <w:r w:rsidR="00717662">
              <w:rPr>
                <w:szCs w:val="20"/>
              </w:rPr>
              <w:t>Paušálních služeb</w:t>
            </w:r>
          </w:p>
        </w:tc>
        <w:tc>
          <w:tcPr>
            <w:tcW w:w="3351" w:type="pct"/>
            <w:tcBorders>
              <w:top w:val="single" w:sz="6" w:space="0" w:color="auto"/>
              <w:left w:val="single" w:sz="6" w:space="0" w:color="auto"/>
              <w:bottom w:val="single" w:sz="6" w:space="0" w:color="auto"/>
              <w:right w:val="single" w:sz="6" w:space="0" w:color="auto"/>
            </w:tcBorders>
            <w:vAlign w:val="center"/>
          </w:tcPr>
          <w:p w14:paraId="2CD8C3EA" w14:textId="3FF6C94F"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D3584B" w:rsidRPr="00CB07E4">
              <w:rPr>
                <w:color w:val="000000"/>
              </w:rPr>
              <w:t>1</w:t>
            </w:r>
            <w:r w:rsidR="007B4AE3">
              <w:rPr>
                <w:color w:val="000000"/>
              </w:rPr>
              <w:t>2</w:t>
            </w:r>
            <w:r w:rsidR="00D3584B" w:rsidRPr="00CB07E4">
              <w:rPr>
                <w:color w:val="000000"/>
              </w:rPr>
              <w:t>.</w:t>
            </w:r>
            <w:r w:rsidR="00083214">
              <w:rPr>
                <w:color w:val="000000"/>
              </w:rPr>
              <w:t>1</w:t>
            </w:r>
            <w:r w:rsidRPr="000B2153">
              <w:rPr>
                <w:color w:val="000000"/>
              </w:rPr>
              <w:t xml:space="preserve"> Smlouvy</w:t>
            </w:r>
          </w:p>
        </w:tc>
      </w:tr>
      <w:tr w:rsidR="00D3584B" w:rsidRPr="007B215A" w14:paraId="19DC480F"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03C447F3" w14:textId="77777777" w:rsidR="00D3584B" w:rsidRPr="007B215A" w:rsidRDefault="00D3584B" w:rsidP="000C3E99">
            <w:pPr>
              <w:rPr>
                <w:color w:val="000000"/>
              </w:rPr>
            </w:pPr>
            <w:r w:rsidRPr="007B215A">
              <w:rPr>
                <w:color w:val="000000"/>
              </w:rPr>
              <w:t>Význam rozhraní / Koeficient významu rozhraní</w:t>
            </w:r>
          </w:p>
        </w:tc>
        <w:tc>
          <w:tcPr>
            <w:tcW w:w="3351" w:type="pct"/>
            <w:tcBorders>
              <w:top w:val="single" w:sz="6" w:space="0" w:color="auto"/>
              <w:left w:val="single" w:sz="6" w:space="0" w:color="auto"/>
              <w:bottom w:val="single" w:sz="6" w:space="0" w:color="auto"/>
              <w:right w:val="single" w:sz="6" w:space="0" w:color="auto"/>
            </w:tcBorders>
            <w:vAlign w:val="center"/>
          </w:tcPr>
          <w:p w14:paraId="1C08D4E6" w14:textId="77777777" w:rsidR="00D3584B" w:rsidRPr="007B215A" w:rsidRDefault="00D3584B" w:rsidP="000C3E99">
            <w:pPr>
              <w:rPr>
                <w:color w:val="000000"/>
              </w:rPr>
            </w:pPr>
            <w:r w:rsidRPr="007B215A">
              <w:rPr>
                <w:color w:val="000000"/>
              </w:rPr>
              <w:t>Je koeficient vyjadřující důležitost rozhraní pro poskytování služby, který je zohledněn při výpočtu smluvních pokut a slev z</w:t>
            </w:r>
            <w:r>
              <w:rPr>
                <w:color w:val="000000"/>
              </w:rPr>
              <w:t> </w:t>
            </w:r>
            <w:r w:rsidRPr="007B215A">
              <w:rPr>
                <w:color w:val="000000"/>
              </w:rPr>
              <w:t>ceny</w:t>
            </w:r>
          </w:p>
        </w:tc>
      </w:tr>
      <w:tr w:rsidR="000B2153" w:rsidRPr="003C5D48" w14:paraId="3E33FE2A"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F1E25AF" w14:textId="1005629A" w:rsidR="003C5D48" w:rsidRPr="000B2153" w:rsidRDefault="00D3584B" w:rsidP="000B2153">
            <w:pPr>
              <w:rPr>
                <w:color w:val="000000"/>
              </w:rPr>
            </w:pPr>
            <w:r w:rsidRPr="007B215A">
              <w:rPr>
                <w:color w:val="000000"/>
              </w:rPr>
              <w:t>Významná funkcionalita</w:t>
            </w:r>
          </w:p>
        </w:tc>
        <w:tc>
          <w:tcPr>
            <w:tcW w:w="3351" w:type="pct"/>
            <w:tcBorders>
              <w:top w:val="single" w:sz="6" w:space="0" w:color="auto"/>
              <w:left w:val="single" w:sz="6" w:space="0" w:color="auto"/>
              <w:bottom w:val="single" w:sz="6" w:space="0" w:color="auto"/>
              <w:right w:val="single" w:sz="6" w:space="0" w:color="auto"/>
            </w:tcBorders>
            <w:vAlign w:val="center"/>
          </w:tcPr>
          <w:p w14:paraId="529877AD" w14:textId="39A467B7" w:rsidR="003C5D48" w:rsidRPr="000B2153" w:rsidRDefault="00D3584B" w:rsidP="000B2153">
            <w:pPr>
              <w:rPr>
                <w:color w:val="000000"/>
              </w:rPr>
            </w:pPr>
            <w:r w:rsidRPr="007B215A">
              <w:rPr>
                <w:color w:val="000000"/>
              </w:rPr>
              <w:t>Funkcionalita, která je nezbytná pro zajištění hlavních funkcí systému a je monitorována prostřednictvím testovacích scénářů</w:t>
            </w:r>
          </w:p>
        </w:tc>
      </w:tr>
      <w:tr w:rsidR="003C5D48" w:rsidRPr="003C5D48" w14:paraId="37900AA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6BAA74AF" w14:textId="77777777" w:rsidR="003C5D48" w:rsidRPr="000B2153" w:rsidRDefault="003C5D48" w:rsidP="000B2153">
            <w:pPr>
              <w:rPr>
                <w:color w:val="000000"/>
              </w:rPr>
            </w:pPr>
            <w:r w:rsidRPr="000B2153">
              <w:rPr>
                <w:color w:val="000000"/>
              </w:rPr>
              <w:t>Vznesení nároku</w:t>
            </w:r>
          </w:p>
        </w:tc>
        <w:tc>
          <w:tcPr>
            <w:tcW w:w="3351" w:type="pct"/>
            <w:tcBorders>
              <w:top w:val="single" w:sz="6" w:space="0" w:color="auto"/>
              <w:left w:val="single" w:sz="6" w:space="0" w:color="auto"/>
              <w:bottom w:val="single" w:sz="6" w:space="0" w:color="auto"/>
              <w:right w:val="single" w:sz="6" w:space="0" w:color="auto"/>
            </w:tcBorders>
            <w:vAlign w:val="center"/>
          </w:tcPr>
          <w:p w14:paraId="054B5F34" w14:textId="538DD3D1"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9D2468">
              <w:rPr>
                <w:color w:val="000000"/>
              </w:rPr>
              <w:t>21</w:t>
            </w:r>
            <w:r w:rsidR="00D3584B" w:rsidRPr="00CB07E4">
              <w:rPr>
                <w:color w:val="000000"/>
              </w:rPr>
              <w:t>.10</w:t>
            </w:r>
            <w:r w:rsidRPr="000B2153">
              <w:rPr>
                <w:color w:val="000000"/>
              </w:rPr>
              <w:t xml:space="preserve"> Smlouvy</w:t>
            </w:r>
          </w:p>
        </w:tc>
      </w:tr>
      <w:tr w:rsidR="00D3584B" w:rsidRPr="007B215A" w14:paraId="54F41C21"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5F71D75" w14:textId="77777777" w:rsidR="00D3584B" w:rsidRPr="007B215A" w:rsidRDefault="00D3584B" w:rsidP="000C3E99">
            <w:pPr>
              <w:rPr>
                <w:color w:val="000000"/>
              </w:rPr>
            </w:pPr>
            <w:r w:rsidRPr="007B215A">
              <w:rPr>
                <w:color w:val="000000"/>
              </w:rPr>
              <w:t xml:space="preserve">Základní cena </w:t>
            </w:r>
          </w:p>
        </w:tc>
        <w:tc>
          <w:tcPr>
            <w:tcW w:w="3351" w:type="pct"/>
            <w:tcBorders>
              <w:top w:val="single" w:sz="6" w:space="0" w:color="auto"/>
              <w:left w:val="single" w:sz="6" w:space="0" w:color="auto"/>
              <w:bottom w:val="single" w:sz="6" w:space="0" w:color="auto"/>
              <w:right w:val="single" w:sz="6" w:space="0" w:color="auto"/>
            </w:tcBorders>
            <w:vAlign w:val="center"/>
          </w:tcPr>
          <w:p w14:paraId="1431C8E1" w14:textId="77777777" w:rsidR="00D3584B" w:rsidRPr="007B215A" w:rsidRDefault="00D3584B" w:rsidP="000C3E99">
            <w:pPr>
              <w:rPr>
                <w:color w:val="000000"/>
              </w:rPr>
            </w:pPr>
            <w:r w:rsidRPr="007B215A">
              <w:rPr>
                <w:color w:val="000000"/>
              </w:rPr>
              <w:t>Cena bez DPH za Paušální služby za katalogov</w:t>
            </w:r>
            <w:r>
              <w:rPr>
                <w:color w:val="000000"/>
              </w:rPr>
              <w:t>ý list uvedený v </w:t>
            </w:r>
            <w:r w:rsidRPr="00CB07E4">
              <w:rPr>
                <w:color w:val="000000"/>
              </w:rPr>
              <w:t>příloze č. 1</w:t>
            </w:r>
            <w:r>
              <w:rPr>
                <w:color w:val="000000"/>
              </w:rPr>
              <w:t xml:space="preserve"> této Smlouvy, k jehož plnění se vztahuje požadavek/incident</w:t>
            </w:r>
            <w:r w:rsidRPr="007B215A">
              <w:rPr>
                <w:color w:val="000000"/>
              </w:rPr>
              <w:t xml:space="preserve"> </w:t>
            </w:r>
            <w:r>
              <w:rPr>
                <w:color w:val="000000"/>
              </w:rPr>
              <w:t>relevantní pro určení parametrů SLA a/nebo výpočet smluvní pokuty a/nebo slevy z ceny</w:t>
            </w:r>
          </w:p>
        </w:tc>
      </w:tr>
      <w:tr w:rsidR="003C5D48" w:rsidRPr="003C5D48" w14:paraId="55E29D94"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4E1A9032" w14:textId="77777777" w:rsidR="003C5D48" w:rsidRPr="000B2153" w:rsidRDefault="003C5D48" w:rsidP="000B2153">
            <w:pPr>
              <w:rPr>
                <w:color w:val="000000"/>
              </w:rPr>
            </w:pPr>
            <w:r w:rsidRPr="000B2153">
              <w:rPr>
                <w:color w:val="000000"/>
              </w:rPr>
              <w:t>Zákon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6C1AA96D" w14:textId="3D6B5837" w:rsidR="003C5D48" w:rsidRPr="000B2153" w:rsidRDefault="003C5D48" w:rsidP="000B2153">
            <w:pPr>
              <w:rPr>
                <w:color w:val="000000"/>
              </w:rPr>
            </w:pPr>
            <w:r w:rsidRPr="000B2153">
              <w:rPr>
                <w:color w:val="000000"/>
              </w:rPr>
              <w:t>Jak je tento pojem definován v</w:t>
            </w:r>
            <w:r w:rsidR="00D3584B" w:rsidRPr="00CB07E4">
              <w:rPr>
                <w:color w:val="000000"/>
              </w:rPr>
              <w:t> </w:t>
            </w:r>
            <w:r w:rsidRPr="000B2153">
              <w:rPr>
                <w:color w:val="000000"/>
              </w:rPr>
              <w:t xml:space="preserve">odst. </w:t>
            </w:r>
            <w:r w:rsidR="00D3584B" w:rsidRPr="00CB07E4">
              <w:rPr>
                <w:color w:val="000000"/>
              </w:rPr>
              <w:t>1</w:t>
            </w:r>
            <w:r w:rsidR="00FC36C1">
              <w:rPr>
                <w:color w:val="000000"/>
              </w:rPr>
              <w:t>7</w:t>
            </w:r>
            <w:r w:rsidR="00D3584B" w:rsidRPr="00CB07E4">
              <w:rPr>
                <w:color w:val="000000"/>
              </w:rPr>
              <w:t>.1</w:t>
            </w:r>
            <w:r w:rsidRPr="000B2153">
              <w:rPr>
                <w:color w:val="000000"/>
              </w:rPr>
              <w:t xml:space="preserve"> Smlouvy</w:t>
            </w:r>
          </w:p>
        </w:tc>
      </w:tr>
      <w:tr w:rsidR="00D3584B" w:rsidRPr="007B215A" w14:paraId="6F593CC9"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20C2DBCE" w14:textId="77777777" w:rsidR="00D3584B" w:rsidRPr="007B215A" w:rsidRDefault="00D3584B" w:rsidP="000C3E99">
            <w:pPr>
              <w:rPr>
                <w:color w:val="000000"/>
              </w:rPr>
            </w:pPr>
            <w:r w:rsidRPr="007B215A">
              <w:rPr>
                <w:color w:val="000000"/>
              </w:rPr>
              <w:t>Zkrácený popis služby</w:t>
            </w:r>
          </w:p>
        </w:tc>
        <w:tc>
          <w:tcPr>
            <w:tcW w:w="3351" w:type="pct"/>
            <w:tcBorders>
              <w:top w:val="single" w:sz="6" w:space="0" w:color="auto"/>
              <w:left w:val="single" w:sz="6" w:space="0" w:color="auto"/>
              <w:bottom w:val="single" w:sz="6" w:space="0" w:color="auto"/>
              <w:right w:val="single" w:sz="6" w:space="0" w:color="auto"/>
            </w:tcBorders>
            <w:vAlign w:val="center"/>
          </w:tcPr>
          <w:p w14:paraId="6E773C82" w14:textId="77777777" w:rsidR="00D3584B" w:rsidRPr="007B215A" w:rsidRDefault="00D3584B" w:rsidP="000C3E99">
            <w:pPr>
              <w:rPr>
                <w:color w:val="000000"/>
              </w:rPr>
            </w:pPr>
            <w:r w:rsidRPr="007B215A">
              <w:rPr>
                <w:color w:val="000000"/>
              </w:rPr>
              <w:t>Stručný popis předmětu příslušného katalogového listu</w:t>
            </w:r>
          </w:p>
        </w:tc>
      </w:tr>
      <w:tr w:rsidR="003C5D48" w:rsidRPr="003C5D48" w14:paraId="2086446B"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71C40EA7" w14:textId="77777777" w:rsidR="003C5D48" w:rsidRPr="000B2153" w:rsidRDefault="003C5D48" w:rsidP="000B2153">
            <w:pPr>
              <w:rPr>
                <w:color w:val="000000"/>
              </w:rPr>
            </w:pPr>
            <w:r w:rsidRPr="000B2153">
              <w:rPr>
                <w:color w:val="000000"/>
              </w:rPr>
              <w:t>Způsob dokladování</w:t>
            </w:r>
          </w:p>
        </w:tc>
        <w:tc>
          <w:tcPr>
            <w:tcW w:w="3351" w:type="pct"/>
            <w:tcBorders>
              <w:top w:val="single" w:sz="6" w:space="0" w:color="auto"/>
              <w:left w:val="single" w:sz="6" w:space="0" w:color="auto"/>
              <w:bottom w:val="single" w:sz="6" w:space="0" w:color="auto"/>
              <w:right w:val="single" w:sz="6" w:space="0" w:color="auto"/>
            </w:tcBorders>
            <w:vAlign w:val="center"/>
          </w:tcPr>
          <w:p w14:paraId="09731F59" w14:textId="5A23FDE9" w:rsidR="003C5D48" w:rsidRPr="000B2153" w:rsidRDefault="003C5D48" w:rsidP="000B2153">
            <w:pPr>
              <w:rPr>
                <w:color w:val="000000"/>
              </w:rPr>
            </w:pPr>
            <w:r w:rsidRPr="000B2153">
              <w:rPr>
                <w:color w:val="000000"/>
              </w:rPr>
              <w:t>Popis formy a obsahu dokladů prokazujících úroveň dodávaných služeb</w:t>
            </w:r>
          </w:p>
        </w:tc>
      </w:tr>
      <w:tr w:rsidR="003C5D48" w:rsidRPr="003C5D48" w14:paraId="76085CEE"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59FB815B" w14:textId="77777777" w:rsidR="003C5D48" w:rsidRPr="000B2153" w:rsidRDefault="003C5D48" w:rsidP="000B2153">
            <w:pPr>
              <w:rPr>
                <w:color w:val="000000"/>
              </w:rPr>
            </w:pPr>
            <w:r w:rsidRPr="000B2153">
              <w:rPr>
                <w:color w:val="000000"/>
              </w:rPr>
              <w:t>Způsob vyhodnocení</w:t>
            </w:r>
          </w:p>
        </w:tc>
        <w:tc>
          <w:tcPr>
            <w:tcW w:w="3351" w:type="pct"/>
            <w:tcBorders>
              <w:top w:val="single" w:sz="6" w:space="0" w:color="auto"/>
              <w:left w:val="single" w:sz="6" w:space="0" w:color="auto"/>
              <w:bottom w:val="single" w:sz="6" w:space="0" w:color="auto"/>
              <w:right w:val="single" w:sz="6" w:space="0" w:color="auto"/>
            </w:tcBorders>
            <w:vAlign w:val="center"/>
          </w:tcPr>
          <w:p w14:paraId="209E5AA6" w14:textId="31D0BBDF" w:rsidR="003C5D48" w:rsidRPr="000B2153" w:rsidRDefault="003C5D48" w:rsidP="000B2153">
            <w:pPr>
              <w:rPr>
                <w:color w:val="000000"/>
              </w:rPr>
            </w:pPr>
            <w:r w:rsidRPr="000B2153">
              <w:rPr>
                <w:color w:val="000000"/>
              </w:rPr>
              <w:t>Postup a pravidla vyhodnocení plnění smluvních ukazatelů na konci Vyhodnocovacího období</w:t>
            </w:r>
          </w:p>
        </w:tc>
      </w:tr>
      <w:tr w:rsidR="003C5D48" w:rsidRPr="003C5D48" w14:paraId="79D28707" w14:textId="77777777" w:rsidTr="00225B26">
        <w:tc>
          <w:tcPr>
            <w:tcW w:w="1649" w:type="pct"/>
            <w:tcBorders>
              <w:top w:val="single" w:sz="6" w:space="0" w:color="auto"/>
              <w:left w:val="single" w:sz="6" w:space="0" w:color="auto"/>
              <w:bottom w:val="single" w:sz="6" w:space="0" w:color="auto"/>
              <w:right w:val="single" w:sz="6" w:space="0" w:color="auto"/>
            </w:tcBorders>
            <w:vAlign w:val="center"/>
          </w:tcPr>
          <w:p w14:paraId="39E2135E" w14:textId="77777777" w:rsidR="003C5D48" w:rsidRPr="000B2153" w:rsidRDefault="003C5D48" w:rsidP="000B2153">
            <w:pPr>
              <w:rPr>
                <w:color w:val="000000"/>
              </w:rPr>
            </w:pPr>
            <w:r w:rsidRPr="000B2153">
              <w:rPr>
                <w:color w:val="000000"/>
              </w:rPr>
              <w:t>ZZVZ</w:t>
            </w:r>
          </w:p>
        </w:tc>
        <w:tc>
          <w:tcPr>
            <w:tcW w:w="3351" w:type="pct"/>
            <w:tcBorders>
              <w:top w:val="single" w:sz="6" w:space="0" w:color="auto"/>
              <w:left w:val="single" w:sz="6" w:space="0" w:color="auto"/>
              <w:bottom w:val="single" w:sz="6" w:space="0" w:color="auto"/>
              <w:right w:val="single" w:sz="6" w:space="0" w:color="auto"/>
            </w:tcBorders>
            <w:vAlign w:val="center"/>
          </w:tcPr>
          <w:p w14:paraId="310DCF32" w14:textId="2DDE9A89" w:rsidR="003C5D48" w:rsidRPr="000B2153" w:rsidRDefault="003C5D48" w:rsidP="000B2153">
            <w:pPr>
              <w:rPr>
                <w:color w:val="000000"/>
              </w:rPr>
            </w:pPr>
            <w:r w:rsidRPr="000B2153">
              <w:rPr>
                <w:color w:val="000000"/>
              </w:rPr>
              <w:t>Jak je tento pojem definován v</w:t>
            </w:r>
            <w:r w:rsidR="00D3584B" w:rsidRPr="007B215A">
              <w:rPr>
                <w:color w:val="000000"/>
              </w:rPr>
              <w:t> </w:t>
            </w:r>
            <w:r w:rsidRPr="000B2153">
              <w:rPr>
                <w:color w:val="000000"/>
              </w:rPr>
              <w:t xml:space="preserve">odst. </w:t>
            </w:r>
            <w:r w:rsidR="00CD3AD5">
              <w:rPr>
                <w:color w:val="000000"/>
              </w:rPr>
              <w:t>7</w:t>
            </w:r>
            <w:r w:rsidRPr="000B2153">
              <w:rPr>
                <w:color w:val="000000"/>
              </w:rPr>
              <w:t>.1 Smlouvy</w:t>
            </w:r>
          </w:p>
        </w:tc>
      </w:tr>
    </w:tbl>
    <w:p w14:paraId="52BF04D9" w14:textId="77777777" w:rsidR="003C5D48" w:rsidRPr="000B2153" w:rsidRDefault="003C5D48" w:rsidP="000B2153">
      <w:pPr>
        <w:pStyle w:val="RLProhlensmluvnchstran"/>
      </w:pPr>
      <w:bookmarkStart w:id="181" w:name="_Toc172623780"/>
    </w:p>
    <w:p w14:paraId="0529D719" w14:textId="77777777" w:rsidR="003C5D48" w:rsidRPr="000B2153" w:rsidRDefault="003C5D48" w:rsidP="000B2153">
      <w:pPr>
        <w:pStyle w:val="RLlneksmlouvy"/>
        <w:ind w:left="737" w:hanging="737"/>
      </w:pPr>
      <w:r w:rsidRPr="000B2153">
        <w:t>SEZNAM ZKRATEK</w:t>
      </w:r>
      <w:bookmarkEnd w:id="18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68"/>
      </w:tblGrid>
      <w:tr w:rsidR="000B2153" w:rsidRPr="003C5D48" w14:paraId="38C25978" w14:textId="77777777" w:rsidTr="000B2153">
        <w:tc>
          <w:tcPr>
            <w:tcW w:w="5000" w:type="pct"/>
            <w:gridSpan w:val="2"/>
            <w:shd w:val="clear" w:color="auto" w:fill="00B050"/>
          </w:tcPr>
          <w:p w14:paraId="312D7A87" w14:textId="1DED92E8" w:rsidR="003C5D48" w:rsidRPr="000B2153" w:rsidRDefault="003C5D48" w:rsidP="000B2153">
            <w:pPr>
              <w:keepNext/>
              <w:tabs>
                <w:tab w:val="left" w:pos="2612"/>
              </w:tabs>
              <w:jc w:val="both"/>
            </w:pPr>
            <w:r w:rsidRPr="000B2153">
              <w:t>Slovní</w:t>
            </w:r>
            <w:r w:rsidR="00721654">
              <w:t>k</w:t>
            </w:r>
            <w:r w:rsidRPr="000B2153">
              <w:t xml:space="preserve"> pojmů </w:t>
            </w:r>
          </w:p>
        </w:tc>
      </w:tr>
      <w:tr w:rsidR="000B2153" w:rsidRPr="003C5D48" w14:paraId="6843B9B8" w14:textId="77777777" w:rsidTr="000B2153">
        <w:tc>
          <w:tcPr>
            <w:tcW w:w="1059" w:type="pct"/>
            <w:shd w:val="clear" w:color="auto" w:fill="auto"/>
          </w:tcPr>
          <w:p w14:paraId="12EF34ED" w14:textId="77777777" w:rsidR="003C5D48" w:rsidRPr="000B2153" w:rsidRDefault="003C5D48" w:rsidP="000B2153">
            <w:r w:rsidRPr="000B2153">
              <w:t>IS</w:t>
            </w:r>
          </w:p>
        </w:tc>
        <w:tc>
          <w:tcPr>
            <w:tcW w:w="3941" w:type="pct"/>
            <w:shd w:val="clear" w:color="auto" w:fill="auto"/>
          </w:tcPr>
          <w:p w14:paraId="7DCE23E3" w14:textId="77777777" w:rsidR="003C5D48" w:rsidRPr="000B2153" w:rsidRDefault="003C5D48" w:rsidP="000B2153">
            <w:r w:rsidRPr="000B2153">
              <w:t>Informační systém</w:t>
            </w:r>
          </w:p>
        </w:tc>
      </w:tr>
      <w:tr w:rsidR="00D3584B" w:rsidRPr="007B215A" w14:paraId="5F6FE8B2" w14:textId="77777777" w:rsidTr="000C3E99">
        <w:tc>
          <w:tcPr>
            <w:tcW w:w="1059" w:type="pct"/>
            <w:shd w:val="clear" w:color="auto" w:fill="auto"/>
          </w:tcPr>
          <w:p w14:paraId="64585DB7" w14:textId="77777777" w:rsidR="00D3584B" w:rsidRPr="007B215A" w:rsidRDefault="00D3584B" w:rsidP="000C3E99">
            <w:r w:rsidRPr="007B215A">
              <w:t>CI</w:t>
            </w:r>
          </w:p>
        </w:tc>
        <w:tc>
          <w:tcPr>
            <w:tcW w:w="3941" w:type="pct"/>
            <w:shd w:val="clear" w:color="auto" w:fill="auto"/>
          </w:tcPr>
          <w:p w14:paraId="2D102533" w14:textId="77777777" w:rsidR="00D3584B" w:rsidRPr="007B215A" w:rsidRDefault="00D3584B" w:rsidP="000C3E99">
            <w:r w:rsidRPr="007B215A">
              <w:t>Konfigurační položka v CMDB reprezentující prvek IT infrastruktury Objednatele</w:t>
            </w:r>
          </w:p>
        </w:tc>
      </w:tr>
      <w:tr w:rsidR="000B2153" w:rsidRPr="003C5D48" w14:paraId="1494C290" w14:textId="77777777" w:rsidTr="000B2153">
        <w:tc>
          <w:tcPr>
            <w:tcW w:w="1059" w:type="pct"/>
            <w:shd w:val="clear" w:color="auto" w:fill="auto"/>
          </w:tcPr>
          <w:p w14:paraId="0938A43C" w14:textId="77777777" w:rsidR="003C5D48" w:rsidRPr="000B2153" w:rsidRDefault="003C5D48" w:rsidP="000B2153">
            <w:r w:rsidRPr="000B2153">
              <w:lastRenderedPageBreak/>
              <w:t>CMDB</w:t>
            </w:r>
          </w:p>
        </w:tc>
        <w:tc>
          <w:tcPr>
            <w:tcW w:w="3941" w:type="pct"/>
            <w:shd w:val="clear" w:color="auto" w:fill="auto"/>
          </w:tcPr>
          <w:p w14:paraId="5D0143D9" w14:textId="77777777" w:rsidR="003C5D48" w:rsidRPr="000B2153" w:rsidRDefault="003C5D48" w:rsidP="000B2153">
            <w:r w:rsidRPr="000B2153">
              <w:t>Konfigurační databáze</w:t>
            </w:r>
          </w:p>
        </w:tc>
      </w:tr>
      <w:tr w:rsidR="00D3584B" w:rsidRPr="007B215A" w14:paraId="33507664" w14:textId="77777777" w:rsidTr="000C3E99">
        <w:tc>
          <w:tcPr>
            <w:tcW w:w="1059" w:type="pct"/>
            <w:shd w:val="clear" w:color="auto" w:fill="auto"/>
          </w:tcPr>
          <w:p w14:paraId="633EE654" w14:textId="77777777" w:rsidR="00D3584B" w:rsidRPr="007B215A" w:rsidRDefault="00D3584B" w:rsidP="000C3E99">
            <w:r w:rsidRPr="007B215A">
              <w:t>CODEL</w:t>
            </w:r>
          </w:p>
        </w:tc>
        <w:tc>
          <w:tcPr>
            <w:tcW w:w="3941" w:type="pct"/>
            <w:shd w:val="clear" w:color="auto" w:fill="auto"/>
          </w:tcPr>
          <w:p w14:paraId="7F171368" w14:textId="77777777" w:rsidR="00D3584B" w:rsidRPr="007B215A" w:rsidRDefault="00D3584B" w:rsidP="000C3E99">
            <w:r w:rsidRPr="007B215A">
              <w:t>Číselníková databáze</w:t>
            </w:r>
          </w:p>
        </w:tc>
      </w:tr>
      <w:tr w:rsidR="00D3584B" w:rsidRPr="007B215A" w14:paraId="58236491" w14:textId="77777777" w:rsidTr="000C3E99">
        <w:tc>
          <w:tcPr>
            <w:tcW w:w="1059" w:type="pct"/>
            <w:shd w:val="clear" w:color="auto" w:fill="auto"/>
          </w:tcPr>
          <w:p w14:paraId="30DAACAD" w14:textId="77777777" w:rsidR="00D3584B" w:rsidRPr="007B215A" w:rsidRDefault="00D3584B" w:rsidP="000C3E99">
            <w:r w:rsidRPr="007B215A">
              <w:t>DB</w:t>
            </w:r>
          </w:p>
        </w:tc>
        <w:tc>
          <w:tcPr>
            <w:tcW w:w="3941" w:type="pct"/>
            <w:shd w:val="clear" w:color="auto" w:fill="auto"/>
          </w:tcPr>
          <w:p w14:paraId="501F343A" w14:textId="77777777" w:rsidR="00D3584B" w:rsidRPr="007B215A" w:rsidRDefault="00D3584B" w:rsidP="000C3E99">
            <w:r w:rsidRPr="007B215A">
              <w:t>Databáze</w:t>
            </w:r>
          </w:p>
        </w:tc>
      </w:tr>
      <w:tr w:rsidR="00D3584B" w:rsidRPr="007B215A" w14:paraId="4C6C322B" w14:textId="77777777" w:rsidTr="000C3E99">
        <w:tc>
          <w:tcPr>
            <w:tcW w:w="1059" w:type="pct"/>
            <w:shd w:val="clear" w:color="auto" w:fill="auto"/>
          </w:tcPr>
          <w:p w14:paraId="60D60429" w14:textId="77777777" w:rsidR="00D3584B" w:rsidRPr="007B215A" w:rsidRDefault="00D3584B" w:rsidP="000C3E99">
            <w:r w:rsidRPr="007B215A">
              <w:t>EPO</w:t>
            </w:r>
          </w:p>
        </w:tc>
        <w:tc>
          <w:tcPr>
            <w:tcW w:w="3941" w:type="pct"/>
            <w:shd w:val="clear" w:color="auto" w:fill="auto"/>
          </w:tcPr>
          <w:p w14:paraId="0D6A91E8" w14:textId="77777777" w:rsidR="00D3584B" w:rsidRPr="007B215A" w:rsidRDefault="00D3584B" w:rsidP="000C3E99">
            <w:r w:rsidRPr="007B215A">
              <w:t xml:space="preserve">Aplikační skupina EPO aktuálně představuje komplex aplikačních prvků zajišťujících komunikaci mezi interními systémy </w:t>
            </w:r>
            <w:proofErr w:type="spellStart"/>
            <w:r w:rsidRPr="007B215A">
              <w:t>MZe</w:t>
            </w:r>
            <w:proofErr w:type="spellEnd"/>
            <w:r w:rsidRPr="007B215A">
              <w:t xml:space="preserve"> (především registry) a systémy mimo IS </w:t>
            </w:r>
            <w:proofErr w:type="spellStart"/>
            <w:r w:rsidRPr="007B215A">
              <w:t>MZe</w:t>
            </w:r>
            <w:proofErr w:type="spellEnd"/>
            <w:r w:rsidRPr="007B215A">
              <w:t xml:space="preserve"> (externí systémy). Do této aplikační skupiny aktuálně </w:t>
            </w:r>
            <w:proofErr w:type="gramStart"/>
            <w:r w:rsidRPr="007B215A">
              <w:t>patří</w:t>
            </w:r>
            <w:proofErr w:type="gramEnd"/>
            <w:r w:rsidRPr="007B215A">
              <w:t xml:space="preserve"> zejména elektronická podatelna včetně archivu a systém pro komunikaci s informačním systémem datových schránek.  </w:t>
            </w:r>
          </w:p>
        </w:tc>
      </w:tr>
      <w:tr w:rsidR="00D3584B" w:rsidRPr="007B215A" w14:paraId="034397B0" w14:textId="77777777" w:rsidTr="000C3E99">
        <w:tc>
          <w:tcPr>
            <w:tcW w:w="1059" w:type="pct"/>
            <w:shd w:val="clear" w:color="auto" w:fill="auto"/>
          </w:tcPr>
          <w:p w14:paraId="6DCD80FF" w14:textId="77777777" w:rsidR="00D3584B" w:rsidRPr="007B215A" w:rsidRDefault="00D3584B" w:rsidP="000C3E99">
            <w:r w:rsidRPr="007B215A">
              <w:t>ESB</w:t>
            </w:r>
          </w:p>
        </w:tc>
        <w:tc>
          <w:tcPr>
            <w:tcW w:w="3941" w:type="pct"/>
            <w:shd w:val="clear" w:color="auto" w:fill="auto"/>
          </w:tcPr>
          <w:p w14:paraId="7FDAAD9F" w14:textId="77777777" w:rsidR="00D3584B" w:rsidRPr="007B215A" w:rsidRDefault="00D3584B" w:rsidP="000C3E99">
            <w:proofErr w:type="spellStart"/>
            <w:r w:rsidRPr="007B215A">
              <w:t>Enterprise</w:t>
            </w:r>
            <w:proofErr w:type="spellEnd"/>
            <w:r>
              <w:t xml:space="preserve"> </w:t>
            </w:r>
            <w:proofErr w:type="spellStart"/>
            <w:r w:rsidRPr="007B215A">
              <w:t>Service</w:t>
            </w:r>
            <w:proofErr w:type="spellEnd"/>
            <w:r w:rsidRPr="007B215A">
              <w:t xml:space="preserve"> Bus, integrační platformy </w:t>
            </w:r>
          </w:p>
        </w:tc>
      </w:tr>
      <w:tr w:rsidR="00721654" w:rsidRPr="007B215A" w14:paraId="3DFD9E4C" w14:textId="77777777" w:rsidTr="000C3E99">
        <w:tc>
          <w:tcPr>
            <w:tcW w:w="1059" w:type="pct"/>
            <w:shd w:val="clear" w:color="auto" w:fill="auto"/>
          </w:tcPr>
          <w:p w14:paraId="766045C3" w14:textId="555AA04C" w:rsidR="00721654" w:rsidRPr="007B215A" w:rsidRDefault="00721654" w:rsidP="00721654">
            <w:r>
              <w:t>FW</w:t>
            </w:r>
          </w:p>
        </w:tc>
        <w:tc>
          <w:tcPr>
            <w:tcW w:w="3941" w:type="pct"/>
            <w:shd w:val="clear" w:color="auto" w:fill="auto"/>
          </w:tcPr>
          <w:p w14:paraId="66614E16" w14:textId="10C460C0" w:rsidR="00721654" w:rsidRPr="007B215A" w:rsidRDefault="00721654" w:rsidP="00721654">
            <w:r>
              <w:t>Firewall</w:t>
            </w:r>
          </w:p>
        </w:tc>
      </w:tr>
      <w:tr w:rsidR="00721654" w:rsidRPr="007B215A" w14:paraId="653F4368" w14:textId="77777777" w:rsidTr="000C3E99">
        <w:tc>
          <w:tcPr>
            <w:tcW w:w="1059" w:type="pct"/>
            <w:shd w:val="clear" w:color="auto" w:fill="auto"/>
          </w:tcPr>
          <w:p w14:paraId="5AAFC5CD" w14:textId="58C050C2" w:rsidR="00721654" w:rsidRPr="007B215A" w:rsidRDefault="00721654" w:rsidP="00721654">
            <w:r>
              <w:t>IPS</w:t>
            </w:r>
          </w:p>
        </w:tc>
        <w:tc>
          <w:tcPr>
            <w:tcW w:w="3941" w:type="pct"/>
            <w:shd w:val="clear" w:color="auto" w:fill="auto"/>
          </w:tcPr>
          <w:p w14:paraId="244424AA" w14:textId="64E7065B" w:rsidR="00721654" w:rsidRPr="007B215A" w:rsidRDefault="00721654" w:rsidP="00721654">
            <w:proofErr w:type="spellStart"/>
            <w:r>
              <w:t>Intrusion</w:t>
            </w:r>
            <w:proofErr w:type="spellEnd"/>
            <w:r>
              <w:t xml:space="preserve"> </w:t>
            </w:r>
            <w:proofErr w:type="spellStart"/>
            <w:r>
              <w:t>Prevention</w:t>
            </w:r>
            <w:proofErr w:type="spellEnd"/>
            <w:r>
              <w:t xml:space="preserve"> Systém (s</w:t>
            </w:r>
            <w:r w:rsidRPr="004A4023">
              <w:t>ystém prevence průniku)</w:t>
            </w:r>
          </w:p>
        </w:tc>
      </w:tr>
      <w:tr w:rsidR="00721654" w:rsidRPr="003C5D48" w14:paraId="6F0D0AD5" w14:textId="77777777" w:rsidTr="000B2153">
        <w:tc>
          <w:tcPr>
            <w:tcW w:w="1059" w:type="pct"/>
            <w:shd w:val="clear" w:color="auto" w:fill="auto"/>
          </w:tcPr>
          <w:p w14:paraId="29F8C2EA" w14:textId="77777777" w:rsidR="00721654" w:rsidRPr="000B2153" w:rsidRDefault="00721654" w:rsidP="00721654">
            <w:r w:rsidRPr="000B2153">
              <w:t>ITIL</w:t>
            </w:r>
          </w:p>
        </w:tc>
        <w:tc>
          <w:tcPr>
            <w:tcW w:w="3941" w:type="pct"/>
            <w:shd w:val="clear" w:color="auto" w:fill="auto"/>
          </w:tcPr>
          <w:p w14:paraId="475A521D" w14:textId="47A05BC7" w:rsidR="00721654" w:rsidRPr="000B2153" w:rsidRDefault="00721654" w:rsidP="00721654">
            <w:proofErr w:type="spellStart"/>
            <w:r w:rsidRPr="000B2153">
              <w:t>Information</w:t>
            </w:r>
            <w:proofErr w:type="spellEnd"/>
            <w:r w:rsidRPr="000B2153">
              <w:t xml:space="preserve"> Technology </w:t>
            </w:r>
            <w:proofErr w:type="spellStart"/>
            <w:r w:rsidRPr="000B2153">
              <w:t>Infrastructure</w:t>
            </w:r>
            <w:proofErr w:type="spellEnd"/>
            <w:r w:rsidRPr="000B2153">
              <w:t xml:space="preserve"> </w:t>
            </w:r>
            <w:proofErr w:type="spellStart"/>
            <w:r w:rsidRPr="000B2153">
              <w:t>Library</w:t>
            </w:r>
            <w:proofErr w:type="spellEnd"/>
          </w:p>
        </w:tc>
      </w:tr>
      <w:tr w:rsidR="00721654" w:rsidRPr="007B215A" w14:paraId="2ED31BBC" w14:textId="77777777" w:rsidTr="000C3E99">
        <w:tc>
          <w:tcPr>
            <w:tcW w:w="1059" w:type="pct"/>
            <w:shd w:val="clear" w:color="auto" w:fill="auto"/>
          </w:tcPr>
          <w:p w14:paraId="531EF634" w14:textId="77777777" w:rsidR="00721654" w:rsidRPr="007B215A" w:rsidRDefault="00721654" w:rsidP="00721654">
            <w:r w:rsidRPr="007B215A">
              <w:t>ITSM</w:t>
            </w:r>
          </w:p>
        </w:tc>
        <w:tc>
          <w:tcPr>
            <w:tcW w:w="3941" w:type="pct"/>
            <w:shd w:val="clear" w:color="auto" w:fill="auto"/>
          </w:tcPr>
          <w:p w14:paraId="65D81CBB" w14:textId="77777777" w:rsidR="00721654" w:rsidRPr="007B215A" w:rsidRDefault="00721654" w:rsidP="00721654">
            <w:proofErr w:type="spellStart"/>
            <w:r w:rsidRPr="007B215A">
              <w:t>Information</w:t>
            </w:r>
            <w:proofErr w:type="spellEnd"/>
            <w:r w:rsidRPr="007B215A">
              <w:t xml:space="preserve"> Technology </w:t>
            </w:r>
            <w:proofErr w:type="spellStart"/>
            <w:r w:rsidRPr="007B215A">
              <w:t>Service</w:t>
            </w:r>
            <w:proofErr w:type="spellEnd"/>
            <w:r w:rsidRPr="007B215A">
              <w:t xml:space="preserve"> Management</w:t>
            </w:r>
          </w:p>
        </w:tc>
      </w:tr>
      <w:tr w:rsidR="00721654" w:rsidRPr="003C5D48" w14:paraId="2644807B" w14:textId="77777777" w:rsidTr="000B2153">
        <w:tc>
          <w:tcPr>
            <w:tcW w:w="1059" w:type="pct"/>
            <w:shd w:val="clear" w:color="auto" w:fill="auto"/>
          </w:tcPr>
          <w:p w14:paraId="62658796" w14:textId="77777777" w:rsidR="00721654" w:rsidRPr="000B2153" w:rsidRDefault="00721654" w:rsidP="00721654">
            <w:r w:rsidRPr="000B2153">
              <w:t>KL</w:t>
            </w:r>
          </w:p>
        </w:tc>
        <w:tc>
          <w:tcPr>
            <w:tcW w:w="3941" w:type="pct"/>
            <w:shd w:val="clear" w:color="auto" w:fill="auto"/>
          </w:tcPr>
          <w:p w14:paraId="6C0F6938" w14:textId="77777777" w:rsidR="00721654" w:rsidRPr="000B2153" w:rsidRDefault="00721654" w:rsidP="00721654">
            <w:r w:rsidRPr="000B2153">
              <w:t>Katalogový list / katalogové listy</w:t>
            </w:r>
          </w:p>
        </w:tc>
      </w:tr>
      <w:tr w:rsidR="00721654" w:rsidRPr="007B215A" w14:paraId="5C2FE1CE" w14:textId="77777777" w:rsidTr="000C3E99">
        <w:tc>
          <w:tcPr>
            <w:tcW w:w="1059" w:type="pct"/>
            <w:shd w:val="clear" w:color="auto" w:fill="auto"/>
          </w:tcPr>
          <w:p w14:paraId="73DBC10D" w14:textId="77777777" w:rsidR="00721654" w:rsidRPr="007B215A" w:rsidRDefault="00721654" w:rsidP="00721654">
            <w:r w:rsidRPr="007B215A">
              <w:t>LDAP</w:t>
            </w:r>
          </w:p>
        </w:tc>
        <w:tc>
          <w:tcPr>
            <w:tcW w:w="3941" w:type="pct"/>
            <w:shd w:val="clear" w:color="auto" w:fill="auto"/>
          </w:tcPr>
          <w:p w14:paraId="508A140C" w14:textId="77777777" w:rsidR="00721654" w:rsidRPr="007B215A" w:rsidRDefault="00721654" w:rsidP="00721654">
            <w:proofErr w:type="spellStart"/>
            <w:r w:rsidRPr="007B215A">
              <w:t>Lightweight</w:t>
            </w:r>
            <w:proofErr w:type="spellEnd"/>
            <w:r>
              <w:t xml:space="preserve"> </w:t>
            </w:r>
            <w:proofErr w:type="spellStart"/>
            <w:r w:rsidRPr="007B215A">
              <w:t>Directory</w:t>
            </w:r>
            <w:proofErr w:type="spellEnd"/>
            <w:r w:rsidRPr="007B215A">
              <w:t xml:space="preserve"> Access </w:t>
            </w:r>
            <w:proofErr w:type="spellStart"/>
            <w:r w:rsidRPr="007B215A">
              <w:t>Protocol</w:t>
            </w:r>
            <w:proofErr w:type="spellEnd"/>
            <w:r w:rsidRPr="007B215A">
              <w:t>, adresářové služby</w:t>
            </w:r>
          </w:p>
        </w:tc>
      </w:tr>
      <w:tr w:rsidR="00721654" w:rsidRPr="007B215A" w14:paraId="0CBA8FE4" w14:textId="77777777" w:rsidTr="000C3E99">
        <w:tc>
          <w:tcPr>
            <w:tcW w:w="1059" w:type="pct"/>
            <w:shd w:val="clear" w:color="auto" w:fill="auto"/>
          </w:tcPr>
          <w:p w14:paraId="33F686AF" w14:textId="77777777" w:rsidR="00721654" w:rsidRDefault="00721654" w:rsidP="00721654">
            <w:r>
              <w:t>MD</w:t>
            </w:r>
          </w:p>
        </w:tc>
        <w:tc>
          <w:tcPr>
            <w:tcW w:w="3941" w:type="pct"/>
            <w:shd w:val="clear" w:color="auto" w:fill="auto"/>
          </w:tcPr>
          <w:p w14:paraId="1399C22A" w14:textId="77777777" w:rsidR="00721654" w:rsidRDefault="00721654" w:rsidP="00721654">
            <w:r>
              <w:t>Člověkoden – 8 hodin práce jednoho pracovníka</w:t>
            </w:r>
          </w:p>
        </w:tc>
      </w:tr>
      <w:tr w:rsidR="00721654" w:rsidRPr="003C5D48" w14:paraId="5CD83694" w14:textId="77777777" w:rsidTr="000B2153">
        <w:tc>
          <w:tcPr>
            <w:tcW w:w="1059" w:type="pct"/>
            <w:shd w:val="clear" w:color="auto" w:fill="auto"/>
          </w:tcPr>
          <w:p w14:paraId="2D01C155" w14:textId="77777777" w:rsidR="00721654" w:rsidRPr="000B2153" w:rsidRDefault="00721654" w:rsidP="00721654">
            <w:proofErr w:type="spellStart"/>
            <w:r w:rsidRPr="000B2153">
              <w:t>MZe</w:t>
            </w:r>
            <w:proofErr w:type="spellEnd"/>
          </w:p>
        </w:tc>
        <w:tc>
          <w:tcPr>
            <w:tcW w:w="3941" w:type="pct"/>
            <w:shd w:val="clear" w:color="auto" w:fill="auto"/>
          </w:tcPr>
          <w:p w14:paraId="37629AC5" w14:textId="77777777" w:rsidR="00721654" w:rsidRPr="000B2153" w:rsidRDefault="00721654" w:rsidP="00721654">
            <w:r w:rsidRPr="000B2153">
              <w:t>Česká republika – Ministerstvo zemědělství</w:t>
            </w:r>
          </w:p>
        </w:tc>
      </w:tr>
      <w:tr w:rsidR="00721654" w:rsidRPr="003C5D48" w14:paraId="465FC0B7" w14:textId="77777777" w:rsidTr="000B2153">
        <w:tc>
          <w:tcPr>
            <w:tcW w:w="1059" w:type="pct"/>
            <w:shd w:val="clear" w:color="auto" w:fill="auto"/>
          </w:tcPr>
          <w:p w14:paraId="184E0E23" w14:textId="14562617" w:rsidR="00721654" w:rsidRPr="000B2153" w:rsidRDefault="00721654" w:rsidP="00721654">
            <w:r>
              <w:t>PIM</w:t>
            </w:r>
          </w:p>
        </w:tc>
        <w:tc>
          <w:tcPr>
            <w:tcW w:w="3941" w:type="pct"/>
            <w:shd w:val="clear" w:color="auto" w:fill="auto"/>
          </w:tcPr>
          <w:p w14:paraId="05812471" w14:textId="4800019E" w:rsidR="00721654" w:rsidRPr="000B2153" w:rsidRDefault="00721654" w:rsidP="00721654">
            <w:proofErr w:type="spellStart"/>
            <w:r w:rsidRPr="00025F8F">
              <w:t>Privileged</w:t>
            </w:r>
            <w:proofErr w:type="spellEnd"/>
            <w:r w:rsidRPr="00025F8F">
              <w:t xml:space="preserve"> identity manager </w:t>
            </w:r>
            <w:r>
              <w:t xml:space="preserve">– správa uživatelských účtů </w:t>
            </w:r>
          </w:p>
        </w:tc>
      </w:tr>
      <w:tr w:rsidR="00721654" w:rsidRPr="007B215A" w14:paraId="12354614" w14:textId="77777777" w:rsidTr="000C3E99">
        <w:tc>
          <w:tcPr>
            <w:tcW w:w="1059" w:type="pct"/>
            <w:shd w:val="clear" w:color="auto" w:fill="auto"/>
          </w:tcPr>
          <w:p w14:paraId="6C2ECE01" w14:textId="77777777" w:rsidR="00721654" w:rsidRPr="007B215A" w:rsidRDefault="00721654" w:rsidP="00721654">
            <w:r w:rsidRPr="007B215A">
              <w:t>PM</w:t>
            </w:r>
          </w:p>
        </w:tc>
        <w:tc>
          <w:tcPr>
            <w:tcW w:w="3941" w:type="pct"/>
            <w:shd w:val="clear" w:color="auto" w:fill="auto"/>
          </w:tcPr>
          <w:p w14:paraId="5AA1F4B2" w14:textId="77777777" w:rsidR="00721654" w:rsidRPr="007B215A" w:rsidRDefault="00721654" w:rsidP="00721654">
            <w:r w:rsidRPr="007B215A">
              <w:t>Projektový management</w:t>
            </w:r>
          </w:p>
        </w:tc>
      </w:tr>
      <w:tr w:rsidR="00721654" w:rsidRPr="007B215A" w14:paraId="0C7222BE" w14:textId="77777777" w:rsidTr="000C3E99">
        <w:tc>
          <w:tcPr>
            <w:tcW w:w="1059" w:type="pct"/>
            <w:shd w:val="clear" w:color="auto" w:fill="auto"/>
          </w:tcPr>
          <w:p w14:paraId="20CE38F2" w14:textId="77777777" w:rsidR="00721654" w:rsidRPr="007B215A" w:rsidRDefault="00721654" w:rsidP="00721654">
            <w:r w:rsidRPr="007B215A">
              <w:t xml:space="preserve">SAN </w:t>
            </w:r>
          </w:p>
        </w:tc>
        <w:tc>
          <w:tcPr>
            <w:tcW w:w="3941" w:type="pct"/>
            <w:shd w:val="clear" w:color="auto" w:fill="auto"/>
          </w:tcPr>
          <w:p w14:paraId="226B60ED" w14:textId="77777777" w:rsidR="00721654" w:rsidRPr="007B215A" w:rsidRDefault="00721654" w:rsidP="00721654">
            <w:proofErr w:type="spellStart"/>
            <w:r w:rsidRPr="007B215A">
              <w:t>Storage</w:t>
            </w:r>
            <w:proofErr w:type="spellEnd"/>
            <w:r w:rsidRPr="007B215A">
              <w:t xml:space="preserve"> Area Network</w:t>
            </w:r>
          </w:p>
        </w:tc>
      </w:tr>
      <w:tr w:rsidR="00721654" w:rsidRPr="007B215A" w14:paraId="0B51B4E5" w14:textId="77777777" w:rsidTr="000C3E99">
        <w:tc>
          <w:tcPr>
            <w:tcW w:w="1059" w:type="pct"/>
            <w:shd w:val="clear" w:color="auto" w:fill="auto"/>
          </w:tcPr>
          <w:p w14:paraId="01017D9F" w14:textId="467CC2B6" w:rsidR="00721654" w:rsidRPr="007B215A" w:rsidRDefault="00721654" w:rsidP="00721654">
            <w:r>
              <w:t>SIEM</w:t>
            </w:r>
          </w:p>
        </w:tc>
        <w:tc>
          <w:tcPr>
            <w:tcW w:w="3941" w:type="pct"/>
            <w:shd w:val="clear" w:color="auto" w:fill="auto"/>
          </w:tcPr>
          <w:p w14:paraId="313CFA0E" w14:textId="3B46990F" w:rsidR="00721654" w:rsidRPr="007B215A" w:rsidRDefault="00721654" w:rsidP="00721654">
            <w:proofErr w:type="spellStart"/>
            <w:r w:rsidRPr="004A4023">
              <w:t>Security</w:t>
            </w:r>
            <w:proofErr w:type="spellEnd"/>
            <w:r w:rsidRPr="004A4023">
              <w:t xml:space="preserve"> </w:t>
            </w:r>
            <w:proofErr w:type="spellStart"/>
            <w:r w:rsidRPr="004A4023">
              <w:t>Information</w:t>
            </w:r>
            <w:proofErr w:type="spellEnd"/>
            <w:r w:rsidRPr="004A4023">
              <w:t xml:space="preserve"> and Event Management</w:t>
            </w:r>
          </w:p>
        </w:tc>
      </w:tr>
      <w:tr w:rsidR="00721654" w:rsidRPr="003C5D48" w14:paraId="01FFEA1F" w14:textId="77777777" w:rsidTr="000B2153">
        <w:tc>
          <w:tcPr>
            <w:tcW w:w="1059" w:type="pct"/>
            <w:shd w:val="clear" w:color="auto" w:fill="auto"/>
          </w:tcPr>
          <w:p w14:paraId="6DB2C2C0" w14:textId="77777777" w:rsidR="00721654" w:rsidRPr="000B2153" w:rsidRDefault="00721654" w:rsidP="00721654">
            <w:r w:rsidRPr="000B2153">
              <w:t>SLA</w:t>
            </w:r>
          </w:p>
        </w:tc>
        <w:tc>
          <w:tcPr>
            <w:tcW w:w="3941" w:type="pct"/>
            <w:shd w:val="clear" w:color="auto" w:fill="auto"/>
          </w:tcPr>
          <w:p w14:paraId="7DE62AAB" w14:textId="3B595DE4" w:rsidR="00721654" w:rsidRPr="000B2153" w:rsidRDefault="00721654" w:rsidP="00721654">
            <w:proofErr w:type="spellStart"/>
            <w:r w:rsidRPr="007B215A">
              <w:t>Service</w:t>
            </w:r>
            <w:proofErr w:type="spellEnd"/>
            <w:r>
              <w:t xml:space="preserve"> </w:t>
            </w:r>
            <w:r w:rsidRPr="007B215A">
              <w:t>Level</w:t>
            </w:r>
            <w:r>
              <w:t xml:space="preserve"> </w:t>
            </w:r>
            <w:proofErr w:type="spellStart"/>
            <w:r w:rsidRPr="007B215A">
              <w:t>Agreement</w:t>
            </w:r>
            <w:proofErr w:type="spellEnd"/>
          </w:p>
        </w:tc>
      </w:tr>
      <w:tr w:rsidR="00721654" w:rsidRPr="007B215A" w14:paraId="10730CC5" w14:textId="77777777" w:rsidTr="000C3E99">
        <w:tc>
          <w:tcPr>
            <w:tcW w:w="1059" w:type="pct"/>
            <w:shd w:val="clear" w:color="auto" w:fill="auto"/>
          </w:tcPr>
          <w:p w14:paraId="7B7937FF" w14:textId="77777777" w:rsidR="00721654" w:rsidRPr="007B215A" w:rsidRDefault="00721654" w:rsidP="00721654">
            <w:r w:rsidRPr="007B215A">
              <w:t>SSO</w:t>
            </w:r>
          </w:p>
        </w:tc>
        <w:tc>
          <w:tcPr>
            <w:tcW w:w="3941" w:type="pct"/>
            <w:shd w:val="clear" w:color="auto" w:fill="auto"/>
          </w:tcPr>
          <w:p w14:paraId="746637AE" w14:textId="77777777" w:rsidR="00721654" w:rsidRPr="007B215A" w:rsidRDefault="00721654" w:rsidP="00721654">
            <w:r w:rsidRPr="007B215A">
              <w:t>Single sign-on, přístupový software</w:t>
            </w:r>
          </w:p>
        </w:tc>
      </w:tr>
      <w:tr w:rsidR="00721654" w:rsidRPr="007B215A" w14:paraId="0AC4D91B" w14:textId="77777777" w:rsidTr="000C3E99">
        <w:tc>
          <w:tcPr>
            <w:tcW w:w="1059" w:type="pct"/>
            <w:shd w:val="clear" w:color="auto" w:fill="auto"/>
          </w:tcPr>
          <w:p w14:paraId="28BD8D1A" w14:textId="77777777" w:rsidR="00721654" w:rsidRPr="007B215A" w:rsidRDefault="00721654" w:rsidP="00721654">
            <w:r w:rsidRPr="007B215A">
              <w:t xml:space="preserve">SUR </w:t>
            </w:r>
          </w:p>
        </w:tc>
        <w:tc>
          <w:tcPr>
            <w:tcW w:w="3941" w:type="pct"/>
            <w:shd w:val="clear" w:color="auto" w:fill="auto"/>
          </w:tcPr>
          <w:p w14:paraId="0ADAE661" w14:textId="77777777" w:rsidR="00721654" w:rsidRPr="007B215A" w:rsidRDefault="00721654" w:rsidP="00721654">
            <w:r w:rsidRPr="007B215A">
              <w:t>Správa uživatelských rolí</w:t>
            </w:r>
          </w:p>
        </w:tc>
      </w:tr>
      <w:tr w:rsidR="00721654" w:rsidRPr="003C5D48" w:rsidDel="00C263B1" w14:paraId="7CAD9533" w14:textId="77777777" w:rsidTr="000B2153">
        <w:tc>
          <w:tcPr>
            <w:tcW w:w="1059" w:type="pct"/>
            <w:shd w:val="clear" w:color="auto" w:fill="auto"/>
          </w:tcPr>
          <w:p w14:paraId="51C54E73" w14:textId="77777777" w:rsidR="00721654" w:rsidRPr="000B2153" w:rsidRDefault="00721654" w:rsidP="00721654">
            <w:r w:rsidRPr="000B2153">
              <w:t>SW</w:t>
            </w:r>
          </w:p>
        </w:tc>
        <w:tc>
          <w:tcPr>
            <w:tcW w:w="3941" w:type="pct"/>
            <w:shd w:val="clear" w:color="auto" w:fill="auto"/>
          </w:tcPr>
          <w:p w14:paraId="195F6B8C" w14:textId="77777777" w:rsidR="00721654" w:rsidRPr="000B2153" w:rsidRDefault="00721654" w:rsidP="00721654">
            <w:r w:rsidRPr="000B2153">
              <w:t>Software</w:t>
            </w:r>
          </w:p>
        </w:tc>
      </w:tr>
      <w:tr w:rsidR="00721654" w:rsidRPr="003C5D48" w:rsidDel="00C263B1" w14:paraId="3C2DF371" w14:textId="77777777" w:rsidTr="000B2153">
        <w:tc>
          <w:tcPr>
            <w:tcW w:w="1059" w:type="pct"/>
            <w:shd w:val="clear" w:color="auto" w:fill="auto"/>
          </w:tcPr>
          <w:p w14:paraId="2A41C056" w14:textId="6E73B876" w:rsidR="00721654" w:rsidRPr="000B2153" w:rsidRDefault="00721654" w:rsidP="00721654">
            <w:r w:rsidRPr="007B215A">
              <w:t>SZIF</w:t>
            </w:r>
          </w:p>
        </w:tc>
        <w:tc>
          <w:tcPr>
            <w:tcW w:w="3941" w:type="pct"/>
            <w:shd w:val="clear" w:color="auto" w:fill="auto"/>
          </w:tcPr>
          <w:p w14:paraId="377C71FE" w14:textId="68786F64" w:rsidR="00721654" w:rsidRPr="000B2153" w:rsidRDefault="00721654" w:rsidP="00721654">
            <w:r w:rsidRPr="007B215A">
              <w:t>Státní zemědělský intervenční fond</w:t>
            </w:r>
          </w:p>
        </w:tc>
      </w:tr>
      <w:tr w:rsidR="00721654" w:rsidRPr="003C5D48" w:rsidDel="00C263B1" w14:paraId="536D5D3B" w14:textId="77777777" w:rsidTr="000B2153">
        <w:tc>
          <w:tcPr>
            <w:tcW w:w="1059" w:type="pct"/>
            <w:shd w:val="clear" w:color="auto" w:fill="auto"/>
          </w:tcPr>
          <w:p w14:paraId="49E10B8B" w14:textId="6F563826" w:rsidR="00721654" w:rsidRPr="000B2153" w:rsidRDefault="00721654" w:rsidP="00721654">
            <w:r w:rsidRPr="00AC00D9">
              <w:t>VR</w:t>
            </w:r>
          </w:p>
        </w:tc>
        <w:tc>
          <w:tcPr>
            <w:tcW w:w="3941" w:type="pct"/>
            <w:shd w:val="clear" w:color="auto" w:fill="auto"/>
          </w:tcPr>
          <w:p w14:paraId="5984B700" w14:textId="11F758EC" w:rsidR="00721654" w:rsidRPr="000B2153" w:rsidRDefault="00721654" w:rsidP="00721654">
            <w:r w:rsidRPr="00AC00D9">
              <w:t>Koeficient významu rozhraní</w:t>
            </w:r>
          </w:p>
        </w:tc>
      </w:tr>
      <w:tr w:rsidR="00721654" w:rsidRPr="003C5D48" w:rsidDel="00C263B1" w14:paraId="3AB38323" w14:textId="77777777" w:rsidTr="000B2153">
        <w:tc>
          <w:tcPr>
            <w:tcW w:w="1059" w:type="pct"/>
            <w:shd w:val="clear" w:color="auto" w:fill="auto"/>
          </w:tcPr>
          <w:p w14:paraId="45992094" w14:textId="2ED5286C" w:rsidR="00721654" w:rsidRPr="00AC00D9" w:rsidRDefault="00721654" w:rsidP="00721654">
            <w:r>
              <w:t>VULN</w:t>
            </w:r>
          </w:p>
        </w:tc>
        <w:tc>
          <w:tcPr>
            <w:tcW w:w="3941" w:type="pct"/>
            <w:shd w:val="clear" w:color="auto" w:fill="auto"/>
          </w:tcPr>
          <w:p w14:paraId="1E83A090" w14:textId="427C8C94" w:rsidR="00721654" w:rsidRPr="00AC00D9" w:rsidRDefault="00721654" w:rsidP="00721654">
            <w:proofErr w:type="spellStart"/>
            <w:r>
              <w:rPr>
                <w:rFonts w:ascii="Calibri" w:hAnsi="Calibri" w:cs="Calibri"/>
              </w:rPr>
              <w:t>VULNerability</w:t>
            </w:r>
            <w:proofErr w:type="spellEnd"/>
            <w:r>
              <w:rPr>
                <w:rFonts w:ascii="Calibri" w:hAnsi="Calibri" w:cs="Calibri"/>
              </w:rPr>
              <w:t xml:space="preserve"> Management – Správa zranitelností</w:t>
            </w:r>
          </w:p>
        </w:tc>
      </w:tr>
    </w:tbl>
    <w:p w14:paraId="6736128A" w14:textId="77777777" w:rsidR="003C5D48" w:rsidRPr="000B2153" w:rsidRDefault="003C5D48" w:rsidP="000B2153">
      <w:pPr>
        <w:pStyle w:val="RLlneksmlouvy"/>
        <w:ind w:left="737" w:hanging="737"/>
        <w:rPr>
          <w:sz w:val="28"/>
        </w:rPr>
      </w:pPr>
      <w:r w:rsidRPr="000B2153">
        <w:rPr>
          <w:sz w:val="28"/>
        </w:rPr>
        <w:t>KATALOGOVÉ LISTY</w:t>
      </w:r>
    </w:p>
    <w:p w14:paraId="0EB130B0" w14:textId="77777777" w:rsidR="00DB00FE" w:rsidRPr="000B2153" w:rsidRDefault="00DB00FE" w:rsidP="00DB00FE">
      <w:pPr>
        <w:keepNext/>
        <w:spacing w:before="240" w:after="60"/>
        <w:outlineLvl w:val="0"/>
        <w:rPr>
          <w:b/>
          <w:kern w:val="32"/>
          <w:sz w:val="32"/>
        </w:rPr>
      </w:pPr>
      <w:bookmarkStart w:id="182" w:name="_Příloha_č._2"/>
      <w:bookmarkStart w:id="183" w:name="Annex02"/>
      <w:bookmarkStart w:id="184" w:name="_Ref534645725"/>
      <w:bookmarkEnd w:id="182"/>
      <w:r w:rsidRPr="000B2153">
        <w:rPr>
          <w:b/>
          <w:kern w:val="32"/>
          <w:sz w:val="32"/>
        </w:rPr>
        <w:t xml:space="preserve">ID: </w:t>
      </w:r>
      <w:r w:rsidRPr="007B215A">
        <w:rPr>
          <w:b/>
          <w:bCs/>
          <w:kern w:val="32"/>
          <w:sz w:val="32"/>
          <w:szCs w:val="32"/>
        </w:rPr>
        <w:t>HW</w:t>
      </w:r>
      <w:r w:rsidRPr="000B2153">
        <w:rPr>
          <w:b/>
          <w:kern w:val="32"/>
          <w:sz w:val="32"/>
        </w:rPr>
        <w:t>-001</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145"/>
        <w:gridCol w:w="3635"/>
        <w:gridCol w:w="1477"/>
        <w:gridCol w:w="2309"/>
      </w:tblGrid>
      <w:tr w:rsidR="00DB00FE" w:rsidRPr="007B215A" w14:paraId="079C8C11" w14:textId="77777777" w:rsidTr="00BB64DD">
        <w:trPr>
          <w:trHeight w:val="347"/>
        </w:trPr>
        <w:tc>
          <w:tcPr>
            <w:tcW w:w="1127" w:type="pct"/>
            <w:tcBorders>
              <w:top w:val="double" w:sz="4" w:space="0" w:color="auto"/>
              <w:left w:val="double" w:sz="4" w:space="0" w:color="auto"/>
              <w:bottom w:val="double" w:sz="4" w:space="0" w:color="auto"/>
              <w:right w:val="single" w:sz="6" w:space="0" w:color="auto"/>
            </w:tcBorders>
            <w:shd w:val="clear" w:color="auto" w:fill="00B050"/>
            <w:vAlign w:val="center"/>
          </w:tcPr>
          <w:p w14:paraId="3EA580CB" w14:textId="77777777" w:rsidR="00DB00FE" w:rsidRPr="007B215A" w:rsidRDefault="00DB00FE" w:rsidP="00BB64DD">
            <w:pPr>
              <w:pStyle w:val="Zkladntext"/>
              <w:keepLines/>
              <w:widowControl w:val="0"/>
              <w:rPr>
                <w:b/>
              </w:rPr>
            </w:pPr>
            <w:r w:rsidRPr="007B215A">
              <w:rPr>
                <w:b/>
              </w:rPr>
              <w:t>OZNAČENÍ SLUŽBY</w:t>
            </w:r>
          </w:p>
        </w:tc>
        <w:tc>
          <w:tcPr>
            <w:tcW w:w="1935" w:type="pct"/>
            <w:gridSpan w:val="2"/>
            <w:tcBorders>
              <w:top w:val="double" w:sz="4" w:space="0" w:color="auto"/>
              <w:left w:val="single" w:sz="6" w:space="0" w:color="auto"/>
              <w:bottom w:val="double" w:sz="4" w:space="0" w:color="auto"/>
              <w:right w:val="single" w:sz="6" w:space="0" w:color="auto"/>
            </w:tcBorders>
            <w:shd w:val="clear" w:color="auto" w:fill="auto"/>
            <w:vAlign w:val="center"/>
          </w:tcPr>
          <w:p w14:paraId="6E4AAFB4" w14:textId="77777777" w:rsidR="00DB00FE" w:rsidRPr="007B215A" w:rsidRDefault="00DB00FE" w:rsidP="00BB64DD">
            <w:pPr>
              <w:pStyle w:val="Zkladntext"/>
              <w:keepLines/>
              <w:widowControl w:val="0"/>
              <w:rPr>
                <w:b/>
              </w:rPr>
            </w:pPr>
            <w:r>
              <w:rPr>
                <w:b/>
              </w:rPr>
              <w:t>INF/</w:t>
            </w:r>
            <w:r w:rsidRPr="0071493F">
              <w:rPr>
                <w:b/>
              </w:rPr>
              <w:t>HW-001</w:t>
            </w:r>
          </w:p>
        </w:tc>
        <w:tc>
          <w:tcPr>
            <w:tcW w:w="756" w:type="pct"/>
            <w:tcBorders>
              <w:top w:val="double" w:sz="4" w:space="0" w:color="auto"/>
              <w:left w:val="single" w:sz="6" w:space="0" w:color="auto"/>
              <w:bottom w:val="double" w:sz="4" w:space="0" w:color="auto"/>
              <w:right w:val="single" w:sz="6" w:space="0" w:color="auto"/>
            </w:tcBorders>
            <w:shd w:val="clear" w:color="auto" w:fill="00B050"/>
            <w:vAlign w:val="center"/>
          </w:tcPr>
          <w:p w14:paraId="424382ED" w14:textId="77777777" w:rsidR="00DB00FE" w:rsidRPr="007B215A" w:rsidRDefault="00DB00FE" w:rsidP="00BB64DD">
            <w:pPr>
              <w:pStyle w:val="Zkladntext"/>
              <w:keepLines/>
              <w:widowControl w:val="0"/>
              <w:rPr>
                <w:b/>
              </w:rPr>
            </w:pPr>
            <w:r w:rsidRPr="007B215A">
              <w:rPr>
                <w:b/>
              </w:rPr>
              <w:t>TYP KL:</w:t>
            </w:r>
          </w:p>
        </w:tc>
        <w:tc>
          <w:tcPr>
            <w:tcW w:w="1182" w:type="pct"/>
            <w:tcBorders>
              <w:top w:val="double" w:sz="4" w:space="0" w:color="auto"/>
              <w:left w:val="single" w:sz="6" w:space="0" w:color="auto"/>
              <w:bottom w:val="double" w:sz="4" w:space="0" w:color="auto"/>
              <w:right w:val="double" w:sz="4" w:space="0" w:color="auto"/>
            </w:tcBorders>
            <w:shd w:val="clear" w:color="auto" w:fill="auto"/>
            <w:vAlign w:val="center"/>
          </w:tcPr>
          <w:p w14:paraId="3302A5B9" w14:textId="77777777" w:rsidR="00DB00FE" w:rsidRPr="007B215A" w:rsidRDefault="00DB00FE" w:rsidP="00BB64DD">
            <w:pPr>
              <w:pStyle w:val="Zkladntext"/>
              <w:keepLines/>
              <w:widowControl w:val="0"/>
              <w:rPr>
                <w:b/>
              </w:rPr>
            </w:pPr>
            <w:r w:rsidRPr="007B215A">
              <w:rPr>
                <w:b/>
              </w:rPr>
              <w:t>PAUŠÁLNÍ</w:t>
            </w:r>
          </w:p>
        </w:tc>
      </w:tr>
      <w:tr w:rsidR="00DB00FE" w:rsidRPr="003C5D48" w14:paraId="0A2EB589"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1BB62432" w14:textId="77777777" w:rsidR="00DB00FE" w:rsidRPr="000B2153" w:rsidRDefault="00DB00FE" w:rsidP="00BB64DD">
            <w:pPr>
              <w:pStyle w:val="Zkladntext"/>
              <w:keepLines/>
              <w:widowControl w:val="0"/>
              <w:rPr>
                <w:b/>
              </w:rPr>
            </w:pPr>
            <w:r w:rsidRPr="000B2153">
              <w:rPr>
                <w:b/>
              </w:rPr>
              <w:lastRenderedPageBreak/>
              <w:t>Název služby</w:t>
            </w:r>
          </w:p>
        </w:tc>
        <w:tc>
          <w:tcPr>
            <w:tcW w:w="3329"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35975899" w14:textId="77777777" w:rsidR="00DB00FE" w:rsidRPr="000B2153" w:rsidRDefault="00DB00FE" w:rsidP="00BB64DD">
            <w:pPr>
              <w:pStyle w:val="Zkladntext"/>
              <w:keepLines/>
              <w:widowControl w:val="0"/>
            </w:pPr>
            <w:r w:rsidRPr="007B215A">
              <w:t xml:space="preserve">Provoz a správa serverů a </w:t>
            </w:r>
            <w:proofErr w:type="spellStart"/>
            <w:r w:rsidRPr="007B215A">
              <w:t>blade</w:t>
            </w:r>
            <w:proofErr w:type="spellEnd"/>
            <w:r w:rsidRPr="007B215A">
              <w:t xml:space="preserve"> chassis</w:t>
            </w:r>
          </w:p>
        </w:tc>
      </w:tr>
      <w:tr w:rsidR="00DB00FE" w:rsidRPr="007B215A" w14:paraId="6920FB1A"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CF6F4FA"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1E3FC57" w14:textId="77777777" w:rsidTr="00BB64DD">
        <w:trPr>
          <w:trHeight w:val="347"/>
        </w:trPr>
        <w:tc>
          <w:tcPr>
            <w:tcW w:w="1127" w:type="pct"/>
            <w:tcBorders>
              <w:top w:val="double" w:sz="4" w:space="0" w:color="auto"/>
              <w:left w:val="double" w:sz="4" w:space="0" w:color="auto"/>
              <w:bottom w:val="single" w:sz="6" w:space="0" w:color="auto"/>
              <w:right w:val="single" w:sz="6" w:space="0" w:color="auto"/>
            </w:tcBorders>
            <w:vAlign w:val="center"/>
          </w:tcPr>
          <w:p w14:paraId="314DFDF2" w14:textId="77777777" w:rsidR="00DB00FE" w:rsidRPr="007B215A" w:rsidRDefault="00DB00FE" w:rsidP="00BB64DD">
            <w:pPr>
              <w:pStyle w:val="Zkladntext"/>
              <w:keepLines/>
              <w:widowControl w:val="0"/>
              <w:rPr>
                <w:b/>
              </w:rPr>
            </w:pPr>
            <w:r w:rsidRPr="007B215A">
              <w:rPr>
                <w:b/>
              </w:rPr>
              <w:t>Prostředí</w:t>
            </w:r>
          </w:p>
        </w:tc>
        <w:tc>
          <w:tcPr>
            <w:tcW w:w="3873" w:type="pct"/>
            <w:gridSpan w:val="4"/>
            <w:tcBorders>
              <w:top w:val="double" w:sz="4" w:space="0" w:color="auto"/>
              <w:left w:val="single" w:sz="6" w:space="0" w:color="auto"/>
              <w:bottom w:val="single" w:sz="6" w:space="0" w:color="auto"/>
              <w:right w:val="double" w:sz="4" w:space="0" w:color="auto"/>
            </w:tcBorders>
            <w:vAlign w:val="center"/>
          </w:tcPr>
          <w:p w14:paraId="1813FD2A" w14:textId="77777777" w:rsidR="00DB00FE" w:rsidRPr="007B215A" w:rsidRDefault="00DB00FE" w:rsidP="00BB64DD">
            <w:pPr>
              <w:pStyle w:val="Zkladntext"/>
              <w:keepLines/>
              <w:widowControl w:val="0"/>
            </w:pPr>
            <w:r w:rsidRPr="007B215A">
              <w:t>PRODUKČNÍ, TESTOVACÍ, VÝVOJOVÉ</w:t>
            </w:r>
          </w:p>
        </w:tc>
      </w:tr>
      <w:tr w:rsidR="00DB00FE" w:rsidRPr="003C5D48" w14:paraId="5799CA08" w14:textId="77777777" w:rsidTr="00BB64DD">
        <w:trPr>
          <w:trHeight w:val="347"/>
        </w:trPr>
        <w:tc>
          <w:tcPr>
            <w:tcW w:w="1127" w:type="pct"/>
            <w:tcBorders>
              <w:top w:val="single" w:sz="6" w:space="0" w:color="auto"/>
              <w:left w:val="double" w:sz="4" w:space="0" w:color="auto"/>
              <w:bottom w:val="single" w:sz="6" w:space="0" w:color="auto"/>
              <w:right w:val="single" w:sz="6" w:space="0" w:color="auto"/>
            </w:tcBorders>
            <w:vAlign w:val="center"/>
          </w:tcPr>
          <w:p w14:paraId="32546568" w14:textId="77777777" w:rsidR="00DB00FE" w:rsidRPr="000B2153" w:rsidRDefault="00DB00FE" w:rsidP="00BB64DD">
            <w:pPr>
              <w:pStyle w:val="Zkladntext"/>
              <w:keepLines/>
              <w:widowControl w:val="0"/>
              <w:rPr>
                <w:b/>
              </w:rPr>
            </w:pPr>
            <w:r w:rsidRPr="000B2153">
              <w:rPr>
                <w:b/>
              </w:rPr>
              <w:t>Zkrácený popis služby</w:t>
            </w:r>
          </w:p>
        </w:tc>
        <w:tc>
          <w:tcPr>
            <w:tcW w:w="3873" w:type="pct"/>
            <w:gridSpan w:val="4"/>
            <w:tcBorders>
              <w:top w:val="single" w:sz="6" w:space="0" w:color="auto"/>
              <w:left w:val="single" w:sz="6" w:space="0" w:color="auto"/>
              <w:bottom w:val="single" w:sz="6" w:space="0" w:color="auto"/>
              <w:right w:val="double" w:sz="4" w:space="0" w:color="auto"/>
            </w:tcBorders>
            <w:vAlign w:val="center"/>
          </w:tcPr>
          <w:p w14:paraId="6AC30B6A" w14:textId="77777777" w:rsidR="00DB00FE" w:rsidRPr="000B2153" w:rsidRDefault="00DB00FE" w:rsidP="00BB64DD">
            <w:pPr>
              <w:pStyle w:val="Zkladntext"/>
              <w:keepLines/>
              <w:widowControl w:val="0"/>
            </w:pPr>
            <w:r w:rsidRPr="007B215A">
              <w:t xml:space="preserve">Provoz a správa HW Infrastruktury serverů a </w:t>
            </w:r>
            <w:proofErr w:type="spellStart"/>
            <w:r w:rsidRPr="007B215A">
              <w:t>blade</w:t>
            </w:r>
            <w:proofErr w:type="spellEnd"/>
            <w:r w:rsidRPr="007B215A">
              <w:t xml:space="preserve"> chassis</w:t>
            </w:r>
          </w:p>
        </w:tc>
      </w:tr>
      <w:tr w:rsidR="00DB00FE" w:rsidRPr="003C5D48" w14:paraId="0F296D5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1E87DA8"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01E3E96F"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4353D415" w14:textId="77777777" w:rsidR="00DB00FE" w:rsidRPr="000B2153" w:rsidRDefault="00DB00FE" w:rsidP="00BB64DD">
            <w:pPr>
              <w:pStyle w:val="Odstavecseseznamem"/>
              <w:keepLines/>
              <w:widowControl w:val="0"/>
              <w:numPr>
                <w:ilvl w:val="0"/>
                <w:numId w:val="73"/>
              </w:numPr>
              <w:spacing w:before="20" w:after="20" w:line="288" w:lineRule="auto"/>
            </w:pPr>
            <w:r w:rsidRPr="000B2153">
              <w:t xml:space="preserve">Zajištění </w:t>
            </w:r>
            <w:r w:rsidRPr="007B215A">
              <w:rPr>
                <w:rFonts w:cs="Arial"/>
              </w:rPr>
              <w:t xml:space="preserve">provozu, </w:t>
            </w:r>
            <w:r w:rsidRPr="000B2153">
              <w:t xml:space="preserve">dostupnosti a funkčnosti </w:t>
            </w:r>
            <w:r w:rsidRPr="007B215A">
              <w:rPr>
                <w:rFonts w:cs="Arial"/>
              </w:rPr>
              <w:t>HW infrastruktury serverů provozovaných</w:t>
            </w:r>
            <w:r w:rsidRPr="000B2153">
              <w:t xml:space="preserve"> v </w:t>
            </w:r>
            <w:r w:rsidRPr="007B215A">
              <w:rPr>
                <w:rFonts w:cs="Arial"/>
              </w:rPr>
              <w:t>HC Objednatele,</w:t>
            </w:r>
          </w:p>
          <w:p w14:paraId="01FBF5AF"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7B215A">
              <w:rPr>
                <w:rFonts w:cs="Arial"/>
              </w:rPr>
              <w:t>fyzická kontrola zařízení v HC Objednatele (na měsíční bázi),</w:t>
            </w:r>
          </w:p>
          <w:p w14:paraId="3A0CFC10"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7B215A">
              <w:rPr>
                <w:rFonts w:cs="Arial"/>
              </w:rPr>
              <w:t>kontrola a vnější čištění, zejména ventilátorů a vstupů sloužících pro chlazení zařízení (na kvartální bázi),</w:t>
            </w:r>
          </w:p>
          <w:p w14:paraId="1F2EC237"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7B215A">
              <w:rPr>
                <w:rFonts w:cs="Arial"/>
              </w:rPr>
              <w:t>proaktivní dohled zařízení prostřednictvím dohledových, monitoring a management nástrojů Objednatele v rozsahu dostupnosti služby jednotlivých prostředí,</w:t>
            </w:r>
          </w:p>
          <w:p w14:paraId="5FDD7EA3" w14:textId="77777777" w:rsidR="00DB00FE" w:rsidRPr="007B215A" w:rsidRDefault="00DB00FE" w:rsidP="00BB64DD">
            <w:pPr>
              <w:pStyle w:val="Odstavecseseznamem"/>
              <w:numPr>
                <w:ilvl w:val="0"/>
                <w:numId w:val="73"/>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4F501811" w14:textId="4FDB448C" w:rsidR="00DB00FE" w:rsidRPr="007B215A" w:rsidRDefault="00DB00FE" w:rsidP="00BB64DD">
            <w:pPr>
              <w:pStyle w:val="Odstavecseseznamem"/>
              <w:keepLines/>
              <w:widowControl w:val="0"/>
              <w:numPr>
                <w:ilvl w:val="0"/>
                <w:numId w:val="73"/>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4EB830BF"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820C16">
              <w:rPr>
                <w:rFonts w:cs="Arial"/>
              </w:rPr>
              <w:t>proaktivní vyhledání a identifikace rizikových míst s cílem předejít možným výpadkům a snížení výkonu v infrastruktuře</w:t>
            </w:r>
          </w:p>
          <w:p w14:paraId="0B32F0CC" w14:textId="77777777" w:rsidR="00DB00FE" w:rsidRPr="007B215A" w:rsidRDefault="00DB00FE" w:rsidP="00BB64DD">
            <w:pPr>
              <w:pStyle w:val="Odstavecseseznamem"/>
              <w:keepLines/>
              <w:widowControl w:val="0"/>
              <w:numPr>
                <w:ilvl w:val="0"/>
                <w:numId w:val="73"/>
              </w:numPr>
              <w:spacing w:before="20" w:after="20" w:line="288" w:lineRule="auto"/>
              <w:rPr>
                <w:rFonts w:cs="Arial"/>
              </w:rPr>
            </w:pPr>
            <w:r w:rsidRPr="007B215A">
              <w:rPr>
                <w:rFonts w:cs="Arial"/>
              </w:rPr>
              <w:t xml:space="preserve">provádění pravidelných záloh konfigurací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3C4C7AAE" w14:textId="77777777" w:rsidR="00DB00FE" w:rsidRPr="0071493F" w:rsidRDefault="00DB00FE" w:rsidP="00BB64DD">
            <w:pPr>
              <w:pStyle w:val="Odstavecseseznamem"/>
              <w:keepLines/>
              <w:widowControl w:val="0"/>
              <w:numPr>
                <w:ilvl w:val="0"/>
                <w:numId w:val="73"/>
              </w:numPr>
              <w:spacing w:before="20" w:after="20" w:line="288" w:lineRule="auto"/>
              <w:rPr>
                <w:b/>
                <w:bCs/>
              </w:rPr>
            </w:pPr>
            <w:r w:rsidRPr="0071493F">
              <w:rPr>
                <w:rFonts w:cs="Arial"/>
              </w:rPr>
              <w:t>správa a vytváření uživatelů zařízení, včetně přidělování rolí,</w:t>
            </w:r>
          </w:p>
          <w:p w14:paraId="5D0B445E" w14:textId="77777777" w:rsidR="00DB00FE" w:rsidRPr="007B215A" w:rsidRDefault="00DB00FE" w:rsidP="00BB64DD">
            <w:pPr>
              <w:pStyle w:val="Odstavecseseznamem"/>
              <w:keepLines/>
              <w:widowControl w:val="0"/>
              <w:numPr>
                <w:ilvl w:val="0"/>
                <w:numId w:val="73"/>
              </w:numPr>
              <w:spacing w:before="20" w:after="20" w:line="288" w:lineRule="auto"/>
              <w:rPr>
                <w:bCs/>
              </w:rPr>
            </w:pPr>
            <w:r w:rsidRPr="007B215A">
              <w:rPr>
                <w:bCs/>
              </w:rPr>
              <w:t>realizace výměny vadných komponent a příslušenství provozovaného HW,</w:t>
            </w:r>
          </w:p>
          <w:p w14:paraId="144ABE37" w14:textId="77777777" w:rsidR="00DB00FE" w:rsidRPr="007B215A" w:rsidRDefault="00DB00FE" w:rsidP="00BB64DD">
            <w:pPr>
              <w:pStyle w:val="Odstavecseseznamem"/>
              <w:keepLines/>
              <w:widowControl w:val="0"/>
              <w:numPr>
                <w:ilvl w:val="0"/>
                <w:numId w:val="73"/>
              </w:numPr>
              <w:spacing w:before="20" w:after="20" w:line="288" w:lineRule="auto"/>
            </w:pPr>
            <w:r w:rsidRPr="007B215A">
              <w:t>zajištění provozu,</w:t>
            </w:r>
            <w:r w:rsidRPr="000B2153">
              <w:t xml:space="preserve"> dostupnosti a funkčnosti </w:t>
            </w:r>
            <w:r w:rsidRPr="007B215A">
              <w:t>nástroj</w:t>
            </w:r>
            <w:r>
              <w:t>ů</w:t>
            </w:r>
            <w:r w:rsidRPr="007B215A">
              <w:t xml:space="preserve"> pro monitoring a hlášení servisních požadavků </w:t>
            </w:r>
            <w:r>
              <w:t>výrobci HW</w:t>
            </w:r>
            <w:r w:rsidRPr="007B215A">
              <w:t>:</w:t>
            </w:r>
          </w:p>
          <w:p w14:paraId="12700552" w14:textId="77777777" w:rsidR="00DB00FE" w:rsidRPr="007B215A" w:rsidRDefault="00DB00FE" w:rsidP="00BB64DD">
            <w:pPr>
              <w:pStyle w:val="Odstavecseseznamem"/>
              <w:keepLines/>
              <w:widowControl w:val="0"/>
              <w:numPr>
                <w:ilvl w:val="1"/>
                <w:numId w:val="73"/>
              </w:numPr>
              <w:spacing w:before="20" w:after="20" w:line="288" w:lineRule="auto"/>
            </w:pPr>
            <w:r w:rsidRPr="007B215A">
              <w:t>pravidelná aktualizace (minimálně na kvartální úrovni),</w:t>
            </w:r>
          </w:p>
          <w:p w14:paraId="6E88DD3F" w14:textId="77777777" w:rsidR="00DB00FE" w:rsidRPr="007B215A" w:rsidRDefault="00DB00FE" w:rsidP="00BB64DD">
            <w:pPr>
              <w:pStyle w:val="Odstavecseseznamem"/>
              <w:keepLines/>
              <w:widowControl w:val="0"/>
              <w:numPr>
                <w:ilvl w:val="1"/>
                <w:numId w:val="73"/>
              </w:numPr>
              <w:spacing w:before="20" w:after="20" w:line="288" w:lineRule="auto"/>
            </w:pPr>
            <w:r w:rsidRPr="007B215A">
              <w:t>správa integrovaných serverů a zařízení s nástrojem,</w:t>
            </w:r>
          </w:p>
          <w:p w14:paraId="139CBE83" w14:textId="77777777" w:rsidR="00DB00FE" w:rsidRDefault="00DB00FE" w:rsidP="00BB64DD">
            <w:pPr>
              <w:pStyle w:val="Odstavecseseznamem"/>
              <w:keepLines/>
              <w:widowControl w:val="0"/>
              <w:numPr>
                <w:ilvl w:val="1"/>
                <w:numId w:val="73"/>
              </w:numPr>
              <w:spacing w:before="20" w:after="20" w:line="288" w:lineRule="auto"/>
            </w:pPr>
            <w:r w:rsidRPr="007B215A">
              <w:t xml:space="preserve">integrace se systémy </w:t>
            </w:r>
            <w:proofErr w:type="spellStart"/>
            <w:r w:rsidRPr="007B215A">
              <w:t>MZe</w:t>
            </w:r>
            <w:proofErr w:type="spellEnd"/>
            <w:r w:rsidRPr="007B215A">
              <w:t xml:space="preserve"> dle schváleného požadavku Objednatele,</w:t>
            </w:r>
          </w:p>
          <w:p w14:paraId="7F456E8B" w14:textId="29E19357" w:rsidR="00DB00FE" w:rsidRPr="000B2153" w:rsidRDefault="00DB00FE" w:rsidP="00BB64DD">
            <w:pPr>
              <w:pStyle w:val="Odstavecseseznamem"/>
              <w:keepLines/>
              <w:widowControl w:val="0"/>
              <w:numPr>
                <w:ilvl w:val="0"/>
                <w:numId w:val="73"/>
              </w:numPr>
              <w:spacing w:before="20" w:after="20" w:line="288" w:lineRule="auto"/>
            </w:pPr>
            <w:r w:rsidRPr="007B215A">
              <w:t xml:space="preserve">zprostředkování </w:t>
            </w:r>
            <w:r w:rsidRPr="007B215A">
              <w:rPr>
                <w:rFonts w:cs="Arial"/>
              </w:rPr>
              <w:t xml:space="preserve">servisu HW a komunikace (s výrobcem/dodavatelem), včetně případného </w:t>
            </w:r>
            <w:r w:rsidRPr="000B2153">
              <w:t xml:space="preserve">zajištění </w:t>
            </w:r>
            <w:r w:rsidRPr="007B215A">
              <w:rPr>
                <w:rFonts w:cs="Arial"/>
              </w:rPr>
              <w:t xml:space="preserve">náhrady v případě poruchy (v rozsahu smluvně zajištěné </w:t>
            </w:r>
            <w:proofErr w:type="spellStart"/>
            <w:r w:rsidRPr="007B215A">
              <w:rPr>
                <w:rFonts w:cs="Arial"/>
              </w:rPr>
              <w:t>maintenance</w:t>
            </w:r>
            <w:proofErr w:type="spellEnd"/>
            <w:r w:rsidRPr="007B215A">
              <w:rPr>
                <w:rFonts w:cs="Arial"/>
              </w:rPr>
              <w:t xml:space="preserve"> Objednatele),</w:t>
            </w:r>
          </w:p>
          <w:p w14:paraId="25AECB3A" w14:textId="77777777" w:rsidR="00DB00FE" w:rsidRPr="007B215A" w:rsidRDefault="00DB00FE" w:rsidP="00BB64DD">
            <w:pPr>
              <w:pStyle w:val="Odstavecseseznamem"/>
              <w:keepLines/>
              <w:widowControl w:val="0"/>
              <w:numPr>
                <w:ilvl w:val="0"/>
                <w:numId w:val="73"/>
              </w:numPr>
              <w:tabs>
                <w:tab w:val="left" w:pos="708"/>
                <w:tab w:val="left" w:pos="851"/>
              </w:tabs>
              <w:spacing w:before="20" w:after="20" w:line="288" w:lineRule="auto"/>
            </w:pPr>
            <w:r w:rsidRPr="007B215A">
              <w:t>správa a aktualizace provozní dokumentace v rozsahu:</w:t>
            </w:r>
          </w:p>
          <w:p w14:paraId="3DB725F2" w14:textId="77777777" w:rsidR="00DB00FE" w:rsidRPr="007B215A" w:rsidRDefault="00DB00FE" w:rsidP="00BB64DD">
            <w:pPr>
              <w:pStyle w:val="Odstavecseseznamem"/>
              <w:keepLines/>
              <w:widowControl w:val="0"/>
              <w:numPr>
                <w:ilvl w:val="1"/>
                <w:numId w:val="73"/>
              </w:numPr>
              <w:tabs>
                <w:tab w:val="left" w:pos="708"/>
                <w:tab w:val="left" w:pos="851"/>
              </w:tabs>
              <w:spacing w:before="20" w:after="20" w:line="288" w:lineRule="auto"/>
            </w:pPr>
            <w:r w:rsidRPr="007B215A">
              <w:t>postupy pro obnovu zařízení ze záloh,</w:t>
            </w:r>
          </w:p>
          <w:p w14:paraId="36377F65" w14:textId="77777777" w:rsidR="00DB00FE" w:rsidRPr="007B215A" w:rsidRDefault="00DB00FE" w:rsidP="00BB64DD">
            <w:pPr>
              <w:pStyle w:val="Odstavecseseznamem"/>
              <w:keepLines/>
              <w:widowControl w:val="0"/>
              <w:numPr>
                <w:ilvl w:val="0"/>
                <w:numId w:val="73"/>
              </w:numPr>
              <w:tabs>
                <w:tab w:val="left" w:pos="708"/>
                <w:tab w:val="left" w:pos="851"/>
              </w:tabs>
              <w:spacing w:before="20" w:after="20" w:line="288" w:lineRule="auto"/>
            </w:pPr>
            <w:r w:rsidRPr="007B215A">
              <w:t>správa a aktualizace technické dokumentace v rozsahu:</w:t>
            </w:r>
          </w:p>
          <w:p w14:paraId="0A1F0E4D" w14:textId="77777777" w:rsidR="00DB00FE" w:rsidRPr="007B215A" w:rsidRDefault="00DB00FE" w:rsidP="00BB64DD">
            <w:pPr>
              <w:pStyle w:val="Odstavecseseznamem"/>
              <w:keepLines/>
              <w:widowControl w:val="0"/>
              <w:numPr>
                <w:ilvl w:val="1"/>
                <w:numId w:val="73"/>
              </w:numPr>
              <w:tabs>
                <w:tab w:val="left" w:pos="708"/>
                <w:tab w:val="left" w:pos="851"/>
              </w:tabs>
              <w:spacing w:before="20" w:after="20" w:line="288" w:lineRule="auto"/>
            </w:pPr>
            <w:r w:rsidRPr="007B215A">
              <w:t>aktuální popis umístění jednotlivých zařízení (</w:t>
            </w:r>
            <w:proofErr w:type="spellStart"/>
            <w:r w:rsidRPr="007B215A">
              <w:t>floorspace</w:t>
            </w:r>
            <w:proofErr w:type="spellEnd"/>
            <w:r w:rsidRPr="007B215A">
              <w:t>),</w:t>
            </w:r>
          </w:p>
          <w:p w14:paraId="647453D2" w14:textId="77777777" w:rsidR="00DB00FE" w:rsidRPr="007B215A" w:rsidRDefault="00DB00FE" w:rsidP="00BB64DD">
            <w:pPr>
              <w:pStyle w:val="Odstavecseseznamem"/>
              <w:keepLines/>
              <w:widowControl w:val="0"/>
              <w:numPr>
                <w:ilvl w:val="1"/>
                <w:numId w:val="73"/>
              </w:numPr>
              <w:tabs>
                <w:tab w:val="left" w:pos="708"/>
                <w:tab w:val="left" w:pos="851"/>
              </w:tabs>
              <w:spacing w:before="20" w:after="20" w:line="288" w:lineRule="auto"/>
            </w:pPr>
            <w:r w:rsidRPr="007B215A">
              <w:t>aktuální popis propojení serverů (kabelová kniha),</w:t>
            </w:r>
          </w:p>
          <w:p w14:paraId="5DC093CD" w14:textId="77777777" w:rsidR="00DB00FE" w:rsidRPr="007B215A" w:rsidRDefault="00DB00FE" w:rsidP="00BB64DD">
            <w:pPr>
              <w:pStyle w:val="Odstavecseseznamem"/>
              <w:keepLines/>
              <w:widowControl w:val="0"/>
              <w:numPr>
                <w:ilvl w:val="0"/>
                <w:numId w:val="73"/>
              </w:numPr>
              <w:spacing w:before="20" w:after="20" w:line="288" w:lineRule="auto"/>
            </w:pPr>
            <w:r w:rsidRPr="007B215A">
              <w:t>zpracování reportů (na vyžádání) obsahující:</w:t>
            </w:r>
          </w:p>
          <w:p w14:paraId="3FF30A9F" w14:textId="77777777" w:rsidR="00DB00FE" w:rsidRPr="0031554C" w:rsidRDefault="00DB00FE" w:rsidP="00BB64DD">
            <w:pPr>
              <w:pStyle w:val="Odstavecseseznamem"/>
              <w:keepLines/>
              <w:widowControl w:val="0"/>
              <w:numPr>
                <w:ilvl w:val="1"/>
                <w:numId w:val="73"/>
              </w:numPr>
              <w:spacing w:before="20" w:after="20" w:line="288" w:lineRule="auto"/>
            </w:pPr>
            <w:r w:rsidRPr="007B215A">
              <w:t xml:space="preserve">stav dlouhodobě vysoce </w:t>
            </w:r>
            <w:proofErr w:type="spellStart"/>
            <w:r w:rsidRPr="007B215A">
              <w:t>utilizovaných</w:t>
            </w:r>
            <w:proofErr w:type="spellEnd"/>
            <w:r w:rsidRPr="007B215A">
              <w:t xml:space="preserve"> serverů (minimálně vytížení CPU, RAM, interních diskových kapacit atd.)</w:t>
            </w:r>
          </w:p>
          <w:p w14:paraId="69EB45DC" w14:textId="77777777" w:rsidR="00DB00FE" w:rsidRPr="000B2153" w:rsidRDefault="00DB00FE" w:rsidP="00BB64DD">
            <w:pPr>
              <w:pStyle w:val="Odstavecseseznamem"/>
              <w:keepLines/>
              <w:widowControl w:val="0"/>
              <w:numPr>
                <w:ilvl w:val="1"/>
                <w:numId w:val="73"/>
              </w:numPr>
              <w:spacing w:before="20" w:after="20" w:line="288" w:lineRule="auto"/>
            </w:pPr>
            <w:r w:rsidRPr="00110E0C">
              <w:rPr>
                <w:rFonts w:cs="Arial"/>
              </w:rPr>
              <w:t>identifikace rizikových míst a zpracování návrhu opatření</w:t>
            </w:r>
          </w:p>
        </w:tc>
      </w:tr>
      <w:tr w:rsidR="00DB00FE" w:rsidRPr="003C5D48" w14:paraId="65235F40"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1F7EF901" w14:textId="77777777" w:rsidR="00DB00FE" w:rsidRPr="000B2153" w:rsidRDefault="00DB00FE" w:rsidP="00BB64DD">
            <w:pPr>
              <w:pStyle w:val="Zkladntext"/>
              <w:keepLines/>
              <w:widowControl w:val="0"/>
              <w:spacing w:before="60" w:after="60" w:line="240" w:lineRule="auto"/>
            </w:pPr>
            <w:r>
              <w:rPr>
                <w:rFonts w:cs="Tahoma"/>
                <w:b/>
                <w:szCs w:val="20"/>
              </w:rPr>
              <w:t>POŽADOVANÁ ÚROVEŇ SLUŽEB</w:t>
            </w:r>
          </w:p>
        </w:tc>
      </w:tr>
      <w:tr w:rsidR="00DB00FE" w:rsidRPr="003C5D48" w14:paraId="056456A5"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1909FA76"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lastRenderedPageBreak/>
              <w:t>GOLD</w:t>
            </w:r>
            <w:r w:rsidRPr="0065234C">
              <w:rPr>
                <w:rFonts w:cs="Tahoma"/>
                <w:szCs w:val="20"/>
              </w:rPr>
              <w:t xml:space="preserve"> </w:t>
            </w:r>
            <w:proofErr w:type="gramStart"/>
            <w:r w:rsidRPr="0065234C">
              <w:rPr>
                <w:rFonts w:cs="Tahoma"/>
                <w:szCs w:val="20"/>
              </w:rPr>
              <w:t>-  produkční</w:t>
            </w:r>
            <w:proofErr w:type="gramEnd"/>
            <w:r w:rsidRPr="000B2153">
              <w:t xml:space="preserve"> prostředí</w:t>
            </w:r>
          </w:p>
          <w:p w14:paraId="2EDA3D09"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7C7158D6" w14:textId="77777777" w:rsidTr="00BB64DD">
        <w:trPr>
          <w:trHeight w:val="609"/>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55C9948" w14:textId="77777777" w:rsidR="00DB00FE" w:rsidRPr="007B215A" w:rsidRDefault="00DB00FE" w:rsidP="00BB64DD">
            <w:pPr>
              <w:spacing w:before="20" w:after="20" w:line="288" w:lineRule="auto"/>
              <w:rPr>
                <w:b/>
              </w:rPr>
            </w:pPr>
            <w:r w:rsidRPr="007B215A">
              <w:rPr>
                <w:b/>
              </w:rPr>
              <w:t>PODMÍNKY A OMEZENÍ SLUŽBY</w:t>
            </w:r>
          </w:p>
        </w:tc>
      </w:tr>
      <w:tr w:rsidR="00DB00FE" w:rsidRPr="007B215A" w14:paraId="584C052D" w14:textId="77777777" w:rsidTr="00BB64DD">
        <w:trPr>
          <w:trHeight w:val="347"/>
        </w:trPr>
        <w:tc>
          <w:tcPr>
            <w:tcW w:w="1201" w:type="pct"/>
            <w:gridSpan w:val="2"/>
            <w:tcBorders>
              <w:top w:val="single" w:sz="6" w:space="0" w:color="auto"/>
              <w:left w:val="double" w:sz="4" w:space="0" w:color="auto"/>
              <w:bottom w:val="double" w:sz="4" w:space="0" w:color="auto"/>
              <w:right w:val="single" w:sz="6" w:space="0" w:color="auto"/>
            </w:tcBorders>
            <w:vAlign w:val="center"/>
          </w:tcPr>
          <w:p w14:paraId="236A0959" w14:textId="77777777" w:rsidR="00DB00FE" w:rsidRPr="007B215A" w:rsidRDefault="00DB00FE" w:rsidP="00BB64DD">
            <w:pPr>
              <w:pStyle w:val="Zkladntext"/>
              <w:keepLines/>
              <w:widowControl w:val="0"/>
              <w:rPr>
                <w:b/>
              </w:rPr>
            </w:pPr>
            <w:r w:rsidRPr="007B215A">
              <w:rPr>
                <w:b/>
              </w:rPr>
              <w:t>Další podmínky</w:t>
            </w:r>
          </w:p>
        </w:tc>
        <w:tc>
          <w:tcPr>
            <w:tcW w:w="3799" w:type="pct"/>
            <w:gridSpan w:val="3"/>
            <w:tcBorders>
              <w:top w:val="single" w:sz="6" w:space="0" w:color="auto"/>
              <w:left w:val="single" w:sz="6" w:space="0" w:color="auto"/>
              <w:bottom w:val="double" w:sz="4" w:space="0" w:color="auto"/>
              <w:right w:val="double" w:sz="4" w:space="0" w:color="auto"/>
            </w:tcBorders>
            <w:vAlign w:val="center"/>
          </w:tcPr>
          <w:p w14:paraId="35F55BB2" w14:textId="77777777" w:rsidR="00DB00FE" w:rsidRPr="0046386F" w:rsidRDefault="00DB00FE" w:rsidP="00BB64DD">
            <w:pPr>
              <w:keepLines/>
              <w:widowControl w:val="0"/>
              <w:spacing w:before="20" w:after="20" w:line="288" w:lineRule="auto"/>
            </w:pPr>
            <w:r w:rsidRPr="0046386F">
              <w:t>Povinnost zpřístupnit technologie pro definici a implementaci monitorovacích agentů/sond.</w:t>
            </w:r>
          </w:p>
          <w:p w14:paraId="20CB96A1" w14:textId="77777777" w:rsidR="00DB00FE" w:rsidRDefault="00DB00FE" w:rsidP="00BB64DD">
            <w:pPr>
              <w:keepLines/>
              <w:widowControl w:val="0"/>
              <w:spacing w:before="20" w:after="20" w:line="288" w:lineRule="auto"/>
            </w:pPr>
            <w:r w:rsidRPr="000B0091">
              <w:t>SLA je vyhodnocováno s ohledem na definované aplikační a databázové clustery</w:t>
            </w:r>
            <w:r>
              <w:t>.</w:t>
            </w:r>
          </w:p>
          <w:p w14:paraId="3D5E6599" w14:textId="6170C4E4" w:rsidR="00DB00FE" w:rsidRPr="0046386F" w:rsidRDefault="00DB00FE" w:rsidP="00BB64DD">
            <w:pPr>
              <w:keepLines/>
              <w:widowControl w:val="0"/>
              <w:spacing w:before="20" w:after="20" w:line="288" w:lineRule="auto"/>
            </w:pPr>
            <w:r w:rsidRPr="0046386F">
              <w:t>Povinnost poskytnout součinnost Objednateli (nebo jím jmenovaný</w:t>
            </w:r>
            <w:r w:rsidR="004F72A3">
              <w:t>m</w:t>
            </w:r>
            <w:r w:rsidRPr="0046386F">
              <w:t xml:space="preserve"> subjektů</w:t>
            </w:r>
            <w:r w:rsidR="004F72A3">
              <w:t>m</w:t>
            </w:r>
            <w:r w:rsidRPr="0046386F">
              <w:t>) při provádění kontrolní činnosti na dodržování a plnění náplně tohoto katalogového listu a nápravě zjištěných nedostatků.</w:t>
            </w:r>
          </w:p>
          <w:p w14:paraId="696C6084" w14:textId="77777777" w:rsidR="00DB00FE" w:rsidRPr="0046386F" w:rsidRDefault="00DB00FE" w:rsidP="00BB64DD">
            <w:pPr>
              <w:keepLines/>
              <w:widowControl w:val="0"/>
              <w:spacing w:before="20" w:after="20" w:line="288" w:lineRule="auto"/>
            </w:pPr>
            <w:r w:rsidRPr="0046386F">
              <w:t>V případě obměny zařízení z důvodu náhrady vadného prvku, nebo z důvodu modernizace budou tato nová zařízení považována za ekvivalentní a budou na ně poskytovány stejné služby.</w:t>
            </w:r>
          </w:p>
          <w:p w14:paraId="7DBFA228" w14:textId="3E3E3BE4" w:rsidR="00DB00FE" w:rsidRPr="0046386F" w:rsidRDefault="00DB00FE" w:rsidP="00BB64DD">
            <w:pPr>
              <w:keepLines/>
              <w:widowControl w:val="0"/>
              <w:spacing w:before="20" w:after="20" w:line="288" w:lineRule="auto"/>
            </w:pPr>
            <w:r w:rsidRPr="0046386F">
              <w:t xml:space="preserve">Do datového centra </w:t>
            </w:r>
            <w:r w:rsidR="00452CE7">
              <w:t xml:space="preserve">v </w:t>
            </w:r>
            <w:r w:rsidRPr="0046386F">
              <w:t>sídl</w:t>
            </w:r>
            <w:r w:rsidR="00452CE7">
              <w:t>e</w:t>
            </w:r>
            <w:r w:rsidRPr="0046386F">
              <w:t xml:space="preserve"> Objednatele je standardní přístup pouze během pracovní doby, v případě jiné doby je nutné předchozí schválení</w:t>
            </w:r>
            <w:r w:rsidR="00452CE7">
              <w:t xml:space="preserve"> Objednatelem</w:t>
            </w:r>
            <w:r w:rsidRPr="0046386F">
              <w:t xml:space="preserve">, nebo za doprovodu zaměstnance </w:t>
            </w:r>
            <w:proofErr w:type="spellStart"/>
            <w:r w:rsidRPr="0046386F">
              <w:t>MZe</w:t>
            </w:r>
            <w:proofErr w:type="spellEnd"/>
            <w:r w:rsidRPr="0046386F">
              <w:t xml:space="preserve">. </w:t>
            </w:r>
          </w:p>
          <w:p w14:paraId="3BBCE28D" w14:textId="77777777" w:rsidR="00DB00FE" w:rsidRPr="007B215A" w:rsidRDefault="00DB00FE" w:rsidP="00BB64DD">
            <w:pPr>
              <w:keepLines/>
              <w:widowControl w:val="0"/>
              <w:spacing w:before="20" w:after="20" w:line="288" w:lineRule="auto"/>
            </w:pPr>
            <w:r w:rsidRPr="0046386F">
              <w:t>Na vývojové prostředí se neuplatňují SLA.</w:t>
            </w:r>
          </w:p>
        </w:tc>
      </w:tr>
    </w:tbl>
    <w:p w14:paraId="776F73E6" w14:textId="77777777" w:rsidR="00DB00FE" w:rsidRPr="000B2153" w:rsidRDefault="00DB00FE" w:rsidP="00DB00FE"/>
    <w:p w14:paraId="09BE359F"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HW</w:t>
      </w:r>
      <w:r w:rsidRPr="000B2153">
        <w:rPr>
          <w:b/>
          <w:kern w:val="32"/>
          <w:sz w:val="32"/>
        </w:rPr>
        <w:t>-002</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215"/>
        <w:gridCol w:w="4329"/>
        <w:gridCol w:w="1268"/>
        <w:gridCol w:w="1639"/>
      </w:tblGrid>
      <w:tr w:rsidR="00DB00FE" w:rsidRPr="007B215A" w14:paraId="08565B44" w14:textId="77777777" w:rsidTr="00BB64DD">
        <w:trPr>
          <w:trHeight w:val="347"/>
        </w:trPr>
        <w:tc>
          <w:tcPr>
            <w:tcW w:w="1296"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611BBA00" w14:textId="77777777" w:rsidR="00DB00FE" w:rsidRPr="007B215A" w:rsidRDefault="00DB00FE" w:rsidP="00BB64DD">
            <w:pPr>
              <w:pStyle w:val="Zkladntext"/>
              <w:keepLines/>
              <w:widowControl w:val="0"/>
              <w:rPr>
                <w:b/>
              </w:rPr>
            </w:pPr>
            <w:r w:rsidRPr="007B215A">
              <w:rPr>
                <w:b/>
              </w:rPr>
              <w:t>OZNAČENÍ SLUŽBY</w:t>
            </w:r>
          </w:p>
        </w:tc>
        <w:tc>
          <w:tcPr>
            <w:tcW w:w="2216" w:type="pct"/>
            <w:tcBorders>
              <w:top w:val="double" w:sz="4" w:space="0" w:color="auto"/>
              <w:left w:val="single" w:sz="6" w:space="0" w:color="auto"/>
              <w:bottom w:val="double" w:sz="4" w:space="0" w:color="auto"/>
              <w:right w:val="single" w:sz="6" w:space="0" w:color="auto"/>
            </w:tcBorders>
            <w:shd w:val="clear" w:color="auto" w:fill="auto"/>
            <w:vAlign w:val="center"/>
          </w:tcPr>
          <w:p w14:paraId="7FBB7666" w14:textId="77777777" w:rsidR="00DB00FE" w:rsidRPr="007B215A" w:rsidRDefault="00DB00FE" w:rsidP="00BB64DD">
            <w:pPr>
              <w:pStyle w:val="Zkladntext"/>
              <w:keepLines/>
              <w:widowControl w:val="0"/>
              <w:rPr>
                <w:b/>
              </w:rPr>
            </w:pPr>
            <w:r w:rsidRPr="007B215A">
              <w:rPr>
                <w:b/>
              </w:rPr>
              <w:t>INF/HW</w:t>
            </w:r>
            <w:r>
              <w:rPr>
                <w:b/>
              </w:rPr>
              <w:t>-002</w:t>
            </w:r>
          </w:p>
        </w:tc>
        <w:tc>
          <w:tcPr>
            <w:tcW w:w="649" w:type="pct"/>
            <w:tcBorders>
              <w:top w:val="double" w:sz="4" w:space="0" w:color="auto"/>
              <w:left w:val="single" w:sz="6" w:space="0" w:color="auto"/>
              <w:bottom w:val="double" w:sz="4" w:space="0" w:color="auto"/>
              <w:right w:val="single" w:sz="6" w:space="0" w:color="auto"/>
            </w:tcBorders>
            <w:shd w:val="clear" w:color="auto" w:fill="00B050"/>
            <w:vAlign w:val="center"/>
          </w:tcPr>
          <w:p w14:paraId="55BA368B" w14:textId="77777777" w:rsidR="00DB00FE" w:rsidRPr="007B215A" w:rsidRDefault="00DB00FE" w:rsidP="00BB64DD">
            <w:pPr>
              <w:pStyle w:val="Zkladntext"/>
              <w:keepLines/>
              <w:widowControl w:val="0"/>
              <w:rPr>
                <w:b/>
              </w:rPr>
            </w:pPr>
            <w:r w:rsidRPr="007B215A">
              <w:rPr>
                <w:b/>
              </w:rPr>
              <w:t>TYP KL:</w:t>
            </w:r>
          </w:p>
        </w:tc>
        <w:tc>
          <w:tcPr>
            <w:tcW w:w="839" w:type="pct"/>
            <w:tcBorders>
              <w:top w:val="double" w:sz="4" w:space="0" w:color="auto"/>
              <w:left w:val="single" w:sz="6" w:space="0" w:color="auto"/>
              <w:bottom w:val="double" w:sz="4" w:space="0" w:color="auto"/>
              <w:right w:val="double" w:sz="4" w:space="0" w:color="auto"/>
            </w:tcBorders>
            <w:shd w:val="clear" w:color="auto" w:fill="auto"/>
            <w:vAlign w:val="center"/>
          </w:tcPr>
          <w:p w14:paraId="63CB4657"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1880ED64"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73F7E324" w14:textId="77777777" w:rsidR="00DB00FE" w:rsidRPr="000B2153" w:rsidRDefault="00DB00FE" w:rsidP="00BB64DD">
            <w:pPr>
              <w:pStyle w:val="Zkladntext"/>
              <w:keepLines/>
              <w:widowControl w:val="0"/>
              <w:rPr>
                <w:b/>
              </w:rPr>
            </w:pPr>
            <w:r w:rsidRPr="000B2153">
              <w:rPr>
                <w:b/>
              </w:rPr>
              <w:t>Název služby</w:t>
            </w:r>
          </w:p>
        </w:tc>
        <w:tc>
          <w:tcPr>
            <w:tcW w:w="3329"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07D1D910" w14:textId="77777777" w:rsidR="00DB00FE" w:rsidRPr="000B2153" w:rsidRDefault="00DB00FE" w:rsidP="00BB64DD">
            <w:pPr>
              <w:pStyle w:val="Zkladntext"/>
              <w:keepLines/>
              <w:widowControl w:val="0"/>
            </w:pPr>
            <w:r w:rsidRPr="007B215A">
              <w:t xml:space="preserve">Správa </w:t>
            </w:r>
            <w:proofErr w:type="spellStart"/>
            <w:r w:rsidRPr="007B215A">
              <w:t>storage</w:t>
            </w:r>
            <w:proofErr w:type="spellEnd"/>
            <w:r w:rsidRPr="007B215A">
              <w:t xml:space="preserve"> systému a NAS</w:t>
            </w:r>
          </w:p>
        </w:tc>
      </w:tr>
      <w:tr w:rsidR="00DB00FE" w:rsidRPr="007B215A" w14:paraId="52E55049"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51FE01C" w14:textId="77777777" w:rsidR="00DB00FE" w:rsidRPr="007B215A" w:rsidRDefault="00DB00FE" w:rsidP="00BB64DD">
            <w:pPr>
              <w:pStyle w:val="Zkladntext"/>
              <w:keepLines/>
              <w:widowControl w:val="0"/>
              <w:rPr>
                <w:b/>
              </w:rPr>
            </w:pPr>
            <w:r w:rsidRPr="007B215A">
              <w:rPr>
                <w:b/>
              </w:rPr>
              <w:t>VYMEZENÍ SLUŽBY</w:t>
            </w:r>
          </w:p>
        </w:tc>
      </w:tr>
      <w:tr w:rsidR="00DB00FE" w:rsidRPr="007B215A" w14:paraId="1737C4A3" w14:textId="77777777" w:rsidTr="00BB64DD">
        <w:trPr>
          <w:trHeight w:val="347"/>
        </w:trPr>
        <w:tc>
          <w:tcPr>
            <w:tcW w:w="1186" w:type="pct"/>
            <w:tcBorders>
              <w:top w:val="double" w:sz="4" w:space="0" w:color="auto"/>
              <w:left w:val="double" w:sz="4" w:space="0" w:color="auto"/>
              <w:bottom w:val="single" w:sz="6" w:space="0" w:color="auto"/>
              <w:right w:val="single" w:sz="6" w:space="0" w:color="auto"/>
            </w:tcBorders>
            <w:vAlign w:val="center"/>
          </w:tcPr>
          <w:p w14:paraId="4245F09D" w14:textId="77777777" w:rsidR="00DB00FE" w:rsidRPr="007B215A" w:rsidRDefault="00DB00FE" w:rsidP="00BB64DD">
            <w:pPr>
              <w:pStyle w:val="Zkladntext"/>
              <w:keepLines/>
              <w:widowControl w:val="0"/>
              <w:rPr>
                <w:b/>
              </w:rPr>
            </w:pPr>
            <w:r w:rsidRPr="007B215A">
              <w:rPr>
                <w:b/>
              </w:rPr>
              <w:t>Prostředí</w:t>
            </w:r>
          </w:p>
        </w:tc>
        <w:tc>
          <w:tcPr>
            <w:tcW w:w="3814" w:type="pct"/>
            <w:gridSpan w:val="4"/>
            <w:tcBorders>
              <w:top w:val="double" w:sz="4" w:space="0" w:color="auto"/>
              <w:left w:val="single" w:sz="6" w:space="0" w:color="auto"/>
              <w:bottom w:val="single" w:sz="6" w:space="0" w:color="auto"/>
              <w:right w:val="double" w:sz="4" w:space="0" w:color="auto"/>
            </w:tcBorders>
            <w:vAlign w:val="center"/>
          </w:tcPr>
          <w:p w14:paraId="102C86B0" w14:textId="77777777" w:rsidR="00DB00FE" w:rsidRPr="007B215A" w:rsidRDefault="00DB00FE" w:rsidP="00BB64DD">
            <w:pPr>
              <w:pStyle w:val="Zkladntext"/>
              <w:keepLines/>
              <w:widowControl w:val="0"/>
            </w:pPr>
            <w:r w:rsidRPr="007B215A">
              <w:t>PRODUKČNÍ</w:t>
            </w:r>
          </w:p>
        </w:tc>
      </w:tr>
      <w:tr w:rsidR="00DB00FE" w:rsidRPr="003C5D48" w14:paraId="498E4B64" w14:textId="77777777" w:rsidTr="00BB64DD">
        <w:trPr>
          <w:trHeight w:val="347"/>
        </w:trPr>
        <w:tc>
          <w:tcPr>
            <w:tcW w:w="1186" w:type="pct"/>
            <w:tcBorders>
              <w:top w:val="single" w:sz="6" w:space="0" w:color="auto"/>
              <w:left w:val="double" w:sz="4" w:space="0" w:color="auto"/>
              <w:bottom w:val="single" w:sz="6" w:space="0" w:color="auto"/>
              <w:right w:val="single" w:sz="6" w:space="0" w:color="auto"/>
            </w:tcBorders>
            <w:vAlign w:val="center"/>
          </w:tcPr>
          <w:p w14:paraId="517F6B9E" w14:textId="77777777" w:rsidR="00DB00FE" w:rsidRPr="000B2153" w:rsidRDefault="00DB00FE" w:rsidP="00BB64DD">
            <w:pPr>
              <w:pStyle w:val="Zkladntext"/>
              <w:keepLines/>
              <w:widowControl w:val="0"/>
              <w:rPr>
                <w:b/>
              </w:rPr>
            </w:pPr>
            <w:r w:rsidRPr="000B2153">
              <w:rPr>
                <w:b/>
              </w:rPr>
              <w:t>Zkrácený popis služby</w:t>
            </w:r>
          </w:p>
        </w:tc>
        <w:tc>
          <w:tcPr>
            <w:tcW w:w="3814" w:type="pct"/>
            <w:gridSpan w:val="4"/>
            <w:tcBorders>
              <w:top w:val="single" w:sz="6" w:space="0" w:color="auto"/>
              <w:left w:val="single" w:sz="6" w:space="0" w:color="auto"/>
              <w:bottom w:val="single" w:sz="6" w:space="0" w:color="auto"/>
              <w:right w:val="double" w:sz="4" w:space="0" w:color="auto"/>
            </w:tcBorders>
            <w:vAlign w:val="center"/>
          </w:tcPr>
          <w:p w14:paraId="20507467" w14:textId="77777777" w:rsidR="00DB00FE" w:rsidRPr="000B2153" w:rsidRDefault="00DB00FE" w:rsidP="00BB64DD">
            <w:pPr>
              <w:pStyle w:val="Zkladntext"/>
              <w:keepLines/>
              <w:widowControl w:val="0"/>
            </w:pPr>
            <w:r w:rsidRPr="007B215A">
              <w:t>Správa a provoz diskových polí, včetně sdílených úložišť prostřednictvím NAS rozšíření diskových polí.</w:t>
            </w:r>
          </w:p>
        </w:tc>
      </w:tr>
      <w:tr w:rsidR="00DB00FE" w:rsidRPr="003C5D48" w14:paraId="573D191D"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2EF091A"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2287F5ED"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5DF95250" w14:textId="77777777" w:rsidR="00DB00FE" w:rsidRPr="000B2153" w:rsidRDefault="00DB00FE" w:rsidP="00BB64DD">
            <w:pPr>
              <w:pStyle w:val="Odstavecseseznamem"/>
              <w:keepLines/>
              <w:widowControl w:val="0"/>
              <w:numPr>
                <w:ilvl w:val="0"/>
                <w:numId w:val="74"/>
              </w:numPr>
              <w:spacing w:before="20" w:after="20" w:line="288" w:lineRule="auto"/>
            </w:pPr>
            <w:r w:rsidRPr="000B2153">
              <w:t xml:space="preserve">Zajištění </w:t>
            </w:r>
            <w:r w:rsidRPr="007B215A">
              <w:rPr>
                <w:rFonts w:cs="Arial"/>
              </w:rPr>
              <w:t xml:space="preserve">provozu, </w:t>
            </w:r>
            <w:r w:rsidRPr="000B2153">
              <w:t xml:space="preserve">dostupnosti a funkčnosti </w:t>
            </w:r>
            <w:r w:rsidRPr="007B215A">
              <w:rPr>
                <w:rFonts w:cs="Arial"/>
              </w:rPr>
              <w:t>diskových polí a NAS rozšíření provozovaných</w:t>
            </w:r>
            <w:r w:rsidRPr="000B2153">
              <w:t xml:space="preserve"> v </w:t>
            </w:r>
            <w:r w:rsidRPr="007B215A">
              <w:rPr>
                <w:rFonts w:cs="Arial"/>
              </w:rPr>
              <w:t>HC Objednatele,</w:t>
            </w:r>
          </w:p>
          <w:p w14:paraId="40D7ACAA" w14:textId="77777777" w:rsidR="00DB00FE" w:rsidRPr="007B215A" w:rsidRDefault="00DB00FE" w:rsidP="00BB64DD">
            <w:pPr>
              <w:pStyle w:val="Odstavecseseznamem"/>
              <w:keepLines/>
              <w:widowControl w:val="0"/>
              <w:numPr>
                <w:ilvl w:val="0"/>
                <w:numId w:val="74"/>
              </w:numPr>
              <w:spacing w:before="20" w:after="20" w:line="288" w:lineRule="auto"/>
              <w:rPr>
                <w:rFonts w:cs="Arial"/>
              </w:rPr>
            </w:pPr>
            <w:r w:rsidRPr="007B215A">
              <w:rPr>
                <w:rFonts w:cs="Arial"/>
              </w:rPr>
              <w:t>fyzická kontrola zařízení v HC Objednatele (na měsíční bázi),</w:t>
            </w:r>
          </w:p>
          <w:p w14:paraId="2D07DB4A" w14:textId="77777777" w:rsidR="00DB00FE" w:rsidRPr="000B2153" w:rsidRDefault="00DB00FE" w:rsidP="00BB64DD">
            <w:pPr>
              <w:pStyle w:val="Odstavecseseznamem"/>
              <w:keepLines/>
              <w:widowControl w:val="0"/>
              <w:numPr>
                <w:ilvl w:val="0"/>
                <w:numId w:val="74"/>
              </w:numPr>
              <w:spacing w:before="20" w:after="20" w:line="288" w:lineRule="auto"/>
            </w:pPr>
            <w:r w:rsidRPr="007B215A">
              <w:rPr>
                <w:rFonts w:cs="Arial"/>
              </w:rPr>
              <w:t>proaktivní dohled zařízení</w:t>
            </w:r>
            <w:r w:rsidRPr="000B2153">
              <w:t xml:space="preserve"> prostřednictvím </w:t>
            </w:r>
            <w:r w:rsidRPr="007B215A">
              <w:rPr>
                <w:rFonts w:cs="Arial"/>
              </w:rPr>
              <w:t>dohledových, monitoring a management nástrojů Objednatele v rozsahu dostupnosti</w:t>
            </w:r>
            <w:r w:rsidRPr="000B2153">
              <w:t xml:space="preserve"> služby </w:t>
            </w:r>
            <w:r w:rsidRPr="007B215A">
              <w:rPr>
                <w:rFonts w:cs="Arial"/>
              </w:rPr>
              <w:t>jednotlivých prostředí</w:t>
            </w:r>
            <w:r w:rsidRPr="000B2153">
              <w:t>,</w:t>
            </w:r>
          </w:p>
          <w:p w14:paraId="21745E15" w14:textId="77777777" w:rsidR="00DB00FE" w:rsidRPr="007B215A" w:rsidRDefault="00DB00FE" w:rsidP="00BB64DD">
            <w:pPr>
              <w:pStyle w:val="Odstavecseseznamem"/>
              <w:numPr>
                <w:ilvl w:val="0"/>
                <w:numId w:val="74"/>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084A07F3" w14:textId="748C643B" w:rsidR="00DB00FE" w:rsidRPr="007B215A" w:rsidRDefault="00DB00FE" w:rsidP="00BB64DD">
            <w:pPr>
              <w:pStyle w:val="Odstavecseseznamem"/>
              <w:keepLines/>
              <w:widowControl w:val="0"/>
              <w:numPr>
                <w:ilvl w:val="0"/>
                <w:numId w:val="74"/>
              </w:numPr>
              <w:tabs>
                <w:tab w:val="left" w:pos="851"/>
              </w:tabs>
              <w:spacing w:after="0" w:line="288" w:lineRule="auto"/>
              <w:jc w:val="both"/>
              <w:rPr>
                <w:rFonts w:cs="Arial"/>
              </w:rPr>
            </w:pPr>
            <w:r w:rsidRPr="007B215A">
              <w:rPr>
                <w:rFonts w:cs="Arial"/>
              </w:rPr>
              <w:t>návrh opatření</w:t>
            </w:r>
            <w:r w:rsidRPr="000B2153">
              <w:t xml:space="preserve"> a </w:t>
            </w:r>
            <w:r w:rsidRPr="007B215A">
              <w:rPr>
                <w:rFonts w:cs="Arial"/>
              </w:rPr>
              <w:t>postupu implementace opravného balíku ke schválení Objednateli,</w:t>
            </w:r>
          </w:p>
          <w:p w14:paraId="1B1FB139" w14:textId="77777777" w:rsidR="00DB00FE" w:rsidRPr="00FF3478" w:rsidRDefault="00DB00FE" w:rsidP="00BB64DD">
            <w:pPr>
              <w:pStyle w:val="Odstavecseseznamem"/>
              <w:keepLines/>
              <w:widowControl w:val="0"/>
              <w:numPr>
                <w:ilvl w:val="0"/>
                <w:numId w:val="74"/>
              </w:numPr>
              <w:tabs>
                <w:tab w:val="left" w:pos="851"/>
              </w:tabs>
              <w:spacing w:before="20" w:after="20" w:line="288" w:lineRule="auto"/>
              <w:jc w:val="both"/>
              <w:rPr>
                <w:rFonts w:cs="Arial"/>
              </w:rPr>
            </w:pPr>
            <w:r w:rsidRPr="00FF3478">
              <w:rPr>
                <w:rFonts w:cs="Arial"/>
              </w:rPr>
              <w:t>proaktivní vyhledání a identifikace rizikových míst s cílem předejít možným výpadkům a snížení výkonu v infrastruktuře</w:t>
            </w:r>
          </w:p>
          <w:p w14:paraId="29DE972C" w14:textId="77777777" w:rsidR="00DB00FE" w:rsidRPr="007B215A" w:rsidRDefault="00DB00FE" w:rsidP="00BB64DD">
            <w:pPr>
              <w:pStyle w:val="Odstavecseseznamem"/>
              <w:keepLines/>
              <w:widowControl w:val="0"/>
              <w:numPr>
                <w:ilvl w:val="0"/>
                <w:numId w:val="74"/>
              </w:numPr>
              <w:spacing w:before="20" w:after="20" w:line="288" w:lineRule="auto"/>
              <w:rPr>
                <w:rFonts w:cs="Arial"/>
              </w:rPr>
            </w:pPr>
            <w:r w:rsidRPr="007B215A">
              <w:rPr>
                <w:rFonts w:cs="Arial"/>
              </w:rPr>
              <w:t xml:space="preserve">provádění pravidelných záloh konfigurací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5B5A470D" w14:textId="77777777" w:rsidR="00DB00FE" w:rsidRPr="00C028D1" w:rsidRDefault="00DB00FE" w:rsidP="00BB64DD">
            <w:pPr>
              <w:pStyle w:val="Odstavecseseznamem"/>
              <w:keepLines/>
              <w:widowControl w:val="0"/>
              <w:numPr>
                <w:ilvl w:val="0"/>
                <w:numId w:val="74"/>
              </w:numPr>
              <w:spacing w:before="20" w:after="20" w:line="288" w:lineRule="auto"/>
              <w:rPr>
                <w:rFonts w:cs="Arial"/>
              </w:rPr>
            </w:pPr>
            <w:r w:rsidRPr="00C028D1">
              <w:rPr>
                <w:rFonts w:cs="Arial"/>
              </w:rPr>
              <w:lastRenderedPageBreak/>
              <w:t>správa a vytváření</w:t>
            </w:r>
            <w:r w:rsidRPr="000B2153">
              <w:t xml:space="preserve"> uživatelů </w:t>
            </w:r>
            <w:r w:rsidRPr="00C028D1">
              <w:rPr>
                <w:rFonts w:cs="Arial"/>
              </w:rPr>
              <w:t>zařízení, včetně přidělování rolí,</w:t>
            </w:r>
          </w:p>
          <w:p w14:paraId="3164B649" w14:textId="77777777" w:rsidR="00DB00FE" w:rsidRPr="002F452C" w:rsidRDefault="00DB00FE" w:rsidP="00BB64DD">
            <w:pPr>
              <w:pStyle w:val="Odstavecseseznamem"/>
              <w:keepLines/>
              <w:widowControl w:val="0"/>
              <w:numPr>
                <w:ilvl w:val="0"/>
                <w:numId w:val="74"/>
              </w:numPr>
              <w:spacing w:before="20" w:after="20" w:line="288" w:lineRule="auto"/>
            </w:pPr>
            <w:r w:rsidRPr="002F452C">
              <w:rPr>
                <w:rFonts w:cs="Arial"/>
              </w:rPr>
              <w:t xml:space="preserve">realizace drobných konfiguračních změn a úprav dle požadavků Objednatele v maximálním rozsahu 2 MD </w:t>
            </w:r>
            <w:r w:rsidRPr="002F452C">
              <w:t xml:space="preserve">zejména, nikoliv však výhradně v oblasti: </w:t>
            </w:r>
          </w:p>
          <w:p w14:paraId="7FB1CBF5" w14:textId="77777777" w:rsidR="00DB00FE" w:rsidRPr="007B215A" w:rsidRDefault="00DB00FE" w:rsidP="00BB64DD">
            <w:pPr>
              <w:pStyle w:val="Odstavecseseznamem"/>
              <w:keepLines/>
              <w:widowControl w:val="0"/>
              <w:numPr>
                <w:ilvl w:val="1"/>
                <w:numId w:val="74"/>
              </w:numPr>
              <w:spacing w:before="20" w:after="20" w:line="288" w:lineRule="auto"/>
            </w:pPr>
            <w:r w:rsidRPr="007B215A">
              <w:t>správy, provozu, vytváření a rušení replikací,</w:t>
            </w:r>
          </w:p>
          <w:p w14:paraId="62EA741B" w14:textId="77777777" w:rsidR="00DB00FE" w:rsidRPr="007B215A" w:rsidRDefault="00DB00FE" w:rsidP="00BB64DD">
            <w:pPr>
              <w:pStyle w:val="Odstavecseseznamem"/>
              <w:keepLines/>
              <w:widowControl w:val="0"/>
              <w:numPr>
                <w:ilvl w:val="1"/>
                <w:numId w:val="74"/>
              </w:numPr>
              <w:spacing w:before="20" w:after="20" w:line="288" w:lineRule="auto"/>
            </w:pPr>
            <w:r w:rsidRPr="007B215A">
              <w:t>správy, vytváření, rušení, kopírování a replikací</w:t>
            </w:r>
            <w:r>
              <w:t xml:space="preserve"> </w:t>
            </w:r>
            <w:proofErr w:type="spellStart"/>
            <w:r w:rsidRPr="007B215A">
              <w:t>snapshotů</w:t>
            </w:r>
            <w:proofErr w:type="spellEnd"/>
            <w:r w:rsidRPr="007B215A">
              <w:t>,</w:t>
            </w:r>
          </w:p>
          <w:p w14:paraId="5775249F" w14:textId="77777777" w:rsidR="00DB00FE" w:rsidRPr="007B215A" w:rsidRDefault="00DB00FE" w:rsidP="00BB64DD">
            <w:pPr>
              <w:pStyle w:val="Odstavecseseznamem"/>
              <w:keepLines/>
              <w:widowControl w:val="0"/>
              <w:numPr>
                <w:ilvl w:val="1"/>
                <w:numId w:val="74"/>
              </w:numPr>
              <w:spacing w:before="20" w:after="20" w:line="288" w:lineRule="auto"/>
            </w:pPr>
            <w:r w:rsidRPr="007B215A">
              <w:t xml:space="preserve">správy, provozu, vytváření, mapování a rušení </w:t>
            </w:r>
            <w:proofErr w:type="spellStart"/>
            <w:r w:rsidRPr="007B215A">
              <w:t>LUNů</w:t>
            </w:r>
            <w:proofErr w:type="spellEnd"/>
            <w:r w:rsidRPr="007B215A">
              <w:t>,</w:t>
            </w:r>
          </w:p>
          <w:p w14:paraId="440AC86B" w14:textId="77777777" w:rsidR="00DB00FE" w:rsidRPr="007B215A" w:rsidRDefault="00DB00FE" w:rsidP="00BB64DD">
            <w:pPr>
              <w:pStyle w:val="Odstavecseseznamem"/>
              <w:keepLines/>
              <w:widowControl w:val="0"/>
              <w:numPr>
                <w:ilvl w:val="1"/>
                <w:numId w:val="74"/>
              </w:numPr>
              <w:spacing w:before="20" w:after="20" w:line="288" w:lineRule="auto"/>
            </w:pPr>
            <w:r w:rsidRPr="007B215A">
              <w:t>správy, provozu, vytváření a rušení disk</w:t>
            </w:r>
            <w:r>
              <w:t xml:space="preserve"> </w:t>
            </w:r>
            <w:proofErr w:type="spellStart"/>
            <w:r w:rsidRPr="007B215A">
              <w:t>group</w:t>
            </w:r>
            <w:proofErr w:type="spellEnd"/>
            <w:r w:rsidRPr="007B215A">
              <w:t>,</w:t>
            </w:r>
          </w:p>
          <w:p w14:paraId="6CB796D9" w14:textId="77777777" w:rsidR="00DB00FE" w:rsidRPr="007B215A" w:rsidRDefault="00DB00FE" w:rsidP="00BB64DD">
            <w:pPr>
              <w:pStyle w:val="Odstavecseseznamem"/>
              <w:keepLines/>
              <w:widowControl w:val="0"/>
              <w:numPr>
                <w:ilvl w:val="1"/>
                <w:numId w:val="74"/>
              </w:numPr>
              <w:spacing w:before="20" w:after="20" w:line="288" w:lineRule="auto"/>
            </w:pPr>
            <w:r w:rsidRPr="007B215A">
              <w:t xml:space="preserve">správy, provozu, vytváření a rušení </w:t>
            </w:r>
            <w:proofErr w:type="spellStart"/>
            <w:r w:rsidRPr="007B215A">
              <w:t>file</w:t>
            </w:r>
            <w:proofErr w:type="spellEnd"/>
            <w:r>
              <w:t xml:space="preserve"> </w:t>
            </w:r>
            <w:proofErr w:type="spellStart"/>
            <w:r w:rsidRPr="007B215A">
              <w:t>share</w:t>
            </w:r>
            <w:proofErr w:type="spellEnd"/>
            <w:r w:rsidRPr="007B215A">
              <w:t xml:space="preserve"> (CIFS, </w:t>
            </w:r>
            <w:proofErr w:type="gramStart"/>
            <w:r w:rsidRPr="007B215A">
              <w:t>SMB,NFS</w:t>
            </w:r>
            <w:proofErr w:type="gramEnd"/>
            <w:r w:rsidRPr="007B215A">
              <w:t>), včetně správy přístupů k</w:t>
            </w:r>
            <w:r>
              <w:t> </w:t>
            </w:r>
            <w:proofErr w:type="spellStart"/>
            <w:r w:rsidRPr="007B215A">
              <w:t>file</w:t>
            </w:r>
            <w:proofErr w:type="spellEnd"/>
            <w:r>
              <w:t xml:space="preserve"> </w:t>
            </w:r>
            <w:proofErr w:type="spellStart"/>
            <w:r w:rsidRPr="007B215A">
              <w:t>share</w:t>
            </w:r>
            <w:proofErr w:type="spellEnd"/>
            <w:r w:rsidRPr="007B215A">
              <w:t>,</w:t>
            </w:r>
          </w:p>
          <w:p w14:paraId="5A22E4D6" w14:textId="77777777" w:rsidR="00DB00FE" w:rsidRPr="007B215A" w:rsidRDefault="00DB00FE" w:rsidP="00BB64DD">
            <w:pPr>
              <w:pStyle w:val="Odstavecseseznamem"/>
              <w:keepLines/>
              <w:widowControl w:val="0"/>
              <w:numPr>
                <w:ilvl w:val="1"/>
                <w:numId w:val="74"/>
              </w:numPr>
              <w:spacing w:before="20" w:after="20" w:line="288" w:lineRule="auto"/>
            </w:pPr>
            <w:r w:rsidRPr="007B215A">
              <w:t>rozšiřování a přidělování kapacit,</w:t>
            </w:r>
          </w:p>
          <w:p w14:paraId="07B1D610" w14:textId="77777777" w:rsidR="00DB00FE" w:rsidRPr="007B215A" w:rsidRDefault="00DB00FE" w:rsidP="00BB64DD">
            <w:pPr>
              <w:pStyle w:val="Odstavecseseznamem"/>
              <w:keepLines/>
              <w:widowControl w:val="0"/>
              <w:numPr>
                <w:ilvl w:val="1"/>
                <w:numId w:val="74"/>
              </w:numPr>
              <w:spacing w:before="20" w:after="20" w:line="288" w:lineRule="auto"/>
            </w:pPr>
            <w:r w:rsidRPr="007B215A">
              <w:t>kontroly obsazenosti disků a diskových skupin,</w:t>
            </w:r>
          </w:p>
          <w:p w14:paraId="4C6DE201" w14:textId="77777777" w:rsidR="00DB00FE" w:rsidRDefault="00DB00FE" w:rsidP="00BB64DD">
            <w:pPr>
              <w:pStyle w:val="Odstavecseseznamem"/>
              <w:keepLines/>
              <w:widowControl w:val="0"/>
              <w:numPr>
                <w:ilvl w:val="0"/>
                <w:numId w:val="74"/>
              </w:numPr>
              <w:spacing w:before="20" w:after="20" w:line="288" w:lineRule="auto"/>
              <w:rPr>
                <w:bCs/>
              </w:rPr>
            </w:pPr>
            <w:r w:rsidRPr="007B215A">
              <w:rPr>
                <w:bCs/>
              </w:rPr>
              <w:t>realizace výměny vadných komponent a příslušenství provozovaných diskových polí,</w:t>
            </w:r>
          </w:p>
          <w:p w14:paraId="2E841110" w14:textId="77777777" w:rsidR="00DB00FE" w:rsidRPr="007B215A" w:rsidRDefault="00DB00FE" w:rsidP="00BB64DD">
            <w:pPr>
              <w:pStyle w:val="Odstavecseseznamem"/>
              <w:keepLines/>
              <w:widowControl w:val="0"/>
              <w:numPr>
                <w:ilvl w:val="0"/>
                <w:numId w:val="74"/>
              </w:numPr>
              <w:spacing w:before="20" w:after="20" w:line="288" w:lineRule="auto"/>
            </w:pPr>
            <w:r w:rsidRPr="007B215A">
              <w:t>zajištění provozu, dostupnosti a funkčnosti nástroj</w:t>
            </w:r>
            <w:r>
              <w:t>ů</w:t>
            </w:r>
            <w:r w:rsidRPr="007B215A">
              <w:t xml:space="preserve"> pro monitoring a hlášení servisních požadavků</w:t>
            </w:r>
            <w:r>
              <w:t xml:space="preserve"> výrobci HW</w:t>
            </w:r>
            <w:r w:rsidRPr="007B215A">
              <w:t xml:space="preserve"> </w:t>
            </w:r>
          </w:p>
          <w:p w14:paraId="1B8F5E58" w14:textId="77777777" w:rsidR="00DB00FE" w:rsidRPr="007B215A" w:rsidRDefault="00DB00FE" w:rsidP="00BB64DD">
            <w:pPr>
              <w:pStyle w:val="Odstavecseseznamem"/>
              <w:keepLines/>
              <w:widowControl w:val="0"/>
              <w:numPr>
                <w:ilvl w:val="1"/>
                <w:numId w:val="74"/>
              </w:numPr>
              <w:spacing w:before="20" w:after="20" w:line="288" w:lineRule="auto"/>
            </w:pPr>
            <w:r w:rsidRPr="007B215A">
              <w:t>pravidelná aktualizace (minimálně na kvartální úrovni),</w:t>
            </w:r>
          </w:p>
          <w:p w14:paraId="66230D0A" w14:textId="77777777" w:rsidR="00DB00FE" w:rsidRPr="007B215A" w:rsidRDefault="00DB00FE" w:rsidP="00BB64DD">
            <w:pPr>
              <w:pStyle w:val="Odstavecseseznamem"/>
              <w:keepLines/>
              <w:widowControl w:val="0"/>
              <w:numPr>
                <w:ilvl w:val="1"/>
                <w:numId w:val="74"/>
              </w:numPr>
              <w:spacing w:before="20" w:after="20" w:line="288" w:lineRule="auto"/>
            </w:pPr>
            <w:r w:rsidRPr="007B215A">
              <w:t>správa integrovaných serverů a zařízení s nástrojem,</w:t>
            </w:r>
          </w:p>
          <w:p w14:paraId="69B825E0" w14:textId="77777777" w:rsidR="00DB00FE" w:rsidRPr="007B215A" w:rsidRDefault="00DB00FE" w:rsidP="00BB64DD">
            <w:pPr>
              <w:pStyle w:val="Odstavecseseznamem"/>
              <w:keepLines/>
              <w:widowControl w:val="0"/>
              <w:numPr>
                <w:ilvl w:val="1"/>
                <w:numId w:val="74"/>
              </w:numPr>
              <w:spacing w:before="20" w:after="20" w:line="288" w:lineRule="auto"/>
              <w:rPr>
                <w:bCs/>
              </w:rPr>
            </w:pPr>
            <w:r w:rsidRPr="007B215A">
              <w:t xml:space="preserve">integrace se systémy </w:t>
            </w:r>
            <w:proofErr w:type="spellStart"/>
            <w:r w:rsidRPr="007B215A">
              <w:t>MZe</w:t>
            </w:r>
            <w:proofErr w:type="spellEnd"/>
            <w:r w:rsidRPr="007B215A">
              <w:t xml:space="preserve"> dle schváleného požadavku Objednatele,</w:t>
            </w:r>
          </w:p>
          <w:p w14:paraId="5891FC22" w14:textId="77777777" w:rsidR="00DB00FE" w:rsidRPr="007B215A" w:rsidRDefault="00DB00FE" w:rsidP="00BB64DD">
            <w:pPr>
              <w:pStyle w:val="Odstavecseseznamem"/>
              <w:keepLines/>
              <w:widowControl w:val="0"/>
              <w:numPr>
                <w:ilvl w:val="0"/>
                <w:numId w:val="74"/>
              </w:numPr>
              <w:spacing w:before="20" w:after="20" w:line="288" w:lineRule="auto"/>
            </w:pPr>
            <w:r w:rsidRPr="007B215A">
              <w:t xml:space="preserve">zprostředkování </w:t>
            </w:r>
            <w:r w:rsidRPr="007B215A">
              <w:rPr>
                <w:rFonts w:cs="Arial"/>
              </w:rPr>
              <w:t xml:space="preserve">servisu HW a komunikace (s výrobcem/dodavatelem), včetně případného zajištění náhrady v případě poruchy (v rozsahu smluvně zajištěné </w:t>
            </w:r>
            <w:proofErr w:type="spellStart"/>
            <w:r w:rsidRPr="007B215A">
              <w:rPr>
                <w:rFonts w:cs="Arial"/>
              </w:rPr>
              <w:t>maintenance</w:t>
            </w:r>
            <w:proofErr w:type="spellEnd"/>
            <w:r w:rsidRPr="007B215A">
              <w:rPr>
                <w:rFonts w:cs="Arial"/>
              </w:rPr>
              <w:t xml:space="preserve"> Objednavatele),</w:t>
            </w:r>
          </w:p>
          <w:p w14:paraId="7382848F" w14:textId="77777777" w:rsidR="00DB00FE" w:rsidRPr="007B215A" w:rsidRDefault="00DB00FE" w:rsidP="00BB64DD">
            <w:pPr>
              <w:pStyle w:val="Odstavecseseznamem"/>
              <w:keepLines/>
              <w:widowControl w:val="0"/>
              <w:numPr>
                <w:ilvl w:val="0"/>
                <w:numId w:val="74"/>
              </w:numPr>
              <w:spacing w:before="20" w:after="20" w:line="288" w:lineRule="auto"/>
            </w:pPr>
            <w:r w:rsidRPr="007B215A">
              <w:t xml:space="preserve">účast na jednání s dodavatelem </w:t>
            </w:r>
            <w:proofErr w:type="spellStart"/>
            <w:r w:rsidRPr="007B215A">
              <w:t>maintenance</w:t>
            </w:r>
            <w:proofErr w:type="spellEnd"/>
            <w:r w:rsidRPr="007B215A">
              <w:t xml:space="preserve"> diskových polí (na kvartální bázi),</w:t>
            </w:r>
          </w:p>
          <w:p w14:paraId="7124447A" w14:textId="77777777" w:rsidR="00DB00FE" w:rsidRPr="007B215A" w:rsidRDefault="00DB00FE" w:rsidP="00BB64DD">
            <w:pPr>
              <w:pStyle w:val="Odstavecseseznamem"/>
              <w:keepLines/>
              <w:widowControl w:val="0"/>
              <w:numPr>
                <w:ilvl w:val="0"/>
                <w:numId w:val="74"/>
              </w:numPr>
              <w:tabs>
                <w:tab w:val="left" w:pos="708"/>
                <w:tab w:val="left" w:pos="851"/>
              </w:tabs>
              <w:spacing w:before="20" w:after="20" w:line="288" w:lineRule="auto"/>
            </w:pPr>
            <w:r w:rsidRPr="007B215A">
              <w:t>správa a aktualizace provozní dokumentace v rozsahu:</w:t>
            </w:r>
          </w:p>
          <w:p w14:paraId="1763F721"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postupy pro obnovu zařízení ze záloh,</w:t>
            </w:r>
          </w:p>
          <w:p w14:paraId="710C7BBC" w14:textId="77777777" w:rsidR="00DB00FE" w:rsidRPr="007B215A" w:rsidRDefault="00DB00FE" w:rsidP="00BB64DD">
            <w:pPr>
              <w:pStyle w:val="Odstavecseseznamem"/>
              <w:keepLines/>
              <w:widowControl w:val="0"/>
              <w:numPr>
                <w:ilvl w:val="0"/>
                <w:numId w:val="74"/>
              </w:numPr>
              <w:tabs>
                <w:tab w:val="left" w:pos="708"/>
                <w:tab w:val="left" w:pos="851"/>
              </w:tabs>
              <w:spacing w:before="20" w:after="20" w:line="288" w:lineRule="auto"/>
            </w:pPr>
            <w:r w:rsidRPr="007B215A">
              <w:t>správa a aktualizace technické dokumentace v rozsahu:</w:t>
            </w:r>
          </w:p>
          <w:p w14:paraId="06F3D7D5"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aktuální popis umístění jednotlivých zařízení (</w:t>
            </w:r>
            <w:proofErr w:type="spellStart"/>
            <w:r w:rsidRPr="007B215A">
              <w:t>floorspace</w:t>
            </w:r>
            <w:proofErr w:type="spellEnd"/>
            <w:r w:rsidRPr="007B215A">
              <w:t>),</w:t>
            </w:r>
          </w:p>
          <w:p w14:paraId="53ABB5A8"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aktuální popis konfigurace diskového pole, včetně zapojení do infrastruktury Objednatele,</w:t>
            </w:r>
          </w:p>
          <w:p w14:paraId="7D64DF78"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přehled celkové, využité a volné kapacity</w:t>
            </w:r>
          </w:p>
          <w:p w14:paraId="21DDFEF3" w14:textId="77777777" w:rsidR="00DB00FE" w:rsidRPr="007B215A" w:rsidRDefault="00DB00FE" w:rsidP="00BB64DD">
            <w:pPr>
              <w:pStyle w:val="Odstavecseseznamem"/>
              <w:keepLines/>
              <w:widowControl w:val="0"/>
              <w:numPr>
                <w:ilvl w:val="1"/>
                <w:numId w:val="74"/>
              </w:numPr>
              <w:tabs>
                <w:tab w:val="left" w:pos="708"/>
                <w:tab w:val="left" w:pos="851"/>
              </w:tabs>
              <w:spacing w:before="20" w:after="20" w:line="288" w:lineRule="auto"/>
            </w:pPr>
            <w:r w:rsidRPr="007B215A">
              <w:t>aktuální popis mapování datových úložišť jednotlivým klientům (serverům, aplikacím) včetně přístupových práv,</w:t>
            </w:r>
          </w:p>
          <w:p w14:paraId="5C8A6999" w14:textId="77777777" w:rsidR="00DB00FE" w:rsidRPr="007B215A" w:rsidRDefault="00DB00FE" w:rsidP="00BB64DD">
            <w:pPr>
              <w:pStyle w:val="Odstavecseseznamem"/>
              <w:keepLines/>
              <w:widowControl w:val="0"/>
              <w:numPr>
                <w:ilvl w:val="0"/>
                <w:numId w:val="74"/>
              </w:numPr>
              <w:tabs>
                <w:tab w:val="left" w:pos="708"/>
                <w:tab w:val="left" w:pos="851"/>
              </w:tabs>
              <w:spacing w:before="20" w:after="20" w:line="288" w:lineRule="auto"/>
            </w:pPr>
            <w:r w:rsidRPr="007B215A">
              <w:t>zpracování reportů (na vyžádání) obsahující:</w:t>
            </w:r>
          </w:p>
          <w:p w14:paraId="4501EAB3" w14:textId="77777777" w:rsidR="00DB00FE" w:rsidRPr="007B215A" w:rsidRDefault="00DB00FE" w:rsidP="00BB64DD">
            <w:pPr>
              <w:pStyle w:val="Odstavecseseznamem"/>
              <w:keepLines/>
              <w:widowControl w:val="0"/>
              <w:numPr>
                <w:ilvl w:val="1"/>
                <w:numId w:val="74"/>
              </w:numPr>
              <w:spacing w:before="20" w:after="20" w:line="288" w:lineRule="auto"/>
            </w:pPr>
            <w:r w:rsidRPr="007B215A">
              <w:t>celkové využití kapacit diskového pole,</w:t>
            </w:r>
          </w:p>
          <w:p w14:paraId="75959FE1" w14:textId="77777777" w:rsidR="00DB00FE" w:rsidRPr="007B215A" w:rsidRDefault="00DB00FE" w:rsidP="00BB64DD">
            <w:pPr>
              <w:pStyle w:val="Odstavecseseznamem"/>
              <w:keepLines/>
              <w:widowControl w:val="0"/>
              <w:numPr>
                <w:ilvl w:val="1"/>
                <w:numId w:val="74"/>
              </w:numPr>
              <w:spacing w:before="20" w:after="20" w:line="288" w:lineRule="auto"/>
            </w:pPr>
            <w:r w:rsidRPr="007B215A">
              <w:t>aktuální volné kapacity diskového pole,</w:t>
            </w:r>
          </w:p>
          <w:p w14:paraId="08236630" w14:textId="77777777" w:rsidR="00DB00FE" w:rsidRPr="007B215A" w:rsidRDefault="00DB00FE" w:rsidP="00BB64DD">
            <w:pPr>
              <w:pStyle w:val="Odstavecseseznamem"/>
              <w:keepLines/>
              <w:widowControl w:val="0"/>
              <w:numPr>
                <w:ilvl w:val="1"/>
                <w:numId w:val="74"/>
              </w:numPr>
              <w:spacing w:before="20" w:after="20" w:line="288" w:lineRule="auto"/>
            </w:pPr>
            <w:r w:rsidRPr="007B215A">
              <w:t>trendy a odhady doby případného vyčerpání kapacity atd.,</w:t>
            </w:r>
          </w:p>
          <w:p w14:paraId="51140532" w14:textId="77777777" w:rsidR="00DB00FE" w:rsidRPr="0031554C" w:rsidRDefault="00DB00FE" w:rsidP="00BB64DD">
            <w:pPr>
              <w:pStyle w:val="Odstavecseseznamem"/>
              <w:keepLines/>
              <w:widowControl w:val="0"/>
              <w:numPr>
                <w:ilvl w:val="1"/>
                <w:numId w:val="74"/>
              </w:numPr>
              <w:tabs>
                <w:tab w:val="left" w:pos="708"/>
                <w:tab w:val="left" w:pos="851"/>
              </w:tabs>
              <w:spacing w:before="20" w:after="20" w:line="288" w:lineRule="auto"/>
            </w:pPr>
            <w:r w:rsidRPr="007B215A">
              <w:t>reporting největších systémových svazků,</w:t>
            </w:r>
          </w:p>
          <w:p w14:paraId="08182D21" w14:textId="77777777" w:rsidR="00DB00FE" w:rsidRPr="000B2153" w:rsidRDefault="00DB00FE" w:rsidP="00BB64DD">
            <w:pPr>
              <w:pStyle w:val="Odstavecseseznamem"/>
              <w:keepLines/>
              <w:widowControl w:val="0"/>
              <w:numPr>
                <w:ilvl w:val="1"/>
                <w:numId w:val="74"/>
              </w:numPr>
              <w:spacing w:before="20" w:after="20" w:line="288" w:lineRule="auto"/>
            </w:pPr>
            <w:r w:rsidRPr="00110E0C">
              <w:rPr>
                <w:rFonts w:cs="Arial"/>
              </w:rPr>
              <w:t>identifikace rizikových míst a zpracování návrhu opatření</w:t>
            </w:r>
          </w:p>
        </w:tc>
      </w:tr>
      <w:tr w:rsidR="00DB00FE" w:rsidRPr="003C5D48" w14:paraId="6BE70BC5"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54F23BA5"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477D06EF" w14:textId="77777777" w:rsidTr="00BB64DD">
        <w:trPr>
          <w:trHeight w:val="304"/>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19BB74D0" w14:textId="77777777" w:rsidR="00DB00FE" w:rsidRPr="000B2153" w:rsidRDefault="00DB00FE" w:rsidP="00BB64DD">
            <w:pPr>
              <w:pStyle w:val="Zkladntext"/>
              <w:keepLines/>
              <w:widowControl w:val="0"/>
              <w:spacing w:before="60" w:after="60" w:line="240" w:lineRule="auto"/>
            </w:pPr>
            <w:r>
              <w:rPr>
                <w:rFonts w:cs="Tahoma"/>
                <w:szCs w:val="20"/>
              </w:rPr>
              <w:t>GOLD</w:t>
            </w:r>
          </w:p>
        </w:tc>
      </w:tr>
      <w:tr w:rsidR="00DB00FE" w:rsidRPr="007B215A" w14:paraId="1EFDD40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27FE195"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29E4B466" w14:textId="77777777" w:rsidTr="00BB64DD">
        <w:trPr>
          <w:trHeight w:val="347"/>
        </w:trPr>
        <w:tc>
          <w:tcPr>
            <w:tcW w:w="1186" w:type="pct"/>
            <w:tcBorders>
              <w:top w:val="single" w:sz="6" w:space="0" w:color="auto"/>
              <w:left w:val="double" w:sz="4" w:space="0" w:color="auto"/>
              <w:bottom w:val="single" w:sz="6" w:space="0" w:color="auto"/>
              <w:right w:val="single" w:sz="6" w:space="0" w:color="auto"/>
            </w:tcBorders>
            <w:vAlign w:val="center"/>
          </w:tcPr>
          <w:p w14:paraId="0ABC6558" w14:textId="77777777" w:rsidR="00DB00FE" w:rsidRPr="007B215A" w:rsidRDefault="00DB00FE" w:rsidP="00BB64DD">
            <w:pPr>
              <w:pStyle w:val="Zkladntext"/>
              <w:keepLines/>
              <w:widowControl w:val="0"/>
              <w:rPr>
                <w:b/>
              </w:rPr>
            </w:pPr>
            <w:r w:rsidRPr="007B215A">
              <w:rPr>
                <w:b/>
              </w:rPr>
              <w:t>Omezení</w:t>
            </w:r>
          </w:p>
        </w:tc>
        <w:tc>
          <w:tcPr>
            <w:tcW w:w="3814" w:type="pct"/>
            <w:gridSpan w:val="4"/>
            <w:tcBorders>
              <w:top w:val="single" w:sz="6" w:space="0" w:color="auto"/>
              <w:left w:val="single" w:sz="6" w:space="0" w:color="auto"/>
              <w:bottom w:val="single" w:sz="6" w:space="0" w:color="auto"/>
              <w:right w:val="double" w:sz="4" w:space="0" w:color="auto"/>
            </w:tcBorders>
            <w:vAlign w:val="center"/>
          </w:tcPr>
          <w:p w14:paraId="78888F0C" w14:textId="77777777" w:rsidR="00DB00FE" w:rsidRPr="007B215A" w:rsidRDefault="00DB00FE" w:rsidP="00BB64DD">
            <w:pPr>
              <w:keepLines/>
              <w:widowControl w:val="0"/>
              <w:spacing w:before="20" w:after="20" w:line="288" w:lineRule="auto"/>
            </w:pPr>
            <w:r w:rsidRPr="007B215A">
              <w:t xml:space="preserve">Služba se nevztahuje na </w:t>
            </w:r>
            <w:r>
              <w:t xml:space="preserve">dedikované </w:t>
            </w:r>
            <w:r w:rsidRPr="007B215A">
              <w:t xml:space="preserve">diskové pole </w:t>
            </w:r>
            <w:r>
              <w:t xml:space="preserve">pro </w:t>
            </w:r>
            <w:proofErr w:type="spellStart"/>
            <w:r w:rsidRPr="007B215A">
              <w:t>AgriBus</w:t>
            </w:r>
            <w:proofErr w:type="spellEnd"/>
            <w:r>
              <w:t xml:space="preserve"> a </w:t>
            </w:r>
            <w:r w:rsidRPr="007B215A">
              <w:t>diskové pole v</w:t>
            </w:r>
            <w:r>
              <w:t> sídle Objednatele</w:t>
            </w:r>
          </w:p>
        </w:tc>
      </w:tr>
      <w:tr w:rsidR="00DB00FE" w:rsidRPr="007B215A" w14:paraId="7EDB2EFB" w14:textId="77777777" w:rsidTr="00BB64DD">
        <w:trPr>
          <w:trHeight w:val="347"/>
        </w:trPr>
        <w:tc>
          <w:tcPr>
            <w:tcW w:w="1186" w:type="pct"/>
            <w:tcBorders>
              <w:top w:val="single" w:sz="6" w:space="0" w:color="auto"/>
              <w:left w:val="double" w:sz="4" w:space="0" w:color="auto"/>
              <w:bottom w:val="double" w:sz="4" w:space="0" w:color="auto"/>
              <w:right w:val="single" w:sz="6" w:space="0" w:color="auto"/>
            </w:tcBorders>
            <w:vAlign w:val="center"/>
          </w:tcPr>
          <w:p w14:paraId="45E97C67" w14:textId="77777777" w:rsidR="00DB00FE" w:rsidRPr="007B215A" w:rsidRDefault="00DB00FE" w:rsidP="00BB64DD">
            <w:pPr>
              <w:pStyle w:val="Zkladntext"/>
              <w:keepLines/>
              <w:widowControl w:val="0"/>
              <w:rPr>
                <w:b/>
              </w:rPr>
            </w:pPr>
            <w:r w:rsidRPr="007B215A">
              <w:rPr>
                <w:b/>
              </w:rPr>
              <w:t>Další podmínky</w:t>
            </w:r>
          </w:p>
        </w:tc>
        <w:tc>
          <w:tcPr>
            <w:tcW w:w="3814" w:type="pct"/>
            <w:gridSpan w:val="4"/>
            <w:tcBorders>
              <w:top w:val="single" w:sz="6" w:space="0" w:color="auto"/>
              <w:left w:val="single" w:sz="6" w:space="0" w:color="auto"/>
              <w:bottom w:val="double" w:sz="4" w:space="0" w:color="auto"/>
              <w:right w:val="double" w:sz="4" w:space="0" w:color="auto"/>
            </w:tcBorders>
            <w:vAlign w:val="center"/>
          </w:tcPr>
          <w:p w14:paraId="295662F8" w14:textId="77777777" w:rsidR="00DB00FE" w:rsidRDefault="00DB00FE" w:rsidP="00BB64DD">
            <w:pPr>
              <w:keepLines/>
              <w:widowControl w:val="0"/>
              <w:spacing w:before="20" w:after="20" w:line="288" w:lineRule="auto"/>
            </w:pPr>
            <w:r w:rsidRPr="0046386F">
              <w:t>Povinnost zpřístupnit technologie pro definici a implementaci monitorovacích agentů/sond.</w:t>
            </w:r>
          </w:p>
          <w:p w14:paraId="721F9EFB" w14:textId="48EE136F" w:rsidR="00DB00FE" w:rsidRPr="0046386F" w:rsidRDefault="00DB00FE" w:rsidP="00BB64DD">
            <w:pPr>
              <w:keepLines/>
              <w:widowControl w:val="0"/>
              <w:spacing w:before="20" w:after="20" w:line="288" w:lineRule="auto"/>
            </w:pPr>
            <w:r>
              <w:lastRenderedPageBreak/>
              <w:t xml:space="preserve">SLA u NAS je vyhodnocováno s ohledem na definovaný </w:t>
            </w:r>
            <w:proofErr w:type="spellStart"/>
            <w:r>
              <w:t>file</w:t>
            </w:r>
            <w:proofErr w:type="spellEnd"/>
            <w:r>
              <w:t xml:space="preserve"> </w:t>
            </w:r>
            <w:proofErr w:type="spellStart"/>
            <w:r>
              <w:t>share</w:t>
            </w:r>
            <w:proofErr w:type="spellEnd"/>
            <w:r>
              <w:t xml:space="preserve"> </w:t>
            </w:r>
            <w:proofErr w:type="spellStart"/>
            <w:r>
              <w:t>cluster</w:t>
            </w:r>
            <w:r w:rsidRPr="0046386F">
              <w:t>Povinnost</w:t>
            </w:r>
            <w:proofErr w:type="spellEnd"/>
            <w:r w:rsidRPr="0046386F">
              <w:t xml:space="preserve"> poskytnout součinnost Objednavateli (nebo jím jmenovaný</w:t>
            </w:r>
            <w:r w:rsidR="00E66ABA">
              <w:t>m</w:t>
            </w:r>
            <w:r w:rsidRPr="0046386F">
              <w:t xml:space="preserve"> subjektů</w:t>
            </w:r>
            <w:r w:rsidR="00E66ABA">
              <w:t>m</w:t>
            </w:r>
            <w:r w:rsidRPr="0046386F">
              <w:t>) při provádění kontrolní činnosti na dodržování a plnění náplně tohoto katalogového listu a nápravě zjištěných nedostatků.</w:t>
            </w:r>
          </w:p>
          <w:p w14:paraId="4222E9B0" w14:textId="77777777" w:rsidR="00DB00FE" w:rsidRPr="0046386F" w:rsidRDefault="00DB00FE" w:rsidP="00BB64DD">
            <w:pPr>
              <w:keepLines/>
              <w:widowControl w:val="0"/>
              <w:spacing w:before="20" w:after="20" w:line="288" w:lineRule="auto"/>
            </w:pPr>
            <w:r w:rsidRPr="0046386F">
              <w:t>Součástí provozu diskového pole jsou i zařízení NAS.</w:t>
            </w:r>
          </w:p>
          <w:p w14:paraId="506BCAFF" w14:textId="77777777" w:rsidR="00DB00FE" w:rsidRPr="0046386F" w:rsidRDefault="00DB00FE" w:rsidP="00BB64DD">
            <w:pPr>
              <w:keepLines/>
              <w:widowControl w:val="0"/>
              <w:spacing w:before="20" w:after="20" w:line="288" w:lineRule="auto"/>
            </w:pPr>
            <w:r w:rsidRPr="0046386F">
              <w:t>V případě obměny zařízení z důvodu náhrady vadného prvku, nebo z důvodu modernizace budou tato nová zařízení považována za ekvivalentní a budou na ně poskytovány stejné služby.</w:t>
            </w:r>
          </w:p>
          <w:p w14:paraId="52576C1B" w14:textId="77777777" w:rsidR="00DB00FE" w:rsidRPr="007B215A" w:rsidRDefault="00DB00FE" w:rsidP="00BB64DD">
            <w:pPr>
              <w:keepLines/>
              <w:widowControl w:val="0"/>
              <w:spacing w:before="20" w:after="20" w:line="288" w:lineRule="auto"/>
            </w:pPr>
            <w:r w:rsidRPr="0046386F">
              <w:t>Součástí provozu jsou i management nástroje jednotlivých technologií.</w:t>
            </w:r>
          </w:p>
        </w:tc>
      </w:tr>
    </w:tbl>
    <w:p w14:paraId="39A657F5" w14:textId="77777777" w:rsidR="00DB00FE" w:rsidRPr="000B2153" w:rsidRDefault="00DB00FE" w:rsidP="00DB00FE"/>
    <w:p w14:paraId="3D8926C0"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HW-003</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97"/>
        <w:gridCol w:w="4459"/>
        <w:gridCol w:w="832"/>
        <w:gridCol w:w="1879"/>
        <w:gridCol w:w="364"/>
      </w:tblGrid>
      <w:tr w:rsidR="00DB00FE" w:rsidRPr="007B215A" w14:paraId="7B326655" w14:textId="77777777" w:rsidTr="00BB64DD">
        <w:trPr>
          <w:trHeight w:val="347"/>
        </w:trPr>
        <w:tc>
          <w:tcPr>
            <w:tcW w:w="1218"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51A057EF" w14:textId="77777777" w:rsidR="00DB00FE" w:rsidRPr="007B215A" w:rsidRDefault="00DB00FE" w:rsidP="00BB64DD">
            <w:pPr>
              <w:pStyle w:val="Zkladntext"/>
              <w:keepLines/>
              <w:widowControl w:val="0"/>
              <w:rPr>
                <w:b/>
              </w:rPr>
            </w:pPr>
            <w:r w:rsidRPr="007B215A">
              <w:rPr>
                <w:b/>
              </w:rPr>
              <w:t>OZNAČENÍ SLUŽBY</w:t>
            </w:r>
          </w:p>
        </w:tc>
        <w:tc>
          <w:tcPr>
            <w:tcW w:w="2320" w:type="pct"/>
            <w:tcBorders>
              <w:top w:val="double" w:sz="4" w:space="0" w:color="auto"/>
              <w:left w:val="single" w:sz="6" w:space="0" w:color="auto"/>
              <w:bottom w:val="double" w:sz="4" w:space="0" w:color="auto"/>
              <w:right w:val="single" w:sz="6" w:space="0" w:color="auto"/>
            </w:tcBorders>
            <w:shd w:val="clear" w:color="auto" w:fill="auto"/>
            <w:vAlign w:val="center"/>
          </w:tcPr>
          <w:p w14:paraId="0F5A50E8" w14:textId="77777777" w:rsidR="00DB00FE" w:rsidRPr="007B215A" w:rsidRDefault="00DB00FE" w:rsidP="00BB64DD">
            <w:pPr>
              <w:pStyle w:val="Zkladntext"/>
              <w:keepLines/>
              <w:widowControl w:val="0"/>
              <w:rPr>
                <w:b/>
              </w:rPr>
            </w:pPr>
            <w:r>
              <w:rPr>
                <w:b/>
              </w:rPr>
              <w:t>INF/</w:t>
            </w:r>
            <w:r w:rsidRPr="00E655A1">
              <w:rPr>
                <w:b/>
              </w:rPr>
              <w:t>HW-003</w:t>
            </w:r>
          </w:p>
        </w:tc>
        <w:tc>
          <w:tcPr>
            <w:tcW w:w="463" w:type="pct"/>
            <w:tcBorders>
              <w:top w:val="double" w:sz="4" w:space="0" w:color="auto"/>
              <w:left w:val="single" w:sz="6" w:space="0" w:color="auto"/>
              <w:bottom w:val="double" w:sz="4" w:space="0" w:color="auto"/>
              <w:right w:val="single" w:sz="6" w:space="0" w:color="auto"/>
            </w:tcBorders>
            <w:shd w:val="clear" w:color="auto" w:fill="00B050"/>
            <w:vAlign w:val="center"/>
          </w:tcPr>
          <w:p w14:paraId="16DE8909" w14:textId="77777777" w:rsidR="00DB00FE" w:rsidRPr="007B215A" w:rsidRDefault="00DB00FE" w:rsidP="00BB64DD">
            <w:pPr>
              <w:pStyle w:val="Zkladntext"/>
              <w:keepLines/>
              <w:widowControl w:val="0"/>
              <w:rPr>
                <w:b/>
              </w:rPr>
            </w:pPr>
            <w:r w:rsidRPr="007B215A">
              <w:rPr>
                <w:b/>
              </w:rPr>
              <w:t>TYP KL:</w:t>
            </w:r>
          </w:p>
        </w:tc>
        <w:tc>
          <w:tcPr>
            <w:tcW w:w="999" w:type="pct"/>
            <w:gridSpan w:val="2"/>
            <w:tcBorders>
              <w:top w:val="double" w:sz="4" w:space="0" w:color="auto"/>
              <w:left w:val="single" w:sz="6" w:space="0" w:color="auto"/>
              <w:bottom w:val="double" w:sz="4" w:space="0" w:color="auto"/>
              <w:right w:val="double" w:sz="4" w:space="0" w:color="auto"/>
            </w:tcBorders>
            <w:shd w:val="clear" w:color="auto" w:fill="auto"/>
            <w:vAlign w:val="center"/>
          </w:tcPr>
          <w:p w14:paraId="723BCCF2"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284840AB"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578CC5FC" w14:textId="77777777" w:rsidR="00DB00FE" w:rsidRPr="000B2153" w:rsidRDefault="00DB00FE" w:rsidP="00BB64DD">
            <w:pPr>
              <w:pStyle w:val="Zkladntext"/>
              <w:keepLines/>
              <w:widowControl w:val="0"/>
              <w:rPr>
                <w:b/>
              </w:rPr>
            </w:pPr>
            <w:r w:rsidRPr="000B2153">
              <w:rPr>
                <w:b/>
              </w:rPr>
              <w:t>Název služby</w:t>
            </w:r>
          </w:p>
        </w:tc>
        <w:tc>
          <w:tcPr>
            <w:tcW w:w="299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4E943F2B" w14:textId="77777777" w:rsidR="00DB00FE" w:rsidRPr="000B2153" w:rsidRDefault="00DB00FE" w:rsidP="00BB64DD">
            <w:pPr>
              <w:pStyle w:val="Zkladntext"/>
              <w:keepLines/>
              <w:widowControl w:val="0"/>
            </w:pPr>
            <w:r w:rsidRPr="007B215A">
              <w:t>Správa SAN</w:t>
            </w:r>
            <w:r>
              <w:t xml:space="preserve"> infrastruktury </w:t>
            </w:r>
            <w:proofErr w:type="spellStart"/>
            <w:r>
              <w:t>MZe</w:t>
            </w:r>
            <w:proofErr w:type="spellEnd"/>
          </w:p>
        </w:tc>
      </w:tr>
      <w:tr w:rsidR="00DB00FE" w:rsidRPr="007B215A" w14:paraId="65AEA8F4"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76E5B71C" w14:textId="77777777" w:rsidR="00DB00FE" w:rsidRPr="007B215A" w:rsidRDefault="00DB00FE" w:rsidP="00BB64DD">
            <w:pPr>
              <w:pStyle w:val="Zkladntext"/>
              <w:keepLines/>
              <w:widowControl w:val="0"/>
              <w:rPr>
                <w:b/>
              </w:rPr>
            </w:pPr>
            <w:r w:rsidRPr="007B215A">
              <w:rPr>
                <w:b/>
              </w:rPr>
              <w:t>VYMEZENÍ SLUŽBY</w:t>
            </w:r>
          </w:p>
        </w:tc>
      </w:tr>
      <w:tr w:rsidR="00DB00FE" w:rsidRPr="007B215A" w14:paraId="6D9322A9" w14:textId="77777777" w:rsidTr="00BB64DD">
        <w:trPr>
          <w:trHeight w:val="347"/>
        </w:trPr>
        <w:tc>
          <w:tcPr>
            <w:tcW w:w="1131" w:type="pct"/>
            <w:tcBorders>
              <w:top w:val="double" w:sz="4" w:space="0" w:color="auto"/>
              <w:left w:val="double" w:sz="4" w:space="0" w:color="auto"/>
              <w:bottom w:val="single" w:sz="6" w:space="0" w:color="auto"/>
              <w:right w:val="single" w:sz="6" w:space="0" w:color="auto"/>
            </w:tcBorders>
            <w:vAlign w:val="center"/>
          </w:tcPr>
          <w:p w14:paraId="7894752D" w14:textId="77777777" w:rsidR="00DB00FE" w:rsidRPr="007B215A" w:rsidRDefault="00DB00FE" w:rsidP="00BB64DD">
            <w:pPr>
              <w:pStyle w:val="Zkladntext"/>
              <w:keepLines/>
              <w:widowControl w:val="0"/>
              <w:rPr>
                <w:b/>
              </w:rPr>
            </w:pPr>
            <w:r w:rsidRPr="007B215A">
              <w:rPr>
                <w:b/>
              </w:rPr>
              <w:t>Prostředí</w:t>
            </w:r>
          </w:p>
        </w:tc>
        <w:tc>
          <w:tcPr>
            <w:tcW w:w="3869" w:type="pct"/>
            <w:gridSpan w:val="5"/>
            <w:tcBorders>
              <w:top w:val="double" w:sz="4" w:space="0" w:color="auto"/>
              <w:left w:val="single" w:sz="6" w:space="0" w:color="auto"/>
              <w:bottom w:val="single" w:sz="6" w:space="0" w:color="auto"/>
              <w:right w:val="double" w:sz="4" w:space="0" w:color="auto"/>
            </w:tcBorders>
            <w:vAlign w:val="center"/>
          </w:tcPr>
          <w:p w14:paraId="726025B2" w14:textId="77777777" w:rsidR="00DB00FE" w:rsidRPr="007B215A" w:rsidRDefault="00DB00FE" w:rsidP="00BB64DD">
            <w:pPr>
              <w:pStyle w:val="Zkladntext"/>
              <w:keepLines/>
              <w:widowControl w:val="0"/>
            </w:pPr>
            <w:r w:rsidRPr="007B215A">
              <w:t>PRODUKČNÍ</w:t>
            </w:r>
          </w:p>
        </w:tc>
      </w:tr>
      <w:tr w:rsidR="00DB00FE" w:rsidRPr="003C5D48" w14:paraId="30B997AD" w14:textId="77777777" w:rsidTr="00BB64DD">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40A5971E" w14:textId="77777777" w:rsidR="00DB00FE" w:rsidRPr="000B2153" w:rsidRDefault="00DB00FE" w:rsidP="00BB64DD">
            <w:pPr>
              <w:pStyle w:val="Zkladntext"/>
              <w:keepLines/>
              <w:widowControl w:val="0"/>
              <w:rPr>
                <w:b/>
              </w:rPr>
            </w:pPr>
            <w:r w:rsidRPr="000B2153">
              <w:rPr>
                <w:b/>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14:paraId="2BA33F21" w14:textId="77777777" w:rsidR="00DB00FE" w:rsidRPr="000B2153" w:rsidRDefault="00DB00FE" w:rsidP="00BB64DD">
            <w:pPr>
              <w:pStyle w:val="Zkladntext"/>
              <w:keepLines/>
              <w:widowControl w:val="0"/>
            </w:pPr>
            <w:r w:rsidRPr="007B215A">
              <w:t>Správa a provoz SAN sítě v HC Objednatele</w:t>
            </w:r>
          </w:p>
        </w:tc>
      </w:tr>
      <w:tr w:rsidR="00DB00FE" w:rsidRPr="003C5D48" w14:paraId="26DF851D" w14:textId="77777777" w:rsidTr="00BB64DD">
        <w:trPr>
          <w:gridAfter w:val="1"/>
          <w:wAfter w:w="411" w:type="dxa"/>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AFC94A6"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63C57330" w14:textId="77777777" w:rsidTr="00BB64DD">
        <w:trPr>
          <w:gridAfter w:val="1"/>
          <w:wAfter w:w="411" w:type="dxa"/>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68027715"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Zajištění provozu, dostupnosti a funkčnosti síťových prvků SAN v HC Objednatele,</w:t>
            </w:r>
          </w:p>
          <w:p w14:paraId="419F60C2"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fyzická kontrola zařízení v HC Objednatele (na měsíční bázi),</w:t>
            </w:r>
          </w:p>
          <w:p w14:paraId="1A4FBD2F"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kontrola a vnější čištění, zejména ventilátorů a vstupů sloužících pro chlazení zařízení (na kvartální bázi),</w:t>
            </w:r>
          </w:p>
          <w:p w14:paraId="00196B3A"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proaktivní dohled zařízení prostřednictvím dohledových, monitoring a management nástrojů Objednatele v rozsahu dostupnosti služby jednotlivých prostředí,</w:t>
            </w:r>
          </w:p>
          <w:p w14:paraId="6A33378E" w14:textId="77777777" w:rsidR="00DB00FE" w:rsidRPr="007B215A" w:rsidRDefault="00DB00FE" w:rsidP="00BB64DD">
            <w:pPr>
              <w:pStyle w:val="Odstavecseseznamem"/>
              <w:numPr>
                <w:ilvl w:val="0"/>
                <w:numId w:val="75"/>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49E73839" w14:textId="706C67A8"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4664D0ED"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820C16">
              <w:rPr>
                <w:rFonts w:cs="Arial"/>
              </w:rPr>
              <w:t>proaktivní vyhledání a identifikace rizikových míst s cílem předejít možným výpadkům a snížení výkonu v infrastruktuře</w:t>
            </w:r>
          </w:p>
          <w:p w14:paraId="24AFF55B" w14:textId="77777777" w:rsidR="00DB00FE" w:rsidRPr="007B215A" w:rsidRDefault="00DB00FE" w:rsidP="00BB64DD">
            <w:pPr>
              <w:pStyle w:val="Odstavecseseznamem"/>
              <w:keepLines/>
              <w:widowControl w:val="0"/>
              <w:numPr>
                <w:ilvl w:val="0"/>
                <w:numId w:val="75"/>
              </w:numPr>
              <w:tabs>
                <w:tab w:val="left" w:pos="851"/>
              </w:tabs>
              <w:spacing w:after="0" w:line="288" w:lineRule="auto"/>
              <w:jc w:val="both"/>
              <w:rPr>
                <w:rFonts w:cs="Arial"/>
              </w:rPr>
            </w:pPr>
            <w:r w:rsidRPr="007B215A">
              <w:rPr>
                <w:rFonts w:cs="Arial"/>
              </w:rPr>
              <w:t>provádění pravidelných záloh konfigurací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0D64750F"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správa a vytváření uživatelů zařízení, včetně přidělování schválených rolí,</w:t>
            </w:r>
          </w:p>
          <w:p w14:paraId="61EB817C" w14:textId="77777777" w:rsidR="00DB00FE"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realizace fyzického propojování provozovaných zařízení v rámci rozvaděčů (racků) prostřednictvím příslušné optické kabeláže,</w:t>
            </w:r>
          </w:p>
          <w:p w14:paraId="22D3655D"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Pr>
                <w:rFonts w:cs="Arial"/>
              </w:rPr>
              <w:t>proaktivní kontrola interface a stavu chybovosti jednotlivých interface,</w:t>
            </w:r>
          </w:p>
          <w:p w14:paraId="22E4692B"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realizace značení a číslování optické kabeláže, včetně vedení evidence v kabelové knize,</w:t>
            </w:r>
          </w:p>
          <w:p w14:paraId="2FA35BEE"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realizace diagnostiky a výměny závadné kabeláže vykazující chybové stavy na aktivních prvcích, nebo připojených zařízení,</w:t>
            </w:r>
          </w:p>
          <w:p w14:paraId="290A93FA" w14:textId="77777777" w:rsidR="00DB00FE" w:rsidRPr="007B215A" w:rsidRDefault="00DB00FE" w:rsidP="00BB64DD">
            <w:pPr>
              <w:pStyle w:val="Odstavecseseznamem"/>
              <w:keepLines/>
              <w:widowControl w:val="0"/>
              <w:numPr>
                <w:ilvl w:val="0"/>
                <w:numId w:val="75"/>
              </w:numPr>
              <w:tabs>
                <w:tab w:val="left" w:pos="851"/>
              </w:tabs>
              <w:spacing w:before="20" w:after="20" w:line="288" w:lineRule="auto"/>
              <w:rPr>
                <w:rFonts w:cs="Arial"/>
              </w:rPr>
            </w:pPr>
            <w:r w:rsidRPr="007B215A">
              <w:rPr>
                <w:rFonts w:cs="Arial"/>
              </w:rPr>
              <w:t>správa a konfigurace vysoké dostupnosti zařízení,</w:t>
            </w:r>
          </w:p>
          <w:p w14:paraId="15DBA17C" w14:textId="09D18C2C" w:rsidR="00DB00FE" w:rsidRPr="007B215A" w:rsidRDefault="00DB00FE" w:rsidP="00BB64DD">
            <w:pPr>
              <w:pStyle w:val="Odstavecseseznamem"/>
              <w:keepLines/>
              <w:widowControl w:val="0"/>
              <w:numPr>
                <w:ilvl w:val="0"/>
                <w:numId w:val="75"/>
              </w:numPr>
              <w:spacing w:before="20" w:after="20" w:line="288" w:lineRule="auto"/>
              <w:rPr>
                <w:rFonts w:cs="Arial"/>
              </w:rPr>
            </w:pPr>
            <w:r w:rsidRPr="007B215A">
              <w:rPr>
                <w:rFonts w:cs="Arial"/>
              </w:rPr>
              <w:lastRenderedPageBreak/>
              <w:t xml:space="preserve">zajištění HW servisu aktivních prvků (u výrobce/dodavatele) včetně případného zajištění náhrady v případě poruchy (v rozsahu smluvně zajištěné </w:t>
            </w:r>
            <w:proofErr w:type="spellStart"/>
            <w:r w:rsidRPr="007B215A">
              <w:rPr>
                <w:rFonts w:cs="Arial"/>
              </w:rPr>
              <w:t>maintenance</w:t>
            </w:r>
            <w:proofErr w:type="spellEnd"/>
            <w:r w:rsidRPr="007B215A">
              <w:rPr>
                <w:rFonts w:cs="Arial"/>
              </w:rPr>
              <w:t xml:space="preserve"> Objednatele),</w:t>
            </w:r>
          </w:p>
          <w:p w14:paraId="25CEC659" w14:textId="77777777" w:rsidR="00DB00FE" w:rsidRPr="007B215A" w:rsidRDefault="00DB00FE" w:rsidP="00BB64DD">
            <w:pPr>
              <w:pStyle w:val="Odstavecseseznamem"/>
              <w:keepLines/>
              <w:widowControl w:val="0"/>
              <w:numPr>
                <w:ilvl w:val="0"/>
                <w:numId w:val="75"/>
              </w:numPr>
              <w:tabs>
                <w:tab w:val="left" w:pos="708"/>
                <w:tab w:val="left" w:pos="851"/>
              </w:tabs>
              <w:spacing w:before="20" w:after="20" w:line="288" w:lineRule="auto"/>
            </w:pPr>
            <w:r w:rsidRPr="007B215A">
              <w:t>správa a aktualizace provozní dokumentace v rozsahu:</w:t>
            </w:r>
          </w:p>
          <w:p w14:paraId="089C15EF" w14:textId="77777777" w:rsidR="00DB00FE" w:rsidRPr="007B215A" w:rsidRDefault="00DB00FE" w:rsidP="00BB64DD">
            <w:pPr>
              <w:pStyle w:val="Odstavecseseznamem"/>
              <w:keepLines/>
              <w:widowControl w:val="0"/>
              <w:numPr>
                <w:ilvl w:val="1"/>
                <w:numId w:val="75"/>
              </w:numPr>
              <w:tabs>
                <w:tab w:val="left" w:pos="708"/>
                <w:tab w:val="left" w:pos="851"/>
              </w:tabs>
              <w:spacing w:before="20" w:after="20" w:line="288" w:lineRule="auto"/>
            </w:pPr>
            <w:r w:rsidRPr="007B215A">
              <w:t>postupy pro obnovu zařízení ze záloh,</w:t>
            </w:r>
          </w:p>
          <w:p w14:paraId="67021DE1" w14:textId="77777777" w:rsidR="00DB00FE" w:rsidRPr="007B215A" w:rsidRDefault="00DB00FE" w:rsidP="00BB64DD">
            <w:pPr>
              <w:pStyle w:val="Odstavecseseznamem"/>
              <w:keepLines/>
              <w:widowControl w:val="0"/>
              <w:numPr>
                <w:ilvl w:val="0"/>
                <w:numId w:val="75"/>
              </w:numPr>
              <w:tabs>
                <w:tab w:val="left" w:pos="708"/>
                <w:tab w:val="left" w:pos="851"/>
              </w:tabs>
              <w:spacing w:before="20" w:after="20" w:line="288" w:lineRule="auto"/>
            </w:pPr>
            <w:r w:rsidRPr="007B215A">
              <w:t>správa a aktualizace technické dokumentace v rozsahu:</w:t>
            </w:r>
          </w:p>
          <w:p w14:paraId="57413972" w14:textId="77777777" w:rsidR="00DB00FE" w:rsidRPr="007B215A" w:rsidRDefault="00DB00FE" w:rsidP="00BB64DD">
            <w:pPr>
              <w:pStyle w:val="Odstavecseseznamem"/>
              <w:keepLines/>
              <w:widowControl w:val="0"/>
              <w:numPr>
                <w:ilvl w:val="1"/>
                <w:numId w:val="75"/>
              </w:numPr>
              <w:tabs>
                <w:tab w:val="left" w:pos="708"/>
                <w:tab w:val="left" w:pos="851"/>
              </w:tabs>
              <w:spacing w:before="20" w:after="20" w:line="288" w:lineRule="auto"/>
            </w:pPr>
            <w:r w:rsidRPr="007B215A">
              <w:t>aktuální popis umístění jednotlivých zařízení (</w:t>
            </w:r>
            <w:proofErr w:type="spellStart"/>
            <w:r w:rsidRPr="007B215A">
              <w:t>floorspace</w:t>
            </w:r>
            <w:proofErr w:type="spellEnd"/>
            <w:r w:rsidRPr="007B215A">
              <w:t>),</w:t>
            </w:r>
          </w:p>
          <w:p w14:paraId="7C45BC27" w14:textId="77777777" w:rsidR="00DB00FE" w:rsidRPr="007B215A" w:rsidRDefault="00DB00FE" w:rsidP="00BB64DD">
            <w:pPr>
              <w:pStyle w:val="Odstavecseseznamem"/>
              <w:keepLines/>
              <w:widowControl w:val="0"/>
              <w:numPr>
                <w:ilvl w:val="1"/>
                <w:numId w:val="75"/>
              </w:numPr>
              <w:spacing w:before="20" w:after="20" w:line="288" w:lineRule="auto"/>
              <w:rPr>
                <w:rFonts w:cs="Arial"/>
              </w:rPr>
            </w:pPr>
            <w:r w:rsidRPr="007B215A">
              <w:rPr>
                <w:rFonts w:cs="Arial"/>
              </w:rPr>
              <w:t xml:space="preserve">aktuální schéma fyzického zapojení SAN infrastruktury v lokalitách HC </w:t>
            </w:r>
            <w:proofErr w:type="spellStart"/>
            <w:r w:rsidRPr="007B215A">
              <w:rPr>
                <w:rFonts w:cs="Arial"/>
              </w:rPr>
              <w:t>MZe</w:t>
            </w:r>
            <w:proofErr w:type="spellEnd"/>
            <w:r w:rsidRPr="007B215A">
              <w:rPr>
                <w:rFonts w:cs="Arial"/>
              </w:rPr>
              <w:t>, (Kabelová kniha SAN),</w:t>
            </w:r>
          </w:p>
          <w:p w14:paraId="1A501A08" w14:textId="77777777" w:rsidR="00DB00FE" w:rsidRPr="007B215A" w:rsidRDefault="00DB00FE" w:rsidP="00BB64DD">
            <w:pPr>
              <w:pStyle w:val="Odstavecseseznamem"/>
              <w:keepLines/>
              <w:widowControl w:val="0"/>
              <w:numPr>
                <w:ilvl w:val="1"/>
                <w:numId w:val="75"/>
              </w:numPr>
              <w:spacing w:before="20" w:after="20" w:line="288" w:lineRule="auto"/>
              <w:rPr>
                <w:rFonts w:cs="Arial"/>
              </w:rPr>
            </w:pPr>
            <w:r w:rsidRPr="007B215A">
              <w:rPr>
                <w:rFonts w:cs="Arial"/>
              </w:rPr>
              <w:t>aktuální stav zónování,</w:t>
            </w:r>
          </w:p>
          <w:p w14:paraId="0E03741C" w14:textId="77777777" w:rsidR="00DB00FE" w:rsidRPr="007B215A" w:rsidRDefault="00DB00FE" w:rsidP="00BB64DD">
            <w:pPr>
              <w:pStyle w:val="Odstavecseseznamem"/>
              <w:keepLines/>
              <w:widowControl w:val="0"/>
              <w:numPr>
                <w:ilvl w:val="1"/>
                <w:numId w:val="75"/>
              </w:numPr>
              <w:spacing w:before="20" w:after="20" w:line="288" w:lineRule="auto"/>
              <w:rPr>
                <w:rFonts w:cs="Arial"/>
              </w:rPr>
            </w:pPr>
            <w:r w:rsidRPr="007B215A">
              <w:rPr>
                <w:rFonts w:cs="Arial"/>
              </w:rPr>
              <w:t>aktuální seznam VSAN, včetně popisu</w:t>
            </w:r>
          </w:p>
          <w:p w14:paraId="358A096C" w14:textId="77777777" w:rsidR="00DB00FE" w:rsidRPr="007B215A" w:rsidRDefault="00DB00FE" w:rsidP="00BB64DD">
            <w:pPr>
              <w:pStyle w:val="Odstavecseseznamem"/>
              <w:numPr>
                <w:ilvl w:val="0"/>
                <w:numId w:val="75"/>
              </w:numPr>
              <w:tabs>
                <w:tab w:val="left" w:pos="851"/>
              </w:tabs>
              <w:spacing w:after="0" w:line="240" w:lineRule="auto"/>
              <w:jc w:val="both"/>
            </w:pPr>
            <w:r w:rsidRPr="007B215A">
              <w:t>zpracování reportů (na vyžádání) obsahující:</w:t>
            </w:r>
          </w:p>
          <w:p w14:paraId="0B98575E" w14:textId="77777777" w:rsidR="00DB00FE" w:rsidRPr="007B215A" w:rsidRDefault="00DB00FE" w:rsidP="00BB64DD">
            <w:pPr>
              <w:pStyle w:val="Odstavecseseznamem"/>
              <w:keepLines/>
              <w:widowControl w:val="0"/>
              <w:numPr>
                <w:ilvl w:val="1"/>
                <w:numId w:val="75"/>
              </w:numPr>
              <w:spacing w:before="20" w:after="20" w:line="288" w:lineRule="auto"/>
            </w:pPr>
            <w:r w:rsidRPr="007B215A">
              <w:t>analýzu z trendů vytížení jednotlivých zařízení za hodnocené období,</w:t>
            </w:r>
          </w:p>
          <w:p w14:paraId="6E5C7089" w14:textId="77777777" w:rsidR="00DB00FE" w:rsidRPr="002731B9" w:rsidRDefault="00DB00FE" w:rsidP="00BB64DD">
            <w:pPr>
              <w:pStyle w:val="Odstavecseseznamem"/>
              <w:keepLines/>
              <w:widowControl w:val="0"/>
              <w:numPr>
                <w:ilvl w:val="1"/>
                <w:numId w:val="75"/>
              </w:numPr>
              <w:tabs>
                <w:tab w:val="left" w:pos="708"/>
                <w:tab w:val="left" w:pos="851"/>
              </w:tabs>
              <w:spacing w:before="20" w:after="20" w:line="288" w:lineRule="auto"/>
            </w:pPr>
            <w:r w:rsidRPr="007B215A">
              <w:t>počet volných portů</w:t>
            </w:r>
            <w:r>
              <w:t>,</w:t>
            </w:r>
          </w:p>
          <w:p w14:paraId="6B562B3B" w14:textId="77777777" w:rsidR="00DB00FE" w:rsidRPr="000B2153" w:rsidRDefault="00DB00FE" w:rsidP="00BB64DD">
            <w:pPr>
              <w:pStyle w:val="Odstavecseseznamem"/>
              <w:keepLines/>
              <w:widowControl w:val="0"/>
              <w:numPr>
                <w:ilvl w:val="1"/>
                <w:numId w:val="75"/>
              </w:numPr>
              <w:tabs>
                <w:tab w:val="left" w:pos="708"/>
                <w:tab w:val="left" w:pos="851"/>
              </w:tabs>
              <w:spacing w:before="20" w:after="20" w:line="288" w:lineRule="auto"/>
            </w:pPr>
            <w:r w:rsidRPr="00110E0C">
              <w:rPr>
                <w:rFonts w:cs="Arial"/>
              </w:rPr>
              <w:t>identifikace rizikových míst a zpracování návrhu opatření</w:t>
            </w:r>
            <w:r>
              <w:rPr>
                <w:rFonts w:cs="Arial"/>
              </w:rPr>
              <w:t>.</w:t>
            </w:r>
          </w:p>
        </w:tc>
      </w:tr>
      <w:tr w:rsidR="00DB00FE" w:rsidRPr="003C5D48" w14:paraId="566DE2C1" w14:textId="77777777" w:rsidTr="00BB64DD">
        <w:trPr>
          <w:gridAfter w:val="1"/>
          <w:wAfter w:w="411" w:type="dxa"/>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28E0E2EA"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478B5C00" w14:textId="77777777" w:rsidTr="00BB64DD">
        <w:trPr>
          <w:trHeight w:val="280"/>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50A0E559" w14:textId="77777777" w:rsidR="00DB00FE" w:rsidRPr="00C85E3B" w:rsidRDefault="00DB00FE" w:rsidP="00BB64DD">
            <w:pPr>
              <w:pStyle w:val="Zkladntext"/>
              <w:keepLines/>
              <w:widowControl w:val="0"/>
              <w:spacing w:before="60" w:after="60" w:line="240" w:lineRule="auto"/>
            </w:pPr>
            <w:r>
              <w:rPr>
                <w:rFonts w:cs="Tahoma"/>
                <w:szCs w:val="20"/>
              </w:rPr>
              <w:t>GOLD</w:t>
            </w:r>
          </w:p>
        </w:tc>
      </w:tr>
      <w:tr w:rsidR="00DB00FE" w:rsidRPr="007B215A" w14:paraId="0BDAC9F8"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48554F94"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46A77AE3" w14:textId="77777777" w:rsidTr="00BB64DD">
        <w:trPr>
          <w:trHeight w:val="347"/>
        </w:trPr>
        <w:tc>
          <w:tcPr>
            <w:tcW w:w="1131" w:type="pct"/>
            <w:tcBorders>
              <w:top w:val="single" w:sz="6" w:space="0" w:color="auto"/>
              <w:left w:val="double" w:sz="4" w:space="0" w:color="auto"/>
              <w:bottom w:val="single" w:sz="6" w:space="0" w:color="auto"/>
              <w:right w:val="single" w:sz="6" w:space="0" w:color="auto"/>
            </w:tcBorders>
            <w:vAlign w:val="center"/>
          </w:tcPr>
          <w:p w14:paraId="6382E377" w14:textId="77777777" w:rsidR="00DB00FE" w:rsidRPr="007B215A" w:rsidRDefault="00DB00FE" w:rsidP="00BB64DD">
            <w:pPr>
              <w:pStyle w:val="Zkladntext"/>
              <w:keepLines/>
              <w:widowControl w:val="0"/>
              <w:rPr>
                <w:b/>
              </w:rPr>
            </w:pPr>
            <w:r w:rsidRPr="007B215A">
              <w:rPr>
                <w:b/>
              </w:rPr>
              <w:t>Omezení</w:t>
            </w:r>
          </w:p>
        </w:tc>
        <w:tc>
          <w:tcPr>
            <w:tcW w:w="3869" w:type="pct"/>
            <w:gridSpan w:val="5"/>
            <w:tcBorders>
              <w:top w:val="single" w:sz="6" w:space="0" w:color="auto"/>
              <w:left w:val="single" w:sz="6" w:space="0" w:color="auto"/>
              <w:bottom w:val="single" w:sz="6" w:space="0" w:color="auto"/>
              <w:right w:val="double" w:sz="4" w:space="0" w:color="auto"/>
            </w:tcBorders>
            <w:vAlign w:val="center"/>
          </w:tcPr>
          <w:p w14:paraId="2F5D4B29" w14:textId="77777777" w:rsidR="00DB00FE" w:rsidRDefault="00DB00FE" w:rsidP="00BB64DD">
            <w:pPr>
              <w:keepLines/>
              <w:widowControl w:val="0"/>
              <w:spacing w:before="20" w:after="20" w:line="288" w:lineRule="auto"/>
            </w:pPr>
            <w:r w:rsidRPr="007B215A">
              <w:t xml:space="preserve">Služba se nevztahuje </w:t>
            </w:r>
            <w:r>
              <w:t xml:space="preserve">na </w:t>
            </w:r>
            <w:r w:rsidRPr="007B215A">
              <w:t>SAN síť v</w:t>
            </w:r>
            <w:r>
              <w:t> sídle Objednatele</w:t>
            </w:r>
          </w:p>
          <w:p w14:paraId="29193232" w14:textId="77777777" w:rsidR="00DB00FE" w:rsidRPr="007B215A" w:rsidRDefault="00DB00FE" w:rsidP="00BB64DD">
            <w:pPr>
              <w:keepLines/>
              <w:widowControl w:val="0"/>
              <w:spacing w:before="20" w:after="20" w:line="288" w:lineRule="auto"/>
            </w:pPr>
            <w:r>
              <w:t xml:space="preserve">SAN síť </w:t>
            </w:r>
            <w:proofErr w:type="spellStart"/>
            <w:r>
              <w:t>AgriBus</w:t>
            </w:r>
            <w:proofErr w:type="spellEnd"/>
            <w:r>
              <w:t xml:space="preserve"> je řízena prostřednictvím hlavních SAN </w:t>
            </w:r>
            <w:proofErr w:type="spellStart"/>
            <w:r>
              <w:t>switchů</w:t>
            </w:r>
            <w:proofErr w:type="spellEnd"/>
            <w:r>
              <w:t xml:space="preserve"> </w:t>
            </w:r>
            <w:proofErr w:type="spellStart"/>
            <w:r>
              <w:t>MZe</w:t>
            </w:r>
            <w:proofErr w:type="spellEnd"/>
          </w:p>
        </w:tc>
      </w:tr>
      <w:tr w:rsidR="00DB00FE" w:rsidRPr="003C5D48" w14:paraId="79F41842" w14:textId="77777777" w:rsidTr="00BB64DD">
        <w:trPr>
          <w:gridAfter w:val="1"/>
          <w:wAfter w:w="411" w:type="dxa"/>
          <w:trHeight w:val="347"/>
        </w:trPr>
        <w:tc>
          <w:tcPr>
            <w:tcW w:w="1131" w:type="pct"/>
            <w:tcBorders>
              <w:top w:val="single" w:sz="6" w:space="0" w:color="auto"/>
              <w:left w:val="double" w:sz="4" w:space="0" w:color="auto"/>
              <w:bottom w:val="double" w:sz="4" w:space="0" w:color="auto"/>
              <w:right w:val="single" w:sz="6" w:space="0" w:color="auto"/>
            </w:tcBorders>
            <w:vAlign w:val="center"/>
          </w:tcPr>
          <w:p w14:paraId="22221E53"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869" w:type="pct"/>
            <w:gridSpan w:val="4"/>
            <w:tcBorders>
              <w:top w:val="single" w:sz="6" w:space="0" w:color="auto"/>
              <w:left w:val="single" w:sz="6" w:space="0" w:color="auto"/>
              <w:bottom w:val="double" w:sz="4" w:space="0" w:color="auto"/>
              <w:right w:val="double" w:sz="4" w:space="0" w:color="auto"/>
            </w:tcBorders>
            <w:vAlign w:val="center"/>
          </w:tcPr>
          <w:p w14:paraId="11F2110D" w14:textId="77777777" w:rsidR="00DB00FE" w:rsidRDefault="00DB00FE" w:rsidP="00BB64DD">
            <w:pPr>
              <w:keepLines/>
              <w:widowControl w:val="0"/>
              <w:spacing w:before="20" w:after="20" w:line="288" w:lineRule="auto"/>
            </w:pPr>
            <w:r w:rsidRPr="0046386F">
              <w:t>Povinnost zpřístupnit technologie pro definici a implementaci monitorovacích agentů/sond.</w:t>
            </w:r>
          </w:p>
          <w:p w14:paraId="0E84CA5C" w14:textId="77777777" w:rsidR="00DB00FE" w:rsidRPr="0046386F" w:rsidRDefault="00DB00FE" w:rsidP="00BB64DD">
            <w:pPr>
              <w:keepLines/>
              <w:widowControl w:val="0"/>
              <w:spacing w:before="20" w:after="20" w:line="288" w:lineRule="auto"/>
            </w:pPr>
            <w:r>
              <w:t>SLA je vyhodnocováno s ohledem na definovanou redundanci SAN prvků (</w:t>
            </w:r>
            <w:proofErr w:type="spellStart"/>
            <w:r>
              <w:t>fabric</w:t>
            </w:r>
            <w:proofErr w:type="spellEnd"/>
            <w:r>
              <w:t xml:space="preserve"> 1 a </w:t>
            </w:r>
            <w:proofErr w:type="spellStart"/>
            <w:r>
              <w:t>fabric</w:t>
            </w:r>
            <w:proofErr w:type="spellEnd"/>
            <w:r>
              <w:t xml:space="preserve"> 2).</w:t>
            </w:r>
          </w:p>
          <w:p w14:paraId="1753EC76" w14:textId="2F4A8754" w:rsidR="00DB00FE" w:rsidRPr="0046386F" w:rsidRDefault="00DB00FE" w:rsidP="00BB64DD">
            <w:pPr>
              <w:keepLines/>
              <w:widowControl w:val="0"/>
              <w:spacing w:before="20" w:after="20" w:line="288" w:lineRule="auto"/>
            </w:pPr>
            <w:r w:rsidRPr="0046386F">
              <w:t>Povinnost poskytnout součinnost Objednateli (nebo jím jmenovaný</w:t>
            </w:r>
            <w:r w:rsidR="00DB0809">
              <w:t>m</w:t>
            </w:r>
            <w:r w:rsidRPr="0046386F">
              <w:t xml:space="preserve"> subjektů</w:t>
            </w:r>
            <w:r w:rsidR="00DB0809">
              <w:t>m</w:t>
            </w:r>
            <w:r w:rsidRPr="0046386F">
              <w:t>) při provádění kontrolní činnosti na dodržování a plnění náplně tohoto katalogového listu a nápravě zjištěných nedostatků.</w:t>
            </w:r>
          </w:p>
          <w:p w14:paraId="09A337D2" w14:textId="77777777" w:rsidR="00DB00FE" w:rsidRPr="0046386F" w:rsidRDefault="00DB00FE" w:rsidP="00BB64DD">
            <w:pPr>
              <w:keepLines/>
              <w:widowControl w:val="0"/>
              <w:spacing w:before="20" w:after="20" w:line="288" w:lineRule="auto"/>
            </w:pPr>
            <w:r w:rsidRPr="0046386F">
              <w:t>V případě obměny zařízení z důvodu náhrady vadného prvku, nebo z důvodu modernizace budou tato nová zařízení považována za ekvivalentní a budou na ně poskytovány stejné služby.</w:t>
            </w:r>
          </w:p>
          <w:p w14:paraId="55A13BAB" w14:textId="77777777" w:rsidR="00DB00FE" w:rsidRDefault="00DB00FE" w:rsidP="00BB64DD">
            <w:pPr>
              <w:keepLines/>
              <w:widowControl w:val="0"/>
              <w:spacing w:before="20" w:after="20" w:line="288" w:lineRule="auto"/>
            </w:pPr>
            <w:r w:rsidRPr="0046386F">
              <w:t>Provozovat</w:t>
            </w:r>
            <w:r>
              <w:t>el infrastruktury</w:t>
            </w:r>
            <w:r w:rsidRPr="0046386F">
              <w:t xml:space="preserve"> musí umožnit přístup provozovateli </w:t>
            </w:r>
            <w:proofErr w:type="spellStart"/>
            <w:r w:rsidRPr="0046386F">
              <w:t>AgriBus</w:t>
            </w:r>
            <w:proofErr w:type="spellEnd"/>
            <w:r w:rsidRPr="0046386F">
              <w:t xml:space="preserve"> ke konfiguraci SAN </w:t>
            </w:r>
            <w:proofErr w:type="spellStart"/>
            <w:r w:rsidRPr="0046386F">
              <w:t>switchů</w:t>
            </w:r>
            <w:proofErr w:type="spellEnd"/>
            <w:r w:rsidRPr="0046386F">
              <w:t xml:space="preserve"> </w:t>
            </w:r>
            <w:proofErr w:type="spellStart"/>
            <w:r w:rsidRPr="0046386F">
              <w:t>AgriBus</w:t>
            </w:r>
            <w:proofErr w:type="spellEnd"/>
            <w:r>
              <w:t>.</w:t>
            </w:r>
          </w:p>
          <w:p w14:paraId="257AFACC" w14:textId="77777777" w:rsidR="00DB00FE" w:rsidRPr="000B2153" w:rsidRDefault="00DB00FE" w:rsidP="00BB64DD">
            <w:pPr>
              <w:keepLines/>
              <w:widowControl w:val="0"/>
              <w:spacing w:before="20" w:after="20" w:line="288" w:lineRule="auto"/>
            </w:pPr>
            <w:r>
              <w:t xml:space="preserve">Součástí je i provoz a pravidelná údržba a aktualizace nástroje </w:t>
            </w:r>
            <w:r w:rsidRPr="007A4813">
              <w:t>STOR2RRD</w:t>
            </w:r>
            <w:r>
              <w:t>.</w:t>
            </w:r>
          </w:p>
        </w:tc>
      </w:tr>
    </w:tbl>
    <w:p w14:paraId="24538601" w14:textId="77777777" w:rsidR="00DB00FE" w:rsidRPr="000B2153" w:rsidRDefault="00DB00FE" w:rsidP="00DB00FE"/>
    <w:p w14:paraId="334888BD"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BCK-001</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88"/>
        <w:gridCol w:w="4586"/>
        <w:gridCol w:w="1077"/>
        <w:gridCol w:w="1433"/>
      </w:tblGrid>
      <w:tr w:rsidR="00DB00FE" w:rsidRPr="007B215A" w14:paraId="6CE88A23" w14:textId="77777777" w:rsidTr="00BB64DD">
        <w:trPr>
          <w:trHeight w:val="347"/>
        </w:trPr>
        <w:tc>
          <w:tcPr>
            <w:tcW w:w="1197"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00B2933B" w14:textId="77777777" w:rsidR="00DB00FE" w:rsidRPr="007B215A" w:rsidRDefault="00DB00FE" w:rsidP="00BB64DD">
            <w:pPr>
              <w:pStyle w:val="Zkladntext"/>
              <w:keepLines/>
              <w:widowControl w:val="0"/>
              <w:rPr>
                <w:b/>
              </w:rPr>
            </w:pPr>
            <w:r w:rsidRPr="007B215A">
              <w:rPr>
                <w:b/>
              </w:rPr>
              <w:t>OZNAČENÍ SLUŽBY</w:t>
            </w:r>
          </w:p>
        </w:tc>
        <w:tc>
          <w:tcPr>
            <w:tcW w:w="2458" w:type="pct"/>
            <w:tcBorders>
              <w:top w:val="double" w:sz="4" w:space="0" w:color="auto"/>
              <w:left w:val="single" w:sz="6" w:space="0" w:color="auto"/>
              <w:bottom w:val="double" w:sz="4" w:space="0" w:color="auto"/>
              <w:right w:val="single" w:sz="4" w:space="0" w:color="auto"/>
            </w:tcBorders>
            <w:shd w:val="clear" w:color="auto" w:fill="auto"/>
            <w:vAlign w:val="center"/>
          </w:tcPr>
          <w:p w14:paraId="5DC6E65E" w14:textId="77777777" w:rsidR="00DB00FE" w:rsidRPr="007B215A" w:rsidRDefault="00DB00FE" w:rsidP="00BB64DD">
            <w:pPr>
              <w:pStyle w:val="Zkladntext"/>
              <w:keepLines/>
              <w:widowControl w:val="0"/>
              <w:rPr>
                <w:b/>
              </w:rPr>
            </w:pPr>
            <w:r>
              <w:rPr>
                <w:b/>
              </w:rPr>
              <w:t>INF/</w:t>
            </w:r>
            <w:r w:rsidRPr="00A4218A">
              <w:rPr>
                <w:b/>
              </w:rPr>
              <w:t>BCK-001</w:t>
            </w:r>
          </w:p>
        </w:tc>
        <w:tc>
          <w:tcPr>
            <w:tcW w:w="577" w:type="pct"/>
            <w:tcBorders>
              <w:top w:val="double" w:sz="4" w:space="0" w:color="auto"/>
              <w:left w:val="single" w:sz="4" w:space="0" w:color="auto"/>
              <w:bottom w:val="double" w:sz="4" w:space="0" w:color="auto"/>
              <w:right w:val="single" w:sz="4" w:space="0" w:color="auto"/>
            </w:tcBorders>
            <w:shd w:val="clear" w:color="auto" w:fill="00B050"/>
            <w:vAlign w:val="center"/>
          </w:tcPr>
          <w:p w14:paraId="32809D3C" w14:textId="77777777" w:rsidR="00DB00FE" w:rsidRPr="007B215A" w:rsidRDefault="00DB00FE" w:rsidP="00BB64DD">
            <w:pPr>
              <w:pStyle w:val="Zkladntext"/>
              <w:keepLines/>
              <w:widowControl w:val="0"/>
              <w:rPr>
                <w:b/>
              </w:rPr>
            </w:pPr>
            <w:r w:rsidRPr="007B215A">
              <w:rPr>
                <w:b/>
              </w:rPr>
              <w:t>TYP KL:</w:t>
            </w:r>
          </w:p>
        </w:tc>
        <w:tc>
          <w:tcPr>
            <w:tcW w:w="768" w:type="pct"/>
            <w:tcBorders>
              <w:top w:val="double" w:sz="4" w:space="0" w:color="auto"/>
              <w:left w:val="single" w:sz="4" w:space="0" w:color="auto"/>
              <w:bottom w:val="double" w:sz="4" w:space="0" w:color="auto"/>
              <w:right w:val="double" w:sz="4" w:space="0" w:color="auto"/>
            </w:tcBorders>
            <w:shd w:val="clear" w:color="auto" w:fill="auto"/>
            <w:vAlign w:val="center"/>
          </w:tcPr>
          <w:p w14:paraId="0B1CDA1F"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3E85D769" w14:textId="77777777" w:rsidTr="00BB64DD">
        <w:trPr>
          <w:trHeight w:val="244"/>
        </w:trPr>
        <w:tc>
          <w:tcPr>
            <w:tcW w:w="1150" w:type="pct"/>
            <w:tcBorders>
              <w:top w:val="double" w:sz="4" w:space="0" w:color="auto"/>
              <w:left w:val="double" w:sz="4" w:space="0" w:color="auto"/>
              <w:bottom w:val="double" w:sz="4" w:space="0" w:color="auto"/>
              <w:right w:val="double" w:sz="4" w:space="0" w:color="auto"/>
            </w:tcBorders>
            <w:shd w:val="clear" w:color="auto" w:fill="ABBB59"/>
            <w:vAlign w:val="center"/>
          </w:tcPr>
          <w:p w14:paraId="3008475E" w14:textId="77777777" w:rsidR="00DB00FE" w:rsidRPr="000B2153" w:rsidRDefault="00DB00FE" w:rsidP="00BB64DD">
            <w:pPr>
              <w:pStyle w:val="Zkladntext"/>
              <w:keepLines/>
              <w:widowControl w:val="0"/>
              <w:rPr>
                <w:b/>
              </w:rPr>
            </w:pPr>
            <w:r w:rsidRPr="000B2153">
              <w:rPr>
                <w:b/>
              </w:rPr>
              <w:t>Název služby</w:t>
            </w:r>
          </w:p>
        </w:tc>
        <w:tc>
          <w:tcPr>
            <w:tcW w:w="385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48A6B54B" w14:textId="77777777" w:rsidR="00DB00FE" w:rsidRPr="000B2153" w:rsidRDefault="00DB00FE" w:rsidP="00BB64DD">
            <w:pPr>
              <w:pStyle w:val="Zkladntext"/>
              <w:keepLines/>
              <w:widowControl w:val="0"/>
            </w:pPr>
            <w:r w:rsidRPr="007B215A">
              <w:t>Zálohování a obnova dat</w:t>
            </w:r>
          </w:p>
        </w:tc>
      </w:tr>
      <w:tr w:rsidR="00DB00FE" w:rsidRPr="007B215A" w14:paraId="0363BB2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FA5B6D4" w14:textId="77777777" w:rsidR="00DB00FE" w:rsidRPr="007B215A" w:rsidRDefault="00DB00FE" w:rsidP="00BB64DD">
            <w:pPr>
              <w:pStyle w:val="Zkladntext"/>
              <w:keepLines/>
              <w:widowControl w:val="0"/>
              <w:rPr>
                <w:b/>
              </w:rPr>
            </w:pPr>
            <w:r w:rsidRPr="007B215A">
              <w:rPr>
                <w:b/>
              </w:rPr>
              <w:t>VYMEZENÍ SLUŽBY</w:t>
            </w:r>
          </w:p>
        </w:tc>
      </w:tr>
      <w:tr w:rsidR="00DB00FE" w:rsidRPr="007B215A" w14:paraId="7350CF36" w14:textId="77777777" w:rsidTr="00BB64DD">
        <w:trPr>
          <w:trHeight w:val="347"/>
        </w:trPr>
        <w:tc>
          <w:tcPr>
            <w:tcW w:w="1150" w:type="pct"/>
            <w:tcBorders>
              <w:top w:val="double" w:sz="4" w:space="0" w:color="auto"/>
              <w:left w:val="double" w:sz="4" w:space="0" w:color="auto"/>
              <w:bottom w:val="single" w:sz="6" w:space="0" w:color="auto"/>
              <w:right w:val="single" w:sz="6" w:space="0" w:color="auto"/>
            </w:tcBorders>
            <w:vAlign w:val="center"/>
          </w:tcPr>
          <w:p w14:paraId="240ED235" w14:textId="77777777" w:rsidR="00DB00FE" w:rsidRPr="007B215A" w:rsidRDefault="00DB00FE" w:rsidP="00BB64DD">
            <w:pPr>
              <w:pStyle w:val="Zkladntext"/>
              <w:keepLines/>
              <w:widowControl w:val="0"/>
              <w:rPr>
                <w:b/>
              </w:rPr>
            </w:pPr>
            <w:r w:rsidRPr="007B215A">
              <w:rPr>
                <w:b/>
              </w:rPr>
              <w:t>Prostředí</w:t>
            </w:r>
          </w:p>
        </w:tc>
        <w:tc>
          <w:tcPr>
            <w:tcW w:w="3850" w:type="pct"/>
            <w:gridSpan w:val="4"/>
            <w:tcBorders>
              <w:top w:val="double" w:sz="4" w:space="0" w:color="auto"/>
              <w:left w:val="single" w:sz="6" w:space="0" w:color="auto"/>
              <w:bottom w:val="single" w:sz="6" w:space="0" w:color="auto"/>
              <w:right w:val="double" w:sz="4" w:space="0" w:color="auto"/>
            </w:tcBorders>
            <w:vAlign w:val="center"/>
          </w:tcPr>
          <w:p w14:paraId="67A30056" w14:textId="77777777" w:rsidR="00DB00FE" w:rsidRPr="007B215A" w:rsidRDefault="00DB00FE" w:rsidP="00BB64DD">
            <w:pPr>
              <w:pStyle w:val="Zkladntext"/>
              <w:keepLines/>
              <w:widowControl w:val="0"/>
              <w:rPr>
                <w:highlight w:val="yellow"/>
              </w:rPr>
            </w:pPr>
            <w:r w:rsidRPr="007B215A">
              <w:t>PRODUKČNÍ</w:t>
            </w:r>
          </w:p>
        </w:tc>
      </w:tr>
      <w:tr w:rsidR="00DB00FE" w:rsidRPr="003C5D48" w14:paraId="1CEC2628" w14:textId="77777777" w:rsidTr="00BB64DD">
        <w:trPr>
          <w:trHeight w:val="237"/>
        </w:trPr>
        <w:tc>
          <w:tcPr>
            <w:tcW w:w="1150" w:type="pct"/>
            <w:tcBorders>
              <w:top w:val="single" w:sz="6" w:space="0" w:color="auto"/>
              <w:left w:val="double" w:sz="4" w:space="0" w:color="auto"/>
              <w:bottom w:val="single" w:sz="6" w:space="0" w:color="auto"/>
              <w:right w:val="single" w:sz="6" w:space="0" w:color="auto"/>
            </w:tcBorders>
            <w:vAlign w:val="center"/>
          </w:tcPr>
          <w:p w14:paraId="7E2A4100" w14:textId="77777777" w:rsidR="00DB00FE" w:rsidRPr="000B2153" w:rsidRDefault="00DB00FE" w:rsidP="00BB64DD">
            <w:pPr>
              <w:pStyle w:val="Zkladntext"/>
              <w:keepLines/>
              <w:widowControl w:val="0"/>
              <w:rPr>
                <w:b/>
              </w:rPr>
            </w:pPr>
            <w:r w:rsidRPr="000B2153">
              <w:rPr>
                <w:b/>
              </w:rPr>
              <w:lastRenderedPageBreak/>
              <w:t>Zkrácený popis služby</w:t>
            </w:r>
          </w:p>
        </w:tc>
        <w:tc>
          <w:tcPr>
            <w:tcW w:w="3850" w:type="pct"/>
            <w:gridSpan w:val="4"/>
            <w:tcBorders>
              <w:top w:val="single" w:sz="6" w:space="0" w:color="auto"/>
              <w:left w:val="single" w:sz="6" w:space="0" w:color="auto"/>
              <w:bottom w:val="single" w:sz="6" w:space="0" w:color="auto"/>
              <w:right w:val="double" w:sz="4" w:space="0" w:color="auto"/>
            </w:tcBorders>
            <w:vAlign w:val="center"/>
          </w:tcPr>
          <w:p w14:paraId="360C9CE7" w14:textId="77777777" w:rsidR="00DB00FE" w:rsidRPr="000B2153" w:rsidRDefault="00DB00FE" w:rsidP="00BB64DD">
            <w:pPr>
              <w:spacing w:before="20" w:after="20" w:line="288" w:lineRule="auto"/>
            </w:pPr>
            <w:r w:rsidRPr="007B215A">
              <w:t>Správa a provoz zálohovacího řešení Objednatele (HW i SW).</w:t>
            </w:r>
          </w:p>
        </w:tc>
      </w:tr>
      <w:tr w:rsidR="00DB00FE" w:rsidRPr="003C5D48" w14:paraId="222E16B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A809703"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63D038DF"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5D2984E0" w14:textId="77777777" w:rsidR="00DB00FE" w:rsidRPr="007B215A" w:rsidRDefault="00DB00FE" w:rsidP="00BB64DD">
            <w:pPr>
              <w:pStyle w:val="Odstavecseseznamem"/>
              <w:keepLines/>
              <w:widowControl w:val="0"/>
              <w:numPr>
                <w:ilvl w:val="0"/>
                <w:numId w:val="65"/>
              </w:numPr>
              <w:spacing w:before="20" w:after="20" w:line="288" w:lineRule="auto"/>
            </w:pPr>
            <w:r w:rsidRPr="007B215A">
              <w:t>Zajištění provozu, dostupnosti a funkčnosti systémů zálohování dat Objednatele,</w:t>
            </w:r>
          </w:p>
          <w:p w14:paraId="1CDB79E4" w14:textId="77777777" w:rsidR="00DB00FE" w:rsidRPr="007B215A" w:rsidRDefault="00DB00FE" w:rsidP="00BB64DD">
            <w:pPr>
              <w:pStyle w:val="Odstavecseseznamem"/>
              <w:keepLines/>
              <w:widowControl w:val="0"/>
              <w:numPr>
                <w:ilvl w:val="0"/>
                <w:numId w:val="65"/>
              </w:numPr>
              <w:tabs>
                <w:tab w:val="left" w:pos="851"/>
              </w:tabs>
              <w:spacing w:before="20" w:after="20" w:line="288" w:lineRule="auto"/>
              <w:jc w:val="both"/>
            </w:pPr>
            <w:r w:rsidRPr="007B215A">
              <w:t>kontrola a vyhodnocení doběhu a validity záloh (na denní bázi),</w:t>
            </w:r>
          </w:p>
          <w:p w14:paraId="2ADFE49D" w14:textId="77777777" w:rsidR="00DB00FE" w:rsidRPr="007B215A" w:rsidRDefault="00DB00FE" w:rsidP="00BB64DD">
            <w:pPr>
              <w:pStyle w:val="Odstavecseseznamem"/>
              <w:keepLines/>
              <w:widowControl w:val="0"/>
              <w:numPr>
                <w:ilvl w:val="0"/>
                <w:numId w:val="65"/>
              </w:numPr>
              <w:spacing w:before="20" w:after="20" w:line="288" w:lineRule="auto"/>
            </w:pPr>
            <w:r w:rsidRPr="007B215A">
              <w:t>profylaktické činnosti (na týdenní bázi) – čištění nepotřebných souborů, archivace logů, kontrola čitelnosti uložených dat/přesun dat na novější úložná média,</w:t>
            </w:r>
          </w:p>
          <w:p w14:paraId="6A522B22" w14:textId="77777777" w:rsidR="00DB00FE" w:rsidRPr="007B215A" w:rsidRDefault="00DB00FE" w:rsidP="00BB64DD">
            <w:pPr>
              <w:pStyle w:val="Odstavecseseznamem"/>
              <w:keepLines/>
              <w:widowControl w:val="0"/>
              <w:numPr>
                <w:ilvl w:val="0"/>
                <w:numId w:val="65"/>
              </w:numPr>
              <w:tabs>
                <w:tab w:val="left" w:pos="851"/>
              </w:tabs>
              <w:spacing w:before="20" w:after="20" w:line="288" w:lineRule="auto"/>
              <w:jc w:val="both"/>
            </w:pPr>
            <w:r w:rsidRPr="007B215A">
              <w:t>fyzická kontrola zařízení v HC Objednatele,</w:t>
            </w:r>
          </w:p>
          <w:p w14:paraId="6D4D97DB" w14:textId="77777777" w:rsidR="00DB00FE" w:rsidRPr="007B215A" w:rsidRDefault="00DB00FE" w:rsidP="00BB64DD">
            <w:pPr>
              <w:pStyle w:val="Odstavecseseznamem"/>
              <w:keepLines/>
              <w:widowControl w:val="0"/>
              <w:numPr>
                <w:ilvl w:val="0"/>
                <w:numId w:val="65"/>
              </w:numPr>
              <w:spacing w:before="20" w:after="20" w:line="288" w:lineRule="auto"/>
            </w:pPr>
            <w:r w:rsidRPr="007B215A">
              <w:t>kontrola a vnější čištění, zejména ventilátorů a vstupů sloužících pro chlazení zařízení (na kvartální bázi),</w:t>
            </w:r>
          </w:p>
          <w:p w14:paraId="54C7AAF6" w14:textId="77777777" w:rsidR="00DB00FE" w:rsidRPr="007B215A" w:rsidRDefault="00DB00FE" w:rsidP="00BB64DD">
            <w:pPr>
              <w:pStyle w:val="Odstavecseseznamem"/>
              <w:keepLines/>
              <w:widowControl w:val="0"/>
              <w:numPr>
                <w:ilvl w:val="0"/>
                <w:numId w:val="65"/>
              </w:numPr>
              <w:spacing w:before="20" w:after="20" w:line="288" w:lineRule="auto"/>
            </w:pPr>
            <w:r w:rsidRPr="007B215A">
              <w:rPr>
                <w:rFonts w:cs="Arial"/>
              </w:rPr>
              <w:t>proaktivní dohled zařízení a systému zálohování prostřednictvím dohledových, monitoring a management nástrojů Objednatele v rozsahu dostupnosti služby jednotlivých prostředí,</w:t>
            </w:r>
          </w:p>
          <w:p w14:paraId="0AF689B2" w14:textId="77777777" w:rsidR="00DB00FE" w:rsidRPr="007B215A" w:rsidRDefault="00DB00FE" w:rsidP="00BB64DD">
            <w:pPr>
              <w:pStyle w:val="Odstavecseseznamem"/>
              <w:keepLines/>
              <w:widowControl w:val="0"/>
              <w:numPr>
                <w:ilvl w:val="0"/>
                <w:numId w:val="65"/>
              </w:numPr>
              <w:spacing w:before="20" w:after="20" w:line="288" w:lineRule="auto"/>
            </w:pPr>
            <w:r w:rsidRPr="007B215A">
              <w:t>realizace zálohování připojených systémů,</w:t>
            </w:r>
          </w:p>
          <w:p w14:paraId="2F0D1B7A" w14:textId="77777777" w:rsidR="00DB00FE" w:rsidRPr="007B215A" w:rsidRDefault="00DB00FE" w:rsidP="00BB64DD">
            <w:pPr>
              <w:pStyle w:val="Odstavecseseznamem"/>
              <w:keepLines/>
              <w:widowControl w:val="0"/>
              <w:numPr>
                <w:ilvl w:val="0"/>
                <w:numId w:val="65"/>
              </w:numPr>
              <w:spacing w:before="20" w:after="20" w:line="288" w:lineRule="auto"/>
            </w:pPr>
            <w:r w:rsidRPr="007B215A">
              <w:t>příprava záloh určených k archivaci,</w:t>
            </w:r>
          </w:p>
          <w:p w14:paraId="24E3D86F" w14:textId="77777777" w:rsidR="00DB00FE" w:rsidRPr="007B215A" w:rsidRDefault="00DB00FE" w:rsidP="00BB64DD">
            <w:pPr>
              <w:pStyle w:val="Odstavecseseznamem"/>
              <w:keepLines/>
              <w:widowControl w:val="0"/>
              <w:numPr>
                <w:ilvl w:val="0"/>
                <w:numId w:val="65"/>
              </w:numPr>
              <w:spacing w:before="20" w:after="20" w:line="288" w:lineRule="auto"/>
            </w:pPr>
            <w:r w:rsidRPr="000B2153">
              <w:t xml:space="preserve">zajištění </w:t>
            </w:r>
            <w:r w:rsidRPr="007B215A">
              <w:t>součinnosti při fyzickém předání pásek k odvozu do archivu Objednatele (na měsíční a kvartální bázi),</w:t>
            </w:r>
          </w:p>
          <w:p w14:paraId="53F2EE3E" w14:textId="77777777" w:rsidR="00DB00FE" w:rsidRPr="007B215A" w:rsidRDefault="00DB00FE" w:rsidP="00BB64DD">
            <w:pPr>
              <w:pStyle w:val="Odstavecseseznamem"/>
              <w:keepLines/>
              <w:widowControl w:val="0"/>
              <w:numPr>
                <w:ilvl w:val="0"/>
                <w:numId w:val="65"/>
              </w:numPr>
              <w:spacing w:before="20" w:after="20" w:line="288" w:lineRule="auto"/>
            </w:pPr>
            <w:r w:rsidRPr="007B215A">
              <w:t>realizace testování obnovy vybraných zálohovaných systémů (na kvartální bázi),</w:t>
            </w:r>
          </w:p>
          <w:p w14:paraId="29AAAB26" w14:textId="77777777" w:rsidR="00DB00FE" w:rsidRPr="007B215A" w:rsidRDefault="00DB00FE" w:rsidP="00BB64DD">
            <w:pPr>
              <w:pStyle w:val="Odstavecseseznamem"/>
              <w:numPr>
                <w:ilvl w:val="0"/>
                <w:numId w:val="65"/>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1374967E" w14:textId="593677E8" w:rsidR="00DB00FE" w:rsidRPr="007B215A" w:rsidRDefault="00DB00FE" w:rsidP="00BB64DD">
            <w:pPr>
              <w:pStyle w:val="Odstavecseseznamem"/>
              <w:keepLines/>
              <w:widowControl w:val="0"/>
              <w:numPr>
                <w:ilvl w:val="0"/>
                <w:numId w:val="65"/>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7ABE1066" w14:textId="77777777" w:rsidR="00DB00FE" w:rsidRPr="007B215A" w:rsidRDefault="00DB00FE" w:rsidP="00BB64DD">
            <w:pPr>
              <w:pStyle w:val="Odstavecseseznamem"/>
              <w:keepLines/>
              <w:widowControl w:val="0"/>
              <w:numPr>
                <w:ilvl w:val="0"/>
                <w:numId w:val="65"/>
              </w:numPr>
              <w:spacing w:before="20" w:after="20" w:line="288" w:lineRule="auto"/>
            </w:pPr>
            <w:r w:rsidRPr="00820C16">
              <w:t>proaktivní vyhledání a identifikace rizikových míst s cílem předejít možným výpadkům a snížení výkonu v</w:t>
            </w:r>
            <w:r>
              <w:t> </w:t>
            </w:r>
            <w:r w:rsidRPr="00820C16">
              <w:t>infrastruktuře</w:t>
            </w:r>
            <w:r>
              <w:t>,</w:t>
            </w:r>
          </w:p>
          <w:p w14:paraId="688814D6" w14:textId="77777777" w:rsidR="00DB00FE" w:rsidRPr="007B215A" w:rsidRDefault="00DB00FE" w:rsidP="00BB64DD">
            <w:pPr>
              <w:pStyle w:val="Odstavecseseznamem"/>
              <w:keepLines/>
              <w:widowControl w:val="0"/>
              <w:numPr>
                <w:ilvl w:val="0"/>
                <w:numId w:val="65"/>
              </w:numPr>
              <w:spacing w:before="20" w:after="20" w:line="288" w:lineRule="auto"/>
            </w:pPr>
            <w:r w:rsidRPr="007B215A">
              <w:t>předkládání návrhů na optimalizaci provozu zálohování infrastruktury Objednatele (na kvartální bázi),</w:t>
            </w:r>
          </w:p>
          <w:p w14:paraId="47943247" w14:textId="77777777" w:rsidR="00DB00FE" w:rsidRPr="007B215A" w:rsidRDefault="00DB00FE" w:rsidP="00BB64DD">
            <w:pPr>
              <w:pStyle w:val="Odstavecseseznamem"/>
              <w:keepLines/>
              <w:widowControl w:val="0"/>
              <w:numPr>
                <w:ilvl w:val="0"/>
                <w:numId w:val="65"/>
              </w:numPr>
              <w:spacing w:before="20" w:after="20" w:line="288" w:lineRule="auto"/>
              <w:rPr>
                <w:rFonts w:cs="Arial"/>
              </w:rPr>
            </w:pPr>
            <w:r w:rsidRPr="007B215A">
              <w:rPr>
                <w:rFonts w:cs="Arial"/>
              </w:rPr>
              <w:t xml:space="preserve">provádění pravidelných záloh konfigurací služby (na měsíční bázi, nebo při každé změně konfigurace) – způsob ukládání nebo předávání zálohy bude odsouhlasen s </w:t>
            </w:r>
            <w:proofErr w:type="spellStart"/>
            <w:r w:rsidRPr="007B215A">
              <w:rPr>
                <w:rFonts w:cs="Arial"/>
              </w:rPr>
              <w:t>MZe</w:t>
            </w:r>
            <w:proofErr w:type="spellEnd"/>
            <w:r w:rsidRPr="007B215A">
              <w:rPr>
                <w:rFonts w:cs="Arial"/>
              </w:rPr>
              <w:t xml:space="preserve"> v rámci inicializace služby,</w:t>
            </w:r>
          </w:p>
          <w:p w14:paraId="1B59B426" w14:textId="77777777" w:rsidR="00DB00FE" w:rsidRPr="007B215A" w:rsidRDefault="00DB00FE" w:rsidP="00BB64DD">
            <w:pPr>
              <w:pStyle w:val="Odstavecseseznamem"/>
              <w:keepLines/>
              <w:widowControl w:val="0"/>
              <w:numPr>
                <w:ilvl w:val="0"/>
                <w:numId w:val="65"/>
              </w:numPr>
              <w:spacing w:before="20" w:after="20" w:line="288" w:lineRule="auto"/>
              <w:rPr>
                <w:rFonts w:cs="Arial"/>
              </w:rPr>
            </w:pPr>
            <w:r w:rsidRPr="007B215A">
              <w:rPr>
                <w:rFonts w:cs="Arial"/>
              </w:rPr>
              <w:t>správa a vytváření uživatelů zařízení, včetně přidělování rolí,</w:t>
            </w:r>
          </w:p>
          <w:p w14:paraId="5B60CDED" w14:textId="77777777" w:rsidR="00DB00FE" w:rsidRPr="00FF3478" w:rsidRDefault="00DB00FE" w:rsidP="00BB64DD">
            <w:pPr>
              <w:pStyle w:val="Odstavecseseznamem"/>
              <w:keepLines/>
              <w:widowControl w:val="0"/>
              <w:numPr>
                <w:ilvl w:val="0"/>
                <w:numId w:val="65"/>
              </w:numPr>
              <w:tabs>
                <w:tab w:val="left" w:pos="851"/>
              </w:tabs>
              <w:spacing w:before="20" w:after="20" w:line="288" w:lineRule="auto"/>
              <w:jc w:val="both"/>
            </w:pPr>
            <w:r w:rsidRPr="007B215A">
              <w:t xml:space="preserve">návrh a implementace schválených nápravných opatření vycházejících z nálezů v rámci bezpečnostních </w:t>
            </w:r>
            <w:r w:rsidRPr="00FF3478">
              <w:t>incidentů,</w:t>
            </w:r>
          </w:p>
          <w:p w14:paraId="2BC8D8D0" w14:textId="77777777" w:rsidR="00DB00FE" w:rsidRPr="000B2153" w:rsidRDefault="00DB00FE" w:rsidP="00BB64DD">
            <w:pPr>
              <w:numPr>
                <w:ilvl w:val="0"/>
                <w:numId w:val="65"/>
              </w:numPr>
              <w:spacing w:after="0" w:line="276" w:lineRule="auto"/>
            </w:pPr>
            <w:r w:rsidRPr="0046386F">
              <w:t>součinnost při p</w:t>
            </w:r>
            <w:r w:rsidRPr="0046386F">
              <w:rPr>
                <w:rFonts w:eastAsia="MS ??"/>
              </w:rPr>
              <w:t xml:space="preserve">rovádění kopie vybraných DB z </w:t>
            </w:r>
            <w:r w:rsidRPr="000B2153">
              <w:t>testovacího prostředí</w:t>
            </w:r>
            <w:r w:rsidRPr="0046386F">
              <w:rPr>
                <w:rFonts w:eastAsia="MS ??"/>
              </w:rPr>
              <w:t xml:space="preserve"> formou obnovy dat ze zálohy:</w:t>
            </w:r>
          </w:p>
          <w:p w14:paraId="533263A0" w14:textId="77777777" w:rsidR="00DB00FE" w:rsidRPr="0046386F" w:rsidRDefault="00DB00FE" w:rsidP="00BB64DD">
            <w:pPr>
              <w:numPr>
                <w:ilvl w:val="1"/>
                <w:numId w:val="65"/>
              </w:numPr>
              <w:spacing w:after="0" w:line="276" w:lineRule="auto"/>
              <w:rPr>
                <w:rFonts w:eastAsia="MS ??"/>
              </w:rPr>
            </w:pPr>
            <w:r w:rsidRPr="0046386F">
              <w:rPr>
                <w:rFonts w:eastAsia="MS ??"/>
              </w:rPr>
              <w:t xml:space="preserve">DB registrů a aplikací </w:t>
            </w:r>
            <w:proofErr w:type="spellStart"/>
            <w:r w:rsidRPr="0046386F">
              <w:rPr>
                <w:rFonts w:eastAsia="MS ??"/>
              </w:rPr>
              <w:t>MZe</w:t>
            </w:r>
            <w:proofErr w:type="spellEnd"/>
            <w:r w:rsidRPr="0046386F">
              <w:rPr>
                <w:rFonts w:eastAsia="MS ??"/>
              </w:rPr>
              <w:t xml:space="preserve"> minimálně 8x do roka,</w:t>
            </w:r>
          </w:p>
          <w:p w14:paraId="4F24D694" w14:textId="77777777" w:rsidR="00DB00FE" w:rsidRPr="0046386F" w:rsidRDefault="00DB00FE" w:rsidP="00BB64DD">
            <w:pPr>
              <w:numPr>
                <w:ilvl w:val="1"/>
                <w:numId w:val="65"/>
              </w:numPr>
              <w:spacing w:after="0" w:line="276" w:lineRule="auto"/>
              <w:rPr>
                <w:rFonts w:eastAsia="MS ??"/>
              </w:rPr>
            </w:pPr>
            <w:r w:rsidRPr="0046386F">
              <w:rPr>
                <w:rFonts w:eastAsia="MS ??"/>
              </w:rPr>
              <w:t>ERP SAP minimálně 2x do roka,</w:t>
            </w:r>
          </w:p>
          <w:p w14:paraId="5348C35B" w14:textId="77777777" w:rsidR="00DB00FE" w:rsidRPr="0046386F" w:rsidRDefault="00DB00FE" w:rsidP="00BB64DD">
            <w:pPr>
              <w:numPr>
                <w:ilvl w:val="0"/>
                <w:numId w:val="65"/>
              </w:numPr>
              <w:spacing w:after="0" w:line="276" w:lineRule="auto"/>
              <w:rPr>
                <w:rFonts w:eastAsia="MS ??"/>
              </w:rPr>
            </w:pPr>
            <w:r w:rsidRPr="00FF3478">
              <w:t>realizace ad-hoc zálohy dat dle požadavk</w:t>
            </w:r>
            <w:r>
              <w:t>u</w:t>
            </w:r>
            <w:r w:rsidRPr="00FF3478">
              <w:t xml:space="preserve"> </w:t>
            </w:r>
            <w:r w:rsidRPr="0046386F">
              <w:t>Objednatel</w:t>
            </w:r>
            <w:r>
              <w:t>e</w:t>
            </w:r>
          </w:p>
          <w:p w14:paraId="297B60DD" w14:textId="77777777" w:rsidR="00DB00FE" w:rsidRPr="007B215A" w:rsidRDefault="00DB00FE" w:rsidP="00BB64DD">
            <w:pPr>
              <w:numPr>
                <w:ilvl w:val="0"/>
                <w:numId w:val="65"/>
              </w:numPr>
              <w:spacing w:after="0" w:line="276" w:lineRule="auto"/>
            </w:pPr>
            <w:r w:rsidRPr="007B215A">
              <w:t>realizace ad-hoc obnovení dat dle požadavku Objednatel</w:t>
            </w:r>
            <w:r>
              <w:t>e</w:t>
            </w:r>
          </w:p>
          <w:p w14:paraId="7D3FB9DA" w14:textId="19A2E9AF" w:rsidR="00DB00FE" w:rsidRPr="007B215A" w:rsidRDefault="00DB00FE" w:rsidP="00BB64DD">
            <w:pPr>
              <w:pStyle w:val="Odstavecseseznamem"/>
              <w:keepLines/>
              <w:widowControl w:val="0"/>
              <w:numPr>
                <w:ilvl w:val="0"/>
                <w:numId w:val="65"/>
              </w:numPr>
              <w:spacing w:before="20" w:after="20" w:line="288" w:lineRule="auto"/>
            </w:pPr>
            <w:r w:rsidRPr="007B215A">
              <w:t>realizace instalace nebo změny konfigurace zálohování systémů Objednatele dle schválených požadavků Objednatele zejména, nikoliv však výhradně:</w:t>
            </w:r>
          </w:p>
          <w:p w14:paraId="10C9C98C" w14:textId="77777777" w:rsidR="00DB00FE" w:rsidRPr="007B215A" w:rsidRDefault="00DB00FE" w:rsidP="00BB64DD">
            <w:pPr>
              <w:pStyle w:val="Odstavecseseznamem"/>
              <w:keepLines/>
              <w:widowControl w:val="0"/>
              <w:numPr>
                <w:ilvl w:val="1"/>
                <w:numId w:val="65"/>
              </w:numPr>
              <w:spacing w:before="20" w:after="20" w:line="288" w:lineRule="auto"/>
            </w:pPr>
            <w:r w:rsidRPr="007B215A">
              <w:t>konfigurace kategorie/procesu záloh (krátkodobé – střednědobé – dlouhodobé zálohy),</w:t>
            </w:r>
          </w:p>
          <w:p w14:paraId="2845C253" w14:textId="77777777" w:rsidR="00DB00FE" w:rsidRPr="007B215A" w:rsidRDefault="00DB00FE" w:rsidP="00BB64DD">
            <w:pPr>
              <w:pStyle w:val="Odstavecseseznamem"/>
              <w:keepLines/>
              <w:widowControl w:val="0"/>
              <w:numPr>
                <w:ilvl w:val="1"/>
                <w:numId w:val="65"/>
              </w:numPr>
              <w:spacing w:before="20" w:after="20" w:line="288" w:lineRule="auto"/>
            </w:pPr>
            <w:r w:rsidRPr="007B215A">
              <w:t>konfigurace plánu jednotlivých záloh,</w:t>
            </w:r>
          </w:p>
          <w:p w14:paraId="173CA20D" w14:textId="77777777" w:rsidR="00DB00FE" w:rsidRPr="007B215A" w:rsidRDefault="00DB00FE" w:rsidP="00BB64DD">
            <w:pPr>
              <w:pStyle w:val="Odstavecseseznamem"/>
              <w:keepLines/>
              <w:widowControl w:val="0"/>
              <w:numPr>
                <w:ilvl w:val="1"/>
                <w:numId w:val="65"/>
              </w:numPr>
              <w:spacing w:before="20" w:after="20" w:line="288" w:lineRule="auto"/>
            </w:pPr>
            <w:r w:rsidRPr="007B215A">
              <w:t>konfigurace nového zálohovaného systému,</w:t>
            </w:r>
          </w:p>
          <w:p w14:paraId="0C219389" w14:textId="19EB8F5B" w:rsidR="00DB00FE" w:rsidRPr="007B215A" w:rsidRDefault="00DB00FE" w:rsidP="00BB64DD">
            <w:pPr>
              <w:pStyle w:val="Odstavecseseznamem"/>
              <w:keepLines/>
              <w:widowControl w:val="0"/>
              <w:numPr>
                <w:ilvl w:val="0"/>
                <w:numId w:val="65"/>
              </w:numPr>
              <w:spacing w:before="20" w:after="20" w:line="288" w:lineRule="auto"/>
            </w:pPr>
            <w:r w:rsidRPr="007B215A">
              <w:lastRenderedPageBreak/>
              <w:t xml:space="preserve">zprostředkování </w:t>
            </w:r>
            <w:r w:rsidRPr="007B215A">
              <w:rPr>
                <w:rFonts w:cs="Arial"/>
              </w:rPr>
              <w:t xml:space="preserve">servisu HW a komunikace (s výrobcem/dodavatelem), včetně případného zajištění náhrady v případě poruchy (v rozsahu smluvně zajištěné </w:t>
            </w:r>
            <w:proofErr w:type="spellStart"/>
            <w:r w:rsidRPr="007B215A">
              <w:rPr>
                <w:rFonts w:cs="Arial"/>
              </w:rPr>
              <w:t>maintenance</w:t>
            </w:r>
            <w:proofErr w:type="spellEnd"/>
            <w:r w:rsidRPr="007B215A">
              <w:rPr>
                <w:rFonts w:cs="Arial"/>
              </w:rPr>
              <w:t xml:space="preserve"> Objednatele),</w:t>
            </w:r>
          </w:p>
          <w:p w14:paraId="7F2594D4" w14:textId="77777777" w:rsidR="00DB00FE" w:rsidRPr="007B215A" w:rsidRDefault="00DB00FE" w:rsidP="00BB64DD">
            <w:pPr>
              <w:pStyle w:val="Odstavecseseznamem"/>
              <w:keepLines/>
              <w:widowControl w:val="0"/>
              <w:numPr>
                <w:ilvl w:val="0"/>
                <w:numId w:val="65"/>
              </w:numPr>
              <w:spacing w:before="20" w:after="20" w:line="288" w:lineRule="auto"/>
              <w:rPr>
                <w:bCs/>
              </w:rPr>
            </w:pPr>
            <w:r w:rsidRPr="007B215A">
              <w:rPr>
                <w:bCs/>
              </w:rPr>
              <w:t>realizace výměny vadných komponent a příslušenství provozovaného HW,</w:t>
            </w:r>
          </w:p>
          <w:p w14:paraId="5FCB93B5" w14:textId="7CE7530C" w:rsidR="00DB00FE" w:rsidRDefault="00DB00FE" w:rsidP="00BB64DD">
            <w:pPr>
              <w:pStyle w:val="Odstavecseseznamem"/>
              <w:keepLines/>
              <w:widowControl w:val="0"/>
              <w:numPr>
                <w:ilvl w:val="0"/>
                <w:numId w:val="65"/>
              </w:numPr>
              <w:spacing w:before="20" w:after="20" w:line="288" w:lineRule="auto"/>
            </w:pPr>
            <w:r w:rsidRPr="007B215A">
              <w:t xml:space="preserve">zprostředkování SW podpory (u výrobce/dodavatele) zálohovacího systému (v rozsahu smluvně zajištěné </w:t>
            </w:r>
            <w:proofErr w:type="spellStart"/>
            <w:r w:rsidRPr="007B215A">
              <w:t>maintenance</w:t>
            </w:r>
            <w:proofErr w:type="spellEnd"/>
            <w:r w:rsidRPr="007B215A">
              <w:t xml:space="preserve"> Objednatele),</w:t>
            </w:r>
          </w:p>
          <w:p w14:paraId="1FEE68FD" w14:textId="77777777" w:rsidR="00DB00FE" w:rsidRPr="007B215A" w:rsidRDefault="00DB00FE" w:rsidP="00BB64DD">
            <w:pPr>
              <w:pStyle w:val="Odstavecseseznamem"/>
              <w:keepLines/>
              <w:widowControl w:val="0"/>
              <w:numPr>
                <w:ilvl w:val="0"/>
                <w:numId w:val="65"/>
              </w:numPr>
              <w:tabs>
                <w:tab w:val="left" w:pos="708"/>
                <w:tab w:val="left" w:pos="851"/>
              </w:tabs>
              <w:spacing w:before="20" w:after="20" w:line="288" w:lineRule="auto"/>
            </w:pPr>
            <w:r w:rsidRPr="007B215A">
              <w:t>správa a aktualizace provozní dokumentace v rozsahu:</w:t>
            </w:r>
          </w:p>
          <w:p w14:paraId="183E6A69"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postupy pro obnovu zařízení,</w:t>
            </w:r>
          </w:p>
          <w:p w14:paraId="2D84EFF9" w14:textId="77777777" w:rsidR="00DB00FE" w:rsidRPr="007B215A" w:rsidRDefault="00DB00FE" w:rsidP="00BB64DD">
            <w:pPr>
              <w:pStyle w:val="Odstavecseseznamem"/>
              <w:keepLines/>
              <w:widowControl w:val="0"/>
              <w:numPr>
                <w:ilvl w:val="0"/>
                <w:numId w:val="65"/>
              </w:numPr>
              <w:tabs>
                <w:tab w:val="left" w:pos="708"/>
                <w:tab w:val="left" w:pos="851"/>
              </w:tabs>
              <w:spacing w:before="20" w:after="20" w:line="288" w:lineRule="auto"/>
            </w:pPr>
            <w:r w:rsidRPr="007B215A">
              <w:t>správa a aktualizace technické dokumentace v rozsahu:</w:t>
            </w:r>
          </w:p>
          <w:p w14:paraId="5FF6F547"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aktuální instalace a konfigurace zálohování v prostředí Objednatele,</w:t>
            </w:r>
          </w:p>
          <w:p w14:paraId="202C8C1F"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aktuální plán zálohování,</w:t>
            </w:r>
          </w:p>
          <w:p w14:paraId="6808473E"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 xml:space="preserve">aktuální popis </w:t>
            </w:r>
            <w:proofErr w:type="spellStart"/>
            <w:r w:rsidRPr="007B215A">
              <w:t>disaster</w:t>
            </w:r>
            <w:proofErr w:type="spellEnd"/>
            <w:r>
              <w:t xml:space="preserve"> </w:t>
            </w:r>
            <w:proofErr w:type="spellStart"/>
            <w:r w:rsidRPr="007B215A">
              <w:t>recovery</w:t>
            </w:r>
            <w:proofErr w:type="spellEnd"/>
            <w:r w:rsidRPr="007B215A">
              <w:t>,</w:t>
            </w:r>
          </w:p>
          <w:p w14:paraId="20A20864" w14:textId="77777777" w:rsidR="00DB00FE" w:rsidRPr="007B215A" w:rsidRDefault="00DB00FE" w:rsidP="00BB64DD">
            <w:pPr>
              <w:pStyle w:val="Odstavecseseznamem"/>
              <w:keepLines/>
              <w:widowControl w:val="0"/>
              <w:numPr>
                <w:ilvl w:val="1"/>
                <w:numId w:val="65"/>
              </w:numPr>
              <w:tabs>
                <w:tab w:val="left" w:pos="708"/>
                <w:tab w:val="left" w:pos="851"/>
              </w:tabs>
              <w:spacing w:before="20" w:after="20" w:line="288" w:lineRule="auto"/>
            </w:pPr>
            <w:r w:rsidRPr="007B215A">
              <w:t>aktuální popis typových záloh (doba zálohování, dostupnost).</w:t>
            </w:r>
          </w:p>
          <w:p w14:paraId="0328A944" w14:textId="77777777" w:rsidR="00DB00FE" w:rsidRPr="007B215A" w:rsidRDefault="00DB00FE" w:rsidP="00BB64DD">
            <w:pPr>
              <w:pStyle w:val="Odstavecseseznamem"/>
              <w:keepLines/>
              <w:widowControl w:val="0"/>
              <w:numPr>
                <w:ilvl w:val="0"/>
                <w:numId w:val="65"/>
              </w:numPr>
              <w:spacing w:before="20" w:after="20" w:line="288" w:lineRule="auto"/>
            </w:pPr>
            <w:r w:rsidRPr="007B215A">
              <w:t>zpracování reportů (na vyžádání) obsahující:</w:t>
            </w:r>
          </w:p>
          <w:p w14:paraId="49F24D60" w14:textId="77777777" w:rsidR="00DB00FE" w:rsidRPr="0031554C" w:rsidRDefault="00DB00FE" w:rsidP="00BB64DD">
            <w:pPr>
              <w:pStyle w:val="Odstavecseseznamem"/>
              <w:keepLines/>
              <w:widowControl w:val="0"/>
              <w:numPr>
                <w:ilvl w:val="1"/>
                <w:numId w:val="65"/>
              </w:numPr>
              <w:spacing w:before="20" w:after="20" w:line="288" w:lineRule="auto"/>
            </w:pPr>
            <w:r w:rsidRPr="007B215A">
              <w:t>celkové využití kapacit, aktuální volné kapacity zálohovacích zařízení atd.</w:t>
            </w:r>
          </w:p>
          <w:p w14:paraId="6F8F3424" w14:textId="77777777" w:rsidR="00DB00FE" w:rsidRPr="000B2153" w:rsidRDefault="00DB00FE" w:rsidP="00BB64DD">
            <w:pPr>
              <w:pStyle w:val="Odstavecseseznamem"/>
              <w:keepLines/>
              <w:widowControl w:val="0"/>
              <w:numPr>
                <w:ilvl w:val="1"/>
                <w:numId w:val="65"/>
              </w:numPr>
              <w:spacing w:before="20" w:after="20" w:line="288" w:lineRule="auto"/>
            </w:pPr>
            <w:r w:rsidRPr="00110E0C">
              <w:rPr>
                <w:rFonts w:cs="Arial"/>
              </w:rPr>
              <w:t>identifikace rizikových míst a zpracování návrhu opatření</w:t>
            </w:r>
          </w:p>
        </w:tc>
      </w:tr>
      <w:tr w:rsidR="00DB00FE" w:rsidRPr="003C5D48" w14:paraId="38F3A85A"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46229D27"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4C43DCAB" w14:textId="77777777" w:rsidTr="00BB64DD">
        <w:trPr>
          <w:trHeight w:val="390"/>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768E4D99" w14:textId="77777777" w:rsidR="00DB00FE" w:rsidRPr="00C85E3B" w:rsidRDefault="00DB00FE" w:rsidP="00BB64DD">
            <w:pPr>
              <w:pStyle w:val="Zkladntext"/>
              <w:keepLines/>
              <w:widowControl w:val="0"/>
              <w:spacing w:before="60" w:after="60" w:line="240" w:lineRule="auto"/>
            </w:pPr>
            <w:r>
              <w:rPr>
                <w:rFonts w:cs="Tahoma"/>
                <w:szCs w:val="20"/>
              </w:rPr>
              <w:t>GOLD</w:t>
            </w:r>
          </w:p>
        </w:tc>
      </w:tr>
      <w:tr w:rsidR="00DB00FE" w:rsidRPr="007B215A" w14:paraId="4E5C4E7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2757026"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0D64F0B8" w14:textId="77777777" w:rsidTr="00BB64DD">
        <w:trPr>
          <w:trHeight w:val="347"/>
        </w:trPr>
        <w:tc>
          <w:tcPr>
            <w:tcW w:w="1197" w:type="pct"/>
            <w:gridSpan w:val="2"/>
            <w:tcBorders>
              <w:top w:val="single" w:sz="6" w:space="0" w:color="auto"/>
              <w:left w:val="double" w:sz="4" w:space="0" w:color="auto"/>
              <w:bottom w:val="single" w:sz="6" w:space="0" w:color="auto"/>
              <w:right w:val="single" w:sz="6" w:space="0" w:color="auto"/>
            </w:tcBorders>
            <w:vAlign w:val="center"/>
          </w:tcPr>
          <w:p w14:paraId="463A7A27" w14:textId="77777777" w:rsidR="00DB00FE" w:rsidRPr="007B215A" w:rsidRDefault="00DB00FE" w:rsidP="00BB64DD">
            <w:pPr>
              <w:pStyle w:val="Zkladntext"/>
              <w:keepLines/>
              <w:widowControl w:val="0"/>
              <w:rPr>
                <w:b/>
              </w:rPr>
            </w:pPr>
            <w:r w:rsidRPr="007B215A">
              <w:rPr>
                <w:b/>
              </w:rPr>
              <w:t>Omezení</w:t>
            </w:r>
          </w:p>
        </w:tc>
        <w:tc>
          <w:tcPr>
            <w:tcW w:w="3803" w:type="pct"/>
            <w:gridSpan w:val="3"/>
            <w:tcBorders>
              <w:top w:val="single" w:sz="6" w:space="0" w:color="auto"/>
              <w:left w:val="single" w:sz="6" w:space="0" w:color="auto"/>
              <w:bottom w:val="single" w:sz="6" w:space="0" w:color="auto"/>
              <w:right w:val="double" w:sz="4" w:space="0" w:color="auto"/>
            </w:tcBorders>
            <w:vAlign w:val="center"/>
          </w:tcPr>
          <w:p w14:paraId="4C6D04FB" w14:textId="77777777" w:rsidR="00DB00FE" w:rsidRPr="007B215A" w:rsidRDefault="00DB00FE" w:rsidP="00BB64DD">
            <w:pPr>
              <w:keepLines/>
              <w:widowControl w:val="0"/>
              <w:spacing w:before="20" w:after="20" w:line="288" w:lineRule="auto"/>
            </w:pPr>
            <w:r w:rsidRPr="007B215A">
              <w:t>N/A</w:t>
            </w:r>
          </w:p>
        </w:tc>
      </w:tr>
      <w:tr w:rsidR="00DB00FE" w:rsidRPr="003C5D48" w14:paraId="60067C6C" w14:textId="77777777" w:rsidTr="00BB64DD">
        <w:trPr>
          <w:trHeight w:val="347"/>
        </w:trPr>
        <w:tc>
          <w:tcPr>
            <w:tcW w:w="1197" w:type="pct"/>
            <w:gridSpan w:val="2"/>
            <w:tcBorders>
              <w:top w:val="single" w:sz="6" w:space="0" w:color="auto"/>
              <w:left w:val="double" w:sz="4" w:space="0" w:color="auto"/>
              <w:bottom w:val="double" w:sz="4" w:space="0" w:color="auto"/>
              <w:right w:val="single" w:sz="6" w:space="0" w:color="auto"/>
            </w:tcBorders>
            <w:vAlign w:val="center"/>
          </w:tcPr>
          <w:p w14:paraId="74738D05"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803" w:type="pct"/>
            <w:gridSpan w:val="3"/>
            <w:tcBorders>
              <w:top w:val="single" w:sz="6" w:space="0" w:color="auto"/>
              <w:left w:val="single" w:sz="6" w:space="0" w:color="auto"/>
              <w:bottom w:val="double" w:sz="4" w:space="0" w:color="auto"/>
              <w:right w:val="double" w:sz="4" w:space="0" w:color="auto"/>
            </w:tcBorders>
            <w:vAlign w:val="center"/>
          </w:tcPr>
          <w:p w14:paraId="0FF5F247"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695C5233" w14:textId="77777777" w:rsidR="00DB00FE" w:rsidRPr="007B215A" w:rsidRDefault="00DB00FE" w:rsidP="00BB64DD">
            <w:pPr>
              <w:keepLines/>
              <w:widowControl w:val="0"/>
              <w:spacing w:before="20" w:after="20" w:line="288" w:lineRule="auto"/>
            </w:pPr>
            <w:r>
              <w:t xml:space="preserve">SLA je vyhodnocováno s ohledem na definovanou vysokou dostupnost zálohovacího řešení. </w:t>
            </w:r>
          </w:p>
          <w:p w14:paraId="15CA6883" w14:textId="67DCF6A1" w:rsidR="00DB00FE" w:rsidRPr="0046386F" w:rsidRDefault="00DB00FE" w:rsidP="00BB64DD">
            <w:pPr>
              <w:keepLines/>
              <w:widowControl w:val="0"/>
              <w:spacing w:before="20" w:after="20" w:line="288" w:lineRule="auto"/>
            </w:pPr>
            <w:r w:rsidRPr="0046386F">
              <w:t>Povinnost poskytnout součinnost Objednateli (nebo jím jmenovaný</w:t>
            </w:r>
            <w:r w:rsidR="002003B4">
              <w:t>m</w:t>
            </w:r>
            <w:r w:rsidRPr="0046386F">
              <w:t xml:space="preserve"> subjektů</w:t>
            </w:r>
            <w:r w:rsidR="002003B4">
              <w:t>m</w:t>
            </w:r>
            <w:r w:rsidRPr="0046386F">
              <w:t>) při provádění kontrolní činnosti na dodržování a plnění náplně tohoto katalogového listu a nápravě zjištěných nedostatků.</w:t>
            </w:r>
          </w:p>
          <w:p w14:paraId="11183858" w14:textId="77777777" w:rsidR="00DB00FE" w:rsidRPr="0046386F" w:rsidRDefault="00DB00FE" w:rsidP="00BB64DD">
            <w:pPr>
              <w:keepLines/>
              <w:widowControl w:val="0"/>
              <w:spacing w:before="20" w:after="20" w:line="288" w:lineRule="auto"/>
            </w:pPr>
            <w:r w:rsidRPr="0046386F">
              <w:t>V případě obměny zařízení z důvodu náhrady vadného prvku, nebo z důvodu modernizace budou tato nová zařízení považována za ekvivalentní a budou na ně poskytovány stejné služby.</w:t>
            </w:r>
          </w:p>
          <w:p w14:paraId="693637C5" w14:textId="77777777" w:rsidR="00DB00FE" w:rsidRPr="000B2153" w:rsidRDefault="00DB00FE" w:rsidP="00BB64DD">
            <w:pPr>
              <w:keepLines/>
              <w:widowControl w:val="0"/>
              <w:spacing w:before="20" w:after="20" w:line="288" w:lineRule="auto"/>
            </w:pPr>
            <w:r w:rsidRPr="0046386F">
              <w:t>Součástí KL je provoz a správa</w:t>
            </w:r>
            <w:r>
              <w:t xml:space="preserve"> dvou</w:t>
            </w:r>
            <w:r w:rsidRPr="0046386F">
              <w:t xml:space="preserve"> páskov</w:t>
            </w:r>
            <w:r>
              <w:t>ých</w:t>
            </w:r>
            <w:r w:rsidRPr="0046386F">
              <w:t xml:space="preserve"> knihov</w:t>
            </w:r>
            <w:r>
              <w:t>e</w:t>
            </w:r>
            <w:r w:rsidRPr="0046386F">
              <w:t>n a dvou VLT.</w:t>
            </w:r>
          </w:p>
        </w:tc>
      </w:tr>
    </w:tbl>
    <w:p w14:paraId="73E01EBC" w14:textId="77777777" w:rsidR="00DB00FE" w:rsidRPr="000B2153" w:rsidRDefault="00DB00FE" w:rsidP="00DB00FE"/>
    <w:p w14:paraId="78081AE3"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OS-</w:t>
      </w:r>
      <w:r w:rsidRPr="000B2153">
        <w:rPr>
          <w:b/>
          <w:kern w:val="32"/>
          <w:sz w:val="32"/>
        </w:rPr>
        <w:t>001</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3598"/>
        <w:gridCol w:w="2106"/>
        <w:gridCol w:w="1840"/>
      </w:tblGrid>
      <w:tr w:rsidR="00DB00FE" w:rsidRPr="007B215A" w14:paraId="34158299" w14:textId="77777777" w:rsidTr="00BB64DD">
        <w:trPr>
          <w:trHeight w:val="347"/>
        </w:trPr>
        <w:tc>
          <w:tcPr>
            <w:tcW w:w="1138" w:type="pct"/>
            <w:tcBorders>
              <w:top w:val="double" w:sz="4" w:space="0" w:color="auto"/>
              <w:left w:val="double" w:sz="4" w:space="0" w:color="auto"/>
              <w:bottom w:val="double" w:sz="4" w:space="0" w:color="auto"/>
              <w:right w:val="single" w:sz="6" w:space="0" w:color="auto"/>
            </w:tcBorders>
            <w:shd w:val="clear" w:color="auto" w:fill="00B050"/>
            <w:vAlign w:val="center"/>
          </w:tcPr>
          <w:p w14:paraId="69FC7BC3" w14:textId="77777777" w:rsidR="00DB00FE" w:rsidRPr="007B215A" w:rsidRDefault="00DB00FE" w:rsidP="00BB64DD">
            <w:pPr>
              <w:pStyle w:val="Zkladntext"/>
              <w:keepLines/>
              <w:widowControl w:val="0"/>
              <w:rPr>
                <w:b/>
              </w:rPr>
            </w:pPr>
            <w:r w:rsidRPr="007B215A">
              <w:rPr>
                <w:b/>
              </w:rPr>
              <w:t>OZNAČENÍ SLUŽBY</w:t>
            </w:r>
          </w:p>
        </w:tc>
        <w:tc>
          <w:tcPr>
            <w:tcW w:w="1842" w:type="pct"/>
            <w:tcBorders>
              <w:top w:val="double" w:sz="4" w:space="0" w:color="auto"/>
              <w:left w:val="single" w:sz="6" w:space="0" w:color="auto"/>
              <w:bottom w:val="double" w:sz="4" w:space="0" w:color="auto"/>
              <w:right w:val="single" w:sz="6" w:space="0" w:color="auto"/>
            </w:tcBorders>
            <w:shd w:val="clear" w:color="auto" w:fill="auto"/>
            <w:vAlign w:val="center"/>
          </w:tcPr>
          <w:p w14:paraId="1624C714" w14:textId="77777777" w:rsidR="00DB00FE" w:rsidRPr="007B215A" w:rsidRDefault="00DB00FE" w:rsidP="00BB64DD">
            <w:pPr>
              <w:pStyle w:val="Zkladntext"/>
              <w:keepLines/>
              <w:widowControl w:val="0"/>
              <w:rPr>
                <w:b/>
              </w:rPr>
            </w:pPr>
            <w:r w:rsidRPr="007B215A">
              <w:rPr>
                <w:b/>
              </w:rPr>
              <w:t>INF/</w:t>
            </w:r>
            <w:r w:rsidRPr="004D1982">
              <w:rPr>
                <w:b/>
              </w:rPr>
              <w:t>OS-001</w:t>
            </w:r>
          </w:p>
        </w:tc>
        <w:tc>
          <w:tcPr>
            <w:tcW w:w="1078" w:type="pct"/>
            <w:tcBorders>
              <w:top w:val="double" w:sz="4" w:space="0" w:color="auto"/>
              <w:left w:val="single" w:sz="6" w:space="0" w:color="auto"/>
              <w:bottom w:val="double" w:sz="4" w:space="0" w:color="auto"/>
              <w:right w:val="single" w:sz="6" w:space="0" w:color="auto"/>
            </w:tcBorders>
            <w:shd w:val="clear" w:color="auto" w:fill="00B050"/>
            <w:vAlign w:val="center"/>
          </w:tcPr>
          <w:p w14:paraId="1BF5F893" w14:textId="77777777" w:rsidR="00DB00FE" w:rsidRPr="007B215A" w:rsidRDefault="00DB00FE" w:rsidP="00BB64DD">
            <w:pPr>
              <w:pStyle w:val="Zkladntext"/>
              <w:keepLines/>
              <w:widowControl w:val="0"/>
              <w:rPr>
                <w:b/>
              </w:rPr>
            </w:pPr>
            <w:r w:rsidRPr="007B215A">
              <w:rPr>
                <w:b/>
              </w:rPr>
              <w:t>TYP KL:</w:t>
            </w:r>
          </w:p>
        </w:tc>
        <w:tc>
          <w:tcPr>
            <w:tcW w:w="942" w:type="pct"/>
            <w:tcBorders>
              <w:top w:val="double" w:sz="4" w:space="0" w:color="auto"/>
              <w:left w:val="single" w:sz="6" w:space="0" w:color="auto"/>
              <w:bottom w:val="double" w:sz="4" w:space="0" w:color="auto"/>
              <w:right w:val="double" w:sz="4" w:space="0" w:color="auto"/>
            </w:tcBorders>
            <w:shd w:val="clear" w:color="auto" w:fill="auto"/>
            <w:vAlign w:val="center"/>
          </w:tcPr>
          <w:p w14:paraId="464DDC9E"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18035D5D"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38400252" w14:textId="77777777" w:rsidR="00DB00FE" w:rsidRPr="000B2153" w:rsidRDefault="00DB00FE" w:rsidP="00BB64DD">
            <w:pPr>
              <w:pStyle w:val="Zkladntext"/>
              <w:keepLines/>
              <w:widowControl w:val="0"/>
              <w:rPr>
                <w:b/>
              </w:rPr>
            </w:pPr>
            <w:r w:rsidRPr="000B2153">
              <w:rPr>
                <w:b/>
              </w:rPr>
              <w:t>Název služby</w:t>
            </w:r>
          </w:p>
        </w:tc>
        <w:tc>
          <w:tcPr>
            <w:tcW w:w="2861"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AA5DC5C" w14:textId="77777777" w:rsidR="00DB00FE" w:rsidRPr="000B2153" w:rsidRDefault="00DB00FE" w:rsidP="00BB64DD">
            <w:pPr>
              <w:pStyle w:val="Zkladntext"/>
              <w:keepLines/>
              <w:widowControl w:val="0"/>
            </w:pPr>
            <w:r>
              <w:t>Správa operačních systémů Microsoft</w:t>
            </w:r>
          </w:p>
        </w:tc>
      </w:tr>
      <w:tr w:rsidR="00DB00FE" w:rsidRPr="007B215A" w14:paraId="2032044D"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54216524" w14:textId="77777777" w:rsidR="00DB00FE" w:rsidRPr="007B215A" w:rsidRDefault="00DB00FE" w:rsidP="00BB64DD">
            <w:pPr>
              <w:pStyle w:val="Zkladntext"/>
              <w:keepLines/>
              <w:widowControl w:val="0"/>
              <w:rPr>
                <w:b/>
              </w:rPr>
            </w:pPr>
            <w:r w:rsidRPr="007B215A">
              <w:rPr>
                <w:b/>
              </w:rPr>
              <w:t>VYMEZENÍ SLUŽBY</w:t>
            </w:r>
          </w:p>
        </w:tc>
      </w:tr>
      <w:tr w:rsidR="00DB00FE" w:rsidRPr="007B215A" w14:paraId="3E5CBA58" w14:textId="77777777" w:rsidTr="00BB64DD">
        <w:trPr>
          <w:trHeight w:val="347"/>
        </w:trPr>
        <w:tc>
          <w:tcPr>
            <w:tcW w:w="1138" w:type="pct"/>
            <w:tcBorders>
              <w:top w:val="double" w:sz="4" w:space="0" w:color="auto"/>
              <w:left w:val="double" w:sz="4" w:space="0" w:color="auto"/>
              <w:bottom w:val="single" w:sz="6" w:space="0" w:color="auto"/>
              <w:right w:val="single" w:sz="6" w:space="0" w:color="auto"/>
            </w:tcBorders>
            <w:vAlign w:val="center"/>
          </w:tcPr>
          <w:p w14:paraId="39DBB8DE" w14:textId="77777777" w:rsidR="00DB00FE" w:rsidRPr="007B215A" w:rsidRDefault="00DB00FE" w:rsidP="00BB64DD">
            <w:pPr>
              <w:pStyle w:val="Zkladntext"/>
              <w:keepLines/>
              <w:widowControl w:val="0"/>
              <w:rPr>
                <w:b/>
              </w:rPr>
            </w:pPr>
            <w:r w:rsidRPr="007B215A">
              <w:rPr>
                <w:b/>
              </w:rPr>
              <w:t>Prostředí</w:t>
            </w:r>
          </w:p>
        </w:tc>
        <w:tc>
          <w:tcPr>
            <w:tcW w:w="3862" w:type="pct"/>
            <w:gridSpan w:val="3"/>
            <w:tcBorders>
              <w:top w:val="double" w:sz="4" w:space="0" w:color="auto"/>
              <w:left w:val="single" w:sz="6" w:space="0" w:color="auto"/>
              <w:bottom w:val="single" w:sz="6" w:space="0" w:color="auto"/>
              <w:right w:val="double" w:sz="4" w:space="0" w:color="auto"/>
            </w:tcBorders>
            <w:vAlign w:val="center"/>
          </w:tcPr>
          <w:p w14:paraId="3D4FEDA5" w14:textId="77777777" w:rsidR="00DB00FE" w:rsidRPr="007B215A" w:rsidRDefault="00DB00FE" w:rsidP="00BB64DD">
            <w:pPr>
              <w:pStyle w:val="Zkladntext"/>
              <w:keepLines/>
              <w:widowControl w:val="0"/>
              <w:rPr>
                <w:highlight w:val="yellow"/>
              </w:rPr>
            </w:pPr>
            <w:r w:rsidRPr="007B215A">
              <w:t>PRODUKČNÍ, TESTOVACÍ, VÝVOJOVÉ</w:t>
            </w:r>
          </w:p>
        </w:tc>
      </w:tr>
      <w:tr w:rsidR="00DB00FE" w:rsidRPr="003C5D48" w14:paraId="12C59036" w14:textId="77777777" w:rsidTr="00BB64DD">
        <w:trPr>
          <w:trHeight w:val="347"/>
        </w:trPr>
        <w:tc>
          <w:tcPr>
            <w:tcW w:w="1138" w:type="pct"/>
            <w:tcBorders>
              <w:top w:val="single" w:sz="6" w:space="0" w:color="auto"/>
              <w:left w:val="double" w:sz="4" w:space="0" w:color="auto"/>
              <w:bottom w:val="single" w:sz="6" w:space="0" w:color="auto"/>
              <w:right w:val="single" w:sz="6" w:space="0" w:color="auto"/>
            </w:tcBorders>
            <w:vAlign w:val="center"/>
          </w:tcPr>
          <w:p w14:paraId="06658EED" w14:textId="77777777" w:rsidR="00DB00FE" w:rsidRPr="000B2153" w:rsidRDefault="00DB00FE" w:rsidP="00BB64DD">
            <w:pPr>
              <w:pStyle w:val="Zkladntext"/>
              <w:keepLines/>
              <w:widowControl w:val="0"/>
              <w:rPr>
                <w:b/>
              </w:rPr>
            </w:pPr>
            <w:r w:rsidRPr="000B2153">
              <w:rPr>
                <w:b/>
              </w:rPr>
              <w:t>Zkrácený popis služby</w:t>
            </w:r>
          </w:p>
        </w:tc>
        <w:tc>
          <w:tcPr>
            <w:tcW w:w="3862" w:type="pct"/>
            <w:gridSpan w:val="3"/>
            <w:tcBorders>
              <w:top w:val="single" w:sz="6" w:space="0" w:color="auto"/>
              <w:left w:val="single" w:sz="6" w:space="0" w:color="auto"/>
              <w:bottom w:val="single" w:sz="6" w:space="0" w:color="auto"/>
              <w:right w:val="double" w:sz="4" w:space="0" w:color="auto"/>
            </w:tcBorders>
            <w:vAlign w:val="center"/>
          </w:tcPr>
          <w:p w14:paraId="0128BC1F" w14:textId="3ABADB03" w:rsidR="00DB00FE" w:rsidRPr="000B2153" w:rsidRDefault="00DB00FE" w:rsidP="00BB64DD">
            <w:pPr>
              <w:pStyle w:val="Zkladntext"/>
              <w:keepLines/>
              <w:widowControl w:val="0"/>
              <w:rPr>
                <w:highlight w:val="yellow"/>
              </w:rPr>
            </w:pPr>
            <w:r w:rsidRPr="007B215A">
              <w:t xml:space="preserve">Správa a provoz operačních </w:t>
            </w:r>
            <w:r w:rsidR="00EB7D76">
              <w:t xml:space="preserve">systémů </w:t>
            </w:r>
            <w:r w:rsidRPr="007B215A">
              <w:t>Microsoft</w:t>
            </w:r>
            <w:r>
              <w:t xml:space="preserve"> </w:t>
            </w:r>
            <w:r w:rsidRPr="007B215A">
              <w:t>v HC Objednatele</w:t>
            </w:r>
          </w:p>
        </w:tc>
      </w:tr>
      <w:tr w:rsidR="00DB00FE" w:rsidRPr="003C5D48" w14:paraId="104823BB"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403A1BC5"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641921B3" w14:textId="77777777" w:rsidTr="00BB64DD">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A8F7FEC" w14:textId="77777777" w:rsidR="00DB00FE" w:rsidRPr="007B215A" w:rsidRDefault="00DB00FE" w:rsidP="00BB64DD">
            <w:pPr>
              <w:pStyle w:val="Odstavecseseznamem"/>
              <w:keepLines/>
              <w:widowControl w:val="0"/>
              <w:numPr>
                <w:ilvl w:val="0"/>
                <w:numId w:val="59"/>
              </w:numPr>
              <w:spacing w:before="20" w:after="20" w:line="288" w:lineRule="auto"/>
            </w:pPr>
            <w:r w:rsidRPr="007B215A">
              <w:rPr>
                <w:rFonts w:cs="Arial"/>
              </w:rPr>
              <w:lastRenderedPageBreak/>
              <w:t>Zajištění provozu, dostupnosti a funkčnosti Operačních Systémů (dále jen OS),</w:t>
            </w:r>
          </w:p>
          <w:p w14:paraId="2E2B430C" w14:textId="77777777" w:rsidR="00DB00FE" w:rsidRPr="007B215A" w:rsidRDefault="00DB00FE" w:rsidP="00BB64DD">
            <w:pPr>
              <w:pStyle w:val="Odstavecseseznamem"/>
              <w:keepLines/>
              <w:widowControl w:val="0"/>
              <w:numPr>
                <w:ilvl w:val="0"/>
                <w:numId w:val="59"/>
              </w:numPr>
              <w:spacing w:before="20" w:after="20" w:line="288" w:lineRule="auto"/>
            </w:pPr>
            <w:r w:rsidRPr="007B215A">
              <w:t>profylaktické činnosti (na týdenní bázi) - čištění nepotřebných souborů,</w:t>
            </w:r>
          </w:p>
          <w:p w14:paraId="4CB7F3AF" w14:textId="77777777" w:rsidR="00DB00FE" w:rsidRPr="007B215A" w:rsidRDefault="00DB00FE" w:rsidP="00BB64DD">
            <w:pPr>
              <w:pStyle w:val="Odstavecseseznamem"/>
              <w:keepLines/>
              <w:widowControl w:val="0"/>
              <w:numPr>
                <w:ilvl w:val="0"/>
                <w:numId w:val="59"/>
              </w:numPr>
              <w:spacing w:before="20" w:after="20" w:line="288" w:lineRule="auto"/>
            </w:pPr>
            <w:r w:rsidRPr="007B215A">
              <w:t>kontrola výkonnosti a performance monitoring (na měsíční bázi),</w:t>
            </w:r>
          </w:p>
          <w:p w14:paraId="480C4FA0" w14:textId="77777777" w:rsidR="00DB00FE" w:rsidRPr="007B215A" w:rsidRDefault="00DB00FE" w:rsidP="00BB64DD">
            <w:pPr>
              <w:pStyle w:val="Odstavecseseznamem"/>
              <w:keepLines/>
              <w:widowControl w:val="0"/>
              <w:numPr>
                <w:ilvl w:val="0"/>
                <w:numId w:val="59"/>
              </w:numPr>
              <w:spacing w:before="20" w:after="20" w:line="288" w:lineRule="auto"/>
            </w:pPr>
            <w:r w:rsidRPr="007B215A">
              <w:t>proaktivní dohled OS prostřednictvím dohledových, monitoring a management nástrojů Objednatele v rozsahu dostupnosti služby jednotlivých prostředí,</w:t>
            </w:r>
          </w:p>
          <w:p w14:paraId="1B5778CE" w14:textId="77777777" w:rsidR="00DB00FE" w:rsidRPr="007B215A" w:rsidRDefault="00DB00FE" w:rsidP="00BB64DD">
            <w:pPr>
              <w:pStyle w:val="Odstavecseseznamem"/>
              <w:numPr>
                <w:ilvl w:val="0"/>
                <w:numId w:val="59"/>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05C23BD9" w14:textId="22EE5CE6" w:rsidR="00DB00FE" w:rsidRPr="007B215A" w:rsidRDefault="00DB00FE" w:rsidP="00BB64DD">
            <w:pPr>
              <w:pStyle w:val="Odstavecseseznamem"/>
              <w:keepLines/>
              <w:widowControl w:val="0"/>
              <w:numPr>
                <w:ilvl w:val="0"/>
                <w:numId w:val="59"/>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077EB27A" w14:textId="77777777" w:rsidR="00DB00FE" w:rsidRPr="007B215A" w:rsidRDefault="00DB00FE" w:rsidP="00BB64DD">
            <w:pPr>
              <w:pStyle w:val="Odstavecseseznamem"/>
              <w:keepLines/>
              <w:widowControl w:val="0"/>
              <w:numPr>
                <w:ilvl w:val="0"/>
                <w:numId w:val="59"/>
              </w:numPr>
              <w:spacing w:before="20" w:after="20" w:line="288" w:lineRule="auto"/>
            </w:pPr>
            <w:r w:rsidRPr="00820C16">
              <w:t>proaktivní vyhledání a identifikace rizikových míst s cílem předejít možným výpadkům a snížení výkonu v infrastruktuře</w:t>
            </w:r>
          </w:p>
          <w:p w14:paraId="2291A01B" w14:textId="77777777" w:rsidR="00DB00FE" w:rsidRPr="007B215A" w:rsidRDefault="00DB00FE" w:rsidP="00BB64DD">
            <w:pPr>
              <w:pStyle w:val="Odstavecseseznamem"/>
              <w:keepLines/>
              <w:widowControl w:val="0"/>
              <w:numPr>
                <w:ilvl w:val="0"/>
                <w:numId w:val="59"/>
              </w:numPr>
              <w:spacing w:before="20" w:after="20" w:line="288" w:lineRule="auto"/>
            </w:pPr>
            <w:r w:rsidRPr="007B215A">
              <w:t>správa a vytváření uživatelů na základě schválených požadavků ze strany Objednatele,</w:t>
            </w:r>
          </w:p>
          <w:p w14:paraId="47B7DE9C" w14:textId="77777777" w:rsidR="00DB00FE" w:rsidRPr="007B215A" w:rsidRDefault="00DB00FE" w:rsidP="00BB64DD">
            <w:pPr>
              <w:pStyle w:val="Odstavecseseznamem"/>
              <w:keepLines/>
              <w:widowControl w:val="0"/>
              <w:numPr>
                <w:ilvl w:val="0"/>
                <w:numId w:val="59"/>
              </w:numPr>
              <w:spacing w:before="20" w:after="20" w:line="288" w:lineRule="auto"/>
            </w:pPr>
            <w:r w:rsidRPr="007B215A">
              <w:t>správa a přidělování přístupů uživatelům na základě schválených požadavků ze strany Objednatele,</w:t>
            </w:r>
          </w:p>
          <w:p w14:paraId="73E3E65A" w14:textId="77777777" w:rsidR="00DB00FE" w:rsidRPr="007B215A" w:rsidRDefault="00DB00FE" w:rsidP="00BB64DD">
            <w:pPr>
              <w:pStyle w:val="Odstavecseseznamem"/>
              <w:keepLines/>
              <w:widowControl w:val="0"/>
              <w:numPr>
                <w:ilvl w:val="0"/>
                <w:numId w:val="59"/>
              </w:numPr>
              <w:spacing w:before="20" w:after="20" w:line="288" w:lineRule="auto"/>
            </w:pPr>
            <w:r w:rsidRPr="007B215A">
              <w:t>kontrola integrity FS (</w:t>
            </w:r>
            <w:proofErr w:type="spellStart"/>
            <w:r w:rsidRPr="007B215A">
              <w:t>filesystem</w:t>
            </w:r>
            <w:proofErr w:type="spellEnd"/>
            <w:r w:rsidRPr="007B215A">
              <w:t>),</w:t>
            </w:r>
          </w:p>
          <w:p w14:paraId="0909092E" w14:textId="77777777" w:rsidR="00DB00FE" w:rsidRPr="00C028D1" w:rsidRDefault="00DB00FE" w:rsidP="00BB64DD">
            <w:pPr>
              <w:pStyle w:val="Odstavecseseznamem"/>
              <w:keepLines/>
              <w:widowControl w:val="0"/>
              <w:numPr>
                <w:ilvl w:val="0"/>
                <w:numId w:val="59"/>
              </w:numPr>
              <w:tabs>
                <w:tab w:val="left" w:pos="708"/>
                <w:tab w:val="left" w:pos="851"/>
              </w:tabs>
              <w:spacing w:before="20" w:after="20" w:line="288" w:lineRule="auto"/>
            </w:pPr>
            <w:r w:rsidRPr="00C028D1">
              <w:t xml:space="preserve">realizace drobných konfiguračních změn a úprav dle požadavků Objednatele v maximálním rozsahu </w:t>
            </w:r>
            <w:r>
              <w:t>2</w:t>
            </w:r>
            <w:r w:rsidRPr="002F452C">
              <w:t xml:space="preserve"> MD měsíčně</w:t>
            </w:r>
            <w:r w:rsidRPr="00C028D1">
              <w:t>,</w:t>
            </w:r>
          </w:p>
          <w:p w14:paraId="3AB1CE34" w14:textId="77777777"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kontrola platnosti instalovaných certifikátů (na týdenní bázi) a případná iniciace procesu obnovení certifikátu 30 dní před ukončením jeho platnosti,</w:t>
            </w:r>
          </w:p>
          <w:p w14:paraId="524065F9" w14:textId="77777777" w:rsidR="00DB00FE" w:rsidRPr="00587B42" w:rsidRDefault="00DB00FE" w:rsidP="00BB64DD">
            <w:pPr>
              <w:pStyle w:val="Odstavecseseznamem"/>
              <w:keepLines/>
              <w:widowControl w:val="0"/>
              <w:numPr>
                <w:ilvl w:val="0"/>
                <w:numId w:val="59"/>
              </w:numPr>
              <w:tabs>
                <w:tab w:val="left" w:pos="708"/>
                <w:tab w:val="left" w:pos="851"/>
              </w:tabs>
              <w:spacing w:before="20" w:after="20" w:line="288" w:lineRule="auto"/>
            </w:pPr>
            <w:r w:rsidRPr="00587B42">
              <w:t>správa infrastrukturních SW komponent provozovaných na těchto platformách, které nejsou součástí Aplikační infrastruktury,</w:t>
            </w:r>
          </w:p>
          <w:p w14:paraId="0B94ED6F" w14:textId="2D6EB84D"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 xml:space="preserve">zprostředkování SW podpory (u výrobce/dodavatele) operačních systémů (v rozsahu smluvně zajištěné </w:t>
            </w:r>
            <w:proofErr w:type="spellStart"/>
            <w:r w:rsidRPr="007B215A">
              <w:t>maintenance</w:t>
            </w:r>
            <w:proofErr w:type="spellEnd"/>
            <w:r>
              <w:t xml:space="preserve"> </w:t>
            </w:r>
            <w:r w:rsidRPr="007B215A">
              <w:t>Objednatele),</w:t>
            </w:r>
          </w:p>
          <w:p w14:paraId="6B6564FB" w14:textId="77777777"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správa a aktualizace</w:t>
            </w:r>
            <w:r>
              <w:t xml:space="preserve"> typové</w:t>
            </w:r>
            <w:r w:rsidRPr="007B215A">
              <w:t xml:space="preserve"> konfigurace OS (</w:t>
            </w:r>
            <w:proofErr w:type="spellStart"/>
            <w:r w:rsidRPr="007B215A">
              <w:t>template</w:t>
            </w:r>
            <w:proofErr w:type="spellEnd"/>
            <w:r w:rsidRPr="007B215A">
              <w:t xml:space="preserve"> OS),</w:t>
            </w:r>
          </w:p>
          <w:p w14:paraId="2BDFF116" w14:textId="77777777"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správa a aktualizace provozní dokumentace v rozsahu:</w:t>
            </w:r>
          </w:p>
          <w:p w14:paraId="4930B53B" w14:textId="77777777" w:rsidR="00DB00FE" w:rsidRPr="007B215A" w:rsidRDefault="00DB00FE" w:rsidP="00BB64DD">
            <w:pPr>
              <w:pStyle w:val="Odstavecseseznamem"/>
              <w:keepLines/>
              <w:widowControl w:val="0"/>
              <w:numPr>
                <w:ilvl w:val="1"/>
                <w:numId w:val="59"/>
              </w:numPr>
              <w:tabs>
                <w:tab w:val="left" w:pos="708"/>
                <w:tab w:val="left" w:pos="851"/>
              </w:tabs>
              <w:spacing w:before="20" w:after="20" w:line="288" w:lineRule="auto"/>
            </w:pPr>
            <w:r w:rsidRPr="007B215A">
              <w:t>postupy pro obnovu systému ze záloh,</w:t>
            </w:r>
          </w:p>
          <w:p w14:paraId="6CA562E9" w14:textId="77777777" w:rsidR="00DB00FE" w:rsidRPr="007B215A" w:rsidRDefault="00DB00FE" w:rsidP="00BB64DD">
            <w:pPr>
              <w:pStyle w:val="Odstavecseseznamem"/>
              <w:keepLines/>
              <w:widowControl w:val="0"/>
              <w:numPr>
                <w:ilvl w:val="0"/>
                <w:numId w:val="59"/>
              </w:numPr>
              <w:tabs>
                <w:tab w:val="left" w:pos="708"/>
                <w:tab w:val="left" w:pos="851"/>
              </w:tabs>
              <w:spacing w:before="20" w:after="20" w:line="288" w:lineRule="auto"/>
            </w:pPr>
            <w:r w:rsidRPr="007B215A">
              <w:t>Správa a aktualizace technické dokumentace v rozsahu:</w:t>
            </w:r>
          </w:p>
          <w:p w14:paraId="1FD0739E" w14:textId="77777777" w:rsidR="00DB00FE" w:rsidRPr="007B215A" w:rsidRDefault="00DB00FE" w:rsidP="00BB64DD">
            <w:pPr>
              <w:pStyle w:val="Odstavecseseznamem"/>
              <w:keepLines/>
              <w:widowControl w:val="0"/>
              <w:numPr>
                <w:ilvl w:val="1"/>
                <w:numId w:val="59"/>
              </w:numPr>
              <w:tabs>
                <w:tab w:val="left" w:pos="708"/>
                <w:tab w:val="left" w:pos="851"/>
              </w:tabs>
              <w:spacing w:before="20" w:after="20" w:line="288" w:lineRule="auto"/>
            </w:pPr>
            <w:r w:rsidRPr="007B215A">
              <w:t>aktuální popis vzorové konfigurace operačního systému,</w:t>
            </w:r>
          </w:p>
          <w:p w14:paraId="1AF02854" w14:textId="77777777" w:rsidR="00DB00FE" w:rsidRPr="007B215A" w:rsidRDefault="00DB00FE" w:rsidP="00BB64DD">
            <w:pPr>
              <w:pStyle w:val="Odstavecseseznamem"/>
              <w:keepLines/>
              <w:widowControl w:val="0"/>
              <w:numPr>
                <w:ilvl w:val="1"/>
                <w:numId w:val="59"/>
              </w:numPr>
              <w:tabs>
                <w:tab w:val="left" w:pos="708"/>
                <w:tab w:val="left" w:pos="851"/>
              </w:tabs>
              <w:spacing w:before="20" w:after="20" w:line="288" w:lineRule="auto"/>
            </w:pPr>
            <w:r w:rsidRPr="007B215A">
              <w:t xml:space="preserve">evidence aplikací instalovaných provozovatelem </w:t>
            </w:r>
            <w:proofErr w:type="spellStart"/>
            <w:r w:rsidRPr="007B215A">
              <w:t>infra</w:t>
            </w:r>
            <w:proofErr w:type="spellEnd"/>
          </w:p>
          <w:p w14:paraId="0A47CD46" w14:textId="77777777" w:rsidR="00DB00FE" w:rsidRPr="007B215A" w:rsidRDefault="00DB00FE" w:rsidP="00BB64DD">
            <w:pPr>
              <w:pStyle w:val="Odstavecseseznamem"/>
              <w:keepLines/>
              <w:widowControl w:val="0"/>
              <w:numPr>
                <w:ilvl w:val="0"/>
                <w:numId w:val="59"/>
              </w:numPr>
              <w:spacing w:before="20" w:after="20" w:line="288" w:lineRule="auto"/>
            </w:pPr>
            <w:r w:rsidRPr="007B215A">
              <w:t>zpracování reportů (na vyžádání) obsahující:</w:t>
            </w:r>
          </w:p>
          <w:p w14:paraId="7F9AB717" w14:textId="77777777" w:rsidR="00DB00FE" w:rsidRPr="007B215A" w:rsidRDefault="00DB00FE" w:rsidP="00BB64DD">
            <w:pPr>
              <w:pStyle w:val="Odstavecseseznamem"/>
              <w:keepLines/>
              <w:widowControl w:val="0"/>
              <w:numPr>
                <w:ilvl w:val="1"/>
                <w:numId w:val="59"/>
              </w:numPr>
              <w:spacing w:before="20" w:after="20" w:line="288" w:lineRule="auto"/>
            </w:pPr>
            <w:r w:rsidRPr="007B215A">
              <w:t>počet dostupných nenainstalovaných kritických aktualizací,</w:t>
            </w:r>
          </w:p>
          <w:p w14:paraId="6D6EE430" w14:textId="77777777" w:rsidR="00DB00FE" w:rsidRPr="0031554C" w:rsidRDefault="00DB00FE" w:rsidP="00BB64DD">
            <w:pPr>
              <w:pStyle w:val="Odstavecseseznamem"/>
              <w:keepLines/>
              <w:widowControl w:val="0"/>
              <w:numPr>
                <w:ilvl w:val="1"/>
                <w:numId w:val="59"/>
              </w:numPr>
              <w:spacing w:before="20" w:after="20" w:line="288" w:lineRule="auto"/>
            </w:pPr>
            <w:r w:rsidRPr="007B215A">
              <w:t>seznam serverů obsahující nenainstalované kritické aktualizace,</w:t>
            </w:r>
          </w:p>
          <w:p w14:paraId="523508F0" w14:textId="77777777" w:rsidR="00DB00FE" w:rsidRPr="0031554C" w:rsidRDefault="00DB00FE" w:rsidP="00BB64DD">
            <w:pPr>
              <w:pStyle w:val="Odstavecseseznamem"/>
              <w:keepLines/>
              <w:widowControl w:val="0"/>
              <w:numPr>
                <w:ilvl w:val="0"/>
                <w:numId w:val="59"/>
              </w:numPr>
              <w:spacing w:before="20" w:after="20" w:line="288" w:lineRule="auto"/>
            </w:pPr>
            <w:r w:rsidRPr="007B215A">
              <w:t>zpracování reportů (na vyžádání) obsahující:</w:t>
            </w:r>
          </w:p>
          <w:p w14:paraId="57A4B0A2" w14:textId="77777777" w:rsidR="00DB00FE" w:rsidRPr="000B2153" w:rsidRDefault="00DB00FE" w:rsidP="00BB64DD">
            <w:pPr>
              <w:pStyle w:val="Odstavecseseznamem"/>
              <w:keepLines/>
              <w:widowControl w:val="0"/>
              <w:numPr>
                <w:ilvl w:val="1"/>
                <w:numId w:val="59"/>
              </w:numPr>
              <w:spacing w:before="20" w:after="20" w:line="288" w:lineRule="auto"/>
            </w:pPr>
            <w:r w:rsidRPr="00110E0C">
              <w:rPr>
                <w:rFonts w:cs="Arial"/>
              </w:rPr>
              <w:t>identifikace rizikových míst a zpracování</w:t>
            </w:r>
            <w:r w:rsidRPr="000B2153">
              <w:t xml:space="preserve"> návrhu opatření</w:t>
            </w:r>
          </w:p>
        </w:tc>
      </w:tr>
      <w:tr w:rsidR="00DB00FE" w:rsidRPr="003C5D48" w14:paraId="20543A07" w14:textId="77777777" w:rsidTr="00BB64D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332EAA9E" w14:textId="77777777" w:rsidR="00DB00FE" w:rsidRPr="000B2153" w:rsidRDefault="00DB00FE" w:rsidP="00BB64DD">
            <w:pPr>
              <w:pStyle w:val="Zkladntext"/>
              <w:keepLines/>
              <w:widowControl w:val="0"/>
              <w:spacing w:before="60" w:after="60" w:line="240" w:lineRule="auto"/>
            </w:pPr>
            <w:r>
              <w:rPr>
                <w:rFonts w:cs="Tahoma"/>
                <w:b/>
                <w:szCs w:val="20"/>
              </w:rPr>
              <w:t>POŽADOVANÁ ÚROVEŇ SLUŽEB</w:t>
            </w:r>
          </w:p>
        </w:tc>
      </w:tr>
      <w:tr w:rsidR="00DB00FE" w:rsidRPr="003C5D48" w14:paraId="6CCDB8A1" w14:textId="77777777" w:rsidTr="00BB64DD">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5A42F515"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w:t>
            </w:r>
            <w:proofErr w:type="gramStart"/>
            <w:r w:rsidRPr="0065234C">
              <w:rPr>
                <w:rFonts w:cs="Tahoma"/>
                <w:szCs w:val="20"/>
              </w:rPr>
              <w:t>-  produkční</w:t>
            </w:r>
            <w:proofErr w:type="gramEnd"/>
            <w:r w:rsidRPr="000B2153">
              <w:t xml:space="preserve"> prostředí</w:t>
            </w:r>
          </w:p>
          <w:p w14:paraId="55C11EF6"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0C8B8079"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B30DC98"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686312D4" w14:textId="77777777" w:rsidTr="00BB64DD">
        <w:trPr>
          <w:trHeight w:val="347"/>
        </w:trPr>
        <w:tc>
          <w:tcPr>
            <w:tcW w:w="1138" w:type="pct"/>
            <w:tcBorders>
              <w:top w:val="single" w:sz="6" w:space="0" w:color="auto"/>
              <w:left w:val="double" w:sz="4" w:space="0" w:color="auto"/>
              <w:bottom w:val="single" w:sz="6" w:space="0" w:color="auto"/>
              <w:right w:val="single" w:sz="6" w:space="0" w:color="auto"/>
            </w:tcBorders>
            <w:vAlign w:val="center"/>
          </w:tcPr>
          <w:p w14:paraId="5ECC5FD9" w14:textId="77777777" w:rsidR="00DB00FE" w:rsidRPr="007B215A" w:rsidRDefault="00DB00FE" w:rsidP="00BB64DD">
            <w:pPr>
              <w:pStyle w:val="Zkladntext"/>
              <w:keepLines/>
              <w:widowControl w:val="0"/>
              <w:rPr>
                <w:b/>
              </w:rPr>
            </w:pPr>
            <w:r w:rsidRPr="007B215A">
              <w:rPr>
                <w:b/>
              </w:rPr>
              <w:t>Omezení</w:t>
            </w:r>
          </w:p>
        </w:tc>
        <w:tc>
          <w:tcPr>
            <w:tcW w:w="3862" w:type="pct"/>
            <w:gridSpan w:val="3"/>
            <w:tcBorders>
              <w:top w:val="single" w:sz="6" w:space="0" w:color="auto"/>
              <w:left w:val="single" w:sz="6" w:space="0" w:color="auto"/>
              <w:bottom w:val="single" w:sz="6" w:space="0" w:color="auto"/>
              <w:right w:val="double" w:sz="4" w:space="0" w:color="auto"/>
            </w:tcBorders>
            <w:vAlign w:val="center"/>
          </w:tcPr>
          <w:p w14:paraId="6185E305" w14:textId="77777777" w:rsidR="00DB00FE" w:rsidRPr="007B215A" w:rsidRDefault="00DB00FE" w:rsidP="00BB64DD">
            <w:pPr>
              <w:pStyle w:val="Zkladntext"/>
              <w:keepLines/>
              <w:widowControl w:val="0"/>
            </w:pPr>
            <w:r>
              <w:t>N/A</w:t>
            </w:r>
          </w:p>
        </w:tc>
      </w:tr>
      <w:tr w:rsidR="00DB00FE" w:rsidRPr="007B215A" w14:paraId="0B37CDB5" w14:textId="77777777" w:rsidTr="00BB64DD">
        <w:trPr>
          <w:trHeight w:val="347"/>
        </w:trPr>
        <w:tc>
          <w:tcPr>
            <w:tcW w:w="1138" w:type="pct"/>
            <w:tcBorders>
              <w:top w:val="single" w:sz="6" w:space="0" w:color="auto"/>
              <w:left w:val="double" w:sz="4" w:space="0" w:color="auto"/>
              <w:bottom w:val="double" w:sz="4" w:space="0" w:color="auto"/>
              <w:right w:val="single" w:sz="6" w:space="0" w:color="auto"/>
            </w:tcBorders>
            <w:vAlign w:val="center"/>
          </w:tcPr>
          <w:p w14:paraId="3BD62AF4" w14:textId="77777777" w:rsidR="00DB00FE" w:rsidRPr="007B215A" w:rsidRDefault="00DB00FE" w:rsidP="00BB64DD">
            <w:pPr>
              <w:pStyle w:val="Zkladntext"/>
              <w:keepLines/>
              <w:widowControl w:val="0"/>
              <w:rPr>
                <w:b/>
              </w:rPr>
            </w:pPr>
            <w:r w:rsidRPr="007B215A">
              <w:rPr>
                <w:b/>
              </w:rPr>
              <w:t>Další podmínky</w:t>
            </w:r>
          </w:p>
        </w:tc>
        <w:tc>
          <w:tcPr>
            <w:tcW w:w="3862" w:type="pct"/>
            <w:gridSpan w:val="3"/>
            <w:tcBorders>
              <w:top w:val="single" w:sz="6" w:space="0" w:color="auto"/>
              <w:left w:val="single" w:sz="6" w:space="0" w:color="auto"/>
              <w:bottom w:val="double" w:sz="4" w:space="0" w:color="auto"/>
              <w:right w:val="double" w:sz="4" w:space="0" w:color="auto"/>
            </w:tcBorders>
            <w:vAlign w:val="center"/>
          </w:tcPr>
          <w:p w14:paraId="223AA79D"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3F3CE4C3" w14:textId="77777777" w:rsidR="00DB00FE" w:rsidRDefault="00DB00FE" w:rsidP="00BB64DD">
            <w:pPr>
              <w:keepLines/>
              <w:widowControl w:val="0"/>
              <w:spacing w:before="20" w:after="20" w:line="288" w:lineRule="auto"/>
            </w:pPr>
            <w:r w:rsidRPr="003646BC">
              <w:t>SLA je vyhodnocováno s ohledem na definované aplikační a databázové clustery</w:t>
            </w:r>
          </w:p>
          <w:p w14:paraId="1E20E58F" w14:textId="77777777" w:rsidR="00DB00FE" w:rsidRDefault="00DB00FE" w:rsidP="00BB64DD">
            <w:pPr>
              <w:keepLines/>
              <w:widowControl w:val="0"/>
              <w:spacing w:before="20" w:after="20" w:line="288" w:lineRule="auto"/>
            </w:pPr>
            <w:r w:rsidRPr="007B215A">
              <w:lastRenderedPageBreak/>
              <w:t>Povinnost zpřístupnit technologie pro definici a implementaci agentů/sond</w:t>
            </w:r>
            <w:r>
              <w:t xml:space="preserve"> pro </w:t>
            </w:r>
            <w:proofErr w:type="spellStart"/>
            <w:r>
              <w:t>Asset</w:t>
            </w:r>
            <w:proofErr w:type="spellEnd"/>
            <w:r>
              <w:t xml:space="preserve"> management</w:t>
            </w:r>
            <w:r w:rsidRPr="007B215A">
              <w:t>.</w:t>
            </w:r>
          </w:p>
          <w:p w14:paraId="6F1354D2" w14:textId="4041B19C" w:rsidR="00DB00FE" w:rsidRDefault="00DB00FE" w:rsidP="00BB64DD">
            <w:pPr>
              <w:keepLines/>
              <w:widowControl w:val="0"/>
              <w:spacing w:before="20" w:after="20" w:line="288" w:lineRule="auto"/>
            </w:pPr>
            <w:r w:rsidRPr="00587B42">
              <w:t>Povinnost poskytnout součinnost Objednateli (nebo jím jmenovaný</w:t>
            </w:r>
            <w:r w:rsidR="002003B4">
              <w:t>m</w:t>
            </w:r>
            <w:r w:rsidRPr="00587B42">
              <w:t xml:space="preserve"> subjektů</w:t>
            </w:r>
            <w:r w:rsidR="002003B4">
              <w:t>m</w:t>
            </w:r>
            <w:r w:rsidRPr="00587B42">
              <w:t>) při provádění kontrolní činnosti na dodržování a plnění náplně tohoto katalogového listu a nápravě zjištěných nedostatků.</w:t>
            </w:r>
          </w:p>
          <w:p w14:paraId="53A9ED21" w14:textId="77777777" w:rsidR="00DB00FE" w:rsidRPr="00587B42" w:rsidRDefault="00DB00FE" w:rsidP="00BB64DD">
            <w:pPr>
              <w:keepLines/>
              <w:widowControl w:val="0"/>
              <w:spacing w:before="20" w:after="20" w:line="288" w:lineRule="auto"/>
            </w:pPr>
            <w:r w:rsidRPr="00587B42">
              <w:t>V případě obměny SW z důvodu optimalizace provozu, nebo z důvodu modernizace budou tyto nové systémy považovány za ekvivalentní a budou na ně poskytovány stejné služby.</w:t>
            </w:r>
          </w:p>
          <w:p w14:paraId="38FAFA1C" w14:textId="77777777" w:rsidR="00DB00FE" w:rsidRPr="00587B42" w:rsidRDefault="00DB00FE" w:rsidP="00BB64DD">
            <w:pPr>
              <w:keepLines/>
              <w:widowControl w:val="0"/>
              <w:spacing w:before="20" w:after="20" w:line="288" w:lineRule="auto"/>
            </w:pPr>
            <w:r w:rsidRPr="00587B42">
              <w:t xml:space="preserve">V rámci OS jsou v některých případech provozovány drobné aplikace a skripty sloužící pro jednoúčelové kontroly aplikací a následné zasílání notifikací, nebo pro vkládání dat do DB, případně pro získávání informací pro dohledové nástroje. </w:t>
            </w:r>
          </w:p>
          <w:p w14:paraId="0F59C5F6" w14:textId="77777777" w:rsidR="00DB00FE" w:rsidRPr="00587B42" w:rsidRDefault="00DB00FE" w:rsidP="00BB64DD">
            <w:pPr>
              <w:keepLines/>
              <w:widowControl w:val="0"/>
              <w:spacing w:before="20" w:after="20" w:line="288" w:lineRule="auto"/>
            </w:pPr>
            <w:r w:rsidRPr="00587B42">
              <w:t xml:space="preserve">Operační systémy jsou monitorovány prostřednictvím instalovaného agenta, který vyhodnocuje provoz služeb, zaplnění HDD, vytížení </w:t>
            </w:r>
            <w:proofErr w:type="gramStart"/>
            <w:r w:rsidRPr="00587B42">
              <w:t>systému</w:t>
            </w:r>
            <w:r>
              <w:t>,</w:t>
            </w:r>
            <w:proofErr w:type="gramEnd"/>
            <w:r>
              <w:t xml:space="preserve"> </w:t>
            </w:r>
            <w:r w:rsidRPr="00587B42">
              <w:t>atd.</w:t>
            </w:r>
          </w:p>
          <w:p w14:paraId="020C3448" w14:textId="77777777" w:rsidR="00DB00FE" w:rsidRPr="00587B42" w:rsidRDefault="00DB00FE" w:rsidP="00BB64DD">
            <w:pPr>
              <w:keepLines/>
              <w:widowControl w:val="0"/>
              <w:spacing w:before="20" w:after="20" w:line="288" w:lineRule="auto"/>
            </w:pPr>
            <w:r w:rsidRPr="00587B42">
              <w:t>Součástí tohoto KL je provoz podpůrných nástrojů pro správu a aktualizaci OS jako je např. WSUS server a vedení a správa systému v tomto nástroji, včetně přidělování a publikace dostupných patchů a aktualizací.</w:t>
            </w:r>
          </w:p>
          <w:p w14:paraId="293E4D54" w14:textId="77777777" w:rsidR="00DB00FE" w:rsidRPr="00587B42" w:rsidRDefault="00DB00FE" w:rsidP="00BB64DD">
            <w:pPr>
              <w:keepLines/>
              <w:widowControl w:val="0"/>
              <w:spacing w:before="20" w:after="20" w:line="288" w:lineRule="auto"/>
            </w:pPr>
            <w:r w:rsidRPr="00587B42">
              <w:t>Součástí tohoto KL je i zajištění dostupnosti, změn a provozu tiskového serveru pro SAP.</w:t>
            </w:r>
          </w:p>
          <w:p w14:paraId="56295892" w14:textId="77777777" w:rsidR="00DB00FE" w:rsidRPr="007B215A" w:rsidRDefault="00DB00FE" w:rsidP="00BB64DD">
            <w:pPr>
              <w:keepLines/>
              <w:widowControl w:val="0"/>
              <w:spacing w:before="20" w:after="20" w:line="288" w:lineRule="auto"/>
            </w:pPr>
            <w:r w:rsidRPr="00587B42">
              <w:t xml:space="preserve">Součástí tohoto KL je i zajištění dostupnosti, změn a provozu </w:t>
            </w:r>
            <w:proofErr w:type="spellStart"/>
            <w:r w:rsidRPr="00587B42">
              <w:t>Quorum</w:t>
            </w:r>
            <w:proofErr w:type="spellEnd"/>
            <w:r>
              <w:t>/</w:t>
            </w:r>
            <w:proofErr w:type="spellStart"/>
            <w:proofErr w:type="gramStart"/>
            <w:r>
              <w:t>Witness</w:t>
            </w:r>
            <w:proofErr w:type="spellEnd"/>
            <w:r>
              <w:t xml:space="preserve"> </w:t>
            </w:r>
            <w:r w:rsidRPr="00587B42">
              <w:t xml:space="preserve"> serveru</w:t>
            </w:r>
            <w:proofErr w:type="gramEnd"/>
            <w:r w:rsidRPr="00587B42">
              <w:t xml:space="preserve"> umístěného v sídle Objednatele.</w:t>
            </w:r>
          </w:p>
        </w:tc>
      </w:tr>
    </w:tbl>
    <w:p w14:paraId="76DB451C" w14:textId="77777777" w:rsidR="00DB00FE" w:rsidRPr="000B2153" w:rsidRDefault="00DB00FE" w:rsidP="00DB00FE"/>
    <w:p w14:paraId="54F73164"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OS-</w:t>
      </w:r>
      <w:r w:rsidRPr="000B2153">
        <w:rPr>
          <w:b/>
          <w:kern w:val="32"/>
          <w:sz w:val="32"/>
        </w:rPr>
        <w:t>002</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3598"/>
        <w:gridCol w:w="2106"/>
        <w:gridCol w:w="1840"/>
      </w:tblGrid>
      <w:tr w:rsidR="00DB00FE" w:rsidRPr="007B215A" w14:paraId="6DC1F2B3" w14:textId="77777777" w:rsidTr="00BB64DD">
        <w:trPr>
          <w:trHeight w:val="347"/>
        </w:trPr>
        <w:tc>
          <w:tcPr>
            <w:tcW w:w="1138" w:type="pct"/>
            <w:tcBorders>
              <w:top w:val="double" w:sz="4" w:space="0" w:color="auto"/>
              <w:left w:val="double" w:sz="4" w:space="0" w:color="auto"/>
              <w:bottom w:val="double" w:sz="4" w:space="0" w:color="auto"/>
              <w:right w:val="single" w:sz="6" w:space="0" w:color="auto"/>
            </w:tcBorders>
            <w:shd w:val="clear" w:color="auto" w:fill="00B050"/>
            <w:vAlign w:val="center"/>
          </w:tcPr>
          <w:p w14:paraId="2A2EAAA9" w14:textId="77777777" w:rsidR="00DB00FE" w:rsidRPr="007B215A" w:rsidRDefault="00DB00FE" w:rsidP="00BB64DD">
            <w:pPr>
              <w:pStyle w:val="Zkladntext"/>
              <w:keepLines/>
              <w:widowControl w:val="0"/>
              <w:rPr>
                <w:b/>
              </w:rPr>
            </w:pPr>
            <w:r w:rsidRPr="007B215A">
              <w:rPr>
                <w:b/>
              </w:rPr>
              <w:t>OZNAČENÍ SLUŽBY</w:t>
            </w:r>
          </w:p>
        </w:tc>
        <w:tc>
          <w:tcPr>
            <w:tcW w:w="1842" w:type="pct"/>
            <w:tcBorders>
              <w:top w:val="double" w:sz="4" w:space="0" w:color="auto"/>
              <w:left w:val="single" w:sz="6" w:space="0" w:color="auto"/>
              <w:bottom w:val="double" w:sz="4" w:space="0" w:color="auto"/>
              <w:right w:val="single" w:sz="6" w:space="0" w:color="auto"/>
            </w:tcBorders>
            <w:shd w:val="clear" w:color="auto" w:fill="auto"/>
            <w:vAlign w:val="center"/>
          </w:tcPr>
          <w:p w14:paraId="5B55ED5C" w14:textId="77777777" w:rsidR="00DB00FE" w:rsidRPr="007B215A" w:rsidRDefault="00DB00FE" w:rsidP="00BB64DD">
            <w:pPr>
              <w:pStyle w:val="Zkladntext"/>
              <w:keepLines/>
              <w:widowControl w:val="0"/>
              <w:rPr>
                <w:b/>
              </w:rPr>
            </w:pPr>
            <w:r w:rsidRPr="007B215A">
              <w:rPr>
                <w:b/>
              </w:rPr>
              <w:t>INF/</w:t>
            </w:r>
            <w:r>
              <w:rPr>
                <w:b/>
              </w:rPr>
              <w:t>OS-002</w:t>
            </w:r>
          </w:p>
        </w:tc>
        <w:tc>
          <w:tcPr>
            <w:tcW w:w="1078" w:type="pct"/>
            <w:tcBorders>
              <w:top w:val="double" w:sz="4" w:space="0" w:color="auto"/>
              <w:left w:val="single" w:sz="6" w:space="0" w:color="auto"/>
              <w:bottom w:val="double" w:sz="4" w:space="0" w:color="auto"/>
              <w:right w:val="single" w:sz="6" w:space="0" w:color="auto"/>
            </w:tcBorders>
            <w:shd w:val="clear" w:color="auto" w:fill="00B050"/>
            <w:vAlign w:val="center"/>
          </w:tcPr>
          <w:p w14:paraId="0A7FC5B5" w14:textId="77777777" w:rsidR="00DB00FE" w:rsidRPr="007B215A" w:rsidRDefault="00DB00FE" w:rsidP="00BB64DD">
            <w:pPr>
              <w:pStyle w:val="Zkladntext"/>
              <w:keepLines/>
              <w:widowControl w:val="0"/>
              <w:rPr>
                <w:b/>
              </w:rPr>
            </w:pPr>
            <w:r w:rsidRPr="007B215A">
              <w:rPr>
                <w:b/>
              </w:rPr>
              <w:t>TYP KL:</w:t>
            </w:r>
          </w:p>
        </w:tc>
        <w:tc>
          <w:tcPr>
            <w:tcW w:w="942" w:type="pct"/>
            <w:tcBorders>
              <w:top w:val="double" w:sz="4" w:space="0" w:color="auto"/>
              <w:left w:val="single" w:sz="6" w:space="0" w:color="auto"/>
              <w:bottom w:val="double" w:sz="4" w:space="0" w:color="auto"/>
              <w:right w:val="double" w:sz="4" w:space="0" w:color="auto"/>
            </w:tcBorders>
            <w:shd w:val="clear" w:color="auto" w:fill="auto"/>
            <w:vAlign w:val="center"/>
          </w:tcPr>
          <w:p w14:paraId="62D057B7"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7EC320FB"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4488BA75" w14:textId="77777777" w:rsidR="00DB00FE" w:rsidRPr="000B2153" w:rsidRDefault="00DB00FE" w:rsidP="00BB64DD">
            <w:pPr>
              <w:pStyle w:val="Zkladntext"/>
              <w:keepLines/>
              <w:widowControl w:val="0"/>
              <w:rPr>
                <w:b/>
              </w:rPr>
            </w:pPr>
            <w:r w:rsidRPr="000B2153">
              <w:rPr>
                <w:b/>
              </w:rPr>
              <w:t>Název služby</w:t>
            </w:r>
          </w:p>
        </w:tc>
        <w:tc>
          <w:tcPr>
            <w:tcW w:w="2875"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65F70A" w14:textId="77777777" w:rsidR="00DB00FE" w:rsidRPr="000B2153" w:rsidRDefault="00DB00FE" w:rsidP="00BB64DD">
            <w:pPr>
              <w:pStyle w:val="Zkladntext"/>
              <w:keepLines/>
              <w:widowControl w:val="0"/>
            </w:pPr>
            <w:r w:rsidRPr="007B215A">
              <w:t xml:space="preserve">Správa operačních systémů </w:t>
            </w:r>
            <w:proofErr w:type="spellStart"/>
            <w:r>
              <w:t>linux</w:t>
            </w:r>
            <w:proofErr w:type="spellEnd"/>
          </w:p>
        </w:tc>
      </w:tr>
      <w:tr w:rsidR="00DB00FE" w:rsidRPr="007B215A" w14:paraId="765308B1"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ED54209"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C3EBA9A" w14:textId="77777777" w:rsidTr="00BB64DD">
        <w:trPr>
          <w:trHeight w:val="347"/>
        </w:trPr>
        <w:tc>
          <w:tcPr>
            <w:tcW w:w="1138" w:type="pct"/>
            <w:tcBorders>
              <w:top w:val="double" w:sz="4" w:space="0" w:color="auto"/>
              <w:left w:val="double" w:sz="4" w:space="0" w:color="auto"/>
              <w:bottom w:val="single" w:sz="6" w:space="0" w:color="auto"/>
              <w:right w:val="single" w:sz="6" w:space="0" w:color="auto"/>
            </w:tcBorders>
            <w:vAlign w:val="center"/>
          </w:tcPr>
          <w:p w14:paraId="6A815BB2" w14:textId="77777777" w:rsidR="00DB00FE" w:rsidRPr="007B215A" w:rsidRDefault="00DB00FE" w:rsidP="00BB64DD">
            <w:pPr>
              <w:pStyle w:val="Zkladntext"/>
              <w:keepLines/>
              <w:widowControl w:val="0"/>
              <w:rPr>
                <w:b/>
              </w:rPr>
            </w:pPr>
            <w:r w:rsidRPr="007B215A">
              <w:rPr>
                <w:b/>
              </w:rPr>
              <w:t>Prostředí</w:t>
            </w:r>
          </w:p>
        </w:tc>
        <w:tc>
          <w:tcPr>
            <w:tcW w:w="3862" w:type="pct"/>
            <w:gridSpan w:val="3"/>
            <w:tcBorders>
              <w:top w:val="double" w:sz="4" w:space="0" w:color="auto"/>
              <w:left w:val="single" w:sz="6" w:space="0" w:color="auto"/>
              <w:bottom w:val="single" w:sz="6" w:space="0" w:color="auto"/>
              <w:right w:val="double" w:sz="4" w:space="0" w:color="auto"/>
            </w:tcBorders>
            <w:vAlign w:val="center"/>
          </w:tcPr>
          <w:p w14:paraId="7FA79CFE" w14:textId="77777777" w:rsidR="00DB00FE" w:rsidRPr="007B215A" w:rsidRDefault="00DB00FE" w:rsidP="00BB64DD">
            <w:pPr>
              <w:pStyle w:val="Zkladntext"/>
              <w:keepLines/>
              <w:widowControl w:val="0"/>
              <w:rPr>
                <w:highlight w:val="yellow"/>
              </w:rPr>
            </w:pPr>
            <w:r w:rsidRPr="007B215A">
              <w:t>PRODUKČNÍ, TESTOVACÍ, VÝVOJOVÉ</w:t>
            </w:r>
          </w:p>
        </w:tc>
      </w:tr>
      <w:tr w:rsidR="00DB00FE" w:rsidRPr="007B215A" w14:paraId="414D38D8" w14:textId="77777777" w:rsidTr="00BB64DD">
        <w:trPr>
          <w:trHeight w:val="347"/>
        </w:trPr>
        <w:tc>
          <w:tcPr>
            <w:tcW w:w="1138" w:type="pct"/>
            <w:tcBorders>
              <w:top w:val="single" w:sz="6" w:space="0" w:color="auto"/>
              <w:left w:val="double" w:sz="4" w:space="0" w:color="auto"/>
              <w:bottom w:val="single" w:sz="6" w:space="0" w:color="auto"/>
              <w:right w:val="single" w:sz="6" w:space="0" w:color="auto"/>
            </w:tcBorders>
            <w:vAlign w:val="center"/>
          </w:tcPr>
          <w:p w14:paraId="6D89895F" w14:textId="77777777" w:rsidR="00DB00FE" w:rsidRPr="007B215A" w:rsidRDefault="00DB00FE" w:rsidP="00BB64DD">
            <w:pPr>
              <w:pStyle w:val="Zkladntext"/>
              <w:keepLines/>
              <w:widowControl w:val="0"/>
              <w:rPr>
                <w:b/>
              </w:rPr>
            </w:pPr>
            <w:r w:rsidRPr="007B215A">
              <w:rPr>
                <w:b/>
              </w:rPr>
              <w:t>Zkrácený popis služby</w:t>
            </w:r>
          </w:p>
        </w:tc>
        <w:tc>
          <w:tcPr>
            <w:tcW w:w="3862" w:type="pct"/>
            <w:gridSpan w:val="3"/>
            <w:tcBorders>
              <w:top w:val="single" w:sz="6" w:space="0" w:color="auto"/>
              <w:left w:val="single" w:sz="6" w:space="0" w:color="auto"/>
              <w:bottom w:val="single" w:sz="6" w:space="0" w:color="auto"/>
              <w:right w:val="double" w:sz="4" w:space="0" w:color="auto"/>
            </w:tcBorders>
            <w:vAlign w:val="center"/>
          </w:tcPr>
          <w:p w14:paraId="50680323" w14:textId="77777777" w:rsidR="00DB00FE" w:rsidRPr="007B215A" w:rsidRDefault="00DB00FE" w:rsidP="00BB64DD">
            <w:pPr>
              <w:pStyle w:val="Zkladntext"/>
              <w:keepLines/>
              <w:widowControl w:val="0"/>
              <w:rPr>
                <w:highlight w:val="yellow"/>
              </w:rPr>
            </w:pPr>
            <w:r w:rsidRPr="007B215A">
              <w:t>Správa a provoz operačních systému Linux</w:t>
            </w:r>
            <w:r>
              <w:t xml:space="preserve"> </w:t>
            </w:r>
            <w:r w:rsidRPr="007B215A">
              <w:t>v HC Objednatele</w:t>
            </w:r>
          </w:p>
        </w:tc>
      </w:tr>
      <w:tr w:rsidR="00DB00FE" w:rsidRPr="007B215A" w14:paraId="429803CF"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4A8A9C39" w14:textId="77777777" w:rsidR="00DB00FE" w:rsidRPr="007B215A"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0388512D" w14:textId="77777777" w:rsidTr="00BB64DD">
        <w:trPr>
          <w:trHeight w:val="237"/>
        </w:trPr>
        <w:tc>
          <w:tcPr>
            <w:tcW w:w="4337" w:type="pct"/>
            <w:gridSpan w:val="4"/>
            <w:tcBorders>
              <w:top w:val="single" w:sz="6" w:space="0" w:color="auto"/>
              <w:left w:val="single" w:sz="6" w:space="0" w:color="auto"/>
              <w:bottom w:val="single" w:sz="6" w:space="0" w:color="auto"/>
              <w:right w:val="double" w:sz="4" w:space="0" w:color="auto"/>
            </w:tcBorders>
            <w:vAlign w:val="center"/>
          </w:tcPr>
          <w:p w14:paraId="5CD6F284" w14:textId="77777777" w:rsidR="00DB00FE" w:rsidRPr="008D4C1E" w:rsidRDefault="00DB00FE" w:rsidP="00BB64DD">
            <w:pPr>
              <w:pStyle w:val="Odstavecseseznamem"/>
              <w:keepLines/>
              <w:widowControl w:val="0"/>
              <w:numPr>
                <w:ilvl w:val="0"/>
                <w:numId w:val="60"/>
              </w:numPr>
              <w:spacing w:before="20" w:after="20" w:line="288" w:lineRule="auto"/>
            </w:pPr>
            <w:r w:rsidRPr="008D4C1E">
              <w:t>Zajištění provozu, dostupnosti a funkčnosti Operačních Systémů (dále jen OS),</w:t>
            </w:r>
          </w:p>
          <w:p w14:paraId="3D229562" w14:textId="77777777" w:rsidR="00DB00FE" w:rsidRPr="008D4C1E" w:rsidRDefault="00DB00FE" w:rsidP="00BB64DD">
            <w:pPr>
              <w:pStyle w:val="Odstavecseseznamem"/>
              <w:keepLines/>
              <w:widowControl w:val="0"/>
              <w:numPr>
                <w:ilvl w:val="0"/>
                <w:numId w:val="60"/>
              </w:numPr>
              <w:spacing w:before="20" w:after="20" w:line="288" w:lineRule="auto"/>
            </w:pPr>
            <w:r w:rsidRPr="008D4C1E">
              <w:t>profylaktické činnosti (na týdenní bázi) - čištění nepotřebných souborů,</w:t>
            </w:r>
          </w:p>
          <w:p w14:paraId="72C9ABDD" w14:textId="77777777" w:rsidR="00DB00FE" w:rsidRPr="008D4C1E" w:rsidRDefault="00DB00FE" w:rsidP="00BB64DD">
            <w:pPr>
              <w:pStyle w:val="Odstavecseseznamem"/>
              <w:keepLines/>
              <w:widowControl w:val="0"/>
              <w:numPr>
                <w:ilvl w:val="0"/>
                <w:numId w:val="60"/>
              </w:numPr>
              <w:spacing w:before="20" w:after="20" w:line="288" w:lineRule="auto"/>
            </w:pPr>
            <w:r w:rsidRPr="008D4C1E">
              <w:t xml:space="preserve">kontrola výkonnosti a performance monitoring (na měsíční bázi) s důrazem na kontrolu serverů pro provoz produkčních a testovacích DB Oracle 19c x86 </w:t>
            </w:r>
            <w:proofErr w:type="spellStart"/>
            <w:r w:rsidRPr="008D4C1E">
              <w:t>MZe</w:t>
            </w:r>
            <w:proofErr w:type="spellEnd"/>
          </w:p>
          <w:p w14:paraId="3DD32044" w14:textId="77777777" w:rsidR="00DB00FE" w:rsidRPr="008D4C1E" w:rsidRDefault="00DB00FE" w:rsidP="00BB64DD">
            <w:pPr>
              <w:pStyle w:val="Odstavecseseznamem"/>
              <w:keepLines/>
              <w:widowControl w:val="0"/>
              <w:numPr>
                <w:ilvl w:val="0"/>
                <w:numId w:val="60"/>
              </w:numPr>
              <w:spacing w:before="20" w:after="20" w:line="288" w:lineRule="auto"/>
            </w:pPr>
            <w:r w:rsidRPr="008D4C1E">
              <w:t>proaktivní dohled OS prostřednictvím dohledových, monitoring a management nástrojů Objednatele v rozsahu dostupnosti služby jednotlivých prostředí,</w:t>
            </w:r>
          </w:p>
          <w:p w14:paraId="6789A898" w14:textId="77777777" w:rsidR="00DB00FE" w:rsidRPr="008D4C1E" w:rsidRDefault="00DB00FE" w:rsidP="00BB64DD">
            <w:pPr>
              <w:pStyle w:val="Odstavecseseznamem"/>
              <w:numPr>
                <w:ilvl w:val="0"/>
                <w:numId w:val="60"/>
              </w:numPr>
              <w:tabs>
                <w:tab w:val="left" w:pos="851"/>
              </w:tabs>
              <w:spacing w:after="0" w:line="256" w:lineRule="auto"/>
              <w:jc w:val="both"/>
            </w:pPr>
            <w:r w:rsidRPr="008D4C1E">
              <w:t>udržování aktuálního stavu SW zejména z pohledu možných bezpečnostních a funkčních hrozeb, tj. aplikace aktualizací (</w:t>
            </w:r>
            <w:proofErr w:type="spellStart"/>
            <w:r w:rsidRPr="008D4C1E">
              <w:t>hotfix</w:t>
            </w:r>
            <w:proofErr w:type="spellEnd"/>
            <w:r w:rsidRPr="008D4C1E">
              <w:t xml:space="preserve">, patch, </w:t>
            </w:r>
            <w:proofErr w:type="spellStart"/>
            <w:proofErr w:type="gramStart"/>
            <w:r w:rsidRPr="008D4C1E">
              <w:t>servicepack</w:t>
            </w:r>
            <w:proofErr w:type="spellEnd"/>
            <w:r w:rsidRPr="008D4C1E">
              <w:t>,</w:t>
            </w:r>
            <w:proofErr w:type="gramEnd"/>
            <w:r w:rsidRPr="008D4C1E">
              <w:t xml:space="preserve"> apod.), a to v souladu s </w:t>
            </w:r>
            <w:proofErr w:type="spellStart"/>
            <w:r w:rsidRPr="008D4C1E">
              <w:t>releasemgmt</w:t>
            </w:r>
            <w:proofErr w:type="spellEnd"/>
            <w:r w:rsidRPr="008D4C1E">
              <w:t xml:space="preserve"> procesem a plánem patchování Objednatele,</w:t>
            </w:r>
          </w:p>
          <w:p w14:paraId="2715AB88" w14:textId="334788C9" w:rsidR="00DB00FE" w:rsidRPr="008D4C1E" w:rsidRDefault="00DB00FE" w:rsidP="00BB64DD">
            <w:pPr>
              <w:pStyle w:val="Odstavecseseznamem"/>
              <w:keepLines/>
              <w:widowControl w:val="0"/>
              <w:numPr>
                <w:ilvl w:val="0"/>
                <w:numId w:val="60"/>
              </w:numPr>
              <w:tabs>
                <w:tab w:val="left" w:pos="851"/>
              </w:tabs>
              <w:spacing w:after="0" w:line="288" w:lineRule="auto"/>
              <w:jc w:val="both"/>
            </w:pPr>
            <w:r w:rsidRPr="008D4C1E">
              <w:t>návrh opatření a postupu implementace opravného balíku ke schválení Objednateli,</w:t>
            </w:r>
          </w:p>
          <w:p w14:paraId="056251DB" w14:textId="77777777" w:rsidR="00DB00FE" w:rsidRPr="008D4C1E" w:rsidRDefault="00DB00FE" w:rsidP="00BB64DD">
            <w:pPr>
              <w:pStyle w:val="Odstavecseseznamem"/>
              <w:keepLines/>
              <w:widowControl w:val="0"/>
              <w:numPr>
                <w:ilvl w:val="0"/>
                <w:numId w:val="60"/>
              </w:numPr>
              <w:spacing w:before="20" w:after="20" w:line="288" w:lineRule="auto"/>
            </w:pPr>
            <w:r w:rsidRPr="008D4C1E">
              <w:t>proaktivní vyhledání a identifikace rizikových míst s cílem předejít možným výpadkům a snížení výkonu v infrastruktuře</w:t>
            </w:r>
          </w:p>
          <w:p w14:paraId="27EB030B" w14:textId="77777777" w:rsidR="00DB00FE" w:rsidRPr="008D4C1E" w:rsidRDefault="00DB00FE" w:rsidP="00BB64DD">
            <w:pPr>
              <w:pStyle w:val="Odstavecseseznamem"/>
              <w:keepLines/>
              <w:widowControl w:val="0"/>
              <w:numPr>
                <w:ilvl w:val="0"/>
                <w:numId w:val="60"/>
              </w:numPr>
              <w:spacing w:before="20" w:after="20" w:line="288" w:lineRule="auto"/>
            </w:pPr>
            <w:r w:rsidRPr="008D4C1E">
              <w:lastRenderedPageBreak/>
              <w:t>správa a vytváření uživatelů na základě schválených požadavků ze strany Objednatele,</w:t>
            </w:r>
          </w:p>
          <w:p w14:paraId="7DE09795" w14:textId="77777777" w:rsidR="00DB00FE" w:rsidRPr="008D4C1E" w:rsidRDefault="00DB00FE" w:rsidP="00BB64DD">
            <w:pPr>
              <w:pStyle w:val="Odstavecseseznamem"/>
              <w:keepLines/>
              <w:widowControl w:val="0"/>
              <w:numPr>
                <w:ilvl w:val="0"/>
                <w:numId w:val="60"/>
              </w:numPr>
              <w:spacing w:before="20" w:after="20" w:line="288" w:lineRule="auto"/>
            </w:pPr>
            <w:r w:rsidRPr="008D4C1E">
              <w:t>správa a přidělování přístupů uživatelům na základě schválených požadavků ze strany Objednatele,</w:t>
            </w:r>
          </w:p>
          <w:p w14:paraId="2C24201F" w14:textId="77777777" w:rsidR="00DB00FE" w:rsidRPr="008D4C1E" w:rsidRDefault="00DB00FE" w:rsidP="00BB64DD">
            <w:pPr>
              <w:pStyle w:val="Odstavecseseznamem"/>
              <w:keepLines/>
              <w:widowControl w:val="0"/>
              <w:numPr>
                <w:ilvl w:val="0"/>
                <w:numId w:val="60"/>
              </w:numPr>
              <w:spacing w:before="20" w:after="20" w:line="288" w:lineRule="auto"/>
            </w:pPr>
            <w:r w:rsidRPr="008D4C1E">
              <w:t>kontrola integrity FS (</w:t>
            </w:r>
            <w:proofErr w:type="spellStart"/>
            <w:r w:rsidRPr="008D4C1E">
              <w:t>filesystem</w:t>
            </w:r>
            <w:proofErr w:type="spellEnd"/>
            <w:r w:rsidRPr="008D4C1E">
              <w:t>),</w:t>
            </w:r>
          </w:p>
          <w:p w14:paraId="00F11BCF"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realizace drobných konfiguračních změn a úprav dle požadavků Objednatele v maximálním rozsahu 4 MD měsíčně,</w:t>
            </w:r>
          </w:p>
          <w:p w14:paraId="3CC47FCF"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kontrola platnosti instalovaných certifikátů (na týdenní bázi) a případná iniciace procesu obnovení certifikátu 30 dní před ukončením jeho platnosti,</w:t>
            </w:r>
          </w:p>
          <w:p w14:paraId="5967F719"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správa infrastrukturních SW komponent provozovaných na těchto platformách, které nejsou součástí Aplikační infrastruktury,</w:t>
            </w:r>
          </w:p>
          <w:p w14:paraId="047F69A7" w14:textId="5A575C10"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 xml:space="preserve">zprostředkování SW podpory (u výrobce/dodavatele) operačních systémů (v rozsahu smluvně zajištěné </w:t>
            </w:r>
            <w:proofErr w:type="spellStart"/>
            <w:r w:rsidRPr="008D4C1E">
              <w:t>maintenance</w:t>
            </w:r>
            <w:proofErr w:type="spellEnd"/>
            <w:r w:rsidRPr="008D4C1E">
              <w:t xml:space="preserve"> Objednatele),</w:t>
            </w:r>
          </w:p>
          <w:p w14:paraId="2704F0E7"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správa a aktualizace typové konfigurace OS (</w:t>
            </w:r>
            <w:proofErr w:type="spellStart"/>
            <w:r w:rsidRPr="008D4C1E">
              <w:t>template</w:t>
            </w:r>
            <w:proofErr w:type="spellEnd"/>
            <w:r w:rsidRPr="008D4C1E">
              <w:t xml:space="preserve"> OS),</w:t>
            </w:r>
          </w:p>
          <w:p w14:paraId="039AA178"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správa a aktualizace provozní dokumentace v rozsahu:</w:t>
            </w:r>
          </w:p>
          <w:p w14:paraId="5E311A03" w14:textId="77777777" w:rsidR="00DB00FE" w:rsidRPr="008D4C1E" w:rsidRDefault="00DB00FE" w:rsidP="00BB64DD">
            <w:pPr>
              <w:pStyle w:val="Odstavecseseznamem"/>
              <w:keepLines/>
              <w:widowControl w:val="0"/>
              <w:numPr>
                <w:ilvl w:val="1"/>
                <w:numId w:val="60"/>
              </w:numPr>
              <w:tabs>
                <w:tab w:val="left" w:pos="708"/>
                <w:tab w:val="left" w:pos="851"/>
              </w:tabs>
              <w:spacing w:before="20" w:after="20" w:line="288" w:lineRule="auto"/>
            </w:pPr>
            <w:r w:rsidRPr="008D4C1E">
              <w:t>postupy pro obnovu systému ze záloh,</w:t>
            </w:r>
          </w:p>
          <w:p w14:paraId="1CBFBF62" w14:textId="77777777" w:rsidR="00DB00FE" w:rsidRPr="008D4C1E" w:rsidRDefault="00DB00FE" w:rsidP="00BB64DD">
            <w:pPr>
              <w:pStyle w:val="Odstavecseseznamem"/>
              <w:keepLines/>
              <w:widowControl w:val="0"/>
              <w:numPr>
                <w:ilvl w:val="0"/>
                <w:numId w:val="60"/>
              </w:numPr>
              <w:tabs>
                <w:tab w:val="left" w:pos="708"/>
                <w:tab w:val="left" w:pos="851"/>
              </w:tabs>
              <w:spacing w:before="20" w:after="20" w:line="288" w:lineRule="auto"/>
            </w:pPr>
            <w:r w:rsidRPr="008D4C1E">
              <w:t>Správa a aktualizace technické dokumentace v rozsahu:</w:t>
            </w:r>
          </w:p>
          <w:p w14:paraId="031DC15C" w14:textId="77777777" w:rsidR="00DB00FE" w:rsidRPr="008D4C1E" w:rsidRDefault="00DB00FE" w:rsidP="00BB64DD">
            <w:pPr>
              <w:pStyle w:val="Odstavecseseznamem"/>
              <w:keepLines/>
              <w:widowControl w:val="0"/>
              <w:numPr>
                <w:ilvl w:val="1"/>
                <w:numId w:val="60"/>
              </w:numPr>
              <w:tabs>
                <w:tab w:val="left" w:pos="708"/>
                <w:tab w:val="left" w:pos="851"/>
              </w:tabs>
              <w:spacing w:before="20" w:after="20" w:line="288" w:lineRule="auto"/>
            </w:pPr>
            <w:r w:rsidRPr="008D4C1E">
              <w:t>aktuální popis vzorové konfigurace operačního systému,</w:t>
            </w:r>
          </w:p>
          <w:p w14:paraId="278FA716" w14:textId="77777777" w:rsidR="00DB00FE" w:rsidRPr="008D4C1E" w:rsidRDefault="00DB00FE" w:rsidP="00BB64DD">
            <w:pPr>
              <w:pStyle w:val="Odstavecseseznamem"/>
              <w:keepLines/>
              <w:widowControl w:val="0"/>
              <w:numPr>
                <w:ilvl w:val="1"/>
                <w:numId w:val="60"/>
              </w:numPr>
              <w:tabs>
                <w:tab w:val="left" w:pos="708"/>
                <w:tab w:val="left" w:pos="851"/>
              </w:tabs>
              <w:spacing w:before="20" w:after="20" w:line="288" w:lineRule="auto"/>
            </w:pPr>
            <w:r w:rsidRPr="008D4C1E">
              <w:t xml:space="preserve">evidence aplikací instalovaných provozovatelem </w:t>
            </w:r>
            <w:proofErr w:type="spellStart"/>
            <w:r w:rsidRPr="008D4C1E">
              <w:t>infra</w:t>
            </w:r>
            <w:proofErr w:type="spellEnd"/>
          </w:p>
          <w:p w14:paraId="4D09C778" w14:textId="77777777" w:rsidR="00DB00FE" w:rsidRPr="008D4C1E" w:rsidRDefault="00DB00FE" w:rsidP="00BB64DD">
            <w:pPr>
              <w:pStyle w:val="Odstavecseseznamem"/>
              <w:keepLines/>
              <w:widowControl w:val="0"/>
              <w:numPr>
                <w:ilvl w:val="0"/>
                <w:numId w:val="60"/>
              </w:numPr>
              <w:spacing w:before="20" w:after="20" w:line="288" w:lineRule="auto"/>
            </w:pPr>
            <w:r w:rsidRPr="008D4C1E">
              <w:t>zpracování reportů (na vyžádání) obsahující:</w:t>
            </w:r>
          </w:p>
          <w:p w14:paraId="0B361439" w14:textId="77777777" w:rsidR="00DB00FE" w:rsidRPr="008D4C1E" w:rsidRDefault="00DB00FE" w:rsidP="00BB64DD">
            <w:pPr>
              <w:pStyle w:val="Odstavecseseznamem"/>
              <w:keepLines/>
              <w:widowControl w:val="0"/>
              <w:numPr>
                <w:ilvl w:val="1"/>
                <w:numId w:val="60"/>
              </w:numPr>
              <w:spacing w:before="20" w:after="20" w:line="288" w:lineRule="auto"/>
            </w:pPr>
            <w:r w:rsidRPr="008D4C1E">
              <w:t>počet dostupných nenainstalovaných kritických aktualizací,</w:t>
            </w:r>
          </w:p>
          <w:p w14:paraId="34B28914" w14:textId="77777777" w:rsidR="00DB00FE" w:rsidRPr="008D4C1E" w:rsidRDefault="00DB00FE" w:rsidP="00BB64DD">
            <w:pPr>
              <w:pStyle w:val="Odstavecseseznamem"/>
              <w:keepLines/>
              <w:widowControl w:val="0"/>
              <w:numPr>
                <w:ilvl w:val="1"/>
                <w:numId w:val="60"/>
              </w:numPr>
              <w:spacing w:before="20" w:after="20" w:line="288" w:lineRule="auto"/>
            </w:pPr>
            <w:r w:rsidRPr="008D4C1E">
              <w:t>seznam serverů obsahující nenainstalované kritické aktualizace,</w:t>
            </w:r>
          </w:p>
          <w:p w14:paraId="40418AD9" w14:textId="77777777" w:rsidR="00DB00FE" w:rsidRPr="008D4C1E" w:rsidRDefault="00DB00FE" w:rsidP="00BB64DD">
            <w:pPr>
              <w:pStyle w:val="Odstavecseseznamem"/>
              <w:keepLines/>
              <w:widowControl w:val="0"/>
              <w:numPr>
                <w:ilvl w:val="0"/>
                <w:numId w:val="60"/>
              </w:numPr>
              <w:spacing w:before="20" w:after="20" w:line="288" w:lineRule="auto"/>
            </w:pPr>
            <w:r w:rsidRPr="008D4C1E">
              <w:t>zpracování reportů (na vyžádání) obsahující:</w:t>
            </w:r>
          </w:p>
          <w:p w14:paraId="2D7884B8" w14:textId="77777777" w:rsidR="00DB00FE" w:rsidRPr="000B2153" w:rsidRDefault="00DB00FE" w:rsidP="00BB64DD">
            <w:pPr>
              <w:pStyle w:val="Odstavecseseznamem"/>
              <w:keepLines/>
              <w:widowControl w:val="0"/>
              <w:numPr>
                <w:ilvl w:val="1"/>
                <w:numId w:val="60"/>
              </w:numPr>
              <w:spacing w:before="20" w:after="20" w:line="288" w:lineRule="auto"/>
            </w:pPr>
            <w:r w:rsidRPr="008D4C1E">
              <w:t>identifikace rizikových míst a zpracování návrhu opatření</w:t>
            </w:r>
          </w:p>
        </w:tc>
      </w:tr>
      <w:tr w:rsidR="00DB00FE" w:rsidRPr="003C5D48" w14:paraId="2DEB09E9" w14:textId="77777777" w:rsidTr="00BB64D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1F9EE605"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64DFE162" w14:textId="77777777" w:rsidTr="00BB64DD">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2CE7FD0C" w14:textId="77777777" w:rsidR="00DB00FE" w:rsidRPr="0065234C" w:rsidRDefault="00DB00FE" w:rsidP="00BB64DD">
            <w:pPr>
              <w:pStyle w:val="Zkladntext"/>
              <w:keepLines/>
              <w:widowControl w:val="0"/>
              <w:numPr>
                <w:ilvl w:val="0"/>
                <w:numId w:val="81"/>
              </w:numPr>
              <w:spacing w:before="60" w:after="60" w:line="240" w:lineRule="auto"/>
              <w:rPr>
                <w:rFonts w:cs="Tahoma"/>
                <w:szCs w:val="20"/>
              </w:rPr>
            </w:pPr>
            <w:r>
              <w:rPr>
                <w:rFonts w:cs="Tahoma"/>
                <w:szCs w:val="20"/>
              </w:rPr>
              <w:t>GOLD</w:t>
            </w:r>
            <w:r w:rsidRPr="0065234C">
              <w:rPr>
                <w:rFonts w:cs="Tahoma"/>
                <w:szCs w:val="20"/>
              </w:rPr>
              <w:t xml:space="preserve"> </w:t>
            </w:r>
            <w:proofErr w:type="gramStart"/>
            <w:r w:rsidRPr="0065234C">
              <w:rPr>
                <w:rFonts w:cs="Tahoma"/>
                <w:szCs w:val="20"/>
              </w:rPr>
              <w:t>-  produkční</w:t>
            </w:r>
            <w:proofErr w:type="gramEnd"/>
            <w:r w:rsidRPr="0065234C">
              <w:rPr>
                <w:rFonts w:cs="Tahoma"/>
                <w:szCs w:val="20"/>
              </w:rPr>
              <w:t xml:space="preserve"> prostředí</w:t>
            </w:r>
          </w:p>
          <w:p w14:paraId="5AE3812F" w14:textId="77777777" w:rsidR="00DB00FE" w:rsidRPr="008D6318" w:rsidRDefault="00DB00FE" w:rsidP="00BB64DD">
            <w:pPr>
              <w:pStyle w:val="Zkladntext"/>
              <w:keepLines/>
              <w:widowControl w:val="0"/>
              <w:numPr>
                <w:ilvl w:val="0"/>
                <w:numId w:val="81"/>
              </w:numPr>
              <w:spacing w:before="60" w:after="60" w:line="240" w:lineRule="auto"/>
              <w:rPr>
                <w:rFonts w:cs="Tahoma"/>
                <w:szCs w:val="20"/>
                <w:lang w:val="x-none" w:eastAsia="x-none"/>
              </w:rPr>
            </w:pPr>
            <w:r w:rsidRPr="0065234C">
              <w:rPr>
                <w:rFonts w:cs="Tahoma"/>
                <w:szCs w:val="20"/>
              </w:rPr>
              <w:t>Test – testov</w:t>
            </w:r>
            <w:r>
              <w:rPr>
                <w:rFonts w:cs="Tahoma"/>
                <w:szCs w:val="20"/>
              </w:rPr>
              <w:t>ac</w:t>
            </w:r>
            <w:r w:rsidRPr="0065234C">
              <w:rPr>
                <w:rFonts w:cs="Tahoma"/>
                <w:szCs w:val="20"/>
              </w:rPr>
              <w:t>í prostředí</w:t>
            </w:r>
          </w:p>
        </w:tc>
      </w:tr>
      <w:tr w:rsidR="00DB00FE" w:rsidRPr="007B215A" w14:paraId="66C949AD"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7BD6495C"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0002813D" w14:textId="77777777" w:rsidTr="00BB64DD">
        <w:trPr>
          <w:trHeight w:val="347"/>
        </w:trPr>
        <w:tc>
          <w:tcPr>
            <w:tcW w:w="1138" w:type="pct"/>
            <w:tcBorders>
              <w:top w:val="single" w:sz="6" w:space="0" w:color="auto"/>
              <w:left w:val="double" w:sz="4" w:space="0" w:color="auto"/>
              <w:bottom w:val="single" w:sz="6" w:space="0" w:color="auto"/>
              <w:right w:val="single" w:sz="6" w:space="0" w:color="auto"/>
            </w:tcBorders>
            <w:vAlign w:val="center"/>
          </w:tcPr>
          <w:p w14:paraId="531C6A68" w14:textId="77777777" w:rsidR="00DB00FE" w:rsidRPr="007B215A" w:rsidRDefault="00DB00FE" w:rsidP="00BB64DD">
            <w:pPr>
              <w:pStyle w:val="Zkladntext"/>
              <w:keepLines/>
              <w:widowControl w:val="0"/>
              <w:rPr>
                <w:b/>
              </w:rPr>
            </w:pPr>
            <w:r w:rsidRPr="007B215A">
              <w:rPr>
                <w:b/>
              </w:rPr>
              <w:t>Omezení</w:t>
            </w:r>
          </w:p>
        </w:tc>
        <w:tc>
          <w:tcPr>
            <w:tcW w:w="3862" w:type="pct"/>
            <w:gridSpan w:val="3"/>
            <w:tcBorders>
              <w:top w:val="single" w:sz="6" w:space="0" w:color="auto"/>
              <w:left w:val="single" w:sz="6" w:space="0" w:color="auto"/>
              <w:bottom w:val="single" w:sz="6" w:space="0" w:color="auto"/>
              <w:right w:val="double" w:sz="4" w:space="0" w:color="auto"/>
            </w:tcBorders>
            <w:vAlign w:val="center"/>
          </w:tcPr>
          <w:p w14:paraId="042AFB97" w14:textId="77777777" w:rsidR="00DB00FE" w:rsidRPr="00587B42" w:rsidRDefault="00DB00FE" w:rsidP="00BB64DD">
            <w:pPr>
              <w:pStyle w:val="Zkladntext"/>
              <w:keepLines/>
              <w:widowControl w:val="0"/>
            </w:pPr>
            <w:r>
              <w:t>N/A</w:t>
            </w:r>
          </w:p>
        </w:tc>
      </w:tr>
      <w:tr w:rsidR="00DB00FE" w:rsidRPr="003C5D48" w14:paraId="5CC8935D" w14:textId="77777777" w:rsidTr="00BB64DD">
        <w:trPr>
          <w:trHeight w:val="347"/>
        </w:trPr>
        <w:tc>
          <w:tcPr>
            <w:tcW w:w="1138" w:type="pct"/>
            <w:tcBorders>
              <w:top w:val="single" w:sz="6" w:space="0" w:color="auto"/>
              <w:left w:val="double" w:sz="4" w:space="0" w:color="auto"/>
              <w:bottom w:val="double" w:sz="4" w:space="0" w:color="auto"/>
              <w:right w:val="single" w:sz="6" w:space="0" w:color="auto"/>
            </w:tcBorders>
            <w:vAlign w:val="center"/>
          </w:tcPr>
          <w:p w14:paraId="7B24A92B"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862" w:type="pct"/>
            <w:gridSpan w:val="3"/>
            <w:tcBorders>
              <w:top w:val="single" w:sz="6" w:space="0" w:color="auto"/>
              <w:left w:val="single" w:sz="6" w:space="0" w:color="auto"/>
              <w:bottom w:val="double" w:sz="4" w:space="0" w:color="auto"/>
              <w:right w:val="double" w:sz="4" w:space="0" w:color="auto"/>
            </w:tcBorders>
            <w:vAlign w:val="center"/>
          </w:tcPr>
          <w:p w14:paraId="487AD6AD"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2B8A7C72" w14:textId="77777777" w:rsidR="00DB00FE" w:rsidRDefault="00DB00FE" w:rsidP="00BB64DD">
            <w:pPr>
              <w:keepLines/>
              <w:widowControl w:val="0"/>
              <w:spacing w:before="20" w:after="20" w:line="288" w:lineRule="auto"/>
            </w:pPr>
            <w:r w:rsidRPr="007B215A">
              <w:t>Povinnost zpřístupnit technologie pro definici a implementaci agentů/sond</w:t>
            </w:r>
            <w:r>
              <w:t xml:space="preserve"> pro </w:t>
            </w:r>
            <w:proofErr w:type="spellStart"/>
            <w:r>
              <w:t>Asset</w:t>
            </w:r>
            <w:proofErr w:type="spellEnd"/>
            <w:r>
              <w:t xml:space="preserve"> management</w:t>
            </w:r>
            <w:r w:rsidRPr="007B215A">
              <w:t>.</w:t>
            </w:r>
          </w:p>
          <w:p w14:paraId="7AD4F3D5" w14:textId="77777777" w:rsidR="00DB00FE" w:rsidRPr="007B215A" w:rsidRDefault="00DB00FE" w:rsidP="00BB64DD">
            <w:pPr>
              <w:keepLines/>
              <w:widowControl w:val="0"/>
              <w:spacing w:before="20" w:after="20" w:line="288" w:lineRule="auto"/>
            </w:pPr>
            <w:r>
              <w:t>SLA je vyhodnocováno s ohledem na definované aplikační a databázové clustery</w:t>
            </w:r>
          </w:p>
          <w:p w14:paraId="569B2B16" w14:textId="457B8C9B" w:rsidR="00DB00FE" w:rsidRPr="00587B42" w:rsidRDefault="00DB00FE" w:rsidP="00BB64DD">
            <w:pPr>
              <w:keepLines/>
              <w:widowControl w:val="0"/>
              <w:spacing w:before="20" w:after="20" w:line="288" w:lineRule="auto"/>
            </w:pPr>
            <w:r w:rsidRPr="00587B42">
              <w:t>Povinnost poskytnout součinnost Objednateli (nebo jím jmenovaný</w:t>
            </w:r>
            <w:r w:rsidR="002003B4">
              <w:t>m</w:t>
            </w:r>
            <w:r w:rsidRPr="00587B42">
              <w:t xml:space="preserve"> subjektů</w:t>
            </w:r>
            <w:r w:rsidR="002003B4">
              <w:t>m</w:t>
            </w:r>
            <w:r w:rsidRPr="00587B42">
              <w:t>) při provádění kontrolní činnosti na dodržování a plnění náplně tohoto katalogového listu a nápravě zjištěných nedostatků.</w:t>
            </w:r>
          </w:p>
          <w:p w14:paraId="19D0DCD0" w14:textId="77777777" w:rsidR="00DB00FE" w:rsidRDefault="00DB00FE" w:rsidP="00BB64DD">
            <w:pPr>
              <w:keepLines/>
              <w:widowControl w:val="0"/>
              <w:spacing w:before="20" w:after="20" w:line="288" w:lineRule="auto"/>
            </w:pPr>
            <w:r w:rsidRPr="00587B42">
              <w:t>V případě obměny SW z důvodu optimalizace provozu, nebo z důvodu modernizace budou tyto nové systémy považovány za ekvivalentní a budou na ně poskytovány stejné služby.</w:t>
            </w:r>
          </w:p>
          <w:p w14:paraId="7CB3C7AA" w14:textId="77777777" w:rsidR="00DB00FE" w:rsidRDefault="00DB00FE" w:rsidP="00BB64DD">
            <w:pPr>
              <w:keepLines/>
              <w:widowControl w:val="0"/>
              <w:spacing w:before="20" w:after="20" w:line="288" w:lineRule="auto"/>
            </w:pPr>
            <w:r w:rsidRPr="00587B42">
              <w:t xml:space="preserve">V rámci OS jsou v některých případech provozovány drobné aplikace a skripty sloužící pro jednoúčelové kontroly aplikací a následné zasílání notifikací, nebo pro vkládání dat do DB, případně pro získávání informací pro dohledové nástroje. </w:t>
            </w:r>
          </w:p>
          <w:p w14:paraId="17FFB621" w14:textId="77777777" w:rsidR="00DB00FE" w:rsidRDefault="00DB00FE" w:rsidP="00BB64DD">
            <w:pPr>
              <w:keepLines/>
              <w:widowControl w:val="0"/>
              <w:spacing w:before="20" w:after="20" w:line="288" w:lineRule="auto"/>
            </w:pPr>
            <w:r w:rsidRPr="00587B42">
              <w:lastRenderedPageBreak/>
              <w:t xml:space="preserve">Operační systémy jsou monitorovány prostřednictvím instalovaného agenta, který vyhodnocuje provoz služeb, zaplnění HDD, vytížení </w:t>
            </w:r>
            <w:proofErr w:type="gramStart"/>
            <w:r w:rsidRPr="00587B42">
              <w:t>systému</w:t>
            </w:r>
            <w:r>
              <w:t>,</w:t>
            </w:r>
            <w:proofErr w:type="gramEnd"/>
            <w:r w:rsidRPr="00587B42">
              <w:t xml:space="preserve"> atd.</w:t>
            </w:r>
          </w:p>
          <w:p w14:paraId="47FABCB8" w14:textId="77777777" w:rsidR="00DB00FE" w:rsidRDefault="00DB00FE" w:rsidP="00BB64DD">
            <w:pPr>
              <w:keepLines/>
              <w:widowControl w:val="0"/>
              <w:spacing w:before="20" w:after="20" w:line="288" w:lineRule="auto"/>
            </w:pPr>
            <w:r w:rsidRPr="00587B42">
              <w:t xml:space="preserve">Součástí tohoto KL je i provoz podpůrných nástrojů pro správu a aktualizaci OS jako je např. </w:t>
            </w:r>
            <w:proofErr w:type="spellStart"/>
            <w:r w:rsidRPr="00587B42">
              <w:t>RedHat</w:t>
            </w:r>
            <w:proofErr w:type="spellEnd"/>
            <w:r w:rsidRPr="00587B42">
              <w:t xml:space="preserve"> </w:t>
            </w:r>
            <w:proofErr w:type="spellStart"/>
            <w:r w:rsidRPr="00587B42">
              <w:t>Repository</w:t>
            </w:r>
            <w:proofErr w:type="spellEnd"/>
            <w:r w:rsidRPr="00587B42">
              <w:t xml:space="preserve">, </w:t>
            </w:r>
            <w:proofErr w:type="spellStart"/>
            <w:r w:rsidRPr="00587B42">
              <w:t>RedHat</w:t>
            </w:r>
            <w:proofErr w:type="spellEnd"/>
            <w:r w:rsidRPr="00587B42">
              <w:t xml:space="preserve"> </w:t>
            </w:r>
            <w:proofErr w:type="spellStart"/>
            <w:r w:rsidRPr="00587B42">
              <w:t>Satellite</w:t>
            </w:r>
            <w:proofErr w:type="spellEnd"/>
            <w:r w:rsidRPr="00587B42">
              <w:t xml:space="preserve">, </w:t>
            </w:r>
            <w:proofErr w:type="spellStart"/>
            <w:proofErr w:type="gramStart"/>
            <w:r w:rsidRPr="00587B42">
              <w:t>Ansible</w:t>
            </w:r>
            <w:proofErr w:type="spellEnd"/>
            <w:r w:rsidRPr="00587B42">
              <w:t>,</w:t>
            </w:r>
            <w:proofErr w:type="gramEnd"/>
            <w:r w:rsidRPr="00587B42">
              <w:t xml:space="preserve"> atd</w:t>
            </w:r>
            <w:r>
              <w:t>.</w:t>
            </w:r>
            <w:r w:rsidRPr="00587B42">
              <w:t>, včetně příslušné správy daných nástrojů.</w:t>
            </w:r>
          </w:p>
          <w:p w14:paraId="7926C98A" w14:textId="77777777" w:rsidR="00DB00FE" w:rsidRDefault="00DB00FE" w:rsidP="00BB64DD">
            <w:pPr>
              <w:keepLines/>
              <w:widowControl w:val="0"/>
              <w:spacing w:before="20" w:after="20" w:line="288" w:lineRule="auto"/>
            </w:pPr>
            <w:r w:rsidRPr="00587B42">
              <w:t>Součástí tohoto KL je i zajištění dostupnosti, změn a provozu dvou DNS serverů v rámci demilitarizované zóny, včetně správy DNS záznamů.</w:t>
            </w:r>
          </w:p>
          <w:p w14:paraId="600EA625" w14:textId="77777777" w:rsidR="00DB00FE" w:rsidRDefault="00DB00FE" w:rsidP="00BB64DD">
            <w:pPr>
              <w:keepLines/>
              <w:widowControl w:val="0"/>
              <w:spacing w:before="20" w:after="20" w:line="288" w:lineRule="auto"/>
            </w:pPr>
            <w:r w:rsidRPr="00587B42">
              <w:t>Součástí tohoto KL je i zajištění dostupnosti a provozu SAP routeru v rámci demilitarizované zóny.</w:t>
            </w:r>
          </w:p>
          <w:p w14:paraId="2D08D2C0" w14:textId="77777777" w:rsidR="00DB00FE" w:rsidRDefault="00DB00FE" w:rsidP="00BB64DD">
            <w:pPr>
              <w:keepLines/>
              <w:widowControl w:val="0"/>
              <w:spacing w:before="20" w:after="20" w:line="288" w:lineRule="auto"/>
            </w:pPr>
            <w:r w:rsidRPr="00587B42">
              <w:t xml:space="preserve">Součástí tohoto KL je i zajištění dostupnosti, změn a provozu dvou </w:t>
            </w:r>
            <w:proofErr w:type="spellStart"/>
            <w:proofErr w:type="gramStart"/>
            <w:r w:rsidRPr="00587B42">
              <w:t>whitelist</w:t>
            </w:r>
            <w:proofErr w:type="spellEnd"/>
            <w:r w:rsidRPr="00587B42">
              <w:t xml:space="preserve">  </w:t>
            </w:r>
            <w:proofErr w:type="spellStart"/>
            <w:r w:rsidRPr="00587B42">
              <w:t>proxy</w:t>
            </w:r>
            <w:proofErr w:type="spellEnd"/>
            <w:proofErr w:type="gramEnd"/>
            <w:r w:rsidRPr="00587B42">
              <w:t xml:space="preserve">, včetně správy příslušného </w:t>
            </w:r>
            <w:proofErr w:type="spellStart"/>
            <w:r w:rsidRPr="00587B42">
              <w:t>whitelistu</w:t>
            </w:r>
            <w:proofErr w:type="spellEnd"/>
            <w:r w:rsidRPr="00587B42">
              <w:t>.</w:t>
            </w:r>
          </w:p>
          <w:p w14:paraId="4689EC83" w14:textId="77777777" w:rsidR="00DB00FE" w:rsidRDefault="00DB00FE" w:rsidP="00BB64DD">
            <w:pPr>
              <w:keepLines/>
              <w:widowControl w:val="0"/>
              <w:spacing w:before="20" w:after="20" w:line="288" w:lineRule="auto"/>
            </w:pPr>
            <w:r w:rsidRPr="00587B42">
              <w:t xml:space="preserve">Součástí tohoto KL je i zajištění dostupnosti, změn a provozu dvou SMTP </w:t>
            </w:r>
            <w:proofErr w:type="spellStart"/>
            <w:r w:rsidRPr="00587B42">
              <w:t>relay</w:t>
            </w:r>
            <w:proofErr w:type="spellEnd"/>
            <w:r w:rsidRPr="00587B42">
              <w:t>.</w:t>
            </w:r>
          </w:p>
          <w:p w14:paraId="3443327C" w14:textId="77777777" w:rsidR="00DB00FE" w:rsidRDefault="00DB00FE" w:rsidP="00BB64DD">
            <w:pPr>
              <w:keepLines/>
              <w:widowControl w:val="0"/>
              <w:spacing w:before="20" w:after="20" w:line="288" w:lineRule="auto"/>
            </w:pPr>
            <w:r w:rsidRPr="00587B42">
              <w:t xml:space="preserve">Součástí tohoto KL je i zajištění dostupnosti, změn a provozu centrálního </w:t>
            </w:r>
            <w:proofErr w:type="spellStart"/>
            <w:r w:rsidRPr="00587B42">
              <w:t>Syslog</w:t>
            </w:r>
            <w:proofErr w:type="spellEnd"/>
            <w:r w:rsidRPr="00587B42">
              <w:t xml:space="preserve"> serveru Objednatele.</w:t>
            </w:r>
          </w:p>
          <w:p w14:paraId="10F4912C" w14:textId="77777777" w:rsidR="00DB00FE" w:rsidRDefault="00DB00FE" w:rsidP="00BB64DD">
            <w:pPr>
              <w:keepLines/>
              <w:widowControl w:val="0"/>
              <w:spacing w:before="20" w:after="20" w:line="288" w:lineRule="auto"/>
            </w:pPr>
            <w:r w:rsidRPr="00587B42">
              <w:t>Součástí tohoto KL je i zajištění dostupnosti, změn a provozu NTP serveru.</w:t>
            </w:r>
          </w:p>
          <w:p w14:paraId="1171FB76" w14:textId="77777777" w:rsidR="00DB00FE" w:rsidRPr="000B2153" w:rsidRDefault="00DB00FE" w:rsidP="00BB64DD">
            <w:pPr>
              <w:keepLines/>
              <w:widowControl w:val="0"/>
              <w:spacing w:before="20" w:after="20" w:line="288" w:lineRule="auto"/>
            </w:pPr>
            <w:r w:rsidRPr="00587B42">
              <w:t xml:space="preserve">Součástí tohoto KL je i zajištění dostupnosti, změn a provozu </w:t>
            </w:r>
            <w:proofErr w:type="spellStart"/>
            <w:r w:rsidRPr="00587B42">
              <w:t>Quorum</w:t>
            </w:r>
            <w:proofErr w:type="spellEnd"/>
            <w:r w:rsidRPr="00587B42">
              <w:t xml:space="preserve"> server</w:t>
            </w:r>
            <w:r>
              <w:t>ů pro diskového pole a Oracle RAC 19c</w:t>
            </w:r>
            <w:r w:rsidRPr="00587B42">
              <w:t xml:space="preserve"> umístěného v sídle Objednatele.</w:t>
            </w:r>
          </w:p>
        </w:tc>
      </w:tr>
    </w:tbl>
    <w:p w14:paraId="15CA4B27" w14:textId="77777777" w:rsidR="00DB00FE" w:rsidRPr="000B2153" w:rsidRDefault="00DB00FE" w:rsidP="00DB00FE"/>
    <w:p w14:paraId="0CB1CE05"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OS-00</w:t>
      </w:r>
      <w:r>
        <w:rPr>
          <w:b/>
          <w:bCs/>
          <w:kern w:val="32"/>
          <w:sz w:val="32"/>
          <w:szCs w:val="32"/>
        </w:rPr>
        <w:t>3</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3867"/>
        <w:gridCol w:w="1901"/>
        <w:gridCol w:w="1788"/>
      </w:tblGrid>
      <w:tr w:rsidR="00DB00FE" w:rsidRPr="007B215A" w14:paraId="09E57E8D" w14:textId="77777777" w:rsidTr="00BB64DD">
        <w:trPr>
          <w:trHeight w:val="347"/>
        </w:trPr>
        <w:tc>
          <w:tcPr>
            <w:tcW w:w="1129" w:type="pct"/>
            <w:tcBorders>
              <w:top w:val="double" w:sz="4" w:space="0" w:color="auto"/>
              <w:left w:val="double" w:sz="4" w:space="0" w:color="auto"/>
              <w:bottom w:val="double" w:sz="4" w:space="0" w:color="auto"/>
              <w:right w:val="single" w:sz="6" w:space="0" w:color="auto"/>
            </w:tcBorders>
            <w:shd w:val="clear" w:color="auto" w:fill="00B050"/>
            <w:vAlign w:val="center"/>
          </w:tcPr>
          <w:p w14:paraId="1C3947CC" w14:textId="77777777" w:rsidR="00DB00FE" w:rsidRPr="007B215A" w:rsidRDefault="00DB00FE" w:rsidP="00BB64DD">
            <w:pPr>
              <w:pStyle w:val="Zkladntext"/>
              <w:keepLines/>
              <w:widowControl w:val="0"/>
              <w:rPr>
                <w:b/>
              </w:rPr>
            </w:pPr>
            <w:r w:rsidRPr="007B215A">
              <w:rPr>
                <w:b/>
              </w:rPr>
              <w:t>OZNAČENÍ SLUŽBY</w:t>
            </w:r>
          </w:p>
        </w:tc>
        <w:tc>
          <w:tcPr>
            <w:tcW w:w="1981" w:type="pct"/>
            <w:tcBorders>
              <w:top w:val="double" w:sz="4" w:space="0" w:color="auto"/>
              <w:left w:val="single" w:sz="6" w:space="0" w:color="auto"/>
              <w:bottom w:val="double" w:sz="4" w:space="0" w:color="auto"/>
              <w:right w:val="double" w:sz="4" w:space="0" w:color="auto"/>
            </w:tcBorders>
            <w:shd w:val="clear" w:color="auto" w:fill="auto"/>
            <w:vAlign w:val="center"/>
          </w:tcPr>
          <w:p w14:paraId="5C841681" w14:textId="77777777" w:rsidR="00DB00FE" w:rsidRPr="007B215A" w:rsidRDefault="00DB00FE" w:rsidP="00BB64DD">
            <w:pPr>
              <w:pStyle w:val="Zkladntext"/>
              <w:keepLines/>
              <w:widowControl w:val="0"/>
              <w:rPr>
                <w:b/>
              </w:rPr>
            </w:pPr>
            <w:r w:rsidRPr="007B215A">
              <w:rPr>
                <w:b/>
              </w:rPr>
              <w:t>INF/</w:t>
            </w:r>
            <w:r>
              <w:rPr>
                <w:b/>
              </w:rPr>
              <w:t>OS-003</w:t>
            </w:r>
          </w:p>
        </w:tc>
        <w:tc>
          <w:tcPr>
            <w:tcW w:w="974" w:type="pct"/>
            <w:tcBorders>
              <w:top w:val="double" w:sz="4" w:space="0" w:color="auto"/>
              <w:left w:val="single" w:sz="6" w:space="0" w:color="auto"/>
              <w:bottom w:val="double" w:sz="4" w:space="0" w:color="auto"/>
              <w:right w:val="double" w:sz="4" w:space="0" w:color="auto"/>
            </w:tcBorders>
            <w:shd w:val="clear" w:color="auto" w:fill="00B050"/>
            <w:vAlign w:val="center"/>
          </w:tcPr>
          <w:p w14:paraId="526031F2" w14:textId="77777777" w:rsidR="00DB00FE" w:rsidRPr="007B215A" w:rsidRDefault="00DB00FE" w:rsidP="00BB64DD">
            <w:pPr>
              <w:pStyle w:val="Zkladntext"/>
              <w:keepLines/>
              <w:widowControl w:val="0"/>
              <w:rPr>
                <w:b/>
              </w:rPr>
            </w:pPr>
            <w:r w:rsidRPr="007B215A">
              <w:rPr>
                <w:b/>
              </w:rPr>
              <w:t>TYP KL:</w:t>
            </w:r>
          </w:p>
        </w:tc>
        <w:tc>
          <w:tcPr>
            <w:tcW w:w="916" w:type="pct"/>
            <w:tcBorders>
              <w:top w:val="double" w:sz="4" w:space="0" w:color="auto"/>
              <w:left w:val="single" w:sz="6" w:space="0" w:color="auto"/>
              <w:bottom w:val="double" w:sz="4" w:space="0" w:color="auto"/>
              <w:right w:val="double" w:sz="4" w:space="0" w:color="auto"/>
            </w:tcBorders>
            <w:shd w:val="clear" w:color="auto" w:fill="auto"/>
            <w:vAlign w:val="center"/>
          </w:tcPr>
          <w:p w14:paraId="4F68FE02"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2387D319"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4434A94F" w14:textId="77777777" w:rsidR="00DB00FE" w:rsidRPr="000B2153" w:rsidRDefault="00DB00FE" w:rsidP="00BB64DD">
            <w:pPr>
              <w:pStyle w:val="Zkladntext"/>
              <w:keepLines/>
              <w:widowControl w:val="0"/>
              <w:rPr>
                <w:b/>
              </w:rPr>
            </w:pPr>
            <w:r w:rsidRPr="000B2153">
              <w:rPr>
                <w:b/>
              </w:rPr>
              <w:t>Název služby</w:t>
            </w:r>
          </w:p>
        </w:tc>
        <w:tc>
          <w:tcPr>
            <w:tcW w:w="286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33501D7B" w14:textId="77777777" w:rsidR="00DB00FE" w:rsidRPr="000B2153" w:rsidRDefault="00DB00FE" w:rsidP="00BB64DD">
            <w:pPr>
              <w:pStyle w:val="Zkladntext"/>
              <w:keepLines/>
              <w:widowControl w:val="0"/>
            </w:pPr>
            <w:r w:rsidRPr="000B2153">
              <w:t xml:space="preserve">Provoz </w:t>
            </w:r>
            <w:r w:rsidRPr="007B215A">
              <w:t>a správa virtualizační</w:t>
            </w:r>
            <w:r>
              <w:t xml:space="preserve"> platformy </w:t>
            </w:r>
            <w:proofErr w:type="spellStart"/>
            <w:r>
              <w:t>vmware</w:t>
            </w:r>
            <w:proofErr w:type="spellEnd"/>
          </w:p>
        </w:tc>
      </w:tr>
      <w:tr w:rsidR="00DB00FE" w:rsidRPr="007B215A" w14:paraId="7DE8ACC9"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CBA30A3"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F71B2F7" w14:textId="77777777" w:rsidTr="00BB64DD">
        <w:trPr>
          <w:trHeight w:val="347"/>
        </w:trPr>
        <w:tc>
          <w:tcPr>
            <w:tcW w:w="1129" w:type="pct"/>
            <w:tcBorders>
              <w:top w:val="double" w:sz="4" w:space="0" w:color="auto"/>
              <w:left w:val="double" w:sz="4" w:space="0" w:color="auto"/>
              <w:bottom w:val="single" w:sz="6" w:space="0" w:color="auto"/>
              <w:right w:val="single" w:sz="6" w:space="0" w:color="auto"/>
            </w:tcBorders>
            <w:vAlign w:val="center"/>
          </w:tcPr>
          <w:p w14:paraId="62399779" w14:textId="77777777" w:rsidR="00DB00FE" w:rsidRPr="007B215A" w:rsidRDefault="00DB00FE" w:rsidP="00BB64DD">
            <w:pPr>
              <w:pStyle w:val="Zkladntext"/>
              <w:keepLines/>
              <w:widowControl w:val="0"/>
              <w:rPr>
                <w:b/>
              </w:rPr>
            </w:pPr>
            <w:r w:rsidRPr="007B215A">
              <w:rPr>
                <w:b/>
              </w:rPr>
              <w:t>Prostředí</w:t>
            </w:r>
          </w:p>
        </w:tc>
        <w:tc>
          <w:tcPr>
            <w:tcW w:w="3871" w:type="pct"/>
            <w:gridSpan w:val="3"/>
            <w:tcBorders>
              <w:top w:val="double" w:sz="4" w:space="0" w:color="auto"/>
              <w:left w:val="single" w:sz="6" w:space="0" w:color="auto"/>
              <w:bottom w:val="single" w:sz="6" w:space="0" w:color="auto"/>
              <w:right w:val="double" w:sz="4" w:space="0" w:color="auto"/>
            </w:tcBorders>
            <w:vAlign w:val="center"/>
          </w:tcPr>
          <w:p w14:paraId="5674F1EB" w14:textId="77777777" w:rsidR="00DB00FE" w:rsidRPr="007B215A" w:rsidRDefault="00DB00FE" w:rsidP="00BB64DD">
            <w:pPr>
              <w:pStyle w:val="Zkladntext"/>
              <w:keepLines/>
              <w:widowControl w:val="0"/>
            </w:pPr>
            <w:r w:rsidRPr="007B215A">
              <w:t>PRODUKČNÍ</w:t>
            </w:r>
          </w:p>
        </w:tc>
      </w:tr>
      <w:tr w:rsidR="00DB00FE" w:rsidRPr="003C5D48" w14:paraId="77144AD1" w14:textId="77777777" w:rsidTr="00BB64DD">
        <w:trPr>
          <w:trHeight w:val="347"/>
        </w:trPr>
        <w:tc>
          <w:tcPr>
            <w:tcW w:w="1129" w:type="pct"/>
            <w:tcBorders>
              <w:top w:val="single" w:sz="6" w:space="0" w:color="auto"/>
              <w:left w:val="double" w:sz="4" w:space="0" w:color="auto"/>
              <w:bottom w:val="single" w:sz="6" w:space="0" w:color="auto"/>
              <w:right w:val="single" w:sz="6" w:space="0" w:color="auto"/>
            </w:tcBorders>
            <w:vAlign w:val="center"/>
          </w:tcPr>
          <w:p w14:paraId="27EB8B78" w14:textId="77777777" w:rsidR="00DB00FE" w:rsidRPr="000B2153" w:rsidRDefault="00DB00FE" w:rsidP="00BB64DD">
            <w:pPr>
              <w:pStyle w:val="Zkladntext"/>
              <w:keepLines/>
              <w:widowControl w:val="0"/>
              <w:rPr>
                <w:b/>
              </w:rPr>
            </w:pPr>
            <w:r w:rsidRPr="000B2153">
              <w:rPr>
                <w:b/>
              </w:rPr>
              <w:t>Zkrácený popis služby</w:t>
            </w:r>
          </w:p>
        </w:tc>
        <w:tc>
          <w:tcPr>
            <w:tcW w:w="3871" w:type="pct"/>
            <w:gridSpan w:val="3"/>
            <w:tcBorders>
              <w:top w:val="single" w:sz="6" w:space="0" w:color="auto"/>
              <w:left w:val="single" w:sz="6" w:space="0" w:color="auto"/>
              <w:bottom w:val="single" w:sz="6" w:space="0" w:color="auto"/>
              <w:right w:val="double" w:sz="4" w:space="0" w:color="auto"/>
            </w:tcBorders>
            <w:vAlign w:val="center"/>
          </w:tcPr>
          <w:p w14:paraId="125236FD" w14:textId="77777777" w:rsidR="00DB00FE" w:rsidRPr="000B2153" w:rsidRDefault="00DB00FE" w:rsidP="00BB64DD">
            <w:pPr>
              <w:pStyle w:val="Zkladntext"/>
              <w:keepLines/>
              <w:widowControl w:val="0"/>
            </w:pPr>
            <w:r w:rsidRPr="007B215A">
              <w:t>Provoz a správa virtualizačn</w:t>
            </w:r>
            <w:r>
              <w:t>í</w:t>
            </w:r>
            <w:r w:rsidRPr="007B215A">
              <w:t xml:space="preserve"> platform</w:t>
            </w:r>
            <w:r>
              <w:t xml:space="preserve">y </w:t>
            </w:r>
            <w:proofErr w:type="spellStart"/>
            <w:r w:rsidRPr="007B215A">
              <w:t>vmware</w:t>
            </w:r>
            <w:proofErr w:type="spellEnd"/>
            <w:r>
              <w:t xml:space="preserve"> </w:t>
            </w:r>
            <w:r w:rsidRPr="007B215A">
              <w:t>v HC Objednatele</w:t>
            </w:r>
          </w:p>
        </w:tc>
      </w:tr>
      <w:tr w:rsidR="00DB00FE" w:rsidRPr="003C5D48" w14:paraId="3F157A15"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60873BFE" w14:textId="77777777" w:rsidR="00DB00FE" w:rsidRPr="000B2153" w:rsidRDefault="00DB00FE" w:rsidP="00BB64DD">
            <w:pPr>
              <w:keepLines/>
              <w:widowControl w:val="0"/>
              <w:spacing w:before="20" w:after="20" w:line="288" w:lineRule="auto"/>
            </w:pPr>
            <w:r>
              <w:rPr>
                <w:b/>
              </w:rPr>
              <w:t xml:space="preserve">MINIMÁLNÍ </w:t>
            </w:r>
            <w:r w:rsidRPr="007B215A">
              <w:rPr>
                <w:b/>
              </w:rPr>
              <w:t xml:space="preserve">ROZSAH POŽADOVANÝCH ČINNOSTÍ </w:t>
            </w:r>
          </w:p>
        </w:tc>
      </w:tr>
      <w:tr w:rsidR="00DB00FE" w:rsidRPr="003C5D48" w14:paraId="184F4E26" w14:textId="77777777" w:rsidTr="00BB64DD">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5F9464E" w14:textId="77777777" w:rsidR="00DB00FE" w:rsidRPr="008D4C1E" w:rsidRDefault="00DB00FE" w:rsidP="00BB64DD">
            <w:pPr>
              <w:pStyle w:val="Odstavecseseznamem"/>
              <w:keepLines/>
              <w:widowControl w:val="0"/>
              <w:numPr>
                <w:ilvl w:val="0"/>
                <w:numId w:val="61"/>
              </w:numPr>
              <w:spacing w:before="20" w:after="20" w:line="288" w:lineRule="auto"/>
            </w:pPr>
            <w:r w:rsidRPr="008D4C1E">
              <w:rPr>
                <w:rFonts w:cs="Arial"/>
              </w:rPr>
              <w:t xml:space="preserve">Zajištění provozu, dostupnosti a funkčnosti </w:t>
            </w:r>
            <w:r w:rsidRPr="008D4C1E">
              <w:t>virtualizační infrastruktury Objednatele v jednotlivých HC,</w:t>
            </w:r>
          </w:p>
          <w:p w14:paraId="370AED89" w14:textId="77777777" w:rsidR="00DB00FE" w:rsidRPr="008D4C1E" w:rsidRDefault="00DB00FE" w:rsidP="00BB64DD">
            <w:pPr>
              <w:pStyle w:val="Odstavecseseznamem"/>
              <w:keepLines/>
              <w:widowControl w:val="0"/>
              <w:numPr>
                <w:ilvl w:val="0"/>
                <w:numId w:val="61"/>
              </w:numPr>
              <w:spacing w:before="20" w:after="20" w:line="288" w:lineRule="auto"/>
            </w:pPr>
            <w:r w:rsidRPr="008D4C1E">
              <w:t>správa existence, běhu a přidělených prostředků virtuálních systémů,</w:t>
            </w:r>
          </w:p>
          <w:p w14:paraId="39477A62" w14:textId="77777777" w:rsidR="00DB00FE" w:rsidRPr="008D4C1E" w:rsidRDefault="00DB00FE" w:rsidP="00BB64DD">
            <w:pPr>
              <w:pStyle w:val="Odstavecseseznamem"/>
              <w:keepLines/>
              <w:widowControl w:val="0"/>
              <w:numPr>
                <w:ilvl w:val="0"/>
                <w:numId w:val="61"/>
              </w:numPr>
              <w:spacing w:before="20" w:after="20" w:line="288" w:lineRule="auto"/>
            </w:pPr>
            <w:r w:rsidRPr="008D4C1E">
              <w:t xml:space="preserve">správa a kontrola </w:t>
            </w:r>
            <w:proofErr w:type="spellStart"/>
            <w:r w:rsidRPr="008D4C1E">
              <w:t>raw</w:t>
            </w:r>
            <w:proofErr w:type="spellEnd"/>
            <w:r w:rsidRPr="008D4C1E">
              <w:t xml:space="preserve"> </w:t>
            </w:r>
            <w:proofErr w:type="spellStart"/>
            <w:r w:rsidRPr="008D4C1E">
              <w:t>device</w:t>
            </w:r>
            <w:proofErr w:type="spellEnd"/>
            <w:r w:rsidRPr="008D4C1E">
              <w:t xml:space="preserve"> zařízení publikovaných pro potřeby Oracle VM a MS SQL VM</w:t>
            </w:r>
          </w:p>
          <w:p w14:paraId="062EE4BC" w14:textId="77777777" w:rsidR="00DB00FE" w:rsidRPr="008D4C1E" w:rsidRDefault="00DB00FE" w:rsidP="00BB64DD">
            <w:pPr>
              <w:pStyle w:val="Odstavecseseznamem"/>
              <w:keepLines/>
              <w:widowControl w:val="0"/>
              <w:numPr>
                <w:ilvl w:val="0"/>
                <w:numId w:val="61"/>
              </w:numPr>
              <w:spacing w:before="20" w:after="20" w:line="288" w:lineRule="auto"/>
            </w:pPr>
            <w:r w:rsidRPr="008D4C1E">
              <w:t xml:space="preserve">správa a provoz </w:t>
            </w:r>
            <w:proofErr w:type="spellStart"/>
            <w:r w:rsidRPr="008D4C1E">
              <w:t>VMware</w:t>
            </w:r>
            <w:proofErr w:type="spellEnd"/>
            <w:r w:rsidRPr="008D4C1E">
              <w:t xml:space="preserve"> </w:t>
            </w:r>
            <w:proofErr w:type="spellStart"/>
            <w:r w:rsidRPr="008D4C1E">
              <w:t>vSAN</w:t>
            </w:r>
            <w:proofErr w:type="spellEnd"/>
            <w:r w:rsidRPr="008D4C1E">
              <w:t xml:space="preserve"> v </w:t>
            </w:r>
            <w:proofErr w:type="spellStart"/>
            <w:r w:rsidRPr="008D4C1E">
              <w:t>geo</w:t>
            </w:r>
            <w:proofErr w:type="spellEnd"/>
            <w:r w:rsidRPr="008D4C1E">
              <w:t xml:space="preserve"> konfiguraci</w:t>
            </w:r>
          </w:p>
          <w:p w14:paraId="5009BFB0" w14:textId="77777777" w:rsidR="00DB00FE" w:rsidRPr="008D4C1E" w:rsidRDefault="00DB00FE" w:rsidP="00BB64DD">
            <w:pPr>
              <w:pStyle w:val="Odstavecseseznamem"/>
              <w:keepLines/>
              <w:widowControl w:val="0"/>
              <w:numPr>
                <w:ilvl w:val="0"/>
                <w:numId w:val="61"/>
              </w:numPr>
              <w:spacing w:before="20" w:after="20" w:line="288" w:lineRule="auto"/>
            </w:pPr>
            <w:r w:rsidRPr="008D4C1E">
              <w:t>profylaktické činnosti (na týdenní bázi) – čištění nepotřebných souborů,</w:t>
            </w:r>
          </w:p>
          <w:p w14:paraId="210B900A" w14:textId="77777777" w:rsidR="00DB00FE" w:rsidRPr="008D4C1E" w:rsidRDefault="00DB00FE" w:rsidP="00BB64DD">
            <w:pPr>
              <w:pStyle w:val="Odstavecseseznamem"/>
              <w:keepLines/>
              <w:widowControl w:val="0"/>
              <w:numPr>
                <w:ilvl w:val="0"/>
                <w:numId w:val="61"/>
              </w:numPr>
              <w:spacing w:before="20" w:after="20" w:line="288" w:lineRule="auto"/>
            </w:pPr>
            <w:r w:rsidRPr="008D4C1E">
              <w:t xml:space="preserve">proaktivní </w:t>
            </w:r>
            <w:r w:rsidRPr="008D4C1E">
              <w:rPr>
                <w:rFonts w:cs="Arial"/>
              </w:rPr>
              <w:t>dohled virtualizačních platforem prostřednictvím dohledových, monitoring a management nástrojů Objednatele v rozsahu dostupnosti služby jednotlivých prostředí,</w:t>
            </w:r>
          </w:p>
          <w:p w14:paraId="53A1A5F3" w14:textId="77777777" w:rsidR="00DB00FE" w:rsidRPr="008D4C1E" w:rsidRDefault="00DB00FE" w:rsidP="00BB64DD">
            <w:pPr>
              <w:pStyle w:val="Odstavecseseznamem"/>
              <w:numPr>
                <w:ilvl w:val="0"/>
                <w:numId w:val="61"/>
              </w:numPr>
              <w:tabs>
                <w:tab w:val="left" w:pos="851"/>
              </w:tabs>
              <w:spacing w:after="0" w:line="256" w:lineRule="auto"/>
              <w:jc w:val="both"/>
            </w:pPr>
            <w:r w:rsidRPr="008D4C1E">
              <w:t>udržování aktuálního stavu SW zejména z pohledu možných bezpečnostních a funkčních hrozeb, tj. aplikace aktualizací (</w:t>
            </w:r>
            <w:proofErr w:type="spellStart"/>
            <w:r w:rsidRPr="008D4C1E">
              <w:t>hotfix</w:t>
            </w:r>
            <w:proofErr w:type="spellEnd"/>
            <w:r w:rsidRPr="008D4C1E">
              <w:t xml:space="preserve">, patch, </w:t>
            </w:r>
            <w:proofErr w:type="spellStart"/>
            <w:proofErr w:type="gramStart"/>
            <w:r w:rsidRPr="008D4C1E">
              <w:t>servicepack</w:t>
            </w:r>
            <w:proofErr w:type="spellEnd"/>
            <w:r w:rsidRPr="008D4C1E">
              <w:t>,</w:t>
            </w:r>
            <w:proofErr w:type="gramEnd"/>
            <w:r w:rsidRPr="008D4C1E">
              <w:t xml:space="preserve"> apod.), a to v souladu s </w:t>
            </w:r>
            <w:proofErr w:type="spellStart"/>
            <w:r w:rsidRPr="008D4C1E">
              <w:t>releasemgmt</w:t>
            </w:r>
            <w:proofErr w:type="spellEnd"/>
            <w:r w:rsidRPr="008D4C1E">
              <w:t xml:space="preserve"> procesem a plánem patchování Objednatele,</w:t>
            </w:r>
          </w:p>
          <w:p w14:paraId="7B683EB4" w14:textId="2FCDF2EC" w:rsidR="00DB00FE" w:rsidRPr="008D4C1E" w:rsidRDefault="00DB00FE" w:rsidP="00BB64DD">
            <w:pPr>
              <w:pStyle w:val="Odstavecseseznamem"/>
              <w:keepLines/>
              <w:widowControl w:val="0"/>
              <w:numPr>
                <w:ilvl w:val="0"/>
                <w:numId w:val="61"/>
              </w:numPr>
              <w:tabs>
                <w:tab w:val="left" w:pos="851"/>
              </w:tabs>
              <w:spacing w:after="0" w:line="288" w:lineRule="auto"/>
              <w:jc w:val="both"/>
              <w:rPr>
                <w:rFonts w:cs="Arial"/>
              </w:rPr>
            </w:pPr>
            <w:r w:rsidRPr="008D4C1E">
              <w:rPr>
                <w:rFonts w:cs="Arial"/>
              </w:rPr>
              <w:t>návrh opatření a postupu implementace opravného balíku ke schválení Objednateli,</w:t>
            </w:r>
          </w:p>
          <w:p w14:paraId="693A8104" w14:textId="77777777" w:rsidR="00DB00FE" w:rsidRPr="008D4C1E" w:rsidRDefault="00DB00FE" w:rsidP="00BB64DD">
            <w:pPr>
              <w:pStyle w:val="Odstavecseseznamem"/>
              <w:keepLines/>
              <w:widowControl w:val="0"/>
              <w:numPr>
                <w:ilvl w:val="0"/>
                <w:numId w:val="61"/>
              </w:numPr>
              <w:spacing w:before="20" w:after="20" w:line="288" w:lineRule="auto"/>
            </w:pPr>
            <w:r w:rsidRPr="008D4C1E">
              <w:rPr>
                <w:rFonts w:cs="Arial"/>
              </w:rPr>
              <w:t>proaktivní vyhledání a identifikace rizikových míst s cílem předejít možným výpadkům a snížení výkonu v infrastruktuře</w:t>
            </w:r>
          </w:p>
          <w:p w14:paraId="04745996" w14:textId="77777777" w:rsidR="00DB00FE" w:rsidRPr="008D4C1E" w:rsidRDefault="00DB00FE" w:rsidP="00BB64DD">
            <w:pPr>
              <w:pStyle w:val="Odstavecseseznamem"/>
              <w:keepLines/>
              <w:widowControl w:val="0"/>
              <w:numPr>
                <w:ilvl w:val="0"/>
                <w:numId w:val="61"/>
              </w:numPr>
              <w:spacing w:before="20" w:after="20" w:line="288" w:lineRule="auto"/>
            </w:pPr>
            <w:r w:rsidRPr="008D4C1E">
              <w:lastRenderedPageBreak/>
              <w:t>správa a vytváření uživatelů na základě schválených požadavků ze strany Objednatele,</w:t>
            </w:r>
          </w:p>
          <w:p w14:paraId="7E9D8EE1" w14:textId="77777777" w:rsidR="00DB00FE" w:rsidRPr="008D4C1E" w:rsidRDefault="00DB00FE" w:rsidP="00BB64DD">
            <w:pPr>
              <w:pStyle w:val="Odstavecseseznamem"/>
              <w:keepLines/>
              <w:widowControl w:val="0"/>
              <w:numPr>
                <w:ilvl w:val="0"/>
                <w:numId w:val="61"/>
              </w:numPr>
              <w:spacing w:before="20" w:after="20" w:line="288" w:lineRule="auto"/>
            </w:pPr>
            <w:r w:rsidRPr="008D4C1E">
              <w:t>správa a přidělování přístupů uživatelům na základě schválených požadavků ze strany Objednatele,</w:t>
            </w:r>
          </w:p>
          <w:p w14:paraId="7D7F4133" w14:textId="77777777" w:rsidR="00DB00FE" w:rsidRPr="008D4C1E" w:rsidRDefault="00DB00FE" w:rsidP="00BB64DD">
            <w:pPr>
              <w:pStyle w:val="Odstavecseseznamem"/>
              <w:keepLines/>
              <w:widowControl w:val="0"/>
              <w:numPr>
                <w:ilvl w:val="0"/>
                <w:numId w:val="61"/>
              </w:numPr>
              <w:spacing w:before="20" w:after="20" w:line="288" w:lineRule="auto"/>
            </w:pPr>
            <w:r w:rsidRPr="008D4C1E">
              <w:t>kontrola integrity datových souborů virtuálních systémů,</w:t>
            </w:r>
          </w:p>
          <w:p w14:paraId="15F53E49" w14:textId="77777777" w:rsidR="00DB00FE" w:rsidRPr="008D4C1E" w:rsidRDefault="00DB00FE" w:rsidP="00BB64DD">
            <w:pPr>
              <w:pStyle w:val="Odstavecseseznamem"/>
              <w:keepLines/>
              <w:widowControl w:val="0"/>
              <w:numPr>
                <w:ilvl w:val="0"/>
                <w:numId w:val="61"/>
              </w:numPr>
              <w:spacing w:before="20" w:after="20" w:line="288" w:lineRule="auto"/>
            </w:pPr>
            <w:r w:rsidRPr="008D4C1E">
              <w:rPr>
                <w:rFonts w:cs="Arial"/>
              </w:rPr>
              <w:t>realizace drobných konfiguračních změn a úprav dle požadavků Objednatele v maximálním rozsahu 4 MD měsíčně</w:t>
            </w:r>
            <w:r w:rsidRPr="008D4C1E">
              <w:t>, zejména, nikoliv však výhradně v oblasti:</w:t>
            </w:r>
          </w:p>
          <w:p w14:paraId="7C633AA0"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výpočetních a paměťových prostředků platformy do skupin,</w:t>
            </w:r>
          </w:p>
          <w:p w14:paraId="05CD109A"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dostupných datových úložišť platformy</w:t>
            </w:r>
          </w:p>
          <w:p w14:paraId="27029CD1"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dostupných síťových připojení platformy</w:t>
            </w:r>
          </w:p>
          <w:p w14:paraId="2A46D299" w14:textId="77777777" w:rsidR="00DB00FE" w:rsidRPr="008D4C1E" w:rsidRDefault="00DB00FE" w:rsidP="00BB64DD">
            <w:pPr>
              <w:pStyle w:val="Odstavecseseznamem"/>
              <w:keepLines/>
              <w:widowControl w:val="0"/>
              <w:numPr>
                <w:ilvl w:val="1"/>
                <w:numId w:val="61"/>
              </w:numPr>
              <w:spacing w:before="20" w:after="20" w:line="288" w:lineRule="auto"/>
            </w:pPr>
            <w:r w:rsidRPr="008D4C1E">
              <w:t>konfigurace a přidání rolí/</w:t>
            </w:r>
            <w:r w:rsidRPr="000B2153">
              <w:t xml:space="preserve">služeb </w:t>
            </w:r>
            <w:r w:rsidRPr="008D4C1E">
              <w:t>platformy</w:t>
            </w:r>
          </w:p>
          <w:p w14:paraId="7A09F4CC" w14:textId="77777777" w:rsidR="00DB00FE" w:rsidRPr="008D4C1E" w:rsidRDefault="00DB00FE" w:rsidP="00BB64DD">
            <w:pPr>
              <w:pStyle w:val="Odstavecseseznamem"/>
              <w:keepLines/>
              <w:widowControl w:val="0"/>
              <w:numPr>
                <w:ilvl w:val="1"/>
                <w:numId w:val="61"/>
              </w:numPr>
              <w:spacing w:before="20" w:after="20" w:line="288" w:lineRule="auto"/>
            </w:pPr>
            <w:r w:rsidRPr="008D4C1E">
              <w:t xml:space="preserve">konfigurace vlastností platformy (konfigurace clusterů pro virtuální stroje, automatické přidělování zdrojů, automatická migrace mezi </w:t>
            </w:r>
            <w:proofErr w:type="gramStart"/>
            <w:r w:rsidRPr="008D4C1E">
              <w:t>stroji,…</w:t>
            </w:r>
            <w:proofErr w:type="gramEnd"/>
            <w:r w:rsidRPr="008D4C1E">
              <w:t>)</w:t>
            </w:r>
          </w:p>
          <w:p w14:paraId="6B011F4E" w14:textId="0AED0EB2" w:rsidR="00DB00FE" w:rsidRPr="008D4C1E" w:rsidRDefault="00DB00FE" w:rsidP="00BB64DD">
            <w:pPr>
              <w:pStyle w:val="Odstavecseseznamem"/>
              <w:keepLines/>
              <w:widowControl w:val="0"/>
              <w:numPr>
                <w:ilvl w:val="1"/>
                <w:numId w:val="61"/>
              </w:numPr>
              <w:spacing w:before="20" w:after="20" w:line="288" w:lineRule="auto"/>
            </w:pPr>
            <w:r w:rsidRPr="008D4C1E">
              <w:t>vytváření nových virtuálních serverů se základním systémovým prostředím dle specifikace Objednatele,</w:t>
            </w:r>
          </w:p>
          <w:p w14:paraId="251AF470" w14:textId="77777777" w:rsidR="00DB00FE" w:rsidRPr="008D4C1E" w:rsidRDefault="00DB00FE" w:rsidP="00BB64DD">
            <w:pPr>
              <w:pStyle w:val="Odstavecseseznamem"/>
              <w:keepLines/>
              <w:widowControl w:val="0"/>
              <w:numPr>
                <w:ilvl w:val="1"/>
                <w:numId w:val="61"/>
              </w:numPr>
              <w:spacing w:before="20" w:after="20" w:line="288" w:lineRule="auto"/>
            </w:pPr>
            <w:r w:rsidRPr="008D4C1E">
              <w:t>vytváření nových serverů klonováním již provozovaných serverů,</w:t>
            </w:r>
          </w:p>
          <w:p w14:paraId="16204555" w14:textId="77777777" w:rsidR="00DB00FE" w:rsidRPr="008D4C1E" w:rsidRDefault="00DB00FE" w:rsidP="00BB64DD">
            <w:pPr>
              <w:pStyle w:val="Odstavecseseznamem"/>
              <w:keepLines/>
              <w:widowControl w:val="0"/>
              <w:numPr>
                <w:ilvl w:val="1"/>
                <w:numId w:val="61"/>
              </w:numPr>
              <w:spacing w:before="20" w:after="20" w:line="288" w:lineRule="auto"/>
            </w:pPr>
            <w:r w:rsidRPr="008D4C1E">
              <w:t xml:space="preserve">vytváření a rušení </w:t>
            </w:r>
            <w:proofErr w:type="spellStart"/>
            <w:r w:rsidRPr="008D4C1E">
              <w:t>snapshotů</w:t>
            </w:r>
            <w:proofErr w:type="spellEnd"/>
            <w:r w:rsidRPr="008D4C1E">
              <w:t xml:space="preserve"> virtuálních serverů,</w:t>
            </w:r>
          </w:p>
          <w:p w14:paraId="6F107CC8" w14:textId="77777777" w:rsidR="00DB00FE" w:rsidRPr="008D4C1E" w:rsidRDefault="00DB00FE" w:rsidP="00BB64DD">
            <w:pPr>
              <w:pStyle w:val="Odstavecseseznamem"/>
              <w:keepLines/>
              <w:widowControl w:val="0"/>
              <w:numPr>
                <w:ilvl w:val="0"/>
                <w:numId w:val="61"/>
              </w:numPr>
              <w:spacing w:before="20" w:after="20" w:line="288" w:lineRule="auto"/>
            </w:pPr>
            <w:r w:rsidRPr="008D4C1E">
              <w:t>proaktivně prováděná optimalizace běhu hostovaných virtuálních počítačů zejména, nikoliv však výhradně:</w:t>
            </w:r>
          </w:p>
          <w:p w14:paraId="668FF99E" w14:textId="77777777" w:rsidR="00DB00FE" w:rsidRPr="008D4C1E" w:rsidRDefault="00DB00FE" w:rsidP="00BB64DD">
            <w:pPr>
              <w:pStyle w:val="Odstavecseseznamem"/>
              <w:keepLines/>
              <w:widowControl w:val="0"/>
              <w:numPr>
                <w:ilvl w:val="1"/>
                <w:numId w:val="61"/>
              </w:numPr>
              <w:spacing w:before="20" w:after="20" w:line="288" w:lineRule="auto"/>
            </w:pPr>
            <w:r w:rsidRPr="008D4C1E">
              <w:t>umístění v rámci platformy,</w:t>
            </w:r>
          </w:p>
          <w:p w14:paraId="3C681111" w14:textId="77777777" w:rsidR="00DB00FE" w:rsidRPr="008D4C1E" w:rsidRDefault="00DB00FE" w:rsidP="00BB64DD">
            <w:pPr>
              <w:pStyle w:val="Odstavecseseznamem"/>
              <w:keepLines/>
              <w:widowControl w:val="0"/>
              <w:numPr>
                <w:ilvl w:val="1"/>
                <w:numId w:val="61"/>
              </w:numPr>
              <w:spacing w:before="20" w:after="20" w:line="288" w:lineRule="auto"/>
            </w:pPr>
            <w:r w:rsidRPr="008D4C1E">
              <w:t>přidělování zdrojů, včetně správy dynamického přidělování zdrojů,</w:t>
            </w:r>
          </w:p>
          <w:p w14:paraId="7F639DE0" w14:textId="77777777" w:rsidR="00DB00FE" w:rsidRPr="008D4C1E" w:rsidRDefault="00DB00FE" w:rsidP="00BB64DD">
            <w:pPr>
              <w:pStyle w:val="Odstavecseseznamem"/>
              <w:keepLines/>
              <w:widowControl w:val="0"/>
              <w:numPr>
                <w:ilvl w:val="0"/>
                <w:numId w:val="61"/>
              </w:numPr>
              <w:tabs>
                <w:tab w:val="left" w:pos="708"/>
                <w:tab w:val="left" w:pos="851"/>
              </w:tabs>
              <w:spacing w:before="20" w:after="20" w:line="288" w:lineRule="auto"/>
            </w:pPr>
            <w:r w:rsidRPr="008D4C1E">
              <w:t>součinnost s provozovatelem INF/OS-00* při aktualizaci a správě typové konfigurace OS (</w:t>
            </w:r>
            <w:proofErr w:type="spellStart"/>
            <w:r w:rsidRPr="008D4C1E">
              <w:t>template</w:t>
            </w:r>
            <w:proofErr w:type="spellEnd"/>
            <w:r w:rsidRPr="008D4C1E">
              <w:t xml:space="preserve"> OS),</w:t>
            </w:r>
          </w:p>
          <w:p w14:paraId="2BAC9F60" w14:textId="435976AA" w:rsidR="00DB00FE" w:rsidRPr="008D4C1E" w:rsidRDefault="00DB00FE" w:rsidP="00BB64DD">
            <w:pPr>
              <w:pStyle w:val="Odstavecseseznamem"/>
              <w:keepLines/>
              <w:widowControl w:val="0"/>
              <w:numPr>
                <w:ilvl w:val="0"/>
                <w:numId w:val="61"/>
              </w:numPr>
              <w:tabs>
                <w:tab w:val="left" w:pos="708"/>
              </w:tabs>
              <w:spacing w:before="20" w:after="20" w:line="288" w:lineRule="auto"/>
            </w:pPr>
            <w:r w:rsidRPr="008D4C1E">
              <w:t xml:space="preserve">zprostředkování SW podpory (u výrobce/dodavatele) virtualizační platformy (v rozsahu smluvně zajištěné </w:t>
            </w:r>
            <w:proofErr w:type="spellStart"/>
            <w:r w:rsidRPr="008D4C1E">
              <w:t>maintenance</w:t>
            </w:r>
            <w:proofErr w:type="spellEnd"/>
            <w:r w:rsidRPr="008D4C1E">
              <w:t xml:space="preserve"> Objednatele),</w:t>
            </w:r>
          </w:p>
          <w:p w14:paraId="186AE93D" w14:textId="77777777" w:rsidR="00DB00FE" w:rsidRPr="000B2153" w:rsidRDefault="00DB00FE" w:rsidP="00BB64DD">
            <w:pPr>
              <w:pStyle w:val="Odstavecseseznamem"/>
              <w:keepLines/>
              <w:widowControl w:val="0"/>
              <w:numPr>
                <w:ilvl w:val="0"/>
                <w:numId w:val="61"/>
              </w:numPr>
              <w:tabs>
                <w:tab w:val="left" w:pos="708"/>
                <w:tab w:val="left" w:pos="851"/>
              </w:tabs>
              <w:spacing w:before="20" w:after="20" w:line="288" w:lineRule="auto"/>
            </w:pPr>
            <w:r w:rsidRPr="000B2153">
              <w:t xml:space="preserve">správa </w:t>
            </w:r>
            <w:r w:rsidRPr="008D4C1E">
              <w:t>a aktualizace provozní dokumentace v rozsahu:</w:t>
            </w:r>
          </w:p>
          <w:p w14:paraId="588287F3"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postupy pro obnovu zařízení ze záloh,</w:t>
            </w:r>
          </w:p>
          <w:p w14:paraId="22A6575C" w14:textId="77777777" w:rsidR="00DB00FE" w:rsidRPr="000B2153" w:rsidRDefault="00DB00FE" w:rsidP="00BB64DD">
            <w:pPr>
              <w:pStyle w:val="Odstavecseseznamem"/>
              <w:keepLines/>
              <w:widowControl w:val="0"/>
              <w:numPr>
                <w:ilvl w:val="0"/>
                <w:numId w:val="61"/>
              </w:numPr>
              <w:tabs>
                <w:tab w:val="left" w:pos="708"/>
                <w:tab w:val="left" w:pos="851"/>
              </w:tabs>
              <w:spacing w:before="20" w:after="20" w:line="288" w:lineRule="auto"/>
            </w:pPr>
            <w:r w:rsidRPr="000B2153">
              <w:t xml:space="preserve">správa a </w:t>
            </w:r>
            <w:r w:rsidRPr="008D4C1E">
              <w:t>aktualizace technické dokumentace v rozsahu:</w:t>
            </w:r>
          </w:p>
          <w:p w14:paraId="62723558"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aktuální popis a konfigurace virtualizační platformy,</w:t>
            </w:r>
          </w:p>
          <w:p w14:paraId="52755167"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aktuální přidělení licencí,</w:t>
            </w:r>
          </w:p>
          <w:p w14:paraId="79C0AD7D" w14:textId="77777777" w:rsidR="00DB00FE" w:rsidRPr="008D4C1E" w:rsidRDefault="00DB00FE" w:rsidP="00BB64DD">
            <w:pPr>
              <w:pStyle w:val="Odstavecseseznamem"/>
              <w:numPr>
                <w:ilvl w:val="0"/>
                <w:numId w:val="61"/>
              </w:numPr>
              <w:tabs>
                <w:tab w:val="left" w:pos="851"/>
              </w:tabs>
              <w:spacing w:after="0" w:line="240" w:lineRule="auto"/>
              <w:jc w:val="both"/>
            </w:pPr>
            <w:r w:rsidRPr="008D4C1E">
              <w:t>zpracování reportů (na vyžádání) obsahující:</w:t>
            </w:r>
          </w:p>
          <w:p w14:paraId="6FCC82C7" w14:textId="77777777" w:rsidR="00DB00FE" w:rsidRPr="000B2153" w:rsidRDefault="00DB00FE" w:rsidP="00BB64DD">
            <w:pPr>
              <w:pStyle w:val="Odstavecseseznamem"/>
              <w:keepLines/>
              <w:widowControl w:val="0"/>
              <w:numPr>
                <w:ilvl w:val="1"/>
                <w:numId w:val="61"/>
              </w:numPr>
              <w:tabs>
                <w:tab w:val="left" w:pos="708"/>
              </w:tabs>
              <w:spacing w:before="20" w:after="20" w:line="288" w:lineRule="auto"/>
            </w:pPr>
            <w:r w:rsidRPr="008D4C1E">
              <w:t>vytížení</w:t>
            </w:r>
            <w:r w:rsidRPr="000B2153">
              <w:t xml:space="preserve"> systémových </w:t>
            </w:r>
            <w:r w:rsidRPr="008D4C1E">
              <w:t>prostředků (CPU, paměti atd.),</w:t>
            </w:r>
          </w:p>
          <w:p w14:paraId="13C1FB91"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 xml:space="preserve">využití úložné kapacity (centrální </w:t>
            </w:r>
            <w:proofErr w:type="spellStart"/>
            <w:r w:rsidRPr="008D4C1E">
              <w:t>storage</w:t>
            </w:r>
            <w:proofErr w:type="spellEnd"/>
            <w:r w:rsidRPr="008D4C1E">
              <w:t>, disk, kapacita virtualizační platformy),</w:t>
            </w:r>
          </w:p>
          <w:p w14:paraId="13DC931D" w14:textId="77777777" w:rsidR="00DB00FE" w:rsidRPr="008D4C1E" w:rsidRDefault="00DB00FE" w:rsidP="00BB64DD">
            <w:pPr>
              <w:pStyle w:val="Odstavecseseznamem"/>
              <w:keepLines/>
              <w:widowControl w:val="0"/>
              <w:numPr>
                <w:ilvl w:val="1"/>
                <w:numId w:val="61"/>
              </w:numPr>
              <w:tabs>
                <w:tab w:val="left" w:pos="708"/>
                <w:tab w:val="left" w:pos="851"/>
              </w:tabs>
              <w:spacing w:before="20" w:after="20" w:line="288" w:lineRule="auto"/>
            </w:pPr>
            <w:r w:rsidRPr="008D4C1E">
              <w:t xml:space="preserve">seznam 10 nejvíce </w:t>
            </w:r>
            <w:proofErr w:type="spellStart"/>
            <w:r w:rsidRPr="008D4C1E">
              <w:t>utilizovaných</w:t>
            </w:r>
            <w:proofErr w:type="spellEnd"/>
            <w:r w:rsidRPr="008D4C1E">
              <w:t xml:space="preserve"> virtuálních serverů.</w:t>
            </w:r>
          </w:p>
          <w:p w14:paraId="1004842C" w14:textId="77777777" w:rsidR="00DB00FE" w:rsidRPr="000B2153" w:rsidRDefault="00DB00FE" w:rsidP="00BB64DD">
            <w:pPr>
              <w:pStyle w:val="Odstavecseseznamem"/>
              <w:keepLines/>
              <w:widowControl w:val="0"/>
              <w:numPr>
                <w:ilvl w:val="1"/>
                <w:numId w:val="61"/>
              </w:numPr>
              <w:tabs>
                <w:tab w:val="left" w:pos="708"/>
                <w:tab w:val="left" w:pos="851"/>
              </w:tabs>
              <w:spacing w:before="20" w:after="20" w:line="288" w:lineRule="auto"/>
            </w:pPr>
            <w:r w:rsidRPr="008D4C1E">
              <w:rPr>
                <w:rFonts w:cs="Arial"/>
              </w:rPr>
              <w:t>identifikace rizikových míst a zpracování návrhu opatření</w:t>
            </w:r>
          </w:p>
        </w:tc>
      </w:tr>
      <w:tr w:rsidR="00DB00FE" w:rsidRPr="003C5D48" w14:paraId="02DA9119" w14:textId="77777777" w:rsidTr="00BB64D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3575CA31"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28747C5C" w14:textId="77777777" w:rsidTr="00BB64DD">
        <w:trPr>
          <w:trHeight w:val="382"/>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15FD10A6" w14:textId="77777777" w:rsidR="00DB00FE" w:rsidRPr="000B2153" w:rsidRDefault="00DB00FE" w:rsidP="00BB64DD">
            <w:pPr>
              <w:pStyle w:val="Zkladntext"/>
              <w:keepLines/>
              <w:widowControl w:val="0"/>
              <w:spacing w:before="60" w:after="60" w:line="240" w:lineRule="auto"/>
            </w:pPr>
            <w:r w:rsidRPr="000B2153">
              <w:t>GOLD</w:t>
            </w:r>
          </w:p>
        </w:tc>
      </w:tr>
      <w:tr w:rsidR="00DB00FE" w:rsidRPr="007B215A" w14:paraId="2EC3B157"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7D3ADEA"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1A3B34C2" w14:textId="77777777" w:rsidTr="00BB64DD">
        <w:trPr>
          <w:trHeight w:val="347"/>
        </w:trPr>
        <w:tc>
          <w:tcPr>
            <w:tcW w:w="1129" w:type="pct"/>
            <w:tcBorders>
              <w:top w:val="single" w:sz="6" w:space="0" w:color="auto"/>
              <w:left w:val="double" w:sz="4" w:space="0" w:color="auto"/>
              <w:bottom w:val="single" w:sz="6" w:space="0" w:color="auto"/>
              <w:right w:val="single" w:sz="6" w:space="0" w:color="auto"/>
            </w:tcBorders>
            <w:vAlign w:val="center"/>
          </w:tcPr>
          <w:p w14:paraId="24772D73" w14:textId="77777777" w:rsidR="00DB00FE" w:rsidRPr="007B215A" w:rsidRDefault="00DB00FE" w:rsidP="00BB64DD">
            <w:pPr>
              <w:pStyle w:val="Zkladntext"/>
              <w:keepLines/>
              <w:widowControl w:val="0"/>
              <w:rPr>
                <w:b/>
              </w:rPr>
            </w:pPr>
            <w:r w:rsidRPr="007B215A">
              <w:rPr>
                <w:b/>
              </w:rPr>
              <w:t>Omezení</w:t>
            </w:r>
          </w:p>
        </w:tc>
        <w:tc>
          <w:tcPr>
            <w:tcW w:w="3871" w:type="pct"/>
            <w:gridSpan w:val="3"/>
            <w:tcBorders>
              <w:top w:val="single" w:sz="6" w:space="0" w:color="auto"/>
              <w:left w:val="single" w:sz="6" w:space="0" w:color="auto"/>
              <w:bottom w:val="single" w:sz="6" w:space="0" w:color="auto"/>
              <w:right w:val="double" w:sz="4" w:space="0" w:color="auto"/>
            </w:tcBorders>
            <w:vAlign w:val="center"/>
          </w:tcPr>
          <w:p w14:paraId="0B175C43" w14:textId="77777777" w:rsidR="00DB00FE" w:rsidRPr="007B215A" w:rsidRDefault="00DB00FE" w:rsidP="00BB64DD">
            <w:pPr>
              <w:keepLines/>
              <w:widowControl w:val="0"/>
              <w:spacing w:before="20" w:after="20" w:line="288" w:lineRule="auto"/>
            </w:pPr>
            <w:r>
              <w:t>N/A</w:t>
            </w:r>
          </w:p>
        </w:tc>
      </w:tr>
      <w:tr w:rsidR="00DB00FE" w:rsidRPr="007B215A" w14:paraId="5E92BA41" w14:textId="77777777" w:rsidTr="00BB64DD">
        <w:trPr>
          <w:trHeight w:val="347"/>
        </w:trPr>
        <w:tc>
          <w:tcPr>
            <w:tcW w:w="1129" w:type="pct"/>
            <w:tcBorders>
              <w:top w:val="single" w:sz="6" w:space="0" w:color="auto"/>
              <w:left w:val="double" w:sz="4" w:space="0" w:color="auto"/>
              <w:bottom w:val="double" w:sz="4" w:space="0" w:color="auto"/>
              <w:right w:val="single" w:sz="6" w:space="0" w:color="auto"/>
            </w:tcBorders>
            <w:vAlign w:val="center"/>
          </w:tcPr>
          <w:p w14:paraId="6C63B5B7" w14:textId="77777777" w:rsidR="00DB00FE" w:rsidRPr="007B215A" w:rsidRDefault="00DB00FE" w:rsidP="00BB64DD">
            <w:pPr>
              <w:pStyle w:val="Zkladntext"/>
              <w:keepLines/>
              <w:widowControl w:val="0"/>
              <w:rPr>
                <w:b/>
              </w:rPr>
            </w:pPr>
            <w:r w:rsidRPr="007B215A">
              <w:rPr>
                <w:b/>
              </w:rPr>
              <w:t>Další podmínky</w:t>
            </w:r>
          </w:p>
        </w:tc>
        <w:tc>
          <w:tcPr>
            <w:tcW w:w="3871" w:type="pct"/>
            <w:gridSpan w:val="3"/>
            <w:tcBorders>
              <w:top w:val="single" w:sz="6" w:space="0" w:color="auto"/>
              <w:left w:val="single" w:sz="6" w:space="0" w:color="auto"/>
              <w:bottom w:val="double" w:sz="4" w:space="0" w:color="auto"/>
              <w:right w:val="double" w:sz="4" w:space="0" w:color="auto"/>
            </w:tcBorders>
            <w:vAlign w:val="center"/>
          </w:tcPr>
          <w:p w14:paraId="483F1302"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36C9125D" w14:textId="77777777" w:rsidR="00DB00FE" w:rsidRDefault="00DB00FE" w:rsidP="00BB64DD">
            <w:pPr>
              <w:keepLines/>
              <w:widowControl w:val="0"/>
              <w:spacing w:before="20" w:after="20" w:line="288" w:lineRule="auto"/>
            </w:pPr>
            <w:r w:rsidRPr="007B215A">
              <w:t>Povinnost zpřístupnit technologie pro definici a implementaci agentů/sond</w:t>
            </w:r>
            <w:r>
              <w:t xml:space="preserve"> pro </w:t>
            </w:r>
            <w:proofErr w:type="spellStart"/>
            <w:r>
              <w:t>Asset</w:t>
            </w:r>
            <w:proofErr w:type="spellEnd"/>
            <w:r>
              <w:t xml:space="preserve"> management</w:t>
            </w:r>
            <w:r w:rsidRPr="007B215A">
              <w:t>.</w:t>
            </w:r>
          </w:p>
          <w:p w14:paraId="5AD23D12" w14:textId="77777777" w:rsidR="00DB00FE" w:rsidRPr="007B215A" w:rsidRDefault="00DB00FE" w:rsidP="00BB64DD">
            <w:pPr>
              <w:keepLines/>
              <w:widowControl w:val="0"/>
              <w:spacing w:before="20" w:after="20" w:line="288" w:lineRule="auto"/>
            </w:pPr>
            <w:r>
              <w:lastRenderedPageBreak/>
              <w:t xml:space="preserve">SLA je vyhodnocováno s ohledem na definované </w:t>
            </w:r>
            <w:proofErr w:type="spellStart"/>
            <w:r>
              <w:t>VMware</w:t>
            </w:r>
            <w:proofErr w:type="spellEnd"/>
            <w:r>
              <w:t xml:space="preserve"> clustery </w:t>
            </w:r>
            <w:proofErr w:type="spellStart"/>
            <w:r>
              <w:t>MZe</w:t>
            </w:r>
            <w:proofErr w:type="spellEnd"/>
          </w:p>
          <w:p w14:paraId="4E7DB9B9" w14:textId="2013C860" w:rsidR="00DB00FE" w:rsidRPr="00587B42" w:rsidRDefault="00DB00FE" w:rsidP="00BB64DD">
            <w:pPr>
              <w:keepLines/>
              <w:widowControl w:val="0"/>
              <w:spacing w:before="20" w:after="20" w:line="288" w:lineRule="auto"/>
            </w:pPr>
            <w:r w:rsidRPr="00587B42">
              <w:t>Povinnost poskytnout součinnost Objednateli (nebo jím jmenovaný</w:t>
            </w:r>
            <w:r w:rsidR="002003B4">
              <w:t>m</w:t>
            </w:r>
            <w:r w:rsidRPr="00587B42">
              <w:t xml:space="preserve"> subjektů</w:t>
            </w:r>
            <w:r w:rsidR="002003B4">
              <w:t>m</w:t>
            </w:r>
            <w:r w:rsidRPr="00587B42">
              <w:t>) při provádění kontrolní činnosti na dodržování a plnění náplně tohoto katalogového listu a nápravě zjištěných nedostatků.</w:t>
            </w:r>
          </w:p>
          <w:p w14:paraId="484AD469" w14:textId="77777777" w:rsidR="00DB00FE" w:rsidRDefault="00DB00FE" w:rsidP="00BB64DD">
            <w:pPr>
              <w:keepLines/>
              <w:widowControl w:val="0"/>
              <w:spacing w:before="20" w:after="20" w:line="288" w:lineRule="auto"/>
            </w:pPr>
            <w:r w:rsidRPr="00587B42">
              <w:t>V případě obměny SW z důvodu optimalizace provozu, nebo z důvodu modernizace budou tyto nové systémy považovány za ekvivalentní a budou na ně poskytovány stejné služby.</w:t>
            </w:r>
          </w:p>
          <w:p w14:paraId="79C390B0" w14:textId="77777777" w:rsidR="00DB00FE" w:rsidRPr="007B215A" w:rsidRDefault="00DB00FE" w:rsidP="00BB64DD">
            <w:pPr>
              <w:keepLines/>
              <w:widowControl w:val="0"/>
              <w:spacing w:before="20" w:after="20" w:line="288" w:lineRule="auto"/>
            </w:pPr>
            <w:r w:rsidRPr="00587B42">
              <w:t xml:space="preserve">Součástí je i provoz OS na hypervizorech a </w:t>
            </w:r>
            <w:proofErr w:type="spellStart"/>
            <w:r w:rsidRPr="00587B42">
              <w:t>mgmt</w:t>
            </w:r>
            <w:proofErr w:type="spellEnd"/>
            <w:r w:rsidRPr="00587B42">
              <w:t xml:space="preserve"> nástrojů příslušné virtualizační platformy.</w:t>
            </w:r>
          </w:p>
        </w:tc>
      </w:tr>
    </w:tbl>
    <w:p w14:paraId="3E003571" w14:textId="77777777" w:rsidR="00DB00FE" w:rsidRPr="000B2153" w:rsidRDefault="00DB00FE" w:rsidP="00DB00FE"/>
    <w:p w14:paraId="290F041F"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APP-001</w:t>
      </w:r>
    </w:p>
    <w:tbl>
      <w:tblPr>
        <w:tblW w:w="4967"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
        <w:gridCol w:w="1297"/>
        <w:gridCol w:w="572"/>
        <w:gridCol w:w="90"/>
        <w:gridCol w:w="3697"/>
        <w:gridCol w:w="715"/>
        <w:gridCol w:w="3376"/>
      </w:tblGrid>
      <w:tr w:rsidR="00DB00FE" w:rsidRPr="007B215A" w14:paraId="41C16D49" w14:textId="77777777" w:rsidTr="00BB64DD">
        <w:trPr>
          <w:trHeight w:val="347"/>
        </w:trPr>
        <w:tc>
          <w:tcPr>
            <w:tcW w:w="1014" w:type="pct"/>
            <w:gridSpan w:val="4"/>
            <w:tcBorders>
              <w:top w:val="double" w:sz="4" w:space="0" w:color="auto"/>
              <w:left w:val="double" w:sz="4" w:space="0" w:color="auto"/>
              <w:bottom w:val="double" w:sz="4" w:space="0" w:color="auto"/>
              <w:right w:val="single" w:sz="6" w:space="0" w:color="auto"/>
            </w:tcBorders>
            <w:shd w:val="clear" w:color="auto" w:fill="00B050"/>
            <w:vAlign w:val="center"/>
          </w:tcPr>
          <w:p w14:paraId="401DEB75" w14:textId="77777777" w:rsidR="00DB00FE" w:rsidRPr="007B215A" w:rsidRDefault="00DB00FE" w:rsidP="00BB64DD">
            <w:pPr>
              <w:pStyle w:val="Zkladntext"/>
              <w:keepLines/>
              <w:widowControl w:val="0"/>
              <w:rPr>
                <w:b/>
              </w:rPr>
            </w:pPr>
            <w:r w:rsidRPr="007B215A">
              <w:rPr>
                <w:b/>
              </w:rPr>
              <w:t>OZNAČENÍ SLUŽBY</w:t>
            </w:r>
          </w:p>
        </w:tc>
        <w:tc>
          <w:tcPr>
            <w:tcW w:w="1892" w:type="pct"/>
            <w:tcBorders>
              <w:top w:val="double" w:sz="4" w:space="0" w:color="auto"/>
              <w:left w:val="single" w:sz="6" w:space="0" w:color="auto"/>
              <w:bottom w:val="double" w:sz="4" w:space="0" w:color="auto"/>
              <w:right w:val="single" w:sz="4" w:space="0" w:color="auto"/>
            </w:tcBorders>
            <w:shd w:val="clear" w:color="auto" w:fill="auto"/>
            <w:vAlign w:val="center"/>
          </w:tcPr>
          <w:p w14:paraId="56DECB4F" w14:textId="77777777" w:rsidR="00DB00FE" w:rsidRPr="007B215A" w:rsidRDefault="00DB00FE" w:rsidP="00BB64DD">
            <w:pPr>
              <w:pStyle w:val="Zkladntext"/>
              <w:keepLines/>
              <w:widowControl w:val="0"/>
              <w:rPr>
                <w:b/>
              </w:rPr>
            </w:pPr>
            <w:r w:rsidRPr="00243D78">
              <w:rPr>
                <w:b/>
              </w:rPr>
              <w:t>APP-001</w:t>
            </w:r>
          </w:p>
        </w:tc>
        <w:tc>
          <w:tcPr>
            <w:tcW w:w="366" w:type="pct"/>
            <w:tcBorders>
              <w:top w:val="double" w:sz="4" w:space="0" w:color="auto"/>
              <w:left w:val="single" w:sz="4" w:space="0" w:color="auto"/>
              <w:bottom w:val="double" w:sz="4" w:space="0" w:color="auto"/>
              <w:right w:val="single" w:sz="4" w:space="0" w:color="auto"/>
            </w:tcBorders>
            <w:shd w:val="clear" w:color="auto" w:fill="00B050"/>
            <w:vAlign w:val="center"/>
          </w:tcPr>
          <w:p w14:paraId="3C2A6D71" w14:textId="77777777" w:rsidR="00DB00FE" w:rsidRPr="007B215A" w:rsidRDefault="00DB00FE" w:rsidP="00BB64DD">
            <w:pPr>
              <w:pStyle w:val="Zkladntext"/>
              <w:keepLines/>
              <w:widowControl w:val="0"/>
              <w:rPr>
                <w:b/>
              </w:rPr>
            </w:pPr>
            <w:r w:rsidRPr="007B215A">
              <w:rPr>
                <w:b/>
              </w:rPr>
              <w:t>TYP KL:</w:t>
            </w:r>
          </w:p>
        </w:tc>
        <w:tc>
          <w:tcPr>
            <w:tcW w:w="1728" w:type="pct"/>
            <w:tcBorders>
              <w:top w:val="double" w:sz="4" w:space="0" w:color="auto"/>
              <w:left w:val="single" w:sz="4" w:space="0" w:color="auto"/>
              <w:bottom w:val="double" w:sz="4" w:space="0" w:color="auto"/>
              <w:right w:val="double" w:sz="4" w:space="0" w:color="auto"/>
            </w:tcBorders>
            <w:shd w:val="clear" w:color="auto" w:fill="auto"/>
            <w:vAlign w:val="center"/>
          </w:tcPr>
          <w:p w14:paraId="42B5566D"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292B3E62" w14:textId="77777777" w:rsidTr="00BB64DD">
        <w:trPr>
          <w:gridBefore w:val="1"/>
          <w:trHeight w:val="244"/>
        </w:trPr>
        <w:tc>
          <w:tcPr>
            <w:tcW w:w="664" w:type="pct"/>
            <w:tcBorders>
              <w:top w:val="double" w:sz="4" w:space="0" w:color="auto"/>
              <w:left w:val="double" w:sz="4" w:space="0" w:color="auto"/>
              <w:bottom w:val="double" w:sz="4" w:space="0" w:color="auto"/>
              <w:right w:val="double" w:sz="4" w:space="0" w:color="auto"/>
            </w:tcBorders>
            <w:shd w:val="clear" w:color="auto" w:fill="ABBB59"/>
            <w:vAlign w:val="center"/>
          </w:tcPr>
          <w:p w14:paraId="348A739E" w14:textId="77777777" w:rsidR="00DB00FE" w:rsidRPr="000B2153" w:rsidRDefault="00DB00FE" w:rsidP="00BB64DD">
            <w:pPr>
              <w:pStyle w:val="Zkladntext"/>
              <w:keepLines/>
              <w:widowControl w:val="0"/>
              <w:rPr>
                <w:b/>
              </w:rPr>
            </w:pPr>
            <w:r w:rsidRPr="000B2153">
              <w:rPr>
                <w:b/>
              </w:rPr>
              <w:t>Název služby</w:t>
            </w:r>
          </w:p>
        </w:tc>
        <w:tc>
          <w:tcPr>
            <w:tcW w:w="2936"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3E825608" w14:textId="77777777" w:rsidR="00DB00FE" w:rsidRPr="000B2153" w:rsidRDefault="00DB00FE" w:rsidP="00BB64DD">
            <w:pPr>
              <w:pStyle w:val="Zkladntext"/>
              <w:keepLines/>
              <w:widowControl w:val="0"/>
            </w:pPr>
            <w:r w:rsidRPr="007B215A">
              <w:t>Provoz a správa infrastrukturních služe</w:t>
            </w:r>
            <w:r>
              <w:t xml:space="preserve">b </w:t>
            </w:r>
            <w:proofErr w:type="spellStart"/>
            <w:r>
              <w:t>ActiveDirectory</w:t>
            </w:r>
            <w:proofErr w:type="spellEnd"/>
            <w:r>
              <w:t>, interní DNS a DHCP</w:t>
            </w:r>
          </w:p>
        </w:tc>
      </w:tr>
      <w:tr w:rsidR="00DB00FE" w:rsidRPr="007B215A" w14:paraId="0B1FFFE2" w14:textId="77777777" w:rsidTr="00BB64DD">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14:paraId="7B050865" w14:textId="77777777" w:rsidR="00DB00FE" w:rsidRPr="007B215A" w:rsidRDefault="00DB00FE" w:rsidP="00BB64DD">
            <w:pPr>
              <w:pStyle w:val="Zkladntext"/>
              <w:keepLines/>
              <w:widowControl w:val="0"/>
              <w:rPr>
                <w:b/>
              </w:rPr>
            </w:pPr>
            <w:r w:rsidRPr="007B215A">
              <w:rPr>
                <w:b/>
              </w:rPr>
              <w:t>VYMEZENÍ SLUŽBY</w:t>
            </w:r>
          </w:p>
        </w:tc>
      </w:tr>
      <w:tr w:rsidR="00DB00FE" w:rsidRPr="007B215A" w14:paraId="683D4C44" w14:textId="77777777" w:rsidTr="00BB64DD">
        <w:trPr>
          <w:trHeight w:val="347"/>
        </w:trPr>
        <w:tc>
          <w:tcPr>
            <w:tcW w:w="968" w:type="pct"/>
            <w:gridSpan w:val="3"/>
            <w:tcBorders>
              <w:top w:val="double" w:sz="4" w:space="0" w:color="auto"/>
              <w:left w:val="double" w:sz="4" w:space="0" w:color="auto"/>
              <w:bottom w:val="single" w:sz="6" w:space="0" w:color="auto"/>
              <w:right w:val="single" w:sz="6" w:space="0" w:color="auto"/>
            </w:tcBorders>
            <w:vAlign w:val="center"/>
          </w:tcPr>
          <w:p w14:paraId="65A837DF" w14:textId="77777777" w:rsidR="00DB00FE" w:rsidRPr="007B215A" w:rsidRDefault="00DB00FE" w:rsidP="00BB64DD">
            <w:pPr>
              <w:pStyle w:val="Zkladntext"/>
              <w:keepLines/>
              <w:widowControl w:val="0"/>
              <w:rPr>
                <w:b/>
              </w:rPr>
            </w:pPr>
            <w:r w:rsidRPr="007B215A">
              <w:rPr>
                <w:b/>
              </w:rPr>
              <w:t>Prostředí</w:t>
            </w:r>
          </w:p>
        </w:tc>
        <w:tc>
          <w:tcPr>
            <w:tcW w:w="4032" w:type="pct"/>
            <w:gridSpan w:val="4"/>
            <w:tcBorders>
              <w:top w:val="double" w:sz="4" w:space="0" w:color="auto"/>
              <w:left w:val="single" w:sz="6" w:space="0" w:color="auto"/>
              <w:bottom w:val="single" w:sz="6" w:space="0" w:color="auto"/>
              <w:right w:val="double" w:sz="4" w:space="0" w:color="auto"/>
            </w:tcBorders>
            <w:vAlign w:val="center"/>
          </w:tcPr>
          <w:p w14:paraId="01745DC0" w14:textId="77777777" w:rsidR="00DB00FE" w:rsidRPr="007B215A" w:rsidRDefault="00DB00FE" w:rsidP="00BB64DD">
            <w:pPr>
              <w:pStyle w:val="Zkladntext"/>
              <w:keepLines/>
              <w:widowControl w:val="0"/>
              <w:rPr>
                <w:highlight w:val="yellow"/>
              </w:rPr>
            </w:pPr>
            <w:r w:rsidRPr="007B215A">
              <w:t>PRODUKČNÍ, TESTOVACÍ</w:t>
            </w:r>
          </w:p>
        </w:tc>
      </w:tr>
      <w:tr w:rsidR="00DB00FE" w:rsidRPr="003C5D48" w14:paraId="44949E1E" w14:textId="77777777" w:rsidTr="00BB64DD">
        <w:trPr>
          <w:trHeight w:val="347"/>
        </w:trPr>
        <w:tc>
          <w:tcPr>
            <w:tcW w:w="968" w:type="pct"/>
            <w:gridSpan w:val="3"/>
            <w:tcBorders>
              <w:top w:val="single" w:sz="6" w:space="0" w:color="auto"/>
              <w:left w:val="double" w:sz="4" w:space="0" w:color="auto"/>
              <w:bottom w:val="single" w:sz="6" w:space="0" w:color="auto"/>
              <w:right w:val="single" w:sz="6" w:space="0" w:color="auto"/>
            </w:tcBorders>
            <w:vAlign w:val="center"/>
          </w:tcPr>
          <w:p w14:paraId="12A3AB6B" w14:textId="77777777" w:rsidR="00DB00FE" w:rsidRPr="000B2153" w:rsidRDefault="00DB00FE" w:rsidP="00BB64DD">
            <w:pPr>
              <w:pStyle w:val="Zkladntext"/>
              <w:keepLines/>
              <w:widowControl w:val="0"/>
              <w:rPr>
                <w:b/>
              </w:rPr>
            </w:pPr>
            <w:r w:rsidRPr="000B2153">
              <w:rPr>
                <w:b/>
              </w:rPr>
              <w:t>Zkrácený popis služby</w:t>
            </w:r>
          </w:p>
        </w:tc>
        <w:tc>
          <w:tcPr>
            <w:tcW w:w="4032" w:type="pct"/>
            <w:gridSpan w:val="4"/>
            <w:tcBorders>
              <w:top w:val="single" w:sz="6" w:space="0" w:color="auto"/>
              <w:left w:val="single" w:sz="6" w:space="0" w:color="auto"/>
              <w:bottom w:val="single" w:sz="6" w:space="0" w:color="auto"/>
              <w:right w:val="double" w:sz="4" w:space="0" w:color="auto"/>
            </w:tcBorders>
            <w:vAlign w:val="center"/>
          </w:tcPr>
          <w:p w14:paraId="2BF3D73A" w14:textId="77777777" w:rsidR="00DB00FE" w:rsidRPr="000B2153" w:rsidRDefault="00DB00FE" w:rsidP="00BB64DD">
            <w:pPr>
              <w:pStyle w:val="Zkladntext"/>
              <w:keepLines/>
              <w:widowControl w:val="0"/>
            </w:pPr>
            <w:r w:rsidRPr="007B215A">
              <w:t>Provoz a správa infrastrukturních s</w:t>
            </w:r>
            <w:r>
              <w:t>lužeb AD, Interní DNS a DHCP</w:t>
            </w:r>
            <w:r w:rsidRPr="007B215A">
              <w:t>.</w:t>
            </w:r>
          </w:p>
        </w:tc>
      </w:tr>
      <w:tr w:rsidR="00DB00FE" w:rsidRPr="003C5D48" w14:paraId="7643D12F" w14:textId="77777777" w:rsidTr="00BB64DD">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14:paraId="1482BAC5"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2E583FA4" w14:textId="77777777" w:rsidTr="00BB64DD">
        <w:trPr>
          <w:trHeight w:val="983"/>
        </w:trPr>
        <w:tc>
          <w:tcPr>
            <w:tcW w:w="5000" w:type="pct"/>
            <w:gridSpan w:val="7"/>
            <w:tcBorders>
              <w:top w:val="double" w:sz="4" w:space="0" w:color="auto"/>
              <w:left w:val="double" w:sz="4" w:space="0" w:color="auto"/>
              <w:bottom w:val="double" w:sz="4" w:space="0" w:color="auto"/>
              <w:right w:val="double" w:sz="4" w:space="0" w:color="auto"/>
            </w:tcBorders>
            <w:vAlign w:val="center"/>
          </w:tcPr>
          <w:p w14:paraId="22BCEC11" w14:textId="77777777" w:rsidR="00DB00FE" w:rsidRPr="007B215A" w:rsidRDefault="00DB00FE" w:rsidP="00BB64DD">
            <w:pPr>
              <w:pStyle w:val="Odstavecseseznamem"/>
              <w:keepLines/>
              <w:widowControl w:val="0"/>
              <w:numPr>
                <w:ilvl w:val="0"/>
                <w:numId w:val="62"/>
              </w:numPr>
              <w:spacing w:before="20" w:after="20" w:line="288" w:lineRule="auto"/>
            </w:pPr>
            <w:r w:rsidRPr="007B215A">
              <w:rPr>
                <w:rFonts w:cs="Arial"/>
              </w:rPr>
              <w:t xml:space="preserve">Zajištění provozu, dostupnosti a funkčnosti </w:t>
            </w:r>
            <w:r w:rsidRPr="000B2153">
              <w:t xml:space="preserve">služeb </w:t>
            </w:r>
            <w:proofErr w:type="spellStart"/>
            <w:r w:rsidRPr="007B215A">
              <w:rPr>
                <w:rFonts w:cs="Arial"/>
              </w:rPr>
              <w:t>ActiveDirectory</w:t>
            </w:r>
            <w:proofErr w:type="spellEnd"/>
            <w:r w:rsidRPr="007B215A">
              <w:rPr>
                <w:rFonts w:cs="Arial"/>
              </w:rPr>
              <w:t xml:space="preserve"> (dále jen AD), DNS</w:t>
            </w:r>
            <w:r>
              <w:rPr>
                <w:rFonts w:cs="Arial"/>
              </w:rPr>
              <w:t xml:space="preserve"> a DHCP</w:t>
            </w:r>
            <w:r w:rsidRPr="007B215A">
              <w:rPr>
                <w:rFonts w:cs="Arial"/>
              </w:rPr>
              <w:t>,</w:t>
            </w:r>
          </w:p>
          <w:p w14:paraId="44B9028C" w14:textId="77777777" w:rsidR="00DB00FE" w:rsidRPr="007B215A" w:rsidRDefault="00DB00FE" w:rsidP="00BB64DD">
            <w:pPr>
              <w:pStyle w:val="Odstavecseseznamem"/>
              <w:keepLines/>
              <w:widowControl w:val="0"/>
              <w:numPr>
                <w:ilvl w:val="0"/>
                <w:numId w:val="62"/>
              </w:numPr>
              <w:spacing w:before="20" w:after="20" w:line="288" w:lineRule="auto"/>
            </w:pPr>
            <w:r w:rsidRPr="007B215A">
              <w:t>profylaktické činnosti (na týdenní bázi) - čištění nepotřebných souborů,</w:t>
            </w:r>
          </w:p>
          <w:p w14:paraId="08A37B72" w14:textId="77777777" w:rsidR="00DB00FE" w:rsidRPr="000B2153" w:rsidRDefault="00DB00FE" w:rsidP="00BB64DD">
            <w:pPr>
              <w:pStyle w:val="Odstavecseseznamem"/>
              <w:numPr>
                <w:ilvl w:val="0"/>
                <w:numId w:val="62"/>
              </w:numPr>
              <w:tabs>
                <w:tab w:val="left" w:pos="851"/>
              </w:tabs>
              <w:jc w:val="both"/>
            </w:pPr>
            <w:r w:rsidRPr="007B215A">
              <w:t xml:space="preserve">proaktivní dohled služeb AD, DNS a </w:t>
            </w:r>
            <w:r>
              <w:t>DHCP</w:t>
            </w:r>
            <w:r w:rsidRPr="007B215A">
              <w:t xml:space="preserve"> </w:t>
            </w:r>
            <w:r w:rsidRPr="007B215A">
              <w:rPr>
                <w:rFonts w:cs="Arial"/>
              </w:rPr>
              <w:t>prostřednictvím dohledových, monitoring a management nástrojů Objednatele v rozsahu dostupnosti služby jednotlivých</w:t>
            </w:r>
            <w:r w:rsidRPr="000B2153">
              <w:t xml:space="preserve"> prostředí</w:t>
            </w:r>
            <w:r w:rsidRPr="007B215A">
              <w:rPr>
                <w:rFonts w:cs="Arial"/>
              </w:rPr>
              <w:t>,</w:t>
            </w:r>
          </w:p>
          <w:p w14:paraId="02C37BF1" w14:textId="77777777" w:rsidR="00DB00FE" w:rsidRPr="007B215A" w:rsidRDefault="00DB00FE" w:rsidP="00BB64DD">
            <w:pPr>
              <w:pStyle w:val="Odstavecseseznamem"/>
              <w:keepLines/>
              <w:widowControl w:val="0"/>
              <w:numPr>
                <w:ilvl w:val="0"/>
                <w:numId w:val="62"/>
              </w:numPr>
              <w:spacing w:before="20" w:after="20" w:line="288" w:lineRule="auto"/>
            </w:pPr>
            <w:r w:rsidRPr="007B215A">
              <w:t>kontrola výkonnosti a performance monitoring (na týdenní bázi),</w:t>
            </w:r>
          </w:p>
          <w:p w14:paraId="20767085" w14:textId="77777777" w:rsidR="00DB00FE" w:rsidRPr="007B215A" w:rsidRDefault="00DB00FE" w:rsidP="00BB64DD">
            <w:pPr>
              <w:pStyle w:val="Odstavecseseznamem"/>
              <w:numPr>
                <w:ilvl w:val="0"/>
                <w:numId w:val="62"/>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7AC758FC" w14:textId="31FADBB9" w:rsidR="00DB00FE" w:rsidRPr="007B215A" w:rsidRDefault="00DB00FE" w:rsidP="00BB64DD">
            <w:pPr>
              <w:pStyle w:val="Odstavecseseznamem"/>
              <w:keepLines/>
              <w:widowControl w:val="0"/>
              <w:numPr>
                <w:ilvl w:val="0"/>
                <w:numId w:val="62"/>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4CADB501" w14:textId="77777777" w:rsidR="00DB00FE" w:rsidRPr="007B215A" w:rsidRDefault="00DB00FE" w:rsidP="00BB64DD">
            <w:pPr>
              <w:pStyle w:val="Odstavecseseznamem"/>
              <w:keepLines/>
              <w:widowControl w:val="0"/>
              <w:numPr>
                <w:ilvl w:val="0"/>
                <w:numId w:val="62"/>
              </w:numPr>
              <w:spacing w:before="20" w:after="20" w:line="288" w:lineRule="auto"/>
            </w:pPr>
            <w:r w:rsidRPr="00820C16">
              <w:t>proaktivní vyhledání a identifikace rizikových míst s cílem předejít možným výpadkům a snížení výkonu v infrastruktuře</w:t>
            </w:r>
          </w:p>
          <w:p w14:paraId="3F05D223" w14:textId="77777777" w:rsidR="00DB00FE" w:rsidRPr="007B215A" w:rsidRDefault="00DB00FE" w:rsidP="00BB64DD">
            <w:pPr>
              <w:pStyle w:val="Odstavecseseznamem"/>
              <w:keepLines/>
              <w:widowControl w:val="0"/>
              <w:numPr>
                <w:ilvl w:val="0"/>
                <w:numId w:val="62"/>
              </w:numPr>
              <w:spacing w:before="20" w:after="20" w:line="288" w:lineRule="auto"/>
            </w:pPr>
            <w:r w:rsidRPr="007B215A">
              <w:t>správa a vytváření uživatelů na základě schválených požadavků ze strany Objednatele,</w:t>
            </w:r>
          </w:p>
          <w:p w14:paraId="5D5B5C55" w14:textId="77777777" w:rsidR="00DB00FE" w:rsidRPr="007B215A" w:rsidRDefault="00DB00FE" w:rsidP="00BB64DD">
            <w:pPr>
              <w:pStyle w:val="Odstavecseseznamem"/>
              <w:keepLines/>
              <w:widowControl w:val="0"/>
              <w:numPr>
                <w:ilvl w:val="0"/>
                <w:numId w:val="62"/>
              </w:numPr>
              <w:spacing w:before="20" w:after="20" w:line="288" w:lineRule="auto"/>
            </w:pPr>
            <w:r w:rsidRPr="007B215A">
              <w:t>správa a přidělování přístupů uživatelům na základě schválených požadavků ze strany Objednatele,</w:t>
            </w:r>
          </w:p>
          <w:p w14:paraId="14F21DFF" w14:textId="77777777" w:rsidR="00DB00FE" w:rsidRPr="00C028D1" w:rsidRDefault="00DB00FE" w:rsidP="00BB64DD">
            <w:pPr>
              <w:pStyle w:val="Odstavecseseznamem"/>
              <w:keepLines/>
              <w:widowControl w:val="0"/>
              <w:numPr>
                <w:ilvl w:val="0"/>
                <w:numId w:val="62"/>
              </w:numPr>
              <w:spacing w:before="20" w:after="20" w:line="288" w:lineRule="auto"/>
            </w:pPr>
            <w:r w:rsidRPr="00C028D1">
              <w:t>kontrola integrity dat,</w:t>
            </w:r>
          </w:p>
          <w:p w14:paraId="27756F71" w14:textId="77777777" w:rsidR="00DB00FE" w:rsidRPr="002F452C" w:rsidRDefault="00DB00FE" w:rsidP="00BB64DD">
            <w:pPr>
              <w:pStyle w:val="Odstavecseseznamem"/>
              <w:keepLines/>
              <w:widowControl w:val="0"/>
              <w:numPr>
                <w:ilvl w:val="0"/>
                <w:numId w:val="62"/>
              </w:numPr>
              <w:tabs>
                <w:tab w:val="left" w:pos="851"/>
              </w:tabs>
              <w:spacing w:before="20" w:after="20" w:line="288" w:lineRule="auto"/>
              <w:rPr>
                <w:rFonts w:cs="Arial"/>
              </w:rPr>
            </w:pPr>
            <w:r w:rsidRPr="002F452C">
              <w:rPr>
                <w:rFonts w:cs="Arial"/>
              </w:rPr>
              <w:t>realizace drobných konfiguračních změn a úprav dle požadavků Objednatele v maximálním rozsahu 2 MD měsíčně,</w:t>
            </w:r>
          </w:p>
          <w:p w14:paraId="5F41178B" w14:textId="77777777" w:rsidR="00DB00FE" w:rsidRPr="007B215A" w:rsidRDefault="00DB00FE" w:rsidP="00BB64DD">
            <w:pPr>
              <w:pStyle w:val="Odstavecseseznamem"/>
              <w:keepLines/>
              <w:widowControl w:val="0"/>
              <w:numPr>
                <w:ilvl w:val="0"/>
                <w:numId w:val="62"/>
              </w:numPr>
              <w:spacing w:before="20" w:after="20" w:line="288" w:lineRule="auto"/>
            </w:pPr>
            <w:r w:rsidRPr="007B215A">
              <w:t xml:space="preserve">kontrola platnosti certifikátů (na týdenní bázi) a </w:t>
            </w:r>
            <w:r w:rsidRPr="007B215A">
              <w:rPr>
                <w:rFonts w:cs="Arial"/>
              </w:rPr>
              <w:t>případná iniciace procesu obnovení certifikátu 30 dní před ukončením jeho platnosti,</w:t>
            </w:r>
          </w:p>
          <w:p w14:paraId="5F311300" w14:textId="77777777" w:rsidR="00DB00FE" w:rsidRPr="007B215A" w:rsidRDefault="00DB00FE" w:rsidP="00BB64DD">
            <w:pPr>
              <w:pStyle w:val="Odstavecseseznamem"/>
              <w:keepLines/>
              <w:widowControl w:val="0"/>
              <w:numPr>
                <w:ilvl w:val="0"/>
                <w:numId w:val="62"/>
              </w:numPr>
              <w:tabs>
                <w:tab w:val="left" w:pos="851"/>
              </w:tabs>
              <w:spacing w:before="20" w:after="20" w:line="288" w:lineRule="auto"/>
            </w:pPr>
            <w:r w:rsidRPr="007B215A">
              <w:t>zajištění distribuce přesného času prostřednictvím primárního a sekundárního zdroje NTP,</w:t>
            </w:r>
          </w:p>
          <w:p w14:paraId="78B2C93A" w14:textId="77777777" w:rsidR="00DB00FE" w:rsidRPr="007B215A" w:rsidRDefault="00DB00FE" w:rsidP="00BB64DD">
            <w:pPr>
              <w:pStyle w:val="Odstavecseseznamem"/>
              <w:keepLines/>
              <w:widowControl w:val="0"/>
              <w:numPr>
                <w:ilvl w:val="0"/>
                <w:numId w:val="62"/>
              </w:numPr>
              <w:spacing w:before="20" w:after="20" w:line="288" w:lineRule="auto"/>
            </w:pPr>
            <w:r w:rsidRPr="007B215A">
              <w:t>v rámci provozu a správy AD a DNS zajištění zejména, nikoliv však výhradně, níže uvedených činností:</w:t>
            </w:r>
          </w:p>
          <w:p w14:paraId="7DDEBB4A" w14:textId="77777777" w:rsidR="00DB00FE" w:rsidRPr="007B215A" w:rsidRDefault="00DB00FE" w:rsidP="00BB64DD">
            <w:pPr>
              <w:pStyle w:val="Odstavecseseznamem"/>
              <w:keepLines/>
              <w:widowControl w:val="0"/>
              <w:numPr>
                <w:ilvl w:val="1"/>
                <w:numId w:val="62"/>
              </w:numPr>
              <w:tabs>
                <w:tab w:val="left" w:pos="851"/>
              </w:tabs>
              <w:spacing w:before="20" w:after="20" w:line="288" w:lineRule="auto"/>
            </w:pPr>
            <w:r w:rsidRPr="007B215A">
              <w:lastRenderedPageBreak/>
              <w:t>správa a rozšiřování schématu AD,</w:t>
            </w:r>
          </w:p>
          <w:p w14:paraId="64C40496" w14:textId="77777777" w:rsidR="00DB00FE" w:rsidRPr="007B215A" w:rsidRDefault="00DB00FE" w:rsidP="00BB64DD">
            <w:pPr>
              <w:pStyle w:val="Odstavecseseznamem"/>
              <w:keepLines/>
              <w:widowControl w:val="0"/>
              <w:numPr>
                <w:ilvl w:val="1"/>
                <w:numId w:val="62"/>
              </w:numPr>
              <w:tabs>
                <w:tab w:val="left" w:pos="851"/>
              </w:tabs>
              <w:spacing w:before="20" w:after="20" w:line="288" w:lineRule="auto"/>
            </w:pPr>
            <w:r w:rsidRPr="007B215A">
              <w:t>správa objektů spojených s konfigurací AD</w:t>
            </w:r>
            <w:r>
              <w:t xml:space="preserve"> </w:t>
            </w:r>
            <w:r w:rsidRPr="007B215A">
              <w:t>(bezpečnostních a distribučních skupin, uživatelské účty),</w:t>
            </w:r>
          </w:p>
          <w:p w14:paraId="4EF0CE53" w14:textId="77777777" w:rsidR="00DB00FE" w:rsidRPr="007B215A" w:rsidRDefault="00DB00FE" w:rsidP="00BB64DD">
            <w:pPr>
              <w:pStyle w:val="Odstavecseseznamem"/>
              <w:keepLines/>
              <w:widowControl w:val="0"/>
              <w:numPr>
                <w:ilvl w:val="1"/>
                <w:numId w:val="62"/>
              </w:numPr>
              <w:tabs>
                <w:tab w:val="left" w:pos="851"/>
              </w:tabs>
              <w:spacing w:before="20" w:after="20" w:line="288" w:lineRule="auto"/>
            </w:pPr>
            <w:r w:rsidRPr="007B215A">
              <w:t>správa struktury OU a GPO politik,</w:t>
            </w:r>
          </w:p>
          <w:p w14:paraId="07282C35" w14:textId="77777777" w:rsidR="00DB00FE" w:rsidRPr="007B215A" w:rsidRDefault="00DB00FE" w:rsidP="00BB64DD">
            <w:pPr>
              <w:pStyle w:val="Odstavecseseznamem"/>
              <w:keepLines/>
              <w:widowControl w:val="0"/>
              <w:numPr>
                <w:ilvl w:val="1"/>
                <w:numId w:val="62"/>
              </w:numPr>
              <w:tabs>
                <w:tab w:val="left" w:pos="851"/>
              </w:tabs>
              <w:spacing w:before="20" w:after="20" w:line="288" w:lineRule="auto"/>
            </w:pPr>
            <w:r w:rsidRPr="007B215A">
              <w:t>správa replikací</w:t>
            </w:r>
            <w:r>
              <w:t xml:space="preserve"> </w:t>
            </w:r>
            <w:r w:rsidRPr="007B215A">
              <w:t>mezi řadiči domén,</w:t>
            </w:r>
          </w:p>
          <w:p w14:paraId="2B34AFDE" w14:textId="77777777" w:rsidR="00DB00FE" w:rsidRPr="007B215A" w:rsidRDefault="00DB00FE" w:rsidP="00BB64DD">
            <w:pPr>
              <w:pStyle w:val="Odstavecseseznamem"/>
              <w:keepLines/>
              <w:widowControl w:val="0"/>
              <w:numPr>
                <w:ilvl w:val="1"/>
                <w:numId w:val="62"/>
              </w:numPr>
              <w:spacing w:before="20" w:after="20" w:line="288" w:lineRule="auto"/>
            </w:pPr>
            <w:r w:rsidRPr="007B215A">
              <w:t>správa replikací DNS záznamů a údržby statických záznamů,</w:t>
            </w:r>
          </w:p>
          <w:p w14:paraId="1F4B9D7C" w14:textId="77777777" w:rsidR="00DB00FE" w:rsidRPr="007B215A" w:rsidRDefault="00DB00FE" w:rsidP="00BB64DD">
            <w:pPr>
              <w:pStyle w:val="Odstavecseseznamem"/>
              <w:keepLines/>
              <w:widowControl w:val="0"/>
              <w:numPr>
                <w:ilvl w:val="1"/>
                <w:numId w:val="62"/>
              </w:numPr>
              <w:spacing w:before="20" w:after="20" w:line="288" w:lineRule="auto"/>
            </w:pPr>
            <w:r w:rsidRPr="007B215A">
              <w:t>správa DNS dopředných a zpětných zón,</w:t>
            </w:r>
          </w:p>
          <w:p w14:paraId="32E55C9D" w14:textId="77777777" w:rsidR="00DB00FE" w:rsidRPr="007B215A" w:rsidRDefault="00DB00FE" w:rsidP="00BB64DD">
            <w:pPr>
              <w:pStyle w:val="Odstavecseseznamem"/>
              <w:keepLines/>
              <w:widowControl w:val="0"/>
              <w:numPr>
                <w:ilvl w:val="1"/>
                <w:numId w:val="62"/>
              </w:numPr>
              <w:spacing w:before="20" w:after="20" w:line="288" w:lineRule="auto"/>
            </w:pPr>
            <w:r w:rsidRPr="007B215A">
              <w:t>údržba</w:t>
            </w:r>
            <w:r>
              <w:t xml:space="preserve"> a správa DNS </w:t>
            </w:r>
            <w:proofErr w:type="gramStart"/>
            <w:r>
              <w:t>záznamů</w:t>
            </w:r>
            <w:r w:rsidRPr="007B215A">
              <w:t>(</w:t>
            </w:r>
            <w:proofErr w:type="spellStart"/>
            <w:proofErr w:type="gramEnd"/>
            <w:r w:rsidRPr="007B215A">
              <w:t>Hostname</w:t>
            </w:r>
            <w:proofErr w:type="spellEnd"/>
            <w:r w:rsidRPr="007B215A">
              <w:t>, C-Name, přenosy zón, atd.),</w:t>
            </w:r>
          </w:p>
          <w:p w14:paraId="241EC037" w14:textId="77777777" w:rsidR="00DB00FE" w:rsidRPr="007B215A" w:rsidRDefault="00DB00FE" w:rsidP="00BB64DD">
            <w:pPr>
              <w:pStyle w:val="Odstavecseseznamem"/>
              <w:keepLines/>
              <w:widowControl w:val="0"/>
              <w:numPr>
                <w:ilvl w:val="1"/>
                <w:numId w:val="62"/>
              </w:numPr>
              <w:spacing w:before="20" w:after="20" w:line="288" w:lineRule="auto"/>
            </w:pPr>
            <w:r w:rsidRPr="007B215A">
              <w:t>správa dynamického DNS v integraci s AD a DHCP,</w:t>
            </w:r>
          </w:p>
          <w:p w14:paraId="4AC0B4E7" w14:textId="77777777" w:rsidR="00DB00FE" w:rsidRDefault="00DB00FE" w:rsidP="00BB64DD">
            <w:pPr>
              <w:pStyle w:val="Odstavecseseznamem"/>
              <w:keepLines/>
              <w:widowControl w:val="0"/>
              <w:numPr>
                <w:ilvl w:val="1"/>
                <w:numId w:val="62"/>
              </w:numPr>
              <w:spacing w:before="20" w:after="20" w:line="288" w:lineRule="auto"/>
            </w:pPr>
            <w:r w:rsidRPr="007B215A">
              <w:t>zabezpečení DNS zón,</w:t>
            </w:r>
          </w:p>
          <w:p w14:paraId="5DE8E13A" w14:textId="77777777" w:rsidR="00DB00FE" w:rsidRPr="007B215A" w:rsidRDefault="00DB00FE" w:rsidP="00BB64DD">
            <w:pPr>
              <w:pStyle w:val="Odstavecseseznamem"/>
              <w:keepLines/>
              <w:widowControl w:val="0"/>
              <w:numPr>
                <w:ilvl w:val="1"/>
                <w:numId w:val="62"/>
              </w:numPr>
              <w:spacing w:before="20" w:after="20" w:line="288" w:lineRule="auto"/>
            </w:pPr>
            <w:r>
              <w:t xml:space="preserve">kontrola aktuálnosti a platnosti DNS záznamů s výjimkou </w:t>
            </w:r>
            <w:proofErr w:type="spellStart"/>
            <w:r>
              <w:t>child</w:t>
            </w:r>
            <w:proofErr w:type="spellEnd"/>
            <w:r>
              <w:t xml:space="preserve"> domény MIN na měsíční bázi a předkládání návrhů ke smazání Objednateli.</w:t>
            </w:r>
          </w:p>
          <w:p w14:paraId="4A1549B5" w14:textId="77777777" w:rsidR="00DB00FE" w:rsidRPr="007B215A" w:rsidRDefault="00DB00FE" w:rsidP="00BB64DD">
            <w:pPr>
              <w:pStyle w:val="Odstavecseseznamem"/>
              <w:keepLines/>
              <w:widowControl w:val="0"/>
              <w:numPr>
                <w:ilvl w:val="0"/>
                <w:numId w:val="62"/>
              </w:numPr>
              <w:spacing w:before="20" w:after="20" w:line="288" w:lineRule="auto"/>
            </w:pPr>
            <w:r w:rsidRPr="007B215A">
              <w:t>správa a aktualizace provozní dokumentace v rozsahu:</w:t>
            </w:r>
          </w:p>
          <w:p w14:paraId="2DB98437" w14:textId="77777777" w:rsidR="00DB00FE" w:rsidRPr="007B215A" w:rsidRDefault="00DB00FE" w:rsidP="00BB64DD">
            <w:pPr>
              <w:pStyle w:val="Odstavecseseznamem"/>
              <w:keepLines/>
              <w:widowControl w:val="0"/>
              <w:numPr>
                <w:ilvl w:val="1"/>
                <w:numId w:val="62"/>
              </w:numPr>
              <w:spacing w:before="20" w:after="20" w:line="288" w:lineRule="auto"/>
            </w:pPr>
            <w:r w:rsidRPr="007B215A">
              <w:t>postupy pro obnovu všech předmětných služeb</w:t>
            </w:r>
            <w:r>
              <w:t xml:space="preserve"> </w:t>
            </w:r>
            <w:r w:rsidRPr="007B215A">
              <w:t>ze záloh,</w:t>
            </w:r>
          </w:p>
          <w:p w14:paraId="4111F531" w14:textId="77777777" w:rsidR="00DB00FE" w:rsidRPr="007B215A" w:rsidRDefault="00DB00FE" w:rsidP="00BB64DD">
            <w:pPr>
              <w:pStyle w:val="Odstavecseseznamem"/>
              <w:keepLines/>
              <w:widowControl w:val="0"/>
              <w:numPr>
                <w:ilvl w:val="0"/>
                <w:numId w:val="62"/>
              </w:numPr>
              <w:spacing w:before="20" w:after="20" w:line="288" w:lineRule="auto"/>
            </w:pPr>
            <w:r w:rsidRPr="007B215A">
              <w:t>správa a aktualizace technické dokumentace v rozsahu:</w:t>
            </w:r>
          </w:p>
          <w:p w14:paraId="68F83004" w14:textId="77777777" w:rsidR="00DB00FE" w:rsidRPr="007B215A" w:rsidRDefault="00DB00FE" w:rsidP="00BB64DD">
            <w:pPr>
              <w:pStyle w:val="Odstavecseseznamem"/>
              <w:keepLines/>
              <w:widowControl w:val="0"/>
              <w:numPr>
                <w:ilvl w:val="1"/>
                <w:numId w:val="62"/>
              </w:numPr>
              <w:spacing w:before="20" w:after="20" w:line="288" w:lineRule="auto"/>
            </w:pPr>
            <w:r w:rsidRPr="007B215A">
              <w:t>aktuální přehledy a schémata jednotlivých infrastrukturních služeb: AD,</w:t>
            </w:r>
            <w:r>
              <w:t xml:space="preserve"> </w:t>
            </w:r>
            <w:proofErr w:type="gramStart"/>
            <w:r w:rsidRPr="007B215A">
              <w:t>DNS,</w:t>
            </w:r>
            <w:proofErr w:type="gramEnd"/>
            <w:r>
              <w:t xml:space="preserve"> </w:t>
            </w:r>
            <w:r w:rsidRPr="007B215A">
              <w:t>atd.,</w:t>
            </w:r>
          </w:p>
          <w:p w14:paraId="1456F3C8" w14:textId="77777777" w:rsidR="00DB00FE" w:rsidRPr="000B2153" w:rsidRDefault="00DB00FE" w:rsidP="00BB64DD">
            <w:pPr>
              <w:pStyle w:val="Odstavecseseznamem"/>
              <w:keepLines/>
              <w:widowControl w:val="0"/>
              <w:numPr>
                <w:ilvl w:val="1"/>
                <w:numId w:val="62"/>
              </w:numPr>
              <w:spacing w:before="20" w:after="20" w:line="288" w:lineRule="auto"/>
            </w:pPr>
            <w:r w:rsidRPr="007B215A">
              <w:t>aktuální přehledy</w:t>
            </w:r>
            <w:r w:rsidRPr="000B2153">
              <w:t xml:space="preserve"> služby</w:t>
            </w:r>
            <w:r w:rsidRPr="007B215A">
              <w:t xml:space="preserve"> </w:t>
            </w:r>
            <w:proofErr w:type="spellStart"/>
            <w:r w:rsidRPr="007B215A">
              <w:t>ActiveDirectory</w:t>
            </w:r>
            <w:proofErr w:type="spellEnd"/>
            <w:r w:rsidRPr="007B215A">
              <w:t xml:space="preserve">: </w:t>
            </w:r>
          </w:p>
          <w:p w14:paraId="66D2E977" w14:textId="77777777" w:rsidR="00DB00FE" w:rsidRPr="000B2153" w:rsidRDefault="00DB00FE" w:rsidP="00BB64DD">
            <w:pPr>
              <w:pStyle w:val="Odstavecseseznamem"/>
              <w:keepLines/>
              <w:widowControl w:val="0"/>
              <w:numPr>
                <w:ilvl w:val="2"/>
                <w:numId w:val="62"/>
              </w:numPr>
              <w:spacing w:before="20" w:after="20" w:line="288" w:lineRule="auto"/>
            </w:pPr>
            <w:r w:rsidRPr="007B215A">
              <w:t>instalace a konfigurace v </w:t>
            </w:r>
            <w:r w:rsidRPr="000B2153">
              <w:t>prostředí</w:t>
            </w:r>
            <w:r w:rsidRPr="007B215A">
              <w:t xml:space="preserve"> </w:t>
            </w:r>
            <w:proofErr w:type="spellStart"/>
            <w:r w:rsidRPr="007B215A">
              <w:t>MZe</w:t>
            </w:r>
            <w:proofErr w:type="spellEnd"/>
          </w:p>
          <w:p w14:paraId="445361B5" w14:textId="77777777" w:rsidR="00DB00FE" w:rsidRPr="007B215A" w:rsidRDefault="00DB00FE" w:rsidP="00BB64DD">
            <w:pPr>
              <w:pStyle w:val="Odstavecseseznamem"/>
              <w:keepLines/>
              <w:widowControl w:val="0"/>
              <w:numPr>
                <w:ilvl w:val="2"/>
                <w:numId w:val="62"/>
              </w:numPr>
              <w:spacing w:before="20" w:after="20" w:line="288" w:lineRule="auto"/>
            </w:pPr>
            <w:r w:rsidRPr="007B215A">
              <w:t xml:space="preserve">schéma adresářové struktury AD,  </w:t>
            </w:r>
          </w:p>
          <w:p w14:paraId="4DD830AC" w14:textId="77777777" w:rsidR="00DB00FE" w:rsidRPr="007B215A" w:rsidRDefault="00DB00FE" w:rsidP="00BB64DD">
            <w:pPr>
              <w:pStyle w:val="Odstavecseseznamem"/>
              <w:keepLines/>
              <w:widowControl w:val="0"/>
              <w:numPr>
                <w:ilvl w:val="2"/>
                <w:numId w:val="62"/>
              </w:numPr>
              <w:spacing w:before="20" w:after="20" w:line="288" w:lineRule="auto"/>
            </w:pPr>
            <w:r w:rsidRPr="007B215A">
              <w:t>aktuální přehled provozních parametrů (</w:t>
            </w:r>
            <w:proofErr w:type="spellStart"/>
            <w:r w:rsidRPr="007B215A">
              <w:t>Organization</w:t>
            </w:r>
            <w:proofErr w:type="spellEnd"/>
            <w:r w:rsidRPr="007B215A">
              <w:t xml:space="preserve"> unit OU, GPO),</w:t>
            </w:r>
          </w:p>
          <w:p w14:paraId="79D0211B" w14:textId="77777777" w:rsidR="00DB00FE" w:rsidRPr="007B215A" w:rsidRDefault="00DB00FE" w:rsidP="00BB64DD">
            <w:pPr>
              <w:pStyle w:val="Odstavecseseznamem"/>
              <w:keepLines/>
              <w:widowControl w:val="0"/>
              <w:numPr>
                <w:ilvl w:val="2"/>
                <w:numId w:val="62"/>
              </w:numPr>
              <w:spacing w:before="20" w:after="20" w:line="288" w:lineRule="auto"/>
            </w:pPr>
            <w:r w:rsidRPr="007B215A">
              <w:t>správa konfigurací předmětné služby AD,</w:t>
            </w:r>
          </w:p>
          <w:p w14:paraId="4092F4DB" w14:textId="77777777" w:rsidR="00DB00FE" w:rsidRPr="007B215A" w:rsidRDefault="00DB00FE" w:rsidP="00BB64DD">
            <w:pPr>
              <w:pStyle w:val="Odstavecseseznamem"/>
              <w:keepLines/>
              <w:widowControl w:val="0"/>
              <w:numPr>
                <w:ilvl w:val="1"/>
                <w:numId w:val="62"/>
              </w:numPr>
              <w:spacing w:before="20" w:after="20" w:line="288" w:lineRule="auto"/>
            </w:pPr>
            <w:r w:rsidRPr="007B215A">
              <w:t>aktuální přehledy služby Interní DNS:</w:t>
            </w:r>
          </w:p>
          <w:p w14:paraId="60C84CB3" w14:textId="77777777" w:rsidR="00DB00FE" w:rsidRPr="007B215A" w:rsidRDefault="00DB00FE" w:rsidP="00BB64DD">
            <w:pPr>
              <w:pStyle w:val="Odstavecseseznamem"/>
              <w:keepLines/>
              <w:widowControl w:val="0"/>
              <w:numPr>
                <w:ilvl w:val="2"/>
                <w:numId w:val="62"/>
              </w:numPr>
              <w:spacing w:before="20" w:after="20" w:line="288" w:lineRule="auto"/>
            </w:pPr>
            <w:r w:rsidRPr="007B215A">
              <w:t xml:space="preserve">instalace a konfigurace v prostředí </w:t>
            </w:r>
            <w:proofErr w:type="spellStart"/>
            <w:r w:rsidRPr="007B215A">
              <w:t>MZe</w:t>
            </w:r>
            <w:proofErr w:type="spellEnd"/>
          </w:p>
          <w:p w14:paraId="7F335261" w14:textId="77777777" w:rsidR="00DB00FE" w:rsidRPr="007B215A" w:rsidRDefault="00DB00FE" w:rsidP="00BB64DD">
            <w:pPr>
              <w:pStyle w:val="Odstavecseseznamem"/>
              <w:keepLines/>
              <w:widowControl w:val="0"/>
              <w:numPr>
                <w:ilvl w:val="2"/>
                <w:numId w:val="62"/>
              </w:numPr>
              <w:spacing w:before="20" w:after="20" w:line="288" w:lineRule="auto"/>
            </w:pPr>
            <w:r w:rsidRPr="007B215A">
              <w:t>přehled infrastruktury domén DNS,</w:t>
            </w:r>
          </w:p>
          <w:p w14:paraId="6EEC4DE5" w14:textId="77777777" w:rsidR="00DB00FE" w:rsidRPr="007B215A" w:rsidRDefault="00DB00FE" w:rsidP="00BB64DD">
            <w:pPr>
              <w:pStyle w:val="Odstavecseseznamem"/>
              <w:keepLines/>
              <w:widowControl w:val="0"/>
              <w:numPr>
                <w:ilvl w:val="2"/>
                <w:numId w:val="62"/>
              </w:numPr>
              <w:spacing w:before="20" w:after="20" w:line="288" w:lineRule="auto"/>
            </w:pPr>
            <w:r w:rsidRPr="007B215A">
              <w:t>správa konfigurací předmětné služby DNS.</w:t>
            </w:r>
          </w:p>
          <w:p w14:paraId="7A75315D" w14:textId="77777777" w:rsidR="00DB00FE" w:rsidRPr="0031554C" w:rsidRDefault="00DB00FE" w:rsidP="00BB64DD">
            <w:pPr>
              <w:pStyle w:val="Odstavecseseznamem"/>
              <w:keepLines/>
              <w:widowControl w:val="0"/>
              <w:numPr>
                <w:ilvl w:val="0"/>
                <w:numId w:val="62"/>
              </w:numPr>
              <w:spacing w:before="20" w:after="20" w:line="288" w:lineRule="auto"/>
            </w:pPr>
            <w:r w:rsidRPr="007B215A">
              <w:t>zpracování reportů (na vyžádání) obsahující:</w:t>
            </w:r>
          </w:p>
          <w:p w14:paraId="7CF3C1A1" w14:textId="77777777" w:rsidR="00DB00FE" w:rsidRPr="000B2153" w:rsidRDefault="00DB00FE" w:rsidP="00BB64DD">
            <w:pPr>
              <w:pStyle w:val="Odstavecseseznamem"/>
              <w:keepLines/>
              <w:widowControl w:val="0"/>
              <w:numPr>
                <w:ilvl w:val="1"/>
                <w:numId w:val="62"/>
              </w:numPr>
              <w:spacing w:before="20" w:after="20" w:line="288" w:lineRule="auto"/>
            </w:pPr>
            <w:r w:rsidRPr="00110E0C">
              <w:rPr>
                <w:rFonts w:cs="Arial"/>
              </w:rPr>
              <w:t>identifikace rizikových míst a zpracování návrhu opatření</w:t>
            </w:r>
          </w:p>
        </w:tc>
      </w:tr>
      <w:tr w:rsidR="00DB00FE" w:rsidRPr="003C5D48" w14:paraId="0DE14AE1" w14:textId="77777777" w:rsidTr="00BB64DD">
        <w:trPr>
          <w:gridBefore w:val="1"/>
          <w:wBefore w:w="11" w:type="pct"/>
          <w:trHeight w:val="219"/>
        </w:trPr>
        <w:tc>
          <w:tcPr>
            <w:tcW w:w="4989" w:type="pct"/>
            <w:gridSpan w:val="6"/>
            <w:tcBorders>
              <w:top w:val="single" w:sz="6" w:space="0" w:color="auto"/>
              <w:left w:val="double" w:sz="4" w:space="0" w:color="auto"/>
              <w:bottom w:val="single" w:sz="6" w:space="0" w:color="auto"/>
              <w:right w:val="double" w:sz="4" w:space="0" w:color="auto"/>
            </w:tcBorders>
            <w:shd w:val="clear" w:color="auto" w:fill="00B050"/>
          </w:tcPr>
          <w:p w14:paraId="0A8E3DB0"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52ACB0CE" w14:textId="77777777" w:rsidTr="00BB64DD">
        <w:trPr>
          <w:gridBefore w:val="1"/>
          <w:wBefore w:w="11" w:type="pct"/>
          <w:trHeight w:val="866"/>
        </w:trPr>
        <w:tc>
          <w:tcPr>
            <w:tcW w:w="4989" w:type="pct"/>
            <w:gridSpan w:val="6"/>
            <w:tcBorders>
              <w:top w:val="single" w:sz="6" w:space="0" w:color="auto"/>
              <w:left w:val="double" w:sz="4" w:space="0" w:color="auto"/>
              <w:bottom w:val="single" w:sz="6" w:space="0" w:color="auto"/>
              <w:right w:val="double" w:sz="4" w:space="0" w:color="auto"/>
            </w:tcBorders>
            <w:shd w:val="clear" w:color="auto" w:fill="auto"/>
          </w:tcPr>
          <w:p w14:paraId="17024739"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w:t>
            </w:r>
            <w:proofErr w:type="gramStart"/>
            <w:r w:rsidRPr="0065234C">
              <w:rPr>
                <w:rFonts w:cs="Tahoma"/>
                <w:szCs w:val="20"/>
              </w:rPr>
              <w:t>-  produkční</w:t>
            </w:r>
            <w:proofErr w:type="gramEnd"/>
            <w:r w:rsidRPr="000B2153">
              <w:t xml:space="preserve"> prostředí</w:t>
            </w:r>
          </w:p>
          <w:p w14:paraId="4D7312FF"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2E632C15" w14:textId="77777777" w:rsidTr="00BB64DD">
        <w:trPr>
          <w:trHeight w:val="347"/>
        </w:trPr>
        <w:tc>
          <w:tcPr>
            <w:tcW w:w="5000" w:type="pct"/>
            <w:gridSpan w:val="7"/>
            <w:tcBorders>
              <w:top w:val="double" w:sz="4" w:space="0" w:color="auto"/>
              <w:left w:val="double" w:sz="4" w:space="0" w:color="auto"/>
              <w:bottom w:val="double" w:sz="4" w:space="0" w:color="auto"/>
              <w:right w:val="double" w:sz="4" w:space="0" w:color="auto"/>
            </w:tcBorders>
            <w:shd w:val="clear" w:color="auto" w:fill="00B050"/>
            <w:vAlign w:val="center"/>
          </w:tcPr>
          <w:p w14:paraId="4607A574"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3BBAEC30" w14:textId="77777777" w:rsidTr="00BB64DD">
        <w:trPr>
          <w:trHeight w:val="347"/>
        </w:trPr>
        <w:tc>
          <w:tcPr>
            <w:tcW w:w="968" w:type="pct"/>
            <w:gridSpan w:val="3"/>
            <w:tcBorders>
              <w:top w:val="single" w:sz="6" w:space="0" w:color="auto"/>
              <w:left w:val="double" w:sz="4" w:space="0" w:color="auto"/>
              <w:bottom w:val="single" w:sz="6" w:space="0" w:color="auto"/>
              <w:right w:val="single" w:sz="6" w:space="0" w:color="auto"/>
            </w:tcBorders>
            <w:vAlign w:val="center"/>
          </w:tcPr>
          <w:p w14:paraId="2D9EEC69" w14:textId="77777777" w:rsidR="00DB00FE" w:rsidRPr="007B215A" w:rsidRDefault="00DB00FE" w:rsidP="00BB64DD">
            <w:pPr>
              <w:pStyle w:val="Zkladntext"/>
              <w:keepLines/>
              <w:widowControl w:val="0"/>
              <w:rPr>
                <w:b/>
              </w:rPr>
            </w:pPr>
            <w:r w:rsidRPr="007B215A">
              <w:rPr>
                <w:b/>
              </w:rPr>
              <w:t>Omezení</w:t>
            </w:r>
          </w:p>
        </w:tc>
        <w:tc>
          <w:tcPr>
            <w:tcW w:w="4032" w:type="pct"/>
            <w:gridSpan w:val="4"/>
            <w:tcBorders>
              <w:top w:val="single" w:sz="6" w:space="0" w:color="auto"/>
              <w:left w:val="single" w:sz="6" w:space="0" w:color="auto"/>
              <w:bottom w:val="single" w:sz="6" w:space="0" w:color="auto"/>
              <w:right w:val="double" w:sz="4" w:space="0" w:color="auto"/>
            </w:tcBorders>
            <w:vAlign w:val="center"/>
          </w:tcPr>
          <w:p w14:paraId="44E03643" w14:textId="77777777" w:rsidR="00DB00FE" w:rsidRDefault="00DB00FE" w:rsidP="00BB64DD">
            <w:pPr>
              <w:keepLines/>
              <w:widowControl w:val="0"/>
              <w:spacing w:before="20" w:after="20" w:line="288" w:lineRule="auto"/>
            </w:pPr>
            <w:r w:rsidRPr="007B215A">
              <w:t>Služba nezahrnuje správu HW</w:t>
            </w:r>
          </w:p>
          <w:p w14:paraId="688E7211" w14:textId="77777777" w:rsidR="00DB00FE" w:rsidRPr="007B215A" w:rsidRDefault="00DB00FE" w:rsidP="00BB64DD">
            <w:pPr>
              <w:keepLines/>
              <w:widowControl w:val="0"/>
              <w:spacing w:before="20" w:after="20" w:line="288" w:lineRule="auto"/>
            </w:pPr>
            <w:r>
              <w:t>Testovací prostředí nemá definované SLA</w:t>
            </w:r>
          </w:p>
        </w:tc>
      </w:tr>
      <w:tr w:rsidR="00DB00FE" w:rsidRPr="007B215A" w14:paraId="6D351F60" w14:textId="77777777" w:rsidTr="00BB64DD">
        <w:trPr>
          <w:trHeight w:val="347"/>
        </w:trPr>
        <w:tc>
          <w:tcPr>
            <w:tcW w:w="968" w:type="pct"/>
            <w:gridSpan w:val="3"/>
            <w:tcBorders>
              <w:top w:val="single" w:sz="6" w:space="0" w:color="auto"/>
              <w:left w:val="double" w:sz="4" w:space="0" w:color="auto"/>
              <w:bottom w:val="double" w:sz="4" w:space="0" w:color="auto"/>
              <w:right w:val="single" w:sz="6" w:space="0" w:color="auto"/>
            </w:tcBorders>
            <w:vAlign w:val="center"/>
          </w:tcPr>
          <w:p w14:paraId="0D03CA80" w14:textId="77777777" w:rsidR="00DB00FE" w:rsidRPr="007B215A" w:rsidRDefault="00DB00FE" w:rsidP="00BB64DD">
            <w:pPr>
              <w:pStyle w:val="Zkladntext"/>
              <w:keepLines/>
              <w:widowControl w:val="0"/>
              <w:rPr>
                <w:b/>
              </w:rPr>
            </w:pPr>
            <w:r w:rsidRPr="007B215A">
              <w:rPr>
                <w:b/>
              </w:rPr>
              <w:t>Další podmínky</w:t>
            </w:r>
          </w:p>
        </w:tc>
        <w:tc>
          <w:tcPr>
            <w:tcW w:w="4032" w:type="pct"/>
            <w:gridSpan w:val="4"/>
            <w:tcBorders>
              <w:top w:val="single" w:sz="6" w:space="0" w:color="auto"/>
              <w:left w:val="single" w:sz="6" w:space="0" w:color="auto"/>
              <w:bottom w:val="double" w:sz="4" w:space="0" w:color="auto"/>
              <w:right w:val="double" w:sz="4" w:space="0" w:color="auto"/>
            </w:tcBorders>
            <w:vAlign w:val="center"/>
          </w:tcPr>
          <w:p w14:paraId="657C5AE7" w14:textId="77777777" w:rsidR="00DB00FE" w:rsidRDefault="00DB00FE" w:rsidP="00BB64DD">
            <w:pPr>
              <w:keepLines/>
              <w:widowControl w:val="0"/>
              <w:spacing w:before="20" w:after="20" w:line="288" w:lineRule="auto"/>
            </w:pPr>
            <w:r w:rsidRPr="007B215A">
              <w:t>V případě obměny SW z důvodu optimalizace provozu, nebo z důvodu modernizace budou tyto nové systémy považovány za ekvivalentní a budou na ně poskytovány stejné služby.</w:t>
            </w:r>
          </w:p>
          <w:p w14:paraId="6EB837EA" w14:textId="77777777" w:rsidR="00DB00FE" w:rsidRDefault="00DB00FE" w:rsidP="00BB64DD">
            <w:pPr>
              <w:keepLines/>
              <w:widowControl w:val="0"/>
              <w:spacing w:before="20" w:after="20" w:line="288" w:lineRule="auto"/>
            </w:pPr>
            <w:r>
              <w:t>Povinnost zpřístupnit technologie pro definici a implementaci monitorovacích agentů/sond.</w:t>
            </w:r>
          </w:p>
          <w:p w14:paraId="2C4610B5" w14:textId="77777777" w:rsidR="00DB00FE" w:rsidRPr="007B215A" w:rsidRDefault="00DB00FE" w:rsidP="00BB64DD">
            <w:pPr>
              <w:keepLines/>
              <w:widowControl w:val="0"/>
              <w:spacing w:before="20" w:after="20" w:line="288" w:lineRule="auto"/>
            </w:pPr>
            <w:r>
              <w:t>SLA je vyhodnocováno s ohledem na definovanou vysokou dostupnost AD, DNS a DHCP</w:t>
            </w:r>
          </w:p>
          <w:p w14:paraId="16FBBD9B" w14:textId="553498AD" w:rsidR="00DB00FE" w:rsidRDefault="00DB00FE" w:rsidP="00BB64DD">
            <w:pPr>
              <w:keepLines/>
              <w:widowControl w:val="0"/>
              <w:spacing w:before="20" w:after="20" w:line="288" w:lineRule="auto"/>
            </w:pPr>
            <w:r w:rsidRPr="000C3E99">
              <w:lastRenderedPageBreak/>
              <w:t>Povinnost poskytnout součinnost Objednateli (nebo jím jmenovaný</w:t>
            </w:r>
            <w:r w:rsidR="002003B4">
              <w:t>m</w:t>
            </w:r>
            <w:r w:rsidRPr="000C3E99">
              <w:t xml:space="preserve"> subjektů</w:t>
            </w:r>
            <w:r w:rsidR="002003B4">
              <w:t>m</w:t>
            </w:r>
            <w:r w:rsidRPr="000C3E99">
              <w:t>) při provádění kontrolní činnosti na dodržování a plnění náplně tohoto katalogového listu a nápravě zjištěných nedostatků.</w:t>
            </w:r>
          </w:p>
          <w:p w14:paraId="52A5B295" w14:textId="77777777" w:rsidR="00DB00FE" w:rsidRPr="000C3E99" w:rsidRDefault="00DB00FE" w:rsidP="00BB64DD">
            <w:pPr>
              <w:keepLines/>
              <w:widowControl w:val="0"/>
              <w:spacing w:before="20" w:after="20" w:line="288" w:lineRule="auto"/>
            </w:pPr>
            <w:r w:rsidRPr="000C3E99">
              <w:t xml:space="preserve">Správu OU, GPO politik a uživatelských účtů zaměstnanců a externistů si v rámci </w:t>
            </w:r>
            <w:r>
              <w:t xml:space="preserve">uživatelské </w:t>
            </w:r>
            <w:r w:rsidRPr="000C3E99">
              <w:t xml:space="preserve">domény </w:t>
            </w:r>
            <w:proofErr w:type="gramStart"/>
            <w:r w:rsidRPr="000C3E99">
              <w:t>řeší</w:t>
            </w:r>
            <w:proofErr w:type="gramEnd"/>
            <w:r w:rsidRPr="000C3E99">
              <w:t xml:space="preserve"> </w:t>
            </w:r>
            <w:r>
              <w:t>technici Objednatele</w:t>
            </w:r>
            <w:r w:rsidRPr="000C3E99">
              <w:t>.</w:t>
            </w:r>
          </w:p>
          <w:p w14:paraId="39C0DEB6" w14:textId="77777777" w:rsidR="00DB00FE" w:rsidRPr="000C3E99" w:rsidRDefault="00DB00FE" w:rsidP="00BB64DD">
            <w:pPr>
              <w:keepLines/>
              <w:widowControl w:val="0"/>
              <w:spacing w:before="20" w:after="20" w:line="288" w:lineRule="auto"/>
            </w:pPr>
            <w:r w:rsidRPr="000C3E99">
              <w:t xml:space="preserve">Součástí dvou AD </w:t>
            </w:r>
            <w:proofErr w:type="spellStart"/>
            <w:r w:rsidRPr="000C3E99">
              <w:t>kontrolerů</w:t>
            </w:r>
            <w:proofErr w:type="spellEnd"/>
            <w:r w:rsidRPr="000C3E99">
              <w:t xml:space="preserve"> je služba DHCP, kde obsah a konfiguraci samotné DHCP služby spravují technici Objednatele.</w:t>
            </w:r>
          </w:p>
          <w:p w14:paraId="372CCB21" w14:textId="77777777" w:rsidR="00DB00FE" w:rsidRPr="000C3E99" w:rsidRDefault="00DB00FE" w:rsidP="00BB64DD">
            <w:pPr>
              <w:keepLines/>
              <w:widowControl w:val="0"/>
              <w:spacing w:before="20" w:after="20" w:line="288" w:lineRule="auto"/>
            </w:pPr>
            <w:r w:rsidRPr="000C3E99">
              <w:t xml:space="preserve">Administrátoři </w:t>
            </w:r>
            <w:proofErr w:type="spellStart"/>
            <w:r w:rsidRPr="000C3E99">
              <w:t>MZe</w:t>
            </w:r>
            <w:proofErr w:type="spellEnd"/>
            <w:r w:rsidRPr="000C3E99">
              <w:t xml:space="preserve"> mají v některých případech přidělenu roli </w:t>
            </w:r>
            <w:proofErr w:type="spellStart"/>
            <w:r w:rsidRPr="000C3E99">
              <w:t>DomainAdmin</w:t>
            </w:r>
            <w:proofErr w:type="spellEnd"/>
            <w:r w:rsidRPr="000C3E99">
              <w:t>.</w:t>
            </w:r>
          </w:p>
          <w:p w14:paraId="4C7970C0" w14:textId="07F17574" w:rsidR="00DB00FE" w:rsidRDefault="00DB00FE" w:rsidP="00BB64DD">
            <w:pPr>
              <w:keepLines/>
              <w:widowControl w:val="0"/>
              <w:spacing w:before="20" w:after="20" w:line="288" w:lineRule="auto"/>
            </w:pPr>
            <w:r w:rsidRPr="000C3E99">
              <w:t>Součástí je i provoz serverů umístěných v HC poskytující integraci na online služby MS</w:t>
            </w:r>
            <w:r w:rsidR="002003B4">
              <w:t>,</w:t>
            </w:r>
            <w:r w:rsidRPr="000C3E99">
              <w:t xml:space="preserve"> jako je např. Azure a Office 365.</w:t>
            </w:r>
          </w:p>
          <w:p w14:paraId="69E765B1" w14:textId="77777777" w:rsidR="00DB00FE" w:rsidRPr="007B215A" w:rsidRDefault="00DB00FE" w:rsidP="00BB64DD">
            <w:pPr>
              <w:keepLines/>
              <w:widowControl w:val="0"/>
              <w:spacing w:before="20" w:after="20" w:line="288" w:lineRule="auto"/>
            </w:pPr>
            <w:r w:rsidRPr="000C3E99">
              <w:t xml:space="preserve">Součástí je i provoz a údržba testovacího prostředí provozovaného v testovacím prostředí </w:t>
            </w:r>
            <w:proofErr w:type="spellStart"/>
            <w:r w:rsidRPr="000C3E99">
              <w:t>vmware</w:t>
            </w:r>
            <w:proofErr w:type="spellEnd"/>
            <w:r w:rsidRPr="000C3E99">
              <w:t>.</w:t>
            </w:r>
          </w:p>
        </w:tc>
      </w:tr>
    </w:tbl>
    <w:p w14:paraId="2A018B2E" w14:textId="77777777" w:rsidR="00DB00FE" w:rsidRDefault="00DB00FE" w:rsidP="00DB00FE"/>
    <w:p w14:paraId="18452D5E"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APP-002</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0"/>
        <w:gridCol w:w="4271"/>
        <w:gridCol w:w="939"/>
        <w:gridCol w:w="2277"/>
      </w:tblGrid>
      <w:tr w:rsidR="00DB00FE" w:rsidRPr="007B215A" w14:paraId="3B3708D3" w14:textId="77777777" w:rsidTr="00BB64DD">
        <w:trPr>
          <w:trHeight w:val="347"/>
        </w:trPr>
        <w:tc>
          <w:tcPr>
            <w:tcW w:w="1166"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30EA37D5" w14:textId="77777777" w:rsidR="00DB00FE" w:rsidRPr="007B215A" w:rsidRDefault="00DB00FE" w:rsidP="00BB64DD">
            <w:pPr>
              <w:pStyle w:val="Zkladntext"/>
              <w:keepLines/>
              <w:widowControl w:val="0"/>
              <w:rPr>
                <w:b/>
              </w:rPr>
            </w:pPr>
            <w:r w:rsidRPr="007B215A">
              <w:rPr>
                <w:b/>
              </w:rPr>
              <w:t>OZNAČENÍ SLUŽBY</w:t>
            </w:r>
          </w:p>
        </w:tc>
        <w:tc>
          <w:tcPr>
            <w:tcW w:w="2187" w:type="pct"/>
            <w:tcBorders>
              <w:top w:val="double" w:sz="4" w:space="0" w:color="auto"/>
              <w:left w:val="single" w:sz="6" w:space="0" w:color="auto"/>
              <w:bottom w:val="double" w:sz="4" w:space="0" w:color="auto"/>
              <w:right w:val="single" w:sz="4" w:space="0" w:color="auto"/>
            </w:tcBorders>
            <w:shd w:val="clear" w:color="auto" w:fill="auto"/>
            <w:vAlign w:val="center"/>
          </w:tcPr>
          <w:p w14:paraId="246CA133" w14:textId="77777777" w:rsidR="00DB00FE" w:rsidRPr="007B215A" w:rsidRDefault="00DB00FE" w:rsidP="00BB64DD">
            <w:pPr>
              <w:pStyle w:val="Zkladntext"/>
              <w:keepLines/>
              <w:widowControl w:val="0"/>
              <w:rPr>
                <w:b/>
              </w:rPr>
            </w:pPr>
            <w:r w:rsidRPr="008907A2">
              <w:rPr>
                <w:b/>
              </w:rPr>
              <w:t>APP-002</w:t>
            </w:r>
          </w:p>
        </w:tc>
        <w:tc>
          <w:tcPr>
            <w:tcW w:w="481" w:type="pct"/>
            <w:tcBorders>
              <w:top w:val="double" w:sz="4" w:space="0" w:color="auto"/>
              <w:left w:val="single" w:sz="4" w:space="0" w:color="auto"/>
              <w:bottom w:val="double" w:sz="4" w:space="0" w:color="auto"/>
              <w:right w:val="single" w:sz="4" w:space="0" w:color="auto"/>
            </w:tcBorders>
            <w:shd w:val="clear" w:color="auto" w:fill="00B050"/>
            <w:vAlign w:val="center"/>
          </w:tcPr>
          <w:p w14:paraId="7670EB8E" w14:textId="77777777" w:rsidR="00DB00FE" w:rsidRPr="007B215A" w:rsidRDefault="00DB00FE" w:rsidP="00BB64DD">
            <w:pPr>
              <w:pStyle w:val="Zkladntext"/>
              <w:keepLines/>
              <w:widowControl w:val="0"/>
              <w:rPr>
                <w:b/>
              </w:rPr>
            </w:pPr>
            <w:r w:rsidRPr="007B215A">
              <w:rPr>
                <w:b/>
              </w:rPr>
              <w:t>TYP KL:</w:t>
            </w:r>
          </w:p>
        </w:tc>
        <w:tc>
          <w:tcPr>
            <w:tcW w:w="1166" w:type="pct"/>
            <w:tcBorders>
              <w:top w:val="double" w:sz="4" w:space="0" w:color="auto"/>
              <w:left w:val="single" w:sz="4" w:space="0" w:color="auto"/>
              <w:bottom w:val="double" w:sz="4" w:space="0" w:color="auto"/>
              <w:right w:val="double" w:sz="4" w:space="0" w:color="auto"/>
            </w:tcBorders>
            <w:shd w:val="clear" w:color="auto" w:fill="auto"/>
            <w:vAlign w:val="center"/>
          </w:tcPr>
          <w:p w14:paraId="6509921B"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0B74DDFA"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495A5986" w14:textId="77777777" w:rsidR="00DB00FE" w:rsidRPr="000B2153" w:rsidRDefault="00DB00FE" w:rsidP="00BB64DD">
            <w:pPr>
              <w:pStyle w:val="Zkladntext"/>
              <w:keepLines/>
              <w:widowControl w:val="0"/>
              <w:rPr>
                <w:b/>
              </w:rPr>
            </w:pPr>
            <w:r w:rsidRPr="000B2153">
              <w:rPr>
                <w:b/>
              </w:rPr>
              <w:t>Název služby</w:t>
            </w:r>
          </w:p>
        </w:tc>
        <w:tc>
          <w:tcPr>
            <w:tcW w:w="286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A293F79" w14:textId="77777777" w:rsidR="00DB00FE" w:rsidRPr="000B2153" w:rsidRDefault="00DB00FE" w:rsidP="00BB64DD">
            <w:pPr>
              <w:pStyle w:val="Zkladntext"/>
              <w:keepLines/>
              <w:widowControl w:val="0"/>
            </w:pPr>
            <w:r w:rsidRPr="007B215A">
              <w:t xml:space="preserve">Správa prostředí </w:t>
            </w:r>
            <w:proofErr w:type="spellStart"/>
            <w:r w:rsidRPr="007B215A">
              <w:t>Sharepoint</w:t>
            </w:r>
            <w:proofErr w:type="spellEnd"/>
          </w:p>
        </w:tc>
      </w:tr>
      <w:tr w:rsidR="00DB00FE" w:rsidRPr="007B215A" w14:paraId="16418A40"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1D746B35" w14:textId="77777777" w:rsidR="00DB00FE" w:rsidRPr="007B215A" w:rsidRDefault="00DB00FE" w:rsidP="00BB64DD">
            <w:pPr>
              <w:pStyle w:val="Zkladntext"/>
              <w:keepLines/>
              <w:widowControl w:val="0"/>
              <w:rPr>
                <w:b/>
              </w:rPr>
            </w:pPr>
            <w:r w:rsidRPr="007B215A">
              <w:rPr>
                <w:b/>
              </w:rPr>
              <w:t>VYMEZENÍ SLUŽBY</w:t>
            </w:r>
          </w:p>
        </w:tc>
      </w:tr>
      <w:tr w:rsidR="00DB00FE" w:rsidRPr="007B215A" w14:paraId="6A6F27E4" w14:textId="77777777" w:rsidTr="00BB64DD">
        <w:trPr>
          <w:trHeight w:val="347"/>
        </w:trPr>
        <w:tc>
          <w:tcPr>
            <w:tcW w:w="1161" w:type="pct"/>
            <w:tcBorders>
              <w:top w:val="double" w:sz="4" w:space="0" w:color="auto"/>
              <w:left w:val="double" w:sz="4" w:space="0" w:color="auto"/>
              <w:bottom w:val="single" w:sz="6" w:space="0" w:color="auto"/>
              <w:right w:val="single" w:sz="6" w:space="0" w:color="auto"/>
            </w:tcBorders>
            <w:vAlign w:val="center"/>
          </w:tcPr>
          <w:p w14:paraId="6B61835A" w14:textId="77777777" w:rsidR="00DB00FE" w:rsidRPr="007B215A" w:rsidRDefault="00DB00FE" w:rsidP="00BB64DD">
            <w:pPr>
              <w:pStyle w:val="Zkladntext"/>
              <w:keepLines/>
              <w:widowControl w:val="0"/>
              <w:rPr>
                <w:b/>
              </w:rPr>
            </w:pPr>
            <w:r w:rsidRPr="007B215A">
              <w:rPr>
                <w:b/>
              </w:rPr>
              <w:t>Prostředí</w:t>
            </w:r>
          </w:p>
        </w:tc>
        <w:tc>
          <w:tcPr>
            <w:tcW w:w="3839" w:type="pct"/>
            <w:gridSpan w:val="4"/>
            <w:tcBorders>
              <w:top w:val="double" w:sz="4" w:space="0" w:color="auto"/>
              <w:left w:val="single" w:sz="6" w:space="0" w:color="auto"/>
              <w:bottom w:val="single" w:sz="6" w:space="0" w:color="auto"/>
              <w:right w:val="double" w:sz="4" w:space="0" w:color="auto"/>
            </w:tcBorders>
            <w:vAlign w:val="center"/>
          </w:tcPr>
          <w:p w14:paraId="16F90630" w14:textId="77777777" w:rsidR="00DB00FE" w:rsidRPr="007B215A" w:rsidRDefault="00DB00FE" w:rsidP="00BB64DD">
            <w:pPr>
              <w:pStyle w:val="Zkladntext"/>
              <w:keepLines/>
              <w:widowControl w:val="0"/>
              <w:rPr>
                <w:highlight w:val="yellow"/>
              </w:rPr>
            </w:pPr>
            <w:r w:rsidRPr="007B215A">
              <w:t>PRODUKČNÍ, TESTOVACÍ A VÝVOJOVÉ</w:t>
            </w:r>
          </w:p>
        </w:tc>
      </w:tr>
      <w:tr w:rsidR="00DB00FE" w:rsidRPr="003C5D48" w14:paraId="5B7522F2" w14:textId="77777777" w:rsidTr="00BB64DD">
        <w:trPr>
          <w:trHeight w:val="347"/>
        </w:trPr>
        <w:tc>
          <w:tcPr>
            <w:tcW w:w="1161" w:type="pct"/>
            <w:tcBorders>
              <w:top w:val="single" w:sz="6" w:space="0" w:color="auto"/>
              <w:left w:val="double" w:sz="4" w:space="0" w:color="auto"/>
              <w:bottom w:val="single" w:sz="6" w:space="0" w:color="auto"/>
              <w:right w:val="single" w:sz="6" w:space="0" w:color="auto"/>
            </w:tcBorders>
            <w:vAlign w:val="center"/>
          </w:tcPr>
          <w:p w14:paraId="455A4878" w14:textId="77777777" w:rsidR="00DB00FE" w:rsidRPr="000B2153" w:rsidRDefault="00DB00FE" w:rsidP="00BB64DD">
            <w:pPr>
              <w:pStyle w:val="Zkladntext"/>
              <w:keepLines/>
              <w:widowControl w:val="0"/>
              <w:rPr>
                <w:b/>
              </w:rPr>
            </w:pPr>
            <w:r w:rsidRPr="000B2153">
              <w:rPr>
                <w:b/>
              </w:rPr>
              <w:t>Zkrácený popis služby</w:t>
            </w:r>
          </w:p>
        </w:tc>
        <w:tc>
          <w:tcPr>
            <w:tcW w:w="3839" w:type="pct"/>
            <w:gridSpan w:val="4"/>
            <w:tcBorders>
              <w:top w:val="single" w:sz="6" w:space="0" w:color="auto"/>
              <w:left w:val="single" w:sz="6" w:space="0" w:color="auto"/>
              <w:bottom w:val="single" w:sz="6" w:space="0" w:color="auto"/>
              <w:right w:val="double" w:sz="4" w:space="0" w:color="auto"/>
            </w:tcBorders>
            <w:vAlign w:val="center"/>
          </w:tcPr>
          <w:p w14:paraId="339AF9FD" w14:textId="77777777" w:rsidR="00DB00FE" w:rsidRPr="000B2153" w:rsidRDefault="00DB00FE" w:rsidP="00BB64DD">
            <w:pPr>
              <w:pStyle w:val="Zkladntext"/>
              <w:keepLines/>
              <w:widowControl w:val="0"/>
              <w:rPr>
                <w:highlight w:val="yellow"/>
              </w:rPr>
            </w:pPr>
            <w:r w:rsidRPr="007B215A">
              <w:t>Provoz a správa farmy SharePoint</w:t>
            </w:r>
          </w:p>
        </w:tc>
      </w:tr>
      <w:tr w:rsidR="00DB00FE" w:rsidRPr="003C5D48" w14:paraId="6CF97D70"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7CA750E"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0061566E"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3A4E2C59" w14:textId="77777777" w:rsidR="00DB00FE" w:rsidRPr="007B215A" w:rsidRDefault="00DB00FE" w:rsidP="00BB64DD">
            <w:pPr>
              <w:pStyle w:val="Odstavecseseznamem"/>
              <w:keepLines/>
              <w:widowControl w:val="0"/>
              <w:numPr>
                <w:ilvl w:val="0"/>
                <w:numId w:val="63"/>
              </w:numPr>
              <w:spacing w:before="20" w:after="20" w:line="288" w:lineRule="auto"/>
            </w:pPr>
            <w:r w:rsidRPr="007B215A">
              <w:rPr>
                <w:rFonts w:cs="Arial"/>
              </w:rPr>
              <w:t xml:space="preserve">Zajištění provozu, dostupnosti a funkčnosti systému </w:t>
            </w:r>
            <w:proofErr w:type="spellStart"/>
            <w:r w:rsidRPr="007B215A">
              <w:rPr>
                <w:rFonts w:cs="Arial"/>
              </w:rPr>
              <w:t>Sharepoint</w:t>
            </w:r>
            <w:proofErr w:type="spellEnd"/>
            <w:r w:rsidRPr="007B215A">
              <w:rPr>
                <w:rFonts w:cs="Arial"/>
              </w:rPr>
              <w:t xml:space="preserve"> Objednatele,</w:t>
            </w:r>
          </w:p>
          <w:p w14:paraId="64081325" w14:textId="77777777" w:rsidR="00DB00FE" w:rsidRPr="007B215A" w:rsidRDefault="00DB00FE" w:rsidP="00BB64DD">
            <w:pPr>
              <w:pStyle w:val="Odstavecseseznamem"/>
              <w:keepLines/>
              <w:widowControl w:val="0"/>
              <w:numPr>
                <w:ilvl w:val="0"/>
                <w:numId w:val="63"/>
              </w:numPr>
              <w:spacing w:before="20" w:after="20" w:line="288" w:lineRule="auto"/>
            </w:pPr>
            <w:r w:rsidRPr="000B2153">
              <w:t xml:space="preserve">zajištění provozu </w:t>
            </w:r>
            <w:r w:rsidRPr="007B215A">
              <w:t xml:space="preserve">aplikací, aplikačních serverů a </w:t>
            </w:r>
            <w:proofErr w:type="spellStart"/>
            <w:r w:rsidRPr="007B215A">
              <w:t>frontendů</w:t>
            </w:r>
            <w:proofErr w:type="spellEnd"/>
            <w:r w:rsidRPr="007B215A">
              <w:t xml:space="preserve"> farmy,</w:t>
            </w:r>
          </w:p>
          <w:p w14:paraId="24D350DA" w14:textId="77777777" w:rsidR="00DB00FE" w:rsidRPr="007B215A" w:rsidRDefault="00DB00FE" w:rsidP="00BB64DD">
            <w:pPr>
              <w:pStyle w:val="Odstavecseseznamem"/>
              <w:numPr>
                <w:ilvl w:val="0"/>
                <w:numId w:val="63"/>
              </w:numPr>
              <w:tabs>
                <w:tab w:val="left" w:pos="851"/>
              </w:tabs>
              <w:spacing w:after="0" w:line="240" w:lineRule="auto"/>
              <w:jc w:val="both"/>
            </w:pPr>
            <w:r w:rsidRPr="007B215A">
              <w:t xml:space="preserve">zajištění provozu doplňků </w:t>
            </w:r>
            <w:r w:rsidRPr="000B2153">
              <w:t xml:space="preserve">a </w:t>
            </w:r>
            <w:proofErr w:type="gramStart"/>
            <w:r w:rsidRPr="007B215A">
              <w:t>rozšíření ,</w:t>
            </w:r>
            <w:proofErr w:type="gramEnd"/>
          </w:p>
          <w:p w14:paraId="59D18FF0" w14:textId="77777777" w:rsidR="00DB00FE" w:rsidRPr="007B215A" w:rsidRDefault="00DB00FE" w:rsidP="00BB64DD">
            <w:pPr>
              <w:pStyle w:val="Odstavecseseznamem"/>
              <w:keepLines/>
              <w:widowControl w:val="0"/>
              <w:numPr>
                <w:ilvl w:val="0"/>
                <w:numId w:val="63"/>
              </w:numPr>
              <w:spacing w:before="20" w:after="20" w:line="288" w:lineRule="auto"/>
            </w:pPr>
            <w:r w:rsidRPr="007B215A">
              <w:t>profylaktické činnosti (na týdenní bázi)</w:t>
            </w:r>
          </w:p>
          <w:p w14:paraId="578BD4BC" w14:textId="77777777" w:rsidR="00DB00FE" w:rsidRPr="007B215A" w:rsidRDefault="00DB00FE" w:rsidP="00BB64DD">
            <w:pPr>
              <w:pStyle w:val="Odstavecseseznamem"/>
              <w:keepLines/>
              <w:widowControl w:val="0"/>
              <w:numPr>
                <w:ilvl w:val="1"/>
                <w:numId w:val="63"/>
              </w:numPr>
              <w:spacing w:before="20" w:after="20" w:line="288" w:lineRule="auto"/>
            </w:pPr>
            <w:r w:rsidRPr="007B215A">
              <w:t>čištění nepotřebných souborů,</w:t>
            </w:r>
          </w:p>
          <w:p w14:paraId="2A6D1560" w14:textId="77777777" w:rsidR="00DB00FE" w:rsidRPr="007B215A" w:rsidRDefault="00DB00FE" w:rsidP="00BB64DD">
            <w:pPr>
              <w:pStyle w:val="Odstavecseseznamem"/>
              <w:keepLines/>
              <w:widowControl w:val="0"/>
              <w:numPr>
                <w:ilvl w:val="1"/>
                <w:numId w:val="63"/>
              </w:numPr>
              <w:spacing w:before="20" w:after="20" w:line="288" w:lineRule="auto"/>
            </w:pPr>
            <w:r w:rsidRPr="007B215A">
              <w:t xml:space="preserve">kontrola a vyhodnocení </w:t>
            </w:r>
            <w:proofErr w:type="spellStart"/>
            <w:r w:rsidRPr="007B215A">
              <w:t>Crawl</w:t>
            </w:r>
            <w:proofErr w:type="spellEnd"/>
            <w:r w:rsidRPr="007B215A">
              <w:t xml:space="preserve"> logů,</w:t>
            </w:r>
          </w:p>
          <w:p w14:paraId="35D9DEFD" w14:textId="77777777" w:rsidR="00DB00FE" w:rsidRPr="007B215A" w:rsidRDefault="00DB00FE" w:rsidP="00BB64DD">
            <w:pPr>
              <w:pStyle w:val="Odstavecseseznamem"/>
              <w:keepLines/>
              <w:widowControl w:val="0"/>
              <w:numPr>
                <w:ilvl w:val="1"/>
                <w:numId w:val="63"/>
              </w:numPr>
              <w:spacing w:before="20" w:after="20" w:line="288" w:lineRule="auto"/>
            </w:pPr>
            <w:r w:rsidRPr="007B215A">
              <w:t xml:space="preserve">kontrola a vyhodnocení </w:t>
            </w:r>
            <w:proofErr w:type="spellStart"/>
            <w:r w:rsidRPr="007B215A">
              <w:t>Health</w:t>
            </w:r>
            <w:proofErr w:type="spellEnd"/>
            <w:r>
              <w:t xml:space="preserve"> </w:t>
            </w:r>
            <w:proofErr w:type="spellStart"/>
            <w:r w:rsidRPr="007B215A">
              <w:t>analyzer</w:t>
            </w:r>
            <w:proofErr w:type="spellEnd"/>
            <w:r>
              <w:t xml:space="preserve"> </w:t>
            </w:r>
            <w:proofErr w:type="spellStart"/>
            <w:r w:rsidRPr="007B215A">
              <w:t>messages</w:t>
            </w:r>
            <w:proofErr w:type="spellEnd"/>
            <w:r w:rsidRPr="007B215A">
              <w:t>,</w:t>
            </w:r>
          </w:p>
          <w:p w14:paraId="024C64F5" w14:textId="77777777" w:rsidR="00DB00FE" w:rsidRPr="007B215A" w:rsidRDefault="00DB00FE" w:rsidP="00BB64DD">
            <w:pPr>
              <w:pStyle w:val="Odstavecseseznamem"/>
              <w:keepLines/>
              <w:widowControl w:val="0"/>
              <w:numPr>
                <w:ilvl w:val="1"/>
                <w:numId w:val="63"/>
              </w:numPr>
              <w:spacing w:before="20" w:after="20" w:line="288" w:lineRule="auto"/>
            </w:pPr>
            <w:r w:rsidRPr="007B215A">
              <w:t xml:space="preserve">kontrola </w:t>
            </w:r>
            <w:proofErr w:type="spellStart"/>
            <w:r w:rsidRPr="007B215A">
              <w:t>Search</w:t>
            </w:r>
            <w:proofErr w:type="spellEnd"/>
            <w:r>
              <w:t xml:space="preserve"> </w:t>
            </w:r>
            <w:proofErr w:type="spellStart"/>
            <w:r w:rsidRPr="007B215A">
              <w:t>Service</w:t>
            </w:r>
            <w:proofErr w:type="spellEnd"/>
            <w:r w:rsidRPr="007B215A">
              <w:t>,</w:t>
            </w:r>
          </w:p>
          <w:p w14:paraId="47C9C4B3" w14:textId="77777777" w:rsidR="00DB00FE" w:rsidRPr="007B215A" w:rsidRDefault="00DB00FE" w:rsidP="00BB64DD">
            <w:pPr>
              <w:pStyle w:val="Odstavecseseznamem"/>
              <w:keepLines/>
              <w:widowControl w:val="0"/>
              <w:numPr>
                <w:ilvl w:val="1"/>
                <w:numId w:val="63"/>
              </w:numPr>
              <w:spacing w:before="20" w:after="20" w:line="288" w:lineRule="auto"/>
            </w:pPr>
            <w:r w:rsidRPr="007B215A">
              <w:t>kontrola nárůstu dat,</w:t>
            </w:r>
          </w:p>
          <w:p w14:paraId="228BDBA0" w14:textId="77777777" w:rsidR="00DB00FE" w:rsidRPr="000B2153" w:rsidRDefault="00DB00FE" w:rsidP="00BB64DD">
            <w:pPr>
              <w:pStyle w:val="Odstavecseseznamem"/>
              <w:keepLines/>
              <w:widowControl w:val="0"/>
              <w:numPr>
                <w:ilvl w:val="1"/>
                <w:numId w:val="63"/>
              </w:numPr>
              <w:spacing w:before="20" w:after="20" w:line="288" w:lineRule="auto"/>
            </w:pPr>
            <w:r w:rsidRPr="007B215A">
              <w:t>kontrola ULS logu</w:t>
            </w:r>
            <w:r w:rsidRPr="000B2153">
              <w:t xml:space="preserve"> zejména</w:t>
            </w:r>
            <w:r w:rsidRPr="007B215A">
              <w:t xml:space="preserve"> na velikost souboru,</w:t>
            </w:r>
          </w:p>
          <w:p w14:paraId="6A755660" w14:textId="77777777" w:rsidR="00DB00FE" w:rsidRPr="007B215A" w:rsidRDefault="00DB00FE" w:rsidP="00BB64DD">
            <w:pPr>
              <w:pStyle w:val="Odstavecseseznamem"/>
              <w:numPr>
                <w:ilvl w:val="0"/>
                <w:numId w:val="63"/>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327F8521" w14:textId="5DD212EA" w:rsidR="00DB00FE" w:rsidRPr="007B215A" w:rsidRDefault="00DB00FE" w:rsidP="00BB64DD">
            <w:pPr>
              <w:pStyle w:val="Odstavecseseznamem"/>
              <w:keepLines/>
              <w:widowControl w:val="0"/>
              <w:numPr>
                <w:ilvl w:val="0"/>
                <w:numId w:val="63"/>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61231E2D" w14:textId="77777777" w:rsidR="00DB00FE" w:rsidRPr="007B215A" w:rsidRDefault="00DB00FE" w:rsidP="00BB64DD">
            <w:pPr>
              <w:pStyle w:val="Odstavecseseznamem"/>
              <w:keepLines/>
              <w:widowControl w:val="0"/>
              <w:numPr>
                <w:ilvl w:val="0"/>
                <w:numId w:val="63"/>
              </w:numPr>
              <w:spacing w:before="20" w:after="20" w:line="288" w:lineRule="auto"/>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Objednatele,</w:t>
            </w:r>
          </w:p>
          <w:p w14:paraId="1B49805D" w14:textId="77777777" w:rsidR="00DB00FE" w:rsidRPr="007B215A" w:rsidRDefault="00DB00FE" w:rsidP="00BB64DD">
            <w:pPr>
              <w:pStyle w:val="Odstavecseseznamem"/>
              <w:keepLines/>
              <w:widowControl w:val="0"/>
              <w:numPr>
                <w:ilvl w:val="0"/>
                <w:numId w:val="63"/>
              </w:numPr>
              <w:spacing w:before="20" w:after="20" w:line="288" w:lineRule="auto"/>
            </w:pPr>
            <w:r w:rsidRPr="00AE2E17">
              <w:t>proaktivní vyhledání a identifikace rizikových míst s cílem předejít možným výpadkům a snížení výkonu v infrastruktuře</w:t>
            </w:r>
          </w:p>
          <w:p w14:paraId="6DCE255B" w14:textId="77777777" w:rsidR="00DB00FE" w:rsidRPr="000B2153" w:rsidRDefault="00DB00FE" w:rsidP="00BB64DD">
            <w:pPr>
              <w:pStyle w:val="Odstavecseseznamem"/>
              <w:keepLines/>
              <w:widowControl w:val="0"/>
              <w:numPr>
                <w:ilvl w:val="0"/>
                <w:numId w:val="63"/>
              </w:numPr>
              <w:spacing w:before="20" w:after="20" w:line="288" w:lineRule="auto"/>
            </w:pPr>
            <w:r w:rsidRPr="007B215A">
              <w:t>správa a přidělování přístupů uživatelům</w:t>
            </w:r>
            <w:r w:rsidRPr="000B2153">
              <w:t xml:space="preserve"> na základě schválených </w:t>
            </w:r>
            <w:r w:rsidRPr="007B215A">
              <w:t>požadavků ze strany Objednatele,</w:t>
            </w:r>
          </w:p>
          <w:p w14:paraId="187C0F65" w14:textId="77777777" w:rsidR="00DB00FE" w:rsidRPr="007B215A" w:rsidRDefault="00DB00FE" w:rsidP="00BB64DD">
            <w:pPr>
              <w:pStyle w:val="Odstavecseseznamem"/>
              <w:keepLines/>
              <w:widowControl w:val="0"/>
              <w:numPr>
                <w:ilvl w:val="0"/>
                <w:numId w:val="63"/>
              </w:numPr>
              <w:spacing w:before="20" w:after="20" w:line="288" w:lineRule="auto"/>
            </w:pPr>
            <w:r w:rsidRPr="007B215A">
              <w:lastRenderedPageBreak/>
              <w:t>návrh a implementace schválených nápravných opatření vycházejících z nálezů v rámci bezpečnostních incidentů</w:t>
            </w:r>
          </w:p>
          <w:p w14:paraId="6A674891" w14:textId="5F2C94B1" w:rsidR="00DB00FE" w:rsidRPr="007B215A" w:rsidRDefault="00DB00FE" w:rsidP="00BB64DD">
            <w:pPr>
              <w:pStyle w:val="Odstavecseseznamem"/>
              <w:keepLines/>
              <w:widowControl w:val="0"/>
              <w:numPr>
                <w:ilvl w:val="0"/>
                <w:numId w:val="63"/>
              </w:numPr>
              <w:tabs>
                <w:tab w:val="left" w:pos="708"/>
              </w:tabs>
              <w:spacing w:before="20" w:after="20" w:line="288" w:lineRule="auto"/>
            </w:pPr>
            <w:r w:rsidRPr="007B215A">
              <w:t xml:space="preserve">zprostředkování SW podpory (u výrobce/dodavatele) aplikačních serverů (v rozsahu smluvně zajištěné </w:t>
            </w:r>
            <w:proofErr w:type="spellStart"/>
            <w:r w:rsidRPr="007B215A">
              <w:t>maintenance</w:t>
            </w:r>
            <w:proofErr w:type="spellEnd"/>
            <w:r w:rsidRPr="007B215A">
              <w:t xml:space="preserve"> Objednatele),</w:t>
            </w:r>
          </w:p>
          <w:p w14:paraId="1757C955" w14:textId="77777777" w:rsidR="00DB00FE" w:rsidRPr="007B215A" w:rsidRDefault="00DB00FE" w:rsidP="00BB64DD">
            <w:pPr>
              <w:pStyle w:val="Odstavecseseznamem"/>
              <w:keepLines/>
              <w:widowControl w:val="0"/>
              <w:numPr>
                <w:ilvl w:val="0"/>
                <w:numId w:val="63"/>
              </w:numPr>
              <w:tabs>
                <w:tab w:val="left" w:pos="708"/>
                <w:tab w:val="left" w:pos="851"/>
              </w:tabs>
              <w:spacing w:before="20" w:after="20" w:line="288" w:lineRule="auto"/>
            </w:pPr>
            <w:r w:rsidRPr="007B215A">
              <w:t>správa a aktualizace provozní dokumentace v rozsahu:</w:t>
            </w:r>
          </w:p>
          <w:p w14:paraId="1DD36F83" w14:textId="77777777" w:rsidR="00DB00FE" w:rsidRPr="007B215A" w:rsidRDefault="00DB00FE" w:rsidP="00BB64DD">
            <w:pPr>
              <w:pStyle w:val="Odstavecseseznamem"/>
              <w:keepLines/>
              <w:widowControl w:val="0"/>
              <w:numPr>
                <w:ilvl w:val="1"/>
                <w:numId w:val="63"/>
              </w:numPr>
              <w:tabs>
                <w:tab w:val="left" w:pos="708"/>
                <w:tab w:val="left" w:pos="851"/>
              </w:tabs>
              <w:spacing w:before="20" w:after="20" w:line="288" w:lineRule="auto"/>
            </w:pPr>
            <w:r w:rsidRPr="007B215A">
              <w:t>postupy pro obnovu ze záloh,</w:t>
            </w:r>
          </w:p>
          <w:p w14:paraId="5369BFD1" w14:textId="77777777" w:rsidR="00DB00FE" w:rsidRPr="007B215A" w:rsidRDefault="00DB00FE" w:rsidP="00BB64DD">
            <w:pPr>
              <w:pStyle w:val="Odstavecseseznamem"/>
              <w:keepLines/>
              <w:widowControl w:val="0"/>
              <w:numPr>
                <w:ilvl w:val="0"/>
                <w:numId w:val="63"/>
              </w:numPr>
              <w:tabs>
                <w:tab w:val="left" w:pos="708"/>
                <w:tab w:val="left" w:pos="851"/>
              </w:tabs>
              <w:spacing w:before="20" w:after="20" w:line="288" w:lineRule="auto"/>
            </w:pPr>
            <w:r w:rsidRPr="007B215A">
              <w:t>správa a aktualizace technické dokumentace v rozsahu:</w:t>
            </w:r>
          </w:p>
          <w:p w14:paraId="1AF09CDB" w14:textId="77777777" w:rsidR="00DB00FE" w:rsidRPr="007B215A" w:rsidRDefault="00DB00FE" w:rsidP="00BB64DD">
            <w:pPr>
              <w:pStyle w:val="Odstavecseseznamem"/>
              <w:keepLines/>
              <w:widowControl w:val="0"/>
              <w:numPr>
                <w:ilvl w:val="1"/>
                <w:numId w:val="63"/>
              </w:numPr>
              <w:tabs>
                <w:tab w:val="left" w:pos="708"/>
                <w:tab w:val="left" w:pos="851"/>
              </w:tabs>
              <w:spacing w:before="20" w:after="20" w:line="288" w:lineRule="auto"/>
            </w:pPr>
            <w:r w:rsidRPr="007B215A">
              <w:t>popisující instalaci a konfiguraci v prostředí Objednatele,</w:t>
            </w:r>
          </w:p>
          <w:p w14:paraId="1BBE2E90" w14:textId="77777777" w:rsidR="00DB00FE" w:rsidRPr="007B215A" w:rsidRDefault="00DB00FE" w:rsidP="00BB64DD">
            <w:pPr>
              <w:pStyle w:val="Odstavecseseznamem"/>
              <w:keepLines/>
              <w:widowControl w:val="0"/>
              <w:numPr>
                <w:ilvl w:val="0"/>
                <w:numId w:val="63"/>
              </w:numPr>
              <w:spacing w:before="20" w:after="20" w:line="288" w:lineRule="auto"/>
            </w:pPr>
            <w:r w:rsidRPr="007B215A">
              <w:t>zpracování reportů (na vyžádání) obsahující:</w:t>
            </w:r>
          </w:p>
          <w:p w14:paraId="6A0D1C35" w14:textId="77777777" w:rsidR="00DB00FE" w:rsidRPr="007B215A" w:rsidRDefault="00DB00FE" w:rsidP="00BB64DD">
            <w:pPr>
              <w:pStyle w:val="Odstavecseseznamem"/>
              <w:keepLines/>
              <w:widowControl w:val="0"/>
              <w:numPr>
                <w:ilvl w:val="1"/>
                <w:numId w:val="63"/>
              </w:numPr>
              <w:spacing w:before="20" w:after="20" w:line="288" w:lineRule="auto"/>
            </w:pPr>
            <w:r w:rsidRPr="007B215A">
              <w:t>počet dostupných nenainstalovaných kritických aktualizací,</w:t>
            </w:r>
          </w:p>
          <w:p w14:paraId="14000B8D" w14:textId="77777777" w:rsidR="00DB00FE" w:rsidRPr="007B215A" w:rsidRDefault="00DB00FE" w:rsidP="00BB64DD">
            <w:pPr>
              <w:pStyle w:val="Odstavecseseznamem"/>
              <w:keepLines/>
              <w:widowControl w:val="0"/>
              <w:numPr>
                <w:ilvl w:val="1"/>
                <w:numId w:val="63"/>
              </w:numPr>
              <w:tabs>
                <w:tab w:val="left" w:pos="708"/>
                <w:tab w:val="left" w:pos="851"/>
              </w:tabs>
              <w:spacing w:after="0" w:line="288" w:lineRule="auto"/>
            </w:pPr>
            <w:r w:rsidRPr="007B215A">
              <w:t>seznam serverů obsahující nenainstalované kritické aktualizace,</w:t>
            </w:r>
          </w:p>
          <w:p w14:paraId="60C7E215" w14:textId="77777777" w:rsidR="00DB00FE" w:rsidRPr="0031554C" w:rsidRDefault="00DB00FE" w:rsidP="00BB64DD">
            <w:pPr>
              <w:pStyle w:val="Odstavecseseznamem"/>
              <w:keepLines/>
              <w:widowControl w:val="0"/>
              <w:numPr>
                <w:ilvl w:val="1"/>
                <w:numId w:val="63"/>
              </w:numPr>
              <w:tabs>
                <w:tab w:val="left" w:pos="708"/>
                <w:tab w:val="left" w:pos="851"/>
              </w:tabs>
              <w:spacing w:after="0" w:line="288" w:lineRule="auto"/>
            </w:pPr>
            <w:r w:rsidRPr="007B215A">
              <w:t>seznam jednotlivých DB a jejich aktuální objem v GB.</w:t>
            </w:r>
          </w:p>
          <w:p w14:paraId="6F3932DE" w14:textId="77777777" w:rsidR="00DB00FE" w:rsidRPr="000B2153" w:rsidRDefault="00DB00FE" w:rsidP="00BB64DD">
            <w:pPr>
              <w:pStyle w:val="Odstavecseseznamem"/>
              <w:keepLines/>
              <w:widowControl w:val="0"/>
              <w:numPr>
                <w:ilvl w:val="1"/>
                <w:numId w:val="63"/>
              </w:numPr>
              <w:tabs>
                <w:tab w:val="left" w:pos="708"/>
                <w:tab w:val="left" w:pos="851"/>
              </w:tabs>
              <w:spacing w:line="288" w:lineRule="auto"/>
            </w:pPr>
            <w:r w:rsidRPr="00110E0C">
              <w:rPr>
                <w:rFonts w:cs="Arial"/>
              </w:rPr>
              <w:t>identifikace rizikových míst a zpracování návrhu opatření</w:t>
            </w:r>
          </w:p>
        </w:tc>
      </w:tr>
      <w:tr w:rsidR="00DB00FE" w:rsidRPr="003C5D48" w14:paraId="1A298F8E"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313D5D1B"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005ABBB5" w14:textId="77777777" w:rsidTr="00BB64DD">
        <w:trPr>
          <w:trHeight w:val="347"/>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47750C08"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w:t>
            </w:r>
            <w:proofErr w:type="gramStart"/>
            <w:r w:rsidRPr="0065234C">
              <w:rPr>
                <w:rFonts w:cs="Tahoma"/>
                <w:szCs w:val="20"/>
              </w:rPr>
              <w:t>-  produkční</w:t>
            </w:r>
            <w:proofErr w:type="gramEnd"/>
            <w:r w:rsidRPr="000B2153">
              <w:t xml:space="preserve"> prostředí</w:t>
            </w:r>
          </w:p>
          <w:p w14:paraId="705B79C0"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27E67D3C"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3DFB318"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1EB7CE3B" w14:textId="77777777" w:rsidTr="00BB64DD">
        <w:trPr>
          <w:trHeight w:val="347"/>
        </w:trPr>
        <w:tc>
          <w:tcPr>
            <w:tcW w:w="1161" w:type="pct"/>
            <w:tcBorders>
              <w:top w:val="single" w:sz="6" w:space="0" w:color="auto"/>
              <w:left w:val="double" w:sz="4" w:space="0" w:color="auto"/>
              <w:bottom w:val="double" w:sz="4" w:space="0" w:color="auto"/>
              <w:right w:val="single" w:sz="6" w:space="0" w:color="auto"/>
            </w:tcBorders>
            <w:vAlign w:val="center"/>
          </w:tcPr>
          <w:p w14:paraId="505F1CAB" w14:textId="77777777" w:rsidR="00DB00FE" w:rsidRPr="007B215A" w:rsidRDefault="00DB00FE" w:rsidP="00BB64DD">
            <w:pPr>
              <w:pStyle w:val="Zkladntext"/>
              <w:keepLines/>
              <w:widowControl w:val="0"/>
              <w:rPr>
                <w:b/>
              </w:rPr>
            </w:pPr>
            <w:r w:rsidRPr="007B215A">
              <w:rPr>
                <w:b/>
              </w:rPr>
              <w:t>Další podmínky</w:t>
            </w:r>
          </w:p>
        </w:tc>
        <w:tc>
          <w:tcPr>
            <w:tcW w:w="3839" w:type="pct"/>
            <w:gridSpan w:val="4"/>
            <w:tcBorders>
              <w:top w:val="single" w:sz="6" w:space="0" w:color="auto"/>
              <w:left w:val="single" w:sz="6" w:space="0" w:color="auto"/>
              <w:bottom w:val="double" w:sz="4" w:space="0" w:color="auto"/>
              <w:right w:val="double" w:sz="4" w:space="0" w:color="auto"/>
            </w:tcBorders>
            <w:vAlign w:val="center"/>
          </w:tcPr>
          <w:p w14:paraId="6BDBBCF6"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67ED1855" w14:textId="77777777" w:rsidR="00DB00FE" w:rsidRDefault="00DB00FE" w:rsidP="00BB64DD">
            <w:pPr>
              <w:keepLines/>
              <w:widowControl w:val="0"/>
              <w:spacing w:before="20" w:after="20" w:line="288" w:lineRule="auto"/>
            </w:pPr>
            <w:r>
              <w:t>SLA je vyhodnocováno s ohledem na definované aplikační clustery</w:t>
            </w:r>
          </w:p>
          <w:p w14:paraId="0DCB7589" w14:textId="5FCD4BC8" w:rsidR="00DB00FE" w:rsidRDefault="00DB00FE" w:rsidP="00BB64DD">
            <w:pPr>
              <w:keepLines/>
              <w:widowControl w:val="0"/>
              <w:spacing w:before="20" w:after="20" w:line="288" w:lineRule="auto"/>
            </w:pPr>
            <w:r w:rsidRPr="000C3E99">
              <w:t>Povinnost poskytnout součinnost Objednateli (nebo jím jmenovaný</w:t>
            </w:r>
            <w:r w:rsidR="002003B4">
              <w:t>m</w:t>
            </w:r>
            <w:r w:rsidRPr="000C3E99">
              <w:t xml:space="preserve"> subjektů</w:t>
            </w:r>
            <w:r w:rsidR="002003B4">
              <w:t>m</w:t>
            </w:r>
            <w:r w:rsidRPr="000C3E99">
              <w:t>) při provádění kontrolní činnosti na dodržování a plnění náplně tohoto katalogového listu a nápravě zjištěných nedostatků.</w:t>
            </w:r>
          </w:p>
          <w:p w14:paraId="5168B786" w14:textId="77777777" w:rsidR="00DB00FE" w:rsidRPr="000C3E99" w:rsidRDefault="00DB00FE" w:rsidP="00BB64DD">
            <w:pPr>
              <w:keepLines/>
              <w:widowControl w:val="0"/>
              <w:spacing w:before="20" w:after="20" w:line="288" w:lineRule="auto"/>
            </w:pPr>
            <w:r w:rsidRPr="000C3E99">
              <w:t>V případě obměny SW z důvodu optimalizace provozu, nebo z důvodu modernizace budou tyto nové systémy považovány za ekvivalentní a budou na ně poskytovány stejné služby.</w:t>
            </w:r>
          </w:p>
          <w:p w14:paraId="395576B5" w14:textId="77777777" w:rsidR="00DB00FE" w:rsidRPr="007B215A" w:rsidRDefault="00DB00FE" w:rsidP="00BB64DD">
            <w:pPr>
              <w:keepLines/>
              <w:widowControl w:val="0"/>
              <w:spacing w:before="20" w:after="20" w:line="288" w:lineRule="auto"/>
            </w:pPr>
            <w:r w:rsidRPr="000C3E99">
              <w:t>Vývojové prostředí nemá stanoveny SLA.</w:t>
            </w:r>
          </w:p>
        </w:tc>
      </w:tr>
    </w:tbl>
    <w:p w14:paraId="0C6F640F" w14:textId="77777777" w:rsidR="00DB00FE" w:rsidRPr="000B2153" w:rsidRDefault="00DB00FE" w:rsidP="00DB00FE">
      <w:pPr>
        <w:pStyle w:val="RLProhlensmluvnchstran"/>
        <w:jc w:val="both"/>
      </w:pPr>
    </w:p>
    <w:p w14:paraId="285E56E3"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APP-00</w:t>
      </w:r>
      <w:r>
        <w:rPr>
          <w:b/>
          <w:bCs/>
          <w:kern w:val="32"/>
          <w:sz w:val="32"/>
          <w:szCs w:val="32"/>
        </w:rPr>
        <w:t>3</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10"/>
        <w:gridCol w:w="4573"/>
        <w:gridCol w:w="1201"/>
        <w:gridCol w:w="1707"/>
      </w:tblGrid>
      <w:tr w:rsidR="00DB00FE" w:rsidRPr="007B215A" w14:paraId="17E8355C" w14:textId="77777777" w:rsidTr="00BB64DD">
        <w:trPr>
          <w:trHeight w:val="347"/>
        </w:trPr>
        <w:tc>
          <w:tcPr>
            <w:tcW w:w="117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46380839" w14:textId="77777777" w:rsidR="00DB00FE" w:rsidRPr="007B215A" w:rsidRDefault="00DB00FE" w:rsidP="00BB64DD">
            <w:pPr>
              <w:pStyle w:val="Zkladntext"/>
              <w:keepLines/>
              <w:widowControl w:val="0"/>
            </w:pPr>
            <w:r w:rsidRPr="007B215A">
              <w:t>OZNAČENÍ SLUŽBY</w:t>
            </w:r>
          </w:p>
        </w:tc>
        <w:tc>
          <w:tcPr>
            <w:tcW w:w="2341" w:type="pct"/>
            <w:tcBorders>
              <w:top w:val="double" w:sz="4" w:space="0" w:color="auto"/>
              <w:left w:val="single" w:sz="6" w:space="0" w:color="auto"/>
              <w:bottom w:val="double" w:sz="4" w:space="0" w:color="auto"/>
              <w:right w:val="single" w:sz="4" w:space="0" w:color="auto"/>
            </w:tcBorders>
            <w:shd w:val="clear" w:color="auto" w:fill="auto"/>
            <w:vAlign w:val="center"/>
          </w:tcPr>
          <w:p w14:paraId="6EA050AA" w14:textId="77777777" w:rsidR="00DB00FE" w:rsidRPr="00F60096" w:rsidRDefault="00DB00FE" w:rsidP="00BB64DD">
            <w:pPr>
              <w:pStyle w:val="Zkladntext"/>
              <w:keepLines/>
              <w:widowControl w:val="0"/>
              <w:rPr>
                <w:b/>
              </w:rPr>
            </w:pPr>
            <w:r w:rsidRPr="00F60096">
              <w:rPr>
                <w:b/>
              </w:rPr>
              <w:t>APP-003</w:t>
            </w:r>
          </w:p>
        </w:tc>
        <w:tc>
          <w:tcPr>
            <w:tcW w:w="615" w:type="pct"/>
            <w:tcBorders>
              <w:top w:val="double" w:sz="4" w:space="0" w:color="auto"/>
              <w:left w:val="single" w:sz="4" w:space="0" w:color="auto"/>
              <w:bottom w:val="double" w:sz="4" w:space="0" w:color="auto"/>
              <w:right w:val="single" w:sz="4" w:space="0" w:color="auto"/>
            </w:tcBorders>
            <w:shd w:val="clear" w:color="auto" w:fill="00B050"/>
            <w:vAlign w:val="center"/>
          </w:tcPr>
          <w:p w14:paraId="1743816C" w14:textId="77777777" w:rsidR="00DB00FE" w:rsidRPr="007B215A" w:rsidRDefault="00DB00FE" w:rsidP="00BB64DD">
            <w:pPr>
              <w:pStyle w:val="Zkladntext"/>
              <w:keepLines/>
              <w:widowControl w:val="0"/>
            </w:pPr>
            <w:r w:rsidRPr="007B215A">
              <w:t>TYP KL:</w:t>
            </w:r>
          </w:p>
        </w:tc>
        <w:tc>
          <w:tcPr>
            <w:tcW w:w="874" w:type="pct"/>
            <w:tcBorders>
              <w:top w:val="double" w:sz="4" w:space="0" w:color="auto"/>
              <w:left w:val="single" w:sz="4" w:space="0" w:color="auto"/>
              <w:bottom w:val="double" w:sz="4" w:space="0" w:color="auto"/>
              <w:right w:val="double" w:sz="4" w:space="0" w:color="auto"/>
            </w:tcBorders>
            <w:shd w:val="clear" w:color="auto" w:fill="auto"/>
            <w:vAlign w:val="center"/>
          </w:tcPr>
          <w:p w14:paraId="13C8C2DC" w14:textId="77777777" w:rsidR="00DB00FE" w:rsidRPr="00F60096" w:rsidRDefault="00DB00FE" w:rsidP="00BB64DD">
            <w:pPr>
              <w:pStyle w:val="Zkladntext"/>
              <w:keepLines/>
              <w:widowControl w:val="0"/>
              <w:jc w:val="right"/>
              <w:rPr>
                <w:b/>
              </w:rPr>
            </w:pPr>
            <w:r w:rsidRPr="00F60096">
              <w:rPr>
                <w:b/>
              </w:rPr>
              <w:t>PAUŠÁLNÍ</w:t>
            </w:r>
          </w:p>
        </w:tc>
      </w:tr>
      <w:tr w:rsidR="00DB00FE" w:rsidRPr="003C5D48" w14:paraId="047E61C9"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4253D02E" w14:textId="77777777" w:rsidR="00DB00FE" w:rsidRPr="000B2153" w:rsidRDefault="00DB00FE" w:rsidP="00BB64DD">
            <w:pPr>
              <w:pStyle w:val="Zkladntext"/>
              <w:keepLines/>
              <w:widowControl w:val="0"/>
            </w:pPr>
            <w:r w:rsidRPr="000B2153">
              <w:t>Název služby</w:t>
            </w:r>
          </w:p>
        </w:tc>
        <w:tc>
          <w:tcPr>
            <w:tcW w:w="286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46652AC" w14:textId="77777777" w:rsidR="00DB00FE" w:rsidRPr="000B2153" w:rsidRDefault="00DB00FE" w:rsidP="00BB64DD">
            <w:pPr>
              <w:pStyle w:val="Zkladntext"/>
              <w:keepLines/>
              <w:widowControl w:val="0"/>
            </w:pPr>
            <w:r w:rsidRPr="007B215A">
              <w:t>Správa provozu služby elektronické pošty</w:t>
            </w:r>
          </w:p>
        </w:tc>
      </w:tr>
      <w:tr w:rsidR="00DB00FE" w:rsidRPr="007B215A" w14:paraId="0927278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F7A1290" w14:textId="77777777" w:rsidR="00DB00FE" w:rsidRPr="007B215A" w:rsidRDefault="00DB00FE" w:rsidP="00BB64DD">
            <w:pPr>
              <w:pStyle w:val="Zkladntext"/>
              <w:keepLines/>
              <w:widowControl w:val="0"/>
            </w:pPr>
            <w:r w:rsidRPr="007B215A">
              <w:t>VYMEZENÍ SLUŽBY</w:t>
            </w:r>
          </w:p>
        </w:tc>
      </w:tr>
      <w:tr w:rsidR="00DB00FE" w:rsidRPr="007B215A" w14:paraId="649FF666" w14:textId="77777777" w:rsidTr="00BB64DD">
        <w:trPr>
          <w:trHeight w:val="347"/>
        </w:trPr>
        <w:tc>
          <w:tcPr>
            <w:tcW w:w="1165" w:type="pct"/>
            <w:tcBorders>
              <w:top w:val="double" w:sz="4" w:space="0" w:color="auto"/>
              <w:left w:val="double" w:sz="4" w:space="0" w:color="auto"/>
              <w:bottom w:val="single" w:sz="6" w:space="0" w:color="auto"/>
              <w:right w:val="single" w:sz="6" w:space="0" w:color="auto"/>
            </w:tcBorders>
            <w:vAlign w:val="center"/>
          </w:tcPr>
          <w:p w14:paraId="3E23702E" w14:textId="77777777" w:rsidR="00DB00FE" w:rsidRPr="007B215A" w:rsidRDefault="00DB00FE" w:rsidP="00BB64DD">
            <w:pPr>
              <w:pStyle w:val="Zkladntext"/>
              <w:keepLines/>
              <w:widowControl w:val="0"/>
            </w:pPr>
            <w:r w:rsidRPr="007B215A">
              <w:t>Prostředí</w:t>
            </w:r>
          </w:p>
        </w:tc>
        <w:tc>
          <w:tcPr>
            <w:tcW w:w="3835" w:type="pct"/>
            <w:gridSpan w:val="4"/>
            <w:tcBorders>
              <w:top w:val="double" w:sz="4" w:space="0" w:color="auto"/>
              <w:left w:val="single" w:sz="6" w:space="0" w:color="auto"/>
              <w:bottom w:val="single" w:sz="6" w:space="0" w:color="auto"/>
              <w:right w:val="double" w:sz="4" w:space="0" w:color="auto"/>
            </w:tcBorders>
            <w:vAlign w:val="center"/>
          </w:tcPr>
          <w:p w14:paraId="70937943" w14:textId="77777777" w:rsidR="00DB00FE" w:rsidRPr="007B215A" w:rsidRDefault="00DB00FE" w:rsidP="00BB64DD">
            <w:pPr>
              <w:pStyle w:val="Zkladntext"/>
              <w:keepLines/>
              <w:widowControl w:val="0"/>
              <w:rPr>
                <w:highlight w:val="yellow"/>
              </w:rPr>
            </w:pPr>
            <w:r w:rsidRPr="007B215A">
              <w:t>PRODUKČNÍ</w:t>
            </w:r>
          </w:p>
        </w:tc>
      </w:tr>
      <w:tr w:rsidR="00DB00FE" w:rsidRPr="003C5D48" w14:paraId="4C6B0278" w14:textId="77777777" w:rsidTr="00BB64DD">
        <w:trPr>
          <w:trHeight w:val="347"/>
        </w:trPr>
        <w:tc>
          <w:tcPr>
            <w:tcW w:w="1165" w:type="pct"/>
            <w:tcBorders>
              <w:top w:val="single" w:sz="6" w:space="0" w:color="auto"/>
              <w:left w:val="double" w:sz="4" w:space="0" w:color="auto"/>
              <w:bottom w:val="single" w:sz="6" w:space="0" w:color="auto"/>
              <w:right w:val="single" w:sz="6" w:space="0" w:color="auto"/>
            </w:tcBorders>
            <w:vAlign w:val="center"/>
          </w:tcPr>
          <w:p w14:paraId="67BC9905" w14:textId="77777777" w:rsidR="00DB00FE" w:rsidRPr="000B2153" w:rsidRDefault="00DB00FE" w:rsidP="00BB64DD">
            <w:pPr>
              <w:pStyle w:val="Zkladntext"/>
              <w:keepLines/>
              <w:widowControl w:val="0"/>
            </w:pPr>
            <w:r w:rsidRPr="000B2153">
              <w:t>Zkrácený popis služby</w:t>
            </w:r>
          </w:p>
        </w:tc>
        <w:tc>
          <w:tcPr>
            <w:tcW w:w="3835" w:type="pct"/>
            <w:gridSpan w:val="4"/>
            <w:tcBorders>
              <w:top w:val="single" w:sz="6" w:space="0" w:color="auto"/>
              <w:left w:val="single" w:sz="6" w:space="0" w:color="auto"/>
              <w:bottom w:val="single" w:sz="6" w:space="0" w:color="auto"/>
              <w:right w:val="double" w:sz="4" w:space="0" w:color="auto"/>
            </w:tcBorders>
            <w:vAlign w:val="center"/>
          </w:tcPr>
          <w:p w14:paraId="49473938" w14:textId="77777777" w:rsidR="00DB00FE" w:rsidRPr="000B2153" w:rsidRDefault="00DB00FE" w:rsidP="00BB64DD">
            <w:pPr>
              <w:spacing w:before="20" w:after="20" w:line="288" w:lineRule="auto"/>
            </w:pPr>
            <w:r w:rsidRPr="007B215A">
              <w:t>E-mailový systém provozovaný společně s klientskými (uživatelskými) rozhraními.</w:t>
            </w:r>
          </w:p>
        </w:tc>
      </w:tr>
      <w:tr w:rsidR="00DB00FE" w:rsidRPr="003C5D48" w14:paraId="0684917A"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04A895D" w14:textId="77777777" w:rsidR="00DB00FE" w:rsidRPr="000B2153" w:rsidRDefault="00DB00FE" w:rsidP="00BB64DD">
            <w:pPr>
              <w:keepLines/>
              <w:widowControl w:val="0"/>
              <w:spacing w:before="20" w:after="20" w:line="288" w:lineRule="auto"/>
            </w:pPr>
            <w:r>
              <w:t>MINIMÁLNÍ ROZSAH POŽADOVANÝCH ČINNOSTÍ</w:t>
            </w:r>
            <w:r w:rsidRPr="007B215A">
              <w:t xml:space="preserve"> </w:t>
            </w:r>
          </w:p>
        </w:tc>
      </w:tr>
      <w:tr w:rsidR="00DB00FE" w:rsidRPr="003C5D48" w14:paraId="6711B25E"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6CD9CE2" w14:textId="77777777" w:rsidR="00DB00FE" w:rsidRPr="007B215A" w:rsidRDefault="00DB00FE" w:rsidP="00BB64DD">
            <w:pPr>
              <w:pStyle w:val="Odstavecseseznamem"/>
              <w:keepLines/>
              <w:widowControl w:val="0"/>
              <w:numPr>
                <w:ilvl w:val="0"/>
                <w:numId w:val="64"/>
              </w:numPr>
              <w:spacing w:before="20" w:after="20" w:line="288" w:lineRule="auto"/>
            </w:pPr>
            <w:r w:rsidRPr="007B215A">
              <w:rPr>
                <w:rFonts w:cs="Arial"/>
              </w:rPr>
              <w:t>Zajištění</w:t>
            </w:r>
            <w:r w:rsidRPr="000B2153">
              <w:t xml:space="preserve"> provozu</w:t>
            </w:r>
            <w:r w:rsidRPr="007B215A">
              <w:rPr>
                <w:rFonts w:cs="Arial"/>
              </w:rPr>
              <w:t>, dostupnosti</w:t>
            </w:r>
            <w:r w:rsidRPr="000B2153">
              <w:t xml:space="preserve"> a </w:t>
            </w:r>
            <w:r w:rsidRPr="007B215A">
              <w:rPr>
                <w:rFonts w:cs="Arial"/>
              </w:rPr>
              <w:t>funkčnosti služby MS Exchange,</w:t>
            </w:r>
          </w:p>
          <w:p w14:paraId="39086058" w14:textId="77777777" w:rsidR="00DB00FE" w:rsidRPr="007B215A" w:rsidRDefault="00DB00FE" w:rsidP="00BB64DD">
            <w:pPr>
              <w:pStyle w:val="Odstavecseseznamem"/>
              <w:keepLines/>
              <w:widowControl w:val="0"/>
              <w:numPr>
                <w:ilvl w:val="0"/>
                <w:numId w:val="64"/>
              </w:numPr>
              <w:spacing w:before="20" w:after="20" w:line="288" w:lineRule="auto"/>
            </w:pPr>
            <w:r w:rsidRPr="007B215A">
              <w:t>profylaktické činnosti (na týdenní bázi) - čištění nepotřebných souborů,</w:t>
            </w:r>
          </w:p>
          <w:p w14:paraId="1164EC6F" w14:textId="77777777" w:rsidR="00DB00FE" w:rsidRPr="007B215A" w:rsidRDefault="00DB00FE" w:rsidP="00BB64DD">
            <w:pPr>
              <w:pStyle w:val="Odstavecseseznamem"/>
              <w:keepLines/>
              <w:widowControl w:val="0"/>
              <w:numPr>
                <w:ilvl w:val="0"/>
                <w:numId w:val="64"/>
              </w:numPr>
              <w:spacing w:before="20" w:after="20" w:line="288" w:lineRule="auto"/>
            </w:pPr>
            <w:r w:rsidRPr="007B215A">
              <w:t>kontrola zaplnění lokálního úložiště datových souborů a DB MS Exchange,</w:t>
            </w:r>
          </w:p>
          <w:p w14:paraId="67CF1758" w14:textId="77777777" w:rsidR="00DB00FE" w:rsidRPr="007B215A" w:rsidRDefault="00DB00FE" w:rsidP="00BB64DD">
            <w:pPr>
              <w:pStyle w:val="Odstavecseseznamem"/>
              <w:keepLines/>
              <w:widowControl w:val="0"/>
              <w:numPr>
                <w:ilvl w:val="0"/>
                <w:numId w:val="64"/>
              </w:numPr>
              <w:spacing w:before="20" w:after="20" w:line="288" w:lineRule="auto"/>
            </w:pPr>
            <w:r w:rsidRPr="007B215A">
              <w:lastRenderedPageBreak/>
              <w:t>kontrola výkonnosti a performance monitoring (na měsíční bázi),</w:t>
            </w:r>
          </w:p>
          <w:p w14:paraId="0EBF6D94" w14:textId="77777777" w:rsidR="00DB00FE" w:rsidRPr="000B2153" w:rsidRDefault="00DB00FE" w:rsidP="00BB64DD">
            <w:pPr>
              <w:pStyle w:val="Odstavecseseznamem"/>
              <w:numPr>
                <w:ilvl w:val="0"/>
                <w:numId w:val="64"/>
              </w:numPr>
              <w:tabs>
                <w:tab w:val="left" w:pos="851"/>
              </w:tabs>
              <w:jc w:val="both"/>
            </w:pPr>
            <w:r w:rsidRPr="007B215A">
              <w:t>proaktivní dohled MS Exchange prostřednictvím dohledových a monitoring nástrojů Objednatele v rozsahu dostupnosti služby jednotlivých</w:t>
            </w:r>
            <w:r w:rsidRPr="000B2153">
              <w:t xml:space="preserve"> prostředí</w:t>
            </w:r>
            <w:r w:rsidRPr="007B215A">
              <w:t>,</w:t>
            </w:r>
          </w:p>
          <w:p w14:paraId="60DB7BBD" w14:textId="77777777" w:rsidR="00DB00FE" w:rsidRPr="007B215A" w:rsidRDefault="00DB00FE" w:rsidP="00BB64DD">
            <w:pPr>
              <w:pStyle w:val="Odstavecseseznamem"/>
              <w:numPr>
                <w:ilvl w:val="0"/>
                <w:numId w:val="64"/>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5F26EB9B" w14:textId="61E13203" w:rsidR="00DB00FE" w:rsidRPr="007B215A" w:rsidRDefault="00DB00FE" w:rsidP="00BB64DD">
            <w:pPr>
              <w:pStyle w:val="Odstavecseseznamem"/>
              <w:keepLines/>
              <w:widowControl w:val="0"/>
              <w:numPr>
                <w:ilvl w:val="0"/>
                <w:numId w:val="64"/>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7329935D" w14:textId="77777777" w:rsidR="00DB00FE" w:rsidRPr="007B215A" w:rsidRDefault="00DB00FE" w:rsidP="00BB64DD">
            <w:pPr>
              <w:pStyle w:val="Odstavecseseznamem"/>
              <w:keepLines/>
              <w:widowControl w:val="0"/>
              <w:numPr>
                <w:ilvl w:val="0"/>
                <w:numId w:val="64"/>
              </w:numPr>
              <w:spacing w:before="20" w:after="20" w:line="288" w:lineRule="auto"/>
            </w:pPr>
            <w:r w:rsidRPr="00820C16">
              <w:t>proaktivní vyhledání a identifikace rizikových míst s cílem předejít možným výpadkům a snížení výkonu v infrastruktuře</w:t>
            </w:r>
          </w:p>
          <w:p w14:paraId="1D0752DE" w14:textId="77777777" w:rsidR="00DB00FE" w:rsidRPr="007B215A" w:rsidRDefault="00DB00FE" w:rsidP="00BB64DD">
            <w:pPr>
              <w:pStyle w:val="Odstavecseseznamem"/>
              <w:keepLines/>
              <w:widowControl w:val="0"/>
              <w:numPr>
                <w:ilvl w:val="0"/>
                <w:numId w:val="64"/>
              </w:numPr>
              <w:spacing w:before="20" w:after="20" w:line="288" w:lineRule="auto"/>
            </w:pPr>
            <w:r w:rsidRPr="007B215A">
              <w:t>správa a vytváření mailových schránek na základě schválených požadavků ze strany Objednatele,</w:t>
            </w:r>
          </w:p>
          <w:p w14:paraId="3D02E0B2" w14:textId="77777777" w:rsidR="00DB00FE" w:rsidRPr="007B215A" w:rsidRDefault="00DB00FE" w:rsidP="00BB64DD">
            <w:pPr>
              <w:pStyle w:val="Odstavecseseznamem"/>
              <w:keepLines/>
              <w:widowControl w:val="0"/>
              <w:numPr>
                <w:ilvl w:val="0"/>
                <w:numId w:val="64"/>
              </w:numPr>
              <w:spacing w:before="20" w:after="20" w:line="288" w:lineRule="auto"/>
            </w:pPr>
            <w:r w:rsidRPr="007B215A">
              <w:t>realizace Objednatelem schválených požadavků na změnu konfigurace Exchange,</w:t>
            </w:r>
          </w:p>
          <w:p w14:paraId="3272E288" w14:textId="77777777" w:rsidR="00DB00FE" w:rsidRPr="002F452C" w:rsidRDefault="00DB00FE" w:rsidP="00BB64DD">
            <w:pPr>
              <w:pStyle w:val="Odstavecseseznamem"/>
              <w:keepLines/>
              <w:widowControl w:val="0"/>
              <w:numPr>
                <w:ilvl w:val="0"/>
                <w:numId w:val="64"/>
              </w:numPr>
              <w:spacing w:before="20" w:after="20" w:line="288" w:lineRule="auto"/>
            </w:pPr>
            <w:r w:rsidRPr="002F452C">
              <w:t>realizace drobných konfiguračních změn a úprav dle požadavků Objednatele v maximálním rozsahu 1 MD měsíčně,</w:t>
            </w:r>
          </w:p>
          <w:p w14:paraId="7C695B63" w14:textId="77777777" w:rsidR="00DB00FE" w:rsidRPr="007B215A" w:rsidRDefault="00DB00FE" w:rsidP="00BB64DD">
            <w:pPr>
              <w:pStyle w:val="Odstavecseseznamem"/>
              <w:keepLines/>
              <w:widowControl w:val="0"/>
              <w:numPr>
                <w:ilvl w:val="0"/>
                <w:numId w:val="64"/>
              </w:numPr>
              <w:spacing w:before="20" w:after="20" w:line="288" w:lineRule="auto"/>
            </w:pPr>
            <w:r w:rsidRPr="007B215A">
              <w:t>realizace správy a údržby služeb Exchange (na denní bázi) spočívající zejména, nikoliv však výhradně v:</w:t>
            </w:r>
          </w:p>
          <w:p w14:paraId="70E3D8F4" w14:textId="77777777" w:rsidR="00DB00FE" w:rsidRPr="007B215A" w:rsidRDefault="00DB00FE" w:rsidP="00BB64DD">
            <w:pPr>
              <w:pStyle w:val="Odstavecseseznamem"/>
              <w:keepLines/>
              <w:widowControl w:val="0"/>
              <w:numPr>
                <w:ilvl w:val="1"/>
                <w:numId w:val="64"/>
              </w:numPr>
              <w:spacing w:before="20" w:after="20" w:line="288" w:lineRule="auto"/>
            </w:pPr>
            <w:proofErr w:type="gramStart"/>
            <w:r w:rsidRPr="007B215A">
              <w:t>kontrole</w:t>
            </w:r>
            <w:proofErr w:type="gramEnd"/>
            <w:r w:rsidRPr="007B215A">
              <w:t xml:space="preserve"> zda nedochází k neúměrného vytváření fronty odesílaných emailů,</w:t>
            </w:r>
          </w:p>
          <w:p w14:paraId="7006E95F" w14:textId="77777777" w:rsidR="00DB00FE" w:rsidRPr="007B215A" w:rsidRDefault="00DB00FE" w:rsidP="00BB64DD">
            <w:pPr>
              <w:pStyle w:val="Odstavecseseznamem"/>
              <w:keepLines/>
              <w:widowControl w:val="0"/>
              <w:numPr>
                <w:ilvl w:val="1"/>
                <w:numId w:val="64"/>
              </w:numPr>
              <w:spacing w:before="20" w:after="20" w:line="288" w:lineRule="auto"/>
            </w:pPr>
            <w:proofErr w:type="gramStart"/>
            <w:r w:rsidRPr="007B215A">
              <w:t>kontrole</w:t>
            </w:r>
            <w:proofErr w:type="gramEnd"/>
            <w:r w:rsidRPr="007B215A">
              <w:t xml:space="preserve"> zda přicházejí a odchází emaily,</w:t>
            </w:r>
          </w:p>
          <w:p w14:paraId="5433CE88" w14:textId="77777777" w:rsidR="00DB00FE" w:rsidRPr="000B2153" w:rsidRDefault="00DB00FE" w:rsidP="00BB64DD">
            <w:pPr>
              <w:pStyle w:val="Odstavecseseznamem"/>
              <w:keepLines/>
              <w:widowControl w:val="0"/>
              <w:numPr>
                <w:ilvl w:val="1"/>
                <w:numId w:val="64"/>
              </w:numPr>
              <w:spacing w:before="20" w:after="20" w:line="288" w:lineRule="auto"/>
            </w:pPr>
            <w:r w:rsidRPr="007B215A">
              <w:t>kontrole stavu vysoké dostupnosti</w:t>
            </w:r>
            <w:r w:rsidRPr="000B2153">
              <w:t xml:space="preserve"> prostředí</w:t>
            </w:r>
            <w:r w:rsidRPr="007B215A">
              <w:t>,</w:t>
            </w:r>
          </w:p>
          <w:p w14:paraId="62871C55" w14:textId="77777777" w:rsidR="00DB00FE" w:rsidRPr="007B215A" w:rsidRDefault="00DB00FE" w:rsidP="00BB64DD">
            <w:pPr>
              <w:pStyle w:val="Odstavecseseznamem"/>
              <w:keepLines/>
              <w:widowControl w:val="0"/>
              <w:numPr>
                <w:ilvl w:val="1"/>
                <w:numId w:val="64"/>
              </w:numPr>
              <w:tabs>
                <w:tab w:val="left" w:pos="851"/>
              </w:tabs>
              <w:spacing w:before="20" w:after="20" w:line="288" w:lineRule="auto"/>
              <w:jc w:val="both"/>
            </w:pPr>
            <w:r w:rsidRPr="007B215A">
              <w:t xml:space="preserve">kontrole </w:t>
            </w:r>
            <w:r>
              <w:t>Exchange</w:t>
            </w:r>
            <w:r w:rsidRPr="007B215A">
              <w:t xml:space="preserve"> serverů,</w:t>
            </w:r>
          </w:p>
          <w:p w14:paraId="7456DC6A" w14:textId="77777777" w:rsidR="00DB00FE" w:rsidRPr="007B215A" w:rsidRDefault="00DB00FE" w:rsidP="00BB64DD">
            <w:pPr>
              <w:pStyle w:val="Odstavecseseznamem"/>
              <w:keepLines/>
              <w:widowControl w:val="0"/>
              <w:numPr>
                <w:ilvl w:val="1"/>
                <w:numId w:val="64"/>
              </w:numPr>
              <w:tabs>
                <w:tab w:val="left" w:pos="851"/>
              </w:tabs>
              <w:spacing w:before="20" w:after="20" w:line="288" w:lineRule="auto"/>
              <w:jc w:val="both"/>
            </w:pPr>
            <w:r w:rsidRPr="007B215A">
              <w:t>kontrole běžících služeb jednotlivých serverů,</w:t>
            </w:r>
          </w:p>
          <w:p w14:paraId="4352D228" w14:textId="77777777" w:rsidR="00DB00FE" w:rsidRPr="007B215A" w:rsidRDefault="00DB00FE" w:rsidP="00BB64DD">
            <w:pPr>
              <w:pStyle w:val="Odstavecseseznamem"/>
              <w:keepLines/>
              <w:widowControl w:val="0"/>
              <w:numPr>
                <w:ilvl w:val="1"/>
                <w:numId w:val="64"/>
              </w:numPr>
              <w:tabs>
                <w:tab w:val="left" w:pos="851"/>
              </w:tabs>
              <w:spacing w:before="20" w:after="20" w:line="288" w:lineRule="auto"/>
              <w:jc w:val="both"/>
            </w:pPr>
            <w:r w:rsidRPr="007B215A">
              <w:t>dostupnosti služeb OWA portálu v internetu,</w:t>
            </w:r>
          </w:p>
          <w:p w14:paraId="5B5527EA" w14:textId="77777777" w:rsidR="00DB00FE" w:rsidRPr="007B215A" w:rsidRDefault="00DB00FE" w:rsidP="00BB64DD">
            <w:pPr>
              <w:pStyle w:val="Odstavecseseznamem"/>
              <w:keepLines/>
              <w:widowControl w:val="0"/>
              <w:numPr>
                <w:ilvl w:val="1"/>
                <w:numId w:val="64"/>
              </w:numPr>
              <w:tabs>
                <w:tab w:val="left" w:pos="851"/>
              </w:tabs>
              <w:spacing w:before="20" w:after="20" w:line="288" w:lineRule="auto"/>
              <w:jc w:val="both"/>
            </w:pPr>
            <w:r w:rsidRPr="007B215A">
              <w:t xml:space="preserve">dostupnosti služeb Exchange uživatelům ve vnitřní síti </w:t>
            </w:r>
            <w:proofErr w:type="spellStart"/>
            <w:r w:rsidRPr="007B215A">
              <w:t>MZe</w:t>
            </w:r>
            <w:proofErr w:type="spellEnd"/>
            <w:r w:rsidRPr="007B215A">
              <w:t xml:space="preserve"> prostřednictvím klienta,</w:t>
            </w:r>
          </w:p>
          <w:p w14:paraId="6CE91E9C" w14:textId="77777777" w:rsidR="00DB00FE" w:rsidRPr="007B215A" w:rsidRDefault="00DB00FE" w:rsidP="00BB64DD">
            <w:pPr>
              <w:pStyle w:val="Odstavecseseznamem"/>
              <w:numPr>
                <w:ilvl w:val="0"/>
                <w:numId w:val="64"/>
              </w:numPr>
              <w:tabs>
                <w:tab w:val="left" w:pos="851"/>
              </w:tabs>
              <w:spacing w:after="0" w:line="240" w:lineRule="auto"/>
              <w:jc w:val="both"/>
            </w:pPr>
            <w:r w:rsidRPr="007B215A">
              <w:t>součinnost při kontrole prostředí ze strany výrobce (1x ročně/prostředí),</w:t>
            </w:r>
          </w:p>
          <w:p w14:paraId="4648485F" w14:textId="17488EAF" w:rsidR="00DB00FE" w:rsidRPr="007B215A" w:rsidRDefault="00DB00FE" w:rsidP="00BB64DD">
            <w:pPr>
              <w:pStyle w:val="Odstavecseseznamem"/>
              <w:numPr>
                <w:ilvl w:val="0"/>
                <w:numId w:val="64"/>
              </w:numPr>
              <w:tabs>
                <w:tab w:val="left" w:pos="851"/>
              </w:tabs>
              <w:spacing w:after="0" w:line="240" w:lineRule="auto"/>
              <w:jc w:val="both"/>
            </w:pPr>
            <w:r w:rsidRPr="007B215A">
              <w:t xml:space="preserve">zprostředkování podpory (u výrobce/dodavatele) MS Exchange (v rozsahu smluvně zajištěné </w:t>
            </w:r>
            <w:proofErr w:type="spellStart"/>
            <w:r w:rsidRPr="007B215A">
              <w:t>maintenance</w:t>
            </w:r>
            <w:proofErr w:type="spellEnd"/>
            <w:r w:rsidRPr="007B215A">
              <w:t xml:space="preserve"> Objednatele),</w:t>
            </w:r>
          </w:p>
          <w:p w14:paraId="5E0D4E89" w14:textId="77777777" w:rsidR="00DB00FE" w:rsidRPr="007B215A" w:rsidRDefault="00DB00FE" w:rsidP="00BB64DD">
            <w:pPr>
              <w:pStyle w:val="Odstavecseseznamem"/>
              <w:keepLines/>
              <w:widowControl w:val="0"/>
              <w:numPr>
                <w:ilvl w:val="0"/>
                <w:numId w:val="64"/>
              </w:numPr>
              <w:spacing w:before="20" w:after="20" w:line="288" w:lineRule="auto"/>
            </w:pPr>
            <w:r w:rsidRPr="007B215A">
              <w:t>správa a aktualizace provozní dokumentace v rozsahu:</w:t>
            </w:r>
          </w:p>
          <w:p w14:paraId="3F8AB86F" w14:textId="77777777" w:rsidR="00DB00FE" w:rsidRPr="007B215A" w:rsidRDefault="00DB00FE" w:rsidP="00BB64DD">
            <w:pPr>
              <w:pStyle w:val="Odstavecseseznamem"/>
              <w:keepLines/>
              <w:widowControl w:val="0"/>
              <w:numPr>
                <w:ilvl w:val="1"/>
                <w:numId w:val="64"/>
              </w:numPr>
              <w:spacing w:before="20" w:after="20" w:line="288" w:lineRule="auto"/>
            </w:pPr>
            <w:r w:rsidRPr="007B215A">
              <w:t>postupy pro obnovu služby Exchange,</w:t>
            </w:r>
          </w:p>
          <w:p w14:paraId="47D24BEC" w14:textId="77777777" w:rsidR="00DB00FE" w:rsidRPr="007B215A" w:rsidRDefault="00DB00FE" w:rsidP="00BB64DD">
            <w:pPr>
              <w:pStyle w:val="Odstavecseseznamem"/>
              <w:keepLines/>
              <w:widowControl w:val="0"/>
              <w:numPr>
                <w:ilvl w:val="0"/>
                <w:numId w:val="64"/>
              </w:numPr>
              <w:spacing w:before="20" w:after="20" w:line="288" w:lineRule="auto"/>
            </w:pPr>
            <w:r w:rsidRPr="007B215A">
              <w:t>správa a aktualizace technické dokumentace v rozsahu:</w:t>
            </w:r>
          </w:p>
          <w:p w14:paraId="69B76F27" w14:textId="77777777" w:rsidR="00DB00FE" w:rsidRPr="007B215A" w:rsidRDefault="00DB00FE" w:rsidP="00BB64DD">
            <w:pPr>
              <w:pStyle w:val="Odstavecseseznamem"/>
              <w:keepLines/>
              <w:widowControl w:val="0"/>
              <w:numPr>
                <w:ilvl w:val="1"/>
                <w:numId w:val="64"/>
              </w:numPr>
              <w:spacing w:before="20" w:after="20" w:line="288" w:lineRule="auto"/>
            </w:pPr>
            <w:r w:rsidRPr="007B215A">
              <w:t>aktuální přehled infrastruktur jednotlivých systémů/aplikací služby Exchange,</w:t>
            </w:r>
          </w:p>
          <w:p w14:paraId="3D3023E1" w14:textId="77777777" w:rsidR="00DB00FE" w:rsidRPr="000B2153" w:rsidRDefault="00DB00FE" w:rsidP="00BB64DD">
            <w:pPr>
              <w:pStyle w:val="Odstavecseseznamem"/>
              <w:keepLines/>
              <w:widowControl w:val="0"/>
              <w:numPr>
                <w:ilvl w:val="1"/>
                <w:numId w:val="64"/>
              </w:numPr>
              <w:spacing w:before="20" w:after="20" w:line="288" w:lineRule="auto"/>
            </w:pPr>
            <w:r w:rsidRPr="007B215A">
              <w:t xml:space="preserve">aktuální přehled </w:t>
            </w:r>
            <w:r w:rsidRPr="000B2153">
              <w:t>parametrů</w:t>
            </w:r>
            <w:r w:rsidRPr="007B215A">
              <w:t xml:space="preserve"> jednotlivých aplikací Exchange,</w:t>
            </w:r>
          </w:p>
          <w:p w14:paraId="7ADD3A1D" w14:textId="77777777" w:rsidR="00DB00FE" w:rsidRPr="000B2153" w:rsidRDefault="00DB00FE" w:rsidP="00BB64DD">
            <w:pPr>
              <w:pStyle w:val="Odstavecseseznamem"/>
              <w:keepLines/>
              <w:widowControl w:val="0"/>
              <w:numPr>
                <w:ilvl w:val="1"/>
                <w:numId w:val="64"/>
              </w:numPr>
              <w:spacing w:before="20" w:after="20" w:line="288" w:lineRule="auto"/>
            </w:pPr>
            <w:r w:rsidRPr="007B215A">
              <w:t>správa konfigurací předmětných</w:t>
            </w:r>
            <w:r w:rsidRPr="000B2153">
              <w:t xml:space="preserve"> služeb</w:t>
            </w:r>
            <w:r w:rsidRPr="007B215A">
              <w:t xml:space="preserve"> Exchange,</w:t>
            </w:r>
          </w:p>
          <w:p w14:paraId="140B6066" w14:textId="77777777" w:rsidR="00DB00FE" w:rsidRPr="007B215A" w:rsidRDefault="00DB00FE" w:rsidP="00BB64DD">
            <w:pPr>
              <w:pStyle w:val="Odstavecseseznamem"/>
              <w:keepLines/>
              <w:widowControl w:val="0"/>
              <w:numPr>
                <w:ilvl w:val="0"/>
                <w:numId w:val="64"/>
              </w:numPr>
              <w:tabs>
                <w:tab w:val="left" w:pos="851"/>
              </w:tabs>
              <w:spacing w:before="20" w:after="20" w:line="288" w:lineRule="auto"/>
              <w:jc w:val="both"/>
            </w:pPr>
            <w:r w:rsidRPr="007B215A">
              <w:t>zpracování reportů (na vyžádání) obsahující:</w:t>
            </w:r>
          </w:p>
          <w:p w14:paraId="137DF842" w14:textId="77777777" w:rsidR="00DB00FE" w:rsidRPr="007B215A" w:rsidRDefault="00DB00FE" w:rsidP="00BB64DD">
            <w:pPr>
              <w:pStyle w:val="Odstavecseseznamem"/>
              <w:keepLines/>
              <w:widowControl w:val="0"/>
              <w:numPr>
                <w:ilvl w:val="1"/>
                <w:numId w:val="64"/>
              </w:numPr>
              <w:spacing w:before="20" w:after="20" w:line="288" w:lineRule="auto"/>
            </w:pPr>
            <w:r w:rsidRPr="007B215A">
              <w:t>zhodnocení celkového stavu provozovaného systému,</w:t>
            </w:r>
          </w:p>
          <w:p w14:paraId="62A9AF3A" w14:textId="77777777" w:rsidR="00DB00FE" w:rsidRPr="007B215A" w:rsidRDefault="00DB00FE" w:rsidP="00BB64DD">
            <w:pPr>
              <w:pStyle w:val="Odstavecseseznamem"/>
              <w:keepLines/>
              <w:widowControl w:val="0"/>
              <w:numPr>
                <w:ilvl w:val="1"/>
                <w:numId w:val="64"/>
              </w:numPr>
              <w:spacing w:before="20" w:after="20" w:line="288" w:lineRule="auto"/>
            </w:pPr>
            <w:r w:rsidRPr="007B215A">
              <w:t>velikost jednotlivých DB,</w:t>
            </w:r>
          </w:p>
          <w:p w14:paraId="22B42734" w14:textId="77777777" w:rsidR="00DB00FE" w:rsidRPr="007B215A" w:rsidRDefault="00DB00FE" w:rsidP="00BB64DD">
            <w:pPr>
              <w:pStyle w:val="Odstavecseseznamem"/>
              <w:keepLines/>
              <w:widowControl w:val="0"/>
              <w:numPr>
                <w:ilvl w:val="1"/>
                <w:numId w:val="64"/>
              </w:numPr>
              <w:spacing w:before="20" w:after="20" w:line="288" w:lineRule="auto"/>
            </w:pPr>
            <w:r w:rsidRPr="007B215A">
              <w:t>zaplnění HDD,</w:t>
            </w:r>
          </w:p>
          <w:p w14:paraId="7450B547" w14:textId="77777777" w:rsidR="00DB00FE" w:rsidRPr="0031554C" w:rsidRDefault="00DB00FE" w:rsidP="00BB64DD">
            <w:pPr>
              <w:pStyle w:val="Odstavecseseznamem"/>
              <w:keepLines/>
              <w:widowControl w:val="0"/>
              <w:numPr>
                <w:ilvl w:val="1"/>
                <w:numId w:val="64"/>
              </w:numPr>
              <w:spacing w:before="20" w:after="20" w:line="288" w:lineRule="auto"/>
            </w:pPr>
            <w:r w:rsidRPr="007B215A">
              <w:t>seznam 100 nejobjemnějších schránek.</w:t>
            </w:r>
          </w:p>
          <w:p w14:paraId="57475842" w14:textId="77777777" w:rsidR="00DB00FE" w:rsidRPr="000B2153" w:rsidRDefault="00DB00FE" w:rsidP="00BB64DD">
            <w:pPr>
              <w:pStyle w:val="Odstavecseseznamem"/>
              <w:keepLines/>
              <w:widowControl w:val="0"/>
              <w:numPr>
                <w:ilvl w:val="1"/>
                <w:numId w:val="64"/>
              </w:numPr>
              <w:spacing w:before="20" w:after="20" w:line="288" w:lineRule="auto"/>
            </w:pPr>
            <w:r w:rsidRPr="00110E0C">
              <w:rPr>
                <w:rFonts w:cs="Arial"/>
              </w:rPr>
              <w:t>identifikace rizikových míst a zpracování návrhu opatření</w:t>
            </w:r>
          </w:p>
        </w:tc>
      </w:tr>
      <w:tr w:rsidR="00DB00FE" w:rsidRPr="003C5D48" w14:paraId="413F9400"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2CF4AA8C"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6FAA225A"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3F1DA75B" w14:textId="77777777" w:rsidR="00DB00FE" w:rsidRPr="000B2153" w:rsidRDefault="00DB00FE" w:rsidP="00BB64DD">
            <w:pPr>
              <w:pStyle w:val="Zkladntext"/>
              <w:keepLines/>
              <w:widowControl w:val="0"/>
              <w:spacing w:before="60" w:after="60" w:line="240" w:lineRule="auto"/>
            </w:pPr>
            <w:r w:rsidRPr="000B2153">
              <w:t>GOLD</w:t>
            </w:r>
            <w:r w:rsidRPr="0065234C">
              <w:rPr>
                <w:rFonts w:cs="Tahoma"/>
                <w:szCs w:val="20"/>
              </w:rPr>
              <w:t xml:space="preserve"> </w:t>
            </w:r>
          </w:p>
        </w:tc>
      </w:tr>
      <w:tr w:rsidR="00DB00FE" w:rsidRPr="007B215A" w14:paraId="0422128E"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CF4BDCB" w14:textId="77777777" w:rsidR="00DB00FE" w:rsidRPr="007B215A" w:rsidRDefault="00DB00FE" w:rsidP="00BB64DD">
            <w:pPr>
              <w:pStyle w:val="Zkladntext"/>
              <w:keepLines/>
              <w:widowControl w:val="0"/>
            </w:pPr>
            <w:r w:rsidRPr="007B215A">
              <w:t>PODMÍNKY A OMEZENÍ SLUŽBY</w:t>
            </w:r>
          </w:p>
        </w:tc>
      </w:tr>
      <w:tr w:rsidR="00DB00FE" w:rsidRPr="007B215A" w14:paraId="3039C1F1" w14:textId="77777777" w:rsidTr="00BB64DD">
        <w:trPr>
          <w:trHeight w:val="347"/>
        </w:trPr>
        <w:tc>
          <w:tcPr>
            <w:tcW w:w="1165" w:type="pct"/>
            <w:tcBorders>
              <w:top w:val="single" w:sz="6" w:space="0" w:color="auto"/>
              <w:left w:val="double" w:sz="4" w:space="0" w:color="auto"/>
              <w:bottom w:val="double" w:sz="4" w:space="0" w:color="auto"/>
              <w:right w:val="single" w:sz="6" w:space="0" w:color="auto"/>
            </w:tcBorders>
            <w:vAlign w:val="center"/>
          </w:tcPr>
          <w:p w14:paraId="2A2E842A" w14:textId="77777777" w:rsidR="00DB00FE" w:rsidRPr="007B215A" w:rsidRDefault="00DB00FE" w:rsidP="00BB64DD">
            <w:pPr>
              <w:pStyle w:val="Zkladntext"/>
              <w:keepLines/>
              <w:widowControl w:val="0"/>
            </w:pPr>
            <w:r w:rsidRPr="007B215A">
              <w:t>Další podmínky</w:t>
            </w:r>
          </w:p>
        </w:tc>
        <w:tc>
          <w:tcPr>
            <w:tcW w:w="3835" w:type="pct"/>
            <w:gridSpan w:val="4"/>
            <w:tcBorders>
              <w:top w:val="single" w:sz="6" w:space="0" w:color="auto"/>
              <w:left w:val="single" w:sz="6" w:space="0" w:color="auto"/>
              <w:bottom w:val="double" w:sz="4" w:space="0" w:color="auto"/>
              <w:right w:val="double" w:sz="4" w:space="0" w:color="auto"/>
            </w:tcBorders>
            <w:vAlign w:val="center"/>
          </w:tcPr>
          <w:p w14:paraId="55910A09" w14:textId="77777777" w:rsidR="00DB00FE" w:rsidRDefault="00DB00FE" w:rsidP="00BB64DD">
            <w:pPr>
              <w:keepLines/>
              <w:widowControl w:val="0"/>
              <w:spacing w:before="20" w:after="20" w:line="288" w:lineRule="auto"/>
            </w:pPr>
            <w:r>
              <w:t>Povinnost zpřístupnit technologie pro definici a implementaci monitorovacích agentů/sond.</w:t>
            </w:r>
          </w:p>
          <w:p w14:paraId="383ADFC0" w14:textId="77777777" w:rsidR="00DB00FE" w:rsidRDefault="00DB00FE" w:rsidP="00BB64DD">
            <w:pPr>
              <w:keepLines/>
              <w:widowControl w:val="0"/>
              <w:spacing w:before="20" w:after="20" w:line="288" w:lineRule="auto"/>
            </w:pPr>
            <w:r>
              <w:lastRenderedPageBreak/>
              <w:t>SLA je vyhodnocováno s ohledem na definované aplikační clustery</w:t>
            </w:r>
          </w:p>
          <w:p w14:paraId="45A6927B" w14:textId="0C4AC316" w:rsidR="00DB00FE" w:rsidRPr="000C3E99" w:rsidRDefault="00DB00FE" w:rsidP="00BB64DD">
            <w:pPr>
              <w:keepLines/>
              <w:widowControl w:val="0"/>
              <w:spacing w:before="20" w:after="20" w:line="288" w:lineRule="auto"/>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p w14:paraId="224E4856" w14:textId="77777777" w:rsidR="00DB00FE" w:rsidRPr="007B215A" w:rsidRDefault="00DB00FE" w:rsidP="00BB64DD">
            <w:pPr>
              <w:keepLines/>
              <w:widowControl w:val="0"/>
              <w:spacing w:before="20" w:after="20" w:line="288" w:lineRule="auto"/>
            </w:pPr>
            <w:r w:rsidRPr="000C3E99">
              <w:t>V případě obměny SW z důvodu optimalizace provozu, nebo z důvodu modernizace budou tyto nové systémy považovány za ekvivalentní a budou na ně poskytovány stejné služby.</w:t>
            </w:r>
          </w:p>
        </w:tc>
      </w:tr>
    </w:tbl>
    <w:p w14:paraId="32D204F5" w14:textId="77777777" w:rsidR="00DB00FE" w:rsidRPr="000B2153" w:rsidRDefault="00DB00FE" w:rsidP="00DB00FE"/>
    <w:p w14:paraId="3E14ECA4"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APP-00</w:t>
      </w:r>
      <w:r>
        <w:rPr>
          <w:b/>
          <w:bCs/>
          <w:kern w:val="32"/>
          <w:sz w:val="32"/>
          <w:szCs w:val="32"/>
        </w:rPr>
        <w:t>4</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8"/>
        <w:gridCol w:w="4700"/>
        <w:gridCol w:w="1002"/>
        <w:gridCol w:w="1701"/>
      </w:tblGrid>
      <w:tr w:rsidR="00DB00FE" w:rsidRPr="007B215A" w14:paraId="1029A632" w14:textId="77777777" w:rsidTr="00BB64DD">
        <w:trPr>
          <w:trHeight w:val="347"/>
        </w:trPr>
        <w:tc>
          <w:tcPr>
            <w:tcW w:w="121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43C72DEA" w14:textId="77777777" w:rsidR="00DB00FE" w:rsidRPr="007B215A" w:rsidRDefault="00DB00FE" w:rsidP="00BB64DD">
            <w:pPr>
              <w:pStyle w:val="Zkladntext"/>
              <w:keepLines/>
              <w:widowControl w:val="0"/>
              <w:rPr>
                <w:b/>
              </w:rPr>
            </w:pPr>
            <w:r w:rsidRPr="007B215A">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4B3937C8" w14:textId="77777777" w:rsidR="00DB00FE" w:rsidRPr="007B215A" w:rsidRDefault="00DB00FE" w:rsidP="00BB64DD">
            <w:pPr>
              <w:pStyle w:val="Zkladntext"/>
              <w:keepLines/>
              <w:widowControl w:val="0"/>
              <w:rPr>
                <w:b/>
              </w:rPr>
            </w:pPr>
            <w:r w:rsidRPr="00B76C3D">
              <w:rPr>
                <w:b/>
              </w:rPr>
              <w:t>APP-004</w:t>
            </w:r>
          </w:p>
        </w:tc>
        <w:tc>
          <w:tcPr>
            <w:tcW w:w="513" w:type="pct"/>
            <w:tcBorders>
              <w:top w:val="double" w:sz="4" w:space="0" w:color="auto"/>
              <w:left w:val="single" w:sz="4" w:space="0" w:color="auto"/>
              <w:bottom w:val="double" w:sz="4" w:space="0" w:color="auto"/>
              <w:right w:val="single" w:sz="4" w:space="0" w:color="auto"/>
            </w:tcBorders>
            <w:shd w:val="clear" w:color="auto" w:fill="00B050"/>
            <w:vAlign w:val="center"/>
          </w:tcPr>
          <w:p w14:paraId="6D1DE253" w14:textId="77777777" w:rsidR="00DB00FE" w:rsidRPr="007B215A" w:rsidRDefault="00DB00FE" w:rsidP="00BB64DD">
            <w:pPr>
              <w:pStyle w:val="Zkladntext"/>
              <w:keepLines/>
              <w:widowControl w:val="0"/>
              <w:rPr>
                <w:b/>
              </w:rPr>
            </w:pPr>
            <w:r w:rsidRPr="007B215A">
              <w:rPr>
                <w:b/>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2E806EDB"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4F3B1F92"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28D98F74"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3D610CF6" w14:textId="77777777" w:rsidR="00DB00FE" w:rsidRPr="000B2153" w:rsidRDefault="00DB00FE" w:rsidP="00BB64DD">
            <w:pPr>
              <w:pStyle w:val="Zkladntext"/>
              <w:keepLines/>
              <w:widowControl w:val="0"/>
            </w:pPr>
            <w:r w:rsidRPr="007B215A">
              <w:t>Správa databázového systému</w:t>
            </w:r>
            <w:r>
              <w:t xml:space="preserve"> MS SQL</w:t>
            </w:r>
          </w:p>
        </w:tc>
      </w:tr>
      <w:tr w:rsidR="00DB00FE" w:rsidRPr="007B215A" w14:paraId="1952027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A36F497" w14:textId="77777777" w:rsidR="00DB00FE" w:rsidRPr="007B215A" w:rsidRDefault="00DB00FE" w:rsidP="00BB64DD">
            <w:pPr>
              <w:pStyle w:val="Zkladntext"/>
              <w:keepLines/>
              <w:widowControl w:val="0"/>
              <w:rPr>
                <w:b/>
              </w:rPr>
            </w:pPr>
            <w:r w:rsidRPr="007B215A">
              <w:rPr>
                <w:b/>
              </w:rPr>
              <w:t>VYMEZENÍ SLUŽBY</w:t>
            </w:r>
          </w:p>
        </w:tc>
      </w:tr>
      <w:tr w:rsidR="00DB00FE" w:rsidRPr="007B215A" w14:paraId="4616C8A2" w14:textId="77777777" w:rsidTr="00BB64DD">
        <w:trPr>
          <w:trHeight w:val="347"/>
        </w:trPr>
        <w:tc>
          <w:tcPr>
            <w:tcW w:w="1206" w:type="pct"/>
            <w:tcBorders>
              <w:top w:val="double" w:sz="4" w:space="0" w:color="auto"/>
              <w:left w:val="double" w:sz="4" w:space="0" w:color="auto"/>
              <w:bottom w:val="single" w:sz="6" w:space="0" w:color="auto"/>
              <w:right w:val="single" w:sz="6" w:space="0" w:color="auto"/>
            </w:tcBorders>
            <w:vAlign w:val="center"/>
          </w:tcPr>
          <w:p w14:paraId="7A34B517" w14:textId="77777777" w:rsidR="00DB00FE" w:rsidRPr="007B215A" w:rsidRDefault="00DB00FE" w:rsidP="00BB64DD">
            <w:pPr>
              <w:pStyle w:val="Zkladntext"/>
              <w:keepLines/>
              <w:widowControl w:val="0"/>
              <w:rPr>
                <w:b/>
              </w:rPr>
            </w:pPr>
            <w:r w:rsidRPr="007B215A">
              <w:rPr>
                <w:b/>
              </w:rPr>
              <w:t>Prostředí</w:t>
            </w:r>
          </w:p>
        </w:tc>
        <w:tc>
          <w:tcPr>
            <w:tcW w:w="3794" w:type="pct"/>
            <w:gridSpan w:val="4"/>
            <w:tcBorders>
              <w:top w:val="double" w:sz="4" w:space="0" w:color="auto"/>
              <w:left w:val="single" w:sz="6" w:space="0" w:color="auto"/>
              <w:bottom w:val="single" w:sz="6" w:space="0" w:color="auto"/>
              <w:right w:val="double" w:sz="4" w:space="0" w:color="auto"/>
            </w:tcBorders>
            <w:vAlign w:val="center"/>
          </w:tcPr>
          <w:p w14:paraId="53141FDA" w14:textId="77777777" w:rsidR="00DB00FE" w:rsidRPr="007B215A" w:rsidRDefault="00DB00FE" w:rsidP="00BB64DD">
            <w:pPr>
              <w:pStyle w:val="Zkladntext"/>
              <w:keepLines/>
              <w:widowControl w:val="0"/>
              <w:rPr>
                <w:highlight w:val="yellow"/>
              </w:rPr>
            </w:pPr>
            <w:r w:rsidRPr="007B215A">
              <w:t>PRODUKČNÍ</w:t>
            </w:r>
          </w:p>
        </w:tc>
      </w:tr>
      <w:tr w:rsidR="00DB00FE" w:rsidRPr="003C5D48" w14:paraId="66B3AD79"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731BD1E7" w14:textId="77777777" w:rsidR="00DB00FE" w:rsidRPr="000B2153" w:rsidRDefault="00DB00FE" w:rsidP="00BB64DD">
            <w:pPr>
              <w:pStyle w:val="Zkladntext"/>
              <w:keepLines/>
              <w:widowControl w:val="0"/>
              <w:rPr>
                <w:b/>
              </w:rPr>
            </w:pPr>
            <w:r w:rsidRPr="000B2153">
              <w:rPr>
                <w:b/>
              </w:rPr>
              <w:t>Zkrácený popis služby</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0D509012" w14:textId="77777777" w:rsidR="00DB00FE" w:rsidRPr="000B2153" w:rsidRDefault="00DB00FE" w:rsidP="00BB64DD">
            <w:pPr>
              <w:pStyle w:val="Zkladntext"/>
              <w:keepLines/>
              <w:widowControl w:val="0"/>
            </w:pPr>
            <w:r w:rsidRPr="007B215A">
              <w:t>Provoz a správa databázových serverů</w:t>
            </w:r>
            <w:r>
              <w:t xml:space="preserve"> </w:t>
            </w:r>
            <w:r w:rsidRPr="007B215A">
              <w:t>MS SQL</w:t>
            </w:r>
          </w:p>
        </w:tc>
      </w:tr>
      <w:tr w:rsidR="00DB00FE" w:rsidRPr="003C5D48" w14:paraId="6BF0427A"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1612D7DF"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73E5F0FD"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7B33328F" w14:textId="77777777" w:rsidR="00DB00FE" w:rsidRPr="007B215A" w:rsidRDefault="00DB00FE" w:rsidP="00BB64DD">
            <w:pPr>
              <w:pStyle w:val="Odstavecseseznamem"/>
              <w:keepLines/>
              <w:widowControl w:val="0"/>
              <w:numPr>
                <w:ilvl w:val="0"/>
                <w:numId w:val="69"/>
              </w:numPr>
              <w:spacing w:before="20" w:after="20" w:line="288" w:lineRule="auto"/>
            </w:pPr>
            <w:r w:rsidRPr="007B215A">
              <w:rPr>
                <w:rFonts w:cs="Arial"/>
              </w:rPr>
              <w:t>Zajištění</w:t>
            </w:r>
            <w:r w:rsidRPr="000B2153">
              <w:t xml:space="preserve"> provozu</w:t>
            </w:r>
            <w:r w:rsidRPr="007B215A">
              <w:rPr>
                <w:rFonts w:cs="Arial"/>
              </w:rPr>
              <w:t>, dostupnosti</w:t>
            </w:r>
            <w:r w:rsidRPr="000B2153">
              <w:t xml:space="preserve"> a </w:t>
            </w:r>
            <w:r w:rsidRPr="007B215A">
              <w:rPr>
                <w:rFonts w:cs="Arial"/>
              </w:rPr>
              <w:t>funkčnosti databázových systémů Objednatele,</w:t>
            </w:r>
          </w:p>
          <w:p w14:paraId="76279C0B" w14:textId="77777777" w:rsidR="00DB00FE" w:rsidRPr="007B215A" w:rsidRDefault="00DB00FE" w:rsidP="00BB64DD">
            <w:pPr>
              <w:pStyle w:val="Odstavecseseznamem"/>
              <w:keepLines/>
              <w:widowControl w:val="0"/>
              <w:numPr>
                <w:ilvl w:val="0"/>
                <w:numId w:val="69"/>
              </w:numPr>
              <w:spacing w:before="20" w:after="20" w:line="288" w:lineRule="auto"/>
            </w:pPr>
            <w:r w:rsidRPr="007B215A">
              <w:t>profylaktické činnosti (na týdenní bázi) - čištění nepotřebných souborů,</w:t>
            </w:r>
          </w:p>
          <w:p w14:paraId="689A5B30" w14:textId="77777777" w:rsidR="00DB00FE" w:rsidRPr="007B215A" w:rsidRDefault="00DB00FE" w:rsidP="00BB64DD">
            <w:pPr>
              <w:pStyle w:val="Odstavecseseznamem"/>
              <w:keepLines/>
              <w:widowControl w:val="0"/>
              <w:numPr>
                <w:ilvl w:val="0"/>
                <w:numId w:val="69"/>
              </w:numPr>
              <w:spacing w:before="20" w:after="20" w:line="288" w:lineRule="auto"/>
            </w:pPr>
            <w:r w:rsidRPr="007B215A">
              <w:t>kontrola výkonnosti a performance monitoring MS SQL (na měsíční bázi),</w:t>
            </w:r>
          </w:p>
          <w:p w14:paraId="04A930C2" w14:textId="77777777" w:rsidR="00DB00FE" w:rsidRDefault="00DB00FE" w:rsidP="00BB64DD">
            <w:pPr>
              <w:pStyle w:val="Odstavecseseznamem"/>
              <w:keepLines/>
              <w:widowControl w:val="0"/>
              <w:numPr>
                <w:ilvl w:val="0"/>
                <w:numId w:val="69"/>
              </w:numPr>
              <w:tabs>
                <w:tab w:val="left" w:pos="851"/>
              </w:tabs>
              <w:spacing w:before="20" w:after="20" w:line="288" w:lineRule="auto"/>
              <w:rPr>
                <w:rFonts w:cs="Arial"/>
              </w:rPr>
            </w:pPr>
            <w:r w:rsidRPr="007B215A">
              <w:rPr>
                <w:rFonts w:cs="Arial"/>
              </w:rPr>
              <w:t>kontrola integrity systémových DB (na denní bázi),</w:t>
            </w:r>
          </w:p>
          <w:p w14:paraId="69C040AA" w14:textId="77777777" w:rsidR="00DB00FE" w:rsidRPr="00B76C3D" w:rsidRDefault="00DB00FE" w:rsidP="00BB64DD">
            <w:pPr>
              <w:pStyle w:val="Odstavecseseznamem"/>
              <w:numPr>
                <w:ilvl w:val="0"/>
                <w:numId w:val="69"/>
              </w:numPr>
              <w:spacing w:after="0" w:line="240" w:lineRule="auto"/>
              <w:contextualSpacing w:val="0"/>
              <w:rPr>
                <w:rFonts w:cs="Arial"/>
              </w:rPr>
            </w:pPr>
            <w:r w:rsidRPr="00B76C3D">
              <w:rPr>
                <w:rFonts w:cs="Arial"/>
              </w:rPr>
              <w:t xml:space="preserve">kontrola zaplnění </w:t>
            </w:r>
            <w:r>
              <w:rPr>
                <w:rFonts w:cs="Arial"/>
              </w:rPr>
              <w:t xml:space="preserve">datových disků </w:t>
            </w:r>
            <w:r w:rsidRPr="00B76C3D">
              <w:rPr>
                <w:rFonts w:cs="Arial"/>
              </w:rPr>
              <w:t>(na denní bázi)</w:t>
            </w:r>
          </w:p>
          <w:p w14:paraId="0F7DB0D2" w14:textId="77777777" w:rsidR="00DB00FE" w:rsidRPr="000B2153" w:rsidRDefault="00DB00FE" w:rsidP="00BB64DD">
            <w:pPr>
              <w:pStyle w:val="Odstavecseseznamem"/>
              <w:keepLines/>
              <w:widowControl w:val="0"/>
              <w:numPr>
                <w:ilvl w:val="0"/>
                <w:numId w:val="69"/>
              </w:numPr>
              <w:tabs>
                <w:tab w:val="left" w:pos="851"/>
              </w:tabs>
              <w:spacing w:before="20" w:after="20" w:line="288" w:lineRule="auto"/>
            </w:pPr>
            <w:r w:rsidRPr="007B215A">
              <w:rPr>
                <w:rFonts w:cs="Arial"/>
              </w:rPr>
              <w:t>proaktivní dohled databázového systému prostřednictvím dohledových, monitoring a management nástrojů Objednatele v rozsahu dostupnosti služby jednotlivých</w:t>
            </w:r>
            <w:r w:rsidRPr="000B2153">
              <w:t xml:space="preserve"> prostředí</w:t>
            </w:r>
            <w:r w:rsidRPr="007B215A">
              <w:rPr>
                <w:rFonts w:cs="Arial"/>
              </w:rPr>
              <w:t>,</w:t>
            </w:r>
          </w:p>
          <w:p w14:paraId="63F533D1" w14:textId="77777777" w:rsidR="00DB00FE" w:rsidRPr="007B215A" w:rsidRDefault="00DB00FE" w:rsidP="00BB64DD">
            <w:pPr>
              <w:pStyle w:val="Odstavecseseznamem"/>
              <w:numPr>
                <w:ilvl w:val="0"/>
                <w:numId w:val="69"/>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50D1B65C" w14:textId="2B2ACE87" w:rsidR="00DB00FE" w:rsidRPr="007B215A" w:rsidRDefault="00DB00FE" w:rsidP="00BB64DD">
            <w:pPr>
              <w:pStyle w:val="Odstavecseseznamem"/>
              <w:keepLines/>
              <w:widowControl w:val="0"/>
              <w:numPr>
                <w:ilvl w:val="0"/>
                <w:numId w:val="69"/>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184DD4AC" w14:textId="77777777" w:rsidR="00DB00FE" w:rsidRPr="007B215A" w:rsidRDefault="00DB00FE" w:rsidP="00BB64DD">
            <w:pPr>
              <w:pStyle w:val="Odstavecseseznamem"/>
              <w:keepLines/>
              <w:widowControl w:val="0"/>
              <w:numPr>
                <w:ilvl w:val="0"/>
                <w:numId w:val="69"/>
              </w:numPr>
              <w:tabs>
                <w:tab w:val="left" w:pos="851"/>
              </w:tabs>
              <w:spacing w:before="20" w:after="20" w:line="288" w:lineRule="auto"/>
              <w:rPr>
                <w:rFonts w:cs="Arial"/>
              </w:rPr>
            </w:pPr>
            <w:r w:rsidRPr="00820C16">
              <w:rPr>
                <w:rFonts w:cs="Arial"/>
              </w:rPr>
              <w:t>proaktivní vyhledání a identifikace rizikových míst s cílem předejít možným výpadkům a snížení výkonu v infrastruktuře</w:t>
            </w:r>
          </w:p>
          <w:p w14:paraId="7CE47783" w14:textId="77777777" w:rsidR="00DB00FE" w:rsidRPr="007B215A" w:rsidRDefault="00DB00FE" w:rsidP="00BB64DD">
            <w:pPr>
              <w:pStyle w:val="Odstavecseseznamem"/>
              <w:keepLines/>
              <w:widowControl w:val="0"/>
              <w:numPr>
                <w:ilvl w:val="0"/>
                <w:numId w:val="69"/>
              </w:numPr>
              <w:tabs>
                <w:tab w:val="left" w:pos="851"/>
              </w:tabs>
              <w:spacing w:before="20" w:after="20" w:line="288" w:lineRule="auto"/>
              <w:rPr>
                <w:rFonts w:cs="Arial"/>
              </w:rPr>
            </w:pPr>
            <w:r w:rsidRPr="007B215A">
              <w:rPr>
                <w:rFonts w:cs="Arial"/>
              </w:rPr>
              <w:t>předkládání návrhů na optimalizaci provozu a správy aplikačních serverů (na kvartální bázi),</w:t>
            </w:r>
          </w:p>
          <w:p w14:paraId="63C9E329" w14:textId="77777777" w:rsidR="00DB00FE" w:rsidRPr="007B215A" w:rsidRDefault="00DB00FE" w:rsidP="00BB64DD">
            <w:pPr>
              <w:pStyle w:val="Odstavecseseznamem"/>
              <w:keepLines/>
              <w:widowControl w:val="0"/>
              <w:numPr>
                <w:ilvl w:val="0"/>
                <w:numId w:val="69"/>
              </w:numPr>
              <w:tabs>
                <w:tab w:val="left" w:pos="851"/>
              </w:tabs>
              <w:spacing w:before="20" w:after="20" w:line="288" w:lineRule="auto"/>
              <w:rPr>
                <w:rFonts w:cs="Arial"/>
              </w:rPr>
            </w:pPr>
            <w:r w:rsidRPr="007B215A">
              <w:rPr>
                <w:rFonts w:cs="Arial"/>
              </w:rPr>
              <w:t>správa a přidělování přístupů uživatelům na základě schválených požadavků ze strany Objednatele,</w:t>
            </w:r>
          </w:p>
          <w:p w14:paraId="531C7E6D" w14:textId="77777777" w:rsidR="00DB00FE" w:rsidRPr="007B215A" w:rsidRDefault="00DB00FE" w:rsidP="00BB64DD">
            <w:pPr>
              <w:pStyle w:val="Odstavecseseznamem"/>
              <w:keepLines/>
              <w:widowControl w:val="0"/>
              <w:numPr>
                <w:ilvl w:val="0"/>
                <w:numId w:val="69"/>
              </w:numPr>
              <w:spacing w:before="20" w:after="20" w:line="288" w:lineRule="auto"/>
            </w:pPr>
            <w:r w:rsidRPr="007B215A">
              <w:t xml:space="preserve">podpora uživatelů (vývojářů, správců aplikací, </w:t>
            </w:r>
            <w:proofErr w:type="gramStart"/>
            <w:r w:rsidRPr="007B215A">
              <w:t>atd.)při</w:t>
            </w:r>
            <w:proofErr w:type="gramEnd"/>
            <w:r w:rsidRPr="007B215A">
              <w:t xml:space="preserve"> řešení provozních i vývojových problémů souvisejících se službami DB serverů, zejména nikoliv však výhradně:</w:t>
            </w:r>
          </w:p>
          <w:p w14:paraId="072AEFF9" w14:textId="77777777" w:rsidR="00DB00FE" w:rsidRPr="007B215A" w:rsidRDefault="00DB00FE" w:rsidP="00BB64DD">
            <w:pPr>
              <w:pStyle w:val="Odstavecseseznamem"/>
              <w:keepLines/>
              <w:widowControl w:val="0"/>
              <w:numPr>
                <w:ilvl w:val="1"/>
                <w:numId w:val="69"/>
              </w:numPr>
              <w:spacing w:before="20" w:after="20" w:line="288" w:lineRule="auto"/>
            </w:pPr>
            <w:r w:rsidRPr="007B215A">
              <w:t>konzultací při ladění a optimalizaci náročných DB operací (</w:t>
            </w:r>
            <w:proofErr w:type="spellStart"/>
            <w:r w:rsidRPr="007B215A">
              <w:t>selecty</w:t>
            </w:r>
            <w:proofErr w:type="spellEnd"/>
            <w:r w:rsidRPr="007B215A">
              <w:t>, …),</w:t>
            </w:r>
          </w:p>
          <w:p w14:paraId="1544C4CE" w14:textId="77777777" w:rsidR="00DB00FE" w:rsidRPr="007B215A" w:rsidRDefault="00DB00FE" w:rsidP="00BB64DD">
            <w:pPr>
              <w:pStyle w:val="Odstavecseseznamem"/>
              <w:keepLines/>
              <w:widowControl w:val="0"/>
              <w:numPr>
                <w:ilvl w:val="1"/>
                <w:numId w:val="69"/>
              </w:numPr>
              <w:spacing w:before="20" w:after="20" w:line="288" w:lineRule="auto"/>
            </w:pPr>
            <w:r w:rsidRPr="007B215A">
              <w:t xml:space="preserve">využití pokročilých služeb DB serveru (XML, Java, datový </w:t>
            </w:r>
            <w:proofErr w:type="spellStart"/>
            <w:r w:rsidRPr="007B215A">
              <w:t>partitioning</w:t>
            </w:r>
            <w:proofErr w:type="spellEnd"/>
            <w:r w:rsidRPr="007B215A">
              <w:t xml:space="preserve">, zabezpečení dat, </w:t>
            </w:r>
            <w:proofErr w:type="spellStart"/>
            <w:r w:rsidRPr="007B215A">
              <w:t>spatial</w:t>
            </w:r>
            <w:proofErr w:type="spellEnd"/>
            <w:r w:rsidRPr="007B215A">
              <w:t xml:space="preserve"> data, OLAP, OLTP, propojení databází na úrovni SQL, …),</w:t>
            </w:r>
          </w:p>
          <w:p w14:paraId="0A3EBFCC" w14:textId="77777777" w:rsidR="00DB00FE" w:rsidRPr="007B215A" w:rsidRDefault="00DB00FE" w:rsidP="00BB64DD">
            <w:pPr>
              <w:pStyle w:val="Odstavecseseznamem"/>
              <w:keepLines/>
              <w:widowControl w:val="0"/>
              <w:numPr>
                <w:ilvl w:val="1"/>
                <w:numId w:val="69"/>
              </w:numPr>
              <w:spacing w:before="20" w:after="20" w:line="288" w:lineRule="auto"/>
            </w:pPr>
            <w:r w:rsidRPr="007B215A">
              <w:t xml:space="preserve">přístup k neveřejným informacím DB instancí (zámky, session statistiky, trasovací logy, </w:t>
            </w:r>
            <w:proofErr w:type="spellStart"/>
            <w:r w:rsidRPr="007B215A">
              <w:t>profiler</w:t>
            </w:r>
            <w:proofErr w:type="spellEnd"/>
            <w:r w:rsidRPr="007B215A">
              <w:t xml:space="preserve"> logy, …),</w:t>
            </w:r>
          </w:p>
          <w:p w14:paraId="2450A7FD" w14:textId="2441D8FA" w:rsidR="00DB00FE" w:rsidRPr="007B215A" w:rsidRDefault="00DB00FE" w:rsidP="00BB64DD">
            <w:pPr>
              <w:pStyle w:val="Odstavecseseznamem"/>
              <w:keepLines/>
              <w:widowControl w:val="0"/>
              <w:numPr>
                <w:ilvl w:val="0"/>
                <w:numId w:val="69"/>
              </w:numPr>
              <w:spacing w:before="20" w:after="20" w:line="288" w:lineRule="auto"/>
            </w:pPr>
            <w:r w:rsidRPr="007B215A">
              <w:t xml:space="preserve">zprostředkování SW podpory (u výrobce/dodavatele) operačních systémů (v rozsahu smluvně zajištěné </w:t>
            </w:r>
            <w:proofErr w:type="spellStart"/>
            <w:r w:rsidRPr="007B215A">
              <w:t>maintenance</w:t>
            </w:r>
            <w:proofErr w:type="spellEnd"/>
            <w:r w:rsidRPr="007B215A">
              <w:t xml:space="preserve"> Objednatele),</w:t>
            </w:r>
          </w:p>
          <w:p w14:paraId="45495533" w14:textId="77777777" w:rsidR="00DB00FE" w:rsidRPr="007B215A" w:rsidRDefault="00DB00FE" w:rsidP="00BB64DD">
            <w:pPr>
              <w:pStyle w:val="Odstavecseseznamem"/>
              <w:keepLines/>
              <w:widowControl w:val="0"/>
              <w:numPr>
                <w:ilvl w:val="0"/>
                <w:numId w:val="69"/>
              </w:numPr>
              <w:tabs>
                <w:tab w:val="left" w:pos="708"/>
                <w:tab w:val="left" w:pos="851"/>
              </w:tabs>
              <w:spacing w:before="20" w:after="20" w:line="288" w:lineRule="auto"/>
            </w:pPr>
            <w:r w:rsidRPr="007B215A">
              <w:t>správa a aktualizace provozní dokumentace v rozsahu:</w:t>
            </w:r>
          </w:p>
          <w:p w14:paraId="29565986" w14:textId="77777777" w:rsidR="00DB00FE" w:rsidRPr="000B2153" w:rsidRDefault="00DB00FE" w:rsidP="00BB64DD">
            <w:pPr>
              <w:pStyle w:val="Odstavecseseznamem"/>
              <w:keepLines/>
              <w:widowControl w:val="0"/>
              <w:numPr>
                <w:ilvl w:val="1"/>
                <w:numId w:val="69"/>
              </w:numPr>
              <w:tabs>
                <w:tab w:val="left" w:pos="708"/>
                <w:tab w:val="left" w:pos="851"/>
              </w:tabs>
              <w:spacing w:before="20" w:after="20" w:line="288" w:lineRule="auto"/>
            </w:pPr>
            <w:r w:rsidRPr="007B215A">
              <w:t>postupy pro obnovu provozu</w:t>
            </w:r>
            <w:r w:rsidRPr="000B2153">
              <w:t xml:space="preserve"> služby</w:t>
            </w:r>
            <w:r w:rsidRPr="007B215A">
              <w:t>,</w:t>
            </w:r>
          </w:p>
          <w:p w14:paraId="70B534E8" w14:textId="77777777" w:rsidR="00DB00FE" w:rsidRPr="007B215A" w:rsidRDefault="00DB00FE" w:rsidP="00BB64DD">
            <w:pPr>
              <w:pStyle w:val="Odstavecseseznamem"/>
              <w:keepLines/>
              <w:widowControl w:val="0"/>
              <w:numPr>
                <w:ilvl w:val="0"/>
                <w:numId w:val="69"/>
              </w:numPr>
              <w:tabs>
                <w:tab w:val="left" w:pos="708"/>
                <w:tab w:val="left" w:pos="851"/>
              </w:tabs>
              <w:spacing w:before="20" w:after="20" w:line="288" w:lineRule="auto"/>
            </w:pPr>
            <w:r w:rsidRPr="007B215A">
              <w:lastRenderedPageBreak/>
              <w:t>správa</w:t>
            </w:r>
            <w:r w:rsidRPr="000B2153">
              <w:t xml:space="preserve"> a </w:t>
            </w:r>
            <w:r w:rsidRPr="007B215A">
              <w:t>aktualizace technické dokumentace</w:t>
            </w:r>
            <w:r w:rsidRPr="000B2153">
              <w:t xml:space="preserve"> v </w:t>
            </w:r>
            <w:r w:rsidRPr="007B215A">
              <w:t>rozsahu:</w:t>
            </w:r>
          </w:p>
          <w:p w14:paraId="72BB9034" w14:textId="77777777" w:rsidR="00DB00FE" w:rsidRPr="000B2153" w:rsidRDefault="00DB00FE" w:rsidP="00BB64DD">
            <w:pPr>
              <w:pStyle w:val="Odstavecseseznamem"/>
              <w:keepLines/>
              <w:widowControl w:val="0"/>
              <w:numPr>
                <w:ilvl w:val="1"/>
                <w:numId w:val="69"/>
              </w:numPr>
              <w:tabs>
                <w:tab w:val="left" w:pos="708"/>
                <w:tab w:val="left" w:pos="851"/>
              </w:tabs>
              <w:spacing w:before="20" w:after="20" w:line="288" w:lineRule="auto"/>
            </w:pPr>
            <w:r w:rsidRPr="007B215A">
              <w:t>systémová dokumentace popisující instalaci a konfiguraci v </w:t>
            </w:r>
            <w:r w:rsidRPr="000B2153">
              <w:t>prostředí</w:t>
            </w:r>
            <w:r w:rsidRPr="007B215A">
              <w:t xml:space="preserve"> Objednatele</w:t>
            </w:r>
          </w:p>
          <w:p w14:paraId="209818B3" w14:textId="77777777" w:rsidR="00DB00FE" w:rsidRPr="007B215A" w:rsidRDefault="00DB00FE" w:rsidP="00BB64DD">
            <w:pPr>
              <w:pStyle w:val="Odstavecseseznamem"/>
              <w:keepLines/>
              <w:widowControl w:val="0"/>
              <w:numPr>
                <w:ilvl w:val="1"/>
                <w:numId w:val="69"/>
              </w:numPr>
              <w:tabs>
                <w:tab w:val="left" w:pos="708"/>
                <w:tab w:val="left" w:pos="851"/>
              </w:tabs>
              <w:spacing w:before="20" w:after="20" w:line="288" w:lineRule="auto"/>
            </w:pPr>
            <w:r w:rsidRPr="007B215A">
              <w:t>výčet jednotlivých DB, včetně příslušných nastavení</w:t>
            </w:r>
            <w:r>
              <w:t xml:space="preserve"> instancí</w:t>
            </w:r>
          </w:p>
          <w:p w14:paraId="05F83D9C" w14:textId="77777777" w:rsidR="00DB00FE" w:rsidRPr="007B215A" w:rsidRDefault="00DB00FE" w:rsidP="00BB64DD">
            <w:pPr>
              <w:pStyle w:val="Odstavecseseznamem"/>
              <w:keepLines/>
              <w:widowControl w:val="0"/>
              <w:numPr>
                <w:ilvl w:val="1"/>
                <w:numId w:val="69"/>
              </w:numPr>
              <w:tabs>
                <w:tab w:val="left" w:pos="708"/>
                <w:tab w:val="left" w:pos="851"/>
              </w:tabs>
              <w:spacing w:before="20" w:after="20" w:line="288" w:lineRule="auto"/>
            </w:pPr>
            <w:r w:rsidRPr="007B215A">
              <w:t>výčet uživatelů a přidělených rolí vztažených k příslušné DB,</w:t>
            </w:r>
          </w:p>
          <w:p w14:paraId="1F602E17" w14:textId="77777777" w:rsidR="00DB00FE" w:rsidRPr="007B215A" w:rsidRDefault="00DB00FE" w:rsidP="00BB64DD">
            <w:pPr>
              <w:pStyle w:val="Odstavecseseznamem"/>
              <w:keepLines/>
              <w:widowControl w:val="0"/>
              <w:numPr>
                <w:ilvl w:val="1"/>
                <w:numId w:val="69"/>
              </w:numPr>
              <w:tabs>
                <w:tab w:val="left" w:pos="708"/>
                <w:tab w:val="left" w:pos="851"/>
              </w:tabs>
              <w:spacing w:before="20" w:after="20" w:line="288" w:lineRule="auto"/>
            </w:pPr>
            <w:r w:rsidRPr="007B215A">
              <w:t>výčet jednotlivých MS SQL instancí a DB v nich provozovaných,</w:t>
            </w:r>
          </w:p>
          <w:p w14:paraId="47D4E679" w14:textId="77777777" w:rsidR="00DB00FE" w:rsidRPr="007B215A" w:rsidRDefault="00DB00FE" w:rsidP="00BB64DD">
            <w:pPr>
              <w:pStyle w:val="Odstavecseseznamem"/>
              <w:keepLines/>
              <w:widowControl w:val="0"/>
              <w:numPr>
                <w:ilvl w:val="1"/>
                <w:numId w:val="69"/>
              </w:numPr>
              <w:tabs>
                <w:tab w:val="left" w:pos="708"/>
                <w:tab w:val="left" w:pos="851"/>
              </w:tabs>
              <w:spacing w:before="20" w:after="20" w:line="288" w:lineRule="auto"/>
            </w:pPr>
            <w:r w:rsidRPr="007B215A">
              <w:t>konfigurace jednotlivých instancí,</w:t>
            </w:r>
          </w:p>
          <w:p w14:paraId="4D9A79B0" w14:textId="77777777" w:rsidR="00DB00FE" w:rsidRPr="007B215A" w:rsidRDefault="00DB00FE" w:rsidP="00BB64DD">
            <w:pPr>
              <w:pStyle w:val="Odstavecseseznamem"/>
              <w:keepLines/>
              <w:widowControl w:val="0"/>
              <w:numPr>
                <w:ilvl w:val="0"/>
                <w:numId w:val="69"/>
              </w:numPr>
              <w:spacing w:before="20" w:after="20" w:line="288" w:lineRule="auto"/>
            </w:pPr>
            <w:r w:rsidRPr="007B215A">
              <w:t>zpracování reportů (na vyžádání) obsahující:</w:t>
            </w:r>
          </w:p>
          <w:p w14:paraId="3A3B2496" w14:textId="77777777" w:rsidR="00DB00FE" w:rsidRPr="0031554C" w:rsidRDefault="00DB00FE" w:rsidP="00BB64DD">
            <w:pPr>
              <w:pStyle w:val="Odstavecseseznamem"/>
              <w:keepLines/>
              <w:widowControl w:val="0"/>
              <w:numPr>
                <w:ilvl w:val="1"/>
                <w:numId w:val="69"/>
              </w:numPr>
              <w:spacing w:before="20" w:after="20" w:line="288" w:lineRule="auto"/>
            </w:pPr>
            <w:r w:rsidRPr="007B215A">
              <w:t>stav jednotlivých MS SQL instancí za hodnocené období.</w:t>
            </w:r>
          </w:p>
          <w:p w14:paraId="09F76B8F" w14:textId="77777777" w:rsidR="00DB00FE" w:rsidRPr="000B2153" w:rsidRDefault="00DB00FE" w:rsidP="00BB64DD">
            <w:pPr>
              <w:pStyle w:val="Odstavecseseznamem"/>
              <w:keepLines/>
              <w:widowControl w:val="0"/>
              <w:numPr>
                <w:ilvl w:val="1"/>
                <w:numId w:val="69"/>
              </w:numPr>
              <w:spacing w:before="20" w:after="20" w:line="288" w:lineRule="auto"/>
            </w:pPr>
            <w:r w:rsidRPr="00110E0C">
              <w:rPr>
                <w:rFonts w:cs="Arial"/>
              </w:rPr>
              <w:t>identifikace rizikových míst a zpracování návrhu opatření</w:t>
            </w:r>
          </w:p>
        </w:tc>
      </w:tr>
      <w:tr w:rsidR="00DB00FE" w:rsidRPr="003C5D48" w14:paraId="596525FA"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575B01E9"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6FF934AC" w14:textId="77777777" w:rsidTr="00BB64DD">
        <w:trPr>
          <w:trHeight w:val="401"/>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186EDBF6" w14:textId="77777777" w:rsidR="00DB00FE" w:rsidRPr="000B2153" w:rsidRDefault="00DB00FE" w:rsidP="00BB64DD">
            <w:pPr>
              <w:pStyle w:val="Zkladntext"/>
              <w:keepLines/>
              <w:widowControl w:val="0"/>
              <w:spacing w:before="60" w:after="60" w:line="240" w:lineRule="auto"/>
            </w:pPr>
            <w:r>
              <w:rPr>
                <w:rFonts w:cs="Tahoma"/>
                <w:szCs w:val="20"/>
              </w:rPr>
              <w:t>GOLD</w:t>
            </w:r>
            <w:r w:rsidRPr="0065234C">
              <w:rPr>
                <w:rFonts w:cs="Tahoma"/>
                <w:szCs w:val="20"/>
              </w:rPr>
              <w:t xml:space="preserve"> </w:t>
            </w:r>
          </w:p>
        </w:tc>
      </w:tr>
      <w:tr w:rsidR="00DB00FE" w:rsidRPr="007B215A" w14:paraId="67900312"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6668F30"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163DB7F7"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1AD2B331" w14:textId="77777777" w:rsidR="00DB00FE" w:rsidRPr="007B215A" w:rsidRDefault="00DB00FE" w:rsidP="00BB64DD">
            <w:pPr>
              <w:pStyle w:val="Zkladntext"/>
              <w:keepLines/>
              <w:widowControl w:val="0"/>
              <w:rPr>
                <w:b/>
              </w:rPr>
            </w:pPr>
            <w:r w:rsidRPr="007B215A">
              <w:rPr>
                <w:b/>
              </w:rPr>
              <w:t>Omezení</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203116A0" w14:textId="77777777" w:rsidR="00DB00FE" w:rsidRPr="007B215A" w:rsidRDefault="00DB00FE" w:rsidP="00BB64DD">
            <w:pPr>
              <w:keepLines/>
              <w:widowControl w:val="0"/>
              <w:spacing w:before="20" w:after="20" w:line="288" w:lineRule="auto"/>
            </w:pPr>
            <w:r w:rsidRPr="000C3E99">
              <w:t>Služba se nevztahuje na databáze, které jsou instalovány jako “</w:t>
            </w:r>
            <w:proofErr w:type="spellStart"/>
            <w:r w:rsidRPr="000C3E99">
              <w:t>embedded</w:t>
            </w:r>
            <w:proofErr w:type="spellEnd"/>
            <w:r w:rsidRPr="000C3E99">
              <w:t xml:space="preserve">“ v rámci aplikace/systému. </w:t>
            </w:r>
            <w:proofErr w:type="spellStart"/>
            <w:r w:rsidRPr="000C3E99">
              <w:t>Embedded</w:t>
            </w:r>
            <w:proofErr w:type="spellEnd"/>
            <w:r w:rsidRPr="000C3E99">
              <w:t xml:space="preserve"> znamená databáze využitá pro ukládání konfiguračních hodnot nebo dočasných souborů nezbytných pro provoz systému (např. </w:t>
            </w:r>
            <w:proofErr w:type="spellStart"/>
            <w:r w:rsidRPr="000C3E99">
              <w:t>MySQL</w:t>
            </w:r>
            <w:proofErr w:type="spellEnd"/>
            <w:r w:rsidRPr="000C3E99">
              <w:t xml:space="preserve"> využitá jako </w:t>
            </w:r>
            <w:proofErr w:type="spellStart"/>
            <w:r w:rsidRPr="000C3E99">
              <w:t>cache</w:t>
            </w:r>
            <w:proofErr w:type="spellEnd"/>
            <w:r w:rsidRPr="000C3E99">
              <w:t xml:space="preserve"> pro portál </w:t>
            </w:r>
            <w:proofErr w:type="spellStart"/>
            <w:r w:rsidRPr="000C3E99">
              <w:t>eAGRI</w:t>
            </w:r>
            <w:proofErr w:type="spellEnd"/>
            <w:r w:rsidRPr="000C3E99">
              <w:t>) nebo pokud je nedílnou součástí dodávky (např. ERP-SAP).</w:t>
            </w:r>
          </w:p>
        </w:tc>
      </w:tr>
      <w:tr w:rsidR="00DB00FE" w:rsidRPr="007B215A" w14:paraId="14EE2DAA" w14:textId="77777777" w:rsidTr="00BB64DD">
        <w:trPr>
          <w:trHeight w:val="347"/>
        </w:trPr>
        <w:tc>
          <w:tcPr>
            <w:tcW w:w="1206" w:type="pct"/>
            <w:tcBorders>
              <w:top w:val="single" w:sz="6" w:space="0" w:color="auto"/>
              <w:left w:val="double" w:sz="4" w:space="0" w:color="auto"/>
              <w:bottom w:val="double" w:sz="4" w:space="0" w:color="auto"/>
              <w:right w:val="single" w:sz="6" w:space="0" w:color="auto"/>
            </w:tcBorders>
            <w:vAlign w:val="center"/>
          </w:tcPr>
          <w:p w14:paraId="58C74F47" w14:textId="77777777" w:rsidR="00DB00FE" w:rsidRPr="007B215A" w:rsidRDefault="00DB00FE" w:rsidP="00BB64DD">
            <w:pPr>
              <w:pStyle w:val="Zkladntext"/>
              <w:keepLines/>
              <w:widowControl w:val="0"/>
              <w:rPr>
                <w:b/>
              </w:rPr>
            </w:pPr>
            <w:r w:rsidRPr="007B215A">
              <w:rPr>
                <w:b/>
              </w:rPr>
              <w:t>Další podmínky</w:t>
            </w:r>
          </w:p>
        </w:tc>
        <w:tc>
          <w:tcPr>
            <w:tcW w:w="3794" w:type="pct"/>
            <w:gridSpan w:val="4"/>
            <w:tcBorders>
              <w:top w:val="single" w:sz="6" w:space="0" w:color="auto"/>
              <w:left w:val="single" w:sz="6" w:space="0" w:color="auto"/>
              <w:bottom w:val="double" w:sz="4" w:space="0" w:color="auto"/>
              <w:right w:val="double" w:sz="4" w:space="0" w:color="auto"/>
            </w:tcBorders>
            <w:vAlign w:val="center"/>
          </w:tcPr>
          <w:p w14:paraId="71393ABF"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3B8F9711" w14:textId="77777777" w:rsidR="00DB00FE" w:rsidRPr="007B215A" w:rsidRDefault="00DB00FE" w:rsidP="00BB64DD">
            <w:pPr>
              <w:keepLines/>
              <w:widowControl w:val="0"/>
              <w:spacing w:before="20" w:after="20" w:line="288" w:lineRule="auto"/>
            </w:pPr>
            <w:r w:rsidRPr="003646BC">
              <w:t>SLA je vyhodnocováno s ohledem na definované SQL clustery</w:t>
            </w:r>
          </w:p>
          <w:p w14:paraId="0EA32D63" w14:textId="77777777" w:rsidR="00DB00FE" w:rsidRPr="000C3E99" w:rsidRDefault="00DB00FE" w:rsidP="00BB64DD">
            <w:pPr>
              <w:pStyle w:val="Zkladntext"/>
              <w:rPr>
                <w:lang w:eastAsia="cs-CZ"/>
              </w:rPr>
            </w:pPr>
            <w:r w:rsidRPr="000C3E99">
              <w:rPr>
                <w:lang w:eastAsia="cs-CZ"/>
              </w:rPr>
              <w:t>V případě obměny SW z důvodu optimalizace provozu, nebo z důvodu modernizace budou tyto nové systémy považovány za ekvivalentní a budou na ně poskytovány stejné služby.</w:t>
            </w:r>
          </w:p>
          <w:p w14:paraId="2510EA03" w14:textId="2CDFF674" w:rsidR="00DB00FE" w:rsidRPr="000C3E99" w:rsidRDefault="00DB00FE" w:rsidP="00BB64DD">
            <w:pPr>
              <w:pStyle w:val="Zkladntext"/>
              <w:rPr>
                <w:lang w:eastAsia="cs-CZ"/>
              </w:rPr>
            </w:pPr>
            <w:r w:rsidRPr="000C3E99">
              <w:rPr>
                <w:lang w:eastAsia="cs-CZ"/>
              </w:rPr>
              <w:t>Povinnost poskytnout součinnost Objednateli (nebo jím jmenovaný</w:t>
            </w:r>
            <w:r w:rsidR="00A753E8">
              <w:rPr>
                <w:lang w:eastAsia="cs-CZ"/>
              </w:rPr>
              <w:t>m</w:t>
            </w:r>
            <w:r w:rsidRPr="000C3E99">
              <w:rPr>
                <w:lang w:eastAsia="cs-CZ"/>
              </w:rPr>
              <w:t xml:space="preserve"> subjektů</w:t>
            </w:r>
            <w:r w:rsidR="00A753E8">
              <w:rPr>
                <w:lang w:eastAsia="cs-CZ"/>
              </w:rPr>
              <w:t>m</w:t>
            </w:r>
            <w:r w:rsidRPr="000C3E99">
              <w:rPr>
                <w:lang w:eastAsia="cs-CZ"/>
              </w:rPr>
              <w:t>) při provádění kontrolní činnosti na dodržování a plnění náplně tohoto katalogového listu a nápravě zjištěných nedostatků.</w:t>
            </w:r>
          </w:p>
        </w:tc>
      </w:tr>
    </w:tbl>
    <w:p w14:paraId="105A8B8F" w14:textId="77777777" w:rsidR="00DB00FE" w:rsidRPr="000B2153" w:rsidRDefault="00DB00FE" w:rsidP="00DB00FE"/>
    <w:p w14:paraId="7CA89448"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w:t>
      </w:r>
      <w:r w:rsidRPr="007B215A">
        <w:rPr>
          <w:b/>
          <w:bCs/>
          <w:kern w:val="32"/>
          <w:sz w:val="32"/>
          <w:szCs w:val="32"/>
        </w:rPr>
        <w:t>-00</w:t>
      </w:r>
      <w:r>
        <w:rPr>
          <w:b/>
          <w:bCs/>
          <w:kern w:val="32"/>
          <w:sz w:val="32"/>
          <w:szCs w:val="32"/>
        </w:rPr>
        <w:t>5</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47"/>
        <w:gridCol w:w="3411"/>
        <w:gridCol w:w="1770"/>
        <w:gridCol w:w="2189"/>
        <w:gridCol w:w="280"/>
      </w:tblGrid>
      <w:tr w:rsidR="00DB00FE" w:rsidRPr="007B215A" w14:paraId="01A82F13" w14:textId="77777777" w:rsidTr="00BB64DD">
        <w:trPr>
          <w:trHeight w:val="347"/>
        </w:trPr>
        <w:tc>
          <w:tcPr>
            <w:tcW w:w="1037" w:type="pct"/>
            <w:tcBorders>
              <w:top w:val="double" w:sz="4" w:space="0" w:color="auto"/>
              <w:left w:val="double" w:sz="4" w:space="0" w:color="auto"/>
              <w:bottom w:val="double" w:sz="4" w:space="0" w:color="auto"/>
              <w:right w:val="single" w:sz="6" w:space="0" w:color="auto"/>
            </w:tcBorders>
            <w:shd w:val="clear" w:color="auto" w:fill="00B050"/>
            <w:vAlign w:val="center"/>
          </w:tcPr>
          <w:p w14:paraId="6A4D9C38" w14:textId="77777777" w:rsidR="00DB00FE" w:rsidRPr="007B215A" w:rsidRDefault="00DB00FE" w:rsidP="00BB64DD">
            <w:pPr>
              <w:pStyle w:val="Zkladntext"/>
              <w:keepLines/>
              <w:widowControl w:val="0"/>
              <w:rPr>
                <w:b/>
              </w:rPr>
            </w:pPr>
            <w:r w:rsidRPr="007B215A">
              <w:rPr>
                <w:b/>
              </w:rPr>
              <w:t>OZNAČENÍ SLUŽBY</w:t>
            </w:r>
          </w:p>
        </w:tc>
        <w:tc>
          <w:tcPr>
            <w:tcW w:w="1879" w:type="pct"/>
            <w:gridSpan w:val="2"/>
            <w:tcBorders>
              <w:top w:val="double" w:sz="4" w:space="0" w:color="auto"/>
              <w:left w:val="single" w:sz="6" w:space="0" w:color="auto"/>
              <w:bottom w:val="double" w:sz="4" w:space="0" w:color="auto"/>
              <w:right w:val="single" w:sz="6" w:space="0" w:color="auto"/>
            </w:tcBorders>
            <w:shd w:val="clear" w:color="auto" w:fill="auto"/>
            <w:vAlign w:val="center"/>
          </w:tcPr>
          <w:p w14:paraId="3E6EF92B" w14:textId="77777777" w:rsidR="00DB00FE" w:rsidRPr="007B215A" w:rsidRDefault="00DB00FE" w:rsidP="00BB64DD">
            <w:pPr>
              <w:pStyle w:val="Zkladntext"/>
              <w:keepLines/>
              <w:widowControl w:val="0"/>
              <w:rPr>
                <w:b/>
              </w:rPr>
            </w:pPr>
            <w:r w:rsidRPr="00953A1B">
              <w:rPr>
                <w:b/>
              </w:rPr>
              <w:t>APP-005</w:t>
            </w:r>
          </w:p>
        </w:tc>
        <w:tc>
          <w:tcPr>
            <w:tcW w:w="935" w:type="pct"/>
            <w:tcBorders>
              <w:top w:val="double" w:sz="4" w:space="0" w:color="auto"/>
              <w:left w:val="single" w:sz="6" w:space="0" w:color="auto"/>
              <w:bottom w:val="double" w:sz="4" w:space="0" w:color="auto"/>
              <w:right w:val="single" w:sz="6" w:space="0" w:color="auto"/>
            </w:tcBorders>
            <w:shd w:val="clear" w:color="auto" w:fill="00B050"/>
            <w:vAlign w:val="center"/>
          </w:tcPr>
          <w:p w14:paraId="4259C4E2" w14:textId="77777777" w:rsidR="00DB00FE" w:rsidRPr="007B215A" w:rsidRDefault="00DB00FE" w:rsidP="00BB64DD">
            <w:pPr>
              <w:pStyle w:val="Zkladntext"/>
              <w:keepLines/>
              <w:widowControl w:val="0"/>
              <w:rPr>
                <w:b/>
              </w:rPr>
            </w:pPr>
            <w:r w:rsidRPr="007B215A">
              <w:rPr>
                <w:b/>
              </w:rPr>
              <w:t>TYP KL:</w:t>
            </w:r>
          </w:p>
        </w:tc>
        <w:tc>
          <w:tcPr>
            <w:tcW w:w="1148" w:type="pct"/>
            <w:gridSpan w:val="2"/>
            <w:tcBorders>
              <w:top w:val="double" w:sz="4" w:space="0" w:color="auto"/>
              <w:left w:val="single" w:sz="6" w:space="0" w:color="auto"/>
              <w:bottom w:val="double" w:sz="4" w:space="0" w:color="auto"/>
              <w:right w:val="double" w:sz="4" w:space="0" w:color="auto"/>
            </w:tcBorders>
            <w:shd w:val="clear" w:color="auto" w:fill="auto"/>
            <w:vAlign w:val="center"/>
          </w:tcPr>
          <w:p w14:paraId="08E2D8EA"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298F413B"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2C22A9DF" w14:textId="77777777" w:rsidR="00DB00FE" w:rsidRPr="000B2153" w:rsidRDefault="00DB00FE" w:rsidP="00BB64DD">
            <w:pPr>
              <w:pStyle w:val="Zkladntext"/>
              <w:keepLines/>
              <w:widowControl w:val="0"/>
              <w:rPr>
                <w:b/>
              </w:rPr>
            </w:pPr>
            <w:r w:rsidRPr="000B2153">
              <w:rPr>
                <w:b/>
              </w:rPr>
              <w:t>Název služby</w:t>
            </w:r>
          </w:p>
        </w:tc>
        <w:tc>
          <w:tcPr>
            <w:tcW w:w="2861"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48DB8BCE" w14:textId="77777777" w:rsidR="00DB00FE" w:rsidRPr="000B2153" w:rsidRDefault="00DB00FE" w:rsidP="00BB64DD">
            <w:pPr>
              <w:pStyle w:val="Zkladntext"/>
              <w:keepLines/>
              <w:widowControl w:val="0"/>
            </w:pPr>
            <w:r w:rsidRPr="007B215A">
              <w:t>Správa serverů poskytujících virtualizaci desktopu.</w:t>
            </w:r>
          </w:p>
        </w:tc>
      </w:tr>
      <w:tr w:rsidR="00DB00FE" w:rsidRPr="007B215A" w14:paraId="0A8829B4"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77C63911" w14:textId="77777777" w:rsidR="00DB00FE" w:rsidRPr="007B215A" w:rsidRDefault="00DB00FE" w:rsidP="00BB64DD">
            <w:pPr>
              <w:pStyle w:val="Zkladntext"/>
              <w:keepLines/>
              <w:widowControl w:val="0"/>
              <w:rPr>
                <w:b/>
              </w:rPr>
            </w:pPr>
            <w:r w:rsidRPr="007B215A">
              <w:rPr>
                <w:b/>
              </w:rPr>
              <w:t>VYMEZENÍ SLUŽBY</w:t>
            </w:r>
          </w:p>
        </w:tc>
      </w:tr>
      <w:tr w:rsidR="00DB00FE" w:rsidRPr="007B215A" w14:paraId="48F0B450" w14:textId="77777777" w:rsidTr="00BB64DD">
        <w:trPr>
          <w:trHeight w:val="347"/>
        </w:trPr>
        <w:tc>
          <w:tcPr>
            <w:tcW w:w="1037" w:type="pct"/>
            <w:tcBorders>
              <w:top w:val="double" w:sz="4" w:space="0" w:color="auto"/>
              <w:left w:val="double" w:sz="4" w:space="0" w:color="auto"/>
              <w:bottom w:val="single" w:sz="6" w:space="0" w:color="auto"/>
              <w:right w:val="single" w:sz="6" w:space="0" w:color="auto"/>
            </w:tcBorders>
            <w:vAlign w:val="center"/>
          </w:tcPr>
          <w:p w14:paraId="24B4A0DB" w14:textId="77777777" w:rsidR="00DB00FE" w:rsidRPr="007B215A" w:rsidRDefault="00DB00FE" w:rsidP="00BB64DD">
            <w:pPr>
              <w:pStyle w:val="Zkladntext"/>
              <w:keepLines/>
              <w:widowControl w:val="0"/>
              <w:rPr>
                <w:b/>
              </w:rPr>
            </w:pPr>
            <w:r w:rsidRPr="007B215A">
              <w:rPr>
                <w:b/>
              </w:rPr>
              <w:t>Prostředí</w:t>
            </w:r>
          </w:p>
        </w:tc>
        <w:tc>
          <w:tcPr>
            <w:tcW w:w="3963" w:type="pct"/>
            <w:gridSpan w:val="5"/>
            <w:tcBorders>
              <w:top w:val="double" w:sz="4" w:space="0" w:color="auto"/>
              <w:left w:val="single" w:sz="6" w:space="0" w:color="auto"/>
              <w:bottom w:val="single" w:sz="6" w:space="0" w:color="auto"/>
              <w:right w:val="double" w:sz="4" w:space="0" w:color="auto"/>
            </w:tcBorders>
            <w:vAlign w:val="center"/>
          </w:tcPr>
          <w:p w14:paraId="408BA975" w14:textId="77777777" w:rsidR="00DB00FE" w:rsidRPr="007B215A" w:rsidRDefault="00DB00FE" w:rsidP="00BB64DD">
            <w:pPr>
              <w:pStyle w:val="Zkladntext"/>
              <w:keepLines/>
              <w:widowControl w:val="0"/>
            </w:pPr>
            <w:r w:rsidRPr="007B215A">
              <w:t>PRODUKČNÍ</w:t>
            </w:r>
          </w:p>
        </w:tc>
      </w:tr>
      <w:tr w:rsidR="00DB00FE" w:rsidRPr="003C5D48" w14:paraId="066E4CD2" w14:textId="77777777" w:rsidTr="00BB64DD">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55422D7D" w14:textId="77777777" w:rsidR="00DB00FE" w:rsidRPr="000B2153" w:rsidRDefault="00DB00FE" w:rsidP="00BB64DD">
            <w:pPr>
              <w:pStyle w:val="Zkladntext"/>
              <w:keepLines/>
              <w:widowControl w:val="0"/>
              <w:rPr>
                <w:b/>
              </w:rPr>
            </w:pPr>
            <w:r w:rsidRPr="000B2153">
              <w:rPr>
                <w:b/>
              </w:rPr>
              <w:t>Zkrácený popis služby</w:t>
            </w:r>
          </w:p>
        </w:tc>
        <w:tc>
          <w:tcPr>
            <w:tcW w:w="4337" w:type="pct"/>
            <w:gridSpan w:val="5"/>
            <w:tcBorders>
              <w:top w:val="single" w:sz="6" w:space="0" w:color="auto"/>
              <w:left w:val="single" w:sz="6" w:space="0" w:color="auto"/>
              <w:bottom w:val="single" w:sz="6" w:space="0" w:color="auto"/>
              <w:right w:val="double" w:sz="4" w:space="0" w:color="auto"/>
            </w:tcBorders>
            <w:vAlign w:val="center"/>
          </w:tcPr>
          <w:p w14:paraId="66D7F8BD" w14:textId="72762AE9" w:rsidR="00DB00FE" w:rsidRPr="000B2153" w:rsidRDefault="00DB00FE" w:rsidP="00BB64DD">
            <w:pPr>
              <w:pStyle w:val="Zkladntext"/>
              <w:keepLines/>
              <w:widowControl w:val="0"/>
            </w:pPr>
            <w:r w:rsidRPr="007B215A">
              <w:t>Provoz a správa serverů poskytujících virtualizaci desktopu</w:t>
            </w:r>
            <w:r>
              <w:t xml:space="preserve"> </w:t>
            </w:r>
            <w:r w:rsidRPr="007B215A">
              <w:t>(dál</w:t>
            </w:r>
            <w:r>
              <w:t>e jen „RDP“)</w:t>
            </w:r>
            <w:r w:rsidR="00A753E8">
              <w:t xml:space="preserve"> </w:t>
            </w:r>
            <w:r>
              <w:t>na platformě MS RDS</w:t>
            </w:r>
          </w:p>
        </w:tc>
      </w:tr>
      <w:tr w:rsidR="00DB00FE" w:rsidRPr="003C5D48" w14:paraId="3702BF3D" w14:textId="77777777" w:rsidTr="00BB64DD">
        <w:trPr>
          <w:gridAfter w:val="1"/>
          <w:wAfter w:w="411" w:type="dxa"/>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085C5D1"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04A213C5" w14:textId="77777777" w:rsidTr="00BB64DD">
        <w:trPr>
          <w:gridAfter w:val="1"/>
          <w:wAfter w:w="411" w:type="dxa"/>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7F6F589B" w14:textId="77777777" w:rsidR="00DB00FE" w:rsidRPr="007B215A" w:rsidRDefault="00DB00FE" w:rsidP="00BB64DD">
            <w:pPr>
              <w:pStyle w:val="Odstavecseseznamem"/>
              <w:keepLines/>
              <w:widowControl w:val="0"/>
              <w:numPr>
                <w:ilvl w:val="0"/>
                <w:numId w:val="68"/>
              </w:numPr>
              <w:spacing w:before="20" w:after="20" w:line="288" w:lineRule="auto"/>
            </w:pPr>
            <w:r w:rsidRPr="007B215A">
              <w:t>Zajištění provozu, dostupnosti a funkčnosti serverů poskytujících virtualizaci desktopu Objednatele v jednotlivých HC,</w:t>
            </w:r>
          </w:p>
          <w:p w14:paraId="6DA71D27" w14:textId="77777777" w:rsidR="00DB00FE" w:rsidRPr="007B215A" w:rsidRDefault="00DB00FE" w:rsidP="00BB64DD">
            <w:pPr>
              <w:pStyle w:val="Odstavecseseznamem"/>
              <w:keepLines/>
              <w:widowControl w:val="0"/>
              <w:numPr>
                <w:ilvl w:val="0"/>
                <w:numId w:val="68"/>
              </w:numPr>
              <w:spacing w:before="20" w:after="20" w:line="288" w:lineRule="auto"/>
            </w:pPr>
            <w:r w:rsidRPr="007B215A">
              <w:t xml:space="preserve">zajištění publikace, dostupnosti a funkčnosti aplikací a virtualizovaných desktopů prezentovaných systémem RDP prostřednictvím příslušných klientů a </w:t>
            </w:r>
            <w:r>
              <w:t>MS RDS</w:t>
            </w:r>
            <w:r w:rsidRPr="007B215A">
              <w:t xml:space="preserve"> portálu,</w:t>
            </w:r>
          </w:p>
          <w:p w14:paraId="3F166245" w14:textId="77777777" w:rsidR="00DB00FE" w:rsidRPr="007B215A" w:rsidRDefault="00DB00FE" w:rsidP="00BB64DD">
            <w:pPr>
              <w:pStyle w:val="Odstavecseseznamem"/>
              <w:keepLines/>
              <w:widowControl w:val="0"/>
              <w:numPr>
                <w:ilvl w:val="0"/>
                <w:numId w:val="68"/>
              </w:numPr>
              <w:spacing w:before="20" w:after="20" w:line="288" w:lineRule="auto"/>
            </w:pPr>
            <w:r w:rsidRPr="007B215A">
              <w:lastRenderedPageBreak/>
              <w:t>provoz a správa operačního systému serverů RDP,</w:t>
            </w:r>
          </w:p>
          <w:p w14:paraId="58C4C9B5" w14:textId="77777777" w:rsidR="00DB00FE" w:rsidRPr="007B215A" w:rsidRDefault="00DB00FE" w:rsidP="00BB64DD">
            <w:pPr>
              <w:pStyle w:val="Odstavecseseznamem"/>
              <w:keepLines/>
              <w:widowControl w:val="0"/>
              <w:numPr>
                <w:ilvl w:val="0"/>
                <w:numId w:val="68"/>
              </w:numPr>
              <w:spacing w:before="20" w:after="20" w:line="288" w:lineRule="auto"/>
            </w:pPr>
            <w:r w:rsidRPr="007B215A">
              <w:t>profylaktické činnosti (na týdenní bázi) - čištění nepotřebných souborů,</w:t>
            </w:r>
          </w:p>
          <w:p w14:paraId="107AFA07" w14:textId="77777777" w:rsidR="00DB00FE" w:rsidRPr="007B215A" w:rsidRDefault="00DB00FE" w:rsidP="00BB64DD">
            <w:pPr>
              <w:pStyle w:val="Odstavecseseznamem"/>
              <w:keepLines/>
              <w:widowControl w:val="0"/>
              <w:numPr>
                <w:ilvl w:val="0"/>
                <w:numId w:val="68"/>
              </w:numPr>
              <w:spacing w:before="20" w:after="20" w:line="288" w:lineRule="auto"/>
            </w:pPr>
            <w:r w:rsidRPr="007B215A">
              <w:t>kontrola systémových a auditních logů (na denní bázi),</w:t>
            </w:r>
          </w:p>
          <w:p w14:paraId="58D686C7" w14:textId="77777777" w:rsidR="00DB00FE" w:rsidRPr="007B215A" w:rsidRDefault="00DB00FE" w:rsidP="00BB64DD">
            <w:pPr>
              <w:pStyle w:val="Odstavecseseznamem"/>
              <w:numPr>
                <w:ilvl w:val="0"/>
                <w:numId w:val="68"/>
              </w:numPr>
              <w:tabs>
                <w:tab w:val="left" w:pos="851"/>
              </w:tabs>
              <w:spacing w:after="0" w:line="240" w:lineRule="auto"/>
              <w:jc w:val="both"/>
            </w:pPr>
            <w:r w:rsidRPr="007B215A">
              <w:t xml:space="preserve">proaktivní dohled </w:t>
            </w:r>
            <w:r w:rsidRPr="007B215A">
              <w:rPr>
                <w:rFonts w:cs="Arial"/>
              </w:rPr>
              <w:t>prostřednictvím dohledových, monitoring a management nástrojů Objednatele v rozsahu dostupnosti služby jednotlivých prostředí,</w:t>
            </w:r>
          </w:p>
          <w:p w14:paraId="38FD6EE3" w14:textId="77777777" w:rsidR="00DB00FE" w:rsidRPr="007B215A" w:rsidRDefault="00DB00FE" w:rsidP="00BB64DD">
            <w:pPr>
              <w:pStyle w:val="Odstavecseseznamem"/>
              <w:numPr>
                <w:ilvl w:val="0"/>
                <w:numId w:val="68"/>
              </w:numPr>
              <w:tabs>
                <w:tab w:val="left" w:pos="851"/>
              </w:tabs>
              <w:spacing w:after="0" w:line="240" w:lineRule="auto"/>
              <w:jc w:val="both"/>
            </w:pPr>
            <w:r w:rsidRPr="007B215A">
              <w:t>kontrola výkonnosti a performance monitoring (na týdenní bázi),</w:t>
            </w:r>
          </w:p>
          <w:p w14:paraId="6D93D833" w14:textId="77777777" w:rsidR="00DB00FE" w:rsidRPr="007B215A" w:rsidRDefault="00DB00FE" w:rsidP="00BB64DD">
            <w:pPr>
              <w:pStyle w:val="Odstavecseseznamem"/>
              <w:numPr>
                <w:ilvl w:val="0"/>
                <w:numId w:val="68"/>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5BD9FF48" w14:textId="26FE818E" w:rsidR="00DB00FE" w:rsidRPr="007B215A" w:rsidRDefault="00DB00FE" w:rsidP="00BB64DD">
            <w:pPr>
              <w:pStyle w:val="Odstavecseseznamem"/>
              <w:keepLines/>
              <w:widowControl w:val="0"/>
              <w:numPr>
                <w:ilvl w:val="0"/>
                <w:numId w:val="68"/>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55235694" w14:textId="77777777" w:rsidR="00DB00FE" w:rsidRPr="007B215A" w:rsidRDefault="00DB00FE" w:rsidP="00BB64DD">
            <w:pPr>
              <w:pStyle w:val="Odstavecseseznamem"/>
              <w:numPr>
                <w:ilvl w:val="0"/>
                <w:numId w:val="68"/>
              </w:numPr>
              <w:tabs>
                <w:tab w:val="left" w:pos="851"/>
              </w:tabs>
              <w:spacing w:after="0" w:line="240" w:lineRule="auto"/>
              <w:jc w:val="both"/>
            </w:pPr>
            <w:r w:rsidRPr="00820C16">
              <w:t>proaktivní vyhledání a identifikace rizikových míst s cílem předejít možným výpadkům a snížení výkonu v infrastruktuře</w:t>
            </w:r>
          </w:p>
          <w:p w14:paraId="47BD5B69" w14:textId="77777777" w:rsidR="00DB00FE" w:rsidRPr="007B215A" w:rsidRDefault="00DB00FE" w:rsidP="00BB64DD">
            <w:pPr>
              <w:pStyle w:val="Odstavecseseznamem"/>
              <w:keepLines/>
              <w:widowControl w:val="0"/>
              <w:numPr>
                <w:ilvl w:val="0"/>
                <w:numId w:val="68"/>
              </w:numPr>
              <w:spacing w:before="20" w:after="20" w:line="288" w:lineRule="auto"/>
            </w:pPr>
            <w:r w:rsidRPr="007B215A">
              <w:t>správa a vytváření lokálních uživatelů, nebo uživatelů vedených v rámci RDP, na základě schválených požadavků ze strany Objednatele,</w:t>
            </w:r>
          </w:p>
          <w:p w14:paraId="46689759" w14:textId="77777777" w:rsidR="00DB00FE" w:rsidRPr="000C3E99" w:rsidRDefault="00DB00FE" w:rsidP="00BB64DD">
            <w:pPr>
              <w:pStyle w:val="Odstavecseseznamem"/>
              <w:keepLines/>
              <w:widowControl w:val="0"/>
              <w:numPr>
                <w:ilvl w:val="0"/>
                <w:numId w:val="68"/>
              </w:numPr>
              <w:tabs>
                <w:tab w:val="left" w:pos="851"/>
              </w:tabs>
              <w:spacing w:before="20" w:after="20" w:line="288" w:lineRule="auto"/>
              <w:jc w:val="both"/>
            </w:pPr>
            <w:r w:rsidRPr="000C3E99">
              <w:t>součinnost při správě a synchronizaci centrálně řízených uživatelských účtů, profilů a skupin,</w:t>
            </w:r>
          </w:p>
          <w:p w14:paraId="358300C2" w14:textId="77777777" w:rsidR="00DB00FE" w:rsidRDefault="00DB00FE" w:rsidP="00BB64DD">
            <w:pPr>
              <w:pStyle w:val="Odstavecseseznamem"/>
              <w:keepLines/>
              <w:widowControl w:val="0"/>
              <w:numPr>
                <w:ilvl w:val="0"/>
                <w:numId w:val="68"/>
              </w:numPr>
              <w:spacing w:before="20" w:after="20" w:line="288" w:lineRule="auto"/>
            </w:pPr>
            <w:r w:rsidRPr="007B215A">
              <w:t>návrh a implementace schválených nápravných opatření vycházejících z nálezů v rámci bezpečnostních incidentů,</w:t>
            </w:r>
          </w:p>
          <w:p w14:paraId="7DC0DAA1" w14:textId="77777777" w:rsidR="00DB00FE" w:rsidRPr="007B215A" w:rsidRDefault="00DB00FE" w:rsidP="00BB64DD">
            <w:pPr>
              <w:pStyle w:val="Odstavecseseznamem"/>
              <w:keepLines/>
              <w:widowControl w:val="0"/>
              <w:numPr>
                <w:ilvl w:val="0"/>
                <w:numId w:val="68"/>
              </w:numPr>
              <w:spacing w:before="20" w:after="20" w:line="288" w:lineRule="auto"/>
            </w:pPr>
            <w:r>
              <w:t>resetování zaseklých uživatelských session,</w:t>
            </w:r>
          </w:p>
          <w:p w14:paraId="6A904F9E" w14:textId="4703E997" w:rsidR="00DB00FE" w:rsidRPr="007B215A" w:rsidRDefault="00DB00FE" w:rsidP="00BB64DD">
            <w:pPr>
              <w:pStyle w:val="Odstavecseseznamem"/>
              <w:keepLines/>
              <w:widowControl w:val="0"/>
              <w:numPr>
                <w:ilvl w:val="0"/>
                <w:numId w:val="68"/>
              </w:numPr>
              <w:tabs>
                <w:tab w:val="left" w:pos="708"/>
                <w:tab w:val="left" w:pos="851"/>
              </w:tabs>
              <w:spacing w:before="20" w:after="20" w:line="288" w:lineRule="auto"/>
            </w:pPr>
            <w:r w:rsidRPr="007B215A">
              <w:t xml:space="preserve">zprostředkování SW podpory (u výrobce/dodavatele) platformy virtualizovaného desktopu (v rozsahu smluvně zajištěné </w:t>
            </w:r>
            <w:proofErr w:type="spellStart"/>
            <w:r w:rsidRPr="007B215A">
              <w:t>maintenance</w:t>
            </w:r>
            <w:proofErr w:type="spellEnd"/>
            <w:r>
              <w:t xml:space="preserve"> </w:t>
            </w:r>
            <w:r w:rsidRPr="007B215A">
              <w:t>Objednatele),</w:t>
            </w:r>
          </w:p>
          <w:p w14:paraId="3D4B476D" w14:textId="77777777" w:rsidR="00DB00FE" w:rsidRPr="007B215A" w:rsidRDefault="00DB00FE" w:rsidP="00BB64DD">
            <w:pPr>
              <w:pStyle w:val="Odstavecseseznamem"/>
              <w:keepLines/>
              <w:widowControl w:val="0"/>
              <w:numPr>
                <w:ilvl w:val="0"/>
                <w:numId w:val="68"/>
              </w:numPr>
              <w:tabs>
                <w:tab w:val="left" w:pos="708"/>
                <w:tab w:val="left" w:pos="851"/>
              </w:tabs>
              <w:spacing w:before="20" w:after="20" w:line="288" w:lineRule="auto"/>
            </w:pPr>
            <w:r w:rsidRPr="007B215A">
              <w:t>správa a aktualizace provozní dokumentace v rozsahu:</w:t>
            </w:r>
          </w:p>
          <w:p w14:paraId="0BFFF113" w14:textId="77777777" w:rsidR="00DB00FE" w:rsidRPr="007B215A" w:rsidRDefault="00DB00FE" w:rsidP="00BB64DD">
            <w:pPr>
              <w:pStyle w:val="Odstavecseseznamem"/>
              <w:keepLines/>
              <w:widowControl w:val="0"/>
              <w:numPr>
                <w:ilvl w:val="1"/>
                <w:numId w:val="68"/>
              </w:numPr>
              <w:tabs>
                <w:tab w:val="left" w:pos="708"/>
                <w:tab w:val="left" w:pos="851"/>
              </w:tabs>
              <w:spacing w:before="20" w:after="20" w:line="288" w:lineRule="auto"/>
            </w:pPr>
            <w:r w:rsidRPr="007B215A">
              <w:t>postupy pro obnovu zařízení ze záloh,</w:t>
            </w:r>
          </w:p>
          <w:p w14:paraId="74D01C86" w14:textId="77777777" w:rsidR="00DB00FE" w:rsidRPr="007B215A" w:rsidRDefault="00DB00FE" w:rsidP="00BB64DD">
            <w:pPr>
              <w:pStyle w:val="Odstavecseseznamem"/>
              <w:keepLines/>
              <w:widowControl w:val="0"/>
              <w:numPr>
                <w:ilvl w:val="0"/>
                <w:numId w:val="68"/>
              </w:numPr>
              <w:tabs>
                <w:tab w:val="left" w:pos="708"/>
                <w:tab w:val="left" w:pos="851"/>
              </w:tabs>
              <w:spacing w:before="20" w:after="20" w:line="288" w:lineRule="auto"/>
            </w:pPr>
            <w:r w:rsidRPr="007B215A">
              <w:t>správa a aktualizace technické dokumentace v rozsahu:</w:t>
            </w:r>
          </w:p>
          <w:p w14:paraId="6EE32A7A" w14:textId="77777777" w:rsidR="00DB00FE" w:rsidRPr="007B215A" w:rsidRDefault="00DB00FE" w:rsidP="00BB64DD">
            <w:pPr>
              <w:pStyle w:val="Odstavecseseznamem"/>
              <w:keepLines/>
              <w:widowControl w:val="0"/>
              <w:numPr>
                <w:ilvl w:val="1"/>
                <w:numId w:val="68"/>
              </w:numPr>
              <w:tabs>
                <w:tab w:val="left" w:pos="708"/>
                <w:tab w:val="left" w:pos="851"/>
              </w:tabs>
              <w:spacing w:before="20" w:after="20" w:line="288" w:lineRule="auto"/>
            </w:pPr>
            <w:r w:rsidRPr="007B215A">
              <w:t>aktuální popis a konfigurace virtualizační platformy, včetně komponent a schémat komunikace,</w:t>
            </w:r>
          </w:p>
          <w:p w14:paraId="1BE17672" w14:textId="77777777" w:rsidR="00DB00FE" w:rsidRPr="007B215A" w:rsidRDefault="00DB00FE" w:rsidP="00BB64DD">
            <w:pPr>
              <w:pStyle w:val="Odstavecseseznamem"/>
              <w:keepLines/>
              <w:widowControl w:val="0"/>
              <w:numPr>
                <w:ilvl w:val="0"/>
                <w:numId w:val="68"/>
              </w:numPr>
              <w:spacing w:before="20" w:after="20" w:line="288" w:lineRule="auto"/>
            </w:pPr>
            <w:r w:rsidRPr="007B215A">
              <w:t>zpracování reportů (na vyžádání) obsahující:</w:t>
            </w:r>
          </w:p>
          <w:p w14:paraId="3389AB16" w14:textId="77777777" w:rsidR="00DB00FE" w:rsidRPr="0031554C" w:rsidRDefault="00DB00FE" w:rsidP="00BB64DD">
            <w:pPr>
              <w:pStyle w:val="Odstavecseseznamem"/>
              <w:keepLines/>
              <w:widowControl w:val="0"/>
              <w:numPr>
                <w:ilvl w:val="1"/>
                <w:numId w:val="68"/>
              </w:numPr>
              <w:tabs>
                <w:tab w:val="left" w:pos="708"/>
                <w:tab w:val="left" w:pos="851"/>
              </w:tabs>
              <w:spacing w:before="20" w:after="20" w:line="288" w:lineRule="auto"/>
            </w:pPr>
            <w:r w:rsidRPr="007B215A">
              <w:t>vytížení jednotlivých serverů (CPU, paměti atd.),</w:t>
            </w:r>
          </w:p>
          <w:p w14:paraId="43754342" w14:textId="77777777" w:rsidR="00DB00FE" w:rsidRPr="000B2153" w:rsidRDefault="00DB00FE" w:rsidP="00BB64DD">
            <w:pPr>
              <w:pStyle w:val="Odstavecseseznamem"/>
              <w:keepLines/>
              <w:widowControl w:val="0"/>
              <w:numPr>
                <w:ilvl w:val="1"/>
                <w:numId w:val="68"/>
              </w:numPr>
              <w:tabs>
                <w:tab w:val="left" w:pos="708"/>
                <w:tab w:val="left" w:pos="851"/>
              </w:tabs>
              <w:spacing w:before="20" w:after="20" w:line="288" w:lineRule="auto"/>
            </w:pPr>
            <w:r w:rsidRPr="00110E0C">
              <w:rPr>
                <w:rFonts w:cs="Arial"/>
              </w:rPr>
              <w:t>identifikace rizikových míst a zpracování návrhu opatření</w:t>
            </w:r>
          </w:p>
        </w:tc>
      </w:tr>
      <w:tr w:rsidR="00DB00FE" w:rsidRPr="003C5D48" w14:paraId="378A6781" w14:textId="77777777" w:rsidTr="00BB64DD">
        <w:trPr>
          <w:gridAfter w:val="1"/>
          <w:wAfter w:w="411" w:type="dxa"/>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58DD2968"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C85E3B" w14:paraId="5CDB9D29" w14:textId="77777777" w:rsidTr="00BB64DD">
        <w:trPr>
          <w:trHeight w:val="379"/>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53B188D8" w14:textId="77777777" w:rsidR="00DB00FE" w:rsidRPr="00C85E3B" w:rsidRDefault="00DB00FE" w:rsidP="00BB64DD">
            <w:pPr>
              <w:pStyle w:val="Zkladntext"/>
              <w:keepLines/>
              <w:widowControl w:val="0"/>
              <w:spacing w:before="60" w:after="60" w:line="240" w:lineRule="auto"/>
            </w:pPr>
            <w:r>
              <w:rPr>
                <w:rFonts w:cs="Tahoma"/>
                <w:szCs w:val="20"/>
              </w:rPr>
              <w:t>GOLD</w:t>
            </w:r>
          </w:p>
        </w:tc>
      </w:tr>
      <w:tr w:rsidR="00DB00FE" w:rsidRPr="007B215A" w14:paraId="72035E7E" w14:textId="77777777" w:rsidTr="00BB64DD">
        <w:trPr>
          <w:trHeight w:val="347"/>
        </w:trPr>
        <w:tc>
          <w:tcPr>
            <w:tcW w:w="5000" w:type="pct"/>
            <w:gridSpan w:val="6"/>
            <w:tcBorders>
              <w:top w:val="single" w:sz="6" w:space="0" w:color="auto"/>
              <w:left w:val="double" w:sz="4" w:space="0" w:color="auto"/>
              <w:bottom w:val="double" w:sz="4" w:space="0" w:color="auto"/>
              <w:right w:val="double" w:sz="4" w:space="0" w:color="auto"/>
            </w:tcBorders>
            <w:shd w:val="clear" w:color="auto" w:fill="00B050"/>
            <w:vAlign w:val="center"/>
          </w:tcPr>
          <w:p w14:paraId="70290DCD" w14:textId="77777777" w:rsidR="00DB00FE" w:rsidRPr="007B215A" w:rsidRDefault="00DB00FE" w:rsidP="00BB64DD">
            <w:pPr>
              <w:pStyle w:val="Default"/>
              <w:tabs>
                <w:tab w:val="left" w:pos="851"/>
              </w:tabs>
              <w:spacing w:before="20" w:after="20" w:line="288" w:lineRule="auto"/>
              <w:jc w:val="both"/>
              <w:rPr>
                <w:rFonts w:cs="Times New Roman"/>
                <w:b/>
                <w:color w:val="auto"/>
                <w:sz w:val="22"/>
                <w:szCs w:val="22"/>
                <w:lang w:eastAsia="en-US"/>
              </w:rPr>
            </w:pPr>
            <w:r w:rsidRPr="007B215A">
              <w:rPr>
                <w:rFonts w:cs="Times New Roman"/>
                <w:b/>
                <w:color w:val="auto"/>
                <w:sz w:val="22"/>
                <w:szCs w:val="22"/>
                <w:lang w:eastAsia="en-US"/>
              </w:rPr>
              <w:t>PODMÍNKY A OMEZENÍ SLUŽBY</w:t>
            </w:r>
          </w:p>
        </w:tc>
      </w:tr>
      <w:tr w:rsidR="00DB00FE" w:rsidRPr="003C5D48" w14:paraId="6B82DB0E" w14:textId="77777777" w:rsidTr="00BB64DD">
        <w:trPr>
          <w:gridAfter w:val="1"/>
          <w:wAfter w:w="411" w:type="dxa"/>
          <w:trHeight w:val="347"/>
        </w:trPr>
        <w:tc>
          <w:tcPr>
            <w:tcW w:w="1141" w:type="pct"/>
            <w:gridSpan w:val="2"/>
            <w:tcBorders>
              <w:top w:val="single" w:sz="6" w:space="0" w:color="auto"/>
              <w:left w:val="double" w:sz="4" w:space="0" w:color="auto"/>
              <w:bottom w:val="double" w:sz="4" w:space="0" w:color="auto"/>
              <w:right w:val="single" w:sz="6" w:space="0" w:color="auto"/>
            </w:tcBorders>
            <w:vAlign w:val="center"/>
          </w:tcPr>
          <w:p w14:paraId="064CECB5"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859" w:type="pct"/>
            <w:gridSpan w:val="3"/>
            <w:tcBorders>
              <w:top w:val="single" w:sz="6" w:space="0" w:color="auto"/>
              <w:left w:val="single" w:sz="6" w:space="0" w:color="auto"/>
              <w:bottom w:val="double" w:sz="4" w:space="0" w:color="auto"/>
              <w:right w:val="double" w:sz="4" w:space="0" w:color="auto"/>
            </w:tcBorders>
            <w:vAlign w:val="center"/>
          </w:tcPr>
          <w:p w14:paraId="502182A4"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309DB1D5" w14:textId="77777777" w:rsidR="00DB00FE" w:rsidRPr="007B215A" w:rsidRDefault="00DB00FE" w:rsidP="00BB64DD">
            <w:pPr>
              <w:keepLines/>
              <w:widowControl w:val="0"/>
              <w:spacing w:before="20" w:after="20" w:line="288" w:lineRule="auto"/>
            </w:pPr>
            <w:r>
              <w:t>SLA je vyhodnocováno s ohledem na definované aplikační clustery</w:t>
            </w:r>
          </w:p>
          <w:p w14:paraId="2CBC1391" w14:textId="3A31BF53" w:rsidR="00DB00FE" w:rsidRPr="007B215A" w:rsidRDefault="00DB00FE" w:rsidP="00BB64DD">
            <w:pPr>
              <w:pStyle w:val="Zkladntext"/>
            </w:pPr>
            <w:r w:rsidRPr="007B215A">
              <w:t>Povinnost poskytnout součinnost Objednateli (nebo jím jmenovaný</w:t>
            </w:r>
            <w:r w:rsidR="00A753E8">
              <w:t>m</w:t>
            </w:r>
            <w:r w:rsidRPr="007B215A">
              <w:t xml:space="preserve"> subjektů</w:t>
            </w:r>
            <w:r w:rsidR="00A753E8">
              <w:t>m</w:t>
            </w:r>
            <w:r w:rsidRPr="007B215A">
              <w:t>) při provádění kontrolní činnosti na dodržování a plnění náplně tohoto katalogového listu a nápravě zjištěných nedostatků.</w:t>
            </w:r>
          </w:p>
          <w:p w14:paraId="46477DB0" w14:textId="77777777" w:rsidR="00DB00FE" w:rsidRPr="007B215A" w:rsidRDefault="00DB00FE" w:rsidP="00BB64DD">
            <w:pPr>
              <w:pStyle w:val="Zkladntext"/>
            </w:pPr>
            <w:r w:rsidRPr="007B215A">
              <w:t>V případě obměny SW z důvodu optimalizace provozu, nebo z důvodu modernizace budou tyto nové systémy považovány za ekvivalentní a budou na ně poskytovány stejné služby.</w:t>
            </w:r>
          </w:p>
          <w:p w14:paraId="3FADA4E0" w14:textId="77777777" w:rsidR="00DB00FE" w:rsidRDefault="00DB00FE" w:rsidP="00BB64DD">
            <w:pPr>
              <w:pStyle w:val="Zkladntext"/>
            </w:pPr>
            <w:r w:rsidRPr="007B215A">
              <w:t>Součástí provozu virtualizace desktopu je i zajištění dostupnosti a provozu příslušných serverů poskytující licence pro dané prostředí.</w:t>
            </w:r>
          </w:p>
          <w:p w14:paraId="039AFA59" w14:textId="77777777" w:rsidR="00DB00FE" w:rsidRPr="000B2153" w:rsidRDefault="00DB00FE" w:rsidP="00BB64DD">
            <w:pPr>
              <w:pStyle w:val="Zkladntext"/>
            </w:pPr>
          </w:p>
        </w:tc>
      </w:tr>
    </w:tbl>
    <w:p w14:paraId="161AA72B" w14:textId="77777777" w:rsidR="00DB00FE" w:rsidRPr="000B2153" w:rsidRDefault="00DB00FE" w:rsidP="00DB00FE"/>
    <w:p w14:paraId="178BD27F"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APP-006</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9"/>
        <w:gridCol w:w="3371"/>
        <w:gridCol w:w="931"/>
        <w:gridCol w:w="3308"/>
        <w:gridCol w:w="48"/>
      </w:tblGrid>
      <w:tr w:rsidR="00DB00FE" w:rsidRPr="007B215A" w14:paraId="2D645528" w14:textId="77777777" w:rsidTr="00BB64DD">
        <w:trPr>
          <w:trHeight w:val="347"/>
        </w:trPr>
        <w:tc>
          <w:tcPr>
            <w:tcW w:w="1086" w:type="pct"/>
            <w:tcBorders>
              <w:top w:val="double" w:sz="4" w:space="0" w:color="auto"/>
              <w:left w:val="double" w:sz="4" w:space="0" w:color="auto"/>
              <w:bottom w:val="double" w:sz="4" w:space="0" w:color="auto"/>
              <w:right w:val="single" w:sz="6" w:space="0" w:color="auto"/>
            </w:tcBorders>
            <w:shd w:val="clear" w:color="auto" w:fill="00B050"/>
            <w:vAlign w:val="center"/>
          </w:tcPr>
          <w:p w14:paraId="6A171C9D" w14:textId="77777777" w:rsidR="00DB00FE" w:rsidRPr="007B215A" w:rsidRDefault="00DB00FE" w:rsidP="00BB64DD">
            <w:pPr>
              <w:pStyle w:val="Zkladntext"/>
              <w:keepLines/>
              <w:widowControl w:val="0"/>
              <w:rPr>
                <w:b/>
              </w:rPr>
            </w:pPr>
            <w:r w:rsidRPr="007B215A">
              <w:rPr>
                <w:b/>
              </w:rPr>
              <w:t>OZNAČENÍ SLUŽBY</w:t>
            </w:r>
          </w:p>
        </w:tc>
        <w:tc>
          <w:tcPr>
            <w:tcW w:w="1732" w:type="pct"/>
            <w:tcBorders>
              <w:top w:val="double" w:sz="4" w:space="0" w:color="auto"/>
              <w:left w:val="single" w:sz="6" w:space="0" w:color="auto"/>
              <w:bottom w:val="double" w:sz="4" w:space="0" w:color="auto"/>
              <w:right w:val="single" w:sz="4" w:space="0" w:color="auto"/>
            </w:tcBorders>
            <w:shd w:val="clear" w:color="auto" w:fill="auto"/>
            <w:vAlign w:val="center"/>
          </w:tcPr>
          <w:p w14:paraId="13B1A202" w14:textId="77777777" w:rsidR="00DB00FE" w:rsidRPr="007B215A" w:rsidRDefault="00DB00FE" w:rsidP="00BB64DD">
            <w:pPr>
              <w:pStyle w:val="Zkladntext"/>
              <w:keepLines/>
              <w:widowControl w:val="0"/>
              <w:rPr>
                <w:b/>
              </w:rPr>
            </w:pPr>
            <w:r w:rsidRPr="0073368B">
              <w:rPr>
                <w:b/>
              </w:rPr>
              <w:t>APP-006</w:t>
            </w:r>
          </w:p>
        </w:tc>
        <w:tc>
          <w:tcPr>
            <w:tcW w:w="483" w:type="pct"/>
            <w:tcBorders>
              <w:top w:val="double" w:sz="4" w:space="0" w:color="auto"/>
              <w:left w:val="single" w:sz="4" w:space="0" w:color="auto"/>
              <w:bottom w:val="double" w:sz="4" w:space="0" w:color="auto"/>
              <w:right w:val="single" w:sz="4" w:space="0" w:color="auto"/>
            </w:tcBorders>
            <w:shd w:val="clear" w:color="auto" w:fill="00B050"/>
            <w:vAlign w:val="center"/>
          </w:tcPr>
          <w:p w14:paraId="20A0DA94" w14:textId="77777777" w:rsidR="00DB00FE" w:rsidRPr="007B215A" w:rsidRDefault="00DB00FE" w:rsidP="00BB64DD">
            <w:pPr>
              <w:pStyle w:val="Zkladntext"/>
              <w:keepLines/>
              <w:widowControl w:val="0"/>
              <w:rPr>
                <w:b/>
              </w:rPr>
            </w:pPr>
            <w:r w:rsidRPr="007B215A">
              <w:rPr>
                <w:b/>
              </w:rPr>
              <w:t>TYP KL:</w:t>
            </w:r>
          </w:p>
        </w:tc>
        <w:tc>
          <w:tcPr>
            <w:tcW w:w="1699" w:type="pct"/>
            <w:gridSpan w:val="2"/>
            <w:tcBorders>
              <w:top w:val="double" w:sz="4" w:space="0" w:color="auto"/>
              <w:left w:val="single" w:sz="4" w:space="0" w:color="auto"/>
              <w:bottom w:val="double" w:sz="4" w:space="0" w:color="auto"/>
              <w:right w:val="double" w:sz="4" w:space="0" w:color="auto"/>
            </w:tcBorders>
            <w:shd w:val="clear" w:color="auto" w:fill="auto"/>
            <w:vAlign w:val="center"/>
          </w:tcPr>
          <w:p w14:paraId="55EE2DEA"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1FDB75AE"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7D23AFA0"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D1593FF" w14:textId="77777777" w:rsidR="00DB00FE" w:rsidRPr="000B2153" w:rsidRDefault="00DB00FE" w:rsidP="00BB64DD">
            <w:pPr>
              <w:pStyle w:val="Zkladntext"/>
              <w:keepLines/>
              <w:widowControl w:val="0"/>
            </w:pPr>
            <w:r w:rsidRPr="007B215A">
              <w:t xml:space="preserve">Systém pro ochranu proti virům, škodlivému software, </w:t>
            </w:r>
            <w:proofErr w:type="spellStart"/>
            <w:r w:rsidRPr="007B215A">
              <w:t>rootkitům</w:t>
            </w:r>
            <w:proofErr w:type="spellEnd"/>
            <w:r w:rsidRPr="007B215A">
              <w:t xml:space="preserve"> a trojským koním</w:t>
            </w:r>
          </w:p>
        </w:tc>
      </w:tr>
      <w:tr w:rsidR="00DB00FE" w:rsidRPr="007B215A" w14:paraId="0FC6804A"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13E5819" w14:textId="77777777" w:rsidR="00DB00FE" w:rsidRPr="007B215A" w:rsidRDefault="00DB00FE" w:rsidP="00BB64DD">
            <w:pPr>
              <w:pStyle w:val="Zkladntext"/>
              <w:keepLines/>
              <w:widowControl w:val="0"/>
              <w:rPr>
                <w:b/>
              </w:rPr>
            </w:pPr>
            <w:r w:rsidRPr="007B215A">
              <w:rPr>
                <w:b/>
              </w:rPr>
              <w:t>VYMEZENÍ SLUŽBY</w:t>
            </w:r>
          </w:p>
        </w:tc>
      </w:tr>
      <w:tr w:rsidR="00DB00FE" w:rsidRPr="007B215A" w14:paraId="6C9CE331" w14:textId="77777777" w:rsidTr="00BB64DD">
        <w:trPr>
          <w:trHeight w:val="347"/>
        </w:trPr>
        <w:tc>
          <w:tcPr>
            <w:tcW w:w="1086" w:type="pct"/>
            <w:tcBorders>
              <w:top w:val="double" w:sz="4" w:space="0" w:color="auto"/>
              <w:left w:val="double" w:sz="4" w:space="0" w:color="auto"/>
              <w:bottom w:val="single" w:sz="6" w:space="0" w:color="auto"/>
              <w:right w:val="single" w:sz="6" w:space="0" w:color="auto"/>
            </w:tcBorders>
            <w:vAlign w:val="center"/>
          </w:tcPr>
          <w:p w14:paraId="4D345C1E" w14:textId="77777777" w:rsidR="00DB00FE" w:rsidRPr="007B215A" w:rsidRDefault="00DB00FE" w:rsidP="00BB64DD">
            <w:pPr>
              <w:pStyle w:val="Zkladntext"/>
              <w:keepLines/>
              <w:widowControl w:val="0"/>
              <w:rPr>
                <w:b/>
              </w:rPr>
            </w:pPr>
            <w:r w:rsidRPr="007B215A">
              <w:rPr>
                <w:b/>
              </w:rPr>
              <w:t>Prostředí</w:t>
            </w:r>
          </w:p>
        </w:tc>
        <w:tc>
          <w:tcPr>
            <w:tcW w:w="3914" w:type="pct"/>
            <w:gridSpan w:val="4"/>
            <w:tcBorders>
              <w:top w:val="double" w:sz="4" w:space="0" w:color="auto"/>
              <w:left w:val="single" w:sz="6" w:space="0" w:color="auto"/>
              <w:bottom w:val="single" w:sz="6" w:space="0" w:color="auto"/>
              <w:right w:val="double" w:sz="4" w:space="0" w:color="auto"/>
            </w:tcBorders>
            <w:vAlign w:val="center"/>
          </w:tcPr>
          <w:p w14:paraId="6CBEBE71" w14:textId="77777777" w:rsidR="00DB00FE" w:rsidRPr="007B215A" w:rsidRDefault="00DB00FE" w:rsidP="00BB64DD">
            <w:pPr>
              <w:pStyle w:val="Zkladntext"/>
              <w:keepLines/>
              <w:widowControl w:val="0"/>
              <w:rPr>
                <w:highlight w:val="yellow"/>
              </w:rPr>
            </w:pPr>
            <w:r w:rsidRPr="007B215A">
              <w:t>PRODUKČNÍ</w:t>
            </w:r>
          </w:p>
        </w:tc>
      </w:tr>
      <w:tr w:rsidR="00DB00FE" w:rsidRPr="003C5D48" w14:paraId="072400A9" w14:textId="77777777" w:rsidTr="00BB64DD">
        <w:trPr>
          <w:trHeight w:val="237"/>
        </w:trPr>
        <w:tc>
          <w:tcPr>
            <w:tcW w:w="663" w:type="pct"/>
            <w:tcBorders>
              <w:top w:val="single" w:sz="6" w:space="0" w:color="auto"/>
              <w:left w:val="double" w:sz="4" w:space="0" w:color="auto"/>
              <w:bottom w:val="single" w:sz="6" w:space="0" w:color="auto"/>
              <w:right w:val="single" w:sz="6" w:space="0" w:color="auto"/>
            </w:tcBorders>
            <w:vAlign w:val="center"/>
          </w:tcPr>
          <w:p w14:paraId="59C4CF9A" w14:textId="77777777" w:rsidR="00DB00FE" w:rsidRPr="000B2153" w:rsidRDefault="00DB00FE" w:rsidP="00BB64DD">
            <w:pPr>
              <w:pStyle w:val="Zkladntext"/>
              <w:keepLines/>
              <w:widowControl w:val="0"/>
              <w:rPr>
                <w:b/>
              </w:rPr>
            </w:pPr>
            <w:r w:rsidRPr="000B2153">
              <w:rPr>
                <w:b/>
              </w:rPr>
              <w:t>Zkrácený popis služby</w:t>
            </w:r>
          </w:p>
        </w:tc>
        <w:tc>
          <w:tcPr>
            <w:tcW w:w="4337" w:type="pct"/>
            <w:gridSpan w:val="4"/>
            <w:tcBorders>
              <w:top w:val="single" w:sz="6" w:space="0" w:color="auto"/>
              <w:left w:val="single" w:sz="6" w:space="0" w:color="auto"/>
              <w:bottom w:val="single" w:sz="6" w:space="0" w:color="auto"/>
              <w:right w:val="double" w:sz="4" w:space="0" w:color="auto"/>
            </w:tcBorders>
            <w:vAlign w:val="center"/>
          </w:tcPr>
          <w:p w14:paraId="6E5D2A13" w14:textId="77777777" w:rsidR="00DB00FE" w:rsidRPr="000B2153" w:rsidRDefault="00DB00FE" w:rsidP="00BB64DD">
            <w:pPr>
              <w:pStyle w:val="Zkladntext"/>
              <w:keepLines/>
              <w:widowControl w:val="0"/>
              <w:rPr>
                <w:highlight w:val="yellow"/>
              </w:rPr>
            </w:pPr>
            <w:r w:rsidRPr="007B215A">
              <w:t>Správa a provoz systémů pro ochranu předávaných dokumentů z pohledu škodlivého software (viry, spyware/</w:t>
            </w:r>
            <w:proofErr w:type="spellStart"/>
            <w:r w:rsidRPr="007B215A">
              <w:t>adware</w:t>
            </w:r>
            <w:proofErr w:type="spellEnd"/>
            <w:r w:rsidRPr="007B215A">
              <w:t xml:space="preserve">, trojské koně, červi, </w:t>
            </w:r>
            <w:proofErr w:type="spellStart"/>
            <w:r w:rsidRPr="007B215A">
              <w:t>rootkity</w:t>
            </w:r>
            <w:proofErr w:type="spellEnd"/>
            <w:r w:rsidRPr="007B215A">
              <w:t>, a další).</w:t>
            </w:r>
          </w:p>
        </w:tc>
      </w:tr>
      <w:tr w:rsidR="00DB00FE" w:rsidRPr="003C5D48" w14:paraId="4A438069" w14:textId="77777777" w:rsidTr="00BB64DD">
        <w:trPr>
          <w:gridAfter w:val="1"/>
          <w:wAfter w:w="411" w:type="dxa"/>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0B39FA49"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698AB1C4" w14:textId="77777777" w:rsidTr="00BB64DD">
        <w:trPr>
          <w:gridAfter w:val="1"/>
          <w:wAfter w:w="411" w:type="dxa"/>
          <w:trHeight w:val="278"/>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AA21756" w14:textId="77777777" w:rsidR="00DB00FE" w:rsidRPr="007B215A" w:rsidRDefault="00DB00FE" w:rsidP="00BB64DD">
            <w:pPr>
              <w:pStyle w:val="Odstavecseseznamem"/>
              <w:keepLines/>
              <w:widowControl w:val="0"/>
              <w:numPr>
                <w:ilvl w:val="0"/>
                <w:numId w:val="67"/>
              </w:numPr>
              <w:spacing w:before="20" w:after="20" w:line="288" w:lineRule="auto"/>
            </w:pPr>
            <w:r w:rsidRPr="007B215A">
              <w:t xml:space="preserve">Zajištění provozu, dostupnosti a funkčnosti systémů pro ochranu proti virům, škodlivému software, </w:t>
            </w:r>
            <w:proofErr w:type="spellStart"/>
            <w:r w:rsidRPr="007B215A">
              <w:t>rootkitům</w:t>
            </w:r>
            <w:proofErr w:type="spellEnd"/>
            <w:r w:rsidRPr="007B215A">
              <w:t xml:space="preserve"> a trojským koním,</w:t>
            </w:r>
          </w:p>
          <w:p w14:paraId="5765F3E4" w14:textId="77777777" w:rsidR="00DB00FE" w:rsidRPr="007B215A" w:rsidRDefault="00DB00FE" w:rsidP="00BB64DD">
            <w:pPr>
              <w:pStyle w:val="Odstavecseseznamem"/>
              <w:keepLines/>
              <w:widowControl w:val="0"/>
              <w:numPr>
                <w:ilvl w:val="0"/>
                <w:numId w:val="67"/>
              </w:numPr>
              <w:spacing w:before="20" w:after="20" w:line="288" w:lineRule="auto"/>
            </w:pPr>
            <w:r w:rsidRPr="007B215A">
              <w:t>profylaktické činnosti (na týdenní bázi) - čištění nepotřebných souborů,</w:t>
            </w:r>
          </w:p>
          <w:p w14:paraId="7D4A4DC3" w14:textId="77777777" w:rsidR="00DB00FE" w:rsidRPr="007B215A" w:rsidRDefault="00DB00FE" w:rsidP="00BB64DD">
            <w:pPr>
              <w:pStyle w:val="Odstavecseseznamem"/>
              <w:keepLines/>
              <w:widowControl w:val="0"/>
              <w:numPr>
                <w:ilvl w:val="0"/>
                <w:numId w:val="67"/>
              </w:numPr>
              <w:spacing w:before="20" w:after="20" w:line="288" w:lineRule="auto"/>
            </w:pPr>
            <w:r w:rsidRPr="007B215A">
              <w:t xml:space="preserve">proaktivní </w:t>
            </w:r>
            <w:r w:rsidRPr="007B215A">
              <w:rPr>
                <w:rFonts w:cs="Arial"/>
              </w:rPr>
              <w:t>dohled systému pro ochranu proti virům prostřednictvím dohledových, monitoring a management nástrojů Objednatele v rozsahu dostupnosti služby jednotlivých prostředí,</w:t>
            </w:r>
          </w:p>
          <w:p w14:paraId="26962D2C" w14:textId="77777777" w:rsidR="00DB00FE" w:rsidRPr="007B215A" w:rsidRDefault="00DB00FE" w:rsidP="00BB64DD">
            <w:pPr>
              <w:pStyle w:val="Odstavecseseznamem"/>
              <w:numPr>
                <w:ilvl w:val="0"/>
                <w:numId w:val="67"/>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w:t>
            </w:r>
            <w:r>
              <w:t> </w:t>
            </w:r>
            <w:proofErr w:type="spellStart"/>
            <w:r w:rsidRPr="007B215A">
              <w:t>releasemgmt</w:t>
            </w:r>
            <w:proofErr w:type="spellEnd"/>
            <w:r w:rsidRPr="007B215A">
              <w:t xml:space="preserve"> procesem </w:t>
            </w:r>
            <w:r>
              <w:t>a plánem patchování</w:t>
            </w:r>
            <w:r w:rsidRPr="007B215A">
              <w:t xml:space="preserve"> Objednatele,</w:t>
            </w:r>
          </w:p>
          <w:p w14:paraId="6A4FCA39" w14:textId="2185A2F4" w:rsidR="00DB00FE" w:rsidRPr="007B215A" w:rsidRDefault="00DB00FE" w:rsidP="00BB64DD">
            <w:pPr>
              <w:pStyle w:val="Odstavecseseznamem"/>
              <w:keepLines/>
              <w:widowControl w:val="0"/>
              <w:numPr>
                <w:ilvl w:val="0"/>
                <w:numId w:val="67"/>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120DD35D" w14:textId="77777777" w:rsidR="00DB00FE" w:rsidRPr="007B215A" w:rsidRDefault="00DB00FE" w:rsidP="00BB64DD">
            <w:pPr>
              <w:pStyle w:val="Odstavecseseznamem"/>
              <w:keepLines/>
              <w:widowControl w:val="0"/>
              <w:numPr>
                <w:ilvl w:val="0"/>
                <w:numId w:val="67"/>
              </w:numPr>
              <w:tabs>
                <w:tab w:val="left" w:pos="851"/>
              </w:tabs>
              <w:spacing w:before="20" w:after="20" w:line="288" w:lineRule="auto"/>
              <w:jc w:val="both"/>
            </w:pPr>
            <w:r w:rsidRPr="00820C16">
              <w:t>proaktivní vyhledání a identifikace rizikových míst s cílem předejít možným výpadkům a snížení výkonu v infrastruktuře</w:t>
            </w:r>
          </w:p>
          <w:p w14:paraId="3772446B" w14:textId="77777777" w:rsidR="00DB00FE" w:rsidRPr="007B215A" w:rsidRDefault="00DB00FE" w:rsidP="00BB64DD">
            <w:pPr>
              <w:pStyle w:val="Odstavecseseznamem"/>
              <w:keepLines/>
              <w:widowControl w:val="0"/>
              <w:numPr>
                <w:ilvl w:val="0"/>
                <w:numId w:val="67"/>
              </w:numPr>
              <w:spacing w:before="20" w:after="20" w:line="288" w:lineRule="auto"/>
            </w:pPr>
            <w:r w:rsidRPr="007B215A">
              <w:t>návrh a implementace schválených nápravných opatření vycházejících z nálezů v rámci bezpečnostních incidentů.</w:t>
            </w:r>
          </w:p>
          <w:p w14:paraId="35B7881A" w14:textId="1EC92F47" w:rsidR="00DB00FE" w:rsidRPr="007B215A" w:rsidRDefault="00DB00FE" w:rsidP="00BB64DD">
            <w:pPr>
              <w:pStyle w:val="Odstavecseseznamem"/>
              <w:keepLines/>
              <w:widowControl w:val="0"/>
              <w:numPr>
                <w:ilvl w:val="0"/>
                <w:numId w:val="67"/>
              </w:numPr>
              <w:tabs>
                <w:tab w:val="left" w:pos="708"/>
              </w:tabs>
              <w:spacing w:before="20" w:after="20" w:line="288" w:lineRule="auto"/>
            </w:pPr>
            <w:r w:rsidRPr="007B215A">
              <w:t xml:space="preserve">zprostředkování SW podpory (u výrobce/dodavatele) operačních systémů (v rozsahu smluvně zajištěné </w:t>
            </w:r>
            <w:proofErr w:type="spellStart"/>
            <w:r w:rsidRPr="007B215A">
              <w:t>maintenance</w:t>
            </w:r>
            <w:proofErr w:type="spellEnd"/>
            <w:r>
              <w:t xml:space="preserve"> </w:t>
            </w:r>
            <w:r w:rsidRPr="007B215A">
              <w:t>Objednatele),</w:t>
            </w:r>
          </w:p>
          <w:p w14:paraId="5CED0F02" w14:textId="77777777" w:rsidR="00DB00FE" w:rsidRPr="007B215A" w:rsidRDefault="00DB00FE" w:rsidP="00BB64DD">
            <w:pPr>
              <w:pStyle w:val="Odstavecseseznamem"/>
              <w:keepLines/>
              <w:widowControl w:val="0"/>
              <w:numPr>
                <w:ilvl w:val="0"/>
                <w:numId w:val="67"/>
              </w:numPr>
              <w:tabs>
                <w:tab w:val="left" w:pos="708"/>
                <w:tab w:val="left" w:pos="851"/>
              </w:tabs>
              <w:spacing w:before="20" w:after="20" w:line="288" w:lineRule="auto"/>
            </w:pPr>
            <w:r w:rsidRPr="007B215A">
              <w:t>správa a aktualizace provozní dokumentace v rozsahu:</w:t>
            </w:r>
          </w:p>
          <w:p w14:paraId="0D659719" w14:textId="77777777" w:rsidR="00DB00FE" w:rsidRPr="007B215A" w:rsidRDefault="00DB00FE" w:rsidP="00BB64DD">
            <w:pPr>
              <w:pStyle w:val="Odstavecseseznamem"/>
              <w:keepLines/>
              <w:widowControl w:val="0"/>
              <w:numPr>
                <w:ilvl w:val="1"/>
                <w:numId w:val="67"/>
              </w:numPr>
              <w:tabs>
                <w:tab w:val="left" w:pos="708"/>
                <w:tab w:val="left" w:pos="851"/>
              </w:tabs>
              <w:spacing w:before="20" w:after="20" w:line="288" w:lineRule="auto"/>
            </w:pPr>
            <w:r w:rsidRPr="007B215A">
              <w:t>postupy pro provoz a správu každého zařízení,</w:t>
            </w:r>
          </w:p>
          <w:p w14:paraId="0D62459E" w14:textId="77777777" w:rsidR="00DB00FE" w:rsidRPr="007B215A" w:rsidRDefault="00DB00FE" w:rsidP="00BB64DD">
            <w:pPr>
              <w:pStyle w:val="Odstavecseseznamem"/>
              <w:keepLines/>
              <w:widowControl w:val="0"/>
              <w:numPr>
                <w:ilvl w:val="1"/>
                <w:numId w:val="67"/>
              </w:numPr>
              <w:tabs>
                <w:tab w:val="left" w:pos="708"/>
                <w:tab w:val="left" w:pos="851"/>
              </w:tabs>
              <w:spacing w:before="20" w:after="20" w:line="288" w:lineRule="auto"/>
            </w:pPr>
            <w:r w:rsidRPr="007B215A">
              <w:t>postupy pro obnovu zařízení ze záloh,</w:t>
            </w:r>
          </w:p>
          <w:p w14:paraId="0E158655" w14:textId="77777777" w:rsidR="00DB00FE" w:rsidRPr="007B215A" w:rsidRDefault="00DB00FE" w:rsidP="00BB64DD">
            <w:pPr>
              <w:pStyle w:val="Odstavecseseznamem"/>
              <w:keepLines/>
              <w:widowControl w:val="0"/>
              <w:numPr>
                <w:ilvl w:val="0"/>
                <w:numId w:val="67"/>
              </w:numPr>
              <w:tabs>
                <w:tab w:val="left" w:pos="708"/>
                <w:tab w:val="left" w:pos="851"/>
              </w:tabs>
              <w:spacing w:before="20" w:after="20" w:line="288" w:lineRule="auto"/>
            </w:pPr>
            <w:r w:rsidRPr="007B215A">
              <w:t>správa a aktualizace technické dokumentace v rozsahu:</w:t>
            </w:r>
          </w:p>
          <w:p w14:paraId="6ACF2CBD" w14:textId="77777777" w:rsidR="00DB00FE" w:rsidRPr="007B215A" w:rsidRDefault="00DB00FE" w:rsidP="00BB64DD">
            <w:pPr>
              <w:pStyle w:val="Odstavecseseznamem"/>
              <w:numPr>
                <w:ilvl w:val="1"/>
                <w:numId w:val="67"/>
              </w:numPr>
              <w:tabs>
                <w:tab w:val="left" w:pos="851"/>
              </w:tabs>
              <w:spacing w:after="0" w:line="240" w:lineRule="auto"/>
              <w:jc w:val="both"/>
            </w:pPr>
            <w:r w:rsidRPr="007B215A">
              <w:t>aktuální popis konfigurace a instalace antivirového SW</w:t>
            </w:r>
          </w:p>
          <w:p w14:paraId="28F441E7" w14:textId="77777777" w:rsidR="00DB00FE" w:rsidRPr="007B215A" w:rsidRDefault="00DB00FE" w:rsidP="00BB64DD">
            <w:pPr>
              <w:pStyle w:val="Odstavecseseznamem"/>
              <w:keepLines/>
              <w:widowControl w:val="0"/>
              <w:numPr>
                <w:ilvl w:val="0"/>
                <w:numId w:val="67"/>
              </w:numPr>
              <w:spacing w:before="20" w:after="20" w:line="288" w:lineRule="auto"/>
            </w:pPr>
            <w:r w:rsidRPr="007B215A">
              <w:t>zpracování reportů (na vyžádání) obsahující:</w:t>
            </w:r>
          </w:p>
          <w:p w14:paraId="3D90FC7B" w14:textId="77777777" w:rsidR="00DB00FE" w:rsidRPr="007B215A" w:rsidRDefault="00DB00FE" w:rsidP="00BB64DD">
            <w:pPr>
              <w:pStyle w:val="Odstavecseseznamem"/>
              <w:keepLines/>
              <w:widowControl w:val="0"/>
              <w:numPr>
                <w:ilvl w:val="1"/>
                <w:numId w:val="67"/>
              </w:numPr>
              <w:tabs>
                <w:tab w:val="left" w:pos="708"/>
                <w:tab w:val="left" w:pos="851"/>
              </w:tabs>
              <w:spacing w:before="20" w:after="20" w:line="288" w:lineRule="auto"/>
            </w:pPr>
            <w:r w:rsidRPr="007B215A">
              <w:t>výčet antivirem zachycených nákaz a škodlivého sw,</w:t>
            </w:r>
          </w:p>
          <w:p w14:paraId="7E32D20C" w14:textId="77777777" w:rsidR="00DB00FE" w:rsidRPr="0031554C" w:rsidRDefault="00DB00FE" w:rsidP="00BB64DD">
            <w:pPr>
              <w:pStyle w:val="Odstavecseseznamem"/>
              <w:keepLines/>
              <w:widowControl w:val="0"/>
              <w:numPr>
                <w:ilvl w:val="1"/>
                <w:numId w:val="67"/>
              </w:numPr>
              <w:tabs>
                <w:tab w:val="left" w:pos="708"/>
                <w:tab w:val="left" w:pos="851"/>
              </w:tabs>
              <w:spacing w:before="20" w:after="20" w:line="288" w:lineRule="auto"/>
            </w:pPr>
            <w:r w:rsidRPr="007B215A">
              <w:t>výčet neúsp</w:t>
            </w:r>
            <w:r>
              <w:t>ě</w:t>
            </w:r>
            <w:r w:rsidRPr="007B215A">
              <w:t>šně odstraněných nákaz a škodlivého sw.</w:t>
            </w:r>
          </w:p>
          <w:p w14:paraId="7EB10E9E" w14:textId="77777777" w:rsidR="00DB00FE" w:rsidRPr="000B2153" w:rsidRDefault="00DB00FE" w:rsidP="00BB64DD">
            <w:pPr>
              <w:pStyle w:val="Odstavecseseznamem"/>
              <w:keepLines/>
              <w:widowControl w:val="0"/>
              <w:numPr>
                <w:ilvl w:val="1"/>
                <w:numId w:val="67"/>
              </w:numPr>
              <w:tabs>
                <w:tab w:val="left" w:pos="708"/>
                <w:tab w:val="left" w:pos="851"/>
              </w:tabs>
              <w:spacing w:before="20" w:after="20" w:line="288" w:lineRule="auto"/>
            </w:pPr>
            <w:r w:rsidRPr="00110E0C">
              <w:rPr>
                <w:rFonts w:cs="Arial"/>
              </w:rPr>
              <w:t>identifikace rizikových míst a zpracování návrhu opatření</w:t>
            </w:r>
          </w:p>
        </w:tc>
      </w:tr>
      <w:tr w:rsidR="00DB00FE" w:rsidRPr="003C5D48" w14:paraId="12A340AF" w14:textId="77777777" w:rsidTr="00BB64DD">
        <w:trPr>
          <w:gridAfter w:val="1"/>
          <w:wAfter w:w="411" w:type="dxa"/>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00B050"/>
          </w:tcPr>
          <w:p w14:paraId="08D29B7A" w14:textId="77777777" w:rsidR="00DB00FE" w:rsidRPr="000B2153" w:rsidRDefault="00DB00FE" w:rsidP="00BB64DD">
            <w:pPr>
              <w:pStyle w:val="Zkladntext"/>
              <w:keepLines/>
              <w:widowControl w:val="0"/>
              <w:spacing w:before="60" w:after="60" w:line="240" w:lineRule="auto"/>
            </w:pPr>
            <w:r>
              <w:rPr>
                <w:rFonts w:cs="Tahoma"/>
                <w:b/>
                <w:szCs w:val="20"/>
              </w:rPr>
              <w:t>POŽADOVANÁ ÚROVEŇ SLUŽEB</w:t>
            </w:r>
          </w:p>
        </w:tc>
      </w:tr>
      <w:tr w:rsidR="00DB00FE" w:rsidRPr="00C85E3B" w14:paraId="29550BCF" w14:textId="77777777" w:rsidTr="00BB64DD">
        <w:trPr>
          <w:trHeight w:val="347"/>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1BF5373E" w14:textId="77777777" w:rsidR="00DB00FE" w:rsidRPr="00C85E3B" w:rsidRDefault="00DB00FE" w:rsidP="00BB64DD">
            <w:pPr>
              <w:pStyle w:val="Zkladntext"/>
              <w:keepLines/>
              <w:widowControl w:val="0"/>
              <w:spacing w:before="60" w:after="60" w:line="240" w:lineRule="auto"/>
            </w:pPr>
            <w:r>
              <w:rPr>
                <w:rFonts w:cs="Tahoma"/>
                <w:szCs w:val="20"/>
              </w:rPr>
              <w:t>GOLD</w:t>
            </w:r>
            <w:r w:rsidRPr="0065234C">
              <w:rPr>
                <w:rFonts w:cs="Tahoma"/>
                <w:szCs w:val="20"/>
              </w:rPr>
              <w:t xml:space="preserve"> </w:t>
            </w:r>
          </w:p>
        </w:tc>
      </w:tr>
      <w:tr w:rsidR="00DB00FE" w:rsidRPr="007B215A" w14:paraId="6B6AE06E"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EB2C636" w14:textId="77777777" w:rsidR="00DB00FE" w:rsidRPr="007B215A" w:rsidRDefault="00DB00FE" w:rsidP="00BB64DD">
            <w:pPr>
              <w:pStyle w:val="Zkladntext"/>
              <w:keepLines/>
              <w:widowControl w:val="0"/>
              <w:rPr>
                <w:b/>
              </w:rPr>
            </w:pPr>
            <w:r w:rsidRPr="007B215A">
              <w:rPr>
                <w:b/>
              </w:rPr>
              <w:t>PODMÍNKY A OMEZENÍ SLUŽBY</w:t>
            </w:r>
          </w:p>
        </w:tc>
      </w:tr>
      <w:tr w:rsidR="00DB00FE" w:rsidRPr="003C5D48" w14:paraId="03ABBEF2" w14:textId="77777777" w:rsidTr="00BB64DD">
        <w:trPr>
          <w:gridAfter w:val="1"/>
          <w:wAfter w:w="411" w:type="dxa"/>
          <w:trHeight w:val="347"/>
        </w:trPr>
        <w:tc>
          <w:tcPr>
            <w:tcW w:w="1086" w:type="pct"/>
            <w:tcBorders>
              <w:top w:val="single" w:sz="6" w:space="0" w:color="auto"/>
              <w:left w:val="double" w:sz="4" w:space="0" w:color="auto"/>
              <w:bottom w:val="double" w:sz="4" w:space="0" w:color="auto"/>
              <w:right w:val="single" w:sz="6" w:space="0" w:color="auto"/>
            </w:tcBorders>
            <w:vAlign w:val="center"/>
          </w:tcPr>
          <w:p w14:paraId="7E30BB7E" w14:textId="77777777" w:rsidR="00DB00FE" w:rsidRPr="007B215A" w:rsidRDefault="00DB00FE" w:rsidP="00BB64DD">
            <w:pPr>
              <w:pStyle w:val="Zkladntext"/>
              <w:keepLines/>
              <w:widowControl w:val="0"/>
              <w:rPr>
                <w:rFonts w:ascii="Calibri" w:hAnsi="Calibri"/>
                <w:bCs/>
                <w:lang w:val="x-none" w:eastAsia="x-none"/>
              </w:rPr>
            </w:pPr>
            <w:r w:rsidRPr="007B215A">
              <w:rPr>
                <w:b/>
              </w:rPr>
              <w:t>Další podmínky</w:t>
            </w:r>
          </w:p>
        </w:tc>
        <w:tc>
          <w:tcPr>
            <w:tcW w:w="3914" w:type="pct"/>
            <w:gridSpan w:val="3"/>
            <w:tcBorders>
              <w:top w:val="single" w:sz="6" w:space="0" w:color="auto"/>
              <w:left w:val="single" w:sz="6" w:space="0" w:color="auto"/>
              <w:bottom w:val="double" w:sz="4" w:space="0" w:color="auto"/>
              <w:right w:val="double" w:sz="4" w:space="0" w:color="auto"/>
            </w:tcBorders>
            <w:vAlign w:val="center"/>
          </w:tcPr>
          <w:p w14:paraId="2E95C164"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4228F378" w14:textId="77777777" w:rsidR="00DB00FE" w:rsidRPr="007B215A" w:rsidRDefault="00DB00FE" w:rsidP="00BB64DD">
            <w:pPr>
              <w:keepLines/>
              <w:widowControl w:val="0"/>
              <w:spacing w:before="20" w:after="20" w:line="288" w:lineRule="auto"/>
            </w:pPr>
            <w:r>
              <w:t>SLA je vyhodnocováno s ohledem na definované aplikační clustery</w:t>
            </w:r>
          </w:p>
          <w:p w14:paraId="381109C7" w14:textId="30581164" w:rsidR="00DB00FE" w:rsidRPr="00B209EE" w:rsidRDefault="00DB00FE" w:rsidP="00BB64DD">
            <w:pPr>
              <w:keepLines/>
              <w:widowControl w:val="0"/>
              <w:spacing w:before="20" w:after="20" w:line="288" w:lineRule="auto"/>
            </w:pPr>
            <w:r w:rsidRPr="00B209EE">
              <w:lastRenderedPageBreak/>
              <w:t>Povinnost poskytnout součinnost Objednateli (nebo jím jmenovaný</w:t>
            </w:r>
            <w:r w:rsidR="00A753E8">
              <w:t>m</w:t>
            </w:r>
            <w:r w:rsidRPr="00B209EE">
              <w:t xml:space="preserve"> subjektů</w:t>
            </w:r>
            <w:r w:rsidR="00A753E8">
              <w:t>m</w:t>
            </w:r>
            <w:r w:rsidRPr="00B209EE">
              <w:t>) při provádění kontrolní činnosti na dodržování a plnění náplně tohoto katalogového listu a nápravě zjištěných nedostatků.</w:t>
            </w:r>
          </w:p>
          <w:p w14:paraId="00B0E034" w14:textId="77777777" w:rsidR="00DB00FE" w:rsidRPr="00B209EE" w:rsidRDefault="00DB00FE" w:rsidP="00BB64DD">
            <w:pPr>
              <w:keepLines/>
              <w:widowControl w:val="0"/>
              <w:spacing w:before="20" w:after="20" w:line="288" w:lineRule="auto"/>
            </w:pPr>
            <w:r w:rsidRPr="00B209EE">
              <w:t>V případě obměny SW z důvodu optimalizace provozu, nebo z důvodu modernizace budou tyto nové systémy považovány za ekvivalentní a budou na ně poskytovány stejné služby.</w:t>
            </w:r>
          </w:p>
          <w:p w14:paraId="1C95D441" w14:textId="77777777" w:rsidR="00DB00FE" w:rsidRPr="00B209EE" w:rsidRDefault="00DB00FE" w:rsidP="00BB64DD">
            <w:pPr>
              <w:keepLines/>
              <w:widowControl w:val="0"/>
              <w:spacing w:before="20" w:after="20" w:line="288" w:lineRule="auto"/>
            </w:pPr>
            <w:r w:rsidRPr="00B209EE">
              <w:t>Management nástroj pro správu produktů ESET provozuje Objednatel.</w:t>
            </w:r>
          </w:p>
          <w:p w14:paraId="3AFC7F48" w14:textId="77777777" w:rsidR="00DB00FE" w:rsidRPr="000B2153" w:rsidRDefault="00DB00FE" w:rsidP="00BB64DD">
            <w:pPr>
              <w:keepLines/>
              <w:widowControl w:val="0"/>
              <w:spacing w:before="20" w:after="20" w:line="288" w:lineRule="auto"/>
            </w:pPr>
            <w:r w:rsidRPr="00B209EE">
              <w:t xml:space="preserve">Management nástroj pro správu produktů </w:t>
            </w:r>
            <w:proofErr w:type="spellStart"/>
            <w:r w:rsidRPr="00B209EE">
              <w:t>Broadcom</w:t>
            </w:r>
            <w:proofErr w:type="spellEnd"/>
            <w:r w:rsidRPr="00B209EE">
              <w:t xml:space="preserve"> je dostupný v prostředí internetu.</w:t>
            </w:r>
          </w:p>
        </w:tc>
      </w:tr>
      <w:tr w:rsidR="00DB00FE" w:rsidRPr="007B215A" w14:paraId="79D4A57B" w14:textId="77777777" w:rsidTr="00BB64DD">
        <w:trPr>
          <w:trHeight w:val="347"/>
        </w:trPr>
        <w:tc>
          <w:tcPr>
            <w:tcW w:w="1086" w:type="pct"/>
            <w:tcBorders>
              <w:top w:val="single" w:sz="6" w:space="0" w:color="auto"/>
              <w:left w:val="double" w:sz="4" w:space="0" w:color="auto"/>
              <w:bottom w:val="single" w:sz="6" w:space="0" w:color="auto"/>
              <w:right w:val="single" w:sz="6" w:space="0" w:color="auto"/>
            </w:tcBorders>
            <w:vAlign w:val="center"/>
          </w:tcPr>
          <w:p w14:paraId="6EC8F42C" w14:textId="77777777" w:rsidR="00DB00FE" w:rsidRPr="007B215A" w:rsidRDefault="00DB00FE" w:rsidP="00BB64DD">
            <w:pPr>
              <w:pStyle w:val="Zkladntext"/>
              <w:keepLines/>
              <w:widowControl w:val="0"/>
              <w:rPr>
                <w:b/>
              </w:rPr>
            </w:pPr>
            <w:r w:rsidRPr="007B215A">
              <w:rPr>
                <w:b/>
              </w:rPr>
              <w:lastRenderedPageBreak/>
              <w:t>Upřesnění platforem</w:t>
            </w:r>
          </w:p>
        </w:tc>
        <w:tc>
          <w:tcPr>
            <w:tcW w:w="3914" w:type="pct"/>
            <w:gridSpan w:val="4"/>
            <w:tcBorders>
              <w:top w:val="single" w:sz="6" w:space="0" w:color="auto"/>
              <w:left w:val="single" w:sz="6" w:space="0" w:color="auto"/>
              <w:bottom w:val="single" w:sz="6" w:space="0" w:color="auto"/>
              <w:right w:val="double" w:sz="4" w:space="0" w:color="auto"/>
            </w:tcBorders>
            <w:vAlign w:val="center"/>
          </w:tcPr>
          <w:p w14:paraId="2E4C26E9" w14:textId="77777777" w:rsidR="00DB00FE" w:rsidRPr="007B215A" w:rsidRDefault="00DB00FE" w:rsidP="00BB64DD">
            <w:pPr>
              <w:keepLines/>
              <w:widowControl w:val="0"/>
              <w:spacing w:before="20" w:after="20" w:line="288" w:lineRule="auto"/>
            </w:pPr>
            <w:r w:rsidRPr="007B215A">
              <w:t xml:space="preserve">Farma </w:t>
            </w:r>
            <w:proofErr w:type="spellStart"/>
            <w:r w:rsidRPr="007B215A">
              <w:t>Sharepoint</w:t>
            </w:r>
            <w:proofErr w:type="spellEnd"/>
            <w:r w:rsidRPr="007B215A">
              <w:t xml:space="preserve"> a EPO serverů je chráněna antivirem </w:t>
            </w:r>
            <w:proofErr w:type="spellStart"/>
            <w:r>
              <w:t>Broadcom</w:t>
            </w:r>
            <w:proofErr w:type="spellEnd"/>
            <w:r w:rsidRPr="007B215A">
              <w:t>.</w:t>
            </w:r>
          </w:p>
          <w:p w14:paraId="3A7D73EA" w14:textId="77777777" w:rsidR="00DB00FE" w:rsidRPr="007B215A" w:rsidRDefault="00DB00FE" w:rsidP="00BB64DD">
            <w:pPr>
              <w:keepLines/>
              <w:widowControl w:val="0"/>
              <w:spacing w:before="20" w:after="20" w:line="288" w:lineRule="auto"/>
            </w:pPr>
            <w:r w:rsidRPr="007B215A">
              <w:t xml:space="preserve">AD </w:t>
            </w:r>
            <w:proofErr w:type="gramStart"/>
            <w:r w:rsidRPr="007B215A">
              <w:t>servery  jsou</w:t>
            </w:r>
            <w:proofErr w:type="gramEnd"/>
            <w:r w:rsidRPr="007B215A">
              <w:t xml:space="preserve"> chráněny nástrojem firmy </w:t>
            </w:r>
            <w:r>
              <w:t>ESET.</w:t>
            </w:r>
          </w:p>
        </w:tc>
      </w:tr>
    </w:tbl>
    <w:p w14:paraId="6DDD58D7" w14:textId="77777777" w:rsidR="00DB00FE" w:rsidRPr="000B2153" w:rsidRDefault="00DB00FE" w:rsidP="00DB00FE"/>
    <w:p w14:paraId="5FA6255E"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7B215A">
        <w:rPr>
          <w:b/>
          <w:bCs/>
          <w:kern w:val="32"/>
          <w:sz w:val="32"/>
          <w:szCs w:val="32"/>
        </w:rPr>
        <w:t>APP-0</w:t>
      </w:r>
      <w:r>
        <w:rPr>
          <w:b/>
          <w:bCs/>
          <w:kern w:val="32"/>
          <w:sz w:val="32"/>
          <w:szCs w:val="32"/>
        </w:rPr>
        <w:t>07</w:t>
      </w:r>
    </w:p>
    <w:tbl>
      <w:tblPr>
        <w:tblW w:w="4968"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
        <w:gridCol w:w="1296"/>
        <w:gridCol w:w="649"/>
        <w:gridCol w:w="3754"/>
        <w:gridCol w:w="704"/>
        <w:gridCol w:w="3349"/>
      </w:tblGrid>
      <w:tr w:rsidR="00DB00FE" w:rsidRPr="007B215A" w14:paraId="16B1612C" w14:textId="77777777" w:rsidTr="00BB64DD">
        <w:trPr>
          <w:trHeight w:val="347"/>
        </w:trPr>
        <w:tc>
          <w:tcPr>
            <w:tcW w:w="1005" w:type="pct"/>
            <w:gridSpan w:val="3"/>
            <w:tcBorders>
              <w:top w:val="double" w:sz="4" w:space="0" w:color="auto"/>
              <w:left w:val="double" w:sz="4" w:space="0" w:color="auto"/>
              <w:bottom w:val="double" w:sz="4" w:space="0" w:color="auto"/>
              <w:right w:val="single" w:sz="6" w:space="0" w:color="auto"/>
            </w:tcBorders>
            <w:shd w:val="clear" w:color="auto" w:fill="00B050"/>
            <w:vAlign w:val="center"/>
            <w:hideMark/>
          </w:tcPr>
          <w:p w14:paraId="03F46B55" w14:textId="77777777" w:rsidR="00DB00FE" w:rsidRPr="007B215A" w:rsidRDefault="00DB00FE" w:rsidP="00BB64DD">
            <w:pPr>
              <w:pStyle w:val="Zkladntext"/>
              <w:keepLines/>
              <w:widowControl w:val="0"/>
              <w:rPr>
                <w:b/>
              </w:rPr>
            </w:pPr>
            <w:r w:rsidRPr="007B215A">
              <w:rPr>
                <w:b/>
              </w:rPr>
              <w:t>OZNAČENÍ SLUŽBY</w:t>
            </w:r>
          </w:p>
        </w:tc>
        <w:tc>
          <w:tcPr>
            <w:tcW w:w="1921" w:type="pct"/>
            <w:tcBorders>
              <w:top w:val="double" w:sz="4" w:space="0" w:color="auto"/>
              <w:left w:val="single" w:sz="6" w:space="0" w:color="auto"/>
              <w:bottom w:val="double" w:sz="4" w:space="0" w:color="auto"/>
              <w:right w:val="single" w:sz="4" w:space="0" w:color="auto"/>
            </w:tcBorders>
            <w:vAlign w:val="center"/>
            <w:hideMark/>
          </w:tcPr>
          <w:p w14:paraId="52C649BC" w14:textId="77777777" w:rsidR="00DB00FE" w:rsidRPr="007B215A" w:rsidRDefault="00DB00FE" w:rsidP="00BB64DD">
            <w:pPr>
              <w:pStyle w:val="Zkladntext"/>
              <w:keepLines/>
              <w:widowControl w:val="0"/>
              <w:rPr>
                <w:b/>
              </w:rPr>
            </w:pPr>
            <w:r w:rsidRPr="0073368B">
              <w:rPr>
                <w:b/>
              </w:rPr>
              <w:t>APP-007</w:t>
            </w:r>
          </w:p>
        </w:tc>
        <w:tc>
          <w:tcPr>
            <w:tcW w:w="360" w:type="pct"/>
            <w:tcBorders>
              <w:top w:val="double" w:sz="4" w:space="0" w:color="auto"/>
              <w:left w:val="single" w:sz="4" w:space="0" w:color="auto"/>
              <w:bottom w:val="double" w:sz="4" w:space="0" w:color="auto"/>
              <w:right w:val="single" w:sz="4" w:space="0" w:color="auto"/>
            </w:tcBorders>
            <w:shd w:val="clear" w:color="auto" w:fill="00B050"/>
            <w:vAlign w:val="center"/>
            <w:hideMark/>
          </w:tcPr>
          <w:p w14:paraId="1C07916F" w14:textId="77777777" w:rsidR="00DB00FE" w:rsidRPr="007B215A" w:rsidRDefault="00DB00FE" w:rsidP="00BB64DD">
            <w:pPr>
              <w:pStyle w:val="Zkladntext"/>
              <w:keepLines/>
              <w:widowControl w:val="0"/>
              <w:rPr>
                <w:b/>
              </w:rPr>
            </w:pPr>
            <w:r w:rsidRPr="007B215A">
              <w:rPr>
                <w:b/>
              </w:rPr>
              <w:t>TYP KL:</w:t>
            </w:r>
          </w:p>
        </w:tc>
        <w:tc>
          <w:tcPr>
            <w:tcW w:w="1714" w:type="pct"/>
            <w:tcBorders>
              <w:top w:val="double" w:sz="4" w:space="0" w:color="auto"/>
              <w:left w:val="single" w:sz="4" w:space="0" w:color="auto"/>
              <w:bottom w:val="double" w:sz="4" w:space="0" w:color="auto"/>
              <w:right w:val="double" w:sz="4" w:space="0" w:color="auto"/>
            </w:tcBorders>
            <w:vAlign w:val="center"/>
            <w:hideMark/>
          </w:tcPr>
          <w:p w14:paraId="69630485" w14:textId="77777777" w:rsidR="00DB00FE" w:rsidRPr="007B215A" w:rsidRDefault="00DB00FE" w:rsidP="00BB64DD">
            <w:pPr>
              <w:pStyle w:val="Zkladntext"/>
              <w:keepLines/>
              <w:widowControl w:val="0"/>
              <w:jc w:val="right"/>
              <w:rPr>
                <w:b/>
              </w:rPr>
            </w:pPr>
            <w:r w:rsidRPr="000C3E99">
              <w:rPr>
                <w:b/>
              </w:rPr>
              <w:t>PAUŠÁ</w:t>
            </w:r>
            <w:r w:rsidRPr="00FF3478">
              <w:rPr>
                <w:b/>
              </w:rPr>
              <w:t>LN</w:t>
            </w:r>
            <w:r w:rsidRPr="007B215A">
              <w:rPr>
                <w:b/>
              </w:rPr>
              <w:t>Í</w:t>
            </w:r>
          </w:p>
        </w:tc>
      </w:tr>
      <w:tr w:rsidR="00DB00FE" w:rsidRPr="003C5D48" w14:paraId="10DD6C8D" w14:textId="77777777" w:rsidTr="00BB64DD">
        <w:trPr>
          <w:gridBefore w:val="1"/>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2DE99C51"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761EA644" w14:textId="77777777" w:rsidR="00DB00FE" w:rsidRPr="000B2153" w:rsidRDefault="00DB00FE" w:rsidP="00BB64DD">
            <w:pPr>
              <w:pStyle w:val="Zkladntext"/>
              <w:keepLines/>
              <w:widowControl w:val="0"/>
            </w:pPr>
            <w:r w:rsidRPr="000B2153">
              <w:t xml:space="preserve">Provoz </w:t>
            </w:r>
            <w:r w:rsidRPr="007B215A">
              <w:t>a správa Certifikační Autority</w:t>
            </w:r>
          </w:p>
        </w:tc>
      </w:tr>
      <w:tr w:rsidR="00DB00FE" w:rsidRPr="007B215A" w14:paraId="4828E18F"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hideMark/>
          </w:tcPr>
          <w:p w14:paraId="199A1BCA" w14:textId="77777777" w:rsidR="00DB00FE" w:rsidRPr="007B215A" w:rsidRDefault="00DB00FE" w:rsidP="00BB64DD">
            <w:pPr>
              <w:pStyle w:val="Zkladntext"/>
              <w:keepLines/>
              <w:widowControl w:val="0"/>
              <w:rPr>
                <w:b/>
              </w:rPr>
            </w:pPr>
            <w:r w:rsidRPr="007B215A">
              <w:rPr>
                <w:b/>
              </w:rPr>
              <w:t>VYMEZENÍ SLUŽBY</w:t>
            </w:r>
          </w:p>
        </w:tc>
      </w:tr>
      <w:tr w:rsidR="00DB00FE" w:rsidRPr="007B215A" w14:paraId="10B07873" w14:textId="77777777" w:rsidTr="00BB64DD">
        <w:trPr>
          <w:trHeight w:val="347"/>
        </w:trPr>
        <w:tc>
          <w:tcPr>
            <w:tcW w:w="1005" w:type="pct"/>
            <w:gridSpan w:val="3"/>
            <w:tcBorders>
              <w:top w:val="double" w:sz="4" w:space="0" w:color="auto"/>
              <w:left w:val="double" w:sz="4" w:space="0" w:color="auto"/>
              <w:bottom w:val="single" w:sz="6" w:space="0" w:color="auto"/>
              <w:right w:val="single" w:sz="6" w:space="0" w:color="auto"/>
            </w:tcBorders>
            <w:vAlign w:val="center"/>
            <w:hideMark/>
          </w:tcPr>
          <w:p w14:paraId="6362083C" w14:textId="77777777" w:rsidR="00DB00FE" w:rsidRPr="007B215A" w:rsidRDefault="00DB00FE" w:rsidP="00BB64DD">
            <w:pPr>
              <w:pStyle w:val="Zkladntext"/>
              <w:keepLines/>
              <w:widowControl w:val="0"/>
              <w:rPr>
                <w:b/>
              </w:rPr>
            </w:pPr>
            <w:r w:rsidRPr="007B215A">
              <w:rPr>
                <w:b/>
              </w:rPr>
              <w:t>Prostředí</w:t>
            </w:r>
          </w:p>
        </w:tc>
        <w:tc>
          <w:tcPr>
            <w:tcW w:w="3995" w:type="pct"/>
            <w:gridSpan w:val="3"/>
            <w:tcBorders>
              <w:top w:val="double" w:sz="4" w:space="0" w:color="auto"/>
              <w:left w:val="single" w:sz="6" w:space="0" w:color="auto"/>
              <w:bottom w:val="single" w:sz="6" w:space="0" w:color="auto"/>
              <w:right w:val="double" w:sz="4" w:space="0" w:color="auto"/>
            </w:tcBorders>
            <w:vAlign w:val="center"/>
            <w:hideMark/>
          </w:tcPr>
          <w:p w14:paraId="42E2C51B" w14:textId="77777777" w:rsidR="00DB00FE" w:rsidRPr="007B215A" w:rsidRDefault="00DB00FE" w:rsidP="00BB64DD">
            <w:pPr>
              <w:pStyle w:val="Zkladntext"/>
              <w:keepLines/>
              <w:widowControl w:val="0"/>
              <w:rPr>
                <w:highlight w:val="yellow"/>
              </w:rPr>
            </w:pPr>
            <w:r w:rsidRPr="007B215A">
              <w:t>PRODUKČNÍ</w:t>
            </w:r>
          </w:p>
        </w:tc>
      </w:tr>
      <w:tr w:rsidR="00DB00FE" w:rsidRPr="003C5D48" w14:paraId="684AC1B5" w14:textId="77777777" w:rsidTr="00BB64DD">
        <w:trPr>
          <w:trHeight w:val="347"/>
        </w:trPr>
        <w:tc>
          <w:tcPr>
            <w:tcW w:w="1005" w:type="pct"/>
            <w:gridSpan w:val="3"/>
            <w:tcBorders>
              <w:top w:val="single" w:sz="6" w:space="0" w:color="auto"/>
              <w:left w:val="double" w:sz="4" w:space="0" w:color="auto"/>
              <w:bottom w:val="single" w:sz="6" w:space="0" w:color="auto"/>
              <w:right w:val="single" w:sz="6" w:space="0" w:color="auto"/>
            </w:tcBorders>
            <w:vAlign w:val="center"/>
          </w:tcPr>
          <w:p w14:paraId="5D098CDF" w14:textId="77777777" w:rsidR="00DB00FE" w:rsidRPr="000B2153" w:rsidRDefault="00DB00FE" w:rsidP="00BB64DD">
            <w:pPr>
              <w:pStyle w:val="Zkladntext"/>
              <w:keepLines/>
              <w:widowControl w:val="0"/>
              <w:rPr>
                <w:b/>
              </w:rPr>
            </w:pPr>
            <w:r w:rsidRPr="000B2153">
              <w:rPr>
                <w:b/>
              </w:rPr>
              <w:t>Zkrácený popis služby</w:t>
            </w:r>
          </w:p>
        </w:tc>
        <w:tc>
          <w:tcPr>
            <w:tcW w:w="3995" w:type="pct"/>
            <w:gridSpan w:val="3"/>
            <w:tcBorders>
              <w:top w:val="single" w:sz="6" w:space="0" w:color="auto"/>
              <w:left w:val="single" w:sz="6" w:space="0" w:color="auto"/>
              <w:bottom w:val="single" w:sz="6" w:space="0" w:color="auto"/>
              <w:right w:val="double" w:sz="4" w:space="0" w:color="auto"/>
            </w:tcBorders>
            <w:vAlign w:val="center"/>
          </w:tcPr>
          <w:p w14:paraId="526E3096" w14:textId="77777777" w:rsidR="00DB00FE" w:rsidRPr="000B2153" w:rsidRDefault="00DB00FE" w:rsidP="00BB64DD">
            <w:pPr>
              <w:pStyle w:val="Zkladntext"/>
              <w:keepLines/>
              <w:widowControl w:val="0"/>
            </w:pPr>
            <w:r w:rsidRPr="007B215A">
              <w:t>Provoz a správa interní certifikační autority.</w:t>
            </w:r>
          </w:p>
        </w:tc>
      </w:tr>
      <w:tr w:rsidR="00DB00FE" w:rsidRPr="003C5D48" w14:paraId="7C45FA6F"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16F62714"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71D6AD7B" w14:textId="77777777" w:rsidTr="00BB64DD">
        <w:trPr>
          <w:trHeight w:val="983"/>
        </w:trPr>
        <w:tc>
          <w:tcPr>
            <w:tcW w:w="5000" w:type="pct"/>
            <w:gridSpan w:val="6"/>
            <w:tcBorders>
              <w:top w:val="double" w:sz="4" w:space="0" w:color="auto"/>
              <w:left w:val="double" w:sz="4" w:space="0" w:color="auto"/>
              <w:bottom w:val="double" w:sz="4" w:space="0" w:color="auto"/>
              <w:right w:val="double" w:sz="4" w:space="0" w:color="auto"/>
            </w:tcBorders>
            <w:vAlign w:val="center"/>
          </w:tcPr>
          <w:p w14:paraId="23A5822A"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rPr>
                <w:rFonts w:cs="Arial"/>
              </w:rPr>
              <w:t>Zajištění provozu, dostupnosti a funkčnosti</w:t>
            </w:r>
            <w:r w:rsidRPr="000B2153">
              <w:t xml:space="preserve"> služeb </w:t>
            </w:r>
            <w:r w:rsidRPr="007B215A">
              <w:rPr>
                <w:rFonts w:cs="Arial"/>
              </w:rPr>
              <w:t>Certifikační Autority (dále jen CA),</w:t>
            </w:r>
          </w:p>
          <w:p w14:paraId="1F7F5941"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t>profylaktické činnosti (na týdenní bázi) - čištění nepotřebných souborů,</w:t>
            </w:r>
          </w:p>
          <w:p w14:paraId="738FDDD7"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rPr>
                <w:rFonts w:cs="Arial"/>
              </w:rPr>
            </w:pPr>
            <w:r w:rsidRPr="007B215A">
              <w:t xml:space="preserve">kontrola </w:t>
            </w:r>
            <w:r w:rsidRPr="007B215A">
              <w:rPr>
                <w:rFonts w:cs="Arial"/>
              </w:rPr>
              <w:t>výkonnosti a performance monitoring (na měsíční bázi),</w:t>
            </w:r>
          </w:p>
          <w:p w14:paraId="713E6907"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rPr>
                <w:rFonts w:cs="Arial"/>
              </w:rPr>
            </w:pPr>
            <w:r w:rsidRPr="007B215A">
              <w:rPr>
                <w:rFonts w:cs="Arial"/>
              </w:rPr>
              <w:t>proaktivní dohled služeb CA prostřednictvím dohledových, monitoring a management nástrojů Objednatele v rozsahu dostupnosti služby jednotlivých prostředí,</w:t>
            </w:r>
          </w:p>
          <w:p w14:paraId="02502F5A" w14:textId="77777777" w:rsidR="00DB00FE" w:rsidRPr="007B215A" w:rsidRDefault="00DB00FE" w:rsidP="00BB64DD">
            <w:pPr>
              <w:pStyle w:val="Odstavecseseznamem"/>
              <w:numPr>
                <w:ilvl w:val="0"/>
                <w:numId w:val="66"/>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59354245" w14:textId="3DA0009F" w:rsidR="00DB00FE" w:rsidRPr="007B215A" w:rsidRDefault="00DB00FE" w:rsidP="00BB64DD">
            <w:pPr>
              <w:pStyle w:val="Odstavecseseznamem"/>
              <w:keepLines/>
              <w:widowControl w:val="0"/>
              <w:numPr>
                <w:ilvl w:val="0"/>
                <w:numId w:val="66"/>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6B3C4235"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rPr>
                <w:rFonts w:cs="Arial"/>
              </w:rPr>
            </w:pPr>
            <w:r w:rsidRPr="00AE2E17">
              <w:rPr>
                <w:rFonts w:cs="Arial"/>
              </w:rPr>
              <w:t>proaktivní vyhledání a identifikace rizikových míst s cílem předejít možným výpadkům a snížení výkonu v infrastruktuře</w:t>
            </w:r>
          </w:p>
          <w:p w14:paraId="01C4E6BD"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rPr>
                <w:rFonts w:cs="Arial"/>
              </w:rPr>
            </w:pPr>
            <w:r w:rsidRPr="007B215A">
              <w:rPr>
                <w:rFonts w:cs="Arial"/>
              </w:rPr>
              <w:t>kontrola integrity dat,</w:t>
            </w:r>
          </w:p>
          <w:p w14:paraId="79D4A152" w14:textId="77777777" w:rsidR="00DB00FE" w:rsidRPr="00FF3478" w:rsidRDefault="00DB00FE" w:rsidP="00BB64DD">
            <w:pPr>
              <w:pStyle w:val="Odstavecseseznamem"/>
              <w:keepLines/>
              <w:widowControl w:val="0"/>
              <w:numPr>
                <w:ilvl w:val="0"/>
                <w:numId w:val="66"/>
              </w:numPr>
              <w:tabs>
                <w:tab w:val="left" w:pos="708"/>
                <w:tab w:val="left" w:pos="851"/>
              </w:tabs>
              <w:spacing w:before="20" w:after="20" w:line="288" w:lineRule="auto"/>
            </w:pPr>
            <w:r w:rsidRPr="007B215A">
              <w:t>k</w:t>
            </w:r>
            <w:r w:rsidRPr="00FF3478">
              <w:t xml:space="preserve">ontrola platnosti certifikátů (na týdenní bázi) a </w:t>
            </w:r>
            <w:r w:rsidRPr="00FF3478">
              <w:rPr>
                <w:rFonts w:cs="Arial"/>
              </w:rPr>
              <w:t>případná iniciace procesu obnovení certifikátu před ukončením jeho platnosti</w:t>
            </w:r>
          </w:p>
          <w:p w14:paraId="6D3DBDA0" w14:textId="77777777" w:rsidR="00DB00FE" w:rsidRPr="000C3E99" w:rsidRDefault="00DB00FE" w:rsidP="00BB64DD">
            <w:pPr>
              <w:pStyle w:val="Odstavecseseznamem"/>
              <w:keepLines/>
              <w:widowControl w:val="0"/>
              <w:numPr>
                <w:ilvl w:val="1"/>
                <w:numId w:val="66"/>
              </w:numPr>
              <w:tabs>
                <w:tab w:val="left" w:pos="708"/>
                <w:tab w:val="left" w:pos="851"/>
              </w:tabs>
              <w:spacing w:before="20" w:after="20" w:line="288" w:lineRule="auto"/>
            </w:pPr>
            <w:r>
              <w:rPr>
                <w:rFonts w:cs="Arial"/>
              </w:rPr>
              <w:t>1</w:t>
            </w:r>
            <w:r w:rsidRPr="000C3E99">
              <w:rPr>
                <w:rFonts w:cs="Arial"/>
              </w:rPr>
              <w:t xml:space="preserve"> rok</w:t>
            </w:r>
            <w:r w:rsidRPr="000B2153">
              <w:t xml:space="preserve"> pro </w:t>
            </w:r>
            <w:r w:rsidRPr="000C3E99">
              <w:rPr>
                <w:rFonts w:cs="Arial"/>
              </w:rPr>
              <w:t>certifikát CA,</w:t>
            </w:r>
          </w:p>
          <w:p w14:paraId="74A09730" w14:textId="77777777" w:rsidR="00DB00FE" w:rsidRPr="000C3E99" w:rsidRDefault="00DB00FE" w:rsidP="00BB64DD">
            <w:pPr>
              <w:pStyle w:val="Odstavecseseznamem"/>
              <w:keepLines/>
              <w:widowControl w:val="0"/>
              <w:numPr>
                <w:ilvl w:val="1"/>
                <w:numId w:val="66"/>
              </w:numPr>
              <w:tabs>
                <w:tab w:val="left" w:pos="708"/>
                <w:tab w:val="left" w:pos="851"/>
              </w:tabs>
              <w:spacing w:before="20" w:after="20" w:line="288" w:lineRule="auto"/>
            </w:pPr>
            <w:r w:rsidRPr="000C3E99">
              <w:rPr>
                <w:rFonts w:cs="Arial"/>
              </w:rPr>
              <w:t>30 dní pro vydané certifikáty,</w:t>
            </w:r>
          </w:p>
          <w:p w14:paraId="4FD4F436"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rPr>
                <w:rFonts w:cs="Arial"/>
              </w:rPr>
              <w:t>zálohování klíčů a metadat v HSM po každé změně obsahu slotů v HSM (vygenerování/import klíče, obnova certifikátu CA apod.),</w:t>
            </w:r>
          </w:p>
          <w:p w14:paraId="37A9AB7C" w14:textId="77777777" w:rsidR="00DB00FE" w:rsidRPr="000B2153" w:rsidRDefault="00DB00FE" w:rsidP="00BB64DD">
            <w:pPr>
              <w:pStyle w:val="Odstavecseseznamem"/>
              <w:keepLines/>
              <w:widowControl w:val="0"/>
              <w:numPr>
                <w:ilvl w:val="0"/>
                <w:numId w:val="66"/>
              </w:numPr>
              <w:tabs>
                <w:tab w:val="left" w:pos="708"/>
                <w:tab w:val="left" w:pos="851"/>
              </w:tabs>
              <w:spacing w:before="20" w:after="20" w:line="288" w:lineRule="auto"/>
            </w:pPr>
            <w:r w:rsidRPr="007B215A">
              <w:lastRenderedPageBreak/>
              <w:t xml:space="preserve">v rámci provozu a správy CA </w:t>
            </w:r>
            <w:r w:rsidRPr="000B2153">
              <w:t xml:space="preserve">zajištění </w:t>
            </w:r>
            <w:r w:rsidRPr="007B215A">
              <w:t>zejména, nikoliv však výhradně, níže uvedených činností:</w:t>
            </w:r>
          </w:p>
          <w:p w14:paraId="03249528"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 xml:space="preserve">správa vydávajících </w:t>
            </w:r>
            <w:proofErr w:type="spellStart"/>
            <w:r w:rsidRPr="007B215A">
              <w:t>enterprise</w:t>
            </w:r>
            <w:proofErr w:type="spellEnd"/>
            <w:r w:rsidRPr="007B215A">
              <w:t xml:space="preserve"> certifikačních autorit </w:t>
            </w:r>
            <w:proofErr w:type="spellStart"/>
            <w:r w:rsidRPr="007B215A">
              <w:t>MZe</w:t>
            </w:r>
            <w:proofErr w:type="spellEnd"/>
            <w:r w:rsidRPr="007B215A">
              <w:t>,</w:t>
            </w:r>
          </w:p>
          <w:p w14:paraId="2D7AE298"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správa šablon pro vydávání certifikátů,</w:t>
            </w:r>
          </w:p>
          <w:p w14:paraId="5E53AA80"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podepisování žádostí o certifikát,</w:t>
            </w:r>
          </w:p>
          <w:p w14:paraId="4AC0D3B4"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vydávání certifikátů na základě schválených žádostí Objednatele,</w:t>
            </w:r>
          </w:p>
          <w:p w14:paraId="62868D1C"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 xml:space="preserve">pravidelné generování a publikování </w:t>
            </w:r>
            <w:proofErr w:type="gramStart"/>
            <w:r w:rsidRPr="007B215A">
              <w:t>CRL(</w:t>
            </w:r>
            <w:proofErr w:type="gramEnd"/>
            <w:r w:rsidRPr="007B215A">
              <w:t>pokud není potřeba vygenerovat okamžitě),</w:t>
            </w:r>
          </w:p>
          <w:p w14:paraId="5EE05A84"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odvolávání certifikátů</w:t>
            </w:r>
          </w:p>
          <w:p w14:paraId="5FFD50A5" w14:textId="77777777" w:rsidR="00DB00FE" w:rsidRPr="000B2153" w:rsidRDefault="00DB00FE" w:rsidP="00BB64DD">
            <w:pPr>
              <w:pStyle w:val="Odstavecseseznamem"/>
              <w:keepLines/>
              <w:widowControl w:val="0"/>
              <w:numPr>
                <w:ilvl w:val="0"/>
                <w:numId w:val="66"/>
              </w:numPr>
              <w:tabs>
                <w:tab w:val="left" w:pos="708"/>
                <w:tab w:val="left" w:pos="851"/>
              </w:tabs>
              <w:spacing w:before="20" w:after="20" w:line="288" w:lineRule="auto"/>
            </w:pPr>
            <w:r w:rsidRPr="007B215A">
              <w:t>správa a</w:t>
            </w:r>
            <w:r w:rsidRPr="000B2153">
              <w:t xml:space="preserve"> aktualizace </w:t>
            </w:r>
            <w:r w:rsidRPr="007B215A">
              <w:t>provozní dokumentace v rozsahu:</w:t>
            </w:r>
          </w:p>
          <w:p w14:paraId="140BA9DA"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postupy pro obnovu všech předmětných služeb ze záloh,</w:t>
            </w:r>
          </w:p>
          <w:p w14:paraId="1E7FD6DB"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postup pro obnovu klíčů na HSM,</w:t>
            </w:r>
          </w:p>
          <w:p w14:paraId="29624E0D"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t>správa a aktualizace technické dokumentace v rozsahu:</w:t>
            </w:r>
          </w:p>
          <w:p w14:paraId="3B590EEE" w14:textId="77777777" w:rsidR="00DB00FE" w:rsidRPr="000B2153" w:rsidRDefault="00DB00FE" w:rsidP="00BB64DD">
            <w:pPr>
              <w:pStyle w:val="Odstavecseseznamem"/>
              <w:keepLines/>
              <w:widowControl w:val="0"/>
              <w:numPr>
                <w:ilvl w:val="1"/>
                <w:numId w:val="66"/>
              </w:numPr>
              <w:tabs>
                <w:tab w:val="left" w:pos="708"/>
                <w:tab w:val="left" w:pos="851"/>
              </w:tabs>
              <w:spacing w:before="20" w:after="20" w:line="288" w:lineRule="auto"/>
            </w:pPr>
            <w:r w:rsidRPr="007B215A">
              <w:t>Aktuální přehledy</w:t>
            </w:r>
            <w:r w:rsidRPr="000B2153">
              <w:t xml:space="preserve"> služby </w:t>
            </w:r>
            <w:r w:rsidRPr="007B215A">
              <w:t>CA:</w:t>
            </w:r>
          </w:p>
          <w:p w14:paraId="629EA1DE" w14:textId="77777777" w:rsidR="00DB00FE" w:rsidRPr="007B215A" w:rsidRDefault="00DB00FE" w:rsidP="00BB64DD">
            <w:pPr>
              <w:pStyle w:val="Odstavecseseznamem"/>
              <w:keepLines/>
              <w:widowControl w:val="0"/>
              <w:numPr>
                <w:ilvl w:val="2"/>
                <w:numId w:val="66"/>
              </w:numPr>
              <w:tabs>
                <w:tab w:val="left" w:pos="708"/>
                <w:tab w:val="left" w:pos="851"/>
              </w:tabs>
              <w:spacing w:before="20" w:after="20" w:line="288" w:lineRule="auto"/>
            </w:pPr>
            <w:r w:rsidRPr="007B215A">
              <w:t>aktuální schéma CA,</w:t>
            </w:r>
          </w:p>
          <w:p w14:paraId="7AB4A094" w14:textId="77777777" w:rsidR="00DB00FE" w:rsidRPr="000B2153" w:rsidRDefault="00DB00FE" w:rsidP="00BB64DD">
            <w:pPr>
              <w:pStyle w:val="Odstavecseseznamem"/>
              <w:keepLines/>
              <w:widowControl w:val="0"/>
              <w:numPr>
                <w:ilvl w:val="2"/>
                <w:numId w:val="66"/>
              </w:numPr>
              <w:tabs>
                <w:tab w:val="left" w:pos="708"/>
                <w:tab w:val="left" w:pos="851"/>
              </w:tabs>
              <w:spacing w:before="20" w:after="20" w:line="288" w:lineRule="auto"/>
            </w:pPr>
            <w:r w:rsidRPr="007B215A">
              <w:t>aktuální přehled aktivních šablon, jejich</w:t>
            </w:r>
            <w:r w:rsidRPr="000B2153">
              <w:t xml:space="preserve"> parametrů</w:t>
            </w:r>
            <w:r w:rsidRPr="007B215A">
              <w:t xml:space="preserve"> a oprávnění na ně,</w:t>
            </w:r>
          </w:p>
          <w:p w14:paraId="7E815349" w14:textId="77777777" w:rsidR="00DB00FE" w:rsidRPr="007B215A" w:rsidRDefault="00DB00FE" w:rsidP="00BB64DD">
            <w:pPr>
              <w:pStyle w:val="Odstavecseseznamem"/>
              <w:keepLines/>
              <w:widowControl w:val="0"/>
              <w:numPr>
                <w:ilvl w:val="0"/>
                <w:numId w:val="66"/>
              </w:numPr>
              <w:tabs>
                <w:tab w:val="left" w:pos="708"/>
                <w:tab w:val="left" w:pos="851"/>
              </w:tabs>
              <w:spacing w:before="20" w:after="20" w:line="288" w:lineRule="auto"/>
            </w:pPr>
            <w:r w:rsidRPr="007B215A">
              <w:t>zpracování reportů (na vyžádání) obsahující:</w:t>
            </w:r>
          </w:p>
          <w:p w14:paraId="42650BBC"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seznam odvolaných certifikátů za hodnotící období,</w:t>
            </w:r>
          </w:p>
          <w:p w14:paraId="397FFAA6"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seznam deaktivovaných šablon za hodnotící období,</w:t>
            </w:r>
          </w:p>
          <w:p w14:paraId="7DBF737D" w14:textId="77777777" w:rsidR="00DB00FE" w:rsidRPr="007B215A" w:rsidRDefault="00DB00FE" w:rsidP="00BB64DD">
            <w:pPr>
              <w:pStyle w:val="Odstavecseseznamem"/>
              <w:keepLines/>
              <w:widowControl w:val="0"/>
              <w:numPr>
                <w:ilvl w:val="1"/>
                <w:numId w:val="66"/>
              </w:numPr>
              <w:tabs>
                <w:tab w:val="left" w:pos="708"/>
                <w:tab w:val="left" w:pos="851"/>
              </w:tabs>
              <w:spacing w:before="20" w:after="20" w:line="288" w:lineRule="auto"/>
            </w:pPr>
            <w:r w:rsidRPr="007B215A">
              <w:t>seznam končících certifikátů v dalších dvou hodnotících obdobích,</w:t>
            </w:r>
          </w:p>
          <w:p w14:paraId="34BE83AA" w14:textId="77777777" w:rsidR="00DB00FE" w:rsidRPr="0031554C" w:rsidRDefault="00DB00FE" w:rsidP="00BB64DD">
            <w:pPr>
              <w:pStyle w:val="Odstavecseseznamem"/>
              <w:keepLines/>
              <w:widowControl w:val="0"/>
              <w:numPr>
                <w:ilvl w:val="1"/>
                <w:numId w:val="66"/>
              </w:numPr>
              <w:tabs>
                <w:tab w:val="left" w:pos="708"/>
                <w:tab w:val="left" w:pos="851"/>
              </w:tabs>
              <w:spacing w:before="20" w:after="20" w:line="288" w:lineRule="auto"/>
            </w:pPr>
            <w:r w:rsidRPr="007B215A">
              <w:t xml:space="preserve">seznam certifikátů, jež byly vydány v rozporu s CP a/nebo CPS (např. po udělení výjimky pro minimální sílu klíče, obsah atributu </w:t>
            </w:r>
            <w:proofErr w:type="spellStart"/>
            <w:r w:rsidRPr="007B215A">
              <w:t>KeyUsage</w:t>
            </w:r>
            <w:proofErr w:type="spellEnd"/>
            <w:r w:rsidRPr="007B215A">
              <w:t xml:space="preserve"> apod.),</w:t>
            </w:r>
          </w:p>
          <w:p w14:paraId="0BCDD0FA" w14:textId="77777777" w:rsidR="00DB00FE" w:rsidRPr="000B2153" w:rsidRDefault="00DB00FE" w:rsidP="00BB64DD">
            <w:pPr>
              <w:pStyle w:val="Odstavecseseznamem"/>
              <w:keepLines/>
              <w:widowControl w:val="0"/>
              <w:numPr>
                <w:ilvl w:val="1"/>
                <w:numId w:val="66"/>
              </w:numPr>
              <w:tabs>
                <w:tab w:val="left" w:pos="708"/>
                <w:tab w:val="left" w:pos="851"/>
              </w:tabs>
              <w:spacing w:before="20" w:after="20" w:line="288" w:lineRule="auto"/>
            </w:pPr>
            <w:r w:rsidRPr="00110E0C">
              <w:rPr>
                <w:rFonts w:cs="Arial"/>
              </w:rPr>
              <w:t>identifikace rizikových míst a zpracování návrhu opatření</w:t>
            </w:r>
          </w:p>
        </w:tc>
      </w:tr>
      <w:tr w:rsidR="00DB00FE" w:rsidRPr="003C5D48" w14:paraId="10A23352" w14:textId="77777777" w:rsidTr="00BB64DD">
        <w:trPr>
          <w:gridBefore w:val="1"/>
          <w:wBefore w:w="10" w:type="pct"/>
          <w:trHeight w:val="219"/>
        </w:trPr>
        <w:tc>
          <w:tcPr>
            <w:tcW w:w="4990" w:type="pct"/>
            <w:gridSpan w:val="5"/>
            <w:tcBorders>
              <w:top w:val="single" w:sz="6" w:space="0" w:color="auto"/>
              <w:left w:val="double" w:sz="4" w:space="0" w:color="auto"/>
              <w:bottom w:val="single" w:sz="6" w:space="0" w:color="auto"/>
              <w:right w:val="double" w:sz="4" w:space="0" w:color="auto"/>
            </w:tcBorders>
            <w:shd w:val="clear" w:color="auto" w:fill="00B050"/>
          </w:tcPr>
          <w:p w14:paraId="53CA3D65"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05ED888A" w14:textId="77777777" w:rsidTr="00BB64DD">
        <w:trPr>
          <w:gridBefore w:val="1"/>
          <w:wBefore w:w="10" w:type="pct"/>
          <w:trHeight w:val="866"/>
        </w:trPr>
        <w:tc>
          <w:tcPr>
            <w:tcW w:w="4990" w:type="pct"/>
            <w:gridSpan w:val="5"/>
            <w:tcBorders>
              <w:top w:val="single" w:sz="6" w:space="0" w:color="auto"/>
              <w:left w:val="double" w:sz="4" w:space="0" w:color="auto"/>
              <w:bottom w:val="single" w:sz="6" w:space="0" w:color="auto"/>
              <w:right w:val="double" w:sz="4" w:space="0" w:color="auto"/>
            </w:tcBorders>
            <w:shd w:val="clear" w:color="auto" w:fill="auto"/>
          </w:tcPr>
          <w:p w14:paraId="39978C48" w14:textId="77777777" w:rsidR="00DB00FE" w:rsidRPr="000B2153" w:rsidRDefault="00DB00FE" w:rsidP="00BB64DD">
            <w:pPr>
              <w:pStyle w:val="Zkladntext"/>
              <w:keepLines/>
              <w:widowControl w:val="0"/>
              <w:spacing w:before="60" w:after="60" w:line="240" w:lineRule="auto"/>
            </w:pPr>
            <w:r>
              <w:rPr>
                <w:rFonts w:cs="Tahoma"/>
                <w:szCs w:val="20"/>
              </w:rPr>
              <w:t>GOLD</w:t>
            </w:r>
            <w:r w:rsidRPr="0065234C">
              <w:rPr>
                <w:rFonts w:cs="Tahoma"/>
                <w:szCs w:val="20"/>
              </w:rPr>
              <w:t xml:space="preserve"> </w:t>
            </w:r>
          </w:p>
        </w:tc>
      </w:tr>
      <w:tr w:rsidR="00DB00FE" w:rsidRPr="007B215A" w14:paraId="6A69769F"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hideMark/>
          </w:tcPr>
          <w:p w14:paraId="049BDC92"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4016837D" w14:textId="77777777" w:rsidTr="00BB64DD">
        <w:trPr>
          <w:trHeight w:val="347"/>
        </w:trPr>
        <w:tc>
          <w:tcPr>
            <w:tcW w:w="1005" w:type="pct"/>
            <w:gridSpan w:val="3"/>
            <w:tcBorders>
              <w:top w:val="single" w:sz="6" w:space="0" w:color="auto"/>
              <w:left w:val="double" w:sz="4" w:space="0" w:color="auto"/>
              <w:bottom w:val="single" w:sz="6" w:space="0" w:color="auto"/>
              <w:right w:val="single" w:sz="6" w:space="0" w:color="auto"/>
            </w:tcBorders>
            <w:vAlign w:val="center"/>
            <w:hideMark/>
          </w:tcPr>
          <w:p w14:paraId="6AF8AAB2" w14:textId="77777777" w:rsidR="00DB00FE" w:rsidRPr="007B215A" w:rsidRDefault="00DB00FE" w:rsidP="00BB64DD">
            <w:pPr>
              <w:pStyle w:val="Zkladntext"/>
              <w:keepLines/>
              <w:widowControl w:val="0"/>
              <w:rPr>
                <w:b/>
              </w:rPr>
            </w:pPr>
            <w:r w:rsidRPr="007B215A">
              <w:rPr>
                <w:b/>
              </w:rPr>
              <w:t>Omezení</w:t>
            </w:r>
          </w:p>
        </w:tc>
        <w:tc>
          <w:tcPr>
            <w:tcW w:w="3995" w:type="pct"/>
            <w:gridSpan w:val="3"/>
            <w:tcBorders>
              <w:top w:val="single" w:sz="6" w:space="0" w:color="auto"/>
              <w:left w:val="single" w:sz="6" w:space="0" w:color="auto"/>
              <w:bottom w:val="single" w:sz="6" w:space="0" w:color="auto"/>
              <w:right w:val="double" w:sz="4" w:space="0" w:color="auto"/>
            </w:tcBorders>
            <w:vAlign w:val="center"/>
            <w:hideMark/>
          </w:tcPr>
          <w:p w14:paraId="60B94EF2" w14:textId="77777777" w:rsidR="00DB00FE" w:rsidRPr="007B215A" w:rsidRDefault="00DB00FE" w:rsidP="00BB64DD">
            <w:pPr>
              <w:keepLines/>
              <w:widowControl w:val="0"/>
              <w:spacing w:before="20" w:after="20" w:line="288" w:lineRule="auto"/>
            </w:pPr>
            <w:r w:rsidRPr="007B215A">
              <w:t>Služba nezahrnuje správu HW a OS na serverech.</w:t>
            </w:r>
          </w:p>
        </w:tc>
      </w:tr>
      <w:tr w:rsidR="00DB00FE" w:rsidRPr="007B215A" w14:paraId="125BC688" w14:textId="77777777" w:rsidTr="00BB64DD">
        <w:trPr>
          <w:trHeight w:val="347"/>
        </w:trPr>
        <w:tc>
          <w:tcPr>
            <w:tcW w:w="1005" w:type="pct"/>
            <w:gridSpan w:val="3"/>
            <w:tcBorders>
              <w:top w:val="single" w:sz="6" w:space="0" w:color="auto"/>
              <w:left w:val="double" w:sz="4" w:space="0" w:color="auto"/>
              <w:bottom w:val="double" w:sz="4" w:space="0" w:color="auto"/>
              <w:right w:val="single" w:sz="6" w:space="0" w:color="auto"/>
            </w:tcBorders>
            <w:vAlign w:val="center"/>
            <w:hideMark/>
          </w:tcPr>
          <w:p w14:paraId="3ABF29A1" w14:textId="77777777" w:rsidR="00DB00FE" w:rsidRPr="007B215A" w:rsidRDefault="00DB00FE" w:rsidP="00BB64DD">
            <w:pPr>
              <w:pStyle w:val="Zkladntext"/>
              <w:keepLines/>
              <w:widowControl w:val="0"/>
              <w:rPr>
                <w:b/>
              </w:rPr>
            </w:pPr>
            <w:r w:rsidRPr="007B215A">
              <w:rPr>
                <w:b/>
              </w:rPr>
              <w:t>Další podmínky</w:t>
            </w:r>
          </w:p>
        </w:tc>
        <w:tc>
          <w:tcPr>
            <w:tcW w:w="3995" w:type="pct"/>
            <w:gridSpan w:val="3"/>
            <w:tcBorders>
              <w:top w:val="single" w:sz="6" w:space="0" w:color="auto"/>
              <w:left w:val="single" w:sz="6" w:space="0" w:color="auto"/>
              <w:bottom w:val="double" w:sz="4" w:space="0" w:color="auto"/>
              <w:right w:val="double" w:sz="4" w:space="0" w:color="auto"/>
            </w:tcBorders>
            <w:vAlign w:val="center"/>
            <w:hideMark/>
          </w:tcPr>
          <w:p w14:paraId="52ACC973" w14:textId="77777777" w:rsidR="00DB00FE" w:rsidRPr="007B215A" w:rsidRDefault="00DB00FE" w:rsidP="00BB64DD">
            <w:pPr>
              <w:keepLines/>
              <w:widowControl w:val="0"/>
              <w:spacing w:before="20" w:after="20" w:line="288" w:lineRule="auto"/>
            </w:pPr>
            <w:r w:rsidRPr="007B215A">
              <w:t>V případě obměny SW nebo HSM, případně jiného HW úložiště certifikátu z důvodu optimalizace provozu, nebo z důvodu modernizace budou tyto nové systémy považovány za ekvivalentní a budou na ně poskytovány stejné služby.</w:t>
            </w:r>
          </w:p>
          <w:p w14:paraId="49B910F3" w14:textId="6988B85A" w:rsidR="00DB00FE" w:rsidRPr="000C3E99" w:rsidRDefault="00DB00FE" w:rsidP="00BB64DD">
            <w:pPr>
              <w:keepLines/>
              <w:widowControl w:val="0"/>
              <w:spacing w:before="20" w:after="20" w:line="288" w:lineRule="auto"/>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p w14:paraId="5BCC21C0" w14:textId="77777777" w:rsidR="00DB00FE" w:rsidRPr="000C3E99" w:rsidRDefault="00DB00FE" w:rsidP="00BB64DD">
            <w:pPr>
              <w:keepLines/>
              <w:widowControl w:val="0"/>
              <w:spacing w:before="20" w:after="20" w:line="288" w:lineRule="auto"/>
            </w:pPr>
            <w:proofErr w:type="spellStart"/>
            <w:r w:rsidRPr="000C3E99">
              <w:t>Root</w:t>
            </w:r>
            <w:proofErr w:type="spellEnd"/>
            <w:r w:rsidRPr="000C3E99">
              <w:t xml:space="preserve"> CA je ve správě Objednatele.</w:t>
            </w:r>
          </w:p>
          <w:p w14:paraId="4137BD09" w14:textId="77777777" w:rsidR="00DB00FE" w:rsidRPr="007B215A" w:rsidRDefault="00DB00FE" w:rsidP="00BB64DD">
            <w:pPr>
              <w:keepLines/>
              <w:widowControl w:val="0"/>
              <w:spacing w:before="20" w:after="20" w:line="288" w:lineRule="auto"/>
              <w:rPr>
                <w:szCs w:val="20"/>
              </w:rPr>
            </w:pPr>
            <w:r w:rsidRPr="000C3E99">
              <w:t xml:space="preserve">Součástí není </w:t>
            </w:r>
            <w:r>
              <w:t>provoz v</w:t>
            </w:r>
            <w:r w:rsidRPr="000C3E99">
              <w:t>ydávající CA, která je provozována v sídle Objednatele.</w:t>
            </w:r>
          </w:p>
        </w:tc>
      </w:tr>
    </w:tbl>
    <w:p w14:paraId="65DC1516" w14:textId="77777777" w:rsidR="00DB00FE" w:rsidRPr="000B2153" w:rsidRDefault="00DB00FE" w:rsidP="00DB00FE"/>
    <w:p w14:paraId="4721EA59"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0C3E99">
        <w:rPr>
          <w:b/>
          <w:bCs/>
          <w:kern w:val="32"/>
          <w:sz w:val="32"/>
          <w:szCs w:val="32"/>
        </w:rPr>
        <w:t>APP-008</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31"/>
        <w:gridCol w:w="8"/>
        <w:gridCol w:w="3839"/>
        <w:gridCol w:w="916"/>
        <w:gridCol w:w="2747"/>
      </w:tblGrid>
      <w:tr w:rsidR="00DB00FE" w:rsidRPr="007B215A" w14:paraId="3B09BFBE" w14:textId="77777777" w:rsidTr="00BB64DD">
        <w:trPr>
          <w:trHeight w:val="347"/>
        </w:trPr>
        <w:tc>
          <w:tcPr>
            <w:tcW w:w="1158" w:type="pct"/>
            <w:gridSpan w:val="3"/>
            <w:tcBorders>
              <w:top w:val="double" w:sz="4" w:space="0" w:color="auto"/>
              <w:left w:val="double" w:sz="4" w:space="0" w:color="auto"/>
              <w:bottom w:val="double" w:sz="4" w:space="0" w:color="auto"/>
              <w:right w:val="single" w:sz="6" w:space="0" w:color="auto"/>
            </w:tcBorders>
            <w:shd w:val="clear" w:color="auto" w:fill="00B050"/>
            <w:vAlign w:val="center"/>
          </w:tcPr>
          <w:p w14:paraId="7B282DBF" w14:textId="77777777" w:rsidR="00DB00FE" w:rsidRPr="007B215A" w:rsidRDefault="00DB00FE" w:rsidP="00BB64DD">
            <w:pPr>
              <w:pStyle w:val="Zkladntext"/>
              <w:keepLines/>
              <w:widowControl w:val="0"/>
              <w:rPr>
                <w:b/>
              </w:rPr>
            </w:pPr>
            <w:r w:rsidRPr="007B215A">
              <w:rPr>
                <w:b/>
              </w:rPr>
              <w:t>OZNAČENÍ SLUŽBY</w:t>
            </w:r>
          </w:p>
        </w:tc>
        <w:tc>
          <w:tcPr>
            <w:tcW w:w="1966" w:type="pct"/>
            <w:tcBorders>
              <w:top w:val="double" w:sz="4" w:space="0" w:color="auto"/>
              <w:left w:val="single" w:sz="6" w:space="0" w:color="auto"/>
              <w:bottom w:val="double" w:sz="4" w:space="0" w:color="auto"/>
              <w:right w:val="single" w:sz="4" w:space="0" w:color="auto"/>
            </w:tcBorders>
            <w:shd w:val="clear" w:color="auto" w:fill="auto"/>
            <w:vAlign w:val="center"/>
          </w:tcPr>
          <w:p w14:paraId="4F6FFB49" w14:textId="77777777" w:rsidR="00DB00FE" w:rsidRPr="007B215A" w:rsidRDefault="00DB00FE" w:rsidP="00BB64DD">
            <w:pPr>
              <w:pStyle w:val="Zkladntext"/>
              <w:keepLines/>
              <w:widowControl w:val="0"/>
              <w:rPr>
                <w:b/>
              </w:rPr>
            </w:pPr>
            <w:r w:rsidRPr="00851860">
              <w:rPr>
                <w:b/>
              </w:rPr>
              <w:t>APP-008</w:t>
            </w:r>
          </w:p>
        </w:tc>
        <w:tc>
          <w:tcPr>
            <w:tcW w:w="469" w:type="pct"/>
            <w:tcBorders>
              <w:top w:val="double" w:sz="4" w:space="0" w:color="auto"/>
              <w:left w:val="single" w:sz="4" w:space="0" w:color="auto"/>
              <w:bottom w:val="double" w:sz="4" w:space="0" w:color="auto"/>
              <w:right w:val="single" w:sz="4" w:space="0" w:color="auto"/>
            </w:tcBorders>
            <w:shd w:val="clear" w:color="auto" w:fill="00B050"/>
            <w:vAlign w:val="center"/>
          </w:tcPr>
          <w:p w14:paraId="160805F3" w14:textId="77777777" w:rsidR="00DB00FE" w:rsidRPr="007B215A" w:rsidRDefault="00DB00FE" w:rsidP="00BB64DD">
            <w:pPr>
              <w:pStyle w:val="Zkladntext"/>
              <w:keepLines/>
              <w:widowControl w:val="0"/>
              <w:rPr>
                <w:b/>
              </w:rPr>
            </w:pPr>
            <w:r w:rsidRPr="007B215A">
              <w:rPr>
                <w:b/>
              </w:rPr>
              <w:t>TYP KL:</w:t>
            </w:r>
          </w:p>
        </w:tc>
        <w:tc>
          <w:tcPr>
            <w:tcW w:w="1407" w:type="pct"/>
            <w:tcBorders>
              <w:top w:val="double" w:sz="4" w:space="0" w:color="auto"/>
              <w:left w:val="single" w:sz="4" w:space="0" w:color="auto"/>
              <w:bottom w:val="double" w:sz="4" w:space="0" w:color="auto"/>
              <w:right w:val="double" w:sz="4" w:space="0" w:color="auto"/>
            </w:tcBorders>
            <w:shd w:val="clear" w:color="auto" w:fill="auto"/>
            <w:vAlign w:val="center"/>
          </w:tcPr>
          <w:p w14:paraId="4CD8FA5E"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79814775" w14:textId="77777777" w:rsidTr="00BB64DD">
        <w:trPr>
          <w:trHeight w:val="244"/>
        </w:trPr>
        <w:tc>
          <w:tcPr>
            <w:tcW w:w="663" w:type="pct"/>
            <w:gridSpan w:val="2"/>
            <w:tcBorders>
              <w:top w:val="double" w:sz="4" w:space="0" w:color="auto"/>
              <w:left w:val="double" w:sz="4" w:space="0" w:color="auto"/>
              <w:bottom w:val="double" w:sz="4" w:space="0" w:color="auto"/>
              <w:right w:val="double" w:sz="4" w:space="0" w:color="auto"/>
            </w:tcBorders>
            <w:shd w:val="clear" w:color="auto" w:fill="ABBB59"/>
            <w:vAlign w:val="center"/>
          </w:tcPr>
          <w:p w14:paraId="000D9C77"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5383CCD" w14:textId="77777777" w:rsidR="00DB00FE" w:rsidRPr="000B2153" w:rsidRDefault="00DB00FE" w:rsidP="00BB64DD">
            <w:pPr>
              <w:pStyle w:val="Zkladntext"/>
              <w:keepLines/>
              <w:widowControl w:val="0"/>
            </w:pPr>
            <w:r w:rsidRPr="007B215A">
              <w:t>Správa aplikačních serverů</w:t>
            </w:r>
          </w:p>
        </w:tc>
      </w:tr>
      <w:tr w:rsidR="00DB00FE" w:rsidRPr="007B215A" w14:paraId="4CDFA992"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6F9F49D0" w14:textId="77777777" w:rsidR="00DB00FE" w:rsidRPr="007B215A" w:rsidRDefault="00DB00FE" w:rsidP="00BB64DD">
            <w:pPr>
              <w:pStyle w:val="Zkladntext"/>
              <w:keepLines/>
              <w:widowControl w:val="0"/>
              <w:rPr>
                <w:b/>
              </w:rPr>
            </w:pPr>
            <w:r w:rsidRPr="007B215A">
              <w:rPr>
                <w:b/>
              </w:rPr>
              <w:t>VYMEZENÍ SLUŽBY</w:t>
            </w:r>
          </w:p>
        </w:tc>
      </w:tr>
      <w:tr w:rsidR="00DB00FE" w:rsidRPr="007B215A" w14:paraId="2BD925DB" w14:textId="77777777" w:rsidTr="00BB64DD">
        <w:trPr>
          <w:trHeight w:val="347"/>
        </w:trPr>
        <w:tc>
          <w:tcPr>
            <w:tcW w:w="1154" w:type="pct"/>
            <w:gridSpan w:val="2"/>
            <w:tcBorders>
              <w:top w:val="double" w:sz="4" w:space="0" w:color="auto"/>
              <w:left w:val="double" w:sz="4" w:space="0" w:color="auto"/>
              <w:bottom w:val="single" w:sz="6" w:space="0" w:color="auto"/>
              <w:right w:val="single" w:sz="6" w:space="0" w:color="auto"/>
            </w:tcBorders>
            <w:vAlign w:val="center"/>
          </w:tcPr>
          <w:p w14:paraId="3B792D5E" w14:textId="77777777" w:rsidR="00DB00FE" w:rsidRPr="007B215A" w:rsidRDefault="00DB00FE" w:rsidP="00BB64DD">
            <w:pPr>
              <w:pStyle w:val="Zkladntext"/>
              <w:keepLines/>
              <w:widowControl w:val="0"/>
              <w:rPr>
                <w:b/>
              </w:rPr>
            </w:pPr>
            <w:r w:rsidRPr="007B215A">
              <w:rPr>
                <w:b/>
              </w:rPr>
              <w:lastRenderedPageBreak/>
              <w:t>Prostředí</w:t>
            </w:r>
          </w:p>
        </w:tc>
        <w:tc>
          <w:tcPr>
            <w:tcW w:w="3846" w:type="pct"/>
            <w:gridSpan w:val="4"/>
            <w:tcBorders>
              <w:top w:val="double" w:sz="4" w:space="0" w:color="auto"/>
              <w:left w:val="single" w:sz="6" w:space="0" w:color="auto"/>
              <w:bottom w:val="single" w:sz="6" w:space="0" w:color="auto"/>
              <w:right w:val="double" w:sz="4" w:space="0" w:color="auto"/>
            </w:tcBorders>
            <w:vAlign w:val="center"/>
          </w:tcPr>
          <w:p w14:paraId="32CE3522" w14:textId="77777777" w:rsidR="00DB00FE" w:rsidRPr="007B215A" w:rsidRDefault="00DB00FE" w:rsidP="00BB64DD">
            <w:pPr>
              <w:pStyle w:val="Zkladntext"/>
              <w:keepLines/>
              <w:widowControl w:val="0"/>
              <w:rPr>
                <w:highlight w:val="yellow"/>
              </w:rPr>
            </w:pPr>
            <w:r w:rsidRPr="007B215A">
              <w:t>PRODUKČNÍ, TESTOVACÍ A VÝVOJOVÉ</w:t>
            </w:r>
          </w:p>
        </w:tc>
      </w:tr>
      <w:tr w:rsidR="00DB00FE" w:rsidRPr="003C5D48" w14:paraId="13BCBF78" w14:textId="77777777" w:rsidTr="00BB64DD">
        <w:trPr>
          <w:trHeight w:val="347"/>
        </w:trPr>
        <w:tc>
          <w:tcPr>
            <w:tcW w:w="1154" w:type="pct"/>
            <w:gridSpan w:val="2"/>
            <w:tcBorders>
              <w:top w:val="single" w:sz="6" w:space="0" w:color="auto"/>
              <w:left w:val="double" w:sz="4" w:space="0" w:color="auto"/>
              <w:bottom w:val="single" w:sz="6" w:space="0" w:color="auto"/>
              <w:right w:val="single" w:sz="6" w:space="0" w:color="auto"/>
            </w:tcBorders>
            <w:vAlign w:val="center"/>
          </w:tcPr>
          <w:p w14:paraId="448E077E" w14:textId="77777777" w:rsidR="00DB00FE" w:rsidRPr="000B2153" w:rsidRDefault="00DB00FE" w:rsidP="00BB64DD">
            <w:pPr>
              <w:pStyle w:val="Zkladntext"/>
              <w:keepLines/>
              <w:widowControl w:val="0"/>
              <w:rPr>
                <w:b/>
              </w:rPr>
            </w:pPr>
            <w:r w:rsidRPr="000B2153">
              <w:rPr>
                <w:b/>
              </w:rPr>
              <w:t>Zkrácený popis služby</w:t>
            </w:r>
          </w:p>
        </w:tc>
        <w:tc>
          <w:tcPr>
            <w:tcW w:w="3846" w:type="pct"/>
            <w:gridSpan w:val="4"/>
            <w:tcBorders>
              <w:top w:val="single" w:sz="6" w:space="0" w:color="auto"/>
              <w:left w:val="single" w:sz="6" w:space="0" w:color="auto"/>
              <w:bottom w:val="single" w:sz="6" w:space="0" w:color="auto"/>
              <w:right w:val="double" w:sz="4" w:space="0" w:color="auto"/>
            </w:tcBorders>
            <w:vAlign w:val="center"/>
          </w:tcPr>
          <w:p w14:paraId="17C24AD0" w14:textId="77777777" w:rsidR="00DB00FE" w:rsidRPr="000B2153" w:rsidRDefault="00DB00FE" w:rsidP="00BB64DD">
            <w:pPr>
              <w:pStyle w:val="Zkladntext"/>
              <w:keepLines/>
              <w:widowControl w:val="0"/>
              <w:rPr>
                <w:highlight w:val="yellow"/>
              </w:rPr>
            </w:pPr>
            <w:r w:rsidRPr="007B215A">
              <w:t>Provoz a správa aplikačních serverů</w:t>
            </w:r>
          </w:p>
        </w:tc>
      </w:tr>
      <w:tr w:rsidR="00DB00FE" w:rsidRPr="003C5D48" w14:paraId="5C3BD005"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4B0A1105"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2F8BA3F1" w14:textId="77777777" w:rsidTr="00BB64DD">
        <w:trPr>
          <w:trHeight w:val="983"/>
        </w:trPr>
        <w:tc>
          <w:tcPr>
            <w:tcW w:w="5000" w:type="pct"/>
            <w:gridSpan w:val="6"/>
            <w:tcBorders>
              <w:top w:val="double" w:sz="4" w:space="0" w:color="auto"/>
              <w:left w:val="double" w:sz="4" w:space="0" w:color="auto"/>
              <w:bottom w:val="double" w:sz="4" w:space="0" w:color="auto"/>
              <w:right w:val="double" w:sz="4" w:space="0" w:color="auto"/>
            </w:tcBorders>
            <w:vAlign w:val="center"/>
          </w:tcPr>
          <w:p w14:paraId="7DA83C89" w14:textId="77777777" w:rsidR="00DB00FE" w:rsidRPr="000B2153" w:rsidRDefault="00DB00FE" w:rsidP="00BB64DD">
            <w:pPr>
              <w:pStyle w:val="Odstavecseseznamem"/>
              <w:keepLines/>
              <w:widowControl w:val="0"/>
              <w:numPr>
                <w:ilvl w:val="0"/>
                <w:numId w:val="70"/>
              </w:numPr>
              <w:spacing w:before="20" w:after="20" w:line="288" w:lineRule="auto"/>
            </w:pPr>
            <w:r w:rsidRPr="000B2153">
              <w:t xml:space="preserve">Zajištění </w:t>
            </w:r>
            <w:r w:rsidRPr="007B215A">
              <w:t xml:space="preserve">provozu, dostupnosti a </w:t>
            </w:r>
            <w:r w:rsidRPr="000B2153">
              <w:t xml:space="preserve">funkčnosti aplikačních </w:t>
            </w:r>
            <w:r w:rsidRPr="007B215A">
              <w:t>serverů,</w:t>
            </w:r>
          </w:p>
          <w:p w14:paraId="3A27431D" w14:textId="77777777" w:rsidR="00DB00FE" w:rsidRPr="007B215A" w:rsidRDefault="00DB00FE" w:rsidP="00BB64DD">
            <w:pPr>
              <w:pStyle w:val="Odstavecseseznamem"/>
              <w:keepLines/>
              <w:widowControl w:val="0"/>
              <w:numPr>
                <w:ilvl w:val="0"/>
                <w:numId w:val="70"/>
              </w:numPr>
              <w:spacing w:before="20" w:after="20" w:line="288" w:lineRule="auto"/>
            </w:pPr>
            <w:r w:rsidRPr="007B215A">
              <w:t>profylaktické</w:t>
            </w:r>
            <w:r w:rsidRPr="000B2153">
              <w:t xml:space="preserve"> činnosti </w:t>
            </w:r>
            <w:r w:rsidRPr="007B215A">
              <w:t>(na týdenní bázi) - čištění nepotřebných souborů,</w:t>
            </w:r>
          </w:p>
          <w:p w14:paraId="0F468661" w14:textId="77777777" w:rsidR="00DB00FE" w:rsidRPr="007B215A" w:rsidRDefault="00DB00FE" w:rsidP="00BB64DD">
            <w:pPr>
              <w:pStyle w:val="Odstavecseseznamem"/>
              <w:keepLines/>
              <w:widowControl w:val="0"/>
              <w:numPr>
                <w:ilvl w:val="0"/>
                <w:numId w:val="70"/>
              </w:numPr>
              <w:spacing w:before="20" w:after="20" w:line="288" w:lineRule="auto"/>
            </w:pPr>
            <w:r w:rsidRPr="007B215A">
              <w:t>proaktivní dohled aplikačních serverů prostřednictvím dohledových, monitoring a management nástrojů Objednatele v rozsahu dostupnosti služby jednotlivých prostředí,</w:t>
            </w:r>
          </w:p>
          <w:p w14:paraId="1F9DFEB9" w14:textId="77777777" w:rsidR="00DB00FE" w:rsidRPr="007B215A" w:rsidRDefault="00DB00FE" w:rsidP="00BB64DD">
            <w:pPr>
              <w:pStyle w:val="Odstavecseseznamem"/>
              <w:numPr>
                <w:ilvl w:val="0"/>
                <w:numId w:val="70"/>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0B41BDA0" w14:textId="3D153C8C" w:rsidR="00DB00FE" w:rsidRPr="007B215A" w:rsidRDefault="00DB00FE" w:rsidP="00BB64DD">
            <w:pPr>
              <w:pStyle w:val="Odstavecseseznamem"/>
              <w:keepLines/>
              <w:widowControl w:val="0"/>
              <w:numPr>
                <w:ilvl w:val="0"/>
                <w:numId w:val="70"/>
              </w:numPr>
              <w:tabs>
                <w:tab w:val="left" w:pos="851"/>
              </w:tabs>
              <w:spacing w:after="0" w:line="288" w:lineRule="auto"/>
              <w:jc w:val="both"/>
              <w:rPr>
                <w:rFonts w:cs="Arial"/>
              </w:rPr>
            </w:pPr>
            <w:r w:rsidRPr="007B215A">
              <w:rPr>
                <w:rFonts w:cs="Arial"/>
              </w:rPr>
              <w:t>návrh opatření a postupu implementace opravného balíku ke schválení Objednateli,</w:t>
            </w:r>
          </w:p>
          <w:p w14:paraId="7414625D" w14:textId="77777777" w:rsidR="00DB00FE" w:rsidRPr="007B215A" w:rsidRDefault="00DB00FE" w:rsidP="00BB64DD">
            <w:pPr>
              <w:pStyle w:val="Odstavecseseznamem"/>
              <w:keepLines/>
              <w:widowControl w:val="0"/>
              <w:numPr>
                <w:ilvl w:val="0"/>
                <w:numId w:val="70"/>
              </w:numPr>
              <w:spacing w:before="20" w:after="20" w:line="288" w:lineRule="auto"/>
            </w:pPr>
            <w:r w:rsidRPr="00820C16">
              <w:t>proaktivní vyhledání a identifikace rizikových míst</w:t>
            </w:r>
            <w:r w:rsidRPr="000B2153">
              <w:t xml:space="preserve"> s </w:t>
            </w:r>
            <w:r w:rsidRPr="00820C16">
              <w:t>cílem předejít možným výpadkům a snížení výkonu v infrastruktuře</w:t>
            </w:r>
          </w:p>
          <w:p w14:paraId="4D0E6F50" w14:textId="77777777" w:rsidR="00DB00FE" w:rsidRPr="007B215A" w:rsidRDefault="00DB00FE" w:rsidP="00BB64DD">
            <w:pPr>
              <w:pStyle w:val="Odstavecseseznamem"/>
              <w:keepLines/>
              <w:widowControl w:val="0"/>
              <w:numPr>
                <w:ilvl w:val="0"/>
                <w:numId w:val="70"/>
              </w:numPr>
              <w:spacing w:before="20" w:after="20" w:line="288" w:lineRule="auto"/>
            </w:pPr>
            <w:r w:rsidRPr="007B215A">
              <w:t>správa a přidělování přístupů uživatelům na základě schválených požadavků ze</w:t>
            </w:r>
            <w:r w:rsidRPr="000B2153">
              <w:t xml:space="preserve"> strany </w:t>
            </w:r>
            <w:r w:rsidRPr="007B215A">
              <w:t>Objednatele,</w:t>
            </w:r>
          </w:p>
          <w:p w14:paraId="3DD12EB3" w14:textId="77777777" w:rsidR="00DB00FE" w:rsidRPr="007B215A" w:rsidRDefault="00DB00FE" w:rsidP="00BB64DD">
            <w:pPr>
              <w:pStyle w:val="Odstavecseseznamem"/>
              <w:keepLines/>
              <w:widowControl w:val="0"/>
              <w:numPr>
                <w:ilvl w:val="0"/>
                <w:numId w:val="70"/>
              </w:numPr>
              <w:spacing w:before="20" w:after="20" w:line="288" w:lineRule="auto"/>
            </w:pPr>
            <w:r w:rsidRPr="007B215A">
              <w:t>návrh a implementace schválených nápravných opatření vycházejících z nálezů v rámci bezpečnostních incidentů</w:t>
            </w:r>
          </w:p>
          <w:p w14:paraId="1CF94C51" w14:textId="77777777" w:rsidR="00DB00FE" w:rsidRDefault="00DB00FE" w:rsidP="00BB64DD">
            <w:pPr>
              <w:pStyle w:val="Odstavecseseznamem"/>
              <w:keepLines/>
              <w:widowControl w:val="0"/>
              <w:numPr>
                <w:ilvl w:val="0"/>
                <w:numId w:val="70"/>
              </w:numPr>
              <w:spacing w:before="20" w:after="20" w:line="288" w:lineRule="auto"/>
            </w:pPr>
            <w:r w:rsidRPr="007B215A">
              <w:rPr>
                <w:rFonts w:cs="Arial"/>
              </w:rPr>
              <w:t>realizace drobných konfiguračních změn a úprav dle požadavků Objednatele v maximálním rozsahu 4 MD měsíčně</w:t>
            </w:r>
            <w:r>
              <w:t>, zejména, nikoliv však výhradně v oblasti:</w:t>
            </w:r>
          </w:p>
          <w:p w14:paraId="22F17740" w14:textId="77777777" w:rsidR="00DB00FE" w:rsidRPr="00851860" w:rsidRDefault="00DB00FE" w:rsidP="00BB64DD">
            <w:pPr>
              <w:pStyle w:val="Odstavecseseznamem"/>
              <w:keepLines/>
              <w:widowControl w:val="0"/>
              <w:numPr>
                <w:ilvl w:val="1"/>
                <w:numId w:val="70"/>
              </w:numPr>
              <w:spacing w:before="20" w:after="20" w:line="288" w:lineRule="auto"/>
              <w:rPr>
                <w:rFonts w:cs="Arial"/>
              </w:rPr>
            </w:pPr>
            <w:proofErr w:type="spellStart"/>
            <w:r w:rsidRPr="007B215A">
              <w:t>deployment</w:t>
            </w:r>
            <w:r>
              <w:t>u</w:t>
            </w:r>
            <w:proofErr w:type="spellEnd"/>
            <w:r w:rsidRPr="007B215A">
              <w:t xml:space="preserve"> nových aplikací nebo jejich aktualizací,</w:t>
            </w:r>
          </w:p>
          <w:p w14:paraId="24789217" w14:textId="77777777" w:rsidR="00DB00FE" w:rsidRPr="007B215A" w:rsidRDefault="00DB00FE" w:rsidP="00BB64DD">
            <w:pPr>
              <w:pStyle w:val="Odstavecseseznamem"/>
              <w:keepLines/>
              <w:widowControl w:val="0"/>
              <w:numPr>
                <w:ilvl w:val="1"/>
                <w:numId w:val="70"/>
              </w:numPr>
              <w:spacing w:before="20" w:after="20" w:line="288" w:lineRule="auto"/>
            </w:pPr>
            <w:r w:rsidRPr="007B215A">
              <w:t xml:space="preserve">konfigurace serverů do farem </w:t>
            </w:r>
            <w:r w:rsidRPr="000B2153">
              <w:t>(</w:t>
            </w:r>
            <w:proofErr w:type="gramStart"/>
            <w:r w:rsidRPr="000B2153">
              <w:t xml:space="preserve">např. </w:t>
            </w:r>
            <w:r w:rsidRPr="007B215A">
              <w:t>:</w:t>
            </w:r>
            <w:proofErr w:type="gramEnd"/>
            <w:r>
              <w:t xml:space="preserve"> </w:t>
            </w:r>
            <w:proofErr w:type="spellStart"/>
            <w:r w:rsidRPr="007B215A">
              <w:t>loadbalancing</w:t>
            </w:r>
            <w:proofErr w:type="spellEnd"/>
            <w:r w:rsidRPr="007B215A">
              <w:t xml:space="preserve"> , </w:t>
            </w:r>
            <w:proofErr w:type="spellStart"/>
            <w:r w:rsidRPr="007B215A">
              <w:t>heart</w:t>
            </w:r>
            <w:proofErr w:type="spellEnd"/>
            <w:r w:rsidRPr="007B215A">
              <w:t xml:space="preserve"> beat, vysoká dostupnost),</w:t>
            </w:r>
          </w:p>
          <w:p w14:paraId="40894CE7" w14:textId="77777777" w:rsidR="00DB00FE" w:rsidRPr="007B215A" w:rsidRDefault="00DB00FE" w:rsidP="00BB64DD">
            <w:pPr>
              <w:pStyle w:val="Odstavecseseznamem"/>
              <w:keepLines/>
              <w:widowControl w:val="0"/>
              <w:numPr>
                <w:ilvl w:val="1"/>
                <w:numId w:val="70"/>
              </w:numPr>
              <w:spacing w:before="20" w:after="20" w:line="288" w:lineRule="auto"/>
            </w:pPr>
            <w:r w:rsidRPr="007B215A">
              <w:t>konfigurace prostředí jednotlivých farem (např.: systémové proměnné, dostupné datové zdroje, servisní účty pro DB, integrace na SSO, IAM, ADFS atd.),</w:t>
            </w:r>
          </w:p>
          <w:p w14:paraId="6E581DDF" w14:textId="77777777" w:rsidR="00DB00FE" w:rsidRPr="007B215A" w:rsidRDefault="00DB00FE" w:rsidP="00BB64DD">
            <w:pPr>
              <w:pStyle w:val="Odstavecseseznamem"/>
              <w:keepLines/>
              <w:widowControl w:val="0"/>
              <w:numPr>
                <w:ilvl w:val="1"/>
                <w:numId w:val="70"/>
              </w:numPr>
              <w:spacing w:before="20" w:after="20" w:line="288" w:lineRule="auto"/>
            </w:pPr>
            <w:r w:rsidRPr="007B215A">
              <w:t>konfigurace dostupnosti aplikací pro jednotlivé farmy,</w:t>
            </w:r>
          </w:p>
          <w:p w14:paraId="457ED9B0" w14:textId="72C09741" w:rsidR="00DB00FE" w:rsidRPr="007B215A" w:rsidRDefault="00DB00FE" w:rsidP="00BB64DD">
            <w:pPr>
              <w:pStyle w:val="Odstavecseseznamem"/>
              <w:keepLines/>
              <w:widowControl w:val="0"/>
              <w:numPr>
                <w:ilvl w:val="0"/>
                <w:numId w:val="70"/>
              </w:numPr>
              <w:tabs>
                <w:tab w:val="left" w:pos="708"/>
                <w:tab w:val="left" w:pos="851"/>
              </w:tabs>
              <w:spacing w:before="20" w:after="20" w:line="288" w:lineRule="auto"/>
            </w:pPr>
            <w:r w:rsidRPr="007B215A">
              <w:t xml:space="preserve">zprostředkování SW podpory (u výrobce/dodavatele) aplikačních serverů (v rozsahu smluvně zajištěné </w:t>
            </w:r>
            <w:proofErr w:type="spellStart"/>
            <w:r w:rsidRPr="007B215A">
              <w:t>maintenance</w:t>
            </w:r>
            <w:proofErr w:type="spellEnd"/>
            <w:r>
              <w:t xml:space="preserve"> </w:t>
            </w:r>
            <w:r w:rsidRPr="007B215A">
              <w:t>Objednatele),</w:t>
            </w:r>
          </w:p>
          <w:p w14:paraId="2E722183" w14:textId="77777777" w:rsidR="00DB00FE" w:rsidRPr="007B215A" w:rsidRDefault="00DB00FE" w:rsidP="00BB64DD">
            <w:pPr>
              <w:pStyle w:val="Odstavecseseznamem"/>
              <w:keepLines/>
              <w:widowControl w:val="0"/>
              <w:numPr>
                <w:ilvl w:val="0"/>
                <w:numId w:val="70"/>
              </w:numPr>
              <w:tabs>
                <w:tab w:val="left" w:pos="708"/>
                <w:tab w:val="left" w:pos="851"/>
              </w:tabs>
              <w:spacing w:before="20" w:after="20" w:line="288" w:lineRule="auto"/>
            </w:pPr>
            <w:r w:rsidRPr="007B215A">
              <w:t>správa a aktualizace provozní dokumentace v rozsahu:</w:t>
            </w:r>
          </w:p>
          <w:p w14:paraId="6B7C59A2" w14:textId="77777777" w:rsidR="00DB00FE" w:rsidRPr="007B215A" w:rsidRDefault="00DB00FE" w:rsidP="00BB64DD">
            <w:pPr>
              <w:pStyle w:val="Odstavecseseznamem"/>
              <w:keepLines/>
              <w:widowControl w:val="0"/>
              <w:numPr>
                <w:ilvl w:val="1"/>
                <w:numId w:val="70"/>
              </w:numPr>
              <w:tabs>
                <w:tab w:val="left" w:pos="708"/>
                <w:tab w:val="left" w:pos="851"/>
              </w:tabs>
              <w:spacing w:before="20" w:after="20" w:line="288" w:lineRule="auto"/>
            </w:pPr>
            <w:r w:rsidRPr="007B215A">
              <w:t>postupy pro obnovu zařízení ze záloh,</w:t>
            </w:r>
          </w:p>
          <w:p w14:paraId="1C877ACA" w14:textId="77777777" w:rsidR="00DB00FE" w:rsidRPr="007B215A" w:rsidRDefault="00DB00FE" w:rsidP="00BB64DD">
            <w:pPr>
              <w:pStyle w:val="Odstavecseseznamem"/>
              <w:keepLines/>
              <w:widowControl w:val="0"/>
              <w:numPr>
                <w:ilvl w:val="0"/>
                <w:numId w:val="70"/>
              </w:numPr>
              <w:tabs>
                <w:tab w:val="left" w:pos="708"/>
                <w:tab w:val="left" w:pos="851"/>
              </w:tabs>
              <w:spacing w:before="20" w:after="20" w:line="288" w:lineRule="auto"/>
            </w:pPr>
            <w:r w:rsidRPr="007B215A">
              <w:t>správa a aktualizace technické dokumentace v rozsahu:</w:t>
            </w:r>
          </w:p>
          <w:p w14:paraId="147E5042" w14:textId="77777777" w:rsidR="00DB00FE" w:rsidRPr="007B215A" w:rsidRDefault="00DB00FE" w:rsidP="00BB64DD">
            <w:pPr>
              <w:pStyle w:val="Odstavecseseznamem"/>
              <w:keepLines/>
              <w:widowControl w:val="0"/>
              <w:numPr>
                <w:ilvl w:val="1"/>
                <w:numId w:val="70"/>
              </w:numPr>
              <w:tabs>
                <w:tab w:val="left" w:pos="708"/>
                <w:tab w:val="left" w:pos="851"/>
              </w:tabs>
              <w:spacing w:before="20" w:after="20" w:line="288" w:lineRule="auto"/>
            </w:pPr>
            <w:r w:rsidRPr="007B215A">
              <w:t>aktuální popis typové konfigurace aplikačního serveru (základní sada instalovaných komponent).</w:t>
            </w:r>
          </w:p>
          <w:p w14:paraId="4CD9A248" w14:textId="77777777" w:rsidR="00DB00FE" w:rsidRPr="007B215A" w:rsidRDefault="00DB00FE" w:rsidP="00BB64DD">
            <w:pPr>
              <w:pStyle w:val="Odstavecseseznamem"/>
              <w:keepLines/>
              <w:widowControl w:val="0"/>
              <w:numPr>
                <w:ilvl w:val="0"/>
                <w:numId w:val="70"/>
              </w:numPr>
              <w:spacing w:before="20" w:after="20" w:line="288" w:lineRule="auto"/>
            </w:pPr>
            <w:r w:rsidRPr="007B215A">
              <w:t>zpracování reportů (na vyžádání) obsahující:</w:t>
            </w:r>
          </w:p>
          <w:p w14:paraId="543387BC" w14:textId="77777777" w:rsidR="00DB00FE" w:rsidRPr="007B215A" w:rsidRDefault="00DB00FE" w:rsidP="00BB64DD">
            <w:pPr>
              <w:pStyle w:val="Odstavecseseznamem"/>
              <w:keepLines/>
              <w:widowControl w:val="0"/>
              <w:numPr>
                <w:ilvl w:val="1"/>
                <w:numId w:val="70"/>
              </w:numPr>
              <w:spacing w:before="20" w:after="20" w:line="288" w:lineRule="auto"/>
            </w:pPr>
            <w:r w:rsidRPr="007B215A">
              <w:t>počet dostupných nenainstalovaných kritických aktualizací,</w:t>
            </w:r>
          </w:p>
          <w:p w14:paraId="57EB207F" w14:textId="77777777" w:rsidR="00DB00FE" w:rsidRPr="0031554C" w:rsidRDefault="00DB00FE" w:rsidP="00BB64DD">
            <w:pPr>
              <w:pStyle w:val="Odstavecseseznamem"/>
              <w:keepLines/>
              <w:widowControl w:val="0"/>
              <w:numPr>
                <w:ilvl w:val="1"/>
                <w:numId w:val="70"/>
              </w:numPr>
              <w:spacing w:before="20" w:after="20" w:line="288" w:lineRule="auto"/>
            </w:pPr>
            <w:r w:rsidRPr="007B215A">
              <w:t>seznam serverů obsahující nenainstalované kritické aktualizace,</w:t>
            </w:r>
          </w:p>
          <w:p w14:paraId="724A82DF" w14:textId="77777777" w:rsidR="00DB00FE" w:rsidRPr="000B2153" w:rsidRDefault="00DB00FE" w:rsidP="00BB64DD">
            <w:pPr>
              <w:pStyle w:val="Odstavecseseznamem"/>
              <w:keepLines/>
              <w:widowControl w:val="0"/>
              <w:numPr>
                <w:ilvl w:val="1"/>
                <w:numId w:val="70"/>
              </w:numPr>
              <w:spacing w:before="20" w:after="20" w:line="288" w:lineRule="auto"/>
            </w:pPr>
            <w:r w:rsidRPr="00110E0C">
              <w:rPr>
                <w:rFonts w:cs="Arial"/>
              </w:rPr>
              <w:t>identifikace rizikových míst a zpracování návrhu opatření</w:t>
            </w:r>
          </w:p>
        </w:tc>
      </w:tr>
      <w:tr w:rsidR="00DB00FE" w:rsidRPr="003C5D48" w14:paraId="47D497A8" w14:textId="77777777" w:rsidTr="00BB64DD">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00B050"/>
          </w:tcPr>
          <w:p w14:paraId="1B1D2301" w14:textId="77777777" w:rsidR="00DB00FE" w:rsidRPr="000B2153" w:rsidRDefault="00DB00FE" w:rsidP="00BB64DD">
            <w:pPr>
              <w:pStyle w:val="Zkladntext"/>
              <w:keepLines/>
              <w:widowControl w:val="0"/>
              <w:spacing w:before="60" w:after="60" w:line="240" w:lineRule="auto"/>
            </w:pPr>
            <w:r>
              <w:rPr>
                <w:rFonts w:cs="Tahoma"/>
                <w:b/>
                <w:szCs w:val="20"/>
              </w:rPr>
              <w:t>POŽADOVANÁ ÚROVEŇ SLUŽEB</w:t>
            </w:r>
          </w:p>
        </w:tc>
      </w:tr>
      <w:tr w:rsidR="00DB00FE" w:rsidRPr="003C5D48" w14:paraId="6FD18A40" w14:textId="77777777" w:rsidTr="00BB64DD">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14:paraId="41CAEE02"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w:t>
            </w:r>
            <w:proofErr w:type="gramStart"/>
            <w:r w:rsidRPr="0065234C">
              <w:rPr>
                <w:rFonts w:cs="Tahoma"/>
                <w:szCs w:val="20"/>
              </w:rPr>
              <w:t>-  produkční</w:t>
            </w:r>
            <w:proofErr w:type="gramEnd"/>
            <w:r w:rsidRPr="000B2153">
              <w:t xml:space="preserve"> prostředí</w:t>
            </w:r>
          </w:p>
          <w:p w14:paraId="2119A4BC"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3CFFB8AF" w14:textId="77777777" w:rsidTr="00BB64DD">
        <w:trPr>
          <w:trHeight w:val="347"/>
        </w:trPr>
        <w:tc>
          <w:tcPr>
            <w:tcW w:w="5000" w:type="pct"/>
            <w:gridSpan w:val="6"/>
            <w:tcBorders>
              <w:top w:val="double" w:sz="4" w:space="0" w:color="auto"/>
              <w:left w:val="double" w:sz="4" w:space="0" w:color="auto"/>
              <w:bottom w:val="double" w:sz="4" w:space="0" w:color="auto"/>
              <w:right w:val="double" w:sz="4" w:space="0" w:color="auto"/>
            </w:tcBorders>
            <w:shd w:val="clear" w:color="auto" w:fill="00B050"/>
            <w:vAlign w:val="center"/>
          </w:tcPr>
          <w:p w14:paraId="54B19DCE"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084C93A7" w14:textId="77777777" w:rsidTr="00BB64DD">
        <w:trPr>
          <w:trHeight w:val="347"/>
        </w:trPr>
        <w:tc>
          <w:tcPr>
            <w:tcW w:w="1154" w:type="pct"/>
            <w:gridSpan w:val="2"/>
            <w:tcBorders>
              <w:top w:val="single" w:sz="6" w:space="0" w:color="auto"/>
              <w:left w:val="double" w:sz="4" w:space="0" w:color="auto"/>
              <w:bottom w:val="single" w:sz="6" w:space="0" w:color="auto"/>
              <w:right w:val="single" w:sz="6" w:space="0" w:color="auto"/>
            </w:tcBorders>
            <w:vAlign w:val="center"/>
          </w:tcPr>
          <w:p w14:paraId="395CEB0A" w14:textId="77777777" w:rsidR="00DB00FE" w:rsidRPr="007B215A" w:rsidRDefault="00DB00FE" w:rsidP="00BB64DD">
            <w:pPr>
              <w:pStyle w:val="Zkladntext"/>
              <w:keepLines/>
              <w:widowControl w:val="0"/>
              <w:rPr>
                <w:b/>
              </w:rPr>
            </w:pPr>
            <w:r w:rsidRPr="007B215A">
              <w:rPr>
                <w:b/>
              </w:rPr>
              <w:t>Omezení</w:t>
            </w:r>
          </w:p>
        </w:tc>
        <w:tc>
          <w:tcPr>
            <w:tcW w:w="3846" w:type="pct"/>
            <w:gridSpan w:val="4"/>
            <w:tcBorders>
              <w:top w:val="single" w:sz="6" w:space="0" w:color="auto"/>
              <w:left w:val="single" w:sz="6" w:space="0" w:color="auto"/>
              <w:bottom w:val="single" w:sz="6" w:space="0" w:color="auto"/>
              <w:right w:val="double" w:sz="4" w:space="0" w:color="auto"/>
            </w:tcBorders>
            <w:vAlign w:val="center"/>
          </w:tcPr>
          <w:p w14:paraId="3CB1B3D4" w14:textId="77777777" w:rsidR="00DB00FE" w:rsidRPr="007B215A" w:rsidRDefault="00DB00FE" w:rsidP="00BB64DD">
            <w:pPr>
              <w:keepLines/>
              <w:widowControl w:val="0"/>
              <w:spacing w:before="20" w:after="20" w:line="288" w:lineRule="auto"/>
            </w:pPr>
            <w:r w:rsidRPr="007B215A">
              <w:t>Služba nezahrnuje provoz OS samotných serverů.</w:t>
            </w:r>
          </w:p>
        </w:tc>
      </w:tr>
      <w:tr w:rsidR="00DB00FE" w:rsidRPr="007B215A" w14:paraId="7D48E7CB" w14:textId="77777777" w:rsidTr="00BB64DD">
        <w:trPr>
          <w:trHeight w:val="347"/>
        </w:trPr>
        <w:tc>
          <w:tcPr>
            <w:tcW w:w="1154" w:type="pct"/>
            <w:gridSpan w:val="2"/>
            <w:tcBorders>
              <w:top w:val="single" w:sz="6" w:space="0" w:color="auto"/>
              <w:left w:val="double" w:sz="4" w:space="0" w:color="auto"/>
              <w:bottom w:val="double" w:sz="4" w:space="0" w:color="auto"/>
              <w:right w:val="single" w:sz="6" w:space="0" w:color="auto"/>
            </w:tcBorders>
            <w:vAlign w:val="center"/>
          </w:tcPr>
          <w:p w14:paraId="7CC913A7" w14:textId="77777777" w:rsidR="00DB00FE" w:rsidRPr="007B215A" w:rsidRDefault="00DB00FE" w:rsidP="00BB64DD">
            <w:pPr>
              <w:pStyle w:val="Zkladntext"/>
              <w:keepLines/>
              <w:widowControl w:val="0"/>
              <w:rPr>
                <w:b/>
              </w:rPr>
            </w:pPr>
            <w:r w:rsidRPr="007B215A">
              <w:rPr>
                <w:b/>
              </w:rPr>
              <w:t>Další podmínky</w:t>
            </w:r>
          </w:p>
        </w:tc>
        <w:tc>
          <w:tcPr>
            <w:tcW w:w="3846" w:type="pct"/>
            <w:gridSpan w:val="4"/>
            <w:tcBorders>
              <w:top w:val="single" w:sz="6" w:space="0" w:color="auto"/>
              <w:left w:val="single" w:sz="6" w:space="0" w:color="auto"/>
              <w:bottom w:val="double" w:sz="4" w:space="0" w:color="auto"/>
              <w:right w:val="double" w:sz="4" w:space="0" w:color="auto"/>
            </w:tcBorders>
            <w:vAlign w:val="center"/>
          </w:tcPr>
          <w:p w14:paraId="4903F164" w14:textId="77777777" w:rsidR="00DB00FE" w:rsidRDefault="00DB00FE" w:rsidP="00BB64DD">
            <w:pPr>
              <w:keepLines/>
              <w:widowControl w:val="0"/>
              <w:spacing w:before="20" w:after="20" w:line="288" w:lineRule="auto"/>
            </w:pPr>
            <w:r w:rsidRPr="007B215A">
              <w:t>Povinnost zpřístupnit technologie pro definici a implementaci monitorovacích agentů/sond.</w:t>
            </w:r>
          </w:p>
          <w:p w14:paraId="37506FC2" w14:textId="77777777" w:rsidR="00DB00FE" w:rsidRPr="007B215A" w:rsidRDefault="00DB00FE" w:rsidP="00BB64DD">
            <w:pPr>
              <w:keepLines/>
              <w:widowControl w:val="0"/>
              <w:spacing w:before="20" w:after="20" w:line="288" w:lineRule="auto"/>
            </w:pPr>
            <w:r>
              <w:lastRenderedPageBreak/>
              <w:t>SLA je vyhodnocováno s ohledem na definované aplikační clustery</w:t>
            </w:r>
          </w:p>
          <w:p w14:paraId="23DC2491" w14:textId="439BC231" w:rsidR="00DB00FE" w:rsidRPr="000C3E99" w:rsidRDefault="00DB00FE" w:rsidP="00BB64DD">
            <w:pPr>
              <w:keepLines/>
              <w:widowControl w:val="0"/>
              <w:spacing w:before="20" w:after="20" w:line="288" w:lineRule="auto"/>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p w14:paraId="4F73A644" w14:textId="77777777" w:rsidR="00DB00FE" w:rsidRPr="000C3E99" w:rsidRDefault="00DB00FE" w:rsidP="00BB64DD">
            <w:pPr>
              <w:keepLines/>
              <w:widowControl w:val="0"/>
              <w:spacing w:before="20" w:after="20" w:line="288" w:lineRule="auto"/>
            </w:pPr>
            <w:r w:rsidRPr="000C3E99">
              <w:t>V případě obměny SW z důvodu optimalizace provozu, nebo z důvodu modernizace budou tyto nové systémy považovány za ekvivalentní a budou na ně poskytovány stejné služby.</w:t>
            </w:r>
          </w:p>
          <w:p w14:paraId="22BE6582" w14:textId="77777777" w:rsidR="00DB00FE" w:rsidRPr="007B215A" w:rsidRDefault="00DB00FE" w:rsidP="00BB64DD">
            <w:pPr>
              <w:keepLines/>
              <w:widowControl w:val="0"/>
              <w:spacing w:before="20" w:after="20" w:line="288" w:lineRule="auto"/>
            </w:pPr>
            <w:r w:rsidRPr="000C3E99">
              <w:t>Vývojové prostředí nemá stanoveny SLA parametry.</w:t>
            </w:r>
          </w:p>
        </w:tc>
      </w:tr>
      <w:tr w:rsidR="00DB00FE" w:rsidRPr="007B215A" w14:paraId="1F0C2CEA" w14:textId="77777777" w:rsidTr="00BB64DD">
        <w:trPr>
          <w:trHeight w:val="347"/>
        </w:trPr>
        <w:tc>
          <w:tcPr>
            <w:tcW w:w="1138" w:type="pct"/>
            <w:tcBorders>
              <w:top w:val="single" w:sz="6" w:space="0" w:color="auto"/>
              <w:left w:val="double" w:sz="4" w:space="0" w:color="auto"/>
              <w:bottom w:val="double" w:sz="4" w:space="0" w:color="auto"/>
              <w:right w:val="single" w:sz="6" w:space="0" w:color="auto"/>
            </w:tcBorders>
            <w:vAlign w:val="center"/>
          </w:tcPr>
          <w:p w14:paraId="70F14018" w14:textId="77777777" w:rsidR="00DB00FE" w:rsidRPr="007B215A" w:rsidRDefault="00DB00FE" w:rsidP="00BB64DD">
            <w:pPr>
              <w:pStyle w:val="Zkladntext"/>
              <w:keepLines/>
              <w:widowControl w:val="0"/>
              <w:rPr>
                <w:b/>
              </w:rPr>
            </w:pPr>
            <w:r w:rsidRPr="007B215A">
              <w:rPr>
                <w:b/>
              </w:rPr>
              <w:lastRenderedPageBreak/>
              <w:t>Upřesnění platforem</w:t>
            </w:r>
          </w:p>
        </w:tc>
        <w:tc>
          <w:tcPr>
            <w:tcW w:w="3862" w:type="pct"/>
            <w:gridSpan w:val="5"/>
            <w:tcBorders>
              <w:top w:val="single" w:sz="6" w:space="0" w:color="auto"/>
              <w:left w:val="single" w:sz="6" w:space="0" w:color="auto"/>
              <w:bottom w:val="double" w:sz="4" w:space="0" w:color="auto"/>
              <w:right w:val="double" w:sz="4" w:space="0" w:color="auto"/>
            </w:tcBorders>
            <w:vAlign w:val="center"/>
          </w:tcPr>
          <w:p w14:paraId="7234C18A" w14:textId="77777777" w:rsidR="00DB00FE" w:rsidRPr="007B215A" w:rsidRDefault="00DB00FE" w:rsidP="00BB64DD">
            <w:pPr>
              <w:keepLines/>
              <w:widowControl w:val="0"/>
              <w:spacing w:before="20" w:after="20" w:line="288" w:lineRule="auto"/>
            </w:pPr>
            <w:proofErr w:type="spellStart"/>
            <w:r w:rsidRPr="007B215A">
              <w:t>MZe</w:t>
            </w:r>
            <w:proofErr w:type="spellEnd"/>
            <w:r w:rsidRPr="007B215A">
              <w:t xml:space="preserve"> provozuje jako </w:t>
            </w:r>
            <w:r>
              <w:t>aplikační servery</w:t>
            </w:r>
            <w:r w:rsidRPr="007B215A">
              <w:t>:</w:t>
            </w:r>
          </w:p>
          <w:p w14:paraId="6CF1CFD4" w14:textId="77777777" w:rsidR="00DB00FE"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RedHat</w:t>
            </w:r>
            <w:proofErr w:type="spellEnd"/>
            <w:r>
              <w:t xml:space="preserve"> </w:t>
            </w:r>
            <w:proofErr w:type="spellStart"/>
            <w:r w:rsidRPr="007B215A">
              <w:t>JBoss</w:t>
            </w:r>
            <w:proofErr w:type="spellEnd"/>
          </w:p>
          <w:p w14:paraId="13BEEC3C"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RedHat</w:t>
            </w:r>
            <w:proofErr w:type="spellEnd"/>
            <w:r>
              <w:t xml:space="preserve"> </w:t>
            </w:r>
            <w:proofErr w:type="spellStart"/>
            <w:r w:rsidRPr="007B215A">
              <w:t>Jboss</w:t>
            </w:r>
            <w:proofErr w:type="spellEnd"/>
            <w:r>
              <w:t xml:space="preserve"> Web Server</w:t>
            </w:r>
          </w:p>
          <w:p w14:paraId="1E7962C9"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t>WildflyOracle</w:t>
            </w:r>
            <w:proofErr w:type="spellEnd"/>
            <w:r>
              <w:t xml:space="preserve"> Rest Data </w:t>
            </w:r>
            <w:proofErr w:type="spellStart"/>
            <w:r>
              <w:t>service</w:t>
            </w:r>
            <w:proofErr w:type="spellEnd"/>
          </w:p>
          <w:p w14:paraId="31CF7A35"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GlassFish</w:t>
            </w:r>
            <w:proofErr w:type="spellEnd"/>
          </w:p>
          <w:p w14:paraId="7F901E23"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Tomcat</w:t>
            </w:r>
            <w:proofErr w:type="spellEnd"/>
          </w:p>
          <w:p w14:paraId="56E13194"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rsidRPr="007B215A">
              <w:t>Apache</w:t>
            </w:r>
            <w:proofErr w:type="spellEnd"/>
          </w:p>
          <w:p w14:paraId="1837E731"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r w:rsidRPr="007B215A">
              <w:t>MS IIS</w:t>
            </w:r>
          </w:p>
          <w:p w14:paraId="33ACEFE9" w14:textId="77777777" w:rsidR="00DB00FE" w:rsidRDefault="00DB00FE" w:rsidP="00BB64DD">
            <w:pPr>
              <w:pStyle w:val="Odstavecseseznamem"/>
              <w:keepLines/>
              <w:widowControl w:val="0"/>
              <w:numPr>
                <w:ilvl w:val="0"/>
                <w:numId w:val="71"/>
              </w:numPr>
              <w:tabs>
                <w:tab w:val="left" w:pos="851"/>
              </w:tabs>
              <w:spacing w:before="20" w:after="20" w:line="288" w:lineRule="auto"/>
              <w:jc w:val="both"/>
            </w:pPr>
            <w:r>
              <w:t>Open JDK</w:t>
            </w:r>
          </w:p>
          <w:p w14:paraId="0C7C7E76" w14:textId="77777777" w:rsidR="00DB00FE" w:rsidRPr="007B215A" w:rsidRDefault="00DB00FE" w:rsidP="00BB64DD">
            <w:pPr>
              <w:pStyle w:val="Odstavecseseznamem"/>
              <w:keepLines/>
              <w:widowControl w:val="0"/>
              <w:numPr>
                <w:ilvl w:val="0"/>
                <w:numId w:val="71"/>
              </w:numPr>
              <w:tabs>
                <w:tab w:val="left" w:pos="851"/>
              </w:tabs>
              <w:spacing w:before="20" w:after="20" w:line="288" w:lineRule="auto"/>
              <w:jc w:val="both"/>
            </w:pPr>
            <w:proofErr w:type="spellStart"/>
            <w:r>
              <w:t>ColdFusion</w:t>
            </w:r>
            <w:proofErr w:type="spellEnd"/>
          </w:p>
        </w:tc>
      </w:tr>
    </w:tbl>
    <w:p w14:paraId="3123E1C1" w14:textId="77777777" w:rsidR="00DB00FE" w:rsidRDefault="00DB00FE" w:rsidP="00DB00FE"/>
    <w:p w14:paraId="48986D4C" w14:textId="77777777" w:rsidR="00DB00FE" w:rsidRPr="00D50205" w:rsidRDefault="00DB00FE" w:rsidP="00DB00FE">
      <w:pPr>
        <w:keepNext/>
        <w:spacing w:before="240" w:after="60" w:line="280" w:lineRule="exact"/>
        <w:outlineLvl w:val="0"/>
        <w:rPr>
          <w:rFonts w:ascii="Calibri" w:eastAsia="Times New Roman" w:hAnsi="Calibri" w:cs="Times New Roman"/>
          <w:b/>
          <w:bCs/>
          <w:kern w:val="32"/>
          <w:sz w:val="32"/>
          <w:szCs w:val="32"/>
          <w:lang w:eastAsia="cs-CZ"/>
        </w:rPr>
      </w:pPr>
      <w:r w:rsidRPr="00D50205">
        <w:rPr>
          <w:rFonts w:ascii="Calibri" w:eastAsia="Times New Roman" w:hAnsi="Calibri" w:cs="Times New Roman"/>
          <w:b/>
          <w:bCs/>
          <w:kern w:val="32"/>
          <w:sz w:val="32"/>
          <w:szCs w:val="32"/>
          <w:lang w:eastAsia="cs-CZ"/>
        </w:rPr>
        <w:t>ID: APP-009</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8"/>
        <w:gridCol w:w="4699"/>
        <w:gridCol w:w="1005"/>
        <w:gridCol w:w="1843"/>
      </w:tblGrid>
      <w:tr w:rsidR="00DB00FE" w:rsidRPr="00D50205" w14:paraId="4D1ED8EF" w14:textId="77777777" w:rsidTr="00BB64DD">
        <w:trPr>
          <w:trHeight w:val="347"/>
        </w:trPr>
        <w:tc>
          <w:tcPr>
            <w:tcW w:w="1192"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1AA5E1B1" w14:textId="77777777" w:rsidR="00DB00FE" w:rsidRPr="00D50205" w:rsidRDefault="00DB00FE" w:rsidP="00BB64DD">
            <w:pPr>
              <w:pStyle w:val="Zkladntext"/>
              <w:keepLines/>
              <w:widowControl w:val="0"/>
              <w:rPr>
                <w:rFonts w:ascii="Calibri" w:eastAsia="Times New Roman" w:hAnsi="Calibri" w:cs="Times New Roman"/>
                <w:b/>
                <w:lang w:val="x-none" w:eastAsia="x-none"/>
              </w:rPr>
            </w:pPr>
            <w:r w:rsidRPr="00BB64DD">
              <w:rPr>
                <w:b/>
              </w:rPr>
              <w:t>OZNAČENÍ SLUŽBY</w:t>
            </w:r>
          </w:p>
        </w:tc>
        <w:tc>
          <w:tcPr>
            <w:tcW w:w="2371" w:type="pct"/>
            <w:tcBorders>
              <w:top w:val="double" w:sz="4" w:space="0" w:color="auto"/>
              <w:left w:val="single" w:sz="6" w:space="0" w:color="auto"/>
              <w:bottom w:val="double" w:sz="4" w:space="0" w:color="auto"/>
              <w:right w:val="single" w:sz="4" w:space="0" w:color="auto"/>
            </w:tcBorders>
            <w:shd w:val="clear" w:color="auto" w:fill="auto"/>
            <w:vAlign w:val="center"/>
          </w:tcPr>
          <w:p w14:paraId="68CFF80C" w14:textId="77777777" w:rsidR="00DB00FE" w:rsidRPr="00D50205" w:rsidRDefault="00DB00FE" w:rsidP="00BB64DD">
            <w:pPr>
              <w:keepLines/>
              <w:widowControl w:val="0"/>
              <w:spacing w:after="120" w:line="280" w:lineRule="exact"/>
              <w:rPr>
                <w:rFonts w:ascii="Calibri" w:eastAsia="Times New Roman" w:hAnsi="Calibri" w:cs="Times New Roman"/>
                <w:b/>
                <w:lang w:eastAsia="x-none"/>
              </w:rPr>
            </w:pPr>
            <w:r w:rsidRPr="00D50205">
              <w:rPr>
                <w:rFonts w:ascii="Calibri" w:eastAsia="Times New Roman" w:hAnsi="Calibri" w:cs="Times New Roman"/>
                <w:b/>
                <w:lang w:val="x-none" w:eastAsia="x-none"/>
              </w:rPr>
              <w:t>APP-0</w:t>
            </w:r>
            <w:r w:rsidRPr="00D50205">
              <w:rPr>
                <w:rFonts w:ascii="Calibri" w:eastAsia="Times New Roman" w:hAnsi="Calibri" w:cs="Times New Roman"/>
                <w:b/>
                <w:lang w:eastAsia="x-none"/>
              </w:rPr>
              <w:t>09</w:t>
            </w:r>
          </w:p>
        </w:tc>
        <w:tc>
          <w:tcPr>
            <w:tcW w:w="507" w:type="pct"/>
            <w:tcBorders>
              <w:top w:val="double" w:sz="4" w:space="0" w:color="auto"/>
              <w:left w:val="single" w:sz="4" w:space="0" w:color="auto"/>
              <w:bottom w:val="double" w:sz="4" w:space="0" w:color="auto"/>
              <w:right w:val="single" w:sz="4" w:space="0" w:color="auto"/>
            </w:tcBorders>
            <w:shd w:val="clear" w:color="auto" w:fill="00B050"/>
            <w:vAlign w:val="center"/>
          </w:tcPr>
          <w:p w14:paraId="0D6BDFC5"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TYP KL:</w:t>
            </w:r>
          </w:p>
        </w:tc>
        <w:tc>
          <w:tcPr>
            <w:tcW w:w="930" w:type="pct"/>
            <w:tcBorders>
              <w:top w:val="double" w:sz="4" w:space="0" w:color="auto"/>
              <w:left w:val="single" w:sz="4" w:space="0" w:color="auto"/>
              <w:bottom w:val="double" w:sz="4" w:space="0" w:color="auto"/>
              <w:right w:val="double" w:sz="4" w:space="0" w:color="auto"/>
            </w:tcBorders>
            <w:shd w:val="clear" w:color="auto" w:fill="auto"/>
            <w:vAlign w:val="center"/>
          </w:tcPr>
          <w:p w14:paraId="7E744242" w14:textId="77777777" w:rsidR="00DB00FE" w:rsidRPr="00D50205" w:rsidRDefault="00DB00FE" w:rsidP="00BB64DD">
            <w:pPr>
              <w:keepLines/>
              <w:widowControl w:val="0"/>
              <w:spacing w:after="120" w:line="280" w:lineRule="exact"/>
              <w:jc w:val="right"/>
              <w:rPr>
                <w:rFonts w:ascii="Calibri" w:eastAsia="Times New Roman" w:hAnsi="Calibri" w:cs="Times New Roman"/>
                <w:b/>
                <w:lang w:val="x-none" w:eastAsia="x-none"/>
              </w:rPr>
            </w:pPr>
            <w:r w:rsidRPr="00D50205">
              <w:rPr>
                <w:rFonts w:ascii="Calibri" w:eastAsia="Times New Roman" w:hAnsi="Calibri" w:cs="Times New Roman"/>
                <w:b/>
                <w:lang w:val="x-none" w:eastAsia="x-none"/>
              </w:rPr>
              <w:t>PAUŠÁLNÍ</w:t>
            </w:r>
          </w:p>
        </w:tc>
      </w:tr>
      <w:tr w:rsidR="00DB00FE" w:rsidRPr="00D50205" w14:paraId="44ADFE32" w14:textId="77777777" w:rsidTr="00BB64DD">
        <w:trPr>
          <w:trHeight w:val="347"/>
        </w:trPr>
        <w:tc>
          <w:tcPr>
            <w:tcW w:w="1188" w:type="pct"/>
            <w:tcBorders>
              <w:top w:val="double" w:sz="4" w:space="0" w:color="auto"/>
              <w:left w:val="double" w:sz="4" w:space="0" w:color="auto"/>
              <w:bottom w:val="double" w:sz="4" w:space="0" w:color="auto"/>
              <w:right w:val="single" w:sz="6" w:space="0" w:color="auto"/>
            </w:tcBorders>
            <w:vAlign w:val="center"/>
          </w:tcPr>
          <w:p w14:paraId="33752583"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Název služby</w:t>
            </w:r>
          </w:p>
        </w:tc>
        <w:tc>
          <w:tcPr>
            <w:tcW w:w="3812" w:type="pct"/>
            <w:gridSpan w:val="4"/>
            <w:tcBorders>
              <w:top w:val="double" w:sz="4" w:space="0" w:color="auto"/>
              <w:left w:val="single" w:sz="6" w:space="0" w:color="auto"/>
              <w:bottom w:val="double" w:sz="4" w:space="0" w:color="auto"/>
              <w:right w:val="double" w:sz="4" w:space="0" w:color="auto"/>
            </w:tcBorders>
            <w:vAlign w:val="center"/>
          </w:tcPr>
          <w:p w14:paraId="302CE084" w14:textId="77777777" w:rsidR="00DB00FE" w:rsidRPr="00D50205" w:rsidRDefault="00DB00FE" w:rsidP="00BB64DD">
            <w:pPr>
              <w:keepLines/>
              <w:widowControl w:val="0"/>
              <w:spacing w:after="120" w:line="280" w:lineRule="exact"/>
              <w:rPr>
                <w:rFonts w:ascii="Calibri" w:eastAsia="Times New Roman" w:hAnsi="Calibri" w:cs="Times New Roman"/>
                <w:lang w:eastAsia="x-none"/>
              </w:rPr>
            </w:pPr>
            <w:r w:rsidRPr="00D50205">
              <w:rPr>
                <w:rFonts w:ascii="Calibri" w:eastAsia="Times New Roman" w:hAnsi="Calibri" w:cs="Times New Roman"/>
                <w:lang w:eastAsia="x-none"/>
              </w:rPr>
              <w:t xml:space="preserve">Správa dohledového nástroje </w:t>
            </w:r>
            <w:proofErr w:type="spellStart"/>
            <w:r w:rsidRPr="00D50205">
              <w:rPr>
                <w:rFonts w:ascii="Calibri" w:eastAsia="Times New Roman" w:hAnsi="Calibri" w:cs="Times New Roman"/>
                <w:lang w:eastAsia="x-none"/>
              </w:rPr>
              <w:t>Dynatrace</w:t>
            </w:r>
            <w:proofErr w:type="spellEnd"/>
          </w:p>
        </w:tc>
      </w:tr>
      <w:tr w:rsidR="00DB00FE" w:rsidRPr="00D50205" w14:paraId="5A07F982"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1FDA0A0"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VYMEZENÍ SLUŽBY</w:t>
            </w:r>
          </w:p>
        </w:tc>
      </w:tr>
      <w:tr w:rsidR="00DB00FE" w:rsidRPr="00D50205" w14:paraId="6B922680" w14:textId="77777777" w:rsidTr="00BB64DD">
        <w:trPr>
          <w:trHeight w:val="347"/>
        </w:trPr>
        <w:tc>
          <w:tcPr>
            <w:tcW w:w="1188" w:type="pct"/>
            <w:tcBorders>
              <w:top w:val="double" w:sz="4" w:space="0" w:color="auto"/>
              <w:left w:val="double" w:sz="4" w:space="0" w:color="auto"/>
              <w:bottom w:val="single" w:sz="6" w:space="0" w:color="auto"/>
              <w:right w:val="single" w:sz="6" w:space="0" w:color="auto"/>
            </w:tcBorders>
            <w:vAlign w:val="center"/>
          </w:tcPr>
          <w:p w14:paraId="7EFBD2D4"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Prostředí</w:t>
            </w:r>
          </w:p>
        </w:tc>
        <w:tc>
          <w:tcPr>
            <w:tcW w:w="3812" w:type="pct"/>
            <w:gridSpan w:val="4"/>
            <w:tcBorders>
              <w:top w:val="double" w:sz="4" w:space="0" w:color="auto"/>
              <w:left w:val="single" w:sz="6" w:space="0" w:color="auto"/>
              <w:bottom w:val="single" w:sz="6" w:space="0" w:color="auto"/>
              <w:right w:val="double" w:sz="4" w:space="0" w:color="auto"/>
            </w:tcBorders>
            <w:vAlign w:val="center"/>
          </w:tcPr>
          <w:p w14:paraId="1DD410B8" w14:textId="77777777" w:rsidR="00DB00FE" w:rsidRPr="00D50205" w:rsidRDefault="00DB00FE" w:rsidP="00BB64DD">
            <w:pPr>
              <w:keepLines/>
              <w:widowControl w:val="0"/>
              <w:spacing w:after="120" w:line="280" w:lineRule="exact"/>
              <w:rPr>
                <w:rFonts w:ascii="Calibri" w:eastAsia="Times New Roman" w:hAnsi="Calibri" w:cs="Times New Roman"/>
                <w:highlight w:val="yellow"/>
                <w:lang w:val="x-none" w:eastAsia="x-none"/>
              </w:rPr>
            </w:pPr>
            <w:r w:rsidRPr="00D50205">
              <w:rPr>
                <w:rFonts w:ascii="Calibri" w:eastAsia="Times New Roman" w:hAnsi="Calibri" w:cs="Times New Roman"/>
                <w:lang w:val="x-none" w:eastAsia="x-none"/>
              </w:rPr>
              <w:t>PRODUKČNÍ</w:t>
            </w:r>
          </w:p>
        </w:tc>
      </w:tr>
      <w:tr w:rsidR="00DB00FE" w:rsidRPr="00D50205" w14:paraId="177726BE" w14:textId="77777777" w:rsidTr="00BB64DD">
        <w:trPr>
          <w:trHeight w:val="347"/>
        </w:trPr>
        <w:tc>
          <w:tcPr>
            <w:tcW w:w="1188" w:type="pct"/>
            <w:tcBorders>
              <w:top w:val="single" w:sz="6" w:space="0" w:color="auto"/>
              <w:left w:val="double" w:sz="4" w:space="0" w:color="auto"/>
              <w:bottom w:val="single" w:sz="6" w:space="0" w:color="auto"/>
              <w:right w:val="single" w:sz="6" w:space="0" w:color="auto"/>
            </w:tcBorders>
            <w:vAlign w:val="center"/>
          </w:tcPr>
          <w:p w14:paraId="60DBFD86"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Zkrácený popis služby</w:t>
            </w:r>
          </w:p>
        </w:tc>
        <w:tc>
          <w:tcPr>
            <w:tcW w:w="3812" w:type="pct"/>
            <w:gridSpan w:val="4"/>
            <w:tcBorders>
              <w:top w:val="single" w:sz="6" w:space="0" w:color="auto"/>
              <w:left w:val="single" w:sz="6" w:space="0" w:color="auto"/>
              <w:bottom w:val="single" w:sz="6" w:space="0" w:color="auto"/>
              <w:right w:val="double" w:sz="4" w:space="0" w:color="auto"/>
            </w:tcBorders>
            <w:vAlign w:val="center"/>
          </w:tcPr>
          <w:p w14:paraId="7299F5C9" w14:textId="77777777" w:rsidR="00DB00FE" w:rsidRPr="00D50205" w:rsidRDefault="00DB00FE" w:rsidP="00BB64DD">
            <w:pPr>
              <w:keepLines/>
              <w:widowControl w:val="0"/>
              <w:spacing w:after="120" w:line="280" w:lineRule="exact"/>
              <w:rPr>
                <w:rFonts w:ascii="Calibri" w:eastAsia="Times New Roman" w:hAnsi="Calibri" w:cs="Times New Roman"/>
                <w:lang w:eastAsia="x-none"/>
              </w:rPr>
            </w:pPr>
            <w:r w:rsidRPr="00D50205">
              <w:rPr>
                <w:rFonts w:ascii="Calibri" w:eastAsia="Times New Roman" w:hAnsi="Calibri" w:cs="Times New Roman"/>
                <w:lang w:val="x-none" w:eastAsia="x-none"/>
              </w:rPr>
              <w:t xml:space="preserve">Provoz a správa </w:t>
            </w:r>
            <w:r w:rsidRPr="00D50205">
              <w:rPr>
                <w:rFonts w:ascii="Calibri" w:eastAsia="Times New Roman" w:hAnsi="Calibri" w:cs="Times New Roman"/>
                <w:lang w:eastAsia="x-none"/>
              </w:rPr>
              <w:t xml:space="preserve">dohledového nástroje </w:t>
            </w:r>
            <w:proofErr w:type="spellStart"/>
            <w:r w:rsidRPr="00D50205">
              <w:rPr>
                <w:rFonts w:ascii="Calibri" w:eastAsia="Times New Roman" w:hAnsi="Calibri" w:cs="Times New Roman"/>
                <w:lang w:eastAsia="x-none"/>
              </w:rPr>
              <w:t>Dynatrace</w:t>
            </w:r>
            <w:proofErr w:type="spellEnd"/>
          </w:p>
        </w:tc>
      </w:tr>
      <w:tr w:rsidR="00DB00FE" w:rsidRPr="00D50205" w14:paraId="56A1AAD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1161147" w14:textId="77777777" w:rsidR="00DB00FE" w:rsidRPr="00D50205" w:rsidRDefault="00DB00FE" w:rsidP="00BB64DD">
            <w:pPr>
              <w:keepLines/>
              <w:widowControl w:val="0"/>
              <w:spacing w:before="20" w:after="20" w:line="288" w:lineRule="auto"/>
              <w:rPr>
                <w:rFonts w:ascii="Calibri" w:eastAsia="Times New Roman" w:hAnsi="Calibri" w:cs="Times New Roman"/>
                <w:sz w:val="20"/>
                <w:szCs w:val="24"/>
                <w:lang w:eastAsia="cs-CZ"/>
              </w:rPr>
            </w:pPr>
            <w:r>
              <w:rPr>
                <w:rFonts w:ascii="Calibri" w:eastAsia="Times New Roman" w:hAnsi="Calibri" w:cs="Times New Roman"/>
                <w:b/>
                <w:sz w:val="20"/>
                <w:szCs w:val="24"/>
                <w:lang w:eastAsia="cs-CZ"/>
              </w:rPr>
              <w:t xml:space="preserve">MINIMÁLNÍ </w:t>
            </w:r>
            <w:r w:rsidRPr="00D50205">
              <w:rPr>
                <w:rFonts w:ascii="Calibri" w:eastAsia="Times New Roman" w:hAnsi="Calibri" w:cs="Times New Roman"/>
                <w:b/>
                <w:sz w:val="20"/>
                <w:szCs w:val="24"/>
                <w:lang w:eastAsia="cs-CZ"/>
              </w:rPr>
              <w:t xml:space="preserve">ROZSAH POŽADOVANÝCH ČINNOSTÍ </w:t>
            </w:r>
          </w:p>
        </w:tc>
      </w:tr>
      <w:tr w:rsidR="00DB00FE" w:rsidRPr="00D50205" w14:paraId="76B16A04"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13247A23"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 xml:space="preserve">zajištění provozu, dostupnosti a funkčnosti </w:t>
            </w:r>
            <w:r w:rsidRPr="00D50205">
              <w:rPr>
                <w:rFonts w:ascii="Calibri" w:eastAsia="Calibri" w:hAnsi="Calibri" w:cs="Times New Roman"/>
                <w:sz w:val="20"/>
              </w:rPr>
              <w:t xml:space="preserve">dohledového nástroje </w:t>
            </w:r>
            <w:proofErr w:type="spellStart"/>
            <w:r w:rsidRPr="00D50205">
              <w:rPr>
                <w:rFonts w:ascii="Calibri" w:eastAsia="Calibri" w:hAnsi="Calibri" w:cs="Times New Roman"/>
                <w:sz w:val="20"/>
              </w:rPr>
              <w:t>Dynatrace</w:t>
            </w:r>
            <w:proofErr w:type="spellEnd"/>
            <w:r w:rsidRPr="00D50205">
              <w:rPr>
                <w:rFonts w:ascii="Calibri" w:eastAsia="Calibri" w:hAnsi="Calibri" w:cs="Times New Roman"/>
                <w:sz w:val="20"/>
              </w:rPr>
              <w:t xml:space="preserve"> </w:t>
            </w:r>
            <w:r w:rsidRPr="00D50205">
              <w:rPr>
                <w:rFonts w:ascii="Calibri" w:eastAsia="Calibri" w:hAnsi="Calibri" w:cs="Times New Roman"/>
                <w:sz w:val="20"/>
                <w:lang w:val="x-none"/>
              </w:rPr>
              <w:t>Objednatele,</w:t>
            </w:r>
          </w:p>
          <w:p w14:paraId="796E5DBD"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profylaktické činnosti (na týdenní bázi) - čištění nepotřebných souborů</w:t>
            </w:r>
            <w:r w:rsidRPr="00D50205">
              <w:rPr>
                <w:rFonts w:ascii="Calibri" w:eastAsia="Calibri" w:hAnsi="Calibri" w:cs="Times New Roman"/>
                <w:sz w:val="20"/>
              </w:rPr>
              <w:t xml:space="preserve"> a kontrola funkčnosti dohledových serverů a dohledových agentů instalovaných na jednotlivých serverech</w:t>
            </w:r>
          </w:p>
          <w:p w14:paraId="1A0F1160"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proaktivní dohled systému prostřednictvím dohledových, monitoring a management nástrojů Objednatele v rozsahu dostupnosti služby jednotlivých prostředí,</w:t>
            </w:r>
          </w:p>
          <w:p w14:paraId="4F1A5123"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 xml:space="preserve">udržování aktuálního stavu SW </w:t>
            </w:r>
            <w:proofErr w:type="spellStart"/>
            <w:r w:rsidRPr="00D50205">
              <w:rPr>
                <w:rFonts w:ascii="Calibri" w:eastAsia="Calibri" w:hAnsi="Calibri" w:cs="Times New Roman"/>
                <w:sz w:val="20"/>
              </w:rPr>
              <w:t>Dynatrace</w:t>
            </w:r>
            <w:proofErr w:type="spellEnd"/>
            <w:r w:rsidRPr="00D50205">
              <w:rPr>
                <w:rFonts w:ascii="Calibri" w:eastAsia="Calibri" w:hAnsi="Calibri" w:cs="Times New Roman"/>
                <w:sz w:val="20"/>
              </w:rPr>
              <w:t xml:space="preserve">  </w:t>
            </w:r>
            <w:r w:rsidRPr="00D50205">
              <w:rPr>
                <w:rFonts w:ascii="Calibri" w:eastAsia="Calibri" w:hAnsi="Calibri" w:cs="Times New Roman"/>
                <w:sz w:val="20"/>
                <w:lang w:val="x-none"/>
              </w:rPr>
              <w:t>zejména z pohledu možných bezpečnostních a funkčních hrozeb, tj. aplikace aktualizací (</w:t>
            </w:r>
            <w:proofErr w:type="spellStart"/>
            <w:r w:rsidRPr="00D50205">
              <w:rPr>
                <w:rFonts w:ascii="Calibri" w:eastAsia="Calibri" w:hAnsi="Calibri" w:cs="Times New Roman"/>
                <w:sz w:val="20"/>
                <w:lang w:val="x-none"/>
              </w:rPr>
              <w:t>hotfix</w:t>
            </w:r>
            <w:proofErr w:type="spellEnd"/>
            <w:r w:rsidRPr="00D50205">
              <w:rPr>
                <w:rFonts w:ascii="Calibri" w:eastAsia="Calibri" w:hAnsi="Calibri" w:cs="Times New Roman"/>
                <w:sz w:val="20"/>
                <w:lang w:val="x-none"/>
              </w:rPr>
              <w:t xml:space="preserve">, patch, </w:t>
            </w:r>
            <w:proofErr w:type="spellStart"/>
            <w:r w:rsidRPr="00D50205">
              <w:rPr>
                <w:rFonts w:ascii="Calibri" w:eastAsia="Calibri" w:hAnsi="Calibri" w:cs="Times New Roman"/>
                <w:sz w:val="20"/>
                <w:lang w:val="x-none"/>
              </w:rPr>
              <w:t>servicepack</w:t>
            </w:r>
            <w:proofErr w:type="spellEnd"/>
            <w:r w:rsidRPr="00D50205">
              <w:rPr>
                <w:rFonts w:ascii="Calibri" w:eastAsia="Calibri" w:hAnsi="Calibri" w:cs="Times New Roman"/>
                <w:sz w:val="20"/>
                <w:lang w:val="x-none"/>
              </w:rPr>
              <w:t xml:space="preserve">, apod.), a to v souladu s </w:t>
            </w:r>
            <w:proofErr w:type="spellStart"/>
            <w:r w:rsidRPr="00D50205">
              <w:rPr>
                <w:rFonts w:ascii="Calibri" w:eastAsia="Calibri" w:hAnsi="Calibri" w:cs="Times New Roman"/>
                <w:sz w:val="20"/>
                <w:lang w:val="x-none"/>
              </w:rPr>
              <w:t>releasemgmt</w:t>
            </w:r>
            <w:proofErr w:type="spellEnd"/>
            <w:r w:rsidRPr="00D50205">
              <w:rPr>
                <w:rFonts w:ascii="Calibri" w:eastAsia="Calibri" w:hAnsi="Calibri" w:cs="Times New Roman"/>
                <w:sz w:val="20"/>
                <w:lang w:val="x-none"/>
              </w:rPr>
              <w:t xml:space="preserve"> procesem a plánem patchování Objednatele,</w:t>
            </w:r>
          </w:p>
          <w:p w14:paraId="3FA78D92"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proaktivní vyhledání a identifikace rizikových míst s cílem předejít možným výpadkům a snížení výkonu v infrastruktuře</w:t>
            </w:r>
          </w:p>
          <w:p w14:paraId="19EEFC6C"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 xml:space="preserve">předkládání návrhů na optimalizaci provozu a správy </w:t>
            </w:r>
            <w:r w:rsidRPr="00D50205">
              <w:rPr>
                <w:rFonts w:ascii="Calibri" w:eastAsia="Calibri" w:hAnsi="Calibri" w:cs="Times New Roman"/>
                <w:sz w:val="20"/>
              </w:rPr>
              <w:t xml:space="preserve">dohledového nástroje </w:t>
            </w:r>
            <w:proofErr w:type="spellStart"/>
            <w:r w:rsidRPr="00D50205">
              <w:rPr>
                <w:rFonts w:ascii="Calibri" w:eastAsia="Calibri" w:hAnsi="Calibri" w:cs="Times New Roman"/>
                <w:sz w:val="20"/>
              </w:rPr>
              <w:t>Dynatrace</w:t>
            </w:r>
            <w:proofErr w:type="spellEnd"/>
            <w:r w:rsidRPr="00D50205">
              <w:rPr>
                <w:rFonts w:ascii="Calibri" w:eastAsia="Calibri" w:hAnsi="Calibri" w:cs="Times New Roman"/>
                <w:sz w:val="20"/>
              </w:rPr>
              <w:t xml:space="preserve"> </w:t>
            </w:r>
            <w:r w:rsidRPr="00D50205">
              <w:rPr>
                <w:rFonts w:ascii="Calibri" w:eastAsia="Calibri" w:hAnsi="Calibri" w:cs="Times New Roman"/>
                <w:sz w:val="20"/>
                <w:lang w:val="x-none"/>
              </w:rPr>
              <w:t>(na kvartální bázi),</w:t>
            </w:r>
          </w:p>
          <w:p w14:paraId="005681AC"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správa a přidělování přístupů uživatelům na základě schválených požadavků ze strany Objednatele,</w:t>
            </w:r>
          </w:p>
          <w:p w14:paraId="11B94D13" w14:textId="4975BD8C" w:rsidR="00DB00FE" w:rsidRPr="00D50205" w:rsidRDefault="00DB00FE" w:rsidP="00BB64DD">
            <w:pPr>
              <w:numPr>
                <w:ilvl w:val="0"/>
                <w:numId w:val="77"/>
              </w:numPr>
              <w:tabs>
                <w:tab w:val="left" w:pos="708"/>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zprostředkování SW podpory (u výrobce/dodavatele) daných systémů,</w:t>
            </w:r>
            <w:r w:rsidRPr="00D50205">
              <w:rPr>
                <w:rFonts w:ascii="Calibri" w:eastAsia="Calibri" w:hAnsi="Calibri" w:cs="Times New Roman"/>
                <w:sz w:val="20"/>
              </w:rPr>
              <w:t xml:space="preserve"> </w:t>
            </w:r>
            <w:r w:rsidRPr="00D50205">
              <w:rPr>
                <w:rFonts w:ascii="Calibri" w:eastAsia="Calibri" w:hAnsi="Calibri" w:cs="Times New Roman"/>
                <w:sz w:val="20"/>
                <w:lang w:val="x-none"/>
              </w:rPr>
              <w:t xml:space="preserve">(v rozsahu smluvně zajištěné </w:t>
            </w:r>
            <w:proofErr w:type="spellStart"/>
            <w:r w:rsidRPr="00D50205">
              <w:rPr>
                <w:rFonts w:ascii="Calibri" w:eastAsia="Calibri" w:hAnsi="Calibri" w:cs="Times New Roman"/>
                <w:sz w:val="20"/>
                <w:lang w:val="x-none"/>
              </w:rPr>
              <w:t>maintenance</w:t>
            </w:r>
            <w:proofErr w:type="spellEnd"/>
            <w:r w:rsidRPr="00D50205">
              <w:rPr>
                <w:rFonts w:ascii="Calibri" w:eastAsia="Calibri" w:hAnsi="Calibri" w:cs="Times New Roman"/>
                <w:sz w:val="20"/>
                <w:lang w:val="x-none"/>
              </w:rPr>
              <w:t xml:space="preserve"> Objednatele),</w:t>
            </w:r>
          </w:p>
          <w:p w14:paraId="0CCE7E1D" w14:textId="77777777" w:rsidR="00DB00FE" w:rsidRPr="00D50205" w:rsidRDefault="00DB00FE" w:rsidP="00BB64DD">
            <w:pPr>
              <w:numPr>
                <w:ilvl w:val="0"/>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správa a aktualizace provozní dokumentace v rozsahu:</w:t>
            </w:r>
          </w:p>
          <w:p w14:paraId="68C8E6D2" w14:textId="77777777" w:rsidR="00DB00FE" w:rsidRPr="00D50205" w:rsidRDefault="00DB00FE" w:rsidP="00BB64DD">
            <w:pPr>
              <w:numPr>
                <w:ilvl w:val="1"/>
                <w:numId w:val="77"/>
              </w:numPr>
              <w:tabs>
                <w:tab w:val="left" w:pos="708"/>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postupy pro obnovu provozu služby,</w:t>
            </w:r>
          </w:p>
          <w:p w14:paraId="7E4BF2D7" w14:textId="77777777" w:rsidR="00DB00FE" w:rsidRPr="00D50205" w:rsidRDefault="00DB00FE" w:rsidP="00BB64DD">
            <w:pPr>
              <w:numPr>
                <w:ilvl w:val="0"/>
                <w:numId w:val="77"/>
              </w:numPr>
              <w:tabs>
                <w:tab w:val="left" w:pos="708"/>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správa a aktualizace technické dokumentace v rozsahu:</w:t>
            </w:r>
          </w:p>
          <w:p w14:paraId="42B00B61" w14:textId="77777777" w:rsidR="00DB00FE" w:rsidRPr="00D50205" w:rsidRDefault="00DB00FE" w:rsidP="00BB64DD">
            <w:pPr>
              <w:numPr>
                <w:ilvl w:val="1"/>
                <w:numId w:val="77"/>
              </w:numPr>
              <w:tabs>
                <w:tab w:val="left" w:pos="851"/>
              </w:tabs>
              <w:spacing w:after="0" w:line="256" w:lineRule="auto"/>
              <w:contextualSpacing/>
              <w:jc w:val="both"/>
              <w:rPr>
                <w:rFonts w:ascii="Calibri" w:eastAsia="Calibri" w:hAnsi="Calibri" w:cs="Times New Roman"/>
                <w:sz w:val="20"/>
                <w:lang w:val="x-none"/>
              </w:rPr>
            </w:pPr>
            <w:r w:rsidRPr="00D50205">
              <w:rPr>
                <w:rFonts w:ascii="Calibri" w:eastAsia="Calibri" w:hAnsi="Calibri" w:cs="Times New Roman"/>
                <w:sz w:val="20"/>
                <w:lang w:val="x-none"/>
              </w:rPr>
              <w:t>systémová dokumentace popisující instalaci a konfiguraci v prostředí Objednatele</w:t>
            </w:r>
          </w:p>
        </w:tc>
      </w:tr>
      <w:tr w:rsidR="00DB00FE" w:rsidRPr="00D50205" w14:paraId="36972AFD"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0F3D1D3B" w14:textId="77777777" w:rsidR="00DB00FE" w:rsidRPr="00D50205" w:rsidRDefault="00DB00FE" w:rsidP="00BB64DD">
            <w:pPr>
              <w:keepLines/>
              <w:widowControl w:val="0"/>
              <w:spacing w:before="60" w:after="60" w:line="240" w:lineRule="auto"/>
              <w:rPr>
                <w:rFonts w:eastAsia="Times New Roman" w:cs="Tahoma"/>
                <w:sz w:val="20"/>
                <w:szCs w:val="20"/>
                <w:lang w:val="x-none" w:eastAsia="x-none"/>
              </w:rPr>
            </w:pPr>
            <w:r>
              <w:rPr>
                <w:rFonts w:eastAsia="Times New Roman" w:cs="Tahoma"/>
                <w:b/>
                <w:sz w:val="20"/>
                <w:szCs w:val="20"/>
                <w:lang w:eastAsia="x-none"/>
              </w:rPr>
              <w:lastRenderedPageBreak/>
              <w:t>POŽADOVANÁ ÚROVEŇ SLUŽEB</w:t>
            </w:r>
          </w:p>
        </w:tc>
      </w:tr>
      <w:tr w:rsidR="00DB00FE" w:rsidRPr="00D50205" w14:paraId="50B49A24"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6058FB7B" w14:textId="77777777" w:rsidR="00DB00FE" w:rsidRPr="00D50205" w:rsidRDefault="00DB00FE" w:rsidP="00BB64DD">
            <w:pPr>
              <w:spacing w:after="120" w:line="280" w:lineRule="exact"/>
              <w:rPr>
                <w:rFonts w:ascii="Calibri" w:eastAsia="Times New Roman" w:hAnsi="Calibri" w:cs="Times New Roman"/>
                <w:sz w:val="20"/>
                <w:szCs w:val="24"/>
                <w:lang w:eastAsia="cs-CZ"/>
              </w:rPr>
            </w:pPr>
            <w:r>
              <w:rPr>
                <w:rFonts w:ascii="Calibri" w:eastAsia="Times New Roman" w:hAnsi="Calibri" w:cs="Times New Roman"/>
                <w:sz w:val="20"/>
                <w:szCs w:val="24"/>
                <w:lang w:eastAsia="cs-CZ"/>
              </w:rPr>
              <w:t>GOLD</w:t>
            </w:r>
          </w:p>
        </w:tc>
      </w:tr>
      <w:tr w:rsidR="00DB00FE" w:rsidRPr="00D50205" w14:paraId="3DD16C92"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B8A259B"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PODMÍNKY A OMEZENÍ SLUŽBY</w:t>
            </w:r>
          </w:p>
        </w:tc>
      </w:tr>
      <w:tr w:rsidR="00DB00FE" w:rsidRPr="00D50205" w14:paraId="07D5C2D7" w14:textId="77777777" w:rsidTr="00BB64DD">
        <w:trPr>
          <w:trHeight w:val="347"/>
        </w:trPr>
        <w:tc>
          <w:tcPr>
            <w:tcW w:w="1188" w:type="pct"/>
            <w:tcBorders>
              <w:top w:val="single" w:sz="6" w:space="0" w:color="auto"/>
              <w:left w:val="double" w:sz="4" w:space="0" w:color="auto"/>
              <w:bottom w:val="single" w:sz="6" w:space="0" w:color="auto"/>
              <w:right w:val="single" w:sz="6" w:space="0" w:color="auto"/>
            </w:tcBorders>
            <w:vAlign w:val="center"/>
          </w:tcPr>
          <w:p w14:paraId="263EFEE6"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Omezení</w:t>
            </w:r>
          </w:p>
        </w:tc>
        <w:tc>
          <w:tcPr>
            <w:tcW w:w="3812" w:type="pct"/>
            <w:gridSpan w:val="4"/>
            <w:tcBorders>
              <w:top w:val="single" w:sz="6" w:space="0" w:color="auto"/>
              <w:left w:val="single" w:sz="6" w:space="0" w:color="auto"/>
              <w:bottom w:val="single" w:sz="6" w:space="0" w:color="auto"/>
              <w:right w:val="double" w:sz="4" w:space="0" w:color="auto"/>
            </w:tcBorders>
            <w:vAlign w:val="center"/>
          </w:tcPr>
          <w:p w14:paraId="59C57992" w14:textId="77777777" w:rsidR="00DB00FE" w:rsidRPr="00D50205" w:rsidRDefault="00DB00FE" w:rsidP="00BB64DD">
            <w:pPr>
              <w:keepLines/>
              <w:widowControl w:val="0"/>
              <w:spacing w:after="120" w:line="280" w:lineRule="exact"/>
              <w:rPr>
                <w:rFonts w:ascii="Calibri" w:eastAsia="Times New Roman" w:hAnsi="Calibri" w:cs="Times New Roman"/>
                <w:sz w:val="20"/>
                <w:szCs w:val="24"/>
                <w:lang w:val="x-none" w:eastAsia="x-none"/>
              </w:rPr>
            </w:pPr>
            <w:r w:rsidRPr="00D50205">
              <w:rPr>
                <w:rFonts w:ascii="Calibri" w:eastAsia="Times New Roman" w:hAnsi="Calibri" w:cs="Times New Roman"/>
                <w:lang w:eastAsia="x-none"/>
              </w:rPr>
              <w:t>N/A</w:t>
            </w:r>
          </w:p>
        </w:tc>
      </w:tr>
      <w:tr w:rsidR="00DB00FE" w:rsidRPr="00D50205" w14:paraId="445723A3" w14:textId="77777777" w:rsidTr="00BB64DD">
        <w:trPr>
          <w:trHeight w:val="347"/>
        </w:trPr>
        <w:tc>
          <w:tcPr>
            <w:tcW w:w="1188" w:type="pct"/>
            <w:tcBorders>
              <w:top w:val="single" w:sz="6" w:space="0" w:color="auto"/>
              <w:left w:val="double" w:sz="4" w:space="0" w:color="auto"/>
              <w:bottom w:val="double" w:sz="4" w:space="0" w:color="auto"/>
              <w:right w:val="single" w:sz="6" w:space="0" w:color="auto"/>
            </w:tcBorders>
            <w:vAlign w:val="center"/>
          </w:tcPr>
          <w:p w14:paraId="2EA05BB1" w14:textId="77777777" w:rsidR="00DB00FE" w:rsidRPr="00D50205" w:rsidRDefault="00DB00FE" w:rsidP="00BB64DD">
            <w:pPr>
              <w:keepLines/>
              <w:widowControl w:val="0"/>
              <w:spacing w:after="120" w:line="280" w:lineRule="exact"/>
              <w:rPr>
                <w:rFonts w:ascii="Calibri" w:eastAsia="Times New Roman" w:hAnsi="Calibri" w:cs="Times New Roman"/>
                <w:b/>
                <w:lang w:val="x-none" w:eastAsia="x-none"/>
              </w:rPr>
            </w:pPr>
            <w:r w:rsidRPr="00D50205">
              <w:rPr>
                <w:rFonts w:ascii="Calibri" w:eastAsia="Times New Roman" w:hAnsi="Calibri" w:cs="Times New Roman"/>
                <w:b/>
                <w:lang w:val="x-none" w:eastAsia="x-none"/>
              </w:rPr>
              <w:t>Další podmínky</w:t>
            </w:r>
          </w:p>
        </w:tc>
        <w:tc>
          <w:tcPr>
            <w:tcW w:w="3812" w:type="pct"/>
            <w:gridSpan w:val="4"/>
            <w:tcBorders>
              <w:top w:val="single" w:sz="6" w:space="0" w:color="auto"/>
              <w:left w:val="single" w:sz="6" w:space="0" w:color="auto"/>
              <w:bottom w:val="double" w:sz="4" w:space="0" w:color="auto"/>
              <w:right w:val="double" w:sz="4" w:space="0" w:color="auto"/>
            </w:tcBorders>
            <w:vAlign w:val="center"/>
          </w:tcPr>
          <w:p w14:paraId="58EA67DF" w14:textId="77777777" w:rsidR="00DB00FE" w:rsidRPr="00D50205" w:rsidRDefault="00DB00FE" w:rsidP="00BB64DD">
            <w:pPr>
              <w:keepLines/>
              <w:widowControl w:val="0"/>
              <w:spacing w:before="20" w:after="20" w:line="288" w:lineRule="auto"/>
              <w:rPr>
                <w:rFonts w:ascii="Calibri" w:eastAsia="Times New Roman" w:hAnsi="Calibri" w:cs="Times New Roman"/>
                <w:sz w:val="20"/>
                <w:szCs w:val="24"/>
                <w:lang w:eastAsia="cs-CZ"/>
              </w:rPr>
            </w:pPr>
            <w:r w:rsidRPr="00D50205">
              <w:rPr>
                <w:rFonts w:ascii="Calibri" w:eastAsia="Times New Roman" w:hAnsi="Calibri" w:cs="Times New Roman"/>
                <w:sz w:val="20"/>
                <w:szCs w:val="24"/>
                <w:lang w:eastAsia="cs-CZ"/>
              </w:rPr>
              <w:t>Povinnost zpřístupnit technologie pro definici a implementaci monitorovacích agentů/sond.</w:t>
            </w:r>
          </w:p>
          <w:p w14:paraId="339FB64C" w14:textId="77777777" w:rsidR="00DB00FE" w:rsidRPr="00D50205" w:rsidRDefault="00DB00FE" w:rsidP="00BB64DD">
            <w:pPr>
              <w:keepLines/>
              <w:widowControl w:val="0"/>
              <w:spacing w:before="20" w:after="20" w:line="288" w:lineRule="auto"/>
              <w:rPr>
                <w:rFonts w:ascii="Calibri" w:eastAsia="Times New Roman" w:hAnsi="Calibri" w:cs="Times New Roman"/>
                <w:sz w:val="20"/>
                <w:szCs w:val="24"/>
                <w:lang w:eastAsia="cs-CZ"/>
              </w:rPr>
            </w:pPr>
            <w:r w:rsidRPr="00D50205">
              <w:rPr>
                <w:rFonts w:ascii="Calibri" w:eastAsia="Times New Roman" w:hAnsi="Calibri" w:cs="Times New Roman"/>
                <w:sz w:val="20"/>
                <w:szCs w:val="24"/>
                <w:lang w:eastAsia="cs-CZ"/>
              </w:rPr>
              <w:t>V případě obměny SW z důvodu optimalizace provozu, nebo z důvodu modernizace budou tyto nové systémy považovány za ekvivalentní a budou na ně poskytovány stejné služby.</w:t>
            </w:r>
          </w:p>
          <w:p w14:paraId="112144C0" w14:textId="1A094083" w:rsidR="00DB00FE" w:rsidRPr="00D50205" w:rsidRDefault="00DB00FE" w:rsidP="00BB64DD">
            <w:pPr>
              <w:keepLines/>
              <w:widowControl w:val="0"/>
              <w:spacing w:before="20" w:after="20" w:line="288" w:lineRule="auto"/>
              <w:rPr>
                <w:rFonts w:ascii="Calibri" w:eastAsia="Times New Roman" w:hAnsi="Calibri" w:cs="Times New Roman"/>
                <w:lang w:eastAsia="cs-CZ"/>
              </w:rPr>
            </w:pPr>
            <w:r w:rsidRPr="00D50205">
              <w:rPr>
                <w:rFonts w:ascii="Calibri" w:eastAsia="Times New Roman" w:hAnsi="Calibri" w:cs="Times New Roman"/>
                <w:sz w:val="20"/>
                <w:szCs w:val="24"/>
                <w:lang w:eastAsia="cs-CZ"/>
              </w:rPr>
              <w:t>Povinnost poskytnout součinnost Objednateli (nebo jím jmenovaný</w:t>
            </w:r>
            <w:r w:rsidR="00A753E8">
              <w:rPr>
                <w:rFonts w:ascii="Calibri" w:eastAsia="Times New Roman" w:hAnsi="Calibri" w:cs="Times New Roman"/>
                <w:sz w:val="20"/>
                <w:szCs w:val="24"/>
                <w:lang w:eastAsia="cs-CZ"/>
              </w:rPr>
              <w:t>m</w:t>
            </w:r>
            <w:r w:rsidRPr="00D50205">
              <w:rPr>
                <w:rFonts w:ascii="Calibri" w:eastAsia="Times New Roman" w:hAnsi="Calibri" w:cs="Times New Roman"/>
                <w:sz w:val="20"/>
                <w:szCs w:val="24"/>
                <w:lang w:eastAsia="cs-CZ"/>
              </w:rPr>
              <w:t xml:space="preserve"> subjektů</w:t>
            </w:r>
            <w:r w:rsidR="00A753E8">
              <w:rPr>
                <w:rFonts w:ascii="Calibri" w:eastAsia="Times New Roman" w:hAnsi="Calibri" w:cs="Times New Roman"/>
                <w:sz w:val="20"/>
                <w:szCs w:val="24"/>
                <w:lang w:eastAsia="cs-CZ"/>
              </w:rPr>
              <w:t>m</w:t>
            </w:r>
            <w:r w:rsidRPr="00D50205">
              <w:rPr>
                <w:rFonts w:ascii="Calibri" w:eastAsia="Times New Roman" w:hAnsi="Calibri" w:cs="Times New Roman"/>
                <w:sz w:val="20"/>
                <w:szCs w:val="24"/>
                <w:lang w:eastAsia="cs-CZ"/>
              </w:rPr>
              <w:t>) při provádění kontrolní činnosti na dodržování a plnění náplně tohoto katalogového listu a nápravě zjištěných nedostatků.</w:t>
            </w:r>
          </w:p>
        </w:tc>
      </w:tr>
    </w:tbl>
    <w:p w14:paraId="5DFEEC4B" w14:textId="77777777" w:rsidR="00DB00FE" w:rsidRPr="000B2153" w:rsidRDefault="00DB00FE" w:rsidP="00DB00FE"/>
    <w:p w14:paraId="17BBEF69"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APP-010</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8"/>
        <w:gridCol w:w="4687"/>
        <w:gridCol w:w="1137"/>
        <w:gridCol w:w="1685"/>
      </w:tblGrid>
      <w:tr w:rsidR="00DB00FE" w:rsidRPr="007B215A" w14:paraId="3B355315" w14:textId="77777777" w:rsidTr="00BB64DD">
        <w:trPr>
          <w:trHeight w:val="347"/>
        </w:trPr>
        <w:tc>
          <w:tcPr>
            <w:tcW w:w="1155"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1FDC53C8" w14:textId="77777777" w:rsidR="00DB00FE" w:rsidRPr="007B215A" w:rsidRDefault="00DB00FE" w:rsidP="00BB64DD">
            <w:pPr>
              <w:pStyle w:val="Zkladntext"/>
              <w:keepLines/>
              <w:widowControl w:val="0"/>
              <w:rPr>
                <w:b/>
              </w:rPr>
            </w:pPr>
            <w:r w:rsidRPr="007B215A">
              <w:rPr>
                <w:b/>
              </w:rPr>
              <w:t>OZNAČENÍ SLUŽBY</w:t>
            </w:r>
          </w:p>
        </w:tc>
        <w:tc>
          <w:tcPr>
            <w:tcW w:w="2400" w:type="pct"/>
            <w:tcBorders>
              <w:top w:val="double" w:sz="4" w:space="0" w:color="auto"/>
              <w:left w:val="single" w:sz="6" w:space="0" w:color="auto"/>
              <w:bottom w:val="double" w:sz="4" w:space="0" w:color="auto"/>
              <w:right w:val="single" w:sz="4" w:space="0" w:color="auto"/>
            </w:tcBorders>
            <w:shd w:val="clear" w:color="auto" w:fill="auto"/>
            <w:vAlign w:val="center"/>
          </w:tcPr>
          <w:p w14:paraId="6286E1D1" w14:textId="77777777" w:rsidR="00DB00FE" w:rsidRPr="007B215A" w:rsidRDefault="00DB00FE" w:rsidP="00BB64DD">
            <w:pPr>
              <w:pStyle w:val="Zkladntext"/>
              <w:keepLines/>
              <w:widowControl w:val="0"/>
              <w:rPr>
                <w:b/>
              </w:rPr>
            </w:pPr>
            <w:r w:rsidRPr="00081884">
              <w:rPr>
                <w:b/>
              </w:rPr>
              <w:t>APP-010</w:t>
            </w:r>
          </w:p>
        </w:tc>
        <w:tc>
          <w:tcPr>
            <w:tcW w:w="582" w:type="pct"/>
            <w:tcBorders>
              <w:top w:val="double" w:sz="4" w:space="0" w:color="auto"/>
              <w:left w:val="single" w:sz="4" w:space="0" w:color="auto"/>
              <w:bottom w:val="double" w:sz="4" w:space="0" w:color="auto"/>
              <w:right w:val="single" w:sz="4" w:space="0" w:color="auto"/>
            </w:tcBorders>
            <w:shd w:val="clear" w:color="auto" w:fill="00B050"/>
            <w:vAlign w:val="center"/>
          </w:tcPr>
          <w:p w14:paraId="6B91F7AC" w14:textId="77777777" w:rsidR="00DB00FE" w:rsidRPr="007B215A" w:rsidRDefault="00DB00FE" w:rsidP="00BB64DD">
            <w:pPr>
              <w:pStyle w:val="Zkladntext"/>
              <w:keepLines/>
              <w:widowControl w:val="0"/>
              <w:rPr>
                <w:b/>
              </w:rPr>
            </w:pPr>
            <w:r w:rsidRPr="007B215A">
              <w:rPr>
                <w:b/>
              </w:rPr>
              <w:t>TYP KL:</w:t>
            </w:r>
          </w:p>
        </w:tc>
        <w:tc>
          <w:tcPr>
            <w:tcW w:w="863" w:type="pct"/>
            <w:tcBorders>
              <w:top w:val="double" w:sz="4" w:space="0" w:color="auto"/>
              <w:left w:val="single" w:sz="4" w:space="0" w:color="auto"/>
              <w:bottom w:val="double" w:sz="4" w:space="0" w:color="auto"/>
              <w:right w:val="double" w:sz="4" w:space="0" w:color="auto"/>
            </w:tcBorders>
            <w:shd w:val="clear" w:color="auto" w:fill="auto"/>
            <w:vAlign w:val="center"/>
          </w:tcPr>
          <w:p w14:paraId="59D77F23"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5E62B50A"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07C11FA7" w14:textId="77777777" w:rsidR="00DB00FE" w:rsidRPr="000B2153" w:rsidRDefault="00DB00FE" w:rsidP="00BB64DD">
            <w:pPr>
              <w:pStyle w:val="Zkladntext"/>
              <w:keepLines/>
              <w:widowControl w:val="0"/>
              <w:rPr>
                <w:b/>
              </w:rPr>
            </w:pPr>
            <w:r w:rsidRPr="000B2153">
              <w:rPr>
                <w:b/>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16E80709" w14:textId="77777777" w:rsidR="00DB00FE" w:rsidRPr="000B2153" w:rsidRDefault="00DB00FE" w:rsidP="00BB64DD">
            <w:pPr>
              <w:pStyle w:val="Zkladntext"/>
              <w:keepLines/>
              <w:widowControl w:val="0"/>
            </w:pPr>
            <w:r w:rsidRPr="007B215A">
              <w:t xml:space="preserve">Služba správy identit </w:t>
            </w:r>
            <w:r>
              <w:t>LDAP a CODEL</w:t>
            </w:r>
          </w:p>
        </w:tc>
      </w:tr>
      <w:tr w:rsidR="00DB00FE" w:rsidRPr="007B215A" w14:paraId="1B527017"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BC8397F"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D14E53F" w14:textId="77777777" w:rsidTr="00BB64DD">
        <w:trPr>
          <w:trHeight w:val="347"/>
        </w:trPr>
        <w:tc>
          <w:tcPr>
            <w:tcW w:w="1151" w:type="pct"/>
            <w:tcBorders>
              <w:top w:val="double" w:sz="4" w:space="0" w:color="auto"/>
              <w:left w:val="double" w:sz="4" w:space="0" w:color="auto"/>
              <w:bottom w:val="single" w:sz="6" w:space="0" w:color="auto"/>
              <w:right w:val="single" w:sz="6" w:space="0" w:color="auto"/>
            </w:tcBorders>
            <w:vAlign w:val="center"/>
          </w:tcPr>
          <w:p w14:paraId="44A2E99D" w14:textId="77777777" w:rsidR="00DB00FE" w:rsidRPr="007B215A" w:rsidRDefault="00DB00FE" w:rsidP="00BB64DD">
            <w:pPr>
              <w:pStyle w:val="Zkladntext"/>
              <w:keepLines/>
              <w:widowControl w:val="0"/>
              <w:rPr>
                <w:b/>
              </w:rPr>
            </w:pPr>
            <w:r w:rsidRPr="007B215A">
              <w:rPr>
                <w:b/>
              </w:rPr>
              <w:t>Prostředí</w:t>
            </w:r>
          </w:p>
        </w:tc>
        <w:tc>
          <w:tcPr>
            <w:tcW w:w="3849" w:type="pct"/>
            <w:gridSpan w:val="4"/>
            <w:tcBorders>
              <w:top w:val="double" w:sz="4" w:space="0" w:color="auto"/>
              <w:left w:val="single" w:sz="6" w:space="0" w:color="auto"/>
              <w:bottom w:val="single" w:sz="6" w:space="0" w:color="auto"/>
              <w:right w:val="double" w:sz="4" w:space="0" w:color="auto"/>
            </w:tcBorders>
            <w:vAlign w:val="center"/>
          </w:tcPr>
          <w:p w14:paraId="38E8FBE9" w14:textId="77777777" w:rsidR="00DB00FE" w:rsidRPr="007B215A" w:rsidRDefault="00DB00FE" w:rsidP="00BB64DD">
            <w:pPr>
              <w:pStyle w:val="Zkladntext"/>
              <w:keepLines/>
              <w:widowControl w:val="0"/>
              <w:rPr>
                <w:highlight w:val="yellow"/>
              </w:rPr>
            </w:pPr>
            <w:r w:rsidRPr="007B215A">
              <w:t>PRODUKČNÍ, TESTOVACÍ a VÝVOJOVÉ</w:t>
            </w:r>
          </w:p>
        </w:tc>
      </w:tr>
      <w:tr w:rsidR="00DB00FE" w:rsidRPr="003C5D48" w14:paraId="125F5680" w14:textId="77777777" w:rsidTr="00BB64DD">
        <w:trPr>
          <w:trHeight w:val="347"/>
        </w:trPr>
        <w:tc>
          <w:tcPr>
            <w:tcW w:w="1151" w:type="pct"/>
            <w:tcBorders>
              <w:top w:val="single" w:sz="6" w:space="0" w:color="auto"/>
              <w:left w:val="double" w:sz="4" w:space="0" w:color="auto"/>
              <w:bottom w:val="single" w:sz="6" w:space="0" w:color="auto"/>
              <w:right w:val="single" w:sz="6" w:space="0" w:color="auto"/>
            </w:tcBorders>
            <w:vAlign w:val="center"/>
          </w:tcPr>
          <w:p w14:paraId="05AB864B" w14:textId="77777777" w:rsidR="00DB00FE" w:rsidRPr="000B2153" w:rsidRDefault="00DB00FE" w:rsidP="00BB64DD">
            <w:pPr>
              <w:pStyle w:val="Zkladntext"/>
              <w:keepLines/>
              <w:widowControl w:val="0"/>
              <w:rPr>
                <w:b/>
              </w:rPr>
            </w:pPr>
            <w:r w:rsidRPr="000B2153">
              <w:rPr>
                <w:b/>
              </w:rPr>
              <w:t>Zkrácený popis služby</w:t>
            </w:r>
          </w:p>
        </w:tc>
        <w:tc>
          <w:tcPr>
            <w:tcW w:w="3849" w:type="pct"/>
            <w:gridSpan w:val="4"/>
            <w:tcBorders>
              <w:top w:val="single" w:sz="6" w:space="0" w:color="auto"/>
              <w:left w:val="single" w:sz="6" w:space="0" w:color="auto"/>
              <w:bottom w:val="single" w:sz="6" w:space="0" w:color="auto"/>
              <w:right w:val="double" w:sz="4" w:space="0" w:color="auto"/>
            </w:tcBorders>
            <w:vAlign w:val="center"/>
          </w:tcPr>
          <w:p w14:paraId="204BAE02" w14:textId="77777777" w:rsidR="00DB00FE" w:rsidRPr="000B2153" w:rsidRDefault="00DB00FE" w:rsidP="00BB64DD">
            <w:pPr>
              <w:pStyle w:val="Zkladntext"/>
              <w:keepLines/>
              <w:widowControl w:val="0"/>
            </w:pPr>
            <w:r w:rsidRPr="007B215A">
              <w:t xml:space="preserve">Služba </w:t>
            </w:r>
            <w:r>
              <w:t xml:space="preserve">provozu a správy identit v rámci LDAP a CODEL </w:t>
            </w:r>
            <w:proofErr w:type="spellStart"/>
            <w:r>
              <w:t>MZe</w:t>
            </w:r>
            <w:proofErr w:type="spellEnd"/>
          </w:p>
        </w:tc>
      </w:tr>
      <w:tr w:rsidR="00DB00FE" w:rsidRPr="003C5D48" w14:paraId="2AF2C694"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E8622D2" w14:textId="77777777" w:rsidR="00DB00FE" w:rsidRPr="000B2153" w:rsidRDefault="00DB00FE" w:rsidP="00BB64DD">
            <w:pPr>
              <w:keepLines/>
              <w:widowControl w:val="0"/>
              <w:spacing w:before="20" w:after="20" w:line="288" w:lineRule="auto"/>
            </w:pPr>
            <w:r>
              <w:rPr>
                <w:b/>
              </w:rPr>
              <w:t>MINIMÁLNÍ ROZSAH POŽADOVANÝCH ČINNOSTÍ</w:t>
            </w:r>
            <w:r w:rsidRPr="007B215A">
              <w:rPr>
                <w:b/>
              </w:rPr>
              <w:t xml:space="preserve"> </w:t>
            </w:r>
          </w:p>
        </w:tc>
      </w:tr>
      <w:tr w:rsidR="00DB00FE" w:rsidRPr="003C5D48" w14:paraId="481FA31E"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3EB8F202" w14:textId="77777777" w:rsidR="00DB00FE" w:rsidRPr="007B215A" w:rsidRDefault="00DB00FE" w:rsidP="00BB64DD">
            <w:pPr>
              <w:pStyle w:val="Odstavecseseznamem"/>
              <w:numPr>
                <w:ilvl w:val="0"/>
                <w:numId w:val="76"/>
              </w:numPr>
              <w:tabs>
                <w:tab w:val="left" w:pos="851"/>
              </w:tabs>
              <w:spacing w:after="0" w:line="256" w:lineRule="auto"/>
              <w:jc w:val="both"/>
            </w:pPr>
            <w:r w:rsidRPr="000C3E99">
              <w:t>Zajištění provozu, dostupnosti a funkčnosti systému pro správu identit Objednatele,</w:t>
            </w:r>
          </w:p>
          <w:p w14:paraId="58291330" w14:textId="77777777" w:rsidR="00DB00FE" w:rsidRPr="007B215A" w:rsidRDefault="00DB00FE" w:rsidP="00BB64DD">
            <w:pPr>
              <w:pStyle w:val="Odstavecseseznamem"/>
              <w:numPr>
                <w:ilvl w:val="0"/>
                <w:numId w:val="76"/>
              </w:numPr>
              <w:tabs>
                <w:tab w:val="left" w:pos="851"/>
              </w:tabs>
              <w:spacing w:after="0" w:line="256" w:lineRule="auto"/>
              <w:jc w:val="both"/>
            </w:pPr>
            <w:r w:rsidRPr="007B215A">
              <w:t xml:space="preserve">kontrola integrací a synchronizace LDAP </w:t>
            </w:r>
            <w:proofErr w:type="gramStart"/>
            <w:r w:rsidRPr="007B215A">
              <w:t>se  systémy</w:t>
            </w:r>
            <w:proofErr w:type="gramEnd"/>
            <w:r w:rsidRPr="007B215A">
              <w:t xml:space="preserve"> třetích stran (na denní bázi),</w:t>
            </w:r>
          </w:p>
          <w:p w14:paraId="3AD1F7D2" w14:textId="77777777" w:rsidR="00DB00FE" w:rsidRPr="007B215A" w:rsidRDefault="00DB00FE" w:rsidP="00BB64DD">
            <w:pPr>
              <w:pStyle w:val="Odstavecseseznamem"/>
              <w:numPr>
                <w:ilvl w:val="0"/>
                <w:numId w:val="76"/>
              </w:numPr>
              <w:tabs>
                <w:tab w:val="left" w:pos="851"/>
              </w:tabs>
              <w:spacing w:after="0" w:line="256" w:lineRule="auto"/>
              <w:jc w:val="both"/>
            </w:pPr>
            <w:r w:rsidRPr="007B215A">
              <w:t>kontrola spouštění a doběhu kontrolních skriptů (na denní bázi),</w:t>
            </w:r>
          </w:p>
          <w:p w14:paraId="241D15E6" w14:textId="77777777" w:rsidR="00DB00FE" w:rsidRPr="007B215A" w:rsidRDefault="00DB00FE" w:rsidP="00BB64DD">
            <w:pPr>
              <w:pStyle w:val="Odstavecseseznamem"/>
              <w:numPr>
                <w:ilvl w:val="0"/>
                <w:numId w:val="76"/>
              </w:numPr>
              <w:tabs>
                <w:tab w:val="left" w:pos="851"/>
              </w:tabs>
              <w:spacing w:after="0" w:line="256" w:lineRule="auto"/>
              <w:jc w:val="both"/>
            </w:pPr>
            <w:r w:rsidRPr="007B215A">
              <w:t>kontrola integrity dat v </w:t>
            </w:r>
            <w:proofErr w:type="spellStart"/>
            <w:r w:rsidRPr="007B215A">
              <w:t>LDAPu</w:t>
            </w:r>
            <w:proofErr w:type="spellEnd"/>
            <w:r w:rsidRPr="007B215A">
              <w:t xml:space="preserve"> a </w:t>
            </w:r>
            <w:proofErr w:type="spellStart"/>
            <w:proofErr w:type="gramStart"/>
            <w:r w:rsidRPr="007B215A">
              <w:t>CODELu</w:t>
            </w:r>
            <w:proofErr w:type="spellEnd"/>
            <w:r w:rsidRPr="007B215A">
              <w:t>(</w:t>
            </w:r>
            <w:proofErr w:type="gramEnd"/>
            <w:r w:rsidRPr="007B215A">
              <w:t>na denní bázi),</w:t>
            </w:r>
          </w:p>
          <w:p w14:paraId="0ADDCD88" w14:textId="77777777" w:rsidR="00DB00FE" w:rsidRPr="007B215A" w:rsidRDefault="00DB00FE" w:rsidP="00BB64DD">
            <w:pPr>
              <w:pStyle w:val="Odstavecseseznamem"/>
              <w:numPr>
                <w:ilvl w:val="0"/>
                <w:numId w:val="76"/>
              </w:numPr>
              <w:tabs>
                <w:tab w:val="left" w:pos="851"/>
              </w:tabs>
              <w:spacing w:after="0" w:line="256" w:lineRule="auto"/>
              <w:jc w:val="both"/>
            </w:pPr>
            <w:r w:rsidRPr="007B215A">
              <w:t>vyhodnocování výstupů z kontrolních skriptů s návrhem změn ke schválení Objednateli,</w:t>
            </w:r>
          </w:p>
          <w:p w14:paraId="7A229DFD" w14:textId="77777777" w:rsidR="00DB00FE" w:rsidRPr="007B215A" w:rsidRDefault="00DB00FE" w:rsidP="00BB64DD">
            <w:pPr>
              <w:pStyle w:val="Odstavecseseznamem"/>
              <w:numPr>
                <w:ilvl w:val="0"/>
                <w:numId w:val="76"/>
              </w:numPr>
              <w:tabs>
                <w:tab w:val="left" w:pos="851"/>
              </w:tabs>
              <w:spacing w:after="0" w:line="256" w:lineRule="auto"/>
              <w:jc w:val="both"/>
            </w:pPr>
            <w:r w:rsidRPr="007B215A">
              <w:t>kontrola a spouštění skriptů provádějící automatizované přidělování rolí,</w:t>
            </w:r>
          </w:p>
          <w:p w14:paraId="1D13ECF9" w14:textId="77777777" w:rsidR="00DB00FE" w:rsidRPr="007B215A" w:rsidRDefault="00DB00FE" w:rsidP="00BB64DD">
            <w:pPr>
              <w:pStyle w:val="Odstavecseseznamem"/>
              <w:numPr>
                <w:ilvl w:val="0"/>
                <w:numId w:val="76"/>
              </w:numPr>
              <w:tabs>
                <w:tab w:val="left" w:pos="851"/>
              </w:tabs>
              <w:spacing w:after="0" w:line="256" w:lineRule="auto"/>
              <w:jc w:val="both"/>
            </w:pPr>
            <w:r w:rsidRPr="007B215A">
              <w:t>zajištění provozu, dostupnosti a funkčnosti</w:t>
            </w:r>
            <w:r w:rsidRPr="000B2153">
              <w:t xml:space="preserve"> služeb </w:t>
            </w:r>
            <w:proofErr w:type="spellStart"/>
            <w:r w:rsidRPr="007B215A">
              <w:t>LDAPu</w:t>
            </w:r>
            <w:proofErr w:type="spellEnd"/>
            <w:r w:rsidRPr="007B215A">
              <w:t>, včetně validních dat,</w:t>
            </w:r>
          </w:p>
          <w:p w14:paraId="2076BBE4" w14:textId="77777777" w:rsidR="00DB00FE" w:rsidRPr="007B215A" w:rsidRDefault="00DB00FE" w:rsidP="00BB64DD">
            <w:pPr>
              <w:pStyle w:val="Odstavecseseznamem"/>
              <w:numPr>
                <w:ilvl w:val="0"/>
                <w:numId w:val="76"/>
              </w:numPr>
              <w:tabs>
                <w:tab w:val="left" w:pos="851"/>
              </w:tabs>
              <w:spacing w:after="0" w:line="256" w:lineRule="auto"/>
              <w:jc w:val="both"/>
            </w:pPr>
            <w:r w:rsidRPr="000B2153">
              <w:t>zajištění provozu</w:t>
            </w:r>
            <w:r w:rsidRPr="007B215A">
              <w:t>, dostupnosti</w:t>
            </w:r>
            <w:r w:rsidRPr="000B2153">
              <w:t xml:space="preserve"> a </w:t>
            </w:r>
            <w:r w:rsidRPr="007B215A">
              <w:t>funkčnosti služeb DB CODEL, včetně validního obsahu dat,</w:t>
            </w:r>
          </w:p>
          <w:p w14:paraId="0612CC7C" w14:textId="77777777" w:rsidR="00DB00FE" w:rsidRPr="000B2153" w:rsidRDefault="00DB00FE" w:rsidP="00BB64DD">
            <w:pPr>
              <w:pStyle w:val="Odstavecseseznamem"/>
              <w:numPr>
                <w:ilvl w:val="0"/>
                <w:numId w:val="76"/>
              </w:numPr>
              <w:tabs>
                <w:tab w:val="left" w:pos="851"/>
              </w:tabs>
              <w:spacing w:line="256" w:lineRule="auto"/>
              <w:jc w:val="both"/>
            </w:pPr>
            <w:r w:rsidRPr="007B215A">
              <w:t xml:space="preserve">proaktivní dohled služeb </w:t>
            </w:r>
            <w:proofErr w:type="spellStart"/>
            <w:r w:rsidRPr="007B215A">
              <w:t>LDAPu</w:t>
            </w:r>
            <w:proofErr w:type="spellEnd"/>
            <w:r w:rsidRPr="007B215A">
              <w:t xml:space="preserve">, </w:t>
            </w:r>
            <w:proofErr w:type="spellStart"/>
            <w:r w:rsidRPr="007B215A">
              <w:t>CODELu</w:t>
            </w:r>
            <w:proofErr w:type="spellEnd"/>
            <w:r w:rsidRPr="000C3E99">
              <w:t xml:space="preserve"> </w:t>
            </w:r>
            <w:r w:rsidRPr="007B215A">
              <w:t>prostřednictvím dohledových a monitoring nástrojů Objednatele v rozsahu dostupnosti služby jednotlivých</w:t>
            </w:r>
            <w:r w:rsidRPr="000B2153">
              <w:t xml:space="preserve"> prostředí</w:t>
            </w:r>
            <w:r w:rsidRPr="007B215A">
              <w:t>,</w:t>
            </w:r>
          </w:p>
          <w:p w14:paraId="1A3B5C6F" w14:textId="77777777" w:rsidR="00DB00FE" w:rsidRPr="007B215A" w:rsidRDefault="00DB00FE" w:rsidP="00BB64DD">
            <w:pPr>
              <w:pStyle w:val="Odstavecseseznamem"/>
              <w:numPr>
                <w:ilvl w:val="0"/>
                <w:numId w:val="76"/>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rsidRPr="000C3E99">
              <w:t>a plánem patchování</w:t>
            </w:r>
            <w:r w:rsidRPr="007B215A">
              <w:t xml:space="preserve"> Objednatele,</w:t>
            </w:r>
          </w:p>
          <w:p w14:paraId="7255C851" w14:textId="6FFC9643" w:rsidR="00DB00FE" w:rsidRPr="000C3E99" w:rsidRDefault="00DB00FE" w:rsidP="00BB64DD">
            <w:pPr>
              <w:pStyle w:val="Odstavecseseznamem"/>
              <w:numPr>
                <w:ilvl w:val="0"/>
                <w:numId w:val="76"/>
              </w:numPr>
              <w:tabs>
                <w:tab w:val="left" w:pos="851"/>
              </w:tabs>
              <w:spacing w:after="0" w:line="256" w:lineRule="auto"/>
              <w:jc w:val="both"/>
            </w:pPr>
            <w:r w:rsidRPr="000C3E99">
              <w:t>návrh opatření a postupu implementace opravného balíku ke schválení Objednateli,</w:t>
            </w:r>
          </w:p>
          <w:p w14:paraId="5FF2BBE4" w14:textId="77777777" w:rsidR="00DB00FE" w:rsidRPr="007B215A" w:rsidRDefault="00DB00FE" w:rsidP="00BB64DD">
            <w:pPr>
              <w:pStyle w:val="Odstavecseseznamem"/>
              <w:numPr>
                <w:ilvl w:val="0"/>
                <w:numId w:val="76"/>
              </w:numPr>
              <w:tabs>
                <w:tab w:val="left" w:pos="851"/>
              </w:tabs>
              <w:spacing w:after="0" w:line="256" w:lineRule="auto"/>
              <w:jc w:val="both"/>
            </w:pPr>
            <w:r w:rsidRPr="000C3E99">
              <w:t>proaktivní vyhledání a identifikace rizikových míst s cílem předejít možným výpadkům a snížení výkonu v infrastruktuře</w:t>
            </w:r>
          </w:p>
          <w:p w14:paraId="7E1F0C64" w14:textId="77777777" w:rsidR="00DB00FE" w:rsidRPr="007B215A" w:rsidRDefault="00DB00FE" w:rsidP="00BB64DD">
            <w:pPr>
              <w:pStyle w:val="Odstavecseseznamem"/>
              <w:numPr>
                <w:ilvl w:val="0"/>
                <w:numId w:val="76"/>
              </w:numPr>
              <w:tabs>
                <w:tab w:val="left" w:pos="851"/>
              </w:tabs>
              <w:spacing w:after="0" w:line="256" w:lineRule="auto"/>
              <w:jc w:val="both"/>
            </w:pPr>
            <w:r w:rsidRPr="007B215A">
              <w:t xml:space="preserve">podpora uživatelů (vývojářů, správců aplikací, </w:t>
            </w:r>
            <w:proofErr w:type="gramStart"/>
            <w:r w:rsidRPr="007B215A">
              <w:t>atd.)při</w:t>
            </w:r>
            <w:proofErr w:type="gramEnd"/>
            <w:r w:rsidRPr="007B215A">
              <w:t xml:space="preserve"> řešení provozních i vývojových problémů souvisejících se službami IAM, zejména nikoliv však výhradně:</w:t>
            </w:r>
          </w:p>
          <w:p w14:paraId="082B4E1E" w14:textId="77777777" w:rsidR="00DB00FE" w:rsidRPr="007B215A" w:rsidRDefault="00DB00FE" w:rsidP="00BB64DD">
            <w:pPr>
              <w:pStyle w:val="Odstavecseseznamem"/>
              <w:numPr>
                <w:ilvl w:val="1"/>
                <w:numId w:val="76"/>
              </w:numPr>
              <w:tabs>
                <w:tab w:val="left" w:pos="851"/>
              </w:tabs>
              <w:spacing w:after="0" w:line="256" w:lineRule="auto"/>
              <w:jc w:val="both"/>
            </w:pPr>
            <w:r w:rsidRPr="007B215A">
              <w:t>konzultací při ladění komunikace aplikace s LDAP a CODEL,</w:t>
            </w:r>
          </w:p>
          <w:p w14:paraId="00609D0F" w14:textId="77777777" w:rsidR="00DB00FE" w:rsidRPr="007B215A" w:rsidRDefault="00DB00FE" w:rsidP="00BB64DD">
            <w:pPr>
              <w:pStyle w:val="Odstavecseseznamem"/>
              <w:numPr>
                <w:ilvl w:val="1"/>
                <w:numId w:val="76"/>
              </w:numPr>
              <w:tabs>
                <w:tab w:val="left" w:pos="851"/>
              </w:tabs>
              <w:spacing w:after="0" w:line="256" w:lineRule="auto"/>
              <w:jc w:val="both"/>
            </w:pPr>
            <w:r w:rsidRPr="007B215A">
              <w:t>při vytváření rolí v LDAP kontejneru příslušné aplikace,</w:t>
            </w:r>
          </w:p>
          <w:p w14:paraId="1575F8DB" w14:textId="580C1ED6" w:rsidR="00DB00FE" w:rsidRPr="000C3E99" w:rsidRDefault="00DB00FE" w:rsidP="00BB64DD">
            <w:pPr>
              <w:pStyle w:val="Odstavecseseznamem"/>
              <w:numPr>
                <w:ilvl w:val="0"/>
                <w:numId w:val="76"/>
              </w:numPr>
              <w:tabs>
                <w:tab w:val="left" w:pos="851"/>
              </w:tabs>
              <w:spacing w:after="0" w:line="256" w:lineRule="auto"/>
              <w:jc w:val="both"/>
            </w:pPr>
            <w:r w:rsidRPr="000C3E99">
              <w:t xml:space="preserve">realizace drobných </w:t>
            </w:r>
            <w:r w:rsidRPr="000B2153">
              <w:t xml:space="preserve">konfiguračních </w:t>
            </w:r>
            <w:r w:rsidRPr="000C3E99">
              <w:t>změn a úprav dle požadavků Objednatele v maximálním rozsahu 4 MD měsíčně, zejména, nikoliv však výhradně</w:t>
            </w:r>
            <w:r w:rsidR="00A753E8">
              <w:t>,</w:t>
            </w:r>
            <w:r w:rsidRPr="000C3E99">
              <w:t xml:space="preserve"> v rozsahu:</w:t>
            </w:r>
          </w:p>
          <w:p w14:paraId="69D8AA12" w14:textId="77777777" w:rsidR="00DB00FE" w:rsidRPr="007B215A" w:rsidRDefault="00DB00FE" w:rsidP="00BB64DD">
            <w:pPr>
              <w:pStyle w:val="Odstavecseseznamem"/>
              <w:numPr>
                <w:ilvl w:val="1"/>
                <w:numId w:val="76"/>
              </w:numPr>
              <w:tabs>
                <w:tab w:val="left" w:pos="851"/>
              </w:tabs>
              <w:spacing w:after="0" w:line="256" w:lineRule="auto"/>
              <w:jc w:val="both"/>
            </w:pPr>
            <w:r w:rsidRPr="007B215A">
              <w:lastRenderedPageBreak/>
              <w:t>vytváření a úprava skriptů provádějících kontrolu validity dat LDAP a CODEL,</w:t>
            </w:r>
          </w:p>
          <w:p w14:paraId="38016BCF" w14:textId="77777777" w:rsidR="00DB00FE" w:rsidRPr="007B215A" w:rsidRDefault="00DB00FE" w:rsidP="00BB64DD">
            <w:pPr>
              <w:pStyle w:val="Odstavecseseznamem"/>
              <w:numPr>
                <w:ilvl w:val="1"/>
                <w:numId w:val="76"/>
              </w:numPr>
              <w:tabs>
                <w:tab w:val="left" w:pos="851"/>
              </w:tabs>
              <w:spacing w:after="0" w:line="256" w:lineRule="auto"/>
              <w:jc w:val="both"/>
            </w:pPr>
            <w:r w:rsidRPr="007B215A">
              <w:t>vytváření a úprava skriptů provádějící synchronizaci dat mezi prostředími Objednatele,</w:t>
            </w:r>
          </w:p>
          <w:p w14:paraId="2991A623" w14:textId="77777777" w:rsidR="00DB00FE" w:rsidRPr="000B2153" w:rsidRDefault="00DB00FE" w:rsidP="00BB64DD">
            <w:pPr>
              <w:pStyle w:val="Odstavecseseznamem"/>
              <w:numPr>
                <w:ilvl w:val="1"/>
                <w:numId w:val="76"/>
              </w:numPr>
              <w:tabs>
                <w:tab w:val="left" w:pos="851"/>
              </w:tabs>
              <w:spacing w:line="256" w:lineRule="auto"/>
              <w:jc w:val="both"/>
            </w:pPr>
            <w:r w:rsidRPr="007B215A">
              <w:t xml:space="preserve">rozšiřování </w:t>
            </w:r>
            <w:r w:rsidRPr="000B2153">
              <w:t>parametrů</w:t>
            </w:r>
            <w:r w:rsidRPr="007B215A">
              <w:t xml:space="preserve"> stávající integrace </w:t>
            </w:r>
            <w:proofErr w:type="spellStart"/>
            <w:r w:rsidRPr="007B215A">
              <w:t>LDAPu</w:t>
            </w:r>
            <w:proofErr w:type="spellEnd"/>
            <w:r w:rsidRPr="007B215A">
              <w:t xml:space="preserve"> Objednatele se systémy třetích stran (AD, LDAP, jiná adresářová služba),</w:t>
            </w:r>
          </w:p>
          <w:p w14:paraId="539F608F" w14:textId="77777777" w:rsidR="00DB00FE" w:rsidRPr="007B215A" w:rsidRDefault="00DB00FE" w:rsidP="00BB64DD">
            <w:pPr>
              <w:pStyle w:val="Odstavecseseznamem"/>
              <w:numPr>
                <w:ilvl w:val="1"/>
                <w:numId w:val="76"/>
              </w:numPr>
              <w:tabs>
                <w:tab w:val="left" w:pos="851"/>
              </w:tabs>
              <w:spacing w:after="0" w:line="256" w:lineRule="auto"/>
              <w:jc w:val="both"/>
            </w:pPr>
            <w:r w:rsidRPr="007B215A">
              <w:t>vytváření nových integrací na adresářové služby třetích stran,</w:t>
            </w:r>
          </w:p>
          <w:p w14:paraId="2448319B" w14:textId="77777777" w:rsidR="00DB00FE" w:rsidRPr="007B215A" w:rsidRDefault="00DB00FE" w:rsidP="00BB64DD">
            <w:pPr>
              <w:pStyle w:val="Odstavecseseznamem"/>
              <w:numPr>
                <w:ilvl w:val="1"/>
                <w:numId w:val="76"/>
              </w:numPr>
              <w:tabs>
                <w:tab w:val="left" w:pos="851"/>
              </w:tabs>
              <w:spacing w:after="0" w:line="256" w:lineRule="auto"/>
              <w:jc w:val="both"/>
            </w:pPr>
            <w:r w:rsidRPr="007B215A">
              <w:t xml:space="preserve">úpravy integrace </w:t>
            </w:r>
            <w:proofErr w:type="spellStart"/>
            <w:r w:rsidRPr="007B215A">
              <w:t>LDAPu</w:t>
            </w:r>
            <w:proofErr w:type="spellEnd"/>
            <w:r w:rsidRPr="007B215A">
              <w:t xml:space="preserve"> a AD Objednatele,</w:t>
            </w:r>
          </w:p>
          <w:p w14:paraId="00A3D11E" w14:textId="77777777" w:rsidR="00DB00FE" w:rsidRPr="000C3E99" w:rsidRDefault="00DB00FE" w:rsidP="00BB64DD">
            <w:pPr>
              <w:pStyle w:val="Odstavecseseznamem"/>
              <w:numPr>
                <w:ilvl w:val="0"/>
                <w:numId w:val="76"/>
              </w:numPr>
              <w:tabs>
                <w:tab w:val="left" w:pos="851"/>
              </w:tabs>
              <w:spacing w:after="0" w:line="256" w:lineRule="auto"/>
              <w:jc w:val="both"/>
            </w:pPr>
            <w:r w:rsidRPr="000C3E99">
              <w:t>provádění resetů hesel uživatelů i servisních účtů,</w:t>
            </w:r>
          </w:p>
          <w:p w14:paraId="279A1C27" w14:textId="77777777" w:rsidR="00DB00FE" w:rsidRPr="000C3E99" w:rsidRDefault="00DB00FE" w:rsidP="00BB64DD">
            <w:pPr>
              <w:pStyle w:val="Odstavecseseznamem"/>
              <w:numPr>
                <w:ilvl w:val="0"/>
                <w:numId w:val="76"/>
              </w:numPr>
              <w:tabs>
                <w:tab w:val="left" w:pos="851"/>
              </w:tabs>
              <w:spacing w:after="0" w:line="256" w:lineRule="auto"/>
              <w:jc w:val="both"/>
            </w:pPr>
            <w:r w:rsidRPr="000C3E99">
              <w:t xml:space="preserve">vytváření uživatelů v rámci </w:t>
            </w:r>
            <w:proofErr w:type="spellStart"/>
            <w:r w:rsidRPr="000C3E99">
              <w:t>LDAPu</w:t>
            </w:r>
            <w:proofErr w:type="spellEnd"/>
            <w:r w:rsidRPr="000C3E99">
              <w:t>,</w:t>
            </w:r>
          </w:p>
          <w:p w14:paraId="5E36DD1C" w14:textId="77777777" w:rsidR="00DB00FE" w:rsidRDefault="00DB00FE" w:rsidP="00BB64DD">
            <w:pPr>
              <w:pStyle w:val="Odstavecseseznamem"/>
              <w:numPr>
                <w:ilvl w:val="0"/>
                <w:numId w:val="76"/>
              </w:numPr>
              <w:tabs>
                <w:tab w:val="left" w:pos="851"/>
              </w:tabs>
              <w:spacing w:after="0" w:line="256" w:lineRule="auto"/>
              <w:jc w:val="both"/>
            </w:pPr>
            <w:r w:rsidRPr="007B215A">
              <w:t xml:space="preserve">vytváření servisních uživatelů a nastavování práv pro čtení a zápis do příslušných objektů </w:t>
            </w:r>
            <w:proofErr w:type="spellStart"/>
            <w:r w:rsidRPr="007B215A">
              <w:t>LDAPu</w:t>
            </w:r>
            <w:proofErr w:type="spellEnd"/>
            <w:r w:rsidRPr="007B215A">
              <w:t xml:space="preserve"> nebo </w:t>
            </w:r>
            <w:proofErr w:type="spellStart"/>
            <w:r w:rsidRPr="007B215A">
              <w:t>CODELu</w:t>
            </w:r>
            <w:proofErr w:type="spellEnd"/>
            <w:r w:rsidRPr="007B215A">
              <w:t>,</w:t>
            </w:r>
          </w:p>
          <w:p w14:paraId="79CD5173" w14:textId="77777777" w:rsidR="00DB00FE" w:rsidRPr="000C3E99" w:rsidRDefault="00DB00FE" w:rsidP="00BB64DD">
            <w:pPr>
              <w:pStyle w:val="Odstavecseseznamem"/>
              <w:numPr>
                <w:ilvl w:val="0"/>
                <w:numId w:val="76"/>
              </w:numPr>
              <w:tabs>
                <w:tab w:val="left" w:pos="851"/>
              </w:tabs>
              <w:spacing w:after="0" w:line="256" w:lineRule="auto"/>
              <w:jc w:val="both"/>
            </w:pPr>
            <w:r w:rsidRPr="00170BFD">
              <w:t xml:space="preserve">vytváření objektů v rámci </w:t>
            </w:r>
            <w:proofErr w:type="spellStart"/>
            <w:r w:rsidRPr="00170BFD">
              <w:t>LDAPu</w:t>
            </w:r>
            <w:proofErr w:type="spellEnd"/>
            <w:r w:rsidRPr="00170BFD">
              <w:t xml:space="preserve"> a </w:t>
            </w:r>
            <w:proofErr w:type="spellStart"/>
            <w:r w:rsidRPr="00170BFD">
              <w:t>CODELu</w:t>
            </w:r>
            <w:proofErr w:type="spellEnd"/>
            <w:r w:rsidRPr="00170BFD">
              <w:t xml:space="preserve"> Objednatele,</w:t>
            </w:r>
          </w:p>
          <w:p w14:paraId="54BA9BDE" w14:textId="481D7CC7" w:rsidR="00DB00FE" w:rsidRPr="007B215A" w:rsidRDefault="00DB00FE" w:rsidP="00BB64DD">
            <w:pPr>
              <w:pStyle w:val="Odstavecseseznamem"/>
              <w:numPr>
                <w:ilvl w:val="0"/>
                <w:numId w:val="76"/>
              </w:numPr>
              <w:tabs>
                <w:tab w:val="left" w:pos="708"/>
                <w:tab w:val="left" w:pos="851"/>
              </w:tabs>
              <w:spacing w:after="0" w:line="256" w:lineRule="auto"/>
              <w:jc w:val="both"/>
            </w:pPr>
            <w:r w:rsidRPr="007B215A">
              <w:t xml:space="preserve">zprostředkování SW podpory (u výrobce/dodavatele) aplikačních serverů (v rozsahu smluvně zajištěné </w:t>
            </w:r>
            <w:proofErr w:type="spellStart"/>
            <w:r w:rsidRPr="007B215A">
              <w:t>maintenance</w:t>
            </w:r>
            <w:proofErr w:type="spellEnd"/>
            <w:r w:rsidRPr="007B215A">
              <w:t xml:space="preserve"> Objednatele),</w:t>
            </w:r>
          </w:p>
          <w:p w14:paraId="15FA6D7E" w14:textId="77777777" w:rsidR="00DB00FE" w:rsidRPr="007B215A" w:rsidRDefault="00DB00FE" w:rsidP="00BB64DD">
            <w:pPr>
              <w:pStyle w:val="Odstavecseseznamem"/>
              <w:numPr>
                <w:ilvl w:val="0"/>
                <w:numId w:val="76"/>
              </w:numPr>
              <w:tabs>
                <w:tab w:val="left" w:pos="851"/>
              </w:tabs>
              <w:spacing w:after="0" w:line="256" w:lineRule="auto"/>
              <w:jc w:val="both"/>
            </w:pPr>
            <w:r w:rsidRPr="007B215A">
              <w:t>správa a aktualizace provozní dokumentace v rozsahu:</w:t>
            </w:r>
          </w:p>
          <w:p w14:paraId="43472615" w14:textId="77777777" w:rsidR="00DB00FE" w:rsidRPr="000B2153" w:rsidRDefault="00DB00FE" w:rsidP="00BB64DD">
            <w:pPr>
              <w:pStyle w:val="Odstavecseseznamem"/>
              <w:numPr>
                <w:ilvl w:val="1"/>
                <w:numId w:val="76"/>
              </w:numPr>
              <w:tabs>
                <w:tab w:val="left" w:pos="851"/>
              </w:tabs>
              <w:spacing w:line="256" w:lineRule="auto"/>
              <w:jc w:val="both"/>
            </w:pPr>
            <w:r w:rsidRPr="007B215A">
              <w:t>postupy pro obnovu</w:t>
            </w:r>
            <w:r w:rsidRPr="000B2153">
              <w:t xml:space="preserve"> služeb</w:t>
            </w:r>
            <w:r w:rsidRPr="007B215A">
              <w:t>,</w:t>
            </w:r>
          </w:p>
          <w:p w14:paraId="1B8CCD05" w14:textId="77777777" w:rsidR="00DB00FE" w:rsidRPr="007B215A" w:rsidRDefault="00DB00FE" w:rsidP="00BB64DD">
            <w:pPr>
              <w:pStyle w:val="Odstavecseseznamem"/>
              <w:numPr>
                <w:ilvl w:val="0"/>
                <w:numId w:val="76"/>
              </w:numPr>
              <w:tabs>
                <w:tab w:val="left" w:pos="851"/>
              </w:tabs>
              <w:spacing w:after="0" w:line="256" w:lineRule="auto"/>
              <w:jc w:val="both"/>
            </w:pPr>
            <w:r w:rsidRPr="007B215A">
              <w:t>správa a aktualizace technické dokumentace v rozsahu:</w:t>
            </w:r>
          </w:p>
          <w:p w14:paraId="03A2070C" w14:textId="77777777" w:rsidR="00DB00FE" w:rsidRPr="007B215A" w:rsidRDefault="00DB00FE" w:rsidP="00BB64DD">
            <w:pPr>
              <w:pStyle w:val="Odstavecseseznamem"/>
              <w:numPr>
                <w:ilvl w:val="1"/>
                <w:numId w:val="76"/>
              </w:numPr>
              <w:tabs>
                <w:tab w:val="left" w:pos="851"/>
              </w:tabs>
              <w:spacing w:after="0" w:line="256" w:lineRule="auto"/>
              <w:jc w:val="both"/>
            </w:pPr>
            <w:r w:rsidRPr="007B215A">
              <w:t>aktuální přehled instalace a konfigurace jednotlivých systémů,</w:t>
            </w:r>
          </w:p>
          <w:p w14:paraId="79F4FCBF" w14:textId="77777777" w:rsidR="00DB00FE" w:rsidRPr="007B215A" w:rsidRDefault="00DB00FE" w:rsidP="00BB64DD">
            <w:pPr>
              <w:pStyle w:val="Odstavecseseznamem"/>
              <w:numPr>
                <w:ilvl w:val="1"/>
                <w:numId w:val="76"/>
              </w:numPr>
              <w:tabs>
                <w:tab w:val="left" w:pos="851"/>
              </w:tabs>
              <w:spacing w:after="0" w:line="256" w:lineRule="auto"/>
              <w:jc w:val="both"/>
            </w:pPr>
            <w:r w:rsidRPr="007B215A">
              <w:t>aktuální přehled parametrů jednotlivých</w:t>
            </w:r>
            <w:r w:rsidRPr="000C3E99">
              <w:t xml:space="preserve"> systémů</w:t>
            </w:r>
            <w:r w:rsidRPr="007B215A">
              <w:t>,</w:t>
            </w:r>
          </w:p>
          <w:p w14:paraId="46911DBA" w14:textId="77777777" w:rsidR="00DB00FE" w:rsidRPr="0031554C" w:rsidRDefault="00DB00FE" w:rsidP="00BB64DD">
            <w:pPr>
              <w:pStyle w:val="Odstavecseseznamem"/>
              <w:keepNext/>
              <w:numPr>
                <w:ilvl w:val="1"/>
                <w:numId w:val="76"/>
              </w:numPr>
              <w:tabs>
                <w:tab w:val="left" w:pos="851"/>
              </w:tabs>
              <w:spacing w:after="0" w:line="256" w:lineRule="auto"/>
              <w:jc w:val="both"/>
            </w:pPr>
            <w:r w:rsidRPr="007B215A">
              <w:t>aktuální zdrojový kód skriptů</w:t>
            </w:r>
            <w:r w:rsidRPr="000C3E99">
              <w:t>,</w:t>
            </w:r>
          </w:p>
          <w:p w14:paraId="482E499A" w14:textId="77777777" w:rsidR="00DB00FE" w:rsidRPr="0031554C" w:rsidRDefault="00DB00FE" w:rsidP="00BB64DD">
            <w:pPr>
              <w:pStyle w:val="Odstavecseseznamem"/>
              <w:numPr>
                <w:ilvl w:val="0"/>
                <w:numId w:val="76"/>
              </w:numPr>
              <w:tabs>
                <w:tab w:val="left" w:pos="851"/>
              </w:tabs>
              <w:spacing w:after="0" w:line="256" w:lineRule="auto"/>
              <w:jc w:val="both"/>
            </w:pPr>
            <w:r w:rsidRPr="007B215A">
              <w:t>zpracování reportů (na vyžádání) obsahující:</w:t>
            </w:r>
          </w:p>
          <w:p w14:paraId="32CA7B67" w14:textId="77777777" w:rsidR="00DB00FE" w:rsidRPr="0092270C" w:rsidRDefault="00DB00FE" w:rsidP="00BB64DD">
            <w:pPr>
              <w:pStyle w:val="Odstavecseseznamem"/>
              <w:numPr>
                <w:ilvl w:val="1"/>
                <w:numId w:val="76"/>
              </w:numPr>
              <w:tabs>
                <w:tab w:val="left" w:pos="851"/>
              </w:tabs>
              <w:spacing w:after="0" w:line="256" w:lineRule="auto"/>
              <w:jc w:val="both"/>
            </w:pPr>
            <w:r w:rsidRPr="000C3E99">
              <w:t>identifikace rizikových míst a zpracování návrhu opatření,</w:t>
            </w:r>
          </w:p>
          <w:p w14:paraId="1CECEBD2" w14:textId="77777777" w:rsidR="00DB00FE" w:rsidRPr="000B2153" w:rsidRDefault="00DB00FE" w:rsidP="00BB64DD">
            <w:pPr>
              <w:pStyle w:val="Odstavecseseznamem"/>
              <w:numPr>
                <w:ilvl w:val="1"/>
                <w:numId w:val="76"/>
              </w:numPr>
              <w:tabs>
                <w:tab w:val="left" w:pos="851"/>
              </w:tabs>
              <w:spacing w:line="256" w:lineRule="auto"/>
              <w:jc w:val="both"/>
            </w:pPr>
            <w:r w:rsidRPr="000C3E99">
              <w:t>přehled aktuálního počtu aktivních/</w:t>
            </w:r>
            <w:proofErr w:type="spellStart"/>
            <w:r w:rsidRPr="000C3E99">
              <w:t>disablovaných</w:t>
            </w:r>
            <w:proofErr w:type="spellEnd"/>
            <w:r w:rsidRPr="000C3E99">
              <w:t xml:space="preserve"> identit.</w:t>
            </w:r>
          </w:p>
        </w:tc>
      </w:tr>
      <w:tr w:rsidR="00DB00FE" w:rsidRPr="003C5D48" w14:paraId="1BABA33C"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00C188D9" w14:textId="77777777" w:rsidR="00DB00FE" w:rsidRPr="000B2153" w:rsidRDefault="00DB00FE" w:rsidP="00BB64DD">
            <w:pPr>
              <w:pStyle w:val="Zkladntext"/>
              <w:keepLines/>
              <w:widowControl w:val="0"/>
              <w:spacing w:before="60" w:after="60" w:line="240" w:lineRule="auto"/>
            </w:pPr>
            <w:r>
              <w:rPr>
                <w:rFonts w:cs="Tahoma"/>
                <w:b/>
                <w:szCs w:val="20"/>
              </w:rPr>
              <w:lastRenderedPageBreak/>
              <w:t>POŽADOVANÁ ÚROVEŇ SLUŽEB</w:t>
            </w:r>
          </w:p>
        </w:tc>
      </w:tr>
      <w:tr w:rsidR="00DB00FE" w:rsidRPr="003C5D48" w14:paraId="4D3B8933"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22A1E355"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t>GOLD</w:t>
            </w:r>
            <w:r w:rsidRPr="0065234C">
              <w:rPr>
                <w:rFonts w:cs="Tahoma"/>
                <w:szCs w:val="20"/>
              </w:rPr>
              <w:t xml:space="preserve"> </w:t>
            </w:r>
            <w:proofErr w:type="gramStart"/>
            <w:r w:rsidRPr="0065234C">
              <w:rPr>
                <w:rFonts w:cs="Tahoma"/>
                <w:szCs w:val="20"/>
              </w:rPr>
              <w:t>-  produkční</w:t>
            </w:r>
            <w:proofErr w:type="gramEnd"/>
            <w:r w:rsidRPr="000B2153">
              <w:t xml:space="preserve"> prostředí</w:t>
            </w:r>
          </w:p>
          <w:p w14:paraId="379AEB24"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7B215A" w14:paraId="4B831A8D"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00B45D8"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79280C27" w14:textId="77777777" w:rsidTr="00BB64DD">
        <w:trPr>
          <w:trHeight w:val="347"/>
        </w:trPr>
        <w:tc>
          <w:tcPr>
            <w:tcW w:w="1151" w:type="pct"/>
            <w:tcBorders>
              <w:top w:val="single" w:sz="6" w:space="0" w:color="auto"/>
              <w:left w:val="double" w:sz="4" w:space="0" w:color="auto"/>
              <w:bottom w:val="single" w:sz="6" w:space="0" w:color="auto"/>
              <w:right w:val="single" w:sz="6" w:space="0" w:color="auto"/>
            </w:tcBorders>
            <w:vAlign w:val="center"/>
          </w:tcPr>
          <w:p w14:paraId="7F9E7E11" w14:textId="77777777" w:rsidR="00DB00FE" w:rsidRPr="007B215A" w:rsidRDefault="00DB00FE" w:rsidP="00BB64DD">
            <w:pPr>
              <w:pStyle w:val="Zkladntext"/>
              <w:keepLines/>
              <w:widowControl w:val="0"/>
              <w:rPr>
                <w:b/>
              </w:rPr>
            </w:pPr>
            <w:r w:rsidRPr="007B215A">
              <w:rPr>
                <w:b/>
              </w:rPr>
              <w:t>Omezení</w:t>
            </w:r>
          </w:p>
        </w:tc>
        <w:tc>
          <w:tcPr>
            <w:tcW w:w="3849" w:type="pct"/>
            <w:gridSpan w:val="4"/>
            <w:tcBorders>
              <w:top w:val="single" w:sz="6" w:space="0" w:color="auto"/>
              <w:left w:val="single" w:sz="6" w:space="0" w:color="auto"/>
              <w:bottom w:val="single" w:sz="6" w:space="0" w:color="auto"/>
              <w:right w:val="double" w:sz="4" w:space="0" w:color="auto"/>
            </w:tcBorders>
            <w:vAlign w:val="center"/>
          </w:tcPr>
          <w:p w14:paraId="7E5760C3" w14:textId="77777777" w:rsidR="00DB00FE" w:rsidRPr="007B215A" w:rsidRDefault="00DB00FE" w:rsidP="00BB64DD">
            <w:pPr>
              <w:keepLines/>
              <w:widowControl w:val="0"/>
              <w:spacing w:before="20" w:after="20" w:line="288" w:lineRule="auto"/>
            </w:pPr>
            <w:r w:rsidRPr="007B215A">
              <w:t>Služba nezahrnuje správu HW a OS na serverech se systémy IAM.</w:t>
            </w:r>
          </w:p>
        </w:tc>
      </w:tr>
      <w:tr w:rsidR="00DB00FE" w:rsidRPr="007B215A" w14:paraId="400F07BD" w14:textId="77777777" w:rsidTr="00BB64DD">
        <w:trPr>
          <w:trHeight w:val="347"/>
        </w:trPr>
        <w:tc>
          <w:tcPr>
            <w:tcW w:w="1151" w:type="pct"/>
            <w:tcBorders>
              <w:top w:val="single" w:sz="6" w:space="0" w:color="auto"/>
              <w:left w:val="double" w:sz="4" w:space="0" w:color="auto"/>
              <w:bottom w:val="double" w:sz="4" w:space="0" w:color="auto"/>
              <w:right w:val="single" w:sz="6" w:space="0" w:color="auto"/>
            </w:tcBorders>
            <w:vAlign w:val="center"/>
          </w:tcPr>
          <w:p w14:paraId="106722FD" w14:textId="77777777" w:rsidR="00DB00FE" w:rsidRPr="007B215A" w:rsidRDefault="00DB00FE" w:rsidP="00BB64DD">
            <w:pPr>
              <w:pStyle w:val="Zkladntext"/>
              <w:keepLines/>
              <w:widowControl w:val="0"/>
              <w:rPr>
                <w:b/>
              </w:rPr>
            </w:pPr>
            <w:r w:rsidRPr="007B215A">
              <w:rPr>
                <w:b/>
              </w:rPr>
              <w:t>Další podmínky</w:t>
            </w:r>
          </w:p>
        </w:tc>
        <w:tc>
          <w:tcPr>
            <w:tcW w:w="3849" w:type="pct"/>
            <w:gridSpan w:val="4"/>
            <w:tcBorders>
              <w:top w:val="single" w:sz="6" w:space="0" w:color="auto"/>
              <w:left w:val="single" w:sz="6" w:space="0" w:color="auto"/>
              <w:bottom w:val="double" w:sz="4" w:space="0" w:color="auto"/>
              <w:right w:val="double" w:sz="4" w:space="0" w:color="auto"/>
            </w:tcBorders>
            <w:vAlign w:val="center"/>
          </w:tcPr>
          <w:p w14:paraId="5FB61043" w14:textId="77777777" w:rsidR="00DB00FE" w:rsidRDefault="00DB00FE" w:rsidP="00BB64DD">
            <w:pPr>
              <w:keepLines/>
              <w:widowControl w:val="0"/>
              <w:spacing w:after="0" w:line="288" w:lineRule="auto"/>
            </w:pPr>
            <w:r w:rsidRPr="007B215A">
              <w:t>Povinnost zpřístupnit technologie pro definici a implementaci monitorovacích agentů/sond.</w:t>
            </w:r>
          </w:p>
          <w:p w14:paraId="669AB7B3" w14:textId="77777777" w:rsidR="00DB00FE" w:rsidRPr="007B215A" w:rsidRDefault="00DB00FE" w:rsidP="00BB64DD">
            <w:pPr>
              <w:keepLines/>
              <w:widowControl w:val="0"/>
              <w:spacing w:after="0" w:line="288" w:lineRule="auto"/>
            </w:pPr>
            <w:r w:rsidRPr="006076A8">
              <w:t>SLA je vyhodnocováno s ohledem na definované aplikační a databázové clustery</w:t>
            </w:r>
          </w:p>
          <w:p w14:paraId="5886344E" w14:textId="385F2FEB" w:rsidR="00DB00FE" w:rsidRPr="000C3E99" w:rsidRDefault="00DB00FE" w:rsidP="00BB64DD">
            <w:pPr>
              <w:pStyle w:val="Zkladntext"/>
              <w:spacing w:after="0"/>
              <w:rPr>
                <w:lang w:eastAsia="cs-CZ"/>
              </w:rPr>
            </w:pPr>
            <w:r w:rsidRPr="000C3E99">
              <w:rPr>
                <w:lang w:eastAsia="cs-CZ"/>
              </w:rPr>
              <w:t>Povinnost poskytnout součinnost Objednateli (nebo jím jmenovaný</w:t>
            </w:r>
            <w:r w:rsidR="00A753E8">
              <w:rPr>
                <w:lang w:eastAsia="cs-CZ"/>
              </w:rPr>
              <w:t>m</w:t>
            </w:r>
            <w:r w:rsidRPr="000C3E99">
              <w:rPr>
                <w:lang w:eastAsia="cs-CZ"/>
              </w:rPr>
              <w:t xml:space="preserve"> subjektů</w:t>
            </w:r>
            <w:r w:rsidR="00A753E8">
              <w:rPr>
                <w:lang w:eastAsia="cs-CZ"/>
              </w:rPr>
              <w:t>m</w:t>
            </w:r>
            <w:r w:rsidRPr="000C3E99">
              <w:rPr>
                <w:lang w:eastAsia="cs-CZ"/>
              </w:rPr>
              <w:t>) při provádění kontrolní činnosti na dodržování a plnění náplně tohoto katalogového listu a nápravě zjištěných nedostatků.</w:t>
            </w:r>
          </w:p>
          <w:p w14:paraId="2F916BDA" w14:textId="77777777" w:rsidR="00DB00FE" w:rsidRPr="000C3E99" w:rsidRDefault="00DB00FE" w:rsidP="00BB64DD">
            <w:pPr>
              <w:pStyle w:val="Zkladntext"/>
              <w:spacing w:after="0"/>
              <w:rPr>
                <w:lang w:eastAsia="cs-CZ"/>
              </w:rPr>
            </w:pPr>
            <w:r w:rsidRPr="000C3E99">
              <w:rPr>
                <w:lang w:eastAsia="cs-CZ"/>
              </w:rPr>
              <w:t>V případě obměny SW z důvodu optimalizace provozu, nebo z důvodu modernizace budou tyto nové systémy považovány za ekvivalentní a budou na ně poskytovány stejné služby.</w:t>
            </w:r>
          </w:p>
          <w:p w14:paraId="78E36A07" w14:textId="77777777" w:rsidR="00DB00FE" w:rsidRPr="000C3E99" w:rsidRDefault="00DB00FE" w:rsidP="00BB64DD">
            <w:pPr>
              <w:pStyle w:val="Zkladntext"/>
              <w:spacing w:after="0"/>
              <w:rPr>
                <w:lang w:eastAsia="cs-CZ"/>
              </w:rPr>
            </w:pPr>
            <w:r w:rsidRPr="000C3E99">
              <w:rPr>
                <w:lang w:eastAsia="cs-CZ"/>
              </w:rPr>
              <w:t xml:space="preserve">Součástí provozu KL jsou i skripty a nástroje sloužící pro integraci </w:t>
            </w:r>
            <w:proofErr w:type="spellStart"/>
            <w:r w:rsidRPr="000C3E99">
              <w:rPr>
                <w:lang w:eastAsia="cs-CZ"/>
              </w:rPr>
              <w:t>LDAPu</w:t>
            </w:r>
            <w:proofErr w:type="spellEnd"/>
            <w:r w:rsidRPr="000C3E99">
              <w:rPr>
                <w:lang w:eastAsia="cs-CZ"/>
              </w:rPr>
              <w:t xml:space="preserve"> na DB uživatelů třetích stran a subjektů (DB, AD, LDAP).</w:t>
            </w:r>
          </w:p>
          <w:p w14:paraId="47677498" w14:textId="77777777" w:rsidR="00DB00FE" w:rsidRPr="000C3E99" w:rsidRDefault="00DB00FE" w:rsidP="00BB64DD">
            <w:pPr>
              <w:pStyle w:val="Zkladntext"/>
              <w:spacing w:after="0"/>
              <w:rPr>
                <w:lang w:eastAsia="cs-CZ"/>
              </w:rPr>
            </w:pPr>
            <w:r w:rsidRPr="000C3E99">
              <w:rPr>
                <w:lang w:eastAsia="cs-CZ"/>
              </w:rPr>
              <w:t xml:space="preserve">Součástí provozu KL jsou i skripty a nástroje sloužící pro automatizované přiřazování rolí a atributů </w:t>
            </w:r>
            <w:proofErr w:type="spellStart"/>
            <w:r w:rsidRPr="000C3E99">
              <w:rPr>
                <w:lang w:eastAsia="cs-CZ"/>
              </w:rPr>
              <w:t>LDAPu</w:t>
            </w:r>
            <w:proofErr w:type="spellEnd"/>
            <w:r w:rsidRPr="000C3E99">
              <w:rPr>
                <w:lang w:eastAsia="cs-CZ"/>
              </w:rPr>
              <w:t>.</w:t>
            </w:r>
          </w:p>
          <w:p w14:paraId="66F0D457" w14:textId="77777777" w:rsidR="00DB00FE" w:rsidRPr="000C3E99" w:rsidRDefault="00DB00FE" w:rsidP="00BB64DD">
            <w:pPr>
              <w:pStyle w:val="Zkladntext"/>
              <w:spacing w:after="0"/>
              <w:rPr>
                <w:lang w:eastAsia="cs-CZ"/>
              </w:rPr>
            </w:pPr>
            <w:r w:rsidRPr="000C3E99">
              <w:rPr>
                <w:lang w:eastAsia="cs-CZ"/>
              </w:rPr>
              <w:t>Vývojové prostředí nemá stanoveny SLA parametry.</w:t>
            </w:r>
          </w:p>
        </w:tc>
      </w:tr>
      <w:tr w:rsidR="00DB00FE" w:rsidRPr="007B215A" w14:paraId="577DC506" w14:textId="77777777" w:rsidTr="00BB64DD">
        <w:trPr>
          <w:trHeight w:val="347"/>
        </w:trPr>
        <w:tc>
          <w:tcPr>
            <w:tcW w:w="1151" w:type="pct"/>
            <w:tcBorders>
              <w:top w:val="single" w:sz="6" w:space="0" w:color="auto"/>
              <w:left w:val="double" w:sz="4" w:space="0" w:color="auto"/>
              <w:bottom w:val="double" w:sz="4" w:space="0" w:color="auto"/>
              <w:right w:val="single" w:sz="6" w:space="0" w:color="auto"/>
            </w:tcBorders>
            <w:vAlign w:val="center"/>
          </w:tcPr>
          <w:p w14:paraId="1BA8BA59" w14:textId="77777777" w:rsidR="00DB00FE" w:rsidRPr="007B215A" w:rsidRDefault="00DB00FE" w:rsidP="00BB64DD">
            <w:pPr>
              <w:pStyle w:val="Zkladntext"/>
              <w:keepLines/>
              <w:widowControl w:val="0"/>
              <w:rPr>
                <w:b/>
              </w:rPr>
            </w:pPr>
            <w:r w:rsidRPr="007B215A">
              <w:rPr>
                <w:b/>
              </w:rPr>
              <w:t>Upřesnění platforem</w:t>
            </w:r>
          </w:p>
        </w:tc>
        <w:tc>
          <w:tcPr>
            <w:tcW w:w="3849" w:type="pct"/>
            <w:gridSpan w:val="4"/>
            <w:tcBorders>
              <w:top w:val="single" w:sz="6" w:space="0" w:color="auto"/>
              <w:left w:val="single" w:sz="6" w:space="0" w:color="auto"/>
              <w:bottom w:val="double" w:sz="4" w:space="0" w:color="auto"/>
              <w:right w:val="double" w:sz="4" w:space="0" w:color="auto"/>
            </w:tcBorders>
            <w:vAlign w:val="center"/>
          </w:tcPr>
          <w:p w14:paraId="3301B642" w14:textId="77777777" w:rsidR="00DB00FE" w:rsidRPr="002A5BBC" w:rsidRDefault="00DB00FE" w:rsidP="00BB64DD">
            <w:pPr>
              <w:pStyle w:val="Zkladntext"/>
              <w:spacing w:after="0"/>
            </w:pPr>
            <w:r w:rsidRPr="002A5BBC">
              <w:rPr>
                <w:lang w:eastAsia="cs-CZ"/>
              </w:rPr>
              <w:t xml:space="preserve">CODEL – databáze obsahující organizační strukturu jak </w:t>
            </w:r>
            <w:proofErr w:type="spellStart"/>
            <w:r w:rsidRPr="002A5BBC">
              <w:rPr>
                <w:lang w:eastAsia="cs-CZ"/>
              </w:rPr>
              <w:t>MZe</w:t>
            </w:r>
            <w:proofErr w:type="spellEnd"/>
            <w:r w:rsidRPr="002A5BBC">
              <w:rPr>
                <w:lang w:eastAsia="cs-CZ"/>
              </w:rPr>
              <w:t>, tak i integrovaných subjektů.</w:t>
            </w:r>
          </w:p>
          <w:p w14:paraId="63B9D838" w14:textId="77777777" w:rsidR="00DB00FE" w:rsidRPr="000C3E99" w:rsidRDefault="00DB00FE" w:rsidP="00BB64DD">
            <w:pPr>
              <w:pStyle w:val="Zkladntext"/>
              <w:spacing w:after="0"/>
              <w:rPr>
                <w:lang w:eastAsia="cs-CZ"/>
              </w:rPr>
            </w:pPr>
            <w:proofErr w:type="gramStart"/>
            <w:r w:rsidRPr="000C3E99">
              <w:rPr>
                <w:lang w:eastAsia="cs-CZ"/>
              </w:rPr>
              <w:t>LDAP - slouží</w:t>
            </w:r>
            <w:proofErr w:type="gramEnd"/>
            <w:r w:rsidRPr="000C3E99">
              <w:rPr>
                <w:lang w:eastAsia="cs-CZ"/>
              </w:rPr>
              <w:t xml:space="preserve"> pro jednotnou autentizaci a autorizaci všech uživatelů.</w:t>
            </w:r>
          </w:p>
          <w:p w14:paraId="6BA8B8CE" w14:textId="77777777" w:rsidR="00DB00FE" w:rsidRPr="000C3E99" w:rsidRDefault="00DB00FE" w:rsidP="00BB64DD">
            <w:pPr>
              <w:pStyle w:val="Zkladntext"/>
              <w:spacing w:after="0"/>
              <w:rPr>
                <w:lang w:eastAsia="cs-CZ"/>
              </w:rPr>
            </w:pPr>
            <w:r w:rsidRPr="000C3E99">
              <w:rPr>
                <w:lang w:eastAsia="cs-CZ"/>
              </w:rPr>
              <w:lastRenderedPageBreak/>
              <w:t xml:space="preserve">LDAP servery využívají pro zajištění funkcionalit produktu software Oracle Internet </w:t>
            </w:r>
            <w:proofErr w:type="spellStart"/>
            <w:r w:rsidRPr="000C3E99">
              <w:rPr>
                <w:lang w:eastAsia="cs-CZ"/>
              </w:rPr>
              <w:t>Directory</w:t>
            </w:r>
            <w:proofErr w:type="spellEnd"/>
            <w:r w:rsidRPr="000C3E99">
              <w:rPr>
                <w:lang w:eastAsia="cs-CZ"/>
              </w:rPr>
              <w:t xml:space="preserve"> využívajícího centrální databáze Oracle.</w:t>
            </w:r>
          </w:p>
          <w:p w14:paraId="42C69638" w14:textId="77777777" w:rsidR="00DB00FE" w:rsidRPr="000C3E99" w:rsidRDefault="00DB00FE" w:rsidP="00BB64DD">
            <w:pPr>
              <w:pStyle w:val="Zkladntext"/>
              <w:spacing w:after="0"/>
              <w:rPr>
                <w:lang w:eastAsia="cs-CZ"/>
              </w:rPr>
            </w:pPr>
            <w:r w:rsidRPr="000C3E99">
              <w:rPr>
                <w:lang w:eastAsia="cs-CZ"/>
              </w:rPr>
              <w:t xml:space="preserve">Záznamy v LDAP </w:t>
            </w:r>
            <w:proofErr w:type="spellStart"/>
            <w:r w:rsidRPr="000C3E99">
              <w:rPr>
                <w:lang w:eastAsia="cs-CZ"/>
              </w:rPr>
              <w:t>MZe</w:t>
            </w:r>
            <w:proofErr w:type="spellEnd"/>
            <w:r w:rsidRPr="000C3E99">
              <w:rPr>
                <w:lang w:eastAsia="cs-CZ"/>
              </w:rPr>
              <w:t xml:space="preserve"> jsou definovány pomocí objektů, jejich tříd (</w:t>
            </w:r>
            <w:proofErr w:type="spellStart"/>
            <w:r w:rsidRPr="000C3E99">
              <w:rPr>
                <w:lang w:eastAsia="cs-CZ"/>
              </w:rPr>
              <w:t>objectclass</w:t>
            </w:r>
            <w:proofErr w:type="spellEnd"/>
            <w:r w:rsidRPr="000C3E99">
              <w:rPr>
                <w:lang w:eastAsia="cs-CZ"/>
              </w:rPr>
              <w:t>) a parametrů.</w:t>
            </w:r>
          </w:p>
        </w:tc>
      </w:tr>
    </w:tbl>
    <w:p w14:paraId="0EFC597D" w14:textId="77777777" w:rsidR="00DB00FE" w:rsidRPr="000B2153" w:rsidRDefault="00DB00FE" w:rsidP="00DB00FE"/>
    <w:p w14:paraId="1A909872"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sidRPr="00083D91">
        <w:rPr>
          <w:b/>
          <w:bCs/>
          <w:kern w:val="32"/>
          <w:sz w:val="32"/>
          <w:szCs w:val="32"/>
        </w:rPr>
        <w:t>APP-011</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10"/>
        <w:gridCol w:w="4429"/>
        <w:gridCol w:w="1193"/>
        <w:gridCol w:w="1666"/>
      </w:tblGrid>
      <w:tr w:rsidR="00DB00FE" w:rsidRPr="00083D91" w14:paraId="5792E060" w14:textId="77777777" w:rsidTr="00BB64DD">
        <w:trPr>
          <w:trHeight w:val="347"/>
        </w:trPr>
        <w:tc>
          <w:tcPr>
            <w:tcW w:w="1268"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38351F9D" w14:textId="77777777" w:rsidR="00DB00FE" w:rsidRPr="00083D91" w:rsidRDefault="00DB00FE" w:rsidP="00BB64DD">
            <w:pPr>
              <w:keepLines/>
              <w:widowControl w:val="0"/>
              <w:rPr>
                <w:b/>
                <w:lang w:val="x-none" w:eastAsia="x-none"/>
              </w:rPr>
            </w:pPr>
            <w:r w:rsidRPr="00083D91">
              <w:rPr>
                <w:b/>
                <w:lang w:val="x-none" w:eastAsia="x-none"/>
              </w:rPr>
              <w:t>OZNAČENÍ SLUŽBY</w:t>
            </w:r>
          </w:p>
        </w:tc>
        <w:tc>
          <w:tcPr>
            <w:tcW w:w="2268" w:type="pct"/>
            <w:tcBorders>
              <w:top w:val="double" w:sz="4" w:space="0" w:color="auto"/>
              <w:left w:val="double" w:sz="4" w:space="0" w:color="auto"/>
              <w:bottom w:val="double" w:sz="4" w:space="0" w:color="auto"/>
              <w:right w:val="double" w:sz="4" w:space="0" w:color="auto"/>
            </w:tcBorders>
            <w:shd w:val="clear" w:color="auto" w:fill="auto"/>
            <w:vAlign w:val="center"/>
          </w:tcPr>
          <w:p w14:paraId="690A9E7A" w14:textId="77777777" w:rsidR="00DB00FE" w:rsidRPr="00083D91" w:rsidRDefault="00DB00FE" w:rsidP="00BB64DD">
            <w:pPr>
              <w:keepLines/>
              <w:widowControl w:val="0"/>
              <w:rPr>
                <w:b/>
                <w:lang w:eastAsia="x-none"/>
              </w:rPr>
            </w:pPr>
            <w:r w:rsidRPr="00083D91">
              <w:rPr>
                <w:b/>
                <w:lang w:val="x-none" w:eastAsia="x-none"/>
              </w:rPr>
              <w:t>INF</w:t>
            </w:r>
            <w:r w:rsidRPr="00083D91">
              <w:rPr>
                <w:b/>
                <w:lang w:eastAsia="x-none"/>
              </w:rPr>
              <w:t>/SSO-001</w:t>
            </w:r>
          </w:p>
        </w:tc>
        <w:tc>
          <w:tcPr>
            <w:tcW w:w="611" w:type="pct"/>
            <w:tcBorders>
              <w:top w:val="double" w:sz="4" w:space="0" w:color="auto"/>
              <w:left w:val="double" w:sz="4" w:space="0" w:color="auto"/>
              <w:bottom w:val="double" w:sz="4" w:space="0" w:color="auto"/>
              <w:right w:val="double" w:sz="4" w:space="0" w:color="auto"/>
            </w:tcBorders>
            <w:shd w:val="clear" w:color="auto" w:fill="00B050"/>
            <w:vAlign w:val="center"/>
          </w:tcPr>
          <w:p w14:paraId="576EA35B" w14:textId="77777777" w:rsidR="00DB00FE" w:rsidRPr="00083D91" w:rsidRDefault="00DB00FE" w:rsidP="00BB64DD">
            <w:pPr>
              <w:keepLines/>
              <w:widowControl w:val="0"/>
              <w:rPr>
                <w:b/>
                <w:lang w:val="x-none" w:eastAsia="x-none"/>
              </w:rPr>
            </w:pPr>
            <w:r w:rsidRPr="00083D91">
              <w:rPr>
                <w:b/>
                <w:lang w:val="x-none" w:eastAsia="x-none"/>
              </w:rPr>
              <w:t>TYP KL:</w:t>
            </w:r>
          </w:p>
        </w:tc>
        <w:tc>
          <w:tcPr>
            <w:tcW w:w="853" w:type="pct"/>
            <w:tcBorders>
              <w:top w:val="double" w:sz="4" w:space="0" w:color="auto"/>
              <w:left w:val="double" w:sz="4" w:space="0" w:color="auto"/>
              <w:bottom w:val="double" w:sz="4" w:space="0" w:color="auto"/>
              <w:right w:val="double" w:sz="4" w:space="0" w:color="auto"/>
            </w:tcBorders>
            <w:shd w:val="clear" w:color="auto" w:fill="auto"/>
            <w:vAlign w:val="center"/>
          </w:tcPr>
          <w:p w14:paraId="4A7DCF9F" w14:textId="77777777" w:rsidR="00DB00FE" w:rsidRPr="00083D91" w:rsidRDefault="00DB00FE" w:rsidP="00BB64DD">
            <w:pPr>
              <w:keepLines/>
              <w:widowControl w:val="0"/>
              <w:jc w:val="right"/>
              <w:rPr>
                <w:b/>
                <w:lang w:val="x-none" w:eastAsia="x-none"/>
              </w:rPr>
            </w:pPr>
            <w:r w:rsidRPr="00083D91">
              <w:rPr>
                <w:b/>
                <w:lang w:val="x-none" w:eastAsia="x-none"/>
              </w:rPr>
              <w:t>PAUŠÁLNÍ</w:t>
            </w:r>
          </w:p>
        </w:tc>
      </w:tr>
      <w:tr w:rsidR="00DB00FE" w:rsidRPr="003C5D48" w14:paraId="188CFE01" w14:textId="77777777" w:rsidTr="00BB64DD">
        <w:trPr>
          <w:trHeight w:val="244"/>
        </w:trPr>
        <w:tc>
          <w:tcPr>
            <w:tcW w:w="663" w:type="pct"/>
            <w:tcBorders>
              <w:top w:val="double" w:sz="4" w:space="0" w:color="auto"/>
              <w:left w:val="double" w:sz="4" w:space="0" w:color="auto"/>
              <w:bottom w:val="double" w:sz="4" w:space="0" w:color="auto"/>
              <w:right w:val="double" w:sz="4" w:space="0" w:color="auto"/>
            </w:tcBorders>
            <w:shd w:val="clear" w:color="auto" w:fill="ABBB59"/>
            <w:vAlign w:val="center"/>
          </w:tcPr>
          <w:p w14:paraId="38B6A602" w14:textId="77777777" w:rsidR="00DB00FE" w:rsidRPr="000B2153" w:rsidRDefault="00DB00FE" w:rsidP="00BB64DD">
            <w:pPr>
              <w:keepLines/>
              <w:widowControl w:val="0"/>
              <w:rPr>
                <w:b/>
                <w:lang w:val="x-none"/>
              </w:rPr>
            </w:pPr>
            <w:r w:rsidRPr="000B2153">
              <w:rPr>
                <w:b/>
                <w:lang w:val="x-none"/>
              </w:rPr>
              <w:t>Název služby</w:t>
            </w:r>
          </w:p>
        </w:tc>
        <w:tc>
          <w:tcPr>
            <w:tcW w:w="2861"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20B5A1D" w14:textId="77777777" w:rsidR="00DB00FE" w:rsidRPr="000B2153" w:rsidRDefault="00DB00FE" w:rsidP="00BB64DD">
            <w:pPr>
              <w:keepLines/>
              <w:widowControl w:val="0"/>
            </w:pPr>
            <w:r w:rsidRPr="000B2153">
              <w:rPr>
                <w:lang w:val="x-none"/>
              </w:rPr>
              <w:t xml:space="preserve">Provoz </w:t>
            </w:r>
            <w:r w:rsidRPr="00083D91">
              <w:rPr>
                <w:lang w:val="x-none" w:eastAsia="x-none"/>
              </w:rPr>
              <w:t xml:space="preserve">Single </w:t>
            </w:r>
            <w:proofErr w:type="spellStart"/>
            <w:r w:rsidRPr="00083D91">
              <w:rPr>
                <w:lang w:val="x-none" w:eastAsia="x-none"/>
              </w:rPr>
              <w:t>SignOn</w:t>
            </w:r>
            <w:proofErr w:type="spellEnd"/>
            <w:r w:rsidRPr="00083D91">
              <w:rPr>
                <w:lang w:val="x-none" w:eastAsia="x-none"/>
              </w:rPr>
              <w:t xml:space="preserve"> systému </w:t>
            </w:r>
            <w:proofErr w:type="spellStart"/>
            <w:r w:rsidRPr="00083D91">
              <w:rPr>
                <w:lang w:val="x-none" w:eastAsia="x-none"/>
              </w:rPr>
              <w:t>MZe</w:t>
            </w:r>
            <w:proofErr w:type="spellEnd"/>
          </w:p>
        </w:tc>
      </w:tr>
      <w:tr w:rsidR="00DB00FE" w:rsidRPr="00083D91" w14:paraId="36C032D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3F91C51" w14:textId="77777777" w:rsidR="00DB00FE" w:rsidRPr="00083D91" w:rsidRDefault="00DB00FE" w:rsidP="00BB64DD">
            <w:pPr>
              <w:keepLines/>
              <w:widowControl w:val="0"/>
              <w:rPr>
                <w:b/>
                <w:lang w:val="x-none" w:eastAsia="x-none"/>
              </w:rPr>
            </w:pPr>
            <w:r w:rsidRPr="00083D91">
              <w:rPr>
                <w:b/>
                <w:lang w:val="x-none" w:eastAsia="x-none"/>
              </w:rPr>
              <w:t>VYMEZENÍ SLUŽBY</w:t>
            </w:r>
          </w:p>
        </w:tc>
      </w:tr>
      <w:tr w:rsidR="00DB00FE" w:rsidRPr="00083D91" w14:paraId="4FA5ADC6" w14:textId="77777777" w:rsidTr="00BB64DD">
        <w:trPr>
          <w:trHeight w:val="347"/>
        </w:trPr>
        <w:tc>
          <w:tcPr>
            <w:tcW w:w="1263" w:type="pct"/>
            <w:tcBorders>
              <w:top w:val="double" w:sz="4" w:space="0" w:color="auto"/>
              <w:left w:val="double" w:sz="4" w:space="0" w:color="auto"/>
              <w:bottom w:val="single" w:sz="6" w:space="0" w:color="auto"/>
              <w:right w:val="single" w:sz="6" w:space="0" w:color="auto"/>
            </w:tcBorders>
            <w:vAlign w:val="center"/>
          </w:tcPr>
          <w:p w14:paraId="066BD6E6" w14:textId="77777777" w:rsidR="00DB00FE" w:rsidRPr="00083D91" w:rsidRDefault="00DB00FE" w:rsidP="00BB64DD">
            <w:pPr>
              <w:keepLines/>
              <w:widowControl w:val="0"/>
              <w:rPr>
                <w:b/>
                <w:lang w:val="x-none" w:eastAsia="x-none"/>
              </w:rPr>
            </w:pPr>
            <w:r w:rsidRPr="00083D91">
              <w:rPr>
                <w:b/>
                <w:lang w:val="x-none" w:eastAsia="x-none"/>
              </w:rPr>
              <w:t>Prostředí</w:t>
            </w:r>
          </w:p>
        </w:tc>
        <w:tc>
          <w:tcPr>
            <w:tcW w:w="3737" w:type="pct"/>
            <w:gridSpan w:val="4"/>
            <w:tcBorders>
              <w:top w:val="double" w:sz="4" w:space="0" w:color="auto"/>
              <w:left w:val="single" w:sz="6" w:space="0" w:color="auto"/>
              <w:bottom w:val="single" w:sz="6" w:space="0" w:color="auto"/>
              <w:right w:val="double" w:sz="4" w:space="0" w:color="auto"/>
            </w:tcBorders>
            <w:vAlign w:val="center"/>
          </w:tcPr>
          <w:p w14:paraId="721FF923" w14:textId="77777777" w:rsidR="00DB00FE" w:rsidRPr="00083D91" w:rsidRDefault="00DB00FE" w:rsidP="00BB64DD">
            <w:pPr>
              <w:keepLines/>
              <w:widowControl w:val="0"/>
              <w:rPr>
                <w:lang w:eastAsia="x-none"/>
              </w:rPr>
            </w:pPr>
            <w:r w:rsidRPr="00083D91">
              <w:rPr>
                <w:lang w:val="x-none" w:eastAsia="x-none"/>
              </w:rPr>
              <w:t>PRODUKČNÍ</w:t>
            </w:r>
            <w:r w:rsidRPr="00083D91">
              <w:rPr>
                <w:lang w:eastAsia="x-none"/>
              </w:rPr>
              <w:t>,</w:t>
            </w:r>
            <w:r w:rsidRPr="00083D91">
              <w:rPr>
                <w:lang w:val="x-none" w:eastAsia="x-none"/>
              </w:rPr>
              <w:t xml:space="preserve"> TESTOVACÍ</w:t>
            </w:r>
            <w:r w:rsidRPr="00083D91">
              <w:rPr>
                <w:lang w:eastAsia="x-none"/>
              </w:rPr>
              <w:t xml:space="preserve"> a VÝVOJOVÉ</w:t>
            </w:r>
          </w:p>
        </w:tc>
      </w:tr>
      <w:tr w:rsidR="00DB00FE" w:rsidRPr="003C5D48" w14:paraId="077F1075" w14:textId="77777777" w:rsidTr="00BB64DD">
        <w:trPr>
          <w:trHeight w:val="347"/>
        </w:trPr>
        <w:tc>
          <w:tcPr>
            <w:tcW w:w="1263" w:type="pct"/>
            <w:tcBorders>
              <w:top w:val="single" w:sz="6" w:space="0" w:color="auto"/>
              <w:left w:val="double" w:sz="4" w:space="0" w:color="auto"/>
              <w:bottom w:val="single" w:sz="6" w:space="0" w:color="auto"/>
              <w:right w:val="single" w:sz="6" w:space="0" w:color="auto"/>
            </w:tcBorders>
            <w:vAlign w:val="center"/>
          </w:tcPr>
          <w:p w14:paraId="22085ABA" w14:textId="77777777" w:rsidR="00DB00FE" w:rsidRPr="000B2153" w:rsidRDefault="00DB00FE" w:rsidP="00BB64DD">
            <w:pPr>
              <w:keepLines/>
              <w:widowControl w:val="0"/>
              <w:rPr>
                <w:b/>
                <w:lang w:val="x-none"/>
              </w:rPr>
            </w:pPr>
            <w:r w:rsidRPr="000B2153">
              <w:rPr>
                <w:b/>
                <w:lang w:val="x-none"/>
              </w:rPr>
              <w:t>Zkrácený popis služby</w:t>
            </w:r>
          </w:p>
        </w:tc>
        <w:tc>
          <w:tcPr>
            <w:tcW w:w="3737" w:type="pct"/>
            <w:gridSpan w:val="4"/>
            <w:tcBorders>
              <w:top w:val="single" w:sz="6" w:space="0" w:color="auto"/>
              <w:left w:val="single" w:sz="6" w:space="0" w:color="auto"/>
              <w:bottom w:val="single" w:sz="6" w:space="0" w:color="auto"/>
              <w:right w:val="double" w:sz="4" w:space="0" w:color="auto"/>
            </w:tcBorders>
            <w:vAlign w:val="center"/>
          </w:tcPr>
          <w:p w14:paraId="358D4439" w14:textId="77777777" w:rsidR="00DB00FE" w:rsidRPr="000B2153" w:rsidRDefault="00DB00FE" w:rsidP="00BB64DD">
            <w:pPr>
              <w:keepLines/>
              <w:widowControl w:val="0"/>
              <w:rPr>
                <w:lang w:val="x-none"/>
              </w:rPr>
            </w:pPr>
            <w:r w:rsidRPr="00083D91">
              <w:rPr>
                <w:lang w:val="x-none" w:eastAsia="x-none"/>
              </w:rPr>
              <w:t xml:space="preserve">Provoz a správa </w:t>
            </w:r>
            <w:r w:rsidRPr="00083D91">
              <w:rPr>
                <w:lang w:eastAsia="x-none"/>
              </w:rPr>
              <w:t xml:space="preserve">Provoz Single </w:t>
            </w:r>
            <w:proofErr w:type="spellStart"/>
            <w:r w:rsidRPr="00083D91">
              <w:rPr>
                <w:lang w:eastAsia="x-none"/>
              </w:rPr>
              <w:t>SignOn</w:t>
            </w:r>
            <w:proofErr w:type="spellEnd"/>
            <w:r w:rsidRPr="00083D91">
              <w:rPr>
                <w:lang w:eastAsia="x-none"/>
              </w:rPr>
              <w:t xml:space="preserve"> systému </w:t>
            </w:r>
            <w:proofErr w:type="spellStart"/>
            <w:r w:rsidRPr="00083D91">
              <w:rPr>
                <w:lang w:eastAsia="x-none"/>
              </w:rPr>
              <w:t>MZe</w:t>
            </w:r>
            <w:proofErr w:type="spellEnd"/>
            <w:r w:rsidRPr="00083D91">
              <w:rPr>
                <w:lang w:eastAsia="x-none"/>
              </w:rPr>
              <w:t xml:space="preserve"> </w:t>
            </w:r>
            <w:r w:rsidRPr="00083D91">
              <w:rPr>
                <w:lang w:val="x-none" w:eastAsia="x-none"/>
              </w:rPr>
              <w:t>v Hostingových Centrech (dále jen „HC“) Objednatele.</w:t>
            </w:r>
          </w:p>
        </w:tc>
      </w:tr>
      <w:tr w:rsidR="00DB00FE" w:rsidRPr="003C5D48" w14:paraId="147D829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0A71280" w14:textId="77777777" w:rsidR="00DB00FE" w:rsidRPr="000B2153" w:rsidRDefault="00DB00FE" w:rsidP="00BB64DD">
            <w:pPr>
              <w:keepLines/>
              <w:widowControl w:val="0"/>
              <w:spacing w:before="20" w:after="20" w:line="288" w:lineRule="auto"/>
            </w:pPr>
            <w:r>
              <w:rPr>
                <w:b/>
              </w:rPr>
              <w:t>MINIMÁLNÍ ROZSAH POŽADOVANÝCH ČINNOSTÍ</w:t>
            </w:r>
            <w:r w:rsidRPr="00083D91">
              <w:rPr>
                <w:b/>
              </w:rPr>
              <w:t xml:space="preserve"> </w:t>
            </w:r>
          </w:p>
        </w:tc>
      </w:tr>
      <w:tr w:rsidR="00DB00FE" w:rsidRPr="003C5D48" w14:paraId="5D6DAB3A"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E084070" w14:textId="77777777" w:rsidR="00DB00FE" w:rsidRPr="00083D91" w:rsidRDefault="00DB00FE" w:rsidP="00BB64DD">
            <w:pPr>
              <w:keepLines/>
              <w:widowControl w:val="0"/>
              <w:numPr>
                <w:ilvl w:val="0"/>
                <w:numId w:val="79"/>
              </w:numPr>
              <w:tabs>
                <w:tab w:val="left" w:pos="851"/>
              </w:tabs>
              <w:spacing w:after="0" w:line="288" w:lineRule="auto"/>
              <w:contextualSpacing/>
              <w:jc w:val="both"/>
              <w:rPr>
                <w:rFonts w:eastAsia="Calibri" w:cs="Arial"/>
                <w:lang w:val="x-none" w:eastAsia="x-none"/>
              </w:rPr>
            </w:pPr>
            <w:r w:rsidRPr="00083D91">
              <w:rPr>
                <w:rFonts w:eastAsia="Calibri" w:cs="Arial"/>
                <w:lang w:val="x-none" w:eastAsia="x-none"/>
              </w:rPr>
              <w:t>Zajištění</w:t>
            </w:r>
            <w:r w:rsidRPr="000B2153">
              <w:rPr>
                <w:lang w:val="x-none"/>
              </w:rPr>
              <w:t xml:space="preserve"> provozu</w:t>
            </w:r>
            <w:r w:rsidRPr="00083D91">
              <w:rPr>
                <w:rFonts w:eastAsia="Calibri" w:cs="Arial"/>
                <w:lang w:val="x-none" w:eastAsia="x-none"/>
              </w:rPr>
              <w:t>, dostupnosti</w:t>
            </w:r>
            <w:r w:rsidRPr="000B2153">
              <w:rPr>
                <w:lang w:val="x-none"/>
              </w:rPr>
              <w:t xml:space="preserve"> a </w:t>
            </w:r>
            <w:r w:rsidRPr="00083D91">
              <w:rPr>
                <w:rFonts w:eastAsia="Calibri" w:cs="Arial"/>
                <w:lang w:val="x-none" w:eastAsia="x-none"/>
              </w:rPr>
              <w:t xml:space="preserve">funkčnosti </w:t>
            </w:r>
            <w:r w:rsidRPr="00083D91">
              <w:rPr>
                <w:rFonts w:eastAsia="Calibri"/>
                <w:lang w:val="x-none" w:eastAsia="x-none"/>
              </w:rPr>
              <w:t xml:space="preserve">Single </w:t>
            </w:r>
            <w:proofErr w:type="spellStart"/>
            <w:r w:rsidRPr="00083D91">
              <w:rPr>
                <w:rFonts w:eastAsia="Calibri"/>
                <w:lang w:val="x-none" w:eastAsia="x-none"/>
              </w:rPr>
              <w:t>SignOn</w:t>
            </w:r>
            <w:proofErr w:type="spellEnd"/>
            <w:r w:rsidRPr="00083D91">
              <w:rPr>
                <w:rFonts w:eastAsia="Calibri"/>
                <w:lang w:val="x-none" w:eastAsia="x-none"/>
              </w:rPr>
              <w:t xml:space="preserve"> systému </w:t>
            </w:r>
            <w:r w:rsidRPr="00083D91">
              <w:rPr>
                <w:rFonts w:eastAsia="Calibri" w:cs="Arial"/>
                <w:lang w:val="x-none" w:eastAsia="x-none"/>
              </w:rPr>
              <w:t>Objednatele,</w:t>
            </w:r>
          </w:p>
          <w:p w14:paraId="0D9CD126" w14:textId="77777777" w:rsidR="00DB00FE" w:rsidRPr="000B2153" w:rsidRDefault="00DB00FE" w:rsidP="00BB64DD">
            <w:pPr>
              <w:keepLines/>
              <w:widowControl w:val="0"/>
              <w:numPr>
                <w:ilvl w:val="0"/>
                <w:numId w:val="79"/>
              </w:numPr>
              <w:tabs>
                <w:tab w:val="left" w:pos="851"/>
              </w:tabs>
              <w:spacing w:after="0" w:line="288" w:lineRule="auto"/>
              <w:contextualSpacing/>
              <w:jc w:val="both"/>
              <w:rPr>
                <w:lang w:val="x-none"/>
              </w:rPr>
            </w:pPr>
            <w:r w:rsidRPr="00083D91">
              <w:rPr>
                <w:rFonts w:eastAsia="Calibri" w:cs="Arial"/>
                <w:lang w:val="x-none" w:eastAsia="x-none"/>
              </w:rPr>
              <w:t xml:space="preserve">proaktivní dohled </w:t>
            </w:r>
            <w:r w:rsidRPr="00083D91">
              <w:rPr>
                <w:rFonts w:eastAsia="Calibri" w:cs="Arial"/>
                <w:lang w:eastAsia="x-none"/>
              </w:rPr>
              <w:t xml:space="preserve">platformy </w:t>
            </w:r>
            <w:r w:rsidRPr="00083D91">
              <w:rPr>
                <w:rFonts w:eastAsia="Calibri" w:cs="Arial"/>
                <w:lang w:val="x-none" w:eastAsia="x-none"/>
              </w:rPr>
              <w:t>prostřednictvím dohledových, monitoring a management nástrojů Objednatele v rozsahu dostupnosti služby jednotlivých</w:t>
            </w:r>
            <w:r w:rsidRPr="000B2153">
              <w:rPr>
                <w:lang w:val="x-none"/>
              </w:rPr>
              <w:t xml:space="preserve"> prostředí</w:t>
            </w:r>
            <w:r w:rsidRPr="00083D91">
              <w:rPr>
                <w:rFonts w:eastAsia="Calibri" w:cs="Arial"/>
                <w:lang w:val="x-none" w:eastAsia="x-none"/>
              </w:rPr>
              <w:t>,</w:t>
            </w:r>
          </w:p>
          <w:p w14:paraId="541044B8" w14:textId="77777777" w:rsidR="00DB00FE" w:rsidRPr="000B2153" w:rsidRDefault="00DB00FE" w:rsidP="00BB64DD">
            <w:pPr>
              <w:keepLines/>
              <w:widowControl w:val="0"/>
              <w:numPr>
                <w:ilvl w:val="0"/>
                <w:numId w:val="79"/>
              </w:numPr>
              <w:tabs>
                <w:tab w:val="left" w:pos="851"/>
              </w:tabs>
              <w:spacing w:after="0" w:line="288" w:lineRule="auto"/>
              <w:contextualSpacing/>
              <w:jc w:val="both"/>
              <w:rPr>
                <w:lang w:val="x-none"/>
              </w:rPr>
            </w:pPr>
            <w:r w:rsidRPr="00083D91">
              <w:rPr>
                <w:rFonts w:eastAsia="Calibri" w:cs="Arial"/>
                <w:lang w:eastAsia="x-none"/>
              </w:rPr>
              <w:t>proaktivní monitoring výkonnosti a performance spravovaného</w:t>
            </w:r>
            <w:r w:rsidRPr="000B2153">
              <w:t xml:space="preserve"> prostředí</w:t>
            </w:r>
            <w:r w:rsidRPr="00083D91">
              <w:rPr>
                <w:rFonts w:eastAsia="Calibri" w:cs="Arial"/>
                <w:lang w:eastAsia="x-none"/>
              </w:rPr>
              <w:t>,</w:t>
            </w:r>
          </w:p>
          <w:p w14:paraId="0F291D3D" w14:textId="77777777" w:rsidR="00DB00FE" w:rsidRPr="007B215A" w:rsidRDefault="00DB00FE" w:rsidP="00BB64DD">
            <w:pPr>
              <w:pStyle w:val="Odstavecseseznamem"/>
              <w:numPr>
                <w:ilvl w:val="0"/>
                <w:numId w:val="79"/>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t>a plánem patchování</w:t>
            </w:r>
            <w:r w:rsidRPr="007B215A">
              <w:t xml:space="preserve"> Objednatele,</w:t>
            </w:r>
          </w:p>
          <w:p w14:paraId="37537132" w14:textId="36BE2243" w:rsidR="00DB00FE" w:rsidRPr="00083D91" w:rsidRDefault="00DB00FE" w:rsidP="00BB64DD">
            <w:pPr>
              <w:pStyle w:val="Odstavecseseznamem"/>
              <w:rPr>
                <w:rFonts w:cs="Arial"/>
              </w:rPr>
            </w:pPr>
            <w:r w:rsidRPr="00FF3478">
              <w:rPr>
                <w:rFonts w:cs="Arial"/>
              </w:rPr>
              <w:t>návrh opatření a postupu implementace opravného balíku ke schválení Objednateli,</w:t>
            </w:r>
          </w:p>
          <w:p w14:paraId="172A624F" w14:textId="77777777" w:rsidR="00DB00FE" w:rsidRPr="00083D91" w:rsidRDefault="00DB00FE" w:rsidP="00BB64DD">
            <w:pPr>
              <w:keepLines/>
              <w:widowControl w:val="0"/>
              <w:numPr>
                <w:ilvl w:val="0"/>
                <w:numId w:val="79"/>
              </w:numPr>
              <w:tabs>
                <w:tab w:val="left" w:pos="851"/>
              </w:tabs>
              <w:spacing w:after="0" w:line="288" w:lineRule="auto"/>
              <w:contextualSpacing/>
              <w:jc w:val="both"/>
              <w:rPr>
                <w:rFonts w:eastAsia="Calibri" w:cs="Arial"/>
                <w:lang w:val="x-none" w:eastAsia="x-none"/>
              </w:rPr>
            </w:pPr>
            <w:r w:rsidRPr="00083D91">
              <w:rPr>
                <w:rFonts w:eastAsia="Calibri" w:cs="Arial"/>
                <w:lang w:eastAsia="x-none"/>
              </w:rPr>
              <w:t xml:space="preserve">proaktivní </w:t>
            </w:r>
            <w:r w:rsidRPr="00083D91">
              <w:rPr>
                <w:rFonts w:eastAsia="Calibri" w:cs="Arial"/>
                <w:lang w:val="x-none" w:eastAsia="x-none"/>
              </w:rPr>
              <w:t>vyhledání a identifikace rizikových míst s cílem předejít možným výpadkům a snížení výkonu v infrastruktuře</w:t>
            </w:r>
            <w:r w:rsidRPr="00083D91">
              <w:rPr>
                <w:rFonts w:eastAsia="Calibri" w:cs="Arial"/>
                <w:lang w:eastAsia="x-none"/>
              </w:rPr>
              <w:t>,</w:t>
            </w:r>
          </w:p>
          <w:p w14:paraId="500A2DB1" w14:textId="77777777" w:rsidR="00DB00FE" w:rsidRPr="00083D91" w:rsidRDefault="00DB00FE" w:rsidP="00BB64DD">
            <w:pPr>
              <w:keepLines/>
              <w:widowControl w:val="0"/>
              <w:numPr>
                <w:ilvl w:val="0"/>
                <w:numId w:val="79"/>
              </w:numPr>
              <w:tabs>
                <w:tab w:val="left" w:pos="851"/>
              </w:tabs>
              <w:spacing w:after="0" w:line="288" w:lineRule="auto"/>
              <w:contextualSpacing/>
              <w:jc w:val="both"/>
              <w:rPr>
                <w:rFonts w:eastAsia="Calibri" w:cs="Arial"/>
                <w:lang w:val="x-none" w:eastAsia="x-none"/>
              </w:rPr>
            </w:pPr>
            <w:r w:rsidRPr="00083D91">
              <w:rPr>
                <w:rFonts w:eastAsia="Calibri" w:cs="Arial"/>
                <w:lang w:val="x-none" w:eastAsia="x-none"/>
              </w:rPr>
              <w:t>provádění pravidelných záloh konfigurací (na měsíční bázi, nebo při každé změně konfigurace) – způsob ukládání nebo předávání zálohy bude odsouhlasen s </w:t>
            </w:r>
            <w:proofErr w:type="spellStart"/>
            <w:r w:rsidRPr="00083D91">
              <w:rPr>
                <w:rFonts w:eastAsia="Calibri" w:cs="Arial"/>
                <w:lang w:val="x-none" w:eastAsia="x-none"/>
              </w:rPr>
              <w:t>MZe</w:t>
            </w:r>
            <w:proofErr w:type="spellEnd"/>
            <w:r w:rsidRPr="00083D91">
              <w:rPr>
                <w:rFonts w:eastAsia="Calibri" w:cs="Arial"/>
                <w:lang w:val="x-none" w:eastAsia="x-none"/>
              </w:rPr>
              <w:t xml:space="preserve"> v rámci inicializace služby,</w:t>
            </w:r>
          </w:p>
          <w:p w14:paraId="3187B399"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správa</w:t>
            </w:r>
            <w:r w:rsidRPr="000B2153">
              <w:rPr>
                <w:lang w:val="x-none"/>
              </w:rPr>
              <w:t xml:space="preserve"> a </w:t>
            </w:r>
            <w:r w:rsidRPr="00083D91">
              <w:rPr>
                <w:rFonts w:eastAsia="Calibri" w:cs="Arial"/>
                <w:lang w:val="x-none" w:eastAsia="x-none"/>
              </w:rPr>
              <w:t>vytváření</w:t>
            </w:r>
            <w:r w:rsidRPr="000B2153">
              <w:rPr>
                <w:lang w:val="x-none"/>
              </w:rPr>
              <w:t xml:space="preserve"> uživatelů</w:t>
            </w:r>
            <w:r w:rsidRPr="00083D91">
              <w:rPr>
                <w:rFonts w:eastAsia="Calibri" w:cs="Arial"/>
                <w:lang w:val="x-none" w:eastAsia="x-none"/>
              </w:rPr>
              <w:t>, včetně přidělování schválených rolí,</w:t>
            </w:r>
          </w:p>
          <w:p w14:paraId="3E01B552"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cs="Arial"/>
                <w:lang w:val="x-none" w:eastAsia="x-none"/>
              </w:rPr>
            </w:pPr>
            <w:r w:rsidRPr="00083D91">
              <w:rPr>
                <w:rFonts w:eastAsia="Calibri" w:cs="Arial"/>
                <w:lang w:eastAsia="x-none"/>
              </w:rPr>
              <w:t>provádění periodických činností jako je:</w:t>
            </w:r>
          </w:p>
          <w:p w14:paraId="6295E23B"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 xml:space="preserve">kontrola logů </w:t>
            </w:r>
            <w:r w:rsidRPr="00083D91">
              <w:rPr>
                <w:rFonts w:eastAsia="Calibri" w:cs="Arial"/>
                <w:lang w:eastAsia="x-none"/>
              </w:rPr>
              <w:t>a systémových eventů</w:t>
            </w:r>
            <w:r w:rsidRPr="00083D91">
              <w:rPr>
                <w:rFonts w:eastAsia="Calibri" w:cs="Arial"/>
                <w:lang w:val="x-none" w:eastAsia="x-none"/>
              </w:rPr>
              <w:t>,</w:t>
            </w:r>
          </w:p>
          <w:p w14:paraId="2B14CA4D"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ruční pravidelné či nárazové spouštění dávkových úloh,</w:t>
            </w:r>
          </w:p>
          <w:p w14:paraId="57A1AFC8"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správa a aktualizace privilegovaných hesel (</w:t>
            </w:r>
            <w:proofErr w:type="spellStart"/>
            <w:r w:rsidRPr="00083D91">
              <w:rPr>
                <w:rFonts w:eastAsia="Calibri" w:cs="Arial"/>
                <w:lang w:val="x-none" w:eastAsia="x-none"/>
              </w:rPr>
              <w:t>root</w:t>
            </w:r>
            <w:proofErr w:type="spellEnd"/>
            <w:r w:rsidRPr="00083D91">
              <w:rPr>
                <w:rFonts w:eastAsia="Calibri" w:cs="Arial"/>
                <w:lang w:val="x-none" w:eastAsia="x-none"/>
              </w:rPr>
              <w:t xml:space="preserve">, admin. apod.) ke všem předmětným zařízením a systémům, </w:t>
            </w:r>
          </w:p>
          <w:p w14:paraId="70E17441"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 xml:space="preserve">proaktivní kontrola dostupnosti patchů, </w:t>
            </w:r>
            <w:proofErr w:type="spellStart"/>
            <w:r w:rsidRPr="00083D91">
              <w:rPr>
                <w:rFonts w:eastAsia="Calibri" w:cs="Arial"/>
                <w:lang w:val="x-none" w:eastAsia="x-none"/>
              </w:rPr>
              <w:t>hotfixů</w:t>
            </w:r>
            <w:proofErr w:type="spellEnd"/>
            <w:r w:rsidRPr="00083D91">
              <w:rPr>
                <w:rFonts w:eastAsia="Calibri" w:cs="Arial"/>
                <w:lang w:val="x-none" w:eastAsia="x-none"/>
              </w:rPr>
              <w:t xml:space="preserve">, </w:t>
            </w:r>
            <w:proofErr w:type="spellStart"/>
            <w:r w:rsidRPr="00083D91">
              <w:rPr>
                <w:rFonts w:eastAsia="Calibri" w:cs="Arial"/>
                <w:lang w:val="x-none" w:eastAsia="x-none"/>
              </w:rPr>
              <w:t>servicepacků</w:t>
            </w:r>
            <w:proofErr w:type="spellEnd"/>
            <w:r w:rsidRPr="00083D91">
              <w:rPr>
                <w:rFonts w:eastAsia="Calibri" w:cs="Arial"/>
                <w:lang w:val="x-none" w:eastAsia="x-none"/>
              </w:rPr>
              <w:t xml:space="preserve"> a dalších opravných balíků výrobců,</w:t>
            </w:r>
          </w:p>
          <w:p w14:paraId="1435D156" w14:textId="77777777" w:rsidR="00DB00FE" w:rsidRPr="00083D91" w:rsidRDefault="00DB00FE" w:rsidP="00BB64DD">
            <w:pPr>
              <w:keepLines/>
              <w:widowControl w:val="0"/>
              <w:numPr>
                <w:ilvl w:val="1"/>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realizace testování obnovy vybraných zálohovaných systémů,</w:t>
            </w:r>
          </w:p>
          <w:p w14:paraId="6FAC7D1F"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cs="Arial"/>
                <w:lang w:val="x-none" w:eastAsia="x-none"/>
              </w:rPr>
            </w:pPr>
            <w:r w:rsidRPr="00083D91">
              <w:rPr>
                <w:rFonts w:eastAsia="Calibri" w:cs="Arial"/>
                <w:lang w:eastAsia="x-none"/>
              </w:rPr>
              <w:t>spouštění a zastavování systému dle požadavků Objednatele,</w:t>
            </w:r>
          </w:p>
          <w:p w14:paraId="474906E5"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cs="Arial"/>
                <w:lang w:val="x-none" w:eastAsia="x-none"/>
              </w:rPr>
            </w:pPr>
            <w:r w:rsidRPr="00083D91">
              <w:rPr>
                <w:rFonts w:eastAsia="Calibri" w:cs="Arial"/>
                <w:lang w:val="x-none" w:eastAsia="x-none"/>
              </w:rPr>
              <w:t>správa a konfigurace vysoké dostupnosti (pokud je tak provozováno a konfigurováno),</w:t>
            </w:r>
          </w:p>
          <w:p w14:paraId="579A6A1D" w14:textId="77777777" w:rsidR="00DB00FE" w:rsidRPr="00083D91" w:rsidRDefault="00DB00FE" w:rsidP="00BB64DD">
            <w:pPr>
              <w:keepLines/>
              <w:widowControl w:val="0"/>
              <w:numPr>
                <w:ilvl w:val="0"/>
                <w:numId w:val="79"/>
              </w:numPr>
              <w:tabs>
                <w:tab w:val="left" w:pos="851"/>
              </w:tabs>
              <w:spacing w:before="20" w:after="20" w:line="288" w:lineRule="auto"/>
              <w:contextualSpacing/>
              <w:rPr>
                <w:rFonts w:eastAsia="Calibri"/>
                <w:lang w:val="x-none" w:eastAsia="x-none"/>
              </w:rPr>
            </w:pPr>
            <w:r w:rsidRPr="00083D91">
              <w:rPr>
                <w:rFonts w:eastAsia="Calibri" w:cs="Arial"/>
                <w:lang w:val="x-none" w:eastAsia="x-none"/>
              </w:rPr>
              <w:t>kontrola platnosti certifikátů instalovaných a provozovaných v rámci zařízení a případná iniciace procesu obnovení certifikátu 30 dní před ukončením jeho platnosti,</w:t>
            </w:r>
          </w:p>
          <w:p w14:paraId="59E5BC17" w14:textId="77777777" w:rsidR="00DB00FE" w:rsidRPr="000B2153" w:rsidRDefault="00DB00FE" w:rsidP="00BB64DD">
            <w:pPr>
              <w:keepLines/>
              <w:widowControl w:val="0"/>
              <w:numPr>
                <w:ilvl w:val="0"/>
                <w:numId w:val="79"/>
              </w:numPr>
              <w:tabs>
                <w:tab w:val="left" w:pos="851"/>
              </w:tabs>
              <w:spacing w:before="20" w:after="20" w:line="288" w:lineRule="auto"/>
              <w:contextualSpacing/>
              <w:rPr>
                <w:lang w:val="x-none"/>
              </w:rPr>
            </w:pPr>
            <w:r w:rsidRPr="00083D91">
              <w:rPr>
                <w:rFonts w:eastAsia="Calibri" w:cs="Arial"/>
                <w:lang w:eastAsia="x-none"/>
              </w:rPr>
              <w:t>správa a aktualizace dokumentace,</w:t>
            </w:r>
          </w:p>
        </w:tc>
      </w:tr>
      <w:tr w:rsidR="00DB00FE" w:rsidRPr="003C5D48" w14:paraId="0B69065D"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534EA6FC" w14:textId="77777777" w:rsidR="00DB00FE" w:rsidRPr="000B2153" w:rsidRDefault="00DB00FE" w:rsidP="00BB64DD">
            <w:pPr>
              <w:pStyle w:val="Zkladntext"/>
              <w:keepLines/>
              <w:widowControl w:val="0"/>
              <w:spacing w:before="60" w:after="60" w:line="240" w:lineRule="auto"/>
            </w:pPr>
            <w:r>
              <w:rPr>
                <w:rFonts w:cs="Tahoma"/>
                <w:b/>
                <w:szCs w:val="20"/>
              </w:rPr>
              <w:t>POŽADOVANÁ ÚROVEŇ SLUŽEB</w:t>
            </w:r>
          </w:p>
        </w:tc>
      </w:tr>
      <w:tr w:rsidR="00DB00FE" w:rsidRPr="003C5D48" w14:paraId="5108F587"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5725D814" w14:textId="77777777" w:rsidR="00DB00FE" w:rsidRPr="000B2153" w:rsidRDefault="00DB00FE" w:rsidP="00BB64DD">
            <w:pPr>
              <w:pStyle w:val="Zkladntext"/>
              <w:keepLines/>
              <w:widowControl w:val="0"/>
              <w:numPr>
                <w:ilvl w:val="0"/>
                <w:numId w:val="81"/>
              </w:numPr>
              <w:spacing w:before="60" w:after="60" w:line="240" w:lineRule="auto"/>
            </w:pPr>
            <w:r>
              <w:rPr>
                <w:rFonts w:cs="Tahoma"/>
                <w:szCs w:val="20"/>
              </w:rPr>
              <w:lastRenderedPageBreak/>
              <w:t>GOLD</w:t>
            </w:r>
            <w:r w:rsidRPr="0065234C">
              <w:rPr>
                <w:rFonts w:cs="Tahoma"/>
                <w:szCs w:val="20"/>
              </w:rPr>
              <w:t xml:space="preserve"> </w:t>
            </w:r>
            <w:proofErr w:type="gramStart"/>
            <w:r w:rsidRPr="0065234C">
              <w:rPr>
                <w:rFonts w:cs="Tahoma"/>
                <w:szCs w:val="20"/>
              </w:rPr>
              <w:t>-  produkční</w:t>
            </w:r>
            <w:proofErr w:type="gramEnd"/>
            <w:r w:rsidRPr="000B2153">
              <w:t xml:space="preserve"> prostředí</w:t>
            </w:r>
          </w:p>
          <w:p w14:paraId="61DF5D3E" w14:textId="77777777" w:rsidR="00DB00FE" w:rsidRPr="000B2153"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w:t>
            </w:r>
            <w:r w:rsidRPr="000B2153">
              <w:t xml:space="preserve"> prostředí</w:t>
            </w:r>
          </w:p>
        </w:tc>
      </w:tr>
      <w:tr w:rsidR="00DB00FE" w:rsidRPr="00083D91" w14:paraId="6A72A9F9"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FC02C5C" w14:textId="77777777" w:rsidR="00DB00FE" w:rsidRPr="00083D91" w:rsidRDefault="00DB00FE" w:rsidP="00BB64DD">
            <w:pPr>
              <w:keepLines/>
              <w:widowControl w:val="0"/>
              <w:rPr>
                <w:b/>
                <w:lang w:val="x-none" w:eastAsia="x-none"/>
              </w:rPr>
            </w:pPr>
            <w:r w:rsidRPr="00083D91">
              <w:rPr>
                <w:b/>
                <w:lang w:val="x-none" w:eastAsia="x-none"/>
              </w:rPr>
              <w:t>PODMÍNKY A OMEZENÍ SLUŽBY</w:t>
            </w:r>
          </w:p>
        </w:tc>
      </w:tr>
      <w:tr w:rsidR="00DB00FE" w:rsidRPr="00083D91" w14:paraId="2D49EE32" w14:textId="77777777" w:rsidTr="00BB64DD">
        <w:trPr>
          <w:trHeight w:val="347"/>
        </w:trPr>
        <w:tc>
          <w:tcPr>
            <w:tcW w:w="1263" w:type="pct"/>
            <w:tcBorders>
              <w:top w:val="single" w:sz="6" w:space="0" w:color="auto"/>
              <w:left w:val="double" w:sz="4" w:space="0" w:color="auto"/>
              <w:bottom w:val="double" w:sz="4" w:space="0" w:color="auto"/>
              <w:right w:val="single" w:sz="6" w:space="0" w:color="auto"/>
            </w:tcBorders>
            <w:vAlign w:val="center"/>
          </w:tcPr>
          <w:p w14:paraId="4BEFAC85" w14:textId="77777777" w:rsidR="00DB00FE" w:rsidRPr="00083D91" w:rsidRDefault="00DB00FE" w:rsidP="00BB64DD">
            <w:pPr>
              <w:keepLines/>
              <w:widowControl w:val="0"/>
              <w:rPr>
                <w:b/>
                <w:lang w:val="x-none" w:eastAsia="x-none"/>
              </w:rPr>
            </w:pPr>
            <w:r w:rsidRPr="00083D91">
              <w:rPr>
                <w:b/>
                <w:lang w:val="x-none" w:eastAsia="x-none"/>
              </w:rPr>
              <w:t>Další podmínky</w:t>
            </w:r>
          </w:p>
        </w:tc>
        <w:tc>
          <w:tcPr>
            <w:tcW w:w="3737" w:type="pct"/>
            <w:gridSpan w:val="4"/>
            <w:tcBorders>
              <w:top w:val="single" w:sz="6" w:space="0" w:color="auto"/>
              <w:left w:val="single" w:sz="6" w:space="0" w:color="auto"/>
              <w:bottom w:val="double" w:sz="4" w:space="0" w:color="auto"/>
              <w:right w:val="double" w:sz="4" w:space="0" w:color="auto"/>
            </w:tcBorders>
            <w:vAlign w:val="center"/>
          </w:tcPr>
          <w:p w14:paraId="44BA35D8" w14:textId="77777777" w:rsidR="00DB00FE" w:rsidRPr="00083D91" w:rsidRDefault="00DB00FE" w:rsidP="00BB64DD">
            <w:pPr>
              <w:keepLines/>
              <w:widowControl w:val="0"/>
              <w:spacing w:before="20" w:after="20" w:line="288" w:lineRule="auto"/>
            </w:pPr>
            <w:r w:rsidRPr="00083D91">
              <w:t xml:space="preserve">V rámci této služby je myšlen provoz celé infrastruktury Single </w:t>
            </w:r>
            <w:proofErr w:type="spellStart"/>
            <w:r w:rsidRPr="00083D91">
              <w:t>SignOn</w:t>
            </w:r>
            <w:proofErr w:type="spellEnd"/>
            <w:r w:rsidRPr="00083D91">
              <w:t xml:space="preserve"> systému </w:t>
            </w:r>
            <w:proofErr w:type="spellStart"/>
            <w:r w:rsidRPr="00083D91">
              <w:t>MZe</w:t>
            </w:r>
            <w:proofErr w:type="spellEnd"/>
            <w:r w:rsidRPr="00083D91">
              <w:t xml:space="preserve">, která čítá aplikační servery, agenty na </w:t>
            </w:r>
            <w:proofErr w:type="spellStart"/>
            <w:r w:rsidRPr="00083D91">
              <w:t>Apache</w:t>
            </w:r>
            <w:proofErr w:type="spellEnd"/>
            <w:r w:rsidRPr="00083D91">
              <w:t xml:space="preserve"> </w:t>
            </w:r>
            <w:proofErr w:type="spellStart"/>
            <w:r w:rsidRPr="00083D91">
              <w:t>proxy</w:t>
            </w:r>
            <w:proofErr w:type="spellEnd"/>
            <w:r w:rsidRPr="00083D91">
              <w:t xml:space="preserve"> serverech a </w:t>
            </w:r>
            <w:proofErr w:type="spellStart"/>
            <w:r w:rsidRPr="00083D91">
              <w:t>OpenAM</w:t>
            </w:r>
            <w:proofErr w:type="spellEnd"/>
            <w:r w:rsidRPr="00083D91">
              <w:t xml:space="preserve"> reversní </w:t>
            </w:r>
            <w:proofErr w:type="spellStart"/>
            <w:r w:rsidRPr="00083D91">
              <w:t>proxy</w:t>
            </w:r>
            <w:proofErr w:type="spellEnd"/>
            <w:r w:rsidRPr="00083D91">
              <w:t xml:space="preserve"> servery v DMZ.</w:t>
            </w:r>
          </w:p>
          <w:p w14:paraId="36B07CE8" w14:textId="77777777" w:rsidR="00DB00FE" w:rsidRPr="00083D91" w:rsidRDefault="00DB00FE" w:rsidP="00BB64DD">
            <w:pPr>
              <w:keepLines/>
              <w:widowControl w:val="0"/>
              <w:spacing w:before="20" w:after="20" w:line="288" w:lineRule="auto"/>
            </w:pPr>
            <w:r w:rsidRPr="00083D91">
              <w:t>Součástí provozu jsou i pomocné aplikace</w:t>
            </w:r>
            <w:r>
              <w:t xml:space="preserve"> které </w:t>
            </w:r>
            <w:proofErr w:type="gramStart"/>
            <w:r>
              <w:t>slouží</w:t>
            </w:r>
            <w:proofErr w:type="gramEnd"/>
            <w:r w:rsidRPr="00083D91">
              <w:t xml:space="preserve"> pro sběr</w:t>
            </w:r>
            <w:r>
              <w:t xml:space="preserve"> logů,</w:t>
            </w:r>
            <w:r w:rsidRPr="00083D91">
              <w:t xml:space="preserve"> vyhodnocování logů</w:t>
            </w:r>
            <w:r>
              <w:t xml:space="preserve"> z LDAP a SSO</w:t>
            </w:r>
            <w:r w:rsidRPr="00083D91">
              <w:t>, včetně příslušných agentů:</w:t>
            </w:r>
          </w:p>
          <w:p w14:paraId="2BB4972A" w14:textId="77777777" w:rsidR="00DB00FE" w:rsidRPr="00FF3478" w:rsidRDefault="00DB00FE" w:rsidP="00BB64DD">
            <w:pPr>
              <w:pStyle w:val="Odstavecseseznamem"/>
              <w:keepLines/>
              <w:widowControl w:val="0"/>
              <w:numPr>
                <w:ilvl w:val="0"/>
                <w:numId w:val="80"/>
              </w:numPr>
              <w:spacing w:before="20" w:after="20" w:line="288" w:lineRule="auto"/>
              <w:contextualSpacing w:val="0"/>
            </w:pPr>
            <w:proofErr w:type="spellStart"/>
            <w:r w:rsidRPr="00FF3478">
              <w:t>ElasticSearch</w:t>
            </w:r>
            <w:proofErr w:type="spellEnd"/>
            <w:r w:rsidRPr="00FF3478">
              <w:t xml:space="preserve"> cluster</w:t>
            </w:r>
          </w:p>
          <w:p w14:paraId="4A17F9A7" w14:textId="77777777" w:rsidR="00DB00FE" w:rsidRPr="000C3E99" w:rsidRDefault="00DB00FE" w:rsidP="00BB64DD">
            <w:pPr>
              <w:pStyle w:val="Odstavecseseznamem"/>
              <w:keepLines/>
              <w:widowControl w:val="0"/>
              <w:numPr>
                <w:ilvl w:val="0"/>
                <w:numId w:val="80"/>
              </w:numPr>
              <w:spacing w:before="20" w:after="20" w:line="288" w:lineRule="auto"/>
              <w:contextualSpacing w:val="0"/>
            </w:pPr>
            <w:proofErr w:type="spellStart"/>
            <w:r w:rsidRPr="0011109D">
              <w:t>Logstash</w:t>
            </w:r>
            <w:proofErr w:type="spellEnd"/>
          </w:p>
          <w:p w14:paraId="14D15BE1" w14:textId="77777777" w:rsidR="00DB00FE" w:rsidRPr="00FF3478" w:rsidRDefault="00DB00FE" w:rsidP="00BB64DD">
            <w:pPr>
              <w:pStyle w:val="Odstavecseseznamem"/>
              <w:keepLines/>
              <w:widowControl w:val="0"/>
              <w:numPr>
                <w:ilvl w:val="0"/>
                <w:numId w:val="80"/>
              </w:numPr>
              <w:spacing w:before="20" w:after="20" w:line="288" w:lineRule="auto"/>
              <w:contextualSpacing w:val="0"/>
            </w:pPr>
            <w:proofErr w:type="spellStart"/>
            <w:r w:rsidRPr="00FF3478">
              <w:t>Kibana</w:t>
            </w:r>
            <w:proofErr w:type="spellEnd"/>
          </w:p>
          <w:p w14:paraId="3EBE82E8" w14:textId="77777777" w:rsidR="00DB00FE" w:rsidRDefault="00DB00FE" w:rsidP="00BB64DD">
            <w:pPr>
              <w:keepLines/>
              <w:widowControl w:val="0"/>
              <w:spacing w:before="20" w:after="20" w:line="288" w:lineRule="auto"/>
            </w:pPr>
            <w:r w:rsidRPr="00083D91">
              <w:t>Povinnost zpřístupnit technologie pro definici a implementaci monitorovacích agentů/sond.</w:t>
            </w:r>
          </w:p>
          <w:p w14:paraId="2DB0D2A7" w14:textId="77777777" w:rsidR="00DB00FE" w:rsidRPr="00083D91" w:rsidRDefault="00DB00FE" w:rsidP="00BB64DD">
            <w:pPr>
              <w:keepLines/>
              <w:widowControl w:val="0"/>
              <w:spacing w:before="20" w:after="20" w:line="288" w:lineRule="auto"/>
            </w:pPr>
            <w:r>
              <w:t>SLA je vyhodnocováno s ohledem na definované aplikační clustery</w:t>
            </w:r>
          </w:p>
          <w:p w14:paraId="738E185F" w14:textId="10FE181E" w:rsidR="00DB00FE" w:rsidRPr="00083D91" w:rsidRDefault="00DB00FE" w:rsidP="00BB64DD">
            <w:pPr>
              <w:keepLines/>
              <w:widowControl w:val="0"/>
              <w:spacing w:before="20" w:after="20" w:line="288" w:lineRule="auto"/>
              <w:rPr>
                <w:lang w:val="x-none" w:eastAsia="x-none"/>
              </w:rPr>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tc>
      </w:tr>
    </w:tbl>
    <w:p w14:paraId="0843CD68" w14:textId="77777777" w:rsidR="00DB00FE" w:rsidRPr="000B2153" w:rsidRDefault="00DB00FE" w:rsidP="00DB00FE">
      <w:bookmarkStart w:id="185" w:name="_Ref534645890"/>
    </w:p>
    <w:p w14:paraId="2C2BCF12" w14:textId="77777777" w:rsidR="00DB00FE" w:rsidRPr="000B2153" w:rsidRDefault="00DB00FE" w:rsidP="00DB00FE">
      <w:pPr>
        <w:keepNext/>
        <w:spacing w:before="240" w:after="60"/>
        <w:outlineLvl w:val="0"/>
        <w:rPr>
          <w:b/>
          <w:kern w:val="32"/>
          <w:sz w:val="32"/>
        </w:rPr>
      </w:pPr>
      <w:r w:rsidRPr="000B2153">
        <w:rPr>
          <w:b/>
          <w:kern w:val="32"/>
          <w:sz w:val="32"/>
        </w:rPr>
        <w:t xml:space="preserve">ID: </w:t>
      </w:r>
      <w:r>
        <w:rPr>
          <w:b/>
          <w:bCs/>
          <w:kern w:val="32"/>
          <w:sz w:val="32"/>
          <w:szCs w:val="32"/>
        </w:rPr>
        <w:t>APP-012</w:t>
      </w:r>
      <w:bookmarkEnd w:id="185"/>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8"/>
        <w:gridCol w:w="4699"/>
        <w:gridCol w:w="1005"/>
        <w:gridCol w:w="1843"/>
      </w:tblGrid>
      <w:tr w:rsidR="00DB00FE" w:rsidRPr="007B215A" w14:paraId="0BB1F51C" w14:textId="77777777" w:rsidTr="00BB64DD">
        <w:trPr>
          <w:trHeight w:val="347"/>
        </w:trPr>
        <w:tc>
          <w:tcPr>
            <w:tcW w:w="1192"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27B3B989" w14:textId="77777777" w:rsidR="00DB00FE" w:rsidRPr="007B215A" w:rsidRDefault="00DB00FE" w:rsidP="00BB64DD">
            <w:pPr>
              <w:pStyle w:val="Zkladntext"/>
              <w:keepLines/>
              <w:widowControl w:val="0"/>
              <w:rPr>
                <w:b/>
              </w:rPr>
            </w:pPr>
            <w:r w:rsidRPr="007B215A">
              <w:rPr>
                <w:b/>
              </w:rPr>
              <w:t>OZNAČENÍ SLUŽBY</w:t>
            </w:r>
          </w:p>
        </w:tc>
        <w:tc>
          <w:tcPr>
            <w:tcW w:w="2371" w:type="pct"/>
            <w:tcBorders>
              <w:top w:val="double" w:sz="4" w:space="0" w:color="auto"/>
              <w:left w:val="single" w:sz="6" w:space="0" w:color="auto"/>
              <w:bottom w:val="double" w:sz="4" w:space="0" w:color="auto"/>
              <w:right w:val="single" w:sz="4" w:space="0" w:color="auto"/>
            </w:tcBorders>
            <w:shd w:val="clear" w:color="auto" w:fill="auto"/>
            <w:vAlign w:val="center"/>
          </w:tcPr>
          <w:p w14:paraId="34E18800" w14:textId="77777777" w:rsidR="00DB00FE" w:rsidRPr="009D51AB" w:rsidRDefault="00DB00FE" w:rsidP="00BB64DD">
            <w:pPr>
              <w:pStyle w:val="Zkladntext"/>
              <w:keepLines/>
              <w:widowControl w:val="0"/>
              <w:rPr>
                <w:b/>
              </w:rPr>
            </w:pPr>
            <w:r w:rsidRPr="009E71FC">
              <w:rPr>
                <w:b/>
              </w:rPr>
              <w:t>APP-0</w:t>
            </w:r>
            <w:r>
              <w:rPr>
                <w:b/>
              </w:rPr>
              <w:t>12</w:t>
            </w:r>
          </w:p>
        </w:tc>
        <w:tc>
          <w:tcPr>
            <w:tcW w:w="507" w:type="pct"/>
            <w:tcBorders>
              <w:top w:val="double" w:sz="4" w:space="0" w:color="auto"/>
              <w:left w:val="single" w:sz="4" w:space="0" w:color="auto"/>
              <w:bottom w:val="double" w:sz="4" w:space="0" w:color="auto"/>
              <w:right w:val="single" w:sz="4" w:space="0" w:color="auto"/>
            </w:tcBorders>
            <w:shd w:val="clear" w:color="auto" w:fill="00B050"/>
            <w:vAlign w:val="center"/>
          </w:tcPr>
          <w:p w14:paraId="4B2B2990" w14:textId="77777777" w:rsidR="00DB00FE" w:rsidRPr="007B215A" w:rsidRDefault="00DB00FE" w:rsidP="00BB64DD">
            <w:pPr>
              <w:pStyle w:val="Zkladntext"/>
              <w:keepLines/>
              <w:widowControl w:val="0"/>
              <w:rPr>
                <w:b/>
              </w:rPr>
            </w:pPr>
            <w:r w:rsidRPr="007B215A">
              <w:rPr>
                <w:b/>
              </w:rPr>
              <w:t>TYP KL:</w:t>
            </w:r>
          </w:p>
        </w:tc>
        <w:tc>
          <w:tcPr>
            <w:tcW w:w="930" w:type="pct"/>
            <w:tcBorders>
              <w:top w:val="double" w:sz="4" w:space="0" w:color="auto"/>
              <w:left w:val="single" w:sz="4" w:space="0" w:color="auto"/>
              <w:bottom w:val="double" w:sz="4" w:space="0" w:color="auto"/>
              <w:right w:val="double" w:sz="4" w:space="0" w:color="auto"/>
            </w:tcBorders>
            <w:shd w:val="clear" w:color="auto" w:fill="auto"/>
            <w:vAlign w:val="center"/>
          </w:tcPr>
          <w:p w14:paraId="51E650AE" w14:textId="77777777" w:rsidR="00DB00FE" w:rsidRPr="007B215A" w:rsidRDefault="00DB00FE" w:rsidP="00BB64DD">
            <w:pPr>
              <w:pStyle w:val="Zkladntext"/>
              <w:keepLines/>
              <w:widowControl w:val="0"/>
              <w:jc w:val="right"/>
              <w:rPr>
                <w:b/>
              </w:rPr>
            </w:pPr>
            <w:r w:rsidRPr="007B215A">
              <w:rPr>
                <w:b/>
              </w:rPr>
              <w:t>PAUŠÁLNÍ</w:t>
            </w:r>
          </w:p>
        </w:tc>
      </w:tr>
      <w:tr w:rsidR="00DB00FE" w:rsidRPr="003C5D48" w14:paraId="6E771F5C" w14:textId="77777777" w:rsidTr="00BB64DD">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4514FB1A" w14:textId="77777777" w:rsidR="00DB00FE" w:rsidRPr="000B2153" w:rsidRDefault="00DB00FE" w:rsidP="00BB64DD">
            <w:pPr>
              <w:pStyle w:val="Zkladntext"/>
              <w:keepLines/>
              <w:widowControl w:val="0"/>
              <w:rPr>
                <w:b/>
              </w:rPr>
            </w:pPr>
            <w:r w:rsidRPr="000B2153">
              <w:rPr>
                <w:b/>
              </w:rPr>
              <w:t>Název služby</w:t>
            </w:r>
          </w:p>
        </w:tc>
        <w:tc>
          <w:tcPr>
            <w:tcW w:w="2591" w:type="pct"/>
            <w:gridSpan w:val="4"/>
            <w:tcBorders>
              <w:top w:val="double" w:sz="4" w:space="0" w:color="auto"/>
              <w:left w:val="single" w:sz="6" w:space="0" w:color="auto"/>
              <w:bottom w:val="double" w:sz="4" w:space="0" w:color="auto"/>
            </w:tcBorders>
            <w:vAlign w:val="center"/>
          </w:tcPr>
          <w:p w14:paraId="50F1FCAB" w14:textId="77777777" w:rsidR="00DB00FE" w:rsidRPr="000B2153" w:rsidRDefault="00DB00FE" w:rsidP="00BB64DD">
            <w:pPr>
              <w:pStyle w:val="Zkladntext"/>
              <w:keepLines/>
              <w:widowControl w:val="0"/>
            </w:pPr>
            <w:r w:rsidRPr="007B215A">
              <w:t xml:space="preserve">Správa </w:t>
            </w:r>
            <w:r>
              <w:t>podpůrných nástrojů ITSM</w:t>
            </w:r>
          </w:p>
        </w:tc>
      </w:tr>
      <w:tr w:rsidR="00DB00FE" w:rsidRPr="007B215A" w14:paraId="38771208"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AFAF432" w14:textId="77777777" w:rsidR="00DB00FE" w:rsidRPr="007B215A" w:rsidRDefault="00DB00FE" w:rsidP="00BB64DD">
            <w:pPr>
              <w:pStyle w:val="Zkladntext"/>
              <w:keepLines/>
              <w:widowControl w:val="0"/>
              <w:rPr>
                <w:b/>
              </w:rPr>
            </w:pPr>
            <w:r w:rsidRPr="007B215A">
              <w:rPr>
                <w:b/>
              </w:rPr>
              <w:t>VYMEZENÍ SLUŽBY</w:t>
            </w:r>
          </w:p>
        </w:tc>
      </w:tr>
      <w:tr w:rsidR="00DB00FE" w:rsidRPr="007B215A" w14:paraId="5E1E751F" w14:textId="77777777" w:rsidTr="00BB64DD">
        <w:trPr>
          <w:trHeight w:val="347"/>
        </w:trPr>
        <w:tc>
          <w:tcPr>
            <w:tcW w:w="1188" w:type="pct"/>
            <w:tcBorders>
              <w:top w:val="double" w:sz="4" w:space="0" w:color="auto"/>
              <w:left w:val="double" w:sz="4" w:space="0" w:color="auto"/>
              <w:bottom w:val="single" w:sz="6" w:space="0" w:color="auto"/>
              <w:right w:val="single" w:sz="6" w:space="0" w:color="auto"/>
            </w:tcBorders>
            <w:vAlign w:val="center"/>
          </w:tcPr>
          <w:p w14:paraId="4AFB9E17" w14:textId="77777777" w:rsidR="00DB00FE" w:rsidRPr="007B215A" w:rsidRDefault="00DB00FE" w:rsidP="00BB64DD">
            <w:pPr>
              <w:pStyle w:val="Zkladntext"/>
              <w:keepLines/>
              <w:widowControl w:val="0"/>
              <w:rPr>
                <w:b/>
              </w:rPr>
            </w:pPr>
            <w:r w:rsidRPr="007B215A">
              <w:rPr>
                <w:b/>
              </w:rPr>
              <w:t>Prostředí</w:t>
            </w:r>
          </w:p>
        </w:tc>
        <w:tc>
          <w:tcPr>
            <w:tcW w:w="3812" w:type="pct"/>
            <w:gridSpan w:val="4"/>
            <w:tcBorders>
              <w:top w:val="double" w:sz="4" w:space="0" w:color="auto"/>
              <w:left w:val="single" w:sz="6" w:space="0" w:color="auto"/>
              <w:bottom w:val="single" w:sz="6" w:space="0" w:color="auto"/>
              <w:right w:val="double" w:sz="4" w:space="0" w:color="auto"/>
            </w:tcBorders>
            <w:vAlign w:val="center"/>
          </w:tcPr>
          <w:p w14:paraId="31ECA263" w14:textId="77777777" w:rsidR="00DB00FE" w:rsidRPr="007B215A" w:rsidRDefault="00DB00FE" w:rsidP="00BB64DD">
            <w:pPr>
              <w:pStyle w:val="Zkladntext"/>
              <w:keepLines/>
              <w:widowControl w:val="0"/>
              <w:rPr>
                <w:highlight w:val="yellow"/>
              </w:rPr>
            </w:pPr>
            <w:r>
              <w:t>PRODUKČNÍ, TESTOVACÍ</w:t>
            </w:r>
          </w:p>
        </w:tc>
      </w:tr>
      <w:tr w:rsidR="00DB00FE" w:rsidRPr="003C5D48" w14:paraId="36F264A9" w14:textId="77777777" w:rsidTr="00BB64DD">
        <w:trPr>
          <w:trHeight w:val="347"/>
        </w:trPr>
        <w:tc>
          <w:tcPr>
            <w:tcW w:w="1188" w:type="pct"/>
            <w:tcBorders>
              <w:top w:val="single" w:sz="6" w:space="0" w:color="auto"/>
              <w:left w:val="double" w:sz="4" w:space="0" w:color="auto"/>
              <w:bottom w:val="single" w:sz="6" w:space="0" w:color="auto"/>
              <w:right w:val="single" w:sz="6" w:space="0" w:color="auto"/>
            </w:tcBorders>
            <w:vAlign w:val="center"/>
          </w:tcPr>
          <w:p w14:paraId="51801933" w14:textId="77777777" w:rsidR="00DB00FE" w:rsidRPr="000B2153" w:rsidRDefault="00DB00FE" w:rsidP="00BB64DD">
            <w:pPr>
              <w:pStyle w:val="Zkladntext"/>
              <w:keepLines/>
              <w:widowControl w:val="0"/>
              <w:rPr>
                <w:b/>
              </w:rPr>
            </w:pPr>
            <w:r w:rsidRPr="000B2153">
              <w:rPr>
                <w:b/>
              </w:rPr>
              <w:t>Zkrácený popis služby</w:t>
            </w:r>
          </w:p>
        </w:tc>
        <w:tc>
          <w:tcPr>
            <w:tcW w:w="3812" w:type="pct"/>
            <w:gridSpan w:val="4"/>
            <w:tcBorders>
              <w:top w:val="single" w:sz="6" w:space="0" w:color="auto"/>
              <w:left w:val="single" w:sz="6" w:space="0" w:color="auto"/>
              <w:bottom w:val="single" w:sz="6" w:space="0" w:color="auto"/>
              <w:right w:val="double" w:sz="4" w:space="0" w:color="auto"/>
            </w:tcBorders>
            <w:vAlign w:val="center"/>
          </w:tcPr>
          <w:p w14:paraId="3A53ABCB" w14:textId="77777777" w:rsidR="00DB00FE" w:rsidRPr="000B2153" w:rsidRDefault="00DB00FE" w:rsidP="00BB64DD">
            <w:pPr>
              <w:pStyle w:val="Zkladntext"/>
              <w:keepLines/>
              <w:widowControl w:val="0"/>
            </w:pPr>
            <w:r w:rsidRPr="007B215A">
              <w:t xml:space="preserve">Provoz a správa </w:t>
            </w:r>
            <w:r>
              <w:t>podpůrných nástrojů ITSM</w:t>
            </w:r>
          </w:p>
        </w:tc>
      </w:tr>
      <w:tr w:rsidR="00DB00FE" w:rsidRPr="003C5D48" w14:paraId="5698AE89"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C0C800A" w14:textId="77777777" w:rsidR="00DB00FE" w:rsidRPr="000B2153" w:rsidRDefault="00DB00FE" w:rsidP="00BB64DD">
            <w:pPr>
              <w:keepLines/>
              <w:widowControl w:val="0"/>
              <w:spacing w:before="20" w:after="20" w:line="288" w:lineRule="auto"/>
            </w:pPr>
            <w:r>
              <w:rPr>
                <w:b/>
              </w:rPr>
              <w:t xml:space="preserve">MINIMÁLNÍ </w:t>
            </w:r>
            <w:r w:rsidRPr="000B2153">
              <w:rPr>
                <w:b/>
              </w:rPr>
              <w:t>ROZSAH POŽADOVANÝCH ČINNOSTÍ</w:t>
            </w:r>
            <w:r w:rsidRPr="007B215A">
              <w:rPr>
                <w:b/>
              </w:rPr>
              <w:t xml:space="preserve"> </w:t>
            </w:r>
          </w:p>
        </w:tc>
      </w:tr>
      <w:tr w:rsidR="00DB00FE" w:rsidRPr="003C5D48" w14:paraId="3878E612"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3A6CB2BC" w14:textId="77777777" w:rsidR="00DB00FE" w:rsidRPr="007B215A" w:rsidRDefault="00DB00FE" w:rsidP="00163C6F">
            <w:pPr>
              <w:pStyle w:val="Odstavecseseznamem"/>
              <w:numPr>
                <w:ilvl w:val="0"/>
                <w:numId w:val="101"/>
              </w:numPr>
              <w:tabs>
                <w:tab w:val="left" w:pos="851"/>
              </w:tabs>
              <w:spacing w:after="0" w:line="256" w:lineRule="auto"/>
              <w:jc w:val="both"/>
            </w:pPr>
            <w:r w:rsidRPr="000C3E99">
              <w:t xml:space="preserve">Zajištění provozu, dostupnosti a funkčnosti ITSM systémů </w:t>
            </w:r>
            <w:r>
              <w:t xml:space="preserve">a nástrojů </w:t>
            </w:r>
            <w:r w:rsidRPr="000C3E99">
              <w:t>Objednatele,</w:t>
            </w:r>
          </w:p>
          <w:p w14:paraId="77119E86" w14:textId="77777777" w:rsidR="00DB00FE" w:rsidRPr="007B215A" w:rsidRDefault="00DB00FE" w:rsidP="00163C6F">
            <w:pPr>
              <w:pStyle w:val="Odstavecseseznamem"/>
              <w:numPr>
                <w:ilvl w:val="0"/>
                <w:numId w:val="101"/>
              </w:numPr>
              <w:tabs>
                <w:tab w:val="left" w:pos="851"/>
              </w:tabs>
              <w:spacing w:after="0" w:line="256" w:lineRule="auto"/>
              <w:jc w:val="both"/>
            </w:pPr>
            <w:r w:rsidRPr="007B215A">
              <w:t>profylaktické činnosti (na týdenní bázi) - čištění nepotřebných souborů</w:t>
            </w:r>
            <w:r>
              <w:t xml:space="preserve"> a kontrola integrací, kontrola pravidelně spuštěných úloh a </w:t>
            </w:r>
            <w:proofErr w:type="spellStart"/>
            <w:r>
              <w:t>jobů</w:t>
            </w:r>
            <w:proofErr w:type="spellEnd"/>
            <w:r>
              <w:t>,</w:t>
            </w:r>
          </w:p>
          <w:p w14:paraId="79FB7EC6" w14:textId="77777777" w:rsidR="00DB00FE" w:rsidRPr="000C3E99" w:rsidRDefault="00DB00FE" w:rsidP="00163C6F">
            <w:pPr>
              <w:pStyle w:val="Odstavecseseznamem"/>
              <w:numPr>
                <w:ilvl w:val="0"/>
                <w:numId w:val="101"/>
              </w:numPr>
              <w:tabs>
                <w:tab w:val="left" w:pos="851"/>
              </w:tabs>
              <w:spacing w:after="0" w:line="256" w:lineRule="auto"/>
              <w:jc w:val="both"/>
            </w:pPr>
            <w:r w:rsidRPr="000C3E99">
              <w:t>proaktivní dohled systému prostřednictvím dohledových, monitoring a management nástrojů Objednatele v rozsahu dostupnosti služby jednotlivých prostředí,</w:t>
            </w:r>
          </w:p>
          <w:p w14:paraId="403B7B20" w14:textId="77777777" w:rsidR="00DB00FE" w:rsidRPr="007B215A" w:rsidRDefault="00DB00FE" w:rsidP="00163C6F">
            <w:pPr>
              <w:pStyle w:val="Odstavecseseznamem"/>
              <w:numPr>
                <w:ilvl w:val="0"/>
                <w:numId w:val="101"/>
              </w:numPr>
              <w:tabs>
                <w:tab w:val="left" w:pos="851"/>
              </w:tabs>
              <w:spacing w:after="0" w:line="256" w:lineRule="auto"/>
              <w:jc w:val="both"/>
            </w:pPr>
            <w:r w:rsidRPr="007B215A">
              <w:t>udržování aktuálního stavu SW zejména z pohledu možných bezpečnostních a funkčních hrozeb, tj. aplikace aktualizací (</w:t>
            </w:r>
            <w:proofErr w:type="spellStart"/>
            <w:r w:rsidRPr="007B215A">
              <w:t>hotfix</w:t>
            </w:r>
            <w:proofErr w:type="spellEnd"/>
            <w:r w:rsidRPr="007B215A">
              <w:t xml:space="preserve">, patch, </w:t>
            </w:r>
            <w:proofErr w:type="spellStart"/>
            <w:proofErr w:type="gramStart"/>
            <w:r w:rsidRPr="007B215A">
              <w:t>servicepack</w:t>
            </w:r>
            <w:proofErr w:type="spellEnd"/>
            <w:r w:rsidRPr="007B215A">
              <w:t>,</w:t>
            </w:r>
            <w:proofErr w:type="gramEnd"/>
            <w:r w:rsidRPr="007B215A">
              <w:t xml:space="preserve"> apod.), a to v souladu s </w:t>
            </w:r>
            <w:proofErr w:type="spellStart"/>
            <w:r w:rsidRPr="007B215A">
              <w:t>releasemgmt</w:t>
            </w:r>
            <w:proofErr w:type="spellEnd"/>
            <w:r w:rsidRPr="007B215A">
              <w:t xml:space="preserve"> procesem </w:t>
            </w:r>
            <w:r w:rsidRPr="000C3E99">
              <w:t>a plánem patchování</w:t>
            </w:r>
            <w:r w:rsidRPr="007B215A">
              <w:t xml:space="preserve"> Objednatele,</w:t>
            </w:r>
          </w:p>
          <w:p w14:paraId="44EF4494" w14:textId="77777777" w:rsidR="00DB00FE" w:rsidRPr="000C3E99" w:rsidRDefault="00DB00FE" w:rsidP="00163C6F">
            <w:pPr>
              <w:pStyle w:val="Odstavecseseznamem"/>
              <w:numPr>
                <w:ilvl w:val="0"/>
                <w:numId w:val="101"/>
              </w:numPr>
              <w:tabs>
                <w:tab w:val="left" w:pos="851"/>
              </w:tabs>
              <w:spacing w:after="0" w:line="256" w:lineRule="auto"/>
              <w:jc w:val="both"/>
            </w:pPr>
            <w:r w:rsidRPr="000C3E99">
              <w:t>proaktivní vyhledání a identifikace rizikových míst s cílem předejít možným výpadkům a snížení výkonu v infrastruktuře</w:t>
            </w:r>
          </w:p>
          <w:p w14:paraId="2A26C652" w14:textId="77777777" w:rsidR="00DB00FE" w:rsidRPr="000C3E99" w:rsidRDefault="00DB00FE" w:rsidP="00163C6F">
            <w:pPr>
              <w:pStyle w:val="Odstavecseseznamem"/>
              <w:numPr>
                <w:ilvl w:val="0"/>
                <w:numId w:val="101"/>
              </w:numPr>
              <w:tabs>
                <w:tab w:val="left" w:pos="851"/>
              </w:tabs>
              <w:spacing w:after="0" w:line="256" w:lineRule="auto"/>
              <w:jc w:val="both"/>
            </w:pPr>
            <w:r w:rsidRPr="000C3E99">
              <w:t xml:space="preserve">předkládání návrhů na optimalizaci provozu a správy ITSM </w:t>
            </w:r>
            <w:proofErr w:type="gramStart"/>
            <w:r w:rsidRPr="000C3E99">
              <w:t>nástrojů(</w:t>
            </w:r>
            <w:proofErr w:type="gramEnd"/>
            <w:r w:rsidRPr="000C3E99">
              <w:t>na kvartální bázi),</w:t>
            </w:r>
          </w:p>
          <w:p w14:paraId="2C93087D" w14:textId="77777777" w:rsidR="00DB00FE" w:rsidRPr="000C3E99" w:rsidRDefault="00DB00FE" w:rsidP="00163C6F">
            <w:pPr>
              <w:pStyle w:val="Odstavecseseznamem"/>
              <w:numPr>
                <w:ilvl w:val="0"/>
                <w:numId w:val="101"/>
              </w:numPr>
              <w:tabs>
                <w:tab w:val="left" w:pos="851"/>
              </w:tabs>
              <w:spacing w:after="0" w:line="256" w:lineRule="auto"/>
              <w:jc w:val="both"/>
            </w:pPr>
            <w:r w:rsidRPr="000C3E99">
              <w:t>správa a přidělování přístupů uživatelům na základě schválených požadavků ze strany Objednatele,</w:t>
            </w:r>
          </w:p>
          <w:p w14:paraId="1FB96EF1" w14:textId="77777777" w:rsidR="00DB00FE" w:rsidRPr="000C3E99" w:rsidRDefault="00DB00FE" w:rsidP="00163C6F">
            <w:pPr>
              <w:pStyle w:val="Odstavecseseznamem"/>
              <w:numPr>
                <w:ilvl w:val="0"/>
                <w:numId w:val="101"/>
              </w:numPr>
              <w:tabs>
                <w:tab w:val="left" w:pos="851"/>
              </w:tabs>
              <w:spacing w:after="0" w:line="256" w:lineRule="auto"/>
              <w:jc w:val="both"/>
            </w:pPr>
            <w:r w:rsidRPr="000C3E99">
              <w:t>realizace kopie z produkčního prostředí do testovacího prostředí,</w:t>
            </w:r>
          </w:p>
          <w:p w14:paraId="27E1CAA0" w14:textId="77777777" w:rsidR="00DB00FE" w:rsidRPr="007B215A" w:rsidRDefault="00DB00FE" w:rsidP="00163C6F">
            <w:pPr>
              <w:pStyle w:val="Odstavecseseznamem"/>
              <w:numPr>
                <w:ilvl w:val="0"/>
                <w:numId w:val="101"/>
              </w:numPr>
              <w:tabs>
                <w:tab w:val="left" w:pos="851"/>
              </w:tabs>
              <w:spacing w:after="0" w:line="256" w:lineRule="auto"/>
              <w:jc w:val="both"/>
            </w:pPr>
            <w:r w:rsidRPr="007B215A">
              <w:t xml:space="preserve">zprostředkování SW podpory (u výrobce/dodavatele) </w:t>
            </w:r>
            <w:r w:rsidRPr="000C3E99">
              <w:t>daných</w:t>
            </w:r>
            <w:r w:rsidRPr="007B215A">
              <w:t xml:space="preserve"> systémů,</w:t>
            </w:r>
          </w:p>
          <w:p w14:paraId="1C272302" w14:textId="77777777" w:rsidR="00DB00FE" w:rsidRPr="007B215A" w:rsidRDefault="00DB00FE" w:rsidP="00163C6F">
            <w:pPr>
              <w:pStyle w:val="Odstavecseseznamem"/>
              <w:numPr>
                <w:ilvl w:val="0"/>
                <w:numId w:val="101"/>
              </w:numPr>
              <w:tabs>
                <w:tab w:val="left" w:pos="851"/>
              </w:tabs>
              <w:spacing w:after="0" w:line="256" w:lineRule="auto"/>
              <w:jc w:val="both"/>
            </w:pPr>
            <w:r w:rsidRPr="007B215A">
              <w:t xml:space="preserve">správa a </w:t>
            </w:r>
            <w:r w:rsidRPr="000C3E99">
              <w:t>aktualizace</w:t>
            </w:r>
            <w:r w:rsidRPr="007B215A">
              <w:t xml:space="preserve"> provozní dokumentace v rozsahu:</w:t>
            </w:r>
          </w:p>
          <w:p w14:paraId="2476D720" w14:textId="77777777" w:rsidR="00DB00FE" w:rsidRPr="007B215A" w:rsidRDefault="00DB00FE" w:rsidP="00163C6F">
            <w:pPr>
              <w:pStyle w:val="Odstavecseseznamem"/>
              <w:numPr>
                <w:ilvl w:val="1"/>
                <w:numId w:val="101"/>
              </w:numPr>
              <w:tabs>
                <w:tab w:val="left" w:pos="708"/>
                <w:tab w:val="left" w:pos="851"/>
              </w:tabs>
              <w:spacing w:after="0" w:line="256" w:lineRule="auto"/>
              <w:jc w:val="both"/>
            </w:pPr>
            <w:r w:rsidRPr="007B215A">
              <w:lastRenderedPageBreak/>
              <w:t>postupy pro obnovu provozu služby,</w:t>
            </w:r>
          </w:p>
          <w:p w14:paraId="7E27A077" w14:textId="77777777" w:rsidR="00DB00FE" w:rsidRPr="007B215A" w:rsidRDefault="00DB00FE" w:rsidP="00163C6F">
            <w:pPr>
              <w:pStyle w:val="Odstavecseseznamem"/>
              <w:numPr>
                <w:ilvl w:val="0"/>
                <w:numId w:val="101"/>
              </w:numPr>
              <w:tabs>
                <w:tab w:val="left" w:pos="708"/>
                <w:tab w:val="left" w:pos="851"/>
              </w:tabs>
              <w:spacing w:after="0" w:line="256" w:lineRule="auto"/>
              <w:jc w:val="both"/>
            </w:pPr>
            <w:r w:rsidRPr="007B215A">
              <w:t>správa a aktualizace</w:t>
            </w:r>
            <w:r w:rsidRPr="000B2153">
              <w:t xml:space="preserve"> technické </w:t>
            </w:r>
            <w:r w:rsidRPr="007B215A">
              <w:t>dokumentace</w:t>
            </w:r>
            <w:r w:rsidRPr="000B2153">
              <w:t xml:space="preserve"> v </w:t>
            </w:r>
            <w:r w:rsidRPr="007B215A">
              <w:t>rozsahu:</w:t>
            </w:r>
          </w:p>
          <w:p w14:paraId="5143FE20" w14:textId="77777777" w:rsidR="00DB00FE" w:rsidRPr="000B2153" w:rsidRDefault="00DB00FE" w:rsidP="00163C6F">
            <w:pPr>
              <w:pStyle w:val="Odstavecseseznamem"/>
              <w:numPr>
                <w:ilvl w:val="1"/>
                <w:numId w:val="101"/>
              </w:numPr>
              <w:tabs>
                <w:tab w:val="left" w:pos="851"/>
              </w:tabs>
              <w:spacing w:line="256" w:lineRule="auto"/>
              <w:jc w:val="both"/>
            </w:pPr>
            <w:r w:rsidRPr="007B215A">
              <w:t>systémová dokumentace popisující instalaci a konfiguraci v prostředí Objednatele</w:t>
            </w:r>
          </w:p>
        </w:tc>
      </w:tr>
      <w:tr w:rsidR="00DB00FE" w:rsidRPr="00C04EDB" w14:paraId="6F97802D"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111F0F38" w14:textId="77777777" w:rsidR="00DB00FE" w:rsidRPr="00C04EDB" w:rsidRDefault="00DB00FE" w:rsidP="00BB64DD">
            <w:pPr>
              <w:pStyle w:val="Zkladntext"/>
              <w:keepLines/>
              <w:widowControl w:val="0"/>
              <w:spacing w:before="60" w:after="60" w:line="240" w:lineRule="auto"/>
              <w:rPr>
                <w:rFonts w:cs="Tahoma"/>
                <w:szCs w:val="20"/>
              </w:rPr>
            </w:pPr>
            <w:r>
              <w:rPr>
                <w:rFonts w:cs="Tahoma"/>
                <w:b/>
                <w:szCs w:val="20"/>
              </w:rPr>
              <w:lastRenderedPageBreak/>
              <w:t>POŽADOVANÁ ÚROVEŇ SLUŽEB</w:t>
            </w:r>
          </w:p>
        </w:tc>
      </w:tr>
      <w:tr w:rsidR="00DB00FE" w:rsidRPr="00C85E3B" w14:paraId="575884E8" w14:textId="77777777" w:rsidTr="00BB64DD">
        <w:trPr>
          <w:trHeight w:val="86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221D3E54" w14:textId="77777777" w:rsidR="00DB00FE" w:rsidRPr="0065234C" w:rsidRDefault="00DB00FE" w:rsidP="00BB64DD">
            <w:pPr>
              <w:pStyle w:val="Zkladntext"/>
              <w:keepLines/>
              <w:widowControl w:val="0"/>
              <w:numPr>
                <w:ilvl w:val="0"/>
                <w:numId w:val="81"/>
              </w:numPr>
              <w:spacing w:before="60" w:after="60" w:line="240" w:lineRule="auto"/>
              <w:rPr>
                <w:rFonts w:cs="Tahoma"/>
                <w:szCs w:val="20"/>
              </w:rPr>
            </w:pPr>
            <w:r>
              <w:rPr>
                <w:rFonts w:cs="Tahoma"/>
                <w:szCs w:val="20"/>
              </w:rPr>
              <w:t>GOLD</w:t>
            </w:r>
            <w:r w:rsidRPr="0065234C">
              <w:rPr>
                <w:rFonts w:cs="Tahoma"/>
                <w:szCs w:val="20"/>
              </w:rPr>
              <w:t xml:space="preserve"> </w:t>
            </w:r>
            <w:proofErr w:type="gramStart"/>
            <w:r w:rsidRPr="0065234C">
              <w:rPr>
                <w:rFonts w:cs="Tahoma"/>
                <w:szCs w:val="20"/>
              </w:rPr>
              <w:t>-  produkční</w:t>
            </w:r>
            <w:proofErr w:type="gramEnd"/>
            <w:r w:rsidRPr="0065234C">
              <w:rPr>
                <w:rFonts w:cs="Tahoma"/>
                <w:szCs w:val="20"/>
              </w:rPr>
              <w:t xml:space="preserve"> prostředí</w:t>
            </w:r>
          </w:p>
          <w:p w14:paraId="56ECD948" w14:textId="77777777" w:rsidR="00DB00FE" w:rsidRPr="00C85E3B" w:rsidRDefault="00DB00FE" w:rsidP="00BB64DD">
            <w:pPr>
              <w:pStyle w:val="Zkladntext"/>
              <w:keepLines/>
              <w:widowControl w:val="0"/>
              <w:numPr>
                <w:ilvl w:val="0"/>
                <w:numId w:val="81"/>
              </w:numPr>
              <w:spacing w:before="60" w:after="60" w:line="240" w:lineRule="auto"/>
            </w:pPr>
            <w:r w:rsidRPr="0065234C">
              <w:rPr>
                <w:rFonts w:cs="Tahoma"/>
                <w:szCs w:val="20"/>
              </w:rPr>
              <w:t>Test – testov</w:t>
            </w:r>
            <w:r>
              <w:rPr>
                <w:rFonts w:cs="Tahoma"/>
                <w:szCs w:val="20"/>
              </w:rPr>
              <w:t>ac</w:t>
            </w:r>
            <w:r w:rsidRPr="0065234C">
              <w:rPr>
                <w:rFonts w:cs="Tahoma"/>
                <w:szCs w:val="20"/>
              </w:rPr>
              <w:t>í prostředí</w:t>
            </w:r>
          </w:p>
        </w:tc>
      </w:tr>
      <w:tr w:rsidR="00DB00FE" w:rsidRPr="007B215A" w14:paraId="7A9C94B3"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9EFABBE" w14:textId="77777777" w:rsidR="00DB00FE" w:rsidRPr="007B215A" w:rsidRDefault="00DB00FE" w:rsidP="00BB64DD">
            <w:pPr>
              <w:pStyle w:val="Zkladntext"/>
              <w:keepLines/>
              <w:widowControl w:val="0"/>
              <w:rPr>
                <w:b/>
              </w:rPr>
            </w:pPr>
            <w:r w:rsidRPr="007B215A">
              <w:rPr>
                <w:b/>
              </w:rPr>
              <w:t>PODMÍNKY A OMEZENÍ SLUŽBY</w:t>
            </w:r>
          </w:p>
        </w:tc>
      </w:tr>
      <w:tr w:rsidR="00DB00FE" w:rsidRPr="007B215A" w14:paraId="26F7AB13" w14:textId="77777777" w:rsidTr="00BB64DD">
        <w:trPr>
          <w:trHeight w:val="347"/>
        </w:trPr>
        <w:tc>
          <w:tcPr>
            <w:tcW w:w="1188" w:type="pct"/>
            <w:tcBorders>
              <w:top w:val="single" w:sz="6" w:space="0" w:color="auto"/>
              <w:left w:val="double" w:sz="4" w:space="0" w:color="auto"/>
              <w:bottom w:val="single" w:sz="6" w:space="0" w:color="auto"/>
              <w:right w:val="single" w:sz="6" w:space="0" w:color="auto"/>
            </w:tcBorders>
            <w:vAlign w:val="center"/>
          </w:tcPr>
          <w:p w14:paraId="6401A0D2" w14:textId="77777777" w:rsidR="00DB00FE" w:rsidRPr="007B215A" w:rsidRDefault="00DB00FE" w:rsidP="00BB64DD">
            <w:pPr>
              <w:pStyle w:val="Zkladntext"/>
              <w:keepLines/>
              <w:widowControl w:val="0"/>
              <w:rPr>
                <w:b/>
              </w:rPr>
            </w:pPr>
            <w:r w:rsidRPr="007B215A">
              <w:rPr>
                <w:b/>
              </w:rPr>
              <w:t>Omezení</w:t>
            </w:r>
          </w:p>
        </w:tc>
        <w:tc>
          <w:tcPr>
            <w:tcW w:w="3812" w:type="pct"/>
            <w:gridSpan w:val="4"/>
            <w:tcBorders>
              <w:top w:val="single" w:sz="6" w:space="0" w:color="auto"/>
              <w:left w:val="single" w:sz="6" w:space="0" w:color="auto"/>
              <w:bottom w:val="single" w:sz="6" w:space="0" w:color="auto"/>
              <w:right w:val="double" w:sz="4" w:space="0" w:color="auto"/>
            </w:tcBorders>
            <w:vAlign w:val="center"/>
          </w:tcPr>
          <w:p w14:paraId="2D8373A1" w14:textId="77777777" w:rsidR="00DB00FE" w:rsidRPr="007B215A" w:rsidRDefault="00DB00FE" w:rsidP="00BB64DD">
            <w:pPr>
              <w:pStyle w:val="Zkladntext"/>
              <w:keepLines/>
              <w:widowControl w:val="0"/>
            </w:pPr>
            <w:r>
              <w:t>N/A</w:t>
            </w:r>
          </w:p>
        </w:tc>
      </w:tr>
      <w:tr w:rsidR="00DB00FE" w:rsidRPr="007B215A" w14:paraId="1F28008F" w14:textId="77777777" w:rsidTr="00BB64DD">
        <w:trPr>
          <w:trHeight w:val="347"/>
        </w:trPr>
        <w:tc>
          <w:tcPr>
            <w:tcW w:w="1188" w:type="pct"/>
            <w:tcBorders>
              <w:top w:val="single" w:sz="6" w:space="0" w:color="auto"/>
              <w:left w:val="double" w:sz="4" w:space="0" w:color="auto"/>
              <w:bottom w:val="double" w:sz="4" w:space="0" w:color="auto"/>
              <w:right w:val="single" w:sz="6" w:space="0" w:color="auto"/>
            </w:tcBorders>
            <w:vAlign w:val="center"/>
          </w:tcPr>
          <w:p w14:paraId="066ACB9A" w14:textId="77777777" w:rsidR="00DB00FE" w:rsidRPr="007B215A" w:rsidRDefault="00DB00FE" w:rsidP="00BB64DD">
            <w:pPr>
              <w:pStyle w:val="Zkladntext"/>
              <w:keepLines/>
              <w:widowControl w:val="0"/>
              <w:rPr>
                <w:b/>
              </w:rPr>
            </w:pPr>
            <w:r w:rsidRPr="007B215A">
              <w:rPr>
                <w:b/>
              </w:rPr>
              <w:t>Další podmínky</w:t>
            </w:r>
          </w:p>
        </w:tc>
        <w:tc>
          <w:tcPr>
            <w:tcW w:w="3812" w:type="pct"/>
            <w:gridSpan w:val="4"/>
            <w:tcBorders>
              <w:top w:val="single" w:sz="6" w:space="0" w:color="auto"/>
              <w:left w:val="single" w:sz="6" w:space="0" w:color="auto"/>
              <w:bottom w:val="double" w:sz="4" w:space="0" w:color="auto"/>
              <w:right w:val="double" w:sz="4" w:space="0" w:color="auto"/>
            </w:tcBorders>
            <w:vAlign w:val="center"/>
          </w:tcPr>
          <w:p w14:paraId="4A11824D" w14:textId="77777777" w:rsidR="00DB00FE" w:rsidRPr="007B215A" w:rsidRDefault="00DB00FE" w:rsidP="00BB64DD">
            <w:pPr>
              <w:keepLines/>
              <w:widowControl w:val="0"/>
              <w:spacing w:before="20" w:after="20" w:line="288" w:lineRule="auto"/>
            </w:pPr>
            <w:r w:rsidRPr="007B215A">
              <w:t>Povinnost zpřístupnit technologie pro definici a implementaci monitorovacích agentů/sond.</w:t>
            </w:r>
          </w:p>
          <w:p w14:paraId="1CC09606" w14:textId="77777777" w:rsidR="00DB00FE" w:rsidRPr="000C3E99" w:rsidRDefault="00DB00FE" w:rsidP="00BB64DD">
            <w:pPr>
              <w:keepLines/>
              <w:widowControl w:val="0"/>
              <w:spacing w:before="20" w:after="20" w:line="288" w:lineRule="auto"/>
            </w:pPr>
            <w:r w:rsidRPr="000C3E99">
              <w:t>V případě obměny SW z důvodu optimalizace provozu, nebo z důvodu modernizace budou tyto nové systémy považovány za ekvivalentní a budou na ně poskytovány stejné služby.</w:t>
            </w:r>
          </w:p>
          <w:p w14:paraId="234813B0" w14:textId="578BB930" w:rsidR="00DB00FE" w:rsidRPr="007B215A" w:rsidRDefault="00DB00FE" w:rsidP="00BB64DD">
            <w:pPr>
              <w:keepLines/>
              <w:widowControl w:val="0"/>
              <w:spacing w:before="20" w:after="20" w:line="288" w:lineRule="auto"/>
            </w:pPr>
            <w:r w:rsidRPr="000C3E99">
              <w:t>Povinnost poskytnout součinnost Objednateli (nebo jím jmenovaný</w:t>
            </w:r>
            <w:r w:rsidR="00A753E8">
              <w:t>m</w:t>
            </w:r>
            <w:r w:rsidRPr="000C3E99">
              <w:t xml:space="preserve"> subjektů</w:t>
            </w:r>
            <w:r w:rsidR="00A753E8">
              <w:t>m</w:t>
            </w:r>
            <w:r w:rsidRPr="000C3E99">
              <w:t>) při provádění kontrolní činnosti na dodržování a plnění náplně tohoto katalogového listu a nápravě zjištěných nedostatků.</w:t>
            </w:r>
          </w:p>
        </w:tc>
      </w:tr>
    </w:tbl>
    <w:p w14:paraId="5CAA3B93" w14:textId="77777777" w:rsidR="00DB00FE" w:rsidRDefault="00DB00FE" w:rsidP="00DB00FE"/>
    <w:p w14:paraId="09BC5723" w14:textId="77777777" w:rsidR="00DB00FE" w:rsidRPr="00C6127F" w:rsidRDefault="00DB00FE" w:rsidP="00DB00FE">
      <w:pPr>
        <w:keepNext/>
        <w:spacing w:before="240" w:after="60"/>
        <w:outlineLvl w:val="0"/>
        <w:rPr>
          <w:b/>
          <w:bCs/>
          <w:kern w:val="32"/>
          <w:sz w:val="32"/>
          <w:szCs w:val="32"/>
        </w:rPr>
      </w:pPr>
      <w:r w:rsidRPr="00C6127F">
        <w:rPr>
          <w:b/>
          <w:bCs/>
          <w:kern w:val="32"/>
          <w:sz w:val="32"/>
          <w:szCs w:val="32"/>
        </w:rPr>
        <w:t>ID: APP-013</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8"/>
        <w:gridCol w:w="4685"/>
        <w:gridCol w:w="1137"/>
        <w:gridCol w:w="1687"/>
      </w:tblGrid>
      <w:tr w:rsidR="00DB00FE" w:rsidRPr="0061748C" w14:paraId="7883D1CB" w14:textId="77777777" w:rsidTr="00BB64DD">
        <w:trPr>
          <w:trHeight w:val="347"/>
        </w:trPr>
        <w:tc>
          <w:tcPr>
            <w:tcW w:w="1155"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1967A04D" w14:textId="77777777" w:rsidR="00DB00FE" w:rsidRPr="0061748C" w:rsidRDefault="00DB00FE" w:rsidP="00BB64DD">
            <w:pPr>
              <w:keepLines/>
              <w:widowControl w:val="0"/>
              <w:rPr>
                <w:rFonts w:cs="Calibri"/>
                <w:b/>
              </w:rPr>
            </w:pPr>
            <w:r w:rsidRPr="0061748C">
              <w:rPr>
                <w:rFonts w:cs="Calibri"/>
                <w:b/>
              </w:rPr>
              <w:t>OZNAČENÍ SLUŽBY</w:t>
            </w:r>
          </w:p>
        </w:tc>
        <w:tc>
          <w:tcPr>
            <w:tcW w:w="2399" w:type="pct"/>
            <w:tcBorders>
              <w:top w:val="double" w:sz="4" w:space="0" w:color="auto"/>
              <w:left w:val="single" w:sz="6" w:space="0" w:color="auto"/>
              <w:bottom w:val="double" w:sz="4" w:space="0" w:color="auto"/>
              <w:right w:val="single" w:sz="4" w:space="0" w:color="auto"/>
            </w:tcBorders>
            <w:shd w:val="clear" w:color="auto" w:fill="auto"/>
            <w:vAlign w:val="center"/>
          </w:tcPr>
          <w:p w14:paraId="377D617F" w14:textId="77777777" w:rsidR="00DB00FE" w:rsidRPr="0061748C" w:rsidRDefault="00DB00FE" w:rsidP="00BB64DD">
            <w:pPr>
              <w:keepLines/>
              <w:widowControl w:val="0"/>
              <w:rPr>
                <w:rFonts w:cs="Calibri"/>
                <w:b/>
              </w:rPr>
            </w:pPr>
            <w:r w:rsidRPr="0061748C">
              <w:rPr>
                <w:rFonts w:cs="Calibri"/>
                <w:b/>
              </w:rPr>
              <w:t>APP-013</w:t>
            </w:r>
          </w:p>
        </w:tc>
        <w:tc>
          <w:tcPr>
            <w:tcW w:w="582" w:type="pct"/>
            <w:tcBorders>
              <w:top w:val="double" w:sz="4" w:space="0" w:color="auto"/>
              <w:left w:val="single" w:sz="4" w:space="0" w:color="auto"/>
              <w:bottom w:val="double" w:sz="4" w:space="0" w:color="auto"/>
              <w:right w:val="single" w:sz="4" w:space="0" w:color="auto"/>
            </w:tcBorders>
            <w:shd w:val="clear" w:color="auto" w:fill="00B050"/>
            <w:vAlign w:val="center"/>
          </w:tcPr>
          <w:p w14:paraId="60120F77" w14:textId="77777777" w:rsidR="00DB00FE" w:rsidRPr="0061748C" w:rsidRDefault="00DB00FE" w:rsidP="00BB64DD">
            <w:pPr>
              <w:keepLines/>
              <w:widowControl w:val="0"/>
              <w:rPr>
                <w:rFonts w:cs="Calibri"/>
                <w:b/>
              </w:rPr>
            </w:pPr>
            <w:r w:rsidRPr="0061748C">
              <w:rPr>
                <w:rFonts w:cs="Calibri"/>
                <w:b/>
              </w:rPr>
              <w:t>TYP KL:</w:t>
            </w:r>
          </w:p>
        </w:tc>
        <w:tc>
          <w:tcPr>
            <w:tcW w:w="864" w:type="pct"/>
            <w:tcBorders>
              <w:top w:val="double" w:sz="4" w:space="0" w:color="auto"/>
              <w:left w:val="single" w:sz="4" w:space="0" w:color="auto"/>
              <w:bottom w:val="double" w:sz="4" w:space="0" w:color="auto"/>
              <w:right w:val="double" w:sz="4" w:space="0" w:color="auto"/>
            </w:tcBorders>
            <w:shd w:val="clear" w:color="auto" w:fill="auto"/>
            <w:vAlign w:val="center"/>
          </w:tcPr>
          <w:p w14:paraId="2FE82944" w14:textId="77777777" w:rsidR="00DB00FE" w:rsidRPr="0061748C" w:rsidRDefault="00DB00FE" w:rsidP="00BB64DD">
            <w:pPr>
              <w:keepLines/>
              <w:widowControl w:val="0"/>
              <w:jc w:val="right"/>
              <w:rPr>
                <w:rFonts w:cs="Calibri"/>
                <w:b/>
              </w:rPr>
            </w:pPr>
            <w:r w:rsidRPr="0061748C">
              <w:rPr>
                <w:rFonts w:cs="Calibri"/>
                <w:b/>
              </w:rPr>
              <w:t>PAUŠÁLNÍ</w:t>
            </w:r>
          </w:p>
        </w:tc>
      </w:tr>
      <w:tr w:rsidR="00DB00FE" w:rsidRPr="0061748C" w14:paraId="1A2100C4" w14:textId="77777777" w:rsidTr="00BB64DD">
        <w:trPr>
          <w:trHeight w:val="347"/>
        </w:trPr>
        <w:tc>
          <w:tcPr>
            <w:tcW w:w="1151" w:type="pct"/>
            <w:tcBorders>
              <w:top w:val="double" w:sz="4" w:space="0" w:color="auto"/>
              <w:left w:val="double" w:sz="4" w:space="0" w:color="auto"/>
              <w:bottom w:val="double" w:sz="4" w:space="0" w:color="auto"/>
              <w:right w:val="single" w:sz="6" w:space="0" w:color="auto"/>
            </w:tcBorders>
            <w:vAlign w:val="center"/>
          </w:tcPr>
          <w:p w14:paraId="74144C82" w14:textId="77777777" w:rsidR="00DB00FE" w:rsidRPr="0061748C" w:rsidRDefault="00DB00FE" w:rsidP="00BB64DD">
            <w:pPr>
              <w:keepLines/>
              <w:widowControl w:val="0"/>
              <w:rPr>
                <w:rFonts w:cs="Calibri"/>
                <w:b/>
              </w:rPr>
            </w:pPr>
            <w:r w:rsidRPr="0061748C">
              <w:rPr>
                <w:rFonts w:cs="Calibri"/>
                <w:b/>
              </w:rPr>
              <w:t>Název služby</w:t>
            </w:r>
          </w:p>
        </w:tc>
        <w:tc>
          <w:tcPr>
            <w:tcW w:w="3849" w:type="pct"/>
            <w:gridSpan w:val="4"/>
            <w:tcBorders>
              <w:top w:val="double" w:sz="4" w:space="0" w:color="auto"/>
              <w:left w:val="single" w:sz="6" w:space="0" w:color="auto"/>
              <w:bottom w:val="double" w:sz="4" w:space="0" w:color="auto"/>
              <w:right w:val="double" w:sz="4" w:space="0" w:color="auto"/>
            </w:tcBorders>
            <w:vAlign w:val="center"/>
          </w:tcPr>
          <w:p w14:paraId="49C8097E" w14:textId="77777777" w:rsidR="00DB00FE" w:rsidRPr="0061748C" w:rsidRDefault="00DB00FE" w:rsidP="00BB64DD">
            <w:pPr>
              <w:keepLines/>
              <w:widowControl w:val="0"/>
              <w:rPr>
                <w:rFonts w:cs="Calibri"/>
              </w:rPr>
            </w:pPr>
            <w:r w:rsidRPr="0061748C">
              <w:rPr>
                <w:rFonts w:cs="Calibri"/>
              </w:rPr>
              <w:t>Provoz a správa aplikace CERTIMPORTER</w:t>
            </w:r>
          </w:p>
        </w:tc>
      </w:tr>
      <w:tr w:rsidR="00DB00FE" w:rsidRPr="0061748C" w14:paraId="19E1C4ED"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F271872" w14:textId="77777777" w:rsidR="00DB00FE" w:rsidRPr="0061748C" w:rsidRDefault="00DB00FE" w:rsidP="00BB64DD">
            <w:pPr>
              <w:keepLines/>
              <w:widowControl w:val="0"/>
              <w:rPr>
                <w:rFonts w:cs="Calibri"/>
                <w:b/>
              </w:rPr>
            </w:pPr>
            <w:r w:rsidRPr="0061748C">
              <w:rPr>
                <w:rFonts w:cs="Calibri"/>
                <w:b/>
              </w:rPr>
              <w:t>VYMEZENÍ SLUŽBY</w:t>
            </w:r>
          </w:p>
        </w:tc>
      </w:tr>
      <w:tr w:rsidR="00DB00FE" w:rsidRPr="0061748C" w14:paraId="1125C20F" w14:textId="77777777" w:rsidTr="00BB64DD">
        <w:trPr>
          <w:trHeight w:val="347"/>
        </w:trPr>
        <w:tc>
          <w:tcPr>
            <w:tcW w:w="1151" w:type="pct"/>
            <w:tcBorders>
              <w:top w:val="double" w:sz="4" w:space="0" w:color="auto"/>
              <w:left w:val="double" w:sz="4" w:space="0" w:color="auto"/>
              <w:bottom w:val="single" w:sz="6" w:space="0" w:color="auto"/>
              <w:right w:val="single" w:sz="6" w:space="0" w:color="auto"/>
            </w:tcBorders>
            <w:vAlign w:val="center"/>
          </w:tcPr>
          <w:p w14:paraId="054C8727" w14:textId="77777777" w:rsidR="00DB00FE" w:rsidRPr="0061748C" w:rsidRDefault="00DB00FE" w:rsidP="00BB64DD">
            <w:pPr>
              <w:keepLines/>
              <w:widowControl w:val="0"/>
              <w:rPr>
                <w:rFonts w:cs="Calibri"/>
                <w:b/>
              </w:rPr>
            </w:pPr>
            <w:r w:rsidRPr="0061748C">
              <w:rPr>
                <w:rFonts w:cs="Calibri"/>
                <w:b/>
              </w:rPr>
              <w:t>Prostředí</w:t>
            </w:r>
          </w:p>
        </w:tc>
        <w:tc>
          <w:tcPr>
            <w:tcW w:w="3849" w:type="pct"/>
            <w:gridSpan w:val="4"/>
            <w:tcBorders>
              <w:top w:val="double" w:sz="4" w:space="0" w:color="auto"/>
              <w:left w:val="single" w:sz="6" w:space="0" w:color="auto"/>
              <w:bottom w:val="single" w:sz="6" w:space="0" w:color="auto"/>
              <w:right w:val="double" w:sz="4" w:space="0" w:color="auto"/>
            </w:tcBorders>
            <w:vAlign w:val="center"/>
          </w:tcPr>
          <w:p w14:paraId="63E9887B" w14:textId="77777777" w:rsidR="00DB00FE" w:rsidRPr="0061748C" w:rsidRDefault="00DB00FE" w:rsidP="00BB64DD">
            <w:pPr>
              <w:keepLines/>
              <w:widowControl w:val="0"/>
              <w:rPr>
                <w:rFonts w:cs="Calibri"/>
                <w:highlight w:val="yellow"/>
              </w:rPr>
            </w:pPr>
            <w:r w:rsidRPr="0061748C">
              <w:rPr>
                <w:rFonts w:cs="Calibri"/>
              </w:rPr>
              <w:t>PRODUKČNÍ</w:t>
            </w:r>
          </w:p>
        </w:tc>
      </w:tr>
      <w:tr w:rsidR="00DB00FE" w:rsidRPr="0061748C" w14:paraId="07B65B10" w14:textId="77777777" w:rsidTr="00BB64DD">
        <w:trPr>
          <w:trHeight w:val="347"/>
        </w:trPr>
        <w:tc>
          <w:tcPr>
            <w:tcW w:w="1151" w:type="pct"/>
            <w:tcBorders>
              <w:top w:val="single" w:sz="6" w:space="0" w:color="auto"/>
              <w:left w:val="double" w:sz="4" w:space="0" w:color="auto"/>
              <w:bottom w:val="single" w:sz="6" w:space="0" w:color="auto"/>
              <w:right w:val="single" w:sz="6" w:space="0" w:color="auto"/>
            </w:tcBorders>
            <w:vAlign w:val="center"/>
          </w:tcPr>
          <w:p w14:paraId="70927816" w14:textId="77777777" w:rsidR="00DB00FE" w:rsidRPr="0061748C" w:rsidRDefault="00DB00FE" w:rsidP="00BB64DD">
            <w:pPr>
              <w:keepLines/>
              <w:widowControl w:val="0"/>
              <w:rPr>
                <w:rFonts w:cs="Calibri"/>
                <w:b/>
              </w:rPr>
            </w:pPr>
            <w:r w:rsidRPr="0061748C">
              <w:rPr>
                <w:rFonts w:cs="Calibri"/>
                <w:b/>
              </w:rPr>
              <w:t>Zkrácený popis služby</w:t>
            </w:r>
          </w:p>
        </w:tc>
        <w:tc>
          <w:tcPr>
            <w:tcW w:w="3849" w:type="pct"/>
            <w:gridSpan w:val="4"/>
            <w:tcBorders>
              <w:top w:val="single" w:sz="6" w:space="0" w:color="auto"/>
              <w:left w:val="single" w:sz="6" w:space="0" w:color="auto"/>
              <w:bottom w:val="single" w:sz="6" w:space="0" w:color="auto"/>
              <w:right w:val="double" w:sz="4" w:space="0" w:color="auto"/>
            </w:tcBorders>
            <w:vAlign w:val="center"/>
          </w:tcPr>
          <w:p w14:paraId="3E15DE80" w14:textId="77777777" w:rsidR="00DB00FE" w:rsidRPr="0061748C" w:rsidRDefault="00DB00FE" w:rsidP="00BB64DD">
            <w:pPr>
              <w:keepLines/>
              <w:widowControl w:val="0"/>
              <w:rPr>
                <w:rFonts w:cs="Calibri"/>
              </w:rPr>
            </w:pPr>
            <w:r w:rsidRPr="0061748C">
              <w:rPr>
                <w:rFonts w:cs="Calibri"/>
              </w:rPr>
              <w:t xml:space="preserve">Jedná se o konzolovou aplikaci, která provádí na základě definovaných pravidel zápis veřejné části certifikátu do </w:t>
            </w:r>
            <w:proofErr w:type="spellStart"/>
            <w:r w:rsidRPr="0061748C">
              <w:rPr>
                <w:rFonts w:cs="Calibri"/>
              </w:rPr>
              <w:t>LDAPu</w:t>
            </w:r>
            <w:proofErr w:type="spellEnd"/>
            <w:r w:rsidRPr="0061748C">
              <w:rPr>
                <w:rFonts w:cs="Calibri"/>
              </w:rPr>
              <w:t xml:space="preserve"> </w:t>
            </w:r>
            <w:proofErr w:type="spellStart"/>
            <w:r w:rsidRPr="0061748C">
              <w:rPr>
                <w:rFonts w:cs="Calibri"/>
              </w:rPr>
              <w:t>MZe</w:t>
            </w:r>
            <w:proofErr w:type="spellEnd"/>
            <w:r w:rsidRPr="0061748C">
              <w:rPr>
                <w:rFonts w:cs="Calibri"/>
              </w:rPr>
              <w:t>.</w:t>
            </w:r>
          </w:p>
          <w:p w14:paraId="6805ADBD" w14:textId="77777777" w:rsidR="00DB00FE" w:rsidRPr="0061748C" w:rsidRDefault="00DB00FE" w:rsidP="00BB64DD">
            <w:pPr>
              <w:rPr>
                <w:rFonts w:cs="Calibri"/>
                <w:lang w:val="x-none" w:eastAsia="x-none"/>
              </w:rPr>
            </w:pPr>
            <w:proofErr w:type="spellStart"/>
            <w:r w:rsidRPr="0061748C">
              <w:rPr>
                <w:rFonts w:cs="Calibri"/>
                <w:lang w:val="x-none" w:eastAsia="x-none"/>
              </w:rPr>
              <w:t>Certimport</w:t>
            </w:r>
            <w:r w:rsidRPr="0061748C">
              <w:rPr>
                <w:rFonts w:cs="Calibri"/>
                <w:lang w:eastAsia="x-none"/>
              </w:rPr>
              <w:t>er</w:t>
            </w:r>
            <w:proofErr w:type="spellEnd"/>
            <w:r w:rsidRPr="0061748C">
              <w:rPr>
                <w:rFonts w:cs="Calibri"/>
                <w:lang w:val="x-none" w:eastAsia="x-none"/>
              </w:rPr>
              <w:t xml:space="preserve"> pravidelně zpracovává přes MAPI protokol obsah poštovní schránky na Exchange serveru </w:t>
            </w:r>
            <w:proofErr w:type="spellStart"/>
            <w:r w:rsidRPr="0061748C">
              <w:rPr>
                <w:rFonts w:cs="Calibri"/>
                <w:lang w:val="x-none" w:eastAsia="x-none"/>
              </w:rPr>
              <w:t>MZe</w:t>
            </w:r>
            <w:proofErr w:type="spellEnd"/>
            <w:r w:rsidRPr="0061748C">
              <w:rPr>
                <w:rFonts w:cs="Calibri"/>
                <w:lang w:val="x-none" w:eastAsia="x-none"/>
              </w:rPr>
              <w:t>. Pokud do vyhrazené poštovní schránky dorazí emailová zpráva provede nad touto zprávou definované kroky. Provede se ověření</w:t>
            </w:r>
            <w:r w:rsidRPr="0061748C">
              <w:rPr>
                <w:rFonts w:cs="Calibri"/>
                <w:lang w:eastAsia="x-none"/>
              </w:rPr>
              <w:t>,</w:t>
            </w:r>
            <w:r w:rsidRPr="0061748C">
              <w:rPr>
                <w:rFonts w:cs="Calibri"/>
                <w:lang w:val="x-none" w:eastAsia="x-none"/>
              </w:rPr>
              <w:t xml:space="preserve"> zda je zpráva podepsána kvalifikovaným certifikátem, zda certifikát není revokován, zda pro uvedený certifikát existuje v </w:t>
            </w:r>
            <w:proofErr w:type="spellStart"/>
            <w:r w:rsidRPr="0061748C">
              <w:rPr>
                <w:rFonts w:cs="Calibri"/>
                <w:lang w:val="x-none" w:eastAsia="x-none"/>
              </w:rPr>
              <w:t>LDAPu</w:t>
            </w:r>
            <w:proofErr w:type="spellEnd"/>
            <w:r w:rsidRPr="0061748C">
              <w:rPr>
                <w:rFonts w:cs="Calibri"/>
                <w:lang w:val="x-none" w:eastAsia="x-none"/>
              </w:rPr>
              <w:t xml:space="preserve"> </w:t>
            </w:r>
            <w:proofErr w:type="spellStart"/>
            <w:r w:rsidRPr="0061748C">
              <w:rPr>
                <w:rFonts w:cs="Calibri"/>
                <w:lang w:val="x-none" w:eastAsia="x-none"/>
              </w:rPr>
              <w:t>MZe</w:t>
            </w:r>
            <w:proofErr w:type="spellEnd"/>
            <w:r w:rsidRPr="0061748C">
              <w:rPr>
                <w:rFonts w:cs="Calibri"/>
                <w:lang w:val="x-none" w:eastAsia="x-none"/>
              </w:rPr>
              <w:t xml:space="preserve"> vyhovující záznam a následně se provede odeslání výsledku zpracování nebo notifikace pro další interakci uživatele. Pokud dojde k úspěšnému </w:t>
            </w:r>
            <w:proofErr w:type="spellStart"/>
            <w:r w:rsidRPr="0061748C">
              <w:rPr>
                <w:rFonts w:cs="Calibri"/>
                <w:lang w:val="x-none" w:eastAsia="x-none"/>
              </w:rPr>
              <w:t>workflow</w:t>
            </w:r>
            <w:proofErr w:type="spellEnd"/>
            <w:r w:rsidRPr="0061748C">
              <w:rPr>
                <w:rFonts w:cs="Calibri"/>
                <w:lang w:val="x-none" w:eastAsia="x-none"/>
              </w:rPr>
              <w:t xml:space="preserve"> a je dle pravidel </w:t>
            </w:r>
            <w:proofErr w:type="spellStart"/>
            <w:r w:rsidRPr="0061748C">
              <w:rPr>
                <w:rFonts w:cs="Calibri"/>
                <w:lang w:val="x-none" w:eastAsia="x-none"/>
              </w:rPr>
              <w:t>Certimport</w:t>
            </w:r>
            <w:r w:rsidRPr="0061748C">
              <w:rPr>
                <w:rFonts w:cs="Calibri"/>
                <w:lang w:eastAsia="x-none"/>
              </w:rPr>
              <w:t>e</w:t>
            </w:r>
            <w:r w:rsidRPr="0061748C">
              <w:rPr>
                <w:rFonts w:cs="Calibri"/>
                <w:lang w:val="x-none" w:eastAsia="x-none"/>
              </w:rPr>
              <w:t>ru</w:t>
            </w:r>
            <w:proofErr w:type="spellEnd"/>
            <w:r w:rsidRPr="0061748C">
              <w:rPr>
                <w:rFonts w:cs="Calibri"/>
                <w:lang w:val="x-none" w:eastAsia="x-none"/>
              </w:rPr>
              <w:t xml:space="preserve"> možné certifikát registrovat provede </w:t>
            </w:r>
            <w:proofErr w:type="spellStart"/>
            <w:r w:rsidRPr="0061748C">
              <w:rPr>
                <w:rFonts w:cs="Calibri"/>
                <w:lang w:val="x-none" w:eastAsia="x-none"/>
              </w:rPr>
              <w:t>Certimport</w:t>
            </w:r>
            <w:r w:rsidRPr="0061748C">
              <w:rPr>
                <w:rFonts w:cs="Calibri"/>
                <w:lang w:eastAsia="x-none"/>
              </w:rPr>
              <w:t>er</w:t>
            </w:r>
            <w:proofErr w:type="spellEnd"/>
            <w:r w:rsidRPr="0061748C">
              <w:rPr>
                <w:rFonts w:cs="Calibri"/>
                <w:lang w:val="x-none" w:eastAsia="x-none"/>
              </w:rPr>
              <w:t xml:space="preserve"> zápis do </w:t>
            </w:r>
            <w:proofErr w:type="spellStart"/>
            <w:r w:rsidRPr="0061748C">
              <w:rPr>
                <w:rFonts w:cs="Calibri"/>
                <w:lang w:val="x-none" w:eastAsia="x-none"/>
              </w:rPr>
              <w:t>LDAPu</w:t>
            </w:r>
            <w:proofErr w:type="spellEnd"/>
            <w:r w:rsidRPr="0061748C">
              <w:rPr>
                <w:rFonts w:cs="Calibri"/>
                <w:lang w:val="x-none" w:eastAsia="x-none"/>
              </w:rPr>
              <w:t xml:space="preserve"> </w:t>
            </w:r>
            <w:proofErr w:type="spellStart"/>
            <w:r w:rsidRPr="0061748C">
              <w:rPr>
                <w:rFonts w:cs="Calibri"/>
                <w:lang w:val="x-none" w:eastAsia="x-none"/>
              </w:rPr>
              <w:t>MZe</w:t>
            </w:r>
            <w:proofErr w:type="spellEnd"/>
            <w:r w:rsidRPr="0061748C">
              <w:rPr>
                <w:rFonts w:cs="Calibri"/>
                <w:lang w:val="x-none" w:eastAsia="x-none"/>
              </w:rPr>
              <w:t xml:space="preserve">, kdy se zapisuje jak binární podoba certifikátu tak i pomocná evidence (autorita, sériové číslo) do </w:t>
            </w:r>
            <w:proofErr w:type="spellStart"/>
            <w:r w:rsidRPr="0061748C">
              <w:rPr>
                <w:rFonts w:cs="Calibri"/>
                <w:lang w:val="x-none" w:eastAsia="x-none"/>
              </w:rPr>
              <w:t>LDAPu</w:t>
            </w:r>
            <w:proofErr w:type="spellEnd"/>
            <w:r w:rsidRPr="0061748C">
              <w:rPr>
                <w:rFonts w:cs="Calibri"/>
                <w:lang w:val="x-none" w:eastAsia="x-none"/>
              </w:rPr>
              <w:t xml:space="preserve"> </w:t>
            </w:r>
            <w:proofErr w:type="spellStart"/>
            <w:r w:rsidRPr="0061748C">
              <w:rPr>
                <w:rFonts w:cs="Calibri"/>
                <w:lang w:val="x-none" w:eastAsia="x-none"/>
              </w:rPr>
              <w:t>MZe</w:t>
            </w:r>
            <w:proofErr w:type="spellEnd"/>
            <w:r w:rsidRPr="0061748C">
              <w:rPr>
                <w:rFonts w:cs="Calibri"/>
                <w:lang w:val="x-none" w:eastAsia="x-none"/>
              </w:rPr>
              <w:t xml:space="preserve">. V případě chybového zpracování </w:t>
            </w:r>
            <w:proofErr w:type="spellStart"/>
            <w:r w:rsidRPr="0061748C">
              <w:rPr>
                <w:rFonts w:cs="Calibri"/>
                <w:lang w:val="x-none" w:eastAsia="x-none"/>
              </w:rPr>
              <w:t>workflow</w:t>
            </w:r>
            <w:proofErr w:type="spellEnd"/>
            <w:r w:rsidRPr="0061748C">
              <w:rPr>
                <w:rFonts w:cs="Calibri"/>
                <w:lang w:val="x-none" w:eastAsia="x-none"/>
              </w:rPr>
              <w:t xml:space="preserve"> zajišťuje </w:t>
            </w:r>
            <w:r w:rsidRPr="0061748C">
              <w:rPr>
                <w:rFonts w:cs="Calibri"/>
                <w:lang w:eastAsia="x-none"/>
              </w:rPr>
              <w:t>C</w:t>
            </w:r>
            <w:proofErr w:type="spellStart"/>
            <w:r w:rsidRPr="0061748C">
              <w:rPr>
                <w:rFonts w:cs="Calibri"/>
                <w:lang w:val="x-none" w:eastAsia="x-none"/>
              </w:rPr>
              <w:t>ertimport</w:t>
            </w:r>
            <w:r w:rsidRPr="0061748C">
              <w:rPr>
                <w:rFonts w:cs="Calibri"/>
                <w:lang w:eastAsia="x-none"/>
              </w:rPr>
              <w:t>er</w:t>
            </w:r>
            <w:proofErr w:type="spellEnd"/>
            <w:r w:rsidRPr="0061748C">
              <w:rPr>
                <w:rFonts w:cs="Calibri"/>
                <w:lang w:val="x-none" w:eastAsia="x-none"/>
              </w:rPr>
              <w:t xml:space="preserve"> notifikaci formou emailů.</w:t>
            </w:r>
          </w:p>
          <w:p w14:paraId="3CE71250" w14:textId="77777777" w:rsidR="00DB00FE" w:rsidRPr="0061748C" w:rsidRDefault="00DB00FE" w:rsidP="00BB64DD">
            <w:pPr>
              <w:rPr>
                <w:rFonts w:cs="Calibri"/>
              </w:rPr>
            </w:pPr>
            <w:r w:rsidRPr="0061748C">
              <w:rPr>
                <w:rFonts w:cs="Calibri"/>
                <w:lang w:val="x-none" w:eastAsia="x-none"/>
              </w:rPr>
              <w:t>Aplikace ze své podstaty nefunguje nepřetržitě, ale vždy pracuje pouze v období, kdy je plánovačem v OS spuštěna a po provedení kroků je její běh zastaven. Spouštění aplikace je závislé na operačním systému.</w:t>
            </w:r>
          </w:p>
        </w:tc>
      </w:tr>
      <w:tr w:rsidR="00DB00FE" w:rsidRPr="0061748C" w14:paraId="3F75E9C6"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9D019AD" w14:textId="77777777" w:rsidR="00DB00FE" w:rsidRPr="0061748C" w:rsidRDefault="00DB00FE" w:rsidP="00BB64DD">
            <w:pPr>
              <w:keepLines/>
              <w:widowControl w:val="0"/>
              <w:spacing w:before="20" w:after="20"/>
              <w:rPr>
                <w:rFonts w:cs="Calibri"/>
              </w:rPr>
            </w:pPr>
            <w:r>
              <w:rPr>
                <w:rFonts w:cs="Calibri"/>
                <w:b/>
              </w:rPr>
              <w:lastRenderedPageBreak/>
              <w:t>MINIMÁLNÍ ROZSAH POŽADOVANÝCH ČINNOSTÍ</w:t>
            </w:r>
            <w:r w:rsidRPr="0061748C">
              <w:rPr>
                <w:rFonts w:cs="Calibri"/>
                <w:b/>
              </w:rPr>
              <w:t xml:space="preserve"> </w:t>
            </w:r>
          </w:p>
        </w:tc>
      </w:tr>
      <w:tr w:rsidR="00DB00FE" w:rsidRPr="0061748C" w14:paraId="450DF5F7"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996285F"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Zajištění provozu a funkčnosti aplikace pro zápis veřejné část certifikátu,</w:t>
            </w:r>
          </w:p>
          <w:p w14:paraId="00979D62"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kontrola spouštění a doběhu kontrolních skriptů (na denní bázi),</w:t>
            </w:r>
          </w:p>
          <w:p w14:paraId="537D560C"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vyhodnocování výstupů z kontrolních skriptů s návrhem změn ke schválení Objednateli,</w:t>
            </w:r>
          </w:p>
          <w:p w14:paraId="0A5AF2F7"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správa a aktualizace provozní dokumentace v rozsahu:</w:t>
            </w:r>
          </w:p>
          <w:p w14:paraId="5E279C2F" w14:textId="77777777" w:rsidR="00DB00FE" w:rsidRPr="0061748C" w:rsidRDefault="00DB00FE" w:rsidP="00BB64DD">
            <w:pPr>
              <w:numPr>
                <w:ilvl w:val="1"/>
                <w:numId w:val="87"/>
              </w:numPr>
              <w:tabs>
                <w:tab w:val="left" w:pos="851"/>
              </w:tabs>
              <w:spacing w:after="0" w:line="256" w:lineRule="auto"/>
              <w:contextualSpacing/>
              <w:jc w:val="both"/>
              <w:rPr>
                <w:rFonts w:cs="Calibri"/>
                <w:lang w:val="x-none" w:eastAsia="x-none"/>
              </w:rPr>
            </w:pPr>
            <w:r w:rsidRPr="0061748C">
              <w:rPr>
                <w:rFonts w:cs="Calibri"/>
                <w:lang w:val="x-none" w:eastAsia="x-none"/>
              </w:rPr>
              <w:t>postupy pro obnovu služeb,</w:t>
            </w:r>
          </w:p>
          <w:p w14:paraId="309FA898" w14:textId="77777777" w:rsidR="00DB00FE" w:rsidRPr="0061748C" w:rsidRDefault="00DB00FE" w:rsidP="00BB64DD">
            <w:pPr>
              <w:numPr>
                <w:ilvl w:val="0"/>
                <w:numId w:val="87"/>
              </w:numPr>
              <w:tabs>
                <w:tab w:val="left" w:pos="851"/>
              </w:tabs>
              <w:spacing w:after="0" w:line="256" w:lineRule="auto"/>
              <w:contextualSpacing/>
              <w:jc w:val="both"/>
              <w:rPr>
                <w:rFonts w:cs="Calibri"/>
                <w:lang w:val="x-none" w:eastAsia="x-none"/>
              </w:rPr>
            </w:pPr>
            <w:r w:rsidRPr="0061748C">
              <w:rPr>
                <w:rFonts w:cs="Calibri"/>
                <w:lang w:val="x-none" w:eastAsia="x-none"/>
              </w:rPr>
              <w:t>správa a aktualizace technické dokumentace v rozsahu:</w:t>
            </w:r>
          </w:p>
          <w:p w14:paraId="781389CF" w14:textId="77777777" w:rsidR="00DB00FE" w:rsidRPr="0061748C" w:rsidRDefault="00DB00FE" w:rsidP="00BB64DD">
            <w:pPr>
              <w:numPr>
                <w:ilvl w:val="1"/>
                <w:numId w:val="87"/>
              </w:numPr>
              <w:tabs>
                <w:tab w:val="left" w:pos="851"/>
              </w:tabs>
              <w:spacing w:after="0" w:line="256" w:lineRule="auto"/>
              <w:contextualSpacing/>
              <w:jc w:val="both"/>
              <w:rPr>
                <w:rFonts w:cs="Calibri"/>
                <w:lang w:val="x-none" w:eastAsia="x-none"/>
              </w:rPr>
            </w:pPr>
            <w:r w:rsidRPr="0061748C">
              <w:rPr>
                <w:rFonts w:cs="Calibri"/>
                <w:lang w:val="x-none" w:eastAsia="x-none"/>
              </w:rPr>
              <w:t>aktuální přehled instalace a konfigurace jednotlivých systémů,</w:t>
            </w:r>
          </w:p>
          <w:p w14:paraId="209ACC0D" w14:textId="77777777" w:rsidR="00DB00FE" w:rsidRPr="0061748C" w:rsidRDefault="00DB00FE" w:rsidP="00BB64DD">
            <w:pPr>
              <w:numPr>
                <w:ilvl w:val="1"/>
                <w:numId w:val="87"/>
              </w:numPr>
              <w:tabs>
                <w:tab w:val="left" w:pos="851"/>
              </w:tabs>
              <w:spacing w:after="0" w:line="256" w:lineRule="auto"/>
              <w:contextualSpacing/>
              <w:jc w:val="both"/>
              <w:rPr>
                <w:rFonts w:cs="Calibri"/>
                <w:lang w:val="x-none" w:eastAsia="x-none"/>
              </w:rPr>
            </w:pPr>
            <w:r w:rsidRPr="0061748C">
              <w:rPr>
                <w:rFonts w:cs="Calibri"/>
                <w:lang w:val="x-none" w:eastAsia="x-none"/>
              </w:rPr>
              <w:t>aktuální přehled parametrů jednotlivých systémů,</w:t>
            </w:r>
          </w:p>
          <w:p w14:paraId="6D92E051" w14:textId="77777777" w:rsidR="00DB00FE" w:rsidRPr="0061748C" w:rsidRDefault="00DB00FE" w:rsidP="00BB64DD">
            <w:pPr>
              <w:keepNext/>
              <w:numPr>
                <w:ilvl w:val="1"/>
                <w:numId w:val="87"/>
              </w:numPr>
              <w:tabs>
                <w:tab w:val="left" w:pos="851"/>
              </w:tabs>
              <w:spacing w:after="0" w:line="256" w:lineRule="auto"/>
              <w:contextualSpacing/>
              <w:jc w:val="both"/>
              <w:rPr>
                <w:rFonts w:cs="Calibri"/>
                <w:lang w:val="x-none" w:eastAsia="x-none"/>
              </w:rPr>
            </w:pPr>
            <w:r w:rsidRPr="0061748C">
              <w:rPr>
                <w:rFonts w:cs="Calibri"/>
                <w:lang w:val="x-none" w:eastAsia="x-none"/>
              </w:rPr>
              <w:t>aktuální zdrojový kód skriptů,</w:t>
            </w:r>
          </w:p>
          <w:p w14:paraId="36B47C36" w14:textId="77777777" w:rsidR="00DB00FE" w:rsidRPr="0061748C" w:rsidRDefault="00DB00FE" w:rsidP="00BB64DD">
            <w:pPr>
              <w:keepNext/>
              <w:numPr>
                <w:ilvl w:val="0"/>
                <w:numId w:val="87"/>
              </w:numPr>
              <w:tabs>
                <w:tab w:val="left" w:pos="851"/>
              </w:tabs>
              <w:spacing w:after="0" w:line="256" w:lineRule="auto"/>
              <w:contextualSpacing/>
              <w:jc w:val="both"/>
              <w:rPr>
                <w:rFonts w:eastAsia="Calibri" w:cs="Calibri"/>
                <w:color w:val="000066"/>
              </w:rPr>
            </w:pPr>
            <w:r w:rsidRPr="0061748C">
              <w:rPr>
                <w:rFonts w:cs="Calibri"/>
                <w:lang w:val="x-none" w:eastAsia="x-none"/>
              </w:rPr>
              <w:t>ruční nahrávání certifikátů v rozsahu do 1 MD měsíčně.</w:t>
            </w:r>
          </w:p>
        </w:tc>
      </w:tr>
      <w:tr w:rsidR="00DB00FE" w:rsidRPr="0061748C" w14:paraId="31B991AC"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43A1D01C" w14:textId="77777777" w:rsidR="00DB00FE" w:rsidRPr="0061748C" w:rsidRDefault="00DB00FE" w:rsidP="00BB64DD">
            <w:pPr>
              <w:keepLines/>
              <w:widowControl w:val="0"/>
              <w:spacing w:before="60" w:after="60" w:line="240" w:lineRule="auto"/>
              <w:rPr>
                <w:rFonts w:cs="Calibri"/>
                <w:szCs w:val="20"/>
              </w:rPr>
            </w:pPr>
            <w:r>
              <w:rPr>
                <w:rFonts w:cs="Calibri"/>
                <w:b/>
                <w:szCs w:val="20"/>
              </w:rPr>
              <w:t>POŽADOVANÁ ÚROVEŇ SLUŽEB</w:t>
            </w:r>
          </w:p>
        </w:tc>
      </w:tr>
      <w:tr w:rsidR="00DB00FE" w:rsidRPr="0061748C" w14:paraId="6C062D51" w14:textId="77777777" w:rsidTr="00BB64DD">
        <w:trPr>
          <w:trHeight w:val="428"/>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3716429C" w14:textId="77777777" w:rsidR="00DB00FE" w:rsidRPr="004103AB" w:rsidRDefault="00DB00FE" w:rsidP="00BB64DD">
            <w:pPr>
              <w:keepLines/>
              <w:widowControl w:val="0"/>
              <w:spacing w:before="60" w:after="60" w:line="240" w:lineRule="auto"/>
              <w:rPr>
                <w:rFonts w:cs="Tahoma"/>
              </w:rPr>
            </w:pPr>
            <w:r>
              <w:rPr>
                <w:rFonts w:cs="Tahoma"/>
              </w:rPr>
              <w:t>BRONZ</w:t>
            </w:r>
          </w:p>
        </w:tc>
      </w:tr>
      <w:tr w:rsidR="00DB00FE" w:rsidRPr="0061748C" w14:paraId="1DCDC961"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40563AD" w14:textId="77777777" w:rsidR="00DB00FE" w:rsidRPr="0061748C" w:rsidRDefault="00DB00FE" w:rsidP="00BB64DD">
            <w:pPr>
              <w:keepLines/>
              <w:widowControl w:val="0"/>
              <w:rPr>
                <w:rFonts w:cs="Calibri"/>
                <w:b/>
              </w:rPr>
            </w:pPr>
            <w:r w:rsidRPr="0061748C">
              <w:rPr>
                <w:rFonts w:cs="Calibri"/>
                <w:b/>
              </w:rPr>
              <w:t>PODMÍNKY A OMEZENÍ SLUŽBY</w:t>
            </w:r>
          </w:p>
        </w:tc>
      </w:tr>
      <w:tr w:rsidR="00DB00FE" w:rsidRPr="0061748C" w14:paraId="41F44FBF" w14:textId="77777777" w:rsidTr="00BB64DD">
        <w:trPr>
          <w:trHeight w:val="347"/>
        </w:trPr>
        <w:tc>
          <w:tcPr>
            <w:tcW w:w="1151" w:type="pct"/>
            <w:tcBorders>
              <w:top w:val="single" w:sz="6" w:space="0" w:color="auto"/>
              <w:left w:val="double" w:sz="4" w:space="0" w:color="auto"/>
              <w:bottom w:val="single" w:sz="6" w:space="0" w:color="auto"/>
              <w:right w:val="single" w:sz="6" w:space="0" w:color="auto"/>
            </w:tcBorders>
            <w:vAlign w:val="center"/>
          </w:tcPr>
          <w:p w14:paraId="7AB3466E" w14:textId="77777777" w:rsidR="00DB00FE" w:rsidRPr="0061748C" w:rsidRDefault="00DB00FE" w:rsidP="00BB64DD">
            <w:pPr>
              <w:keepLines/>
              <w:widowControl w:val="0"/>
              <w:rPr>
                <w:rFonts w:cs="Calibri"/>
                <w:b/>
              </w:rPr>
            </w:pPr>
            <w:r w:rsidRPr="0061748C">
              <w:rPr>
                <w:rFonts w:cs="Calibri"/>
                <w:b/>
              </w:rPr>
              <w:t>Omezení</w:t>
            </w:r>
          </w:p>
        </w:tc>
        <w:tc>
          <w:tcPr>
            <w:tcW w:w="3849" w:type="pct"/>
            <w:gridSpan w:val="4"/>
            <w:tcBorders>
              <w:top w:val="single" w:sz="6" w:space="0" w:color="auto"/>
              <w:left w:val="single" w:sz="6" w:space="0" w:color="auto"/>
              <w:bottom w:val="single" w:sz="6" w:space="0" w:color="auto"/>
              <w:right w:val="double" w:sz="4" w:space="0" w:color="auto"/>
            </w:tcBorders>
            <w:vAlign w:val="center"/>
          </w:tcPr>
          <w:p w14:paraId="4AA1F301" w14:textId="77777777" w:rsidR="00DB00FE" w:rsidRPr="0061748C" w:rsidRDefault="00DB00FE" w:rsidP="00BB64DD">
            <w:pPr>
              <w:keepLines/>
              <w:widowControl w:val="0"/>
              <w:spacing w:before="20" w:after="20"/>
              <w:rPr>
                <w:rFonts w:cs="Calibri"/>
              </w:rPr>
            </w:pPr>
            <w:r w:rsidRPr="0061748C">
              <w:rPr>
                <w:rFonts w:cs="Calibri"/>
              </w:rPr>
              <w:t xml:space="preserve">Služba nezahrnuje správu HW a OS na serverech </w:t>
            </w:r>
          </w:p>
        </w:tc>
      </w:tr>
      <w:tr w:rsidR="00DB00FE" w:rsidRPr="0061748C" w14:paraId="27ADDB7B" w14:textId="77777777" w:rsidTr="00BB64DD">
        <w:trPr>
          <w:trHeight w:val="347"/>
        </w:trPr>
        <w:tc>
          <w:tcPr>
            <w:tcW w:w="1151" w:type="pct"/>
            <w:tcBorders>
              <w:top w:val="single" w:sz="6" w:space="0" w:color="auto"/>
              <w:left w:val="double" w:sz="4" w:space="0" w:color="auto"/>
              <w:bottom w:val="double" w:sz="4" w:space="0" w:color="auto"/>
              <w:right w:val="single" w:sz="6" w:space="0" w:color="auto"/>
            </w:tcBorders>
            <w:vAlign w:val="center"/>
          </w:tcPr>
          <w:p w14:paraId="54A418D2" w14:textId="77777777" w:rsidR="00DB00FE" w:rsidRPr="0061748C" w:rsidRDefault="00DB00FE" w:rsidP="00BB64DD">
            <w:pPr>
              <w:keepLines/>
              <w:widowControl w:val="0"/>
              <w:rPr>
                <w:rFonts w:cs="Calibri"/>
                <w:b/>
              </w:rPr>
            </w:pPr>
            <w:r w:rsidRPr="0061748C">
              <w:rPr>
                <w:rFonts w:cs="Calibri"/>
                <w:b/>
              </w:rPr>
              <w:t>Další podmínky</w:t>
            </w:r>
          </w:p>
        </w:tc>
        <w:tc>
          <w:tcPr>
            <w:tcW w:w="3849" w:type="pct"/>
            <w:gridSpan w:val="4"/>
            <w:tcBorders>
              <w:top w:val="single" w:sz="6" w:space="0" w:color="auto"/>
              <w:left w:val="single" w:sz="6" w:space="0" w:color="auto"/>
              <w:bottom w:val="double" w:sz="4" w:space="0" w:color="auto"/>
              <w:right w:val="double" w:sz="4" w:space="0" w:color="auto"/>
            </w:tcBorders>
            <w:vAlign w:val="center"/>
          </w:tcPr>
          <w:p w14:paraId="3659003D" w14:textId="59C5CD5F" w:rsidR="00DB00FE" w:rsidRPr="0061748C" w:rsidRDefault="00DB00FE" w:rsidP="00BB64DD">
            <w:pPr>
              <w:rPr>
                <w:rFonts w:cs="Calibri"/>
              </w:rPr>
            </w:pPr>
            <w:r w:rsidRPr="0061748C">
              <w:rPr>
                <w:rFonts w:cs="Calibri"/>
              </w:rPr>
              <w:t>Povinnost poskytnout součinnost Objednateli (nebo jím jmenovaný</w:t>
            </w:r>
            <w:r w:rsidR="00B16031">
              <w:rPr>
                <w:rFonts w:cs="Calibri"/>
              </w:rPr>
              <w:t>m</w:t>
            </w:r>
            <w:r w:rsidRPr="0061748C">
              <w:rPr>
                <w:rFonts w:cs="Calibri"/>
              </w:rPr>
              <w:t xml:space="preserve"> subjektů</w:t>
            </w:r>
            <w:r w:rsidR="00B16031">
              <w:rPr>
                <w:rFonts w:cs="Calibri"/>
              </w:rPr>
              <w:t>m</w:t>
            </w:r>
            <w:r w:rsidRPr="0061748C">
              <w:rPr>
                <w:rFonts w:cs="Calibri"/>
              </w:rPr>
              <w:t>) při provádění kontrolní činnosti na dodržování a plnění náplně tohoto katalogového listu a nápravě zjištěných nedostatků.</w:t>
            </w:r>
          </w:p>
          <w:p w14:paraId="0F6AF6BC" w14:textId="77777777" w:rsidR="00DB00FE" w:rsidRPr="0061748C" w:rsidRDefault="00DB00FE" w:rsidP="00BB64DD">
            <w:pPr>
              <w:rPr>
                <w:rFonts w:cs="Calibri"/>
              </w:rPr>
            </w:pPr>
            <w:r w:rsidRPr="0061748C">
              <w:rPr>
                <w:rFonts w:cs="Calibri"/>
              </w:rPr>
              <w:t>V případě obměny SW z důvodu optimalizace provozu, nebo z důvodu modernizace budou tyto nové systémy považovány za ekvivalentní a budou na ně poskytovány stejné služby.</w:t>
            </w:r>
          </w:p>
          <w:p w14:paraId="15884438" w14:textId="77777777" w:rsidR="00DB00FE" w:rsidRPr="0061748C" w:rsidRDefault="00DB00FE" w:rsidP="00BB64DD">
            <w:pPr>
              <w:rPr>
                <w:rFonts w:cs="Calibri"/>
              </w:rPr>
            </w:pPr>
            <w:r w:rsidRPr="0061748C">
              <w:rPr>
                <w:rFonts w:cs="Calibri"/>
              </w:rPr>
              <w:t xml:space="preserve">Součástí provozu KL jsou i skripty a nástroje sloužící pro integraci </w:t>
            </w:r>
            <w:proofErr w:type="spellStart"/>
            <w:r w:rsidRPr="0061748C">
              <w:rPr>
                <w:rFonts w:cs="Calibri"/>
              </w:rPr>
              <w:t>LDAPu</w:t>
            </w:r>
            <w:proofErr w:type="spellEnd"/>
            <w:r w:rsidRPr="0061748C">
              <w:rPr>
                <w:rFonts w:cs="Calibri"/>
              </w:rPr>
              <w:t>.</w:t>
            </w:r>
          </w:p>
        </w:tc>
      </w:tr>
      <w:tr w:rsidR="00DB00FE" w:rsidRPr="0061748C" w14:paraId="2C5E50B4" w14:textId="77777777" w:rsidTr="00BB64DD">
        <w:trPr>
          <w:trHeight w:val="347"/>
        </w:trPr>
        <w:tc>
          <w:tcPr>
            <w:tcW w:w="1151" w:type="pct"/>
            <w:tcBorders>
              <w:top w:val="single" w:sz="6" w:space="0" w:color="auto"/>
              <w:left w:val="double" w:sz="4" w:space="0" w:color="auto"/>
              <w:bottom w:val="double" w:sz="4" w:space="0" w:color="auto"/>
              <w:right w:val="single" w:sz="6" w:space="0" w:color="auto"/>
            </w:tcBorders>
            <w:vAlign w:val="center"/>
          </w:tcPr>
          <w:p w14:paraId="53C9CDEE" w14:textId="77777777" w:rsidR="00DB00FE" w:rsidRPr="0061748C" w:rsidRDefault="00DB00FE" w:rsidP="00BB64DD">
            <w:pPr>
              <w:keepLines/>
              <w:widowControl w:val="0"/>
              <w:rPr>
                <w:rFonts w:cs="Calibri"/>
                <w:b/>
              </w:rPr>
            </w:pPr>
            <w:r w:rsidRPr="0061748C">
              <w:rPr>
                <w:rFonts w:cs="Calibri"/>
                <w:b/>
              </w:rPr>
              <w:t>Upřesnění platforem</w:t>
            </w:r>
          </w:p>
        </w:tc>
        <w:tc>
          <w:tcPr>
            <w:tcW w:w="3849" w:type="pct"/>
            <w:gridSpan w:val="4"/>
            <w:tcBorders>
              <w:top w:val="single" w:sz="6" w:space="0" w:color="auto"/>
              <w:left w:val="single" w:sz="6" w:space="0" w:color="auto"/>
              <w:bottom w:val="double" w:sz="4" w:space="0" w:color="auto"/>
              <w:right w:val="double" w:sz="4" w:space="0" w:color="auto"/>
            </w:tcBorders>
            <w:vAlign w:val="center"/>
          </w:tcPr>
          <w:p w14:paraId="7FEE11E7" w14:textId="77777777" w:rsidR="00DB00FE" w:rsidRPr="0061748C" w:rsidRDefault="00DB00FE" w:rsidP="00BB64DD">
            <w:pPr>
              <w:rPr>
                <w:rFonts w:cs="Calibri"/>
              </w:rPr>
            </w:pPr>
            <w:proofErr w:type="gramStart"/>
            <w:r w:rsidRPr="0061748C">
              <w:rPr>
                <w:rFonts w:cs="Calibri"/>
              </w:rPr>
              <w:t>LDAP - slouží</w:t>
            </w:r>
            <w:proofErr w:type="gramEnd"/>
            <w:r w:rsidRPr="0061748C">
              <w:rPr>
                <w:rFonts w:cs="Calibri"/>
              </w:rPr>
              <w:t xml:space="preserve"> pro jednotnou autentizaci a autorizaci všech uživatelů.</w:t>
            </w:r>
          </w:p>
          <w:p w14:paraId="6B31C114" w14:textId="77777777" w:rsidR="00DB00FE" w:rsidRPr="0061748C" w:rsidRDefault="00DB00FE" w:rsidP="00BB64DD">
            <w:pPr>
              <w:rPr>
                <w:rFonts w:cs="Calibri"/>
              </w:rPr>
            </w:pPr>
            <w:r w:rsidRPr="0061748C">
              <w:rPr>
                <w:rFonts w:cs="Calibri"/>
              </w:rPr>
              <w:t xml:space="preserve">LDAP servery využívají pro zajištění funkcionalit produktu software Oracle Internet </w:t>
            </w:r>
            <w:proofErr w:type="spellStart"/>
            <w:r w:rsidRPr="0061748C">
              <w:rPr>
                <w:rFonts w:cs="Calibri"/>
              </w:rPr>
              <w:t>Directory</w:t>
            </w:r>
            <w:proofErr w:type="spellEnd"/>
            <w:r w:rsidRPr="0061748C">
              <w:rPr>
                <w:rFonts w:cs="Calibri"/>
              </w:rPr>
              <w:t xml:space="preserve"> využívajícího centrální databáze Oracle.</w:t>
            </w:r>
          </w:p>
          <w:p w14:paraId="6EC90756" w14:textId="77777777" w:rsidR="00DB00FE" w:rsidRPr="0061748C" w:rsidRDefault="00DB00FE" w:rsidP="00BB64DD">
            <w:pPr>
              <w:rPr>
                <w:rFonts w:cs="Calibri"/>
              </w:rPr>
            </w:pPr>
            <w:r w:rsidRPr="0061748C">
              <w:rPr>
                <w:rFonts w:cs="Calibri"/>
              </w:rPr>
              <w:t>Poštovní server Exchange – zajišťuje příjem podepsaných emailů.</w:t>
            </w:r>
          </w:p>
          <w:p w14:paraId="312B5DD0" w14:textId="77777777" w:rsidR="00DB00FE" w:rsidRPr="0061748C" w:rsidRDefault="00DB00FE" w:rsidP="00BB64DD">
            <w:pPr>
              <w:rPr>
                <w:rFonts w:cs="Calibri"/>
              </w:rPr>
            </w:pPr>
            <w:r w:rsidRPr="0061748C">
              <w:rPr>
                <w:rFonts w:cs="Calibri"/>
              </w:rPr>
              <w:t>SMTP server – zajišťuje odesílání potvrzujících emailů a provozních logů.</w:t>
            </w:r>
          </w:p>
          <w:p w14:paraId="67BAB9DE" w14:textId="77777777" w:rsidR="00DB00FE" w:rsidRPr="0061748C" w:rsidRDefault="00DB00FE" w:rsidP="00BB64DD">
            <w:pPr>
              <w:rPr>
                <w:rFonts w:cs="Calibri"/>
              </w:rPr>
            </w:pPr>
            <w:r w:rsidRPr="0061748C">
              <w:rPr>
                <w:rFonts w:cs="Calibri"/>
              </w:rPr>
              <w:t xml:space="preserve">SIEM – systém určený pro logování aktivit aplikace </w:t>
            </w:r>
            <w:proofErr w:type="spellStart"/>
            <w:r w:rsidRPr="0061748C">
              <w:rPr>
                <w:rFonts w:cs="Calibri"/>
              </w:rPr>
              <w:t>Certimporter</w:t>
            </w:r>
            <w:proofErr w:type="spellEnd"/>
            <w:r w:rsidRPr="0061748C">
              <w:rPr>
                <w:rFonts w:cs="Calibri"/>
              </w:rPr>
              <w:t xml:space="preserve"> a vyhodnocení SLA.</w:t>
            </w:r>
          </w:p>
          <w:p w14:paraId="01797A87" w14:textId="77777777" w:rsidR="00DB00FE" w:rsidRPr="0061748C" w:rsidRDefault="00DB00FE" w:rsidP="00BB64DD">
            <w:pPr>
              <w:rPr>
                <w:rFonts w:cs="Calibri"/>
              </w:rPr>
            </w:pPr>
            <w:r w:rsidRPr="0061748C">
              <w:rPr>
                <w:rFonts w:cs="Calibri"/>
              </w:rPr>
              <w:t>Proxy – přístup k CRL jednotlivých certifikačních autorit.</w:t>
            </w:r>
          </w:p>
        </w:tc>
      </w:tr>
    </w:tbl>
    <w:p w14:paraId="394AE40E" w14:textId="77777777" w:rsidR="00DB00FE" w:rsidRDefault="00DB00FE" w:rsidP="00DB00FE"/>
    <w:p w14:paraId="091BCA30" w14:textId="77777777" w:rsidR="00DB00FE" w:rsidRPr="00C6127F" w:rsidRDefault="00DB00FE" w:rsidP="00DB00FE">
      <w:pPr>
        <w:keepNext/>
        <w:spacing w:before="240" w:after="60"/>
        <w:outlineLvl w:val="0"/>
        <w:rPr>
          <w:b/>
          <w:bCs/>
          <w:kern w:val="32"/>
          <w:sz w:val="32"/>
          <w:szCs w:val="32"/>
        </w:rPr>
      </w:pPr>
      <w:bookmarkStart w:id="186" w:name="_Toc80860351"/>
      <w:r w:rsidRPr="00C6127F">
        <w:rPr>
          <w:b/>
          <w:bCs/>
          <w:kern w:val="32"/>
          <w:sz w:val="32"/>
          <w:szCs w:val="32"/>
        </w:rPr>
        <w:t>ID: KON-001</w:t>
      </w:r>
      <w:bookmarkEnd w:id="1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6020"/>
        <w:gridCol w:w="557"/>
        <w:gridCol w:w="1145"/>
      </w:tblGrid>
      <w:tr w:rsidR="00DB00FE" w:rsidRPr="0061748C" w14:paraId="64EFF487" w14:textId="77777777" w:rsidTr="00BB64DD">
        <w:trPr>
          <w:trHeight w:val="347"/>
        </w:trPr>
        <w:tc>
          <w:tcPr>
            <w:tcW w:w="1074" w:type="pct"/>
            <w:tcBorders>
              <w:top w:val="double" w:sz="4" w:space="0" w:color="auto"/>
              <w:left w:val="double" w:sz="4" w:space="0" w:color="auto"/>
              <w:bottom w:val="double" w:sz="4" w:space="0" w:color="auto"/>
              <w:right w:val="double" w:sz="4" w:space="0" w:color="auto"/>
            </w:tcBorders>
            <w:shd w:val="clear" w:color="auto" w:fill="00B050"/>
            <w:vAlign w:val="center"/>
          </w:tcPr>
          <w:p w14:paraId="0A284E2F" w14:textId="77777777" w:rsidR="00DB00FE" w:rsidRPr="0061748C" w:rsidRDefault="00DB00FE" w:rsidP="00BB64DD">
            <w:pPr>
              <w:keepLines/>
              <w:widowControl w:val="0"/>
              <w:rPr>
                <w:b/>
                <w:lang w:val="x-none" w:eastAsia="x-none"/>
              </w:rPr>
            </w:pPr>
            <w:r w:rsidRPr="0061748C">
              <w:rPr>
                <w:b/>
                <w:lang w:val="x-none" w:eastAsia="x-none"/>
              </w:rPr>
              <w:t>OZNAČENÍ SLUŽBY</w:t>
            </w:r>
          </w:p>
        </w:tc>
        <w:tc>
          <w:tcPr>
            <w:tcW w:w="3061" w:type="pct"/>
            <w:tcBorders>
              <w:top w:val="double" w:sz="4" w:space="0" w:color="auto"/>
              <w:left w:val="double" w:sz="4" w:space="0" w:color="auto"/>
              <w:bottom w:val="double" w:sz="4" w:space="0" w:color="auto"/>
              <w:right w:val="double" w:sz="4" w:space="0" w:color="auto"/>
            </w:tcBorders>
            <w:shd w:val="clear" w:color="auto" w:fill="auto"/>
            <w:vAlign w:val="center"/>
          </w:tcPr>
          <w:p w14:paraId="474C2423" w14:textId="77777777" w:rsidR="00DB00FE" w:rsidRPr="0061748C" w:rsidRDefault="00DB00FE" w:rsidP="00BB64DD">
            <w:pPr>
              <w:keepLines/>
              <w:widowControl w:val="0"/>
              <w:rPr>
                <w:b/>
                <w:lang w:eastAsia="x-none"/>
              </w:rPr>
            </w:pPr>
            <w:r w:rsidRPr="0061748C">
              <w:rPr>
                <w:b/>
                <w:lang w:val="x-none" w:eastAsia="x-none"/>
              </w:rPr>
              <w:t>INF</w:t>
            </w:r>
            <w:r w:rsidRPr="0061748C">
              <w:rPr>
                <w:b/>
                <w:lang w:eastAsia="x-none"/>
              </w:rPr>
              <w:t>/KON-001</w:t>
            </w:r>
          </w:p>
        </w:tc>
        <w:tc>
          <w:tcPr>
            <w:tcW w:w="283" w:type="pct"/>
            <w:tcBorders>
              <w:top w:val="double" w:sz="4" w:space="0" w:color="auto"/>
              <w:left w:val="double" w:sz="4" w:space="0" w:color="auto"/>
              <w:bottom w:val="double" w:sz="4" w:space="0" w:color="auto"/>
              <w:right w:val="double" w:sz="4" w:space="0" w:color="auto"/>
            </w:tcBorders>
            <w:shd w:val="clear" w:color="auto" w:fill="00B050"/>
            <w:vAlign w:val="center"/>
          </w:tcPr>
          <w:p w14:paraId="4F131BFE" w14:textId="77777777" w:rsidR="00DB00FE" w:rsidRPr="0061748C" w:rsidRDefault="00DB00FE" w:rsidP="00BB64DD">
            <w:pPr>
              <w:keepLines/>
              <w:widowControl w:val="0"/>
              <w:rPr>
                <w:b/>
                <w:lang w:val="x-none" w:eastAsia="x-none"/>
              </w:rPr>
            </w:pPr>
            <w:r w:rsidRPr="0061748C">
              <w:rPr>
                <w:b/>
                <w:lang w:val="x-none" w:eastAsia="x-none"/>
              </w:rPr>
              <w:t>TYP KL:</w:t>
            </w:r>
          </w:p>
        </w:tc>
        <w:tc>
          <w:tcPr>
            <w:tcW w:w="582" w:type="pct"/>
            <w:tcBorders>
              <w:top w:val="double" w:sz="4" w:space="0" w:color="auto"/>
              <w:left w:val="double" w:sz="4" w:space="0" w:color="auto"/>
              <w:bottom w:val="double" w:sz="4" w:space="0" w:color="auto"/>
              <w:right w:val="double" w:sz="4" w:space="0" w:color="auto"/>
            </w:tcBorders>
            <w:shd w:val="clear" w:color="auto" w:fill="auto"/>
            <w:vAlign w:val="center"/>
          </w:tcPr>
          <w:p w14:paraId="2B25D1D7" w14:textId="77777777" w:rsidR="00DB00FE" w:rsidRPr="0061748C" w:rsidRDefault="00DB00FE" w:rsidP="00BB64DD">
            <w:pPr>
              <w:keepLines/>
              <w:widowControl w:val="0"/>
              <w:jc w:val="right"/>
              <w:rPr>
                <w:b/>
                <w:lang w:val="x-none" w:eastAsia="x-none"/>
              </w:rPr>
            </w:pPr>
            <w:r w:rsidRPr="0061748C">
              <w:rPr>
                <w:b/>
                <w:lang w:val="x-none" w:eastAsia="x-none"/>
              </w:rPr>
              <w:t>PAUŠÁLNÍ</w:t>
            </w:r>
          </w:p>
        </w:tc>
      </w:tr>
      <w:tr w:rsidR="00DB00FE" w:rsidRPr="0061748C" w14:paraId="7D10BA24" w14:textId="77777777" w:rsidTr="00BB64DD">
        <w:trPr>
          <w:trHeight w:val="347"/>
        </w:trPr>
        <w:tc>
          <w:tcPr>
            <w:tcW w:w="1074" w:type="pct"/>
            <w:tcBorders>
              <w:top w:val="double" w:sz="4" w:space="0" w:color="auto"/>
              <w:left w:val="double" w:sz="4" w:space="0" w:color="auto"/>
              <w:bottom w:val="double" w:sz="4" w:space="0" w:color="auto"/>
              <w:right w:val="single" w:sz="6" w:space="0" w:color="auto"/>
            </w:tcBorders>
            <w:vAlign w:val="center"/>
          </w:tcPr>
          <w:p w14:paraId="6484CD8F" w14:textId="77777777" w:rsidR="00DB00FE" w:rsidRPr="0061748C" w:rsidRDefault="00DB00FE" w:rsidP="00BB64DD">
            <w:pPr>
              <w:keepLines/>
              <w:widowControl w:val="0"/>
              <w:rPr>
                <w:b/>
                <w:lang w:val="x-none" w:eastAsia="x-none"/>
              </w:rPr>
            </w:pPr>
            <w:r w:rsidRPr="0061748C">
              <w:rPr>
                <w:b/>
                <w:lang w:val="x-none" w:eastAsia="x-none"/>
              </w:rPr>
              <w:t>Název služby</w:t>
            </w:r>
          </w:p>
        </w:tc>
        <w:tc>
          <w:tcPr>
            <w:tcW w:w="3926" w:type="pct"/>
            <w:gridSpan w:val="3"/>
            <w:tcBorders>
              <w:top w:val="double" w:sz="4" w:space="0" w:color="auto"/>
              <w:left w:val="single" w:sz="6" w:space="0" w:color="auto"/>
              <w:bottom w:val="double" w:sz="4" w:space="0" w:color="auto"/>
              <w:right w:val="double" w:sz="4" w:space="0" w:color="auto"/>
            </w:tcBorders>
            <w:vAlign w:val="center"/>
          </w:tcPr>
          <w:p w14:paraId="55CEE414" w14:textId="77777777" w:rsidR="00DB00FE" w:rsidRPr="0061748C" w:rsidRDefault="00DB00FE" w:rsidP="00BB64DD">
            <w:pPr>
              <w:keepLines/>
              <w:widowControl w:val="0"/>
              <w:rPr>
                <w:lang w:eastAsia="x-none"/>
              </w:rPr>
            </w:pPr>
            <w:r w:rsidRPr="0061748C">
              <w:rPr>
                <w:lang w:val="x-none" w:eastAsia="x-none"/>
              </w:rPr>
              <w:t xml:space="preserve">Provoz a správa </w:t>
            </w:r>
            <w:r w:rsidRPr="0061748C">
              <w:rPr>
                <w:lang w:eastAsia="x-none"/>
              </w:rPr>
              <w:t xml:space="preserve">platformy </w:t>
            </w:r>
            <w:proofErr w:type="spellStart"/>
            <w:r w:rsidRPr="0061748C">
              <w:rPr>
                <w:lang w:eastAsia="x-none"/>
              </w:rPr>
              <w:t>Red</w:t>
            </w:r>
            <w:proofErr w:type="spellEnd"/>
            <w:r w:rsidRPr="0061748C">
              <w:rPr>
                <w:lang w:eastAsia="x-none"/>
              </w:rPr>
              <w:t xml:space="preserve"> </w:t>
            </w:r>
            <w:proofErr w:type="spellStart"/>
            <w:r w:rsidRPr="0061748C">
              <w:rPr>
                <w:lang w:eastAsia="x-none"/>
              </w:rPr>
              <w:t>Hat</w:t>
            </w:r>
            <w:proofErr w:type="spellEnd"/>
            <w:r w:rsidRPr="0061748C">
              <w:rPr>
                <w:lang w:eastAsia="x-none"/>
              </w:rPr>
              <w:t xml:space="preserve"> </w:t>
            </w:r>
            <w:proofErr w:type="spellStart"/>
            <w:r w:rsidRPr="0061748C">
              <w:rPr>
                <w:lang w:eastAsia="x-none"/>
              </w:rPr>
              <w:t>OpenShift</w:t>
            </w:r>
            <w:proofErr w:type="spellEnd"/>
          </w:p>
        </w:tc>
      </w:tr>
      <w:tr w:rsidR="00DB00FE" w:rsidRPr="0061748C" w14:paraId="79BA5F0C"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05C1DFFB" w14:textId="77777777" w:rsidR="00DB00FE" w:rsidRPr="0061748C" w:rsidRDefault="00DB00FE" w:rsidP="00BB64DD">
            <w:pPr>
              <w:keepLines/>
              <w:widowControl w:val="0"/>
              <w:rPr>
                <w:b/>
                <w:lang w:val="x-none" w:eastAsia="x-none"/>
              </w:rPr>
            </w:pPr>
            <w:r w:rsidRPr="0061748C">
              <w:rPr>
                <w:b/>
                <w:lang w:val="x-none" w:eastAsia="x-none"/>
              </w:rPr>
              <w:t>VYMEZENÍ SLUŽBY</w:t>
            </w:r>
          </w:p>
        </w:tc>
      </w:tr>
      <w:tr w:rsidR="00DB00FE" w:rsidRPr="0061748C" w14:paraId="1DCD448A" w14:textId="77777777" w:rsidTr="00BB64DD">
        <w:trPr>
          <w:trHeight w:val="347"/>
        </w:trPr>
        <w:tc>
          <w:tcPr>
            <w:tcW w:w="1074" w:type="pct"/>
            <w:tcBorders>
              <w:top w:val="double" w:sz="4" w:space="0" w:color="auto"/>
              <w:left w:val="double" w:sz="4" w:space="0" w:color="auto"/>
              <w:bottom w:val="single" w:sz="6" w:space="0" w:color="auto"/>
              <w:right w:val="single" w:sz="6" w:space="0" w:color="auto"/>
            </w:tcBorders>
            <w:vAlign w:val="center"/>
          </w:tcPr>
          <w:p w14:paraId="7DDD3868" w14:textId="77777777" w:rsidR="00DB00FE" w:rsidRPr="0061748C" w:rsidRDefault="00DB00FE" w:rsidP="00BB64DD">
            <w:pPr>
              <w:keepLines/>
              <w:widowControl w:val="0"/>
              <w:rPr>
                <w:b/>
                <w:lang w:val="x-none" w:eastAsia="x-none"/>
              </w:rPr>
            </w:pPr>
            <w:r w:rsidRPr="0061748C">
              <w:rPr>
                <w:b/>
                <w:lang w:val="x-none" w:eastAsia="x-none"/>
              </w:rPr>
              <w:t>Prostředí</w:t>
            </w:r>
          </w:p>
        </w:tc>
        <w:tc>
          <w:tcPr>
            <w:tcW w:w="3926" w:type="pct"/>
            <w:gridSpan w:val="3"/>
            <w:tcBorders>
              <w:top w:val="double" w:sz="4" w:space="0" w:color="auto"/>
              <w:left w:val="single" w:sz="6" w:space="0" w:color="auto"/>
              <w:bottom w:val="single" w:sz="6" w:space="0" w:color="auto"/>
              <w:right w:val="double" w:sz="4" w:space="0" w:color="auto"/>
            </w:tcBorders>
            <w:vAlign w:val="center"/>
          </w:tcPr>
          <w:p w14:paraId="2AC9E119" w14:textId="77777777" w:rsidR="00DB00FE" w:rsidRPr="0061748C" w:rsidRDefault="00DB00FE" w:rsidP="00BB64DD">
            <w:pPr>
              <w:keepLines/>
              <w:widowControl w:val="0"/>
              <w:rPr>
                <w:lang w:val="x-none" w:eastAsia="x-none"/>
              </w:rPr>
            </w:pPr>
            <w:r w:rsidRPr="0061748C">
              <w:rPr>
                <w:lang w:val="x-none" w:eastAsia="x-none"/>
              </w:rPr>
              <w:t>PRODUKČNÍ A TESTOVACÍ</w:t>
            </w:r>
          </w:p>
        </w:tc>
      </w:tr>
      <w:tr w:rsidR="00DB00FE" w:rsidRPr="0061748C" w14:paraId="64463AC3" w14:textId="77777777" w:rsidTr="00BB64DD">
        <w:trPr>
          <w:trHeight w:val="347"/>
        </w:trPr>
        <w:tc>
          <w:tcPr>
            <w:tcW w:w="1074" w:type="pct"/>
            <w:tcBorders>
              <w:top w:val="single" w:sz="6" w:space="0" w:color="auto"/>
              <w:left w:val="double" w:sz="4" w:space="0" w:color="auto"/>
              <w:bottom w:val="single" w:sz="6" w:space="0" w:color="auto"/>
              <w:right w:val="single" w:sz="6" w:space="0" w:color="auto"/>
            </w:tcBorders>
            <w:vAlign w:val="center"/>
          </w:tcPr>
          <w:p w14:paraId="66CB2E68" w14:textId="77777777" w:rsidR="00DB00FE" w:rsidRPr="0061748C" w:rsidRDefault="00DB00FE" w:rsidP="00BB64DD">
            <w:pPr>
              <w:keepLines/>
              <w:widowControl w:val="0"/>
              <w:rPr>
                <w:b/>
                <w:lang w:val="x-none" w:eastAsia="x-none"/>
              </w:rPr>
            </w:pPr>
            <w:r w:rsidRPr="0061748C">
              <w:rPr>
                <w:b/>
                <w:lang w:val="x-none" w:eastAsia="x-none"/>
              </w:rPr>
              <w:lastRenderedPageBreak/>
              <w:t>Zkrácený popis služby</w:t>
            </w:r>
          </w:p>
        </w:tc>
        <w:tc>
          <w:tcPr>
            <w:tcW w:w="3926" w:type="pct"/>
            <w:gridSpan w:val="3"/>
            <w:tcBorders>
              <w:top w:val="single" w:sz="6" w:space="0" w:color="auto"/>
              <w:left w:val="single" w:sz="6" w:space="0" w:color="auto"/>
              <w:bottom w:val="single" w:sz="6" w:space="0" w:color="auto"/>
              <w:right w:val="double" w:sz="4" w:space="0" w:color="auto"/>
            </w:tcBorders>
            <w:vAlign w:val="center"/>
          </w:tcPr>
          <w:p w14:paraId="1BC0488A" w14:textId="77777777" w:rsidR="00DB00FE" w:rsidRPr="0061748C" w:rsidRDefault="00DB00FE" w:rsidP="00BB64DD">
            <w:pPr>
              <w:keepLines/>
              <w:widowControl w:val="0"/>
              <w:rPr>
                <w:lang w:val="x-none" w:eastAsia="x-none"/>
              </w:rPr>
            </w:pPr>
            <w:r w:rsidRPr="0061748C">
              <w:rPr>
                <w:lang w:val="x-none" w:eastAsia="x-none"/>
              </w:rPr>
              <w:t xml:space="preserve">Provoz a správa </w:t>
            </w:r>
            <w:r w:rsidRPr="0061748C">
              <w:rPr>
                <w:lang w:eastAsia="x-none"/>
              </w:rPr>
              <w:t xml:space="preserve">kontejnerové platformy </w:t>
            </w:r>
            <w:r w:rsidRPr="0061748C">
              <w:rPr>
                <w:lang w:val="x-none" w:eastAsia="x-none"/>
              </w:rPr>
              <w:t xml:space="preserve"> </w:t>
            </w:r>
            <w:proofErr w:type="spellStart"/>
            <w:r w:rsidRPr="0061748C">
              <w:rPr>
                <w:lang w:eastAsia="x-none"/>
              </w:rPr>
              <w:t>Red</w:t>
            </w:r>
            <w:proofErr w:type="spellEnd"/>
            <w:r w:rsidRPr="0061748C">
              <w:rPr>
                <w:lang w:eastAsia="x-none"/>
              </w:rPr>
              <w:t xml:space="preserve"> </w:t>
            </w:r>
            <w:proofErr w:type="spellStart"/>
            <w:r w:rsidRPr="0061748C">
              <w:rPr>
                <w:lang w:eastAsia="x-none"/>
              </w:rPr>
              <w:t>Hat</w:t>
            </w:r>
            <w:proofErr w:type="spellEnd"/>
            <w:r w:rsidRPr="0061748C">
              <w:rPr>
                <w:lang w:eastAsia="x-none"/>
              </w:rPr>
              <w:t xml:space="preserve"> </w:t>
            </w:r>
            <w:proofErr w:type="spellStart"/>
            <w:r w:rsidRPr="0061748C">
              <w:rPr>
                <w:lang w:eastAsia="x-none"/>
              </w:rPr>
              <w:t>OpenShift</w:t>
            </w:r>
            <w:proofErr w:type="spellEnd"/>
            <w:r w:rsidRPr="0061748C">
              <w:rPr>
                <w:lang w:eastAsia="x-none"/>
              </w:rPr>
              <w:t xml:space="preserve"> </w:t>
            </w:r>
            <w:r w:rsidRPr="0061748C">
              <w:rPr>
                <w:lang w:val="x-none" w:eastAsia="x-none"/>
              </w:rPr>
              <w:t>situované v Hostingových Centrech (dále jen „HC“) Objednatele.</w:t>
            </w:r>
          </w:p>
          <w:p w14:paraId="3AAB9A2B" w14:textId="77777777" w:rsidR="00DB00FE" w:rsidRPr="0061748C" w:rsidRDefault="00DB00FE" w:rsidP="00BB64DD">
            <w:pPr>
              <w:keepLines/>
              <w:widowControl w:val="0"/>
              <w:rPr>
                <w:lang w:val="x-none" w:eastAsia="x-none"/>
              </w:rPr>
            </w:pPr>
            <w:r w:rsidRPr="0061748C">
              <w:rPr>
                <w:lang w:eastAsia="x-none"/>
              </w:rPr>
              <w:t>P</w:t>
            </w:r>
            <w:proofErr w:type="spellStart"/>
            <w:r w:rsidRPr="0061748C">
              <w:rPr>
                <w:lang w:val="x-none" w:eastAsia="x-none"/>
              </w:rPr>
              <w:t>rovoz</w:t>
            </w:r>
            <w:proofErr w:type="spellEnd"/>
            <w:r w:rsidRPr="0061748C">
              <w:rPr>
                <w:lang w:val="x-none" w:eastAsia="x-none"/>
              </w:rPr>
              <w:t xml:space="preserve"> dv</w:t>
            </w:r>
            <w:r w:rsidRPr="0061748C">
              <w:rPr>
                <w:lang w:eastAsia="x-none"/>
              </w:rPr>
              <w:t>ou</w:t>
            </w:r>
            <w:r w:rsidRPr="0061748C">
              <w:rPr>
                <w:lang w:val="x-none" w:eastAsia="x-none"/>
              </w:rPr>
              <w:t xml:space="preserve"> </w:t>
            </w:r>
            <w:proofErr w:type="spellStart"/>
            <w:r w:rsidRPr="0061748C">
              <w:rPr>
                <w:lang w:val="x-none" w:eastAsia="x-none"/>
              </w:rPr>
              <w:t>OpenShift</w:t>
            </w:r>
            <w:proofErr w:type="spellEnd"/>
            <w:r w:rsidRPr="0061748C">
              <w:rPr>
                <w:lang w:val="x-none" w:eastAsia="x-none"/>
              </w:rPr>
              <w:t xml:space="preserve"> far</w:t>
            </w:r>
            <w:r w:rsidRPr="0061748C">
              <w:rPr>
                <w:lang w:eastAsia="x-none"/>
              </w:rPr>
              <w:t>em</w:t>
            </w:r>
            <w:r w:rsidRPr="0061748C">
              <w:rPr>
                <w:lang w:val="x-none" w:eastAsia="x-none"/>
              </w:rPr>
              <w:t xml:space="preserve">, kdy každá farma je složená ze čtyř </w:t>
            </w:r>
            <w:proofErr w:type="spellStart"/>
            <w:r w:rsidRPr="0061748C">
              <w:rPr>
                <w:lang w:val="x-none" w:eastAsia="x-none"/>
              </w:rPr>
              <w:t>wo</w:t>
            </w:r>
            <w:r w:rsidRPr="0061748C">
              <w:rPr>
                <w:lang w:eastAsia="x-none"/>
              </w:rPr>
              <w:t>r</w:t>
            </w:r>
            <w:r w:rsidRPr="0061748C">
              <w:rPr>
                <w:lang w:val="x-none" w:eastAsia="x-none"/>
              </w:rPr>
              <w:t>knode</w:t>
            </w:r>
            <w:proofErr w:type="spellEnd"/>
            <w:r w:rsidRPr="0061748C">
              <w:rPr>
                <w:lang w:val="x-none" w:eastAsia="x-none"/>
              </w:rPr>
              <w:t xml:space="preserve"> serverů, tří </w:t>
            </w:r>
            <w:proofErr w:type="spellStart"/>
            <w:r w:rsidRPr="0061748C">
              <w:rPr>
                <w:lang w:val="x-none" w:eastAsia="x-none"/>
              </w:rPr>
              <w:t>infra</w:t>
            </w:r>
            <w:proofErr w:type="spellEnd"/>
            <w:r w:rsidRPr="0061748C">
              <w:rPr>
                <w:lang w:val="x-none" w:eastAsia="x-none"/>
              </w:rPr>
              <w:t xml:space="preserve"> serverů, tří master serverů a dvou obslužných serverů (</w:t>
            </w:r>
            <w:proofErr w:type="spellStart"/>
            <w:r w:rsidRPr="0061748C">
              <w:rPr>
                <w:lang w:val="x-none" w:eastAsia="x-none"/>
              </w:rPr>
              <w:t>bootstrap</w:t>
            </w:r>
            <w:proofErr w:type="spellEnd"/>
            <w:r w:rsidRPr="0061748C">
              <w:rPr>
                <w:lang w:val="x-none" w:eastAsia="x-none"/>
              </w:rPr>
              <w:t xml:space="preserve">, support </w:t>
            </w:r>
            <w:proofErr w:type="spellStart"/>
            <w:r w:rsidRPr="0061748C">
              <w:rPr>
                <w:lang w:val="x-none" w:eastAsia="x-none"/>
              </w:rPr>
              <w:t>service</w:t>
            </w:r>
            <w:proofErr w:type="spellEnd"/>
            <w:r w:rsidRPr="0061748C">
              <w:rPr>
                <w:lang w:val="x-none" w:eastAsia="x-none"/>
              </w:rPr>
              <w:t xml:space="preserve">). Servery jsou instalovány jako virtuální v rámci </w:t>
            </w:r>
            <w:proofErr w:type="spellStart"/>
            <w:r w:rsidRPr="0061748C">
              <w:rPr>
                <w:lang w:val="x-none" w:eastAsia="x-none"/>
              </w:rPr>
              <w:t>vmware</w:t>
            </w:r>
            <w:proofErr w:type="spellEnd"/>
            <w:r w:rsidRPr="0061748C">
              <w:rPr>
                <w:lang w:val="x-none" w:eastAsia="x-none"/>
              </w:rPr>
              <w:t xml:space="preserve"> farmy.</w:t>
            </w:r>
            <w:r w:rsidRPr="0061748C">
              <w:rPr>
                <w:lang w:eastAsia="x-none"/>
              </w:rPr>
              <w:t xml:space="preserve"> </w:t>
            </w:r>
            <w:r w:rsidRPr="0061748C">
              <w:rPr>
                <w:lang w:val="x-none" w:eastAsia="x-none"/>
              </w:rPr>
              <w:t xml:space="preserve">Aktuálně je provozováno cca 20 </w:t>
            </w:r>
            <w:proofErr w:type="spellStart"/>
            <w:r w:rsidRPr="0061748C">
              <w:rPr>
                <w:lang w:val="x-none" w:eastAsia="x-none"/>
              </w:rPr>
              <w:t>PODů</w:t>
            </w:r>
            <w:proofErr w:type="spellEnd"/>
            <w:r w:rsidRPr="0061748C">
              <w:rPr>
                <w:lang w:val="x-none" w:eastAsia="x-none"/>
              </w:rPr>
              <w:t>.</w:t>
            </w:r>
          </w:p>
        </w:tc>
      </w:tr>
      <w:tr w:rsidR="00DB00FE" w:rsidRPr="0061748C" w14:paraId="137E0876"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75492E31" w14:textId="77777777" w:rsidR="00DB00FE" w:rsidRPr="0061748C" w:rsidRDefault="00DB00FE" w:rsidP="00BB64DD">
            <w:pPr>
              <w:keepLines/>
              <w:widowControl w:val="0"/>
              <w:spacing w:before="20" w:after="20"/>
            </w:pPr>
            <w:r>
              <w:rPr>
                <w:b/>
              </w:rPr>
              <w:t>MINIMÁLNÍ ROZSAH POŽADOVANÝCH ČINNOSTÍ</w:t>
            </w:r>
            <w:r w:rsidRPr="0061748C">
              <w:rPr>
                <w:b/>
              </w:rPr>
              <w:t xml:space="preserve"> </w:t>
            </w:r>
          </w:p>
        </w:tc>
      </w:tr>
      <w:tr w:rsidR="00DB00FE" w:rsidRPr="0061748C" w14:paraId="69A53D4A" w14:textId="77777777" w:rsidTr="00BB64DD">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51757AE"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val="x-none" w:eastAsia="x-none"/>
              </w:rPr>
              <w:t xml:space="preserve">Zajištění provozu, dostupnosti a funkčnosti </w:t>
            </w:r>
            <w:r w:rsidRPr="0061748C">
              <w:rPr>
                <w:rFonts w:eastAsia="Calibri" w:cs="Arial"/>
                <w:lang w:eastAsia="x-none"/>
              </w:rPr>
              <w:t xml:space="preserve">platformy </w:t>
            </w:r>
            <w:proofErr w:type="spellStart"/>
            <w:r w:rsidRPr="0061748C">
              <w:rPr>
                <w:rFonts w:eastAsia="Calibri" w:cs="Arial"/>
                <w:lang w:eastAsia="x-none"/>
              </w:rPr>
              <w:t>Red</w:t>
            </w:r>
            <w:proofErr w:type="spellEnd"/>
            <w:r w:rsidRPr="0061748C">
              <w:rPr>
                <w:rFonts w:eastAsia="Calibri" w:cs="Arial"/>
                <w:lang w:eastAsia="x-none"/>
              </w:rPr>
              <w:t xml:space="preserve"> </w:t>
            </w:r>
            <w:proofErr w:type="spellStart"/>
            <w:r w:rsidRPr="0061748C">
              <w:rPr>
                <w:rFonts w:eastAsia="Calibri" w:cs="Arial"/>
                <w:lang w:eastAsia="x-none"/>
              </w:rPr>
              <w:t>Hat</w:t>
            </w:r>
            <w:proofErr w:type="spellEnd"/>
            <w:r w:rsidRPr="0061748C">
              <w:rPr>
                <w:rFonts w:eastAsia="Calibri" w:cs="Arial"/>
                <w:lang w:eastAsia="x-none"/>
              </w:rPr>
              <w:t xml:space="preserve"> </w:t>
            </w:r>
            <w:proofErr w:type="spellStart"/>
            <w:r w:rsidRPr="0061748C">
              <w:rPr>
                <w:rFonts w:eastAsia="Calibri" w:cs="Arial"/>
                <w:lang w:eastAsia="x-none"/>
              </w:rPr>
              <w:t>OpenShift</w:t>
            </w:r>
            <w:proofErr w:type="spellEnd"/>
            <w:r w:rsidRPr="0061748C">
              <w:rPr>
                <w:rFonts w:eastAsia="Calibri" w:cs="Arial"/>
                <w:lang w:val="x-none" w:eastAsia="x-none"/>
              </w:rPr>
              <w:t> HC Objednatele,</w:t>
            </w:r>
          </w:p>
          <w:p w14:paraId="4B8B8C9F"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val="x-none" w:eastAsia="x-none"/>
              </w:rPr>
              <w:t xml:space="preserve">proaktivní dohled </w:t>
            </w:r>
            <w:r w:rsidRPr="0061748C">
              <w:rPr>
                <w:rFonts w:eastAsia="Calibri" w:cs="Arial"/>
                <w:lang w:eastAsia="x-none"/>
              </w:rPr>
              <w:t xml:space="preserve">platformy </w:t>
            </w:r>
            <w:r w:rsidRPr="0061748C">
              <w:rPr>
                <w:rFonts w:eastAsia="Calibri" w:cs="Arial"/>
                <w:lang w:val="x-none" w:eastAsia="x-none"/>
              </w:rPr>
              <w:t>prostřednictvím dohledových, monitoring a management nástrojů Objednatele v rozsahu dostupnosti služby jednotlivých prostředí,</w:t>
            </w:r>
          </w:p>
          <w:p w14:paraId="439E8481"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eastAsia="x-none"/>
              </w:rPr>
              <w:t>proaktivní monitoring výkonnosti a performance spravovaného prostředí,</w:t>
            </w:r>
          </w:p>
          <w:p w14:paraId="334E336A"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eastAsia="x-none"/>
              </w:rPr>
              <w:t xml:space="preserve">proaktivní dohled provozovaných </w:t>
            </w:r>
            <w:proofErr w:type="spellStart"/>
            <w:r w:rsidRPr="0061748C">
              <w:rPr>
                <w:rFonts w:eastAsia="Calibri" w:cs="Arial"/>
                <w:lang w:eastAsia="x-none"/>
              </w:rPr>
              <w:t>PODů</w:t>
            </w:r>
            <w:proofErr w:type="spellEnd"/>
            <w:r w:rsidRPr="0061748C">
              <w:rPr>
                <w:rFonts w:eastAsia="Calibri" w:cs="Arial"/>
                <w:lang w:eastAsia="x-none"/>
              </w:rPr>
              <w:t>,</w:t>
            </w:r>
          </w:p>
          <w:p w14:paraId="5A172839" w14:textId="77777777" w:rsidR="00DB00FE" w:rsidRPr="0061748C" w:rsidRDefault="00DB00FE" w:rsidP="00BB64DD">
            <w:pPr>
              <w:numPr>
                <w:ilvl w:val="0"/>
                <w:numId w:val="88"/>
              </w:numPr>
              <w:tabs>
                <w:tab w:val="left" w:pos="851"/>
              </w:tabs>
              <w:spacing w:after="0" w:line="256" w:lineRule="auto"/>
              <w:contextualSpacing/>
              <w:jc w:val="both"/>
              <w:rPr>
                <w:rFonts w:eastAsia="Calibri"/>
                <w:lang w:val="x-none"/>
              </w:rPr>
            </w:pPr>
            <w:r w:rsidRPr="0061748C">
              <w:rPr>
                <w:rFonts w:eastAsia="Calibri"/>
                <w:lang w:val="x-none"/>
              </w:rPr>
              <w:t>udržování aktuálního stavu SW zejména z pohledu možných bezpečnostních a funkčních hrozeb, tj. aplikace aktualizací (</w:t>
            </w:r>
            <w:proofErr w:type="spellStart"/>
            <w:r w:rsidRPr="0061748C">
              <w:rPr>
                <w:rFonts w:eastAsia="Calibri"/>
                <w:lang w:val="x-none"/>
              </w:rPr>
              <w:t>hotfix</w:t>
            </w:r>
            <w:proofErr w:type="spellEnd"/>
            <w:r w:rsidRPr="0061748C">
              <w:rPr>
                <w:rFonts w:eastAsia="Calibri"/>
                <w:lang w:val="x-none"/>
              </w:rPr>
              <w:t xml:space="preserve">, patch, </w:t>
            </w:r>
            <w:proofErr w:type="spellStart"/>
            <w:r w:rsidRPr="0061748C">
              <w:rPr>
                <w:rFonts w:eastAsia="Calibri"/>
                <w:lang w:val="x-none"/>
              </w:rPr>
              <w:t>servicepack</w:t>
            </w:r>
            <w:proofErr w:type="spellEnd"/>
            <w:r w:rsidRPr="0061748C">
              <w:rPr>
                <w:rFonts w:eastAsia="Calibri"/>
                <w:lang w:val="x-none"/>
              </w:rPr>
              <w:t>, apod.), a to v souladu s </w:t>
            </w:r>
            <w:proofErr w:type="spellStart"/>
            <w:r w:rsidRPr="0061748C">
              <w:rPr>
                <w:rFonts w:eastAsia="Calibri"/>
                <w:lang w:val="x-none"/>
              </w:rPr>
              <w:t>release</w:t>
            </w:r>
            <w:proofErr w:type="spellEnd"/>
            <w:r w:rsidRPr="0061748C">
              <w:rPr>
                <w:rFonts w:eastAsia="Calibri"/>
              </w:rPr>
              <w:t xml:space="preserve"> </w:t>
            </w:r>
            <w:r w:rsidRPr="0061748C">
              <w:rPr>
                <w:rFonts w:eastAsia="Calibri"/>
                <w:lang w:val="x-none"/>
              </w:rPr>
              <w:t>m</w:t>
            </w:r>
            <w:r w:rsidRPr="0061748C">
              <w:rPr>
                <w:rFonts w:eastAsia="Calibri"/>
              </w:rPr>
              <w:t xml:space="preserve">anagement </w:t>
            </w:r>
            <w:r w:rsidRPr="0061748C">
              <w:rPr>
                <w:rFonts w:eastAsia="Calibri"/>
                <w:lang w:val="x-none"/>
              </w:rPr>
              <w:t>procesem Objednatele,</w:t>
            </w:r>
          </w:p>
          <w:p w14:paraId="456EEDD2" w14:textId="1464A9BA"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eastAsia="x-none"/>
              </w:rPr>
              <w:t>příprava návrhů</w:t>
            </w:r>
            <w:r w:rsidRPr="0061748C">
              <w:rPr>
                <w:rFonts w:eastAsia="Calibri" w:cs="Arial"/>
                <w:lang w:val="x-none" w:eastAsia="x-none"/>
              </w:rPr>
              <w:t xml:space="preserve"> a postup</w:t>
            </w:r>
            <w:r w:rsidRPr="0061748C">
              <w:rPr>
                <w:rFonts w:eastAsia="Calibri" w:cs="Arial"/>
                <w:lang w:eastAsia="x-none"/>
              </w:rPr>
              <w:t>ů</w:t>
            </w:r>
            <w:r w:rsidRPr="0061748C">
              <w:rPr>
                <w:rFonts w:eastAsia="Calibri" w:cs="Arial"/>
                <w:lang w:val="x-none" w:eastAsia="x-none"/>
              </w:rPr>
              <w:t xml:space="preserve"> implementace opravn</w:t>
            </w:r>
            <w:r w:rsidRPr="0061748C">
              <w:rPr>
                <w:rFonts w:eastAsia="Calibri" w:cs="Arial"/>
                <w:lang w:eastAsia="x-none"/>
              </w:rPr>
              <w:t>ých</w:t>
            </w:r>
            <w:r w:rsidRPr="0061748C">
              <w:rPr>
                <w:rFonts w:eastAsia="Calibri" w:cs="Arial"/>
                <w:lang w:val="x-none" w:eastAsia="x-none"/>
              </w:rPr>
              <w:t xml:space="preserve"> balíku Objednateli,</w:t>
            </w:r>
          </w:p>
          <w:p w14:paraId="4BA66655"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eastAsia="x-none"/>
              </w:rPr>
              <w:t xml:space="preserve">proaktivní </w:t>
            </w:r>
            <w:r w:rsidRPr="0061748C">
              <w:rPr>
                <w:rFonts w:eastAsia="Calibri" w:cs="Arial"/>
                <w:lang w:val="x-none" w:eastAsia="x-none"/>
              </w:rPr>
              <w:t>vyhledání a identifikace rizikových míst s cílem předejít možným výpadkům a snížení výkonu v infrastruktuře</w:t>
            </w:r>
            <w:r w:rsidRPr="0061748C">
              <w:rPr>
                <w:rFonts w:eastAsia="Calibri" w:cs="Arial"/>
                <w:lang w:eastAsia="x-none"/>
              </w:rPr>
              <w:t>,</w:t>
            </w:r>
          </w:p>
          <w:p w14:paraId="49B0AAF0" w14:textId="77777777" w:rsidR="00DB00FE" w:rsidRPr="0061748C" w:rsidRDefault="00DB00FE" w:rsidP="00BB64DD">
            <w:pPr>
              <w:keepLines/>
              <w:widowControl w:val="0"/>
              <w:numPr>
                <w:ilvl w:val="0"/>
                <w:numId w:val="88"/>
              </w:numPr>
              <w:tabs>
                <w:tab w:val="left" w:pos="851"/>
              </w:tabs>
              <w:spacing w:after="0" w:line="280" w:lineRule="exact"/>
              <w:contextualSpacing/>
              <w:jc w:val="both"/>
              <w:rPr>
                <w:rFonts w:eastAsia="Calibri" w:cs="Arial"/>
                <w:lang w:val="x-none" w:eastAsia="x-none"/>
              </w:rPr>
            </w:pPr>
            <w:r w:rsidRPr="0061748C">
              <w:rPr>
                <w:rFonts w:eastAsia="Calibri" w:cs="Arial"/>
                <w:lang w:val="x-none" w:eastAsia="x-none"/>
              </w:rPr>
              <w:t>provádění pravidelných záloh konfigurací (na měsíční bázi, nebo při každé změně konfigurace) – způsob ukládání nebo předávání zálohy bude odsouhlasen s </w:t>
            </w:r>
            <w:proofErr w:type="spellStart"/>
            <w:r w:rsidRPr="0061748C">
              <w:rPr>
                <w:rFonts w:eastAsia="Calibri" w:cs="Arial"/>
                <w:lang w:val="x-none" w:eastAsia="x-none"/>
              </w:rPr>
              <w:t>MZe</w:t>
            </w:r>
            <w:proofErr w:type="spellEnd"/>
            <w:r w:rsidRPr="0061748C">
              <w:rPr>
                <w:rFonts w:eastAsia="Calibri" w:cs="Arial"/>
                <w:lang w:val="x-none" w:eastAsia="x-none"/>
              </w:rPr>
              <w:t xml:space="preserve"> v rámci inicializace služby,</w:t>
            </w:r>
          </w:p>
          <w:p w14:paraId="199A8DC9"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správa a vytváření uživatelů, včetně přidělování schválených rolí,</w:t>
            </w:r>
          </w:p>
          <w:p w14:paraId="593E0E44"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eastAsia="x-none"/>
              </w:rPr>
              <w:t>provádění periodických činností jako je:</w:t>
            </w:r>
          </w:p>
          <w:p w14:paraId="3CB63406"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 xml:space="preserve">kontrola logů </w:t>
            </w:r>
            <w:r w:rsidRPr="0061748C">
              <w:rPr>
                <w:rFonts w:eastAsia="Calibri" w:cs="Arial"/>
                <w:lang w:eastAsia="x-none"/>
              </w:rPr>
              <w:t>a systémových eventů</w:t>
            </w:r>
            <w:r w:rsidRPr="0061748C">
              <w:rPr>
                <w:rFonts w:eastAsia="Calibri" w:cs="Arial"/>
                <w:lang w:val="x-none" w:eastAsia="x-none"/>
              </w:rPr>
              <w:t>,</w:t>
            </w:r>
          </w:p>
          <w:p w14:paraId="34F6A48B"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ruční pravidelné či nárazové spouštění dávkových úloh,</w:t>
            </w:r>
          </w:p>
          <w:p w14:paraId="75134494"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správa a aktualizace privilegovaných hesel (</w:t>
            </w:r>
            <w:proofErr w:type="spellStart"/>
            <w:r w:rsidRPr="0061748C">
              <w:rPr>
                <w:rFonts w:eastAsia="Calibri" w:cs="Arial"/>
                <w:lang w:val="x-none" w:eastAsia="x-none"/>
              </w:rPr>
              <w:t>root</w:t>
            </w:r>
            <w:proofErr w:type="spellEnd"/>
            <w:r w:rsidRPr="0061748C">
              <w:rPr>
                <w:rFonts w:eastAsia="Calibri" w:cs="Arial"/>
                <w:lang w:val="x-none" w:eastAsia="x-none"/>
              </w:rPr>
              <w:t xml:space="preserve">, admin. apod.) ke všem předmětným zařízením a systémům, </w:t>
            </w:r>
          </w:p>
          <w:p w14:paraId="7F3AEB08"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 xml:space="preserve">proaktivní kontrola dostupnosti patchů, </w:t>
            </w:r>
            <w:proofErr w:type="spellStart"/>
            <w:r w:rsidRPr="0061748C">
              <w:rPr>
                <w:rFonts w:eastAsia="Calibri" w:cs="Arial"/>
                <w:lang w:val="x-none" w:eastAsia="x-none"/>
              </w:rPr>
              <w:t>hotfixů</w:t>
            </w:r>
            <w:proofErr w:type="spellEnd"/>
            <w:r w:rsidRPr="0061748C">
              <w:rPr>
                <w:rFonts w:eastAsia="Calibri" w:cs="Arial"/>
                <w:lang w:val="x-none" w:eastAsia="x-none"/>
              </w:rPr>
              <w:t xml:space="preserve">, </w:t>
            </w:r>
            <w:proofErr w:type="spellStart"/>
            <w:r w:rsidRPr="0061748C">
              <w:rPr>
                <w:rFonts w:eastAsia="Calibri" w:cs="Arial"/>
                <w:lang w:val="x-none" w:eastAsia="x-none"/>
              </w:rPr>
              <w:t>servicepacků</w:t>
            </w:r>
            <w:proofErr w:type="spellEnd"/>
            <w:r w:rsidRPr="0061748C">
              <w:rPr>
                <w:rFonts w:eastAsia="Calibri" w:cs="Arial"/>
                <w:lang w:val="x-none" w:eastAsia="x-none"/>
              </w:rPr>
              <w:t xml:space="preserve"> a dalších opravných balíků výrobců,</w:t>
            </w:r>
          </w:p>
          <w:p w14:paraId="1257891F" w14:textId="77777777" w:rsidR="00DB00FE" w:rsidRPr="0061748C" w:rsidRDefault="00DB00FE" w:rsidP="00BB64DD">
            <w:pPr>
              <w:keepLines/>
              <w:widowControl w:val="0"/>
              <w:numPr>
                <w:ilvl w:val="1"/>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realizace testování obnovy vybraných zálohovaných systémů,</w:t>
            </w:r>
          </w:p>
          <w:p w14:paraId="43341D70"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eastAsia="x-none"/>
              </w:rPr>
              <w:t xml:space="preserve">spouštění a zastavování </w:t>
            </w:r>
            <w:proofErr w:type="spellStart"/>
            <w:r w:rsidRPr="0061748C">
              <w:rPr>
                <w:rFonts w:eastAsia="Calibri" w:cs="Arial"/>
                <w:lang w:eastAsia="x-none"/>
              </w:rPr>
              <w:t>PODů</w:t>
            </w:r>
            <w:proofErr w:type="spellEnd"/>
            <w:r w:rsidRPr="0061748C">
              <w:rPr>
                <w:rFonts w:eastAsia="Calibri" w:cs="Arial"/>
                <w:lang w:eastAsia="x-none"/>
              </w:rPr>
              <w:t>(aplikací) dle požadavků aplikačních správců a Objednatele,</w:t>
            </w:r>
          </w:p>
          <w:p w14:paraId="415A2DD9"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eastAsia="x-none"/>
              </w:rPr>
              <w:t xml:space="preserve">implementace nových </w:t>
            </w:r>
            <w:proofErr w:type="spellStart"/>
            <w:r w:rsidRPr="0061748C">
              <w:rPr>
                <w:rFonts w:eastAsia="Calibri" w:cs="Arial"/>
                <w:lang w:eastAsia="x-none"/>
              </w:rPr>
              <w:t>PODů</w:t>
            </w:r>
            <w:proofErr w:type="spellEnd"/>
            <w:r w:rsidRPr="0061748C">
              <w:rPr>
                <w:rFonts w:eastAsia="Calibri" w:cs="Arial"/>
                <w:lang w:eastAsia="x-none"/>
              </w:rPr>
              <w:t>(aplikací) dle požadavků aplikačních správců a Objednatele,</w:t>
            </w:r>
          </w:p>
          <w:p w14:paraId="3B9DC7B5"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eastAsia="x-none"/>
              </w:rPr>
              <w:t xml:space="preserve">úpravy konfigurace provozovaných </w:t>
            </w:r>
            <w:proofErr w:type="spellStart"/>
            <w:r w:rsidRPr="0061748C">
              <w:rPr>
                <w:rFonts w:eastAsia="Calibri" w:cs="Arial"/>
                <w:lang w:eastAsia="x-none"/>
              </w:rPr>
              <w:t>PODů</w:t>
            </w:r>
            <w:proofErr w:type="spellEnd"/>
            <w:r w:rsidRPr="0061748C">
              <w:rPr>
                <w:rFonts w:eastAsia="Calibri" w:cs="Arial"/>
                <w:lang w:eastAsia="x-none"/>
              </w:rPr>
              <w:t>(aplikací),</w:t>
            </w:r>
          </w:p>
          <w:p w14:paraId="2F03377B"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cs="Arial"/>
                <w:lang w:val="x-none" w:eastAsia="x-none"/>
              </w:rPr>
            </w:pPr>
            <w:r w:rsidRPr="0061748C">
              <w:rPr>
                <w:rFonts w:eastAsia="Calibri" w:cs="Arial"/>
                <w:lang w:val="x-none" w:eastAsia="x-none"/>
              </w:rPr>
              <w:t>správa a konfigurace vysoké dostupnosti zařízení (pokud je tak provozováno a konfigurováno),</w:t>
            </w:r>
          </w:p>
          <w:p w14:paraId="29744386"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lang w:val="x-none" w:eastAsia="x-none"/>
              </w:rPr>
            </w:pPr>
            <w:r w:rsidRPr="0061748C">
              <w:rPr>
                <w:rFonts w:eastAsia="Calibri" w:cs="Arial"/>
                <w:lang w:val="x-none" w:eastAsia="x-none"/>
              </w:rPr>
              <w:t>kontrola platnosti certifikátů instalovaných a provozovaných v rámci zařízení a případná iniciace procesu obnovení certifikátu 30 dní před ukončením jeho platnosti,</w:t>
            </w:r>
          </w:p>
          <w:p w14:paraId="6C4F3D59"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lang w:val="x-none" w:eastAsia="x-none"/>
              </w:rPr>
            </w:pPr>
            <w:r w:rsidRPr="0061748C">
              <w:rPr>
                <w:rFonts w:eastAsia="Calibri" w:cs="Arial"/>
                <w:lang w:eastAsia="x-none"/>
              </w:rPr>
              <w:t>správa a aktualizace dokumentace,</w:t>
            </w:r>
          </w:p>
          <w:p w14:paraId="36F17F16" w14:textId="77777777" w:rsidR="00DB00FE" w:rsidRPr="0061748C" w:rsidRDefault="00DB00FE" w:rsidP="00BB64DD">
            <w:pPr>
              <w:keepLines/>
              <w:widowControl w:val="0"/>
              <w:numPr>
                <w:ilvl w:val="0"/>
                <w:numId w:val="88"/>
              </w:numPr>
              <w:tabs>
                <w:tab w:val="left" w:pos="851"/>
              </w:tabs>
              <w:spacing w:before="20" w:after="20" w:line="280" w:lineRule="exact"/>
              <w:contextualSpacing/>
              <w:rPr>
                <w:rFonts w:eastAsia="Calibri"/>
                <w:lang w:val="x-none" w:eastAsia="x-none"/>
              </w:rPr>
            </w:pPr>
            <w:r w:rsidRPr="0061748C">
              <w:rPr>
                <w:rFonts w:eastAsia="Calibri" w:cs="Arial"/>
                <w:lang w:eastAsia="x-none"/>
              </w:rPr>
              <w:t xml:space="preserve">správa a verzování konfigurace provozovaných </w:t>
            </w:r>
            <w:proofErr w:type="spellStart"/>
            <w:r w:rsidRPr="0061748C">
              <w:rPr>
                <w:rFonts w:eastAsia="Calibri" w:cs="Arial"/>
                <w:lang w:eastAsia="x-none"/>
              </w:rPr>
              <w:t>PODů</w:t>
            </w:r>
            <w:proofErr w:type="spellEnd"/>
            <w:r w:rsidRPr="0061748C">
              <w:rPr>
                <w:rFonts w:eastAsia="Calibri" w:cs="Arial"/>
                <w:lang w:eastAsia="x-none"/>
              </w:rPr>
              <w:t>,</w:t>
            </w:r>
          </w:p>
        </w:tc>
      </w:tr>
      <w:tr w:rsidR="00DB00FE" w:rsidRPr="0061748C" w14:paraId="78EF49F2"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032D38F9" w14:textId="77777777" w:rsidR="00DB00FE" w:rsidRPr="0061748C" w:rsidRDefault="00DB00FE" w:rsidP="00BB64DD">
            <w:pPr>
              <w:keepLines/>
              <w:widowControl w:val="0"/>
              <w:rPr>
                <w:b/>
                <w:lang w:val="x-none" w:eastAsia="x-none"/>
              </w:rPr>
            </w:pPr>
            <w:r>
              <w:rPr>
                <w:b/>
                <w:lang w:val="x-none" w:eastAsia="x-none"/>
              </w:rPr>
              <w:t>POŽADOVANÁ ÚROVEŇ SLUŽEB</w:t>
            </w:r>
          </w:p>
        </w:tc>
      </w:tr>
      <w:tr w:rsidR="00DB00FE" w:rsidRPr="0061748C" w14:paraId="1893E6C6" w14:textId="77777777" w:rsidTr="00BB64DD">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0EF4D08A" w14:textId="77777777" w:rsidR="00DB00FE" w:rsidRPr="0061748C" w:rsidRDefault="00DB00FE" w:rsidP="00BB64DD">
            <w:pPr>
              <w:keepLines/>
              <w:widowControl w:val="0"/>
              <w:numPr>
                <w:ilvl w:val="0"/>
                <w:numId w:val="81"/>
              </w:numPr>
              <w:spacing w:before="60" w:after="60" w:line="240" w:lineRule="auto"/>
              <w:rPr>
                <w:rFonts w:cs="Calibri"/>
              </w:rPr>
            </w:pPr>
            <w:r w:rsidRPr="0061748C">
              <w:rPr>
                <w:rFonts w:cs="Calibri"/>
              </w:rPr>
              <w:t xml:space="preserve">SILVER </w:t>
            </w:r>
            <w:proofErr w:type="gramStart"/>
            <w:r w:rsidRPr="0061748C">
              <w:rPr>
                <w:rFonts w:cs="Calibri"/>
              </w:rPr>
              <w:t>-  produkční</w:t>
            </w:r>
            <w:proofErr w:type="gramEnd"/>
            <w:r w:rsidRPr="0061748C">
              <w:rPr>
                <w:rFonts w:cs="Calibri"/>
              </w:rPr>
              <w:t xml:space="preserve"> prostředí</w:t>
            </w:r>
          </w:p>
          <w:p w14:paraId="60F0FFD8" w14:textId="77777777" w:rsidR="00DB00FE" w:rsidRPr="0061748C" w:rsidRDefault="00DB00FE" w:rsidP="00BB64DD">
            <w:pPr>
              <w:keepLines/>
              <w:widowControl w:val="0"/>
              <w:numPr>
                <w:ilvl w:val="0"/>
                <w:numId w:val="81"/>
              </w:numPr>
              <w:spacing w:before="60" w:after="60" w:line="240" w:lineRule="auto"/>
            </w:pPr>
            <w:r w:rsidRPr="0061748C">
              <w:rPr>
                <w:rFonts w:cs="Calibri"/>
              </w:rPr>
              <w:t>Test – testovací prostředí</w:t>
            </w:r>
          </w:p>
        </w:tc>
      </w:tr>
      <w:tr w:rsidR="00DB00FE" w:rsidRPr="0061748C" w14:paraId="5DDB5A2C"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7D090395" w14:textId="77777777" w:rsidR="00DB00FE" w:rsidRPr="0061748C" w:rsidRDefault="00DB00FE" w:rsidP="00BB64DD">
            <w:pPr>
              <w:keepLines/>
              <w:widowControl w:val="0"/>
              <w:rPr>
                <w:b/>
                <w:lang w:val="x-none" w:eastAsia="x-none"/>
              </w:rPr>
            </w:pPr>
            <w:r w:rsidRPr="0061748C">
              <w:rPr>
                <w:b/>
                <w:lang w:val="x-none" w:eastAsia="x-none"/>
              </w:rPr>
              <w:t>PODMÍNKY A OMEZENÍ SLUŽBY</w:t>
            </w:r>
          </w:p>
        </w:tc>
      </w:tr>
      <w:tr w:rsidR="00DB00FE" w:rsidRPr="0061748C" w14:paraId="3FF28756" w14:textId="77777777" w:rsidTr="00BB64DD">
        <w:trPr>
          <w:trHeight w:val="347"/>
        </w:trPr>
        <w:tc>
          <w:tcPr>
            <w:tcW w:w="1074" w:type="pct"/>
            <w:tcBorders>
              <w:top w:val="single" w:sz="6" w:space="0" w:color="auto"/>
              <w:left w:val="double" w:sz="4" w:space="0" w:color="auto"/>
              <w:bottom w:val="double" w:sz="4" w:space="0" w:color="auto"/>
              <w:right w:val="single" w:sz="6" w:space="0" w:color="auto"/>
            </w:tcBorders>
            <w:vAlign w:val="center"/>
          </w:tcPr>
          <w:p w14:paraId="431F2B51" w14:textId="77777777" w:rsidR="00DB00FE" w:rsidRPr="0061748C" w:rsidRDefault="00DB00FE" w:rsidP="00BB64DD">
            <w:pPr>
              <w:keepLines/>
              <w:widowControl w:val="0"/>
              <w:rPr>
                <w:b/>
                <w:lang w:val="x-none" w:eastAsia="x-none"/>
              </w:rPr>
            </w:pPr>
            <w:r w:rsidRPr="0061748C">
              <w:rPr>
                <w:b/>
                <w:lang w:val="x-none" w:eastAsia="x-none"/>
              </w:rPr>
              <w:t>Další podmínky</w:t>
            </w:r>
          </w:p>
        </w:tc>
        <w:tc>
          <w:tcPr>
            <w:tcW w:w="3926" w:type="pct"/>
            <w:gridSpan w:val="3"/>
            <w:tcBorders>
              <w:top w:val="single" w:sz="6" w:space="0" w:color="auto"/>
              <w:left w:val="single" w:sz="6" w:space="0" w:color="auto"/>
              <w:bottom w:val="double" w:sz="4" w:space="0" w:color="auto"/>
              <w:right w:val="double" w:sz="4" w:space="0" w:color="auto"/>
            </w:tcBorders>
            <w:vAlign w:val="center"/>
          </w:tcPr>
          <w:p w14:paraId="1DCD9A65" w14:textId="77777777" w:rsidR="00DB00FE" w:rsidRPr="0061748C" w:rsidRDefault="00DB00FE" w:rsidP="00BB64DD">
            <w:pPr>
              <w:keepLines/>
              <w:widowControl w:val="0"/>
              <w:spacing w:before="20" w:after="20"/>
            </w:pPr>
            <w:r w:rsidRPr="0061748C">
              <w:t xml:space="preserve">Součástí je provoz celé infrastruktury </w:t>
            </w:r>
            <w:proofErr w:type="spellStart"/>
            <w:r w:rsidRPr="0061748C">
              <w:t>OpenShift</w:t>
            </w:r>
            <w:proofErr w:type="spellEnd"/>
            <w:r w:rsidRPr="0061748C">
              <w:t xml:space="preserve"> </w:t>
            </w:r>
            <w:proofErr w:type="spellStart"/>
            <w:r w:rsidRPr="0061748C">
              <w:t>platormy</w:t>
            </w:r>
            <w:proofErr w:type="spellEnd"/>
            <w:r w:rsidRPr="0061748C">
              <w:t xml:space="preserve"> </w:t>
            </w:r>
            <w:proofErr w:type="spellStart"/>
            <w:r w:rsidRPr="0061748C">
              <w:t>MZe</w:t>
            </w:r>
            <w:proofErr w:type="spellEnd"/>
            <w:r w:rsidRPr="0061748C">
              <w:t xml:space="preserve">, to znamená nejen </w:t>
            </w:r>
            <w:proofErr w:type="spellStart"/>
            <w:r w:rsidRPr="0061748C">
              <w:t>mgmt</w:t>
            </w:r>
            <w:proofErr w:type="spellEnd"/>
            <w:r w:rsidRPr="0061748C">
              <w:t xml:space="preserve"> nástroje a </w:t>
            </w:r>
            <w:proofErr w:type="spellStart"/>
            <w:r w:rsidRPr="0061748C">
              <w:t>workery</w:t>
            </w:r>
            <w:proofErr w:type="spellEnd"/>
            <w:r w:rsidRPr="0061748C">
              <w:t>, ale i pomocné aplikace:</w:t>
            </w:r>
          </w:p>
          <w:p w14:paraId="73A8D19B"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proofErr w:type="spellStart"/>
            <w:r w:rsidRPr="0061748C">
              <w:rPr>
                <w:rFonts w:eastAsia="Calibri"/>
                <w:lang w:val="x-none" w:eastAsia="x-none"/>
              </w:rPr>
              <w:t>ElasticSearch</w:t>
            </w:r>
            <w:proofErr w:type="spellEnd"/>
            <w:r w:rsidRPr="0061748C">
              <w:rPr>
                <w:rFonts w:eastAsia="Calibri"/>
                <w:lang w:val="x-none" w:eastAsia="x-none"/>
              </w:rPr>
              <w:t xml:space="preserve"> </w:t>
            </w:r>
          </w:p>
          <w:p w14:paraId="2E7E1B00"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proofErr w:type="spellStart"/>
            <w:r w:rsidRPr="0061748C">
              <w:rPr>
                <w:rFonts w:eastAsia="Calibri"/>
                <w:lang w:val="x-none" w:eastAsia="x-none"/>
              </w:rPr>
              <w:t>Kibana</w:t>
            </w:r>
            <w:proofErr w:type="spellEnd"/>
          </w:p>
          <w:p w14:paraId="36DE93DC"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r w:rsidRPr="0061748C">
              <w:rPr>
                <w:rFonts w:eastAsia="Calibri"/>
                <w:lang w:val="x-none" w:eastAsia="x-none"/>
              </w:rPr>
              <w:t>Prometheus</w:t>
            </w:r>
          </w:p>
          <w:p w14:paraId="13DB35FE"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proofErr w:type="spellStart"/>
            <w:r w:rsidRPr="0061748C">
              <w:rPr>
                <w:rFonts w:eastAsia="Calibri"/>
                <w:lang w:val="x-none" w:eastAsia="x-none"/>
              </w:rPr>
              <w:lastRenderedPageBreak/>
              <w:t>Grafana</w:t>
            </w:r>
            <w:proofErr w:type="spellEnd"/>
          </w:p>
          <w:p w14:paraId="5BB3074C"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r w:rsidRPr="0061748C">
              <w:rPr>
                <w:rFonts w:eastAsia="Calibri"/>
                <w:lang w:eastAsia="x-none"/>
              </w:rPr>
              <w:t xml:space="preserve">Image </w:t>
            </w:r>
            <w:proofErr w:type="spellStart"/>
            <w:r w:rsidRPr="0061748C">
              <w:rPr>
                <w:rFonts w:eastAsia="Calibri"/>
                <w:lang w:eastAsia="x-none"/>
              </w:rPr>
              <w:t>repository</w:t>
            </w:r>
            <w:proofErr w:type="spellEnd"/>
          </w:p>
          <w:p w14:paraId="7E2BC705" w14:textId="77777777" w:rsidR="00DB00FE" w:rsidRPr="0061748C" w:rsidRDefault="00DB00FE" w:rsidP="00BB64DD">
            <w:pPr>
              <w:keepLines/>
              <w:widowControl w:val="0"/>
              <w:numPr>
                <w:ilvl w:val="0"/>
                <w:numId w:val="82"/>
              </w:numPr>
              <w:spacing w:before="20" w:after="20" w:line="280" w:lineRule="exact"/>
              <w:rPr>
                <w:rFonts w:eastAsia="Calibri"/>
                <w:lang w:val="x-none" w:eastAsia="x-none"/>
              </w:rPr>
            </w:pPr>
            <w:r w:rsidRPr="0061748C">
              <w:rPr>
                <w:rFonts w:eastAsia="Calibri"/>
                <w:lang w:eastAsia="x-none"/>
              </w:rPr>
              <w:t xml:space="preserve">Server </w:t>
            </w:r>
            <w:proofErr w:type="spellStart"/>
            <w:r w:rsidRPr="0061748C">
              <w:rPr>
                <w:rFonts w:eastAsia="Calibri"/>
                <w:lang w:eastAsia="x-none"/>
              </w:rPr>
              <w:t>RedHat</w:t>
            </w:r>
            <w:proofErr w:type="spellEnd"/>
            <w:r w:rsidRPr="0061748C">
              <w:rPr>
                <w:rFonts w:eastAsia="Calibri"/>
                <w:lang w:eastAsia="x-none"/>
              </w:rPr>
              <w:t xml:space="preserve"> pro </w:t>
            </w:r>
            <w:proofErr w:type="spellStart"/>
            <w:r w:rsidRPr="0061748C">
              <w:rPr>
                <w:rFonts w:eastAsia="Calibri"/>
                <w:lang w:eastAsia="x-none"/>
              </w:rPr>
              <w:t>deployment</w:t>
            </w:r>
            <w:proofErr w:type="spellEnd"/>
            <w:r w:rsidRPr="0061748C">
              <w:rPr>
                <w:rFonts w:eastAsia="Calibri"/>
                <w:lang w:eastAsia="x-none"/>
              </w:rPr>
              <w:t xml:space="preserve"> nových verzí</w:t>
            </w:r>
          </w:p>
          <w:p w14:paraId="707F17E7" w14:textId="77777777" w:rsidR="00DB00FE" w:rsidRDefault="00DB00FE" w:rsidP="00BB64DD">
            <w:pPr>
              <w:keepLines/>
              <w:widowControl w:val="0"/>
              <w:spacing w:before="20" w:after="20"/>
            </w:pPr>
            <w:r w:rsidRPr="0061748C">
              <w:t>Povinnost zpřístupnit technologie pro definici a implementaci monitorovacích agentů/sond.</w:t>
            </w:r>
          </w:p>
          <w:p w14:paraId="56C4FA51" w14:textId="77777777" w:rsidR="00DB00FE" w:rsidRPr="0061748C" w:rsidRDefault="00DB00FE" w:rsidP="00BB64DD">
            <w:pPr>
              <w:keepLines/>
              <w:widowControl w:val="0"/>
              <w:spacing w:before="20" w:after="20" w:line="288" w:lineRule="auto"/>
            </w:pPr>
            <w:r>
              <w:t>SLA je vyhodnocováno s ohledem na definované aplikační clustery</w:t>
            </w:r>
          </w:p>
          <w:p w14:paraId="5DC3E9F0" w14:textId="6D96260D" w:rsidR="00DB00FE" w:rsidRPr="0061748C" w:rsidRDefault="00DB00FE" w:rsidP="00BB64DD">
            <w:pPr>
              <w:rPr>
                <w:lang w:val="x-none" w:eastAsia="x-none"/>
              </w:rPr>
            </w:pPr>
            <w:r w:rsidRPr="0061748C">
              <w:rPr>
                <w:lang w:val="x-none" w:eastAsia="x-none"/>
              </w:rPr>
              <w:t>Povinnost poskytnout součinnost Objednateli (nebo jím jmenovaný</w:t>
            </w:r>
            <w:r w:rsidR="00B16031">
              <w:rPr>
                <w:lang w:eastAsia="x-none"/>
              </w:rPr>
              <w:t>m</w:t>
            </w:r>
            <w:r w:rsidRPr="0061748C">
              <w:rPr>
                <w:lang w:val="x-none" w:eastAsia="x-none"/>
              </w:rPr>
              <w:t xml:space="preserve"> subjektů</w:t>
            </w:r>
            <w:r w:rsidR="00B16031">
              <w:rPr>
                <w:lang w:eastAsia="x-none"/>
              </w:rPr>
              <w:t>m</w:t>
            </w:r>
            <w:r w:rsidRPr="0061748C">
              <w:rPr>
                <w:lang w:val="x-none" w:eastAsia="x-none"/>
              </w:rPr>
              <w:t>) při provádění kontrolní činnosti na dodržování a plnění náplně tohoto katalogového listu a nápravě zjištěných nedostatků.</w:t>
            </w:r>
          </w:p>
        </w:tc>
      </w:tr>
    </w:tbl>
    <w:p w14:paraId="563EBE57" w14:textId="77777777" w:rsidR="00DB00FE" w:rsidRPr="0061748C" w:rsidRDefault="00DB00FE" w:rsidP="00DB00FE">
      <w:pPr>
        <w:rPr>
          <w:kern w:val="32"/>
        </w:rPr>
      </w:pPr>
    </w:p>
    <w:p w14:paraId="4018F01D" w14:textId="77777777" w:rsidR="00DB00FE" w:rsidRPr="00C6127F" w:rsidRDefault="00DB00FE" w:rsidP="00DB00FE">
      <w:pPr>
        <w:keepNext/>
        <w:spacing w:before="240" w:after="60"/>
        <w:outlineLvl w:val="0"/>
        <w:rPr>
          <w:b/>
          <w:bCs/>
          <w:kern w:val="32"/>
          <w:sz w:val="32"/>
          <w:szCs w:val="32"/>
        </w:rPr>
      </w:pPr>
      <w:bookmarkStart w:id="187" w:name="_Toc80860352"/>
      <w:r w:rsidRPr="00C6127F">
        <w:rPr>
          <w:b/>
          <w:bCs/>
          <w:kern w:val="32"/>
          <w:sz w:val="32"/>
          <w:szCs w:val="32"/>
        </w:rPr>
        <w:t>ID: SUR-001</w:t>
      </w:r>
      <w:bookmarkEnd w:id="1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4429"/>
        <w:gridCol w:w="1198"/>
        <w:gridCol w:w="1729"/>
      </w:tblGrid>
      <w:tr w:rsidR="00DB00FE" w:rsidRPr="0061748C" w14:paraId="48E50E37" w14:textId="77777777" w:rsidTr="00BB64DD">
        <w:trPr>
          <w:trHeight w:val="347"/>
        </w:trPr>
        <w:tc>
          <w:tcPr>
            <w:tcW w:w="1260" w:type="pct"/>
            <w:tcBorders>
              <w:top w:val="double" w:sz="4" w:space="0" w:color="auto"/>
              <w:left w:val="double" w:sz="4" w:space="0" w:color="auto"/>
              <w:bottom w:val="double" w:sz="4" w:space="0" w:color="auto"/>
              <w:right w:val="double" w:sz="4" w:space="0" w:color="auto"/>
            </w:tcBorders>
            <w:shd w:val="clear" w:color="auto" w:fill="00B050"/>
            <w:vAlign w:val="center"/>
          </w:tcPr>
          <w:p w14:paraId="17C06094" w14:textId="77777777" w:rsidR="00DB00FE" w:rsidRPr="0061748C" w:rsidRDefault="00DB00FE" w:rsidP="00BB64DD">
            <w:pPr>
              <w:keepLines/>
              <w:widowControl w:val="0"/>
              <w:rPr>
                <w:b/>
              </w:rPr>
            </w:pPr>
            <w:r w:rsidRPr="0061748C">
              <w:rPr>
                <w:b/>
              </w:rPr>
              <w:t>OZNAČENÍ SLUŽBY</w:t>
            </w:r>
          </w:p>
        </w:tc>
        <w:tc>
          <w:tcPr>
            <w:tcW w:w="2252" w:type="pct"/>
            <w:tcBorders>
              <w:top w:val="double" w:sz="4" w:space="0" w:color="auto"/>
              <w:left w:val="double" w:sz="4" w:space="0" w:color="auto"/>
              <w:bottom w:val="double" w:sz="4" w:space="0" w:color="auto"/>
              <w:right w:val="double" w:sz="4" w:space="0" w:color="auto"/>
            </w:tcBorders>
            <w:shd w:val="clear" w:color="auto" w:fill="auto"/>
            <w:vAlign w:val="center"/>
          </w:tcPr>
          <w:p w14:paraId="4A45D1A6" w14:textId="77777777" w:rsidR="00DB00FE" w:rsidRPr="0061748C" w:rsidRDefault="00DB00FE" w:rsidP="00BB64DD">
            <w:pPr>
              <w:keepLines/>
              <w:widowControl w:val="0"/>
              <w:rPr>
                <w:b/>
              </w:rPr>
            </w:pPr>
            <w:r w:rsidRPr="0061748C">
              <w:rPr>
                <w:b/>
              </w:rPr>
              <w:t>INF/SUR-001</w:t>
            </w:r>
          </w:p>
        </w:tc>
        <w:tc>
          <w:tcPr>
            <w:tcW w:w="609" w:type="pct"/>
            <w:tcBorders>
              <w:top w:val="double" w:sz="4" w:space="0" w:color="auto"/>
              <w:left w:val="double" w:sz="4" w:space="0" w:color="auto"/>
              <w:bottom w:val="double" w:sz="4" w:space="0" w:color="auto"/>
              <w:right w:val="double" w:sz="4" w:space="0" w:color="auto"/>
            </w:tcBorders>
            <w:shd w:val="clear" w:color="auto" w:fill="00B050"/>
            <w:vAlign w:val="center"/>
          </w:tcPr>
          <w:p w14:paraId="7388BCDF" w14:textId="77777777" w:rsidR="00DB00FE" w:rsidRPr="0061748C" w:rsidRDefault="00DB00FE" w:rsidP="00BB64DD">
            <w:pPr>
              <w:keepLines/>
              <w:widowControl w:val="0"/>
              <w:rPr>
                <w:b/>
              </w:rPr>
            </w:pPr>
            <w:r w:rsidRPr="0061748C">
              <w:rPr>
                <w:b/>
              </w:rPr>
              <w:t>TYP KL:</w:t>
            </w:r>
          </w:p>
        </w:tc>
        <w:tc>
          <w:tcPr>
            <w:tcW w:w="879" w:type="pct"/>
            <w:tcBorders>
              <w:top w:val="double" w:sz="4" w:space="0" w:color="auto"/>
              <w:left w:val="double" w:sz="4" w:space="0" w:color="auto"/>
              <w:bottom w:val="double" w:sz="4" w:space="0" w:color="auto"/>
              <w:right w:val="double" w:sz="4" w:space="0" w:color="auto"/>
            </w:tcBorders>
            <w:shd w:val="clear" w:color="auto" w:fill="auto"/>
            <w:vAlign w:val="center"/>
          </w:tcPr>
          <w:p w14:paraId="5FC2A29B" w14:textId="77777777" w:rsidR="00DB00FE" w:rsidRPr="0061748C" w:rsidRDefault="00DB00FE" w:rsidP="00BB64DD">
            <w:pPr>
              <w:keepLines/>
              <w:widowControl w:val="0"/>
              <w:jc w:val="right"/>
              <w:rPr>
                <w:b/>
              </w:rPr>
            </w:pPr>
            <w:r w:rsidRPr="0061748C">
              <w:rPr>
                <w:b/>
              </w:rPr>
              <w:t>PAUŠÁLNÍ</w:t>
            </w:r>
          </w:p>
        </w:tc>
      </w:tr>
      <w:tr w:rsidR="00DB00FE" w:rsidRPr="0061748C" w14:paraId="319BA921" w14:textId="77777777" w:rsidTr="00BB64DD">
        <w:trPr>
          <w:trHeight w:val="347"/>
        </w:trPr>
        <w:tc>
          <w:tcPr>
            <w:tcW w:w="1260" w:type="pct"/>
            <w:tcBorders>
              <w:top w:val="double" w:sz="4" w:space="0" w:color="auto"/>
              <w:left w:val="double" w:sz="4" w:space="0" w:color="auto"/>
              <w:bottom w:val="double" w:sz="4" w:space="0" w:color="auto"/>
              <w:right w:val="single" w:sz="6" w:space="0" w:color="auto"/>
            </w:tcBorders>
            <w:vAlign w:val="center"/>
          </w:tcPr>
          <w:p w14:paraId="165F4221" w14:textId="77777777" w:rsidR="00DB00FE" w:rsidRPr="0061748C" w:rsidRDefault="00DB00FE" w:rsidP="00BB64DD">
            <w:pPr>
              <w:keepLines/>
              <w:widowControl w:val="0"/>
              <w:rPr>
                <w:b/>
              </w:rPr>
            </w:pPr>
            <w:r w:rsidRPr="0061748C">
              <w:rPr>
                <w:b/>
              </w:rPr>
              <w:t>Název služby</w:t>
            </w:r>
          </w:p>
        </w:tc>
        <w:tc>
          <w:tcPr>
            <w:tcW w:w="3740" w:type="pct"/>
            <w:gridSpan w:val="3"/>
            <w:tcBorders>
              <w:top w:val="double" w:sz="4" w:space="0" w:color="auto"/>
              <w:left w:val="single" w:sz="6" w:space="0" w:color="auto"/>
              <w:bottom w:val="double" w:sz="4" w:space="0" w:color="auto"/>
              <w:right w:val="double" w:sz="4" w:space="0" w:color="auto"/>
            </w:tcBorders>
            <w:vAlign w:val="center"/>
          </w:tcPr>
          <w:p w14:paraId="5F789FE9" w14:textId="77777777" w:rsidR="00DB00FE" w:rsidRPr="0061748C" w:rsidRDefault="00DB00FE" w:rsidP="00BB64DD">
            <w:pPr>
              <w:keepLines/>
              <w:widowControl w:val="0"/>
            </w:pPr>
            <w:r w:rsidRPr="0061748C">
              <w:t xml:space="preserve">Provoz a správa SUR </w:t>
            </w:r>
          </w:p>
        </w:tc>
      </w:tr>
      <w:tr w:rsidR="00DB00FE" w:rsidRPr="0061748C" w14:paraId="06FC3225"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3BB417A7" w14:textId="77777777" w:rsidR="00DB00FE" w:rsidRPr="0061748C" w:rsidRDefault="00DB00FE" w:rsidP="00BB64DD">
            <w:pPr>
              <w:keepLines/>
              <w:widowControl w:val="0"/>
              <w:rPr>
                <w:b/>
              </w:rPr>
            </w:pPr>
            <w:r w:rsidRPr="0061748C">
              <w:rPr>
                <w:b/>
              </w:rPr>
              <w:t>VYMEZENÍ SLUŽBY</w:t>
            </w:r>
          </w:p>
        </w:tc>
      </w:tr>
      <w:tr w:rsidR="00DB00FE" w:rsidRPr="0061748C" w14:paraId="0F7ACBCC" w14:textId="77777777" w:rsidTr="00BB64DD">
        <w:trPr>
          <w:trHeight w:val="347"/>
        </w:trPr>
        <w:tc>
          <w:tcPr>
            <w:tcW w:w="1260" w:type="pct"/>
            <w:tcBorders>
              <w:top w:val="double" w:sz="4" w:space="0" w:color="auto"/>
              <w:left w:val="double" w:sz="4" w:space="0" w:color="auto"/>
              <w:bottom w:val="single" w:sz="6" w:space="0" w:color="auto"/>
              <w:right w:val="single" w:sz="6" w:space="0" w:color="auto"/>
            </w:tcBorders>
            <w:vAlign w:val="center"/>
          </w:tcPr>
          <w:p w14:paraId="141C6C11" w14:textId="77777777" w:rsidR="00DB00FE" w:rsidRPr="0061748C" w:rsidRDefault="00DB00FE" w:rsidP="00BB64DD">
            <w:pPr>
              <w:keepLines/>
              <w:widowControl w:val="0"/>
              <w:rPr>
                <w:b/>
              </w:rPr>
            </w:pPr>
            <w:r w:rsidRPr="0061748C">
              <w:rPr>
                <w:b/>
              </w:rPr>
              <w:t>Prostředí</w:t>
            </w:r>
          </w:p>
        </w:tc>
        <w:tc>
          <w:tcPr>
            <w:tcW w:w="3740" w:type="pct"/>
            <w:gridSpan w:val="3"/>
            <w:tcBorders>
              <w:top w:val="double" w:sz="4" w:space="0" w:color="auto"/>
              <w:left w:val="single" w:sz="6" w:space="0" w:color="auto"/>
              <w:bottom w:val="single" w:sz="6" w:space="0" w:color="auto"/>
              <w:right w:val="double" w:sz="4" w:space="0" w:color="auto"/>
            </w:tcBorders>
            <w:vAlign w:val="center"/>
          </w:tcPr>
          <w:p w14:paraId="216A8B9D" w14:textId="77777777" w:rsidR="00DB00FE" w:rsidRPr="0061748C" w:rsidRDefault="00DB00FE" w:rsidP="00BB64DD">
            <w:pPr>
              <w:keepLines/>
              <w:widowControl w:val="0"/>
            </w:pPr>
            <w:r w:rsidRPr="0061748C">
              <w:t>PRODUKČNÍ, TESTOVACÍ A VÝVOJOVÉ</w:t>
            </w:r>
          </w:p>
        </w:tc>
      </w:tr>
      <w:tr w:rsidR="00DB00FE" w:rsidRPr="0061748C" w14:paraId="3436A4B6" w14:textId="77777777" w:rsidTr="00BB64DD">
        <w:trPr>
          <w:trHeight w:val="347"/>
        </w:trPr>
        <w:tc>
          <w:tcPr>
            <w:tcW w:w="1260" w:type="pct"/>
            <w:tcBorders>
              <w:top w:val="single" w:sz="6" w:space="0" w:color="auto"/>
              <w:left w:val="double" w:sz="4" w:space="0" w:color="auto"/>
              <w:bottom w:val="single" w:sz="6" w:space="0" w:color="auto"/>
              <w:right w:val="single" w:sz="6" w:space="0" w:color="auto"/>
            </w:tcBorders>
            <w:vAlign w:val="center"/>
          </w:tcPr>
          <w:p w14:paraId="74E908B4" w14:textId="77777777" w:rsidR="00DB00FE" w:rsidRPr="0061748C" w:rsidRDefault="00DB00FE" w:rsidP="00BB64DD">
            <w:pPr>
              <w:keepLines/>
              <w:widowControl w:val="0"/>
              <w:rPr>
                <w:b/>
              </w:rPr>
            </w:pPr>
            <w:r w:rsidRPr="0061748C">
              <w:rPr>
                <w:b/>
              </w:rPr>
              <w:t>Zkrácený popis služby</w:t>
            </w:r>
          </w:p>
        </w:tc>
        <w:tc>
          <w:tcPr>
            <w:tcW w:w="3740" w:type="pct"/>
            <w:gridSpan w:val="3"/>
            <w:tcBorders>
              <w:top w:val="single" w:sz="6" w:space="0" w:color="auto"/>
              <w:left w:val="single" w:sz="6" w:space="0" w:color="auto"/>
              <w:bottom w:val="single" w:sz="6" w:space="0" w:color="auto"/>
              <w:right w:val="double" w:sz="4" w:space="0" w:color="auto"/>
            </w:tcBorders>
            <w:vAlign w:val="center"/>
          </w:tcPr>
          <w:p w14:paraId="2AFFD90D" w14:textId="77777777" w:rsidR="00DB00FE" w:rsidRPr="0061748C" w:rsidRDefault="00DB00FE" w:rsidP="00BB64DD">
            <w:pPr>
              <w:keepLines/>
              <w:widowControl w:val="0"/>
            </w:pPr>
            <w:r w:rsidRPr="0061748C">
              <w:t>Provoz a správa systému Správa Uživatelů a Rolí situovaného v Hostingových Centrech (dále jen „HC“) Objednatele.</w:t>
            </w:r>
          </w:p>
        </w:tc>
      </w:tr>
      <w:tr w:rsidR="00DB00FE" w:rsidRPr="0061748C" w14:paraId="1BFE1659"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F599D8E" w14:textId="77777777" w:rsidR="00DB00FE" w:rsidRPr="0061748C" w:rsidRDefault="00DB00FE" w:rsidP="00BB64DD">
            <w:pPr>
              <w:keepLines/>
              <w:widowControl w:val="0"/>
              <w:spacing w:before="20" w:after="20"/>
            </w:pPr>
            <w:r>
              <w:rPr>
                <w:b/>
              </w:rPr>
              <w:t>MINIMÁLNÍ ROZSAH POŽADOVANÝCH ČINNOSTÍ</w:t>
            </w:r>
            <w:r w:rsidRPr="0061748C">
              <w:rPr>
                <w:b/>
              </w:rPr>
              <w:t xml:space="preserve"> </w:t>
            </w:r>
          </w:p>
        </w:tc>
      </w:tr>
      <w:tr w:rsidR="00DB00FE" w:rsidRPr="0061748C" w14:paraId="28C87BB5" w14:textId="77777777" w:rsidTr="00BB64DD">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DAC0BED" w14:textId="77777777" w:rsidR="00DB00FE" w:rsidRPr="0061748C" w:rsidRDefault="00DB00FE" w:rsidP="00BB64DD">
            <w:pPr>
              <w:keepLines/>
              <w:widowControl w:val="0"/>
              <w:numPr>
                <w:ilvl w:val="0"/>
                <w:numId w:val="83"/>
              </w:numPr>
              <w:tabs>
                <w:tab w:val="left" w:pos="851"/>
              </w:tabs>
              <w:spacing w:after="0" w:line="240" w:lineRule="auto"/>
              <w:contextualSpacing/>
              <w:jc w:val="both"/>
              <w:rPr>
                <w:rFonts w:eastAsia="Calibri" w:cs="Calibri"/>
              </w:rPr>
            </w:pPr>
            <w:r w:rsidRPr="0061748C">
              <w:rPr>
                <w:rFonts w:eastAsia="Calibri" w:cs="Calibri"/>
              </w:rPr>
              <w:t>Zajištění provozu, dostupnosti a funkčnosti systému SUR v HC Objednatele,</w:t>
            </w:r>
          </w:p>
          <w:p w14:paraId="4C527AC2" w14:textId="77777777" w:rsidR="00DB00FE" w:rsidRPr="0061748C" w:rsidRDefault="00DB00FE" w:rsidP="00BB64DD">
            <w:pPr>
              <w:keepLines/>
              <w:widowControl w:val="0"/>
              <w:numPr>
                <w:ilvl w:val="0"/>
                <w:numId w:val="83"/>
              </w:numPr>
              <w:tabs>
                <w:tab w:val="left" w:pos="851"/>
              </w:tabs>
              <w:spacing w:after="0" w:line="240" w:lineRule="auto"/>
              <w:contextualSpacing/>
              <w:jc w:val="both"/>
              <w:rPr>
                <w:rFonts w:eastAsia="Calibri" w:cs="Calibri"/>
              </w:rPr>
            </w:pPr>
            <w:r w:rsidRPr="0061748C">
              <w:rPr>
                <w:rFonts w:eastAsia="Calibri" w:cs="Calibri"/>
              </w:rPr>
              <w:t>proaktivní sledování systému prostřednictvím dohledových, monitoring a management nástrojů Objednatele v rozsahu dostupnosti služby jednotlivých prostředí,</w:t>
            </w:r>
          </w:p>
          <w:p w14:paraId="133C4177" w14:textId="77777777" w:rsidR="00DB00FE" w:rsidRPr="0061748C" w:rsidRDefault="00DB00FE" w:rsidP="00BB64DD">
            <w:pPr>
              <w:keepLines/>
              <w:widowControl w:val="0"/>
              <w:numPr>
                <w:ilvl w:val="0"/>
                <w:numId w:val="83"/>
              </w:numPr>
              <w:tabs>
                <w:tab w:val="left" w:pos="851"/>
              </w:tabs>
              <w:spacing w:after="0" w:line="240" w:lineRule="auto"/>
              <w:contextualSpacing/>
              <w:jc w:val="both"/>
              <w:rPr>
                <w:rFonts w:eastAsia="Calibri" w:cs="Calibri"/>
              </w:rPr>
            </w:pPr>
            <w:r w:rsidRPr="0061748C">
              <w:rPr>
                <w:rFonts w:eastAsia="Calibri" w:cs="Calibri"/>
              </w:rPr>
              <w:t>proaktivní monitoring výkonnosti a performance spravovaného systému,</w:t>
            </w:r>
          </w:p>
          <w:p w14:paraId="09A835AB" w14:textId="77777777" w:rsidR="00DB00FE" w:rsidRPr="0061748C" w:rsidRDefault="00DB00FE" w:rsidP="00BB64DD">
            <w:pPr>
              <w:numPr>
                <w:ilvl w:val="0"/>
                <w:numId w:val="83"/>
              </w:numPr>
              <w:tabs>
                <w:tab w:val="left" w:pos="851"/>
              </w:tabs>
              <w:spacing w:after="0" w:line="240" w:lineRule="auto"/>
              <w:contextualSpacing/>
              <w:jc w:val="both"/>
              <w:rPr>
                <w:rFonts w:eastAsia="Calibri" w:cs="Calibri"/>
              </w:rPr>
            </w:pPr>
            <w:r w:rsidRPr="0061748C">
              <w:rPr>
                <w:rFonts w:eastAsia="Calibri" w:cs="Calibri"/>
              </w:rPr>
              <w:t>udržování stávajícího stavu SW zejména z pohledu možných bezpečnostních a funkčních hrozeb, tj. aplikace aktualizací (</w:t>
            </w:r>
            <w:proofErr w:type="spellStart"/>
            <w:r w:rsidRPr="0061748C">
              <w:rPr>
                <w:rFonts w:eastAsia="Calibri" w:cs="Calibri"/>
              </w:rPr>
              <w:t>hotfix</w:t>
            </w:r>
            <w:proofErr w:type="spellEnd"/>
            <w:r w:rsidRPr="0061748C">
              <w:rPr>
                <w:rFonts w:eastAsia="Calibri" w:cs="Calibri"/>
              </w:rPr>
              <w:t xml:space="preserve">, patch, </w:t>
            </w:r>
            <w:proofErr w:type="spellStart"/>
            <w:proofErr w:type="gramStart"/>
            <w:r w:rsidRPr="0061748C">
              <w:rPr>
                <w:rFonts w:eastAsia="Calibri" w:cs="Calibri"/>
              </w:rPr>
              <w:t>servicepack</w:t>
            </w:r>
            <w:proofErr w:type="spellEnd"/>
            <w:r w:rsidRPr="0061748C">
              <w:rPr>
                <w:rFonts w:eastAsia="Calibri" w:cs="Calibri"/>
              </w:rPr>
              <w:t>,</w:t>
            </w:r>
            <w:proofErr w:type="gramEnd"/>
            <w:r w:rsidRPr="0061748C">
              <w:rPr>
                <w:rFonts w:eastAsia="Calibri" w:cs="Calibri"/>
              </w:rPr>
              <w:t xml:space="preserve"> apod.), a to v souladu s </w:t>
            </w:r>
            <w:proofErr w:type="spellStart"/>
            <w:r w:rsidRPr="0061748C">
              <w:rPr>
                <w:rFonts w:eastAsia="Calibri" w:cs="Calibri"/>
              </w:rPr>
              <w:t>releasemgmt</w:t>
            </w:r>
            <w:proofErr w:type="spellEnd"/>
            <w:r w:rsidRPr="0061748C">
              <w:rPr>
                <w:rFonts w:eastAsia="Calibri" w:cs="Calibri"/>
              </w:rPr>
              <w:t xml:space="preserve"> procesem a plánem patchování Objednatele,</w:t>
            </w:r>
          </w:p>
          <w:p w14:paraId="151FA6E2" w14:textId="343E9FCF" w:rsidR="00DB00FE" w:rsidRPr="0061748C" w:rsidRDefault="00DB00FE" w:rsidP="00BB64DD">
            <w:pPr>
              <w:keepLines/>
              <w:widowControl w:val="0"/>
              <w:numPr>
                <w:ilvl w:val="0"/>
                <w:numId w:val="83"/>
              </w:numPr>
              <w:tabs>
                <w:tab w:val="left" w:pos="851"/>
              </w:tabs>
              <w:spacing w:after="0" w:line="240" w:lineRule="auto"/>
              <w:contextualSpacing/>
              <w:jc w:val="both"/>
              <w:rPr>
                <w:rFonts w:eastAsia="Calibri" w:cs="Calibri"/>
              </w:rPr>
            </w:pPr>
            <w:r w:rsidRPr="0061748C">
              <w:rPr>
                <w:rFonts w:eastAsia="Calibri" w:cs="Calibri"/>
              </w:rPr>
              <w:t>příprava návrhů a postupů implementace opravných balíků Objednateli,</w:t>
            </w:r>
          </w:p>
          <w:p w14:paraId="7A51E3B2" w14:textId="77777777" w:rsidR="00DB00FE" w:rsidRPr="0061748C" w:rsidRDefault="00DB00FE" w:rsidP="00BB64DD">
            <w:pPr>
              <w:keepLines/>
              <w:widowControl w:val="0"/>
              <w:numPr>
                <w:ilvl w:val="0"/>
                <w:numId w:val="83"/>
              </w:numPr>
              <w:tabs>
                <w:tab w:val="left" w:pos="851"/>
              </w:tabs>
              <w:spacing w:after="0" w:line="240" w:lineRule="auto"/>
              <w:contextualSpacing/>
              <w:jc w:val="both"/>
              <w:rPr>
                <w:rFonts w:eastAsia="Calibri" w:cs="Calibri"/>
              </w:rPr>
            </w:pPr>
            <w:r w:rsidRPr="0061748C">
              <w:rPr>
                <w:rFonts w:eastAsia="Calibri" w:cs="Calibri"/>
              </w:rPr>
              <w:t>proaktivní vyhledání a identifikace rizikových míst s cílem předejít možným výpadkům a snížení výkonu systému,</w:t>
            </w:r>
          </w:p>
          <w:p w14:paraId="32991B53" w14:textId="77777777" w:rsidR="00DB00FE" w:rsidRPr="0061748C" w:rsidRDefault="00DB00FE" w:rsidP="00BB64DD">
            <w:pPr>
              <w:keepLines/>
              <w:widowControl w:val="0"/>
              <w:numPr>
                <w:ilvl w:val="0"/>
                <w:numId w:val="83"/>
              </w:numPr>
              <w:tabs>
                <w:tab w:val="left" w:pos="851"/>
              </w:tabs>
              <w:spacing w:after="0" w:line="240" w:lineRule="auto"/>
              <w:contextualSpacing/>
              <w:jc w:val="both"/>
              <w:rPr>
                <w:rFonts w:eastAsia="Calibri" w:cs="Calibri"/>
              </w:rPr>
            </w:pPr>
            <w:r w:rsidRPr="0061748C">
              <w:rPr>
                <w:rFonts w:eastAsia="Calibri" w:cs="Calibri"/>
              </w:rPr>
              <w:t>provádění pravidelných záloh konfigurací (na měsíční bázi, nebo při každé změně konfigurace) – způsob ukládání nebo předávání zálohy bude odsouhlasen s </w:t>
            </w:r>
            <w:proofErr w:type="spellStart"/>
            <w:r w:rsidRPr="0061748C">
              <w:rPr>
                <w:rFonts w:eastAsia="Calibri" w:cs="Calibri"/>
              </w:rPr>
              <w:t>MZe</w:t>
            </w:r>
            <w:proofErr w:type="spellEnd"/>
            <w:r w:rsidRPr="0061748C">
              <w:rPr>
                <w:rFonts w:eastAsia="Calibri" w:cs="Calibri"/>
              </w:rPr>
              <w:t xml:space="preserve"> v rámci inicializace služby,</w:t>
            </w:r>
          </w:p>
          <w:p w14:paraId="36BA1C24" w14:textId="77777777" w:rsidR="00DB00FE" w:rsidRPr="0061748C" w:rsidRDefault="00DB00FE" w:rsidP="00BB64DD">
            <w:pPr>
              <w:keepLines/>
              <w:widowControl w:val="0"/>
              <w:numPr>
                <w:ilvl w:val="0"/>
                <w:numId w:val="83"/>
              </w:numPr>
              <w:tabs>
                <w:tab w:val="left" w:pos="851"/>
              </w:tabs>
              <w:spacing w:before="20" w:after="20" w:line="240" w:lineRule="auto"/>
              <w:contextualSpacing/>
              <w:rPr>
                <w:rFonts w:eastAsia="Calibri" w:cs="Calibri"/>
              </w:rPr>
            </w:pPr>
            <w:r w:rsidRPr="0061748C">
              <w:rPr>
                <w:rFonts w:eastAsia="Calibri" w:cs="Calibri"/>
              </w:rPr>
              <w:t>správa systému a zákroky na administrativní úrovni,</w:t>
            </w:r>
          </w:p>
          <w:p w14:paraId="1CD65484" w14:textId="77777777" w:rsidR="00DB00FE" w:rsidRPr="0061748C" w:rsidRDefault="00DB00FE" w:rsidP="00BB64DD">
            <w:pPr>
              <w:keepLines/>
              <w:widowControl w:val="0"/>
              <w:numPr>
                <w:ilvl w:val="0"/>
                <w:numId w:val="83"/>
              </w:numPr>
              <w:tabs>
                <w:tab w:val="left" w:pos="851"/>
              </w:tabs>
              <w:spacing w:before="20" w:after="20" w:line="240" w:lineRule="auto"/>
              <w:contextualSpacing/>
              <w:rPr>
                <w:rFonts w:eastAsia="Calibri" w:cs="Calibri"/>
              </w:rPr>
            </w:pPr>
            <w:r w:rsidRPr="0061748C">
              <w:rPr>
                <w:rFonts w:eastAsia="Calibri" w:cs="Calibri"/>
              </w:rPr>
              <w:t>provádění periodických činností jako je:</w:t>
            </w:r>
          </w:p>
          <w:p w14:paraId="657511B6" w14:textId="77777777" w:rsidR="00DB00FE" w:rsidRPr="0061748C" w:rsidRDefault="00DB00FE" w:rsidP="00BB64DD">
            <w:pPr>
              <w:keepLines/>
              <w:widowControl w:val="0"/>
              <w:numPr>
                <w:ilvl w:val="1"/>
                <w:numId w:val="83"/>
              </w:numPr>
              <w:tabs>
                <w:tab w:val="left" w:pos="851"/>
              </w:tabs>
              <w:spacing w:before="20" w:after="20" w:line="240" w:lineRule="auto"/>
              <w:contextualSpacing/>
              <w:rPr>
                <w:rFonts w:eastAsia="Calibri" w:cs="Calibri"/>
              </w:rPr>
            </w:pPr>
            <w:r w:rsidRPr="0061748C">
              <w:rPr>
                <w:rFonts w:eastAsia="Calibri" w:cs="Calibri"/>
              </w:rPr>
              <w:t>kontrola logů a systémových eventů,</w:t>
            </w:r>
          </w:p>
          <w:p w14:paraId="57355114" w14:textId="77777777" w:rsidR="00DB00FE" w:rsidRPr="0061748C" w:rsidRDefault="00DB00FE" w:rsidP="00BB64DD">
            <w:pPr>
              <w:keepLines/>
              <w:widowControl w:val="0"/>
              <w:numPr>
                <w:ilvl w:val="1"/>
                <w:numId w:val="83"/>
              </w:numPr>
              <w:tabs>
                <w:tab w:val="left" w:pos="851"/>
              </w:tabs>
              <w:spacing w:before="20" w:after="20" w:line="240" w:lineRule="auto"/>
              <w:contextualSpacing/>
              <w:rPr>
                <w:rFonts w:eastAsia="Calibri" w:cs="Calibri"/>
              </w:rPr>
            </w:pPr>
            <w:r w:rsidRPr="0061748C">
              <w:rPr>
                <w:rFonts w:eastAsia="Calibri" w:cs="Calibri"/>
              </w:rPr>
              <w:t>ruční pravidelné či nárazové spouštění dávkových úloh,</w:t>
            </w:r>
          </w:p>
          <w:p w14:paraId="33743D90" w14:textId="77777777" w:rsidR="00DB00FE" w:rsidRPr="0061748C" w:rsidRDefault="00DB00FE" w:rsidP="00BB64DD">
            <w:pPr>
              <w:keepLines/>
              <w:widowControl w:val="0"/>
              <w:numPr>
                <w:ilvl w:val="1"/>
                <w:numId w:val="83"/>
              </w:numPr>
              <w:tabs>
                <w:tab w:val="left" w:pos="851"/>
              </w:tabs>
              <w:spacing w:before="20" w:after="20" w:line="240" w:lineRule="auto"/>
              <w:contextualSpacing/>
              <w:rPr>
                <w:rFonts w:eastAsia="Calibri" w:cs="Calibri"/>
              </w:rPr>
            </w:pPr>
            <w:r w:rsidRPr="0061748C">
              <w:rPr>
                <w:rFonts w:eastAsia="Calibri" w:cs="Calibri"/>
              </w:rPr>
              <w:t>správa a aktualizace privilegovaných hesel (</w:t>
            </w:r>
            <w:proofErr w:type="spellStart"/>
            <w:r w:rsidRPr="0061748C">
              <w:rPr>
                <w:rFonts w:eastAsia="Calibri" w:cs="Calibri"/>
              </w:rPr>
              <w:t>root</w:t>
            </w:r>
            <w:proofErr w:type="spellEnd"/>
            <w:r w:rsidRPr="0061748C">
              <w:rPr>
                <w:rFonts w:eastAsia="Calibri" w:cs="Calibri"/>
              </w:rPr>
              <w:t xml:space="preserve">, </w:t>
            </w:r>
            <w:proofErr w:type="gramStart"/>
            <w:r w:rsidRPr="0061748C">
              <w:rPr>
                <w:rFonts w:eastAsia="Calibri" w:cs="Calibri"/>
              </w:rPr>
              <w:t>admin,</w:t>
            </w:r>
            <w:proofErr w:type="gramEnd"/>
            <w:r w:rsidRPr="0061748C">
              <w:rPr>
                <w:rFonts w:eastAsia="Calibri" w:cs="Calibri"/>
              </w:rPr>
              <w:t xml:space="preserve"> apod.) ke všem předmětným zařízením a systémům, </w:t>
            </w:r>
          </w:p>
          <w:p w14:paraId="0D6A9A3A" w14:textId="77777777" w:rsidR="00DB00FE" w:rsidRPr="0061748C" w:rsidRDefault="00DB00FE" w:rsidP="00BB64DD">
            <w:pPr>
              <w:keepLines/>
              <w:widowControl w:val="0"/>
              <w:numPr>
                <w:ilvl w:val="1"/>
                <w:numId w:val="83"/>
              </w:numPr>
              <w:tabs>
                <w:tab w:val="left" w:pos="851"/>
              </w:tabs>
              <w:spacing w:before="20" w:after="20" w:line="240" w:lineRule="auto"/>
              <w:contextualSpacing/>
              <w:rPr>
                <w:rFonts w:eastAsia="Calibri" w:cs="Calibri"/>
              </w:rPr>
            </w:pPr>
            <w:r w:rsidRPr="0061748C">
              <w:rPr>
                <w:rFonts w:eastAsia="Calibri" w:cs="Calibri"/>
              </w:rPr>
              <w:t xml:space="preserve">proaktivní kontrola dostupnosti patchů, </w:t>
            </w:r>
            <w:proofErr w:type="spellStart"/>
            <w:r w:rsidRPr="0061748C">
              <w:rPr>
                <w:rFonts w:eastAsia="Calibri" w:cs="Calibri"/>
              </w:rPr>
              <w:t>hotfixů</w:t>
            </w:r>
            <w:proofErr w:type="spellEnd"/>
            <w:r w:rsidRPr="0061748C">
              <w:rPr>
                <w:rFonts w:eastAsia="Calibri" w:cs="Calibri"/>
              </w:rPr>
              <w:t xml:space="preserve">, </w:t>
            </w:r>
            <w:proofErr w:type="spellStart"/>
            <w:r w:rsidRPr="0061748C">
              <w:rPr>
                <w:rFonts w:eastAsia="Calibri" w:cs="Calibri"/>
              </w:rPr>
              <w:t>servicepacků</w:t>
            </w:r>
            <w:proofErr w:type="spellEnd"/>
            <w:r w:rsidRPr="0061748C">
              <w:rPr>
                <w:rFonts w:eastAsia="Calibri" w:cs="Calibri"/>
              </w:rPr>
              <w:t xml:space="preserve"> a dalších opravných balíků výrobců spravovaného systému, případně použitého frameworku,</w:t>
            </w:r>
          </w:p>
          <w:p w14:paraId="4DAB5F89" w14:textId="77777777" w:rsidR="00DB00FE" w:rsidRPr="0061748C" w:rsidRDefault="00DB00FE" w:rsidP="00BB64DD">
            <w:pPr>
              <w:keepLines/>
              <w:widowControl w:val="0"/>
              <w:numPr>
                <w:ilvl w:val="0"/>
                <w:numId w:val="83"/>
              </w:numPr>
              <w:tabs>
                <w:tab w:val="left" w:pos="851"/>
              </w:tabs>
              <w:spacing w:before="20" w:after="20" w:line="240" w:lineRule="auto"/>
              <w:contextualSpacing/>
              <w:rPr>
                <w:rFonts w:eastAsia="Calibri" w:cs="Calibri"/>
              </w:rPr>
            </w:pPr>
            <w:r w:rsidRPr="0061748C">
              <w:rPr>
                <w:rFonts w:eastAsia="Calibri" w:cs="Calibri"/>
              </w:rPr>
              <w:t>realizace testování obnovy spravovaného systému (kvartálně),</w:t>
            </w:r>
          </w:p>
          <w:p w14:paraId="427CFB03" w14:textId="77777777" w:rsidR="00DB00FE" w:rsidRPr="0061748C" w:rsidRDefault="00DB00FE" w:rsidP="00BB64DD">
            <w:pPr>
              <w:keepLines/>
              <w:widowControl w:val="0"/>
              <w:numPr>
                <w:ilvl w:val="0"/>
                <w:numId w:val="83"/>
              </w:numPr>
              <w:tabs>
                <w:tab w:val="left" w:pos="851"/>
              </w:tabs>
              <w:spacing w:before="20" w:after="20" w:line="240" w:lineRule="auto"/>
              <w:contextualSpacing/>
              <w:rPr>
                <w:rFonts w:eastAsia="Calibri" w:cs="Calibri"/>
              </w:rPr>
            </w:pPr>
            <w:r w:rsidRPr="0061748C">
              <w:rPr>
                <w:rFonts w:eastAsia="Calibri" w:cs="Calibri"/>
              </w:rPr>
              <w:t>správa a konfigurace vysoké dostupnosti zařízení je realizována na F5 (pokud je tak provozováno a konfigurováno),</w:t>
            </w:r>
          </w:p>
          <w:p w14:paraId="4FB67FAD" w14:textId="77777777" w:rsidR="00DB00FE" w:rsidRPr="0061748C" w:rsidRDefault="00DB00FE" w:rsidP="00BB64DD">
            <w:pPr>
              <w:keepLines/>
              <w:widowControl w:val="0"/>
              <w:numPr>
                <w:ilvl w:val="0"/>
                <w:numId w:val="83"/>
              </w:numPr>
              <w:tabs>
                <w:tab w:val="left" w:pos="851"/>
              </w:tabs>
              <w:spacing w:before="20" w:after="20" w:line="240" w:lineRule="auto"/>
              <w:contextualSpacing/>
              <w:rPr>
                <w:rFonts w:eastAsia="Calibri" w:cs="Calibri"/>
              </w:rPr>
            </w:pPr>
            <w:r w:rsidRPr="0061748C">
              <w:rPr>
                <w:rFonts w:eastAsia="Calibri" w:cs="Calibri"/>
              </w:rPr>
              <w:t>spouštění a zastavování systému dle požadavků Objednatele,</w:t>
            </w:r>
          </w:p>
          <w:p w14:paraId="274CE4AB" w14:textId="77777777" w:rsidR="00DB00FE" w:rsidRPr="0061748C" w:rsidRDefault="00DB00FE" w:rsidP="00BB64DD">
            <w:pPr>
              <w:keepLines/>
              <w:widowControl w:val="0"/>
              <w:numPr>
                <w:ilvl w:val="0"/>
                <w:numId w:val="83"/>
              </w:numPr>
              <w:tabs>
                <w:tab w:val="left" w:pos="851"/>
              </w:tabs>
              <w:spacing w:before="20" w:after="20" w:line="240" w:lineRule="auto"/>
              <w:contextualSpacing/>
              <w:rPr>
                <w:rFonts w:eastAsia="Calibri" w:cs="Calibri"/>
              </w:rPr>
            </w:pPr>
            <w:r w:rsidRPr="0061748C">
              <w:rPr>
                <w:rFonts w:eastAsia="Calibri" w:cs="Calibri"/>
              </w:rPr>
              <w:t>kontrola platnosti certifikátů instalovaných a provozovaných v rámci systému a případná iniciace procesu obnovení certifikátu 30 dní před ukončením jeho platnosti,</w:t>
            </w:r>
          </w:p>
          <w:p w14:paraId="4BED3F46" w14:textId="77777777" w:rsidR="00DB00FE" w:rsidRPr="0061748C" w:rsidRDefault="00DB00FE" w:rsidP="00BB64DD">
            <w:pPr>
              <w:keepLines/>
              <w:widowControl w:val="0"/>
              <w:numPr>
                <w:ilvl w:val="0"/>
                <w:numId w:val="83"/>
              </w:numPr>
              <w:tabs>
                <w:tab w:val="left" w:pos="851"/>
              </w:tabs>
              <w:spacing w:before="20" w:after="20" w:line="240" w:lineRule="auto"/>
              <w:contextualSpacing/>
              <w:rPr>
                <w:rFonts w:eastAsia="Calibri" w:cs="Calibri"/>
              </w:rPr>
            </w:pPr>
            <w:r w:rsidRPr="0061748C">
              <w:rPr>
                <w:rFonts w:eastAsia="Calibri" w:cs="Calibri"/>
              </w:rPr>
              <w:lastRenderedPageBreak/>
              <w:t>kontrola platnosti servisních účtů provozovaných v rámci systému a případná iniciace procesu obnovení minimálně 30 dní před ukončením jeho platnosti,</w:t>
            </w:r>
          </w:p>
          <w:p w14:paraId="67A14163" w14:textId="77777777" w:rsidR="00DB00FE" w:rsidRPr="0061748C" w:rsidRDefault="00DB00FE" w:rsidP="00BB64DD">
            <w:pPr>
              <w:numPr>
                <w:ilvl w:val="0"/>
                <w:numId w:val="83"/>
              </w:numPr>
              <w:tabs>
                <w:tab w:val="left" w:pos="851"/>
              </w:tabs>
              <w:spacing w:after="0" w:line="240" w:lineRule="auto"/>
              <w:contextualSpacing/>
              <w:jc w:val="both"/>
              <w:rPr>
                <w:rFonts w:eastAsia="Calibri" w:cs="Calibri"/>
              </w:rPr>
            </w:pPr>
            <w:r w:rsidRPr="0061748C">
              <w:rPr>
                <w:rFonts w:eastAsia="Calibri" w:cs="Calibri"/>
              </w:rPr>
              <w:t>identifikace rizikových míst a zpracování návrhu opatření,</w:t>
            </w:r>
          </w:p>
          <w:p w14:paraId="30564E74" w14:textId="77777777" w:rsidR="00DB00FE" w:rsidRPr="0061748C" w:rsidRDefault="00DB00FE" w:rsidP="00BB64DD">
            <w:pPr>
              <w:keepLines/>
              <w:widowControl w:val="0"/>
              <w:numPr>
                <w:ilvl w:val="0"/>
                <w:numId w:val="83"/>
              </w:numPr>
              <w:spacing w:before="20" w:after="20" w:line="240" w:lineRule="auto"/>
              <w:contextualSpacing/>
              <w:rPr>
                <w:rFonts w:eastAsia="Calibri" w:cs="Calibri"/>
              </w:rPr>
            </w:pPr>
            <w:r w:rsidRPr="0061748C">
              <w:rPr>
                <w:rFonts w:eastAsia="Calibri" w:cs="Calibri"/>
              </w:rPr>
              <w:t>správa a aktualizace provozní dokumentace v rozsahu:</w:t>
            </w:r>
          </w:p>
          <w:p w14:paraId="7A0C89A9" w14:textId="77777777" w:rsidR="00DB00FE" w:rsidRPr="0061748C" w:rsidRDefault="00DB00FE" w:rsidP="00BB64DD">
            <w:pPr>
              <w:keepLines/>
              <w:widowControl w:val="0"/>
              <w:numPr>
                <w:ilvl w:val="1"/>
                <w:numId w:val="83"/>
              </w:numPr>
              <w:spacing w:before="20" w:after="20" w:line="240" w:lineRule="auto"/>
              <w:contextualSpacing/>
              <w:rPr>
                <w:rFonts w:eastAsia="Calibri" w:cs="Calibri"/>
              </w:rPr>
            </w:pPr>
            <w:r w:rsidRPr="0061748C">
              <w:rPr>
                <w:rFonts w:eastAsia="Calibri" w:cs="Calibri"/>
              </w:rPr>
              <w:t>postupy pro obnovu zařízení ze záloh,</w:t>
            </w:r>
          </w:p>
          <w:p w14:paraId="4E0A0A36" w14:textId="77777777" w:rsidR="00DB00FE" w:rsidRPr="0061748C" w:rsidRDefault="00DB00FE" w:rsidP="00BB64DD">
            <w:pPr>
              <w:keepLines/>
              <w:widowControl w:val="0"/>
              <w:numPr>
                <w:ilvl w:val="0"/>
                <w:numId w:val="83"/>
              </w:numPr>
              <w:spacing w:before="20" w:after="20" w:line="240" w:lineRule="auto"/>
              <w:contextualSpacing/>
              <w:rPr>
                <w:rFonts w:eastAsia="Calibri" w:cs="Calibri"/>
              </w:rPr>
            </w:pPr>
            <w:r w:rsidRPr="0061748C">
              <w:rPr>
                <w:rFonts w:eastAsia="Calibri" w:cs="Calibri"/>
              </w:rPr>
              <w:t>správa a aktualizace technické a uživatelské dokumentace,</w:t>
            </w:r>
          </w:p>
          <w:p w14:paraId="72369028" w14:textId="77777777" w:rsidR="00DB00FE" w:rsidRPr="0061748C" w:rsidRDefault="00DB00FE" w:rsidP="00BB64DD">
            <w:pPr>
              <w:keepLines/>
              <w:widowControl w:val="0"/>
              <w:numPr>
                <w:ilvl w:val="0"/>
                <w:numId w:val="83"/>
              </w:numPr>
              <w:spacing w:before="20" w:after="20" w:line="240" w:lineRule="auto"/>
              <w:contextualSpacing/>
              <w:rPr>
                <w:rFonts w:eastAsia="Calibri" w:cs="Calibri"/>
              </w:rPr>
            </w:pPr>
            <w:r w:rsidRPr="0061748C">
              <w:rPr>
                <w:rFonts w:eastAsia="Calibri" w:cs="Calibri"/>
              </w:rPr>
              <w:t>aktualizace CMDB,</w:t>
            </w:r>
          </w:p>
          <w:p w14:paraId="324546DE" w14:textId="77777777" w:rsidR="00DB00FE" w:rsidRPr="0061748C" w:rsidRDefault="00DB00FE" w:rsidP="00BB64DD">
            <w:pPr>
              <w:keepLines/>
              <w:widowControl w:val="0"/>
              <w:numPr>
                <w:ilvl w:val="0"/>
                <w:numId w:val="83"/>
              </w:numPr>
              <w:spacing w:before="20" w:after="20" w:line="240" w:lineRule="auto"/>
              <w:contextualSpacing/>
              <w:rPr>
                <w:rFonts w:eastAsia="Calibri" w:cs="Calibri"/>
              </w:rPr>
            </w:pPr>
            <w:r w:rsidRPr="0061748C">
              <w:rPr>
                <w:rFonts w:eastAsia="Calibri" w:cs="Calibri"/>
              </w:rPr>
              <w:t>zpracování reportů (na vyžádání) obsahující:</w:t>
            </w:r>
          </w:p>
          <w:p w14:paraId="26BC81B3" w14:textId="77777777" w:rsidR="00DB00FE" w:rsidRPr="0061748C" w:rsidRDefault="00DB00FE" w:rsidP="00BB64DD">
            <w:pPr>
              <w:keepLines/>
              <w:widowControl w:val="0"/>
              <w:numPr>
                <w:ilvl w:val="1"/>
                <w:numId w:val="83"/>
              </w:numPr>
              <w:spacing w:before="20" w:after="20" w:line="240" w:lineRule="auto"/>
              <w:contextualSpacing/>
              <w:rPr>
                <w:rFonts w:eastAsia="Calibri" w:cs="Calibri"/>
              </w:rPr>
            </w:pPr>
            <w:r w:rsidRPr="0061748C">
              <w:rPr>
                <w:rFonts w:eastAsia="Calibri" w:cs="Calibri"/>
              </w:rPr>
              <w:t>identifikace rizikových míst a zpracování návrhu opatření</w:t>
            </w:r>
          </w:p>
        </w:tc>
      </w:tr>
      <w:tr w:rsidR="00DB00FE" w:rsidRPr="0061748C" w14:paraId="31B784D8"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E3E93C4" w14:textId="77777777" w:rsidR="00DB00FE" w:rsidRPr="0061748C" w:rsidRDefault="00DB00FE" w:rsidP="00BB64DD">
            <w:pPr>
              <w:keepLines/>
              <w:widowControl w:val="0"/>
              <w:rPr>
                <w:b/>
              </w:rPr>
            </w:pPr>
            <w:r>
              <w:rPr>
                <w:b/>
              </w:rPr>
              <w:lastRenderedPageBreak/>
              <w:t>POŽADOVANÁ ÚROVEŇ SLUŽEB</w:t>
            </w:r>
          </w:p>
        </w:tc>
      </w:tr>
      <w:tr w:rsidR="00DB00FE" w:rsidRPr="0061748C" w14:paraId="417101BC" w14:textId="77777777" w:rsidTr="00BB64DD">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870269C" w14:textId="77777777" w:rsidR="00DB00FE" w:rsidRPr="0061748C" w:rsidRDefault="00DB00FE" w:rsidP="00BB64DD">
            <w:pPr>
              <w:keepLines/>
              <w:widowControl w:val="0"/>
              <w:numPr>
                <w:ilvl w:val="0"/>
                <w:numId w:val="81"/>
              </w:numPr>
              <w:spacing w:before="60" w:after="60" w:line="240" w:lineRule="auto"/>
              <w:rPr>
                <w:rFonts w:cs="Tahoma"/>
              </w:rPr>
            </w:pPr>
            <w:r w:rsidRPr="0061748C">
              <w:rPr>
                <w:rFonts w:cs="Tahoma"/>
              </w:rPr>
              <w:t xml:space="preserve">Bronz </w:t>
            </w:r>
            <w:proofErr w:type="gramStart"/>
            <w:r w:rsidRPr="0061748C">
              <w:rPr>
                <w:rFonts w:cs="Tahoma"/>
              </w:rPr>
              <w:t>-  produkční</w:t>
            </w:r>
            <w:proofErr w:type="gramEnd"/>
            <w:r w:rsidRPr="0061748C">
              <w:rPr>
                <w:rFonts w:cs="Tahoma"/>
              </w:rPr>
              <w:t xml:space="preserve"> prostředí</w:t>
            </w:r>
          </w:p>
          <w:p w14:paraId="31862E33" w14:textId="77777777" w:rsidR="00DB00FE" w:rsidRPr="0061748C" w:rsidRDefault="00DB00FE" w:rsidP="00BB64DD">
            <w:pPr>
              <w:keepLines/>
              <w:widowControl w:val="0"/>
              <w:numPr>
                <w:ilvl w:val="0"/>
                <w:numId w:val="81"/>
              </w:numPr>
              <w:spacing w:before="60" w:after="60" w:line="240" w:lineRule="auto"/>
              <w:rPr>
                <w:rFonts w:cs="Tahoma"/>
              </w:rPr>
            </w:pPr>
            <w:r w:rsidRPr="0061748C">
              <w:rPr>
                <w:rFonts w:cs="Tahoma"/>
              </w:rPr>
              <w:t>Test – testovací prostředí</w:t>
            </w:r>
          </w:p>
          <w:p w14:paraId="03A73A37" w14:textId="77777777" w:rsidR="00DB00FE" w:rsidRPr="0061748C" w:rsidRDefault="00DB00FE" w:rsidP="00BB64DD">
            <w:pPr>
              <w:keepLines/>
              <w:widowControl w:val="0"/>
              <w:numPr>
                <w:ilvl w:val="0"/>
                <w:numId w:val="81"/>
              </w:numPr>
              <w:spacing w:before="60" w:after="60" w:line="240" w:lineRule="auto"/>
            </w:pPr>
            <w:r w:rsidRPr="0061748C">
              <w:rPr>
                <w:rFonts w:cs="Tahoma"/>
              </w:rPr>
              <w:t>DEV – vývojové prostředí</w:t>
            </w:r>
          </w:p>
        </w:tc>
      </w:tr>
      <w:tr w:rsidR="00DB00FE" w:rsidRPr="0061748C" w14:paraId="1C152141"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75C5427" w14:textId="77777777" w:rsidR="00DB00FE" w:rsidRPr="0061748C" w:rsidRDefault="00DB00FE" w:rsidP="00BB64DD">
            <w:pPr>
              <w:keepLines/>
              <w:widowControl w:val="0"/>
              <w:rPr>
                <w:b/>
              </w:rPr>
            </w:pPr>
            <w:r w:rsidRPr="0061748C">
              <w:rPr>
                <w:b/>
              </w:rPr>
              <w:t>PODMÍNKY A OMEZENÍ SLUŽBY</w:t>
            </w:r>
          </w:p>
        </w:tc>
      </w:tr>
      <w:tr w:rsidR="00DB00FE" w:rsidRPr="0061748C" w14:paraId="2AEEF1A7" w14:textId="77777777" w:rsidTr="00BB64DD">
        <w:trPr>
          <w:trHeight w:val="347"/>
        </w:trPr>
        <w:tc>
          <w:tcPr>
            <w:tcW w:w="1260" w:type="pct"/>
            <w:tcBorders>
              <w:top w:val="single" w:sz="6" w:space="0" w:color="auto"/>
              <w:left w:val="double" w:sz="4" w:space="0" w:color="auto"/>
              <w:bottom w:val="single" w:sz="6" w:space="0" w:color="auto"/>
              <w:right w:val="single" w:sz="6" w:space="0" w:color="auto"/>
            </w:tcBorders>
            <w:vAlign w:val="center"/>
          </w:tcPr>
          <w:p w14:paraId="71A98038" w14:textId="77777777" w:rsidR="00DB00FE" w:rsidRPr="0061748C" w:rsidRDefault="00DB00FE" w:rsidP="00BB64DD">
            <w:pPr>
              <w:keepLines/>
              <w:widowControl w:val="0"/>
              <w:rPr>
                <w:b/>
              </w:rPr>
            </w:pPr>
            <w:r w:rsidRPr="0061748C">
              <w:rPr>
                <w:b/>
              </w:rPr>
              <w:t>Omezení</w:t>
            </w:r>
          </w:p>
        </w:tc>
        <w:tc>
          <w:tcPr>
            <w:tcW w:w="3740" w:type="pct"/>
            <w:gridSpan w:val="3"/>
            <w:tcBorders>
              <w:top w:val="single" w:sz="6" w:space="0" w:color="auto"/>
              <w:left w:val="single" w:sz="6" w:space="0" w:color="auto"/>
              <w:bottom w:val="single" w:sz="6" w:space="0" w:color="auto"/>
              <w:right w:val="double" w:sz="4" w:space="0" w:color="auto"/>
            </w:tcBorders>
            <w:vAlign w:val="center"/>
          </w:tcPr>
          <w:p w14:paraId="0EA8DABC" w14:textId="77777777" w:rsidR="00DB00FE" w:rsidRPr="0061748C" w:rsidRDefault="00DB00FE" w:rsidP="00BB64DD">
            <w:pPr>
              <w:keepLines/>
              <w:widowControl w:val="0"/>
              <w:spacing w:before="20" w:after="20"/>
              <w:rPr>
                <w:rFonts w:cs="Calibri"/>
              </w:rPr>
            </w:pPr>
            <w:r w:rsidRPr="0061748C">
              <w:rPr>
                <w:rFonts w:cs="Calibri"/>
              </w:rPr>
              <w:t>Služba nezahrnuje správu a provoz přímého propojení lokalit Hostingových Center Objednatele.</w:t>
            </w:r>
          </w:p>
          <w:p w14:paraId="7EDC1178" w14:textId="77777777" w:rsidR="00DB00FE" w:rsidRPr="0061748C" w:rsidRDefault="00DB00FE" w:rsidP="00BB64DD">
            <w:pPr>
              <w:keepLines/>
              <w:widowControl w:val="0"/>
              <w:rPr>
                <w:rFonts w:cs="Calibri"/>
              </w:rPr>
            </w:pPr>
            <w:r w:rsidRPr="0061748C">
              <w:rPr>
                <w:rFonts w:cs="Calibri"/>
              </w:rPr>
              <w:t>Služba nezahrnuje správu a provoz linek WAN.</w:t>
            </w:r>
          </w:p>
          <w:p w14:paraId="5B972B1E" w14:textId="77777777" w:rsidR="00DB00FE" w:rsidRPr="0061748C" w:rsidRDefault="00DB00FE" w:rsidP="00BB64DD">
            <w:pPr>
              <w:keepLines/>
              <w:widowControl w:val="0"/>
              <w:rPr>
                <w:rFonts w:cs="Calibri"/>
              </w:rPr>
            </w:pPr>
            <w:r w:rsidRPr="0061748C">
              <w:rPr>
                <w:rFonts w:cs="Calibri"/>
              </w:rPr>
              <w:t xml:space="preserve">Součástí této služby není provoz </w:t>
            </w:r>
            <w:proofErr w:type="spellStart"/>
            <w:r w:rsidRPr="0061748C">
              <w:rPr>
                <w:rFonts w:cs="Calibri"/>
              </w:rPr>
              <w:t>LDAPu</w:t>
            </w:r>
            <w:proofErr w:type="spellEnd"/>
            <w:r w:rsidRPr="0061748C">
              <w:rPr>
                <w:rFonts w:cs="Calibri"/>
              </w:rPr>
              <w:t xml:space="preserve"> </w:t>
            </w:r>
            <w:proofErr w:type="spellStart"/>
            <w:r w:rsidRPr="0061748C">
              <w:rPr>
                <w:rFonts w:cs="Calibri"/>
              </w:rPr>
              <w:t>MZe</w:t>
            </w:r>
            <w:proofErr w:type="spellEnd"/>
            <w:r w:rsidRPr="0061748C">
              <w:rPr>
                <w:rFonts w:cs="Calibri"/>
              </w:rPr>
              <w:t>.</w:t>
            </w:r>
          </w:p>
          <w:p w14:paraId="515E07EC" w14:textId="77777777" w:rsidR="00DB00FE" w:rsidRPr="0061748C" w:rsidRDefault="00DB00FE" w:rsidP="00BB64DD">
            <w:pPr>
              <w:keepLines/>
              <w:widowControl w:val="0"/>
              <w:rPr>
                <w:rFonts w:cs="Calibri"/>
              </w:rPr>
            </w:pPr>
            <w:r w:rsidRPr="0061748C">
              <w:rPr>
                <w:rFonts w:cs="Calibri"/>
              </w:rPr>
              <w:t>Součástí této služby není provoz databázové infrastruktury včetně SUR a CODEL.</w:t>
            </w:r>
          </w:p>
          <w:p w14:paraId="1F62C366" w14:textId="77777777" w:rsidR="00DB00FE" w:rsidRPr="0061748C" w:rsidRDefault="00DB00FE" w:rsidP="00BB64DD">
            <w:pPr>
              <w:keepLines/>
              <w:widowControl w:val="0"/>
              <w:rPr>
                <w:rFonts w:cs="Calibri"/>
              </w:rPr>
            </w:pPr>
            <w:r w:rsidRPr="0061748C">
              <w:rPr>
                <w:rFonts w:cs="Calibri"/>
              </w:rPr>
              <w:t xml:space="preserve">Součástí není provoz operačních systémů </w:t>
            </w:r>
            <w:proofErr w:type="spellStart"/>
            <w:r w:rsidRPr="0061748C">
              <w:rPr>
                <w:rFonts w:cs="Calibri"/>
              </w:rPr>
              <w:t>Red</w:t>
            </w:r>
            <w:proofErr w:type="spellEnd"/>
            <w:r w:rsidRPr="0061748C">
              <w:rPr>
                <w:rFonts w:cs="Calibri"/>
              </w:rPr>
              <w:t xml:space="preserve"> </w:t>
            </w:r>
            <w:proofErr w:type="spellStart"/>
            <w:r w:rsidRPr="0061748C">
              <w:rPr>
                <w:rFonts w:cs="Calibri"/>
              </w:rPr>
              <w:t>Hat</w:t>
            </w:r>
            <w:proofErr w:type="spellEnd"/>
            <w:r w:rsidRPr="0061748C">
              <w:rPr>
                <w:rFonts w:cs="Calibri"/>
              </w:rPr>
              <w:t xml:space="preserve">, který zajišťuje provozovatel infrastruktury </w:t>
            </w:r>
            <w:proofErr w:type="spellStart"/>
            <w:r w:rsidRPr="0061748C">
              <w:rPr>
                <w:rFonts w:cs="Calibri"/>
              </w:rPr>
              <w:t>MZe</w:t>
            </w:r>
            <w:proofErr w:type="spellEnd"/>
            <w:r w:rsidRPr="0061748C">
              <w:rPr>
                <w:rFonts w:cs="Calibri"/>
              </w:rPr>
              <w:t>. (se současnou verzí SUR je možno upgradovat maximálně na verzi RHEL 7.6)</w:t>
            </w:r>
          </w:p>
        </w:tc>
      </w:tr>
      <w:tr w:rsidR="00DB00FE" w:rsidRPr="0061748C" w14:paraId="78B466EA" w14:textId="77777777" w:rsidTr="00BB64DD">
        <w:trPr>
          <w:trHeight w:val="347"/>
        </w:trPr>
        <w:tc>
          <w:tcPr>
            <w:tcW w:w="1260" w:type="pct"/>
            <w:tcBorders>
              <w:top w:val="single" w:sz="6" w:space="0" w:color="auto"/>
              <w:left w:val="double" w:sz="4" w:space="0" w:color="auto"/>
              <w:bottom w:val="double" w:sz="4" w:space="0" w:color="auto"/>
              <w:right w:val="single" w:sz="6" w:space="0" w:color="auto"/>
            </w:tcBorders>
            <w:vAlign w:val="center"/>
          </w:tcPr>
          <w:p w14:paraId="2BB96617" w14:textId="77777777" w:rsidR="00DB00FE" w:rsidRPr="0061748C" w:rsidRDefault="00DB00FE" w:rsidP="00BB64DD">
            <w:pPr>
              <w:keepLines/>
              <w:widowControl w:val="0"/>
              <w:rPr>
                <w:b/>
              </w:rPr>
            </w:pPr>
            <w:r w:rsidRPr="0061748C">
              <w:rPr>
                <w:b/>
              </w:rPr>
              <w:t>Další podmínky</w:t>
            </w:r>
          </w:p>
        </w:tc>
        <w:tc>
          <w:tcPr>
            <w:tcW w:w="3740" w:type="pct"/>
            <w:gridSpan w:val="3"/>
            <w:tcBorders>
              <w:top w:val="single" w:sz="6" w:space="0" w:color="auto"/>
              <w:left w:val="single" w:sz="6" w:space="0" w:color="auto"/>
              <w:bottom w:val="double" w:sz="4" w:space="0" w:color="auto"/>
              <w:right w:val="double" w:sz="4" w:space="0" w:color="auto"/>
            </w:tcBorders>
            <w:vAlign w:val="center"/>
          </w:tcPr>
          <w:p w14:paraId="028E52B5" w14:textId="77777777" w:rsidR="00DB00FE" w:rsidRDefault="00DB00FE" w:rsidP="00BB64DD">
            <w:pPr>
              <w:keepLines/>
              <w:widowControl w:val="0"/>
              <w:spacing w:before="20" w:after="20"/>
              <w:rPr>
                <w:rFonts w:cs="Calibri"/>
              </w:rPr>
            </w:pPr>
            <w:r w:rsidRPr="0061748C">
              <w:rPr>
                <w:rFonts w:cs="Calibri"/>
              </w:rPr>
              <w:t>Povinnost zpřístupnit technologie pro definici a implementaci monitorovacích agentů/sond.</w:t>
            </w:r>
          </w:p>
          <w:p w14:paraId="29078EC5" w14:textId="77777777" w:rsidR="00DB00FE" w:rsidRPr="0061748C" w:rsidRDefault="00DB00FE" w:rsidP="00BB64DD">
            <w:pPr>
              <w:keepLines/>
              <w:widowControl w:val="0"/>
              <w:spacing w:before="20" w:after="20" w:line="288" w:lineRule="auto"/>
              <w:rPr>
                <w:rFonts w:cs="Calibri"/>
              </w:rPr>
            </w:pPr>
            <w:r>
              <w:t>SLA je vyhodnocováno s ohledem na definované aplikační clustery</w:t>
            </w:r>
          </w:p>
          <w:p w14:paraId="21FCEB12" w14:textId="77777777" w:rsidR="00DB00FE" w:rsidRPr="0061748C" w:rsidRDefault="00DB00FE" w:rsidP="00BB64DD">
            <w:pPr>
              <w:keepLines/>
              <w:widowControl w:val="0"/>
              <w:spacing w:before="20" w:after="20"/>
              <w:rPr>
                <w:rFonts w:cs="Calibri"/>
              </w:rPr>
            </w:pPr>
            <w:r w:rsidRPr="0061748C">
              <w:rPr>
                <w:rFonts w:cs="Calibri"/>
              </w:rPr>
              <w:t xml:space="preserve">Povinnost zpřístupnit technologie pro definici a implementaci monitorovacích agentů/sond </w:t>
            </w:r>
            <w:proofErr w:type="spellStart"/>
            <w:r w:rsidRPr="0061748C">
              <w:rPr>
                <w:rFonts w:cs="Calibri"/>
              </w:rPr>
              <w:t>Asset</w:t>
            </w:r>
            <w:proofErr w:type="spellEnd"/>
            <w:r w:rsidRPr="0061748C">
              <w:rPr>
                <w:rFonts w:cs="Calibri"/>
              </w:rPr>
              <w:t xml:space="preserve"> managementu.</w:t>
            </w:r>
          </w:p>
          <w:p w14:paraId="7ED2D14D" w14:textId="61858F01" w:rsidR="00DB00FE" w:rsidRPr="0061748C" w:rsidRDefault="00DB00FE" w:rsidP="00BB64DD">
            <w:r w:rsidRPr="0061748C">
              <w:t>Povinnost poskytnout součinnost Objednateli (nebo jím jmenovaným subjektům) při provádění kontrolní činnosti na dodržování a plnění náplně tohoto katalogového listu a nápravě zjištěných nedostatků.</w:t>
            </w:r>
          </w:p>
        </w:tc>
      </w:tr>
    </w:tbl>
    <w:p w14:paraId="3BDD073C" w14:textId="77777777" w:rsidR="00DB00FE" w:rsidRPr="0061748C" w:rsidRDefault="00DB00FE" w:rsidP="00DB00FE">
      <w:pPr>
        <w:rPr>
          <w:kern w:val="32"/>
        </w:rPr>
      </w:pPr>
    </w:p>
    <w:p w14:paraId="296B55C0" w14:textId="77777777" w:rsidR="00DB00FE" w:rsidRPr="00C6127F" w:rsidRDefault="00DB00FE" w:rsidP="00DB00FE">
      <w:pPr>
        <w:keepNext/>
        <w:spacing w:before="240" w:after="60"/>
        <w:outlineLvl w:val="0"/>
        <w:rPr>
          <w:b/>
          <w:bCs/>
          <w:kern w:val="32"/>
          <w:sz w:val="32"/>
          <w:szCs w:val="32"/>
        </w:rPr>
      </w:pPr>
      <w:r w:rsidRPr="00C6127F">
        <w:rPr>
          <w:b/>
          <w:bCs/>
          <w:kern w:val="32"/>
          <w:sz w:val="32"/>
          <w:szCs w:val="32"/>
        </w:rPr>
        <w:t>ID: ORC-001</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
        <w:gridCol w:w="4550"/>
        <w:gridCol w:w="963"/>
        <w:gridCol w:w="1663"/>
      </w:tblGrid>
      <w:tr w:rsidR="00DB00FE" w:rsidRPr="00EE1608" w14:paraId="5B4B05FF" w14:textId="77777777" w:rsidTr="00BB64DD">
        <w:trPr>
          <w:trHeight w:val="347"/>
        </w:trPr>
        <w:tc>
          <w:tcPr>
            <w:tcW w:w="1207"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15C56F22" w14:textId="77777777" w:rsidR="00DB00FE" w:rsidRPr="00EE1608" w:rsidRDefault="00DB00FE" w:rsidP="00BB64DD">
            <w:pPr>
              <w:keepLines/>
              <w:widowControl w:val="0"/>
              <w:rPr>
                <w:b/>
                <w:lang w:val="x-none" w:eastAsia="x-none"/>
              </w:rPr>
            </w:pPr>
            <w:r w:rsidRPr="00EE1608">
              <w:rPr>
                <w:b/>
                <w:lang w:val="x-none" w:eastAsia="x-none"/>
              </w:rPr>
              <w:t>OZNAČENÍ SLUŽBY</w:t>
            </w:r>
          </w:p>
        </w:tc>
        <w:tc>
          <w:tcPr>
            <w:tcW w:w="2405" w:type="pct"/>
            <w:tcBorders>
              <w:top w:val="double" w:sz="4" w:space="0" w:color="auto"/>
              <w:left w:val="single" w:sz="6" w:space="0" w:color="auto"/>
              <w:bottom w:val="double" w:sz="4" w:space="0" w:color="auto"/>
              <w:right w:val="single" w:sz="4" w:space="0" w:color="auto"/>
            </w:tcBorders>
            <w:shd w:val="clear" w:color="auto" w:fill="auto"/>
            <w:vAlign w:val="center"/>
          </w:tcPr>
          <w:p w14:paraId="524530A9" w14:textId="77777777" w:rsidR="00DB00FE" w:rsidRPr="005D5B62" w:rsidRDefault="00DB00FE" w:rsidP="00BB64DD">
            <w:pPr>
              <w:keepLines/>
              <w:widowControl w:val="0"/>
              <w:rPr>
                <w:b/>
                <w:lang w:eastAsia="x-none"/>
              </w:rPr>
            </w:pPr>
            <w:r w:rsidRPr="00CB180B">
              <w:rPr>
                <w:b/>
                <w:lang w:eastAsia="x-none"/>
              </w:rPr>
              <w:t>ORC-001</w:t>
            </w:r>
          </w:p>
        </w:tc>
        <w:tc>
          <w:tcPr>
            <w:tcW w:w="509" w:type="pct"/>
            <w:tcBorders>
              <w:top w:val="double" w:sz="4" w:space="0" w:color="auto"/>
              <w:left w:val="single" w:sz="4" w:space="0" w:color="auto"/>
              <w:bottom w:val="double" w:sz="4" w:space="0" w:color="auto"/>
              <w:right w:val="single" w:sz="4" w:space="0" w:color="auto"/>
            </w:tcBorders>
            <w:shd w:val="clear" w:color="auto" w:fill="00B050"/>
            <w:vAlign w:val="center"/>
          </w:tcPr>
          <w:p w14:paraId="43689DE8" w14:textId="77777777" w:rsidR="00DB00FE" w:rsidRPr="00EE1608" w:rsidRDefault="00DB00FE" w:rsidP="00BB64DD">
            <w:pPr>
              <w:keepLines/>
              <w:widowControl w:val="0"/>
              <w:rPr>
                <w:b/>
                <w:lang w:val="x-none" w:eastAsia="x-none"/>
              </w:rPr>
            </w:pPr>
            <w:r w:rsidRPr="00EE1608">
              <w:rPr>
                <w:b/>
                <w:lang w:val="x-none" w:eastAsia="x-none"/>
              </w:rPr>
              <w:t>TYP KL:</w:t>
            </w:r>
          </w:p>
        </w:tc>
        <w:tc>
          <w:tcPr>
            <w:tcW w:w="879" w:type="pct"/>
            <w:tcBorders>
              <w:top w:val="double" w:sz="4" w:space="0" w:color="auto"/>
              <w:left w:val="single" w:sz="4" w:space="0" w:color="auto"/>
              <w:bottom w:val="double" w:sz="4" w:space="0" w:color="auto"/>
              <w:right w:val="double" w:sz="4" w:space="0" w:color="auto"/>
            </w:tcBorders>
            <w:shd w:val="clear" w:color="auto" w:fill="auto"/>
            <w:vAlign w:val="center"/>
          </w:tcPr>
          <w:p w14:paraId="1F7EB74F" w14:textId="77777777" w:rsidR="00DB00FE" w:rsidRPr="00EE1608" w:rsidRDefault="00DB00FE" w:rsidP="00BB64DD">
            <w:pPr>
              <w:keepLines/>
              <w:widowControl w:val="0"/>
              <w:jc w:val="right"/>
              <w:rPr>
                <w:b/>
                <w:lang w:val="x-none" w:eastAsia="x-none"/>
              </w:rPr>
            </w:pPr>
            <w:r w:rsidRPr="00EE1608">
              <w:rPr>
                <w:b/>
                <w:lang w:val="x-none" w:eastAsia="x-none"/>
              </w:rPr>
              <w:t>PAUŠÁLNÍ</w:t>
            </w:r>
          </w:p>
        </w:tc>
      </w:tr>
      <w:tr w:rsidR="00DB00FE" w:rsidRPr="00BE0BB9" w14:paraId="3F0DEFB6" w14:textId="77777777" w:rsidTr="00BB64DD">
        <w:trPr>
          <w:trHeight w:val="347"/>
        </w:trPr>
        <w:tc>
          <w:tcPr>
            <w:tcW w:w="1204" w:type="pct"/>
            <w:tcBorders>
              <w:top w:val="double" w:sz="4" w:space="0" w:color="auto"/>
              <w:left w:val="double" w:sz="4" w:space="0" w:color="auto"/>
              <w:bottom w:val="double" w:sz="4" w:space="0" w:color="auto"/>
              <w:right w:val="single" w:sz="6" w:space="0" w:color="auto"/>
            </w:tcBorders>
            <w:vAlign w:val="center"/>
          </w:tcPr>
          <w:p w14:paraId="6831FF98" w14:textId="77777777" w:rsidR="00DB00FE" w:rsidRPr="00EE1608" w:rsidRDefault="00DB00FE" w:rsidP="00BB64DD">
            <w:pPr>
              <w:keepLines/>
              <w:widowControl w:val="0"/>
              <w:rPr>
                <w:b/>
                <w:lang w:val="x-none" w:eastAsia="x-none"/>
              </w:rPr>
            </w:pPr>
            <w:r w:rsidRPr="00EE1608">
              <w:rPr>
                <w:b/>
                <w:lang w:val="x-none" w:eastAsia="x-none"/>
              </w:rPr>
              <w:t>Název služby</w:t>
            </w:r>
          </w:p>
        </w:tc>
        <w:tc>
          <w:tcPr>
            <w:tcW w:w="3796" w:type="pct"/>
            <w:gridSpan w:val="4"/>
            <w:tcBorders>
              <w:top w:val="double" w:sz="4" w:space="0" w:color="auto"/>
              <w:left w:val="single" w:sz="6" w:space="0" w:color="auto"/>
              <w:bottom w:val="double" w:sz="4" w:space="0" w:color="auto"/>
              <w:right w:val="double" w:sz="4" w:space="0" w:color="auto"/>
            </w:tcBorders>
            <w:vAlign w:val="center"/>
          </w:tcPr>
          <w:p w14:paraId="61276300" w14:textId="77777777" w:rsidR="00DB00FE" w:rsidRPr="00BE0BB9" w:rsidRDefault="00DB00FE" w:rsidP="00BB64DD">
            <w:pPr>
              <w:keepLines/>
              <w:widowControl w:val="0"/>
            </w:pPr>
            <w:r w:rsidRPr="0041684F">
              <w:rPr>
                <w:lang w:val="x-none" w:eastAsia="x-none"/>
              </w:rPr>
              <w:t>Správa testovacího databázového systému Oracle 19c na platformě x86</w:t>
            </w:r>
          </w:p>
        </w:tc>
      </w:tr>
      <w:tr w:rsidR="00DB00FE" w:rsidRPr="00EE1608" w14:paraId="0797ABA4"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14B1E47F" w14:textId="77777777" w:rsidR="00DB00FE" w:rsidRPr="00EE1608" w:rsidRDefault="00DB00FE" w:rsidP="00BB64DD">
            <w:pPr>
              <w:keepLines/>
              <w:widowControl w:val="0"/>
              <w:rPr>
                <w:b/>
                <w:lang w:val="x-none" w:eastAsia="x-none"/>
              </w:rPr>
            </w:pPr>
            <w:r w:rsidRPr="00EE1608">
              <w:rPr>
                <w:b/>
                <w:lang w:val="x-none" w:eastAsia="x-none"/>
              </w:rPr>
              <w:t>VYMEZENÍ SLUŽBY</w:t>
            </w:r>
          </w:p>
        </w:tc>
      </w:tr>
      <w:tr w:rsidR="00DB00FE" w:rsidRPr="00EE1608" w14:paraId="7039DD80" w14:textId="77777777" w:rsidTr="00BB64DD">
        <w:trPr>
          <w:trHeight w:val="347"/>
        </w:trPr>
        <w:tc>
          <w:tcPr>
            <w:tcW w:w="1204" w:type="pct"/>
            <w:tcBorders>
              <w:top w:val="double" w:sz="4" w:space="0" w:color="auto"/>
              <w:left w:val="double" w:sz="4" w:space="0" w:color="auto"/>
              <w:bottom w:val="single" w:sz="6" w:space="0" w:color="auto"/>
              <w:right w:val="single" w:sz="6" w:space="0" w:color="auto"/>
            </w:tcBorders>
            <w:vAlign w:val="center"/>
          </w:tcPr>
          <w:p w14:paraId="60A05B56" w14:textId="77777777" w:rsidR="00DB00FE" w:rsidRPr="00EE1608" w:rsidRDefault="00DB00FE" w:rsidP="00BB64DD">
            <w:pPr>
              <w:keepLines/>
              <w:widowControl w:val="0"/>
              <w:rPr>
                <w:b/>
                <w:lang w:val="x-none" w:eastAsia="x-none"/>
              </w:rPr>
            </w:pPr>
            <w:r w:rsidRPr="00EE1608">
              <w:rPr>
                <w:b/>
                <w:lang w:val="x-none" w:eastAsia="x-none"/>
              </w:rPr>
              <w:t>Prostředí</w:t>
            </w:r>
          </w:p>
        </w:tc>
        <w:tc>
          <w:tcPr>
            <w:tcW w:w="3796" w:type="pct"/>
            <w:gridSpan w:val="4"/>
            <w:tcBorders>
              <w:top w:val="double" w:sz="4" w:space="0" w:color="auto"/>
              <w:left w:val="single" w:sz="6" w:space="0" w:color="auto"/>
              <w:bottom w:val="single" w:sz="6" w:space="0" w:color="auto"/>
              <w:right w:val="double" w:sz="4" w:space="0" w:color="auto"/>
            </w:tcBorders>
            <w:vAlign w:val="center"/>
          </w:tcPr>
          <w:p w14:paraId="02DCEB41" w14:textId="77777777" w:rsidR="00DB00FE" w:rsidRPr="00EE1608" w:rsidRDefault="00DB00FE" w:rsidP="00BB64DD">
            <w:pPr>
              <w:keepLines/>
              <w:widowControl w:val="0"/>
              <w:rPr>
                <w:highlight w:val="yellow"/>
                <w:lang w:val="x-none" w:eastAsia="x-none"/>
              </w:rPr>
            </w:pPr>
            <w:r w:rsidRPr="00EE1608">
              <w:rPr>
                <w:lang w:val="x-none" w:eastAsia="x-none"/>
              </w:rPr>
              <w:t>TESTOVACÍ</w:t>
            </w:r>
          </w:p>
        </w:tc>
      </w:tr>
      <w:tr w:rsidR="00DB00FE" w:rsidRPr="00EE1608" w14:paraId="1AA3D0B8" w14:textId="77777777" w:rsidTr="00BB64DD">
        <w:trPr>
          <w:trHeight w:val="347"/>
        </w:trPr>
        <w:tc>
          <w:tcPr>
            <w:tcW w:w="1204" w:type="pct"/>
            <w:tcBorders>
              <w:top w:val="single" w:sz="6" w:space="0" w:color="auto"/>
              <w:left w:val="double" w:sz="4" w:space="0" w:color="auto"/>
              <w:bottom w:val="single" w:sz="6" w:space="0" w:color="auto"/>
              <w:right w:val="single" w:sz="6" w:space="0" w:color="auto"/>
            </w:tcBorders>
            <w:vAlign w:val="center"/>
          </w:tcPr>
          <w:p w14:paraId="76F35CE1" w14:textId="77777777" w:rsidR="00DB00FE" w:rsidRPr="00EE1608" w:rsidRDefault="00DB00FE" w:rsidP="00BB64DD">
            <w:pPr>
              <w:keepLines/>
              <w:widowControl w:val="0"/>
              <w:rPr>
                <w:b/>
                <w:lang w:val="x-none" w:eastAsia="x-none"/>
              </w:rPr>
            </w:pPr>
            <w:r w:rsidRPr="00EE1608">
              <w:rPr>
                <w:b/>
                <w:lang w:val="x-none" w:eastAsia="x-none"/>
              </w:rPr>
              <w:t>Zkrácený popis služby</w:t>
            </w:r>
          </w:p>
        </w:tc>
        <w:tc>
          <w:tcPr>
            <w:tcW w:w="3796" w:type="pct"/>
            <w:gridSpan w:val="4"/>
            <w:tcBorders>
              <w:top w:val="single" w:sz="6" w:space="0" w:color="auto"/>
              <w:left w:val="single" w:sz="6" w:space="0" w:color="auto"/>
              <w:bottom w:val="single" w:sz="6" w:space="0" w:color="auto"/>
              <w:right w:val="double" w:sz="4" w:space="0" w:color="auto"/>
            </w:tcBorders>
            <w:vAlign w:val="center"/>
          </w:tcPr>
          <w:p w14:paraId="713F0B5D" w14:textId="77777777" w:rsidR="00DB00FE" w:rsidRPr="00EE1608" w:rsidRDefault="00DB00FE" w:rsidP="00BB64DD">
            <w:pPr>
              <w:keepLines/>
              <w:widowControl w:val="0"/>
              <w:rPr>
                <w:lang w:val="x-none" w:eastAsia="x-none"/>
              </w:rPr>
            </w:pPr>
            <w:r w:rsidRPr="00EE1608">
              <w:rPr>
                <w:lang w:val="x-none" w:eastAsia="x-none"/>
              </w:rPr>
              <w:t>Provoz a správa databázových serverů Oracle</w:t>
            </w:r>
          </w:p>
        </w:tc>
      </w:tr>
      <w:tr w:rsidR="00DB00FE" w:rsidRPr="00EE1608" w14:paraId="00A2BE91"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198AE5E8" w14:textId="77777777" w:rsidR="00DB00FE" w:rsidRPr="00EE1608" w:rsidRDefault="00DB00FE" w:rsidP="00BB64DD">
            <w:pPr>
              <w:keepLines/>
              <w:widowControl w:val="0"/>
              <w:spacing w:before="20" w:after="20"/>
            </w:pPr>
            <w:r>
              <w:rPr>
                <w:b/>
              </w:rPr>
              <w:lastRenderedPageBreak/>
              <w:t xml:space="preserve">MINIMÁLNÍ </w:t>
            </w:r>
            <w:r w:rsidRPr="00EE1608">
              <w:rPr>
                <w:b/>
              </w:rPr>
              <w:t xml:space="preserve">ROZSAH POŽADOVANÝCH ČINNOSTÍ </w:t>
            </w:r>
          </w:p>
        </w:tc>
      </w:tr>
      <w:tr w:rsidR="00DB00FE" w:rsidRPr="00BD0A3F" w14:paraId="3B16D812"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7E756683"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 xml:space="preserve">Zajištění provozu, dostupnosti a funkčnosti testovacích databázových systémů Objednatele na platformě x86 včetně funkcionality Oracle </w:t>
            </w:r>
            <w:proofErr w:type="spellStart"/>
            <w:r w:rsidRPr="00BD0A3F">
              <w:rPr>
                <w:rFonts w:eastAsia="Times New Roman" w:cs="Tahoma"/>
              </w:rPr>
              <w:t>DataGuard</w:t>
            </w:r>
            <w:proofErr w:type="spellEnd"/>
          </w:p>
          <w:p w14:paraId="78EAA560"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profylaktické činnosti (na týdenní bázi) - čištění nepotřebných souborů,</w:t>
            </w:r>
          </w:p>
          <w:p w14:paraId="5CD74DEF"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kontrola výkonnosti a performance monitoring Oracle DB (na denní bázi),</w:t>
            </w:r>
          </w:p>
          <w:p w14:paraId="4AD59F9E"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kontrola integrity systémových DB (na denní bázi),</w:t>
            </w:r>
          </w:p>
          <w:p w14:paraId="0059496B"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 xml:space="preserve">kontrola zaplnění </w:t>
            </w:r>
            <w:proofErr w:type="spellStart"/>
            <w:r w:rsidRPr="00BD0A3F">
              <w:rPr>
                <w:rFonts w:eastAsia="Times New Roman" w:cs="Tahoma"/>
              </w:rPr>
              <w:t>tablespace</w:t>
            </w:r>
            <w:proofErr w:type="spellEnd"/>
            <w:r w:rsidRPr="00BD0A3F">
              <w:rPr>
                <w:rFonts w:eastAsia="Times New Roman" w:cs="Tahoma"/>
              </w:rPr>
              <w:t xml:space="preserve"> u Oracle DB (na denní bázi)</w:t>
            </w:r>
          </w:p>
          <w:p w14:paraId="7C623940"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 xml:space="preserve">realizace rozšíření </w:t>
            </w:r>
            <w:proofErr w:type="spellStart"/>
            <w:r w:rsidRPr="00BD0A3F">
              <w:rPr>
                <w:rFonts w:eastAsia="Times New Roman" w:cs="Tahoma"/>
              </w:rPr>
              <w:t>tablespace</w:t>
            </w:r>
            <w:proofErr w:type="spellEnd"/>
            <w:r w:rsidRPr="00BD0A3F">
              <w:rPr>
                <w:rFonts w:eastAsia="Times New Roman" w:cs="Tahoma"/>
              </w:rPr>
              <w:t xml:space="preserve"> u Oracle DB v případě nedostatečného prostoru,</w:t>
            </w:r>
          </w:p>
          <w:p w14:paraId="5F3B52F9"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 xml:space="preserve">kontrola funkčnosti asynchronních replikací realizovaných prostřednictvím Oracle </w:t>
            </w:r>
            <w:proofErr w:type="spellStart"/>
            <w:r w:rsidRPr="00BD0A3F">
              <w:rPr>
                <w:rFonts w:eastAsia="Times New Roman" w:cs="Tahoma"/>
              </w:rPr>
              <w:t>DataGuard</w:t>
            </w:r>
            <w:proofErr w:type="spellEnd"/>
          </w:p>
          <w:p w14:paraId="01EAF2F4"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proaktivní dohled databázového systému prostřednictvím dohledových, monitoring a management nástrojů Objednatele v rozsahu dostupnosti služby jednotlivých prostředí,</w:t>
            </w:r>
          </w:p>
          <w:p w14:paraId="2D771B9C" w14:textId="77777777" w:rsidR="00DB00FE" w:rsidRPr="00BD0A3F" w:rsidRDefault="00DB00FE" w:rsidP="00BB64DD">
            <w:pPr>
              <w:pStyle w:val="Odstavecseseznamem"/>
              <w:numPr>
                <w:ilvl w:val="0"/>
                <w:numId w:val="72"/>
              </w:numPr>
              <w:tabs>
                <w:tab w:val="left" w:pos="851"/>
              </w:tabs>
              <w:spacing w:after="0" w:line="256" w:lineRule="auto"/>
              <w:jc w:val="both"/>
              <w:rPr>
                <w:rFonts w:eastAsia="Times New Roman" w:cs="Tahoma"/>
              </w:rPr>
            </w:pPr>
            <w:r w:rsidRPr="00BD0A3F">
              <w:rPr>
                <w:rFonts w:eastAsia="Times New Roman" w:cs="Tahoma"/>
              </w:rPr>
              <w:t>udržování aktuálního stavu SW zejména z pohledu možných bezpečnostních a funkčních hrozeb, tj. aplikace aktualizací (</w:t>
            </w:r>
            <w:proofErr w:type="spellStart"/>
            <w:r w:rsidRPr="00BD0A3F">
              <w:rPr>
                <w:rFonts w:eastAsia="Times New Roman" w:cs="Tahoma"/>
              </w:rPr>
              <w:t>hotfix</w:t>
            </w:r>
            <w:proofErr w:type="spellEnd"/>
            <w:r w:rsidRPr="00BD0A3F">
              <w:rPr>
                <w:rFonts w:eastAsia="Times New Roman" w:cs="Tahoma"/>
              </w:rPr>
              <w:t xml:space="preserve">, patch, </w:t>
            </w:r>
            <w:proofErr w:type="spellStart"/>
            <w:proofErr w:type="gramStart"/>
            <w:r w:rsidRPr="00BD0A3F">
              <w:rPr>
                <w:rFonts w:eastAsia="Times New Roman" w:cs="Tahoma"/>
              </w:rPr>
              <w:t>servicepack</w:t>
            </w:r>
            <w:proofErr w:type="spellEnd"/>
            <w:r w:rsidRPr="00BD0A3F">
              <w:rPr>
                <w:rFonts w:eastAsia="Times New Roman" w:cs="Tahoma"/>
              </w:rPr>
              <w:t>,</w:t>
            </w:r>
            <w:proofErr w:type="gramEnd"/>
            <w:r w:rsidRPr="00BD0A3F">
              <w:rPr>
                <w:rFonts w:eastAsia="Times New Roman" w:cs="Tahoma"/>
              </w:rPr>
              <w:t xml:space="preserve"> apod.), a to v souladu s </w:t>
            </w:r>
            <w:proofErr w:type="spellStart"/>
            <w:r w:rsidRPr="00BD0A3F">
              <w:rPr>
                <w:rFonts w:eastAsia="Times New Roman" w:cs="Tahoma"/>
              </w:rPr>
              <w:t>releasemgmt</w:t>
            </w:r>
            <w:proofErr w:type="spellEnd"/>
            <w:r w:rsidRPr="00BD0A3F">
              <w:rPr>
                <w:rFonts w:eastAsia="Times New Roman" w:cs="Tahoma"/>
              </w:rPr>
              <w:t xml:space="preserve"> procesem a plánem patchování Objednatele,</w:t>
            </w:r>
          </w:p>
          <w:p w14:paraId="4D6B0684" w14:textId="77777777" w:rsidR="00DB00FE" w:rsidRPr="00BD0A3F" w:rsidRDefault="00DB00FE" w:rsidP="00BB64DD">
            <w:pPr>
              <w:pStyle w:val="Odstavecseseznamem"/>
              <w:keepLines/>
              <w:widowControl w:val="0"/>
              <w:numPr>
                <w:ilvl w:val="0"/>
                <w:numId w:val="72"/>
              </w:numPr>
              <w:tabs>
                <w:tab w:val="left" w:pos="851"/>
              </w:tabs>
              <w:spacing w:after="0" w:line="288" w:lineRule="auto"/>
              <w:jc w:val="both"/>
              <w:rPr>
                <w:rFonts w:eastAsia="Times New Roman" w:cs="Tahoma"/>
              </w:rPr>
            </w:pPr>
            <w:r w:rsidRPr="00BD0A3F">
              <w:rPr>
                <w:rFonts w:eastAsia="Times New Roman" w:cs="Tahoma"/>
              </w:rPr>
              <w:t>návrh opatření a postupu implementace opravného balíku ke schválení Objednateli,</w:t>
            </w:r>
          </w:p>
          <w:p w14:paraId="1DE5D471"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proaktivní vyhledání a identifikace rizikových míst s cílem předejít možným výpadkům a snížení výkonu v infrastruktuře,</w:t>
            </w:r>
          </w:p>
          <w:p w14:paraId="1513A867"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Pr>
                <w:rFonts w:eastAsia="Times New Roman" w:cs="Tahoma"/>
              </w:rPr>
              <w:t xml:space="preserve">kontrola zaplněnosti </w:t>
            </w:r>
            <w:proofErr w:type="spellStart"/>
            <w:r>
              <w:rPr>
                <w:rFonts w:eastAsia="Times New Roman" w:cs="Tahoma"/>
              </w:rPr>
              <w:t>table</w:t>
            </w:r>
            <w:r w:rsidRPr="00BD0A3F">
              <w:rPr>
                <w:rFonts w:eastAsia="Times New Roman" w:cs="Tahoma"/>
              </w:rPr>
              <w:t>space</w:t>
            </w:r>
            <w:proofErr w:type="spellEnd"/>
            <w:r w:rsidRPr="00BD0A3F">
              <w:rPr>
                <w:rFonts w:eastAsia="Times New Roman" w:cs="Tahoma"/>
              </w:rPr>
              <w:t xml:space="preserve"> a rozšiřo</w:t>
            </w:r>
            <w:r>
              <w:rPr>
                <w:rFonts w:eastAsia="Times New Roman" w:cs="Tahoma"/>
              </w:rPr>
              <w:t xml:space="preserve">vání volného prostoru pro </w:t>
            </w:r>
            <w:proofErr w:type="spellStart"/>
            <w:r>
              <w:rPr>
                <w:rFonts w:eastAsia="Times New Roman" w:cs="Tahoma"/>
              </w:rPr>
              <w:t>table</w:t>
            </w:r>
            <w:r w:rsidRPr="00BD0A3F">
              <w:rPr>
                <w:rFonts w:eastAsia="Times New Roman" w:cs="Tahoma"/>
              </w:rPr>
              <w:t>space</w:t>
            </w:r>
            <w:proofErr w:type="spellEnd"/>
            <w:r w:rsidRPr="00BD0A3F">
              <w:rPr>
                <w:rFonts w:eastAsia="Times New Roman" w:cs="Tahoma"/>
              </w:rPr>
              <w:t>,</w:t>
            </w:r>
          </w:p>
          <w:p w14:paraId="2E30377C" w14:textId="77777777" w:rsidR="00DB00FE" w:rsidRPr="00BD0A3F"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předkládání návrhů na optimalizaci provozu a správy aplikačních serverů (na kvartální bázi),</w:t>
            </w:r>
          </w:p>
          <w:p w14:paraId="0ACD4F24" w14:textId="77777777" w:rsidR="00DB00FE"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BD0A3F">
              <w:rPr>
                <w:rFonts w:eastAsia="Times New Roman" w:cs="Tahoma"/>
              </w:rPr>
              <w:t>správa a přidělování přístupů uživatelům na základě schválených požadavků ze strany Objednatele,</w:t>
            </w:r>
          </w:p>
          <w:p w14:paraId="0161C94F" w14:textId="77777777" w:rsidR="00DB00FE" w:rsidRPr="00566EB2" w:rsidRDefault="00DB00FE" w:rsidP="00BB64DD">
            <w:pPr>
              <w:pStyle w:val="Odstavecseseznamem"/>
              <w:keepLines/>
              <w:widowControl w:val="0"/>
              <w:numPr>
                <w:ilvl w:val="0"/>
                <w:numId w:val="72"/>
              </w:numPr>
              <w:tabs>
                <w:tab w:val="left" w:pos="851"/>
              </w:tabs>
              <w:spacing w:before="20" w:after="20" w:line="288" w:lineRule="auto"/>
              <w:rPr>
                <w:rFonts w:eastAsia="Times New Roman" w:cs="Tahoma"/>
              </w:rPr>
            </w:pPr>
            <w:r w:rsidRPr="008D4C1E">
              <w:rPr>
                <w:rFonts w:cs="Tahoma"/>
              </w:rPr>
              <w:t xml:space="preserve">realizace kopie vybraných DB z produkčního prostředí do testovacího prostředí formou kopie z produkčního prostředí včetně znovu vytvoření </w:t>
            </w:r>
            <w:proofErr w:type="spellStart"/>
            <w:r w:rsidRPr="008D4C1E">
              <w:rPr>
                <w:rFonts w:cs="Tahoma"/>
              </w:rPr>
              <w:t>DataGuard</w:t>
            </w:r>
            <w:proofErr w:type="spellEnd"/>
            <w:r w:rsidRPr="008D4C1E">
              <w:rPr>
                <w:rFonts w:cs="Tahoma"/>
              </w:rPr>
              <w:t xml:space="preserve"> </w:t>
            </w:r>
            <w:proofErr w:type="spellStart"/>
            <w:r w:rsidRPr="008D4C1E">
              <w:rPr>
                <w:rFonts w:cs="Tahoma"/>
              </w:rPr>
              <w:t>Standby</w:t>
            </w:r>
            <w:proofErr w:type="spellEnd"/>
            <w:r w:rsidRPr="008D4C1E">
              <w:rPr>
                <w:rFonts w:cs="Tahoma"/>
              </w:rPr>
              <w:t xml:space="preserve"> DB v objemu minimálně 10x za kalendářní rok,</w:t>
            </w:r>
          </w:p>
          <w:p w14:paraId="1F749C24"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 xml:space="preserve">podpora uživatelů (vývojářů, správců aplikací, </w:t>
            </w:r>
            <w:proofErr w:type="gramStart"/>
            <w:r w:rsidRPr="00BD0A3F">
              <w:rPr>
                <w:rFonts w:eastAsia="Times New Roman" w:cs="Tahoma"/>
              </w:rPr>
              <w:t>atd.)při</w:t>
            </w:r>
            <w:proofErr w:type="gramEnd"/>
            <w:r w:rsidRPr="00BD0A3F">
              <w:rPr>
                <w:rFonts w:eastAsia="Times New Roman" w:cs="Tahoma"/>
              </w:rPr>
              <w:t xml:space="preserve"> řešení provozních i vývojových problémů souvisejících se službami DB serverů, zejména nikoliv však výhradně:</w:t>
            </w:r>
          </w:p>
          <w:p w14:paraId="5796CCA5" w14:textId="77777777" w:rsidR="00DB00FE" w:rsidRPr="00BD0A3F" w:rsidRDefault="00DB00FE" w:rsidP="00BB64DD">
            <w:pPr>
              <w:pStyle w:val="Odstavecseseznamem"/>
              <w:keepLines/>
              <w:widowControl w:val="0"/>
              <w:numPr>
                <w:ilvl w:val="1"/>
                <w:numId w:val="72"/>
              </w:numPr>
              <w:spacing w:before="20" w:after="20" w:line="288" w:lineRule="auto"/>
              <w:rPr>
                <w:rFonts w:eastAsia="Times New Roman" w:cs="Tahoma"/>
              </w:rPr>
            </w:pPr>
            <w:r w:rsidRPr="00BD0A3F">
              <w:rPr>
                <w:rFonts w:eastAsia="Times New Roman" w:cs="Tahoma"/>
              </w:rPr>
              <w:t>konzultací při ladění a optimalizaci náročných DB operací (</w:t>
            </w:r>
            <w:proofErr w:type="spellStart"/>
            <w:r w:rsidRPr="00BD0A3F">
              <w:rPr>
                <w:rFonts w:eastAsia="Times New Roman" w:cs="Tahoma"/>
              </w:rPr>
              <w:t>selecty</w:t>
            </w:r>
            <w:proofErr w:type="spellEnd"/>
            <w:r w:rsidRPr="00BD0A3F">
              <w:rPr>
                <w:rFonts w:eastAsia="Times New Roman" w:cs="Tahoma"/>
              </w:rPr>
              <w:t>, …),</w:t>
            </w:r>
          </w:p>
          <w:p w14:paraId="4F35CACB" w14:textId="77777777" w:rsidR="00DB00FE" w:rsidRPr="00BD0A3F" w:rsidRDefault="00DB00FE" w:rsidP="00BB64DD">
            <w:pPr>
              <w:pStyle w:val="Odstavecseseznamem"/>
              <w:keepLines/>
              <w:widowControl w:val="0"/>
              <w:numPr>
                <w:ilvl w:val="1"/>
                <w:numId w:val="72"/>
              </w:numPr>
              <w:spacing w:before="20" w:after="20" w:line="288" w:lineRule="auto"/>
              <w:rPr>
                <w:rFonts w:eastAsia="Times New Roman" w:cs="Tahoma"/>
              </w:rPr>
            </w:pPr>
            <w:r w:rsidRPr="00BD0A3F">
              <w:rPr>
                <w:rFonts w:eastAsia="Times New Roman" w:cs="Tahoma"/>
              </w:rPr>
              <w:t xml:space="preserve">využití pokročilých služeb DB serveru (XML, Java, datový </w:t>
            </w:r>
            <w:proofErr w:type="spellStart"/>
            <w:r w:rsidRPr="00BD0A3F">
              <w:rPr>
                <w:rFonts w:eastAsia="Times New Roman" w:cs="Tahoma"/>
              </w:rPr>
              <w:t>partitioning</w:t>
            </w:r>
            <w:proofErr w:type="spellEnd"/>
            <w:r w:rsidRPr="00BD0A3F">
              <w:rPr>
                <w:rFonts w:eastAsia="Times New Roman" w:cs="Tahoma"/>
              </w:rPr>
              <w:t xml:space="preserve">, zabezpečení dat, </w:t>
            </w:r>
            <w:proofErr w:type="spellStart"/>
            <w:r w:rsidRPr="00BD0A3F">
              <w:rPr>
                <w:rFonts w:eastAsia="Times New Roman" w:cs="Tahoma"/>
              </w:rPr>
              <w:t>spatial</w:t>
            </w:r>
            <w:proofErr w:type="spellEnd"/>
            <w:r w:rsidRPr="00BD0A3F">
              <w:rPr>
                <w:rFonts w:eastAsia="Times New Roman" w:cs="Tahoma"/>
              </w:rPr>
              <w:t xml:space="preserve"> data, OLAP, OLTP, propojení databází na úrovni SQL, …),</w:t>
            </w:r>
          </w:p>
          <w:p w14:paraId="5DB19EAB" w14:textId="77777777" w:rsidR="00DB00FE" w:rsidRPr="00BD0A3F" w:rsidRDefault="00DB00FE" w:rsidP="00BB64DD">
            <w:pPr>
              <w:pStyle w:val="Odstavecseseznamem"/>
              <w:keepLines/>
              <w:widowControl w:val="0"/>
              <w:numPr>
                <w:ilvl w:val="1"/>
                <w:numId w:val="72"/>
              </w:numPr>
              <w:spacing w:before="20" w:after="20" w:line="288" w:lineRule="auto"/>
              <w:rPr>
                <w:rFonts w:eastAsia="Times New Roman" w:cs="Tahoma"/>
              </w:rPr>
            </w:pPr>
            <w:r w:rsidRPr="00BD0A3F">
              <w:rPr>
                <w:rFonts w:eastAsia="Times New Roman" w:cs="Tahoma"/>
              </w:rPr>
              <w:t xml:space="preserve">přístup k neveřejným informacím DB instancí (zámky, session statistiky, trasovací logy, </w:t>
            </w:r>
            <w:proofErr w:type="spellStart"/>
            <w:r w:rsidRPr="00BD0A3F">
              <w:rPr>
                <w:rFonts w:eastAsia="Times New Roman" w:cs="Tahoma"/>
              </w:rPr>
              <w:t>profiler</w:t>
            </w:r>
            <w:proofErr w:type="spellEnd"/>
            <w:r w:rsidRPr="00BD0A3F">
              <w:rPr>
                <w:rFonts w:eastAsia="Times New Roman" w:cs="Tahoma"/>
              </w:rPr>
              <w:t xml:space="preserve"> logy, …),</w:t>
            </w:r>
          </w:p>
          <w:p w14:paraId="0220E68F" w14:textId="77777777" w:rsidR="00DB00FE" w:rsidRPr="00BD0A3F" w:rsidRDefault="00DB00FE" w:rsidP="00BB64DD">
            <w:pPr>
              <w:pStyle w:val="Odstavecseseznamem"/>
              <w:numPr>
                <w:ilvl w:val="0"/>
                <w:numId w:val="72"/>
              </w:numPr>
              <w:tabs>
                <w:tab w:val="left" w:pos="851"/>
              </w:tabs>
              <w:spacing w:after="0" w:line="240" w:lineRule="auto"/>
              <w:jc w:val="both"/>
              <w:rPr>
                <w:rFonts w:eastAsia="Times New Roman" w:cs="Tahoma"/>
              </w:rPr>
            </w:pPr>
            <w:r w:rsidRPr="00BD0A3F">
              <w:rPr>
                <w:rFonts w:eastAsia="Times New Roman" w:cs="Tahoma"/>
              </w:rPr>
              <w:t xml:space="preserve">součinnost při migraci databází při změně verze databázového </w:t>
            </w:r>
            <w:proofErr w:type="spellStart"/>
            <w:r w:rsidRPr="00BD0A3F">
              <w:rPr>
                <w:rFonts w:eastAsia="Times New Roman" w:cs="Tahoma"/>
              </w:rPr>
              <w:t>engine</w:t>
            </w:r>
            <w:proofErr w:type="spellEnd"/>
            <w:r w:rsidRPr="00BD0A3F">
              <w:rPr>
                <w:rFonts w:eastAsia="Times New Roman" w:cs="Tahoma"/>
              </w:rPr>
              <w:t>,</w:t>
            </w:r>
          </w:p>
          <w:p w14:paraId="4339A6A9"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t xml:space="preserve">zprostředkování SW podpory (u výrobce/dodavatele) operačních systémů (v rozsahu smluvně zajištěné </w:t>
            </w:r>
            <w:proofErr w:type="spellStart"/>
            <w:r w:rsidRPr="00BD0A3F">
              <w:rPr>
                <w:rFonts w:eastAsia="Times New Roman" w:cs="Tahoma"/>
              </w:rPr>
              <w:t>maintenance</w:t>
            </w:r>
            <w:proofErr w:type="spellEnd"/>
            <w:r w:rsidRPr="00BD0A3F">
              <w:rPr>
                <w:rFonts w:eastAsia="Times New Roman" w:cs="Tahoma"/>
              </w:rPr>
              <w:t xml:space="preserve"> Objednatele),</w:t>
            </w:r>
          </w:p>
          <w:p w14:paraId="15BB6968" w14:textId="77777777" w:rsidR="00DB00FE" w:rsidRPr="00BD0A3F" w:rsidRDefault="00DB00FE" w:rsidP="00BB64DD">
            <w:pPr>
              <w:pStyle w:val="Odstavecseseznamem"/>
              <w:keepLines/>
              <w:widowControl w:val="0"/>
              <w:numPr>
                <w:ilvl w:val="0"/>
                <w:numId w:val="72"/>
              </w:numPr>
              <w:tabs>
                <w:tab w:val="left" w:pos="708"/>
                <w:tab w:val="left" w:pos="851"/>
              </w:tabs>
              <w:spacing w:before="20" w:after="20" w:line="288" w:lineRule="auto"/>
              <w:rPr>
                <w:rFonts w:eastAsia="Times New Roman" w:cs="Tahoma"/>
              </w:rPr>
            </w:pPr>
            <w:r w:rsidRPr="00BD0A3F">
              <w:rPr>
                <w:rFonts w:eastAsia="Times New Roman" w:cs="Tahoma"/>
              </w:rPr>
              <w:t>správa a aktualizace provozní dokumentace v rozsahu:</w:t>
            </w:r>
          </w:p>
          <w:p w14:paraId="51C77440"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postupy pro obnovu provozu služby,</w:t>
            </w:r>
          </w:p>
          <w:p w14:paraId="6BC3A14D" w14:textId="77777777" w:rsidR="00DB00FE" w:rsidRPr="00BD0A3F" w:rsidRDefault="00DB00FE" w:rsidP="00BB64DD">
            <w:pPr>
              <w:pStyle w:val="Odstavecseseznamem"/>
              <w:keepLines/>
              <w:widowControl w:val="0"/>
              <w:numPr>
                <w:ilvl w:val="0"/>
                <w:numId w:val="72"/>
              </w:numPr>
              <w:tabs>
                <w:tab w:val="left" w:pos="708"/>
                <w:tab w:val="left" w:pos="851"/>
              </w:tabs>
              <w:spacing w:before="20" w:after="20" w:line="288" w:lineRule="auto"/>
              <w:rPr>
                <w:rFonts w:eastAsia="Times New Roman" w:cs="Tahoma"/>
              </w:rPr>
            </w:pPr>
            <w:r w:rsidRPr="00BD0A3F">
              <w:rPr>
                <w:rFonts w:eastAsia="Times New Roman" w:cs="Tahoma"/>
              </w:rPr>
              <w:t>správa a aktualizace technické dokumentace v rozsahu:</w:t>
            </w:r>
          </w:p>
          <w:p w14:paraId="4B0FEFF2"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systémová dokumentace popisující instalaci a konfiguraci v prostředí Objednatele</w:t>
            </w:r>
          </w:p>
          <w:p w14:paraId="3D750330"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 xml:space="preserve">výčet jednotlivých RAC a DB v něm provozovaných, včetně příslušných nastavení pamětí (PGA, SGA), kódování, verzí </w:t>
            </w:r>
            <w:proofErr w:type="spellStart"/>
            <w:r w:rsidRPr="00BD0A3F">
              <w:rPr>
                <w:rFonts w:eastAsia="Times New Roman" w:cs="Tahoma"/>
              </w:rPr>
              <w:t>engine</w:t>
            </w:r>
            <w:proofErr w:type="spellEnd"/>
            <w:r w:rsidRPr="00BD0A3F">
              <w:rPr>
                <w:rFonts w:eastAsia="Times New Roman" w:cs="Tahoma"/>
              </w:rPr>
              <w:t xml:space="preserve"> a funkcí,</w:t>
            </w:r>
          </w:p>
          <w:p w14:paraId="4D080DF8"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výčet DB linků a příslušných uživatelů,</w:t>
            </w:r>
          </w:p>
          <w:p w14:paraId="490CD283"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výčet uživatelů a přidělených rolí vztažených k příslušné DB,</w:t>
            </w:r>
          </w:p>
          <w:p w14:paraId="0BF4C941"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výčet jednotlivých MS SQL instancí a DB v nich provozovaných,</w:t>
            </w:r>
          </w:p>
          <w:p w14:paraId="48D97809" w14:textId="77777777" w:rsidR="00DB00FE" w:rsidRPr="00BD0A3F" w:rsidRDefault="00DB00FE" w:rsidP="00BB64DD">
            <w:pPr>
              <w:pStyle w:val="Odstavecseseznamem"/>
              <w:keepLines/>
              <w:widowControl w:val="0"/>
              <w:numPr>
                <w:ilvl w:val="1"/>
                <w:numId w:val="72"/>
              </w:numPr>
              <w:tabs>
                <w:tab w:val="left" w:pos="708"/>
                <w:tab w:val="left" w:pos="851"/>
              </w:tabs>
              <w:spacing w:before="20" w:after="20" w:line="288" w:lineRule="auto"/>
              <w:rPr>
                <w:rFonts w:eastAsia="Times New Roman" w:cs="Tahoma"/>
              </w:rPr>
            </w:pPr>
            <w:r w:rsidRPr="00BD0A3F">
              <w:rPr>
                <w:rFonts w:eastAsia="Times New Roman" w:cs="Tahoma"/>
              </w:rPr>
              <w:t>konfigurace jednotlivých instancí,</w:t>
            </w:r>
          </w:p>
          <w:p w14:paraId="59DEDEAA" w14:textId="77777777" w:rsidR="00DB00FE" w:rsidRPr="00BD0A3F" w:rsidRDefault="00DB00FE" w:rsidP="00BB64DD">
            <w:pPr>
              <w:pStyle w:val="Odstavecseseznamem"/>
              <w:keepLines/>
              <w:widowControl w:val="0"/>
              <w:numPr>
                <w:ilvl w:val="0"/>
                <w:numId w:val="72"/>
              </w:numPr>
              <w:spacing w:before="20" w:after="20" w:line="288" w:lineRule="auto"/>
              <w:rPr>
                <w:rFonts w:eastAsia="Times New Roman" w:cs="Tahoma"/>
              </w:rPr>
            </w:pPr>
            <w:r w:rsidRPr="00BD0A3F">
              <w:rPr>
                <w:rFonts w:eastAsia="Times New Roman" w:cs="Tahoma"/>
              </w:rPr>
              <w:lastRenderedPageBreak/>
              <w:t>zpracování reportů (na vyžádání) obsahující:</w:t>
            </w:r>
          </w:p>
          <w:p w14:paraId="56110117" w14:textId="77777777" w:rsidR="00DB00FE" w:rsidRPr="00BD0A3F" w:rsidRDefault="00DB00FE" w:rsidP="00BB64DD">
            <w:pPr>
              <w:pStyle w:val="Odstavecseseznamem"/>
              <w:keepLines/>
              <w:widowControl w:val="0"/>
              <w:numPr>
                <w:ilvl w:val="1"/>
                <w:numId w:val="72"/>
              </w:numPr>
              <w:spacing w:before="20" w:after="20" w:line="288" w:lineRule="auto"/>
              <w:rPr>
                <w:rFonts w:eastAsia="Times New Roman" w:cs="Tahoma"/>
              </w:rPr>
            </w:pPr>
            <w:r w:rsidRPr="00BD0A3F">
              <w:rPr>
                <w:rFonts w:eastAsia="Times New Roman" w:cs="Tahoma"/>
              </w:rPr>
              <w:t>stav jednotlivých DB RAC za hodnocené období,</w:t>
            </w:r>
          </w:p>
          <w:p w14:paraId="6563A752" w14:textId="77777777" w:rsidR="00DB00FE" w:rsidRPr="00BD0A3F" w:rsidRDefault="00DB00FE" w:rsidP="00BB64DD">
            <w:pPr>
              <w:keepLines/>
              <w:widowControl w:val="0"/>
              <w:numPr>
                <w:ilvl w:val="1"/>
                <w:numId w:val="72"/>
              </w:numPr>
              <w:spacing w:before="20" w:after="20" w:line="280" w:lineRule="exact"/>
              <w:contextualSpacing/>
              <w:rPr>
                <w:rFonts w:cs="Tahoma"/>
                <w:lang w:val="x-none" w:eastAsia="x-none"/>
              </w:rPr>
            </w:pPr>
            <w:r w:rsidRPr="00BD0A3F">
              <w:rPr>
                <w:rFonts w:cs="Tahoma"/>
                <w:lang w:val="x-none" w:eastAsia="x-none"/>
              </w:rPr>
              <w:t>identifikace rizikových míst a zpracování návrhu opatření</w:t>
            </w:r>
          </w:p>
        </w:tc>
      </w:tr>
      <w:tr w:rsidR="00DB00FE" w:rsidRPr="00EE1608" w14:paraId="2710C482"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766BF7DD" w14:textId="77777777" w:rsidR="00DB00FE" w:rsidRPr="00EE1608" w:rsidRDefault="00DB00FE" w:rsidP="00BB64DD">
            <w:pPr>
              <w:keepLines/>
              <w:widowControl w:val="0"/>
              <w:spacing w:before="60" w:after="60" w:line="240" w:lineRule="auto"/>
              <w:rPr>
                <w:rFonts w:cs="Tahoma"/>
                <w:lang w:val="x-none" w:eastAsia="x-none"/>
              </w:rPr>
            </w:pPr>
            <w:r>
              <w:rPr>
                <w:rFonts w:cs="Tahoma"/>
                <w:b/>
                <w:szCs w:val="20"/>
              </w:rPr>
              <w:lastRenderedPageBreak/>
              <w:t>POŽADOVANÁ ÚROVEŇ SLUŽEB</w:t>
            </w:r>
          </w:p>
        </w:tc>
      </w:tr>
      <w:tr w:rsidR="00DB00FE" w:rsidRPr="00EE1608" w14:paraId="0AE2A782" w14:textId="77777777" w:rsidTr="00BB64DD">
        <w:trPr>
          <w:trHeight w:val="428"/>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494F865E" w14:textId="77777777" w:rsidR="00DB00FE" w:rsidRPr="00EE1608" w:rsidRDefault="00DB00FE" w:rsidP="00BB64DD">
            <w:pPr>
              <w:keepLines/>
              <w:widowControl w:val="0"/>
              <w:spacing w:before="60" w:after="60" w:line="240" w:lineRule="auto"/>
            </w:pPr>
            <w:r>
              <w:rPr>
                <w:rFonts w:cs="Tahoma"/>
                <w:lang w:eastAsia="x-none"/>
              </w:rPr>
              <w:t>TEST</w:t>
            </w:r>
          </w:p>
        </w:tc>
      </w:tr>
      <w:tr w:rsidR="00DB00FE" w:rsidRPr="00EE1608" w14:paraId="3617E9A2"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440D429" w14:textId="77777777" w:rsidR="00DB00FE" w:rsidRPr="00EE1608" w:rsidRDefault="00DB00FE" w:rsidP="00BB64DD">
            <w:pPr>
              <w:keepLines/>
              <w:widowControl w:val="0"/>
              <w:rPr>
                <w:b/>
                <w:lang w:val="x-none" w:eastAsia="x-none"/>
              </w:rPr>
            </w:pPr>
            <w:r w:rsidRPr="00EE1608">
              <w:rPr>
                <w:b/>
                <w:lang w:val="x-none" w:eastAsia="x-none"/>
              </w:rPr>
              <w:t>PODMÍNKY A OMEZENÍ SLUŽBY</w:t>
            </w:r>
          </w:p>
        </w:tc>
      </w:tr>
      <w:tr w:rsidR="00DB00FE" w:rsidRPr="00BA726D" w14:paraId="66DF3558" w14:textId="77777777" w:rsidTr="00BB64DD">
        <w:trPr>
          <w:trHeight w:val="347"/>
        </w:trPr>
        <w:tc>
          <w:tcPr>
            <w:tcW w:w="1204" w:type="pct"/>
            <w:tcBorders>
              <w:top w:val="single" w:sz="6" w:space="0" w:color="auto"/>
              <w:left w:val="double" w:sz="4" w:space="0" w:color="auto"/>
              <w:bottom w:val="single" w:sz="6" w:space="0" w:color="auto"/>
              <w:right w:val="single" w:sz="6" w:space="0" w:color="auto"/>
            </w:tcBorders>
            <w:vAlign w:val="center"/>
          </w:tcPr>
          <w:p w14:paraId="4E6AC34B" w14:textId="77777777" w:rsidR="00DB00FE" w:rsidRPr="00EE1608" w:rsidRDefault="00DB00FE" w:rsidP="00BB64DD">
            <w:pPr>
              <w:keepLines/>
              <w:widowControl w:val="0"/>
              <w:rPr>
                <w:b/>
                <w:lang w:val="x-none" w:eastAsia="x-none"/>
              </w:rPr>
            </w:pPr>
            <w:r w:rsidRPr="00EE1608">
              <w:rPr>
                <w:b/>
                <w:lang w:val="x-none" w:eastAsia="x-none"/>
              </w:rPr>
              <w:t>Omezení</w:t>
            </w:r>
          </w:p>
        </w:tc>
        <w:tc>
          <w:tcPr>
            <w:tcW w:w="3796" w:type="pct"/>
            <w:gridSpan w:val="4"/>
            <w:tcBorders>
              <w:top w:val="single" w:sz="6" w:space="0" w:color="auto"/>
              <w:left w:val="single" w:sz="6" w:space="0" w:color="auto"/>
              <w:bottom w:val="single" w:sz="6" w:space="0" w:color="auto"/>
              <w:right w:val="double" w:sz="4" w:space="0" w:color="auto"/>
            </w:tcBorders>
            <w:vAlign w:val="center"/>
          </w:tcPr>
          <w:p w14:paraId="70D2ED1C" w14:textId="77777777" w:rsidR="00DB00FE" w:rsidRPr="00BA726D" w:rsidRDefault="00DB00FE" w:rsidP="00BB64DD">
            <w:pPr>
              <w:keepLines/>
              <w:widowControl w:val="0"/>
              <w:spacing w:before="20" w:after="20"/>
            </w:pPr>
            <w:r w:rsidRPr="00BA726D">
              <w:t>Služba se nevztahuje na databáze, které jsou instalovány jako “</w:t>
            </w:r>
            <w:proofErr w:type="spellStart"/>
            <w:r w:rsidRPr="00BA726D">
              <w:t>embedded</w:t>
            </w:r>
            <w:proofErr w:type="spellEnd"/>
            <w:r w:rsidRPr="00BA726D">
              <w:t xml:space="preserve">“ v rámci aplikace/systému. </w:t>
            </w:r>
            <w:proofErr w:type="spellStart"/>
            <w:r w:rsidRPr="00BA726D">
              <w:t>Embedded</w:t>
            </w:r>
            <w:proofErr w:type="spellEnd"/>
            <w:r w:rsidRPr="00BA726D">
              <w:t xml:space="preserve"> znamená databáze využitá pro ukládání konfiguračních hodnot nebo dočasných souborů nezbytných pro provoz systému (např. </w:t>
            </w:r>
            <w:proofErr w:type="spellStart"/>
            <w:r w:rsidRPr="00BA726D">
              <w:t>MySQL</w:t>
            </w:r>
            <w:proofErr w:type="spellEnd"/>
            <w:r w:rsidRPr="00BA726D">
              <w:t xml:space="preserve"> využitá jako </w:t>
            </w:r>
            <w:proofErr w:type="spellStart"/>
            <w:r w:rsidRPr="00BA726D">
              <w:t>cache</w:t>
            </w:r>
            <w:proofErr w:type="spellEnd"/>
            <w:r w:rsidRPr="00BA726D">
              <w:t xml:space="preserve"> pro portál </w:t>
            </w:r>
            <w:proofErr w:type="spellStart"/>
            <w:r w:rsidRPr="00BA726D">
              <w:t>eAGRI</w:t>
            </w:r>
            <w:proofErr w:type="spellEnd"/>
            <w:r w:rsidRPr="00BA726D">
              <w:t>) nebo pokud je nedílnou součástí dodávky ERP-SAP.</w:t>
            </w:r>
          </w:p>
        </w:tc>
      </w:tr>
      <w:tr w:rsidR="00DB00FE" w:rsidRPr="00BA726D" w14:paraId="0CEA34FE" w14:textId="77777777" w:rsidTr="00BB64DD">
        <w:trPr>
          <w:trHeight w:val="347"/>
        </w:trPr>
        <w:tc>
          <w:tcPr>
            <w:tcW w:w="1204" w:type="pct"/>
            <w:tcBorders>
              <w:top w:val="single" w:sz="6" w:space="0" w:color="auto"/>
              <w:left w:val="double" w:sz="4" w:space="0" w:color="auto"/>
              <w:bottom w:val="double" w:sz="4" w:space="0" w:color="auto"/>
              <w:right w:val="single" w:sz="6" w:space="0" w:color="auto"/>
            </w:tcBorders>
            <w:vAlign w:val="center"/>
          </w:tcPr>
          <w:p w14:paraId="1C0E59A5" w14:textId="77777777" w:rsidR="00DB00FE" w:rsidRPr="00EE1608" w:rsidRDefault="00DB00FE" w:rsidP="00BB64DD">
            <w:pPr>
              <w:keepLines/>
              <w:widowControl w:val="0"/>
              <w:rPr>
                <w:b/>
                <w:lang w:val="x-none" w:eastAsia="x-none"/>
              </w:rPr>
            </w:pPr>
            <w:r w:rsidRPr="00EE1608">
              <w:rPr>
                <w:b/>
                <w:lang w:val="x-none" w:eastAsia="x-none"/>
              </w:rPr>
              <w:t>Další podmínky</w:t>
            </w:r>
          </w:p>
        </w:tc>
        <w:tc>
          <w:tcPr>
            <w:tcW w:w="3796" w:type="pct"/>
            <w:gridSpan w:val="4"/>
            <w:tcBorders>
              <w:top w:val="single" w:sz="6" w:space="0" w:color="auto"/>
              <w:left w:val="single" w:sz="6" w:space="0" w:color="auto"/>
              <w:bottom w:val="double" w:sz="4" w:space="0" w:color="auto"/>
              <w:right w:val="double" w:sz="4" w:space="0" w:color="auto"/>
            </w:tcBorders>
            <w:vAlign w:val="center"/>
          </w:tcPr>
          <w:p w14:paraId="6D91DF43" w14:textId="77777777" w:rsidR="00DB00FE" w:rsidRDefault="00DB00FE" w:rsidP="00BB64DD">
            <w:pPr>
              <w:keepLines/>
              <w:widowControl w:val="0"/>
              <w:spacing w:before="20" w:after="20"/>
            </w:pPr>
            <w:r w:rsidRPr="00BA726D">
              <w:t>Povinnost zpřístupnit technologie pro definici a implementaci monitorovacích agentů/sond.</w:t>
            </w:r>
          </w:p>
          <w:p w14:paraId="102F02C1" w14:textId="77777777" w:rsidR="00DB00FE" w:rsidRPr="00BA726D" w:rsidRDefault="00DB00FE" w:rsidP="00BB64DD">
            <w:pPr>
              <w:keepLines/>
              <w:widowControl w:val="0"/>
              <w:spacing w:before="20" w:after="20" w:line="288" w:lineRule="auto"/>
            </w:pPr>
            <w:r>
              <w:t>SLA je vyhodnocováno s ohledem na definované databázové clustery</w:t>
            </w:r>
          </w:p>
          <w:p w14:paraId="768971DD" w14:textId="77777777" w:rsidR="00DB00FE" w:rsidRPr="00BA726D" w:rsidRDefault="00DB00FE" w:rsidP="00BB64DD">
            <w:r w:rsidRPr="00BA726D">
              <w:t>V případě obměny SW z důvodu optimalizace provozu, nebo z důvodu modernizace budou tyto nové systémy považovány za ekvivalentní a budou na ně poskytovány stejné služby.</w:t>
            </w:r>
          </w:p>
          <w:p w14:paraId="11E21DA1" w14:textId="77777777" w:rsidR="00DB00FE" w:rsidRPr="00BA726D" w:rsidRDefault="00DB00FE" w:rsidP="00BB64DD">
            <w:r w:rsidRPr="00BA726D">
              <w:t xml:space="preserve">Součástí provozu je i zajištění dostupnosti a provozu </w:t>
            </w:r>
            <w:proofErr w:type="spellStart"/>
            <w:r w:rsidRPr="00BA726D">
              <w:t>Mongo</w:t>
            </w:r>
            <w:proofErr w:type="spellEnd"/>
            <w:r w:rsidRPr="00BA726D">
              <w:t xml:space="preserve"> </w:t>
            </w:r>
            <w:proofErr w:type="gramStart"/>
            <w:r w:rsidRPr="00BA726D">
              <w:t>DB</w:t>
            </w:r>
            <w:r>
              <w:t>,</w:t>
            </w:r>
            <w:r w:rsidRPr="00BA726D">
              <w:t xml:space="preserve">  </w:t>
            </w:r>
            <w:proofErr w:type="spellStart"/>
            <w:r>
              <w:t>PostgreSQL</w:t>
            </w:r>
            <w:proofErr w:type="spellEnd"/>
            <w:proofErr w:type="gramEnd"/>
            <w:r>
              <w:t xml:space="preserve"> a </w:t>
            </w:r>
            <w:r w:rsidRPr="00BA726D">
              <w:t xml:space="preserve">DB </w:t>
            </w:r>
            <w:proofErr w:type="spellStart"/>
            <w:r w:rsidRPr="00BA726D">
              <w:t>MySQL</w:t>
            </w:r>
            <w:proofErr w:type="spellEnd"/>
            <w:r w:rsidRPr="00BA726D">
              <w:t xml:space="preserve">, včetně derivátů </w:t>
            </w:r>
            <w:proofErr w:type="spellStart"/>
            <w:r w:rsidRPr="00BA726D">
              <w:t>MySQL</w:t>
            </w:r>
            <w:proofErr w:type="spellEnd"/>
            <w:r w:rsidRPr="00BA726D">
              <w:t xml:space="preserve"> jako je např. </w:t>
            </w:r>
            <w:proofErr w:type="spellStart"/>
            <w:r w:rsidRPr="00BA726D">
              <w:t>MariaDB</w:t>
            </w:r>
            <w:proofErr w:type="spellEnd"/>
            <w:r w:rsidRPr="00BA726D">
              <w:t xml:space="preserve">, nebo komerční varianty </w:t>
            </w:r>
            <w:proofErr w:type="spellStart"/>
            <w:r w:rsidRPr="00BA726D">
              <w:t>MySQL</w:t>
            </w:r>
            <w:proofErr w:type="spellEnd"/>
            <w:r w:rsidRPr="00BA726D">
              <w:t>.</w:t>
            </w:r>
          </w:p>
          <w:p w14:paraId="2A976429" w14:textId="5BCC0C27" w:rsidR="00DB00FE" w:rsidRPr="00BA726D" w:rsidRDefault="00DB00FE" w:rsidP="00BB64DD">
            <w:r w:rsidRPr="00BA726D">
              <w:t>Povinnost poskytnout součinnost Objednateli (nebo jím jmenovaný</w:t>
            </w:r>
            <w:r>
              <w:t>m</w:t>
            </w:r>
            <w:r w:rsidRPr="00BA726D">
              <w:t xml:space="preserve"> subjektů</w:t>
            </w:r>
            <w:r>
              <w:t>m</w:t>
            </w:r>
            <w:r w:rsidRPr="00BA726D">
              <w:t>) při provádění kontrolní činnosti na dodržování a plnění náplně tohoto katalogového listu a nápravě zjištěných nedostatků.</w:t>
            </w:r>
          </w:p>
        </w:tc>
      </w:tr>
    </w:tbl>
    <w:p w14:paraId="0FFF9B50" w14:textId="77777777" w:rsidR="00DB00FE" w:rsidRPr="0061748C" w:rsidRDefault="00DB00FE" w:rsidP="00DB00FE">
      <w:pPr>
        <w:rPr>
          <w:kern w:val="32"/>
        </w:rPr>
      </w:pPr>
    </w:p>
    <w:p w14:paraId="5BF617E3" w14:textId="77777777" w:rsidR="00DB00FE" w:rsidRPr="00C6127F" w:rsidRDefault="00DB00FE" w:rsidP="00DB00FE">
      <w:pPr>
        <w:keepNext/>
        <w:spacing w:before="240" w:after="60"/>
        <w:outlineLvl w:val="0"/>
        <w:rPr>
          <w:b/>
          <w:bCs/>
          <w:kern w:val="32"/>
          <w:sz w:val="32"/>
          <w:szCs w:val="32"/>
        </w:rPr>
      </w:pPr>
      <w:r w:rsidRPr="00C6127F">
        <w:rPr>
          <w:b/>
          <w:bCs/>
          <w:kern w:val="32"/>
          <w:sz w:val="32"/>
          <w:szCs w:val="32"/>
        </w:rPr>
        <w:t>ID: ORC-002</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8"/>
        <w:gridCol w:w="4700"/>
        <w:gridCol w:w="1002"/>
        <w:gridCol w:w="1701"/>
      </w:tblGrid>
      <w:tr w:rsidR="00DB00FE" w:rsidRPr="0061748C" w14:paraId="4B61DBDB" w14:textId="77777777" w:rsidTr="00BB64DD">
        <w:trPr>
          <w:trHeight w:val="347"/>
        </w:trPr>
        <w:tc>
          <w:tcPr>
            <w:tcW w:w="121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0AFF58C7" w14:textId="77777777" w:rsidR="00DB00FE" w:rsidRPr="0061748C" w:rsidRDefault="00DB00FE" w:rsidP="00BB64DD">
            <w:pPr>
              <w:keepLines/>
              <w:widowControl w:val="0"/>
              <w:rPr>
                <w:b/>
              </w:rPr>
            </w:pPr>
            <w:r w:rsidRPr="0061748C">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00FD80B2" w14:textId="77777777" w:rsidR="00DB00FE" w:rsidRPr="0061748C" w:rsidRDefault="00DB00FE" w:rsidP="00BB64DD">
            <w:pPr>
              <w:keepLines/>
              <w:widowControl w:val="0"/>
              <w:rPr>
                <w:b/>
              </w:rPr>
            </w:pPr>
            <w:r w:rsidRPr="0061748C">
              <w:rPr>
                <w:b/>
              </w:rPr>
              <w:t>ORC-002</w:t>
            </w:r>
          </w:p>
        </w:tc>
        <w:tc>
          <w:tcPr>
            <w:tcW w:w="513" w:type="pct"/>
            <w:tcBorders>
              <w:top w:val="double" w:sz="4" w:space="0" w:color="auto"/>
              <w:left w:val="single" w:sz="4" w:space="0" w:color="auto"/>
              <w:bottom w:val="double" w:sz="4" w:space="0" w:color="auto"/>
              <w:right w:val="single" w:sz="4" w:space="0" w:color="auto"/>
            </w:tcBorders>
            <w:shd w:val="clear" w:color="auto" w:fill="00B050"/>
            <w:vAlign w:val="center"/>
          </w:tcPr>
          <w:p w14:paraId="183EDB33" w14:textId="77777777" w:rsidR="00DB00FE" w:rsidRPr="0061748C" w:rsidRDefault="00DB00FE" w:rsidP="00BB64DD">
            <w:pPr>
              <w:keepLines/>
              <w:widowControl w:val="0"/>
              <w:rPr>
                <w:b/>
              </w:rPr>
            </w:pPr>
            <w:r w:rsidRPr="0061748C">
              <w:rPr>
                <w:b/>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3E6BDF49" w14:textId="77777777" w:rsidR="00DB00FE" w:rsidRPr="0061748C" w:rsidRDefault="00DB00FE" w:rsidP="00BB64DD">
            <w:pPr>
              <w:keepLines/>
              <w:widowControl w:val="0"/>
              <w:jc w:val="right"/>
              <w:rPr>
                <w:b/>
              </w:rPr>
            </w:pPr>
            <w:r w:rsidRPr="0061748C">
              <w:rPr>
                <w:b/>
              </w:rPr>
              <w:t>PAUŠÁLNÍ</w:t>
            </w:r>
          </w:p>
        </w:tc>
      </w:tr>
      <w:tr w:rsidR="00DB00FE" w:rsidRPr="0061748C" w14:paraId="3FABF294" w14:textId="77777777" w:rsidTr="00BB64DD">
        <w:trPr>
          <w:trHeight w:val="347"/>
        </w:trPr>
        <w:tc>
          <w:tcPr>
            <w:tcW w:w="1206" w:type="pct"/>
            <w:tcBorders>
              <w:top w:val="double" w:sz="4" w:space="0" w:color="auto"/>
              <w:left w:val="double" w:sz="4" w:space="0" w:color="auto"/>
              <w:bottom w:val="double" w:sz="4" w:space="0" w:color="auto"/>
              <w:right w:val="single" w:sz="6" w:space="0" w:color="auto"/>
            </w:tcBorders>
            <w:vAlign w:val="center"/>
          </w:tcPr>
          <w:p w14:paraId="043C4B1C" w14:textId="77777777" w:rsidR="00DB00FE" w:rsidRPr="0061748C" w:rsidRDefault="00DB00FE" w:rsidP="00BB64DD">
            <w:pPr>
              <w:keepLines/>
              <w:widowControl w:val="0"/>
              <w:rPr>
                <w:b/>
              </w:rPr>
            </w:pPr>
            <w:r w:rsidRPr="0061748C">
              <w:rPr>
                <w:b/>
              </w:rPr>
              <w:t>Název služby</w:t>
            </w:r>
          </w:p>
        </w:tc>
        <w:tc>
          <w:tcPr>
            <w:tcW w:w="3794" w:type="pct"/>
            <w:gridSpan w:val="4"/>
            <w:tcBorders>
              <w:top w:val="double" w:sz="4" w:space="0" w:color="auto"/>
              <w:left w:val="single" w:sz="6" w:space="0" w:color="auto"/>
              <w:bottom w:val="double" w:sz="4" w:space="0" w:color="auto"/>
              <w:right w:val="double" w:sz="4" w:space="0" w:color="auto"/>
            </w:tcBorders>
            <w:vAlign w:val="center"/>
          </w:tcPr>
          <w:p w14:paraId="181A2FE4" w14:textId="77777777" w:rsidR="00DB00FE" w:rsidRPr="0061748C" w:rsidRDefault="00DB00FE" w:rsidP="00BB64DD">
            <w:pPr>
              <w:keepLines/>
              <w:widowControl w:val="0"/>
            </w:pPr>
            <w:r w:rsidRPr="0061748C">
              <w:t>Správa produkčního databázového systému Oracle 19c na platformě x86</w:t>
            </w:r>
          </w:p>
        </w:tc>
      </w:tr>
      <w:tr w:rsidR="00DB00FE" w:rsidRPr="0061748C" w14:paraId="26DAA142"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4285ECCF" w14:textId="77777777" w:rsidR="00DB00FE" w:rsidRPr="0061748C" w:rsidRDefault="00DB00FE" w:rsidP="00BB64DD">
            <w:pPr>
              <w:keepLines/>
              <w:widowControl w:val="0"/>
              <w:rPr>
                <w:b/>
              </w:rPr>
            </w:pPr>
            <w:r w:rsidRPr="0061748C">
              <w:rPr>
                <w:b/>
              </w:rPr>
              <w:t>VYMEZENÍ SLUŽBY</w:t>
            </w:r>
          </w:p>
        </w:tc>
      </w:tr>
      <w:tr w:rsidR="00DB00FE" w:rsidRPr="0061748C" w14:paraId="348E13A0" w14:textId="77777777" w:rsidTr="00BB64DD">
        <w:trPr>
          <w:trHeight w:val="347"/>
        </w:trPr>
        <w:tc>
          <w:tcPr>
            <w:tcW w:w="1206" w:type="pct"/>
            <w:tcBorders>
              <w:top w:val="double" w:sz="4" w:space="0" w:color="auto"/>
              <w:left w:val="double" w:sz="4" w:space="0" w:color="auto"/>
              <w:bottom w:val="single" w:sz="6" w:space="0" w:color="auto"/>
              <w:right w:val="single" w:sz="6" w:space="0" w:color="auto"/>
            </w:tcBorders>
            <w:vAlign w:val="center"/>
          </w:tcPr>
          <w:p w14:paraId="2C693592" w14:textId="77777777" w:rsidR="00DB00FE" w:rsidRPr="0061748C" w:rsidRDefault="00DB00FE" w:rsidP="00BB64DD">
            <w:pPr>
              <w:keepLines/>
              <w:widowControl w:val="0"/>
              <w:rPr>
                <w:b/>
              </w:rPr>
            </w:pPr>
            <w:r w:rsidRPr="0061748C">
              <w:rPr>
                <w:b/>
              </w:rPr>
              <w:t>Prostředí</w:t>
            </w:r>
          </w:p>
        </w:tc>
        <w:tc>
          <w:tcPr>
            <w:tcW w:w="3794" w:type="pct"/>
            <w:gridSpan w:val="4"/>
            <w:tcBorders>
              <w:top w:val="double" w:sz="4" w:space="0" w:color="auto"/>
              <w:left w:val="single" w:sz="6" w:space="0" w:color="auto"/>
              <w:bottom w:val="single" w:sz="6" w:space="0" w:color="auto"/>
              <w:right w:val="double" w:sz="4" w:space="0" w:color="auto"/>
            </w:tcBorders>
            <w:vAlign w:val="center"/>
          </w:tcPr>
          <w:p w14:paraId="5B38FEA6" w14:textId="77777777" w:rsidR="00DB00FE" w:rsidRPr="0061748C" w:rsidRDefault="00DB00FE" w:rsidP="00BB64DD">
            <w:pPr>
              <w:keepLines/>
              <w:widowControl w:val="0"/>
              <w:rPr>
                <w:highlight w:val="yellow"/>
              </w:rPr>
            </w:pPr>
            <w:r w:rsidRPr="0061748C">
              <w:t>PRODUKČNÍ</w:t>
            </w:r>
          </w:p>
        </w:tc>
      </w:tr>
      <w:tr w:rsidR="00DB00FE" w:rsidRPr="0061748C" w14:paraId="0110990C"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4993BB7D" w14:textId="77777777" w:rsidR="00DB00FE" w:rsidRPr="0061748C" w:rsidRDefault="00DB00FE" w:rsidP="00BB64DD">
            <w:pPr>
              <w:keepLines/>
              <w:widowControl w:val="0"/>
              <w:rPr>
                <w:b/>
              </w:rPr>
            </w:pPr>
            <w:r w:rsidRPr="0061748C">
              <w:rPr>
                <w:b/>
              </w:rPr>
              <w:t>Zkrácený popis služby</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438C867F" w14:textId="77777777" w:rsidR="00DB00FE" w:rsidRPr="0061748C" w:rsidRDefault="00DB00FE" w:rsidP="00BB64DD">
            <w:pPr>
              <w:keepLines/>
              <w:widowControl w:val="0"/>
            </w:pPr>
            <w:r w:rsidRPr="0061748C">
              <w:t>Provoz a správa databázových serverů Oracle</w:t>
            </w:r>
          </w:p>
        </w:tc>
      </w:tr>
      <w:tr w:rsidR="00DB00FE" w:rsidRPr="0061748C" w14:paraId="52EF36EF"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74CC0BD7" w14:textId="77777777" w:rsidR="00DB00FE" w:rsidRPr="0061748C" w:rsidRDefault="00DB00FE" w:rsidP="00BB64DD">
            <w:pPr>
              <w:keepLines/>
              <w:widowControl w:val="0"/>
              <w:spacing w:before="20" w:after="20"/>
            </w:pPr>
            <w:r>
              <w:rPr>
                <w:b/>
              </w:rPr>
              <w:t>MINIMÁLNÍ ROZSAH POŽADOVANÝCH ČINNOSTÍ</w:t>
            </w:r>
            <w:r w:rsidRPr="0061748C">
              <w:rPr>
                <w:b/>
              </w:rPr>
              <w:t xml:space="preserve"> </w:t>
            </w:r>
          </w:p>
        </w:tc>
      </w:tr>
      <w:tr w:rsidR="00DB00FE" w:rsidRPr="0061748C" w14:paraId="0D4EA138"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3E1B4F8F"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cs="Arial"/>
              </w:rPr>
              <w:t xml:space="preserve">Zajištění provozu, dostupnosti a funkčnosti produkčních databázových systémů Objednatele na platformě x86 včetně funkcionality Oracle </w:t>
            </w:r>
            <w:proofErr w:type="spellStart"/>
            <w:r w:rsidRPr="0061748C">
              <w:rPr>
                <w:rFonts w:eastAsia="Calibri" w:cs="Arial"/>
              </w:rPr>
              <w:t>DataGuard</w:t>
            </w:r>
            <w:proofErr w:type="spellEnd"/>
          </w:p>
          <w:p w14:paraId="38C7E788"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rPr>
              <w:t>profylaktické činnosti (na týdenní bázi) - čištění nepotřebných souborů,</w:t>
            </w:r>
          </w:p>
          <w:p w14:paraId="680A2A4A"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kontrola výkonnosti a performance monitoring Oracle DB (na denní bázi),</w:t>
            </w:r>
          </w:p>
          <w:p w14:paraId="69054993"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kontrola integrity systémových DB (na denní bázi),</w:t>
            </w:r>
          </w:p>
          <w:p w14:paraId="0AE46D70"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 xml:space="preserve">kontrola zaplnění </w:t>
            </w:r>
            <w:proofErr w:type="spellStart"/>
            <w:r w:rsidRPr="0061748C">
              <w:rPr>
                <w:rFonts w:eastAsia="Calibri" w:cs="Arial"/>
              </w:rPr>
              <w:t>tablespace</w:t>
            </w:r>
            <w:proofErr w:type="spellEnd"/>
            <w:r w:rsidRPr="0061748C">
              <w:rPr>
                <w:rFonts w:eastAsia="Calibri" w:cs="Arial"/>
              </w:rPr>
              <w:t xml:space="preserve"> u Oracle DB (na denní bázi)</w:t>
            </w:r>
          </w:p>
          <w:p w14:paraId="78471DC7"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 xml:space="preserve">realizace rozšíření </w:t>
            </w:r>
            <w:proofErr w:type="spellStart"/>
            <w:r w:rsidRPr="0061748C">
              <w:rPr>
                <w:rFonts w:eastAsia="Calibri" w:cs="Arial"/>
              </w:rPr>
              <w:t>tablespace</w:t>
            </w:r>
            <w:proofErr w:type="spellEnd"/>
            <w:r w:rsidRPr="0061748C">
              <w:rPr>
                <w:rFonts w:eastAsia="Calibri" w:cs="Arial"/>
              </w:rPr>
              <w:t xml:space="preserve"> u Oracle DB v případě nedostatečného prostoru,</w:t>
            </w:r>
          </w:p>
          <w:p w14:paraId="5B4E4F0E"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lastRenderedPageBreak/>
              <w:t xml:space="preserve">kontrola funkčnosti asynchronních replikací realizovaných prostřednictvím Oracle </w:t>
            </w:r>
            <w:proofErr w:type="spellStart"/>
            <w:r w:rsidRPr="0061748C">
              <w:rPr>
                <w:rFonts w:eastAsia="Calibri" w:cs="Arial"/>
              </w:rPr>
              <w:t>DataGuard</w:t>
            </w:r>
            <w:proofErr w:type="spellEnd"/>
          </w:p>
          <w:p w14:paraId="663BBE59"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proaktivní dohled databázového systému prostřednictvím dohledových, monitoring a management nástrojů Objednatele v rozsahu dostupnosti služby jednotlivých prostředí,</w:t>
            </w:r>
          </w:p>
          <w:p w14:paraId="1D025C9D" w14:textId="77777777" w:rsidR="00DB00FE" w:rsidRPr="0061748C" w:rsidRDefault="00DB00FE" w:rsidP="00BB64DD">
            <w:pPr>
              <w:numPr>
                <w:ilvl w:val="0"/>
                <w:numId w:val="84"/>
              </w:numPr>
              <w:tabs>
                <w:tab w:val="left" w:pos="851"/>
              </w:tabs>
              <w:spacing w:after="0" w:line="256" w:lineRule="auto"/>
              <w:contextualSpacing/>
              <w:jc w:val="both"/>
              <w:rPr>
                <w:rFonts w:eastAsia="Calibri"/>
              </w:rPr>
            </w:pPr>
            <w:r w:rsidRPr="0061748C">
              <w:rPr>
                <w:rFonts w:eastAsia="Calibri"/>
              </w:rPr>
              <w:t>udržování aktuálního stavu SW zejména z pohledu možných bezpečnostních a funkčních hrozeb, tj. aplikace aktualizací (</w:t>
            </w:r>
            <w:proofErr w:type="spellStart"/>
            <w:r w:rsidRPr="0061748C">
              <w:rPr>
                <w:rFonts w:eastAsia="Calibri"/>
              </w:rPr>
              <w:t>hotfix</w:t>
            </w:r>
            <w:proofErr w:type="spellEnd"/>
            <w:r w:rsidRPr="0061748C">
              <w:rPr>
                <w:rFonts w:eastAsia="Calibri"/>
              </w:rPr>
              <w:t xml:space="preserve">, patch, </w:t>
            </w:r>
            <w:proofErr w:type="spellStart"/>
            <w:proofErr w:type="gramStart"/>
            <w:r w:rsidRPr="0061748C">
              <w:rPr>
                <w:rFonts w:eastAsia="Calibri"/>
              </w:rPr>
              <w:t>servicepack</w:t>
            </w:r>
            <w:proofErr w:type="spellEnd"/>
            <w:r w:rsidRPr="0061748C">
              <w:rPr>
                <w:rFonts w:eastAsia="Calibri"/>
              </w:rPr>
              <w:t>,</w:t>
            </w:r>
            <w:proofErr w:type="gramEnd"/>
            <w:r w:rsidRPr="0061748C">
              <w:rPr>
                <w:rFonts w:eastAsia="Calibri"/>
              </w:rPr>
              <w:t xml:space="preserve"> apod.), a to v souladu s </w:t>
            </w:r>
            <w:proofErr w:type="spellStart"/>
            <w:r w:rsidRPr="0061748C">
              <w:rPr>
                <w:rFonts w:eastAsia="Calibri"/>
              </w:rPr>
              <w:t>releasemgmt</w:t>
            </w:r>
            <w:proofErr w:type="spellEnd"/>
            <w:r w:rsidRPr="0061748C">
              <w:rPr>
                <w:rFonts w:eastAsia="Calibri"/>
              </w:rPr>
              <w:t xml:space="preserve"> procesem a plánem patchování Objednatele,</w:t>
            </w:r>
          </w:p>
          <w:p w14:paraId="7EA7A54F" w14:textId="77777777" w:rsidR="00DB00FE" w:rsidRPr="0061748C" w:rsidRDefault="00DB00FE" w:rsidP="00BB64DD">
            <w:pPr>
              <w:keepLines/>
              <w:widowControl w:val="0"/>
              <w:numPr>
                <w:ilvl w:val="0"/>
                <w:numId w:val="84"/>
              </w:numPr>
              <w:tabs>
                <w:tab w:val="left" w:pos="851"/>
              </w:tabs>
              <w:spacing w:after="0" w:line="288" w:lineRule="auto"/>
              <w:contextualSpacing/>
              <w:jc w:val="both"/>
              <w:rPr>
                <w:rFonts w:eastAsia="Calibri" w:cs="Arial"/>
              </w:rPr>
            </w:pPr>
            <w:r w:rsidRPr="0061748C">
              <w:rPr>
                <w:rFonts w:eastAsia="Calibri" w:cs="Arial"/>
              </w:rPr>
              <w:t>návrh opatření a postupu implementace opravného balíku ke schválení Objednateli,</w:t>
            </w:r>
          </w:p>
          <w:p w14:paraId="007DC356"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proaktivní vyhledání a identifikace rizikových míst s cílem předejít možným výpadkům a snížení výkonu v infrastruktuře,</w:t>
            </w:r>
          </w:p>
          <w:p w14:paraId="73BB62A0"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 xml:space="preserve">kontrola zaplněnosti </w:t>
            </w:r>
            <w:proofErr w:type="spellStart"/>
            <w:r w:rsidRPr="0061748C">
              <w:rPr>
                <w:rFonts w:eastAsia="Calibri" w:cs="Arial"/>
              </w:rPr>
              <w:t>tablespace</w:t>
            </w:r>
            <w:proofErr w:type="spellEnd"/>
            <w:r w:rsidRPr="0061748C">
              <w:rPr>
                <w:rFonts w:eastAsia="Calibri" w:cs="Arial"/>
              </w:rPr>
              <w:t xml:space="preserve"> a rozšiřování volného prostoru pro </w:t>
            </w:r>
            <w:proofErr w:type="spellStart"/>
            <w:r w:rsidRPr="0061748C">
              <w:rPr>
                <w:rFonts w:eastAsia="Calibri" w:cs="Arial"/>
              </w:rPr>
              <w:t>tablespace</w:t>
            </w:r>
            <w:proofErr w:type="spellEnd"/>
            <w:r w:rsidRPr="0061748C">
              <w:rPr>
                <w:rFonts w:eastAsia="Calibri" w:cs="Arial"/>
              </w:rPr>
              <w:t>,</w:t>
            </w:r>
          </w:p>
          <w:p w14:paraId="76C390A7"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předkládání návrhů na optimalizaci provozu a správy aplikačních serverů (na kvartální bázi),</w:t>
            </w:r>
          </w:p>
          <w:p w14:paraId="47915E10" w14:textId="77777777" w:rsidR="00DB00FE" w:rsidRPr="0061748C" w:rsidRDefault="00DB00FE" w:rsidP="00BB64DD">
            <w:pPr>
              <w:keepLines/>
              <w:widowControl w:val="0"/>
              <w:numPr>
                <w:ilvl w:val="0"/>
                <w:numId w:val="84"/>
              </w:numPr>
              <w:tabs>
                <w:tab w:val="left" w:pos="851"/>
              </w:tabs>
              <w:spacing w:before="20" w:after="20" w:line="288" w:lineRule="auto"/>
              <w:contextualSpacing/>
              <w:rPr>
                <w:rFonts w:eastAsia="Calibri" w:cs="Arial"/>
              </w:rPr>
            </w:pPr>
            <w:r w:rsidRPr="0061748C">
              <w:rPr>
                <w:rFonts w:eastAsia="Calibri" w:cs="Arial"/>
              </w:rPr>
              <w:t>správa a přidělování přístupů uživatelům na základě schválených požadavků ze strany Objednatele,</w:t>
            </w:r>
          </w:p>
          <w:p w14:paraId="2ED26E58"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rPr>
              <w:t xml:space="preserve">podpora uživatelů (vývojářů, správců aplikací, </w:t>
            </w:r>
            <w:proofErr w:type="gramStart"/>
            <w:r w:rsidRPr="0061748C">
              <w:rPr>
                <w:rFonts w:eastAsia="Calibri"/>
              </w:rPr>
              <w:t>atd.)při</w:t>
            </w:r>
            <w:proofErr w:type="gramEnd"/>
            <w:r w:rsidRPr="0061748C">
              <w:rPr>
                <w:rFonts w:eastAsia="Calibri"/>
              </w:rPr>
              <w:t xml:space="preserve"> řešení provozních i vývojových problémů souvisejících se službami DB serverů, zejména nikoliv však výhradně:</w:t>
            </w:r>
          </w:p>
          <w:p w14:paraId="59DFFA56" w14:textId="77777777" w:rsidR="00DB00FE" w:rsidRPr="0061748C" w:rsidRDefault="00DB00FE" w:rsidP="00BB64DD">
            <w:pPr>
              <w:keepLines/>
              <w:widowControl w:val="0"/>
              <w:numPr>
                <w:ilvl w:val="1"/>
                <w:numId w:val="84"/>
              </w:numPr>
              <w:spacing w:before="20" w:after="20" w:line="288" w:lineRule="auto"/>
              <w:contextualSpacing/>
              <w:rPr>
                <w:rFonts w:eastAsia="Calibri"/>
              </w:rPr>
            </w:pPr>
            <w:r w:rsidRPr="0061748C">
              <w:rPr>
                <w:rFonts w:eastAsia="Calibri"/>
              </w:rPr>
              <w:t>konzultací při ladění a optimalizaci náročných DB operací (</w:t>
            </w:r>
            <w:proofErr w:type="spellStart"/>
            <w:r w:rsidRPr="0061748C">
              <w:rPr>
                <w:rFonts w:eastAsia="Calibri"/>
              </w:rPr>
              <w:t>selecty</w:t>
            </w:r>
            <w:proofErr w:type="spellEnd"/>
            <w:r w:rsidRPr="0061748C">
              <w:rPr>
                <w:rFonts w:eastAsia="Calibri"/>
              </w:rPr>
              <w:t>, …),</w:t>
            </w:r>
          </w:p>
          <w:p w14:paraId="0093A351" w14:textId="77777777" w:rsidR="00DB00FE" w:rsidRPr="0061748C" w:rsidRDefault="00DB00FE" w:rsidP="00BB64DD">
            <w:pPr>
              <w:keepLines/>
              <w:widowControl w:val="0"/>
              <w:numPr>
                <w:ilvl w:val="1"/>
                <w:numId w:val="84"/>
              </w:numPr>
              <w:spacing w:before="20" w:after="20" w:line="288" w:lineRule="auto"/>
              <w:contextualSpacing/>
              <w:rPr>
                <w:rFonts w:eastAsia="Calibri"/>
              </w:rPr>
            </w:pPr>
            <w:r w:rsidRPr="0061748C">
              <w:rPr>
                <w:rFonts w:eastAsia="Calibri"/>
              </w:rPr>
              <w:t xml:space="preserve">využití pokročilých služeb DB serveru (XML, Java, datový </w:t>
            </w:r>
            <w:proofErr w:type="spellStart"/>
            <w:r w:rsidRPr="0061748C">
              <w:rPr>
                <w:rFonts w:eastAsia="Calibri"/>
              </w:rPr>
              <w:t>partitioning</w:t>
            </w:r>
            <w:proofErr w:type="spellEnd"/>
            <w:r w:rsidRPr="0061748C">
              <w:rPr>
                <w:rFonts w:eastAsia="Calibri"/>
              </w:rPr>
              <w:t xml:space="preserve">, zabezpečení dat, </w:t>
            </w:r>
            <w:proofErr w:type="spellStart"/>
            <w:r w:rsidRPr="0061748C">
              <w:rPr>
                <w:rFonts w:eastAsia="Calibri"/>
              </w:rPr>
              <w:t>spatial</w:t>
            </w:r>
            <w:proofErr w:type="spellEnd"/>
            <w:r w:rsidRPr="0061748C">
              <w:rPr>
                <w:rFonts w:eastAsia="Calibri"/>
              </w:rPr>
              <w:t xml:space="preserve"> data, OLAP, OLTP, propojení databází na úrovni SQL, …),</w:t>
            </w:r>
          </w:p>
          <w:p w14:paraId="3AED0762" w14:textId="77777777" w:rsidR="00DB00FE" w:rsidRPr="0061748C" w:rsidRDefault="00DB00FE" w:rsidP="00BB64DD">
            <w:pPr>
              <w:keepLines/>
              <w:widowControl w:val="0"/>
              <w:numPr>
                <w:ilvl w:val="1"/>
                <w:numId w:val="84"/>
              </w:numPr>
              <w:spacing w:before="20" w:after="20" w:line="288" w:lineRule="auto"/>
              <w:contextualSpacing/>
              <w:rPr>
                <w:rFonts w:eastAsia="Calibri"/>
              </w:rPr>
            </w:pPr>
            <w:r w:rsidRPr="0061748C">
              <w:rPr>
                <w:rFonts w:eastAsia="Calibri"/>
              </w:rPr>
              <w:t xml:space="preserve">přístup k neveřejným informacím DB instancí (zámky, session statistiky, trasovací logy, </w:t>
            </w:r>
            <w:proofErr w:type="spellStart"/>
            <w:r w:rsidRPr="0061748C">
              <w:rPr>
                <w:rFonts w:eastAsia="Calibri"/>
              </w:rPr>
              <w:t>profiler</w:t>
            </w:r>
            <w:proofErr w:type="spellEnd"/>
            <w:r w:rsidRPr="0061748C">
              <w:rPr>
                <w:rFonts w:eastAsia="Calibri"/>
              </w:rPr>
              <w:t xml:space="preserve"> logy, …),</w:t>
            </w:r>
          </w:p>
          <w:p w14:paraId="324113D8" w14:textId="77777777" w:rsidR="00DB00FE" w:rsidRPr="0061748C" w:rsidRDefault="00DB00FE" w:rsidP="00BB64DD">
            <w:pPr>
              <w:numPr>
                <w:ilvl w:val="0"/>
                <w:numId w:val="84"/>
              </w:numPr>
              <w:tabs>
                <w:tab w:val="left" w:pos="851"/>
              </w:tabs>
              <w:spacing w:after="0" w:line="240" w:lineRule="auto"/>
              <w:contextualSpacing/>
              <w:jc w:val="both"/>
              <w:rPr>
                <w:rFonts w:eastAsia="Calibri"/>
              </w:rPr>
            </w:pPr>
            <w:r w:rsidRPr="0061748C">
              <w:rPr>
                <w:rFonts w:eastAsia="Calibri"/>
              </w:rPr>
              <w:t xml:space="preserve">součinnost při migraci databází při změně verze databázového </w:t>
            </w:r>
            <w:proofErr w:type="spellStart"/>
            <w:r w:rsidRPr="0061748C">
              <w:rPr>
                <w:rFonts w:eastAsia="Calibri"/>
              </w:rPr>
              <w:t>engine</w:t>
            </w:r>
            <w:proofErr w:type="spellEnd"/>
            <w:r w:rsidRPr="0061748C">
              <w:rPr>
                <w:rFonts w:eastAsia="Calibri"/>
              </w:rPr>
              <w:t>,</w:t>
            </w:r>
          </w:p>
          <w:p w14:paraId="05A3113A"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rPr>
              <w:t xml:space="preserve">zprostředkování SW podpory (u výrobce/dodavatele) operačních systémů (v rozsahu smluvně zajištěné </w:t>
            </w:r>
            <w:proofErr w:type="spellStart"/>
            <w:r w:rsidRPr="0061748C">
              <w:rPr>
                <w:rFonts w:eastAsia="Calibri"/>
              </w:rPr>
              <w:t>maintenance</w:t>
            </w:r>
            <w:proofErr w:type="spellEnd"/>
            <w:r w:rsidRPr="0061748C">
              <w:rPr>
                <w:rFonts w:eastAsia="Calibri"/>
              </w:rPr>
              <w:t xml:space="preserve"> Objednatele),</w:t>
            </w:r>
          </w:p>
          <w:p w14:paraId="5BD883AF" w14:textId="77777777" w:rsidR="00DB00FE" w:rsidRPr="0061748C" w:rsidRDefault="00DB00FE" w:rsidP="00BB64DD">
            <w:pPr>
              <w:keepLines/>
              <w:widowControl w:val="0"/>
              <w:numPr>
                <w:ilvl w:val="0"/>
                <w:numId w:val="84"/>
              </w:numPr>
              <w:tabs>
                <w:tab w:val="left" w:pos="708"/>
                <w:tab w:val="left" w:pos="851"/>
              </w:tabs>
              <w:spacing w:before="20" w:after="20" w:line="288" w:lineRule="auto"/>
              <w:contextualSpacing/>
              <w:rPr>
                <w:rFonts w:eastAsia="Calibri"/>
              </w:rPr>
            </w:pPr>
            <w:r w:rsidRPr="0061748C">
              <w:rPr>
                <w:rFonts w:eastAsia="Calibri"/>
              </w:rPr>
              <w:t>správa a aktualizace provozní dokumentace v rozsahu:</w:t>
            </w:r>
          </w:p>
          <w:p w14:paraId="1C40B176"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postupy pro obnovu provozu služby,</w:t>
            </w:r>
          </w:p>
          <w:p w14:paraId="78E4AA05" w14:textId="77777777" w:rsidR="00DB00FE" w:rsidRPr="0061748C" w:rsidRDefault="00DB00FE" w:rsidP="00BB64DD">
            <w:pPr>
              <w:keepLines/>
              <w:widowControl w:val="0"/>
              <w:numPr>
                <w:ilvl w:val="0"/>
                <w:numId w:val="84"/>
              </w:numPr>
              <w:tabs>
                <w:tab w:val="left" w:pos="708"/>
                <w:tab w:val="left" w:pos="851"/>
              </w:tabs>
              <w:spacing w:before="20" w:after="20" w:line="288" w:lineRule="auto"/>
              <w:contextualSpacing/>
              <w:rPr>
                <w:rFonts w:eastAsia="Calibri"/>
              </w:rPr>
            </w:pPr>
            <w:r w:rsidRPr="0061748C">
              <w:rPr>
                <w:rFonts w:eastAsia="Calibri"/>
              </w:rPr>
              <w:t>správa a aktualizace technické dokumentace v rozsahu:</w:t>
            </w:r>
          </w:p>
          <w:p w14:paraId="775B7DD2"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systémová dokumentace popisující instalaci a konfiguraci v prostředí Objednatele</w:t>
            </w:r>
          </w:p>
          <w:p w14:paraId="0BF6D2CF"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 xml:space="preserve">výčet jednotlivých RAC a DB v něm provozovaných, včetně příslušných nastavení pamětí (PGA, SGA), kódování, verzí </w:t>
            </w:r>
            <w:proofErr w:type="spellStart"/>
            <w:r w:rsidRPr="0061748C">
              <w:rPr>
                <w:rFonts w:eastAsia="Calibri"/>
              </w:rPr>
              <w:t>engine</w:t>
            </w:r>
            <w:proofErr w:type="spellEnd"/>
            <w:r w:rsidRPr="0061748C">
              <w:rPr>
                <w:rFonts w:eastAsia="Calibri"/>
              </w:rPr>
              <w:t xml:space="preserve"> a funkcí,</w:t>
            </w:r>
          </w:p>
          <w:p w14:paraId="170209DF"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výčet DB linků a příslušných uživatelů,</w:t>
            </w:r>
          </w:p>
          <w:p w14:paraId="44416C1B"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výčet uživatelů a přidělených rolí vztažených k příslušné DB,</w:t>
            </w:r>
          </w:p>
          <w:p w14:paraId="1CDD1536"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výčet jednotlivých MS SQL instancí a DB v nich provozovaných,</w:t>
            </w:r>
          </w:p>
          <w:p w14:paraId="68838471" w14:textId="77777777" w:rsidR="00DB00FE" w:rsidRPr="0061748C" w:rsidRDefault="00DB00FE" w:rsidP="00BB64DD">
            <w:pPr>
              <w:keepLines/>
              <w:widowControl w:val="0"/>
              <w:numPr>
                <w:ilvl w:val="1"/>
                <w:numId w:val="84"/>
              </w:numPr>
              <w:tabs>
                <w:tab w:val="left" w:pos="708"/>
                <w:tab w:val="left" w:pos="851"/>
              </w:tabs>
              <w:spacing w:before="20" w:after="20" w:line="288" w:lineRule="auto"/>
              <w:contextualSpacing/>
              <w:rPr>
                <w:rFonts w:eastAsia="Calibri"/>
              </w:rPr>
            </w:pPr>
            <w:r w:rsidRPr="0061748C">
              <w:rPr>
                <w:rFonts w:eastAsia="Calibri"/>
              </w:rPr>
              <w:t>konfigurace jednotlivých instancí,</w:t>
            </w:r>
          </w:p>
          <w:p w14:paraId="187CDC5D" w14:textId="77777777" w:rsidR="00DB00FE" w:rsidRPr="0061748C" w:rsidRDefault="00DB00FE" w:rsidP="00BB64DD">
            <w:pPr>
              <w:keepLines/>
              <w:widowControl w:val="0"/>
              <w:numPr>
                <w:ilvl w:val="0"/>
                <w:numId w:val="84"/>
              </w:numPr>
              <w:spacing w:before="20" w:after="20" w:line="288" w:lineRule="auto"/>
              <w:contextualSpacing/>
              <w:rPr>
                <w:rFonts w:eastAsia="Calibri"/>
              </w:rPr>
            </w:pPr>
            <w:r w:rsidRPr="0061748C">
              <w:rPr>
                <w:rFonts w:eastAsia="Calibri"/>
              </w:rPr>
              <w:t>zpracování reportů (na vyžádání) obsahující:</w:t>
            </w:r>
          </w:p>
          <w:p w14:paraId="091E9230" w14:textId="77777777" w:rsidR="00DB00FE" w:rsidRPr="0061748C" w:rsidRDefault="00DB00FE" w:rsidP="00BB64DD">
            <w:pPr>
              <w:keepLines/>
              <w:widowControl w:val="0"/>
              <w:numPr>
                <w:ilvl w:val="1"/>
                <w:numId w:val="84"/>
              </w:numPr>
              <w:spacing w:before="20" w:after="20" w:line="288" w:lineRule="auto"/>
              <w:contextualSpacing/>
              <w:rPr>
                <w:rFonts w:eastAsia="Calibri"/>
              </w:rPr>
            </w:pPr>
            <w:r w:rsidRPr="0061748C">
              <w:rPr>
                <w:rFonts w:eastAsia="Calibri"/>
              </w:rPr>
              <w:t>stav jednotlivých DB RAC za hodnocené období,</w:t>
            </w:r>
          </w:p>
          <w:p w14:paraId="74DAE9F7" w14:textId="77777777" w:rsidR="00DB00FE" w:rsidRPr="0061748C" w:rsidRDefault="00DB00FE" w:rsidP="00BB64DD">
            <w:pPr>
              <w:keepLines/>
              <w:widowControl w:val="0"/>
              <w:numPr>
                <w:ilvl w:val="1"/>
                <w:numId w:val="84"/>
              </w:numPr>
              <w:spacing w:before="20" w:after="20" w:line="288" w:lineRule="auto"/>
              <w:contextualSpacing/>
              <w:rPr>
                <w:rFonts w:eastAsia="Calibri"/>
                <w:color w:val="000066"/>
              </w:rPr>
            </w:pPr>
            <w:r w:rsidRPr="0061748C">
              <w:rPr>
                <w:rFonts w:eastAsia="Calibri" w:cs="Arial"/>
              </w:rPr>
              <w:t>identifikace rizikových míst a zpracování návrhu opatření</w:t>
            </w:r>
          </w:p>
        </w:tc>
      </w:tr>
      <w:tr w:rsidR="00DB00FE" w:rsidRPr="0061748C" w14:paraId="324C08CA"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1C8B97D2" w14:textId="77777777" w:rsidR="00DB00FE" w:rsidRPr="0061748C" w:rsidRDefault="00DB00FE" w:rsidP="00BB64DD">
            <w:pPr>
              <w:keepLines/>
              <w:widowControl w:val="0"/>
              <w:spacing w:before="60" w:after="60" w:line="240" w:lineRule="auto"/>
              <w:rPr>
                <w:rFonts w:cs="Tahoma"/>
                <w:szCs w:val="20"/>
              </w:rPr>
            </w:pPr>
            <w:r>
              <w:rPr>
                <w:rFonts w:cs="Tahoma"/>
                <w:b/>
                <w:szCs w:val="20"/>
              </w:rPr>
              <w:lastRenderedPageBreak/>
              <w:t>POŽADOVANÁ ÚROVEŇ SLUŽEB</w:t>
            </w:r>
          </w:p>
        </w:tc>
      </w:tr>
      <w:tr w:rsidR="00DB00FE" w:rsidRPr="0061748C" w14:paraId="762DBBCF" w14:textId="77777777" w:rsidTr="00BB64DD">
        <w:trPr>
          <w:trHeight w:val="474"/>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29F9FB63" w14:textId="77777777" w:rsidR="00DB00FE" w:rsidRPr="0061748C" w:rsidRDefault="00DB00FE" w:rsidP="00BB64DD">
            <w:pPr>
              <w:keepLines/>
              <w:widowControl w:val="0"/>
              <w:spacing w:before="60" w:after="60" w:line="240" w:lineRule="auto"/>
            </w:pPr>
            <w:r>
              <w:rPr>
                <w:rFonts w:cs="Tahoma"/>
                <w:szCs w:val="20"/>
              </w:rPr>
              <w:t>GOLD</w:t>
            </w:r>
            <w:r w:rsidRPr="0065234C">
              <w:rPr>
                <w:rFonts w:cs="Tahoma"/>
                <w:szCs w:val="20"/>
              </w:rPr>
              <w:t xml:space="preserve"> </w:t>
            </w:r>
          </w:p>
        </w:tc>
      </w:tr>
      <w:tr w:rsidR="00DB00FE" w:rsidRPr="0061748C" w14:paraId="149567C1"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38AF2E7" w14:textId="77777777" w:rsidR="00DB00FE" w:rsidRPr="0061748C" w:rsidRDefault="00DB00FE" w:rsidP="00BB64DD">
            <w:pPr>
              <w:keepLines/>
              <w:widowControl w:val="0"/>
              <w:rPr>
                <w:b/>
              </w:rPr>
            </w:pPr>
            <w:r w:rsidRPr="0061748C">
              <w:rPr>
                <w:b/>
              </w:rPr>
              <w:t>PODMÍNKY A OMEZENÍ SLUŽBY</w:t>
            </w:r>
          </w:p>
        </w:tc>
      </w:tr>
      <w:tr w:rsidR="00DB00FE" w:rsidRPr="0061748C" w14:paraId="2436C49D"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42BA16CD" w14:textId="77777777" w:rsidR="00DB00FE" w:rsidRPr="0061748C" w:rsidRDefault="00DB00FE" w:rsidP="00BB64DD">
            <w:pPr>
              <w:keepLines/>
              <w:widowControl w:val="0"/>
              <w:rPr>
                <w:b/>
              </w:rPr>
            </w:pPr>
            <w:r w:rsidRPr="0061748C">
              <w:rPr>
                <w:b/>
              </w:rPr>
              <w:t>Omezení</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78099F72" w14:textId="77777777" w:rsidR="00DB00FE" w:rsidRPr="0061748C" w:rsidRDefault="00DB00FE" w:rsidP="00BB64DD">
            <w:pPr>
              <w:keepLines/>
              <w:widowControl w:val="0"/>
              <w:spacing w:before="20" w:after="20"/>
            </w:pPr>
            <w:r w:rsidRPr="0061748C">
              <w:t>Služba se nevztahuje na databáze, které jsou instalovány jako “</w:t>
            </w:r>
            <w:proofErr w:type="spellStart"/>
            <w:r w:rsidRPr="0061748C">
              <w:t>embedded</w:t>
            </w:r>
            <w:proofErr w:type="spellEnd"/>
            <w:r w:rsidRPr="0061748C">
              <w:t xml:space="preserve">“ v rámci aplikace/systému. </w:t>
            </w:r>
            <w:proofErr w:type="spellStart"/>
            <w:r w:rsidRPr="0061748C">
              <w:t>Embedded</w:t>
            </w:r>
            <w:proofErr w:type="spellEnd"/>
            <w:r w:rsidRPr="0061748C">
              <w:t xml:space="preserve"> znamená databáze využitá pro ukládání konfiguračních hodnot nebo dočasných souborů nezbytných pro provoz systému (např. </w:t>
            </w:r>
            <w:proofErr w:type="spellStart"/>
            <w:r w:rsidRPr="0061748C">
              <w:t>MySQL</w:t>
            </w:r>
            <w:proofErr w:type="spellEnd"/>
            <w:r w:rsidRPr="0061748C">
              <w:t xml:space="preserve"> využitá jako </w:t>
            </w:r>
            <w:proofErr w:type="spellStart"/>
            <w:r w:rsidRPr="0061748C">
              <w:t>cache</w:t>
            </w:r>
            <w:proofErr w:type="spellEnd"/>
            <w:r w:rsidRPr="0061748C">
              <w:t xml:space="preserve"> pro portál </w:t>
            </w:r>
            <w:proofErr w:type="spellStart"/>
            <w:r w:rsidRPr="0061748C">
              <w:t>eAGRI</w:t>
            </w:r>
            <w:proofErr w:type="spellEnd"/>
            <w:r w:rsidRPr="0061748C">
              <w:t xml:space="preserve">) nebo pokud je nedílnou součástí </w:t>
            </w:r>
            <w:proofErr w:type="gramStart"/>
            <w:r w:rsidRPr="0061748C">
              <w:t>dodávky  ERP</w:t>
            </w:r>
            <w:proofErr w:type="gramEnd"/>
            <w:r w:rsidRPr="0061748C">
              <w:t>-SAP.</w:t>
            </w:r>
          </w:p>
        </w:tc>
      </w:tr>
      <w:tr w:rsidR="00DB00FE" w:rsidRPr="0061748C" w14:paraId="163BAA1B" w14:textId="77777777" w:rsidTr="00BB64DD">
        <w:trPr>
          <w:trHeight w:val="347"/>
        </w:trPr>
        <w:tc>
          <w:tcPr>
            <w:tcW w:w="1206" w:type="pct"/>
            <w:tcBorders>
              <w:top w:val="single" w:sz="6" w:space="0" w:color="auto"/>
              <w:left w:val="double" w:sz="4" w:space="0" w:color="auto"/>
              <w:bottom w:val="double" w:sz="4" w:space="0" w:color="auto"/>
              <w:right w:val="single" w:sz="6" w:space="0" w:color="auto"/>
            </w:tcBorders>
            <w:vAlign w:val="center"/>
          </w:tcPr>
          <w:p w14:paraId="64217999" w14:textId="77777777" w:rsidR="00DB00FE" w:rsidRPr="0061748C" w:rsidRDefault="00DB00FE" w:rsidP="00BB64DD">
            <w:pPr>
              <w:keepLines/>
              <w:widowControl w:val="0"/>
              <w:rPr>
                <w:b/>
              </w:rPr>
            </w:pPr>
            <w:r w:rsidRPr="0061748C">
              <w:rPr>
                <w:b/>
              </w:rPr>
              <w:lastRenderedPageBreak/>
              <w:t>Další podmínky</w:t>
            </w:r>
          </w:p>
        </w:tc>
        <w:tc>
          <w:tcPr>
            <w:tcW w:w="3794" w:type="pct"/>
            <w:gridSpan w:val="4"/>
            <w:tcBorders>
              <w:top w:val="single" w:sz="6" w:space="0" w:color="auto"/>
              <w:left w:val="single" w:sz="6" w:space="0" w:color="auto"/>
              <w:bottom w:val="double" w:sz="4" w:space="0" w:color="auto"/>
              <w:right w:val="double" w:sz="4" w:space="0" w:color="auto"/>
            </w:tcBorders>
            <w:vAlign w:val="center"/>
          </w:tcPr>
          <w:p w14:paraId="7342D61E" w14:textId="77777777" w:rsidR="00DB00FE" w:rsidRDefault="00DB00FE" w:rsidP="00BB64DD">
            <w:pPr>
              <w:keepLines/>
              <w:widowControl w:val="0"/>
              <w:spacing w:before="20" w:after="20"/>
            </w:pPr>
            <w:r w:rsidRPr="0061748C">
              <w:t>Povinnost zpřístupnit technologie pro definici a implementaci monitorovacích agentů/sond.</w:t>
            </w:r>
          </w:p>
          <w:p w14:paraId="661D408C" w14:textId="77777777" w:rsidR="00DB00FE" w:rsidRPr="0061748C" w:rsidRDefault="00DB00FE" w:rsidP="00BB64DD">
            <w:pPr>
              <w:keepLines/>
              <w:widowControl w:val="0"/>
              <w:spacing w:before="20" w:after="20" w:line="288" w:lineRule="auto"/>
            </w:pPr>
            <w:r>
              <w:t>SLA je vyhodnocováno s ohledem na definované aplikační clustery</w:t>
            </w:r>
          </w:p>
          <w:p w14:paraId="0B421A3F" w14:textId="77777777" w:rsidR="00DB00FE" w:rsidRPr="0061748C" w:rsidRDefault="00DB00FE" w:rsidP="00BB64DD">
            <w:pPr>
              <w:rPr>
                <w:rFonts w:eastAsia="Calibri"/>
              </w:rPr>
            </w:pPr>
            <w:r w:rsidRPr="0061748C">
              <w:rPr>
                <w:rFonts w:eastAsia="Calibri"/>
              </w:rPr>
              <w:t>V případě obměny SW z důvodu optimalizace provozu, nebo z důvodu modernizace budou tyto nové systémy považovány za ekvivalentní a budou na ně poskytovány stejné služby.</w:t>
            </w:r>
          </w:p>
          <w:p w14:paraId="01F59F22" w14:textId="77777777" w:rsidR="00DB00FE" w:rsidRPr="0061748C" w:rsidRDefault="00DB00FE" w:rsidP="00BB64DD">
            <w:pPr>
              <w:rPr>
                <w:rFonts w:eastAsia="Calibri"/>
              </w:rPr>
            </w:pPr>
            <w:r w:rsidRPr="0061748C">
              <w:rPr>
                <w:rFonts w:eastAsia="Calibri"/>
              </w:rPr>
              <w:t xml:space="preserve">Součástí provozu je i zajištění dostupnosti a provozu </w:t>
            </w:r>
            <w:proofErr w:type="spellStart"/>
            <w:r w:rsidRPr="0061748C">
              <w:rPr>
                <w:rFonts w:eastAsia="Calibri"/>
              </w:rPr>
              <w:t>Mongo</w:t>
            </w:r>
            <w:proofErr w:type="spellEnd"/>
            <w:r w:rsidRPr="0061748C">
              <w:rPr>
                <w:rFonts w:eastAsia="Calibri"/>
              </w:rPr>
              <w:t xml:space="preserve"> DB</w:t>
            </w:r>
            <w:r>
              <w:rPr>
                <w:rFonts w:eastAsia="Calibri"/>
              </w:rPr>
              <w:t>,</w:t>
            </w:r>
            <w:r w:rsidRPr="0061748C">
              <w:rPr>
                <w:rFonts w:eastAsia="Calibri"/>
              </w:rPr>
              <w:t xml:space="preserve"> </w:t>
            </w:r>
            <w:proofErr w:type="spellStart"/>
            <w:r>
              <w:rPr>
                <w:rFonts w:eastAsia="Calibri"/>
              </w:rPr>
              <w:t>PostgreSQL</w:t>
            </w:r>
            <w:proofErr w:type="spellEnd"/>
            <w:r>
              <w:rPr>
                <w:rFonts w:eastAsia="Calibri"/>
              </w:rPr>
              <w:t xml:space="preserve">, a </w:t>
            </w:r>
            <w:r w:rsidRPr="0061748C">
              <w:rPr>
                <w:rFonts w:eastAsia="Calibri"/>
              </w:rPr>
              <w:t xml:space="preserve">DB </w:t>
            </w:r>
            <w:proofErr w:type="spellStart"/>
            <w:r w:rsidRPr="0061748C">
              <w:rPr>
                <w:rFonts w:eastAsia="Calibri"/>
              </w:rPr>
              <w:t>MySQL</w:t>
            </w:r>
            <w:proofErr w:type="spellEnd"/>
            <w:r w:rsidRPr="0061748C">
              <w:rPr>
                <w:rFonts w:eastAsia="Calibri"/>
              </w:rPr>
              <w:t xml:space="preserve">, včetně derivátů </w:t>
            </w:r>
            <w:proofErr w:type="spellStart"/>
            <w:r w:rsidRPr="0061748C">
              <w:rPr>
                <w:rFonts w:eastAsia="Calibri"/>
              </w:rPr>
              <w:t>MySQL</w:t>
            </w:r>
            <w:proofErr w:type="spellEnd"/>
            <w:r w:rsidRPr="0061748C">
              <w:rPr>
                <w:rFonts w:eastAsia="Calibri"/>
              </w:rPr>
              <w:t xml:space="preserve"> jako je např. </w:t>
            </w:r>
            <w:proofErr w:type="spellStart"/>
            <w:r w:rsidRPr="0061748C">
              <w:rPr>
                <w:rFonts w:eastAsia="Calibri"/>
              </w:rPr>
              <w:t>MariaDB</w:t>
            </w:r>
            <w:proofErr w:type="spellEnd"/>
            <w:r w:rsidRPr="0061748C">
              <w:rPr>
                <w:rFonts w:eastAsia="Calibri"/>
              </w:rPr>
              <w:t xml:space="preserve">, nebo komerční varianty </w:t>
            </w:r>
            <w:proofErr w:type="spellStart"/>
            <w:r w:rsidRPr="0061748C">
              <w:rPr>
                <w:rFonts w:eastAsia="Calibri"/>
              </w:rPr>
              <w:t>MySQL</w:t>
            </w:r>
            <w:proofErr w:type="spellEnd"/>
            <w:r w:rsidRPr="0061748C">
              <w:rPr>
                <w:rFonts w:eastAsia="Calibri"/>
              </w:rPr>
              <w:t>.</w:t>
            </w:r>
          </w:p>
          <w:p w14:paraId="46E69053" w14:textId="77777777" w:rsidR="00DB00FE" w:rsidRPr="0061748C" w:rsidRDefault="00DB00FE" w:rsidP="00BB64DD">
            <w:r w:rsidRPr="0061748C">
              <w:rPr>
                <w:rFonts w:eastAsia="Calibri"/>
              </w:rPr>
              <w:t>Povinnost poskytnout součinnost Objednateli (nebo jím jmenovaným subjektům) při provádění kontrolní činnosti na dodržování a plnění náplně tohoto katalogového listu a nápravě zjištěných nedostatků.</w:t>
            </w:r>
          </w:p>
        </w:tc>
      </w:tr>
    </w:tbl>
    <w:p w14:paraId="09F99226" w14:textId="77777777" w:rsidR="00DB00FE" w:rsidRDefault="00DB00FE" w:rsidP="00DB00FE"/>
    <w:p w14:paraId="46686218" w14:textId="77777777" w:rsidR="00DB00FE" w:rsidRPr="008D6318" w:rsidRDefault="00DB00FE" w:rsidP="00DB00FE">
      <w:pPr>
        <w:keepNext/>
        <w:spacing w:before="240" w:after="60" w:line="280" w:lineRule="exact"/>
        <w:outlineLvl w:val="0"/>
        <w:rPr>
          <w:b/>
          <w:bCs/>
          <w:kern w:val="32"/>
          <w:sz w:val="32"/>
          <w:szCs w:val="32"/>
        </w:rPr>
      </w:pPr>
      <w:r w:rsidRPr="008D6318">
        <w:rPr>
          <w:b/>
          <w:bCs/>
          <w:kern w:val="32"/>
          <w:sz w:val="32"/>
          <w:szCs w:val="32"/>
        </w:rPr>
        <w:t>ID: ORC-003</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8"/>
        <w:gridCol w:w="4700"/>
        <w:gridCol w:w="1002"/>
        <w:gridCol w:w="1701"/>
      </w:tblGrid>
      <w:tr w:rsidR="00DB00FE" w:rsidRPr="007B215A" w14:paraId="6265DB20" w14:textId="77777777" w:rsidTr="00BB64DD">
        <w:trPr>
          <w:trHeight w:val="347"/>
        </w:trPr>
        <w:tc>
          <w:tcPr>
            <w:tcW w:w="121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2D880597" w14:textId="77777777" w:rsidR="00DB00FE" w:rsidRPr="00BD66EF" w:rsidRDefault="00DB00FE" w:rsidP="00BB64DD">
            <w:pPr>
              <w:pStyle w:val="Zkladntext"/>
              <w:keepLines/>
              <w:widowControl w:val="0"/>
              <w:rPr>
                <w:b/>
              </w:rPr>
            </w:pPr>
            <w:r w:rsidRPr="00BD66EF">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564B47A6" w14:textId="77777777" w:rsidR="00DB00FE" w:rsidRPr="00BD66EF" w:rsidRDefault="00DB00FE" w:rsidP="00BB64DD">
            <w:pPr>
              <w:pStyle w:val="Zkladntext"/>
              <w:keepLines/>
              <w:widowControl w:val="0"/>
              <w:rPr>
                <w:b/>
              </w:rPr>
            </w:pPr>
            <w:r w:rsidRPr="00BD66EF">
              <w:rPr>
                <w:b/>
              </w:rPr>
              <w:t>ORC</w:t>
            </w:r>
            <w:r>
              <w:rPr>
                <w:b/>
              </w:rPr>
              <w:t>-003</w:t>
            </w:r>
          </w:p>
        </w:tc>
        <w:tc>
          <w:tcPr>
            <w:tcW w:w="513" w:type="pct"/>
            <w:tcBorders>
              <w:top w:val="double" w:sz="4" w:space="0" w:color="auto"/>
              <w:left w:val="single" w:sz="4" w:space="0" w:color="auto"/>
              <w:bottom w:val="double" w:sz="4" w:space="0" w:color="auto"/>
              <w:right w:val="single" w:sz="4" w:space="0" w:color="auto"/>
            </w:tcBorders>
            <w:shd w:val="clear" w:color="auto" w:fill="00B050"/>
            <w:vAlign w:val="center"/>
          </w:tcPr>
          <w:p w14:paraId="21088452" w14:textId="77777777" w:rsidR="00DB00FE" w:rsidRPr="00BD66EF" w:rsidRDefault="00DB00FE" w:rsidP="00BB64DD">
            <w:pPr>
              <w:pStyle w:val="Zkladntext"/>
              <w:keepLines/>
              <w:widowControl w:val="0"/>
              <w:rPr>
                <w:b/>
              </w:rPr>
            </w:pPr>
            <w:r w:rsidRPr="00BD66EF">
              <w:rPr>
                <w:b/>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5EC90F89" w14:textId="77777777" w:rsidR="00DB00FE" w:rsidRPr="00BD66EF" w:rsidRDefault="00DB00FE" w:rsidP="00BB64DD">
            <w:pPr>
              <w:pStyle w:val="Zkladntext"/>
              <w:keepLines/>
              <w:widowControl w:val="0"/>
              <w:jc w:val="right"/>
              <w:rPr>
                <w:b/>
              </w:rPr>
            </w:pPr>
            <w:r w:rsidRPr="00BD66EF">
              <w:rPr>
                <w:b/>
              </w:rPr>
              <w:t>PAUŠÁLNÍ</w:t>
            </w:r>
          </w:p>
        </w:tc>
      </w:tr>
      <w:tr w:rsidR="00DB00FE" w:rsidRPr="007B215A" w14:paraId="7BC78449" w14:textId="77777777" w:rsidTr="00BB64DD">
        <w:trPr>
          <w:trHeight w:val="347"/>
        </w:trPr>
        <w:tc>
          <w:tcPr>
            <w:tcW w:w="1206" w:type="pct"/>
            <w:tcBorders>
              <w:top w:val="double" w:sz="4" w:space="0" w:color="auto"/>
              <w:left w:val="double" w:sz="4" w:space="0" w:color="auto"/>
              <w:bottom w:val="double" w:sz="4" w:space="0" w:color="auto"/>
              <w:right w:val="single" w:sz="6" w:space="0" w:color="auto"/>
            </w:tcBorders>
            <w:vAlign w:val="center"/>
          </w:tcPr>
          <w:p w14:paraId="78944B17" w14:textId="77777777" w:rsidR="00DB00FE" w:rsidRPr="00BD66EF" w:rsidRDefault="00DB00FE" w:rsidP="00BB64DD">
            <w:pPr>
              <w:pStyle w:val="Zkladntext"/>
              <w:keepLines/>
              <w:widowControl w:val="0"/>
              <w:rPr>
                <w:b/>
              </w:rPr>
            </w:pPr>
            <w:r w:rsidRPr="00BD66EF">
              <w:rPr>
                <w:b/>
              </w:rPr>
              <w:t>Název služby</w:t>
            </w:r>
          </w:p>
        </w:tc>
        <w:tc>
          <w:tcPr>
            <w:tcW w:w="3794" w:type="pct"/>
            <w:gridSpan w:val="4"/>
            <w:tcBorders>
              <w:top w:val="double" w:sz="4" w:space="0" w:color="auto"/>
              <w:left w:val="single" w:sz="6" w:space="0" w:color="auto"/>
              <w:bottom w:val="double" w:sz="4" w:space="0" w:color="auto"/>
              <w:right w:val="double" w:sz="4" w:space="0" w:color="auto"/>
            </w:tcBorders>
            <w:vAlign w:val="center"/>
          </w:tcPr>
          <w:p w14:paraId="6C11A3D8" w14:textId="77777777" w:rsidR="00DB00FE" w:rsidRPr="00BD66EF" w:rsidRDefault="00DB00FE" w:rsidP="00BB64DD">
            <w:pPr>
              <w:pStyle w:val="Zkladntext"/>
              <w:keepLines/>
              <w:widowControl w:val="0"/>
            </w:pPr>
            <w:r w:rsidRPr="003C65DA">
              <w:t>Správa a provoz develop</w:t>
            </w:r>
            <w:r>
              <w:t>erského</w:t>
            </w:r>
            <w:r w:rsidRPr="003C65DA">
              <w:t xml:space="preserve"> prostředí Oracle RAC 19c</w:t>
            </w:r>
            <w:r w:rsidRPr="00BD66EF">
              <w:t xml:space="preserve"> na platformě x86</w:t>
            </w:r>
          </w:p>
        </w:tc>
      </w:tr>
      <w:tr w:rsidR="00DB00FE" w:rsidRPr="007B215A" w14:paraId="768FF63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302AD73C" w14:textId="77777777" w:rsidR="00DB00FE" w:rsidRPr="00BD66EF" w:rsidRDefault="00DB00FE" w:rsidP="00BB64DD">
            <w:pPr>
              <w:pStyle w:val="Zkladntext"/>
              <w:keepLines/>
              <w:widowControl w:val="0"/>
              <w:rPr>
                <w:b/>
              </w:rPr>
            </w:pPr>
            <w:r w:rsidRPr="00BD66EF">
              <w:rPr>
                <w:b/>
              </w:rPr>
              <w:t>VYMEZENÍ SLUŽBY</w:t>
            </w:r>
          </w:p>
        </w:tc>
      </w:tr>
      <w:tr w:rsidR="00DB00FE" w:rsidRPr="007B215A" w14:paraId="5B3A1A42" w14:textId="77777777" w:rsidTr="00BB64DD">
        <w:trPr>
          <w:trHeight w:val="347"/>
        </w:trPr>
        <w:tc>
          <w:tcPr>
            <w:tcW w:w="1206" w:type="pct"/>
            <w:tcBorders>
              <w:top w:val="double" w:sz="4" w:space="0" w:color="auto"/>
              <w:left w:val="double" w:sz="4" w:space="0" w:color="auto"/>
              <w:bottom w:val="single" w:sz="6" w:space="0" w:color="auto"/>
              <w:right w:val="single" w:sz="6" w:space="0" w:color="auto"/>
            </w:tcBorders>
            <w:vAlign w:val="center"/>
          </w:tcPr>
          <w:p w14:paraId="0BE622AF" w14:textId="77777777" w:rsidR="00DB00FE" w:rsidRPr="00BD66EF" w:rsidRDefault="00DB00FE" w:rsidP="00BB64DD">
            <w:pPr>
              <w:pStyle w:val="Zkladntext"/>
              <w:keepLines/>
              <w:widowControl w:val="0"/>
              <w:rPr>
                <w:b/>
              </w:rPr>
            </w:pPr>
            <w:r w:rsidRPr="00BD66EF">
              <w:rPr>
                <w:b/>
              </w:rPr>
              <w:t>Prostředí</w:t>
            </w:r>
          </w:p>
        </w:tc>
        <w:tc>
          <w:tcPr>
            <w:tcW w:w="3794" w:type="pct"/>
            <w:gridSpan w:val="4"/>
            <w:tcBorders>
              <w:top w:val="double" w:sz="4" w:space="0" w:color="auto"/>
              <w:left w:val="single" w:sz="6" w:space="0" w:color="auto"/>
              <w:bottom w:val="single" w:sz="6" w:space="0" w:color="auto"/>
              <w:right w:val="double" w:sz="4" w:space="0" w:color="auto"/>
            </w:tcBorders>
            <w:vAlign w:val="center"/>
          </w:tcPr>
          <w:p w14:paraId="16CD40C2" w14:textId="77777777" w:rsidR="00DB00FE" w:rsidRPr="00BD66EF" w:rsidRDefault="00DB00FE" w:rsidP="00BB64DD">
            <w:pPr>
              <w:pStyle w:val="Zkladntext"/>
              <w:keepLines/>
              <w:widowControl w:val="0"/>
              <w:rPr>
                <w:highlight w:val="yellow"/>
              </w:rPr>
            </w:pPr>
            <w:r>
              <w:t>Developerské</w:t>
            </w:r>
          </w:p>
        </w:tc>
      </w:tr>
      <w:tr w:rsidR="00DB00FE" w:rsidRPr="007B215A" w14:paraId="48DAE051"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5F0E3043" w14:textId="77777777" w:rsidR="00DB00FE" w:rsidRPr="00BD66EF" w:rsidRDefault="00DB00FE" w:rsidP="00BB64DD">
            <w:pPr>
              <w:pStyle w:val="Zkladntext"/>
              <w:keepLines/>
              <w:widowControl w:val="0"/>
              <w:rPr>
                <w:b/>
              </w:rPr>
            </w:pPr>
            <w:r w:rsidRPr="00BD66EF">
              <w:rPr>
                <w:b/>
              </w:rPr>
              <w:t>Zkrácený popis služby</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3E5E75D2" w14:textId="77777777" w:rsidR="00DB00FE" w:rsidRPr="00BD66EF" w:rsidRDefault="00DB00FE" w:rsidP="00BB64DD">
            <w:pPr>
              <w:pStyle w:val="Zkladntext"/>
              <w:keepLines/>
              <w:widowControl w:val="0"/>
            </w:pPr>
            <w:r w:rsidRPr="00BD66EF">
              <w:t>Provoz a správa databázových serverů Oracle</w:t>
            </w:r>
          </w:p>
        </w:tc>
      </w:tr>
      <w:tr w:rsidR="00DB00FE" w:rsidRPr="007B215A" w14:paraId="128B7B8B"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FDC53E7" w14:textId="77777777" w:rsidR="00DB00FE" w:rsidRPr="00BD66EF" w:rsidRDefault="00DB00FE" w:rsidP="00BB64DD">
            <w:pPr>
              <w:keepLines/>
              <w:widowControl w:val="0"/>
              <w:spacing w:before="20" w:after="20"/>
            </w:pPr>
            <w:r>
              <w:rPr>
                <w:b/>
              </w:rPr>
              <w:t xml:space="preserve">MINIMÁLNÍ </w:t>
            </w:r>
            <w:r w:rsidRPr="00BD66EF">
              <w:rPr>
                <w:b/>
              </w:rPr>
              <w:t xml:space="preserve">ROZSAH POŽADOVANÝCH ČINNOSTÍ </w:t>
            </w:r>
          </w:p>
        </w:tc>
      </w:tr>
      <w:tr w:rsidR="00DB00FE" w:rsidRPr="007B215A" w14:paraId="6E60E220"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0C0F46EF" w14:textId="77777777" w:rsidR="00DB00FE" w:rsidRPr="007D4F5B" w:rsidRDefault="00DB00FE" w:rsidP="00BB64DD">
            <w:pPr>
              <w:pStyle w:val="Odstavecseseznamem"/>
              <w:keepLines/>
              <w:widowControl w:val="0"/>
              <w:numPr>
                <w:ilvl w:val="0"/>
                <w:numId w:val="89"/>
              </w:numPr>
              <w:spacing w:before="20" w:after="20" w:line="288" w:lineRule="auto"/>
            </w:pPr>
            <w:r w:rsidRPr="007D4F5B">
              <w:rPr>
                <w:rFonts w:cs="Arial"/>
              </w:rPr>
              <w:t xml:space="preserve">Zajištění provozu, dostupnosti a funkčnosti produkčních databázových systémů Objednatele na platformě x86 </w:t>
            </w:r>
          </w:p>
          <w:p w14:paraId="41210495" w14:textId="77777777" w:rsidR="00DB00FE" w:rsidRPr="007D4F5B" w:rsidRDefault="00DB00FE" w:rsidP="00BB64DD">
            <w:pPr>
              <w:pStyle w:val="Odstavecseseznamem"/>
              <w:keepLines/>
              <w:widowControl w:val="0"/>
              <w:numPr>
                <w:ilvl w:val="0"/>
                <w:numId w:val="89"/>
              </w:numPr>
              <w:spacing w:before="20" w:after="20" w:line="288" w:lineRule="auto"/>
            </w:pPr>
            <w:r w:rsidRPr="007D4F5B">
              <w:t>profylaktické činnosti (na týdenní bázi) - čištění nepotřebných souborů,</w:t>
            </w:r>
          </w:p>
          <w:p w14:paraId="2AB9A617"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kontrola výkonnosti a performance monitoring Oracle DB (na denní bázi),</w:t>
            </w:r>
          </w:p>
          <w:p w14:paraId="2F2591A7"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kontrola integrity systémových DB (na denní bázi),</w:t>
            </w:r>
          </w:p>
          <w:p w14:paraId="4F519094"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 xml:space="preserve">kontrola zaplnění </w:t>
            </w:r>
            <w:proofErr w:type="spellStart"/>
            <w:r w:rsidRPr="007D4F5B">
              <w:rPr>
                <w:rFonts w:cs="Arial"/>
              </w:rPr>
              <w:t>tablespace</w:t>
            </w:r>
            <w:proofErr w:type="spellEnd"/>
            <w:r w:rsidRPr="007D4F5B">
              <w:rPr>
                <w:rFonts w:cs="Arial"/>
              </w:rPr>
              <w:t xml:space="preserve"> u Oracle DB (na denní bázi)</w:t>
            </w:r>
          </w:p>
          <w:p w14:paraId="0724609A"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 xml:space="preserve">realizace rozšíření </w:t>
            </w:r>
            <w:proofErr w:type="spellStart"/>
            <w:r w:rsidRPr="007D4F5B">
              <w:rPr>
                <w:rFonts w:cs="Arial"/>
              </w:rPr>
              <w:t>tablespace</w:t>
            </w:r>
            <w:proofErr w:type="spellEnd"/>
            <w:r w:rsidRPr="007D4F5B">
              <w:rPr>
                <w:rFonts w:cs="Arial"/>
              </w:rPr>
              <w:t xml:space="preserve"> u Oracle DB v případě nedostatečného prostoru,</w:t>
            </w:r>
          </w:p>
          <w:p w14:paraId="199A9777"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 xml:space="preserve">kontrola funkčnosti asynchronních replikací realizovaných prostřednictvím Oracle </w:t>
            </w:r>
            <w:proofErr w:type="spellStart"/>
            <w:r w:rsidRPr="007D4F5B">
              <w:rPr>
                <w:rFonts w:cs="Arial"/>
              </w:rPr>
              <w:t>DataGuard</w:t>
            </w:r>
            <w:proofErr w:type="spellEnd"/>
          </w:p>
          <w:p w14:paraId="5AB16774"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proaktivní dohled databázového systému prostřednictvím dohledových, monitoring a management nástrojů Objednatele v rozsahu dostupnosti služby jednotlivých prostředí,</w:t>
            </w:r>
          </w:p>
          <w:p w14:paraId="62DAA1F5" w14:textId="77777777" w:rsidR="00DB00FE" w:rsidRPr="007D4F5B" w:rsidRDefault="00DB00FE" w:rsidP="00BB64DD">
            <w:pPr>
              <w:pStyle w:val="Odstavecseseznamem"/>
              <w:numPr>
                <w:ilvl w:val="0"/>
                <w:numId w:val="89"/>
              </w:numPr>
              <w:tabs>
                <w:tab w:val="left" w:pos="851"/>
              </w:tabs>
              <w:spacing w:after="0" w:line="256" w:lineRule="auto"/>
              <w:jc w:val="both"/>
            </w:pPr>
            <w:r w:rsidRPr="007D4F5B">
              <w:t>udržování aktuálního stavu SW zejména z pohledu možných bezpečnostních a funkčních hrozeb, tj. aplikace aktualizací (</w:t>
            </w:r>
            <w:proofErr w:type="spellStart"/>
            <w:r w:rsidRPr="007D4F5B">
              <w:t>hotfix</w:t>
            </w:r>
            <w:proofErr w:type="spellEnd"/>
            <w:r w:rsidRPr="007D4F5B">
              <w:t xml:space="preserve">, patch, </w:t>
            </w:r>
            <w:proofErr w:type="spellStart"/>
            <w:proofErr w:type="gramStart"/>
            <w:r w:rsidRPr="007D4F5B">
              <w:t>servicepack</w:t>
            </w:r>
            <w:proofErr w:type="spellEnd"/>
            <w:r w:rsidRPr="007D4F5B">
              <w:t>,</w:t>
            </w:r>
            <w:proofErr w:type="gramEnd"/>
            <w:r w:rsidRPr="007D4F5B">
              <w:t xml:space="preserve"> apod.), a to v souladu s </w:t>
            </w:r>
            <w:proofErr w:type="spellStart"/>
            <w:r w:rsidRPr="007D4F5B">
              <w:t>releasemgmt</w:t>
            </w:r>
            <w:proofErr w:type="spellEnd"/>
            <w:r w:rsidRPr="007D4F5B">
              <w:t xml:space="preserve"> procesem a plánem patchování Objednatele,</w:t>
            </w:r>
          </w:p>
          <w:p w14:paraId="78842584" w14:textId="77777777" w:rsidR="00DB00FE" w:rsidRPr="007D4F5B" w:rsidRDefault="00DB00FE" w:rsidP="00BB64DD">
            <w:pPr>
              <w:pStyle w:val="Odstavecseseznamem"/>
              <w:keepLines/>
              <w:widowControl w:val="0"/>
              <w:numPr>
                <w:ilvl w:val="0"/>
                <w:numId w:val="89"/>
              </w:numPr>
              <w:tabs>
                <w:tab w:val="left" w:pos="851"/>
              </w:tabs>
              <w:spacing w:after="0" w:line="288" w:lineRule="auto"/>
              <w:jc w:val="both"/>
              <w:rPr>
                <w:rFonts w:cs="Arial"/>
              </w:rPr>
            </w:pPr>
            <w:r w:rsidRPr="007D4F5B">
              <w:rPr>
                <w:rFonts w:cs="Arial"/>
              </w:rPr>
              <w:t>návrh opatření a postupu implementace opravného balíku ke schválení Objednateli,</w:t>
            </w:r>
          </w:p>
          <w:p w14:paraId="00A04047"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proaktivní vyhledání a identifikace rizikových míst s cílem předejít možným výpadkům a snížení výkonu v infrastruktuře,</w:t>
            </w:r>
          </w:p>
          <w:p w14:paraId="1ECE9912"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Pr>
                <w:rFonts w:cs="Arial"/>
              </w:rPr>
              <w:t xml:space="preserve">kontrola zaplněnosti </w:t>
            </w:r>
            <w:proofErr w:type="spellStart"/>
            <w:r>
              <w:rPr>
                <w:rFonts w:cs="Arial"/>
              </w:rPr>
              <w:t>table</w:t>
            </w:r>
            <w:r w:rsidRPr="007D4F5B">
              <w:rPr>
                <w:rFonts w:cs="Arial"/>
              </w:rPr>
              <w:t>space</w:t>
            </w:r>
            <w:proofErr w:type="spellEnd"/>
            <w:r w:rsidRPr="007D4F5B">
              <w:rPr>
                <w:rFonts w:cs="Arial"/>
              </w:rPr>
              <w:t xml:space="preserve"> a rozšiřování volného prostoru pro </w:t>
            </w:r>
            <w:proofErr w:type="spellStart"/>
            <w:r w:rsidRPr="007D4F5B">
              <w:rPr>
                <w:rFonts w:cs="Arial"/>
              </w:rPr>
              <w:t>ta</w:t>
            </w:r>
            <w:r>
              <w:rPr>
                <w:rFonts w:cs="Arial"/>
              </w:rPr>
              <w:t>ble</w:t>
            </w:r>
            <w:r w:rsidRPr="007D4F5B">
              <w:rPr>
                <w:rFonts w:cs="Arial"/>
              </w:rPr>
              <w:t>space</w:t>
            </w:r>
            <w:proofErr w:type="spellEnd"/>
            <w:r w:rsidRPr="007D4F5B">
              <w:rPr>
                <w:rFonts w:cs="Arial"/>
              </w:rPr>
              <w:t>,</w:t>
            </w:r>
          </w:p>
          <w:p w14:paraId="76D300A2"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předkládání návrhů na optimalizaci provozu a správy aplikačních serverů (na kvartální bázi),</w:t>
            </w:r>
          </w:p>
          <w:p w14:paraId="17CC3BEE" w14:textId="77777777" w:rsidR="00DB00FE" w:rsidRPr="007D4F5B" w:rsidRDefault="00DB00FE" w:rsidP="00BB64DD">
            <w:pPr>
              <w:pStyle w:val="Odstavecseseznamem"/>
              <w:keepLines/>
              <w:widowControl w:val="0"/>
              <w:numPr>
                <w:ilvl w:val="0"/>
                <w:numId w:val="89"/>
              </w:numPr>
              <w:tabs>
                <w:tab w:val="left" w:pos="851"/>
              </w:tabs>
              <w:spacing w:before="20" w:after="20" w:line="288" w:lineRule="auto"/>
              <w:rPr>
                <w:rFonts w:cs="Arial"/>
              </w:rPr>
            </w:pPr>
            <w:r w:rsidRPr="007D4F5B">
              <w:rPr>
                <w:rFonts w:cs="Arial"/>
              </w:rPr>
              <w:t>správa a přidělování přístupů uživatelům na základě schválených požadavků ze strany Objednatele,</w:t>
            </w:r>
          </w:p>
          <w:p w14:paraId="1123D914" w14:textId="62B2A447" w:rsidR="00DB00FE" w:rsidRPr="007D4F5B" w:rsidRDefault="00DB00FE" w:rsidP="00BB64DD">
            <w:pPr>
              <w:pStyle w:val="Odstavecseseznamem"/>
              <w:keepLines/>
              <w:widowControl w:val="0"/>
              <w:numPr>
                <w:ilvl w:val="0"/>
                <w:numId w:val="89"/>
              </w:numPr>
              <w:spacing w:before="20" w:after="20" w:line="288" w:lineRule="auto"/>
            </w:pPr>
            <w:r w:rsidRPr="007D4F5B">
              <w:t xml:space="preserve">podpora uživatelů (vývojářů, správců </w:t>
            </w:r>
            <w:proofErr w:type="gramStart"/>
            <w:r w:rsidRPr="007D4F5B">
              <w:t>aplikací,</w:t>
            </w:r>
            <w:proofErr w:type="gramEnd"/>
            <w:r w:rsidRPr="007D4F5B">
              <w:t xml:space="preserve"> atd.)</w:t>
            </w:r>
            <w:r w:rsidR="00B16031">
              <w:t xml:space="preserve"> </w:t>
            </w:r>
            <w:r w:rsidRPr="007D4F5B">
              <w:t>při řešení provozních i vývojových problémů souvisejících se službami DB serverů, zejména nikoliv však výhradně:</w:t>
            </w:r>
          </w:p>
          <w:p w14:paraId="274B8FE9" w14:textId="77777777" w:rsidR="00DB00FE" w:rsidRPr="007D4F5B" w:rsidRDefault="00DB00FE" w:rsidP="00BB64DD">
            <w:pPr>
              <w:pStyle w:val="Odstavecseseznamem"/>
              <w:keepLines/>
              <w:widowControl w:val="0"/>
              <w:numPr>
                <w:ilvl w:val="1"/>
                <w:numId w:val="89"/>
              </w:numPr>
              <w:spacing w:before="20" w:after="20" w:line="288" w:lineRule="auto"/>
            </w:pPr>
            <w:r w:rsidRPr="007D4F5B">
              <w:lastRenderedPageBreak/>
              <w:t>konzultací při ladění a optimalizaci náročných DB operací (</w:t>
            </w:r>
            <w:proofErr w:type="spellStart"/>
            <w:r w:rsidRPr="007D4F5B">
              <w:t>selecty</w:t>
            </w:r>
            <w:proofErr w:type="spellEnd"/>
            <w:r w:rsidRPr="007D4F5B">
              <w:t>, …),</w:t>
            </w:r>
          </w:p>
          <w:p w14:paraId="18DCA79A" w14:textId="77777777" w:rsidR="00DB00FE" w:rsidRPr="007D4F5B" w:rsidRDefault="00DB00FE" w:rsidP="00BB64DD">
            <w:pPr>
              <w:pStyle w:val="Odstavecseseznamem"/>
              <w:keepLines/>
              <w:widowControl w:val="0"/>
              <w:numPr>
                <w:ilvl w:val="1"/>
                <w:numId w:val="89"/>
              </w:numPr>
              <w:spacing w:before="20" w:after="20" w:line="288" w:lineRule="auto"/>
            </w:pPr>
            <w:r w:rsidRPr="007D4F5B">
              <w:t xml:space="preserve">využití pokročilých služeb DB serveru (XML, Java, datový </w:t>
            </w:r>
            <w:proofErr w:type="spellStart"/>
            <w:r w:rsidRPr="007D4F5B">
              <w:t>partitioning</w:t>
            </w:r>
            <w:proofErr w:type="spellEnd"/>
            <w:r w:rsidRPr="007D4F5B">
              <w:t xml:space="preserve">, zabezpečení dat, </w:t>
            </w:r>
            <w:proofErr w:type="spellStart"/>
            <w:r w:rsidRPr="007D4F5B">
              <w:t>spatial</w:t>
            </w:r>
            <w:proofErr w:type="spellEnd"/>
            <w:r w:rsidRPr="007D4F5B">
              <w:t xml:space="preserve"> data, OLAP, OLTP, propojení databází na úrovni SQL, …),</w:t>
            </w:r>
          </w:p>
          <w:p w14:paraId="64167D22" w14:textId="77777777" w:rsidR="00DB00FE" w:rsidRPr="007D4F5B" w:rsidRDefault="00DB00FE" w:rsidP="00BB64DD">
            <w:pPr>
              <w:pStyle w:val="Odstavecseseznamem"/>
              <w:keepLines/>
              <w:widowControl w:val="0"/>
              <w:numPr>
                <w:ilvl w:val="1"/>
                <w:numId w:val="89"/>
              </w:numPr>
              <w:spacing w:before="20" w:after="20" w:line="288" w:lineRule="auto"/>
            </w:pPr>
            <w:r w:rsidRPr="007D4F5B">
              <w:t xml:space="preserve">přístup k neveřejným informacím DB instancí (zámky, session statistiky, trasovací logy, </w:t>
            </w:r>
            <w:proofErr w:type="spellStart"/>
            <w:r w:rsidRPr="007D4F5B">
              <w:t>profiler</w:t>
            </w:r>
            <w:proofErr w:type="spellEnd"/>
            <w:r w:rsidRPr="007D4F5B">
              <w:t xml:space="preserve"> logy, …),</w:t>
            </w:r>
          </w:p>
          <w:p w14:paraId="4DCB7869" w14:textId="77777777" w:rsidR="00DB00FE" w:rsidRPr="007D4F5B" w:rsidRDefault="00DB00FE" w:rsidP="00BB64DD">
            <w:pPr>
              <w:pStyle w:val="Odstavecseseznamem"/>
              <w:numPr>
                <w:ilvl w:val="0"/>
                <w:numId w:val="89"/>
              </w:numPr>
              <w:tabs>
                <w:tab w:val="left" w:pos="851"/>
              </w:tabs>
              <w:spacing w:after="0" w:line="240" w:lineRule="auto"/>
              <w:jc w:val="both"/>
            </w:pPr>
            <w:r w:rsidRPr="007D4F5B">
              <w:t xml:space="preserve">součinnost při migraci databází při změně verze databázového </w:t>
            </w:r>
            <w:proofErr w:type="spellStart"/>
            <w:r w:rsidRPr="007D4F5B">
              <w:t>engine</w:t>
            </w:r>
            <w:proofErr w:type="spellEnd"/>
            <w:r w:rsidRPr="007D4F5B">
              <w:t>,</w:t>
            </w:r>
          </w:p>
          <w:p w14:paraId="11D7460A" w14:textId="77777777" w:rsidR="00DB00FE" w:rsidRPr="007D4F5B" w:rsidRDefault="00DB00FE" w:rsidP="00BB64DD">
            <w:pPr>
              <w:pStyle w:val="Odstavecseseznamem"/>
              <w:keepLines/>
              <w:widowControl w:val="0"/>
              <w:numPr>
                <w:ilvl w:val="0"/>
                <w:numId w:val="89"/>
              </w:numPr>
              <w:spacing w:before="20" w:after="20" w:line="288" w:lineRule="auto"/>
            </w:pPr>
            <w:r w:rsidRPr="007D4F5B">
              <w:t xml:space="preserve">zprostředkování SW podpory (u výrobce/dodavatele) operačních systémů (v rozsahu smluvně zajištěné </w:t>
            </w:r>
            <w:proofErr w:type="spellStart"/>
            <w:r w:rsidRPr="007D4F5B">
              <w:t>maintenance</w:t>
            </w:r>
            <w:proofErr w:type="spellEnd"/>
            <w:r w:rsidRPr="007D4F5B">
              <w:t xml:space="preserve"> Objednatele),</w:t>
            </w:r>
          </w:p>
          <w:p w14:paraId="0AA6A4B5" w14:textId="77777777" w:rsidR="00DB00FE" w:rsidRPr="007D4F5B" w:rsidRDefault="00DB00FE" w:rsidP="00BB64DD">
            <w:pPr>
              <w:pStyle w:val="Odstavecseseznamem"/>
              <w:keepLines/>
              <w:widowControl w:val="0"/>
              <w:numPr>
                <w:ilvl w:val="0"/>
                <w:numId w:val="89"/>
              </w:numPr>
              <w:tabs>
                <w:tab w:val="left" w:pos="708"/>
                <w:tab w:val="left" w:pos="851"/>
              </w:tabs>
              <w:spacing w:before="20" w:after="20" w:line="288" w:lineRule="auto"/>
            </w:pPr>
            <w:r w:rsidRPr="007D4F5B">
              <w:t>správa a aktualizace provozní dokumentace v rozsahu:</w:t>
            </w:r>
          </w:p>
          <w:p w14:paraId="36097AA3"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postupy pro obnovu provozu služby,</w:t>
            </w:r>
          </w:p>
          <w:p w14:paraId="24B2929D" w14:textId="77777777" w:rsidR="00DB00FE" w:rsidRPr="007D4F5B" w:rsidRDefault="00DB00FE" w:rsidP="00BB64DD">
            <w:pPr>
              <w:pStyle w:val="Odstavecseseznamem"/>
              <w:keepLines/>
              <w:widowControl w:val="0"/>
              <w:numPr>
                <w:ilvl w:val="0"/>
                <w:numId w:val="89"/>
              </w:numPr>
              <w:tabs>
                <w:tab w:val="left" w:pos="708"/>
                <w:tab w:val="left" w:pos="851"/>
              </w:tabs>
              <w:spacing w:before="20" w:after="20" w:line="288" w:lineRule="auto"/>
            </w:pPr>
            <w:r w:rsidRPr="007D4F5B">
              <w:t>správa a aktualizace technické dokumentace v rozsahu:</w:t>
            </w:r>
          </w:p>
          <w:p w14:paraId="71AF4AE1"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systémová dokumentace popisující instalaci a konfiguraci v prostředí Objednatele</w:t>
            </w:r>
          </w:p>
          <w:p w14:paraId="6CD87C44"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 xml:space="preserve">výčet jednotlivých RAC a DB v něm provozovaných, včetně příslušných nastavení pamětí (PGA, SGA), kódování, verzí </w:t>
            </w:r>
            <w:proofErr w:type="spellStart"/>
            <w:r w:rsidRPr="007D4F5B">
              <w:t>engine</w:t>
            </w:r>
            <w:proofErr w:type="spellEnd"/>
            <w:r w:rsidRPr="007D4F5B">
              <w:t xml:space="preserve"> a funkcí,</w:t>
            </w:r>
          </w:p>
          <w:p w14:paraId="48243783"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výčet DB linků a příslušných uživatelů,</w:t>
            </w:r>
          </w:p>
          <w:p w14:paraId="30726B57"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výčet uživatelů a přidělených rolí vztažených k příslušné DB,</w:t>
            </w:r>
          </w:p>
          <w:p w14:paraId="308CBEC6"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výčet jednotlivých MS SQL instancí a DB v nich provozovaných,</w:t>
            </w:r>
          </w:p>
          <w:p w14:paraId="227F876D" w14:textId="77777777" w:rsidR="00DB00FE" w:rsidRPr="007D4F5B" w:rsidRDefault="00DB00FE" w:rsidP="00BB64DD">
            <w:pPr>
              <w:pStyle w:val="Odstavecseseznamem"/>
              <w:keepLines/>
              <w:widowControl w:val="0"/>
              <w:numPr>
                <w:ilvl w:val="1"/>
                <w:numId w:val="89"/>
              </w:numPr>
              <w:tabs>
                <w:tab w:val="left" w:pos="708"/>
                <w:tab w:val="left" w:pos="851"/>
              </w:tabs>
              <w:spacing w:before="20" w:after="20" w:line="288" w:lineRule="auto"/>
            </w:pPr>
            <w:r w:rsidRPr="007D4F5B">
              <w:t>konfigurace jednotlivých instancí,</w:t>
            </w:r>
          </w:p>
          <w:p w14:paraId="117B1DBE" w14:textId="77777777" w:rsidR="00DB00FE" w:rsidRPr="007D4F5B" w:rsidRDefault="00DB00FE" w:rsidP="00BB64DD">
            <w:pPr>
              <w:pStyle w:val="Odstavecseseznamem"/>
              <w:keepLines/>
              <w:widowControl w:val="0"/>
              <w:numPr>
                <w:ilvl w:val="0"/>
                <w:numId w:val="89"/>
              </w:numPr>
              <w:spacing w:before="20" w:after="20" w:line="288" w:lineRule="auto"/>
            </w:pPr>
            <w:r w:rsidRPr="007D4F5B">
              <w:t>zpracování reportů (na vyžádání) obsahující:</w:t>
            </w:r>
          </w:p>
          <w:p w14:paraId="3B30BDE4" w14:textId="77777777" w:rsidR="00DB00FE" w:rsidRPr="007D4F5B" w:rsidRDefault="00DB00FE" w:rsidP="00BB64DD">
            <w:pPr>
              <w:pStyle w:val="Odstavecseseznamem"/>
              <w:keepLines/>
              <w:widowControl w:val="0"/>
              <w:numPr>
                <w:ilvl w:val="1"/>
                <w:numId w:val="89"/>
              </w:numPr>
              <w:spacing w:before="20" w:after="20" w:line="288" w:lineRule="auto"/>
            </w:pPr>
            <w:r w:rsidRPr="007D4F5B">
              <w:t>stav jednotlivých DB RAC za hodnocené období,</w:t>
            </w:r>
          </w:p>
          <w:p w14:paraId="57F1B2B0" w14:textId="77777777" w:rsidR="00DB00FE" w:rsidRPr="007D4F5B" w:rsidRDefault="00DB00FE" w:rsidP="00BB64DD">
            <w:pPr>
              <w:pStyle w:val="Odstavecseseznamem"/>
              <w:keepLines/>
              <w:widowControl w:val="0"/>
              <w:numPr>
                <w:ilvl w:val="1"/>
                <w:numId w:val="89"/>
              </w:numPr>
              <w:spacing w:before="20" w:after="20" w:line="288" w:lineRule="auto"/>
            </w:pPr>
            <w:r w:rsidRPr="007D4F5B">
              <w:rPr>
                <w:rFonts w:cs="Arial"/>
              </w:rPr>
              <w:t>identifikace rizikových míst a zpracování návrhu opatření</w:t>
            </w:r>
          </w:p>
        </w:tc>
      </w:tr>
      <w:tr w:rsidR="00DB00FE" w:rsidRPr="00C04EDB" w14:paraId="627D3586"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15CFDDD0" w14:textId="77777777" w:rsidR="00DB00FE" w:rsidRPr="00BD66EF" w:rsidRDefault="00DB00FE" w:rsidP="00BB64DD">
            <w:pPr>
              <w:pStyle w:val="Zkladntext"/>
              <w:keepLines/>
              <w:widowControl w:val="0"/>
              <w:spacing w:before="60" w:after="60" w:line="240" w:lineRule="auto"/>
              <w:rPr>
                <w:rFonts w:cs="Tahoma"/>
                <w:szCs w:val="20"/>
              </w:rPr>
            </w:pPr>
            <w:r>
              <w:rPr>
                <w:rFonts w:cs="Tahoma"/>
                <w:b/>
                <w:szCs w:val="20"/>
              </w:rPr>
              <w:lastRenderedPageBreak/>
              <w:t>POŽADOVANÁ ÚROVEŇ SLUŽEB</w:t>
            </w:r>
          </w:p>
        </w:tc>
      </w:tr>
      <w:tr w:rsidR="00DB00FE" w:rsidRPr="00C85E3B" w14:paraId="2BA0D30C" w14:textId="77777777" w:rsidTr="00BB64DD">
        <w:trPr>
          <w:trHeight w:val="350"/>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787B4206" w14:textId="77777777" w:rsidR="00DB00FE" w:rsidRPr="008D6318" w:rsidRDefault="00DB00FE" w:rsidP="00BB64DD">
            <w:pPr>
              <w:pStyle w:val="Zkladntext"/>
              <w:keepLines/>
              <w:widowControl w:val="0"/>
              <w:spacing w:before="60" w:after="60" w:line="240" w:lineRule="auto"/>
              <w:rPr>
                <w:rFonts w:cs="Tahoma"/>
                <w:lang w:val="x-none" w:eastAsia="x-none"/>
              </w:rPr>
            </w:pPr>
            <w:r>
              <w:rPr>
                <w:rFonts w:cs="Tahoma"/>
              </w:rPr>
              <w:t>DEV</w:t>
            </w:r>
          </w:p>
        </w:tc>
      </w:tr>
      <w:tr w:rsidR="00DB00FE" w:rsidRPr="007B215A" w14:paraId="02F85328"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53CD385E" w14:textId="77777777" w:rsidR="00DB00FE" w:rsidRPr="00BD66EF" w:rsidRDefault="00DB00FE" w:rsidP="00BB64DD">
            <w:pPr>
              <w:pStyle w:val="Zkladntext"/>
              <w:keepLines/>
              <w:widowControl w:val="0"/>
              <w:rPr>
                <w:b/>
              </w:rPr>
            </w:pPr>
            <w:r w:rsidRPr="00BD66EF">
              <w:rPr>
                <w:b/>
              </w:rPr>
              <w:t>PODMÍNKY A OMEZENÍ SLUŽBY</w:t>
            </w:r>
          </w:p>
        </w:tc>
      </w:tr>
      <w:tr w:rsidR="00DB00FE" w:rsidRPr="007B215A" w14:paraId="7A3610BE"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0B9AD351" w14:textId="77777777" w:rsidR="00DB00FE" w:rsidRPr="00BD66EF" w:rsidRDefault="00DB00FE" w:rsidP="00BB64DD">
            <w:pPr>
              <w:pStyle w:val="Zkladntext"/>
              <w:keepLines/>
              <w:widowControl w:val="0"/>
              <w:rPr>
                <w:b/>
              </w:rPr>
            </w:pPr>
            <w:r w:rsidRPr="00BD66EF">
              <w:rPr>
                <w:b/>
              </w:rPr>
              <w:t>Omezení</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4DA97D3B" w14:textId="77777777" w:rsidR="00DB00FE" w:rsidRPr="007D4F5B" w:rsidRDefault="00DB00FE" w:rsidP="00BB64DD">
            <w:pPr>
              <w:keepLines/>
              <w:widowControl w:val="0"/>
              <w:spacing w:before="20" w:after="20"/>
            </w:pPr>
            <w:r w:rsidRPr="007D4F5B">
              <w:t>Služba se nevztahuje na databáze, které jsou instalovány jako “</w:t>
            </w:r>
            <w:proofErr w:type="spellStart"/>
            <w:r w:rsidRPr="007D4F5B">
              <w:t>embedded</w:t>
            </w:r>
            <w:proofErr w:type="spellEnd"/>
            <w:r w:rsidRPr="007D4F5B">
              <w:t xml:space="preserve">“ v rámci aplikace/systému. </w:t>
            </w:r>
            <w:proofErr w:type="spellStart"/>
            <w:r w:rsidRPr="007D4F5B">
              <w:t>Embedded</w:t>
            </w:r>
            <w:proofErr w:type="spellEnd"/>
            <w:r w:rsidRPr="007D4F5B">
              <w:t xml:space="preserve"> znamená databáze využitá pro ukládání konfiguračních hodnot nebo dočasných souborů nezbytných pro provoz systému (např. </w:t>
            </w:r>
            <w:proofErr w:type="spellStart"/>
            <w:r w:rsidRPr="007D4F5B">
              <w:t>MySQL</w:t>
            </w:r>
            <w:proofErr w:type="spellEnd"/>
            <w:r w:rsidRPr="007D4F5B">
              <w:t xml:space="preserve"> využitá jako </w:t>
            </w:r>
            <w:proofErr w:type="spellStart"/>
            <w:r w:rsidRPr="007D4F5B">
              <w:t>cache</w:t>
            </w:r>
            <w:proofErr w:type="spellEnd"/>
            <w:r w:rsidRPr="007D4F5B">
              <w:t xml:space="preserve"> pro portál </w:t>
            </w:r>
            <w:proofErr w:type="spellStart"/>
            <w:r w:rsidRPr="007D4F5B">
              <w:t>eAGRI</w:t>
            </w:r>
            <w:proofErr w:type="spellEnd"/>
            <w:r w:rsidRPr="007D4F5B">
              <w:t xml:space="preserve">) nebo pokud je nedílnou součástí </w:t>
            </w:r>
            <w:proofErr w:type="gramStart"/>
            <w:r w:rsidRPr="007D4F5B">
              <w:t>dodávky  ERP</w:t>
            </w:r>
            <w:proofErr w:type="gramEnd"/>
            <w:r w:rsidRPr="007D4F5B">
              <w:t>-SAP.</w:t>
            </w:r>
          </w:p>
        </w:tc>
      </w:tr>
      <w:tr w:rsidR="00DB00FE" w:rsidRPr="007B215A" w14:paraId="16300B4C" w14:textId="77777777" w:rsidTr="00BB64DD">
        <w:trPr>
          <w:trHeight w:val="347"/>
        </w:trPr>
        <w:tc>
          <w:tcPr>
            <w:tcW w:w="1206" w:type="pct"/>
            <w:tcBorders>
              <w:top w:val="single" w:sz="6" w:space="0" w:color="auto"/>
              <w:left w:val="double" w:sz="4" w:space="0" w:color="auto"/>
              <w:bottom w:val="double" w:sz="4" w:space="0" w:color="auto"/>
              <w:right w:val="single" w:sz="6" w:space="0" w:color="auto"/>
            </w:tcBorders>
            <w:vAlign w:val="center"/>
          </w:tcPr>
          <w:p w14:paraId="072D5585" w14:textId="77777777" w:rsidR="00DB00FE" w:rsidRPr="00BD66EF" w:rsidRDefault="00DB00FE" w:rsidP="00BB64DD">
            <w:pPr>
              <w:pStyle w:val="Zkladntext"/>
              <w:keepLines/>
              <w:widowControl w:val="0"/>
              <w:rPr>
                <w:b/>
              </w:rPr>
            </w:pPr>
            <w:r w:rsidRPr="00BD66EF">
              <w:rPr>
                <w:b/>
              </w:rPr>
              <w:t>Další podmínky</w:t>
            </w:r>
          </w:p>
        </w:tc>
        <w:tc>
          <w:tcPr>
            <w:tcW w:w="3794" w:type="pct"/>
            <w:gridSpan w:val="4"/>
            <w:tcBorders>
              <w:top w:val="single" w:sz="6" w:space="0" w:color="auto"/>
              <w:left w:val="single" w:sz="6" w:space="0" w:color="auto"/>
              <w:bottom w:val="double" w:sz="4" w:space="0" w:color="auto"/>
              <w:right w:val="double" w:sz="4" w:space="0" w:color="auto"/>
            </w:tcBorders>
            <w:vAlign w:val="center"/>
          </w:tcPr>
          <w:p w14:paraId="7136729B" w14:textId="77777777" w:rsidR="00DB00FE" w:rsidRDefault="00DB00FE" w:rsidP="00BB64DD">
            <w:pPr>
              <w:keepLines/>
              <w:widowControl w:val="0"/>
              <w:spacing w:before="20" w:after="20"/>
            </w:pPr>
            <w:r w:rsidRPr="007D4F5B">
              <w:t>Povinnost zpřístupnit technologie pro definici a implementaci monitorovacích agentů/sond.</w:t>
            </w:r>
          </w:p>
          <w:p w14:paraId="50D7935A" w14:textId="77777777" w:rsidR="00DB00FE" w:rsidRPr="007D4F5B" w:rsidRDefault="00DB00FE" w:rsidP="00BB64DD">
            <w:pPr>
              <w:keepLines/>
              <w:widowControl w:val="0"/>
              <w:spacing w:before="20" w:after="20" w:line="288" w:lineRule="auto"/>
            </w:pPr>
            <w:r>
              <w:t>SLA je vyhodnocováno s ohledem na definované aplikační clustery</w:t>
            </w:r>
          </w:p>
          <w:p w14:paraId="793CC506" w14:textId="77777777" w:rsidR="00DB00FE" w:rsidRPr="007D4F5B" w:rsidRDefault="00DB00FE" w:rsidP="00BB64DD">
            <w:pPr>
              <w:pStyle w:val="Zkladntext"/>
            </w:pPr>
            <w:r w:rsidRPr="007D4F5B">
              <w:t>V případě obměny SW z důvodu optimalizace provozu, nebo z důvodu modernizace budou tyto nové systémy považovány za ekvivalentní a budou na ně poskytovány stejné služby.</w:t>
            </w:r>
          </w:p>
          <w:p w14:paraId="2B5F7583" w14:textId="77777777" w:rsidR="00DB00FE" w:rsidRPr="007D4F5B" w:rsidRDefault="00DB00FE" w:rsidP="00BB64DD">
            <w:pPr>
              <w:pStyle w:val="Zkladntext"/>
            </w:pPr>
            <w:r w:rsidRPr="007D4F5B">
              <w:t xml:space="preserve">Součástí provozu je i zajištění dostupnosti a provozu </w:t>
            </w:r>
            <w:proofErr w:type="spellStart"/>
            <w:r w:rsidRPr="007D4F5B">
              <w:t>Mongo</w:t>
            </w:r>
            <w:proofErr w:type="spellEnd"/>
            <w:r w:rsidRPr="007D4F5B">
              <w:t xml:space="preserve"> DB</w:t>
            </w:r>
            <w:r>
              <w:t xml:space="preserve">, </w:t>
            </w:r>
            <w:proofErr w:type="spellStart"/>
            <w:r>
              <w:t>PostgreSQL</w:t>
            </w:r>
            <w:proofErr w:type="spellEnd"/>
            <w:r w:rsidRPr="007D4F5B">
              <w:t xml:space="preserve"> a DB </w:t>
            </w:r>
            <w:proofErr w:type="spellStart"/>
            <w:r w:rsidRPr="007D4F5B">
              <w:t>MySQL</w:t>
            </w:r>
            <w:proofErr w:type="spellEnd"/>
            <w:r w:rsidRPr="007D4F5B">
              <w:t xml:space="preserve">, včetně derivátů </w:t>
            </w:r>
            <w:proofErr w:type="spellStart"/>
            <w:r w:rsidRPr="007D4F5B">
              <w:t>MySQL</w:t>
            </w:r>
            <w:proofErr w:type="spellEnd"/>
            <w:r w:rsidRPr="007D4F5B">
              <w:t xml:space="preserve"> jako je např. </w:t>
            </w:r>
            <w:proofErr w:type="spellStart"/>
            <w:r w:rsidRPr="007D4F5B">
              <w:t>MariaDB</w:t>
            </w:r>
            <w:proofErr w:type="spellEnd"/>
            <w:r w:rsidRPr="007D4F5B">
              <w:t xml:space="preserve">, nebo komerční varianty </w:t>
            </w:r>
            <w:proofErr w:type="spellStart"/>
            <w:r w:rsidRPr="007D4F5B">
              <w:t>MySQL</w:t>
            </w:r>
            <w:proofErr w:type="spellEnd"/>
            <w:r w:rsidRPr="007D4F5B">
              <w:t>.</w:t>
            </w:r>
          </w:p>
          <w:p w14:paraId="082BDFA9" w14:textId="77777777" w:rsidR="00DB00FE" w:rsidRPr="007D4F5B" w:rsidRDefault="00DB00FE" w:rsidP="00BB64DD">
            <w:pPr>
              <w:pStyle w:val="Zkladntext"/>
            </w:pPr>
            <w:r w:rsidRPr="007D4F5B">
              <w:t>Povinnost poskytnout součinnost Objednateli (nebo jím jmenovaný</w:t>
            </w:r>
            <w:r>
              <w:t>m</w:t>
            </w:r>
            <w:r w:rsidRPr="007D4F5B">
              <w:t xml:space="preserve"> subjektů</w:t>
            </w:r>
            <w:r>
              <w:t>m</w:t>
            </w:r>
            <w:r w:rsidRPr="007D4F5B">
              <w:t>) při provádění kontrolní činnosti na dodržování a plnění náplně tohoto katalogového listu a nápravě zjištěných nedostatků.</w:t>
            </w:r>
          </w:p>
        </w:tc>
      </w:tr>
    </w:tbl>
    <w:p w14:paraId="4C2E1F3A" w14:textId="77777777" w:rsidR="00DB00FE" w:rsidRDefault="00DB00FE" w:rsidP="00DB00FE"/>
    <w:p w14:paraId="2070CBE3" w14:textId="77777777" w:rsidR="00DB00FE" w:rsidRPr="007B215A" w:rsidRDefault="00DB00FE" w:rsidP="00DB00FE">
      <w:pPr>
        <w:keepNext/>
        <w:spacing w:before="240" w:after="60"/>
        <w:outlineLvl w:val="0"/>
        <w:rPr>
          <w:b/>
          <w:bCs/>
          <w:kern w:val="32"/>
          <w:sz w:val="32"/>
          <w:szCs w:val="32"/>
        </w:rPr>
      </w:pPr>
      <w:r w:rsidRPr="007B215A">
        <w:rPr>
          <w:b/>
          <w:bCs/>
          <w:kern w:val="32"/>
          <w:sz w:val="32"/>
          <w:szCs w:val="32"/>
        </w:rPr>
        <w:lastRenderedPageBreak/>
        <w:t xml:space="preserve">ID: </w:t>
      </w:r>
      <w:r>
        <w:rPr>
          <w:b/>
          <w:bCs/>
          <w:kern w:val="32"/>
          <w:sz w:val="32"/>
          <w:szCs w:val="32"/>
        </w:rPr>
        <w:t>ORC</w:t>
      </w:r>
      <w:r w:rsidRPr="007B215A">
        <w:rPr>
          <w:b/>
          <w:bCs/>
          <w:kern w:val="32"/>
          <w:sz w:val="32"/>
          <w:szCs w:val="32"/>
        </w:rPr>
        <w:t>-00</w:t>
      </w:r>
      <w:r>
        <w:rPr>
          <w:b/>
          <w:bCs/>
          <w:kern w:val="32"/>
          <w:sz w:val="32"/>
          <w:szCs w:val="32"/>
        </w:rPr>
        <w:t>4</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8"/>
        <w:gridCol w:w="4700"/>
        <w:gridCol w:w="1002"/>
        <w:gridCol w:w="1701"/>
      </w:tblGrid>
      <w:tr w:rsidR="00DB00FE" w:rsidRPr="007B215A" w14:paraId="3796A33D" w14:textId="77777777" w:rsidTr="00BB64DD">
        <w:trPr>
          <w:trHeight w:val="347"/>
        </w:trPr>
        <w:tc>
          <w:tcPr>
            <w:tcW w:w="1210" w:type="pct"/>
            <w:gridSpan w:val="2"/>
            <w:tcBorders>
              <w:top w:val="double" w:sz="4" w:space="0" w:color="auto"/>
              <w:left w:val="double" w:sz="4" w:space="0" w:color="auto"/>
              <w:bottom w:val="double" w:sz="4" w:space="0" w:color="auto"/>
              <w:right w:val="single" w:sz="6" w:space="0" w:color="auto"/>
            </w:tcBorders>
            <w:shd w:val="clear" w:color="auto" w:fill="00B050"/>
            <w:vAlign w:val="center"/>
          </w:tcPr>
          <w:p w14:paraId="224A98CF" w14:textId="77777777" w:rsidR="00DB00FE" w:rsidRPr="00BD66EF" w:rsidRDefault="00DB00FE" w:rsidP="00BB64DD">
            <w:pPr>
              <w:pStyle w:val="Zkladntext"/>
              <w:keepLines/>
              <w:widowControl w:val="0"/>
              <w:rPr>
                <w:b/>
              </w:rPr>
            </w:pPr>
            <w:r w:rsidRPr="00BD66EF">
              <w:rPr>
                <w:b/>
              </w:rPr>
              <w:t>OZNAČENÍ SLUŽBY</w:t>
            </w:r>
          </w:p>
        </w:tc>
        <w:tc>
          <w:tcPr>
            <w:tcW w:w="2406" w:type="pct"/>
            <w:tcBorders>
              <w:top w:val="double" w:sz="4" w:space="0" w:color="auto"/>
              <w:left w:val="single" w:sz="6" w:space="0" w:color="auto"/>
              <w:bottom w:val="double" w:sz="4" w:space="0" w:color="auto"/>
              <w:right w:val="single" w:sz="4" w:space="0" w:color="auto"/>
            </w:tcBorders>
            <w:shd w:val="clear" w:color="auto" w:fill="auto"/>
            <w:vAlign w:val="center"/>
          </w:tcPr>
          <w:p w14:paraId="22D512C5" w14:textId="77777777" w:rsidR="00DB00FE" w:rsidRPr="00BD66EF" w:rsidRDefault="00DB00FE" w:rsidP="00BB64DD">
            <w:pPr>
              <w:pStyle w:val="Zkladntext"/>
              <w:keepLines/>
              <w:widowControl w:val="0"/>
              <w:rPr>
                <w:b/>
              </w:rPr>
            </w:pPr>
            <w:r w:rsidRPr="00BD66EF">
              <w:rPr>
                <w:b/>
              </w:rPr>
              <w:t>ORC</w:t>
            </w:r>
            <w:r>
              <w:rPr>
                <w:b/>
              </w:rPr>
              <w:t>-004</w:t>
            </w:r>
          </w:p>
        </w:tc>
        <w:tc>
          <w:tcPr>
            <w:tcW w:w="513" w:type="pct"/>
            <w:tcBorders>
              <w:top w:val="double" w:sz="4" w:space="0" w:color="auto"/>
              <w:left w:val="single" w:sz="4" w:space="0" w:color="auto"/>
              <w:bottom w:val="double" w:sz="4" w:space="0" w:color="auto"/>
              <w:right w:val="single" w:sz="4" w:space="0" w:color="auto"/>
            </w:tcBorders>
            <w:shd w:val="clear" w:color="auto" w:fill="00B050"/>
            <w:vAlign w:val="center"/>
          </w:tcPr>
          <w:p w14:paraId="633DD3AD" w14:textId="77777777" w:rsidR="00DB00FE" w:rsidRPr="00BD66EF" w:rsidRDefault="00DB00FE" w:rsidP="00BB64DD">
            <w:pPr>
              <w:pStyle w:val="Zkladntext"/>
              <w:keepLines/>
              <w:widowControl w:val="0"/>
              <w:rPr>
                <w:b/>
              </w:rPr>
            </w:pPr>
            <w:r w:rsidRPr="00BD66EF">
              <w:rPr>
                <w:b/>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55EE71F5" w14:textId="77777777" w:rsidR="00DB00FE" w:rsidRPr="00BD66EF" w:rsidRDefault="00DB00FE" w:rsidP="00BB64DD">
            <w:pPr>
              <w:pStyle w:val="Zkladntext"/>
              <w:keepLines/>
              <w:widowControl w:val="0"/>
              <w:jc w:val="right"/>
              <w:rPr>
                <w:b/>
              </w:rPr>
            </w:pPr>
            <w:r w:rsidRPr="00BD66EF">
              <w:rPr>
                <w:b/>
              </w:rPr>
              <w:t>PAUŠÁLNÍ</w:t>
            </w:r>
          </w:p>
        </w:tc>
      </w:tr>
      <w:tr w:rsidR="00DB00FE" w:rsidRPr="007B215A" w14:paraId="3DED9F6B" w14:textId="77777777" w:rsidTr="00BB64DD">
        <w:trPr>
          <w:trHeight w:val="347"/>
        </w:trPr>
        <w:tc>
          <w:tcPr>
            <w:tcW w:w="1206" w:type="pct"/>
            <w:tcBorders>
              <w:top w:val="double" w:sz="4" w:space="0" w:color="auto"/>
              <w:left w:val="double" w:sz="4" w:space="0" w:color="auto"/>
              <w:bottom w:val="double" w:sz="4" w:space="0" w:color="auto"/>
              <w:right w:val="single" w:sz="6" w:space="0" w:color="auto"/>
            </w:tcBorders>
            <w:vAlign w:val="center"/>
          </w:tcPr>
          <w:p w14:paraId="29012FD5" w14:textId="77777777" w:rsidR="00DB00FE" w:rsidRPr="00BD66EF" w:rsidRDefault="00DB00FE" w:rsidP="00BB64DD">
            <w:pPr>
              <w:pStyle w:val="Zkladntext"/>
              <w:keepLines/>
              <w:widowControl w:val="0"/>
              <w:rPr>
                <w:b/>
              </w:rPr>
            </w:pPr>
            <w:r w:rsidRPr="00BD66EF">
              <w:rPr>
                <w:b/>
              </w:rPr>
              <w:t>Název služby</w:t>
            </w:r>
          </w:p>
        </w:tc>
        <w:tc>
          <w:tcPr>
            <w:tcW w:w="3794" w:type="pct"/>
            <w:gridSpan w:val="4"/>
            <w:tcBorders>
              <w:top w:val="double" w:sz="4" w:space="0" w:color="auto"/>
              <w:left w:val="single" w:sz="6" w:space="0" w:color="auto"/>
              <w:bottom w:val="double" w:sz="4" w:space="0" w:color="auto"/>
              <w:right w:val="double" w:sz="4" w:space="0" w:color="auto"/>
            </w:tcBorders>
            <w:vAlign w:val="center"/>
          </w:tcPr>
          <w:p w14:paraId="2D94BB99" w14:textId="77777777" w:rsidR="00DB00FE" w:rsidRPr="00BD66EF" w:rsidRDefault="00DB00FE" w:rsidP="00BB64DD">
            <w:pPr>
              <w:pStyle w:val="Zkladntext"/>
              <w:keepLines/>
              <w:widowControl w:val="0"/>
            </w:pPr>
            <w:r w:rsidRPr="003C65DA">
              <w:t>Správa a provoz prostředí Oracle</w:t>
            </w:r>
            <w:r>
              <w:t xml:space="preserve"> </w:t>
            </w:r>
            <w:proofErr w:type="spellStart"/>
            <w:r>
              <w:t>Enterprise</w:t>
            </w:r>
            <w:proofErr w:type="spellEnd"/>
            <w:r>
              <w:t xml:space="preserve"> Manager </w:t>
            </w:r>
            <w:proofErr w:type="spellStart"/>
            <w:r>
              <w:t>MZe</w:t>
            </w:r>
            <w:proofErr w:type="spellEnd"/>
            <w:r>
              <w:t xml:space="preserve"> (dále jen Oracle EM)</w:t>
            </w:r>
          </w:p>
        </w:tc>
      </w:tr>
      <w:tr w:rsidR="00DB00FE" w:rsidRPr="007B215A" w14:paraId="6D49873C"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6009A69C" w14:textId="77777777" w:rsidR="00DB00FE" w:rsidRPr="008D6318" w:rsidRDefault="00DB00FE" w:rsidP="00BB64DD">
            <w:pPr>
              <w:pStyle w:val="Zkladntext"/>
              <w:keepLines/>
              <w:widowControl w:val="0"/>
              <w:rPr>
                <w:b/>
              </w:rPr>
            </w:pPr>
            <w:r>
              <w:rPr>
                <w:b/>
              </w:rPr>
              <w:t>VYMEZENÍ SLUŽBY</w:t>
            </w:r>
          </w:p>
        </w:tc>
      </w:tr>
      <w:tr w:rsidR="00DB00FE" w:rsidRPr="007B215A" w14:paraId="5B2DCA95" w14:textId="77777777" w:rsidTr="00BB64DD">
        <w:trPr>
          <w:trHeight w:val="347"/>
        </w:trPr>
        <w:tc>
          <w:tcPr>
            <w:tcW w:w="1206" w:type="pct"/>
            <w:tcBorders>
              <w:top w:val="double" w:sz="4" w:space="0" w:color="auto"/>
              <w:left w:val="double" w:sz="4" w:space="0" w:color="auto"/>
              <w:bottom w:val="single" w:sz="6" w:space="0" w:color="auto"/>
              <w:right w:val="single" w:sz="6" w:space="0" w:color="auto"/>
            </w:tcBorders>
            <w:vAlign w:val="center"/>
          </w:tcPr>
          <w:p w14:paraId="38D5FD76" w14:textId="77777777" w:rsidR="00DB00FE" w:rsidRPr="00BD66EF" w:rsidRDefault="00DB00FE" w:rsidP="00BB64DD">
            <w:pPr>
              <w:pStyle w:val="Zkladntext"/>
              <w:keepLines/>
              <w:widowControl w:val="0"/>
              <w:rPr>
                <w:b/>
              </w:rPr>
            </w:pPr>
            <w:r w:rsidRPr="00BD66EF">
              <w:rPr>
                <w:b/>
              </w:rPr>
              <w:t>Prostředí</w:t>
            </w:r>
          </w:p>
        </w:tc>
        <w:tc>
          <w:tcPr>
            <w:tcW w:w="3794" w:type="pct"/>
            <w:gridSpan w:val="4"/>
            <w:tcBorders>
              <w:top w:val="double" w:sz="4" w:space="0" w:color="auto"/>
              <w:left w:val="single" w:sz="6" w:space="0" w:color="auto"/>
              <w:bottom w:val="single" w:sz="6" w:space="0" w:color="auto"/>
              <w:right w:val="double" w:sz="4" w:space="0" w:color="auto"/>
            </w:tcBorders>
            <w:vAlign w:val="center"/>
          </w:tcPr>
          <w:p w14:paraId="04696AAB" w14:textId="77777777" w:rsidR="00DB00FE" w:rsidRPr="00BD66EF" w:rsidRDefault="00DB00FE" w:rsidP="00BB64DD">
            <w:pPr>
              <w:pStyle w:val="Zkladntext"/>
              <w:keepLines/>
              <w:widowControl w:val="0"/>
              <w:rPr>
                <w:highlight w:val="yellow"/>
              </w:rPr>
            </w:pPr>
            <w:r>
              <w:t>Produkční</w:t>
            </w:r>
          </w:p>
        </w:tc>
      </w:tr>
      <w:tr w:rsidR="00DB00FE" w:rsidRPr="007B215A" w14:paraId="413AE1C8"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06C19345" w14:textId="77777777" w:rsidR="00DB00FE" w:rsidRPr="00BD66EF" w:rsidRDefault="00DB00FE" w:rsidP="00BB64DD">
            <w:pPr>
              <w:pStyle w:val="Zkladntext"/>
              <w:keepLines/>
              <w:widowControl w:val="0"/>
              <w:rPr>
                <w:b/>
              </w:rPr>
            </w:pPr>
            <w:r w:rsidRPr="00BD66EF">
              <w:rPr>
                <w:b/>
              </w:rPr>
              <w:t>Zkrácený popis služby</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4B3B6913" w14:textId="77777777" w:rsidR="00DB00FE" w:rsidRPr="00BD66EF" w:rsidRDefault="00DB00FE" w:rsidP="00BB64DD">
            <w:pPr>
              <w:pStyle w:val="Zkladntext"/>
              <w:keepLines/>
              <w:widowControl w:val="0"/>
            </w:pPr>
            <w:r w:rsidRPr="00BD66EF">
              <w:t xml:space="preserve">Provoz a správa </w:t>
            </w:r>
            <w:r>
              <w:t>Oracle EM</w:t>
            </w:r>
          </w:p>
        </w:tc>
      </w:tr>
      <w:tr w:rsidR="00DB00FE" w:rsidRPr="007B215A" w14:paraId="63ECA467"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0AF4945F" w14:textId="77777777" w:rsidR="00DB00FE" w:rsidRPr="00BD66EF" w:rsidRDefault="00DB00FE" w:rsidP="00BB64DD">
            <w:pPr>
              <w:keepLines/>
              <w:widowControl w:val="0"/>
              <w:spacing w:before="20" w:after="20"/>
            </w:pPr>
            <w:r>
              <w:rPr>
                <w:b/>
              </w:rPr>
              <w:t xml:space="preserve">MINIMÁLNÍ </w:t>
            </w:r>
            <w:r w:rsidRPr="00BD66EF">
              <w:rPr>
                <w:b/>
              </w:rPr>
              <w:t>ROZSAH POŽADOVANÝCH ČINNOSTÍ</w:t>
            </w:r>
          </w:p>
        </w:tc>
      </w:tr>
      <w:tr w:rsidR="00DB00FE" w:rsidRPr="007B215A" w14:paraId="4F742C38" w14:textId="77777777" w:rsidTr="00BB64D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tcPr>
          <w:p w14:paraId="086BDD7C" w14:textId="77777777" w:rsidR="00DB00FE" w:rsidRPr="007D4F5B" w:rsidRDefault="00DB00FE" w:rsidP="00BB64DD">
            <w:pPr>
              <w:pStyle w:val="Odstavecseseznamem"/>
              <w:keepLines/>
              <w:widowControl w:val="0"/>
              <w:numPr>
                <w:ilvl w:val="0"/>
                <w:numId w:val="90"/>
              </w:numPr>
              <w:spacing w:before="20" w:after="20" w:line="288" w:lineRule="auto"/>
            </w:pPr>
            <w:r w:rsidRPr="007D4F5B">
              <w:rPr>
                <w:rFonts w:cs="Arial"/>
              </w:rPr>
              <w:t xml:space="preserve">Zajištění provozu, dostupnosti a funkčnosti </w:t>
            </w:r>
            <w:r>
              <w:rPr>
                <w:rFonts w:cs="Arial"/>
              </w:rPr>
              <w:t xml:space="preserve">systému Oracle </w:t>
            </w:r>
            <w:proofErr w:type="spellStart"/>
            <w:r>
              <w:rPr>
                <w:rFonts w:cs="Arial"/>
              </w:rPr>
              <w:t>Enterprise</w:t>
            </w:r>
            <w:proofErr w:type="spellEnd"/>
            <w:r>
              <w:rPr>
                <w:rFonts w:cs="Arial"/>
              </w:rPr>
              <w:t xml:space="preserve"> Manager</w:t>
            </w:r>
            <w:r w:rsidRPr="007D4F5B">
              <w:rPr>
                <w:rFonts w:cs="Arial"/>
              </w:rPr>
              <w:t xml:space="preserve"> Objednatele na platformě x86 </w:t>
            </w:r>
          </w:p>
          <w:p w14:paraId="2D1C9E43" w14:textId="77777777" w:rsidR="00DB00FE" w:rsidRPr="007D4F5B" w:rsidRDefault="00DB00FE" w:rsidP="00BB64DD">
            <w:pPr>
              <w:pStyle w:val="Odstavecseseznamem"/>
              <w:keepLines/>
              <w:widowControl w:val="0"/>
              <w:numPr>
                <w:ilvl w:val="0"/>
                <w:numId w:val="90"/>
              </w:numPr>
              <w:spacing w:before="20" w:after="20" w:line="288" w:lineRule="auto"/>
            </w:pPr>
            <w:r>
              <w:t>P</w:t>
            </w:r>
            <w:r w:rsidRPr="007D4F5B">
              <w:t>rofylaktické činnosti (na týdenní bázi) - čištění nepotřebných souborů,</w:t>
            </w:r>
            <w:r>
              <w:t xml:space="preserve"> kontrola běhu Oracle EM agentů</w:t>
            </w:r>
          </w:p>
          <w:p w14:paraId="3DF03D5E"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Pr>
                <w:rFonts w:cs="Arial"/>
              </w:rPr>
              <w:t>K</w:t>
            </w:r>
            <w:r w:rsidRPr="007D4F5B">
              <w:rPr>
                <w:rFonts w:cs="Arial"/>
              </w:rPr>
              <w:t xml:space="preserve">ontrola </w:t>
            </w:r>
            <w:r>
              <w:rPr>
                <w:rFonts w:cs="Arial"/>
              </w:rPr>
              <w:t xml:space="preserve">chybových hlášek a stavů včetně kontroly </w:t>
            </w:r>
            <w:r w:rsidRPr="007D4F5B">
              <w:rPr>
                <w:rFonts w:cs="Arial"/>
              </w:rPr>
              <w:t>výkonnosti a performance monitoring</w:t>
            </w:r>
            <w:r>
              <w:rPr>
                <w:rFonts w:cs="Arial"/>
              </w:rPr>
              <w:t>u</w:t>
            </w:r>
            <w:r w:rsidRPr="007D4F5B">
              <w:rPr>
                <w:rFonts w:cs="Arial"/>
              </w:rPr>
              <w:t xml:space="preserve"> Oracle DB (na denní bázi),</w:t>
            </w:r>
          </w:p>
          <w:p w14:paraId="446F0E7F"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kontrola integrity systémov</w:t>
            </w:r>
            <w:r>
              <w:rPr>
                <w:rFonts w:cs="Arial"/>
              </w:rPr>
              <w:t>é</w:t>
            </w:r>
            <w:r w:rsidRPr="007D4F5B">
              <w:rPr>
                <w:rFonts w:cs="Arial"/>
              </w:rPr>
              <w:t xml:space="preserve"> DB </w:t>
            </w:r>
            <w:r>
              <w:rPr>
                <w:rFonts w:cs="Arial"/>
              </w:rPr>
              <w:t xml:space="preserve">Oracle EM </w:t>
            </w:r>
            <w:r w:rsidRPr="007D4F5B">
              <w:rPr>
                <w:rFonts w:cs="Arial"/>
              </w:rPr>
              <w:t>(na denní bázi),</w:t>
            </w:r>
          </w:p>
          <w:p w14:paraId="738C05AF"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 xml:space="preserve">kontrola zaplnění </w:t>
            </w:r>
            <w:proofErr w:type="spellStart"/>
            <w:r w:rsidRPr="007D4F5B">
              <w:rPr>
                <w:rFonts w:cs="Arial"/>
              </w:rPr>
              <w:t>tablespace</w:t>
            </w:r>
            <w:proofErr w:type="spellEnd"/>
            <w:r w:rsidRPr="007D4F5B">
              <w:rPr>
                <w:rFonts w:cs="Arial"/>
              </w:rPr>
              <w:t xml:space="preserve"> u Oracle </w:t>
            </w:r>
            <w:r>
              <w:rPr>
                <w:rFonts w:cs="Arial"/>
              </w:rPr>
              <w:t>EM</w:t>
            </w:r>
            <w:r w:rsidRPr="007D4F5B">
              <w:rPr>
                <w:rFonts w:cs="Arial"/>
              </w:rPr>
              <w:t xml:space="preserve"> (na denní bázi)</w:t>
            </w:r>
          </w:p>
          <w:p w14:paraId="5DC30BD3"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 xml:space="preserve">proaktivní dohled </w:t>
            </w:r>
            <w:r>
              <w:rPr>
                <w:rFonts w:cs="Arial"/>
              </w:rPr>
              <w:t>Oracle EM</w:t>
            </w:r>
            <w:r w:rsidRPr="007D4F5B">
              <w:rPr>
                <w:rFonts w:cs="Arial"/>
              </w:rPr>
              <w:t xml:space="preserve"> prostřednictvím dohledových, monitoring a management nástrojů Objednatele v rozsahu dostupnosti služby jednotlivých prostředí,</w:t>
            </w:r>
          </w:p>
          <w:p w14:paraId="1EA9843B" w14:textId="77777777" w:rsidR="00DB00FE" w:rsidRPr="007D4F5B" w:rsidRDefault="00DB00FE" w:rsidP="00BB64DD">
            <w:pPr>
              <w:pStyle w:val="Odstavecseseznamem"/>
              <w:numPr>
                <w:ilvl w:val="0"/>
                <w:numId w:val="90"/>
              </w:numPr>
              <w:tabs>
                <w:tab w:val="left" w:pos="851"/>
              </w:tabs>
              <w:spacing w:after="0" w:line="256" w:lineRule="auto"/>
              <w:jc w:val="both"/>
            </w:pPr>
            <w:r w:rsidRPr="007D4F5B">
              <w:t>udržování aktuálního stavu SW zejména z pohledu možných bezpečnostních a funkčních hrozeb, tj. aplikace aktualizací (</w:t>
            </w:r>
            <w:proofErr w:type="spellStart"/>
            <w:r w:rsidRPr="007D4F5B">
              <w:t>hotfix</w:t>
            </w:r>
            <w:proofErr w:type="spellEnd"/>
            <w:r w:rsidRPr="007D4F5B">
              <w:t xml:space="preserve">, patch, </w:t>
            </w:r>
            <w:proofErr w:type="spellStart"/>
            <w:proofErr w:type="gramStart"/>
            <w:r w:rsidRPr="007D4F5B">
              <w:t>servicepack</w:t>
            </w:r>
            <w:proofErr w:type="spellEnd"/>
            <w:r w:rsidRPr="007D4F5B">
              <w:t>,</w:t>
            </w:r>
            <w:proofErr w:type="gramEnd"/>
            <w:r w:rsidRPr="007D4F5B">
              <w:t xml:space="preserve"> apod.), a to v souladu s </w:t>
            </w:r>
            <w:proofErr w:type="spellStart"/>
            <w:r w:rsidRPr="007D4F5B">
              <w:t>releasemgmt</w:t>
            </w:r>
            <w:proofErr w:type="spellEnd"/>
            <w:r w:rsidRPr="007D4F5B">
              <w:t xml:space="preserve"> procesem a plánem patchování Objednatele,</w:t>
            </w:r>
          </w:p>
          <w:p w14:paraId="68429875" w14:textId="77777777" w:rsidR="00DB00FE" w:rsidRPr="007D4F5B" w:rsidRDefault="00DB00FE" w:rsidP="00BB64DD">
            <w:pPr>
              <w:pStyle w:val="Odstavecseseznamem"/>
              <w:keepLines/>
              <w:widowControl w:val="0"/>
              <w:numPr>
                <w:ilvl w:val="0"/>
                <w:numId w:val="90"/>
              </w:numPr>
              <w:tabs>
                <w:tab w:val="left" w:pos="851"/>
              </w:tabs>
              <w:spacing w:after="0" w:line="288" w:lineRule="auto"/>
              <w:jc w:val="both"/>
              <w:rPr>
                <w:rFonts w:cs="Arial"/>
              </w:rPr>
            </w:pPr>
            <w:r w:rsidRPr="007D4F5B">
              <w:rPr>
                <w:rFonts w:cs="Arial"/>
              </w:rPr>
              <w:t>návrh opatření a postupu implementace opravného balíku ke schválení Objednateli,</w:t>
            </w:r>
          </w:p>
          <w:p w14:paraId="5DDFB637"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proaktivní vyhledání a identifikace rizikových míst s cílem předejít možným výpadkům a snížení výkonu v infrastruktuře,</w:t>
            </w:r>
          </w:p>
          <w:p w14:paraId="6A5E4387"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Pr>
                <w:rFonts w:cs="Arial"/>
              </w:rPr>
              <w:t xml:space="preserve">kontrola zaplněnosti </w:t>
            </w:r>
            <w:proofErr w:type="spellStart"/>
            <w:r>
              <w:rPr>
                <w:rFonts w:cs="Arial"/>
              </w:rPr>
              <w:t>table</w:t>
            </w:r>
            <w:r w:rsidRPr="007D4F5B">
              <w:rPr>
                <w:rFonts w:cs="Arial"/>
              </w:rPr>
              <w:t>space</w:t>
            </w:r>
            <w:proofErr w:type="spellEnd"/>
            <w:r w:rsidRPr="007D4F5B">
              <w:rPr>
                <w:rFonts w:cs="Arial"/>
              </w:rPr>
              <w:t xml:space="preserve"> a rozšiřování volného prostoru pro </w:t>
            </w:r>
            <w:proofErr w:type="spellStart"/>
            <w:r w:rsidRPr="007D4F5B">
              <w:rPr>
                <w:rFonts w:cs="Arial"/>
              </w:rPr>
              <w:t>ta</w:t>
            </w:r>
            <w:r>
              <w:rPr>
                <w:rFonts w:cs="Arial"/>
              </w:rPr>
              <w:t>ble</w:t>
            </w:r>
            <w:r w:rsidRPr="007D4F5B">
              <w:rPr>
                <w:rFonts w:cs="Arial"/>
              </w:rPr>
              <w:t>space</w:t>
            </w:r>
            <w:proofErr w:type="spellEnd"/>
            <w:r w:rsidRPr="007D4F5B">
              <w:rPr>
                <w:rFonts w:cs="Arial"/>
              </w:rPr>
              <w:t>,</w:t>
            </w:r>
          </w:p>
          <w:p w14:paraId="3D51934B"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předkládání návrhů na optimalizaci provozu a správy aplikačních serverů (na kvartální bázi),</w:t>
            </w:r>
          </w:p>
          <w:p w14:paraId="7D8C8ABF" w14:textId="77777777" w:rsidR="00DB00FE" w:rsidRPr="007D4F5B" w:rsidRDefault="00DB00FE" w:rsidP="00BB64DD">
            <w:pPr>
              <w:pStyle w:val="Odstavecseseznamem"/>
              <w:keepLines/>
              <w:widowControl w:val="0"/>
              <w:numPr>
                <w:ilvl w:val="0"/>
                <w:numId w:val="90"/>
              </w:numPr>
              <w:tabs>
                <w:tab w:val="left" w:pos="851"/>
              </w:tabs>
              <w:spacing w:before="20" w:after="20" w:line="288" w:lineRule="auto"/>
              <w:rPr>
                <w:rFonts w:cs="Arial"/>
              </w:rPr>
            </w:pPr>
            <w:r w:rsidRPr="007D4F5B">
              <w:rPr>
                <w:rFonts w:cs="Arial"/>
              </w:rPr>
              <w:t>správa a přidělování přístupů uživatelům na základě schválených požadavků ze strany Objednatele,</w:t>
            </w:r>
          </w:p>
          <w:p w14:paraId="13B3ADD0" w14:textId="77777777" w:rsidR="00DB00FE" w:rsidRPr="007D4F5B" w:rsidRDefault="00DB00FE" w:rsidP="00BB64DD">
            <w:pPr>
              <w:pStyle w:val="Odstavecseseznamem"/>
              <w:keepLines/>
              <w:widowControl w:val="0"/>
              <w:numPr>
                <w:ilvl w:val="0"/>
                <w:numId w:val="90"/>
              </w:numPr>
              <w:spacing w:before="20" w:after="20" w:line="288" w:lineRule="auto"/>
            </w:pPr>
            <w:r w:rsidRPr="007D4F5B">
              <w:t xml:space="preserve">podpora </w:t>
            </w:r>
            <w:proofErr w:type="gramStart"/>
            <w:r w:rsidRPr="007D4F5B">
              <w:t>uživatelů</w:t>
            </w:r>
            <w:r>
              <w:t xml:space="preserve"> </w:t>
            </w:r>
            <w:r w:rsidRPr="007D4F5B">
              <w:t xml:space="preserve"> (</w:t>
            </w:r>
            <w:proofErr w:type="gramEnd"/>
            <w:r w:rsidRPr="007D4F5B">
              <w:t>vývojářů, správců aplikací, atd.)</w:t>
            </w:r>
            <w:r>
              <w:t xml:space="preserve"> prostřednictvím Oracle EM </w:t>
            </w:r>
            <w:r w:rsidRPr="007D4F5B">
              <w:t>při řešení provozních i vývojových problémů souvisejících se službami DB serverů, zejména nikoliv však výhradně:</w:t>
            </w:r>
          </w:p>
          <w:p w14:paraId="6F1FB1BE" w14:textId="77777777" w:rsidR="00DB00FE" w:rsidRPr="007D4F5B" w:rsidRDefault="00DB00FE" w:rsidP="00BB64DD">
            <w:pPr>
              <w:pStyle w:val="Odstavecseseznamem"/>
              <w:keepLines/>
              <w:widowControl w:val="0"/>
              <w:numPr>
                <w:ilvl w:val="1"/>
                <w:numId w:val="90"/>
              </w:numPr>
              <w:spacing w:before="20" w:after="20" w:line="288" w:lineRule="auto"/>
            </w:pPr>
            <w:r w:rsidRPr="007D4F5B">
              <w:t>konzultací při ladění a optimalizaci náročných DB operací (</w:t>
            </w:r>
            <w:proofErr w:type="spellStart"/>
            <w:r w:rsidRPr="007D4F5B">
              <w:t>selecty</w:t>
            </w:r>
            <w:proofErr w:type="spellEnd"/>
            <w:r w:rsidRPr="007D4F5B">
              <w:t>, …),</w:t>
            </w:r>
          </w:p>
          <w:p w14:paraId="2DF2B42B" w14:textId="77777777" w:rsidR="00DB00FE" w:rsidRPr="007D4F5B" w:rsidRDefault="00DB00FE" w:rsidP="00BB64DD">
            <w:pPr>
              <w:pStyle w:val="Odstavecseseznamem"/>
              <w:keepLines/>
              <w:widowControl w:val="0"/>
              <w:numPr>
                <w:ilvl w:val="1"/>
                <w:numId w:val="90"/>
              </w:numPr>
              <w:spacing w:before="20" w:after="20" w:line="288" w:lineRule="auto"/>
            </w:pPr>
            <w:r w:rsidRPr="007D4F5B">
              <w:t xml:space="preserve">využití pokročilých služeb DB serveru (XML, Java, datový </w:t>
            </w:r>
            <w:proofErr w:type="spellStart"/>
            <w:r w:rsidRPr="007D4F5B">
              <w:t>partitioning</w:t>
            </w:r>
            <w:proofErr w:type="spellEnd"/>
            <w:r w:rsidRPr="007D4F5B">
              <w:t xml:space="preserve">, zabezpečení dat, </w:t>
            </w:r>
            <w:proofErr w:type="spellStart"/>
            <w:r w:rsidRPr="007D4F5B">
              <w:t>spatial</w:t>
            </w:r>
            <w:proofErr w:type="spellEnd"/>
            <w:r w:rsidRPr="007D4F5B">
              <w:t xml:space="preserve"> data, OLAP, OLTP, propojení databází na úrovni SQL, …),</w:t>
            </w:r>
          </w:p>
          <w:p w14:paraId="52F6B00F" w14:textId="77777777" w:rsidR="00DB00FE" w:rsidRPr="007D4F5B" w:rsidRDefault="00DB00FE" w:rsidP="00BB64DD">
            <w:pPr>
              <w:pStyle w:val="Odstavecseseznamem"/>
              <w:keepLines/>
              <w:widowControl w:val="0"/>
              <w:numPr>
                <w:ilvl w:val="0"/>
                <w:numId w:val="90"/>
              </w:numPr>
              <w:spacing w:before="20" w:after="20" w:line="288" w:lineRule="auto"/>
            </w:pPr>
            <w:r w:rsidRPr="007D4F5B">
              <w:t xml:space="preserve">zprostředkování SW podpory (u výrobce/dodavatele) operačních systémů (v rozsahu smluvně zajištěné </w:t>
            </w:r>
            <w:proofErr w:type="spellStart"/>
            <w:r w:rsidRPr="007D4F5B">
              <w:t>maintenance</w:t>
            </w:r>
            <w:proofErr w:type="spellEnd"/>
            <w:r w:rsidRPr="007D4F5B">
              <w:t xml:space="preserve"> Objednatele),</w:t>
            </w:r>
          </w:p>
          <w:p w14:paraId="5CCD1281" w14:textId="77777777" w:rsidR="00DB00FE" w:rsidRPr="007D4F5B" w:rsidRDefault="00DB00FE" w:rsidP="00BB64DD">
            <w:pPr>
              <w:pStyle w:val="Odstavecseseznamem"/>
              <w:keepLines/>
              <w:widowControl w:val="0"/>
              <w:numPr>
                <w:ilvl w:val="0"/>
                <w:numId w:val="90"/>
              </w:numPr>
              <w:tabs>
                <w:tab w:val="left" w:pos="708"/>
                <w:tab w:val="left" w:pos="851"/>
              </w:tabs>
              <w:spacing w:before="20" w:after="20" w:line="288" w:lineRule="auto"/>
            </w:pPr>
            <w:r w:rsidRPr="007D4F5B">
              <w:t>správa a aktualizace provozní dokumentace v rozsahu:</w:t>
            </w:r>
          </w:p>
          <w:p w14:paraId="424BBDA6" w14:textId="77777777" w:rsidR="00DB00FE" w:rsidRPr="007D4F5B" w:rsidRDefault="00DB00FE" w:rsidP="00BB64DD">
            <w:pPr>
              <w:pStyle w:val="Odstavecseseznamem"/>
              <w:keepLines/>
              <w:widowControl w:val="0"/>
              <w:numPr>
                <w:ilvl w:val="1"/>
                <w:numId w:val="90"/>
              </w:numPr>
              <w:tabs>
                <w:tab w:val="left" w:pos="708"/>
                <w:tab w:val="left" w:pos="851"/>
              </w:tabs>
              <w:spacing w:before="20" w:after="20" w:line="288" w:lineRule="auto"/>
            </w:pPr>
            <w:r w:rsidRPr="007D4F5B">
              <w:t>postupy pro obnovu provozu služby,</w:t>
            </w:r>
          </w:p>
          <w:p w14:paraId="6EB75A86" w14:textId="77777777" w:rsidR="00DB00FE" w:rsidRPr="007D4F5B" w:rsidRDefault="00DB00FE" w:rsidP="00BB64DD">
            <w:pPr>
              <w:pStyle w:val="Odstavecseseznamem"/>
              <w:keepLines/>
              <w:widowControl w:val="0"/>
              <w:numPr>
                <w:ilvl w:val="0"/>
                <w:numId w:val="90"/>
              </w:numPr>
              <w:tabs>
                <w:tab w:val="left" w:pos="708"/>
                <w:tab w:val="left" w:pos="851"/>
              </w:tabs>
              <w:spacing w:before="20" w:after="20" w:line="288" w:lineRule="auto"/>
            </w:pPr>
            <w:r w:rsidRPr="007D4F5B">
              <w:t>správa a aktualizace technické dokumentace v rozsahu:</w:t>
            </w:r>
          </w:p>
          <w:p w14:paraId="0B18C2FD" w14:textId="77777777" w:rsidR="00DB00FE" w:rsidRPr="007D4F5B" w:rsidRDefault="00DB00FE" w:rsidP="00BB64DD">
            <w:pPr>
              <w:pStyle w:val="Odstavecseseznamem"/>
              <w:keepLines/>
              <w:widowControl w:val="0"/>
              <w:numPr>
                <w:ilvl w:val="1"/>
                <w:numId w:val="90"/>
              </w:numPr>
              <w:tabs>
                <w:tab w:val="left" w:pos="708"/>
                <w:tab w:val="left" w:pos="851"/>
              </w:tabs>
              <w:spacing w:before="20" w:after="20" w:line="288" w:lineRule="auto"/>
            </w:pPr>
            <w:r w:rsidRPr="007D4F5B">
              <w:t>systémová dokumentace popisující instalaci a konfiguraci</w:t>
            </w:r>
            <w:r>
              <w:t xml:space="preserve"> Oracle EM</w:t>
            </w:r>
            <w:r w:rsidRPr="007D4F5B">
              <w:t xml:space="preserve"> v prostředí Objednatele</w:t>
            </w:r>
          </w:p>
          <w:p w14:paraId="4FFD2493" w14:textId="77777777" w:rsidR="00DB00FE" w:rsidRPr="007D4F5B" w:rsidRDefault="00DB00FE" w:rsidP="00BB64DD">
            <w:pPr>
              <w:pStyle w:val="Odstavecseseznamem"/>
              <w:keepLines/>
              <w:widowControl w:val="0"/>
              <w:numPr>
                <w:ilvl w:val="0"/>
                <w:numId w:val="90"/>
              </w:numPr>
              <w:spacing w:before="20" w:after="20" w:line="288" w:lineRule="auto"/>
            </w:pPr>
            <w:r w:rsidRPr="007D4F5B">
              <w:t>zpracování reportů (na vyžádání) obsahující:</w:t>
            </w:r>
          </w:p>
          <w:p w14:paraId="3D70EBE0" w14:textId="77777777" w:rsidR="00DB00FE" w:rsidRPr="007D4F5B" w:rsidRDefault="00DB00FE" w:rsidP="00BB64DD">
            <w:pPr>
              <w:pStyle w:val="Odstavecseseznamem"/>
              <w:keepLines/>
              <w:widowControl w:val="0"/>
              <w:numPr>
                <w:ilvl w:val="1"/>
                <w:numId w:val="90"/>
              </w:numPr>
              <w:spacing w:before="20" w:after="20" w:line="288" w:lineRule="auto"/>
            </w:pPr>
            <w:r w:rsidRPr="007D4F5B">
              <w:t xml:space="preserve">stav </w:t>
            </w:r>
            <w:r>
              <w:t>prostředí Oracle EM</w:t>
            </w:r>
            <w:r w:rsidRPr="007D4F5B">
              <w:t xml:space="preserve"> za hodnocené období,</w:t>
            </w:r>
          </w:p>
          <w:p w14:paraId="3015CD5D" w14:textId="77777777" w:rsidR="00DB00FE" w:rsidRPr="007D4F5B" w:rsidRDefault="00DB00FE" w:rsidP="00BB64DD">
            <w:pPr>
              <w:pStyle w:val="Odstavecseseznamem"/>
              <w:keepLines/>
              <w:widowControl w:val="0"/>
              <w:numPr>
                <w:ilvl w:val="1"/>
                <w:numId w:val="90"/>
              </w:numPr>
              <w:spacing w:before="20" w:after="20" w:line="288" w:lineRule="auto"/>
            </w:pPr>
            <w:r w:rsidRPr="007D4F5B">
              <w:rPr>
                <w:rFonts w:cs="Arial"/>
              </w:rPr>
              <w:lastRenderedPageBreak/>
              <w:t>identifikace rizikových míst a zpracování návrhu opatření</w:t>
            </w:r>
          </w:p>
        </w:tc>
      </w:tr>
      <w:tr w:rsidR="00DB00FE" w:rsidRPr="00C04EDB" w14:paraId="166F4F32" w14:textId="77777777" w:rsidTr="00BB64D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tcPr>
          <w:p w14:paraId="36D14C77" w14:textId="77777777" w:rsidR="00DB00FE" w:rsidRPr="00BD66EF" w:rsidRDefault="00DB00FE" w:rsidP="00BB64DD">
            <w:pPr>
              <w:pStyle w:val="Zkladntext"/>
              <w:keepLines/>
              <w:widowControl w:val="0"/>
              <w:spacing w:before="60" w:after="60" w:line="240" w:lineRule="auto"/>
              <w:rPr>
                <w:rFonts w:cs="Tahoma"/>
                <w:szCs w:val="20"/>
              </w:rPr>
            </w:pPr>
            <w:r>
              <w:rPr>
                <w:rFonts w:cs="Tahoma"/>
                <w:b/>
                <w:szCs w:val="20"/>
              </w:rPr>
              <w:lastRenderedPageBreak/>
              <w:t>POŽADOVANÁ ÚROVEŇ SLUŽEB</w:t>
            </w:r>
          </w:p>
        </w:tc>
      </w:tr>
      <w:tr w:rsidR="00DB00FE" w:rsidRPr="00C85E3B" w14:paraId="2B3187FF" w14:textId="77777777" w:rsidTr="00BB64DD">
        <w:trPr>
          <w:trHeight w:val="436"/>
        </w:trPr>
        <w:tc>
          <w:tcPr>
            <w:tcW w:w="5000" w:type="pct"/>
            <w:gridSpan w:val="5"/>
            <w:tcBorders>
              <w:top w:val="single" w:sz="6" w:space="0" w:color="auto"/>
              <w:left w:val="double" w:sz="4" w:space="0" w:color="auto"/>
              <w:bottom w:val="single" w:sz="6" w:space="0" w:color="auto"/>
              <w:right w:val="double" w:sz="4" w:space="0" w:color="auto"/>
            </w:tcBorders>
            <w:shd w:val="clear" w:color="auto" w:fill="auto"/>
          </w:tcPr>
          <w:p w14:paraId="473DDC19" w14:textId="77777777" w:rsidR="00DB00FE" w:rsidRPr="008D6318" w:rsidRDefault="00DB00FE" w:rsidP="00BB64DD">
            <w:pPr>
              <w:pStyle w:val="Zkladntext"/>
              <w:keepLines/>
              <w:widowControl w:val="0"/>
              <w:spacing w:before="60" w:after="60" w:line="240" w:lineRule="auto"/>
              <w:rPr>
                <w:rFonts w:cs="Tahoma"/>
                <w:lang w:val="x-none" w:eastAsia="x-none"/>
              </w:rPr>
            </w:pPr>
            <w:r>
              <w:rPr>
                <w:rFonts w:cs="Tahoma"/>
                <w:szCs w:val="20"/>
              </w:rPr>
              <w:t>GOLD</w:t>
            </w:r>
          </w:p>
        </w:tc>
      </w:tr>
      <w:tr w:rsidR="00DB00FE" w:rsidRPr="007B215A" w14:paraId="40331BB0" w14:textId="77777777" w:rsidTr="00BB64D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tcPr>
          <w:p w14:paraId="263AFE1B" w14:textId="77777777" w:rsidR="00DB00FE" w:rsidRPr="00BD66EF" w:rsidRDefault="00DB00FE" w:rsidP="00BB64DD">
            <w:pPr>
              <w:pStyle w:val="Zkladntext"/>
              <w:keepLines/>
              <w:widowControl w:val="0"/>
              <w:rPr>
                <w:b/>
              </w:rPr>
            </w:pPr>
            <w:r w:rsidRPr="00BD66EF">
              <w:rPr>
                <w:b/>
              </w:rPr>
              <w:t>PODMÍNKY A OMEZENÍ SLUŽBY</w:t>
            </w:r>
          </w:p>
        </w:tc>
      </w:tr>
      <w:tr w:rsidR="00DB00FE" w:rsidRPr="007B215A" w14:paraId="149A0AA8" w14:textId="77777777" w:rsidTr="00BB64DD">
        <w:trPr>
          <w:trHeight w:val="347"/>
        </w:trPr>
        <w:tc>
          <w:tcPr>
            <w:tcW w:w="1206" w:type="pct"/>
            <w:tcBorders>
              <w:top w:val="single" w:sz="6" w:space="0" w:color="auto"/>
              <w:left w:val="double" w:sz="4" w:space="0" w:color="auto"/>
              <w:bottom w:val="single" w:sz="6" w:space="0" w:color="auto"/>
              <w:right w:val="single" w:sz="6" w:space="0" w:color="auto"/>
            </w:tcBorders>
            <w:vAlign w:val="center"/>
          </w:tcPr>
          <w:p w14:paraId="03BA0C87" w14:textId="77777777" w:rsidR="00DB00FE" w:rsidRPr="00BD66EF" w:rsidRDefault="00DB00FE" w:rsidP="00BB64DD">
            <w:pPr>
              <w:pStyle w:val="Zkladntext"/>
              <w:keepLines/>
              <w:widowControl w:val="0"/>
              <w:rPr>
                <w:b/>
              </w:rPr>
            </w:pPr>
            <w:r w:rsidRPr="00BD66EF">
              <w:rPr>
                <w:b/>
              </w:rPr>
              <w:t>Omezení</w:t>
            </w:r>
          </w:p>
        </w:tc>
        <w:tc>
          <w:tcPr>
            <w:tcW w:w="3794" w:type="pct"/>
            <w:gridSpan w:val="4"/>
            <w:tcBorders>
              <w:top w:val="single" w:sz="6" w:space="0" w:color="auto"/>
              <w:left w:val="single" w:sz="6" w:space="0" w:color="auto"/>
              <w:bottom w:val="single" w:sz="6" w:space="0" w:color="auto"/>
              <w:right w:val="double" w:sz="4" w:space="0" w:color="auto"/>
            </w:tcBorders>
            <w:vAlign w:val="center"/>
          </w:tcPr>
          <w:p w14:paraId="137F4580" w14:textId="77777777" w:rsidR="00DB00FE" w:rsidRPr="007D4F5B" w:rsidRDefault="00DB00FE" w:rsidP="00BB64DD">
            <w:pPr>
              <w:keepLines/>
              <w:widowControl w:val="0"/>
              <w:spacing w:before="20" w:after="20"/>
            </w:pPr>
            <w:r w:rsidRPr="007D4F5B">
              <w:t xml:space="preserve">Služba </w:t>
            </w:r>
            <w:r>
              <w:t xml:space="preserve">nelze aplikovat na prostředí, které není </w:t>
            </w:r>
            <w:proofErr w:type="spellStart"/>
            <w:r>
              <w:t>zalicencováno</w:t>
            </w:r>
            <w:proofErr w:type="spellEnd"/>
            <w:r>
              <w:t xml:space="preserve"> patřičnými licencemi Oracle </w:t>
            </w:r>
            <w:proofErr w:type="spellStart"/>
            <w:r>
              <w:t>Tunning</w:t>
            </w:r>
            <w:proofErr w:type="spellEnd"/>
            <w:r>
              <w:t xml:space="preserve"> and </w:t>
            </w:r>
            <w:proofErr w:type="spellStart"/>
            <w:r>
              <w:t>Diagnostick</w:t>
            </w:r>
            <w:proofErr w:type="spellEnd"/>
            <w:r>
              <w:t xml:space="preserve"> </w:t>
            </w:r>
            <w:proofErr w:type="spellStart"/>
            <w:r>
              <w:t>pack</w:t>
            </w:r>
            <w:proofErr w:type="spellEnd"/>
            <w:r>
              <w:t>.</w:t>
            </w:r>
          </w:p>
        </w:tc>
      </w:tr>
      <w:tr w:rsidR="00DB00FE" w:rsidRPr="007B215A" w14:paraId="6AC15EA5" w14:textId="77777777" w:rsidTr="00BB64DD">
        <w:trPr>
          <w:trHeight w:val="347"/>
        </w:trPr>
        <w:tc>
          <w:tcPr>
            <w:tcW w:w="1206" w:type="pct"/>
            <w:tcBorders>
              <w:top w:val="single" w:sz="6" w:space="0" w:color="auto"/>
              <w:left w:val="double" w:sz="4" w:space="0" w:color="auto"/>
              <w:bottom w:val="double" w:sz="4" w:space="0" w:color="auto"/>
              <w:right w:val="single" w:sz="6" w:space="0" w:color="auto"/>
            </w:tcBorders>
            <w:vAlign w:val="center"/>
          </w:tcPr>
          <w:p w14:paraId="7497899F" w14:textId="77777777" w:rsidR="00DB00FE" w:rsidRPr="00BD66EF" w:rsidRDefault="00DB00FE" w:rsidP="00BB64DD">
            <w:pPr>
              <w:pStyle w:val="Zkladntext"/>
              <w:keepLines/>
              <w:widowControl w:val="0"/>
              <w:rPr>
                <w:b/>
              </w:rPr>
            </w:pPr>
            <w:r w:rsidRPr="00BD66EF">
              <w:rPr>
                <w:b/>
              </w:rPr>
              <w:t>Další podmínky</w:t>
            </w:r>
          </w:p>
        </w:tc>
        <w:tc>
          <w:tcPr>
            <w:tcW w:w="3794" w:type="pct"/>
            <w:gridSpan w:val="4"/>
            <w:tcBorders>
              <w:top w:val="single" w:sz="6" w:space="0" w:color="auto"/>
              <w:left w:val="single" w:sz="6" w:space="0" w:color="auto"/>
              <w:bottom w:val="double" w:sz="4" w:space="0" w:color="auto"/>
              <w:right w:val="double" w:sz="4" w:space="0" w:color="auto"/>
            </w:tcBorders>
            <w:vAlign w:val="center"/>
          </w:tcPr>
          <w:p w14:paraId="74879A9C" w14:textId="77777777" w:rsidR="00DB00FE" w:rsidRPr="007D4F5B" w:rsidRDefault="00DB00FE" w:rsidP="00BB64DD">
            <w:pPr>
              <w:keepLines/>
              <w:widowControl w:val="0"/>
              <w:spacing w:before="20" w:after="20"/>
            </w:pPr>
            <w:r w:rsidRPr="007D4F5B">
              <w:t>Povinnost zpřístupnit technologie pro definici a implementaci monitorovacích agentů/sond.</w:t>
            </w:r>
          </w:p>
          <w:p w14:paraId="11434AA3" w14:textId="77777777" w:rsidR="00DB00FE" w:rsidRPr="007D4F5B" w:rsidRDefault="00DB00FE" w:rsidP="00BB64DD">
            <w:pPr>
              <w:pStyle w:val="Zkladntext"/>
            </w:pPr>
            <w:r w:rsidRPr="007D4F5B">
              <w:t>V případě obměny SW z důvodu optimalizace provozu, nebo z důvodu modernizace budou tyto nové systémy považovány za ekvivalentní a budou na ně poskytovány stejné služby.</w:t>
            </w:r>
          </w:p>
          <w:p w14:paraId="5D92FB59" w14:textId="77777777" w:rsidR="00DB00FE" w:rsidRPr="007D4F5B" w:rsidRDefault="00DB00FE" w:rsidP="00BB64DD">
            <w:pPr>
              <w:pStyle w:val="Zkladntext"/>
            </w:pPr>
            <w:r w:rsidRPr="007D4F5B">
              <w:t>Povinnost poskytnout součinnost Objednateli (nebo jím jmenovaný</w:t>
            </w:r>
            <w:r>
              <w:t>m</w:t>
            </w:r>
            <w:r w:rsidRPr="007D4F5B">
              <w:t xml:space="preserve"> subjektů</w:t>
            </w:r>
            <w:r>
              <w:t>m</w:t>
            </w:r>
            <w:r w:rsidRPr="007D4F5B">
              <w:t>) při provádění kontrolní činnosti na dodržování a plnění náplně tohoto katalogového listu a nápravě zjištěných nedostatků.</w:t>
            </w:r>
          </w:p>
        </w:tc>
      </w:tr>
    </w:tbl>
    <w:p w14:paraId="1758CD90" w14:textId="77777777" w:rsidR="00DB00FE" w:rsidRDefault="00DB00FE" w:rsidP="00DB00FE"/>
    <w:p w14:paraId="44D2DD30" w14:textId="77777777" w:rsidR="00DB00FE" w:rsidRPr="007B215A" w:rsidRDefault="00DB00FE" w:rsidP="00DB00FE">
      <w:pPr>
        <w:keepNext/>
        <w:spacing w:before="240" w:after="60"/>
        <w:outlineLvl w:val="0"/>
        <w:rPr>
          <w:b/>
          <w:bCs/>
          <w:kern w:val="32"/>
          <w:sz w:val="32"/>
          <w:szCs w:val="32"/>
        </w:rPr>
      </w:pPr>
      <w:r w:rsidRPr="007B215A">
        <w:rPr>
          <w:b/>
          <w:bCs/>
          <w:kern w:val="32"/>
          <w:sz w:val="32"/>
          <w:szCs w:val="32"/>
        </w:rPr>
        <w:t xml:space="preserve">ID: </w:t>
      </w:r>
      <w:r>
        <w:rPr>
          <w:b/>
          <w:bCs/>
          <w:kern w:val="32"/>
          <w:sz w:val="32"/>
          <w:szCs w:val="32"/>
        </w:rPr>
        <w:t>OSL</w:t>
      </w:r>
      <w:r w:rsidRPr="007B215A">
        <w:rPr>
          <w:b/>
          <w:bCs/>
          <w:kern w:val="32"/>
          <w:sz w:val="32"/>
          <w:szCs w:val="32"/>
        </w:rPr>
        <w:t>-001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6259"/>
        <w:gridCol w:w="558"/>
        <w:gridCol w:w="622"/>
      </w:tblGrid>
      <w:tr w:rsidR="00DB00FE" w:rsidRPr="007B215A" w14:paraId="5CBDEC8E" w14:textId="77777777" w:rsidTr="00BB64DD">
        <w:trPr>
          <w:trHeight w:val="347"/>
        </w:trPr>
        <w:tc>
          <w:tcPr>
            <w:tcW w:w="1218" w:type="pct"/>
            <w:tcBorders>
              <w:top w:val="double" w:sz="4" w:space="0" w:color="auto"/>
              <w:left w:val="double" w:sz="4" w:space="0" w:color="auto"/>
              <w:bottom w:val="double" w:sz="4" w:space="0" w:color="auto"/>
              <w:right w:val="single" w:sz="6" w:space="0" w:color="auto"/>
            </w:tcBorders>
            <w:shd w:val="clear" w:color="auto" w:fill="00B050"/>
            <w:vAlign w:val="center"/>
          </w:tcPr>
          <w:p w14:paraId="687C460A" w14:textId="77777777" w:rsidR="00DB00FE" w:rsidRPr="007B215A" w:rsidRDefault="00DB00FE" w:rsidP="00BB64DD">
            <w:pPr>
              <w:pStyle w:val="Zkladntext"/>
              <w:keepLines/>
              <w:widowControl w:val="0"/>
              <w:spacing w:after="0"/>
              <w:rPr>
                <w:b/>
              </w:rPr>
            </w:pPr>
            <w:r w:rsidRPr="007B215A">
              <w:rPr>
                <w:b/>
              </w:rPr>
              <w:t>OZNAČENÍ SLUŽBY</w:t>
            </w:r>
          </w:p>
        </w:tc>
        <w:tc>
          <w:tcPr>
            <w:tcW w:w="3183" w:type="pct"/>
            <w:tcBorders>
              <w:top w:val="double" w:sz="4" w:space="0" w:color="auto"/>
              <w:left w:val="single" w:sz="6" w:space="0" w:color="auto"/>
              <w:bottom w:val="double" w:sz="4" w:space="0" w:color="auto"/>
            </w:tcBorders>
            <w:vAlign w:val="center"/>
          </w:tcPr>
          <w:p w14:paraId="0297D20A" w14:textId="77777777" w:rsidR="00DB00FE" w:rsidRPr="008D6318" w:rsidRDefault="00DB00FE" w:rsidP="00BB64DD">
            <w:pPr>
              <w:pStyle w:val="Zkladntext"/>
              <w:keepLines/>
              <w:widowControl w:val="0"/>
              <w:spacing w:after="0"/>
              <w:rPr>
                <w:b/>
              </w:rPr>
            </w:pPr>
            <w:r>
              <w:rPr>
                <w:b/>
              </w:rPr>
              <w:t>OSL-001</w:t>
            </w:r>
          </w:p>
        </w:tc>
        <w:tc>
          <w:tcPr>
            <w:tcW w:w="283" w:type="pct"/>
            <w:tcBorders>
              <w:top w:val="double" w:sz="4" w:space="0" w:color="auto"/>
              <w:bottom w:val="double" w:sz="4" w:space="0" w:color="auto"/>
            </w:tcBorders>
            <w:shd w:val="clear" w:color="auto" w:fill="00B050"/>
            <w:vAlign w:val="center"/>
          </w:tcPr>
          <w:p w14:paraId="15618C66" w14:textId="77777777" w:rsidR="00DB00FE" w:rsidRPr="007B215A" w:rsidRDefault="00DB00FE" w:rsidP="00BB64DD">
            <w:pPr>
              <w:pStyle w:val="Zkladntext"/>
              <w:keepLines/>
              <w:widowControl w:val="0"/>
              <w:spacing w:after="0"/>
              <w:rPr>
                <w:b/>
              </w:rPr>
            </w:pPr>
            <w:r w:rsidRPr="007B215A">
              <w:rPr>
                <w:b/>
              </w:rPr>
              <w:t>TYP KL:</w:t>
            </w:r>
          </w:p>
        </w:tc>
        <w:tc>
          <w:tcPr>
            <w:tcW w:w="316" w:type="pct"/>
            <w:tcBorders>
              <w:top w:val="double" w:sz="4" w:space="0" w:color="auto"/>
              <w:bottom w:val="double" w:sz="4" w:space="0" w:color="auto"/>
              <w:right w:val="double" w:sz="4" w:space="0" w:color="auto"/>
            </w:tcBorders>
            <w:vAlign w:val="center"/>
          </w:tcPr>
          <w:p w14:paraId="5A53D276" w14:textId="77777777" w:rsidR="00DB00FE" w:rsidRPr="007B215A" w:rsidRDefault="00DB00FE" w:rsidP="00BB64DD">
            <w:pPr>
              <w:pStyle w:val="Zkladntext"/>
              <w:keepLines/>
              <w:widowControl w:val="0"/>
              <w:spacing w:after="0"/>
              <w:jc w:val="right"/>
              <w:rPr>
                <w:b/>
              </w:rPr>
            </w:pPr>
            <w:r w:rsidRPr="007B215A">
              <w:rPr>
                <w:b/>
              </w:rPr>
              <w:t>AD HOC</w:t>
            </w:r>
          </w:p>
        </w:tc>
      </w:tr>
      <w:tr w:rsidR="00DB00FE" w:rsidRPr="007B215A" w14:paraId="0B86D73E" w14:textId="77777777" w:rsidTr="00BB64DD">
        <w:trPr>
          <w:trHeight w:val="347"/>
        </w:trPr>
        <w:tc>
          <w:tcPr>
            <w:tcW w:w="1218" w:type="pct"/>
            <w:tcBorders>
              <w:top w:val="double" w:sz="4" w:space="0" w:color="auto"/>
              <w:left w:val="double" w:sz="4" w:space="0" w:color="auto"/>
              <w:bottom w:val="double" w:sz="4" w:space="0" w:color="auto"/>
              <w:right w:val="single" w:sz="6" w:space="0" w:color="auto"/>
            </w:tcBorders>
            <w:vAlign w:val="center"/>
          </w:tcPr>
          <w:p w14:paraId="7D28EECE" w14:textId="77777777" w:rsidR="00DB00FE" w:rsidRPr="007B215A" w:rsidRDefault="00DB00FE" w:rsidP="00BB64DD">
            <w:pPr>
              <w:pStyle w:val="Zkladntext"/>
              <w:keepLines/>
              <w:widowControl w:val="0"/>
              <w:spacing w:after="0"/>
              <w:rPr>
                <w:b/>
              </w:rPr>
            </w:pPr>
            <w:r w:rsidRPr="007B215A">
              <w:rPr>
                <w:b/>
              </w:rPr>
              <w:t>Název služby</w:t>
            </w:r>
          </w:p>
        </w:tc>
        <w:tc>
          <w:tcPr>
            <w:tcW w:w="3782" w:type="pct"/>
            <w:gridSpan w:val="3"/>
            <w:tcBorders>
              <w:top w:val="double" w:sz="4" w:space="0" w:color="auto"/>
              <w:left w:val="single" w:sz="6" w:space="0" w:color="auto"/>
              <w:bottom w:val="double" w:sz="4" w:space="0" w:color="auto"/>
              <w:right w:val="double" w:sz="4" w:space="0" w:color="auto"/>
            </w:tcBorders>
            <w:vAlign w:val="center"/>
          </w:tcPr>
          <w:p w14:paraId="265E5245" w14:textId="77777777" w:rsidR="00DB00FE" w:rsidRPr="008D6318" w:rsidRDefault="00DB00FE" w:rsidP="00BB64DD">
            <w:pPr>
              <w:pStyle w:val="Zkladntext"/>
              <w:keepLines/>
              <w:widowControl w:val="0"/>
              <w:spacing w:after="0"/>
              <w:rPr>
                <w:bCs/>
              </w:rPr>
            </w:pPr>
            <w:r w:rsidRPr="008D6318">
              <w:rPr>
                <w:bCs/>
              </w:rPr>
              <w:t>Odborné služby</w:t>
            </w:r>
          </w:p>
        </w:tc>
      </w:tr>
      <w:tr w:rsidR="00DB00FE" w:rsidRPr="007B215A" w14:paraId="0F28419E" w14:textId="77777777" w:rsidTr="00BB64DD">
        <w:trPr>
          <w:trHeight w:val="347"/>
        </w:trPr>
        <w:tc>
          <w:tcPr>
            <w:tcW w:w="1218" w:type="pct"/>
            <w:tcBorders>
              <w:top w:val="single" w:sz="6" w:space="0" w:color="auto"/>
              <w:left w:val="double" w:sz="4" w:space="0" w:color="auto"/>
              <w:bottom w:val="single" w:sz="6" w:space="0" w:color="auto"/>
              <w:right w:val="single" w:sz="6" w:space="0" w:color="auto"/>
            </w:tcBorders>
            <w:vAlign w:val="center"/>
          </w:tcPr>
          <w:p w14:paraId="4EFC2583" w14:textId="77777777" w:rsidR="00DB00FE" w:rsidRPr="007B215A" w:rsidRDefault="00DB00FE" w:rsidP="00BB64DD">
            <w:pPr>
              <w:pStyle w:val="Zkladntext"/>
              <w:keepLines/>
              <w:widowControl w:val="0"/>
              <w:spacing w:after="0"/>
              <w:rPr>
                <w:b/>
              </w:rPr>
            </w:pPr>
            <w:r w:rsidRPr="007B215A">
              <w:rPr>
                <w:b/>
              </w:rPr>
              <w:t>Zkrácený popis služby</w:t>
            </w:r>
          </w:p>
        </w:tc>
        <w:tc>
          <w:tcPr>
            <w:tcW w:w="3782" w:type="pct"/>
            <w:gridSpan w:val="3"/>
            <w:tcBorders>
              <w:top w:val="single" w:sz="6" w:space="0" w:color="auto"/>
              <w:left w:val="single" w:sz="6" w:space="0" w:color="auto"/>
              <w:bottom w:val="single" w:sz="6" w:space="0" w:color="auto"/>
              <w:right w:val="double" w:sz="4" w:space="0" w:color="auto"/>
            </w:tcBorders>
            <w:vAlign w:val="center"/>
          </w:tcPr>
          <w:p w14:paraId="3A37F113" w14:textId="77777777" w:rsidR="00DB00FE" w:rsidRPr="008D6318" w:rsidRDefault="00DB00FE" w:rsidP="00BB64DD">
            <w:pPr>
              <w:pStyle w:val="Zkladntext"/>
              <w:keepLines/>
              <w:widowControl w:val="0"/>
              <w:spacing w:after="0"/>
              <w:rPr>
                <w:bCs/>
                <w:highlight w:val="yellow"/>
              </w:rPr>
            </w:pPr>
            <w:r w:rsidRPr="008D6318">
              <w:rPr>
                <w:bCs/>
              </w:rPr>
              <w:t>Poskytování dodatečně objednávaných odborných služeb realizace změnových požadavků na infrastruktuře</w:t>
            </w:r>
            <w:r>
              <w:rPr>
                <w:bCs/>
              </w:rPr>
              <w:t xml:space="preserve"> </w:t>
            </w:r>
            <w:r w:rsidRPr="008D6318">
              <w:rPr>
                <w:bCs/>
              </w:rPr>
              <w:t>v souvislost</w:t>
            </w:r>
            <w:r>
              <w:rPr>
                <w:bCs/>
              </w:rPr>
              <w:t>i</w:t>
            </w:r>
            <w:r w:rsidRPr="008D6318">
              <w:rPr>
                <w:bCs/>
              </w:rPr>
              <w:t xml:space="preserve"> s rozvojem, optimalizací či rozšířenou podporou infrastruktury.</w:t>
            </w:r>
          </w:p>
        </w:tc>
      </w:tr>
      <w:tr w:rsidR="00DB00FE" w:rsidRPr="007B215A" w14:paraId="7D203651" w14:textId="77777777" w:rsidTr="00BB64D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66A0A77" w14:textId="77777777" w:rsidR="00DB00FE" w:rsidRPr="007B215A" w:rsidRDefault="00DB00FE" w:rsidP="00BB64DD">
            <w:pPr>
              <w:keepLines/>
              <w:widowControl w:val="0"/>
              <w:spacing w:after="0" w:line="288" w:lineRule="auto"/>
            </w:pPr>
            <w:r>
              <w:rPr>
                <w:b/>
              </w:rPr>
              <w:t>MINIMÁLNÍ ROZSAH POŽADOVANÝCH ČINNOSTÍ</w:t>
            </w:r>
          </w:p>
        </w:tc>
      </w:tr>
      <w:tr w:rsidR="00DB00FE" w:rsidRPr="007B215A" w14:paraId="4A4A67D3" w14:textId="77777777" w:rsidTr="00BB64DD">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7D0BF61" w14:textId="77777777" w:rsidR="00DB00FE" w:rsidRPr="008955E2" w:rsidRDefault="00DB00FE" w:rsidP="00BB64DD">
            <w:pPr>
              <w:pStyle w:val="Odstavecseseznamem"/>
              <w:keepLines/>
              <w:widowControl w:val="0"/>
              <w:spacing w:before="60" w:after="60"/>
              <w:ind w:left="0"/>
            </w:pPr>
            <w:r w:rsidRPr="008955E2">
              <w:t>Služba realizace požadavků Objednatele umožňuje využívat kapacity Poskytovatele na činnosti</w:t>
            </w:r>
            <w:r>
              <w:t xml:space="preserve"> spojené s rozvojem infrastruktury, např.</w:t>
            </w:r>
            <w:r w:rsidRPr="008955E2">
              <w:t>:</w:t>
            </w:r>
          </w:p>
          <w:p w14:paraId="7E4AD31D" w14:textId="77777777" w:rsidR="00DB00FE" w:rsidRDefault="00DB00FE" w:rsidP="00BB64DD">
            <w:pPr>
              <w:pStyle w:val="Odstavecseseznamem"/>
              <w:keepLines/>
              <w:widowControl w:val="0"/>
              <w:numPr>
                <w:ilvl w:val="0"/>
                <w:numId w:val="43"/>
              </w:numPr>
              <w:spacing w:before="60" w:after="60" w:line="240" w:lineRule="auto"/>
            </w:pPr>
            <w:r>
              <w:t>Zpracování architektonických návrhů.</w:t>
            </w:r>
          </w:p>
          <w:p w14:paraId="1791E870" w14:textId="77777777" w:rsidR="00DB00FE" w:rsidRPr="008D6318" w:rsidRDefault="00DB00FE" w:rsidP="00BB64DD">
            <w:pPr>
              <w:pStyle w:val="Odstavecseseznamem"/>
              <w:keepLines/>
              <w:widowControl w:val="0"/>
              <w:numPr>
                <w:ilvl w:val="0"/>
                <w:numId w:val="43"/>
              </w:numPr>
              <w:spacing w:before="60" w:after="60" w:line="240" w:lineRule="auto"/>
              <w:rPr>
                <w:lang w:val="x-none"/>
              </w:rPr>
            </w:pPr>
            <w:r>
              <w:t>Zpracování návrhů či implementace návrhů vedoucích k optimalizaci infrastruktury, či způsobu jejího zajištění.</w:t>
            </w:r>
          </w:p>
          <w:p w14:paraId="538ECF8D" w14:textId="77777777" w:rsidR="00DB00FE" w:rsidRPr="008D6318" w:rsidRDefault="00DB00FE" w:rsidP="00BB64DD">
            <w:pPr>
              <w:pStyle w:val="Odstavecseseznamem"/>
              <w:keepLines/>
              <w:widowControl w:val="0"/>
              <w:numPr>
                <w:ilvl w:val="0"/>
                <w:numId w:val="43"/>
              </w:numPr>
              <w:spacing w:before="60" w:after="60" w:line="240" w:lineRule="auto"/>
              <w:rPr>
                <w:lang w:val="x-none"/>
              </w:rPr>
            </w:pPr>
            <w:r>
              <w:t>Provádění ad-hoc požadovaných provozních činností nad rámec katalogových listů (např. dodatečné zátěžové, bezpečnostní či funkční testování, exporty a importy dat, ověření funkčnosti záloh atp.).</w:t>
            </w:r>
          </w:p>
          <w:p w14:paraId="28BD3D46" w14:textId="77777777" w:rsidR="00DB00FE" w:rsidRDefault="00DB00FE" w:rsidP="00BB64DD">
            <w:pPr>
              <w:pStyle w:val="Odstavecseseznamem"/>
              <w:keepLines/>
              <w:widowControl w:val="0"/>
              <w:numPr>
                <w:ilvl w:val="0"/>
                <w:numId w:val="43"/>
              </w:numPr>
              <w:spacing w:before="60" w:after="60" w:line="240" w:lineRule="auto"/>
            </w:pPr>
            <w:r w:rsidRPr="00461CFF">
              <w:t>Vyžádané účasti na jednání Objednatele s třetími stranami.</w:t>
            </w:r>
          </w:p>
          <w:p w14:paraId="7EE4733A" w14:textId="77777777" w:rsidR="00DB00FE" w:rsidRDefault="00DB00FE" w:rsidP="00BB64DD">
            <w:pPr>
              <w:pStyle w:val="Odstavecseseznamem"/>
              <w:keepLines/>
              <w:widowControl w:val="0"/>
              <w:numPr>
                <w:ilvl w:val="0"/>
                <w:numId w:val="43"/>
              </w:numPr>
              <w:spacing w:before="60" w:after="60" w:line="240" w:lineRule="auto"/>
            </w:pPr>
            <w:r w:rsidRPr="00461CFF">
              <w:t>Simulace postupu dle havarijních plánů.</w:t>
            </w:r>
          </w:p>
          <w:p w14:paraId="1D257F3E" w14:textId="77777777" w:rsidR="00DB00FE" w:rsidRPr="008955E2" w:rsidRDefault="00DB00FE" w:rsidP="00BB64DD">
            <w:pPr>
              <w:pStyle w:val="Odstavecseseznamem"/>
              <w:keepLines/>
              <w:widowControl w:val="0"/>
              <w:numPr>
                <w:ilvl w:val="0"/>
                <w:numId w:val="43"/>
              </w:numPr>
              <w:spacing w:before="60" w:after="60" w:line="240" w:lineRule="auto"/>
            </w:pPr>
            <w:r w:rsidRPr="008955E2">
              <w:t>Konzultační služby v</w:t>
            </w:r>
            <w:r>
              <w:t> souvislosti s provozem a správou infrastruktury dotčené zajištěním služeb dle katalogových listů.</w:t>
            </w:r>
          </w:p>
          <w:p w14:paraId="428F3B13" w14:textId="77777777" w:rsidR="00DB00FE" w:rsidRPr="008D6318" w:rsidRDefault="00DB00FE" w:rsidP="00BB64DD">
            <w:pPr>
              <w:rPr>
                <w:rFonts w:eastAsia="Times New Roman"/>
                <w:szCs w:val="24"/>
                <w:lang w:eastAsia="cs-CZ"/>
              </w:rPr>
            </w:pPr>
            <w:r w:rsidRPr="00DA20E8">
              <w:rPr>
                <w:rFonts w:eastAsia="Calibri" w:cs="Tahoma"/>
                <w:szCs w:val="20"/>
              </w:rPr>
              <w:t xml:space="preserve">Požadavek bude zadán v souladu s čl. </w:t>
            </w:r>
            <w:r>
              <w:rPr>
                <w:rFonts w:eastAsia="Calibri" w:cs="Tahoma"/>
                <w:szCs w:val="20"/>
              </w:rPr>
              <w:t xml:space="preserve">6 </w:t>
            </w:r>
            <w:r w:rsidRPr="00DA20E8">
              <w:rPr>
                <w:rFonts w:eastAsia="Calibri" w:cs="Tahoma"/>
                <w:szCs w:val="20"/>
              </w:rPr>
              <w:t>této Smlouvy</w:t>
            </w:r>
            <w:r>
              <w:rPr>
                <w:rFonts w:eastAsia="Calibri" w:cs="Tahoma"/>
                <w:szCs w:val="20"/>
              </w:rPr>
              <w:t>. V</w:t>
            </w:r>
            <w:r w:rsidRPr="0065234C">
              <w:rPr>
                <w:rFonts w:eastAsia="Calibri" w:cs="Tahoma"/>
                <w:szCs w:val="20"/>
              </w:rPr>
              <w:t xml:space="preserve">ýkaz </w:t>
            </w:r>
            <w:r>
              <w:rPr>
                <w:rFonts w:eastAsia="Calibri" w:cs="Tahoma"/>
                <w:szCs w:val="20"/>
              </w:rPr>
              <w:t>Ad hoc služeb</w:t>
            </w:r>
            <w:r w:rsidRPr="0065234C">
              <w:rPr>
                <w:rFonts w:eastAsia="Calibri" w:cs="Tahoma"/>
                <w:szCs w:val="20"/>
              </w:rPr>
              <w:t xml:space="preserve"> definovaný v č</w:t>
            </w:r>
            <w:r>
              <w:rPr>
                <w:rFonts w:eastAsia="Calibri" w:cs="Tahoma"/>
                <w:szCs w:val="20"/>
              </w:rPr>
              <w:t>l</w:t>
            </w:r>
            <w:r w:rsidRPr="0065234C">
              <w:rPr>
                <w:rFonts w:eastAsia="Calibri" w:cs="Tahoma"/>
                <w:szCs w:val="20"/>
              </w:rPr>
              <w:t xml:space="preserve">. </w:t>
            </w:r>
            <w:r>
              <w:rPr>
                <w:rFonts w:eastAsia="Calibri" w:cs="Tahoma"/>
                <w:szCs w:val="20"/>
              </w:rPr>
              <w:t>13</w:t>
            </w:r>
            <w:r w:rsidRPr="0065234C">
              <w:rPr>
                <w:rFonts w:eastAsia="Calibri" w:cs="Tahoma"/>
                <w:szCs w:val="20"/>
              </w:rPr>
              <w:t xml:space="preserve"> této Smlouvy a fakturace dle čl. </w:t>
            </w:r>
            <w:r>
              <w:rPr>
                <w:rFonts w:eastAsia="Calibri" w:cs="Tahoma"/>
                <w:szCs w:val="20"/>
              </w:rPr>
              <w:t xml:space="preserve">18 </w:t>
            </w:r>
            <w:r w:rsidRPr="0065234C">
              <w:rPr>
                <w:rFonts w:eastAsia="Calibri" w:cs="Tahoma"/>
                <w:szCs w:val="20"/>
              </w:rPr>
              <w:t>této Smlouvy.</w:t>
            </w:r>
          </w:p>
          <w:p w14:paraId="0BDA21AC" w14:textId="77777777" w:rsidR="00DB00FE" w:rsidRPr="008955E2" w:rsidRDefault="00DB00FE" w:rsidP="00BB64DD">
            <w:pPr>
              <w:spacing w:after="120" w:line="280" w:lineRule="exact"/>
            </w:pPr>
            <w:r>
              <w:t>Činnosti musí být zajištěny alespoň v režimu 5x8 v běžné pracovní době.</w:t>
            </w:r>
          </w:p>
        </w:tc>
      </w:tr>
    </w:tbl>
    <w:p w14:paraId="67170934" w14:textId="77777777" w:rsidR="000C3E99" w:rsidRDefault="000C3E99" w:rsidP="00936874"/>
    <w:p w14:paraId="79C8F005" w14:textId="77777777" w:rsidR="00936874" w:rsidRDefault="00936874" w:rsidP="00936874"/>
    <w:bookmarkEnd w:id="183"/>
    <w:bookmarkEnd w:id="184"/>
    <w:p w14:paraId="7A01E754" w14:textId="77777777" w:rsidR="003C5D48" w:rsidRPr="000B2153" w:rsidRDefault="003C5D48" w:rsidP="000B2153">
      <w:pPr>
        <w:pStyle w:val="Nadpis1"/>
        <w:numPr>
          <w:ilvl w:val="0"/>
          <w:numId w:val="0"/>
        </w:numPr>
        <w:spacing w:before="60" w:line="240" w:lineRule="auto"/>
        <w:jc w:val="center"/>
        <w:rPr>
          <w:rFonts w:asciiTheme="minorHAnsi" w:hAnsiTheme="minorHAnsi"/>
          <w:sz w:val="20"/>
        </w:rPr>
      </w:pPr>
      <w:r w:rsidRPr="000B2153">
        <w:rPr>
          <w:rFonts w:asciiTheme="minorHAnsi" w:hAnsiTheme="minorHAnsi"/>
          <w:sz w:val="20"/>
        </w:rPr>
        <w:lastRenderedPageBreak/>
        <w:t>Příloha č. 2</w:t>
      </w:r>
    </w:p>
    <w:p w14:paraId="3614865D" w14:textId="77777777" w:rsidR="003C5D48" w:rsidRPr="000B2153" w:rsidRDefault="003C5D48" w:rsidP="003C5D48">
      <w:pPr>
        <w:spacing w:before="60" w:after="60" w:line="240" w:lineRule="auto"/>
        <w:jc w:val="center"/>
        <w:rPr>
          <w:b/>
        </w:rPr>
      </w:pPr>
      <w:r w:rsidRPr="000B2153">
        <w:rPr>
          <w:b/>
        </w:rPr>
        <w:t>Obecné parametry Služeb</w:t>
      </w:r>
    </w:p>
    <w:p w14:paraId="4C737992" w14:textId="77777777" w:rsidR="003C5D48" w:rsidRPr="000B2153" w:rsidRDefault="003C5D48">
      <w:pPr>
        <w:keepNext/>
        <w:numPr>
          <w:ilvl w:val="0"/>
          <w:numId w:val="45"/>
        </w:numPr>
        <w:spacing w:before="180" w:after="60" w:line="240" w:lineRule="auto"/>
        <w:ind w:left="284" w:hanging="284"/>
        <w:outlineLvl w:val="0"/>
        <w:rPr>
          <w:b/>
          <w:kern w:val="32"/>
        </w:rPr>
      </w:pPr>
      <w:r w:rsidRPr="000B2153">
        <w:rPr>
          <w:b/>
          <w:kern w:val="32"/>
        </w:rPr>
        <w:t>PREAMBULE</w:t>
      </w:r>
    </w:p>
    <w:p w14:paraId="050BC370" w14:textId="6AB6288D" w:rsidR="003C5D48" w:rsidRPr="000B2153" w:rsidRDefault="003C5D48" w:rsidP="000B2153">
      <w:pPr>
        <w:spacing w:before="60" w:after="60" w:line="240" w:lineRule="auto"/>
        <w:jc w:val="both"/>
      </w:pPr>
      <w:r w:rsidRPr="000B2153">
        <w:t xml:space="preserve">Požadavky uvedené v </w:t>
      </w:r>
      <w:hyperlink w:anchor="_Příloha_č._2_1" w:history="1">
        <w:r w:rsidR="00083214">
          <w:rPr>
            <w:rStyle w:val="Hypertextovodkaz"/>
            <w:rFonts w:cs="Tahoma"/>
            <w:szCs w:val="20"/>
          </w:rPr>
          <w:t>P</w:t>
        </w:r>
        <w:r w:rsidR="0077730A" w:rsidRPr="00E918AB">
          <w:rPr>
            <w:rStyle w:val="Hypertextovodkaz"/>
            <w:rFonts w:cs="Tahoma"/>
            <w:szCs w:val="20"/>
          </w:rPr>
          <w:t>říloze č. 2</w:t>
        </w:r>
      </w:hyperlink>
      <w:r w:rsidRPr="000B2153">
        <w:t xml:space="preserve"> Smlouvy stanoví podmínky pro jednotlivé úrovně poskytování Služeb uvedených v</w:t>
      </w:r>
      <w:r w:rsidR="0077730A" w:rsidRPr="00E918AB">
        <w:rPr>
          <w:szCs w:val="20"/>
        </w:rPr>
        <w:t xml:space="preserve"> </w:t>
      </w:r>
      <w:hyperlink w:anchor="_Příloha_č._1_1" w:history="1">
        <w:r w:rsidR="00083214">
          <w:rPr>
            <w:rStyle w:val="Hypertextovodkaz"/>
            <w:rFonts w:cs="Tahoma"/>
            <w:szCs w:val="20"/>
          </w:rPr>
          <w:t>P</w:t>
        </w:r>
        <w:r w:rsidR="0077730A" w:rsidRPr="00E918AB">
          <w:rPr>
            <w:rStyle w:val="Hypertextovodkaz"/>
            <w:rFonts w:cs="Tahoma"/>
            <w:szCs w:val="20"/>
          </w:rPr>
          <w:t>říloze č. 1</w:t>
        </w:r>
      </w:hyperlink>
      <w:r w:rsidRPr="000B2153">
        <w:t xml:space="preserve"> Smlouvy, a</w:t>
      </w:r>
      <w:r w:rsidR="0077730A">
        <w:rPr>
          <w:szCs w:val="20"/>
        </w:rPr>
        <w:t> </w:t>
      </w:r>
      <w:r w:rsidRPr="000B2153">
        <w:t>to</w:t>
      </w:r>
      <w:r w:rsidR="0077730A">
        <w:rPr>
          <w:szCs w:val="20"/>
        </w:rPr>
        <w:t> </w:t>
      </w:r>
      <w:r w:rsidRPr="000B2153">
        <w:t xml:space="preserve">včetně slev z ceny za jejich neplnění. Na KL v </w:t>
      </w:r>
      <w:hyperlink w:anchor="_Příloha_č._1_1" w:history="1">
        <w:r w:rsidR="00083214">
          <w:rPr>
            <w:rStyle w:val="Hypertextovodkaz"/>
            <w:rFonts w:cs="Tahoma"/>
            <w:szCs w:val="20"/>
          </w:rPr>
          <w:t>P</w:t>
        </w:r>
        <w:r w:rsidR="00AF5530" w:rsidRPr="00E918AB">
          <w:rPr>
            <w:rStyle w:val="Hypertextovodkaz"/>
            <w:rFonts w:cs="Tahoma"/>
            <w:szCs w:val="20"/>
          </w:rPr>
          <w:t>říloze č. 1</w:t>
        </w:r>
      </w:hyperlink>
      <w:r w:rsidRPr="000B2153">
        <w:t xml:space="preserve"> Smlouvy se tak aplikují veškeré požadavky uvedené v</w:t>
      </w:r>
      <w:r w:rsidR="00AF5530">
        <w:rPr>
          <w:szCs w:val="20"/>
        </w:rPr>
        <w:t> </w:t>
      </w:r>
      <w:r w:rsidRPr="000B2153">
        <w:t>kapitole „2. PRŮŘEZOVÉ POŽADAVKY PLNĚNÍ SLUŽEB DLE KATALOGOVÝCH LISTŮ“ a požadavky v</w:t>
      </w:r>
      <w:r w:rsidR="003B1546" w:rsidRPr="000B2153">
        <w:t> </w:t>
      </w:r>
      <w:r w:rsidRPr="000B2153">
        <w:t xml:space="preserve">kapitole „3. </w:t>
      </w:r>
      <w:r w:rsidR="00AF5530">
        <w:rPr>
          <w:szCs w:val="20"/>
        </w:rPr>
        <w:t>SLA</w:t>
      </w:r>
      <w:r w:rsidR="007A7D2E">
        <w:rPr>
          <w:szCs w:val="20"/>
        </w:rPr>
        <w:t xml:space="preserve"> </w:t>
      </w:r>
      <w:r w:rsidR="00AF5530">
        <w:rPr>
          <w:szCs w:val="20"/>
        </w:rPr>
        <w:t>PARAMETRY</w:t>
      </w:r>
      <w:r w:rsidRPr="000B2153">
        <w:t xml:space="preserve"> SLUŽEB“ pro příslušnou úroveň služeb.</w:t>
      </w:r>
    </w:p>
    <w:p w14:paraId="2F555AA8" w14:textId="3878790E" w:rsidR="003C5D48" w:rsidRPr="000B2153" w:rsidRDefault="003C5D48" w:rsidP="000B2153">
      <w:pPr>
        <w:spacing w:before="60" w:after="60" w:line="240" w:lineRule="auto"/>
        <w:jc w:val="both"/>
      </w:pPr>
      <w:r w:rsidRPr="000B2153">
        <w:t xml:space="preserve">Povinnosti vyplývající z ustanovení této </w:t>
      </w:r>
      <w:r w:rsidR="00083214">
        <w:t>P</w:t>
      </w:r>
      <w:r w:rsidRPr="000B2153">
        <w:t>řílohy č. 2 spadají do činností prováděných v rámci Paušálních služeb. Práce spojené s realizací takových povinností nejsou předmětem placených víceprací, resp. Ad hoc služeb.</w:t>
      </w:r>
    </w:p>
    <w:p w14:paraId="7883B6FE" w14:textId="77777777" w:rsidR="003C5D48" w:rsidRPr="000B2153" w:rsidRDefault="003C5D48" w:rsidP="003C5D48">
      <w:pPr>
        <w:spacing w:before="60" w:after="60" w:line="240" w:lineRule="auto"/>
      </w:pPr>
    </w:p>
    <w:p w14:paraId="701037EA" w14:textId="77777777" w:rsidR="003C5D48" w:rsidRPr="000B2153" w:rsidRDefault="003C5D48">
      <w:pPr>
        <w:keepNext/>
        <w:numPr>
          <w:ilvl w:val="0"/>
          <w:numId w:val="45"/>
        </w:numPr>
        <w:spacing w:before="180" w:after="60" w:line="240" w:lineRule="auto"/>
        <w:ind w:left="284" w:hanging="284"/>
        <w:outlineLvl w:val="0"/>
        <w:rPr>
          <w:kern w:val="32"/>
        </w:rPr>
      </w:pPr>
      <w:r w:rsidRPr="000B2153">
        <w:rPr>
          <w:b/>
          <w:kern w:val="32"/>
        </w:rPr>
        <w:t>PRŮŘEZOVÉ POŽADAVKY PLNĚNÍ SLUŽEB DLE KATALOGOVÝCH LISTŮ</w:t>
      </w:r>
    </w:p>
    <w:p w14:paraId="393DFFC6" w14:textId="77777777" w:rsidR="003C5D48" w:rsidRPr="000B2153" w:rsidRDefault="003C5D48" w:rsidP="000B2153">
      <w:r w:rsidRPr="000B2153">
        <w:t>Pro zajištění služeb dle katalogových listů platí následující průřezové požadavky:</w:t>
      </w:r>
    </w:p>
    <w:tbl>
      <w:tblPr>
        <w:tblStyle w:val="Mkatabulky"/>
        <w:tblW w:w="0" w:type="auto"/>
        <w:tblLook w:val="04A0" w:firstRow="1" w:lastRow="0" w:firstColumn="1" w:lastColumn="0" w:noHBand="0" w:noVBand="1"/>
      </w:tblPr>
      <w:tblGrid>
        <w:gridCol w:w="562"/>
        <w:gridCol w:w="2835"/>
        <w:gridCol w:w="6457"/>
      </w:tblGrid>
      <w:tr w:rsidR="000B2153" w:rsidRPr="003C5D48" w14:paraId="3BA6A9BC" w14:textId="77777777" w:rsidTr="000B2153">
        <w:tc>
          <w:tcPr>
            <w:tcW w:w="562" w:type="dxa"/>
            <w:shd w:val="clear" w:color="auto" w:fill="797979"/>
          </w:tcPr>
          <w:p w14:paraId="1A8A1AD6" w14:textId="77777777" w:rsidR="003C5D48" w:rsidRPr="000B2153" w:rsidRDefault="003C5D48" w:rsidP="003C5D48">
            <w:pPr>
              <w:rPr>
                <w:color w:val="FFFFFF" w:themeColor="background1"/>
              </w:rPr>
            </w:pPr>
            <w:r w:rsidRPr="000B2153">
              <w:rPr>
                <w:color w:val="FFFFFF" w:themeColor="background1"/>
              </w:rPr>
              <w:t>ID</w:t>
            </w:r>
          </w:p>
        </w:tc>
        <w:tc>
          <w:tcPr>
            <w:tcW w:w="2835" w:type="dxa"/>
            <w:shd w:val="clear" w:color="auto" w:fill="797979"/>
          </w:tcPr>
          <w:p w14:paraId="3F34374B" w14:textId="77777777" w:rsidR="003C5D48" w:rsidRPr="000B2153" w:rsidRDefault="003C5D48" w:rsidP="003C5D48">
            <w:pPr>
              <w:rPr>
                <w:color w:val="FFFFFF" w:themeColor="background1"/>
              </w:rPr>
            </w:pPr>
            <w:r w:rsidRPr="000B2153">
              <w:rPr>
                <w:color w:val="FFFFFF" w:themeColor="background1"/>
              </w:rPr>
              <w:t>Označení</w:t>
            </w:r>
          </w:p>
        </w:tc>
        <w:tc>
          <w:tcPr>
            <w:tcW w:w="6457" w:type="dxa"/>
            <w:shd w:val="clear" w:color="auto" w:fill="797979"/>
          </w:tcPr>
          <w:p w14:paraId="513A10E3" w14:textId="77777777" w:rsidR="003C5D48" w:rsidRPr="000B2153" w:rsidRDefault="003C5D48" w:rsidP="003C5D48">
            <w:pPr>
              <w:jc w:val="both"/>
              <w:rPr>
                <w:color w:val="FFFFFF" w:themeColor="background1"/>
              </w:rPr>
            </w:pPr>
            <w:r w:rsidRPr="000B2153">
              <w:rPr>
                <w:color w:val="FFFFFF" w:themeColor="background1"/>
              </w:rPr>
              <w:t>Popis požadavku</w:t>
            </w:r>
          </w:p>
        </w:tc>
      </w:tr>
      <w:tr w:rsidR="003C5D48" w:rsidRPr="003C5D48" w14:paraId="0552A9ED" w14:textId="77777777" w:rsidTr="000B2153">
        <w:tc>
          <w:tcPr>
            <w:tcW w:w="562" w:type="dxa"/>
          </w:tcPr>
          <w:p w14:paraId="03CA5FE7" w14:textId="77777777" w:rsidR="003C5D48" w:rsidRPr="000B2153" w:rsidRDefault="003C5D48" w:rsidP="003C5D48">
            <w:r w:rsidRPr="000B2153">
              <w:t>1</w:t>
            </w:r>
          </w:p>
        </w:tc>
        <w:tc>
          <w:tcPr>
            <w:tcW w:w="2835" w:type="dxa"/>
          </w:tcPr>
          <w:p w14:paraId="05CDC2CA" w14:textId="77777777" w:rsidR="003C5D48" w:rsidRPr="000B2153" w:rsidRDefault="003C5D48" w:rsidP="003C5D48">
            <w:r w:rsidRPr="000B2153">
              <w:t>Implementace metodiky ITIL v4</w:t>
            </w:r>
          </w:p>
        </w:tc>
        <w:tc>
          <w:tcPr>
            <w:tcW w:w="6457" w:type="dxa"/>
          </w:tcPr>
          <w:p w14:paraId="41B676C1" w14:textId="77777777" w:rsidR="003C5D48" w:rsidRPr="000B2153" w:rsidRDefault="003C5D48" w:rsidP="003C5D48">
            <w:pPr>
              <w:jc w:val="both"/>
            </w:pPr>
            <w:r w:rsidRPr="000B2153">
              <w:t xml:space="preserve">Poskytovatel je povinen zajišťovat služby v souvislosti s jednotlivými katalogovými listy pomocí procesů, jejichž nastavení je v souladu s metodikou ITIL v4. </w:t>
            </w:r>
          </w:p>
          <w:p w14:paraId="0FF6ACDF" w14:textId="77777777" w:rsidR="003C5D48" w:rsidRPr="000B2153" w:rsidRDefault="003C5D48" w:rsidP="003C5D48">
            <w:pPr>
              <w:jc w:val="both"/>
            </w:pPr>
            <w:r w:rsidRPr="000B2153">
              <w:t>Poskytovatel implementuje veškeré procesy dané metodikou ITIL v4, které souvisí se zajištěním služeb dle katalogových listů.</w:t>
            </w:r>
          </w:p>
        </w:tc>
      </w:tr>
      <w:tr w:rsidR="003C5D48" w:rsidRPr="003C5D48" w14:paraId="507A07E9" w14:textId="77777777" w:rsidTr="000B2153">
        <w:tc>
          <w:tcPr>
            <w:tcW w:w="562" w:type="dxa"/>
          </w:tcPr>
          <w:p w14:paraId="4F4DA471" w14:textId="77777777" w:rsidR="003C5D48" w:rsidRPr="000B2153" w:rsidRDefault="003C5D48" w:rsidP="003C5D48">
            <w:r w:rsidRPr="000B2153">
              <w:t>2</w:t>
            </w:r>
          </w:p>
        </w:tc>
        <w:tc>
          <w:tcPr>
            <w:tcW w:w="2835" w:type="dxa"/>
          </w:tcPr>
          <w:p w14:paraId="70AA577E" w14:textId="77777777" w:rsidR="003C5D48" w:rsidRPr="000B2153" w:rsidRDefault="003C5D48" w:rsidP="003C5D48">
            <w:r w:rsidRPr="000B2153">
              <w:t>Implementace metodiky ITIL v4 do ServiceDesk nástroje</w:t>
            </w:r>
          </w:p>
        </w:tc>
        <w:tc>
          <w:tcPr>
            <w:tcW w:w="6457" w:type="dxa"/>
          </w:tcPr>
          <w:p w14:paraId="51EB71D0" w14:textId="77777777" w:rsidR="003C5D48" w:rsidRPr="000B2153" w:rsidRDefault="003C5D48" w:rsidP="003C5D48">
            <w:pPr>
              <w:jc w:val="both"/>
            </w:pPr>
            <w:r w:rsidRPr="000B2153">
              <w:t xml:space="preserve">Procesy a činnosti prováděné v souvislosti se zajištěním služeb dle katalogových listů musí být plně implementovány do ServiceDesk nástroje. Tj. musí být možné evidovat každý dílčí procesní úkon, jeho zahájení, dokončení, </w:t>
            </w:r>
            <w:proofErr w:type="gramStart"/>
            <w:r w:rsidRPr="000B2153">
              <w:t>osobu</w:t>
            </w:r>
            <w:proofErr w:type="gramEnd"/>
            <w:r w:rsidRPr="000B2153">
              <w:t xml:space="preserve"> která jej provedla, konfigurační položku, které se týká a případnou další dokumentaci spojenou s provedením úkonu.   </w:t>
            </w:r>
          </w:p>
        </w:tc>
      </w:tr>
      <w:tr w:rsidR="003C5D48" w:rsidRPr="003C5D48" w14:paraId="4D05574E" w14:textId="77777777" w:rsidTr="000B2153">
        <w:tc>
          <w:tcPr>
            <w:tcW w:w="562" w:type="dxa"/>
          </w:tcPr>
          <w:p w14:paraId="748E5D31" w14:textId="77777777" w:rsidR="003C5D48" w:rsidRPr="000B2153" w:rsidRDefault="003C5D48" w:rsidP="003C5D48">
            <w:r w:rsidRPr="000B2153">
              <w:t>3</w:t>
            </w:r>
          </w:p>
        </w:tc>
        <w:tc>
          <w:tcPr>
            <w:tcW w:w="2835" w:type="dxa"/>
          </w:tcPr>
          <w:p w14:paraId="149A220E" w14:textId="77777777" w:rsidR="003C5D48" w:rsidRPr="000B2153" w:rsidRDefault="003C5D48" w:rsidP="003C5D48">
            <w:r w:rsidRPr="000B2153">
              <w:t>Pravidla zaznamenávání a vyhodnocování činností v ServiceDesk nástroji</w:t>
            </w:r>
          </w:p>
        </w:tc>
        <w:tc>
          <w:tcPr>
            <w:tcW w:w="6457" w:type="dxa"/>
          </w:tcPr>
          <w:p w14:paraId="7819334C" w14:textId="0527C03F" w:rsidR="003C5D48" w:rsidRPr="000B2153" w:rsidRDefault="003C5D48" w:rsidP="003C5D48">
            <w:pPr>
              <w:jc w:val="both"/>
            </w:pPr>
            <w:r w:rsidRPr="000B2153">
              <w:t xml:space="preserve">Každý úkon (automatický i manuálně provedený) musí být neprodleně zaznamenán v nástroji ServiceDesk nástroje. Zaznamenání provedení úkonu v ServiceDesk nástroji musí předcházet jeho </w:t>
            </w:r>
            <w:r w:rsidR="00AF5530">
              <w:t>fakt</w:t>
            </w:r>
            <w:r w:rsidR="007A7D2E">
              <w:t>i</w:t>
            </w:r>
            <w:r w:rsidR="00AF5530">
              <w:t>cké</w:t>
            </w:r>
            <w:r w:rsidRPr="000B2153">
              <w:t xml:space="preserve"> provedení. </w:t>
            </w:r>
          </w:p>
          <w:p w14:paraId="79D1DDFF" w14:textId="77777777" w:rsidR="003C5D48" w:rsidRPr="000B2153" w:rsidRDefault="003C5D48" w:rsidP="003C5D48">
            <w:pPr>
              <w:jc w:val="both"/>
            </w:pPr>
            <w:r w:rsidRPr="000B2153">
              <w:t>Doba provedení úkonu je dobou, kdy bylo provedení úkonu zaznamenáno v ServiceDesk nástroji. Tj. pro stanovení doby provedení úkonu není rozhodné kdy došlo k jeho faktickému provedení.</w:t>
            </w:r>
          </w:p>
          <w:p w14:paraId="033E755A" w14:textId="03A3DEDD" w:rsidR="003C5D48" w:rsidRPr="000B2153" w:rsidRDefault="003C5D48" w:rsidP="003C5D48">
            <w:pPr>
              <w:jc w:val="both"/>
            </w:pPr>
            <w:r w:rsidRPr="000B2153">
              <w:t xml:space="preserve">Zpětně lze do ServiceDesk nástroje evidovat úkony u nichž z technických důvodů není možné </w:t>
            </w:r>
            <w:r w:rsidR="00AF5530">
              <w:t>neprodlené</w:t>
            </w:r>
            <w:r w:rsidRPr="000B2153">
              <w:t xml:space="preserve"> zaznamenání.</w:t>
            </w:r>
          </w:p>
          <w:p w14:paraId="4C329EDD" w14:textId="7AC03A97" w:rsidR="003C5D48" w:rsidRPr="000B2153" w:rsidRDefault="003C5D48" w:rsidP="003C5D48">
            <w:pPr>
              <w:jc w:val="both"/>
            </w:pPr>
            <w:r w:rsidRPr="000B2153">
              <w:t>Každý procesní úkon, který nebude zaznamenán v ServiceDesku, je z pohledu vyhodnocování plnění služeb považován za neprovedený</w:t>
            </w:r>
            <w:r w:rsidR="00FB7E12">
              <w:t>,</w:t>
            </w:r>
            <w:r w:rsidRPr="000B2153">
              <w:t xml:space="preserve"> a to i v případě, že k němu fakticky došlo.</w:t>
            </w:r>
          </w:p>
        </w:tc>
      </w:tr>
      <w:tr w:rsidR="003C5D48" w:rsidRPr="003C5D48" w14:paraId="225C3514" w14:textId="77777777" w:rsidTr="000B2153">
        <w:tc>
          <w:tcPr>
            <w:tcW w:w="562" w:type="dxa"/>
          </w:tcPr>
          <w:p w14:paraId="60F32F10" w14:textId="77777777" w:rsidR="003C5D48" w:rsidRPr="000B2153" w:rsidRDefault="003C5D48" w:rsidP="003C5D48">
            <w:r w:rsidRPr="000B2153">
              <w:t>4</w:t>
            </w:r>
          </w:p>
        </w:tc>
        <w:tc>
          <w:tcPr>
            <w:tcW w:w="2835" w:type="dxa"/>
          </w:tcPr>
          <w:p w14:paraId="6C616FF2" w14:textId="77777777" w:rsidR="003C5D48" w:rsidRPr="000B2153" w:rsidRDefault="003C5D48" w:rsidP="003C5D48">
            <w:r w:rsidRPr="000B2153">
              <w:t>Součinnost se subjekty 3. stran</w:t>
            </w:r>
          </w:p>
        </w:tc>
        <w:tc>
          <w:tcPr>
            <w:tcW w:w="6457" w:type="dxa"/>
          </w:tcPr>
          <w:p w14:paraId="71108FC5" w14:textId="2705D3BF" w:rsidR="003C5D48" w:rsidRPr="000B2153" w:rsidRDefault="003C5D48" w:rsidP="003C5D48">
            <w:pPr>
              <w:jc w:val="both"/>
            </w:pPr>
            <w:r w:rsidRPr="000B2153">
              <w:t>Poskytovatel odpovídá pouze za služby, procesy a činnosti definované tímto zadání</w:t>
            </w:r>
            <w:r w:rsidR="00FB7E12">
              <w:t>m</w:t>
            </w:r>
            <w:r w:rsidRPr="000B2153">
              <w:t xml:space="preserve">. Při plnění služeb je v definovaném rozsahu povinen využívat či řídit součinnost s ostatními subjekty podílejícími se na zajištění řádného provozu IT infrastruktury </w:t>
            </w:r>
            <w:proofErr w:type="spellStart"/>
            <w:r w:rsidRPr="000B2153">
              <w:t>MZe</w:t>
            </w:r>
            <w:proofErr w:type="spellEnd"/>
            <w:r w:rsidRPr="000B2153">
              <w:t xml:space="preserve"> (tj. subjekty zajišťujícími např. servis a rozvoj aplikační vrstvy, interními, či </w:t>
            </w:r>
            <w:r w:rsidR="00B16031">
              <w:t>O</w:t>
            </w:r>
            <w:r w:rsidR="00AF5530">
              <w:t>bjednatelem</w:t>
            </w:r>
            <w:r w:rsidRPr="000B2153">
              <w:t xml:space="preserve"> určenými specialisty, technickou podporu SW a HW technologií atp.). Součinnost těchto subjektů Poskytovateli se zajišťuje dle pokynů Objednatele. Ten Poskytovateli předá při zahájení spolupráce komunikační matici a bude tuto aktualizovat v průběhu trvání smluvního vztahu tak, aby nebyl dotčen výkon služeb Poskytovatele.</w:t>
            </w:r>
          </w:p>
          <w:p w14:paraId="23687852" w14:textId="7CB5B6EA" w:rsidR="003C5D48" w:rsidRPr="000B2153" w:rsidRDefault="00AF5530" w:rsidP="003C5D48">
            <w:pPr>
              <w:jc w:val="both"/>
            </w:pPr>
            <w:r>
              <w:lastRenderedPageBreak/>
              <w:t>K</w:t>
            </w:r>
            <w:r w:rsidR="00EB7D76" w:rsidRPr="000B2153">
              <w:t>omunikační</w:t>
            </w:r>
            <w:r w:rsidR="003C5D48" w:rsidRPr="000B2153">
              <w:t xml:space="preserve"> matice obsahuje rovněž specifikaci všech parametrů ovlivňujících komunikaci (např. formu komunikace …).   </w:t>
            </w:r>
          </w:p>
          <w:p w14:paraId="79DCB016" w14:textId="42B74ABE" w:rsidR="003C5D48" w:rsidRPr="000B2153" w:rsidRDefault="003C5D48" w:rsidP="003C5D48">
            <w:pPr>
              <w:jc w:val="both"/>
            </w:pPr>
            <w:r w:rsidRPr="000B2153">
              <w:t xml:space="preserve">Pokud některý ze subjektů nedodržuje nastavené parametry součinnosti, je </w:t>
            </w:r>
            <w:r w:rsidR="00FD64FC">
              <w:t>Poskytovatel</w:t>
            </w:r>
            <w:r w:rsidR="00FD64FC" w:rsidRPr="000B2153">
              <w:t xml:space="preserve"> </w:t>
            </w:r>
            <w:r w:rsidRPr="000B2153">
              <w:t>povinen o tomto bezprostředně vyrozumět Objednatele, nebo postupovat dle eskalačního scénáře, je-li pro danou situaci Objednatelem stanoven.</w:t>
            </w:r>
          </w:p>
        </w:tc>
      </w:tr>
      <w:tr w:rsidR="003C5D48" w:rsidRPr="003C5D48" w14:paraId="2369A577" w14:textId="77777777" w:rsidTr="000B2153">
        <w:tc>
          <w:tcPr>
            <w:tcW w:w="562" w:type="dxa"/>
          </w:tcPr>
          <w:p w14:paraId="466D081F" w14:textId="77777777" w:rsidR="003C5D48" w:rsidRPr="000B2153" w:rsidRDefault="003C5D48" w:rsidP="003C5D48">
            <w:r w:rsidRPr="000B2153">
              <w:lastRenderedPageBreak/>
              <w:t>5</w:t>
            </w:r>
          </w:p>
        </w:tc>
        <w:tc>
          <w:tcPr>
            <w:tcW w:w="2835" w:type="dxa"/>
          </w:tcPr>
          <w:p w14:paraId="5FDD6E84" w14:textId="77777777" w:rsidR="003C5D48" w:rsidRPr="000B2153" w:rsidRDefault="003C5D48" w:rsidP="003C5D48">
            <w:r w:rsidRPr="000B2153">
              <w:t>Automatizace provozních úkonů</w:t>
            </w:r>
          </w:p>
        </w:tc>
        <w:tc>
          <w:tcPr>
            <w:tcW w:w="6457" w:type="dxa"/>
          </w:tcPr>
          <w:p w14:paraId="4CE5B550" w14:textId="037AC463" w:rsidR="003C5D48" w:rsidRPr="000B2153" w:rsidRDefault="003C5D48" w:rsidP="003C5D48">
            <w:pPr>
              <w:jc w:val="both"/>
            </w:pPr>
            <w:r w:rsidRPr="000B2153">
              <w:t xml:space="preserve">Pokud je možné kteroukoliv činnost automatizovat, musí </w:t>
            </w:r>
            <w:r w:rsidR="00FD64FC">
              <w:t>Poskytovatel</w:t>
            </w:r>
            <w:r w:rsidRPr="000B2153">
              <w:t xml:space="preserve"> zpracovat návrh požadavku na změnu.</w:t>
            </w:r>
          </w:p>
        </w:tc>
      </w:tr>
      <w:tr w:rsidR="003C5D48" w:rsidRPr="003C5D48" w14:paraId="4DBF8913" w14:textId="77777777" w:rsidTr="000B2153">
        <w:tc>
          <w:tcPr>
            <w:tcW w:w="562" w:type="dxa"/>
          </w:tcPr>
          <w:p w14:paraId="26FD932F" w14:textId="77777777" w:rsidR="003C5D48" w:rsidRPr="000B2153" w:rsidRDefault="003C5D48" w:rsidP="003C5D48">
            <w:r w:rsidRPr="000B2153">
              <w:t>6</w:t>
            </w:r>
          </w:p>
        </w:tc>
        <w:tc>
          <w:tcPr>
            <w:tcW w:w="2835" w:type="dxa"/>
          </w:tcPr>
          <w:p w14:paraId="69043A74" w14:textId="0CBB2B5A" w:rsidR="003C5D48" w:rsidRPr="000B2153" w:rsidRDefault="00AF5530" w:rsidP="003C5D48">
            <w:r>
              <w:t>Neprodlené</w:t>
            </w:r>
            <w:r w:rsidR="003C5D48" w:rsidRPr="000B2153">
              <w:t xml:space="preserve"> zajištění</w:t>
            </w:r>
          </w:p>
        </w:tc>
        <w:tc>
          <w:tcPr>
            <w:tcW w:w="6457" w:type="dxa"/>
          </w:tcPr>
          <w:p w14:paraId="62435FD0" w14:textId="77777777" w:rsidR="003C5D48" w:rsidRPr="000B2153" w:rsidRDefault="003C5D48" w:rsidP="003C5D48">
            <w:pPr>
              <w:jc w:val="both"/>
            </w:pPr>
            <w:r w:rsidRPr="000B2153">
              <w:t>Poskytovatel neprodleně provede = Poskytovatel bez zbytečného odkladu, nebo ve stanovené lhůtě (je-li definována) zajistí v rámci vymezeného okna dostupnosti služby provedení.</w:t>
            </w:r>
          </w:p>
        </w:tc>
      </w:tr>
      <w:tr w:rsidR="003C5D48" w:rsidRPr="003C5D48" w14:paraId="4D9BAE2F" w14:textId="77777777" w:rsidTr="000B2153">
        <w:tc>
          <w:tcPr>
            <w:tcW w:w="562" w:type="dxa"/>
          </w:tcPr>
          <w:p w14:paraId="47FA87ED" w14:textId="77777777" w:rsidR="003C5D48" w:rsidRPr="000B2153" w:rsidRDefault="003C5D48" w:rsidP="003C5D48">
            <w:r w:rsidRPr="000B2153">
              <w:t>7</w:t>
            </w:r>
          </w:p>
        </w:tc>
        <w:tc>
          <w:tcPr>
            <w:tcW w:w="2835" w:type="dxa"/>
          </w:tcPr>
          <w:p w14:paraId="713D69C2" w14:textId="77777777" w:rsidR="003C5D48" w:rsidRPr="000B2153" w:rsidRDefault="003C5D48" w:rsidP="003C5D48">
            <w:r w:rsidRPr="000B2153">
              <w:t>Období pro poskytování služeb</w:t>
            </w:r>
          </w:p>
        </w:tc>
        <w:tc>
          <w:tcPr>
            <w:tcW w:w="6457" w:type="dxa"/>
          </w:tcPr>
          <w:p w14:paraId="5C0F2F6F" w14:textId="77777777" w:rsidR="003C5D48" w:rsidRPr="000B2153" w:rsidRDefault="003C5D48" w:rsidP="003C5D48">
            <w:pPr>
              <w:jc w:val="both"/>
            </w:pPr>
            <w:r w:rsidRPr="000B2153">
              <w:t>Pokud je se službou spojena provozní doba časová lhůta, počítá se pouze v časovém období, kdy je poskytována.</w:t>
            </w:r>
          </w:p>
        </w:tc>
      </w:tr>
      <w:tr w:rsidR="003C5D48" w:rsidRPr="003C5D48" w14:paraId="06D35CFD" w14:textId="77777777" w:rsidTr="000B2153">
        <w:tc>
          <w:tcPr>
            <w:tcW w:w="562" w:type="dxa"/>
          </w:tcPr>
          <w:p w14:paraId="68761A63" w14:textId="77777777" w:rsidR="003C5D48" w:rsidRPr="000B2153" w:rsidRDefault="003C5D48" w:rsidP="003C5D48">
            <w:r w:rsidRPr="000B2153">
              <w:t>8</w:t>
            </w:r>
          </w:p>
        </w:tc>
        <w:tc>
          <w:tcPr>
            <w:tcW w:w="2835" w:type="dxa"/>
          </w:tcPr>
          <w:p w14:paraId="15DF3596" w14:textId="77777777" w:rsidR="003C5D48" w:rsidRPr="000B2153" w:rsidRDefault="003C5D48" w:rsidP="003C5D48">
            <w:r w:rsidRPr="000B2153">
              <w:t>Poskytování součinnosti Objednateli a 3. stranám</w:t>
            </w:r>
          </w:p>
        </w:tc>
        <w:tc>
          <w:tcPr>
            <w:tcW w:w="6457" w:type="dxa"/>
          </w:tcPr>
          <w:p w14:paraId="2F178B5E" w14:textId="7E4497FC" w:rsidR="003C5D48" w:rsidRPr="000B2153" w:rsidRDefault="003C5D48" w:rsidP="003C5D48">
            <w:pPr>
              <w:jc w:val="both"/>
            </w:pPr>
            <w:r w:rsidRPr="000B2153">
              <w:t>Poskytovatel je povinen poskytovat součinnost Objednateli a jím určeným osobám a subjektům v případech, kdy je těmito vyžadovaná součinnost související s výkonem služeb dle katalogových listů.</w:t>
            </w:r>
          </w:p>
          <w:p w14:paraId="4D671667" w14:textId="17CCAF48" w:rsidR="003C5D48" w:rsidRPr="000B2153" w:rsidRDefault="003C5D48" w:rsidP="003C5D48">
            <w:pPr>
              <w:jc w:val="both"/>
            </w:pPr>
            <w:r w:rsidRPr="000B2153">
              <w:t xml:space="preserve">Součinnost musí být poskytnuta </w:t>
            </w:r>
            <w:r w:rsidR="00AF5530">
              <w:t>neprodleně</w:t>
            </w:r>
            <w:r w:rsidRPr="000B2153">
              <w:t xml:space="preserve">, případně dle podmínek stanovených Objednatelem. </w:t>
            </w:r>
          </w:p>
        </w:tc>
      </w:tr>
      <w:tr w:rsidR="003C5D48" w:rsidRPr="003C5D48" w14:paraId="6B1F310F" w14:textId="77777777" w:rsidTr="000B2153">
        <w:tc>
          <w:tcPr>
            <w:tcW w:w="562" w:type="dxa"/>
          </w:tcPr>
          <w:p w14:paraId="75A31B24" w14:textId="77777777" w:rsidR="003C5D48" w:rsidRPr="000B2153" w:rsidRDefault="003C5D48" w:rsidP="003C5D48">
            <w:r w:rsidRPr="000B2153">
              <w:t>9</w:t>
            </w:r>
          </w:p>
        </w:tc>
        <w:tc>
          <w:tcPr>
            <w:tcW w:w="2835" w:type="dxa"/>
          </w:tcPr>
          <w:p w14:paraId="0D552DFD" w14:textId="77777777" w:rsidR="003C5D48" w:rsidRPr="000B2153" w:rsidRDefault="003C5D48" w:rsidP="003C5D48">
            <w:r w:rsidRPr="000B2153">
              <w:t>Minimální rozsah požadovaných činností</w:t>
            </w:r>
          </w:p>
        </w:tc>
        <w:tc>
          <w:tcPr>
            <w:tcW w:w="6457" w:type="dxa"/>
          </w:tcPr>
          <w:p w14:paraId="17D20AC5" w14:textId="226D222B" w:rsidR="003C5D48" w:rsidRPr="000B2153" w:rsidRDefault="003C5D48" w:rsidP="003C5D48">
            <w:pPr>
              <w:jc w:val="both"/>
            </w:pPr>
            <w:r w:rsidRPr="000B2153">
              <w:t xml:space="preserve">Objednatel požaduje, aby v rámci zajištění služeb byly </w:t>
            </w:r>
            <w:r w:rsidR="00AF5530">
              <w:t>prováděn</w:t>
            </w:r>
            <w:r w:rsidR="00FB7E12">
              <w:t>y</w:t>
            </w:r>
            <w:r w:rsidRPr="000B2153">
              <w:t xml:space="preserve"> alespoň činnosti uvedené v katalogových listech v sekci „Minimální rozsah požadovaných činností“.</w:t>
            </w:r>
          </w:p>
          <w:p w14:paraId="6FF3E275" w14:textId="77777777" w:rsidR="003C5D48" w:rsidRPr="000B2153" w:rsidRDefault="003C5D48" w:rsidP="003C5D48">
            <w:pPr>
              <w:jc w:val="both"/>
            </w:pPr>
            <w:r w:rsidRPr="000B2153">
              <w:t>Mimo tyto činnosti je požadována průřezově:</w:t>
            </w:r>
          </w:p>
          <w:p w14:paraId="0E729AC4" w14:textId="77777777" w:rsidR="003C5D48" w:rsidRPr="000B2153" w:rsidRDefault="003C5D48">
            <w:pPr>
              <w:pStyle w:val="Odstavecseseznamem"/>
              <w:keepLines/>
              <w:widowControl w:val="0"/>
              <w:numPr>
                <w:ilvl w:val="0"/>
                <w:numId w:val="48"/>
              </w:numPr>
              <w:spacing w:line="320" w:lineRule="atLeast"/>
              <w:jc w:val="both"/>
              <w:rPr>
                <w:rFonts w:eastAsia="Calibri"/>
              </w:rPr>
            </w:pPr>
            <w:r w:rsidRPr="000B2153">
              <w:rPr>
                <w:rFonts w:eastAsia="Calibri"/>
              </w:rPr>
              <w:t>správa a aktualizace privilegovaných hesel (</w:t>
            </w:r>
            <w:proofErr w:type="spellStart"/>
            <w:r w:rsidRPr="000B2153">
              <w:rPr>
                <w:rFonts w:eastAsia="Calibri"/>
              </w:rPr>
              <w:t>root</w:t>
            </w:r>
            <w:proofErr w:type="spellEnd"/>
            <w:r w:rsidRPr="000B2153">
              <w:rPr>
                <w:rFonts w:eastAsia="Calibri"/>
              </w:rPr>
              <w:t xml:space="preserve">, admin. apod.) ke všem předmětným zařízením a systémům, </w:t>
            </w:r>
          </w:p>
          <w:p w14:paraId="5DA7FED5" w14:textId="27648729" w:rsidR="003C5D48" w:rsidRPr="000B2153" w:rsidRDefault="003C5D48">
            <w:pPr>
              <w:pStyle w:val="Odstavecseseznamem"/>
              <w:keepLines/>
              <w:widowControl w:val="0"/>
              <w:numPr>
                <w:ilvl w:val="0"/>
                <w:numId w:val="48"/>
              </w:numPr>
              <w:spacing w:line="288" w:lineRule="auto"/>
              <w:rPr>
                <w:rFonts w:eastAsia="Calibri"/>
              </w:rPr>
            </w:pPr>
            <w:r w:rsidRPr="000B2153">
              <w:rPr>
                <w:rFonts w:eastAsia="Calibri"/>
              </w:rPr>
              <w:t xml:space="preserve">proaktivní kontrola dostupnosti patchů, </w:t>
            </w:r>
            <w:proofErr w:type="spellStart"/>
            <w:r w:rsidRPr="000B2153">
              <w:rPr>
                <w:rFonts w:eastAsia="Calibri"/>
              </w:rPr>
              <w:t>hotfixů</w:t>
            </w:r>
            <w:proofErr w:type="spellEnd"/>
            <w:r w:rsidRPr="000B2153">
              <w:rPr>
                <w:rFonts w:eastAsia="Calibri"/>
              </w:rPr>
              <w:t xml:space="preserve">, </w:t>
            </w:r>
            <w:proofErr w:type="spellStart"/>
            <w:r w:rsidRPr="000B2153">
              <w:rPr>
                <w:rFonts w:eastAsia="Calibri"/>
              </w:rPr>
              <w:t>servicepacků</w:t>
            </w:r>
            <w:proofErr w:type="spellEnd"/>
            <w:r w:rsidRPr="000B2153">
              <w:rPr>
                <w:rFonts w:eastAsia="Calibri"/>
              </w:rPr>
              <w:t xml:space="preserve"> a dalších opravných balíků výrobců s doporučením postupu jejich nasazení (na měsíční bázi),</w:t>
            </w:r>
          </w:p>
          <w:p w14:paraId="10E822F9" w14:textId="77777777" w:rsidR="003C5D48" w:rsidRPr="000B2153" w:rsidRDefault="003C5D48">
            <w:pPr>
              <w:pStyle w:val="Odstavecseseznamem"/>
              <w:keepLines/>
              <w:widowControl w:val="0"/>
              <w:numPr>
                <w:ilvl w:val="0"/>
                <w:numId w:val="48"/>
              </w:numPr>
              <w:spacing w:line="288" w:lineRule="auto"/>
              <w:rPr>
                <w:rFonts w:eastAsia="Calibri"/>
              </w:rPr>
            </w:pPr>
            <w:r w:rsidRPr="000B2153">
              <w:rPr>
                <w:rFonts w:eastAsia="Calibri"/>
              </w:rPr>
              <w:t>cvičení havarijních scénářů za účelem zajištění kontinuity činností (na roční bázi),</w:t>
            </w:r>
          </w:p>
          <w:p w14:paraId="34926C05" w14:textId="77777777" w:rsidR="003C5D48" w:rsidRPr="000B2153" w:rsidRDefault="003C5D48">
            <w:pPr>
              <w:pStyle w:val="Odstavecseseznamem"/>
              <w:keepLines/>
              <w:widowControl w:val="0"/>
              <w:numPr>
                <w:ilvl w:val="0"/>
                <w:numId w:val="48"/>
              </w:numPr>
              <w:spacing w:line="288" w:lineRule="auto"/>
              <w:rPr>
                <w:rFonts w:eastAsia="Calibri"/>
              </w:rPr>
            </w:pPr>
            <w:r w:rsidRPr="000B2153">
              <w:rPr>
                <w:rFonts w:eastAsia="Calibri"/>
              </w:rPr>
              <w:t>realizace testování obnovy vybraných zálohovaných systémů (na roční bázi).</w:t>
            </w:r>
          </w:p>
          <w:p w14:paraId="7046D32E" w14:textId="77777777" w:rsidR="003C5D48" w:rsidRPr="000B2153" w:rsidRDefault="003C5D48" w:rsidP="003C5D48">
            <w:pPr>
              <w:jc w:val="both"/>
            </w:pPr>
            <w:r w:rsidRPr="000B2153">
              <w:t>Tímto není nijak omezena povinnost Poskytovatele implementovat v souvislosti se zajištěním služeb dle katalogového listu procesy dle metodiky ITIL v4.</w:t>
            </w:r>
          </w:p>
          <w:p w14:paraId="682083F8" w14:textId="5C80B05B" w:rsidR="003C5D48" w:rsidRPr="000B2153" w:rsidRDefault="003C5D48" w:rsidP="003C5D48">
            <w:r w:rsidRPr="000B2153">
              <w:t xml:space="preserve">Administrativa spojená s provozem a rozvojem, tvorba výkazů či nabídek, odhady pracnosti atd. je součástí ceny dle odst. </w:t>
            </w:r>
            <w:r w:rsidR="00007E18">
              <w:t>18.1</w:t>
            </w:r>
            <w:r w:rsidRPr="000B2153">
              <w:t xml:space="preserve"> Smlouvy.</w:t>
            </w:r>
          </w:p>
          <w:p w14:paraId="4273AF77" w14:textId="1D938E8E" w:rsidR="003C5D48" w:rsidRPr="000B2153" w:rsidRDefault="003C5D48" w:rsidP="003C5D48">
            <w:pPr>
              <w:jc w:val="both"/>
            </w:pPr>
            <w:r w:rsidRPr="000B2153">
              <w:t xml:space="preserve">Veškeré činnosti dle </w:t>
            </w:r>
            <w:hyperlink w:anchor="_Příloha_č._2_1" w:history="1">
              <w:r w:rsidR="00C34A7B" w:rsidRPr="00014A05">
                <w:rPr>
                  <w:rStyle w:val="Hypertextovodkaz"/>
                </w:rPr>
                <w:t>přílohy č.</w:t>
              </w:r>
              <w:r w:rsidR="00C34A7B">
                <w:rPr>
                  <w:rStyle w:val="Hypertextovodkaz"/>
                </w:rPr>
                <w:t xml:space="preserve"> </w:t>
              </w:r>
              <w:r w:rsidR="00C34A7B" w:rsidRPr="00014A05">
                <w:rPr>
                  <w:rStyle w:val="Hypertextovodkaz"/>
                </w:rPr>
                <w:t>2</w:t>
              </w:r>
            </w:hyperlink>
            <w:r w:rsidRPr="000B2153">
              <w:t xml:space="preserve"> Smlouvy jsou součástí Paušálních služeb, není-li výslovně uvedeno jinak.</w:t>
            </w:r>
          </w:p>
        </w:tc>
      </w:tr>
      <w:tr w:rsidR="003C5D48" w:rsidRPr="003C5D48" w14:paraId="48AC541C" w14:textId="77777777" w:rsidTr="000B2153">
        <w:tc>
          <w:tcPr>
            <w:tcW w:w="562" w:type="dxa"/>
          </w:tcPr>
          <w:p w14:paraId="26A9FB92" w14:textId="77777777" w:rsidR="003C5D48" w:rsidRPr="000B2153" w:rsidRDefault="003C5D48" w:rsidP="003C5D48">
            <w:r w:rsidRPr="000B2153">
              <w:t>10</w:t>
            </w:r>
          </w:p>
        </w:tc>
        <w:tc>
          <w:tcPr>
            <w:tcW w:w="2835" w:type="dxa"/>
          </w:tcPr>
          <w:p w14:paraId="6224D1E6" w14:textId="77777777" w:rsidR="003C5D48" w:rsidRPr="000B2153" w:rsidRDefault="003C5D48" w:rsidP="003C5D48">
            <w:r w:rsidRPr="000B2153">
              <w:t>Požadovaná úroveň služeb</w:t>
            </w:r>
          </w:p>
        </w:tc>
        <w:tc>
          <w:tcPr>
            <w:tcW w:w="6457" w:type="dxa"/>
          </w:tcPr>
          <w:p w14:paraId="399557CC" w14:textId="018FE7B8" w:rsidR="003C5D48" w:rsidRPr="000B2153" w:rsidRDefault="00AF5530" w:rsidP="003C5D48">
            <w:pPr>
              <w:jc w:val="both"/>
            </w:pPr>
            <w:r>
              <w:t>Obje</w:t>
            </w:r>
            <w:r w:rsidR="00083214">
              <w:t>d</w:t>
            </w:r>
            <w:r>
              <w:t>natel</w:t>
            </w:r>
            <w:r w:rsidR="003C5D48" w:rsidRPr="000B2153">
              <w:t xml:space="preserve"> v souvislosti se zajišťováním služeb dle katalogového listu stanovuje úroveň služeb upravující SLA parametry pro služby poskytované v rámci daného KL. Úroveň služeb je stanovena v části „Požadovaná úroveň služeb“.</w:t>
            </w:r>
          </w:p>
          <w:p w14:paraId="3155EE86" w14:textId="084D61D6" w:rsidR="003C5D48" w:rsidRPr="000B2153" w:rsidRDefault="003C5D48" w:rsidP="003C5D48">
            <w:pPr>
              <w:jc w:val="both"/>
            </w:pPr>
            <w:r w:rsidRPr="000B2153">
              <w:t xml:space="preserve">Tímto není nijak omezena povinnost Poskytovatele stanovit četnost a další měřitelné parametry procesů a činností, jejichž dodržení je nezbytné pro řádné </w:t>
            </w:r>
            <w:r w:rsidRPr="000B2153">
              <w:lastRenderedPageBreak/>
              <w:t>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3C5D48" w:rsidRPr="003C5D48" w14:paraId="710BA48B" w14:textId="77777777" w:rsidTr="000B2153">
        <w:tc>
          <w:tcPr>
            <w:tcW w:w="562" w:type="dxa"/>
          </w:tcPr>
          <w:p w14:paraId="16239050" w14:textId="77777777" w:rsidR="003C5D48" w:rsidRPr="000B2153" w:rsidRDefault="003C5D48" w:rsidP="003C5D48">
            <w:r w:rsidRPr="000B2153">
              <w:lastRenderedPageBreak/>
              <w:t>11</w:t>
            </w:r>
          </w:p>
        </w:tc>
        <w:tc>
          <w:tcPr>
            <w:tcW w:w="2835" w:type="dxa"/>
          </w:tcPr>
          <w:p w14:paraId="6D64143E" w14:textId="77777777" w:rsidR="003C5D48" w:rsidRPr="000B2153" w:rsidRDefault="003C5D48" w:rsidP="003C5D48">
            <w:r w:rsidRPr="000B2153">
              <w:t>Nárok na slevu z ceny</w:t>
            </w:r>
          </w:p>
        </w:tc>
        <w:tc>
          <w:tcPr>
            <w:tcW w:w="6457" w:type="dxa"/>
          </w:tcPr>
          <w:p w14:paraId="33697DCB" w14:textId="21E9C78E" w:rsidR="003C5D48" w:rsidRPr="000B2153" w:rsidRDefault="003C5D48" w:rsidP="003C5D48">
            <w:pPr>
              <w:jc w:val="both"/>
            </w:pPr>
            <w:r w:rsidRPr="000B2153">
              <w:t>V </w:t>
            </w:r>
            <w:r w:rsidRPr="000B2153">
              <w:rPr>
                <w:rFonts w:asciiTheme="minorHAnsi" w:hAnsiTheme="minorHAnsi"/>
                <w:lang w:val="x-none"/>
              </w:rPr>
              <w:t>případě porušení SLA definovaných v </w:t>
            </w:r>
            <w:r w:rsidRPr="000B2153">
              <w:rPr>
                <w:rFonts w:asciiTheme="minorHAnsi" w:hAnsiTheme="minorHAnsi"/>
              </w:rPr>
              <w:t>katalogových listech uvedených v </w:t>
            </w:r>
            <w:hyperlink w:anchor="_Příloha_č._2_1" w:history="1">
              <w:r w:rsidR="00AF5530" w:rsidRPr="004E1D23">
                <w:rPr>
                  <w:rStyle w:val="Hypertextovodkaz"/>
                  <w:rFonts w:asciiTheme="minorHAnsi" w:hAnsiTheme="minorHAnsi" w:cs="Tahoma"/>
                  <w:lang w:val="x-none" w:eastAsia="x-none"/>
                </w:rPr>
                <w:t>příloze č. 2</w:t>
              </w:r>
            </w:hyperlink>
            <w:r w:rsidRPr="000B2153">
              <w:rPr>
                <w:rFonts w:asciiTheme="minorHAnsi" w:hAnsiTheme="minorHAnsi"/>
                <w:lang w:val="x-none"/>
              </w:rPr>
              <w:t xml:space="preserve"> </w:t>
            </w:r>
            <w:r w:rsidRPr="000B2153">
              <w:rPr>
                <w:rFonts w:asciiTheme="minorHAnsi" w:hAnsiTheme="minorHAnsi"/>
              </w:rPr>
              <w:t>t</w:t>
            </w:r>
            <w:r w:rsidRPr="000B2153">
              <w:t xml:space="preserve">éto Smlouvy </w:t>
            </w:r>
            <w:r w:rsidRPr="000B2153">
              <w:rPr>
                <w:rFonts w:asciiTheme="minorHAnsi" w:hAnsiTheme="minorHAnsi"/>
                <w:lang w:val="x-none"/>
              </w:rPr>
              <w:t>má Objednatel nárok na slevu z ceny</w:t>
            </w:r>
            <w:r w:rsidRPr="000B2153">
              <w:rPr>
                <w:rFonts w:asciiTheme="minorHAnsi" w:hAnsiTheme="minorHAnsi"/>
              </w:rPr>
              <w:t>,</w:t>
            </w:r>
            <w:r w:rsidRPr="000B2153">
              <w:rPr>
                <w:rFonts w:asciiTheme="minorHAnsi" w:hAnsiTheme="minorHAnsi"/>
                <w:lang w:val="x-none"/>
              </w:rPr>
              <w:t xml:space="preserve"> která bude stanovena v souladu s mechanismem uvedeným v </w:t>
            </w:r>
            <w:r w:rsidRPr="000B2153">
              <w:rPr>
                <w:rFonts w:asciiTheme="minorHAnsi" w:hAnsiTheme="minorHAnsi"/>
              </w:rPr>
              <w:t>příslušném katalogovém listu</w:t>
            </w:r>
            <w:r w:rsidRPr="000B2153">
              <w:rPr>
                <w:rFonts w:asciiTheme="minorHAnsi" w:hAnsiTheme="minorHAnsi"/>
                <w:lang w:val="x-none"/>
              </w:rPr>
              <w:t xml:space="preserve"> a </w:t>
            </w:r>
            <w:hyperlink w:anchor="_Příloha_č._2_1" w:history="1">
              <w:r w:rsidR="00AF5530" w:rsidRPr="004E1D23">
                <w:rPr>
                  <w:rStyle w:val="Hypertextovodkaz"/>
                  <w:rFonts w:asciiTheme="minorHAnsi" w:hAnsiTheme="minorHAnsi" w:cs="Tahoma"/>
                  <w:lang w:val="x-none" w:eastAsia="x-none"/>
                </w:rPr>
                <w:t>příloze č. 2</w:t>
              </w:r>
            </w:hyperlink>
            <w:r w:rsidRPr="000B2153">
              <w:rPr>
                <w:rFonts w:asciiTheme="minorHAnsi" w:hAnsiTheme="minorHAnsi"/>
                <w:lang w:val="x-none"/>
              </w:rPr>
              <w:t xml:space="preserve"> této Smlouvy.</w:t>
            </w:r>
          </w:p>
        </w:tc>
      </w:tr>
      <w:tr w:rsidR="003C5D48" w:rsidRPr="003C5D48" w14:paraId="4B26B3AA" w14:textId="77777777" w:rsidTr="000B2153">
        <w:tc>
          <w:tcPr>
            <w:tcW w:w="562" w:type="dxa"/>
          </w:tcPr>
          <w:p w14:paraId="66B4537E" w14:textId="77777777" w:rsidR="003C5D48" w:rsidRPr="000B2153" w:rsidRDefault="003C5D48" w:rsidP="003C5D48">
            <w:r w:rsidRPr="000B2153">
              <w:t>12</w:t>
            </w:r>
          </w:p>
        </w:tc>
        <w:tc>
          <w:tcPr>
            <w:tcW w:w="2835" w:type="dxa"/>
          </w:tcPr>
          <w:p w14:paraId="2EF3F14D" w14:textId="77777777" w:rsidR="003C5D48" w:rsidRPr="000B2153" w:rsidRDefault="003C5D48" w:rsidP="003C5D48">
            <w:r w:rsidRPr="000B2153">
              <w:t xml:space="preserve">Provozní doba </w:t>
            </w:r>
          </w:p>
        </w:tc>
        <w:tc>
          <w:tcPr>
            <w:tcW w:w="6457" w:type="dxa"/>
          </w:tcPr>
          <w:p w14:paraId="5F7CD95C" w14:textId="77777777" w:rsidR="003C5D48" w:rsidRPr="000B2153" w:rsidRDefault="003C5D48" w:rsidP="003C5D48">
            <w:pPr>
              <w:jc w:val="both"/>
            </w:pPr>
            <w:r w:rsidRPr="000B2153">
              <w:t>Je-li v textu stanovená provozní doba, vykládá se následovně:</w:t>
            </w:r>
          </w:p>
          <w:p w14:paraId="53AB75B6" w14:textId="77777777" w:rsidR="003C5D48" w:rsidRPr="000B2153" w:rsidRDefault="003C5D48">
            <w:pPr>
              <w:pStyle w:val="Odstavecseseznamem"/>
              <w:numPr>
                <w:ilvl w:val="0"/>
                <w:numId w:val="47"/>
              </w:numPr>
              <w:jc w:val="both"/>
              <w:rPr>
                <w:rFonts w:eastAsia="Calibri"/>
              </w:rPr>
            </w:pPr>
            <w:r w:rsidRPr="000B2153">
              <w:rPr>
                <w:rFonts w:eastAsia="Calibri"/>
              </w:rPr>
              <w:t>7 x 24 (</w:t>
            </w:r>
            <w:proofErr w:type="gramStart"/>
            <w:r w:rsidRPr="000B2153">
              <w:rPr>
                <w:rFonts w:eastAsia="Calibri"/>
              </w:rPr>
              <w:t>0 – 24</w:t>
            </w:r>
            <w:proofErr w:type="gramEnd"/>
            <w:r w:rsidRPr="000B2153">
              <w:rPr>
                <w:rFonts w:eastAsia="Calibri"/>
              </w:rPr>
              <w:t xml:space="preserve"> h) znamená 7 dní v týdnu 24 hodin</w:t>
            </w:r>
          </w:p>
          <w:p w14:paraId="73CFB868" w14:textId="20995ABE" w:rsidR="003C5D48" w:rsidRPr="000B2153" w:rsidRDefault="003C5D48">
            <w:pPr>
              <w:pStyle w:val="Odstavecseseznamem"/>
              <w:numPr>
                <w:ilvl w:val="0"/>
                <w:numId w:val="47"/>
              </w:numPr>
              <w:jc w:val="both"/>
              <w:rPr>
                <w:rFonts w:eastAsia="Calibri"/>
              </w:rPr>
            </w:pPr>
            <w:r w:rsidRPr="000B2153">
              <w:rPr>
                <w:rFonts w:eastAsia="Calibri"/>
              </w:rPr>
              <w:t>5 x 16 (</w:t>
            </w:r>
            <w:proofErr w:type="gramStart"/>
            <w:r w:rsidRPr="000B2153">
              <w:rPr>
                <w:rFonts w:eastAsia="Calibri"/>
              </w:rPr>
              <w:t>6 – 22</w:t>
            </w:r>
            <w:proofErr w:type="gramEnd"/>
            <w:r w:rsidRPr="000B2153">
              <w:rPr>
                <w:rFonts w:eastAsia="Calibri"/>
              </w:rPr>
              <w:t xml:space="preserve"> h) znamená pondělí až pátek od 6:00 hod do 22:00 hod.</w:t>
            </w:r>
          </w:p>
          <w:p w14:paraId="02E26033" w14:textId="363B01CB" w:rsidR="003C5D48" w:rsidRPr="000B2153" w:rsidRDefault="003C5D48">
            <w:pPr>
              <w:pStyle w:val="Odstavecseseznamem"/>
              <w:numPr>
                <w:ilvl w:val="0"/>
                <w:numId w:val="47"/>
              </w:numPr>
              <w:jc w:val="both"/>
              <w:rPr>
                <w:rFonts w:eastAsia="Calibri"/>
              </w:rPr>
            </w:pPr>
            <w:r w:rsidRPr="000B2153">
              <w:rPr>
                <w:rFonts w:eastAsia="Calibri"/>
              </w:rPr>
              <w:t>5 x 12 (</w:t>
            </w:r>
            <w:proofErr w:type="gramStart"/>
            <w:r w:rsidRPr="000B2153">
              <w:rPr>
                <w:rFonts w:eastAsia="Calibri"/>
              </w:rPr>
              <w:t>6 – 18</w:t>
            </w:r>
            <w:proofErr w:type="gramEnd"/>
            <w:r w:rsidRPr="000B2153">
              <w:rPr>
                <w:rFonts w:eastAsia="Calibri"/>
              </w:rPr>
              <w:t xml:space="preserve"> h) znamená v pondělí až pátek od 6:00 hod do 18:00 hod.</w:t>
            </w:r>
          </w:p>
          <w:p w14:paraId="3C7CB333" w14:textId="455E91E0" w:rsidR="00AF5530" w:rsidRDefault="003C5D48">
            <w:pPr>
              <w:pStyle w:val="Odstavecseseznamem"/>
              <w:numPr>
                <w:ilvl w:val="0"/>
                <w:numId w:val="47"/>
              </w:numPr>
              <w:spacing w:after="0" w:line="240" w:lineRule="auto"/>
              <w:contextualSpacing w:val="0"/>
              <w:jc w:val="both"/>
            </w:pPr>
            <w:r w:rsidRPr="000B2153">
              <w:rPr>
                <w:rFonts w:eastAsia="Calibri"/>
              </w:rPr>
              <w:t xml:space="preserve">5 x </w:t>
            </w:r>
            <w:r w:rsidR="00AF5530">
              <w:t>10 (</w:t>
            </w:r>
            <w:proofErr w:type="gramStart"/>
            <w:r w:rsidRPr="000B2153">
              <w:rPr>
                <w:rFonts w:eastAsia="Calibri"/>
              </w:rPr>
              <w:t xml:space="preserve">8 </w:t>
            </w:r>
            <w:r w:rsidR="00AF5530">
              <w:t>– 18</w:t>
            </w:r>
            <w:proofErr w:type="gramEnd"/>
            <w:r w:rsidRPr="000B2153">
              <w:rPr>
                <w:rFonts w:eastAsia="Calibri"/>
              </w:rPr>
              <w:t xml:space="preserve"> h) znamená v pondělí až pátek od 8:00 hod do </w:t>
            </w:r>
            <w:r w:rsidR="00AF5530">
              <w:t>18:00 hod.</w:t>
            </w:r>
          </w:p>
          <w:p w14:paraId="41914617" w14:textId="580F239A" w:rsidR="003C5D48" w:rsidRPr="000B2153" w:rsidRDefault="00AF5530">
            <w:pPr>
              <w:pStyle w:val="Odstavecseseznamem"/>
              <w:numPr>
                <w:ilvl w:val="0"/>
                <w:numId w:val="47"/>
              </w:numPr>
              <w:jc w:val="both"/>
              <w:rPr>
                <w:rFonts w:eastAsia="Calibri"/>
              </w:rPr>
            </w:pPr>
            <w:r>
              <w:t>5 x 8 (9 – 17 h</w:t>
            </w:r>
            <w:proofErr w:type="gramStart"/>
            <w:r>
              <w:t>) )</w:t>
            </w:r>
            <w:proofErr w:type="gramEnd"/>
            <w:r>
              <w:t xml:space="preserve"> znamená v pondělí až pátek od 9:00 hod do 17</w:t>
            </w:r>
            <w:r w:rsidR="003C5D48" w:rsidRPr="000B2153">
              <w:rPr>
                <w:rFonts w:eastAsia="Calibri"/>
              </w:rPr>
              <w:t>:00 hod.</w:t>
            </w:r>
          </w:p>
          <w:p w14:paraId="7D3AB7B9" w14:textId="77777777" w:rsidR="003C5D48" w:rsidRPr="000B2153" w:rsidRDefault="003C5D48" w:rsidP="003C5D48">
            <w:pPr>
              <w:jc w:val="both"/>
            </w:pPr>
            <w:r w:rsidRPr="000B2153">
              <w:t>V kontextu provozní doby je uplatňováno následující:</w:t>
            </w:r>
          </w:p>
          <w:p w14:paraId="50A71D1B" w14:textId="77777777" w:rsidR="003C5D48" w:rsidRPr="000B2153" w:rsidRDefault="003C5D48">
            <w:pPr>
              <w:pStyle w:val="Odstavecseseznamem"/>
              <w:numPr>
                <w:ilvl w:val="0"/>
                <w:numId w:val="46"/>
              </w:numPr>
              <w:rPr>
                <w:rFonts w:eastAsia="Calibri"/>
              </w:rPr>
            </w:pPr>
            <w:r w:rsidRPr="000B2153">
              <w:rPr>
                <w:rFonts w:eastAsia="Calibri"/>
              </w:rPr>
              <w:t>Dojde-li k nahlášení požadavku mimo provozní dobu služby nebo rozhraní, reakční doby pro odpověď a vyřešení se počítají od okamžiku zahájení provozní doby rozhraní nebo služby.</w:t>
            </w:r>
          </w:p>
          <w:p w14:paraId="36147A0A" w14:textId="77777777" w:rsidR="003C5D48" w:rsidRPr="000B2153" w:rsidRDefault="003C5D48">
            <w:pPr>
              <w:pStyle w:val="Odstavecseseznamem"/>
              <w:numPr>
                <w:ilvl w:val="0"/>
                <w:numId w:val="46"/>
              </w:numPr>
              <w:rPr>
                <w:rFonts w:eastAsia="Calibri"/>
              </w:rPr>
            </w:pPr>
            <w:r w:rsidRPr="000B2153">
              <w:rPr>
                <w:rFonts w:eastAsia="Calibri"/>
              </w:rPr>
              <w:t>Reakční doby pro odpověď a vyřešení se počítají pouze v rámci provozní doby rozhraní nebo služby.</w:t>
            </w:r>
          </w:p>
          <w:p w14:paraId="4A9A9452" w14:textId="62372578" w:rsidR="003C5D48" w:rsidRPr="000B2153" w:rsidRDefault="003C5D48">
            <w:pPr>
              <w:pStyle w:val="Odstavecseseznamem"/>
              <w:numPr>
                <w:ilvl w:val="0"/>
                <w:numId w:val="46"/>
              </w:numPr>
              <w:rPr>
                <w:rFonts w:eastAsia="Calibri"/>
              </w:rPr>
            </w:pPr>
            <w:r w:rsidRPr="000B2153">
              <w:rPr>
                <w:rFonts w:eastAsia="Calibri"/>
              </w:rPr>
              <w:t>Doba odpovědí je rozdíl v čase mezi před</w:t>
            </w:r>
            <w:r w:rsidR="00FB7E12">
              <w:rPr>
                <w:rFonts w:eastAsia="Calibri"/>
              </w:rPr>
              <w:t>á</w:t>
            </w:r>
            <w:r w:rsidRPr="000B2153">
              <w:rPr>
                <w:rFonts w:eastAsia="Calibri"/>
              </w:rPr>
              <w:t>ním požadavku Poskytovateli a dobou potvrzen</w:t>
            </w:r>
            <w:r w:rsidR="00B16031">
              <w:rPr>
                <w:rFonts w:eastAsia="Calibri"/>
              </w:rPr>
              <w:t>í</w:t>
            </w:r>
            <w:r w:rsidRPr="000B2153">
              <w:rPr>
                <w:rFonts w:eastAsia="Calibri"/>
              </w:rPr>
              <w:t xml:space="preserve"> jeho přijet</w:t>
            </w:r>
            <w:r w:rsidR="00FB7E12">
              <w:rPr>
                <w:rFonts w:eastAsia="Calibri"/>
              </w:rPr>
              <w:t>í</w:t>
            </w:r>
            <w:r w:rsidRPr="000B2153">
              <w:rPr>
                <w:rFonts w:eastAsia="Calibri"/>
              </w:rPr>
              <w:t xml:space="preserve"> Poskytovatelem.</w:t>
            </w:r>
          </w:p>
          <w:p w14:paraId="2738DA98" w14:textId="77777777" w:rsidR="003C5D48" w:rsidRPr="000B2153" w:rsidRDefault="003C5D48">
            <w:pPr>
              <w:pStyle w:val="Odstavecseseznamem"/>
              <w:numPr>
                <w:ilvl w:val="0"/>
                <w:numId w:val="46"/>
              </w:numPr>
              <w:rPr>
                <w:rFonts w:eastAsia="Calibri"/>
              </w:rPr>
            </w:pPr>
            <w:r w:rsidRPr="000B2153">
              <w:rPr>
                <w:rFonts w:eastAsia="Calibri"/>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3C5D48" w:rsidRPr="003C5D48" w14:paraId="12112756" w14:textId="77777777" w:rsidTr="000B2153">
        <w:tc>
          <w:tcPr>
            <w:tcW w:w="562" w:type="dxa"/>
          </w:tcPr>
          <w:p w14:paraId="26C74E4F" w14:textId="77777777" w:rsidR="003C5D48" w:rsidRPr="000B2153" w:rsidRDefault="003C5D48" w:rsidP="003C5D48">
            <w:r w:rsidRPr="000B2153">
              <w:t>13</w:t>
            </w:r>
          </w:p>
        </w:tc>
        <w:tc>
          <w:tcPr>
            <w:tcW w:w="2835" w:type="dxa"/>
          </w:tcPr>
          <w:p w14:paraId="47140677" w14:textId="77777777" w:rsidR="003C5D48" w:rsidRPr="000B2153" w:rsidRDefault="003C5D48" w:rsidP="003C5D48">
            <w:r w:rsidRPr="000B2153">
              <w:t>Odstávky</w:t>
            </w:r>
          </w:p>
        </w:tc>
        <w:tc>
          <w:tcPr>
            <w:tcW w:w="6457" w:type="dxa"/>
          </w:tcPr>
          <w:p w14:paraId="6648CDEF" w14:textId="77777777" w:rsidR="003C5D48" w:rsidRPr="000B2153" w:rsidRDefault="003C5D48" w:rsidP="003C5D48">
            <w:r w:rsidRPr="000B2153">
              <w:t>Realizace plánované odstávky podléhá schválení Objednatele. Doba plánované odstávky se nepočítá do nedostupnosti služeb.</w:t>
            </w:r>
          </w:p>
        </w:tc>
      </w:tr>
    </w:tbl>
    <w:p w14:paraId="0B93C06E" w14:textId="57D5B3FE" w:rsidR="003C5D48" w:rsidRPr="000B2153" w:rsidRDefault="003C5D48" w:rsidP="000B2153">
      <w:pPr>
        <w:rPr>
          <w:b/>
        </w:rPr>
      </w:pPr>
    </w:p>
    <w:p w14:paraId="3E4A0205" w14:textId="77777777" w:rsidR="003C5D48" w:rsidRPr="000B2153" w:rsidRDefault="003C5D48">
      <w:pPr>
        <w:keepNext/>
        <w:numPr>
          <w:ilvl w:val="0"/>
          <w:numId w:val="45"/>
        </w:numPr>
        <w:spacing w:before="180" w:after="60" w:line="240" w:lineRule="auto"/>
        <w:ind w:left="284" w:hanging="284"/>
        <w:outlineLvl w:val="0"/>
        <w:rPr>
          <w:b/>
          <w:kern w:val="32"/>
        </w:rPr>
      </w:pPr>
      <w:r w:rsidRPr="000B2153">
        <w:rPr>
          <w:b/>
          <w:kern w:val="32"/>
        </w:rPr>
        <w:t xml:space="preserve">SLA PARAMETRY SLUŽEB </w:t>
      </w:r>
    </w:p>
    <w:tbl>
      <w:tblPr>
        <w:tblStyle w:val="Mkatabulky"/>
        <w:tblW w:w="9776" w:type="dxa"/>
        <w:tblLook w:val="04A0" w:firstRow="1" w:lastRow="0" w:firstColumn="1" w:lastColumn="0" w:noHBand="0" w:noVBand="1"/>
      </w:tblPr>
      <w:tblGrid>
        <w:gridCol w:w="523"/>
        <w:gridCol w:w="2486"/>
        <w:gridCol w:w="6696"/>
        <w:gridCol w:w="71"/>
      </w:tblGrid>
      <w:tr w:rsidR="002751BB" w:rsidRPr="003C5D48" w14:paraId="4BD77CA5" w14:textId="77777777" w:rsidTr="008013A9">
        <w:trPr>
          <w:gridAfter w:val="1"/>
          <w:wAfter w:w="78" w:type="dxa"/>
        </w:trPr>
        <w:tc>
          <w:tcPr>
            <w:tcW w:w="414" w:type="dxa"/>
            <w:shd w:val="clear" w:color="auto" w:fill="797979"/>
          </w:tcPr>
          <w:p w14:paraId="383C4D4A" w14:textId="77777777" w:rsidR="003C5D48" w:rsidRPr="000B2153" w:rsidRDefault="003C5D48" w:rsidP="003C5D48">
            <w:pPr>
              <w:rPr>
                <w:color w:val="FFFFFF" w:themeColor="background1"/>
              </w:rPr>
            </w:pPr>
            <w:r w:rsidRPr="000B2153">
              <w:rPr>
                <w:color w:val="FFFFFF" w:themeColor="background1"/>
              </w:rPr>
              <w:t>ID</w:t>
            </w:r>
          </w:p>
        </w:tc>
        <w:tc>
          <w:tcPr>
            <w:tcW w:w="2661" w:type="dxa"/>
            <w:shd w:val="clear" w:color="auto" w:fill="797979"/>
          </w:tcPr>
          <w:p w14:paraId="7C6DD0B1" w14:textId="77777777" w:rsidR="003C5D48" w:rsidRPr="000B2153" w:rsidRDefault="003C5D48" w:rsidP="003C5D48">
            <w:pPr>
              <w:rPr>
                <w:color w:val="FFFFFF" w:themeColor="background1"/>
              </w:rPr>
            </w:pPr>
            <w:r w:rsidRPr="000B2153">
              <w:rPr>
                <w:color w:val="FFFFFF" w:themeColor="background1"/>
              </w:rPr>
              <w:t>Označení</w:t>
            </w:r>
          </w:p>
        </w:tc>
        <w:tc>
          <w:tcPr>
            <w:tcW w:w="6701" w:type="dxa"/>
            <w:shd w:val="clear" w:color="auto" w:fill="797979"/>
          </w:tcPr>
          <w:p w14:paraId="1BEC1B14" w14:textId="77777777" w:rsidR="003C5D48" w:rsidRPr="000B2153" w:rsidRDefault="003C5D48" w:rsidP="003C5D48">
            <w:pPr>
              <w:jc w:val="both"/>
              <w:rPr>
                <w:color w:val="FFFFFF" w:themeColor="background1"/>
              </w:rPr>
            </w:pPr>
            <w:r w:rsidRPr="000B2153">
              <w:rPr>
                <w:color w:val="FFFFFF" w:themeColor="background1"/>
              </w:rPr>
              <w:t>Popis požadavku</w:t>
            </w:r>
          </w:p>
        </w:tc>
      </w:tr>
      <w:tr w:rsidR="003C5D48" w:rsidRPr="003C5D48" w14:paraId="29AD9E21" w14:textId="77777777" w:rsidTr="000B2153">
        <w:tc>
          <w:tcPr>
            <w:tcW w:w="541" w:type="dxa"/>
          </w:tcPr>
          <w:p w14:paraId="24D5B07E" w14:textId="77777777" w:rsidR="003C5D48" w:rsidRPr="000B2153" w:rsidRDefault="003C5D48" w:rsidP="003C5D48">
            <w:r w:rsidRPr="000B2153">
              <w:t>1</w:t>
            </w:r>
          </w:p>
        </w:tc>
        <w:tc>
          <w:tcPr>
            <w:tcW w:w="2612" w:type="dxa"/>
          </w:tcPr>
          <w:p w14:paraId="34E0907D" w14:textId="77777777" w:rsidR="003C5D48" w:rsidRPr="000B2153" w:rsidRDefault="003C5D48" w:rsidP="003C5D48">
            <w:r w:rsidRPr="000B2153">
              <w:t>Úrovně služeb</w:t>
            </w:r>
          </w:p>
        </w:tc>
        <w:tc>
          <w:tcPr>
            <w:tcW w:w="6701" w:type="dxa"/>
            <w:gridSpan w:val="2"/>
          </w:tcPr>
          <w:p w14:paraId="2613E686" w14:textId="77777777" w:rsidR="003C5D48" w:rsidRPr="000B2153" w:rsidRDefault="003C5D48" w:rsidP="003C5D48">
            <w:pPr>
              <w:jc w:val="both"/>
            </w:pPr>
            <w:r w:rsidRPr="000B2153">
              <w:t>V KL lze definovat některou z následujících úrovní služeb:</w:t>
            </w:r>
          </w:p>
          <w:p w14:paraId="647F77B9" w14:textId="77777777" w:rsidR="003C5D48" w:rsidRPr="000B2153" w:rsidRDefault="003C5D48">
            <w:pPr>
              <w:pStyle w:val="Odstavecseseznamem"/>
              <w:numPr>
                <w:ilvl w:val="0"/>
                <w:numId w:val="51"/>
              </w:numPr>
              <w:jc w:val="both"/>
              <w:rPr>
                <w:rFonts w:eastAsia="Calibri"/>
              </w:rPr>
            </w:pPr>
            <w:r w:rsidRPr="000B2153">
              <w:rPr>
                <w:rFonts w:eastAsia="Calibri"/>
              </w:rPr>
              <w:t>GOLD</w:t>
            </w:r>
          </w:p>
          <w:p w14:paraId="0920D445" w14:textId="77777777" w:rsidR="003C5D48" w:rsidRPr="000B2153" w:rsidRDefault="003C5D48">
            <w:pPr>
              <w:pStyle w:val="Odstavecseseznamem"/>
              <w:numPr>
                <w:ilvl w:val="0"/>
                <w:numId w:val="51"/>
              </w:numPr>
              <w:jc w:val="both"/>
              <w:rPr>
                <w:rFonts w:eastAsia="Calibri"/>
              </w:rPr>
            </w:pPr>
            <w:r w:rsidRPr="000B2153">
              <w:rPr>
                <w:rFonts w:eastAsia="Calibri"/>
              </w:rPr>
              <w:t>SILVER</w:t>
            </w:r>
          </w:p>
          <w:p w14:paraId="4B7C094C" w14:textId="77777777" w:rsidR="003C5D48" w:rsidRPr="000B2153" w:rsidRDefault="003C5D48">
            <w:pPr>
              <w:pStyle w:val="Odstavecseseznamem"/>
              <w:numPr>
                <w:ilvl w:val="0"/>
                <w:numId w:val="51"/>
              </w:numPr>
              <w:jc w:val="both"/>
              <w:rPr>
                <w:rFonts w:eastAsia="Calibri"/>
              </w:rPr>
            </w:pPr>
            <w:r w:rsidRPr="000B2153">
              <w:rPr>
                <w:rFonts w:eastAsia="Calibri"/>
              </w:rPr>
              <w:t>BRONZE</w:t>
            </w:r>
          </w:p>
          <w:p w14:paraId="707D8538" w14:textId="77777777" w:rsidR="003C5D48" w:rsidRPr="000B2153" w:rsidRDefault="003C5D48">
            <w:pPr>
              <w:pStyle w:val="Odstavecseseznamem"/>
              <w:numPr>
                <w:ilvl w:val="0"/>
                <w:numId w:val="51"/>
              </w:numPr>
              <w:jc w:val="both"/>
              <w:rPr>
                <w:rFonts w:eastAsia="Calibri"/>
              </w:rPr>
            </w:pPr>
            <w:r w:rsidRPr="000B2153">
              <w:rPr>
                <w:rFonts w:eastAsia="Calibri"/>
              </w:rPr>
              <w:t>DEV</w:t>
            </w:r>
          </w:p>
          <w:p w14:paraId="54A92E32" w14:textId="77777777" w:rsidR="003C5D48" w:rsidRPr="000B2153" w:rsidRDefault="003C5D48">
            <w:pPr>
              <w:pStyle w:val="Odstavecseseznamem"/>
              <w:numPr>
                <w:ilvl w:val="0"/>
                <w:numId w:val="51"/>
              </w:numPr>
              <w:jc w:val="both"/>
              <w:rPr>
                <w:rFonts w:eastAsia="Calibri"/>
              </w:rPr>
            </w:pPr>
            <w:r w:rsidRPr="000B2153">
              <w:rPr>
                <w:rFonts w:eastAsia="Calibri"/>
              </w:rPr>
              <w:t>TEST</w:t>
            </w:r>
          </w:p>
          <w:p w14:paraId="795E1737" w14:textId="77777777" w:rsidR="003C5D48" w:rsidRPr="000B2153" w:rsidRDefault="003C5D48" w:rsidP="003C5D48">
            <w:pPr>
              <w:jc w:val="both"/>
            </w:pPr>
            <w:r w:rsidRPr="000B2153">
              <w:t xml:space="preserve">SLA pro KL musí být Poskytovatelem zajištěna na úrovni dané zvolenou úrovní služeb. </w:t>
            </w:r>
          </w:p>
        </w:tc>
      </w:tr>
      <w:tr w:rsidR="003C5D48" w:rsidRPr="003C5D48" w14:paraId="51FF0083" w14:textId="77777777" w:rsidTr="000B2153">
        <w:tc>
          <w:tcPr>
            <w:tcW w:w="541" w:type="dxa"/>
          </w:tcPr>
          <w:p w14:paraId="4F879A2B" w14:textId="58084B7E" w:rsidR="003C5D48" w:rsidRPr="000B2153" w:rsidRDefault="00D50C86" w:rsidP="003C5D48">
            <w:r>
              <w:t>2</w:t>
            </w:r>
          </w:p>
        </w:tc>
        <w:tc>
          <w:tcPr>
            <w:tcW w:w="2612" w:type="dxa"/>
          </w:tcPr>
          <w:p w14:paraId="20325657" w14:textId="77777777" w:rsidR="003C5D48" w:rsidRPr="000B2153" w:rsidRDefault="003C5D48" w:rsidP="003C5D48">
            <w:r w:rsidRPr="000B2153">
              <w:t>Řízení událostí</w:t>
            </w:r>
          </w:p>
        </w:tc>
        <w:tc>
          <w:tcPr>
            <w:tcW w:w="6701" w:type="dxa"/>
            <w:gridSpan w:val="2"/>
          </w:tcPr>
          <w:p w14:paraId="4626FE9A" w14:textId="77777777" w:rsidR="003C5D48" w:rsidRPr="000B2153" w:rsidRDefault="003C5D48" w:rsidP="003C5D48">
            <w:pPr>
              <w:spacing w:before="60" w:after="60" w:line="240" w:lineRule="auto"/>
            </w:pPr>
            <w:r w:rsidRPr="000B2153">
              <w:t>Pro řízení událostí platí následující parametry:</w:t>
            </w:r>
          </w:p>
          <w:p w14:paraId="61024039" w14:textId="78A54D2C"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w:t>
            </w:r>
            <w:proofErr w:type="gramStart"/>
            <w:r w:rsidRPr="000B2153">
              <w:rPr>
                <w:rFonts w:eastAsia="Calibri"/>
              </w:rPr>
              <w:t>Gold - Vyhodnocení</w:t>
            </w:r>
            <w:proofErr w:type="gramEnd"/>
            <w:r w:rsidRPr="000B2153">
              <w:rPr>
                <w:rFonts w:eastAsia="Calibri"/>
              </w:rPr>
              <w:t xml:space="preserve"> a klasifikace detekované události – 0,25 h</w:t>
            </w:r>
          </w:p>
          <w:p w14:paraId="2E66A23A" w14:textId="788E965B"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w:t>
            </w:r>
            <w:proofErr w:type="gramStart"/>
            <w:r w:rsidRPr="000B2153">
              <w:rPr>
                <w:rFonts w:eastAsia="Calibri"/>
              </w:rPr>
              <w:t>Silver - Vyhodnocení</w:t>
            </w:r>
            <w:proofErr w:type="gramEnd"/>
            <w:r w:rsidRPr="000B2153">
              <w:rPr>
                <w:rFonts w:eastAsia="Calibri"/>
              </w:rPr>
              <w:t xml:space="preserve"> a klasifikace detekované události – 0,5 h</w:t>
            </w:r>
          </w:p>
          <w:p w14:paraId="326A448B" w14:textId="112B0730" w:rsidR="003C5D48" w:rsidRPr="000B2153" w:rsidRDefault="003C5D48">
            <w:pPr>
              <w:pStyle w:val="Odstavecseseznamem"/>
              <w:numPr>
                <w:ilvl w:val="0"/>
                <w:numId w:val="50"/>
              </w:numPr>
              <w:spacing w:before="60" w:after="60"/>
              <w:rPr>
                <w:rFonts w:eastAsia="Calibri"/>
              </w:rPr>
            </w:pPr>
            <w:r w:rsidRPr="000B2153">
              <w:rPr>
                <w:rFonts w:eastAsia="Calibri"/>
              </w:rPr>
              <w:lastRenderedPageBreak/>
              <w:t xml:space="preserve">Úroveň </w:t>
            </w:r>
            <w:proofErr w:type="gramStart"/>
            <w:r w:rsidRPr="000B2153">
              <w:rPr>
                <w:rFonts w:eastAsia="Calibri"/>
              </w:rPr>
              <w:t>Bronz - Vyhodnocení</w:t>
            </w:r>
            <w:proofErr w:type="gramEnd"/>
            <w:r w:rsidRPr="000B2153">
              <w:rPr>
                <w:rFonts w:eastAsia="Calibri"/>
              </w:rPr>
              <w:t xml:space="preserve"> a klasifikace detekované události – 1 h</w:t>
            </w:r>
          </w:p>
          <w:p w14:paraId="31D44830" w14:textId="60880F66"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w:t>
            </w:r>
            <w:proofErr w:type="gramStart"/>
            <w:r w:rsidRPr="000B2153">
              <w:rPr>
                <w:rFonts w:eastAsia="Calibri"/>
              </w:rPr>
              <w:t>DEV - Vyhodnocení</w:t>
            </w:r>
            <w:proofErr w:type="gramEnd"/>
            <w:r w:rsidRPr="000B2153">
              <w:rPr>
                <w:rFonts w:eastAsia="Calibri"/>
              </w:rPr>
              <w:t xml:space="preserve"> a klasifikace detekované události – 2 h</w:t>
            </w:r>
          </w:p>
          <w:p w14:paraId="37E21C0D" w14:textId="1173F731"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w:t>
            </w:r>
            <w:proofErr w:type="gramStart"/>
            <w:r w:rsidRPr="000B2153">
              <w:rPr>
                <w:rFonts w:eastAsia="Calibri"/>
              </w:rPr>
              <w:t>Test - Vyhodnocení</w:t>
            </w:r>
            <w:proofErr w:type="gramEnd"/>
            <w:r w:rsidRPr="000B2153">
              <w:rPr>
                <w:rFonts w:eastAsia="Calibri"/>
              </w:rPr>
              <w:t xml:space="preserve"> a klasifikace detekované události – 4 h</w:t>
            </w:r>
          </w:p>
          <w:p w14:paraId="785AE48D" w14:textId="62377DB3" w:rsidR="003C5D48" w:rsidRPr="000B2153" w:rsidRDefault="003C5D48" w:rsidP="003C5D48">
            <w:pPr>
              <w:spacing w:before="60" w:after="60"/>
            </w:pPr>
            <w:r w:rsidRPr="000B2153">
              <w:t>Vyhodnocením se rozumí posouzení relevance provozní události a její případné nasměrování na další provozní procesy (např řízení incidentů).</w:t>
            </w:r>
          </w:p>
        </w:tc>
      </w:tr>
      <w:tr w:rsidR="00D50C86" w14:paraId="33A42597" w14:textId="77777777" w:rsidTr="008D6318">
        <w:trPr>
          <w:gridAfter w:val="1"/>
          <w:wAfter w:w="78" w:type="dxa"/>
        </w:trPr>
        <w:tc>
          <w:tcPr>
            <w:tcW w:w="541" w:type="dxa"/>
          </w:tcPr>
          <w:p w14:paraId="1B2ADBC8" w14:textId="77777777" w:rsidR="00D50C86" w:rsidRDefault="00D50C86" w:rsidP="00D50C86">
            <w:r>
              <w:lastRenderedPageBreak/>
              <w:t>3</w:t>
            </w:r>
          </w:p>
        </w:tc>
        <w:tc>
          <w:tcPr>
            <w:tcW w:w="2612" w:type="dxa"/>
          </w:tcPr>
          <w:p w14:paraId="563E598D" w14:textId="77777777" w:rsidR="00D50C86" w:rsidRDefault="003205D1" w:rsidP="00D50C86">
            <w:r>
              <w:t>Rozsah monitorovaných parametrů</w:t>
            </w:r>
          </w:p>
        </w:tc>
        <w:tc>
          <w:tcPr>
            <w:tcW w:w="6701" w:type="dxa"/>
          </w:tcPr>
          <w:p w14:paraId="30FE6485" w14:textId="28DED7F6" w:rsidR="00C823B6" w:rsidRDefault="00C823B6" w:rsidP="00D50C86">
            <w:pPr>
              <w:jc w:val="both"/>
            </w:pPr>
            <w:r>
              <w:t xml:space="preserve">Poskytovatel je povinen </w:t>
            </w:r>
            <w:r w:rsidR="003205D1">
              <w:t xml:space="preserve">nad rámec parametrů upravených Objednatelem ve </w:t>
            </w:r>
            <w:r w:rsidR="00534018">
              <w:t>S</w:t>
            </w:r>
            <w:r w:rsidR="003205D1">
              <w:t xml:space="preserve">mlouvě </w:t>
            </w:r>
            <w:r w:rsidR="00B00A99">
              <w:t xml:space="preserve">monitorovat a vyhodnocovat </w:t>
            </w:r>
            <w:r w:rsidR="003205D1">
              <w:t xml:space="preserve">také </w:t>
            </w:r>
            <w:r>
              <w:t xml:space="preserve">všechny </w:t>
            </w:r>
            <w:r w:rsidR="00B00A99">
              <w:t>výrobc</w:t>
            </w:r>
            <w:r w:rsidR="003205D1">
              <w:t>i provozovaných technologií</w:t>
            </w:r>
            <w:r w:rsidR="00B00A99">
              <w:t xml:space="preserve"> stanovené </w:t>
            </w:r>
            <w:r w:rsidR="00D8391C">
              <w:t xml:space="preserve">provozní </w:t>
            </w:r>
            <w:r w:rsidR="00B00A99">
              <w:t>parametry</w:t>
            </w:r>
            <w:r w:rsidR="003205D1">
              <w:t xml:space="preserve">. </w:t>
            </w:r>
          </w:p>
          <w:p w14:paraId="2A63042E" w14:textId="77777777" w:rsidR="00D50C86" w:rsidRPr="00D50C86" w:rsidRDefault="00D8391C" w:rsidP="00871DCF">
            <w:pPr>
              <w:jc w:val="both"/>
              <w:rPr>
                <w:rFonts w:cs="Tahoma"/>
              </w:rPr>
            </w:pPr>
            <w:r>
              <w:t xml:space="preserve">Jako incident bude pro spravovaný infrastrukturní prvek považováno každé překročení </w:t>
            </w:r>
            <w:r w:rsidR="00B76E1F">
              <w:t>limitů</w:t>
            </w:r>
            <w:r>
              <w:t xml:space="preserve"> stanoven</w:t>
            </w:r>
            <w:r w:rsidR="00B76E1F">
              <w:t>ých</w:t>
            </w:r>
            <w:r>
              <w:t xml:space="preserve"> výrobcem technologie.</w:t>
            </w:r>
          </w:p>
        </w:tc>
      </w:tr>
      <w:tr w:rsidR="003C5D48" w:rsidRPr="003C5D48" w14:paraId="1AA25A94" w14:textId="77777777" w:rsidTr="000B2153">
        <w:tc>
          <w:tcPr>
            <w:tcW w:w="541" w:type="dxa"/>
          </w:tcPr>
          <w:p w14:paraId="3EC39534" w14:textId="77777777" w:rsidR="003C5D48" w:rsidRPr="000B2153" w:rsidRDefault="003C5D48" w:rsidP="003C5D48">
            <w:r w:rsidRPr="000B2153">
              <w:t>4</w:t>
            </w:r>
          </w:p>
        </w:tc>
        <w:tc>
          <w:tcPr>
            <w:tcW w:w="2612" w:type="dxa"/>
          </w:tcPr>
          <w:p w14:paraId="703FD024" w14:textId="05DE2D19" w:rsidR="003C5D48" w:rsidRPr="000B2153" w:rsidRDefault="003C5D48" w:rsidP="003C5D48">
            <w:r w:rsidRPr="003C5D48">
              <w:rPr>
                <w:rFonts w:ascii="Calibri" w:hAnsi="Calibri"/>
                <w:szCs w:val="24"/>
              </w:rPr>
              <w:t>Dostupnost</w:t>
            </w:r>
            <w:r w:rsidR="00D50C86">
              <w:t xml:space="preserve"> služeb</w:t>
            </w:r>
          </w:p>
        </w:tc>
        <w:tc>
          <w:tcPr>
            <w:tcW w:w="6701" w:type="dxa"/>
            <w:gridSpan w:val="2"/>
          </w:tcPr>
          <w:p w14:paraId="5D5C5DC5" w14:textId="77777777" w:rsidR="005E611A" w:rsidRDefault="00FE411C" w:rsidP="005E611A">
            <w:pPr>
              <w:spacing w:before="60" w:after="60"/>
            </w:pPr>
            <w:r>
              <w:t xml:space="preserve">Pro jednotlivé úrovně </w:t>
            </w:r>
            <w:r w:rsidR="00186DE1">
              <w:t>KL či prostředí v nich definované je požadovaná následující provozní doba a dostupnost ve vazbě na požadovanou úroveň služeb:</w:t>
            </w:r>
          </w:p>
          <w:tbl>
            <w:tblPr>
              <w:tblStyle w:val="Mkatabulky"/>
              <w:tblW w:w="0" w:type="auto"/>
              <w:tblLook w:val="04A0" w:firstRow="1" w:lastRow="0" w:firstColumn="1" w:lastColumn="0" w:noHBand="0" w:noVBand="1"/>
            </w:tblPr>
            <w:tblGrid>
              <w:gridCol w:w="2158"/>
              <w:gridCol w:w="2158"/>
              <w:gridCol w:w="2159"/>
            </w:tblGrid>
            <w:tr w:rsidR="003F66DD" w14:paraId="69EB9C52" w14:textId="77777777" w:rsidTr="000B2153">
              <w:tc>
                <w:tcPr>
                  <w:tcW w:w="2158" w:type="dxa"/>
                  <w:vAlign w:val="center"/>
                </w:tcPr>
                <w:p w14:paraId="3B862AE1" w14:textId="77777777" w:rsidR="003F66DD" w:rsidRDefault="003F66DD" w:rsidP="005E2935">
                  <w:pPr>
                    <w:spacing w:before="60" w:after="60"/>
                  </w:pPr>
                  <w:r>
                    <w:t>Úroveň služeb</w:t>
                  </w:r>
                </w:p>
              </w:tc>
              <w:tc>
                <w:tcPr>
                  <w:tcW w:w="2158" w:type="dxa"/>
                  <w:vAlign w:val="center"/>
                </w:tcPr>
                <w:p w14:paraId="2527CB30" w14:textId="77777777" w:rsidR="003F66DD" w:rsidRDefault="003F66DD" w:rsidP="008D6318">
                  <w:pPr>
                    <w:spacing w:before="60" w:after="60"/>
                    <w:jc w:val="center"/>
                  </w:pPr>
                  <w:r>
                    <w:t>Provozní doba</w:t>
                  </w:r>
                </w:p>
              </w:tc>
              <w:tc>
                <w:tcPr>
                  <w:tcW w:w="2159" w:type="dxa"/>
                  <w:vAlign w:val="center"/>
                </w:tcPr>
                <w:p w14:paraId="02AAB4ED" w14:textId="77777777" w:rsidR="003F66DD" w:rsidRDefault="003F66DD" w:rsidP="008D6318">
                  <w:pPr>
                    <w:spacing w:before="60" w:after="60"/>
                    <w:jc w:val="center"/>
                  </w:pPr>
                  <w:r>
                    <w:t>Požadovaná minimální dostupnost</w:t>
                  </w:r>
                </w:p>
              </w:tc>
            </w:tr>
            <w:tr w:rsidR="003F66DD" w14:paraId="69DFDCD5" w14:textId="77777777" w:rsidTr="000B2153">
              <w:tc>
                <w:tcPr>
                  <w:tcW w:w="2158" w:type="dxa"/>
                </w:tcPr>
                <w:p w14:paraId="0ED8E6C9" w14:textId="77777777" w:rsidR="003F66DD" w:rsidRDefault="003F66DD" w:rsidP="005E611A">
                  <w:pPr>
                    <w:spacing w:before="60" w:after="60"/>
                  </w:pPr>
                  <w:r>
                    <w:t>Gold</w:t>
                  </w:r>
                </w:p>
              </w:tc>
              <w:tc>
                <w:tcPr>
                  <w:tcW w:w="2158" w:type="dxa"/>
                  <w:vAlign w:val="center"/>
                </w:tcPr>
                <w:p w14:paraId="321A7434" w14:textId="77777777" w:rsidR="003F66DD" w:rsidRDefault="003F66DD" w:rsidP="008D6318">
                  <w:pPr>
                    <w:spacing w:before="60" w:after="60"/>
                    <w:jc w:val="center"/>
                  </w:pPr>
                  <w:r>
                    <w:t>7x24</w:t>
                  </w:r>
                </w:p>
              </w:tc>
              <w:tc>
                <w:tcPr>
                  <w:tcW w:w="2159" w:type="dxa"/>
                  <w:vAlign w:val="center"/>
                </w:tcPr>
                <w:p w14:paraId="3BE8B7CC" w14:textId="77777777" w:rsidR="003F66DD" w:rsidRDefault="003F66DD" w:rsidP="008D6318">
                  <w:pPr>
                    <w:spacing w:before="60" w:after="60"/>
                    <w:jc w:val="center"/>
                  </w:pPr>
                  <w:proofErr w:type="gramStart"/>
                  <w:r>
                    <w:t>99,5%</w:t>
                  </w:r>
                  <w:proofErr w:type="gramEnd"/>
                </w:p>
              </w:tc>
            </w:tr>
            <w:tr w:rsidR="003F66DD" w14:paraId="471A0D45" w14:textId="77777777" w:rsidTr="000B2153">
              <w:tc>
                <w:tcPr>
                  <w:tcW w:w="2158" w:type="dxa"/>
                </w:tcPr>
                <w:p w14:paraId="4C27BB68" w14:textId="77777777" w:rsidR="003F66DD" w:rsidRDefault="003F66DD" w:rsidP="005E611A">
                  <w:pPr>
                    <w:spacing w:before="60" w:after="60"/>
                  </w:pPr>
                  <w:r>
                    <w:t>Silver</w:t>
                  </w:r>
                </w:p>
              </w:tc>
              <w:tc>
                <w:tcPr>
                  <w:tcW w:w="2158" w:type="dxa"/>
                  <w:vAlign w:val="center"/>
                </w:tcPr>
                <w:p w14:paraId="2B4D716E" w14:textId="77777777" w:rsidR="003F66DD" w:rsidRDefault="003F66DD" w:rsidP="008D6318">
                  <w:pPr>
                    <w:spacing w:before="60" w:after="60"/>
                    <w:jc w:val="center"/>
                  </w:pPr>
                  <w:r>
                    <w:t>5x16</w:t>
                  </w:r>
                </w:p>
              </w:tc>
              <w:tc>
                <w:tcPr>
                  <w:tcW w:w="2159" w:type="dxa"/>
                  <w:vAlign w:val="center"/>
                </w:tcPr>
                <w:p w14:paraId="55054AF9" w14:textId="77777777" w:rsidR="003F66DD" w:rsidRDefault="003F66DD" w:rsidP="008D6318">
                  <w:pPr>
                    <w:spacing w:before="60" w:after="60"/>
                    <w:jc w:val="center"/>
                  </w:pPr>
                  <w:proofErr w:type="gramStart"/>
                  <w:r>
                    <w:t>99%</w:t>
                  </w:r>
                  <w:proofErr w:type="gramEnd"/>
                </w:p>
              </w:tc>
            </w:tr>
            <w:tr w:rsidR="003F66DD" w14:paraId="4D35DC8B" w14:textId="77777777" w:rsidTr="000B2153">
              <w:tc>
                <w:tcPr>
                  <w:tcW w:w="2158" w:type="dxa"/>
                </w:tcPr>
                <w:p w14:paraId="4D7BEF99" w14:textId="77777777" w:rsidR="003F66DD" w:rsidRDefault="003F66DD" w:rsidP="005E611A">
                  <w:pPr>
                    <w:spacing w:before="60" w:after="60"/>
                  </w:pPr>
                  <w:r>
                    <w:t>Bronz</w:t>
                  </w:r>
                </w:p>
              </w:tc>
              <w:tc>
                <w:tcPr>
                  <w:tcW w:w="2158" w:type="dxa"/>
                  <w:vAlign w:val="center"/>
                </w:tcPr>
                <w:p w14:paraId="26A3B120" w14:textId="77777777" w:rsidR="003F66DD" w:rsidRDefault="003F66DD" w:rsidP="008D6318">
                  <w:pPr>
                    <w:spacing w:before="60" w:after="60"/>
                    <w:jc w:val="center"/>
                  </w:pPr>
                  <w:r>
                    <w:t>5x12</w:t>
                  </w:r>
                </w:p>
              </w:tc>
              <w:tc>
                <w:tcPr>
                  <w:tcW w:w="2159" w:type="dxa"/>
                  <w:vAlign w:val="center"/>
                </w:tcPr>
                <w:p w14:paraId="70CEEBB8" w14:textId="77777777" w:rsidR="003F66DD" w:rsidRDefault="003F66DD" w:rsidP="008D6318">
                  <w:pPr>
                    <w:spacing w:before="60" w:after="60"/>
                    <w:jc w:val="center"/>
                  </w:pPr>
                  <w:proofErr w:type="gramStart"/>
                  <w:r>
                    <w:t>98%</w:t>
                  </w:r>
                  <w:proofErr w:type="gramEnd"/>
                </w:p>
              </w:tc>
            </w:tr>
            <w:tr w:rsidR="003F66DD" w14:paraId="56F04BAB" w14:textId="77777777" w:rsidTr="000B2153">
              <w:tc>
                <w:tcPr>
                  <w:tcW w:w="2158" w:type="dxa"/>
                </w:tcPr>
                <w:p w14:paraId="265A8D26" w14:textId="77777777" w:rsidR="003F66DD" w:rsidRDefault="003F66DD" w:rsidP="005E611A">
                  <w:pPr>
                    <w:spacing w:before="60" w:after="60"/>
                  </w:pPr>
                  <w:proofErr w:type="spellStart"/>
                  <w:r>
                    <w:t>Dev</w:t>
                  </w:r>
                  <w:proofErr w:type="spellEnd"/>
                </w:p>
              </w:tc>
              <w:tc>
                <w:tcPr>
                  <w:tcW w:w="2158" w:type="dxa"/>
                  <w:vAlign w:val="center"/>
                </w:tcPr>
                <w:p w14:paraId="7AE5BDAC" w14:textId="77777777" w:rsidR="003F66DD" w:rsidRDefault="003F66DD" w:rsidP="008D6318">
                  <w:pPr>
                    <w:spacing w:before="60" w:after="60"/>
                    <w:jc w:val="center"/>
                  </w:pPr>
                  <w:r>
                    <w:t>5x12</w:t>
                  </w:r>
                </w:p>
              </w:tc>
              <w:tc>
                <w:tcPr>
                  <w:tcW w:w="2159" w:type="dxa"/>
                  <w:vAlign w:val="center"/>
                </w:tcPr>
                <w:p w14:paraId="5AAA6BA4" w14:textId="77777777" w:rsidR="003F66DD" w:rsidRDefault="003F66DD" w:rsidP="008D6318">
                  <w:pPr>
                    <w:spacing w:before="60" w:after="60"/>
                    <w:jc w:val="center"/>
                  </w:pPr>
                  <w:proofErr w:type="gramStart"/>
                  <w:r>
                    <w:t>95%</w:t>
                  </w:r>
                  <w:proofErr w:type="gramEnd"/>
                </w:p>
              </w:tc>
            </w:tr>
            <w:tr w:rsidR="003F66DD" w14:paraId="51D9555D" w14:textId="77777777" w:rsidTr="000B2153">
              <w:tc>
                <w:tcPr>
                  <w:tcW w:w="2158" w:type="dxa"/>
                </w:tcPr>
                <w:p w14:paraId="5B93B7D6" w14:textId="77777777" w:rsidR="003F66DD" w:rsidRDefault="003F66DD" w:rsidP="005E611A">
                  <w:pPr>
                    <w:spacing w:before="60" w:after="60"/>
                  </w:pPr>
                  <w:r>
                    <w:t>Test</w:t>
                  </w:r>
                </w:p>
              </w:tc>
              <w:tc>
                <w:tcPr>
                  <w:tcW w:w="2158" w:type="dxa"/>
                  <w:vAlign w:val="center"/>
                </w:tcPr>
                <w:p w14:paraId="4D0068FA" w14:textId="77777777" w:rsidR="003F66DD" w:rsidRDefault="003F66DD" w:rsidP="008D6318">
                  <w:pPr>
                    <w:spacing w:before="60" w:after="60"/>
                    <w:jc w:val="center"/>
                  </w:pPr>
                  <w:r>
                    <w:t>5x10</w:t>
                  </w:r>
                </w:p>
              </w:tc>
              <w:tc>
                <w:tcPr>
                  <w:tcW w:w="2159" w:type="dxa"/>
                  <w:vAlign w:val="center"/>
                </w:tcPr>
                <w:p w14:paraId="23C82FAA" w14:textId="77777777" w:rsidR="003F66DD" w:rsidRDefault="003F66DD" w:rsidP="008D6318">
                  <w:pPr>
                    <w:spacing w:before="60" w:after="60"/>
                    <w:jc w:val="center"/>
                  </w:pPr>
                  <w:proofErr w:type="gramStart"/>
                  <w:r>
                    <w:t>95%</w:t>
                  </w:r>
                  <w:proofErr w:type="gramEnd"/>
                </w:p>
              </w:tc>
            </w:tr>
          </w:tbl>
          <w:p w14:paraId="19ACAB00" w14:textId="77777777" w:rsidR="00186DE1" w:rsidRDefault="00186DE1" w:rsidP="005E611A">
            <w:pPr>
              <w:spacing w:before="60" w:after="60"/>
            </w:pPr>
          </w:p>
          <w:p w14:paraId="5B20F6A1" w14:textId="46F54754" w:rsidR="003C5D48" w:rsidRPr="000B2153" w:rsidRDefault="003C5D48" w:rsidP="00B406E5">
            <w:pPr>
              <w:spacing w:before="60" w:after="60" w:line="240" w:lineRule="auto"/>
            </w:pPr>
            <w:r w:rsidRPr="003C5D48">
              <w:rPr>
                <w:rFonts w:ascii="Calibri" w:hAnsi="Calibri"/>
                <w:szCs w:val="24"/>
              </w:rPr>
              <w:t>Jakékoli omezení či nedostupnost služeb jsou považovány za provozní incident.</w:t>
            </w:r>
            <w:r w:rsidR="00D50C86">
              <w:t xml:space="preserve"> </w:t>
            </w:r>
          </w:p>
        </w:tc>
      </w:tr>
      <w:tr w:rsidR="003C5D48" w:rsidRPr="003C5D48" w14:paraId="500CD4B5" w14:textId="77777777" w:rsidTr="000B2153">
        <w:tc>
          <w:tcPr>
            <w:tcW w:w="541" w:type="dxa"/>
          </w:tcPr>
          <w:p w14:paraId="61799C4E" w14:textId="77777777" w:rsidR="003C5D48" w:rsidRPr="000B2153" w:rsidRDefault="003C5D48" w:rsidP="003C5D48">
            <w:r w:rsidRPr="000B2153">
              <w:t>5</w:t>
            </w:r>
          </w:p>
        </w:tc>
        <w:tc>
          <w:tcPr>
            <w:tcW w:w="2612" w:type="dxa"/>
          </w:tcPr>
          <w:p w14:paraId="116E538D" w14:textId="77777777" w:rsidR="003C5D48" w:rsidRPr="000B2153" w:rsidRDefault="003C5D48" w:rsidP="003C5D48">
            <w:r w:rsidRPr="000B2153">
              <w:t>Řízení incidentů</w:t>
            </w:r>
          </w:p>
        </w:tc>
        <w:tc>
          <w:tcPr>
            <w:tcW w:w="6701" w:type="dxa"/>
            <w:gridSpan w:val="2"/>
          </w:tcPr>
          <w:p w14:paraId="5087FB53" w14:textId="77777777" w:rsidR="003C5D48" w:rsidRPr="000B2153" w:rsidRDefault="003C5D48" w:rsidP="003C5D48">
            <w:pPr>
              <w:spacing w:before="60" w:after="60" w:line="240" w:lineRule="auto"/>
            </w:pPr>
            <w:r w:rsidRPr="000B2153">
              <w:t>Při řízení incidentů je vycházeno z následující definice kategorií incidentů:</w:t>
            </w:r>
          </w:p>
          <w:p w14:paraId="0BC17459" w14:textId="77777777" w:rsidR="003C5D48" w:rsidRPr="000B2153" w:rsidRDefault="003C5D48">
            <w:pPr>
              <w:pStyle w:val="Odstavecseseznamem"/>
              <w:numPr>
                <w:ilvl w:val="0"/>
                <w:numId w:val="49"/>
              </w:numPr>
              <w:spacing w:before="60" w:after="60"/>
              <w:rPr>
                <w:rFonts w:asciiTheme="minorHAnsi" w:eastAsia="Calibri" w:hAnsiTheme="minorHAnsi"/>
              </w:rPr>
            </w:pPr>
            <w:r w:rsidRPr="000B2153">
              <w:rPr>
                <w:rFonts w:asciiTheme="minorHAnsi" w:eastAsia="Calibri" w:hAnsiTheme="minorHAnsi"/>
              </w:rPr>
              <w:t>Kategorie A – 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179941F7" w14:textId="77777777" w:rsidR="003C5D48" w:rsidRPr="000B2153" w:rsidRDefault="003C5D48">
            <w:pPr>
              <w:pStyle w:val="Odstavecseseznamem"/>
              <w:numPr>
                <w:ilvl w:val="0"/>
                <w:numId w:val="49"/>
              </w:numPr>
              <w:spacing w:before="60" w:after="60"/>
              <w:rPr>
                <w:rFonts w:asciiTheme="minorHAnsi" w:eastAsia="Calibri" w:hAnsiTheme="minorHAnsi"/>
              </w:rPr>
            </w:pPr>
            <w:r w:rsidRPr="000B2153">
              <w:rPr>
                <w:rFonts w:asciiTheme="minorHAnsi" w:eastAsia="Calibri" w:hAnsiTheme="minorHAnsi"/>
              </w:rPr>
              <w:t>Kategorie B – chyba/stav způsobující omezení služby či jejich části vůči koncovým uživatelům.</w:t>
            </w:r>
          </w:p>
          <w:p w14:paraId="6D846D14" w14:textId="77777777" w:rsidR="003C5D48" w:rsidRPr="000B2153" w:rsidRDefault="003C5D48">
            <w:pPr>
              <w:pStyle w:val="Odstavecseseznamem"/>
              <w:numPr>
                <w:ilvl w:val="0"/>
                <w:numId w:val="49"/>
              </w:numPr>
              <w:spacing w:before="60" w:after="60"/>
              <w:rPr>
                <w:rFonts w:asciiTheme="minorHAnsi" w:eastAsia="Calibri" w:hAnsiTheme="minorHAnsi"/>
              </w:rPr>
            </w:pPr>
            <w:r w:rsidRPr="000B2153">
              <w:rPr>
                <w:rFonts w:asciiTheme="minorHAnsi" w:eastAsia="Calibri" w:hAnsiTheme="minorHAnsi"/>
              </w:rPr>
              <w:t>Kategorie C – ostatní.</w:t>
            </w:r>
          </w:p>
          <w:p w14:paraId="0C599BFE" w14:textId="77777777" w:rsidR="003C5D48" w:rsidRPr="000B2153" w:rsidRDefault="003C5D48" w:rsidP="003C5D48">
            <w:pPr>
              <w:spacing w:before="60" w:after="60"/>
              <w:rPr>
                <w:rFonts w:asciiTheme="minorHAnsi" w:hAnsiTheme="minorHAnsi"/>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3C5D48" w:rsidRPr="003C5D48" w14:paraId="09DE3371" w14:textId="77777777" w:rsidTr="000B2153">
              <w:trPr>
                <w:trHeight w:val="360"/>
              </w:trPr>
              <w:tc>
                <w:tcPr>
                  <w:tcW w:w="1120" w:type="pct"/>
                  <w:vMerge w:val="restart"/>
                  <w:shd w:val="clear" w:color="000000" w:fill="FFFFFF"/>
                  <w:vAlign w:val="center"/>
                  <w:hideMark/>
                </w:tcPr>
                <w:p w14:paraId="64C21F56" w14:textId="77777777" w:rsidR="003C5D48" w:rsidRPr="000B2153" w:rsidRDefault="003C5D48" w:rsidP="003C5D48">
                  <w:pPr>
                    <w:spacing w:after="0" w:line="240" w:lineRule="auto"/>
                    <w:rPr>
                      <w:b/>
                      <w:color w:val="000000"/>
                    </w:rPr>
                  </w:pPr>
                  <w:r w:rsidRPr="000B2153">
                    <w:rPr>
                      <w:b/>
                      <w:color w:val="000000"/>
                    </w:rPr>
                    <w:t>Úroveň služby</w:t>
                  </w:r>
                </w:p>
                <w:p w14:paraId="06390BB3" w14:textId="77777777" w:rsidR="003C5D48" w:rsidRPr="000B2153" w:rsidRDefault="003C5D48" w:rsidP="003C5D48">
                  <w:pPr>
                    <w:spacing w:after="0" w:line="240" w:lineRule="auto"/>
                    <w:rPr>
                      <w:b/>
                      <w:color w:val="000000"/>
                    </w:rPr>
                  </w:pPr>
                </w:p>
              </w:tc>
              <w:tc>
                <w:tcPr>
                  <w:tcW w:w="1283" w:type="pct"/>
                  <w:vMerge w:val="restart"/>
                  <w:shd w:val="clear" w:color="000000" w:fill="FFFFFF"/>
                  <w:vAlign w:val="center"/>
                  <w:hideMark/>
                </w:tcPr>
                <w:p w14:paraId="55828341" w14:textId="77777777" w:rsidR="003C5D48" w:rsidRPr="000B2153" w:rsidRDefault="003C5D48" w:rsidP="003C5D48">
                  <w:pPr>
                    <w:spacing w:after="0" w:line="240" w:lineRule="auto"/>
                    <w:rPr>
                      <w:b/>
                      <w:color w:val="000000"/>
                    </w:rPr>
                  </w:pPr>
                  <w:r w:rsidRPr="000B2153">
                    <w:rPr>
                      <w:b/>
                      <w:color w:val="000000"/>
                    </w:rPr>
                    <w:t>Reakční doba (h)</w:t>
                  </w:r>
                </w:p>
              </w:tc>
              <w:tc>
                <w:tcPr>
                  <w:tcW w:w="2597" w:type="pct"/>
                  <w:gridSpan w:val="3"/>
                  <w:shd w:val="clear" w:color="000000" w:fill="FFFFFF"/>
                  <w:vAlign w:val="center"/>
                  <w:hideMark/>
                </w:tcPr>
                <w:p w14:paraId="0AF23B6B" w14:textId="77777777" w:rsidR="003C5D48" w:rsidRPr="000B2153" w:rsidRDefault="003C5D48" w:rsidP="003C5D48">
                  <w:pPr>
                    <w:spacing w:after="0" w:line="240" w:lineRule="auto"/>
                    <w:jc w:val="center"/>
                    <w:rPr>
                      <w:b/>
                      <w:color w:val="000000"/>
                    </w:rPr>
                  </w:pPr>
                  <w:r w:rsidRPr="000B2153">
                    <w:rPr>
                      <w:b/>
                      <w:color w:val="000000"/>
                    </w:rPr>
                    <w:t>Kategorie incidentu</w:t>
                  </w:r>
                </w:p>
              </w:tc>
            </w:tr>
            <w:tr w:rsidR="003C5D48" w:rsidRPr="003C5D48" w14:paraId="03BBA49F" w14:textId="77777777" w:rsidTr="000B2153">
              <w:trPr>
                <w:trHeight w:val="330"/>
              </w:trPr>
              <w:tc>
                <w:tcPr>
                  <w:tcW w:w="1120" w:type="pct"/>
                  <w:vMerge/>
                  <w:vAlign w:val="center"/>
                  <w:hideMark/>
                </w:tcPr>
                <w:p w14:paraId="2C68390A" w14:textId="77777777" w:rsidR="003C5D48" w:rsidRPr="000B2153" w:rsidRDefault="003C5D48" w:rsidP="003C5D48">
                  <w:pPr>
                    <w:spacing w:after="0" w:line="240" w:lineRule="auto"/>
                    <w:rPr>
                      <w:b/>
                      <w:color w:val="000000"/>
                    </w:rPr>
                  </w:pPr>
                </w:p>
              </w:tc>
              <w:tc>
                <w:tcPr>
                  <w:tcW w:w="1283" w:type="pct"/>
                  <w:vMerge/>
                  <w:vAlign w:val="center"/>
                  <w:hideMark/>
                </w:tcPr>
                <w:p w14:paraId="3560F6F2" w14:textId="77777777" w:rsidR="003C5D48" w:rsidRPr="000B2153" w:rsidRDefault="003C5D48" w:rsidP="003C5D48">
                  <w:pPr>
                    <w:spacing w:after="0" w:line="240" w:lineRule="auto"/>
                    <w:rPr>
                      <w:b/>
                      <w:color w:val="000000"/>
                    </w:rPr>
                  </w:pPr>
                </w:p>
              </w:tc>
              <w:tc>
                <w:tcPr>
                  <w:tcW w:w="875" w:type="pct"/>
                  <w:shd w:val="clear" w:color="000000" w:fill="FFFFFF"/>
                  <w:vAlign w:val="center"/>
                  <w:hideMark/>
                </w:tcPr>
                <w:p w14:paraId="63EE723C" w14:textId="77777777" w:rsidR="003C5D48" w:rsidRPr="000B2153" w:rsidRDefault="003C5D48" w:rsidP="003C5D48">
                  <w:pPr>
                    <w:spacing w:after="0" w:line="240" w:lineRule="auto"/>
                    <w:jc w:val="center"/>
                    <w:rPr>
                      <w:b/>
                      <w:color w:val="000000"/>
                    </w:rPr>
                  </w:pPr>
                  <w:r w:rsidRPr="000B2153">
                    <w:rPr>
                      <w:b/>
                      <w:color w:val="000000"/>
                    </w:rPr>
                    <w:t>A</w:t>
                  </w:r>
                </w:p>
              </w:tc>
              <w:tc>
                <w:tcPr>
                  <w:tcW w:w="985" w:type="pct"/>
                  <w:shd w:val="clear" w:color="000000" w:fill="FFFFFF"/>
                  <w:vAlign w:val="center"/>
                  <w:hideMark/>
                </w:tcPr>
                <w:p w14:paraId="4DA15D36" w14:textId="77777777" w:rsidR="003C5D48" w:rsidRPr="000B2153" w:rsidRDefault="003C5D48" w:rsidP="003C5D48">
                  <w:pPr>
                    <w:spacing w:after="0" w:line="240" w:lineRule="auto"/>
                    <w:jc w:val="center"/>
                    <w:rPr>
                      <w:b/>
                      <w:color w:val="000000"/>
                    </w:rPr>
                  </w:pPr>
                  <w:r w:rsidRPr="000B2153">
                    <w:rPr>
                      <w:b/>
                      <w:color w:val="000000"/>
                    </w:rPr>
                    <w:t>B</w:t>
                  </w:r>
                </w:p>
              </w:tc>
              <w:tc>
                <w:tcPr>
                  <w:tcW w:w="737" w:type="pct"/>
                  <w:shd w:val="clear" w:color="000000" w:fill="FFFFFF"/>
                  <w:vAlign w:val="center"/>
                </w:tcPr>
                <w:p w14:paraId="4281AC4C" w14:textId="77777777" w:rsidR="003C5D48" w:rsidRPr="000B2153" w:rsidRDefault="003C5D48" w:rsidP="003C5D48">
                  <w:pPr>
                    <w:spacing w:after="0" w:line="240" w:lineRule="auto"/>
                    <w:jc w:val="center"/>
                    <w:rPr>
                      <w:b/>
                      <w:color w:val="000000"/>
                    </w:rPr>
                  </w:pPr>
                  <w:r w:rsidRPr="000B2153">
                    <w:rPr>
                      <w:b/>
                      <w:color w:val="000000"/>
                    </w:rPr>
                    <w:t>C</w:t>
                  </w:r>
                </w:p>
              </w:tc>
            </w:tr>
            <w:tr w:rsidR="003C5D48" w:rsidRPr="003C5D48" w14:paraId="380B1838" w14:textId="77777777" w:rsidTr="000B2153">
              <w:trPr>
                <w:trHeight w:val="330"/>
              </w:trPr>
              <w:tc>
                <w:tcPr>
                  <w:tcW w:w="1120" w:type="pct"/>
                  <w:vMerge w:val="restart"/>
                  <w:shd w:val="clear" w:color="000000" w:fill="FFFFFF"/>
                  <w:vAlign w:val="center"/>
                  <w:hideMark/>
                </w:tcPr>
                <w:p w14:paraId="50A72667" w14:textId="77777777" w:rsidR="003C5D48" w:rsidRPr="000B2153" w:rsidRDefault="003C5D48" w:rsidP="003C5D48">
                  <w:pPr>
                    <w:spacing w:after="0" w:line="240" w:lineRule="auto"/>
                    <w:rPr>
                      <w:b/>
                      <w:color w:val="000000"/>
                    </w:rPr>
                  </w:pPr>
                  <w:r w:rsidRPr="000B2153">
                    <w:rPr>
                      <w:b/>
                      <w:color w:val="000000"/>
                    </w:rPr>
                    <w:t>Gold</w:t>
                  </w:r>
                </w:p>
                <w:p w14:paraId="37791190"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3AA39A7A"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316A1A01" w14:textId="77777777" w:rsidR="003C5D48" w:rsidRPr="000B2153" w:rsidRDefault="003C5D48" w:rsidP="003C5D48">
                  <w:pPr>
                    <w:spacing w:after="0" w:line="240" w:lineRule="auto"/>
                    <w:jc w:val="center"/>
                    <w:rPr>
                      <w:b/>
                      <w:color w:val="000000"/>
                    </w:rPr>
                  </w:pPr>
                  <w:r w:rsidRPr="000B2153">
                    <w:rPr>
                      <w:b/>
                      <w:color w:val="000000"/>
                    </w:rPr>
                    <w:t>0,25</w:t>
                  </w:r>
                </w:p>
              </w:tc>
              <w:tc>
                <w:tcPr>
                  <w:tcW w:w="985" w:type="pct"/>
                  <w:shd w:val="clear" w:color="000000" w:fill="FFFFFF"/>
                  <w:vAlign w:val="center"/>
                  <w:hideMark/>
                </w:tcPr>
                <w:p w14:paraId="4E74707A" w14:textId="77777777" w:rsidR="003C5D48" w:rsidRPr="000B2153" w:rsidRDefault="003C5D48" w:rsidP="003C5D48">
                  <w:pPr>
                    <w:spacing w:after="0" w:line="240" w:lineRule="auto"/>
                    <w:jc w:val="center"/>
                    <w:rPr>
                      <w:b/>
                      <w:color w:val="000000"/>
                    </w:rPr>
                  </w:pPr>
                  <w:r w:rsidRPr="000B2153">
                    <w:rPr>
                      <w:b/>
                      <w:color w:val="000000"/>
                    </w:rPr>
                    <w:t>0,25</w:t>
                  </w:r>
                </w:p>
              </w:tc>
              <w:tc>
                <w:tcPr>
                  <w:tcW w:w="737" w:type="pct"/>
                  <w:shd w:val="clear" w:color="000000" w:fill="FFFFFF"/>
                  <w:vAlign w:val="center"/>
                </w:tcPr>
                <w:p w14:paraId="640BE989" w14:textId="77777777" w:rsidR="003C5D48" w:rsidRPr="000B2153" w:rsidRDefault="003C5D48" w:rsidP="003C5D48">
                  <w:pPr>
                    <w:spacing w:after="0" w:line="240" w:lineRule="auto"/>
                    <w:jc w:val="center"/>
                    <w:rPr>
                      <w:b/>
                      <w:color w:val="000000"/>
                    </w:rPr>
                  </w:pPr>
                  <w:r w:rsidRPr="000B2153">
                    <w:rPr>
                      <w:b/>
                      <w:color w:val="000000"/>
                    </w:rPr>
                    <w:t>0,25</w:t>
                  </w:r>
                </w:p>
              </w:tc>
            </w:tr>
            <w:tr w:rsidR="003C5D48" w:rsidRPr="003C5D48" w14:paraId="555DD1C7" w14:textId="77777777" w:rsidTr="000B2153">
              <w:trPr>
                <w:trHeight w:val="330"/>
              </w:trPr>
              <w:tc>
                <w:tcPr>
                  <w:tcW w:w="1120" w:type="pct"/>
                  <w:vMerge/>
                  <w:vAlign w:val="center"/>
                  <w:hideMark/>
                </w:tcPr>
                <w:p w14:paraId="1CACE1F4"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2F651DAA"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552FDC4C" w14:textId="77777777" w:rsidR="003C5D48" w:rsidRPr="000B2153" w:rsidRDefault="003C5D48" w:rsidP="003C5D48">
                  <w:pPr>
                    <w:spacing w:after="0" w:line="240" w:lineRule="auto"/>
                    <w:jc w:val="center"/>
                    <w:rPr>
                      <w:b/>
                      <w:color w:val="000000"/>
                    </w:rPr>
                  </w:pPr>
                  <w:r w:rsidRPr="000B2153">
                    <w:rPr>
                      <w:b/>
                      <w:color w:val="000000"/>
                    </w:rPr>
                    <w:t>2</w:t>
                  </w:r>
                </w:p>
              </w:tc>
              <w:tc>
                <w:tcPr>
                  <w:tcW w:w="985" w:type="pct"/>
                  <w:shd w:val="clear" w:color="000000" w:fill="FFFFFF"/>
                  <w:vAlign w:val="center"/>
                  <w:hideMark/>
                </w:tcPr>
                <w:p w14:paraId="28232BC6" w14:textId="77777777" w:rsidR="003C5D48" w:rsidRPr="000B2153" w:rsidRDefault="003C5D48" w:rsidP="003C5D48">
                  <w:pPr>
                    <w:spacing w:after="0" w:line="240" w:lineRule="auto"/>
                    <w:jc w:val="center"/>
                    <w:rPr>
                      <w:b/>
                      <w:color w:val="000000"/>
                    </w:rPr>
                  </w:pPr>
                  <w:r w:rsidRPr="000B2153">
                    <w:rPr>
                      <w:b/>
                      <w:color w:val="000000"/>
                    </w:rPr>
                    <w:t>8</w:t>
                  </w:r>
                </w:p>
              </w:tc>
              <w:tc>
                <w:tcPr>
                  <w:tcW w:w="737" w:type="pct"/>
                  <w:shd w:val="clear" w:color="000000" w:fill="FFFFFF"/>
                  <w:vAlign w:val="center"/>
                </w:tcPr>
                <w:p w14:paraId="68530E70" w14:textId="19C42D32" w:rsidR="003C5D48" w:rsidRPr="000B2153" w:rsidRDefault="00D50C86" w:rsidP="003C5D48">
                  <w:pPr>
                    <w:spacing w:after="0" w:line="240" w:lineRule="auto"/>
                    <w:jc w:val="center"/>
                    <w:rPr>
                      <w:b/>
                      <w:color w:val="000000"/>
                    </w:rPr>
                  </w:pPr>
                  <w:r>
                    <w:rPr>
                      <w:b/>
                      <w:bCs/>
                      <w:color w:val="000000"/>
                      <w:szCs w:val="20"/>
                    </w:rPr>
                    <w:t>40</w:t>
                  </w:r>
                </w:p>
              </w:tc>
            </w:tr>
            <w:tr w:rsidR="003C5D48" w:rsidRPr="003C5D48" w14:paraId="78B49C90" w14:textId="77777777" w:rsidTr="000B2153">
              <w:trPr>
                <w:trHeight w:val="330"/>
              </w:trPr>
              <w:tc>
                <w:tcPr>
                  <w:tcW w:w="1120" w:type="pct"/>
                  <w:vMerge w:val="restart"/>
                  <w:shd w:val="clear" w:color="000000" w:fill="FFFFFF"/>
                  <w:vAlign w:val="center"/>
                  <w:hideMark/>
                </w:tcPr>
                <w:p w14:paraId="0B459923" w14:textId="77777777" w:rsidR="003C5D48" w:rsidRPr="000B2153" w:rsidRDefault="003C5D48" w:rsidP="003C5D48">
                  <w:pPr>
                    <w:spacing w:after="0" w:line="240" w:lineRule="auto"/>
                    <w:rPr>
                      <w:b/>
                      <w:color w:val="000000"/>
                    </w:rPr>
                  </w:pPr>
                  <w:r w:rsidRPr="000B2153">
                    <w:rPr>
                      <w:b/>
                      <w:color w:val="000000"/>
                    </w:rPr>
                    <w:t>Silver</w:t>
                  </w:r>
                </w:p>
                <w:p w14:paraId="08107F07"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7BE5E291"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3D31C944" w14:textId="77777777" w:rsidR="003C5D48" w:rsidRPr="000B2153" w:rsidRDefault="003C5D48" w:rsidP="003C5D48">
                  <w:pPr>
                    <w:spacing w:after="0" w:line="240" w:lineRule="auto"/>
                    <w:jc w:val="center"/>
                    <w:rPr>
                      <w:b/>
                      <w:color w:val="000000"/>
                    </w:rPr>
                  </w:pPr>
                  <w:r w:rsidRPr="000B2153">
                    <w:rPr>
                      <w:b/>
                      <w:color w:val="000000"/>
                    </w:rPr>
                    <w:t>0,5</w:t>
                  </w:r>
                </w:p>
              </w:tc>
              <w:tc>
                <w:tcPr>
                  <w:tcW w:w="985" w:type="pct"/>
                  <w:shd w:val="clear" w:color="000000" w:fill="FFFFFF"/>
                  <w:vAlign w:val="center"/>
                  <w:hideMark/>
                </w:tcPr>
                <w:p w14:paraId="3A030175" w14:textId="77777777" w:rsidR="003C5D48" w:rsidRPr="000B2153" w:rsidRDefault="003C5D48" w:rsidP="003C5D48">
                  <w:pPr>
                    <w:spacing w:after="0" w:line="240" w:lineRule="auto"/>
                    <w:jc w:val="center"/>
                    <w:rPr>
                      <w:b/>
                      <w:color w:val="000000"/>
                    </w:rPr>
                  </w:pPr>
                  <w:r w:rsidRPr="000B2153">
                    <w:rPr>
                      <w:b/>
                      <w:color w:val="000000"/>
                    </w:rPr>
                    <w:t>0,5</w:t>
                  </w:r>
                </w:p>
              </w:tc>
              <w:tc>
                <w:tcPr>
                  <w:tcW w:w="737" w:type="pct"/>
                  <w:shd w:val="clear" w:color="000000" w:fill="FFFFFF"/>
                  <w:vAlign w:val="center"/>
                </w:tcPr>
                <w:p w14:paraId="205BB17C" w14:textId="77777777" w:rsidR="003C5D48" w:rsidRPr="000B2153" w:rsidRDefault="003C5D48" w:rsidP="003C5D48">
                  <w:pPr>
                    <w:spacing w:after="0" w:line="240" w:lineRule="auto"/>
                    <w:jc w:val="center"/>
                    <w:rPr>
                      <w:b/>
                      <w:color w:val="000000"/>
                    </w:rPr>
                  </w:pPr>
                  <w:r w:rsidRPr="000B2153">
                    <w:rPr>
                      <w:b/>
                      <w:color w:val="000000"/>
                    </w:rPr>
                    <w:t>0,5</w:t>
                  </w:r>
                </w:p>
              </w:tc>
            </w:tr>
            <w:tr w:rsidR="003C5D48" w:rsidRPr="003C5D48" w14:paraId="572F27DA" w14:textId="77777777" w:rsidTr="000B2153">
              <w:trPr>
                <w:trHeight w:val="330"/>
              </w:trPr>
              <w:tc>
                <w:tcPr>
                  <w:tcW w:w="1120" w:type="pct"/>
                  <w:vMerge/>
                  <w:vAlign w:val="center"/>
                  <w:hideMark/>
                </w:tcPr>
                <w:p w14:paraId="43E73B32"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18D6C2CF"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01FC4A48" w14:textId="77777777" w:rsidR="003C5D48" w:rsidRPr="000B2153" w:rsidRDefault="003C5D48" w:rsidP="003C5D48">
                  <w:pPr>
                    <w:spacing w:after="0" w:line="240" w:lineRule="auto"/>
                    <w:jc w:val="center"/>
                    <w:rPr>
                      <w:b/>
                      <w:color w:val="000000"/>
                    </w:rPr>
                  </w:pPr>
                  <w:r w:rsidRPr="000B2153">
                    <w:rPr>
                      <w:b/>
                      <w:color w:val="000000"/>
                    </w:rPr>
                    <w:t>4</w:t>
                  </w:r>
                </w:p>
              </w:tc>
              <w:tc>
                <w:tcPr>
                  <w:tcW w:w="985" w:type="pct"/>
                  <w:shd w:val="clear" w:color="000000" w:fill="FFFFFF"/>
                  <w:vAlign w:val="center"/>
                  <w:hideMark/>
                </w:tcPr>
                <w:p w14:paraId="46BA5FC8" w14:textId="77777777" w:rsidR="003C5D48" w:rsidRPr="000B2153" w:rsidRDefault="003C5D48" w:rsidP="003C5D48">
                  <w:pPr>
                    <w:spacing w:after="0" w:line="240" w:lineRule="auto"/>
                    <w:jc w:val="center"/>
                    <w:rPr>
                      <w:b/>
                      <w:color w:val="000000"/>
                    </w:rPr>
                  </w:pPr>
                  <w:r w:rsidRPr="000B2153">
                    <w:rPr>
                      <w:b/>
                      <w:color w:val="000000"/>
                    </w:rPr>
                    <w:t>16</w:t>
                  </w:r>
                </w:p>
              </w:tc>
              <w:tc>
                <w:tcPr>
                  <w:tcW w:w="737" w:type="pct"/>
                  <w:shd w:val="clear" w:color="000000" w:fill="FFFFFF"/>
                  <w:vAlign w:val="center"/>
                </w:tcPr>
                <w:p w14:paraId="76F95B44" w14:textId="160698BB" w:rsidR="003C5D48" w:rsidRPr="000B2153" w:rsidRDefault="00D50C86" w:rsidP="003C5D48">
                  <w:pPr>
                    <w:spacing w:after="0" w:line="240" w:lineRule="auto"/>
                    <w:jc w:val="center"/>
                    <w:rPr>
                      <w:b/>
                      <w:color w:val="000000"/>
                    </w:rPr>
                  </w:pPr>
                  <w:r>
                    <w:rPr>
                      <w:b/>
                      <w:bCs/>
                      <w:color w:val="000000"/>
                      <w:szCs w:val="20"/>
                    </w:rPr>
                    <w:t>60</w:t>
                  </w:r>
                </w:p>
              </w:tc>
            </w:tr>
            <w:tr w:rsidR="003C5D48" w:rsidRPr="003C5D48" w14:paraId="090AAF6F" w14:textId="77777777" w:rsidTr="000B2153">
              <w:trPr>
                <w:trHeight w:val="330"/>
              </w:trPr>
              <w:tc>
                <w:tcPr>
                  <w:tcW w:w="1120" w:type="pct"/>
                  <w:vMerge w:val="restart"/>
                  <w:shd w:val="clear" w:color="000000" w:fill="FFFFFF"/>
                  <w:vAlign w:val="center"/>
                  <w:hideMark/>
                </w:tcPr>
                <w:p w14:paraId="4718C29E" w14:textId="77777777" w:rsidR="003C5D48" w:rsidRPr="000B2153" w:rsidRDefault="003C5D48" w:rsidP="003C5D48">
                  <w:pPr>
                    <w:spacing w:after="0" w:line="240" w:lineRule="auto"/>
                    <w:rPr>
                      <w:b/>
                      <w:color w:val="000000"/>
                    </w:rPr>
                  </w:pPr>
                  <w:r w:rsidRPr="000B2153">
                    <w:rPr>
                      <w:b/>
                      <w:color w:val="000000"/>
                    </w:rPr>
                    <w:t>Bronz</w:t>
                  </w:r>
                </w:p>
                <w:p w14:paraId="1BEEFADF"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3A1AFDD3"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38886610" w14:textId="77777777" w:rsidR="003C5D48" w:rsidRPr="000B2153" w:rsidRDefault="003C5D48" w:rsidP="003C5D48">
                  <w:pPr>
                    <w:spacing w:after="0" w:line="240" w:lineRule="auto"/>
                    <w:jc w:val="center"/>
                    <w:rPr>
                      <w:b/>
                      <w:color w:val="000000"/>
                    </w:rPr>
                  </w:pPr>
                  <w:r w:rsidRPr="000B2153">
                    <w:rPr>
                      <w:b/>
                      <w:color w:val="000000"/>
                    </w:rPr>
                    <w:t>1</w:t>
                  </w:r>
                </w:p>
              </w:tc>
              <w:tc>
                <w:tcPr>
                  <w:tcW w:w="985" w:type="pct"/>
                  <w:shd w:val="clear" w:color="000000" w:fill="FFFFFF"/>
                  <w:vAlign w:val="center"/>
                  <w:hideMark/>
                </w:tcPr>
                <w:p w14:paraId="63C0488E" w14:textId="77777777" w:rsidR="003C5D48" w:rsidRPr="000B2153" w:rsidRDefault="003C5D48" w:rsidP="003C5D48">
                  <w:pPr>
                    <w:spacing w:after="0" w:line="240" w:lineRule="auto"/>
                    <w:jc w:val="center"/>
                    <w:rPr>
                      <w:b/>
                      <w:color w:val="000000"/>
                    </w:rPr>
                  </w:pPr>
                  <w:r w:rsidRPr="000B2153">
                    <w:rPr>
                      <w:b/>
                      <w:color w:val="000000"/>
                    </w:rPr>
                    <w:t>1</w:t>
                  </w:r>
                </w:p>
              </w:tc>
              <w:tc>
                <w:tcPr>
                  <w:tcW w:w="737" w:type="pct"/>
                  <w:shd w:val="clear" w:color="000000" w:fill="FFFFFF"/>
                  <w:vAlign w:val="center"/>
                </w:tcPr>
                <w:p w14:paraId="62AC5A22" w14:textId="77777777" w:rsidR="003C5D48" w:rsidRPr="000B2153" w:rsidRDefault="003C5D48" w:rsidP="003C5D48">
                  <w:pPr>
                    <w:spacing w:after="0" w:line="240" w:lineRule="auto"/>
                    <w:jc w:val="center"/>
                    <w:rPr>
                      <w:b/>
                      <w:color w:val="000000"/>
                    </w:rPr>
                  </w:pPr>
                  <w:r w:rsidRPr="000B2153">
                    <w:rPr>
                      <w:b/>
                      <w:color w:val="000000"/>
                    </w:rPr>
                    <w:t>1</w:t>
                  </w:r>
                </w:p>
              </w:tc>
            </w:tr>
            <w:tr w:rsidR="003C5D48" w:rsidRPr="003C5D48" w14:paraId="2E2EC867" w14:textId="77777777" w:rsidTr="000B2153">
              <w:trPr>
                <w:trHeight w:val="330"/>
              </w:trPr>
              <w:tc>
                <w:tcPr>
                  <w:tcW w:w="1120" w:type="pct"/>
                  <w:vMerge/>
                  <w:vAlign w:val="center"/>
                  <w:hideMark/>
                </w:tcPr>
                <w:p w14:paraId="79F8EA12"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5D38AFF2"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62C2B70C" w14:textId="77777777" w:rsidR="003C5D48" w:rsidRPr="000B2153" w:rsidRDefault="003C5D48" w:rsidP="003C5D48">
                  <w:pPr>
                    <w:spacing w:after="0" w:line="240" w:lineRule="auto"/>
                    <w:jc w:val="center"/>
                    <w:rPr>
                      <w:b/>
                      <w:color w:val="000000"/>
                    </w:rPr>
                  </w:pPr>
                  <w:r w:rsidRPr="000B2153">
                    <w:rPr>
                      <w:b/>
                      <w:color w:val="000000"/>
                    </w:rPr>
                    <w:t>8</w:t>
                  </w:r>
                </w:p>
              </w:tc>
              <w:tc>
                <w:tcPr>
                  <w:tcW w:w="985" w:type="pct"/>
                  <w:shd w:val="clear" w:color="000000" w:fill="FFFFFF"/>
                  <w:vAlign w:val="center"/>
                  <w:hideMark/>
                </w:tcPr>
                <w:p w14:paraId="62F522EC" w14:textId="77777777" w:rsidR="003C5D48" w:rsidRPr="000B2153" w:rsidRDefault="003C5D48" w:rsidP="003C5D48">
                  <w:pPr>
                    <w:spacing w:after="0" w:line="240" w:lineRule="auto"/>
                    <w:jc w:val="center"/>
                    <w:rPr>
                      <w:b/>
                      <w:color w:val="000000"/>
                    </w:rPr>
                  </w:pPr>
                  <w:r w:rsidRPr="000B2153">
                    <w:rPr>
                      <w:b/>
                      <w:color w:val="000000"/>
                    </w:rPr>
                    <w:t>40</w:t>
                  </w:r>
                </w:p>
              </w:tc>
              <w:tc>
                <w:tcPr>
                  <w:tcW w:w="737" w:type="pct"/>
                  <w:shd w:val="clear" w:color="000000" w:fill="FFFFFF"/>
                  <w:vAlign w:val="center"/>
                </w:tcPr>
                <w:p w14:paraId="71499039" w14:textId="77777777" w:rsidR="003C5D48" w:rsidRPr="000B2153" w:rsidRDefault="003C5D48" w:rsidP="003C5D48">
                  <w:pPr>
                    <w:spacing w:after="0" w:line="240" w:lineRule="auto"/>
                    <w:jc w:val="center"/>
                    <w:rPr>
                      <w:b/>
                      <w:color w:val="000000"/>
                    </w:rPr>
                  </w:pPr>
                  <w:r w:rsidRPr="000B2153">
                    <w:rPr>
                      <w:b/>
                      <w:color w:val="000000"/>
                    </w:rPr>
                    <w:t>80</w:t>
                  </w:r>
                </w:p>
              </w:tc>
            </w:tr>
            <w:tr w:rsidR="003C5D48" w:rsidRPr="003C5D48" w14:paraId="72B91161" w14:textId="77777777" w:rsidTr="000B2153">
              <w:trPr>
                <w:trHeight w:val="375"/>
              </w:trPr>
              <w:tc>
                <w:tcPr>
                  <w:tcW w:w="1120" w:type="pct"/>
                  <w:vMerge w:val="restart"/>
                  <w:shd w:val="clear" w:color="000000" w:fill="FFFFFF"/>
                  <w:vAlign w:val="center"/>
                  <w:hideMark/>
                </w:tcPr>
                <w:p w14:paraId="53CAEE42" w14:textId="77777777" w:rsidR="003C5D48" w:rsidRPr="000B2153" w:rsidRDefault="003C5D48" w:rsidP="003C5D48">
                  <w:pPr>
                    <w:spacing w:after="0" w:line="240" w:lineRule="auto"/>
                    <w:rPr>
                      <w:b/>
                      <w:color w:val="000000"/>
                    </w:rPr>
                  </w:pPr>
                  <w:r w:rsidRPr="000B2153">
                    <w:rPr>
                      <w:b/>
                      <w:color w:val="000000"/>
                    </w:rPr>
                    <w:t>DEV</w:t>
                  </w:r>
                </w:p>
                <w:p w14:paraId="2B2347D3"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03872812"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7318F9C7" w14:textId="77777777" w:rsidR="003C5D48" w:rsidRPr="000B2153" w:rsidRDefault="003C5D48" w:rsidP="003C5D48">
                  <w:pPr>
                    <w:spacing w:after="0" w:line="240" w:lineRule="auto"/>
                    <w:jc w:val="center"/>
                    <w:rPr>
                      <w:b/>
                      <w:color w:val="000000"/>
                    </w:rPr>
                  </w:pPr>
                  <w:r w:rsidRPr="000B2153">
                    <w:rPr>
                      <w:b/>
                      <w:color w:val="000000"/>
                    </w:rPr>
                    <w:t>2</w:t>
                  </w:r>
                </w:p>
              </w:tc>
              <w:tc>
                <w:tcPr>
                  <w:tcW w:w="985" w:type="pct"/>
                  <w:shd w:val="clear" w:color="000000" w:fill="FFFFFF"/>
                  <w:vAlign w:val="center"/>
                  <w:hideMark/>
                </w:tcPr>
                <w:p w14:paraId="20332CD3" w14:textId="77777777" w:rsidR="003C5D48" w:rsidRPr="000B2153" w:rsidRDefault="003C5D48" w:rsidP="003C5D48">
                  <w:pPr>
                    <w:spacing w:after="0" w:line="240" w:lineRule="auto"/>
                    <w:jc w:val="center"/>
                    <w:rPr>
                      <w:b/>
                      <w:color w:val="000000"/>
                    </w:rPr>
                  </w:pPr>
                  <w:r w:rsidRPr="000B2153">
                    <w:rPr>
                      <w:b/>
                      <w:color w:val="000000"/>
                    </w:rPr>
                    <w:t>2</w:t>
                  </w:r>
                </w:p>
              </w:tc>
              <w:tc>
                <w:tcPr>
                  <w:tcW w:w="737" w:type="pct"/>
                  <w:shd w:val="clear" w:color="000000" w:fill="FFFFFF"/>
                  <w:vAlign w:val="center"/>
                </w:tcPr>
                <w:p w14:paraId="664B52EC" w14:textId="77777777" w:rsidR="003C5D48" w:rsidRPr="000B2153" w:rsidRDefault="003C5D48" w:rsidP="003C5D48">
                  <w:pPr>
                    <w:spacing w:after="0" w:line="240" w:lineRule="auto"/>
                    <w:jc w:val="center"/>
                    <w:rPr>
                      <w:b/>
                      <w:color w:val="000000"/>
                    </w:rPr>
                  </w:pPr>
                  <w:r w:rsidRPr="000B2153">
                    <w:rPr>
                      <w:b/>
                      <w:color w:val="000000"/>
                    </w:rPr>
                    <w:t>2</w:t>
                  </w:r>
                </w:p>
              </w:tc>
            </w:tr>
            <w:tr w:rsidR="003C5D48" w:rsidRPr="003C5D48" w14:paraId="1F45D790" w14:textId="77777777" w:rsidTr="000B2153">
              <w:trPr>
                <w:trHeight w:val="330"/>
              </w:trPr>
              <w:tc>
                <w:tcPr>
                  <w:tcW w:w="1120" w:type="pct"/>
                  <w:vMerge/>
                  <w:vAlign w:val="center"/>
                  <w:hideMark/>
                </w:tcPr>
                <w:p w14:paraId="40DCBAC9"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6EF6974B"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05171621" w14:textId="77777777" w:rsidR="003C5D48" w:rsidRPr="000B2153" w:rsidRDefault="003C5D48" w:rsidP="003C5D48">
                  <w:pPr>
                    <w:spacing w:after="0" w:line="240" w:lineRule="auto"/>
                    <w:jc w:val="center"/>
                    <w:rPr>
                      <w:b/>
                      <w:color w:val="000000"/>
                    </w:rPr>
                  </w:pPr>
                  <w:r w:rsidRPr="000B2153">
                    <w:rPr>
                      <w:b/>
                      <w:color w:val="000000"/>
                    </w:rPr>
                    <w:t>16</w:t>
                  </w:r>
                </w:p>
              </w:tc>
              <w:tc>
                <w:tcPr>
                  <w:tcW w:w="985" w:type="pct"/>
                  <w:shd w:val="clear" w:color="000000" w:fill="FFFFFF"/>
                  <w:vAlign w:val="center"/>
                  <w:hideMark/>
                </w:tcPr>
                <w:p w14:paraId="61B8A975" w14:textId="77777777" w:rsidR="003C5D48" w:rsidRPr="000B2153" w:rsidRDefault="003C5D48" w:rsidP="003C5D48">
                  <w:pPr>
                    <w:spacing w:after="0" w:line="240" w:lineRule="auto"/>
                    <w:jc w:val="center"/>
                    <w:rPr>
                      <w:b/>
                      <w:color w:val="000000"/>
                    </w:rPr>
                  </w:pPr>
                  <w:r w:rsidRPr="000B2153">
                    <w:rPr>
                      <w:b/>
                      <w:color w:val="000000"/>
                    </w:rPr>
                    <w:t>40</w:t>
                  </w:r>
                </w:p>
              </w:tc>
              <w:tc>
                <w:tcPr>
                  <w:tcW w:w="737" w:type="pct"/>
                  <w:shd w:val="clear" w:color="000000" w:fill="FFFFFF"/>
                  <w:vAlign w:val="center"/>
                </w:tcPr>
                <w:p w14:paraId="0449D38F" w14:textId="77777777" w:rsidR="003C5D48" w:rsidRPr="000B2153" w:rsidRDefault="003C5D48" w:rsidP="003C5D48">
                  <w:pPr>
                    <w:spacing w:after="0" w:line="240" w:lineRule="auto"/>
                    <w:jc w:val="center"/>
                    <w:rPr>
                      <w:b/>
                      <w:color w:val="000000"/>
                    </w:rPr>
                  </w:pPr>
                  <w:r w:rsidRPr="000B2153">
                    <w:rPr>
                      <w:b/>
                      <w:color w:val="000000"/>
                    </w:rPr>
                    <w:t>80</w:t>
                  </w:r>
                </w:p>
              </w:tc>
            </w:tr>
            <w:tr w:rsidR="003C5D48" w:rsidRPr="003C5D48" w14:paraId="5961B3D0" w14:textId="77777777" w:rsidTr="000B2153">
              <w:trPr>
                <w:trHeight w:val="330"/>
              </w:trPr>
              <w:tc>
                <w:tcPr>
                  <w:tcW w:w="1120" w:type="pct"/>
                  <w:vMerge w:val="restart"/>
                  <w:shd w:val="clear" w:color="000000" w:fill="FFFFFF"/>
                  <w:vAlign w:val="center"/>
                  <w:hideMark/>
                </w:tcPr>
                <w:p w14:paraId="556B7525" w14:textId="77777777" w:rsidR="003C5D48" w:rsidRPr="000B2153" w:rsidRDefault="003C5D48" w:rsidP="003C5D48">
                  <w:pPr>
                    <w:spacing w:after="0" w:line="240" w:lineRule="auto"/>
                    <w:rPr>
                      <w:b/>
                      <w:color w:val="000000"/>
                    </w:rPr>
                  </w:pPr>
                  <w:r w:rsidRPr="000B2153">
                    <w:rPr>
                      <w:b/>
                      <w:color w:val="000000"/>
                    </w:rPr>
                    <w:t>Test</w:t>
                  </w:r>
                </w:p>
                <w:p w14:paraId="1679F15F" w14:textId="77777777" w:rsidR="003C5D48" w:rsidRPr="000B2153" w:rsidRDefault="003C5D48" w:rsidP="003C5D48">
                  <w:pPr>
                    <w:spacing w:after="0" w:line="240" w:lineRule="auto"/>
                    <w:jc w:val="center"/>
                    <w:rPr>
                      <w:color w:val="000000"/>
                    </w:rPr>
                  </w:pPr>
                </w:p>
              </w:tc>
              <w:tc>
                <w:tcPr>
                  <w:tcW w:w="1283" w:type="pct"/>
                  <w:shd w:val="clear" w:color="000000" w:fill="FFFFFF"/>
                  <w:vAlign w:val="center"/>
                  <w:hideMark/>
                </w:tcPr>
                <w:p w14:paraId="5F2D96B0" w14:textId="77777777" w:rsidR="003C5D48" w:rsidRPr="000B2153" w:rsidRDefault="003C5D48" w:rsidP="003C5D48">
                  <w:pPr>
                    <w:spacing w:after="0" w:line="240" w:lineRule="auto"/>
                    <w:rPr>
                      <w:b/>
                      <w:color w:val="000000"/>
                    </w:rPr>
                  </w:pPr>
                  <w:r w:rsidRPr="000B2153">
                    <w:rPr>
                      <w:b/>
                      <w:color w:val="000000"/>
                    </w:rPr>
                    <w:t>Odpověď</w:t>
                  </w:r>
                </w:p>
              </w:tc>
              <w:tc>
                <w:tcPr>
                  <w:tcW w:w="875" w:type="pct"/>
                  <w:shd w:val="clear" w:color="000000" w:fill="FFFFFF"/>
                  <w:vAlign w:val="center"/>
                  <w:hideMark/>
                </w:tcPr>
                <w:p w14:paraId="72FABB38" w14:textId="77777777" w:rsidR="003C5D48" w:rsidRPr="000B2153" w:rsidRDefault="003C5D48" w:rsidP="003C5D48">
                  <w:pPr>
                    <w:spacing w:after="0" w:line="240" w:lineRule="auto"/>
                    <w:jc w:val="center"/>
                    <w:rPr>
                      <w:b/>
                      <w:color w:val="000000"/>
                    </w:rPr>
                  </w:pPr>
                  <w:r w:rsidRPr="000B2153">
                    <w:rPr>
                      <w:b/>
                      <w:color w:val="000000"/>
                    </w:rPr>
                    <w:t>2</w:t>
                  </w:r>
                </w:p>
              </w:tc>
              <w:tc>
                <w:tcPr>
                  <w:tcW w:w="985" w:type="pct"/>
                  <w:shd w:val="clear" w:color="000000" w:fill="FFFFFF"/>
                  <w:vAlign w:val="center"/>
                  <w:hideMark/>
                </w:tcPr>
                <w:p w14:paraId="17ED5905" w14:textId="77777777" w:rsidR="003C5D48" w:rsidRPr="000B2153" w:rsidRDefault="003C5D48" w:rsidP="003C5D48">
                  <w:pPr>
                    <w:spacing w:after="0" w:line="240" w:lineRule="auto"/>
                    <w:jc w:val="center"/>
                    <w:rPr>
                      <w:b/>
                      <w:color w:val="000000"/>
                    </w:rPr>
                  </w:pPr>
                  <w:r w:rsidRPr="000B2153">
                    <w:rPr>
                      <w:b/>
                      <w:color w:val="000000"/>
                    </w:rPr>
                    <w:t>2</w:t>
                  </w:r>
                </w:p>
              </w:tc>
              <w:tc>
                <w:tcPr>
                  <w:tcW w:w="737" w:type="pct"/>
                  <w:shd w:val="clear" w:color="000000" w:fill="FFFFFF"/>
                  <w:vAlign w:val="center"/>
                </w:tcPr>
                <w:p w14:paraId="077CCA18" w14:textId="77777777" w:rsidR="003C5D48" w:rsidRPr="000B2153" w:rsidRDefault="003C5D48" w:rsidP="003C5D48">
                  <w:pPr>
                    <w:spacing w:after="0" w:line="240" w:lineRule="auto"/>
                    <w:jc w:val="center"/>
                    <w:rPr>
                      <w:b/>
                      <w:color w:val="000000"/>
                    </w:rPr>
                  </w:pPr>
                  <w:r w:rsidRPr="000B2153">
                    <w:rPr>
                      <w:b/>
                      <w:color w:val="000000"/>
                    </w:rPr>
                    <w:t>2</w:t>
                  </w:r>
                </w:p>
              </w:tc>
            </w:tr>
            <w:tr w:rsidR="003C5D48" w:rsidRPr="003C5D48" w14:paraId="2AF3F6B7" w14:textId="77777777" w:rsidTr="000B2153">
              <w:trPr>
                <w:trHeight w:val="330"/>
              </w:trPr>
              <w:tc>
                <w:tcPr>
                  <w:tcW w:w="1120" w:type="pct"/>
                  <w:vMerge/>
                  <w:vAlign w:val="center"/>
                  <w:hideMark/>
                </w:tcPr>
                <w:p w14:paraId="143C1C24" w14:textId="77777777" w:rsidR="003C5D48" w:rsidRPr="000B2153" w:rsidRDefault="003C5D48" w:rsidP="003C5D48">
                  <w:pPr>
                    <w:spacing w:after="0" w:line="240" w:lineRule="auto"/>
                    <w:rPr>
                      <w:color w:val="000000"/>
                    </w:rPr>
                  </w:pPr>
                </w:p>
              </w:tc>
              <w:tc>
                <w:tcPr>
                  <w:tcW w:w="1283" w:type="pct"/>
                  <w:shd w:val="clear" w:color="000000" w:fill="FFFFFF"/>
                  <w:vAlign w:val="center"/>
                  <w:hideMark/>
                </w:tcPr>
                <w:p w14:paraId="611041EE" w14:textId="77777777" w:rsidR="003C5D48" w:rsidRPr="000B2153" w:rsidRDefault="003C5D48" w:rsidP="003C5D48">
                  <w:pPr>
                    <w:spacing w:after="0" w:line="240" w:lineRule="auto"/>
                    <w:rPr>
                      <w:b/>
                      <w:color w:val="000000"/>
                    </w:rPr>
                  </w:pPr>
                  <w:r w:rsidRPr="000B2153">
                    <w:rPr>
                      <w:b/>
                      <w:color w:val="000000"/>
                    </w:rPr>
                    <w:t>Vyřešení</w:t>
                  </w:r>
                </w:p>
              </w:tc>
              <w:tc>
                <w:tcPr>
                  <w:tcW w:w="875" w:type="pct"/>
                  <w:shd w:val="clear" w:color="000000" w:fill="FFFFFF"/>
                  <w:vAlign w:val="center"/>
                  <w:hideMark/>
                </w:tcPr>
                <w:p w14:paraId="47BE31C9" w14:textId="77777777" w:rsidR="003C5D48" w:rsidRPr="000B2153" w:rsidRDefault="003C5D48" w:rsidP="003C5D48">
                  <w:pPr>
                    <w:spacing w:after="0" w:line="240" w:lineRule="auto"/>
                    <w:jc w:val="center"/>
                    <w:rPr>
                      <w:b/>
                      <w:color w:val="000000"/>
                    </w:rPr>
                  </w:pPr>
                  <w:r w:rsidRPr="000B2153">
                    <w:rPr>
                      <w:b/>
                      <w:color w:val="000000"/>
                    </w:rPr>
                    <w:t>16</w:t>
                  </w:r>
                </w:p>
              </w:tc>
              <w:tc>
                <w:tcPr>
                  <w:tcW w:w="985" w:type="pct"/>
                  <w:shd w:val="clear" w:color="000000" w:fill="FFFFFF"/>
                  <w:vAlign w:val="center"/>
                  <w:hideMark/>
                </w:tcPr>
                <w:p w14:paraId="6688BC31" w14:textId="77777777" w:rsidR="003C5D48" w:rsidRPr="000B2153" w:rsidRDefault="003C5D48" w:rsidP="003C5D48">
                  <w:pPr>
                    <w:spacing w:after="0" w:line="240" w:lineRule="auto"/>
                    <w:jc w:val="center"/>
                    <w:rPr>
                      <w:b/>
                      <w:color w:val="000000"/>
                    </w:rPr>
                  </w:pPr>
                  <w:r w:rsidRPr="000B2153">
                    <w:rPr>
                      <w:b/>
                      <w:color w:val="000000"/>
                    </w:rPr>
                    <w:t>40</w:t>
                  </w:r>
                </w:p>
              </w:tc>
              <w:tc>
                <w:tcPr>
                  <w:tcW w:w="737" w:type="pct"/>
                  <w:shd w:val="clear" w:color="000000" w:fill="FFFFFF"/>
                  <w:vAlign w:val="center"/>
                </w:tcPr>
                <w:p w14:paraId="26A88B47" w14:textId="77777777" w:rsidR="003C5D48" w:rsidRPr="000B2153" w:rsidRDefault="003C5D48" w:rsidP="003C5D48">
                  <w:pPr>
                    <w:spacing w:after="0" w:line="240" w:lineRule="auto"/>
                    <w:jc w:val="center"/>
                    <w:rPr>
                      <w:b/>
                      <w:color w:val="000000"/>
                    </w:rPr>
                  </w:pPr>
                  <w:r w:rsidRPr="000B2153">
                    <w:rPr>
                      <w:b/>
                      <w:color w:val="000000"/>
                    </w:rPr>
                    <w:t>80</w:t>
                  </w:r>
                </w:p>
              </w:tc>
            </w:tr>
          </w:tbl>
          <w:p w14:paraId="6C4C8EBD" w14:textId="77777777" w:rsidR="003C5D48" w:rsidRPr="000B2153" w:rsidRDefault="003C5D48" w:rsidP="003C5D48">
            <w:pPr>
              <w:jc w:val="both"/>
            </w:pPr>
          </w:p>
        </w:tc>
      </w:tr>
      <w:tr w:rsidR="003C5D48" w:rsidRPr="003C5D48" w14:paraId="1B175865" w14:textId="77777777" w:rsidTr="000B2153">
        <w:tc>
          <w:tcPr>
            <w:tcW w:w="541" w:type="dxa"/>
          </w:tcPr>
          <w:p w14:paraId="1748FAE6" w14:textId="77777777" w:rsidR="003C5D48" w:rsidRPr="000B2153" w:rsidRDefault="003C5D48" w:rsidP="003C5D48">
            <w:r w:rsidRPr="000B2153">
              <w:lastRenderedPageBreak/>
              <w:t>6</w:t>
            </w:r>
          </w:p>
        </w:tc>
        <w:tc>
          <w:tcPr>
            <w:tcW w:w="2612" w:type="dxa"/>
          </w:tcPr>
          <w:p w14:paraId="65CE068B" w14:textId="77777777" w:rsidR="003C5D48" w:rsidRPr="000B2153" w:rsidRDefault="003C5D48" w:rsidP="003C5D48">
            <w:r w:rsidRPr="000B2153">
              <w:t>Řízení problémů</w:t>
            </w:r>
          </w:p>
        </w:tc>
        <w:tc>
          <w:tcPr>
            <w:tcW w:w="6701" w:type="dxa"/>
            <w:gridSpan w:val="2"/>
          </w:tcPr>
          <w:p w14:paraId="2BDDFD28" w14:textId="77777777" w:rsidR="003C5D48" w:rsidRPr="000B2153" w:rsidRDefault="003C5D48" w:rsidP="003C5D48">
            <w:pPr>
              <w:spacing w:before="60" w:after="60" w:line="240" w:lineRule="auto"/>
            </w:pPr>
            <w:r w:rsidRPr="000B2153">
              <w:t>Pro řízení problémů platí následující parametry:</w:t>
            </w:r>
          </w:p>
          <w:p w14:paraId="7E45A844" w14:textId="77777777"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Gold </w:t>
            </w:r>
          </w:p>
          <w:p w14:paraId="51553682" w14:textId="080FC4F3" w:rsidR="003C5D48" w:rsidRPr="000B2153" w:rsidRDefault="003C5D48">
            <w:pPr>
              <w:pStyle w:val="Odstavecseseznamem"/>
              <w:numPr>
                <w:ilvl w:val="1"/>
                <w:numId w:val="50"/>
              </w:numPr>
              <w:spacing w:before="60" w:after="60"/>
              <w:rPr>
                <w:rFonts w:eastAsia="Calibri"/>
              </w:rPr>
            </w:pPr>
            <w:r w:rsidRPr="000B2153">
              <w:rPr>
                <w:rFonts w:eastAsia="Calibri"/>
              </w:rPr>
              <w:t>Zahájení řešení problému – 2 h</w:t>
            </w:r>
          </w:p>
          <w:p w14:paraId="4D18F22A" w14:textId="600343D1" w:rsidR="003C5D48" w:rsidRPr="000B2153" w:rsidRDefault="003C5D48">
            <w:pPr>
              <w:pStyle w:val="Odstavecseseznamem"/>
              <w:numPr>
                <w:ilvl w:val="1"/>
                <w:numId w:val="50"/>
              </w:numPr>
              <w:spacing w:before="60" w:after="60"/>
              <w:rPr>
                <w:rFonts w:eastAsia="Calibri"/>
              </w:rPr>
            </w:pPr>
            <w:r w:rsidRPr="000B2153">
              <w:rPr>
                <w:rFonts w:eastAsia="Calibri"/>
              </w:rPr>
              <w:t xml:space="preserve">Vyřešení problému – </w:t>
            </w:r>
            <w:r w:rsidR="00D50C86">
              <w:rPr>
                <w:rFonts w:cs="Tahoma"/>
              </w:rPr>
              <w:t>neprodleně</w:t>
            </w:r>
            <w:r w:rsidRPr="000B2153">
              <w:rPr>
                <w:rFonts w:eastAsia="Calibri"/>
              </w:rPr>
              <w:t>, nejdéle však do 5 dnů</w:t>
            </w:r>
          </w:p>
          <w:p w14:paraId="510F2666" w14:textId="77777777"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Silver </w:t>
            </w:r>
          </w:p>
          <w:p w14:paraId="4D40FB88" w14:textId="784D82D6" w:rsidR="003C5D48" w:rsidRPr="000B2153" w:rsidRDefault="003C5D48">
            <w:pPr>
              <w:pStyle w:val="Odstavecseseznamem"/>
              <w:numPr>
                <w:ilvl w:val="1"/>
                <w:numId w:val="50"/>
              </w:numPr>
              <w:spacing w:before="60" w:after="60"/>
              <w:rPr>
                <w:rFonts w:eastAsia="Calibri"/>
              </w:rPr>
            </w:pPr>
            <w:r w:rsidRPr="000B2153">
              <w:rPr>
                <w:rFonts w:eastAsia="Calibri"/>
              </w:rPr>
              <w:t>Zahájení řešení problému – 4 h</w:t>
            </w:r>
          </w:p>
          <w:p w14:paraId="50FE8080" w14:textId="50A14ABF" w:rsidR="003C5D48" w:rsidRPr="000B2153" w:rsidRDefault="003C5D48">
            <w:pPr>
              <w:pStyle w:val="Odstavecseseznamem"/>
              <w:numPr>
                <w:ilvl w:val="1"/>
                <w:numId w:val="50"/>
              </w:numPr>
              <w:spacing w:before="60" w:after="60"/>
              <w:rPr>
                <w:rFonts w:eastAsia="Calibri"/>
              </w:rPr>
            </w:pPr>
            <w:r w:rsidRPr="000B2153">
              <w:rPr>
                <w:rFonts w:eastAsia="Calibri"/>
              </w:rPr>
              <w:t xml:space="preserve">Vyřešení problému – </w:t>
            </w:r>
            <w:r w:rsidR="00D50C86">
              <w:rPr>
                <w:rFonts w:cs="Tahoma"/>
              </w:rPr>
              <w:t>neprodleně</w:t>
            </w:r>
            <w:r w:rsidRPr="000B2153">
              <w:rPr>
                <w:rFonts w:eastAsia="Calibri"/>
              </w:rPr>
              <w:t>, nejdéle však do 10 dnů</w:t>
            </w:r>
          </w:p>
          <w:p w14:paraId="4E947E26" w14:textId="77777777"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Bronz </w:t>
            </w:r>
          </w:p>
          <w:p w14:paraId="31B854DE" w14:textId="56BD56BB" w:rsidR="003C5D48" w:rsidRPr="000B2153" w:rsidRDefault="003C5D48">
            <w:pPr>
              <w:pStyle w:val="Odstavecseseznamem"/>
              <w:numPr>
                <w:ilvl w:val="1"/>
                <w:numId w:val="50"/>
              </w:numPr>
              <w:spacing w:before="60" w:after="60"/>
              <w:rPr>
                <w:rFonts w:eastAsia="Calibri"/>
              </w:rPr>
            </w:pPr>
            <w:r w:rsidRPr="000B2153">
              <w:rPr>
                <w:rFonts w:eastAsia="Calibri"/>
              </w:rPr>
              <w:t>Zahájení řešení problému – 8 h</w:t>
            </w:r>
          </w:p>
          <w:p w14:paraId="079C930E" w14:textId="38B51981" w:rsidR="003C5D48" w:rsidRPr="000B2153" w:rsidRDefault="003C5D48">
            <w:pPr>
              <w:pStyle w:val="Odstavecseseznamem"/>
              <w:numPr>
                <w:ilvl w:val="1"/>
                <w:numId w:val="50"/>
              </w:numPr>
              <w:spacing w:before="60" w:after="60"/>
              <w:rPr>
                <w:rFonts w:eastAsia="Calibri"/>
              </w:rPr>
            </w:pPr>
            <w:r w:rsidRPr="000B2153">
              <w:rPr>
                <w:rFonts w:eastAsia="Calibri"/>
              </w:rPr>
              <w:t xml:space="preserve">Vyřešení problému – </w:t>
            </w:r>
            <w:r w:rsidR="00D50C86">
              <w:rPr>
                <w:rFonts w:cs="Tahoma"/>
              </w:rPr>
              <w:t>neprodleně</w:t>
            </w:r>
            <w:r w:rsidRPr="000B2153">
              <w:rPr>
                <w:rFonts w:eastAsia="Calibri"/>
              </w:rPr>
              <w:t>, nejdéle však do 20 dnů</w:t>
            </w:r>
          </w:p>
          <w:p w14:paraId="1CC241BA" w14:textId="77777777"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DEV </w:t>
            </w:r>
          </w:p>
          <w:p w14:paraId="6360348A" w14:textId="16A02DFA" w:rsidR="003C5D48" w:rsidRPr="000B2153" w:rsidRDefault="003C5D48">
            <w:pPr>
              <w:pStyle w:val="Odstavecseseznamem"/>
              <w:numPr>
                <w:ilvl w:val="1"/>
                <w:numId w:val="50"/>
              </w:numPr>
              <w:spacing w:before="60" w:after="60"/>
              <w:rPr>
                <w:rFonts w:eastAsia="Calibri"/>
              </w:rPr>
            </w:pPr>
            <w:r w:rsidRPr="000B2153">
              <w:rPr>
                <w:rFonts w:eastAsia="Calibri"/>
              </w:rPr>
              <w:t>Zahájení řešení problému – 8 h</w:t>
            </w:r>
          </w:p>
          <w:p w14:paraId="7CCC8645" w14:textId="1A108792" w:rsidR="003C5D48" w:rsidRPr="000B2153" w:rsidRDefault="003C5D48">
            <w:pPr>
              <w:pStyle w:val="Odstavecseseznamem"/>
              <w:numPr>
                <w:ilvl w:val="1"/>
                <w:numId w:val="50"/>
              </w:numPr>
              <w:spacing w:before="60" w:after="60"/>
              <w:rPr>
                <w:rFonts w:eastAsia="Calibri"/>
              </w:rPr>
            </w:pPr>
            <w:r w:rsidRPr="000B2153">
              <w:rPr>
                <w:rFonts w:eastAsia="Calibri"/>
              </w:rPr>
              <w:t xml:space="preserve">Vyřešení problému – </w:t>
            </w:r>
            <w:r w:rsidR="00D50C86">
              <w:rPr>
                <w:rFonts w:cs="Tahoma"/>
              </w:rPr>
              <w:t>neprodleně</w:t>
            </w:r>
            <w:r w:rsidRPr="000B2153">
              <w:rPr>
                <w:rFonts w:eastAsia="Calibri"/>
              </w:rPr>
              <w:t>, nejdéle však do 20 dnů</w:t>
            </w:r>
          </w:p>
          <w:p w14:paraId="4D47F3BC" w14:textId="77777777" w:rsidR="003C5D48" w:rsidRPr="000B2153" w:rsidRDefault="003C5D48">
            <w:pPr>
              <w:pStyle w:val="Odstavecseseznamem"/>
              <w:numPr>
                <w:ilvl w:val="0"/>
                <w:numId w:val="50"/>
              </w:numPr>
              <w:spacing w:before="60" w:after="60"/>
              <w:rPr>
                <w:rFonts w:eastAsia="Calibri"/>
              </w:rPr>
            </w:pPr>
            <w:r w:rsidRPr="000B2153">
              <w:rPr>
                <w:rFonts w:eastAsia="Calibri"/>
              </w:rPr>
              <w:t xml:space="preserve">Úroveň Test </w:t>
            </w:r>
          </w:p>
          <w:p w14:paraId="5C5E5813" w14:textId="072DA4EA" w:rsidR="003C5D48" w:rsidRPr="000B2153" w:rsidRDefault="003C5D48">
            <w:pPr>
              <w:pStyle w:val="Odstavecseseznamem"/>
              <w:numPr>
                <w:ilvl w:val="1"/>
                <w:numId w:val="50"/>
              </w:numPr>
              <w:spacing w:before="60" w:after="60"/>
              <w:rPr>
                <w:rFonts w:eastAsia="Calibri"/>
              </w:rPr>
            </w:pPr>
            <w:r w:rsidRPr="000B2153">
              <w:rPr>
                <w:rFonts w:eastAsia="Calibri"/>
              </w:rPr>
              <w:t>Zahájení řešení problému – 8 h</w:t>
            </w:r>
          </w:p>
          <w:p w14:paraId="2A65B682" w14:textId="7D1C534F" w:rsidR="003C5D48" w:rsidRPr="000B2153" w:rsidRDefault="003C5D48" w:rsidP="003C5D48">
            <w:pPr>
              <w:spacing w:before="60" w:after="60"/>
              <w:rPr>
                <w:rFonts w:asciiTheme="minorHAnsi" w:hAnsiTheme="minorHAnsi"/>
              </w:rPr>
            </w:pPr>
            <w:r w:rsidRPr="000B2153">
              <w:t xml:space="preserve">Vyřešení problému – </w:t>
            </w:r>
            <w:r w:rsidR="00D50C86" w:rsidRPr="00FC1A12">
              <w:rPr>
                <w:rFonts w:cs="Tahoma"/>
              </w:rPr>
              <w:t>neprodleně</w:t>
            </w:r>
            <w:r w:rsidRPr="000B2153">
              <w:t xml:space="preserve">, nejdéle však do 20 </w:t>
            </w:r>
            <w:r w:rsidR="00D50C86" w:rsidRPr="00FC1A12">
              <w:rPr>
                <w:rFonts w:cs="Tahoma"/>
              </w:rPr>
              <w:t>dnů</w:t>
            </w:r>
          </w:p>
        </w:tc>
      </w:tr>
      <w:tr w:rsidR="003C5D48" w:rsidRPr="003C5D48" w14:paraId="169A1A33" w14:textId="77777777" w:rsidTr="000B2153">
        <w:tc>
          <w:tcPr>
            <w:tcW w:w="541" w:type="dxa"/>
          </w:tcPr>
          <w:p w14:paraId="69A6D2E3" w14:textId="77777777" w:rsidR="003C5D48" w:rsidRPr="000B2153" w:rsidRDefault="003C5D48" w:rsidP="003C5D48">
            <w:r w:rsidRPr="000B2153">
              <w:t>7</w:t>
            </w:r>
          </w:p>
        </w:tc>
        <w:tc>
          <w:tcPr>
            <w:tcW w:w="2612" w:type="dxa"/>
          </w:tcPr>
          <w:p w14:paraId="3FF53125" w14:textId="77777777" w:rsidR="003C5D48" w:rsidRPr="000B2153" w:rsidRDefault="003C5D48" w:rsidP="003C5D48">
            <w:r w:rsidRPr="000B2153">
              <w:t>Znalostní databáze</w:t>
            </w:r>
          </w:p>
        </w:tc>
        <w:tc>
          <w:tcPr>
            <w:tcW w:w="6701" w:type="dxa"/>
            <w:gridSpan w:val="2"/>
          </w:tcPr>
          <w:p w14:paraId="3C6B3ABF" w14:textId="62C52667" w:rsidR="003C5D48" w:rsidRPr="000B2153" w:rsidRDefault="003C5D48" w:rsidP="003C5D48">
            <w:pPr>
              <w:spacing w:before="60" w:after="60"/>
              <w:jc w:val="both"/>
              <w:rPr>
                <w:rFonts w:asciiTheme="minorHAnsi" w:hAnsiTheme="minorHAnsi"/>
              </w:rPr>
            </w:pPr>
            <w:r w:rsidRPr="000B2153">
              <w:rPr>
                <w:rFonts w:asciiTheme="minorHAnsi" w:hAnsiTheme="minorHAnsi"/>
              </w:rPr>
              <w:t xml:space="preserve">Poskytovatel v rámci zajištění služeb dle KL obsažených v </w:t>
            </w:r>
            <w:hyperlink w:anchor="_Příloha_č._1_1" w:history="1">
              <w:r w:rsidR="00D50C86" w:rsidRPr="00631914">
                <w:rPr>
                  <w:rStyle w:val="Hypertextovodkaz"/>
                  <w:rFonts w:asciiTheme="minorHAnsi" w:hAnsiTheme="minorHAnsi" w:cs="Tahoma"/>
                </w:rPr>
                <w:t>příloze č. 1</w:t>
              </w:r>
            </w:hyperlink>
            <w:r w:rsidRPr="000B2153">
              <w:rPr>
                <w:rFonts w:asciiTheme="minorHAnsi" w:hAnsiTheme="minorHAnsi"/>
              </w:rPr>
              <w:t xml:space="preserve"> této Smlouvy bude budovat a udržovat znalostní databázi obsahující zejména informace, nikoliv však výhradně:</w:t>
            </w:r>
          </w:p>
          <w:p w14:paraId="78B99736" w14:textId="45E9D6DF"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 xml:space="preserve">postupy při </w:t>
            </w:r>
            <w:r w:rsidR="00D50C86" w:rsidRPr="0065234C">
              <w:rPr>
                <w:rFonts w:asciiTheme="minorHAnsi" w:hAnsiTheme="minorHAnsi" w:cs="Tahoma"/>
              </w:rPr>
              <w:t>správě</w:t>
            </w:r>
            <w:r w:rsidRPr="000B2153">
              <w:rPr>
                <w:rFonts w:asciiTheme="minorHAnsi" w:eastAsia="Calibri" w:hAnsiTheme="minorHAnsi"/>
              </w:rPr>
              <w:t xml:space="preserve"> provozovaných systémů a zařízení nepokryté provozními </w:t>
            </w:r>
            <w:r w:rsidR="00D50C86">
              <w:rPr>
                <w:rFonts w:asciiTheme="minorHAnsi" w:hAnsiTheme="minorHAnsi" w:cs="Tahoma"/>
              </w:rPr>
              <w:t>manuály</w:t>
            </w:r>
            <w:r w:rsidRPr="000B2153">
              <w:rPr>
                <w:rFonts w:asciiTheme="minorHAnsi" w:eastAsia="Calibri" w:hAnsiTheme="minorHAnsi"/>
              </w:rPr>
              <w:t>,</w:t>
            </w:r>
          </w:p>
          <w:p w14:paraId="02EAED0E" w14:textId="77777777"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nestandardní stavy a jejich řešení,</w:t>
            </w:r>
          </w:p>
          <w:p w14:paraId="0994DE13" w14:textId="77777777"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postup a způsob řešení opakujících se incidentů,</w:t>
            </w:r>
          </w:p>
          <w:p w14:paraId="2F1823EC" w14:textId="77777777"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postup a způsob řešení problémů,</w:t>
            </w:r>
          </w:p>
          <w:p w14:paraId="4C26D4DD" w14:textId="77777777" w:rsidR="003C5D48" w:rsidRPr="000B2153" w:rsidRDefault="003C5D48">
            <w:pPr>
              <w:pStyle w:val="Odstavecseseznamem"/>
              <w:numPr>
                <w:ilvl w:val="0"/>
                <w:numId w:val="42"/>
              </w:numPr>
              <w:spacing w:before="60" w:after="60"/>
              <w:jc w:val="both"/>
              <w:rPr>
                <w:rFonts w:asciiTheme="minorHAnsi" w:eastAsia="Calibri" w:hAnsiTheme="minorHAnsi"/>
              </w:rPr>
            </w:pPr>
            <w:r w:rsidRPr="000B2153">
              <w:rPr>
                <w:rFonts w:asciiTheme="minorHAnsi" w:eastAsia="Calibri" w:hAnsiTheme="minorHAnsi"/>
              </w:rPr>
              <w:t>informace o známých chybách.</w:t>
            </w:r>
          </w:p>
          <w:p w14:paraId="08C0FF76" w14:textId="77777777" w:rsidR="003C5D48" w:rsidRPr="000B2153" w:rsidRDefault="003C5D48" w:rsidP="003C5D48">
            <w:pPr>
              <w:spacing w:before="60" w:after="60" w:line="240" w:lineRule="auto"/>
              <w:rPr>
                <w:rFonts w:asciiTheme="minorHAnsi" w:hAnsiTheme="minorHAnsi"/>
              </w:rPr>
            </w:pPr>
            <w:r w:rsidRPr="000B2153">
              <w:t>Poskytovatel je povinen zanést do znalostní báze informace ve výše popsaných kategorií do 5 pracovních dnů od jejich projevení.</w:t>
            </w:r>
          </w:p>
          <w:p w14:paraId="6F151380" w14:textId="7C7328DC" w:rsidR="003C5D48" w:rsidRPr="000B2153" w:rsidRDefault="003C5D48">
            <w:pPr>
              <w:pStyle w:val="Odstavecseseznamem"/>
              <w:numPr>
                <w:ilvl w:val="1"/>
                <w:numId w:val="50"/>
              </w:numPr>
              <w:spacing w:before="60" w:after="60"/>
            </w:pPr>
            <w:r w:rsidRPr="000B2153">
              <w:rPr>
                <w:rFonts w:asciiTheme="minorHAnsi" w:hAnsiTheme="minorHAnsi"/>
              </w:rPr>
              <w:t>Poskytovatel musí znalostní databázi zpřístupnit Objednateli a na žádost Objednatele předat její export</w:t>
            </w:r>
            <w:r w:rsidR="00FB7E12">
              <w:rPr>
                <w:rFonts w:asciiTheme="minorHAnsi" w:hAnsiTheme="minorHAnsi"/>
              </w:rPr>
              <w:t>,</w:t>
            </w:r>
            <w:r w:rsidRPr="000B2153">
              <w:rPr>
                <w:rFonts w:asciiTheme="minorHAnsi" w:hAnsiTheme="minorHAnsi"/>
              </w:rPr>
              <w:t xml:space="preserve"> a</w:t>
            </w:r>
            <w:r w:rsidRPr="000B2153">
              <w:t> </w:t>
            </w:r>
            <w:r w:rsidRPr="000B2153">
              <w:rPr>
                <w:rFonts w:asciiTheme="minorHAnsi" w:hAnsiTheme="minorHAnsi"/>
              </w:rPr>
              <w:t>to</w:t>
            </w:r>
            <w:r w:rsidRPr="000B2153">
              <w:t> </w:t>
            </w:r>
            <w:r w:rsidRPr="000B2153">
              <w:rPr>
                <w:rFonts w:asciiTheme="minorHAnsi" w:hAnsiTheme="minorHAnsi"/>
              </w:rPr>
              <w:t>do</w:t>
            </w:r>
            <w:r w:rsidRPr="000B2153">
              <w:t> </w:t>
            </w:r>
            <w:r w:rsidRPr="000B2153">
              <w:rPr>
                <w:rFonts w:asciiTheme="minorHAnsi" w:hAnsiTheme="minorHAnsi"/>
              </w:rPr>
              <w:t>5 pracovních dní od požádaní.</w:t>
            </w:r>
          </w:p>
        </w:tc>
      </w:tr>
      <w:tr w:rsidR="003C5D48" w:rsidRPr="003C5D48" w14:paraId="453EE3AF" w14:textId="77777777" w:rsidTr="000B2153">
        <w:tc>
          <w:tcPr>
            <w:tcW w:w="541" w:type="dxa"/>
          </w:tcPr>
          <w:p w14:paraId="30EBE461" w14:textId="77777777" w:rsidR="003C5D48" w:rsidRPr="000B2153" w:rsidRDefault="003C5D48" w:rsidP="003C5D48">
            <w:r w:rsidRPr="000B2153">
              <w:t>8</w:t>
            </w:r>
          </w:p>
        </w:tc>
        <w:tc>
          <w:tcPr>
            <w:tcW w:w="2612" w:type="dxa"/>
          </w:tcPr>
          <w:p w14:paraId="64A52C83" w14:textId="77777777" w:rsidR="003C5D48" w:rsidRPr="000B2153" w:rsidRDefault="003C5D48" w:rsidP="003C5D48">
            <w:r w:rsidRPr="000B2153">
              <w:t>Vyhodnocení porušení parametrů</w:t>
            </w:r>
          </w:p>
        </w:tc>
        <w:tc>
          <w:tcPr>
            <w:tcW w:w="6701" w:type="dxa"/>
            <w:gridSpan w:val="2"/>
          </w:tcPr>
          <w:p w14:paraId="2FA97E2C" w14:textId="77777777" w:rsidR="003C5D48" w:rsidRPr="000B2153" w:rsidRDefault="003C5D48" w:rsidP="003C5D48">
            <w:pPr>
              <w:spacing w:after="0" w:line="240" w:lineRule="auto"/>
              <w:rPr>
                <w:rFonts w:asciiTheme="minorHAnsi" w:hAnsiTheme="minorHAnsi"/>
                <w:color w:val="000000"/>
                <w:u w:val="single"/>
              </w:rPr>
            </w:pPr>
            <w:r w:rsidRPr="000B2153">
              <w:rPr>
                <w:rFonts w:asciiTheme="minorHAnsi" w:hAnsiTheme="minorHAnsi"/>
                <w:color w:val="000000"/>
                <w:u w:val="single"/>
              </w:rPr>
              <w:t>Dostupnost</w:t>
            </w:r>
          </w:p>
          <w:p w14:paraId="1735E8E7" w14:textId="42B507A4" w:rsidR="00E011B0" w:rsidRDefault="00F326CD" w:rsidP="00D50C86">
            <w:pPr>
              <w:spacing w:after="0" w:line="240" w:lineRule="auto"/>
              <w:rPr>
                <w:rFonts w:asciiTheme="minorHAnsi" w:hAnsiTheme="minorHAnsi"/>
                <w:color w:val="000000"/>
              </w:rPr>
            </w:pPr>
            <w:r>
              <w:rPr>
                <w:rFonts w:asciiTheme="minorHAnsi" w:hAnsiTheme="minorHAnsi"/>
                <w:color w:val="000000"/>
              </w:rPr>
              <w:t xml:space="preserve">Sleva </w:t>
            </w:r>
            <w:proofErr w:type="gramStart"/>
            <w:r w:rsidR="00FA654E">
              <w:rPr>
                <w:rFonts w:asciiTheme="minorHAnsi" w:hAnsiTheme="minorHAnsi"/>
                <w:color w:val="000000"/>
              </w:rPr>
              <w:t>1%</w:t>
            </w:r>
            <w:proofErr w:type="gramEnd"/>
            <w:r w:rsidR="00FA654E">
              <w:rPr>
                <w:rFonts w:asciiTheme="minorHAnsi" w:hAnsiTheme="minorHAnsi"/>
                <w:color w:val="000000"/>
              </w:rPr>
              <w:t xml:space="preserve"> </w:t>
            </w:r>
            <w:r>
              <w:rPr>
                <w:rFonts w:asciiTheme="minorHAnsi" w:hAnsiTheme="minorHAnsi"/>
                <w:color w:val="000000"/>
              </w:rPr>
              <w:t xml:space="preserve">z ceny příslušného KL </w:t>
            </w:r>
            <w:r w:rsidR="00FA654E">
              <w:rPr>
                <w:rFonts w:asciiTheme="minorHAnsi" w:hAnsiTheme="minorHAnsi"/>
                <w:color w:val="000000"/>
              </w:rPr>
              <w:t xml:space="preserve">bude </w:t>
            </w:r>
            <w:r>
              <w:rPr>
                <w:rFonts w:asciiTheme="minorHAnsi" w:hAnsiTheme="minorHAnsi"/>
                <w:color w:val="000000"/>
              </w:rPr>
              <w:t>započít</w:t>
            </w:r>
            <w:r w:rsidR="00FA654E">
              <w:rPr>
                <w:rFonts w:asciiTheme="minorHAnsi" w:hAnsiTheme="minorHAnsi"/>
                <w:color w:val="000000"/>
              </w:rPr>
              <w:t>aná z</w:t>
            </w:r>
            <w:r w:rsidR="00073A02">
              <w:rPr>
                <w:rFonts w:asciiTheme="minorHAnsi" w:hAnsiTheme="minorHAnsi"/>
                <w:color w:val="000000"/>
              </w:rPr>
              <w:t>a každých 0,1%</w:t>
            </w:r>
            <w:r w:rsidR="00FB7E12">
              <w:rPr>
                <w:rFonts w:asciiTheme="minorHAnsi" w:hAnsiTheme="minorHAnsi"/>
                <w:color w:val="000000"/>
              </w:rPr>
              <w:t xml:space="preserve">, </w:t>
            </w:r>
            <w:r w:rsidR="00073A02">
              <w:rPr>
                <w:rFonts w:asciiTheme="minorHAnsi" w:hAnsiTheme="minorHAnsi"/>
                <w:color w:val="000000"/>
              </w:rPr>
              <w:t xml:space="preserve">o </w:t>
            </w:r>
            <w:r>
              <w:rPr>
                <w:rFonts w:asciiTheme="minorHAnsi" w:hAnsiTheme="minorHAnsi"/>
                <w:color w:val="000000"/>
              </w:rPr>
              <w:t xml:space="preserve">které bude </w:t>
            </w:r>
            <w:r w:rsidR="00647B7D">
              <w:rPr>
                <w:rFonts w:asciiTheme="minorHAnsi" w:hAnsiTheme="minorHAnsi"/>
                <w:color w:val="000000"/>
              </w:rPr>
              <w:t xml:space="preserve">v daném </w:t>
            </w:r>
            <w:r w:rsidR="0035527C">
              <w:rPr>
                <w:rFonts w:asciiTheme="minorHAnsi" w:hAnsiTheme="minorHAnsi"/>
                <w:color w:val="000000"/>
              </w:rPr>
              <w:t xml:space="preserve">Vyhodnocovacím </w:t>
            </w:r>
            <w:r w:rsidR="00647B7D">
              <w:rPr>
                <w:rFonts w:asciiTheme="minorHAnsi" w:hAnsiTheme="minorHAnsi"/>
                <w:color w:val="000000"/>
              </w:rPr>
              <w:t>období reálná</w:t>
            </w:r>
            <w:r w:rsidR="00FA654E">
              <w:rPr>
                <w:rFonts w:asciiTheme="minorHAnsi" w:hAnsiTheme="minorHAnsi"/>
                <w:color w:val="000000"/>
              </w:rPr>
              <w:t xml:space="preserve"> dostup</w:t>
            </w:r>
            <w:r w:rsidR="00647B7D">
              <w:rPr>
                <w:rFonts w:asciiTheme="minorHAnsi" w:hAnsiTheme="minorHAnsi"/>
                <w:color w:val="000000"/>
              </w:rPr>
              <w:t>nost služby nižší, než je její požadovaná úroveň.</w:t>
            </w:r>
            <w:r>
              <w:rPr>
                <w:rFonts w:asciiTheme="minorHAnsi" w:hAnsiTheme="minorHAnsi"/>
                <w:color w:val="000000"/>
              </w:rPr>
              <w:t xml:space="preserve"> </w:t>
            </w:r>
          </w:p>
          <w:p w14:paraId="6A48B2FF" w14:textId="77777777" w:rsidR="003C5D48" w:rsidRPr="000B2153" w:rsidRDefault="003C5D48" w:rsidP="003C5D48">
            <w:pPr>
              <w:spacing w:after="0" w:line="240" w:lineRule="auto"/>
              <w:rPr>
                <w:rFonts w:asciiTheme="minorHAnsi" w:hAnsiTheme="minorHAnsi"/>
                <w:color w:val="000000"/>
              </w:rPr>
            </w:pPr>
          </w:p>
          <w:p w14:paraId="0207C8B7" w14:textId="77777777" w:rsidR="003C5D48" w:rsidRPr="000B2153" w:rsidRDefault="003C5D48" w:rsidP="003C5D48">
            <w:pPr>
              <w:spacing w:after="0" w:line="240" w:lineRule="auto"/>
              <w:rPr>
                <w:rFonts w:asciiTheme="minorHAnsi" w:hAnsiTheme="minorHAnsi"/>
                <w:color w:val="000000"/>
                <w:u w:val="single"/>
              </w:rPr>
            </w:pPr>
            <w:r w:rsidRPr="000B2153">
              <w:rPr>
                <w:rFonts w:asciiTheme="minorHAnsi" w:hAnsiTheme="minorHAnsi"/>
                <w:color w:val="000000"/>
                <w:u w:val="single"/>
              </w:rPr>
              <w:t>Řízení incidentů</w:t>
            </w:r>
          </w:p>
          <w:p w14:paraId="7FABD36B" w14:textId="77777777" w:rsidR="003C5D48" w:rsidRPr="000B2153" w:rsidRDefault="003C5D48" w:rsidP="003C5D48">
            <w:pPr>
              <w:spacing w:after="0" w:line="240" w:lineRule="auto"/>
              <w:rPr>
                <w:rFonts w:asciiTheme="minorHAnsi" w:hAnsiTheme="minorHAnsi"/>
                <w:color w:val="000000"/>
              </w:rPr>
            </w:pPr>
            <w:r w:rsidRPr="000B2153">
              <w:rPr>
                <w:rFonts w:asciiTheme="minorHAnsi" w:hAnsiTheme="minorHAnsi"/>
                <w:color w:val="000000"/>
              </w:rPr>
              <w:t>Sleva z ceny příslušného KL se započítá ve výši stanovené pro jednotlivé kategorie (viz níže) tolikrát, kolikrát došlo k nedodržení stanoveného limitu. Tj. sleva je uplatněna za každý násobek překročení času.</w:t>
            </w:r>
          </w:p>
          <w:p w14:paraId="7DDA9FE3" w14:textId="77777777" w:rsidR="003C5D48" w:rsidRPr="000B2153" w:rsidRDefault="003C5D48" w:rsidP="003C5D48">
            <w:pPr>
              <w:spacing w:after="0" w:line="240" w:lineRule="auto"/>
              <w:rPr>
                <w:rFonts w:asciiTheme="minorHAnsi" w:hAnsiTheme="minorHAnsi"/>
                <w:color w:val="000000"/>
              </w:rPr>
            </w:pPr>
            <w:r w:rsidRPr="000B2153">
              <w:rPr>
                <w:rFonts w:asciiTheme="minorHAnsi" w:hAnsiTheme="minorHAnsi"/>
                <w:color w:val="000000"/>
              </w:rPr>
              <w:t>Nedodržením stanoveného limitu se rozumí překročení stanoveného limitu.</w:t>
            </w:r>
          </w:p>
          <w:p w14:paraId="4734CD83" w14:textId="77777777" w:rsidR="003C5D48" w:rsidRPr="000B2153" w:rsidRDefault="003C5D48" w:rsidP="003C5D48">
            <w:pPr>
              <w:jc w:val="both"/>
              <w:rPr>
                <w:rFonts w:asciiTheme="minorHAnsi" w:hAnsiTheme="minorHAnsi"/>
                <w:color w:val="000000"/>
              </w:rPr>
            </w:pPr>
            <w:r w:rsidRPr="000B2153">
              <w:rPr>
                <w:rFonts w:asciiTheme="minorHAnsi" w:hAnsiTheme="minorHAnsi"/>
                <w:color w:val="000000"/>
              </w:rPr>
              <w:t>Výše slevy pro jednotlivé kategorie incidentů:</w:t>
            </w:r>
          </w:p>
          <w:p w14:paraId="4FBCF2C8" w14:textId="77777777" w:rsidR="003C5D48" w:rsidRPr="000B2153" w:rsidRDefault="003C5D48">
            <w:pPr>
              <w:pStyle w:val="Odstavecseseznamem"/>
              <w:numPr>
                <w:ilvl w:val="0"/>
                <w:numId w:val="52"/>
              </w:numPr>
              <w:jc w:val="both"/>
              <w:rPr>
                <w:rFonts w:eastAsia="Calibri"/>
              </w:rPr>
            </w:pPr>
            <w:r w:rsidRPr="000B2153">
              <w:rPr>
                <w:rFonts w:eastAsia="Calibri"/>
              </w:rPr>
              <w:t xml:space="preserve">Kategorie A: </w:t>
            </w:r>
            <w:proofErr w:type="gramStart"/>
            <w:r w:rsidRPr="000B2153">
              <w:rPr>
                <w:rFonts w:eastAsia="Calibri"/>
              </w:rPr>
              <w:t>3%</w:t>
            </w:r>
            <w:proofErr w:type="gramEnd"/>
            <w:r w:rsidRPr="000B2153">
              <w:rPr>
                <w:rFonts w:eastAsia="Calibri"/>
              </w:rPr>
              <w:t xml:space="preserve"> z celkové ceny příslušného KL za dané Vyhodnocovací období (bez DPH)</w:t>
            </w:r>
          </w:p>
          <w:p w14:paraId="1EBAB47B" w14:textId="77777777" w:rsidR="003C5D48" w:rsidRPr="000B2153" w:rsidRDefault="003C5D48">
            <w:pPr>
              <w:pStyle w:val="Odstavecseseznamem"/>
              <w:numPr>
                <w:ilvl w:val="0"/>
                <w:numId w:val="52"/>
              </w:numPr>
              <w:jc w:val="both"/>
              <w:rPr>
                <w:rFonts w:eastAsia="Calibri"/>
              </w:rPr>
            </w:pPr>
            <w:r w:rsidRPr="000B2153">
              <w:rPr>
                <w:rFonts w:eastAsia="Calibri"/>
              </w:rPr>
              <w:t xml:space="preserve">Kategorie B: </w:t>
            </w:r>
            <w:proofErr w:type="gramStart"/>
            <w:r w:rsidRPr="000B2153">
              <w:rPr>
                <w:rFonts w:eastAsia="Calibri"/>
              </w:rPr>
              <w:t>1,5%</w:t>
            </w:r>
            <w:proofErr w:type="gramEnd"/>
            <w:r w:rsidRPr="000B2153">
              <w:rPr>
                <w:rFonts w:eastAsia="Calibri"/>
              </w:rPr>
              <w:t xml:space="preserve"> z celkové ceny příslušného KL za dané Vyhodnocovací období (bez DPH)</w:t>
            </w:r>
          </w:p>
          <w:p w14:paraId="7BAA93A5" w14:textId="77777777" w:rsidR="003C5D48" w:rsidRPr="000B2153" w:rsidRDefault="003C5D48">
            <w:pPr>
              <w:pStyle w:val="Odstavecseseznamem"/>
              <w:numPr>
                <w:ilvl w:val="0"/>
                <w:numId w:val="52"/>
              </w:numPr>
              <w:jc w:val="both"/>
              <w:rPr>
                <w:rFonts w:eastAsia="Calibri"/>
              </w:rPr>
            </w:pPr>
            <w:r w:rsidRPr="000B2153">
              <w:rPr>
                <w:rFonts w:eastAsia="Calibri"/>
              </w:rPr>
              <w:t xml:space="preserve">Kategorie </w:t>
            </w:r>
            <w:proofErr w:type="gramStart"/>
            <w:r w:rsidRPr="000B2153">
              <w:rPr>
                <w:rFonts w:eastAsia="Calibri"/>
              </w:rPr>
              <w:t>C :</w:t>
            </w:r>
            <w:proofErr w:type="gramEnd"/>
            <w:r w:rsidRPr="000B2153">
              <w:rPr>
                <w:rFonts w:eastAsia="Calibri"/>
              </w:rPr>
              <w:t xml:space="preserve"> 0,5% z celkové ceny příslušného KL za dané Vyhodnocovací období (bez DPH)</w:t>
            </w:r>
          </w:p>
          <w:p w14:paraId="59EF0D49" w14:textId="77777777" w:rsidR="003C5D48" w:rsidRPr="000B2153" w:rsidRDefault="003C5D48" w:rsidP="003C5D48">
            <w:pPr>
              <w:jc w:val="both"/>
            </w:pPr>
          </w:p>
          <w:p w14:paraId="42DD9C89" w14:textId="77777777" w:rsidR="003C5D48" w:rsidRPr="000B2153" w:rsidRDefault="003C5D48" w:rsidP="003C5D48">
            <w:pPr>
              <w:jc w:val="both"/>
              <w:rPr>
                <w:u w:val="single"/>
              </w:rPr>
            </w:pPr>
            <w:r w:rsidRPr="000B2153">
              <w:rPr>
                <w:u w:val="single"/>
              </w:rPr>
              <w:lastRenderedPageBreak/>
              <w:t>Ostatní</w:t>
            </w:r>
          </w:p>
          <w:p w14:paraId="4ACB06A4" w14:textId="77777777" w:rsidR="003C5D48" w:rsidRPr="000B2153" w:rsidRDefault="003C5D48" w:rsidP="003C5D48">
            <w:pPr>
              <w:jc w:val="both"/>
            </w:pPr>
            <w:r w:rsidRPr="000B2153">
              <w:t>Pro ostatní SLA jsou uplatňovány následující parametry:</w:t>
            </w:r>
          </w:p>
          <w:p w14:paraId="69CA975E" w14:textId="14F00684" w:rsidR="003C5D48" w:rsidRPr="000B2153" w:rsidRDefault="003C5D48">
            <w:pPr>
              <w:pStyle w:val="Odstavecseseznamem"/>
              <w:numPr>
                <w:ilvl w:val="0"/>
                <w:numId w:val="53"/>
              </w:numPr>
              <w:jc w:val="both"/>
              <w:rPr>
                <w:rFonts w:eastAsia="Calibri"/>
              </w:rPr>
            </w:pPr>
            <w:r w:rsidRPr="000B2153">
              <w:rPr>
                <w:rFonts w:eastAsia="Calibri"/>
              </w:rPr>
              <w:t xml:space="preserve">Nedodržení SLA parametru bez dopadu na dostupnost: </w:t>
            </w:r>
            <w:proofErr w:type="gramStart"/>
            <w:r w:rsidRPr="000B2153">
              <w:rPr>
                <w:rFonts w:eastAsia="Calibri"/>
              </w:rPr>
              <w:t>1%</w:t>
            </w:r>
            <w:proofErr w:type="gramEnd"/>
            <w:r w:rsidR="0035527C">
              <w:rPr>
                <w:rFonts w:eastAsia="Calibri"/>
              </w:rPr>
              <w:t xml:space="preserve"> </w:t>
            </w:r>
            <w:r w:rsidR="0035527C" w:rsidRPr="000B2153">
              <w:rPr>
                <w:rFonts w:eastAsia="Calibri"/>
              </w:rPr>
              <w:t>z celkové ceny příslušného KL za dané Vyhodnocovací období (bez DPH)</w:t>
            </w:r>
          </w:p>
          <w:p w14:paraId="1C1DF087" w14:textId="7464651C" w:rsidR="003C5D48" w:rsidRPr="000B2153" w:rsidRDefault="003C5D48">
            <w:pPr>
              <w:pStyle w:val="Odstavecseseznamem"/>
              <w:numPr>
                <w:ilvl w:val="0"/>
                <w:numId w:val="53"/>
              </w:numPr>
              <w:jc w:val="both"/>
              <w:rPr>
                <w:rFonts w:eastAsia="Calibri"/>
              </w:rPr>
            </w:pPr>
            <w:r w:rsidRPr="000B2153">
              <w:rPr>
                <w:rFonts w:eastAsia="Calibri"/>
              </w:rPr>
              <w:t xml:space="preserve">Nedodržení SLA parametru s dopadem na snížení komfortu uživatelů nebo provozních služeb (s výjimkou dostupnosti): </w:t>
            </w:r>
            <w:proofErr w:type="gramStart"/>
            <w:r w:rsidRPr="000B2153">
              <w:rPr>
                <w:rFonts w:eastAsia="Calibri"/>
              </w:rPr>
              <w:t>3%</w:t>
            </w:r>
            <w:proofErr w:type="gramEnd"/>
            <w:r w:rsidR="0035527C">
              <w:rPr>
                <w:rFonts w:eastAsia="Calibri"/>
              </w:rPr>
              <w:t xml:space="preserve"> </w:t>
            </w:r>
            <w:r w:rsidR="0035527C" w:rsidRPr="000B2153">
              <w:rPr>
                <w:rFonts w:eastAsia="Calibri"/>
              </w:rPr>
              <w:t>z celkové ceny příslušného KL za dané Vyhodnocovací období (bez DPH)</w:t>
            </w:r>
          </w:p>
          <w:p w14:paraId="43A13CCA" w14:textId="02E4266D" w:rsidR="003C5D48" w:rsidRPr="000B2153" w:rsidRDefault="003C5D48">
            <w:pPr>
              <w:pStyle w:val="Odstavecseseznamem"/>
              <w:numPr>
                <w:ilvl w:val="0"/>
                <w:numId w:val="53"/>
              </w:numPr>
              <w:jc w:val="both"/>
              <w:rPr>
                <w:rFonts w:eastAsia="Calibri"/>
              </w:rPr>
            </w:pPr>
            <w:r w:rsidRPr="000B2153">
              <w:rPr>
                <w:rFonts w:eastAsia="Calibri"/>
              </w:rPr>
              <w:t xml:space="preserve">Nedodržení SLA parametru s dopadem na dostupnost aplikace nebo provozních služeb: </w:t>
            </w:r>
            <w:proofErr w:type="gramStart"/>
            <w:r w:rsidRPr="000B2153">
              <w:rPr>
                <w:rFonts w:eastAsia="Calibri"/>
              </w:rPr>
              <w:t>5%</w:t>
            </w:r>
            <w:proofErr w:type="gramEnd"/>
            <w:r w:rsidR="0035527C">
              <w:rPr>
                <w:rFonts w:eastAsia="Calibri"/>
              </w:rPr>
              <w:t xml:space="preserve"> </w:t>
            </w:r>
            <w:r w:rsidR="0035527C" w:rsidRPr="000B2153">
              <w:rPr>
                <w:rFonts w:eastAsia="Calibri"/>
              </w:rPr>
              <w:t>z celkové ceny příslušného KL za dané Vyhodnocovací období (bez DPH)</w:t>
            </w:r>
          </w:p>
          <w:p w14:paraId="4837D021" w14:textId="77777777" w:rsidR="003C5D48" w:rsidRPr="000B2153" w:rsidRDefault="003C5D48" w:rsidP="003C5D48">
            <w:pPr>
              <w:jc w:val="both"/>
            </w:pPr>
            <w:r w:rsidRPr="000B2153">
              <w:t>U parametrů, které spočívají v provedení činnosti v definovaném čase, se stanovená sleva započítává tolikrát, kolikrát:</w:t>
            </w:r>
          </w:p>
          <w:p w14:paraId="20384E1E" w14:textId="77777777" w:rsidR="003C5D48" w:rsidRPr="000B2153" w:rsidRDefault="003C5D48">
            <w:pPr>
              <w:pStyle w:val="Odstavecseseznamem"/>
              <w:numPr>
                <w:ilvl w:val="0"/>
                <w:numId w:val="54"/>
              </w:numPr>
              <w:jc w:val="both"/>
              <w:rPr>
                <w:rFonts w:eastAsia="Calibri"/>
              </w:rPr>
            </w:pPr>
            <w:r w:rsidRPr="000B2153">
              <w:rPr>
                <w:rFonts w:eastAsia="Calibri"/>
              </w:rPr>
              <w:t>došlo k započetí násobku definovaného času pro provedení úkolu;</w:t>
            </w:r>
          </w:p>
          <w:p w14:paraId="2B199D5B" w14:textId="08948EED" w:rsidR="003C5D48" w:rsidRPr="000B2153" w:rsidRDefault="003C5D48">
            <w:pPr>
              <w:pStyle w:val="Odstavecseseznamem"/>
              <w:numPr>
                <w:ilvl w:val="0"/>
                <w:numId w:val="54"/>
              </w:numPr>
              <w:jc w:val="both"/>
              <w:rPr>
                <w:rFonts w:eastAsia="Calibri"/>
              </w:rPr>
            </w:pPr>
            <w:r w:rsidRPr="000B2153">
              <w:rPr>
                <w:rFonts w:eastAsia="Calibri"/>
              </w:rPr>
              <w:t xml:space="preserve">uběhlo 30 minut od uplynutí </w:t>
            </w:r>
            <w:proofErr w:type="gramStart"/>
            <w:r w:rsidR="00551CE1">
              <w:t>60 minutové</w:t>
            </w:r>
            <w:proofErr w:type="gramEnd"/>
            <w:r w:rsidRPr="000B2153">
              <w:rPr>
                <w:rFonts w:eastAsia="Calibri"/>
              </w:rPr>
              <w:t xml:space="preserve"> lhůty pro vyřešení provozní události u činností, které </w:t>
            </w:r>
            <w:r w:rsidR="00551CE1">
              <w:t>měl</w:t>
            </w:r>
            <w:r w:rsidR="00FB7E12">
              <w:t>y</w:t>
            </w:r>
            <w:r w:rsidRPr="000B2153">
              <w:rPr>
                <w:rFonts w:eastAsia="Calibri"/>
              </w:rPr>
              <w:t xml:space="preserve"> být provedeny neprodleně.</w:t>
            </w:r>
          </w:p>
          <w:p w14:paraId="10B67857" w14:textId="77777777" w:rsidR="003C5D48" w:rsidRPr="000B2153" w:rsidRDefault="003C5D48" w:rsidP="003C5D48">
            <w:pPr>
              <w:jc w:val="both"/>
            </w:pPr>
            <w:r w:rsidRPr="000B2153">
              <w:t>U parametrů, které spočívají v zajištění určité kapacity pracovníků, se stanovená sleva započítává za každé 10% snížení požadované kapacity.</w:t>
            </w:r>
          </w:p>
          <w:p w14:paraId="433351A2" w14:textId="77777777" w:rsidR="003C5D48" w:rsidRPr="000B2153" w:rsidRDefault="003C5D48" w:rsidP="003C5D48">
            <w:pPr>
              <w:jc w:val="both"/>
            </w:pPr>
          </w:p>
          <w:p w14:paraId="22CF9E40" w14:textId="1AA60DF8" w:rsidR="003C5D48" w:rsidRPr="000B2153" w:rsidRDefault="003C5D48" w:rsidP="003C5D48">
            <w:pPr>
              <w:jc w:val="both"/>
            </w:pPr>
            <w:r w:rsidRPr="000B2153">
              <w:t xml:space="preserve">Neplnění kterékoliv provozní činnosti specifikované rozsahem požadovaných činností v rámci příslušné služby (neměřitelné parametry SLA): </w:t>
            </w:r>
            <w:proofErr w:type="gramStart"/>
            <w:r w:rsidRPr="000B2153">
              <w:t>5%</w:t>
            </w:r>
            <w:proofErr w:type="gramEnd"/>
            <w:r w:rsidR="0035527C">
              <w:t xml:space="preserve"> </w:t>
            </w:r>
            <w:r w:rsidR="0035527C" w:rsidRPr="000B2153">
              <w:rPr>
                <w:rFonts w:eastAsia="Calibri"/>
              </w:rPr>
              <w:t>z celkové ceny příslušného KL za dané Vyhodnocovací období (bez DPH)</w:t>
            </w:r>
            <w:r w:rsidRPr="000B2153">
              <w:t>.</w:t>
            </w:r>
          </w:p>
          <w:p w14:paraId="11F6D465" w14:textId="73F8B2DB" w:rsidR="003C5D48" w:rsidRPr="000B2153" w:rsidRDefault="003C5D48" w:rsidP="003C5D48">
            <w:pPr>
              <w:jc w:val="both"/>
            </w:pPr>
            <w:r w:rsidRPr="000B2153">
              <w:t>Stanovená sleva je započtena za každé jednotlivé porušení.</w:t>
            </w:r>
          </w:p>
        </w:tc>
      </w:tr>
    </w:tbl>
    <w:p w14:paraId="3D4D7131" w14:textId="77777777" w:rsidR="00AF5530" w:rsidRDefault="00AF5530" w:rsidP="008D6318">
      <w:pPr>
        <w:spacing w:after="120" w:line="280" w:lineRule="exact"/>
      </w:pPr>
    </w:p>
    <w:p w14:paraId="5EFC35DF" w14:textId="77777777" w:rsidR="00AF5530" w:rsidRPr="008D6318" w:rsidRDefault="00AF5530" w:rsidP="008D6318">
      <w:pPr>
        <w:spacing w:after="120" w:line="280" w:lineRule="exact"/>
        <w:rPr>
          <w:rFonts w:ascii="Calibri" w:hAnsi="Calibri" w:cs="Times New Roman"/>
          <w:szCs w:val="24"/>
        </w:rPr>
      </w:pPr>
    </w:p>
    <w:p w14:paraId="0CAB9A62" w14:textId="77777777" w:rsidR="00AF5530" w:rsidRPr="0065234C" w:rsidRDefault="00AF5530" w:rsidP="008D6318">
      <w:pPr>
        <w:spacing w:before="60" w:after="60" w:line="240" w:lineRule="auto"/>
        <w:rPr>
          <w:rFonts w:cs="Tahoma"/>
          <w:b/>
          <w:szCs w:val="20"/>
        </w:rPr>
      </w:pPr>
    </w:p>
    <w:p w14:paraId="2E4E6A6F" w14:textId="77777777" w:rsidR="00BB29F9" w:rsidRDefault="00BB29F9" w:rsidP="00561A9A">
      <w:pPr>
        <w:spacing w:before="60" w:after="60"/>
        <w:rPr>
          <w:rFonts w:cs="Tahoma"/>
          <w:b/>
          <w:bCs/>
          <w:kern w:val="32"/>
          <w:szCs w:val="20"/>
          <w:lang w:val="x-none" w:eastAsia="x-none"/>
        </w:rPr>
      </w:pPr>
      <w:bookmarkStart w:id="188" w:name="Annex04"/>
    </w:p>
    <w:p w14:paraId="18B184DF" w14:textId="77777777" w:rsidR="003C5D48" w:rsidRPr="000B2153" w:rsidRDefault="003C5D48" w:rsidP="000B2153">
      <w:pPr>
        <w:spacing w:after="0" w:line="240" w:lineRule="auto"/>
        <w:rPr>
          <w:b/>
          <w:kern w:val="32"/>
          <w:sz w:val="32"/>
        </w:rPr>
      </w:pPr>
    </w:p>
    <w:p w14:paraId="6D431FBF" w14:textId="77777777" w:rsidR="003C5D48" w:rsidRPr="000B2153" w:rsidRDefault="003C5D48" w:rsidP="000B2153">
      <w:pPr>
        <w:rPr>
          <w:b/>
          <w:kern w:val="32"/>
          <w:lang w:val="x-none"/>
        </w:rPr>
      </w:pPr>
    </w:p>
    <w:p w14:paraId="4325E031" w14:textId="77777777" w:rsidR="003C5D48" w:rsidRPr="000B2153" w:rsidRDefault="003C5D48" w:rsidP="000B2153">
      <w:pPr>
        <w:rPr>
          <w:b/>
          <w:kern w:val="32"/>
          <w:lang w:val="x-none"/>
        </w:rPr>
      </w:pPr>
      <w:bookmarkStart w:id="189" w:name="_Ref465194272"/>
      <w:r w:rsidRPr="000B2153">
        <w:br w:type="page"/>
      </w:r>
    </w:p>
    <w:p w14:paraId="1F1690BE" w14:textId="77777777" w:rsidR="003C5D48" w:rsidRPr="000B2153" w:rsidRDefault="003C5D48" w:rsidP="000B2153">
      <w:pPr>
        <w:keepNext/>
        <w:spacing w:before="60" w:after="60" w:line="240" w:lineRule="auto"/>
        <w:jc w:val="center"/>
        <w:outlineLvl w:val="0"/>
        <w:rPr>
          <w:rFonts w:ascii="Calibri" w:hAnsi="Calibri"/>
          <w:b/>
          <w:kern w:val="32"/>
          <w:sz w:val="20"/>
        </w:rPr>
      </w:pPr>
      <w:bookmarkStart w:id="190" w:name="_Příloha_č._3"/>
      <w:bookmarkStart w:id="191" w:name="_Příloha_č._4"/>
      <w:bookmarkStart w:id="192" w:name="_Příloha_č._5_1"/>
      <w:bookmarkStart w:id="193" w:name="_Příloha_č._3_1"/>
      <w:bookmarkEnd w:id="189"/>
      <w:bookmarkEnd w:id="190"/>
      <w:bookmarkEnd w:id="191"/>
      <w:bookmarkEnd w:id="192"/>
      <w:bookmarkEnd w:id="193"/>
      <w:r w:rsidRPr="000B2153">
        <w:rPr>
          <w:rFonts w:ascii="Calibri" w:hAnsi="Calibri"/>
          <w:b/>
          <w:kern w:val="32"/>
          <w:sz w:val="20"/>
          <w:lang w:val="x-none"/>
        </w:rPr>
        <w:lastRenderedPageBreak/>
        <w:t>Příloha č.</w:t>
      </w:r>
      <w:bookmarkEnd w:id="188"/>
      <w:r w:rsidRPr="000B2153">
        <w:rPr>
          <w:rFonts w:ascii="Calibri" w:hAnsi="Calibri"/>
          <w:b/>
          <w:kern w:val="32"/>
          <w:sz w:val="20"/>
          <w:lang w:val="x-none"/>
        </w:rPr>
        <w:t xml:space="preserve"> </w:t>
      </w:r>
      <w:r w:rsidRPr="000B2153">
        <w:rPr>
          <w:rFonts w:ascii="Calibri" w:hAnsi="Calibri"/>
          <w:b/>
          <w:kern w:val="32"/>
          <w:sz w:val="20"/>
        </w:rPr>
        <w:t>3</w:t>
      </w:r>
    </w:p>
    <w:p w14:paraId="3FBB93CD" w14:textId="77777777" w:rsidR="003C5D48" w:rsidRPr="000B2153" w:rsidRDefault="003C5D48" w:rsidP="000B2153">
      <w:pPr>
        <w:spacing w:before="60" w:after="60" w:line="240" w:lineRule="auto"/>
        <w:jc w:val="center"/>
        <w:rPr>
          <w:rFonts w:ascii="Calibri" w:hAnsi="Calibri"/>
          <w:b/>
          <w:sz w:val="20"/>
          <w:lang w:val="x-none"/>
        </w:rPr>
      </w:pPr>
      <w:r w:rsidRPr="000B2153">
        <w:rPr>
          <w:rFonts w:ascii="Calibri" w:hAnsi="Calibri"/>
          <w:b/>
          <w:sz w:val="20"/>
        </w:rPr>
        <w:t>Plán Inicializace</w:t>
      </w:r>
      <w:r w:rsidRPr="000B2153">
        <w:rPr>
          <w:rFonts w:ascii="Calibri" w:hAnsi="Calibri"/>
          <w:b/>
          <w:sz w:val="20"/>
          <w:lang w:val="x-none"/>
        </w:rPr>
        <w:t xml:space="preserve"> </w:t>
      </w:r>
    </w:p>
    <w:p w14:paraId="1A2203F4"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Průběh Inicializace</w:t>
      </w:r>
    </w:p>
    <w:p w14:paraId="25FE715F" w14:textId="77777777" w:rsidR="003C5D48" w:rsidRPr="000B2153" w:rsidRDefault="003C5D48" w:rsidP="000B2153">
      <w:pPr>
        <w:spacing w:after="120" w:line="280" w:lineRule="exact"/>
        <w:rPr>
          <w:rFonts w:ascii="Calibri" w:hAnsi="Calibri"/>
          <w:sz w:val="20"/>
        </w:rPr>
      </w:pPr>
      <w:r w:rsidRPr="000B2153">
        <w:rPr>
          <w:rFonts w:ascii="Calibri" w:hAnsi="Calibri"/>
          <w:sz w:val="20"/>
        </w:rPr>
        <w:t>V průběhu Inicializace zajišťuje dosavadní poskytovatel služeb obdobných Službám běžný provoz dle dosud platné smlouvy, pokud taková existuje.</w:t>
      </w:r>
    </w:p>
    <w:p w14:paraId="2D501929"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Doba Inicializace</w:t>
      </w:r>
    </w:p>
    <w:p w14:paraId="74E216F4" w14:textId="77777777" w:rsidR="003C5D48" w:rsidRPr="000B2153" w:rsidRDefault="003C5D48" w:rsidP="000B2153">
      <w:pPr>
        <w:spacing w:after="120" w:line="280" w:lineRule="exact"/>
        <w:rPr>
          <w:rFonts w:ascii="Calibri" w:hAnsi="Calibri"/>
          <w:sz w:val="20"/>
        </w:rPr>
      </w:pPr>
      <w:r w:rsidRPr="000B2153">
        <w:rPr>
          <w:rFonts w:ascii="Calibri" w:hAnsi="Calibri"/>
          <w:sz w:val="20"/>
        </w:rPr>
        <w:t>Inicializace bude zahájena od dne nabytí účinnosti Smlouvy a ukončena v termínu stanoveném ve Smlouvě.</w:t>
      </w:r>
    </w:p>
    <w:p w14:paraId="20977F69"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Organizace</w:t>
      </w:r>
    </w:p>
    <w:p w14:paraId="6EFFA0DB" w14:textId="77777777" w:rsidR="003C5D48" w:rsidRPr="000B2153" w:rsidRDefault="003C5D48" w:rsidP="003C5D48">
      <w:pPr>
        <w:spacing w:before="60" w:after="60" w:line="240" w:lineRule="auto"/>
        <w:jc w:val="both"/>
        <w:rPr>
          <w:rFonts w:ascii="Calibri" w:hAnsi="Calibri"/>
          <w:sz w:val="20"/>
        </w:rPr>
      </w:pPr>
      <w:r w:rsidRPr="000B2153">
        <w:rPr>
          <w:rFonts w:ascii="Calibri" w:hAnsi="Calibri"/>
          <w:sz w:val="20"/>
        </w:rPr>
        <w:t>Organizační zajištění Inicializace (koordinace aktivit zapojených subjektů, svolávání schůzek, vedení zápisů, zadávání požadavků na vstupy a součinnost apod.) je v gesci Objednatele</w:t>
      </w:r>
      <w:bookmarkStart w:id="194" w:name="_Ref451166830"/>
      <w:bookmarkStart w:id="195" w:name="_Ref451287535"/>
      <w:bookmarkStart w:id="196" w:name="_Toc483902851"/>
      <w:r w:rsidRPr="000B2153">
        <w:rPr>
          <w:rFonts w:ascii="Calibri" w:hAnsi="Calibri"/>
          <w:sz w:val="20"/>
        </w:rPr>
        <w:t>.</w:t>
      </w:r>
    </w:p>
    <w:bookmarkEnd w:id="194"/>
    <w:bookmarkEnd w:id="195"/>
    <w:bookmarkEnd w:id="196"/>
    <w:p w14:paraId="5FCAD6DC"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kern w:val="32"/>
          <w:sz w:val="20"/>
          <w:lang w:val="x-none"/>
        </w:rPr>
      </w:pPr>
      <w:r w:rsidRPr="000B2153">
        <w:rPr>
          <w:rFonts w:ascii="Calibri" w:hAnsi="Calibri"/>
          <w:b/>
          <w:kern w:val="32"/>
          <w:sz w:val="20"/>
          <w:lang w:val="x-none"/>
        </w:rPr>
        <w:t>Aktivity Inicializace</w:t>
      </w:r>
    </w:p>
    <w:p w14:paraId="03A1A5F2" w14:textId="77777777" w:rsidR="003C5D48" w:rsidRPr="000B2153" w:rsidRDefault="003C5D48" w:rsidP="003C5D48">
      <w:pPr>
        <w:spacing w:before="60" w:after="60" w:line="240" w:lineRule="auto"/>
        <w:rPr>
          <w:rFonts w:ascii="Calibri" w:hAnsi="Calibri"/>
          <w:sz w:val="20"/>
        </w:rPr>
      </w:pPr>
      <w:r w:rsidRPr="000B2153">
        <w:rPr>
          <w:rFonts w:ascii="Calibri" w:hAnsi="Calibri"/>
          <w:sz w:val="20"/>
        </w:rPr>
        <w:t>V rámci Inicializace budou realizovány níže uvedené aktivity:</w:t>
      </w:r>
    </w:p>
    <w:p w14:paraId="6B67D73B" w14:textId="77777777" w:rsidR="003C5D48" w:rsidRPr="000B2153" w:rsidRDefault="003C5D48" w:rsidP="000B2153">
      <w:pPr>
        <w:numPr>
          <w:ilvl w:val="1"/>
          <w:numId w:val="39"/>
        </w:numPr>
        <w:spacing w:before="60" w:after="60" w:line="240" w:lineRule="auto"/>
        <w:ind w:left="568" w:hanging="284"/>
        <w:rPr>
          <w:rFonts w:ascii="Calibri" w:hAnsi="Calibri"/>
          <w:sz w:val="20"/>
          <w:lang w:val="x-none"/>
        </w:rPr>
      </w:pPr>
      <w:r w:rsidRPr="000B2153">
        <w:rPr>
          <w:rFonts w:ascii="Calibri" w:hAnsi="Calibri"/>
          <w:b/>
          <w:sz w:val="20"/>
          <w:lang w:val="x-none"/>
        </w:rPr>
        <w:t>Poskytnutí dokumentace</w:t>
      </w:r>
    </w:p>
    <w:p w14:paraId="09B8D39F" w14:textId="26F26A74"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Objednatel poskytne Poskytovateli Dokumentaci </w:t>
      </w:r>
      <w:r w:rsidRPr="00BF64A9">
        <w:rPr>
          <w:rFonts w:ascii="Calibri" w:hAnsi="Calibri"/>
          <w:sz w:val="20"/>
        </w:rPr>
        <w:t>systémů (odst. 3.</w:t>
      </w:r>
      <w:r w:rsidR="00CD3AD5">
        <w:rPr>
          <w:rFonts w:ascii="Calibri" w:hAnsi="Calibri"/>
          <w:sz w:val="20"/>
        </w:rPr>
        <w:t>3</w:t>
      </w:r>
      <w:r w:rsidRPr="00BF64A9">
        <w:rPr>
          <w:rFonts w:ascii="Calibri" w:hAnsi="Calibri"/>
          <w:sz w:val="20"/>
        </w:rPr>
        <w:t xml:space="preserve"> Smlouvy)</w:t>
      </w:r>
      <w:r w:rsidRPr="000B2153">
        <w:rPr>
          <w:rFonts w:ascii="Calibri" w:hAnsi="Calibri"/>
          <w:sz w:val="20"/>
        </w:rPr>
        <w:t xml:space="preserve"> a Interní dokumentaci definovanou v čl.</w:t>
      </w:r>
      <w:r w:rsidR="00083214">
        <w:rPr>
          <w:rFonts w:ascii="Calibri" w:hAnsi="Calibri"/>
          <w:sz w:val="20"/>
        </w:rPr>
        <w:t> </w:t>
      </w:r>
      <w:r w:rsidR="007256EA" w:rsidRPr="00BF64A9">
        <w:rPr>
          <w:rFonts w:ascii="Calibri" w:hAnsi="Calibri"/>
          <w:sz w:val="20"/>
        </w:rPr>
        <w:t>10</w:t>
      </w:r>
      <w:r w:rsidRPr="000B2153">
        <w:rPr>
          <w:rFonts w:ascii="Calibri" w:hAnsi="Calibri"/>
          <w:sz w:val="20"/>
        </w:rPr>
        <w:t xml:space="preserve"> Smlouvy v nejnovější verzi, která bude předána do 10 pracovních dní od nabytí účinnosti Smlouvy. V případě, že je dokumentace součástí systému a není možné ji fyzick</w:t>
      </w:r>
      <w:r w:rsidR="00564180">
        <w:rPr>
          <w:rFonts w:ascii="Calibri" w:hAnsi="Calibri"/>
          <w:sz w:val="20"/>
        </w:rPr>
        <w:t>y</w:t>
      </w:r>
      <w:r w:rsidRPr="000B2153">
        <w:rPr>
          <w:rFonts w:ascii="Calibri" w:hAnsi="Calibri"/>
          <w:sz w:val="20"/>
        </w:rPr>
        <w:t xml:space="preserve"> předat, bude zpřístupněná alternativním způsobem. Poskytovatel je povinen seznámit se s dokumentací a vyjádřit se k jejímu stavu do 10 pracovních dní od jejího obdržení.</w:t>
      </w:r>
    </w:p>
    <w:p w14:paraId="129B1E81"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otevřených požadavků</w:t>
      </w:r>
    </w:p>
    <w:p w14:paraId="63EE06FD" w14:textId="60DFCF28"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Nejpozději poslední den Inicializace je Poskytovateli předán přehled otevřených požadavků, které budou prvním dnem poskytování </w:t>
      </w:r>
      <w:r w:rsidRPr="003C5D48">
        <w:rPr>
          <w:rFonts w:ascii="Calibri" w:eastAsia="Times New Roman" w:hAnsi="Calibri" w:cs="Times New Roman"/>
          <w:sz w:val="20"/>
          <w:szCs w:val="20"/>
          <w:lang w:eastAsia="cs-CZ"/>
        </w:rPr>
        <w:t>paušálních</w:t>
      </w:r>
      <w:r w:rsidRPr="000B2153">
        <w:rPr>
          <w:rFonts w:ascii="Calibri" w:hAnsi="Calibri"/>
          <w:sz w:val="20"/>
        </w:rPr>
        <w:t xml:space="preserve"> služeb předané k řešení Poskytovateli.</w:t>
      </w:r>
    </w:p>
    <w:p w14:paraId="3D8F06BB"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Verifikace a audit zálohovacích úloh</w:t>
      </w:r>
    </w:p>
    <w:p w14:paraId="33020036" w14:textId="7777777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Poté, co Poskytovatel </w:t>
      </w:r>
      <w:proofErr w:type="gramStart"/>
      <w:r w:rsidRPr="000B2153">
        <w:rPr>
          <w:rFonts w:ascii="Calibri" w:hAnsi="Calibri"/>
          <w:sz w:val="20"/>
        </w:rPr>
        <w:t>obdrží</w:t>
      </w:r>
      <w:proofErr w:type="gramEnd"/>
      <w:r w:rsidRPr="000B2153">
        <w:rPr>
          <w:rFonts w:ascii="Calibri" w:hAnsi="Calibri"/>
          <w:sz w:val="20"/>
        </w:rPr>
        <w:t xml:space="preserve"> stávající dokumentaci k zálohování, provede kontrolu její úplnosti. Následně provede verifikaci a audit zálohovacích úloh. Cílem je ověřit funkčnost zálohovacích úloh a identifikovat případné nedostatky v dokumentaci.</w:t>
      </w:r>
    </w:p>
    <w:p w14:paraId="6ECEEE02"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zdrojových kódů</w:t>
      </w:r>
    </w:p>
    <w:p w14:paraId="138DAD21" w14:textId="7777777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Objednatel předá Poskytovateli zdrojové kódy do 10 pracovních dní od nabytí účinnosti Smlouvy.</w:t>
      </w:r>
    </w:p>
    <w:p w14:paraId="3D377BC4"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Předání účtů</w:t>
      </w:r>
    </w:p>
    <w:p w14:paraId="1493F190" w14:textId="77777777" w:rsidR="003C5D48" w:rsidRPr="000B2153" w:rsidRDefault="003C5D48" w:rsidP="003C5D48">
      <w:pPr>
        <w:spacing w:before="60" w:after="60" w:line="240" w:lineRule="auto"/>
        <w:ind w:left="284"/>
        <w:jc w:val="both"/>
        <w:rPr>
          <w:rFonts w:ascii="Calibri" w:hAnsi="Calibri"/>
          <w:b/>
          <w:sz w:val="20"/>
        </w:rPr>
      </w:pPr>
      <w:r w:rsidRPr="000B2153">
        <w:rPr>
          <w:rFonts w:ascii="Calibri" w:hAnsi="Calibri"/>
          <w:sz w:val="20"/>
        </w:rPr>
        <w:t>Předání účtů k systémům proběhne nejpozději poslední den Inicializace.</w:t>
      </w:r>
      <w:r w:rsidRPr="000B2153">
        <w:rPr>
          <w:rFonts w:ascii="Calibri" w:hAnsi="Calibri"/>
          <w:b/>
          <w:sz w:val="20"/>
        </w:rPr>
        <w:t xml:space="preserve"> </w:t>
      </w:r>
      <w:r w:rsidRPr="000B2153">
        <w:rPr>
          <w:rFonts w:ascii="Calibri" w:hAnsi="Calibri"/>
          <w:sz w:val="20"/>
        </w:rPr>
        <w:t>Objednatel zajistí pro Poskytovatele přehled účtů a možný termín odstávky za účelem předání účtů a změny hesel.</w:t>
      </w:r>
    </w:p>
    <w:p w14:paraId="0AA6CF3F" w14:textId="77777777" w:rsidR="003C5D48" w:rsidRPr="000B2153" w:rsidRDefault="003C5D48" w:rsidP="000B2153">
      <w:pPr>
        <w:numPr>
          <w:ilvl w:val="2"/>
          <w:numId w:val="39"/>
        </w:numPr>
        <w:spacing w:before="60" w:after="60" w:line="240" w:lineRule="auto"/>
        <w:ind w:left="851" w:hanging="284"/>
        <w:contextualSpacing/>
        <w:jc w:val="both"/>
        <w:rPr>
          <w:rFonts w:ascii="Calibri" w:hAnsi="Calibri"/>
          <w:b/>
          <w:sz w:val="20"/>
          <w:lang w:val="x-none"/>
        </w:rPr>
      </w:pPr>
      <w:r w:rsidRPr="000B2153">
        <w:rPr>
          <w:rFonts w:ascii="Calibri" w:hAnsi="Calibri"/>
          <w:b/>
          <w:sz w:val="20"/>
          <w:lang w:val="x-none"/>
        </w:rPr>
        <w:t>Popis předání/převzetí účtů</w:t>
      </w:r>
    </w:p>
    <w:p w14:paraId="3C6964A0" w14:textId="7F1C5424" w:rsidR="003C5D48" w:rsidRPr="000B2153" w:rsidRDefault="003C5D48" w:rsidP="003C5D48">
      <w:pPr>
        <w:spacing w:before="60" w:after="60" w:line="240" w:lineRule="auto"/>
        <w:ind w:left="567"/>
        <w:jc w:val="both"/>
        <w:rPr>
          <w:rFonts w:ascii="Calibri" w:hAnsi="Calibri"/>
          <w:b/>
          <w:sz w:val="20"/>
        </w:rPr>
      </w:pPr>
      <w:r w:rsidRPr="000B2153">
        <w:rPr>
          <w:rFonts w:ascii="Calibri" w:hAnsi="Calibri"/>
          <w:sz w:val="20"/>
        </w:rPr>
        <w:t>Proces předání účtů se skládá ze tří č</w:t>
      </w:r>
      <w:r w:rsidR="005F6D76">
        <w:rPr>
          <w:rFonts w:ascii="Calibri" w:hAnsi="Calibri"/>
          <w:sz w:val="20"/>
        </w:rPr>
        <w:t>á</w:t>
      </w:r>
      <w:r w:rsidRPr="000B2153">
        <w:rPr>
          <w:rFonts w:ascii="Calibri" w:hAnsi="Calibri"/>
          <w:sz w:val="20"/>
        </w:rPr>
        <w:t xml:space="preserve">stí. Předání náhledových účtů, přípravy a samotného předání účtů nezbytných pro plnění Smlouvy. Samotné předání a následná změna hesel a celkové zacházení s účty se řídí dle interní metodiky </w:t>
      </w:r>
      <w:proofErr w:type="spellStart"/>
      <w:r w:rsidRPr="000B2153">
        <w:rPr>
          <w:rFonts w:ascii="Calibri" w:hAnsi="Calibri"/>
          <w:sz w:val="20"/>
        </w:rPr>
        <w:t>MZe</w:t>
      </w:r>
      <w:proofErr w:type="spellEnd"/>
      <w:r w:rsidRPr="000B2153">
        <w:rPr>
          <w:rFonts w:ascii="Calibri" w:hAnsi="Calibri"/>
          <w:sz w:val="20"/>
        </w:rPr>
        <w:t>.</w:t>
      </w:r>
    </w:p>
    <w:p w14:paraId="32462591" w14:textId="77777777" w:rsidR="003C5D48" w:rsidRPr="000B2153" w:rsidRDefault="003C5D48" w:rsidP="000B2153">
      <w:pPr>
        <w:numPr>
          <w:ilvl w:val="3"/>
          <w:numId w:val="39"/>
        </w:numPr>
        <w:spacing w:before="60" w:after="60" w:line="240" w:lineRule="auto"/>
        <w:ind w:left="851" w:firstLine="0"/>
        <w:contextualSpacing/>
        <w:rPr>
          <w:rFonts w:ascii="Calibri" w:hAnsi="Calibri"/>
          <w:b/>
          <w:sz w:val="20"/>
          <w:lang w:val="x-none"/>
        </w:rPr>
      </w:pPr>
      <w:r w:rsidRPr="000B2153">
        <w:rPr>
          <w:rFonts w:ascii="Calibri" w:hAnsi="Calibri"/>
          <w:b/>
          <w:sz w:val="20"/>
          <w:lang w:val="x-none"/>
        </w:rPr>
        <w:t>Předání náhledových účtů</w:t>
      </w:r>
    </w:p>
    <w:p w14:paraId="481C048A" w14:textId="7AC67F37" w:rsidR="003C5D48" w:rsidRPr="000B2153" w:rsidRDefault="003C5D48" w:rsidP="003C5D48">
      <w:pPr>
        <w:spacing w:before="60" w:after="60" w:line="240" w:lineRule="auto"/>
        <w:ind w:left="851"/>
        <w:rPr>
          <w:rFonts w:ascii="Calibri" w:hAnsi="Calibri"/>
          <w:sz w:val="20"/>
        </w:rPr>
      </w:pPr>
      <w:r w:rsidRPr="000B2153">
        <w:rPr>
          <w:rFonts w:ascii="Calibri" w:hAnsi="Calibri"/>
          <w:sz w:val="20"/>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75E70C4E" w14:textId="77777777" w:rsidR="003C5D48" w:rsidRPr="000B2153" w:rsidRDefault="003C5D48" w:rsidP="000B2153">
      <w:pPr>
        <w:numPr>
          <w:ilvl w:val="3"/>
          <w:numId w:val="39"/>
        </w:numPr>
        <w:spacing w:before="60" w:after="60" w:line="240" w:lineRule="auto"/>
        <w:ind w:left="1135" w:hanging="284"/>
        <w:contextualSpacing/>
        <w:rPr>
          <w:rFonts w:ascii="Calibri" w:hAnsi="Calibri"/>
          <w:b/>
          <w:sz w:val="20"/>
          <w:lang w:val="x-none"/>
        </w:rPr>
      </w:pPr>
      <w:r w:rsidRPr="000B2153">
        <w:rPr>
          <w:rFonts w:ascii="Calibri" w:hAnsi="Calibri"/>
          <w:b/>
          <w:sz w:val="20"/>
          <w:lang w:val="x-none"/>
        </w:rPr>
        <w:t>Předání účtů nezbytných pro plnění Smlouvy – fáze příprava</w:t>
      </w:r>
    </w:p>
    <w:p w14:paraId="3BCFF4F0" w14:textId="77777777"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Přípravná fáze se skládá z následujících činností:</w:t>
      </w:r>
    </w:p>
    <w:p w14:paraId="33F4648B"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přehledu účtů k předání,</w:t>
      </w:r>
    </w:p>
    <w:p w14:paraId="41C1FBAB"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přehledu účtů určených ke změně hesla,</w:t>
      </w:r>
    </w:p>
    <w:p w14:paraId="49E09A6C" w14:textId="77777777" w:rsidR="003C5D48" w:rsidRPr="000B2153" w:rsidRDefault="003C5D48" w:rsidP="000B2153">
      <w:pPr>
        <w:numPr>
          <w:ilvl w:val="0"/>
          <w:numId w:val="38"/>
        </w:numPr>
        <w:spacing w:before="60" w:after="60" w:line="240" w:lineRule="auto"/>
        <w:ind w:left="1494"/>
        <w:contextualSpacing/>
        <w:rPr>
          <w:rFonts w:ascii="Calibri" w:hAnsi="Calibri"/>
          <w:sz w:val="20"/>
          <w:lang w:val="x-none"/>
        </w:rPr>
      </w:pPr>
      <w:r w:rsidRPr="000B2153">
        <w:rPr>
          <w:rFonts w:ascii="Calibri" w:hAnsi="Calibri"/>
          <w:sz w:val="20"/>
          <w:lang w:val="x-none"/>
        </w:rPr>
        <w:t>vydefinování harmonogramu předání/převzetí účtů.</w:t>
      </w:r>
    </w:p>
    <w:p w14:paraId="48911021" w14:textId="77777777" w:rsidR="003C5D48" w:rsidRPr="003C5D48" w:rsidRDefault="003C5D48" w:rsidP="003C5D48">
      <w:pPr>
        <w:spacing w:before="60" w:after="60" w:line="240" w:lineRule="auto"/>
        <w:ind w:left="1494"/>
        <w:contextualSpacing/>
        <w:rPr>
          <w:rFonts w:ascii="Calibri" w:eastAsia="Calibri" w:hAnsi="Calibri" w:cs="Times New Roman"/>
          <w:sz w:val="20"/>
          <w:szCs w:val="20"/>
          <w:lang w:val="x-none" w:eastAsia="x-none"/>
        </w:rPr>
      </w:pPr>
    </w:p>
    <w:p w14:paraId="0024953D" w14:textId="77777777" w:rsidR="003C5D48" w:rsidRPr="000B2153" w:rsidRDefault="003C5D48" w:rsidP="000B2153">
      <w:pPr>
        <w:numPr>
          <w:ilvl w:val="3"/>
          <w:numId w:val="39"/>
        </w:numPr>
        <w:spacing w:before="60" w:after="60" w:line="240" w:lineRule="auto"/>
        <w:ind w:left="1135" w:hanging="284"/>
        <w:contextualSpacing/>
        <w:rPr>
          <w:rFonts w:ascii="Calibri" w:hAnsi="Calibri"/>
          <w:b/>
          <w:sz w:val="20"/>
          <w:lang w:val="x-none"/>
        </w:rPr>
      </w:pPr>
      <w:r w:rsidRPr="000B2153">
        <w:rPr>
          <w:rFonts w:ascii="Calibri" w:hAnsi="Calibri"/>
          <w:b/>
          <w:sz w:val="20"/>
          <w:lang w:val="x-none"/>
        </w:rPr>
        <w:t>Předání účtů nezbytných pro plnění Smlouvy – fáze předání/převzetí účtů</w:t>
      </w:r>
    </w:p>
    <w:p w14:paraId="167DF112" w14:textId="77777777"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 xml:space="preserve">Fáze předání/převzetí účtu probíhá podle stanoveného harmonogramu v přípravné fázi. </w:t>
      </w:r>
    </w:p>
    <w:p w14:paraId="789603F2" w14:textId="7CD4DE0A" w:rsidR="003C5D48" w:rsidRPr="000B2153" w:rsidRDefault="003C5D48" w:rsidP="003C5D48">
      <w:pPr>
        <w:spacing w:before="60" w:after="60" w:line="240" w:lineRule="auto"/>
        <w:ind w:left="851"/>
        <w:rPr>
          <w:rFonts w:ascii="Calibri" w:hAnsi="Calibri"/>
          <w:b/>
          <w:sz w:val="20"/>
        </w:rPr>
      </w:pPr>
      <w:r w:rsidRPr="000B2153">
        <w:rPr>
          <w:rFonts w:ascii="Calibri" w:hAnsi="Calibri"/>
          <w:sz w:val="20"/>
        </w:rPr>
        <w:t>Výstupem této časti je protokol o předání/převzetí účtů, včetně evidence s atributy dle výše uvedeného a dále před</w:t>
      </w:r>
      <w:r w:rsidR="00564180">
        <w:rPr>
          <w:rFonts w:ascii="Calibri" w:hAnsi="Calibri"/>
          <w:sz w:val="20"/>
        </w:rPr>
        <w:t>á</w:t>
      </w:r>
      <w:r w:rsidRPr="000B2153">
        <w:rPr>
          <w:rFonts w:ascii="Calibri" w:hAnsi="Calibri"/>
          <w:sz w:val="20"/>
        </w:rPr>
        <w:t xml:space="preserve">ní nových hesel způsobem, který </w:t>
      </w:r>
      <w:proofErr w:type="gramStart"/>
      <w:r w:rsidRPr="000B2153">
        <w:rPr>
          <w:rFonts w:ascii="Calibri" w:hAnsi="Calibri"/>
          <w:sz w:val="20"/>
        </w:rPr>
        <w:t>určí</w:t>
      </w:r>
      <w:proofErr w:type="gramEnd"/>
      <w:r w:rsidRPr="000B2153">
        <w:rPr>
          <w:rFonts w:ascii="Calibri" w:hAnsi="Calibri"/>
          <w:sz w:val="20"/>
        </w:rPr>
        <w:t xml:space="preserve"> Objednatel.</w:t>
      </w:r>
    </w:p>
    <w:p w14:paraId="2E226344" w14:textId="77777777" w:rsidR="003C5D48" w:rsidRPr="000B2153" w:rsidRDefault="003C5D48" w:rsidP="003C5D48">
      <w:pPr>
        <w:spacing w:before="60" w:after="60" w:line="240" w:lineRule="auto"/>
        <w:ind w:left="851"/>
        <w:rPr>
          <w:rFonts w:ascii="Calibri" w:hAnsi="Calibri"/>
          <w:sz w:val="20"/>
        </w:rPr>
      </w:pPr>
      <w:r w:rsidRPr="000B2153">
        <w:rPr>
          <w:rFonts w:ascii="Calibri" w:hAnsi="Calibri"/>
          <w:sz w:val="20"/>
        </w:rPr>
        <w:t xml:space="preserve">Předání </w:t>
      </w:r>
      <w:proofErr w:type="spellStart"/>
      <w:r w:rsidRPr="000B2153">
        <w:rPr>
          <w:rFonts w:ascii="Calibri" w:hAnsi="Calibri"/>
          <w:sz w:val="20"/>
        </w:rPr>
        <w:t>přeheslovaných</w:t>
      </w:r>
      <w:proofErr w:type="spellEnd"/>
      <w:r w:rsidRPr="000B2153">
        <w:rPr>
          <w:rFonts w:ascii="Calibri" w:hAnsi="Calibri"/>
          <w:sz w:val="20"/>
        </w:rPr>
        <w:t xml:space="preserve"> účtů Objednateli je řízeno metodikou </w:t>
      </w:r>
      <w:proofErr w:type="spellStart"/>
      <w:r w:rsidRPr="000B2153">
        <w:rPr>
          <w:rFonts w:ascii="Calibri" w:hAnsi="Calibri"/>
          <w:sz w:val="20"/>
        </w:rPr>
        <w:t>MZe</w:t>
      </w:r>
      <w:proofErr w:type="spellEnd"/>
      <w:r w:rsidRPr="000B2153">
        <w:rPr>
          <w:rFonts w:ascii="Calibri" w:hAnsi="Calibri"/>
          <w:sz w:val="20"/>
        </w:rPr>
        <w:t xml:space="preserve"> udržování hesel k privilegovaným účtům (v původním souboru z důvodu dostupnosti historie).</w:t>
      </w:r>
    </w:p>
    <w:p w14:paraId="7846F999"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t>Doplnění dokumentační základny Poskytovatelem</w:t>
      </w:r>
    </w:p>
    <w:p w14:paraId="55E250E0" w14:textId="138A233D" w:rsidR="003C5D48" w:rsidRPr="000B2153" w:rsidRDefault="003C5D48" w:rsidP="000B2153">
      <w:pPr>
        <w:spacing w:before="60" w:after="60"/>
        <w:ind w:left="284"/>
        <w:rPr>
          <w:rFonts w:ascii="Calibri" w:hAnsi="Calibri"/>
          <w:sz w:val="20"/>
        </w:rPr>
      </w:pPr>
      <w:r w:rsidRPr="000B2153">
        <w:rPr>
          <w:rFonts w:ascii="Calibri" w:hAnsi="Calibri"/>
          <w:sz w:val="20"/>
        </w:rPr>
        <w:lastRenderedPageBreak/>
        <w:t xml:space="preserve">Poskytovatel v průběhu Inicializace doplní </w:t>
      </w:r>
      <w:r w:rsidRPr="003C5D48">
        <w:rPr>
          <w:rFonts w:ascii="Calibri" w:eastAsia="Times New Roman" w:hAnsi="Calibri" w:cs="Times New Roman"/>
          <w:bCs/>
          <w:sz w:val="20"/>
          <w:szCs w:val="20"/>
          <w:lang w:eastAsia="cs-CZ"/>
        </w:rPr>
        <w:t>Dokumentaci systémů</w:t>
      </w:r>
      <w:r w:rsidRPr="000B2153">
        <w:rPr>
          <w:rFonts w:ascii="Calibri" w:hAnsi="Calibri"/>
          <w:sz w:val="20"/>
        </w:rPr>
        <w:t xml:space="preserve"> dle odst. </w:t>
      </w:r>
      <w:r w:rsidR="004E5A3E">
        <w:rPr>
          <w:bCs/>
          <w:szCs w:val="20"/>
        </w:rPr>
        <w:t>8</w:t>
      </w:r>
      <w:r w:rsidRPr="000B2153">
        <w:t>.1</w:t>
      </w:r>
      <w:r w:rsidR="009C0604">
        <w:t>3</w:t>
      </w:r>
      <w:r w:rsidR="004E5A3E">
        <w:rPr>
          <w:bCs/>
          <w:szCs w:val="20"/>
        </w:rPr>
        <w:t xml:space="preserve"> – 8.1</w:t>
      </w:r>
      <w:r w:rsidR="009C0604">
        <w:rPr>
          <w:bCs/>
          <w:szCs w:val="20"/>
        </w:rPr>
        <w:t>5</w:t>
      </w:r>
      <w:r w:rsidRPr="000B2153">
        <w:t xml:space="preserve"> </w:t>
      </w:r>
      <w:r w:rsidRPr="000B2153">
        <w:rPr>
          <w:rFonts w:ascii="Calibri" w:hAnsi="Calibri"/>
          <w:sz w:val="20"/>
        </w:rPr>
        <w:t>Smlouvy.</w:t>
      </w:r>
    </w:p>
    <w:p w14:paraId="66458999"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t>Implementace monitoringu</w:t>
      </w:r>
    </w:p>
    <w:p w14:paraId="14BCA5D3" w14:textId="4815826E" w:rsidR="003C5D48" w:rsidRPr="000B2153" w:rsidRDefault="003C5D48" w:rsidP="000B2153">
      <w:pPr>
        <w:spacing w:before="60" w:after="60" w:line="280" w:lineRule="exact"/>
        <w:ind w:left="284"/>
        <w:rPr>
          <w:rFonts w:ascii="Calibri" w:hAnsi="Calibri"/>
          <w:sz w:val="20"/>
        </w:rPr>
      </w:pPr>
      <w:r w:rsidRPr="000B2153">
        <w:rPr>
          <w:rFonts w:ascii="Calibri" w:hAnsi="Calibri"/>
          <w:sz w:val="20"/>
        </w:rPr>
        <w:t>Poskytovatel navrhne rozsah a způsob monitorovaných parametrů a zadokumentuje jej a implementuje do</w:t>
      </w:r>
      <w:r w:rsidR="007C0AAA">
        <w:rPr>
          <w:rFonts w:ascii="Calibri" w:eastAsia="Times New Roman" w:hAnsi="Calibri" w:cs="Times New Roman"/>
          <w:bCs/>
          <w:sz w:val="20"/>
          <w:szCs w:val="20"/>
          <w:lang w:eastAsia="cs-CZ"/>
        </w:rPr>
        <w:t> </w:t>
      </w:r>
      <w:r w:rsidRPr="000B2153">
        <w:rPr>
          <w:rFonts w:ascii="Calibri" w:hAnsi="Calibri"/>
          <w:sz w:val="20"/>
        </w:rPr>
        <w:t xml:space="preserve">monitorovacích nástrojů. Dokumentaci </w:t>
      </w:r>
      <w:proofErr w:type="gramStart"/>
      <w:r w:rsidRPr="000B2153">
        <w:rPr>
          <w:rFonts w:ascii="Calibri" w:hAnsi="Calibri"/>
          <w:sz w:val="20"/>
        </w:rPr>
        <w:t>předloží</w:t>
      </w:r>
      <w:proofErr w:type="gramEnd"/>
      <w:r w:rsidRPr="000B2153">
        <w:rPr>
          <w:rFonts w:ascii="Calibri" w:hAnsi="Calibri"/>
          <w:sz w:val="20"/>
        </w:rPr>
        <w:t xml:space="preserve"> Objednateli.</w:t>
      </w:r>
    </w:p>
    <w:p w14:paraId="24325111"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rPr>
        <w:t>Plán pravidelných o</w:t>
      </w:r>
      <w:proofErr w:type="spellStart"/>
      <w:r w:rsidRPr="000B2153">
        <w:rPr>
          <w:rFonts w:ascii="Calibri" w:hAnsi="Calibri"/>
          <w:b/>
          <w:sz w:val="20"/>
          <w:lang w:val="x-none"/>
        </w:rPr>
        <w:t>dstáv</w:t>
      </w:r>
      <w:r w:rsidRPr="000B2153">
        <w:rPr>
          <w:rFonts w:ascii="Calibri" w:hAnsi="Calibri"/>
          <w:b/>
          <w:sz w:val="20"/>
        </w:rPr>
        <w:t>e</w:t>
      </w:r>
      <w:proofErr w:type="spellEnd"/>
      <w:r w:rsidRPr="000B2153">
        <w:rPr>
          <w:rFonts w:ascii="Calibri" w:hAnsi="Calibri"/>
          <w:b/>
          <w:sz w:val="20"/>
          <w:lang w:val="x-none"/>
        </w:rPr>
        <w:t>k</w:t>
      </w:r>
    </w:p>
    <w:p w14:paraId="395CC29B" w14:textId="77777777"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Poskytovatel v průběhu Inicializace vydefinuje své požadavky na pravidelné odstávky a zpracuje návrh plánu odstávek. Ten podléhá schválení Objednatele a nelze jím podmiňovat řádné provádění služeb.</w:t>
      </w:r>
    </w:p>
    <w:p w14:paraId="36A28E73" w14:textId="77777777" w:rsidR="003C5D48" w:rsidRPr="000B2153" w:rsidRDefault="003C5D48" w:rsidP="000B2153">
      <w:pPr>
        <w:numPr>
          <w:ilvl w:val="1"/>
          <w:numId w:val="39"/>
        </w:numPr>
        <w:spacing w:before="60" w:after="60" w:line="240" w:lineRule="auto"/>
        <w:ind w:left="568" w:hanging="284"/>
        <w:rPr>
          <w:rFonts w:ascii="Calibri" w:hAnsi="Calibri"/>
          <w:b/>
          <w:sz w:val="20"/>
          <w:lang w:val="x-none"/>
        </w:rPr>
      </w:pPr>
      <w:r w:rsidRPr="000B2153">
        <w:rPr>
          <w:rFonts w:ascii="Calibri" w:hAnsi="Calibri"/>
          <w:b/>
          <w:sz w:val="20"/>
          <w:lang w:val="x-none"/>
        </w:rPr>
        <w:t>Patchování</w:t>
      </w:r>
    </w:p>
    <w:p w14:paraId="153F98F6" w14:textId="7C398BFA" w:rsidR="003C5D48" w:rsidRPr="000B2153" w:rsidRDefault="003C5D48" w:rsidP="003C5D48">
      <w:pPr>
        <w:spacing w:before="60" w:after="60" w:line="240" w:lineRule="auto"/>
        <w:ind w:left="284"/>
        <w:jc w:val="both"/>
        <w:rPr>
          <w:rFonts w:ascii="Calibri" w:hAnsi="Calibri"/>
          <w:sz w:val="20"/>
        </w:rPr>
      </w:pPr>
      <w:r w:rsidRPr="000B2153">
        <w:rPr>
          <w:rFonts w:ascii="Calibri" w:hAnsi="Calibri"/>
          <w:sz w:val="20"/>
        </w:rPr>
        <w:t xml:space="preserve">Poskytovatel v průběhu Inicializace služeb převezme od stávajícího Poskytovatele plán patchování a návrh na jeho úpravu předá </w:t>
      </w:r>
      <w:r w:rsidRPr="003C5D48">
        <w:rPr>
          <w:rFonts w:ascii="Calibri" w:eastAsia="Times New Roman" w:hAnsi="Calibri" w:cs="Times New Roman"/>
          <w:sz w:val="20"/>
          <w:szCs w:val="20"/>
          <w:lang w:eastAsia="cs-CZ"/>
        </w:rPr>
        <w:t xml:space="preserve">ke schválení Objednateli, který bude předán </w:t>
      </w:r>
      <w:r w:rsidRPr="000B2153">
        <w:rPr>
          <w:rFonts w:ascii="Calibri" w:hAnsi="Calibri"/>
          <w:sz w:val="20"/>
        </w:rPr>
        <w:t>k</w:t>
      </w:r>
      <w:r w:rsidRPr="003C5D48">
        <w:rPr>
          <w:rFonts w:ascii="Calibri" w:eastAsia="Times New Roman" w:hAnsi="Calibri" w:cs="Times New Roman"/>
          <w:sz w:val="20"/>
          <w:szCs w:val="20"/>
          <w:lang w:eastAsia="cs-CZ"/>
        </w:rPr>
        <w:t xml:space="preserve"> </w:t>
      </w:r>
      <w:r w:rsidRPr="000B2153">
        <w:rPr>
          <w:rFonts w:ascii="Calibri" w:hAnsi="Calibri"/>
          <w:sz w:val="20"/>
        </w:rPr>
        <w:t>připomínkám a ke schválení Objednateli. Podle schváleného plánu bude následně Poskytovatel provádět pravidelné patchování systémů a zařízení. V podstatě se jedná o stejný plán jako v předchozím bodě.</w:t>
      </w:r>
    </w:p>
    <w:p w14:paraId="43DBDE46"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sz w:val="20"/>
          <w:lang w:val="x-none"/>
        </w:rPr>
      </w:pPr>
      <w:r w:rsidRPr="000B2153">
        <w:rPr>
          <w:rFonts w:ascii="Calibri" w:hAnsi="Calibri"/>
          <w:b/>
          <w:kern w:val="32"/>
          <w:sz w:val="20"/>
          <w:lang w:val="x-none"/>
        </w:rPr>
        <w:t>Analýza</w:t>
      </w:r>
      <w:r w:rsidRPr="000B2153">
        <w:rPr>
          <w:rFonts w:ascii="Calibri" w:hAnsi="Calibri"/>
          <w:b/>
          <w:sz w:val="20"/>
          <w:lang w:val="x-none"/>
        </w:rPr>
        <w:t xml:space="preserve"> stavu předaných systémů a způsob reakce na jednotlivé nálezy</w:t>
      </w:r>
    </w:p>
    <w:p w14:paraId="64EAF327" w14:textId="77777777" w:rsidR="003C5D48" w:rsidRPr="000B2153" w:rsidRDefault="003C5D48" w:rsidP="003C5D48">
      <w:pPr>
        <w:spacing w:before="60" w:after="60" w:line="240" w:lineRule="auto"/>
        <w:jc w:val="both"/>
        <w:rPr>
          <w:rFonts w:ascii="Calibri" w:hAnsi="Calibri"/>
          <w:sz w:val="20"/>
        </w:rPr>
      </w:pPr>
      <w:r w:rsidRPr="000B2153">
        <w:rPr>
          <w:rFonts w:ascii="Calibri" w:hAnsi="Calibri"/>
          <w:sz w:val="20"/>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247F0333" w14:textId="77777777" w:rsidR="003C5D48" w:rsidRPr="000B2153" w:rsidRDefault="003C5D48" w:rsidP="003C5D48">
      <w:pPr>
        <w:spacing w:before="60" w:after="60" w:line="240" w:lineRule="auto"/>
        <w:rPr>
          <w:rFonts w:ascii="Calibri" w:hAnsi="Calibri"/>
          <w:sz w:val="20"/>
        </w:rPr>
      </w:pPr>
      <w:r w:rsidRPr="000B2153">
        <w:rPr>
          <w:rFonts w:ascii="Calibri" w:hAnsi="Calibri"/>
          <w:sz w:val="20"/>
        </w:rPr>
        <w:t>Registr nálezů musí minimálně obsahovat následující položky:</w:t>
      </w:r>
    </w:p>
    <w:p w14:paraId="37AA81D0"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Pořadové číslo nálezu</w:t>
      </w:r>
    </w:p>
    <w:p w14:paraId="2342CA94"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Předmět nálezu</w:t>
      </w:r>
    </w:p>
    <w:p w14:paraId="54624437"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Detailní popis nálezu</w:t>
      </w:r>
    </w:p>
    <w:p w14:paraId="58DFD183"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Dopad nálezu</w:t>
      </w:r>
    </w:p>
    <w:p w14:paraId="1D757F22"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Datum nálezu</w:t>
      </w:r>
    </w:p>
    <w:p w14:paraId="3F9B0E73"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Autor nálezu</w:t>
      </w:r>
    </w:p>
    <w:p w14:paraId="3A86161D"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Akceptace nálezu ke zpracování</w:t>
      </w:r>
    </w:p>
    <w:p w14:paraId="450B2330" w14:textId="0D57144E"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Způsob vypořád</w:t>
      </w:r>
      <w:r w:rsidR="00564180">
        <w:rPr>
          <w:rFonts w:ascii="Calibri" w:hAnsi="Calibri"/>
          <w:sz w:val="20"/>
        </w:rPr>
        <w:t>á</w:t>
      </w:r>
      <w:r w:rsidRPr="000B2153">
        <w:rPr>
          <w:rFonts w:ascii="Calibri" w:hAnsi="Calibri"/>
          <w:sz w:val="20"/>
          <w:lang w:val="x-none"/>
        </w:rPr>
        <w:t>ní</w:t>
      </w:r>
    </w:p>
    <w:p w14:paraId="5751BB4F"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Zodpovědná strana</w:t>
      </w:r>
    </w:p>
    <w:p w14:paraId="758B9B7D" w14:textId="60B2B2C0"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Datum vypořád</w:t>
      </w:r>
      <w:r w:rsidR="00564180">
        <w:rPr>
          <w:rFonts w:ascii="Calibri" w:hAnsi="Calibri"/>
          <w:sz w:val="20"/>
        </w:rPr>
        <w:t>á</w:t>
      </w:r>
      <w:r w:rsidRPr="000B2153">
        <w:rPr>
          <w:rFonts w:ascii="Calibri" w:hAnsi="Calibri"/>
          <w:sz w:val="20"/>
          <w:lang w:val="x-none"/>
        </w:rPr>
        <w:t>ní</w:t>
      </w:r>
    </w:p>
    <w:p w14:paraId="07D909CB" w14:textId="77777777" w:rsidR="003C5D48" w:rsidRPr="000B2153" w:rsidRDefault="003C5D48" w:rsidP="000B2153">
      <w:pPr>
        <w:numPr>
          <w:ilvl w:val="0"/>
          <w:numId w:val="40"/>
        </w:numPr>
        <w:spacing w:before="60" w:after="60" w:line="240" w:lineRule="auto"/>
        <w:contextualSpacing/>
        <w:rPr>
          <w:rFonts w:ascii="Calibri" w:hAnsi="Calibri"/>
          <w:sz w:val="20"/>
          <w:lang w:val="x-none"/>
        </w:rPr>
      </w:pPr>
      <w:r w:rsidRPr="000B2153">
        <w:rPr>
          <w:rFonts w:ascii="Calibri" w:hAnsi="Calibri"/>
          <w:sz w:val="20"/>
          <w:lang w:val="x-none"/>
        </w:rPr>
        <w:t>Osoba zodpovědná za vypořádání</w:t>
      </w:r>
    </w:p>
    <w:p w14:paraId="2C595C22" w14:textId="77777777" w:rsidR="003C5D48" w:rsidRPr="000B2153" w:rsidRDefault="003C5D48" w:rsidP="003C5D48">
      <w:pPr>
        <w:spacing w:before="60" w:after="60" w:line="240" w:lineRule="auto"/>
        <w:jc w:val="both"/>
        <w:rPr>
          <w:rFonts w:ascii="Calibri" w:hAnsi="Calibri"/>
          <w:sz w:val="20"/>
        </w:rPr>
      </w:pPr>
      <w:r w:rsidRPr="000B2153">
        <w:rPr>
          <w:rFonts w:ascii="Calibri" w:hAnsi="Calibri"/>
          <w:sz w:val="20"/>
        </w:rPr>
        <w:t>Kontrolu vypořádání nálezu provádí Objednatel ve spolupráci s Poskytovatelem.</w:t>
      </w:r>
    </w:p>
    <w:p w14:paraId="7B303E58" w14:textId="77777777" w:rsidR="003C5D48" w:rsidRPr="000B2153" w:rsidRDefault="003C5D48" w:rsidP="000B2153">
      <w:pPr>
        <w:keepNext/>
        <w:numPr>
          <w:ilvl w:val="0"/>
          <w:numId w:val="39"/>
        </w:numPr>
        <w:spacing w:before="60" w:after="60" w:line="240" w:lineRule="auto"/>
        <w:ind w:left="284" w:hanging="284"/>
        <w:outlineLvl w:val="0"/>
        <w:rPr>
          <w:rFonts w:ascii="Calibri" w:hAnsi="Calibri"/>
          <w:b/>
          <w:sz w:val="20"/>
          <w:lang w:val="x-none"/>
        </w:rPr>
      </w:pPr>
      <w:r w:rsidRPr="000B2153">
        <w:rPr>
          <w:rFonts w:ascii="Calibri" w:hAnsi="Calibri"/>
          <w:b/>
          <w:kern w:val="32"/>
          <w:sz w:val="20"/>
          <w:lang w:val="x-none"/>
        </w:rPr>
        <w:t>Rizika</w:t>
      </w:r>
      <w:r w:rsidRPr="000B2153">
        <w:rPr>
          <w:rFonts w:ascii="Calibri" w:hAnsi="Calibri"/>
          <w:b/>
          <w:sz w:val="20"/>
          <w:lang w:val="x-none"/>
        </w:rPr>
        <w:t xml:space="preserve"> Inicializace a jejich obecná definice</w:t>
      </w:r>
    </w:p>
    <w:p w14:paraId="04D4A671" w14:textId="77777777" w:rsidR="003C5D48" w:rsidRPr="000B2153" w:rsidRDefault="003C5D48" w:rsidP="003C5D48">
      <w:pPr>
        <w:spacing w:before="60" w:after="60" w:line="240" w:lineRule="auto"/>
        <w:jc w:val="both"/>
        <w:rPr>
          <w:rFonts w:ascii="Calibri" w:hAnsi="Calibri"/>
          <w:color w:val="000000"/>
          <w:sz w:val="20"/>
        </w:rPr>
      </w:pPr>
      <w:r w:rsidRPr="000B2153">
        <w:rPr>
          <w:rFonts w:ascii="Calibri" w:hAnsi="Calibri"/>
          <w:color w:val="000000"/>
          <w:sz w:val="20"/>
        </w:rPr>
        <w:t>Pro úspěšné dokončení Inicializace je nezbytné definovat možná rizika ihned na začátku Inicializace a průběžně vyhodnocovat jejich naplnění za účelem jejich eliminace. Nová rizika, která se v průběhu Inicializace mohou objevit, budou doplněná do registru rizik a bude se k nim přistupovat stejně jako k rizikům vydefinovaným v úvodu Inicializace.</w:t>
      </w:r>
    </w:p>
    <w:p w14:paraId="6D01E2E3" w14:textId="77777777" w:rsidR="003C5D48" w:rsidRPr="000B2153" w:rsidRDefault="003C5D48" w:rsidP="003C5D48">
      <w:pPr>
        <w:spacing w:before="60" w:after="60" w:line="240" w:lineRule="auto"/>
        <w:jc w:val="both"/>
        <w:rPr>
          <w:rFonts w:ascii="Calibri" w:hAnsi="Calibri"/>
          <w:color w:val="000000"/>
          <w:sz w:val="20"/>
        </w:rPr>
      </w:pPr>
      <w:r w:rsidRPr="000B2153">
        <w:rPr>
          <w:rFonts w:ascii="Calibri" w:hAnsi="Calibri"/>
          <w:color w:val="000000"/>
          <w:sz w:val="20"/>
        </w:rPr>
        <w:t xml:space="preserve">Registr rizik také eviduje předpoklad pravděpodobného vzniku rizika a závažnost dopadů, umožňuje tak naplánovat akce, které svým charakterem </w:t>
      </w:r>
      <w:proofErr w:type="gramStart"/>
      <w:r w:rsidRPr="000B2153">
        <w:rPr>
          <w:rFonts w:ascii="Calibri" w:hAnsi="Calibri"/>
          <w:color w:val="000000"/>
          <w:sz w:val="20"/>
        </w:rPr>
        <w:t>slouží</w:t>
      </w:r>
      <w:proofErr w:type="gramEnd"/>
      <w:r w:rsidRPr="000B2153">
        <w:rPr>
          <w:rFonts w:ascii="Calibri" w:hAnsi="Calibri"/>
          <w:color w:val="000000"/>
          <w:sz w:val="20"/>
        </w:rPr>
        <w:t xml:space="preserve"> ke snížení pravděpodobnosti výskytu nebo závažnosti dopadu. V případě rizik, která není možné z jakýchkoliv důvodů eliminovat, je pak nezbytné tento fakt brát v potaz po celou dobu Inicializace.</w:t>
      </w:r>
    </w:p>
    <w:p w14:paraId="7C6A1440" w14:textId="77777777" w:rsidR="003C5D48" w:rsidRPr="000B2153" w:rsidRDefault="003C5D48" w:rsidP="003C5D48">
      <w:pPr>
        <w:spacing w:before="60" w:after="60" w:line="240" w:lineRule="auto"/>
        <w:jc w:val="both"/>
        <w:rPr>
          <w:rFonts w:ascii="Calibri" w:hAnsi="Calibri"/>
          <w:color w:val="000000"/>
          <w:sz w:val="20"/>
        </w:rPr>
      </w:pPr>
    </w:p>
    <w:p w14:paraId="0C97C9C6" w14:textId="77777777" w:rsidR="003C5D48" w:rsidRPr="000B2153" w:rsidRDefault="003C5D48" w:rsidP="003C5D48">
      <w:pPr>
        <w:spacing w:before="60" w:after="60" w:line="240" w:lineRule="auto"/>
        <w:jc w:val="both"/>
        <w:rPr>
          <w:rFonts w:ascii="Calibri" w:hAnsi="Calibri"/>
          <w:b/>
          <w:color w:val="000000"/>
          <w:sz w:val="20"/>
        </w:rPr>
      </w:pPr>
    </w:p>
    <w:p w14:paraId="36246169" w14:textId="77777777" w:rsidR="003C5D48" w:rsidRPr="003C5D48" w:rsidRDefault="003C5D48" w:rsidP="003C5D48">
      <w:pPr>
        <w:spacing w:after="120" w:line="280" w:lineRule="exact"/>
        <w:rPr>
          <w:rFonts w:ascii="Calibri" w:eastAsia="Times New Roman" w:hAnsi="Calibri" w:cs="Tahoma"/>
          <w:b/>
          <w:bCs/>
          <w:kern w:val="32"/>
          <w:sz w:val="20"/>
          <w:szCs w:val="20"/>
          <w:lang w:val="x-none" w:eastAsia="x-none"/>
        </w:rPr>
      </w:pPr>
    </w:p>
    <w:p w14:paraId="2CB9C0A1" w14:textId="77777777" w:rsidR="003C5D48" w:rsidRPr="003C5D48" w:rsidRDefault="003C5D48" w:rsidP="003C5D48">
      <w:pPr>
        <w:spacing w:before="60" w:after="60" w:line="240" w:lineRule="auto"/>
        <w:jc w:val="both"/>
        <w:rPr>
          <w:rFonts w:ascii="Calibri" w:eastAsia="Times New Roman" w:hAnsi="Calibri" w:cs="Times New Roman"/>
          <w:b/>
          <w:color w:val="000000"/>
          <w:sz w:val="20"/>
          <w:szCs w:val="20"/>
          <w:lang w:eastAsia="cs-CZ"/>
        </w:rPr>
      </w:pPr>
    </w:p>
    <w:p w14:paraId="6D1F9EE7" w14:textId="77777777" w:rsidR="003C5D48" w:rsidRPr="000B2153" w:rsidRDefault="003C5D48" w:rsidP="000B2153">
      <w:pPr>
        <w:rPr>
          <w:rFonts w:ascii="Calibri" w:hAnsi="Calibri"/>
          <w:b/>
          <w:kern w:val="32"/>
          <w:sz w:val="20"/>
          <w:lang w:val="x-none"/>
        </w:rPr>
      </w:pPr>
      <w:bookmarkStart w:id="197" w:name="_Příloha_č._5"/>
      <w:bookmarkStart w:id="198" w:name="_Příloha_č._6"/>
      <w:bookmarkStart w:id="199" w:name="Annex06"/>
      <w:bookmarkEnd w:id="197"/>
      <w:bookmarkEnd w:id="198"/>
      <w:r w:rsidRPr="000B2153">
        <w:rPr>
          <w:rFonts w:ascii="Calibri" w:hAnsi="Calibri"/>
          <w:sz w:val="20"/>
        </w:rPr>
        <w:br w:type="page"/>
      </w:r>
    </w:p>
    <w:p w14:paraId="711FE985" w14:textId="77777777" w:rsidR="003C5D48" w:rsidRPr="000B2153" w:rsidRDefault="003C5D48" w:rsidP="000B2153">
      <w:pPr>
        <w:keepNext/>
        <w:spacing w:before="60" w:after="60" w:line="240" w:lineRule="auto"/>
        <w:jc w:val="center"/>
        <w:outlineLvl w:val="0"/>
        <w:rPr>
          <w:rFonts w:ascii="Calibri" w:hAnsi="Calibri"/>
          <w:b/>
          <w:kern w:val="32"/>
          <w:sz w:val="20"/>
        </w:rPr>
      </w:pPr>
      <w:bookmarkStart w:id="200" w:name="_Příloha_č._4_1"/>
      <w:bookmarkStart w:id="201" w:name="_Projekt_převodu_služeb"/>
      <w:bookmarkStart w:id="202" w:name="_Hlk135744957"/>
      <w:bookmarkStart w:id="203" w:name="_Hlk135821409"/>
      <w:bookmarkEnd w:id="200"/>
      <w:bookmarkEnd w:id="201"/>
      <w:r w:rsidRPr="000B2153">
        <w:rPr>
          <w:rFonts w:ascii="Calibri" w:hAnsi="Calibri"/>
          <w:b/>
          <w:kern w:val="32"/>
          <w:sz w:val="20"/>
          <w:lang w:val="x-none"/>
        </w:rPr>
        <w:lastRenderedPageBreak/>
        <w:t>Příloha č.</w:t>
      </w:r>
      <w:bookmarkEnd w:id="199"/>
      <w:r w:rsidRPr="000B2153">
        <w:rPr>
          <w:rFonts w:ascii="Calibri" w:hAnsi="Calibri"/>
          <w:b/>
          <w:kern w:val="32"/>
          <w:sz w:val="20"/>
          <w:lang w:val="x-none"/>
        </w:rPr>
        <w:t xml:space="preserve"> </w:t>
      </w:r>
      <w:r w:rsidRPr="000B2153">
        <w:rPr>
          <w:rFonts w:ascii="Calibri" w:hAnsi="Calibri"/>
          <w:b/>
          <w:kern w:val="32"/>
          <w:sz w:val="20"/>
        </w:rPr>
        <w:t>4</w:t>
      </w:r>
    </w:p>
    <w:p w14:paraId="704E78D7" w14:textId="77777777" w:rsidR="003C5D48" w:rsidRPr="000B2153" w:rsidRDefault="003C5D48" w:rsidP="000B2153">
      <w:pPr>
        <w:spacing w:before="60" w:after="60" w:line="240" w:lineRule="auto"/>
        <w:jc w:val="center"/>
        <w:rPr>
          <w:rFonts w:ascii="Calibri" w:hAnsi="Calibri"/>
          <w:b/>
          <w:sz w:val="20"/>
        </w:rPr>
      </w:pPr>
      <w:r w:rsidRPr="000B2153">
        <w:rPr>
          <w:rFonts w:ascii="Calibri" w:hAnsi="Calibri"/>
          <w:b/>
          <w:sz w:val="20"/>
          <w:lang w:val="x-none"/>
        </w:rPr>
        <w:t>Oprávněné osoby</w:t>
      </w:r>
    </w:p>
    <w:p w14:paraId="58655349" w14:textId="77777777" w:rsidR="009C0604" w:rsidRPr="003C5D48" w:rsidRDefault="009C0604" w:rsidP="009C0604">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4238F04F" w14:textId="77777777" w:rsidR="009C0604" w:rsidRPr="003C5D48" w:rsidRDefault="009C0604" w:rsidP="009C0604">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C0604" w:rsidRPr="003C5D48" w14:paraId="2E816F8F" w14:textId="77777777" w:rsidTr="000B5EB5">
        <w:tc>
          <w:tcPr>
            <w:tcW w:w="2206" w:type="dxa"/>
            <w:shd w:val="clear" w:color="auto" w:fill="auto"/>
            <w:vAlign w:val="center"/>
          </w:tcPr>
          <w:p w14:paraId="1D67E9E8" w14:textId="430152F5" w:rsidR="009C0604" w:rsidRPr="00721207" w:rsidRDefault="00841B31" w:rsidP="000B5EB5">
            <w:pPr>
              <w:spacing w:before="60" w:after="60" w:line="240" w:lineRule="auto"/>
              <w:jc w:val="both"/>
              <w:rPr>
                <w:rFonts w:ascii="Calibri" w:eastAsia="Times New Roman" w:hAnsi="Calibri" w:cs="Times New Roman"/>
                <w:sz w:val="20"/>
                <w:szCs w:val="20"/>
                <w:lang w:eastAsia="x-none"/>
              </w:rPr>
            </w:pPr>
            <w:r>
              <w:rPr>
                <w:rFonts w:ascii="Calibri" w:eastAsia="Times New Roman" w:hAnsi="Calibri" w:cs="Times New Roman"/>
                <w:sz w:val="20"/>
                <w:szCs w:val="20"/>
                <w:lang w:eastAsia="x-none"/>
              </w:rPr>
              <w:t>Jméno a příjmení</w:t>
            </w:r>
          </w:p>
        </w:tc>
        <w:tc>
          <w:tcPr>
            <w:tcW w:w="6343" w:type="dxa"/>
            <w:shd w:val="clear" w:color="auto" w:fill="auto"/>
          </w:tcPr>
          <w:p w14:paraId="36852FA4" w14:textId="6812B44F" w:rsidR="009C0604" w:rsidRPr="00AB3DE1" w:rsidRDefault="00841B31" w:rsidP="000B5EB5">
            <w:pPr>
              <w:spacing w:before="60" w:after="60" w:line="240" w:lineRule="auto"/>
              <w:rPr>
                <w:rFonts w:ascii="Calibri" w:eastAsia="Times New Roman" w:hAnsi="Calibri" w:cs="Tahoma"/>
                <w:snapToGrid w:val="0"/>
                <w:sz w:val="20"/>
                <w:szCs w:val="20"/>
              </w:rPr>
            </w:pPr>
            <w:r>
              <w:rPr>
                <w:rFonts w:ascii="Calibri" w:eastAsia="Times New Roman" w:hAnsi="Calibri" w:cs="Tahoma"/>
                <w:snapToGrid w:val="0"/>
                <w:sz w:val="20"/>
                <w:szCs w:val="20"/>
              </w:rPr>
              <w:t>Ing. Vladimír Velas</w:t>
            </w:r>
          </w:p>
        </w:tc>
      </w:tr>
      <w:tr w:rsidR="009C0604" w:rsidRPr="003C5D48" w14:paraId="6126D811" w14:textId="77777777" w:rsidTr="000B5EB5">
        <w:tc>
          <w:tcPr>
            <w:tcW w:w="2206" w:type="dxa"/>
            <w:shd w:val="clear" w:color="auto" w:fill="auto"/>
            <w:vAlign w:val="center"/>
          </w:tcPr>
          <w:p w14:paraId="36A197A4"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70434E7C" w14:textId="416A86AA" w:rsidR="009C0604" w:rsidRPr="003C5D48" w:rsidRDefault="00AB3DE1" w:rsidP="000B5EB5">
            <w:pPr>
              <w:spacing w:before="60" w:after="60" w:line="240" w:lineRule="auto"/>
              <w:rPr>
                <w:rFonts w:ascii="Calibri" w:eastAsia="Times New Roman" w:hAnsi="Calibri" w:cs="Tahoma"/>
                <w:snapToGrid w:val="0"/>
                <w:sz w:val="20"/>
                <w:szCs w:val="20"/>
                <w:lang w:val="x-none"/>
              </w:rPr>
            </w:pPr>
            <w:proofErr w:type="spellStart"/>
            <w:r w:rsidRPr="00AB3DE1">
              <w:rPr>
                <w:rFonts w:ascii="Calibri" w:eastAsia="Times New Roman" w:hAnsi="Calibri" w:cs="Tahoma"/>
                <w:snapToGrid w:val="0"/>
                <w:sz w:val="20"/>
                <w:szCs w:val="20"/>
              </w:rPr>
              <w:t>Těšnov</w:t>
            </w:r>
            <w:proofErr w:type="spellEnd"/>
            <w:r w:rsidRPr="00AB3DE1">
              <w:rPr>
                <w:rFonts w:ascii="Calibri" w:eastAsia="Times New Roman" w:hAnsi="Calibri" w:cs="Tahoma"/>
                <w:snapToGrid w:val="0"/>
                <w:sz w:val="20"/>
                <w:szCs w:val="20"/>
              </w:rPr>
              <w:t xml:space="preserve"> 65/17, 110 00, Praha 1 – Nové Město</w:t>
            </w:r>
          </w:p>
        </w:tc>
      </w:tr>
      <w:tr w:rsidR="00721207" w:rsidRPr="003C5D48" w14:paraId="2B3129D0" w14:textId="77777777" w:rsidTr="000B5EB5">
        <w:tc>
          <w:tcPr>
            <w:tcW w:w="2206" w:type="dxa"/>
            <w:shd w:val="clear" w:color="auto" w:fill="auto"/>
            <w:vAlign w:val="center"/>
          </w:tcPr>
          <w:p w14:paraId="43F0A66E" w14:textId="2D75B43E" w:rsidR="00721207" w:rsidRPr="00721207" w:rsidRDefault="00721207" w:rsidP="000B5EB5">
            <w:pPr>
              <w:spacing w:before="60" w:after="60" w:line="240" w:lineRule="auto"/>
              <w:jc w:val="both"/>
              <w:rPr>
                <w:rFonts w:ascii="Calibri" w:eastAsia="Times New Roman" w:hAnsi="Calibri" w:cs="Times New Roman"/>
                <w:sz w:val="20"/>
                <w:szCs w:val="20"/>
                <w:lang w:eastAsia="x-none"/>
              </w:rPr>
            </w:pPr>
            <w:r>
              <w:rPr>
                <w:rFonts w:ascii="Calibri" w:eastAsia="Times New Roman" w:hAnsi="Calibri" w:cs="Times New Roman"/>
                <w:sz w:val="20"/>
                <w:szCs w:val="20"/>
                <w:lang w:eastAsia="x-none"/>
              </w:rPr>
              <w:t>E-mail</w:t>
            </w:r>
          </w:p>
        </w:tc>
        <w:tc>
          <w:tcPr>
            <w:tcW w:w="6343" w:type="dxa"/>
            <w:shd w:val="clear" w:color="auto" w:fill="auto"/>
          </w:tcPr>
          <w:p w14:paraId="022D9EC9" w14:textId="4C92BC7E" w:rsidR="00721207" w:rsidRPr="00AB3DE1" w:rsidRDefault="004960FF" w:rsidP="000B5EB5">
            <w:pPr>
              <w:spacing w:before="60" w:after="60" w:line="240" w:lineRule="auto"/>
              <w:rPr>
                <w:rFonts w:ascii="Calibri" w:eastAsia="Times New Roman" w:hAnsi="Calibri" w:cs="Tahoma"/>
                <w:snapToGrid w:val="0"/>
                <w:sz w:val="20"/>
                <w:szCs w:val="20"/>
              </w:rPr>
            </w:pPr>
            <w:hyperlink r:id="rId14" w:history="1">
              <w:r w:rsidR="00841B31" w:rsidRPr="00B541AF">
                <w:rPr>
                  <w:rStyle w:val="Hypertextovodkaz"/>
                  <w:rFonts w:ascii="Calibri" w:eastAsia="Times New Roman" w:hAnsi="Calibri" w:cs="Tahoma"/>
                  <w:snapToGrid w:val="0"/>
                  <w:sz w:val="20"/>
                  <w:szCs w:val="20"/>
                </w:rPr>
                <w:t>vladimir.velas@mze.cz</w:t>
              </w:r>
            </w:hyperlink>
          </w:p>
        </w:tc>
      </w:tr>
      <w:tr w:rsidR="00721207" w:rsidRPr="003C5D48" w14:paraId="2FC4A6F0" w14:textId="77777777" w:rsidTr="000B5EB5">
        <w:tc>
          <w:tcPr>
            <w:tcW w:w="2206" w:type="dxa"/>
            <w:shd w:val="clear" w:color="auto" w:fill="auto"/>
            <w:vAlign w:val="center"/>
          </w:tcPr>
          <w:p w14:paraId="0E150B9F" w14:textId="086D1DA5" w:rsidR="00721207" w:rsidRDefault="00721207" w:rsidP="000B5EB5">
            <w:pPr>
              <w:spacing w:before="60" w:after="60" w:line="240" w:lineRule="auto"/>
              <w:jc w:val="both"/>
              <w:rPr>
                <w:rFonts w:ascii="Calibri" w:eastAsia="Times New Roman" w:hAnsi="Calibri" w:cs="Times New Roman"/>
                <w:sz w:val="20"/>
                <w:szCs w:val="20"/>
                <w:lang w:eastAsia="x-none"/>
              </w:rPr>
            </w:pPr>
            <w:r>
              <w:rPr>
                <w:rFonts w:ascii="Calibri" w:eastAsia="Times New Roman" w:hAnsi="Calibri" w:cs="Times New Roman"/>
                <w:sz w:val="20"/>
                <w:szCs w:val="20"/>
                <w:lang w:eastAsia="x-none"/>
              </w:rPr>
              <w:t>Telefon</w:t>
            </w:r>
          </w:p>
        </w:tc>
        <w:tc>
          <w:tcPr>
            <w:tcW w:w="6343" w:type="dxa"/>
            <w:shd w:val="clear" w:color="auto" w:fill="auto"/>
          </w:tcPr>
          <w:p w14:paraId="586B8470" w14:textId="0B14B809" w:rsidR="00721207" w:rsidRPr="00AB3DE1" w:rsidRDefault="004248E8" w:rsidP="000B5EB5">
            <w:pPr>
              <w:spacing w:before="60" w:after="60" w:line="240" w:lineRule="auto"/>
              <w:rPr>
                <w:rFonts w:ascii="Calibri" w:eastAsia="Times New Roman" w:hAnsi="Calibri" w:cs="Tahoma"/>
                <w:snapToGrid w:val="0"/>
                <w:sz w:val="20"/>
                <w:szCs w:val="20"/>
              </w:rPr>
            </w:pPr>
            <w:r>
              <w:rPr>
                <w:rFonts w:ascii="Calibri" w:eastAsia="Times New Roman" w:hAnsi="Calibri" w:cs="Tahoma"/>
                <w:snapToGrid w:val="0"/>
                <w:sz w:val="20"/>
                <w:szCs w:val="20"/>
              </w:rPr>
              <w:t>221 812 331</w:t>
            </w:r>
          </w:p>
        </w:tc>
      </w:tr>
    </w:tbl>
    <w:p w14:paraId="04360FB1" w14:textId="0D86E6CB" w:rsidR="009C0604" w:rsidRPr="003C5D48" w:rsidRDefault="009C0604" w:rsidP="009C0604">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C0604" w:rsidRPr="003C5D48" w14:paraId="20220D80" w14:textId="77777777" w:rsidTr="000B5EB5">
        <w:tc>
          <w:tcPr>
            <w:tcW w:w="2206" w:type="dxa"/>
            <w:shd w:val="clear" w:color="auto" w:fill="auto"/>
            <w:vAlign w:val="center"/>
          </w:tcPr>
          <w:p w14:paraId="2904AE94" w14:textId="4A87F329" w:rsidR="009C0604" w:rsidRPr="00721207" w:rsidRDefault="00841B31" w:rsidP="000B5EB5">
            <w:pPr>
              <w:spacing w:before="60" w:after="60" w:line="240" w:lineRule="auto"/>
              <w:jc w:val="both"/>
              <w:rPr>
                <w:rFonts w:ascii="Calibri" w:eastAsia="Times New Roman" w:hAnsi="Calibri" w:cs="Times New Roman"/>
                <w:sz w:val="20"/>
                <w:szCs w:val="20"/>
                <w:lang w:eastAsia="x-none"/>
              </w:rPr>
            </w:pPr>
            <w:r>
              <w:rPr>
                <w:rFonts w:ascii="Calibri" w:eastAsia="Times New Roman" w:hAnsi="Calibri" w:cs="Times New Roman"/>
                <w:sz w:val="20"/>
                <w:szCs w:val="20"/>
                <w:lang w:eastAsia="x-none"/>
              </w:rPr>
              <w:t>Jméno a příjmení</w:t>
            </w:r>
          </w:p>
        </w:tc>
        <w:tc>
          <w:tcPr>
            <w:tcW w:w="6343" w:type="dxa"/>
            <w:shd w:val="clear" w:color="auto" w:fill="auto"/>
            <w:vAlign w:val="center"/>
          </w:tcPr>
          <w:p w14:paraId="33AA1CDD" w14:textId="65DE61A5" w:rsidR="009C0604" w:rsidRPr="00AB3DE1" w:rsidRDefault="00841B31" w:rsidP="000B5EB5">
            <w:pPr>
              <w:spacing w:before="60" w:after="60" w:line="240" w:lineRule="auto"/>
              <w:rPr>
                <w:rFonts w:ascii="Calibri" w:eastAsia="Times New Roman" w:hAnsi="Calibri" w:cs="Tahoma"/>
                <w:snapToGrid w:val="0"/>
                <w:sz w:val="20"/>
                <w:szCs w:val="20"/>
              </w:rPr>
            </w:pPr>
            <w:r>
              <w:rPr>
                <w:rFonts w:ascii="Calibri" w:eastAsia="Times New Roman" w:hAnsi="Calibri" w:cs="Tahoma"/>
                <w:snapToGrid w:val="0"/>
                <w:sz w:val="20"/>
                <w:szCs w:val="20"/>
              </w:rPr>
              <w:t>Ing. Aleš Prošek</w:t>
            </w:r>
          </w:p>
        </w:tc>
      </w:tr>
      <w:tr w:rsidR="009C0604" w:rsidRPr="003C5D48" w14:paraId="056A52FE" w14:textId="77777777" w:rsidTr="000B5EB5">
        <w:tc>
          <w:tcPr>
            <w:tcW w:w="2206" w:type="dxa"/>
            <w:shd w:val="clear" w:color="auto" w:fill="auto"/>
            <w:vAlign w:val="center"/>
          </w:tcPr>
          <w:p w14:paraId="556C985A"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21D9F05" w14:textId="6F9B1922" w:rsidR="009C0604" w:rsidRPr="003C5D48" w:rsidRDefault="00AB3DE1" w:rsidP="000B5EB5">
            <w:pPr>
              <w:spacing w:before="60" w:after="60" w:line="240" w:lineRule="auto"/>
              <w:rPr>
                <w:rFonts w:ascii="Calibri" w:eastAsia="Times New Roman" w:hAnsi="Calibri" w:cs="Tahoma"/>
                <w:snapToGrid w:val="0"/>
                <w:sz w:val="20"/>
                <w:szCs w:val="20"/>
                <w:lang w:val="x-none"/>
              </w:rPr>
            </w:pPr>
            <w:proofErr w:type="spellStart"/>
            <w:r w:rsidRPr="00AB3DE1">
              <w:rPr>
                <w:rFonts w:ascii="Calibri" w:eastAsia="Times New Roman" w:hAnsi="Calibri" w:cs="Tahoma"/>
                <w:snapToGrid w:val="0"/>
                <w:sz w:val="20"/>
                <w:szCs w:val="20"/>
              </w:rPr>
              <w:t>Těšnov</w:t>
            </w:r>
            <w:proofErr w:type="spellEnd"/>
            <w:r w:rsidRPr="00AB3DE1">
              <w:rPr>
                <w:rFonts w:ascii="Calibri" w:eastAsia="Times New Roman" w:hAnsi="Calibri" w:cs="Tahoma"/>
                <w:snapToGrid w:val="0"/>
                <w:sz w:val="20"/>
                <w:szCs w:val="20"/>
              </w:rPr>
              <w:t xml:space="preserve"> 65/17, 110 00, Praha 1 – Nové Město</w:t>
            </w:r>
          </w:p>
        </w:tc>
      </w:tr>
      <w:tr w:rsidR="009C0604" w:rsidRPr="003C5D48" w14:paraId="1EA7E0BA" w14:textId="77777777" w:rsidTr="000B5EB5">
        <w:tc>
          <w:tcPr>
            <w:tcW w:w="2206" w:type="dxa"/>
            <w:shd w:val="clear" w:color="auto" w:fill="auto"/>
            <w:vAlign w:val="center"/>
          </w:tcPr>
          <w:p w14:paraId="5AFE9B63"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749BF8E2" w14:textId="1E20677C" w:rsidR="009C0604" w:rsidRPr="00AB3DE1" w:rsidRDefault="004960FF" w:rsidP="000B5EB5">
            <w:pPr>
              <w:spacing w:before="60" w:after="60" w:line="240" w:lineRule="auto"/>
              <w:rPr>
                <w:rFonts w:ascii="Calibri" w:eastAsia="Times New Roman" w:hAnsi="Calibri" w:cs="Tahoma"/>
                <w:snapToGrid w:val="0"/>
                <w:sz w:val="20"/>
                <w:szCs w:val="20"/>
              </w:rPr>
            </w:pPr>
            <w:hyperlink r:id="rId15" w:history="1">
              <w:r w:rsidR="00841B31" w:rsidRPr="00B541AF">
                <w:rPr>
                  <w:rStyle w:val="Hypertextovodkaz"/>
                  <w:rFonts w:ascii="Calibri" w:eastAsia="Times New Roman" w:hAnsi="Calibri" w:cs="Tahoma"/>
                  <w:snapToGrid w:val="0"/>
                  <w:sz w:val="20"/>
                  <w:szCs w:val="20"/>
                </w:rPr>
                <w:t>ales.prosek@mze.cz</w:t>
              </w:r>
            </w:hyperlink>
          </w:p>
        </w:tc>
      </w:tr>
      <w:tr w:rsidR="009C0604" w:rsidRPr="003C5D48" w14:paraId="0A982A9F" w14:textId="77777777" w:rsidTr="000B5EB5">
        <w:tc>
          <w:tcPr>
            <w:tcW w:w="2206" w:type="dxa"/>
            <w:shd w:val="clear" w:color="auto" w:fill="auto"/>
            <w:vAlign w:val="center"/>
          </w:tcPr>
          <w:p w14:paraId="29650555"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238A457A" w14:textId="0722BBE9" w:rsidR="009C0604" w:rsidRPr="003C5D48" w:rsidRDefault="00AB3DE1" w:rsidP="000B5EB5">
            <w:pPr>
              <w:spacing w:before="60" w:after="60" w:line="240" w:lineRule="auto"/>
              <w:rPr>
                <w:rFonts w:ascii="Calibri" w:eastAsia="Times New Roman" w:hAnsi="Calibri" w:cs="Tahoma"/>
                <w:snapToGrid w:val="0"/>
                <w:sz w:val="20"/>
                <w:szCs w:val="20"/>
                <w:lang w:val="x-none"/>
              </w:rPr>
            </w:pPr>
            <w:r w:rsidRPr="00AB3DE1">
              <w:rPr>
                <w:rFonts w:ascii="Calibri" w:eastAsia="Times New Roman" w:hAnsi="Calibri" w:cs="Tahoma"/>
                <w:snapToGrid w:val="0"/>
                <w:sz w:val="20"/>
                <w:szCs w:val="20"/>
              </w:rPr>
              <w:t xml:space="preserve">221 812 622 </w:t>
            </w:r>
          </w:p>
        </w:tc>
      </w:tr>
    </w:tbl>
    <w:p w14:paraId="0AA7CC50" w14:textId="77777777" w:rsidR="009C0604" w:rsidRPr="003C5D48" w:rsidRDefault="009C0604" w:rsidP="009C0604">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ad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C0604" w:rsidRPr="003C5D48" w14:paraId="612BAA1A" w14:textId="77777777" w:rsidTr="000B5EB5">
        <w:tc>
          <w:tcPr>
            <w:tcW w:w="2206" w:type="dxa"/>
            <w:shd w:val="clear" w:color="auto" w:fill="auto"/>
            <w:vAlign w:val="center"/>
          </w:tcPr>
          <w:p w14:paraId="6255D587" w14:textId="179A980C" w:rsidR="009C0604" w:rsidRPr="00721207" w:rsidRDefault="00721207" w:rsidP="000B5EB5">
            <w:pPr>
              <w:spacing w:before="60" w:after="60" w:line="240" w:lineRule="auto"/>
              <w:jc w:val="both"/>
              <w:rPr>
                <w:rFonts w:ascii="Calibri" w:eastAsia="Times New Roman" w:hAnsi="Calibri" w:cs="Times New Roman"/>
                <w:sz w:val="20"/>
                <w:szCs w:val="20"/>
                <w:lang w:eastAsia="x-none"/>
              </w:rPr>
            </w:pPr>
            <w:r>
              <w:rPr>
                <w:rFonts w:ascii="Calibri" w:eastAsia="Times New Roman" w:hAnsi="Calibri" w:cs="Times New Roman"/>
                <w:sz w:val="20"/>
                <w:szCs w:val="20"/>
                <w:lang w:eastAsia="x-none"/>
              </w:rPr>
              <w:t>Pozice</w:t>
            </w:r>
          </w:p>
        </w:tc>
        <w:tc>
          <w:tcPr>
            <w:tcW w:w="6343" w:type="dxa"/>
            <w:shd w:val="clear" w:color="auto" w:fill="auto"/>
            <w:vAlign w:val="center"/>
          </w:tcPr>
          <w:p w14:paraId="11ED8C4A" w14:textId="7BEC3983" w:rsidR="009C0604" w:rsidRPr="00721207" w:rsidRDefault="00841B31" w:rsidP="000B5EB5">
            <w:pPr>
              <w:spacing w:before="60" w:after="60" w:line="240" w:lineRule="auto"/>
              <w:rPr>
                <w:rFonts w:ascii="Calibri" w:eastAsia="Times New Roman" w:hAnsi="Calibri" w:cs="Tahoma"/>
                <w:snapToGrid w:val="0"/>
                <w:sz w:val="20"/>
                <w:szCs w:val="20"/>
              </w:rPr>
            </w:pPr>
            <w:r>
              <w:rPr>
                <w:rFonts w:ascii="Calibri" w:eastAsia="Times New Roman" w:hAnsi="Calibri" w:cs="Tahoma"/>
                <w:snapToGrid w:val="0"/>
                <w:sz w:val="20"/>
                <w:szCs w:val="20"/>
              </w:rPr>
              <w:t>Ing. Aleš Prošek</w:t>
            </w:r>
          </w:p>
        </w:tc>
      </w:tr>
      <w:tr w:rsidR="009C0604" w:rsidRPr="003C5D48" w14:paraId="68BB0588" w14:textId="77777777" w:rsidTr="000B5EB5">
        <w:tc>
          <w:tcPr>
            <w:tcW w:w="2206" w:type="dxa"/>
            <w:shd w:val="clear" w:color="auto" w:fill="auto"/>
            <w:vAlign w:val="center"/>
          </w:tcPr>
          <w:p w14:paraId="6329A2A0"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F50C5A4" w14:textId="56D6E2DB" w:rsidR="009C0604" w:rsidRPr="003C5D48" w:rsidRDefault="00AB3DE1" w:rsidP="000B5EB5">
            <w:pPr>
              <w:spacing w:before="60" w:after="60" w:line="240" w:lineRule="auto"/>
              <w:rPr>
                <w:rFonts w:ascii="Calibri" w:eastAsia="Times New Roman" w:hAnsi="Calibri" w:cs="Tahoma"/>
                <w:snapToGrid w:val="0"/>
                <w:sz w:val="20"/>
                <w:szCs w:val="20"/>
                <w:lang w:val="x-none"/>
              </w:rPr>
            </w:pPr>
            <w:proofErr w:type="spellStart"/>
            <w:r w:rsidRPr="00AB3DE1">
              <w:rPr>
                <w:rFonts w:ascii="Calibri" w:eastAsia="Times New Roman" w:hAnsi="Calibri" w:cs="Tahoma"/>
                <w:snapToGrid w:val="0"/>
                <w:sz w:val="20"/>
                <w:szCs w:val="20"/>
              </w:rPr>
              <w:t>Těšnov</w:t>
            </w:r>
            <w:proofErr w:type="spellEnd"/>
            <w:r w:rsidRPr="00AB3DE1">
              <w:rPr>
                <w:rFonts w:ascii="Calibri" w:eastAsia="Times New Roman" w:hAnsi="Calibri" w:cs="Tahoma"/>
                <w:snapToGrid w:val="0"/>
                <w:sz w:val="20"/>
                <w:szCs w:val="20"/>
              </w:rPr>
              <w:t xml:space="preserve"> 65/17, 110 00, Praha 1 – Nové Město</w:t>
            </w:r>
          </w:p>
        </w:tc>
      </w:tr>
      <w:tr w:rsidR="009C0604" w:rsidRPr="003C5D48" w14:paraId="681A8EF3" w14:textId="77777777" w:rsidTr="000B5EB5">
        <w:tc>
          <w:tcPr>
            <w:tcW w:w="2206" w:type="dxa"/>
            <w:shd w:val="clear" w:color="auto" w:fill="auto"/>
            <w:vAlign w:val="center"/>
          </w:tcPr>
          <w:p w14:paraId="69D03441"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7371997F" w14:textId="301194C9" w:rsidR="009C0604" w:rsidRPr="003C5D48" w:rsidRDefault="004960FF" w:rsidP="000B5EB5">
            <w:pPr>
              <w:spacing w:before="60" w:after="60" w:line="240" w:lineRule="auto"/>
              <w:rPr>
                <w:rFonts w:ascii="Calibri" w:eastAsia="Times New Roman" w:hAnsi="Calibri" w:cs="Tahoma"/>
                <w:snapToGrid w:val="0"/>
                <w:sz w:val="20"/>
                <w:szCs w:val="20"/>
                <w:lang w:val="x-none"/>
              </w:rPr>
            </w:pPr>
            <w:hyperlink r:id="rId16" w:history="1">
              <w:r w:rsidR="00841B31" w:rsidRPr="00B541AF">
                <w:rPr>
                  <w:rStyle w:val="Hypertextovodkaz"/>
                  <w:rFonts w:ascii="Calibri" w:eastAsia="Times New Roman" w:hAnsi="Calibri" w:cs="Tahoma"/>
                  <w:snapToGrid w:val="0"/>
                  <w:sz w:val="20"/>
                  <w:szCs w:val="20"/>
                </w:rPr>
                <w:t>ales.prosek@mze.cz</w:t>
              </w:r>
            </w:hyperlink>
          </w:p>
        </w:tc>
      </w:tr>
      <w:tr w:rsidR="00AB3DE1" w:rsidRPr="003C5D48" w14:paraId="615D8942" w14:textId="77777777" w:rsidTr="000B5EB5">
        <w:tc>
          <w:tcPr>
            <w:tcW w:w="2206" w:type="dxa"/>
            <w:shd w:val="clear" w:color="auto" w:fill="auto"/>
            <w:vAlign w:val="center"/>
          </w:tcPr>
          <w:p w14:paraId="5DEAFD2E" w14:textId="77777777" w:rsidR="00AB3DE1" w:rsidRPr="003C5D48" w:rsidRDefault="00AB3DE1" w:rsidP="00AB3DE1">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1AFFC60C" w14:textId="54C5136C" w:rsidR="00AB3DE1" w:rsidRPr="003C5D48" w:rsidRDefault="00841B31" w:rsidP="00AB3DE1">
            <w:pPr>
              <w:spacing w:before="60" w:after="60" w:line="240" w:lineRule="auto"/>
              <w:rPr>
                <w:rFonts w:ascii="Calibri" w:eastAsia="Times New Roman" w:hAnsi="Calibri" w:cs="Tahoma"/>
                <w:snapToGrid w:val="0"/>
                <w:sz w:val="20"/>
                <w:szCs w:val="20"/>
                <w:lang w:val="x-none"/>
              </w:rPr>
            </w:pPr>
            <w:r w:rsidRPr="00AB3DE1">
              <w:rPr>
                <w:rFonts w:ascii="Calibri" w:eastAsia="Times New Roman" w:hAnsi="Calibri" w:cs="Tahoma"/>
                <w:snapToGrid w:val="0"/>
                <w:sz w:val="20"/>
                <w:szCs w:val="20"/>
              </w:rPr>
              <w:t>221 812 622</w:t>
            </w:r>
          </w:p>
        </w:tc>
      </w:tr>
    </w:tbl>
    <w:bookmarkEnd w:id="202"/>
    <w:p w14:paraId="5C678D14" w14:textId="77777777" w:rsidR="009C0604" w:rsidRPr="003C5D48" w:rsidRDefault="009C0604" w:rsidP="009C0604">
      <w:pPr>
        <w:keepNext/>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Za Poskytovatele:</w:t>
      </w:r>
    </w:p>
    <w:p w14:paraId="0B9C2BE2" w14:textId="77777777" w:rsidR="009C0604" w:rsidRPr="003C5D48" w:rsidRDefault="009C0604" w:rsidP="009C0604">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C0604" w:rsidRPr="003C5D48" w14:paraId="1D2B73E2" w14:textId="77777777" w:rsidTr="000B5EB5">
        <w:tc>
          <w:tcPr>
            <w:tcW w:w="2206" w:type="dxa"/>
            <w:shd w:val="clear" w:color="auto" w:fill="auto"/>
            <w:vAlign w:val="center"/>
          </w:tcPr>
          <w:p w14:paraId="014C3AFF"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647FFD76" w14:textId="267039A9" w:rsidR="009C0604" w:rsidRPr="00010CDB" w:rsidRDefault="00C00A5B" w:rsidP="000B5EB5">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9C0604" w:rsidRPr="003C5D48" w14:paraId="54C53B49" w14:textId="77777777" w:rsidTr="000B5EB5">
        <w:tc>
          <w:tcPr>
            <w:tcW w:w="2206" w:type="dxa"/>
            <w:shd w:val="clear" w:color="auto" w:fill="auto"/>
            <w:vAlign w:val="center"/>
          </w:tcPr>
          <w:p w14:paraId="27096624"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2EA04008" w14:textId="0B908272" w:rsidR="009C0604" w:rsidRPr="003C5D48" w:rsidRDefault="00010CDB" w:rsidP="000B5EB5">
            <w:pPr>
              <w:spacing w:before="60" w:after="60" w:line="240" w:lineRule="auto"/>
              <w:rPr>
                <w:rFonts w:ascii="Calibri" w:eastAsia="Times New Roman" w:hAnsi="Calibri" w:cs="Tahoma"/>
                <w:snapToGrid w:val="0"/>
                <w:sz w:val="20"/>
                <w:szCs w:val="20"/>
                <w:lang w:val="x-none" w:eastAsia="x-none"/>
              </w:rPr>
            </w:pPr>
            <w:r w:rsidRPr="00010CDB">
              <w:rPr>
                <w:rFonts w:ascii="Calibri" w:eastAsia="Times New Roman" w:hAnsi="Calibri" w:cs="Tahoma"/>
                <w:snapToGrid w:val="0"/>
                <w:sz w:val="20"/>
                <w:szCs w:val="20"/>
                <w:lang w:val="x-none" w:eastAsia="x-none"/>
              </w:rPr>
              <w:t>Za Brumlovkou 266/2, Michle, 140 00 Praha 4</w:t>
            </w:r>
          </w:p>
        </w:tc>
      </w:tr>
      <w:tr w:rsidR="009C0604" w:rsidRPr="003C5D48" w14:paraId="56F4F416" w14:textId="77777777" w:rsidTr="000B5EB5">
        <w:tc>
          <w:tcPr>
            <w:tcW w:w="2206" w:type="dxa"/>
            <w:shd w:val="clear" w:color="auto" w:fill="auto"/>
            <w:vAlign w:val="center"/>
          </w:tcPr>
          <w:p w14:paraId="2D804B31"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2DD17151" w14:textId="450ECD2B" w:rsidR="009C0604" w:rsidRPr="00010CDB" w:rsidRDefault="00C00A5B" w:rsidP="000B5EB5">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9C0604" w:rsidRPr="003C5D48" w14:paraId="4ECAD2E9" w14:textId="77777777" w:rsidTr="000B5EB5">
        <w:tc>
          <w:tcPr>
            <w:tcW w:w="2206" w:type="dxa"/>
            <w:shd w:val="clear" w:color="auto" w:fill="auto"/>
            <w:vAlign w:val="center"/>
          </w:tcPr>
          <w:p w14:paraId="0E44CAA9"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001F60A2" w14:textId="54790D3E" w:rsidR="009C0604" w:rsidRPr="00010CDB" w:rsidRDefault="00C00A5B" w:rsidP="000B5EB5">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bl>
    <w:p w14:paraId="560A06FE" w14:textId="0B50AFC6" w:rsidR="009C0604" w:rsidRPr="003C5D48" w:rsidRDefault="009C0604" w:rsidP="009C0604">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C0604" w:rsidRPr="003C5D48" w14:paraId="0AE47AC2" w14:textId="77777777" w:rsidTr="000B5EB5">
        <w:tc>
          <w:tcPr>
            <w:tcW w:w="2206" w:type="dxa"/>
            <w:shd w:val="clear" w:color="auto" w:fill="auto"/>
            <w:vAlign w:val="center"/>
          </w:tcPr>
          <w:p w14:paraId="59BB1809"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79960255" w14:textId="19AD2BDB" w:rsidR="009C0604" w:rsidRPr="00922D06" w:rsidRDefault="00C00A5B" w:rsidP="000B5EB5">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9C0604" w:rsidRPr="003C5D48" w14:paraId="4D965118" w14:textId="77777777" w:rsidTr="000B5EB5">
        <w:tc>
          <w:tcPr>
            <w:tcW w:w="2206" w:type="dxa"/>
            <w:shd w:val="clear" w:color="auto" w:fill="auto"/>
            <w:vAlign w:val="center"/>
          </w:tcPr>
          <w:p w14:paraId="7A460BF6"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6C45D201" w14:textId="7CA4C6C5" w:rsidR="009C0604" w:rsidRPr="003C5D48" w:rsidRDefault="00922D06" w:rsidP="000B5EB5">
            <w:pPr>
              <w:spacing w:before="60" w:after="60" w:line="240" w:lineRule="auto"/>
              <w:rPr>
                <w:rFonts w:ascii="Calibri" w:eastAsia="Times New Roman" w:hAnsi="Calibri" w:cs="Tahoma"/>
                <w:snapToGrid w:val="0"/>
                <w:sz w:val="20"/>
                <w:szCs w:val="20"/>
                <w:lang w:val="x-none" w:eastAsia="x-none"/>
              </w:rPr>
            </w:pPr>
            <w:r w:rsidRPr="00010CDB">
              <w:rPr>
                <w:rFonts w:ascii="Calibri" w:eastAsia="Times New Roman" w:hAnsi="Calibri" w:cs="Tahoma"/>
                <w:snapToGrid w:val="0"/>
                <w:sz w:val="20"/>
                <w:szCs w:val="20"/>
                <w:lang w:val="x-none" w:eastAsia="x-none"/>
              </w:rPr>
              <w:t>Za Brumlovkou 266/2, Michle, 140 00 Praha 4</w:t>
            </w:r>
          </w:p>
        </w:tc>
      </w:tr>
      <w:tr w:rsidR="009C0604" w:rsidRPr="003C5D48" w14:paraId="7AA48B28" w14:textId="77777777" w:rsidTr="000B5EB5">
        <w:tc>
          <w:tcPr>
            <w:tcW w:w="2206" w:type="dxa"/>
            <w:shd w:val="clear" w:color="auto" w:fill="auto"/>
            <w:vAlign w:val="center"/>
          </w:tcPr>
          <w:p w14:paraId="1AB1F2BE"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37BA2184" w14:textId="5A8D8C1B" w:rsidR="009C0604" w:rsidRPr="00C45D79" w:rsidRDefault="00C00A5B" w:rsidP="000B5EB5">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r w:rsidR="009C0604" w:rsidRPr="003C5D48" w14:paraId="5CA9D870" w14:textId="77777777" w:rsidTr="000B5EB5">
        <w:tc>
          <w:tcPr>
            <w:tcW w:w="2206" w:type="dxa"/>
            <w:shd w:val="clear" w:color="auto" w:fill="auto"/>
            <w:vAlign w:val="center"/>
          </w:tcPr>
          <w:p w14:paraId="157B854E" w14:textId="77777777" w:rsidR="009C0604" w:rsidRPr="003C5D48" w:rsidRDefault="009C0604" w:rsidP="000B5EB5">
            <w:pPr>
              <w:spacing w:before="60" w:after="60" w:line="240" w:lineRule="auto"/>
              <w:jc w:val="both"/>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3EB5B9E8" w14:textId="1B0CA33A" w:rsidR="009C0604" w:rsidRPr="00C45D79" w:rsidRDefault="00C00A5B" w:rsidP="000B5EB5">
            <w:pPr>
              <w:spacing w:before="60" w:after="60" w:line="240" w:lineRule="auto"/>
              <w:rPr>
                <w:rFonts w:ascii="Calibri" w:eastAsia="Times New Roman" w:hAnsi="Calibri" w:cs="Tahoma"/>
                <w:snapToGrid w:val="0"/>
                <w:sz w:val="20"/>
                <w:szCs w:val="20"/>
                <w:lang w:eastAsia="x-none"/>
              </w:rPr>
            </w:pPr>
            <w:proofErr w:type="spellStart"/>
            <w:r>
              <w:rPr>
                <w:rFonts w:ascii="Calibri" w:eastAsia="Times New Roman" w:hAnsi="Calibri" w:cs="Tahoma"/>
                <w:snapToGrid w:val="0"/>
                <w:sz w:val="20"/>
                <w:szCs w:val="20"/>
                <w:lang w:eastAsia="x-none"/>
              </w:rPr>
              <w:t>xxx</w:t>
            </w:r>
            <w:proofErr w:type="spellEnd"/>
          </w:p>
        </w:tc>
      </w:tr>
    </w:tbl>
    <w:p w14:paraId="7AE134C0" w14:textId="77777777" w:rsidR="009C0604" w:rsidRPr="003C5D48" w:rsidRDefault="009C0604" w:rsidP="00163C6F">
      <w:pPr>
        <w:spacing w:before="120" w:after="120" w:line="240" w:lineRule="auto"/>
        <w:jc w:val="both"/>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1A375150" w14:textId="77777777" w:rsidR="006B65B0" w:rsidRDefault="006B65B0" w:rsidP="006B65B0">
      <w:pPr>
        <w:spacing w:before="120" w:after="120"/>
        <w:jc w:val="both"/>
        <w:rPr>
          <w:snapToGrid w:val="0"/>
          <w:sz w:val="20"/>
          <w:szCs w:val="20"/>
          <w:lang w:val="x-none"/>
        </w:rPr>
      </w:pPr>
      <w:r>
        <w:rPr>
          <w:snapToGrid w:val="0"/>
          <w:sz w:val="20"/>
          <w:szCs w:val="20"/>
          <w:lang w:val="x-none"/>
        </w:rPr>
        <w:t xml:space="preserve">Osoby oprávněné jednat ve věcech </w:t>
      </w:r>
      <w:r>
        <w:rPr>
          <w:snapToGrid w:val="0"/>
          <w:sz w:val="20"/>
          <w:szCs w:val="20"/>
        </w:rPr>
        <w:t>A</w:t>
      </w:r>
      <w:r>
        <w:rPr>
          <w:snapToGrid w:val="0"/>
          <w:sz w:val="20"/>
          <w:szCs w:val="20"/>
          <w:lang w:val="x-none"/>
        </w:rPr>
        <w:t xml:space="preserve">d hoc služeb </w:t>
      </w:r>
      <w:r>
        <w:rPr>
          <w:snapToGrid w:val="0"/>
          <w:sz w:val="20"/>
          <w:szCs w:val="20"/>
        </w:rPr>
        <w:t>ne</w:t>
      </w:r>
      <w:r>
        <w:rPr>
          <w:snapToGrid w:val="0"/>
          <w:sz w:val="20"/>
          <w:szCs w:val="20"/>
          <w:lang w:val="x-none"/>
        </w:rPr>
        <w:t xml:space="preserve">jsou oprávněny v rámci této Smlouvy objednávat </w:t>
      </w:r>
      <w:r>
        <w:rPr>
          <w:snapToGrid w:val="0"/>
          <w:sz w:val="20"/>
          <w:szCs w:val="20"/>
        </w:rPr>
        <w:t>A</w:t>
      </w:r>
      <w:r>
        <w:rPr>
          <w:snapToGrid w:val="0"/>
          <w:sz w:val="20"/>
          <w:szCs w:val="20"/>
          <w:lang w:val="x-none"/>
        </w:rPr>
        <w:t xml:space="preserve">d hoc služby a </w:t>
      </w:r>
      <w:r>
        <w:rPr>
          <w:snapToGrid w:val="0"/>
          <w:sz w:val="20"/>
          <w:szCs w:val="20"/>
        </w:rPr>
        <w:t xml:space="preserve">nejsou oprávněny </w:t>
      </w:r>
      <w:r>
        <w:rPr>
          <w:snapToGrid w:val="0"/>
          <w:sz w:val="20"/>
          <w:szCs w:val="20"/>
          <w:lang w:val="x-none"/>
        </w:rPr>
        <w:t xml:space="preserve">schvalovat jejich finanční výši, </w:t>
      </w:r>
      <w:r>
        <w:rPr>
          <w:snapToGrid w:val="0"/>
          <w:sz w:val="20"/>
          <w:szCs w:val="20"/>
        </w:rPr>
        <w:t xml:space="preserve">stejně tak </w:t>
      </w:r>
      <w:r>
        <w:rPr>
          <w:snapToGrid w:val="0"/>
          <w:sz w:val="20"/>
          <w:szCs w:val="20"/>
          <w:lang w:val="x-none"/>
        </w:rPr>
        <w:t xml:space="preserve">nejsou  oprávněny měnit či rušit tuto Smlouvu či uzavírat dodatky k této Smlouvě.  </w:t>
      </w:r>
      <w:r>
        <w:rPr>
          <w:snapToGrid w:val="0"/>
          <w:sz w:val="20"/>
          <w:szCs w:val="20"/>
        </w:rPr>
        <w:t>J</w:t>
      </w:r>
      <w:proofErr w:type="spellStart"/>
      <w:r>
        <w:rPr>
          <w:snapToGrid w:val="0"/>
          <w:sz w:val="20"/>
          <w:szCs w:val="20"/>
          <w:lang w:val="x-none"/>
        </w:rPr>
        <w:t>sou</w:t>
      </w:r>
      <w:proofErr w:type="spellEnd"/>
      <w:r>
        <w:rPr>
          <w:snapToGrid w:val="0"/>
          <w:sz w:val="20"/>
          <w:szCs w:val="20"/>
          <w:lang w:val="x-none"/>
        </w:rPr>
        <w:t xml:space="preserve"> oprávněny předávat či přebírat plnění a podepisovat příslušné předávací nebo akceptační protokoly.</w:t>
      </w:r>
    </w:p>
    <w:p w14:paraId="68F81C73" w14:textId="7621AABF" w:rsidR="009C0604" w:rsidRDefault="009C0604" w:rsidP="006B65B0">
      <w:pPr>
        <w:spacing w:before="120" w:after="120" w:line="240" w:lineRule="auto"/>
        <w:jc w:val="both"/>
        <w:rPr>
          <w:rFonts w:ascii="Calibri" w:hAnsi="Calibri"/>
          <w:sz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této Smlouvě. Dále jsou oprávněny předávat či přebírat plnění a podepisovat příslušné předávací nebo akceptační protokoly a provádět činnosti a úkony, o nichž to stanoví tato Smlouva.</w:t>
      </w:r>
      <w:bookmarkEnd w:id="203"/>
      <w:r>
        <w:rPr>
          <w:rFonts w:ascii="Calibri" w:hAnsi="Calibri"/>
          <w:sz w:val="20"/>
          <w:lang w:val="x-none"/>
        </w:rPr>
        <w:br w:type="page"/>
      </w:r>
    </w:p>
    <w:p w14:paraId="73E360A1" w14:textId="77777777" w:rsidR="003C5D48" w:rsidRPr="000B2153" w:rsidRDefault="003C5D48" w:rsidP="000B2153">
      <w:pPr>
        <w:spacing w:before="60" w:after="60" w:line="240" w:lineRule="auto"/>
        <w:jc w:val="center"/>
        <w:outlineLvl w:val="0"/>
        <w:rPr>
          <w:rFonts w:ascii="Calibri" w:hAnsi="Calibri"/>
          <w:b/>
          <w:kern w:val="32"/>
          <w:sz w:val="20"/>
        </w:rPr>
      </w:pPr>
      <w:bookmarkStart w:id="204" w:name="_Příloha_č._7"/>
      <w:bookmarkStart w:id="205" w:name="Annex07"/>
      <w:bookmarkEnd w:id="204"/>
      <w:r w:rsidRPr="000B2153">
        <w:rPr>
          <w:rFonts w:ascii="Calibri" w:hAnsi="Calibri"/>
          <w:b/>
          <w:kern w:val="32"/>
          <w:sz w:val="20"/>
          <w:lang w:val="x-none"/>
        </w:rPr>
        <w:lastRenderedPageBreak/>
        <w:t>Příloha č.</w:t>
      </w:r>
      <w:bookmarkEnd w:id="205"/>
      <w:r w:rsidRPr="000B2153">
        <w:rPr>
          <w:rFonts w:ascii="Calibri" w:hAnsi="Calibri"/>
          <w:b/>
          <w:kern w:val="32"/>
          <w:sz w:val="20"/>
          <w:lang w:val="x-none"/>
        </w:rPr>
        <w:t xml:space="preserve"> </w:t>
      </w:r>
      <w:r w:rsidRPr="000B2153">
        <w:rPr>
          <w:rFonts w:ascii="Calibri" w:hAnsi="Calibri"/>
          <w:b/>
          <w:kern w:val="32"/>
          <w:sz w:val="20"/>
        </w:rPr>
        <w:t>5</w:t>
      </w:r>
    </w:p>
    <w:p w14:paraId="74FEFE71" w14:textId="77777777" w:rsidR="003C5D48" w:rsidRPr="000B2153" w:rsidRDefault="003C5D48" w:rsidP="000B2153">
      <w:pPr>
        <w:spacing w:before="60" w:after="60" w:line="240" w:lineRule="auto"/>
        <w:jc w:val="center"/>
        <w:rPr>
          <w:rFonts w:ascii="Calibri" w:hAnsi="Calibri"/>
          <w:b/>
          <w:sz w:val="20"/>
          <w:lang w:val="x-none"/>
        </w:rPr>
      </w:pPr>
      <w:r w:rsidRPr="000B2153">
        <w:rPr>
          <w:rFonts w:ascii="Calibri" w:hAnsi="Calibri"/>
          <w:b/>
          <w:sz w:val="20"/>
          <w:lang w:val="x-none"/>
        </w:rPr>
        <w:t>Seznam poddodavatelů</w:t>
      </w:r>
    </w:p>
    <w:p w14:paraId="75741BED" w14:textId="77777777" w:rsidR="003C5D48" w:rsidRPr="000B2153" w:rsidRDefault="003C5D48" w:rsidP="000B2153">
      <w:pPr>
        <w:spacing w:before="60" w:after="60" w:line="240" w:lineRule="auto"/>
        <w:rPr>
          <w:rFonts w:ascii="Calibri" w:hAnsi="Calibri"/>
          <w:b/>
          <w:sz w:val="20"/>
        </w:rPr>
      </w:pPr>
      <w:r w:rsidRPr="000B2153">
        <w:rPr>
          <w:rFonts w:ascii="Calibri" w:hAnsi="Calibri"/>
          <w:b/>
          <w:sz w:val="20"/>
        </w:rPr>
        <w:t xml:space="preserve">1/ </w:t>
      </w:r>
    </w:p>
    <w:p w14:paraId="02603C14" w14:textId="4F6BD2A0"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Název:</w:t>
      </w:r>
      <w:r w:rsidRPr="000B2153">
        <w:rPr>
          <w:rFonts w:ascii="Calibri" w:hAnsi="Calibri"/>
          <w:sz w:val="20"/>
        </w:rPr>
        <w:t xml:space="preserve"> </w:t>
      </w:r>
      <w:r w:rsidRPr="000B2153">
        <w:rPr>
          <w:rFonts w:ascii="Calibri" w:hAnsi="Calibri"/>
          <w:sz w:val="20"/>
        </w:rPr>
        <w:tab/>
      </w:r>
      <w:r w:rsidR="00CE66BA" w:rsidRPr="00CE66BA">
        <w:rPr>
          <w:rFonts w:ascii="Calibri" w:hAnsi="Calibri"/>
          <w:b/>
          <w:sz w:val="20"/>
        </w:rPr>
        <w:t>Oracle Czech s.r.o.</w:t>
      </w:r>
    </w:p>
    <w:p w14:paraId="40ED6AD0" w14:textId="424228BF"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Sídlo:</w:t>
      </w:r>
      <w:r w:rsidRPr="000B2153">
        <w:rPr>
          <w:rFonts w:ascii="Calibri" w:hAnsi="Calibri"/>
          <w:sz w:val="20"/>
        </w:rPr>
        <w:tab/>
      </w:r>
      <w:r w:rsidR="00CE66BA" w:rsidRPr="00CE66BA">
        <w:rPr>
          <w:rFonts w:ascii="Calibri" w:hAnsi="Calibri"/>
          <w:bCs/>
          <w:sz w:val="20"/>
        </w:rPr>
        <w:t>U Trezorky 921/2, Jinonice, 158 00 Praha 5</w:t>
      </w:r>
    </w:p>
    <w:p w14:paraId="6F277319" w14:textId="58CD71B5" w:rsidR="003C5D48" w:rsidRPr="00CE66BA" w:rsidRDefault="003C5D48" w:rsidP="000B2153">
      <w:pPr>
        <w:tabs>
          <w:tab w:val="left" w:pos="2340"/>
        </w:tabs>
        <w:spacing w:before="60" w:after="60" w:line="240" w:lineRule="auto"/>
        <w:rPr>
          <w:rFonts w:ascii="Calibri" w:hAnsi="Calibri"/>
          <w:bCs/>
          <w:sz w:val="20"/>
        </w:rPr>
      </w:pPr>
      <w:r w:rsidRPr="000B2153">
        <w:rPr>
          <w:rFonts w:ascii="Calibri" w:hAnsi="Calibri"/>
          <w:b/>
          <w:sz w:val="20"/>
        </w:rPr>
        <w:t>Právní forma:</w:t>
      </w:r>
      <w:r w:rsidRPr="000B2153">
        <w:rPr>
          <w:rFonts w:ascii="Calibri" w:hAnsi="Calibri"/>
          <w:sz w:val="20"/>
        </w:rPr>
        <w:tab/>
      </w:r>
      <w:r w:rsidR="00CE66BA" w:rsidRPr="00CE66BA">
        <w:rPr>
          <w:rFonts w:ascii="Calibri" w:hAnsi="Calibri"/>
          <w:bCs/>
          <w:sz w:val="20"/>
        </w:rPr>
        <w:t>společnost s ručením omezeným</w:t>
      </w:r>
    </w:p>
    <w:p w14:paraId="57776624" w14:textId="1DB646A1" w:rsidR="003C5D48" w:rsidRPr="000B2153" w:rsidRDefault="003C5D48" w:rsidP="000B2153">
      <w:pPr>
        <w:tabs>
          <w:tab w:val="left" w:pos="2340"/>
        </w:tabs>
        <w:spacing w:before="60" w:after="60" w:line="240" w:lineRule="auto"/>
        <w:rPr>
          <w:rFonts w:ascii="Calibri" w:hAnsi="Calibri"/>
          <w:sz w:val="20"/>
        </w:rPr>
      </w:pPr>
      <w:r w:rsidRPr="000B2153">
        <w:rPr>
          <w:rFonts w:ascii="Calibri" w:hAnsi="Calibri"/>
          <w:b/>
          <w:sz w:val="20"/>
        </w:rPr>
        <w:t>Identifikační číslo:</w:t>
      </w:r>
      <w:r w:rsidRPr="000B2153">
        <w:rPr>
          <w:rFonts w:ascii="Calibri" w:hAnsi="Calibri"/>
          <w:sz w:val="20"/>
        </w:rPr>
        <w:tab/>
      </w:r>
      <w:r w:rsidR="00CE66BA" w:rsidRPr="00CE66BA">
        <w:rPr>
          <w:rFonts w:ascii="Calibri" w:hAnsi="Calibri"/>
          <w:bCs/>
          <w:sz w:val="20"/>
        </w:rPr>
        <w:t>614 98 483</w:t>
      </w:r>
    </w:p>
    <w:p w14:paraId="1A9647D3" w14:textId="2A0B2DC9" w:rsidR="003C5D48" w:rsidRPr="003F7612" w:rsidRDefault="003C5D48" w:rsidP="000B2153">
      <w:pPr>
        <w:tabs>
          <w:tab w:val="left" w:pos="2340"/>
        </w:tabs>
        <w:spacing w:before="60" w:after="60" w:line="240" w:lineRule="auto"/>
        <w:rPr>
          <w:rFonts w:ascii="Calibri" w:hAnsi="Calibri"/>
          <w:bCs/>
          <w:sz w:val="20"/>
        </w:rPr>
      </w:pPr>
      <w:r w:rsidRPr="000B2153">
        <w:rPr>
          <w:rFonts w:ascii="Calibri" w:hAnsi="Calibri"/>
          <w:b/>
          <w:sz w:val="20"/>
        </w:rPr>
        <w:t>Rozsah plnění Smlouvy:</w:t>
      </w:r>
      <w:r w:rsidRPr="000B2153">
        <w:rPr>
          <w:rFonts w:ascii="Calibri" w:hAnsi="Calibri"/>
          <w:b/>
          <w:sz w:val="20"/>
        </w:rPr>
        <w:tab/>
      </w:r>
      <w:r w:rsidR="003F7612" w:rsidRPr="003F7612">
        <w:rPr>
          <w:rFonts w:ascii="Calibri" w:hAnsi="Calibri"/>
          <w:bCs/>
          <w:sz w:val="20"/>
        </w:rPr>
        <w:t>konzultační služb</w:t>
      </w:r>
      <w:r w:rsidR="003F7612">
        <w:rPr>
          <w:rFonts w:ascii="Calibri" w:hAnsi="Calibri"/>
          <w:bCs/>
          <w:sz w:val="20"/>
        </w:rPr>
        <w:t>y</w:t>
      </w:r>
      <w:r w:rsidR="003F7612" w:rsidRPr="003F7612">
        <w:rPr>
          <w:rFonts w:ascii="Calibri" w:hAnsi="Calibri"/>
          <w:bCs/>
          <w:sz w:val="20"/>
        </w:rPr>
        <w:t xml:space="preserve"> pro technologie Oracle</w:t>
      </w:r>
      <w:r w:rsidR="009A7D76">
        <w:rPr>
          <w:rFonts w:ascii="Calibri" w:hAnsi="Calibri"/>
          <w:bCs/>
          <w:sz w:val="20"/>
        </w:rPr>
        <w:t>, správa databází Oracle</w:t>
      </w:r>
      <w:r w:rsidR="003F7612">
        <w:rPr>
          <w:rFonts w:ascii="Calibri" w:hAnsi="Calibri"/>
          <w:bCs/>
          <w:sz w:val="20"/>
        </w:rPr>
        <w:t xml:space="preserve"> (</w:t>
      </w:r>
      <w:proofErr w:type="gramStart"/>
      <w:r w:rsidR="003F7612">
        <w:rPr>
          <w:rFonts w:ascii="Calibri" w:hAnsi="Calibri"/>
          <w:bCs/>
          <w:sz w:val="20"/>
        </w:rPr>
        <w:t>5%</w:t>
      </w:r>
      <w:proofErr w:type="gramEnd"/>
      <w:r w:rsidR="003F7612">
        <w:rPr>
          <w:rFonts w:ascii="Calibri" w:hAnsi="Calibri"/>
          <w:bCs/>
          <w:sz w:val="20"/>
        </w:rPr>
        <w:t>)</w:t>
      </w:r>
    </w:p>
    <w:p w14:paraId="124E2DD7" w14:textId="77777777" w:rsidR="003C5D48" w:rsidRPr="000B2153" w:rsidRDefault="003C5D48" w:rsidP="000B2153">
      <w:pPr>
        <w:spacing w:before="60" w:after="60" w:line="240" w:lineRule="auto"/>
        <w:rPr>
          <w:rFonts w:ascii="Calibri" w:hAnsi="Calibri"/>
          <w:b/>
          <w:sz w:val="20"/>
        </w:rPr>
      </w:pPr>
    </w:p>
    <w:p w14:paraId="0276F2D5" w14:textId="77777777" w:rsidR="003C5D48" w:rsidRPr="000B2153" w:rsidRDefault="003C5D48" w:rsidP="003C5D48">
      <w:pPr>
        <w:tabs>
          <w:tab w:val="left" w:pos="2340"/>
        </w:tabs>
        <w:spacing w:before="60" w:after="60" w:line="240" w:lineRule="auto"/>
        <w:rPr>
          <w:rFonts w:ascii="Calibri" w:hAnsi="Calibri"/>
          <w:sz w:val="20"/>
          <w:lang w:val="x-none"/>
        </w:rPr>
      </w:pPr>
    </w:p>
    <w:p w14:paraId="284E954B" w14:textId="77777777" w:rsidR="003C5D48" w:rsidRPr="000B2153" w:rsidRDefault="003C5D48" w:rsidP="003C5D48">
      <w:pPr>
        <w:tabs>
          <w:tab w:val="left" w:pos="2340"/>
        </w:tabs>
        <w:spacing w:before="60" w:after="60" w:line="240" w:lineRule="auto"/>
        <w:rPr>
          <w:rFonts w:ascii="Calibri" w:hAnsi="Calibri"/>
          <w:b/>
          <w:sz w:val="20"/>
        </w:rPr>
      </w:pPr>
    </w:p>
    <w:p w14:paraId="69C235C3" w14:textId="77777777" w:rsidR="003C5D48" w:rsidRPr="000B2153" w:rsidRDefault="003C5D48" w:rsidP="000B2153">
      <w:pPr>
        <w:spacing w:before="60" w:after="60" w:line="240" w:lineRule="auto"/>
        <w:rPr>
          <w:rFonts w:ascii="Calibri" w:hAnsi="Calibri"/>
          <w:b/>
          <w:sz w:val="20"/>
        </w:rPr>
        <w:sectPr w:rsidR="003C5D48" w:rsidRPr="000B2153" w:rsidSect="008577F1">
          <w:headerReference w:type="default" r:id="rId17"/>
          <w:footerReference w:type="even" r:id="rId18"/>
          <w:footerReference w:type="default" r:id="rId19"/>
          <w:footerReference w:type="first" r:id="rId20"/>
          <w:pgSz w:w="11906" w:h="16838" w:code="9"/>
          <w:pgMar w:top="1021" w:right="1021" w:bottom="1021" w:left="1021" w:header="709" w:footer="709" w:gutter="0"/>
          <w:cols w:space="708"/>
          <w:docGrid w:linePitch="360"/>
        </w:sectPr>
      </w:pPr>
      <w:r w:rsidRPr="000B2153">
        <w:rPr>
          <w:rFonts w:ascii="Calibri" w:hAnsi="Calibri"/>
          <w:b/>
          <w:sz w:val="20"/>
          <w:lang w:val="x-none"/>
        </w:rPr>
        <w:br w:type="page"/>
      </w:r>
    </w:p>
    <w:p w14:paraId="5A9570AD"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321079D6" w14:textId="77777777" w:rsidR="003C5D48" w:rsidRPr="000B2153" w:rsidRDefault="003C5D48" w:rsidP="000B2153">
      <w:pPr>
        <w:spacing w:before="60" w:after="60" w:line="240" w:lineRule="auto"/>
        <w:jc w:val="center"/>
        <w:outlineLvl w:val="0"/>
        <w:rPr>
          <w:rFonts w:ascii="Calibri" w:hAnsi="Calibri"/>
          <w:b/>
          <w:kern w:val="32"/>
          <w:sz w:val="20"/>
        </w:rPr>
      </w:pPr>
      <w:bookmarkStart w:id="206" w:name="_Příloha_č._8"/>
      <w:bookmarkStart w:id="207" w:name="Annex08"/>
      <w:bookmarkEnd w:id="206"/>
      <w:r w:rsidRPr="000B2153">
        <w:rPr>
          <w:rFonts w:ascii="Calibri" w:hAnsi="Calibri"/>
          <w:b/>
          <w:kern w:val="32"/>
          <w:sz w:val="20"/>
          <w:lang w:val="x-none"/>
        </w:rPr>
        <w:t xml:space="preserve">Příloha č. </w:t>
      </w:r>
      <w:r w:rsidRPr="000B2153">
        <w:rPr>
          <w:rFonts w:ascii="Calibri" w:hAnsi="Calibri"/>
          <w:b/>
          <w:kern w:val="32"/>
          <w:sz w:val="20"/>
        </w:rPr>
        <w:t>6</w:t>
      </w:r>
    </w:p>
    <w:p w14:paraId="656ADDAD" w14:textId="77777777" w:rsidR="00552884" w:rsidRDefault="00552884" w:rsidP="00552884">
      <w:pPr>
        <w:pStyle w:val="RLProhlensmluvnchstran"/>
        <w:spacing w:before="60" w:after="60" w:line="240" w:lineRule="auto"/>
        <w:rPr>
          <w:rFonts w:asciiTheme="minorHAnsi" w:hAnsiTheme="minorHAnsi" w:cs="Tahoma"/>
          <w:szCs w:val="20"/>
        </w:rPr>
      </w:pPr>
      <w:bookmarkStart w:id="208" w:name="_Příloha_č._7_1"/>
      <w:bookmarkStart w:id="209" w:name="_Ref419882944"/>
      <w:bookmarkStart w:id="210" w:name="Annex09"/>
      <w:bookmarkEnd w:id="207"/>
      <w:bookmarkEnd w:id="208"/>
      <w:r w:rsidRPr="0065234C">
        <w:rPr>
          <w:rFonts w:asciiTheme="minorHAnsi" w:hAnsiTheme="minorHAnsi" w:cs="Tahoma"/>
          <w:szCs w:val="20"/>
        </w:rPr>
        <w:t>Souhrnná cenová tabulka</w:t>
      </w:r>
    </w:p>
    <w:p w14:paraId="4FC7262A" w14:textId="77777777" w:rsidR="00552884" w:rsidRDefault="00552884" w:rsidP="00552884">
      <w:pPr>
        <w:pStyle w:val="RLProhlensmluvnchstran"/>
        <w:spacing w:before="60" w:after="60" w:line="240" w:lineRule="auto"/>
        <w:rPr>
          <w:rFonts w:asciiTheme="minorHAnsi" w:hAnsiTheme="minorHAnsi" w:cs="Tahoma"/>
          <w:szCs w:val="20"/>
        </w:rPr>
      </w:pPr>
    </w:p>
    <w:tbl>
      <w:tblPr>
        <w:tblW w:w="5554" w:type="pct"/>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2314"/>
        <w:gridCol w:w="1986"/>
        <w:gridCol w:w="755"/>
        <w:gridCol w:w="2377"/>
        <w:gridCol w:w="2235"/>
      </w:tblGrid>
      <w:tr w:rsidR="00552884" w:rsidRPr="00D16356" w14:paraId="4E88E542" w14:textId="77777777" w:rsidTr="00B17226">
        <w:trPr>
          <w:trHeight w:val="406"/>
        </w:trPr>
        <w:tc>
          <w:tcPr>
            <w:tcW w:w="5000" w:type="pct"/>
            <w:gridSpan w:val="6"/>
            <w:shd w:val="clear" w:color="auto" w:fill="00B050"/>
          </w:tcPr>
          <w:p w14:paraId="260FFDD0" w14:textId="77777777" w:rsidR="00552884" w:rsidRPr="00D16356" w:rsidRDefault="00552884" w:rsidP="00B17226">
            <w:pPr>
              <w:jc w:val="center"/>
              <w:rPr>
                <w:b/>
                <w:color w:val="000000"/>
              </w:rPr>
            </w:pPr>
            <w:bookmarkStart w:id="211" w:name="_Příloha_č._9"/>
            <w:bookmarkEnd w:id="211"/>
            <w:r>
              <w:rPr>
                <w:b/>
                <w:color w:val="000000"/>
              </w:rPr>
              <w:t>Cena Paušálních služeb</w:t>
            </w:r>
          </w:p>
        </w:tc>
      </w:tr>
      <w:tr w:rsidR="00552884" w:rsidRPr="00D16356" w14:paraId="03B243D0" w14:textId="77777777" w:rsidTr="00B17226">
        <w:trPr>
          <w:trHeight w:val="406"/>
        </w:trPr>
        <w:tc>
          <w:tcPr>
            <w:tcW w:w="584" w:type="pct"/>
            <w:shd w:val="clear" w:color="auto" w:fill="00B050"/>
            <w:vAlign w:val="center"/>
          </w:tcPr>
          <w:p w14:paraId="74D006DD" w14:textId="77777777" w:rsidR="00552884" w:rsidRPr="00D16356" w:rsidRDefault="00552884" w:rsidP="00B17226">
            <w:pPr>
              <w:rPr>
                <w:b/>
                <w:color w:val="000000"/>
              </w:rPr>
            </w:pPr>
            <w:r w:rsidRPr="00D16356">
              <w:rPr>
                <w:b/>
                <w:color w:val="000000"/>
              </w:rPr>
              <w:t>ID KL</w:t>
            </w:r>
          </w:p>
        </w:tc>
        <w:tc>
          <w:tcPr>
            <w:tcW w:w="1057" w:type="pct"/>
            <w:shd w:val="clear" w:color="auto" w:fill="00B050"/>
            <w:vAlign w:val="center"/>
          </w:tcPr>
          <w:p w14:paraId="6BA45015" w14:textId="77777777" w:rsidR="00552884" w:rsidRPr="00D16356" w:rsidRDefault="00552884" w:rsidP="00B17226">
            <w:pPr>
              <w:jc w:val="center"/>
              <w:rPr>
                <w:b/>
                <w:color w:val="000000"/>
              </w:rPr>
            </w:pPr>
            <w:r w:rsidRPr="00D16356">
              <w:rPr>
                <w:b/>
                <w:color w:val="000000"/>
              </w:rPr>
              <w:t>Název</w:t>
            </w:r>
          </w:p>
        </w:tc>
        <w:tc>
          <w:tcPr>
            <w:tcW w:w="907" w:type="pct"/>
            <w:shd w:val="clear" w:color="auto" w:fill="00B050"/>
            <w:vAlign w:val="center"/>
          </w:tcPr>
          <w:p w14:paraId="19A122F4" w14:textId="77777777" w:rsidR="00552884" w:rsidRPr="00D16356" w:rsidRDefault="00552884" w:rsidP="00B17226">
            <w:pPr>
              <w:jc w:val="center"/>
              <w:rPr>
                <w:b/>
                <w:color w:val="000000"/>
              </w:rPr>
            </w:pPr>
            <w:r>
              <w:rPr>
                <w:b/>
                <w:color w:val="000000"/>
              </w:rPr>
              <w:t>Cena Paušálních služeb v Kč</w:t>
            </w:r>
            <w:r w:rsidRPr="00D16356">
              <w:rPr>
                <w:b/>
                <w:color w:val="000000"/>
              </w:rPr>
              <w:t xml:space="preserve"> bez DPH za měsíc</w:t>
            </w:r>
          </w:p>
        </w:tc>
        <w:tc>
          <w:tcPr>
            <w:tcW w:w="345" w:type="pct"/>
            <w:shd w:val="clear" w:color="auto" w:fill="00B050"/>
            <w:vAlign w:val="center"/>
          </w:tcPr>
          <w:p w14:paraId="55C69EB7" w14:textId="77777777" w:rsidR="00552884" w:rsidRPr="00D16356" w:rsidRDefault="00552884" w:rsidP="00B17226">
            <w:pPr>
              <w:jc w:val="center"/>
              <w:rPr>
                <w:b/>
                <w:color w:val="000000"/>
              </w:rPr>
            </w:pPr>
            <w:r w:rsidRPr="00D16356">
              <w:rPr>
                <w:b/>
                <w:color w:val="000000"/>
              </w:rPr>
              <w:t>DPH</w:t>
            </w:r>
          </w:p>
        </w:tc>
        <w:tc>
          <w:tcPr>
            <w:tcW w:w="1086" w:type="pct"/>
            <w:shd w:val="clear" w:color="auto" w:fill="00B050"/>
            <w:vAlign w:val="center"/>
          </w:tcPr>
          <w:p w14:paraId="3FC3B589" w14:textId="77777777" w:rsidR="00552884" w:rsidRPr="00D16356" w:rsidRDefault="00552884" w:rsidP="00B17226">
            <w:pPr>
              <w:jc w:val="center"/>
              <w:rPr>
                <w:b/>
                <w:color w:val="000000"/>
              </w:rPr>
            </w:pPr>
            <w:r w:rsidRPr="00D16356">
              <w:rPr>
                <w:b/>
                <w:color w:val="000000"/>
              </w:rPr>
              <w:t>DPH za měsíc v Kč</w:t>
            </w:r>
          </w:p>
        </w:tc>
        <w:tc>
          <w:tcPr>
            <w:tcW w:w="1021" w:type="pct"/>
            <w:shd w:val="clear" w:color="auto" w:fill="00B050"/>
            <w:vAlign w:val="center"/>
          </w:tcPr>
          <w:p w14:paraId="5218278E" w14:textId="77777777" w:rsidR="00552884" w:rsidRPr="00D16356" w:rsidRDefault="00552884" w:rsidP="00B17226">
            <w:pPr>
              <w:jc w:val="center"/>
              <w:rPr>
                <w:b/>
                <w:color w:val="000000"/>
              </w:rPr>
            </w:pPr>
            <w:r>
              <w:rPr>
                <w:b/>
                <w:color w:val="000000"/>
              </w:rPr>
              <w:t>Cena Paušálních služeb v Kč</w:t>
            </w:r>
            <w:r w:rsidRPr="00D16356">
              <w:rPr>
                <w:b/>
                <w:color w:val="000000"/>
              </w:rPr>
              <w:t xml:space="preserve"> s DPH za měsíc</w:t>
            </w:r>
          </w:p>
        </w:tc>
      </w:tr>
      <w:tr w:rsidR="00552884" w:rsidRPr="00D16356" w14:paraId="4F096075" w14:textId="77777777" w:rsidTr="00B17226">
        <w:trPr>
          <w:trHeight w:val="453"/>
        </w:trPr>
        <w:tc>
          <w:tcPr>
            <w:tcW w:w="584" w:type="pct"/>
            <w:shd w:val="clear" w:color="auto" w:fill="auto"/>
            <w:vAlign w:val="center"/>
          </w:tcPr>
          <w:p w14:paraId="4B2C0689" w14:textId="77777777" w:rsidR="00552884" w:rsidRDefault="00552884" w:rsidP="00B17226">
            <w:pPr>
              <w:rPr>
                <w:b/>
              </w:rPr>
            </w:pPr>
            <w:r w:rsidRPr="00D16356">
              <w:rPr>
                <w:b/>
              </w:rPr>
              <w:t>HW-001</w:t>
            </w:r>
          </w:p>
        </w:tc>
        <w:tc>
          <w:tcPr>
            <w:tcW w:w="1057" w:type="pct"/>
            <w:shd w:val="clear" w:color="auto" w:fill="auto"/>
            <w:vAlign w:val="center"/>
          </w:tcPr>
          <w:p w14:paraId="73039D2B" w14:textId="3949EF27" w:rsidR="00552884" w:rsidRPr="00F457B1" w:rsidRDefault="006B65B0" w:rsidP="00B17226">
            <w:pPr>
              <w:rPr>
                <w:b/>
              </w:rPr>
            </w:pPr>
            <w:r>
              <w:rPr>
                <w:b/>
              </w:rPr>
              <w:t>INF/</w:t>
            </w:r>
            <w:r w:rsidRPr="0071493F">
              <w:rPr>
                <w:b/>
              </w:rPr>
              <w:t>HW-001</w:t>
            </w:r>
          </w:p>
        </w:tc>
        <w:tc>
          <w:tcPr>
            <w:tcW w:w="907" w:type="pct"/>
            <w:shd w:val="clear" w:color="auto" w:fill="auto"/>
            <w:vAlign w:val="center"/>
          </w:tcPr>
          <w:p w14:paraId="6CB16DEF" w14:textId="1605B5DE" w:rsidR="00552884" w:rsidRPr="00A514D5" w:rsidRDefault="000A283F" w:rsidP="00B17226">
            <w:pPr>
              <w:jc w:val="right"/>
              <w:rPr>
                <w:highlight w:val="yellow"/>
              </w:rPr>
            </w:pPr>
            <w:r>
              <w:t>46 760,00</w:t>
            </w:r>
          </w:p>
        </w:tc>
        <w:tc>
          <w:tcPr>
            <w:tcW w:w="345" w:type="pct"/>
            <w:vAlign w:val="center"/>
          </w:tcPr>
          <w:p w14:paraId="6DD358A4" w14:textId="77777777" w:rsidR="00552884" w:rsidRPr="00D16356" w:rsidRDefault="00552884" w:rsidP="00B17226">
            <w:pPr>
              <w:jc w:val="right"/>
            </w:pPr>
            <w:r w:rsidRPr="00D16356">
              <w:t>21 %</w:t>
            </w:r>
          </w:p>
        </w:tc>
        <w:tc>
          <w:tcPr>
            <w:tcW w:w="1086" w:type="pct"/>
            <w:shd w:val="clear" w:color="auto" w:fill="auto"/>
            <w:vAlign w:val="center"/>
          </w:tcPr>
          <w:p w14:paraId="5FFC7E4B" w14:textId="5F52E8DF" w:rsidR="00552884" w:rsidRPr="00A514D5" w:rsidRDefault="000A283F" w:rsidP="00B17226">
            <w:pPr>
              <w:jc w:val="right"/>
              <w:rPr>
                <w:highlight w:val="yellow"/>
              </w:rPr>
            </w:pPr>
            <w:r>
              <w:t>9 819,60</w:t>
            </w:r>
            <w:r w:rsidR="00552884" w:rsidRPr="004872F2">
              <w:t xml:space="preserve"> </w:t>
            </w:r>
          </w:p>
        </w:tc>
        <w:tc>
          <w:tcPr>
            <w:tcW w:w="1021" w:type="pct"/>
            <w:shd w:val="clear" w:color="auto" w:fill="auto"/>
            <w:vAlign w:val="center"/>
          </w:tcPr>
          <w:p w14:paraId="7485E0AE" w14:textId="136D0DDA" w:rsidR="00552884" w:rsidRPr="00A514D5" w:rsidRDefault="000A283F" w:rsidP="00B17226">
            <w:pPr>
              <w:jc w:val="right"/>
              <w:rPr>
                <w:highlight w:val="yellow"/>
              </w:rPr>
            </w:pPr>
            <w:r>
              <w:t>56 579,60</w:t>
            </w:r>
            <w:r w:rsidR="00552884" w:rsidRPr="00F764A1">
              <w:t xml:space="preserve">    </w:t>
            </w:r>
          </w:p>
        </w:tc>
      </w:tr>
      <w:tr w:rsidR="00552884" w:rsidRPr="00D16356" w14:paraId="37000441" w14:textId="77777777" w:rsidTr="00B17226">
        <w:trPr>
          <w:trHeight w:val="453"/>
        </w:trPr>
        <w:tc>
          <w:tcPr>
            <w:tcW w:w="584" w:type="pct"/>
            <w:shd w:val="clear" w:color="auto" w:fill="auto"/>
            <w:vAlign w:val="center"/>
          </w:tcPr>
          <w:p w14:paraId="35C63C0D" w14:textId="77777777" w:rsidR="00552884" w:rsidRDefault="00552884" w:rsidP="00B17226">
            <w:pPr>
              <w:rPr>
                <w:b/>
              </w:rPr>
            </w:pPr>
            <w:r w:rsidRPr="00D16356">
              <w:rPr>
                <w:b/>
              </w:rPr>
              <w:t>HW-002</w:t>
            </w:r>
          </w:p>
        </w:tc>
        <w:tc>
          <w:tcPr>
            <w:tcW w:w="1057" w:type="pct"/>
            <w:shd w:val="clear" w:color="auto" w:fill="auto"/>
            <w:vAlign w:val="center"/>
          </w:tcPr>
          <w:p w14:paraId="10FA8682" w14:textId="77777777" w:rsidR="00552884" w:rsidRPr="00F457B1" w:rsidRDefault="00552884" w:rsidP="00B17226">
            <w:pPr>
              <w:rPr>
                <w:b/>
              </w:rPr>
            </w:pPr>
            <w:r w:rsidRPr="00D16356">
              <w:rPr>
                <w:b/>
              </w:rPr>
              <w:t>INF/HW</w:t>
            </w:r>
            <w:r>
              <w:rPr>
                <w:b/>
              </w:rPr>
              <w:t>-002</w:t>
            </w:r>
          </w:p>
        </w:tc>
        <w:tc>
          <w:tcPr>
            <w:tcW w:w="907" w:type="pct"/>
            <w:shd w:val="clear" w:color="auto" w:fill="auto"/>
            <w:vAlign w:val="center"/>
          </w:tcPr>
          <w:p w14:paraId="7606DD26" w14:textId="6C659CF7" w:rsidR="00552884" w:rsidRPr="00A514D5" w:rsidRDefault="00552884" w:rsidP="00B17226">
            <w:pPr>
              <w:jc w:val="right"/>
              <w:rPr>
                <w:highlight w:val="yellow"/>
              </w:rPr>
            </w:pPr>
            <w:r w:rsidRPr="00AC6D1C">
              <w:t xml:space="preserve"> </w:t>
            </w:r>
            <w:r w:rsidR="000D571E">
              <w:t>54 882,00</w:t>
            </w:r>
            <w:r w:rsidRPr="00AC6D1C">
              <w:t xml:space="preserve"> </w:t>
            </w:r>
          </w:p>
        </w:tc>
        <w:tc>
          <w:tcPr>
            <w:tcW w:w="345" w:type="pct"/>
            <w:vAlign w:val="center"/>
          </w:tcPr>
          <w:p w14:paraId="005EF64A" w14:textId="77777777" w:rsidR="00552884" w:rsidRPr="00D16356" w:rsidRDefault="00552884" w:rsidP="00B17226">
            <w:pPr>
              <w:jc w:val="right"/>
            </w:pPr>
            <w:r w:rsidRPr="00D16356">
              <w:t>21 %</w:t>
            </w:r>
          </w:p>
        </w:tc>
        <w:tc>
          <w:tcPr>
            <w:tcW w:w="1086" w:type="pct"/>
            <w:shd w:val="clear" w:color="auto" w:fill="auto"/>
            <w:vAlign w:val="center"/>
          </w:tcPr>
          <w:p w14:paraId="561B358B" w14:textId="418A2295" w:rsidR="00552884" w:rsidRPr="00A514D5" w:rsidRDefault="00552884" w:rsidP="00B17226">
            <w:pPr>
              <w:jc w:val="right"/>
              <w:rPr>
                <w:highlight w:val="yellow"/>
              </w:rPr>
            </w:pPr>
            <w:r w:rsidRPr="004872F2">
              <w:t xml:space="preserve"> </w:t>
            </w:r>
            <w:r w:rsidR="000D571E">
              <w:t>11 525,22</w:t>
            </w:r>
            <w:r w:rsidRPr="004872F2">
              <w:t xml:space="preserve"> </w:t>
            </w:r>
          </w:p>
        </w:tc>
        <w:tc>
          <w:tcPr>
            <w:tcW w:w="1021" w:type="pct"/>
            <w:shd w:val="clear" w:color="auto" w:fill="auto"/>
            <w:vAlign w:val="center"/>
          </w:tcPr>
          <w:p w14:paraId="6CE20C55" w14:textId="17F68A93" w:rsidR="00552884" w:rsidRPr="00A514D5" w:rsidRDefault="00552884" w:rsidP="00B17226">
            <w:pPr>
              <w:jc w:val="right"/>
              <w:rPr>
                <w:highlight w:val="yellow"/>
              </w:rPr>
            </w:pPr>
            <w:r w:rsidRPr="00F764A1">
              <w:t xml:space="preserve"> </w:t>
            </w:r>
            <w:r w:rsidR="000D571E">
              <w:t>66 407,22</w:t>
            </w:r>
            <w:r w:rsidRPr="00F764A1">
              <w:t xml:space="preserve">    </w:t>
            </w:r>
          </w:p>
        </w:tc>
      </w:tr>
      <w:tr w:rsidR="00552884" w:rsidRPr="00D16356" w14:paraId="35D168C1" w14:textId="77777777" w:rsidTr="00B17226">
        <w:trPr>
          <w:trHeight w:val="453"/>
        </w:trPr>
        <w:tc>
          <w:tcPr>
            <w:tcW w:w="584" w:type="pct"/>
            <w:shd w:val="clear" w:color="auto" w:fill="auto"/>
            <w:vAlign w:val="center"/>
          </w:tcPr>
          <w:p w14:paraId="16AFF055" w14:textId="77777777" w:rsidR="00552884" w:rsidRDefault="00552884" w:rsidP="00B17226">
            <w:pPr>
              <w:rPr>
                <w:b/>
              </w:rPr>
            </w:pPr>
            <w:r w:rsidRPr="00D16356">
              <w:rPr>
                <w:b/>
              </w:rPr>
              <w:t>HW-003</w:t>
            </w:r>
          </w:p>
        </w:tc>
        <w:tc>
          <w:tcPr>
            <w:tcW w:w="1057" w:type="pct"/>
            <w:shd w:val="clear" w:color="auto" w:fill="auto"/>
            <w:vAlign w:val="center"/>
          </w:tcPr>
          <w:p w14:paraId="76A3A1A0" w14:textId="77777777" w:rsidR="00552884" w:rsidRPr="00F457B1" w:rsidRDefault="00552884" w:rsidP="00B17226">
            <w:pPr>
              <w:rPr>
                <w:b/>
              </w:rPr>
            </w:pPr>
            <w:r w:rsidRPr="00D16356">
              <w:rPr>
                <w:b/>
              </w:rPr>
              <w:t>INF/HW</w:t>
            </w:r>
            <w:r>
              <w:rPr>
                <w:b/>
              </w:rPr>
              <w:t>-003</w:t>
            </w:r>
          </w:p>
        </w:tc>
        <w:tc>
          <w:tcPr>
            <w:tcW w:w="907" w:type="pct"/>
            <w:shd w:val="clear" w:color="auto" w:fill="auto"/>
            <w:vAlign w:val="center"/>
          </w:tcPr>
          <w:p w14:paraId="7E7C7287" w14:textId="7AA098BA" w:rsidR="00552884" w:rsidRPr="000D571E" w:rsidRDefault="000D571E" w:rsidP="00B17226">
            <w:pPr>
              <w:jc w:val="right"/>
            </w:pPr>
            <w:r w:rsidRPr="000D571E">
              <w:t>39 420,00</w:t>
            </w:r>
          </w:p>
        </w:tc>
        <w:tc>
          <w:tcPr>
            <w:tcW w:w="345" w:type="pct"/>
            <w:vAlign w:val="center"/>
          </w:tcPr>
          <w:p w14:paraId="0742AB8B" w14:textId="77777777" w:rsidR="00552884" w:rsidRPr="00D16356" w:rsidRDefault="00552884" w:rsidP="00B17226">
            <w:pPr>
              <w:jc w:val="right"/>
            </w:pPr>
            <w:r w:rsidRPr="00D16356">
              <w:t>21 %</w:t>
            </w:r>
          </w:p>
        </w:tc>
        <w:tc>
          <w:tcPr>
            <w:tcW w:w="1086" w:type="pct"/>
            <w:shd w:val="clear" w:color="auto" w:fill="auto"/>
            <w:vAlign w:val="center"/>
          </w:tcPr>
          <w:p w14:paraId="23BBA8C6" w14:textId="23066618" w:rsidR="00552884" w:rsidRPr="00AC065D" w:rsidRDefault="004861A5" w:rsidP="00B17226">
            <w:pPr>
              <w:jc w:val="right"/>
            </w:pPr>
            <w:r w:rsidRPr="00AC065D">
              <w:t>8 278,20</w:t>
            </w:r>
          </w:p>
        </w:tc>
        <w:tc>
          <w:tcPr>
            <w:tcW w:w="1021" w:type="pct"/>
            <w:shd w:val="clear" w:color="auto" w:fill="auto"/>
            <w:vAlign w:val="center"/>
          </w:tcPr>
          <w:p w14:paraId="71466D06" w14:textId="3D1A2349" w:rsidR="00552884" w:rsidRPr="00AC065D" w:rsidRDefault="004861A5" w:rsidP="00B17226">
            <w:pPr>
              <w:jc w:val="right"/>
            </w:pPr>
            <w:r w:rsidRPr="00AC065D">
              <w:t>47 698,20</w:t>
            </w:r>
          </w:p>
        </w:tc>
      </w:tr>
      <w:tr w:rsidR="00552884" w:rsidRPr="00D16356" w14:paraId="3C059FD3" w14:textId="77777777" w:rsidTr="00B17226">
        <w:trPr>
          <w:trHeight w:val="453"/>
        </w:trPr>
        <w:tc>
          <w:tcPr>
            <w:tcW w:w="584" w:type="pct"/>
            <w:shd w:val="clear" w:color="auto" w:fill="auto"/>
            <w:vAlign w:val="center"/>
          </w:tcPr>
          <w:p w14:paraId="3DAC8B68" w14:textId="77777777" w:rsidR="00552884" w:rsidRDefault="00552884" w:rsidP="00B17226">
            <w:pPr>
              <w:rPr>
                <w:b/>
              </w:rPr>
            </w:pPr>
            <w:r>
              <w:rPr>
                <w:b/>
              </w:rPr>
              <w:t>BCK-001</w:t>
            </w:r>
          </w:p>
        </w:tc>
        <w:tc>
          <w:tcPr>
            <w:tcW w:w="1057" w:type="pct"/>
            <w:shd w:val="clear" w:color="auto" w:fill="auto"/>
            <w:vAlign w:val="center"/>
          </w:tcPr>
          <w:p w14:paraId="1F6CDFB6" w14:textId="2731DC9F" w:rsidR="00552884" w:rsidRPr="00F457B1" w:rsidRDefault="00552884" w:rsidP="00B17226">
            <w:pPr>
              <w:rPr>
                <w:b/>
              </w:rPr>
            </w:pPr>
            <w:r>
              <w:rPr>
                <w:b/>
              </w:rPr>
              <w:t>INF/BCK-001</w:t>
            </w:r>
          </w:p>
        </w:tc>
        <w:tc>
          <w:tcPr>
            <w:tcW w:w="907" w:type="pct"/>
            <w:shd w:val="clear" w:color="auto" w:fill="auto"/>
            <w:vAlign w:val="center"/>
          </w:tcPr>
          <w:p w14:paraId="2ECF152C" w14:textId="4DB4EFB3" w:rsidR="00552884" w:rsidRPr="000D571E" w:rsidRDefault="000D571E" w:rsidP="00B17226">
            <w:pPr>
              <w:jc w:val="right"/>
            </w:pPr>
            <w:r w:rsidRPr="000D571E">
              <w:t>55 751,00</w:t>
            </w:r>
          </w:p>
        </w:tc>
        <w:tc>
          <w:tcPr>
            <w:tcW w:w="345" w:type="pct"/>
            <w:vAlign w:val="center"/>
          </w:tcPr>
          <w:p w14:paraId="596BFA78" w14:textId="77777777" w:rsidR="00552884" w:rsidRPr="00D16356" w:rsidRDefault="00552884" w:rsidP="00B17226">
            <w:pPr>
              <w:jc w:val="right"/>
            </w:pPr>
            <w:r w:rsidRPr="00D16356">
              <w:t>21 %</w:t>
            </w:r>
          </w:p>
        </w:tc>
        <w:tc>
          <w:tcPr>
            <w:tcW w:w="1086" w:type="pct"/>
            <w:shd w:val="clear" w:color="auto" w:fill="auto"/>
            <w:vAlign w:val="center"/>
          </w:tcPr>
          <w:p w14:paraId="1E74C45C" w14:textId="126A58BD" w:rsidR="00552884" w:rsidRPr="00AC065D" w:rsidRDefault="004861A5" w:rsidP="00B17226">
            <w:pPr>
              <w:jc w:val="right"/>
            </w:pPr>
            <w:r w:rsidRPr="00AC065D">
              <w:t>11 707,71</w:t>
            </w:r>
          </w:p>
        </w:tc>
        <w:tc>
          <w:tcPr>
            <w:tcW w:w="1021" w:type="pct"/>
            <w:shd w:val="clear" w:color="auto" w:fill="auto"/>
            <w:vAlign w:val="center"/>
          </w:tcPr>
          <w:p w14:paraId="009DAD15" w14:textId="1BB75FF5" w:rsidR="00552884" w:rsidRPr="00AC065D" w:rsidRDefault="004861A5" w:rsidP="00B17226">
            <w:pPr>
              <w:jc w:val="right"/>
            </w:pPr>
            <w:r w:rsidRPr="00AC065D">
              <w:t>67 458,71</w:t>
            </w:r>
          </w:p>
        </w:tc>
      </w:tr>
      <w:tr w:rsidR="00552884" w:rsidRPr="00D16356" w14:paraId="26579A59" w14:textId="77777777" w:rsidTr="00B17226">
        <w:trPr>
          <w:trHeight w:val="453"/>
        </w:trPr>
        <w:tc>
          <w:tcPr>
            <w:tcW w:w="584" w:type="pct"/>
            <w:shd w:val="clear" w:color="auto" w:fill="auto"/>
            <w:vAlign w:val="center"/>
          </w:tcPr>
          <w:p w14:paraId="3ED1270A" w14:textId="77777777" w:rsidR="00552884" w:rsidRDefault="00552884" w:rsidP="00B17226">
            <w:pPr>
              <w:rPr>
                <w:b/>
              </w:rPr>
            </w:pPr>
            <w:r w:rsidRPr="00D16356">
              <w:rPr>
                <w:b/>
              </w:rPr>
              <w:t>OS-001</w:t>
            </w:r>
          </w:p>
        </w:tc>
        <w:tc>
          <w:tcPr>
            <w:tcW w:w="1057" w:type="pct"/>
            <w:shd w:val="clear" w:color="auto" w:fill="auto"/>
            <w:vAlign w:val="center"/>
          </w:tcPr>
          <w:p w14:paraId="78D37136" w14:textId="77777777" w:rsidR="00552884" w:rsidRPr="00F457B1" w:rsidRDefault="00552884" w:rsidP="00B17226">
            <w:pPr>
              <w:rPr>
                <w:b/>
              </w:rPr>
            </w:pPr>
            <w:r>
              <w:rPr>
                <w:b/>
              </w:rPr>
              <w:t>INF/OS-001</w:t>
            </w:r>
          </w:p>
        </w:tc>
        <w:tc>
          <w:tcPr>
            <w:tcW w:w="907" w:type="pct"/>
            <w:shd w:val="clear" w:color="auto" w:fill="auto"/>
            <w:vAlign w:val="center"/>
          </w:tcPr>
          <w:p w14:paraId="62AB28DD" w14:textId="4D9F2B27" w:rsidR="00552884" w:rsidRPr="00AC065D" w:rsidRDefault="000D571E" w:rsidP="00B17226">
            <w:pPr>
              <w:jc w:val="right"/>
            </w:pPr>
            <w:r w:rsidRPr="00AC065D">
              <w:t>158 179,00</w:t>
            </w:r>
          </w:p>
        </w:tc>
        <w:tc>
          <w:tcPr>
            <w:tcW w:w="345" w:type="pct"/>
            <w:vAlign w:val="center"/>
          </w:tcPr>
          <w:p w14:paraId="5B4B970D" w14:textId="77777777" w:rsidR="00552884" w:rsidRPr="00AC065D" w:rsidRDefault="00552884" w:rsidP="00B17226">
            <w:pPr>
              <w:jc w:val="right"/>
            </w:pPr>
            <w:r w:rsidRPr="00AC065D">
              <w:t>21 %</w:t>
            </w:r>
          </w:p>
        </w:tc>
        <w:tc>
          <w:tcPr>
            <w:tcW w:w="1086" w:type="pct"/>
            <w:shd w:val="clear" w:color="auto" w:fill="auto"/>
            <w:vAlign w:val="center"/>
          </w:tcPr>
          <w:p w14:paraId="7DEEB5B8" w14:textId="417278CA" w:rsidR="00552884" w:rsidRPr="00AC065D" w:rsidRDefault="004861A5" w:rsidP="00B17226">
            <w:pPr>
              <w:jc w:val="right"/>
            </w:pPr>
            <w:r w:rsidRPr="00AC065D">
              <w:t>33 217,59</w:t>
            </w:r>
          </w:p>
        </w:tc>
        <w:tc>
          <w:tcPr>
            <w:tcW w:w="1021" w:type="pct"/>
            <w:shd w:val="clear" w:color="auto" w:fill="auto"/>
            <w:vAlign w:val="center"/>
          </w:tcPr>
          <w:p w14:paraId="49BE588B" w14:textId="7B762991" w:rsidR="00552884" w:rsidRPr="00AC065D" w:rsidRDefault="004861A5" w:rsidP="00B17226">
            <w:pPr>
              <w:jc w:val="right"/>
            </w:pPr>
            <w:r w:rsidRPr="00AC065D">
              <w:t>191 396,59</w:t>
            </w:r>
          </w:p>
        </w:tc>
      </w:tr>
      <w:tr w:rsidR="00552884" w:rsidRPr="00D16356" w14:paraId="511A4532" w14:textId="77777777" w:rsidTr="00B17226">
        <w:trPr>
          <w:trHeight w:val="453"/>
        </w:trPr>
        <w:tc>
          <w:tcPr>
            <w:tcW w:w="584" w:type="pct"/>
            <w:shd w:val="clear" w:color="auto" w:fill="auto"/>
            <w:vAlign w:val="center"/>
          </w:tcPr>
          <w:p w14:paraId="09C9179C" w14:textId="77777777" w:rsidR="00552884" w:rsidRDefault="00552884" w:rsidP="00B17226">
            <w:pPr>
              <w:rPr>
                <w:b/>
              </w:rPr>
            </w:pPr>
            <w:r w:rsidRPr="00D16356">
              <w:rPr>
                <w:b/>
                <w:color w:val="000000"/>
              </w:rPr>
              <w:t>OS-002</w:t>
            </w:r>
          </w:p>
        </w:tc>
        <w:tc>
          <w:tcPr>
            <w:tcW w:w="1057" w:type="pct"/>
            <w:shd w:val="clear" w:color="auto" w:fill="auto"/>
            <w:vAlign w:val="center"/>
          </w:tcPr>
          <w:p w14:paraId="029B75E5" w14:textId="77777777" w:rsidR="00552884" w:rsidRPr="00F457B1" w:rsidRDefault="00552884" w:rsidP="00B17226">
            <w:pPr>
              <w:rPr>
                <w:b/>
              </w:rPr>
            </w:pPr>
            <w:r>
              <w:rPr>
                <w:b/>
              </w:rPr>
              <w:t>INF/OS-002</w:t>
            </w:r>
          </w:p>
        </w:tc>
        <w:tc>
          <w:tcPr>
            <w:tcW w:w="907" w:type="pct"/>
            <w:shd w:val="clear" w:color="auto" w:fill="auto"/>
            <w:vAlign w:val="center"/>
          </w:tcPr>
          <w:p w14:paraId="21068AD7" w14:textId="166125D9" w:rsidR="00552884" w:rsidRPr="00AC065D" w:rsidRDefault="000D571E" w:rsidP="00B17226">
            <w:pPr>
              <w:jc w:val="right"/>
            </w:pPr>
            <w:r w:rsidRPr="00AC065D">
              <w:t>146 962,00</w:t>
            </w:r>
          </w:p>
        </w:tc>
        <w:tc>
          <w:tcPr>
            <w:tcW w:w="345" w:type="pct"/>
            <w:vAlign w:val="center"/>
          </w:tcPr>
          <w:p w14:paraId="130919E0" w14:textId="77777777" w:rsidR="00552884" w:rsidRPr="00AC065D" w:rsidRDefault="00552884" w:rsidP="00B17226">
            <w:pPr>
              <w:jc w:val="right"/>
            </w:pPr>
            <w:r w:rsidRPr="00AC065D">
              <w:t>21 %</w:t>
            </w:r>
          </w:p>
        </w:tc>
        <w:tc>
          <w:tcPr>
            <w:tcW w:w="1086" w:type="pct"/>
            <w:shd w:val="clear" w:color="auto" w:fill="auto"/>
            <w:vAlign w:val="center"/>
          </w:tcPr>
          <w:p w14:paraId="5F326098" w14:textId="36C70B18" w:rsidR="00552884" w:rsidRPr="00AC065D" w:rsidRDefault="004861A5" w:rsidP="00B17226">
            <w:pPr>
              <w:jc w:val="right"/>
            </w:pPr>
            <w:r w:rsidRPr="00AC065D">
              <w:t>30 862,02</w:t>
            </w:r>
          </w:p>
        </w:tc>
        <w:tc>
          <w:tcPr>
            <w:tcW w:w="1021" w:type="pct"/>
            <w:shd w:val="clear" w:color="auto" w:fill="auto"/>
            <w:vAlign w:val="center"/>
          </w:tcPr>
          <w:p w14:paraId="2AB0863B" w14:textId="5639EBA0" w:rsidR="00552884" w:rsidRPr="00AC065D" w:rsidRDefault="004861A5" w:rsidP="00B17226">
            <w:pPr>
              <w:jc w:val="right"/>
            </w:pPr>
            <w:r w:rsidRPr="00AC065D">
              <w:t>177 824,02</w:t>
            </w:r>
          </w:p>
        </w:tc>
      </w:tr>
      <w:tr w:rsidR="00552884" w:rsidRPr="00D16356" w14:paraId="7AD25E46" w14:textId="77777777" w:rsidTr="00B17226">
        <w:trPr>
          <w:trHeight w:val="453"/>
        </w:trPr>
        <w:tc>
          <w:tcPr>
            <w:tcW w:w="584" w:type="pct"/>
            <w:shd w:val="clear" w:color="auto" w:fill="auto"/>
            <w:vAlign w:val="center"/>
          </w:tcPr>
          <w:p w14:paraId="77DD7F1B" w14:textId="77777777" w:rsidR="00552884" w:rsidRDefault="00552884" w:rsidP="00B17226">
            <w:pPr>
              <w:rPr>
                <w:b/>
              </w:rPr>
            </w:pPr>
            <w:r w:rsidRPr="00D16356">
              <w:rPr>
                <w:b/>
              </w:rPr>
              <w:t>OS-003</w:t>
            </w:r>
          </w:p>
        </w:tc>
        <w:tc>
          <w:tcPr>
            <w:tcW w:w="1057" w:type="pct"/>
            <w:shd w:val="clear" w:color="auto" w:fill="auto"/>
            <w:vAlign w:val="center"/>
          </w:tcPr>
          <w:p w14:paraId="076216E3" w14:textId="77777777" w:rsidR="00552884" w:rsidRPr="00F457B1" w:rsidRDefault="00552884" w:rsidP="00B17226">
            <w:pPr>
              <w:rPr>
                <w:b/>
              </w:rPr>
            </w:pPr>
            <w:r>
              <w:rPr>
                <w:b/>
              </w:rPr>
              <w:t>INF/OS-003</w:t>
            </w:r>
          </w:p>
        </w:tc>
        <w:tc>
          <w:tcPr>
            <w:tcW w:w="907" w:type="pct"/>
            <w:shd w:val="clear" w:color="auto" w:fill="auto"/>
            <w:vAlign w:val="center"/>
          </w:tcPr>
          <w:p w14:paraId="5914C17A" w14:textId="3915B6A8" w:rsidR="00552884" w:rsidRPr="00AC065D" w:rsidRDefault="000D571E" w:rsidP="00B17226">
            <w:pPr>
              <w:jc w:val="right"/>
            </w:pPr>
            <w:r w:rsidRPr="00AC065D">
              <w:t>66 000,00</w:t>
            </w:r>
          </w:p>
        </w:tc>
        <w:tc>
          <w:tcPr>
            <w:tcW w:w="345" w:type="pct"/>
            <w:vAlign w:val="center"/>
          </w:tcPr>
          <w:p w14:paraId="0C4F5C4F" w14:textId="77777777" w:rsidR="00552884" w:rsidRPr="00AC065D" w:rsidRDefault="00552884" w:rsidP="00B17226">
            <w:pPr>
              <w:jc w:val="right"/>
            </w:pPr>
            <w:r w:rsidRPr="00AC065D">
              <w:t>21 %</w:t>
            </w:r>
          </w:p>
        </w:tc>
        <w:tc>
          <w:tcPr>
            <w:tcW w:w="1086" w:type="pct"/>
            <w:shd w:val="clear" w:color="auto" w:fill="auto"/>
            <w:vAlign w:val="center"/>
          </w:tcPr>
          <w:p w14:paraId="5B950742" w14:textId="239ED82A" w:rsidR="00552884" w:rsidRPr="00AC065D" w:rsidRDefault="004861A5" w:rsidP="00B17226">
            <w:pPr>
              <w:jc w:val="right"/>
            </w:pPr>
            <w:r w:rsidRPr="00AC065D">
              <w:t>13 860,00</w:t>
            </w:r>
          </w:p>
        </w:tc>
        <w:tc>
          <w:tcPr>
            <w:tcW w:w="1021" w:type="pct"/>
            <w:shd w:val="clear" w:color="auto" w:fill="auto"/>
            <w:vAlign w:val="center"/>
          </w:tcPr>
          <w:p w14:paraId="7F445088" w14:textId="5CA97BA6" w:rsidR="00552884" w:rsidRPr="00AC065D" w:rsidRDefault="004861A5" w:rsidP="00B17226">
            <w:pPr>
              <w:jc w:val="right"/>
            </w:pPr>
            <w:r w:rsidRPr="00AC065D">
              <w:t>79 860,00</w:t>
            </w:r>
          </w:p>
        </w:tc>
      </w:tr>
      <w:tr w:rsidR="00552884" w:rsidRPr="00D16356" w14:paraId="5A3B4AE6" w14:textId="77777777" w:rsidTr="00B17226">
        <w:trPr>
          <w:trHeight w:val="453"/>
        </w:trPr>
        <w:tc>
          <w:tcPr>
            <w:tcW w:w="584" w:type="pct"/>
            <w:shd w:val="clear" w:color="auto" w:fill="auto"/>
            <w:vAlign w:val="center"/>
          </w:tcPr>
          <w:p w14:paraId="187FBAA7" w14:textId="77777777" w:rsidR="00552884" w:rsidRDefault="00552884" w:rsidP="00B17226">
            <w:pPr>
              <w:rPr>
                <w:b/>
              </w:rPr>
            </w:pPr>
            <w:r>
              <w:rPr>
                <w:b/>
              </w:rPr>
              <w:t>APP-001</w:t>
            </w:r>
          </w:p>
        </w:tc>
        <w:tc>
          <w:tcPr>
            <w:tcW w:w="1057" w:type="pct"/>
            <w:shd w:val="clear" w:color="auto" w:fill="auto"/>
            <w:vAlign w:val="center"/>
          </w:tcPr>
          <w:p w14:paraId="772859A1" w14:textId="77777777" w:rsidR="00552884" w:rsidRPr="00F457B1" w:rsidRDefault="00552884" w:rsidP="00B17226">
            <w:pPr>
              <w:rPr>
                <w:b/>
              </w:rPr>
            </w:pPr>
            <w:r>
              <w:rPr>
                <w:b/>
              </w:rPr>
              <w:t>APP-001</w:t>
            </w:r>
          </w:p>
        </w:tc>
        <w:tc>
          <w:tcPr>
            <w:tcW w:w="907" w:type="pct"/>
            <w:shd w:val="clear" w:color="auto" w:fill="auto"/>
            <w:vAlign w:val="center"/>
          </w:tcPr>
          <w:p w14:paraId="620361D5" w14:textId="434995CF" w:rsidR="00552884" w:rsidRPr="00AC065D" w:rsidRDefault="000D571E" w:rsidP="00B17226">
            <w:pPr>
              <w:jc w:val="right"/>
            </w:pPr>
            <w:r w:rsidRPr="00AC065D">
              <w:t>36 862,00</w:t>
            </w:r>
          </w:p>
        </w:tc>
        <w:tc>
          <w:tcPr>
            <w:tcW w:w="345" w:type="pct"/>
            <w:vAlign w:val="center"/>
          </w:tcPr>
          <w:p w14:paraId="36CD1B65" w14:textId="77777777" w:rsidR="00552884" w:rsidRPr="00AC065D" w:rsidRDefault="00552884" w:rsidP="00B17226">
            <w:pPr>
              <w:jc w:val="right"/>
            </w:pPr>
            <w:r w:rsidRPr="00AC065D">
              <w:t>21 %</w:t>
            </w:r>
          </w:p>
        </w:tc>
        <w:tc>
          <w:tcPr>
            <w:tcW w:w="1086" w:type="pct"/>
            <w:shd w:val="clear" w:color="auto" w:fill="auto"/>
            <w:vAlign w:val="center"/>
          </w:tcPr>
          <w:p w14:paraId="75A0C48F" w14:textId="699498E0" w:rsidR="00552884" w:rsidRPr="00AC065D" w:rsidRDefault="004861A5" w:rsidP="00B17226">
            <w:pPr>
              <w:jc w:val="right"/>
            </w:pPr>
            <w:r w:rsidRPr="00AC065D">
              <w:t>7 741,02</w:t>
            </w:r>
          </w:p>
        </w:tc>
        <w:tc>
          <w:tcPr>
            <w:tcW w:w="1021" w:type="pct"/>
            <w:shd w:val="clear" w:color="auto" w:fill="auto"/>
            <w:vAlign w:val="center"/>
          </w:tcPr>
          <w:p w14:paraId="33A19E1B" w14:textId="5ED1DF82" w:rsidR="00552884" w:rsidRPr="00AC065D" w:rsidRDefault="004861A5" w:rsidP="00B17226">
            <w:pPr>
              <w:jc w:val="right"/>
            </w:pPr>
            <w:r w:rsidRPr="00AC065D">
              <w:t>44 603,02</w:t>
            </w:r>
          </w:p>
        </w:tc>
      </w:tr>
      <w:tr w:rsidR="00552884" w:rsidRPr="00D16356" w14:paraId="75CF44AE" w14:textId="77777777" w:rsidTr="00B17226">
        <w:trPr>
          <w:trHeight w:val="453"/>
        </w:trPr>
        <w:tc>
          <w:tcPr>
            <w:tcW w:w="584" w:type="pct"/>
            <w:shd w:val="clear" w:color="auto" w:fill="auto"/>
            <w:vAlign w:val="center"/>
          </w:tcPr>
          <w:p w14:paraId="2FB53245" w14:textId="77777777" w:rsidR="00552884" w:rsidRDefault="00552884" w:rsidP="00B17226">
            <w:pPr>
              <w:rPr>
                <w:b/>
              </w:rPr>
            </w:pPr>
            <w:r>
              <w:rPr>
                <w:b/>
              </w:rPr>
              <w:t>APP-002</w:t>
            </w:r>
          </w:p>
        </w:tc>
        <w:tc>
          <w:tcPr>
            <w:tcW w:w="1057" w:type="pct"/>
            <w:shd w:val="clear" w:color="auto" w:fill="auto"/>
            <w:vAlign w:val="center"/>
          </w:tcPr>
          <w:p w14:paraId="55565D4D" w14:textId="77777777" w:rsidR="00552884" w:rsidRPr="00F457B1" w:rsidRDefault="00552884" w:rsidP="00B17226">
            <w:pPr>
              <w:rPr>
                <w:b/>
              </w:rPr>
            </w:pPr>
            <w:r>
              <w:rPr>
                <w:b/>
              </w:rPr>
              <w:t>APP-002</w:t>
            </w:r>
          </w:p>
        </w:tc>
        <w:tc>
          <w:tcPr>
            <w:tcW w:w="907" w:type="pct"/>
            <w:shd w:val="clear" w:color="auto" w:fill="auto"/>
            <w:vAlign w:val="center"/>
          </w:tcPr>
          <w:p w14:paraId="6D4643D0" w14:textId="024A4A6C" w:rsidR="00552884" w:rsidRPr="00AC065D" w:rsidRDefault="000D571E" w:rsidP="00B17226">
            <w:pPr>
              <w:jc w:val="right"/>
            </w:pPr>
            <w:r w:rsidRPr="00AC065D">
              <w:t>30 316,00</w:t>
            </w:r>
          </w:p>
        </w:tc>
        <w:tc>
          <w:tcPr>
            <w:tcW w:w="345" w:type="pct"/>
            <w:vAlign w:val="center"/>
          </w:tcPr>
          <w:p w14:paraId="3BA47188" w14:textId="77777777" w:rsidR="00552884" w:rsidRPr="00AC065D" w:rsidRDefault="00552884" w:rsidP="00B17226">
            <w:pPr>
              <w:jc w:val="right"/>
            </w:pPr>
            <w:r w:rsidRPr="00AC065D">
              <w:t>21 %</w:t>
            </w:r>
          </w:p>
        </w:tc>
        <w:tc>
          <w:tcPr>
            <w:tcW w:w="1086" w:type="pct"/>
            <w:shd w:val="clear" w:color="auto" w:fill="auto"/>
            <w:vAlign w:val="center"/>
          </w:tcPr>
          <w:p w14:paraId="2EA448B2" w14:textId="10300F44" w:rsidR="00552884" w:rsidRPr="00AC065D" w:rsidRDefault="004861A5" w:rsidP="00B17226">
            <w:pPr>
              <w:jc w:val="right"/>
            </w:pPr>
            <w:r w:rsidRPr="00AC065D">
              <w:t>6 366,36</w:t>
            </w:r>
          </w:p>
        </w:tc>
        <w:tc>
          <w:tcPr>
            <w:tcW w:w="1021" w:type="pct"/>
            <w:shd w:val="clear" w:color="auto" w:fill="auto"/>
            <w:vAlign w:val="center"/>
          </w:tcPr>
          <w:p w14:paraId="6F85A9C8" w14:textId="6B9314EF" w:rsidR="00552884" w:rsidRPr="00AC065D" w:rsidRDefault="004861A5" w:rsidP="00B17226">
            <w:pPr>
              <w:jc w:val="right"/>
            </w:pPr>
            <w:r w:rsidRPr="00AC065D">
              <w:t>36 682,36</w:t>
            </w:r>
          </w:p>
        </w:tc>
      </w:tr>
      <w:tr w:rsidR="00552884" w:rsidRPr="00D16356" w14:paraId="59183B3E" w14:textId="77777777" w:rsidTr="00B17226">
        <w:trPr>
          <w:trHeight w:val="453"/>
        </w:trPr>
        <w:tc>
          <w:tcPr>
            <w:tcW w:w="584" w:type="pct"/>
            <w:shd w:val="clear" w:color="auto" w:fill="auto"/>
            <w:vAlign w:val="center"/>
          </w:tcPr>
          <w:p w14:paraId="2B8ABE20" w14:textId="77777777" w:rsidR="00552884" w:rsidRDefault="00552884" w:rsidP="00B17226">
            <w:pPr>
              <w:rPr>
                <w:b/>
              </w:rPr>
            </w:pPr>
            <w:r>
              <w:rPr>
                <w:b/>
              </w:rPr>
              <w:t>APP-003</w:t>
            </w:r>
          </w:p>
        </w:tc>
        <w:tc>
          <w:tcPr>
            <w:tcW w:w="1057" w:type="pct"/>
            <w:shd w:val="clear" w:color="auto" w:fill="auto"/>
            <w:vAlign w:val="center"/>
          </w:tcPr>
          <w:p w14:paraId="04AC8F4C" w14:textId="77777777" w:rsidR="00552884" w:rsidRPr="00F457B1" w:rsidRDefault="00552884" w:rsidP="00B17226">
            <w:pPr>
              <w:rPr>
                <w:b/>
              </w:rPr>
            </w:pPr>
            <w:r>
              <w:rPr>
                <w:b/>
              </w:rPr>
              <w:t>APP-003</w:t>
            </w:r>
          </w:p>
        </w:tc>
        <w:tc>
          <w:tcPr>
            <w:tcW w:w="907" w:type="pct"/>
            <w:shd w:val="clear" w:color="auto" w:fill="auto"/>
            <w:vAlign w:val="center"/>
          </w:tcPr>
          <w:p w14:paraId="6B01F687" w14:textId="66215C27" w:rsidR="00552884" w:rsidRPr="00AC065D" w:rsidRDefault="000D571E" w:rsidP="00B17226">
            <w:pPr>
              <w:jc w:val="right"/>
            </w:pPr>
            <w:r w:rsidRPr="00AC065D">
              <w:t>53 090,00</w:t>
            </w:r>
          </w:p>
        </w:tc>
        <w:tc>
          <w:tcPr>
            <w:tcW w:w="345" w:type="pct"/>
            <w:vAlign w:val="center"/>
          </w:tcPr>
          <w:p w14:paraId="455B816B" w14:textId="77777777" w:rsidR="00552884" w:rsidRPr="00AC065D" w:rsidRDefault="00552884" w:rsidP="00B17226">
            <w:pPr>
              <w:jc w:val="right"/>
            </w:pPr>
            <w:r w:rsidRPr="00AC065D">
              <w:t>21 %</w:t>
            </w:r>
          </w:p>
        </w:tc>
        <w:tc>
          <w:tcPr>
            <w:tcW w:w="1086" w:type="pct"/>
            <w:shd w:val="clear" w:color="auto" w:fill="auto"/>
            <w:vAlign w:val="center"/>
          </w:tcPr>
          <w:p w14:paraId="6280C0C2" w14:textId="48B3647E" w:rsidR="00552884" w:rsidRPr="00AC065D" w:rsidRDefault="004861A5" w:rsidP="00B17226">
            <w:pPr>
              <w:jc w:val="right"/>
            </w:pPr>
            <w:r w:rsidRPr="00AC065D">
              <w:t>11 148,90</w:t>
            </w:r>
          </w:p>
        </w:tc>
        <w:tc>
          <w:tcPr>
            <w:tcW w:w="1021" w:type="pct"/>
            <w:shd w:val="clear" w:color="auto" w:fill="auto"/>
            <w:vAlign w:val="center"/>
          </w:tcPr>
          <w:p w14:paraId="006FB8FC" w14:textId="6F32E7D1" w:rsidR="00552884" w:rsidRPr="00AC065D" w:rsidRDefault="004861A5" w:rsidP="00B17226">
            <w:pPr>
              <w:jc w:val="right"/>
            </w:pPr>
            <w:r w:rsidRPr="00AC065D">
              <w:t>64 238,90</w:t>
            </w:r>
          </w:p>
        </w:tc>
      </w:tr>
      <w:tr w:rsidR="00552884" w:rsidRPr="00D16356" w14:paraId="7F452BE1" w14:textId="77777777" w:rsidTr="00B17226">
        <w:trPr>
          <w:trHeight w:val="453"/>
        </w:trPr>
        <w:tc>
          <w:tcPr>
            <w:tcW w:w="584" w:type="pct"/>
            <w:shd w:val="clear" w:color="auto" w:fill="auto"/>
            <w:vAlign w:val="center"/>
          </w:tcPr>
          <w:p w14:paraId="11A58CFF" w14:textId="77777777" w:rsidR="00552884" w:rsidRDefault="00552884" w:rsidP="00B17226">
            <w:pPr>
              <w:rPr>
                <w:b/>
              </w:rPr>
            </w:pPr>
            <w:r>
              <w:rPr>
                <w:b/>
              </w:rPr>
              <w:t>APP-004</w:t>
            </w:r>
          </w:p>
        </w:tc>
        <w:tc>
          <w:tcPr>
            <w:tcW w:w="1057" w:type="pct"/>
            <w:shd w:val="clear" w:color="auto" w:fill="auto"/>
            <w:vAlign w:val="center"/>
          </w:tcPr>
          <w:p w14:paraId="171EDEEB" w14:textId="77777777" w:rsidR="00552884" w:rsidRPr="00F457B1" w:rsidRDefault="00552884" w:rsidP="00B17226">
            <w:pPr>
              <w:rPr>
                <w:b/>
              </w:rPr>
            </w:pPr>
            <w:r>
              <w:rPr>
                <w:b/>
              </w:rPr>
              <w:t>APP-004</w:t>
            </w:r>
          </w:p>
        </w:tc>
        <w:tc>
          <w:tcPr>
            <w:tcW w:w="907" w:type="pct"/>
            <w:shd w:val="clear" w:color="auto" w:fill="auto"/>
            <w:vAlign w:val="center"/>
          </w:tcPr>
          <w:p w14:paraId="165A8D67" w14:textId="321B7636" w:rsidR="00552884" w:rsidRPr="00AC065D" w:rsidRDefault="000D571E" w:rsidP="00B17226">
            <w:pPr>
              <w:jc w:val="right"/>
            </w:pPr>
            <w:r w:rsidRPr="00AC065D">
              <w:t>40 135,00</w:t>
            </w:r>
          </w:p>
        </w:tc>
        <w:tc>
          <w:tcPr>
            <w:tcW w:w="345" w:type="pct"/>
            <w:vAlign w:val="center"/>
          </w:tcPr>
          <w:p w14:paraId="2AEF6C74" w14:textId="77777777" w:rsidR="00552884" w:rsidRPr="00AC065D" w:rsidRDefault="00552884" w:rsidP="00B17226">
            <w:pPr>
              <w:jc w:val="right"/>
            </w:pPr>
            <w:r w:rsidRPr="00AC065D">
              <w:t>21 %</w:t>
            </w:r>
          </w:p>
        </w:tc>
        <w:tc>
          <w:tcPr>
            <w:tcW w:w="1086" w:type="pct"/>
            <w:shd w:val="clear" w:color="auto" w:fill="auto"/>
            <w:vAlign w:val="center"/>
          </w:tcPr>
          <w:p w14:paraId="3E207548" w14:textId="4EEDC8CD" w:rsidR="00552884" w:rsidRPr="00AC065D" w:rsidRDefault="004861A5" w:rsidP="00B17226">
            <w:pPr>
              <w:jc w:val="right"/>
            </w:pPr>
            <w:r w:rsidRPr="00AC065D">
              <w:t>8 428,35</w:t>
            </w:r>
          </w:p>
        </w:tc>
        <w:tc>
          <w:tcPr>
            <w:tcW w:w="1021" w:type="pct"/>
            <w:shd w:val="clear" w:color="auto" w:fill="auto"/>
            <w:vAlign w:val="center"/>
          </w:tcPr>
          <w:p w14:paraId="7E402E82" w14:textId="4C23F211" w:rsidR="00552884" w:rsidRPr="00AC065D" w:rsidRDefault="004861A5" w:rsidP="00B17226">
            <w:pPr>
              <w:jc w:val="right"/>
            </w:pPr>
            <w:r w:rsidRPr="00AC065D">
              <w:t>48 563,35</w:t>
            </w:r>
          </w:p>
        </w:tc>
      </w:tr>
      <w:tr w:rsidR="00552884" w:rsidRPr="00D16356" w14:paraId="0AD1342F" w14:textId="77777777" w:rsidTr="00B17226">
        <w:trPr>
          <w:trHeight w:val="453"/>
        </w:trPr>
        <w:tc>
          <w:tcPr>
            <w:tcW w:w="584" w:type="pct"/>
            <w:shd w:val="clear" w:color="auto" w:fill="auto"/>
            <w:vAlign w:val="center"/>
          </w:tcPr>
          <w:p w14:paraId="1BB16448" w14:textId="77777777" w:rsidR="00552884" w:rsidRDefault="00552884" w:rsidP="00B17226">
            <w:pPr>
              <w:rPr>
                <w:b/>
              </w:rPr>
            </w:pPr>
            <w:r>
              <w:rPr>
                <w:b/>
              </w:rPr>
              <w:t>APP-005</w:t>
            </w:r>
          </w:p>
        </w:tc>
        <w:tc>
          <w:tcPr>
            <w:tcW w:w="1057" w:type="pct"/>
            <w:shd w:val="clear" w:color="auto" w:fill="auto"/>
            <w:vAlign w:val="center"/>
          </w:tcPr>
          <w:p w14:paraId="7F60D646" w14:textId="77777777" w:rsidR="00552884" w:rsidRPr="00F457B1" w:rsidRDefault="00552884" w:rsidP="00B17226">
            <w:pPr>
              <w:rPr>
                <w:b/>
              </w:rPr>
            </w:pPr>
            <w:r>
              <w:rPr>
                <w:b/>
              </w:rPr>
              <w:t>APP-005</w:t>
            </w:r>
          </w:p>
        </w:tc>
        <w:tc>
          <w:tcPr>
            <w:tcW w:w="907" w:type="pct"/>
            <w:shd w:val="clear" w:color="auto" w:fill="auto"/>
            <w:vAlign w:val="center"/>
          </w:tcPr>
          <w:p w14:paraId="41093D81" w14:textId="1073B8E5" w:rsidR="00552884" w:rsidRPr="00AC065D" w:rsidRDefault="000D571E" w:rsidP="00B17226">
            <w:pPr>
              <w:jc w:val="right"/>
            </w:pPr>
            <w:r w:rsidRPr="00AC065D">
              <w:t>26 217,00</w:t>
            </w:r>
          </w:p>
        </w:tc>
        <w:tc>
          <w:tcPr>
            <w:tcW w:w="345" w:type="pct"/>
            <w:vAlign w:val="center"/>
          </w:tcPr>
          <w:p w14:paraId="1A89644B" w14:textId="77777777" w:rsidR="00552884" w:rsidRPr="00AC065D" w:rsidRDefault="00552884" w:rsidP="00B17226">
            <w:pPr>
              <w:jc w:val="right"/>
            </w:pPr>
            <w:r w:rsidRPr="00AC065D">
              <w:t>21 %</w:t>
            </w:r>
          </w:p>
        </w:tc>
        <w:tc>
          <w:tcPr>
            <w:tcW w:w="1086" w:type="pct"/>
            <w:shd w:val="clear" w:color="auto" w:fill="auto"/>
            <w:vAlign w:val="center"/>
          </w:tcPr>
          <w:p w14:paraId="23D95056" w14:textId="247B4F5A" w:rsidR="00552884" w:rsidRPr="00AC065D" w:rsidRDefault="004861A5" w:rsidP="00B17226">
            <w:pPr>
              <w:jc w:val="right"/>
            </w:pPr>
            <w:r w:rsidRPr="00AC065D">
              <w:t>5 505,57</w:t>
            </w:r>
          </w:p>
        </w:tc>
        <w:tc>
          <w:tcPr>
            <w:tcW w:w="1021" w:type="pct"/>
            <w:shd w:val="clear" w:color="auto" w:fill="auto"/>
            <w:vAlign w:val="center"/>
          </w:tcPr>
          <w:p w14:paraId="62EBCAD5" w14:textId="33A2D0E8" w:rsidR="00552884" w:rsidRPr="00AC065D" w:rsidRDefault="004861A5" w:rsidP="00B17226">
            <w:pPr>
              <w:jc w:val="right"/>
            </w:pPr>
            <w:r w:rsidRPr="00AC065D">
              <w:t>31 722,57</w:t>
            </w:r>
          </w:p>
        </w:tc>
      </w:tr>
      <w:tr w:rsidR="00552884" w:rsidRPr="00D16356" w14:paraId="15CA88B3" w14:textId="77777777" w:rsidTr="00B17226">
        <w:trPr>
          <w:trHeight w:val="453"/>
        </w:trPr>
        <w:tc>
          <w:tcPr>
            <w:tcW w:w="584" w:type="pct"/>
            <w:shd w:val="clear" w:color="auto" w:fill="auto"/>
            <w:vAlign w:val="center"/>
          </w:tcPr>
          <w:p w14:paraId="16CBAAA5" w14:textId="77777777" w:rsidR="00552884" w:rsidRDefault="00552884" w:rsidP="00B17226">
            <w:pPr>
              <w:rPr>
                <w:b/>
              </w:rPr>
            </w:pPr>
            <w:r>
              <w:rPr>
                <w:b/>
              </w:rPr>
              <w:t>APP-006</w:t>
            </w:r>
          </w:p>
        </w:tc>
        <w:tc>
          <w:tcPr>
            <w:tcW w:w="1057" w:type="pct"/>
            <w:shd w:val="clear" w:color="auto" w:fill="auto"/>
            <w:vAlign w:val="center"/>
          </w:tcPr>
          <w:p w14:paraId="1E5E3EEE" w14:textId="77777777" w:rsidR="00552884" w:rsidRPr="00F457B1" w:rsidRDefault="00552884" w:rsidP="00B17226">
            <w:pPr>
              <w:rPr>
                <w:b/>
              </w:rPr>
            </w:pPr>
            <w:r>
              <w:rPr>
                <w:b/>
              </w:rPr>
              <w:t>APP-006</w:t>
            </w:r>
          </w:p>
        </w:tc>
        <w:tc>
          <w:tcPr>
            <w:tcW w:w="907" w:type="pct"/>
            <w:shd w:val="clear" w:color="auto" w:fill="auto"/>
            <w:vAlign w:val="center"/>
          </w:tcPr>
          <w:p w14:paraId="20A0F2C6" w14:textId="31B77A17" w:rsidR="00552884" w:rsidRPr="00AC065D" w:rsidRDefault="000D571E" w:rsidP="00B17226">
            <w:pPr>
              <w:jc w:val="right"/>
            </w:pPr>
            <w:r w:rsidRPr="00AC065D">
              <w:t>9 929,00</w:t>
            </w:r>
          </w:p>
        </w:tc>
        <w:tc>
          <w:tcPr>
            <w:tcW w:w="345" w:type="pct"/>
            <w:vAlign w:val="center"/>
          </w:tcPr>
          <w:p w14:paraId="598E6640" w14:textId="77777777" w:rsidR="00552884" w:rsidRPr="00AC065D" w:rsidRDefault="00552884" w:rsidP="00B17226">
            <w:pPr>
              <w:jc w:val="right"/>
            </w:pPr>
            <w:r w:rsidRPr="00AC065D">
              <w:t>21 %</w:t>
            </w:r>
          </w:p>
        </w:tc>
        <w:tc>
          <w:tcPr>
            <w:tcW w:w="1086" w:type="pct"/>
            <w:shd w:val="clear" w:color="auto" w:fill="auto"/>
            <w:vAlign w:val="center"/>
          </w:tcPr>
          <w:p w14:paraId="46F59AAA" w14:textId="1B1F7DB5" w:rsidR="00552884" w:rsidRPr="00AC065D" w:rsidRDefault="004861A5" w:rsidP="00B17226">
            <w:pPr>
              <w:jc w:val="right"/>
            </w:pPr>
            <w:r w:rsidRPr="00AC065D">
              <w:t>2 085,09</w:t>
            </w:r>
          </w:p>
        </w:tc>
        <w:tc>
          <w:tcPr>
            <w:tcW w:w="1021" w:type="pct"/>
            <w:shd w:val="clear" w:color="auto" w:fill="auto"/>
            <w:vAlign w:val="center"/>
          </w:tcPr>
          <w:p w14:paraId="573B376F" w14:textId="196CB47F" w:rsidR="00552884" w:rsidRPr="00AC065D" w:rsidRDefault="004861A5" w:rsidP="00B17226">
            <w:pPr>
              <w:jc w:val="right"/>
            </w:pPr>
            <w:r w:rsidRPr="00AC065D">
              <w:t>12 014,09</w:t>
            </w:r>
          </w:p>
        </w:tc>
      </w:tr>
      <w:tr w:rsidR="00552884" w:rsidRPr="00D16356" w14:paraId="103E9A44" w14:textId="77777777" w:rsidTr="00B17226">
        <w:trPr>
          <w:trHeight w:val="453"/>
        </w:trPr>
        <w:tc>
          <w:tcPr>
            <w:tcW w:w="584" w:type="pct"/>
            <w:shd w:val="clear" w:color="auto" w:fill="auto"/>
            <w:vAlign w:val="center"/>
          </w:tcPr>
          <w:p w14:paraId="15EAF9AC" w14:textId="77777777" w:rsidR="00552884" w:rsidRDefault="00552884" w:rsidP="00B17226">
            <w:pPr>
              <w:rPr>
                <w:b/>
              </w:rPr>
            </w:pPr>
            <w:r>
              <w:rPr>
                <w:b/>
              </w:rPr>
              <w:t>APP-007</w:t>
            </w:r>
          </w:p>
        </w:tc>
        <w:tc>
          <w:tcPr>
            <w:tcW w:w="1057" w:type="pct"/>
            <w:shd w:val="clear" w:color="auto" w:fill="auto"/>
            <w:vAlign w:val="center"/>
          </w:tcPr>
          <w:p w14:paraId="7278E943" w14:textId="77777777" w:rsidR="00552884" w:rsidRPr="00F457B1" w:rsidRDefault="00552884" w:rsidP="00B17226">
            <w:pPr>
              <w:rPr>
                <w:b/>
              </w:rPr>
            </w:pPr>
            <w:r>
              <w:rPr>
                <w:b/>
              </w:rPr>
              <w:t>APP-007</w:t>
            </w:r>
          </w:p>
        </w:tc>
        <w:tc>
          <w:tcPr>
            <w:tcW w:w="907" w:type="pct"/>
            <w:shd w:val="clear" w:color="auto" w:fill="auto"/>
            <w:vAlign w:val="center"/>
          </w:tcPr>
          <w:p w14:paraId="2399AEDF" w14:textId="782CFE9D" w:rsidR="00552884" w:rsidRPr="00AC065D" w:rsidRDefault="000D571E" w:rsidP="00B17226">
            <w:pPr>
              <w:jc w:val="right"/>
            </w:pPr>
            <w:r w:rsidRPr="00AC065D">
              <w:t>30 316,00</w:t>
            </w:r>
          </w:p>
        </w:tc>
        <w:tc>
          <w:tcPr>
            <w:tcW w:w="345" w:type="pct"/>
            <w:vAlign w:val="center"/>
          </w:tcPr>
          <w:p w14:paraId="59D65A7B" w14:textId="77777777" w:rsidR="00552884" w:rsidRPr="00AC065D" w:rsidRDefault="00552884" w:rsidP="00B17226">
            <w:pPr>
              <w:jc w:val="right"/>
            </w:pPr>
            <w:r w:rsidRPr="00AC065D">
              <w:t>21 %</w:t>
            </w:r>
          </w:p>
        </w:tc>
        <w:tc>
          <w:tcPr>
            <w:tcW w:w="1086" w:type="pct"/>
            <w:shd w:val="clear" w:color="auto" w:fill="auto"/>
            <w:vAlign w:val="center"/>
          </w:tcPr>
          <w:p w14:paraId="0F5A06BD" w14:textId="3E96BF29" w:rsidR="00552884" w:rsidRPr="00AC065D" w:rsidRDefault="004861A5" w:rsidP="00B17226">
            <w:pPr>
              <w:jc w:val="right"/>
            </w:pPr>
            <w:r w:rsidRPr="00AC065D">
              <w:t>6 366,36</w:t>
            </w:r>
          </w:p>
        </w:tc>
        <w:tc>
          <w:tcPr>
            <w:tcW w:w="1021" w:type="pct"/>
            <w:shd w:val="clear" w:color="auto" w:fill="auto"/>
            <w:vAlign w:val="center"/>
          </w:tcPr>
          <w:p w14:paraId="0BC14346" w14:textId="776F1E2C" w:rsidR="00552884" w:rsidRPr="00AC065D" w:rsidRDefault="004861A5" w:rsidP="00B17226">
            <w:pPr>
              <w:jc w:val="right"/>
            </w:pPr>
            <w:r w:rsidRPr="00AC065D">
              <w:t>36 682,36</w:t>
            </w:r>
          </w:p>
        </w:tc>
      </w:tr>
      <w:tr w:rsidR="00552884" w:rsidRPr="00D16356" w14:paraId="6D026998" w14:textId="77777777" w:rsidTr="00B17226">
        <w:trPr>
          <w:trHeight w:val="453"/>
        </w:trPr>
        <w:tc>
          <w:tcPr>
            <w:tcW w:w="584" w:type="pct"/>
            <w:shd w:val="clear" w:color="auto" w:fill="auto"/>
            <w:vAlign w:val="center"/>
          </w:tcPr>
          <w:p w14:paraId="4CB0E145" w14:textId="77777777" w:rsidR="00552884" w:rsidRDefault="00552884" w:rsidP="00B17226">
            <w:pPr>
              <w:rPr>
                <w:b/>
              </w:rPr>
            </w:pPr>
            <w:r>
              <w:rPr>
                <w:b/>
              </w:rPr>
              <w:t>APP-008</w:t>
            </w:r>
          </w:p>
        </w:tc>
        <w:tc>
          <w:tcPr>
            <w:tcW w:w="1057" w:type="pct"/>
            <w:shd w:val="clear" w:color="auto" w:fill="auto"/>
            <w:vAlign w:val="center"/>
          </w:tcPr>
          <w:p w14:paraId="38BEE13E" w14:textId="77777777" w:rsidR="00552884" w:rsidRPr="00F457B1" w:rsidRDefault="00552884" w:rsidP="00B17226">
            <w:pPr>
              <w:rPr>
                <w:b/>
              </w:rPr>
            </w:pPr>
            <w:r>
              <w:rPr>
                <w:b/>
              </w:rPr>
              <w:t>APP-008</w:t>
            </w:r>
          </w:p>
        </w:tc>
        <w:tc>
          <w:tcPr>
            <w:tcW w:w="907" w:type="pct"/>
            <w:shd w:val="clear" w:color="auto" w:fill="auto"/>
            <w:vAlign w:val="center"/>
          </w:tcPr>
          <w:p w14:paraId="0DD3E4D0" w14:textId="12A0FD9E" w:rsidR="00552884" w:rsidRPr="00AC065D" w:rsidRDefault="000D571E" w:rsidP="00B17226">
            <w:pPr>
              <w:jc w:val="right"/>
            </w:pPr>
            <w:r w:rsidRPr="00AC065D">
              <w:t>225 621,00</w:t>
            </w:r>
          </w:p>
        </w:tc>
        <w:tc>
          <w:tcPr>
            <w:tcW w:w="345" w:type="pct"/>
            <w:vAlign w:val="center"/>
          </w:tcPr>
          <w:p w14:paraId="14FDB883" w14:textId="77777777" w:rsidR="00552884" w:rsidRPr="00AC065D" w:rsidRDefault="00552884" w:rsidP="00B17226">
            <w:pPr>
              <w:jc w:val="right"/>
            </w:pPr>
            <w:r w:rsidRPr="00AC065D">
              <w:t>21 %</w:t>
            </w:r>
          </w:p>
        </w:tc>
        <w:tc>
          <w:tcPr>
            <w:tcW w:w="1086" w:type="pct"/>
            <w:shd w:val="clear" w:color="auto" w:fill="auto"/>
            <w:vAlign w:val="center"/>
          </w:tcPr>
          <w:p w14:paraId="649C2EDD" w14:textId="74D9205C" w:rsidR="00552884" w:rsidRPr="00AC065D" w:rsidRDefault="004861A5" w:rsidP="00B17226">
            <w:pPr>
              <w:jc w:val="right"/>
            </w:pPr>
            <w:r w:rsidRPr="00AC065D">
              <w:t>47 380,41</w:t>
            </w:r>
          </w:p>
        </w:tc>
        <w:tc>
          <w:tcPr>
            <w:tcW w:w="1021" w:type="pct"/>
            <w:shd w:val="clear" w:color="auto" w:fill="auto"/>
            <w:vAlign w:val="center"/>
          </w:tcPr>
          <w:p w14:paraId="56BEB3BE" w14:textId="38441157" w:rsidR="00552884" w:rsidRPr="00AC065D" w:rsidRDefault="004861A5" w:rsidP="00B17226">
            <w:pPr>
              <w:jc w:val="right"/>
            </w:pPr>
            <w:r w:rsidRPr="00AC065D">
              <w:t>273 001,41</w:t>
            </w:r>
          </w:p>
        </w:tc>
      </w:tr>
      <w:tr w:rsidR="00552884" w:rsidRPr="00D16356" w14:paraId="6017A3AE" w14:textId="77777777" w:rsidTr="00B17226">
        <w:trPr>
          <w:trHeight w:val="453"/>
        </w:trPr>
        <w:tc>
          <w:tcPr>
            <w:tcW w:w="584" w:type="pct"/>
            <w:shd w:val="clear" w:color="auto" w:fill="auto"/>
            <w:vAlign w:val="center"/>
          </w:tcPr>
          <w:p w14:paraId="1099E9CD" w14:textId="77777777" w:rsidR="00552884" w:rsidRDefault="00552884" w:rsidP="00B17226">
            <w:pPr>
              <w:rPr>
                <w:b/>
              </w:rPr>
            </w:pPr>
            <w:r>
              <w:rPr>
                <w:b/>
              </w:rPr>
              <w:t>APP-009</w:t>
            </w:r>
          </w:p>
        </w:tc>
        <w:tc>
          <w:tcPr>
            <w:tcW w:w="1057" w:type="pct"/>
            <w:shd w:val="clear" w:color="auto" w:fill="auto"/>
            <w:vAlign w:val="center"/>
          </w:tcPr>
          <w:p w14:paraId="7BAB216E" w14:textId="77777777" w:rsidR="00552884" w:rsidRPr="00F457B1" w:rsidRDefault="00552884" w:rsidP="00B17226">
            <w:pPr>
              <w:rPr>
                <w:b/>
              </w:rPr>
            </w:pPr>
            <w:r>
              <w:rPr>
                <w:b/>
              </w:rPr>
              <w:t>APP-009</w:t>
            </w:r>
          </w:p>
        </w:tc>
        <w:tc>
          <w:tcPr>
            <w:tcW w:w="907" w:type="pct"/>
            <w:shd w:val="clear" w:color="auto" w:fill="auto"/>
            <w:vAlign w:val="center"/>
          </w:tcPr>
          <w:p w14:paraId="6F2E6F7F" w14:textId="16978B5A" w:rsidR="00552884" w:rsidRPr="00AC065D" w:rsidRDefault="000D571E" w:rsidP="00B17226">
            <w:pPr>
              <w:jc w:val="right"/>
            </w:pPr>
            <w:r w:rsidRPr="00AC065D">
              <w:t>56 296,00</w:t>
            </w:r>
          </w:p>
        </w:tc>
        <w:tc>
          <w:tcPr>
            <w:tcW w:w="345" w:type="pct"/>
            <w:vAlign w:val="center"/>
          </w:tcPr>
          <w:p w14:paraId="637842C3" w14:textId="77777777" w:rsidR="00552884" w:rsidRPr="00AC065D" w:rsidRDefault="00552884" w:rsidP="00B17226">
            <w:pPr>
              <w:jc w:val="right"/>
            </w:pPr>
            <w:r w:rsidRPr="00AC065D">
              <w:t>21 %</w:t>
            </w:r>
          </w:p>
        </w:tc>
        <w:tc>
          <w:tcPr>
            <w:tcW w:w="1086" w:type="pct"/>
            <w:shd w:val="clear" w:color="auto" w:fill="auto"/>
            <w:vAlign w:val="center"/>
          </w:tcPr>
          <w:p w14:paraId="17A614C6" w14:textId="3CBEC666" w:rsidR="00552884" w:rsidRPr="00AC065D" w:rsidRDefault="004861A5" w:rsidP="00B17226">
            <w:pPr>
              <w:jc w:val="right"/>
            </w:pPr>
            <w:r w:rsidRPr="00AC065D">
              <w:t>11 822,16</w:t>
            </w:r>
          </w:p>
        </w:tc>
        <w:tc>
          <w:tcPr>
            <w:tcW w:w="1021" w:type="pct"/>
            <w:shd w:val="clear" w:color="auto" w:fill="auto"/>
            <w:vAlign w:val="center"/>
          </w:tcPr>
          <w:p w14:paraId="5977B2EA" w14:textId="0798F355" w:rsidR="00552884" w:rsidRPr="00AC065D" w:rsidRDefault="004861A5" w:rsidP="00B17226">
            <w:pPr>
              <w:jc w:val="right"/>
            </w:pPr>
            <w:r w:rsidRPr="00AC065D">
              <w:t>68 118,16</w:t>
            </w:r>
          </w:p>
        </w:tc>
      </w:tr>
      <w:tr w:rsidR="00552884" w:rsidRPr="00D16356" w14:paraId="3E6E18FB" w14:textId="77777777" w:rsidTr="00B17226">
        <w:trPr>
          <w:trHeight w:val="453"/>
        </w:trPr>
        <w:tc>
          <w:tcPr>
            <w:tcW w:w="584" w:type="pct"/>
            <w:shd w:val="clear" w:color="auto" w:fill="auto"/>
            <w:vAlign w:val="center"/>
          </w:tcPr>
          <w:p w14:paraId="05EF40E7" w14:textId="77777777" w:rsidR="00552884" w:rsidRDefault="00552884" w:rsidP="00B17226">
            <w:pPr>
              <w:rPr>
                <w:b/>
              </w:rPr>
            </w:pPr>
            <w:r>
              <w:rPr>
                <w:b/>
              </w:rPr>
              <w:t>APP-010</w:t>
            </w:r>
          </w:p>
        </w:tc>
        <w:tc>
          <w:tcPr>
            <w:tcW w:w="1057" w:type="pct"/>
            <w:shd w:val="clear" w:color="auto" w:fill="auto"/>
            <w:vAlign w:val="center"/>
          </w:tcPr>
          <w:p w14:paraId="4699869B" w14:textId="77777777" w:rsidR="00552884" w:rsidRPr="00F457B1" w:rsidRDefault="00552884" w:rsidP="00B17226">
            <w:pPr>
              <w:rPr>
                <w:b/>
              </w:rPr>
            </w:pPr>
            <w:r>
              <w:rPr>
                <w:b/>
              </w:rPr>
              <w:t>APP-010</w:t>
            </w:r>
          </w:p>
        </w:tc>
        <w:tc>
          <w:tcPr>
            <w:tcW w:w="907" w:type="pct"/>
            <w:shd w:val="clear" w:color="auto" w:fill="auto"/>
            <w:vAlign w:val="center"/>
          </w:tcPr>
          <w:p w14:paraId="0ACDB3FD" w14:textId="7BC2FFF8" w:rsidR="00552884" w:rsidRPr="00AC065D" w:rsidRDefault="000D571E" w:rsidP="00B17226">
            <w:pPr>
              <w:jc w:val="right"/>
            </w:pPr>
            <w:r w:rsidRPr="00AC065D">
              <w:t>101 846,00</w:t>
            </w:r>
          </w:p>
        </w:tc>
        <w:tc>
          <w:tcPr>
            <w:tcW w:w="345" w:type="pct"/>
            <w:vAlign w:val="center"/>
          </w:tcPr>
          <w:p w14:paraId="107EB5EC" w14:textId="77777777" w:rsidR="00552884" w:rsidRPr="00AC065D" w:rsidRDefault="00552884" w:rsidP="00B17226">
            <w:pPr>
              <w:jc w:val="right"/>
            </w:pPr>
            <w:r w:rsidRPr="00AC065D">
              <w:t>21 %</w:t>
            </w:r>
          </w:p>
        </w:tc>
        <w:tc>
          <w:tcPr>
            <w:tcW w:w="1086" w:type="pct"/>
            <w:shd w:val="clear" w:color="auto" w:fill="auto"/>
            <w:vAlign w:val="center"/>
          </w:tcPr>
          <w:p w14:paraId="6815DD5F" w14:textId="0D5DC317" w:rsidR="00552884" w:rsidRPr="00AC065D" w:rsidRDefault="004861A5" w:rsidP="00B17226">
            <w:pPr>
              <w:jc w:val="right"/>
            </w:pPr>
            <w:r w:rsidRPr="00AC065D">
              <w:t>21 387,66</w:t>
            </w:r>
          </w:p>
        </w:tc>
        <w:tc>
          <w:tcPr>
            <w:tcW w:w="1021" w:type="pct"/>
            <w:shd w:val="clear" w:color="auto" w:fill="auto"/>
            <w:vAlign w:val="center"/>
          </w:tcPr>
          <w:p w14:paraId="29DA8005" w14:textId="0E836217" w:rsidR="00552884" w:rsidRPr="00AC065D" w:rsidRDefault="004861A5" w:rsidP="00B17226">
            <w:pPr>
              <w:jc w:val="right"/>
            </w:pPr>
            <w:r w:rsidRPr="00AC065D">
              <w:t>123 233,66</w:t>
            </w:r>
          </w:p>
        </w:tc>
      </w:tr>
      <w:tr w:rsidR="00552884" w:rsidRPr="00D16356" w14:paraId="67E5BF87" w14:textId="77777777" w:rsidTr="00B17226">
        <w:trPr>
          <w:trHeight w:val="453"/>
        </w:trPr>
        <w:tc>
          <w:tcPr>
            <w:tcW w:w="584" w:type="pct"/>
            <w:shd w:val="clear" w:color="auto" w:fill="auto"/>
            <w:vAlign w:val="center"/>
          </w:tcPr>
          <w:p w14:paraId="20C134DF" w14:textId="77777777" w:rsidR="00552884" w:rsidRDefault="00552884" w:rsidP="00B17226">
            <w:pPr>
              <w:rPr>
                <w:b/>
              </w:rPr>
            </w:pPr>
            <w:r>
              <w:rPr>
                <w:b/>
              </w:rPr>
              <w:t>APP-011</w:t>
            </w:r>
          </w:p>
        </w:tc>
        <w:tc>
          <w:tcPr>
            <w:tcW w:w="1057" w:type="pct"/>
            <w:shd w:val="clear" w:color="auto" w:fill="auto"/>
            <w:vAlign w:val="center"/>
          </w:tcPr>
          <w:p w14:paraId="2F1600C4" w14:textId="77777777" w:rsidR="00552884" w:rsidRPr="00F457B1" w:rsidRDefault="00552884" w:rsidP="00B17226">
            <w:pPr>
              <w:rPr>
                <w:b/>
              </w:rPr>
            </w:pPr>
            <w:r>
              <w:rPr>
                <w:b/>
              </w:rPr>
              <w:t>INF/SSO-001</w:t>
            </w:r>
          </w:p>
        </w:tc>
        <w:tc>
          <w:tcPr>
            <w:tcW w:w="907" w:type="pct"/>
            <w:shd w:val="clear" w:color="auto" w:fill="auto"/>
            <w:vAlign w:val="center"/>
          </w:tcPr>
          <w:p w14:paraId="7A282A0E" w14:textId="6862EDA6" w:rsidR="00552884" w:rsidRPr="00AC065D" w:rsidRDefault="000D571E" w:rsidP="00B17226">
            <w:pPr>
              <w:jc w:val="right"/>
            </w:pPr>
            <w:r w:rsidRPr="00AC065D">
              <w:t>87 895,00</w:t>
            </w:r>
          </w:p>
        </w:tc>
        <w:tc>
          <w:tcPr>
            <w:tcW w:w="345" w:type="pct"/>
            <w:vAlign w:val="center"/>
          </w:tcPr>
          <w:p w14:paraId="71E24688" w14:textId="77777777" w:rsidR="00552884" w:rsidRPr="00AC065D" w:rsidRDefault="00552884" w:rsidP="00B17226">
            <w:pPr>
              <w:jc w:val="right"/>
            </w:pPr>
            <w:r w:rsidRPr="00AC065D">
              <w:t>21 %</w:t>
            </w:r>
          </w:p>
        </w:tc>
        <w:tc>
          <w:tcPr>
            <w:tcW w:w="1086" w:type="pct"/>
            <w:shd w:val="clear" w:color="auto" w:fill="auto"/>
            <w:vAlign w:val="center"/>
          </w:tcPr>
          <w:p w14:paraId="10B8BB88" w14:textId="7F41C1A5" w:rsidR="00552884" w:rsidRPr="00AC065D" w:rsidRDefault="004861A5" w:rsidP="00B17226">
            <w:pPr>
              <w:jc w:val="right"/>
            </w:pPr>
            <w:r w:rsidRPr="00AC065D">
              <w:t>18 457,95</w:t>
            </w:r>
          </w:p>
        </w:tc>
        <w:tc>
          <w:tcPr>
            <w:tcW w:w="1021" w:type="pct"/>
            <w:shd w:val="clear" w:color="auto" w:fill="auto"/>
            <w:vAlign w:val="center"/>
          </w:tcPr>
          <w:p w14:paraId="19FF0815" w14:textId="4B3F9D25" w:rsidR="00552884" w:rsidRPr="00AC065D" w:rsidRDefault="004861A5" w:rsidP="00B17226">
            <w:pPr>
              <w:jc w:val="right"/>
            </w:pPr>
            <w:r w:rsidRPr="00AC065D">
              <w:t>106 352,95</w:t>
            </w:r>
          </w:p>
        </w:tc>
      </w:tr>
      <w:tr w:rsidR="00552884" w:rsidRPr="00D16356" w14:paraId="7E972A3B" w14:textId="77777777" w:rsidTr="00B17226">
        <w:trPr>
          <w:trHeight w:val="453"/>
        </w:trPr>
        <w:tc>
          <w:tcPr>
            <w:tcW w:w="584" w:type="pct"/>
            <w:shd w:val="clear" w:color="auto" w:fill="auto"/>
            <w:vAlign w:val="center"/>
          </w:tcPr>
          <w:p w14:paraId="73F19D32" w14:textId="77777777" w:rsidR="00552884" w:rsidRDefault="00552884" w:rsidP="00B17226">
            <w:pPr>
              <w:rPr>
                <w:b/>
              </w:rPr>
            </w:pPr>
            <w:r>
              <w:rPr>
                <w:b/>
              </w:rPr>
              <w:t>APP-012</w:t>
            </w:r>
          </w:p>
        </w:tc>
        <w:tc>
          <w:tcPr>
            <w:tcW w:w="1057" w:type="pct"/>
            <w:shd w:val="clear" w:color="auto" w:fill="auto"/>
            <w:vAlign w:val="center"/>
          </w:tcPr>
          <w:p w14:paraId="17286A5F" w14:textId="2A3791C9" w:rsidR="00552884" w:rsidRPr="00F457B1" w:rsidRDefault="00552884" w:rsidP="00B17226">
            <w:pPr>
              <w:rPr>
                <w:b/>
              </w:rPr>
            </w:pPr>
            <w:r>
              <w:rPr>
                <w:b/>
              </w:rPr>
              <w:t>APP-012</w:t>
            </w:r>
          </w:p>
        </w:tc>
        <w:tc>
          <w:tcPr>
            <w:tcW w:w="907" w:type="pct"/>
            <w:shd w:val="clear" w:color="auto" w:fill="auto"/>
            <w:vAlign w:val="center"/>
          </w:tcPr>
          <w:p w14:paraId="048584E0" w14:textId="603730CC" w:rsidR="00552884" w:rsidRPr="00AC065D" w:rsidRDefault="000D571E" w:rsidP="00B17226">
            <w:pPr>
              <w:jc w:val="right"/>
            </w:pPr>
            <w:r w:rsidRPr="00AC065D">
              <w:t>27 563,00</w:t>
            </w:r>
          </w:p>
        </w:tc>
        <w:tc>
          <w:tcPr>
            <w:tcW w:w="345" w:type="pct"/>
            <w:vAlign w:val="center"/>
          </w:tcPr>
          <w:p w14:paraId="114727FF" w14:textId="77777777" w:rsidR="00552884" w:rsidRPr="00AC065D" w:rsidRDefault="00552884" w:rsidP="00B17226">
            <w:pPr>
              <w:jc w:val="right"/>
            </w:pPr>
            <w:r w:rsidRPr="00AC065D">
              <w:t>21 %</w:t>
            </w:r>
          </w:p>
        </w:tc>
        <w:tc>
          <w:tcPr>
            <w:tcW w:w="1086" w:type="pct"/>
            <w:shd w:val="clear" w:color="auto" w:fill="auto"/>
            <w:vAlign w:val="center"/>
          </w:tcPr>
          <w:p w14:paraId="71D611F6" w14:textId="13C05D7C" w:rsidR="00552884" w:rsidRPr="00AC065D" w:rsidRDefault="004861A5" w:rsidP="00B17226">
            <w:pPr>
              <w:jc w:val="right"/>
            </w:pPr>
            <w:r w:rsidRPr="00AC065D">
              <w:t>5 788,23</w:t>
            </w:r>
          </w:p>
        </w:tc>
        <w:tc>
          <w:tcPr>
            <w:tcW w:w="1021" w:type="pct"/>
            <w:shd w:val="clear" w:color="auto" w:fill="auto"/>
            <w:vAlign w:val="center"/>
          </w:tcPr>
          <w:p w14:paraId="3C7C10A4" w14:textId="04F9FA01" w:rsidR="00552884" w:rsidRPr="00AC065D" w:rsidRDefault="004861A5" w:rsidP="00B17226">
            <w:pPr>
              <w:jc w:val="right"/>
            </w:pPr>
            <w:r w:rsidRPr="00AC065D">
              <w:t>33 351,23</w:t>
            </w:r>
          </w:p>
        </w:tc>
      </w:tr>
      <w:tr w:rsidR="00552884" w:rsidRPr="00D16356" w14:paraId="41EBD5AF" w14:textId="77777777" w:rsidTr="00B17226">
        <w:trPr>
          <w:trHeight w:val="453"/>
        </w:trPr>
        <w:tc>
          <w:tcPr>
            <w:tcW w:w="584" w:type="pct"/>
            <w:shd w:val="clear" w:color="auto" w:fill="auto"/>
            <w:vAlign w:val="center"/>
          </w:tcPr>
          <w:p w14:paraId="083C24A7" w14:textId="221CAE71" w:rsidR="00552884" w:rsidRDefault="006B65B0" w:rsidP="00B17226">
            <w:pPr>
              <w:rPr>
                <w:b/>
              </w:rPr>
            </w:pPr>
            <w:r>
              <w:rPr>
                <w:b/>
              </w:rPr>
              <w:t>APP</w:t>
            </w:r>
            <w:r w:rsidR="00552884">
              <w:rPr>
                <w:b/>
              </w:rPr>
              <w:t>-0</w:t>
            </w:r>
            <w:r>
              <w:rPr>
                <w:b/>
              </w:rPr>
              <w:t>13</w:t>
            </w:r>
          </w:p>
        </w:tc>
        <w:tc>
          <w:tcPr>
            <w:tcW w:w="1057" w:type="pct"/>
            <w:shd w:val="clear" w:color="auto" w:fill="auto"/>
            <w:vAlign w:val="center"/>
          </w:tcPr>
          <w:p w14:paraId="0656E108" w14:textId="2181FE4C" w:rsidR="00552884" w:rsidRPr="00F457B1" w:rsidRDefault="000D571E" w:rsidP="00B17226">
            <w:pPr>
              <w:rPr>
                <w:b/>
              </w:rPr>
            </w:pPr>
            <w:r>
              <w:rPr>
                <w:b/>
              </w:rPr>
              <w:t>APP-013</w:t>
            </w:r>
          </w:p>
        </w:tc>
        <w:tc>
          <w:tcPr>
            <w:tcW w:w="907" w:type="pct"/>
            <w:shd w:val="clear" w:color="auto" w:fill="auto"/>
            <w:vAlign w:val="center"/>
          </w:tcPr>
          <w:p w14:paraId="4E039286" w14:textId="3D8928A4" w:rsidR="00552884" w:rsidRPr="00AC065D" w:rsidRDefault="000D571E" w:rsidP="00B17226">
            <w:pPr>
              <w:jc w:val="right"/>
            </w:pPr>
            <w:r w:rsidRPr="00AC065D">
              <w:t>21 359,00</w:t>
            </w:r>
          </w:p>
        </w:tc>
        <w:tc>
          <w:tcPr>
            <w:tcW w:w="345" w:type="pct"/>
            <w:vAlign w:val="center"/>
          </w:tcPr>
          <w:p w14:paraId="7A18F55E" w14:textId="77777777" w:rsidR="00552884" w:rsidRPr="00AC065D" w:rsidRDefault="00552884" w:rsidP="00B17226">
            <w:pPr>
              <w:jc w:val="right"/>
            </w:pPr>
            <w:r w:rsidRPr="00AC065D">
              <w:t>21 %</w:t>
            </w:r>
          </w:p>
        </w:tc>
        <w:tc>
          <w:tcPr>
            <w:tcW w:w="1086" w:type="pct"/>
            <w:shd w:val="clear" w:color="auto" w:fill="auto"/>
            <w:vAlign w:val="center"/>
          </w:tcPr>
          <w:p w14:paraId="2A8A1D6C" w14:textId="7A0B2DF4" w:rsidR="00552884" w:rsidRPr="00AC065D" w:rsidRDefault="004861A5" w:rsidP="00B17226">
            <w:pPr>
              <w:jc w:val="right"/>
            </w:pPr>
            <w:r w:rsidRPr="00AC065D">
              <w:t>4 485,39</w:t>
            </w:r>
          </w:p>
        </w:tc>
        <w:tc>
          <w:tcPr>
            <w:tcW w:w="1021" w:type="pct"/>
            <w:shd w:val="clear" w:color="auto" w:fill="auto"/>
            <w:vAlign w:val="center"/>
          </w:tcPr>
          <w:p w14:paraId="0F977EE5" w14:textId="0F07D9F7" w:rsidR="00552884" w:rsidRPr="00AC065D" w:rsidRDefault="004861A5" w:rsidP="00B17226">
            <w:pPr>
              <w:jc w:val="right"/>
            </w:pPr>
            <w:r w:rsidRPr="00AC065D">
              <w:t>25 844,39</w:t>
            </w:r>
          </w:p>
        </w:tc>
      </w:tr>
      <w:tr w:rsidR="00552884" w:rsidRPr="00D16356" w14:paraId="5852DE21" w14:textId="77777777" w:rsidTr="00B17226">
        <w:trPr>
          <w:trHeight w:val="453"/>
        </w:trPr>
        <w:tc>
          <w:tcPr>
            <w:tcW w:w="584" w:type="pct"/>
            <w:shd w:val="clear" w:color="auto" w:fill="auto"/>
            <w:vAlign w:val="center"/>
          </w:tcPr>
          <w:p w14:paraId="0F7160C9" w14:textId="587DA2A6" w:rsidR="00552884" w:rsidRDefault="006B65B0" w:rsidP="00B17226">
            <w:pPr>
              <w:rPr>
                <w:b/>
              </w:rPr>
            </w:pPr>
            <w:bookmarkStart w:id="212" w:name="_Hlk136246822"/>
            <w:r>
              <w:rPr>
                <w:b/>
              </w:rPr>
              <w:t>KON-001</w:t>
            </w:r>
          </w:p>
        </w:tc>
        <w:tc>
          <w:tcPr>
            <w:tcW w:w="1057" w:type="pct"/>
            <w:shd w:val="clear" w:color="auto" w:fill="auto"/>
            <w:vAlign w:val="center"/>
          </w:tcPr>
          <w:p w14:paraId="0B9ABA11" w14:textId="48C62A5D" w:rsidR="00552884" w:rsidRPr="00F457B1" w:rsidRDefault="000D571E" w:rsidP="00B17226">
            <w:pPr>
              <w:rPr>
                <w:b/>
              </w:rPr>
            </w:pPr>
            <w:r w:rsidRPr="0061748C">
              <w:rPr>
                <w:b/>
                <w:lang w:val="x-none" w:eastAsia="x-none"/>
              </w:rPr>
              <w:t>INF</w:t>
            </w:r>
            <w:r w:rsidRPr="0061748C">
              <w:rPr>
                <w:b/>
                <w:lang w:eastAsia="x-none"/>
              </w:rPr>
              <w:t>/KON-001</w:t>
            </w:r>
          </w:p>
        </w:tc>
        <w:tc>
          <w:tcPr>
            <w:tcW w:w="907" w:type="pct"/>
            <w:shd w:val="clear" w:color="auto" w:fill="auto"/>
            <w:vAlign w:val="center"/>
          </w:tcPr>
          <w:p w14:paraId="49E0D6BF" w14:textId="356A1F8B" w:rsidR="00552884" w:rsidRPr="00AC065D" w:rsidRDefault="004861A5" w:rsidP="00B17226">
            <w:pPr>
              <w:jc w:val="right"/>
            </w:pPr>
            <w:r w:rsidRPr="00AC065D">
              <w:t>47 211,00</w:t>
            </w:r>
          </w:p>
        </w:tc>
        <w:tc>
          <w:tcPr>
            <w:tcW w:w="345" w:type="pct"/>
            <w:vAlign w:val="center"/>
          </w:tcPr>
          <w:p w14:paraId="519B3C8B" w14:textId="77777777" w:rsidR="00552884" w:rsidRPr="00AC065D" w:rsidRDefault="00552884" w:rsidP="00B17226">
            <w:pPr>
              <w:jc w:val="right"/>
            </w:pPr>
            <w:r w:rsidRPr="00AC065D">
              <w:t>21 %</w:t>
            </w:r>
          </w:p>
        </w:tc>
        <w:tc>
          <w:tcPr>
            <w:tcW w:w="1086" w:type="pct"/>
            <w:shd w:val="clear" w:color="auto" w:fill="auto"/>
            <w:vAlign w:val="center"/>
          </w:tcPr>
          <w:p w14:paraId="4B6E948F" w14:textId="1799CA4B" w:rsidR="00552884" w:rsidRPr="00AC065D" w:rsidRDefault="00E17564" w:rsidP="00B17226">
            <w:pPr>
              <w:jc w:val="right"/>
            </w:pPr>
            <w:r>
              <w:t>9 914,31</w:t>
            </w:r>
          </w:p>
        </w:tc>
        <w:tc>
          <w:tcPr>
            <w:tcW w:w="1021" w:type="pct"/>
            <w:shd w:val="clear" w:color="auto" w:fill="auto"/>
            <w:vAlign w:val="center"/>
          </w:tcPr>
          <w:p w14:paraId="6C4619A6" w14:textId="65B58A69" w:rsidR="00552884" w:rsidRPr="00AC065D" w:rsidRDefault="00E17564" w:rsidP="00B17226">
            <w:pPr>
              <w:jc w:val="right"/>
            </w:pPr>
            <w:r>
              <w:t>57 125,31</w:t>
            </w:r>
          </w:p>
        </w:tc>
      </w:tr>
      <w:bookmarkEnd w:id="212"/>
      <w:tr w:rsidR="00552884" w:rsidRPr="00D16356" w14:paraId="52BD1DF4" w14:textId="77777777" w:rsidTr="00B17226">
        <w:trPr>
          <w:trHeight w:val="453"/>
        </w:trPr>
        <w:tc>
          <w:tcPr>
            <w:tcW w:w="584" w:type="pct"/>
            <w:shd w:val="clear" w:color="auto" w:fill="auto"/>
            <w:vAlign w:val="center"/>
          </w:tcPr>
          <w:p w14:paraId="7E207652" w14:textId="4E46BC52" w:rsidR="00552884" w:rsidRDefault="006B65B0" w:rsidP="00B17226">
            <w:pPr>
              <w:rPr>
                <w:b/>
              </w:rPr>
            </w:pPr>
            <w:r>
              <w:rPr>
                <w:b/>
              </w:rPr>
              <w:t>SUR-001</w:t>
            </w:r>
          </w:p>
        </w:tc>
        <w:tc>
          <w:tcPr>
            <w:tcW w:w="1057" w:type="pct"/>
            <w:shd w:val="clear" w:color="auto" w:fill="auto"/>
            <w:vAlign w:val="center"/>
          </w:tcPr>
          <w:p w14:paraId="3E681BEE" w14:textId="27B935A4" w:rsidR="00552884" w:rsidRPr="00F457B1" w:rsidRDefault="000D571E" w:rsidP="00B17226">
            <w:pPr>
              <w:rPr>
                <w:b/>
              </w:rPr>
            </w:pPr>
            <w:r w:rsidRPr="0061748C">
              <w:rPr>
                <w:b/>
                <w:lang w:val="x-none" w:eastAsia="x-none"/>
              </w:rPr>
              <w:t>INF</w:t>
            </w:r>
            <w:r w:rsidRPr="0061748C">
              <w:rPr>
                <w:b/>
                <w:lang w:eastAsia="x-none"/>
              </w:rPr>
              <w:t>/</w:t>
            </w:r>
            <w:r>
              <w:rPr>
                <w:b/>
                <w:lang w:eastAsia="x-none"/>
              </w:rPr>
              <w:t>SUR</w:t>
            </w:r>
            <w:r w:rsidRPr="0061748C">
              <w:rPr>
                <w:b/>
                <w:lang w:eastAsia="x-none"/>
              </w:rPr>
              <w:t>-001</w:t>
            </w:r>
          </w:p>
        </w:tc>
        <w:tc>
          <w:tcPr>
            <w:tcW w:w="907" w:type="pct"/>
            <w:shd w:val="clear" w:color="auto" w:fill="auto"/>
            <w:vAlign w:val="center"/>
          </w:tcPr>
          <w:p w14:paraId="3B0441EB" w14:textId="3B12AC9B" w:rsidR="00552884" w:rsidRPr="00AC065D" w:rsidRDefault="004861A5" w:rsidP="00B17226">
            <w:pPr>
              <w:jc w:val="right"/>
            </w:pPr>
            <w:r w:rsidRPr="00AC065D">
              <w:t>26 287,00</w:t>
            </w:r>
          </w:p>
        </w:tc>
        <w:tc>
          <w:tcPr>
            <w:tcW w:w="345" w:type="pct"/>
            <w:vAlign w:val="center"/>
          </w:tcPr>
          <w:p w14:paraId="2D61A0A6" w14:textId="77777777" w:rsidR="00552884" w:rsidRPr="00AC065D" w:rsidRDefault="00552884" w:rsidP="00B17226">
            <w:pPr>
              <w:jc w:val="right"/>
            </w:pPr>
            <w:r w:rsidRPr="00AC065D">
              <w:t>21 %</w:t>
            </w:r>
          </w:p>
        </w:tc>
        <w:tc>
          <w:tcPr>
            <w:tcW w:w="1086" w:type="pct"/>
            <w:shd w:val="clear" w:color="auto" w:fill="auto"/>
            <w:vAlign w:val="center"/>
          </w:tcPr>
          <w:p w14:paraId="155CD6B3" w14:textId="6379EE0F" w:rsidR="00552884" w:rsidRPr="00AC065D" w:rsidRDefault="004861A5" w:rsidP="00B17226">
            <w:pPr>
              <w:jc w:val="right"/>
            </w:pPr>
            <w:r w:rsidRPr="00AC065D">
              <w:t>5 520,27</w:t>
            </w:r>
          </w:p>
        </w:tc>
        <w:tc>
          <w:tcPr>
            <w:tcW w:w="1021" w:type="pct"/>
            <w:shd w:val="clear" w:color="auto" w:fill="auto"/>
            <w:vAlign w:val="center"/>
          </w:tcPr>
          <w:p w14:paraId="25A55510" w14:textId="1EF5DD19" w:rsidR="00552884" w:rsidRPr="00AC065D" w:rsidRDefault="004861A5" w:rsidP="00B17226">
            <w:pPr>
              <w:jc w:val="right"/>
            </w:pPr>
            <w:r w:rsidRPr="00AC065D">
              <w:t>31 807,27</w:t>
            </w:r>
          </w:p>
        </w:tc>
      </w:tr>
      <w:tr w:rsidR="00552884" w:rsidRPr="00D16356" w14:paraId="73197CC3" w14:textId="77777777" w:rsidTr="00B17226">
        <w:trPr>
          <w:trHeight w:val="453"/>
        </w:trPr>
        <w:tc>
          <w:tcPr>
            <w:tcW w:w="584" w:type="pct"/>
            <w:shd w:val="clear" w:color="auto" w:fill="auto"/>
            <w:vAlign w:val="center"/>
          </w:tcPr>
          <w:p w14:paraId="3C32FCFF" w14:textId="7A4A436E" w:rsidR="00552884" w:rsidRDefault="006B65B0" w:rsidP="00B17226">
            <w:pPr>
              <w:rPr>
                <w:b/>
              </w:rPr>
            </w:pPr>
            <w:r>
              <w:rPr>
                <w:b/>
              </w:rPr>
              <w:t>ORC-001</w:t>
            </w:r>
          </w:p>
        </w:tc>
        <w:tc>
          <w:tcPr>
            <w:tcW w:w="1057" w:type="pct"/>
            <w:shd w:val="clear" w:color="auto" w:fill="auto"/>
            <w:vAlign w:val="center"/>
          </w:tcPr>
          <w:p w14:paraId="0B2096EF" w14:textId="73F29B2D" w:rsidR="00552884" w:rsidRDefault="000D571E" w:rsidP="00B17226">
            <w:pPr>
              <w:rPr>
                <w:b/>
              </w:rPr>
            </w:pPr>
            <w:r>
              <w:rPr>
                <w:b/>
              </w:rPr>
              <w:t>ORC</w:t>
            </w:r>
            <w:r w:rsidR="00552884">
              <w:rPr>
                <w:b/>
              </w:rPr>
              <w:t>-001</w:t>
            </w:r>
          </w:p>
        </w:tc>
        <w:tc>
          <w:tcPr>
            <w:tcW w:w="907" w:type="pct"/>
            <w:shd w:val="clear" w:color="auto" w:fill="auto"/>
            <w:vAlign w:val="center"/>
          </w:tcPr>
          <w:p w14:paraId="7C4B0F8F" w14:textId="171798B2" w:rsidR="00552884" w:rsidRPr="00AC065D" w:rsidRDefault="004861A5" w:rsidP="00B17226">
            <w:pPr>
              <w:jc w:val="right"/>
            </w:pPr>
            <w:r w:rsidRPr="00AC065D">
              <w:t>99 943,00</w:t>
            </w:r>
          </w:p>
        </w:tc>
        <w:tc>
          <w:tcPr>
            <w:tcW w:w="345" w:type="pct"/>
            <w:vAlign w:val="center"/>
          </w:tcPr>
          <w:p w14:paraId="66A0DEC0" w14:textId="77777777" w:rsidR="00552884" w:rsidRPr="00AC065D" w:rsidRDefault="00552884" w:rsidP="00B17226">
            <w:pPr>
              <w:jc w:val="right"/>
            </w:pPr>
            <w:r w:rsidRPr="00AC065D">
              <w:t>21 %</w:t>
            </w:r>
          </w:p>
        </w:tc>
        <w:tc>
          <w:tcPr>
            <w:tcW w:w="1086" w:type="pct"/>
            <w:shd w:val="clear" w:color="auto" w:fill="auto"/>
            <w:vAlign w:val="center"/>
          </w:tcPr>
          <w:p w14:paraId="448E6B0E" w14:textId="6BDF89BC" w:rsidR="00552884" w:rsidRPr="00AC065D" w:rsidRDefault="004861A5" w:rsidP="00B17226">
            <w:pPr>
              <w:jc w:val="right"/>
            </w:pPr>
            <w:r w:rsidRPr="00AC065D">
              <w:t>20 988,03</w:t>
            </w:r>
          </w:p>
        </w:tc>
        <w:tc>
          <w:tcPr>
            <w:tcW w:w="1021" w:type="pct"/>
            <w:shd w:val="clear" w:color="auto" w:fill="auto"/>
            <w:vAlign w:val="center"/>
          </w:tcPr>
          <w:p w14:paraId="26ADC2DE" w14:textId="31CFAD4B" w:rsidR="00552884" w:rsidRPr="00AC065D" w:rsidRDefault="004861A5" w:rsidP="00B17226">
            <w:pPr>
              <w:jc w:val="right"/>
            </w:pPr>
            <w:r w:rsidRPr="00AC065D">
              <w:t>120 931,03</w:t>
            </w:r>
          </w:p>
        </w:tc>
      </w:tr>
      <w:tr w:rsidR="006B65B0" w:rsidRPr="00D16356" w14:paraId="72B8BCB8" w14:textId="77777777" w:rsidTr="00B17226">
        <w:trPr>
          <w:trHeight w:val="453"/>
        </w:trPr>
        <w:tc>
          <w:tcPr>
            <w:tcW w:w="584" w:type="pct"/>
            <w:shd w:val="clear" w:color="auto" w:fill="auto"/>
            <w:vAlign w:val="center"/>
          </w:tcPr>
          <w:p w14:paraId="55985103" w14:textId="566C147D" w:rsidR="006B65B0" w:rsidRDefault="006B65B0" w:rsidP="00B17226">
            <w:pPr>
              <w:rPr>
                <w:b/>
              </w:rPr>
            </w:pPr>
            <w:r>
              <w:rPr>
                <w:b/>
              </w:rPr>
              <w:t>ORC-002</w:t>
            </w:r>
          </w:p>
        </w:tc>
        <w:tc>
          <w:tcPr>
            <w:tcW w:w="1057" w:type="pct"/>
            <w:shd w:val="clear" w:color="auto" w:fill="auto"/>
            <w:vAlign w:val="center"/>
          </w:tcPr>
          <w:p w14:paraId="4F68B655" w14:textId="2DDE5CD1" w:rsidR="006B65B0" w:rsidRDefault="000D571E" w:rsidP="00B17226">
            <w:pPr>
              <w:rPr>
                <w:b/>
              </w:rPr>
            </w:pPr>
            <w:r>
              <w:rPr>
                <w:b/>
              </w:rPr>
              <w:t>ORC-002</w:t>
            </w:r>
          </w:p>
        </w:tc>
        <w:tc>
          <w:tcPr>
            <w:tcW w:w="907" w:type="pct"/>
            <w:shd w:val="clear" w:color="auto" w:fill="auto"/>
            <w:vAlign w:val="center"/>
          </w:tcPr>
          <w:p w14:paraId="7F27B756" w14:textId="7E7B36C7" w:rsidR="006B65B0" w:rsidRPr="002B1B79" w:rsidRDefault="004861A5" w:rsidP="00B17226">
            <w:pPr>
              <w:jc w:val="right"/>
            </w:pPr>
            <w:r>
              <w:t>107 710,00</w:t>
            </w:r>
          </w:p>
        </w:tc>
        <w:tc>
          <w:tcPr>
            <w:tcW w:w="345" w:type="pct"/>
            <w:vAlign w:val="center"/>
          </w:tcPr>
          <w:p w14:paraId="31B163FE" w14:textId="1EDE8309" w:rsidR="006B65B0" w:rsidRPr="00D16356" w:rsidRDefault="004861A5" w:rsidP="00B17226">
            <w:pPr>
              <w:jc w:val="right"/>
            </w:pPr>
            <w:r>
              <w:t>21 %</w:t>
            </w:r>
          </w:p>
        </w:tc>
        <w:tc>
          <w:tcPr>
            <w:tcW w:w="1086" w:type="pct"/>
            <w:shd w:val="clear" w:color="auto" w:fill="auto"/>
            <w:vAlign w:val="center"/>
          </w:tcPr>
          <w:p w14:paraId="7D55C396" w14:textId="08DA30F4" w:rsidR="006B65B0" w:rsidRPr="009518F5" w:rsidRDefault="004861A5" w:rsidP="00B17226">
            <w:pPr>
              <w:jc w:val="right"/>
            </w:pPr>
            <w:r>
              <w:t>22 619,10</w:t>
            </w:r>
          </w:p>
        </w:tc>
        <w:tc>
          <w:tcPr>
            <w:tcW w:w="1021" w:type="pct"/>
            <w:shd w:val="clear" w:color="auto" w:fill="auto"/>
            <w:vAlign w:val="center"/>
          </w:tcPr>
          <w:p w14:paraId="5E3D5A29" w14:textId="20AC23EF" w:rsidR="006B65B0" w:rsidRPr="00FF4293" w:rsidRDefault="004861A5" w:rsidP="00B17226">
            <w:pPr>
              <w:jc w:val="right"/>
            </w:pPr>
            <w:r>
              <w:t>130 329,10</w:t>
            </w:r>
          </w:p>
        </w:tc>
      </w:tr>
      <w:tr w:rsidR="006B65B0" w:rsidRPr="00D16356" w14:paraId="4D3DDE10" w14:textId="77777777" w:rsidTr="00B17226">
        <w:trPr>
          <w:trHeight w:val="453"/>
        </w:trPr>
        <w:tc>
          <w:tcPr>
            <w:tcW w:w="584" w:type="pct"/>
            <w:shd w:val="clear" w:color="auto" w:fill="auto"/>
            <w:vAlign w:val="center"/>
          </w:tcPr>
          <w:p w14:paraId="03A15D81" w14:textId="4EE5AA9F" w:rsidR="006B65B0" w:rsidRDefault="006B65B0" w:rsidP="00B17226">
            <w:pPr>
              <w:rPr>
                <w:b/>
              </w:rPr>
            </w:pPr>
            <w:r>
              <w:rPr>
                <w:b/>
              </w:rPr>
              <w:lastRenderedPageBreak/>
              <w:t>ORC-003</w:t>
            </w:r>
          </w:p>
        </w:tc>
        <w:tc>
          <w:tcPr>
            <w:tcW w:w="1057" w:type="pct"/>
            <w:shd w:val="clear" w:color="auto" w:fill="auto"/>
            <w:vAlign w:val="center"/>
          </w:tcPr>
          <w:p w14:paraId="608CCA85" w14:textId="6612C3F2" w:rsidR="006B65B0" w:rsidRDefault="000D571E" w:rsidP="00B17226">
            <w:pPr>
              <w:rPr>
                <w:b/>
              </w:rPr>
            </w:pPr>
            <w:r>
              <w:rPr>
                <w:b/>
              </w:rPr>
              <w:t>ORC-003</w:t>
            </w:r>
          </w:p>
        </w:tc>
        <w:tc>
          <w:tcPr>
            <w:tcW w:w="907" w:type="pct"/>
            <w:shd w:val="clear" w:color="auto" w:fill="auto"/>
            <w:vAlign w:val="center"/>
          </w:tcPr>
          <w:p w14:paraId="1442340D" w14:textId="7B16181B" w:rsidR="006B65B0" w:rsidRPr="002B1B79" w:rsidRDefault="004861A5" w:rsidP="00B17226">
            <w:pPr>
              <w:jc w:val="right"/>
            </w:pPr>
            <w:r>
              <w:t>36 093,00</w:t>
            </w:r>
          </w:p>
        </w:tc>
        <w:tc>
          <w:tcPr>
            <w:tcW w:w="345" w:type="pct"/>
            <w:vAlign w:val="center"/>
          </w:tcPr>
          <w:p w14:paraId="4AD38122" w14:textId="64CDEA15" w:rsidR="006B65B0" w:rsidRPr="00D16356" w:rsidRDefault="004861A5" w:rsidP="00B17226">
            <w:pPr>
              <w:jc w:val="right"/>
            </w:pPr>
            <w:r w:rsidRPr="00D16356">
              <w:t>21 %</w:t>
            </w:r>
          </w:p>
        </w:tc>
        <w:tc>
          <w:tcPr>
            <w:tcW w:w="1086" w:type="pct"/>
            <w:shd w:val="clear" w:color="auto" w:fill="auto"/>
            <w:vAlign w:val="center"/>
          </w:tcPr>
          <w:p w14:paraId="2F0DC7D9" w14:textId="5CEAA7A2" w:rsidR="006B65B0" w:rsidRPr="009518F5" w:rsidRDefault="00AC065D" w:rsidP="00B17226">
            <w:pPr>
              <w:jc w:val="right"/>
            </w:pPr>
            <w:r>
              <w:t>7 579,53</w:t>
            </w:r>
          </w:p>
        </w:tc>
        <w:tc>
          <w:tcPr>
            <w:tcW w:w="1021" w:type="pct"/>
            <w:shd w:val="clear" w:color="auto" w:fill="auto"/>
            <w:vAlign w:val="center"/>
          </w:tcPr>
          <w:p w14:paraId="3EB8A926" w14:textId="6FF8DDB0" w:rsidR="006B65B0" w:rsidRPr="00FF4293" w:rsidRDefault="00AC065D" w:rsidP="00B17226">
            <w:pPr>
              <w:jc w:val="right"/>
            </w:pPr>
            <w:r>
              <w:t>43 672,53</w:t>
            </w:r>
          </w:p>
        </w:tc>
      </w:tr>
      <w:tr w:rsidR="006B65B0" w:rsidRPr="00D16356" w14:paraId="1058355E" w14:textId="77777777" w:rsidTr="00B17226">
        <w:trPr>
          <w:trHeight w:val="453"/>
        </w:trPr>
        <w:tc>
          <w:tcPr>
            <w:tcW w:w="584" w:type="pct"/>
            <w:shd w:val="clear" w:color="auto" w:fill="auto"/>
            <w:vAlign w:val="center"/>
          </w:tcPr>
          <w:p w14:paraId="33CC1049" w14:textId="5B28FE3C" w:rsidR="006B65B0" w:rsidRDefault="006B65B0" w:rsidP="00B17226">
            <w:pPr>
              <w:rPr>
                <w:b/>
              </w:rPr>
            </w:pPr>
            <w:r>
              <w:rPr>
                <w:b/>
              </w:rPr>
              <w:t>ORC-004</w:t>
            </w:r>
          </w:p>
        </w:tc>
        <w:tc>
          <w:tcPr>
            <w:tcW w:w="1057" w:type="pct"/>
            <w:shd w:val="clear" w:color="auto" w:fill="auto"/>
            <w:vAlign w:val="center"/>
          </w:tcPr>
          <w:p w14:paraId="36998D66" w14:textId="710F0225" w:rsidR="006B65B0" w:rsidRDefault="000D571E" w:rsidP="00B17226">
            <w:pPr>
              <w:rPr>
                <w:b/>
              </w:rPr>
            </w:pPr>
            <w:r>
              <w:rPr>
                <w:b/>
              </w:rPr>
              <w:t>ORC-004</w:t>
            </w:r>
          </w:p>
        </w:tc>
        <w:tc>
          <w:tcPr>
            <w:tcW w:w="907" w:type="pct"/>
            <w:shd w:val="clear" w:color="auto" w:fill="auto"/>
            <w:vAlign w:val="center"/>
          </w:tcPr>
          <w:p w14:paraId="3BD24378" w14:textId="47F6AF6D" w:rsidR="006B65B0" w:rsidRPr="002B1B79" w:rsidRDefault="004861A5" w:rsidP="00B17226">
            <w:pPr>
              <w:jc w:val="right"/>
            </w:pPr>
            <w:r>
              <w:t>78 414,00</w:t>
            </w:r>
          </w:p>
        </w:tc>
        <w:tc>
          <w:tcPr>
            <w:tcW w:w="345" w:type="pct"/>
            <w:vAlign w:val="center"/>
          </w:tcPr>
          <w:p w14:paraId="0C731C07" w14:textId="4A9A0BA8" w:rsidR="006B65B0" w:rsidRPr="00D16356" w:rsidRDefault="004861A5" w:rsidP="00B17226">
            <w:pPr>
              <w:jc w:val="right"/>
            </w:pPr>
            <w:r w:rsidRPr="00D16356">
              <w:t>21 %</w:t>
            </w:r>
          </w:p>
        </w:tc>
        <w:tc>
          <w:tcPr>
            <w:tcW w:w="1086" w:type="pct"/>
            <w:shd w:val="clear" w:color="auto" w:fill="auto"/>
            <w:vAlign w:val="center"/>
          </w:tcPr>
          <w:p w14:paraId="3706EC52" w14:textId="34307333" w:rsidR="006B65B0" w:rsidRPr="009518F5" w:rsidRDefault="00AC065D" w:rsidP="00B17226">
            <w:pPr>
              <w:jc w:val="right"/>
            </w:pPr>
            <w:r>
              <w:t>16 466,94</w:t>
            </w:r>
          </w:p>
        </w:tc>
        <w:tc>
          <w:tcPr>
            <w:tcW w:w="1021" w:type="pct"/>
            <w:shd w:val="clear" w:color="auto" w:fill="auto"/>
            <w:vAlign w:val="center"/>
          </w:tcPr>
          <w:p w14:paraId="1FA4CCF9" w14:textId="64C90E92" w:rsidR="006B65B0" w:rsidRPr="00FF4293" w:rsidRDefault="00AC065D" w:rsidP="00B17226">
            <w:pPr>
              <w:jc w:val="right"/>
            </w:pPr>
            <w:r>
              <w:t>94 880,94</w:t>
            </w:r>
          </w:p>
        </w:tc>
      </w:tr>
    </w:tbl>
    <w:p w14:paraId="33D434EF" w14:textId="77777777" w:rsidR="00552884" w:rsidRPr="00D16356" w:rsidRDefault="00552884" w:rsidP="00552884">
      <w:pPr>
        <w:jc w:val="both"/>
        <w:rPr>
          <w:lang w:val="x-none" w:eastAsia="x-none"/>
        </w:rPr>
      </w:pPr>
    </w:p>
    <w:p w14:paraId="6EFF8478" w14:textId="77777777" w:rsidR="00552884" w:rsidRPr="00D16356" w:rsidRDefault="00552884" w:rsidP="00552884">
      <w:pPr>
        <w:rPr>
          <w:lang w:val="x-none" w:eastAsia="x-none"/>
        </w:rPr>
      </w:pPr>
    </w:p>
    <w:p w14:paraId="5B89F304" w14:textId="77777777" w:rsidR="00552884" w:rsidRDefault="00552884" w:rsidP="00552884">
      <w:pPr>
        <w:spacing w:after="0"/>
        <w:jc w:val="both"/>
      </w:pPr>
    </w:p>
    <w:tbl>
      <w:tblPr>
        <w:tblW w:w="4986" w:type="pct"/>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65"/>
        <w:gridCol w:w="3264"/>
        <w:gridCol w:w="3262"/>
      </w:tblGrid>
      <w:tr w:rsidR="00552884" w:rsidRPr="00E6491C" w14:paraId="7638F915" w14:textId="77777777" w:rsidTr="00B17226">
        <w:trPr>
          <w:trHeight w:val="397"/>
        </w:trPr>
        <w:tc>
          <w:tcPr>
            <w:tcW w:w="5000" w:type="pct"/>
            <w:gridSpan w:val="3"/>
            <w:shd w:val="clear" w:color="auto" w:fill="auto"/>
            <w:vAlign w:val="center"/>
          </w:tcPr>
          <w:p w14:paraId="563CD15E" w14:textId="7FD4A0CF" w:rsidR="00552884" w:rsidRPr="00E6491C" w:rsidRDefault="00552884" w:rsidP="00B17226">
            <w:pPr>
              <w:jc w:val="center"/>
              <w:rPr>
                <w:b/>
                <w:color w:val="000000"/>
              </w:rPr>
            </w:pPr>
            <w:r>
              <w:rPr>
                <w:b/>
                <w:color w:val="000000"/>
              </w:rPr>
              <w:t>Maximální c</w:t>
            </w:r>
            <w:r w:rsidRPr="00E6491C">
              <w:rPr>
                <w:b/>
                <w:color w:val="000000"/>
              </w:rPr>
              <w:t xml:space="preserve">elková cena za Paušální </w:t>
            </w:r>
            <w:r>
              <w:rPr>
                <w:b/>
                <w:color w:val="000000"/>
              </w:rPr>
              <w:t>služby**</w:t>
            </w:r>
          </w:p>
        </w:tc>
      </w:tr>
      <w:tr w:rsidR="00552884" w:rsidRPr="00E6491C" w14:paraId="7FAC8096" w14:textId="77777777" w:rsidTr="00B17226">
        <w:trPr>
          <w:trHeight w:val="397"/>
        </w:trPr>
        <w:tc>
          <w:tcPr>
            <w:tcW w:w="1667" w:type="pct"/>
            <w:shd w:val="clear" w:color="auto" w:fill="auto"/>
            <w:vAlign w:val="center"/>
          </w:tcPr>
          <w:p w14:paraId="02B89717" w14:textId="77777777" w:rsidR="00552884" w:rsidRPr="00E6491C" w:rsidRDefault="00552884" w:rsidP="00B17226">
            <w:pPr>
              <w:jc w:val="center"/>
              <w:rPr>
                <w:b/>
                <w:color w:val="000000"/>
              </w:rPr>
            </w:pPr>
            <w:r>
              <w:rPr>
                <w:b/>
                <w:color w:val="000000"/>
              </w:rPr>
              <w:t>Maximální celková cena za Paušální služby v Kč bez DPH</w:t>
            </w:r>
          </w:p>
        </w:tc>
        <w:tc>
          <w:tcPr>
            <w:tcW w:w="1667" w:type="pct"/>
            <w:shd w:val="clear" w:color="auto" w:fill="auto"/>
          </w:tcPr>
          <w:p w14:paraId="7E88F597" w14:textId="77777777" w:rsidR="00552884" w:rsidRPr="00E6491C" w:rsidRDefault="00552884" w:rsidP="00B17226">
            <w:pPr>
              <w:jc w:val="center"/>
              <w:rPr>
                <w:b/>
              </w:rPr>
            </w:pPr>
            <w:r w:rsidRPr="00E6491C">
              <w:rPr>
                <w:b/>
              </w:rPr>
              <w:t>Celková výše DPH</w:t>
            </w:r>
            <w:r w:rsidRPr="00E6491C">
              <w:rPr>
                <w:b/>
                <w:color w:val="000000"/>
              </w:rPr>
              <w:t xml:space="preserve"> v Kč</w:t>
            </w:r>
          </w:p>
        </w:tc>
        <w:tc>
          <w:tcPr>
            <w:tcW w:w="1666" w:type="pct"/>
            <w:shd w:val="clear" w:color="auto" w:fill="auto"/>
          </w:tcPr>
          <w:p w14:paraId="67429073" w14:textId="77777777" w:rsidR="00552884" w:rsidRPr="00E6491C" w:rsidRDefault="00552884" w:rsidP="00B17226">
            <w:pPr>
              <w:jc w:val="center"/>
              <w:rPr>
                <w:b/>
              </w:rPr>
            </w:pPr>
            <w:r>
              <w:rPr>
                <w:b/>
                <w:color w:val="000000"/>
              </w:rPr>
              <w:t>Maximální celková cena za Paušální služby v Kč včetně DPH</w:t>
            </w:r>
          </w:p>
        </w:tc>
      </w:tr>
      <w:tr w:rsidR="00552884" w:rsidRPr="00E6491C" w14:paraId="3A71874F" w14:textId="77777777" w:rsidTr="00B17226">
        <w:trPr>
          <w:trHeight w:val="445"/>
        </w:trPr>
        <w:tc>
          <w:tcPr>
            <w:tcW w:w="1667" w:type="pct"/>
            <w:shd w:val="clear" w:color="auto" w:fill="auto"/>
          </w:tcPr>
          <w:p w14:paraId="17CE0184" w14:textId="12EC6F81" w:rsidR="00552884" w:rsidRPr="00E6491C" w:rsidRDefault="00AC065D" w:rsidP="00B17226">
            <w:pPr>
              <w:jc w:val="center"/>
              <w:rPr>
                <w:b/>
                <w:color w:val="000000"/>
              </w:rPr>
            </w:pPr>
            <w:r>
              <w:rPr>
                <w:b/>
                <w:color w:val="000000"/>
              </w:rPr>
              <w:t>37 643 254,00</w:t>
            </w:r>
          </w:p>
        </w:tc>
        <w:tc>
          <w:tcPr>
            <w:tcW w:w="1667" w:type="pct"/>
            <w:shd w:val="clear" w:color="auto" w:fill="auto"/>
          </w:tcPr>
          <w:p w14:paraId="551CE4B7" w14:textId="2B71EEB6" w:rsidR="00552884" w:rsidRPr="000A283F" w:rsidRDefault="00AC065D" w:rsidP="00B17226">
            <w:pPr>
              <w:jc w:val="center"/>
              <w:rPr>
                <w:b/>
                <w:bCs/>
              </w:rPr>
            </w:pPr>
            <w:r>
              <w:rPr>
                <w:b/>
                <w:bCs/>
              </w:rPr>
              <w:t>7 905 083,34</w:t>
            </w:r>
          </w:p>
        </w:tc>
        <w:tc>
          <w:tcPr>
            <w:tcW w:w="1666" w:type="pct"/>
            <w:shd w:val="clear" w:color="auto" w:fill="auto"/>
          </w:tcPr>
          <w:p w14:paraId="507F306C" w14:textId="3C6D7B92" w:rsidR="00552884" w:rsidRPr="00AC065D" w:rsidRDefault="00AC065D" w:rsidP="00B17226">
            <w:pPr>
              <w:jc w:val="center"/>
              <w:rPr>
                <w:b/>
                <w:bCs/>
              </w:rPr>
            </w:pPr>
            <w:r w:rsidRPr="00AC065D">
              <w:rPr>
                <w:b/>
                <w:bCs/>
              </w:rPr>
              <w:t>45 548 337,34</w:t>
            </w:r>
          </w:p>
        </w:tc>
      </w:tr>
    </w:tbl>
    <w:p w14:paraId="3060C701" w14:textId="3C458271" w:rsidR="00552884" w:rsidRDefault="00552884" w:rsidP="00552884">
      <w:r w:rsidRPr="00832A6F">
        <w:t xml:space="preserve">** </w:t>
      </w:r>
      <w:r w:rsidR="00370FF9">
        <w:t>S</w:t>
      </w:r>
      <w:r w:rsidRPr="00832A6F">
        <w:t xml:space="preserve">oučet cen všech katalogových listů za </w:t>
      </w:r>
      <w:r>
        <w:t>2</w:t>
      </w:r>
      <w:r w:rsidR="000A283F">
        <w:t>2</w:t>
      </w:r>
      <w:r w:rsidRPr="00832A6F">
        <w:t xml:space="preserve"> měsíců.</w:t>
      </w:r>
    </w:p>
    <w:p w14:paraId="35890AA0" w14:textId="77777777" w:rsidR="007D382A" w:rsidRDefault="007D382A" w:rsidP="007D382A">
      <w:pPr>
        <w:jc w:val="both"/>
      </w:pPr>
      <w:r w:rsidRPr="00E6491C">
        <w:t xml:space="preserve">Pro vyloučení pochybností se uvádí, že </w:t>
      </w:r>
      <w:r>
        <w:t xml:space="preserve">cena za </w:t>
      </w:r>
      <w:r w:rsidRPr="00E6491C">
        <w:t xml:space="preserve">Paušální </w:t>
      </w:r>
      <w:r>
        <w:t xml:space="preserve">služby </w:t>
      </w:r>
      <w:r w:rsidRPr="00E6491C">
        <w:t xml:space="preserve">bude hrazena pouze v případě poskytování Paušálních služeb dle příslušného KL v příslušném měsíci, přičemž Poskytovateli vzniká </w:t>
      </w:r>
      <w:r>
        <w:t>právní nárok na úhradu ceny Paušálních služeb za období, kdy byly Paušální služby poskytovány</w:t>
      </w:r>
      <w:r w:rsidRPr="00E6491C">
        <w:t>.</w:t>
      </w:r>
      <w:r>
        <w:t xml:space="preserve"> </w:t>
      </w:r>
    </w:p>
    <w:p w14:paraId="0BBF3B05" w14:textId="77777777" w:rsidR="00552884" w:rsidRDefault="00552884" w:rsidP="00552884">
      <w:pPr>
        <w:rPr>
          <w:lang w:val="x-none" w:eastAsia="x-none"/>
        </w:rPr>
      </w:pPr>
    </w:p>
    <w:tbl>
      <w:tblPr>
        <w:tblpPr w:leftFromText="141" w:rightFromText="141" w:vertAnchor="text" w:horzAnchor="margin" w:tblpXSpec="center" w:tblpY="2192"/>
        <w:tblW w:w="5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2693"/>
        <w:gridCol w:w="1560"/>
        <w:gridCol w:w="1557"/>
        <w:gridCol w:w="2126"/>
      </w:tblGrid>
      <w:tr w:rsidR="00552884" w:rsidRPr="00E6491C" w14:paraId="2722A7D2" w14:textId="77777777" w:rsidTr="00B17226">
        <w:trPr>
          <w:trHeight w:val="212"/>
        </w:trPr>
        <w:tc>
          <w:tcPr>
            <w:tcW w:w="5000" w:type="pct"/>
            <w:gridSpan w:val="5"/>
            <w:tcBorders>
              <w:bottom w:val="double" w:sz="4" w:space="0" w:color="auto"/>
            </w:tcBorders>
            <w:shd w:val="clear" w:color="auto" w:fill="00B050"/>
          </w:tcPr>
          <w:p w14:paraId="4247F77F" w14:textId="15876989" w:rsidR="00552884" w:rsidRPr="00E6491C" w:rsidRDefault="00552884" w:rsidP="00B17226">
            <w:pPr>
              <w:jc w:val="center"/>
              <w:rPr>
                <w:b/>
                <w:color w:val="000000"/>
              </w:rPr>
            </w:pPr>
          </w:p>
          <w:p w14:paraId="5DEEA451" w14:textId="2590C754" w:rsidR="00552884" w:rsidRPr="00E6491C" w:rsidRDefault="00552884" w:rsidP="00B17226">
            <w:pPr>
              <w:jc w:val="center"/>
              <w:rPr>
                <w:highlight w:val="yellow"/>
              </w:rPr>
            </w:pPr>
            <w:r w:rsidRPr="00E6491C">
              <w:rPr>
                <w:b/>
                <w:color w:val="000000"/>
              </w:rPr>
              <w:t>Cena za Ad hoc služby</w:t>
            </w:r>
            <w:r w:rsidR="00905D92">
              <w:rPr>
                <w:b/>
                <w:color w:val="000000"/>
              </w:rPr>
              <w:t xml:space="preserve"> </w:t>
            </w:r>
          </w:p>
        </w:tc>
      </w:tr>
      <w:tr w:rsidR="00020F0E" w:rsidRPr="00E6491C" w14:paraId="14887986" w14:textId="77777777" w:rsidTr="00020F0E">
        <w:trPr>
          <w:trHeight w:val="761"/>
        </w:trPr>
        <w:tc>
          <w:tcPr>
            <w:tcW w:w="1499" w:type="pct"/>
            <w:tcBorders>
              <w:top w:val="single" w:sz="4" w:space="0" w:color="auto"/>
              <w:bottom w:val="single" w:sz="4" w:space="0" w:color="auto"/>
            </w:tcBorders>
            <w:shd w:val="clear" w:color="auto" w:fill="auto"/>
          </w:tcPr>
          <w:p w14:paraId="778CE872" w14:textId="05304828" w:rsidR="00020F0E" w:rsidRPr="00E6491C" w:rsidRDefault="00020F0E" w:rsidP="00B17226">
            <w:pPr>
              <w:spacing w:after="0" w:line="240" w:lineRule="exact"/>
              <w:jc w:val="center"/>
              <w:rPr>
                <w:b/>
                <w:color w:val="000000"/>
              </w:rPr>
            </w:pPr>
            <w:r>
              <w:rPr>
                <w:b/>
                <w:color w:val="000000"/>
              </w:rPr>
              <w:t>Položka kategorie role</w:t>
            </w:r>
          </w:p>
        </w:tc>
        <w:tc>
          <w:tcPr>
            <w:tcW w:w="1188" w:type="pct"/>
            <w:tcBorders>
              <w:top w:val="single" w:sz="4" w:space="0" w:color="auto"/>
              <w:bottom w:val="single" w:sz="4" w:space="0" w:color="auto"/>
            </w:tcBorders>
          </w:tcPr>
          <w:p w14:paraId="671D7F1C" w14:textId="77F39634" w:rsidR="00020F0E" w:rsidRPr="00E6491C" w:rsidRDefault="00020F0E" w:rsidP="00B17226">
            <w:pPr>
              <w:spacing w:after="0" w:line="240" w:lineRule="exact"/>
              <w:jc w:val="center"/>
              <w:rPr>
                <w:b/>
                <w:color w:val="000000"/>
              </w:rPr>
            </w:pPr>
            <w:r>
              <w:rPr>
                <w:b/>
                <w:color w:val="000000"/>
              </w:rPr>
              <w:t xml:space="preserve">Cena za jeden člověkoden </w:t>
            </w:r>
            <w:r w:rsidRPr="00E6491C">
              <w:rPr>
                <w:b/>
                <w:color w:val="000000"/>
              </w:rPr>
              <w:t>Ad hoc služeb</w:t>
            </w:r>
            <w:r>
              <w:rPr>
                <w:b/>
                <w:color w:val="000000"/>
              </w:rPr>
              <w:t xml:space="preserve"> v Kč</w:t>
            </w:r>
            <w:r w:rsidRPr="00E6491C">
              <w:rPr>
                <w:b/>
                <w:color w:val="000000"/>
              </w:rPr>
              <w:t xml:space="preserve"> bez DPH</w:t>
            </w:r>
          </w:p>
        </w:tc>
        <w:tc>
          <w:tcPr>
            <w:tcW w:w="688" w:type="pct"/>
            <w:tcBorders>
              <w:top w:val="single" w:sz="4" w:space="0" w:color="auto"/>
              <w:bottom w:val="single" w:sz="4" w:space="0" w:color="auto"/>
            </w:tcBorders>
          </w:tcPr>
          <w:p w14:paraId="5BA3BFEE" w14:textId="77777777" w:rsidR="00020F0E" w:rsidRDefault="00020F0E" w:rsidP="00905D92">
            <w:pPr>
              <w:spacing w:after="0" w:line="240" w:lineRule="exact"/>
              <w:jc w:val="center"/>
              <w:rPr>
                <w:b/>
                <w:color w:val="000000"/>
              </w:rPr>
            </w:pPr>
            <w:r>
              <w:rPr>
                <w:b/>
                <w:color w:val="000000"/>
              </w:rPr>
              <w:t>Sazba</w:t>
            </w:r>
          </w:p>
          <w:p w14:paraId="71A23D18" w14:textId="3406F6A9" w:rsidR="00020F0E" w:rsidRPr="00E6491C" w:rsidRDefault="00020F0E" w:rsidP="00905D92">
            <w:pPr>
              <w:spacing w:after="0" w:line="240" w:lineRule="exact"/>
              <w:jc w:val="center"/>
              <w:rPr>
                <w:b/>
                <w:color w:val="000000"/>
              </w:rPr>
            </w:pPr>
            <w:r>
              <w:rPr>
                <w:b/>
                <w:color w:val="000000"/>
              </w:rPr>
              <w:t>DPH</w:t>
            </w:r>
          </w:p>
        </w:tc>
        <w:tc>
          <w:tcPr>
            <w:tcW w:w="687" w:type="pct"/>
            <w:tcBorders>
              <w:top w:val="single" w:sz="4" w:space="0" w:color="auto"/>
              <w:bottom w:val="single" w:sz="4" w:space="0" w:color="auto"/>
            </w:tcBorders>
            <w:shd w:val="clear" w:color="auto" w:fill="auto"/>
          </w:tcPr>
          <w:p w14:paraId="780EBF72" w14:textId="00E3C57E" w:rsidR="00020F0E" w:rsidRPr="00E6491C" w:rsidRDefault="00020F0E" w:rsidP="00B17226">
            <w:pPr>
              <w:spacing w:after="0" w:line="240" w:lineRule="exact"/>
              <w:jc w:val="center"/>
              <w:rPr>
                <w:b/>
                <w:color w:val="000000"/>
              </w:rPr>
            </w:pPr>
            <w:r w:rsidRPr="00E6491C">
              <w:rPr>
                <w:b/>
                <w:color w:val="000000"/>
              </w:rPr>
              <w:t>Výše DPH v Kč</w:t>
            </w:r>
          </w:p>
        </w:tc>
        <w:tc>
          <w:tcPr>
            <w:tcW w:w="938" w:type="pct"/>
            <w:tcBorders>
              <w:top w:val="single" w:sz="4" w:space="0" w:color="auto"/>
              <w:bottom w:val="single" w:sz="4" w:space="0" w:color="auto"/>
            </w:tcBorders>
            <w:shd w:val="clear" w:color="auto" w:fill="auto"/>
          </w:tcPr>
          <w:p w14:paraId="68D370D2" w14:textId="01A21A22" w:rsidR="00020F0E" w:rsidRPr="00E6491C" w:rsidRDefault="00020F0E" w:rsidP="00B17226">
            <w:pPr>
              <w:spacing w:after="0" w:line="240" w:lineRule="exact"/>
              <w:jc w:val="center"/>
              <w:rPr>
                <w:b/>
                <w:color w:val="000000"/>
              </w:rPr>
            </w:pPr>
            <w:r w:rsidRPr="00E6491C">
              <w:rPr>
                <w:b/>
                <w:color w:val="000000"/>
              </w:rPr>
              <w:t xml:space="preserve">Cena Ad hoc služeb za jeden </w:t>
            </w:r>
            <w:proofErr w:type="gramStart"/>
            <w:r w:rsidRPr="00E6491C">
              <w:rPr>
                <w:b/>
                <w:color w:val="000000"/>
              </w:rPr>
              <w:t xml:space="preserve">člověkoden </w:t>
            </w:r>
            <w:r>
              <w:rPr>
                <w:b/>
                <w:color w:val="000000"/>
              </w:rPr>
              <w:t xml:space="preserve"> v</w:t>
            </w:r>
            <w:proofErr w:type="gramEnd"/>
            <w:r>
              <w:rPr>
                <w:b/>
                <w:color w:val="000000"/>
              </w:rPr>
              <w:t xml:space="preserve"> Kč </w:t>
            </w:r>
            <w:r w:rsidRPr="00E6491C">
              <w:rPr>
                <w:b/>
                <w:color w:val="000000"/>
              </w:rPr>
              <w:t>s</w:t>
            </w:r>
            <w:r>
              <w:rPr>
                <w:b/>
                <w:color w:val="000000"/>
              </w:rPr>
              <w:t> </w:t>
            </w:r>
            <w:r w:rsidRPr="00E6491C">
              <w:rPr>
                <w:b/>
                <w:color w:val="000000"/>
              </w:rPr>
              <w:t>DPH</w:t>
            </w:r>
          </w:p>
        </w:tc>
      </w:tr>
      <w:tr w:rsidR="00020F0E" w:rsidRPr="00E6491C" w14:paraId="37E6ED33" w14:textId="77777777" w:rsidTr="00020F0E">
        <w:trPr>
          <w:trHeight w:val="611"/>
        </w:trPr>
        <w:tc>
          <w:tcPr>
            <w:tcW w:w="1499" w:type="pct"/>
            <w:tcBorders>
              <w:top w:val="single" w:sz="4" w:space="0" w:color="auto"/>
              <w:bottom w:val="single" w:sz="4" w:space="0" w:color="auto"/>
            </w:tcBorders>
            <w:shd w:val="clear" w:color="auto" w:fill="auto"/>
            <w:vAlign w:val="center"/>
          </w:tcPr>
          <w:p w14:paraId="52AACCE4" w14:textId="6C7D8402" w:rsidR="00020F0E" w:rsidRPr="005E5149" w:rsidRDefault="00020F0E" w:rsidP="00B16D4A">
            <w:pPr>
              <w:jc w:val="center"/>
              <w:rPr>
                <w:color w:val="000000"/>
              </w:rPr>
            </w:pPr>
            <w:r>
              <w:t>P</w:t>
            </w:r>
            <w:r w:rsidRPr="00B16D4A">
              <w:t>rojektový manažer</w:t>
            </w:r>
          </w:p>
        </w:tc>
        <w:tc>
          <w:tcPr>
            <w:tcW w:w="1188" w:type="pct"/>
            <w:tcBorders>
              <w:top w:val="single" w:sz="4" w:space="0" w:color="auto"/>
              <w:bottom w:val="single" w:sz="4" w:space="0" w:color="auto"/>
            </w:tcBorders>
            <w:vAlign w:val="center"/>
          </w:tcPr>
          <w:p w14:paraId="7D831E0B" w14:textId="78070573" w:rsidR="00020F0E" w:rsidRPr="005E5149" w:rsidRDefault="00020F0E" w:rsidP="00B16D4A">
            <w:pPr>
              <w:jc w:val="center"/>
              <w:rPr>
                <w:snapToGrid w:val="0"/>
              </w:rPr>
            </w:pPr>
            <w:r>
              <w:t>12 790,00</w:t>
            </w:r>
          </w:p>
        </w:tc>
        <w:tc>
          <w:tcPr>
            <w:tcW w:w="688" w:type="pct"/>
            <w:tcBorders>
              <w:top w:val="single" w:sz="4" w:space="0" w:color="auto"/>
              <w:bottom w:val="single" w:sz="4" w:space="0" w:color="auto"/>
            </w:tcBorders>
            <w:vAlign w:val="center"/>
          </w:tcPr>
          <w:p w14:paraId="2A247652" w14:textId="482454FF" w:rsidR="00020F0E" w:rsidRPr="00902309" w:rsidRDefault="00020F0E" w:rsidP="00B16D4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53DBF809" w14:textId="7458C8FB" w:rsidR="00020F0E" w:rsidRPr="005E5149" w:rsidRDefault="00020F0E" w:rsidP="00B16D4A">
            <w:pPr>
              <w:jc w:val="center"/>
            </w:pPr>
            <w:r>
              <w:t>2 685,90</w:t>
            </w:r>
          </w:p>
        </w:tc>
        <w:tc>
          <w:tcPr>
            <w:tcW w:w="938" w:type="pct"/>
            <w:tcBorders>
              <w:top w:val="single" w:sz="4" w:space="0" w:color="auto"/>
              <w:bottom w:val="single" w:sz="4" w:space="0" w:color="auto"/>
            </w:tcBorders>
            <w:shd w:val="clear" w:color="auto" w:fill="auto"/>
            <w:vAlign w:val="center"/>
          </w:tcPr>
          <w:p w14:paraId="38C75FB7" w14:textId="188217D0" w:rsidR="00020F0E" w:rsidRPr="005E5149" w:rsidRDefault="00020F0E" w:rsidP="00B16D4A">
            <w:pPr>
              <w:jc w:val="center"/>
            </w:pPr>
            <w:r>
              <w:t>15 475,90</w:t>
            </w:r>
          </w:p>
        </w:tc>
      </w:tr>
      <w:tr w:rsidR="00020F0E" w:rsidRPr="00E6491C" w14:paraId="5BF02C19" w14:textId="77777777" w:rsidTr="00020F0E">
        <w:trPr>
          <w:trHeight w:val="611"/>
        </w:trPr>
        <w:tc>
          <w:tcPr>
            <w:tcW w:w="1499" w:type="pct"/>
            <w:tcBorders>
              <w:top w:val="single" w:sz="4" w:space="0" w:color="auto"/>
              <w:bottom w:val="single" w:sz="4" w:space="0" w:color="auto"/>
            </w:tcBorders>
            <w:shd w:val="clear" w:color="auto" w:fill="auto"/>
            <w:vAlign w:val="center"/>
          </w:tcPr>
          <w:p w14:paraId="2FC78EA6" w14:textId="17CD2E05" w:rsidR="00020F0E" w:rsidRDefault="00020F0E" w:rsidP="008342FA">
            <w:pPr>
              <w:jc w:val="center"/>
            </w:pPr>
            <w:proofErr w:type="spellStart"/>
            <w:r>
              <w:t>Delivery</w:t>
            </w:r>
            <w:proofErr w:type="spellEnd"/>
            <w:r>
              <w:t xml:space="preserve"> manažer</w:t>
            </w:r>
          </w:p>
        </w:tc>
        <w:tc>
          <w:tcPr>
            <w:tcW w:w="1188" w:type="pct"/>
            <w:tcBorders>
              <w:top w:val="single" w:sz="4" w:space="0" w:color="auto"/>
              <w:bottom w:val="single" w:sz="4" w:space="0" w:color="auto"/>
            </w:tcBorders>
            <w:vAlign w:val="center"/>
          </w:tcPr>
          <w:p w14:paraId="15B8315A" w14:textId="690068EE" w:rsidR="00020F0E" w:rsidRPr="005E5149" w:rsidRDefault="00020F0E" w:rsidP="008342FA">
            <w:pPr>
              <w:jc w:val="center"/>
            </w:pPr>
            <w:r>
              <w:t>12 790,00</w:t>
            </w:r>
          </w:p>
        </w:tc>
        <w:tc>
          <w:tcPr>
            <w:tcW w:w="688" w:type="pct"/>
            <w:tcBorders>
              <w:top w:val="single" w:sz="4" w:space="0" w:color="auto"/>
              <w:bottom w:val="single" w:sz="4" w:space="0" w:color="auto"/>
            </w:tcBorders>
            <w:vAlign w:val="center"/>
          </w:tcPr>
          <w:p w14:paraId="564A0244" w14:textId="22207FB6" w:rsidR="00020F0E" w:rsidRPr="00902309" w:rsidRDefault="00020F0E" w:rsidP="008342FA">
            <w:pPr>
              <w:jc w:val="cente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7045C9DC" w14:textId="2A3322DB" w:rsidR="00020F0E" w:rsidRDefault="00020F0E" w:rsidP="008342FA">
            <w:pPr>
              <w:jc w:val="center"/>
            </w:pPr>
            <w:r>
              <w:t>2 685,90</w:t>
            </w:r>
          </w:p>
        </w:tc>
        <w:tc>
          <w:tcPr>
            <w:tcW w:w="938" w:type="pct"/>
            <w:tcBorders>
              <w:top w:val="single" w:sz="4" w:space="0" w:color="auto"/>
              <w:bottom w:val="single" w:sz="4" w:space="0" w:color="auto"/>
            </w:tcBorders>
            <w:shd w:val="clear" w:color="auto" w:fill="auto"/>
            <w:vAlign w:val="center"/>
          </w:tcPr>
          <w:p w14:paraId="405DF0FC" w14:textId="06CCF48B" w:rsidR="00020F0E" w:rsidRDefault="00020F0E" w:rsidP="008342FA">
            <w:pPr>
              <w:jc w:val="center"/>
            </w:pPr>
            <w:r>
              <w:t>15 475,90</w:t>
            </w:r>
          </w:p>
        </w:tc>
      </w:tr>
      <w:tr w:rsidR="00020F0E" w:rsidRPr="00E6491C" w14:paraId="5E4FA3E7" w14:textId="77777777" w:rsidTr="00020F0E">
        <w:trPr>
          <w:trHeight w:val="611"/>
        </w:trPr>
        <w:tc>
          <w:tcPr>
            <w:tcW w:w="1499" w:type="pct"/>
            <w:tcBorders>
              <w:top w:val="single" w:sz="4" w:space="0" w:color="auto"/>
              <w:bottom w:val="single" w:sz="4" w:space="0" w:color="auto"/>
            </w:tcBorders>
            <w:shd w:val="clear" w:color="auto" w:fill="auto"/>
            <w:vAlign w:val="center"/>
          </w:tcPr>
          <w:p w14:paraId="4B1A6AA8" w14:textId="40465890" w:rsidR="00020F0E" w:rsidRDefault="00020F0E" w:rsidP="008342FA">
            <w:pPr>
              <w:jc w:val="center"/>
            </w:pPr>
            <w:proofErr w:type="spellStart"/>
            <w:r>
              <w:t>Solution</w:t>
            </w:r>
            <w:proofErr w:type="spellEnd"/>
            <w:r>
              <w:t xml:space="preserve"> architekt</w:t>
            </w:r>
          </w:p>
        </w:tc>
        <w:tc>
          <w:tcPr>
            <w:tcW w:w="1188" w:type="pct"/>
            <w:tcBorders>
              <w:top w:val="single" w:sz="4" w:space="0" w:color="auto"/>
              <w:bottom w:val="single" w:sz="4" w:space="0" w:color="auto"/>
            </w:tcBorders>
            <w:vAlign w:val="center"/>
          </w:tcPr>
          <w:p w14:paraId="4F7A87AC" w14:textId="20835EB2" w:rsidR="00020F0E" w:rsidRPr="005E5149" w:rsidRDefault="00020F0E" w:rsidP="008342FA">
            <w:pPr>
              <w:jc w:val="center"/>
            </w:pPr>
            <w:r>
              <w:t>14 100,00</w:t>
            </w:r>
          </w:p>
        </w:tc>
        <w:tc>
          <w:tcPr>
            <w:tcW w:w="688" w:type="pct"/>
            <w:tcBorders>
              <w:top w:val="single" w:sz="4" w:space="0" w:color="auto"/>
              <w:bottom w:val="single" w:sz="4" w:space="0" w:color="auto"/>
            </w:tcBorders>
            <w:vAlign w:val="center"/>
          </w:tcPr>
          <w:p w14:paraId="2AB3A6C1" w14:textId="53D03D30" w:rsidR="00020F0E" w:rsidRPr="00902309" w:rsidRDefault="00020F0E" w:rsidP="008342FA">
            <w:pPr>
              <w:jc w:val="cente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491108B6" w14:textId="7E159F1A" w:rsidR="00020F0E" w:rsidRDefault="00020F0E" w:rsidP="008342FA">
            <w:pPr>
              <w:jc w:val="center"/>
            </w:pPr>
            <w:r>
              <w:t>2 961,00</w:t>
            </w:r>
          </w:p>
        </w:tc>
        <w:tc>
          <w:tcPr>
            <w:tcW w:w="938" w:type="pct"/>
            <w:tcBorders>
              <w:top w:val="single" w:sz="4" w:space="0" w:color="auto"/>
              <w:bottom w:val="single" w:sz="4" w:space="0" w:color="auto"/>
            </w:tcBorders>
            <w:shd w:val="clear" w:color="auto" w:fill="auto"/>
            <w:vAlign w:val="center"/>
          </w:tcPr>
          <w:p w14:paraId="2D881CB6" w14:textId="00B027D5" w:rsidR="00020F0E" w:rsidRDefault="00020F0E" w:rsidP="008342FA">
            <w:pPr>
              <w:jc w:val="center"/>
            </w:pPr>
            <w:r>
              <w:t>17 061,00</w:t>
            </w:r>
          </w:p>
        </w:tc>
      </w:tr>
      <w:tr w:rsidR="00020F0E" w:rsidRPr="00E6491C" w14:paraId="2BF298B9" w14:textId="77777777" w:rsidTr="00020F0E">
        <w:trPr>
          <w:trHeight w:val="611"/>
        </w:trPr>
        <w:tc>
          <w:tcPr>
            <w:tcW w:w="1499" w:type="pct"/>
            <w:tcBorders>
              <w:top w:val="single" w:sz="4" w:space="0" w:color="auto"/>
              <w:bottom w:val="single" w:sz="4" w:space="0" w:color="auto"/>
            </w:tcBorders>
            <w:shd w:val="clear" w:color="auto" w:fill="auto"/>
            <w:vAlign w:val="center"/>
          </w:tcPr>
          <w:p w14:paraId="4B30FBB7" w14:textId="07DD33A2" w:rsidR="00020F0E" w:rsidRDefault="00020F0E" w:rsidP="008342FA">
            <w:pPr>
              <w:jc w:val="center"/>
            </w:pPr>
            <w:proofErr w:type="spellStart"/>
            <w:r>
              <w:t>Solution</w:t>
            </w:r>
            <w:proofErr w:type="spellEnd"/>
            <w:r>
              <w:t xml:space="preserve"> architekt</w:t>
            </w:r>
          </w:p>
        </w:tc>
        <w:tc>
          <w:tcPr>
            <w:tcW w:w="1188" w:type="pct"/>
            <w:tcBorders>
              <w:top w:val="single" w:sz="4" w:space="0" w:color="auto"/>
              <w:bottom w:val="single" w:sz="4" w:space="0" w:color="auto"/>
            </w:tcBorders>
            <w:vAlign w:val="center"/>
          </w:tcPr>
          <w:p w14:paraId="31357240" w14:textId="0D35CF5C" w:rsidR="00020F0E" w:rsidRDefault="00020F0E" w:rsidP="008342FA">
            <w:pPr>
              <w:jc w:val="center"/>
            </w:pPr>
            <w:r>
              <w:t>12 210,00</w:t>
            </w:r>
          </w:p>
        </w:tc>
        <w:tc>
          <w:tcPr>
            <w:tcW w:w="688" w:type="pct"/>
            <w:tcBorders>
              <w:top w:val="single" w:sz="4" w:space="0" w:color="auto"/>
              <w:bottom w:val="single" w:sz="4" w:space="0" w:color="auto"/>
            </w:tcBorders>
            <w:vAlign w:val="center"/>
          </w:tcPr>
          <w:p w14:paraId="6A6CCD3A" w14:textId="21B23C92"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6B0A0AF3" w14:textId="5D5BA8C0" w:rsidR="00020F0E" w:rsidRDefault="00020F0E" w:rsidP="008342FA">
            <w:pPr>
              <w:jc w:val="center"/>
            </w:pPr>
            <w:r>
              <w:t>2 564,10</w:t>
            </w:r>
          </w:p>
        </w:tc>
        <w:tc>
          <w:tcPr>
            <w:tcW w:w="938" w:type="pct"/>
            <w:tcBorders>
              <w:top w:val="single" w:sz="4" w:space="0" w:color="auto"/>
              <w:bottom w:val="single" w:sz="4" w:space="0" w:color="auto"/>
            </w:tcBorders>
            <w:shd w:val="clear" w:color="auto" w:fill="auto"/>
            <w:vAlign w:val="center"/>
          </w:tcPr>
          <w:p w14:paraId="7B530728" w14:textId="2222312A" w:rsidR="00020F0E" w:rsidRDefault="00020F0E" w:rsidP="008342FA">
            <w:pPr>
              <w:jc w:val="center"/>
            </w:pPr>
            <w:r>
              <w:t>14 774,10</w:t>
            </w:r>
          </w:p>
        </w:tc>
      </w:tr>
      <w:tr w:rsidR="00020F0E" w:rsidRPr="00E6491C" w14:paraId="490F31B0" w14:textId="77777777" w:rsidTr="00020F0E">
        <w:trPr>
          <w:trHeight w:val="611"/>
        </w:trPr>
        <w:tc>
          <w:tcPr>
            <w:tcW w:w="1499" w:type="pct"/>
            <w:tcBorders>
              <w:top w:val="single" w:sz="4" w:space="0" w:color="auto"/>
              <w:bottom w:val="single" w:sz="4" w:space="0" w:color="auto"/>
            </w:tcBorders>
            <w:shd w:val="clear" w:color="auto" w:fill="auto"/>
            <w:vAlign w:val="center"/>
          </w:tcPr>
          <w:p w14:paraId="131FFE7F" w14:textId="3ECD56D1" w:rsidR="00020F0E" w:rsidRDefault="00020F0E" w:rsidP="008342FA">
            <w:pPr>
              <w:jc w:val="center"/>
            </w:pPr>
            <w:r>
              <w:t>S</w:t>
            </w:r>
            <w:r w:rsidRPr="00B16D4A">
              <w:t xml:space="preserve">pecialista v oblasti správy OS </w:t>
            </w:r>
            <w:proofErr w:type="spellStart"/>
            <w:r w:rsidRPr="00B16D4A">
              <w:t>RedHat</w:t>
            </w:r>
            <w:proofErr w:type="spellEnd"/>
          </w:p>
        </w:tc>
        <w:tc>
          <w:tcPr>
            <w:tcW w:w="1188" w:type="pct"/>
            <w:tcBorders>
              <w:top w:val="single" w:sz="4" w:space="0" w:color="auto"/>
              <w:bottom w:val="single" w:sz="4" w:space="0" w:color="auto"/>
            </w:tcBorders>
            <w:vAlign w:val="center"/>
          </w:tcPr>
          <w:p w14:paraId="4D730DD3" w14:textId="52C0ADFE" w:rsidR="00020F0E" w:rsidRDefault="00020F0E" w:rsidP="008342FA">
            <w:pPr>
              <w:jc w:val="center"/>
            </w:pPr>
            <w:r>
              <w:t>10 910,00</w:t>
            </w:r>
          </w:p>
        </w:tc>
        <w:tc>
          <w:tcPr>
            <w:tcW w:w="688" w:type="pct"/>
            <w:tcBorders>
              <w:top w:val="single" w:sz="4" w:space="0" w:color="auto"/>
              <w:bottom w:val="single" w:sz="4" w:space="0" w:color="auto"/>
            </w:tcBorders>
            <w:vAlign w:val="center"/>
          </w:tcPr>
          <w:p w14:paraId="51E640A0" w14:textId="4DCA7D83"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094A2653" w14:textId="0DD99AFF"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7CACFCB7" w14:textId="028BE88E" w:rsidR="00020F0E" w:rsidRDefault="00020F0E" w:rsidP="008342FA">
            <w:pPr>
              <w:jc w:val="center"/>
            </w:pPr>
            <w:r>
              <w:t>13 201,10</w:t>
            </w:r>
          </w:p>
        </w:tc>
      </w:tr>
      <w:tr w:rsidR="00020F0E" w:rsidRPr="00E6491C" w14:paraId="6DD151D0" w14:textId="77777777" w:rsidTr="00020F0E">
        <w:trPr>
          <w:trHeight w:val="611"/>
        </w:trPr>
        <w:tc>
          <w:tcPr>
            <w:tcW w:w="1499" w:type="pct"/>
            <w:tcBorders>
              <w:top w:val="single" w:sz="4" w:space="0" w:color="auto"/>
              <w:bottom w:val="single" w:sz="4" w:space="0" w:color="auto"/>
            </w:tcBorders>
            <w:shd w:val="clear" w:color="auto" w:fill="auto"/>
            <w:vAlign w:val="center"/>
          </w:tcPr>
          <w:p w14:paraId="56881580" w14:textId="47A49DF7" w:rsidR="00020F0E" w:rsidRDefault="00020F0E" w:rsidP="008342FA">
            <w:pPr>
              <w:jc w:val="center"/>
            </w:pPr>
            <w:r>
              <w:t>S</w:t>
            </w:r>
            <w:r w:rsidRPr="00B16D4A">
              <w:t xml:space="preserve">pecialista v oblasti správy OS </w:t>
            </w:r>
            <w:proofErr w:type="spellStart"/>
            <w:proofErr w:type="gramStart"/>
            <w:r w:rsidRPr="00B16D4A">
              <w:t>RedHat</w:t>
            </w:r>
            <w:proofErr w:type="spellEnd"/>
            <w:r w:rsidRPr="00B16D4A">
              <w:t xml:space="preserve"> - senior</w:t>
            </w:r>
            <w:proofErr w:type="gramEnd"/>
            <w:r>
              <w:t xml:space="preserve"> </w:t>
            </w:r>
          </w:p>
        </w:tc>
        <w:tc>
          <w:tcPr>
            <w:tcW w:w="1188" w:type="pct"/>
            <w:tcBorders>
              <w:top w:val="single" w:sz="4" w:space="0" w:color="auto"/>
              <w:bottom w:val="single" w:sz="4" w:space="0" w:color="auto"/>
            </w:tcBorders>
            <w:vAlign w:val="center"/>
          </w:tcPr>
          <w:p w14:paraId="3DADB494" w14:textId="55E86D0B" w:rsidR="00020F0E" w:rsidRDefault="00020F0E" w:rsidP="008342FA">
            <w:pPr>
              <w:jc w:val="center"/>
            </w:pPr>
            <w:r>
              <w:t>10 910,00</w:t>
            </w:r>
          </w:p>
        </w:tc>
        <w:tc>
          <w:tcPr>
            <w:tcW w:w="688" w:type="pct"/>
            <w:tcBorders>
              <w:top w:val="single" w:sz="4" w:space="0" w:color="auto"/>
              <w:bottom w:val="single" w:sz="4" w:space="0" w:color="auto"/>
            </w:tcBorders>
            <w:vAlign w:val="center"/>
          </w:tcPr>
          <w:p w14:paraId="4BF56CE1" w14:textId="6C3DE793"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215EC8C9" w14:textId="4FA20DAF"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4C4980B7" w14:textId="16F3E1FF" w:rsidR="00020F0E" w:rsidRDefault="00020F0E" w:rsidP="008342FA">
            <w:pPr>
              <w:jc w:val="center"/>
            </w:pPr>
            <w:r>
              <w:t>13 201,10</w:t>
            </w:r>
          </w:p>
        </w:tc>
      </w:tr>
      <w:tr w:rsidR="00020F0E" w:rsidRPr="00E6491C" w14:paraId="2DE5E6E9" w14:textId="77777777" w:rsidTr="00020F0E">
        <w:trPr>
          <w:trHeight w:val="611"/>
        </w:trPr>
        <w:tc>
          <w:tcPr>
            <w:tcW w:w="1499" w:type="pct"/>
            <w:tcBorders>
              <w:top w:val="single" w:sz="4" w:space="0" w:color="auto"/>
              <w:bottom w:val="single" w:sz="4" w:space="0" w:color="auto"/>
            </w:tcBorders>
            <w:shd w:val="clear" w:color="auto" w:fill="auto"/>
            <w:vAlign w:val="center"/>
          </w:tcPr>
          <w:p w14:paraId="09DB3E3A" w14:textId="505E27E1" w:rsidR="00020F0E" w:rsidRDefault="00020F0E" w:rsidP="008342FA">
            <w:pPr>
              <w:jc w:val="center"/>
            </w:pPr>
            <w:r>
              <w:lastRenderedPageBreak/>
              <w:t>S</w:t>
            </w:r>
            <w:r w:rsidRPr="00B16D4A">
              <w:t xml:space="preserve">pecialista v oblasti správy OS </w:t>
            </w:r>
            <w:proofErr w:type="spellStart"/>
            <w:proofErr w:type="gramStart"/>
            <w:r w:rsidRPr="00B16D4A">
              <w:t>RedHat</w:t>
            </w:r>
            <w:proofErr w:type="spellEnd"/>
            <w:r w:rsidRPr="00B16D4A">
              <w:t xml:space="preserve"> - senior</w:t>
            </w:r>
            <w:proofErr w:type="gramEnd"/>
          </w:p>
        </w:tc>
        <w:tc>
          <w:tcPr>
            <w:tcW w:w="1188" w:type="pct"/>
            <w:tcBorders>
              <w:top w:val="single" w:sz="4" w:space="0" w:color="auto"/>
              <w:bottom w:val="single" w:sz="4" w:space="0" w:color="auto"/>
            </w:tcBorders>
            <w:vAlign w:val="center"/>
          </w:tcPr>
          <w:p w14:paraId="3AEEFBEE" w14:textId="2788F2F1" w:rsidR="00020F0E" w:rsidRDefault="00020F0E" w:rsidP="008342FA">
            <w:pPr>
              <w:jc w:val="center"/>
            </w:pPr>
            <w:r>
              <w:t>12 360,00</w:t>
            </w:r>
          </w:p>
        </w:tc>
        <w:tc>
          <w:tcPr>
            <w:tcW w:w="688" w:type="pct"/>
            <w:tcBorders>
              <w:top w:val="single" w:sz="4" w:space="0" w:color="auto"/>
              <w:bottom w:val="single" w:sz="4" w:space="0" w:color="auto"/>
            </w:tcBorders>
            <w:vAlign w:val="center"/>
          </w:tcPr>
          <w:p w14:paraId="7D43B086" w14:textId="1DE9DC34"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28D8076E" w14:textId="75D64503" w:rsidR="00020F0E" w:rsidRDefault="00020F0E" w:rsidP="008342FA">
            <w:pPr>
              <w:jc w:val="center"/>
            </w:pPr>
            <w:r>
              <w:t>2 595,60</w:t>
            </w:r>
          </w:p>
        </w:tc>
        <w:tc>
          <w:tcPr>
            <w:tcW w:w="938" w:type="pct"/>
            <w:tcBorders>
              <w:top w:val="single" w:sz="4" w:space="0" w:color="auto"/>
              <w:bottom w:val="single" w:sz="4" w:space="0" w:color="auto"/>
            </w:tcBorders>
            <w:shd w:val="clear" w:color="auto" w:fill="auto"/>
            <w:vAlign w:val="center"/>
          </w:tcPr>
          <w:p w14:paraId="02A1DF75" w14:textId="0387ADDA" w:rsidR="00020F0E" w:rsidRDefault="00020F0E" w:rsidP="008342FA">
            <w:pPr>
              <w:jc w:val="center"/>
            </w:pPr>
            <w:r>
              <w:t>14 955,60</w:t>
            </w:r>
          </w:p>
        </w:tc>
      </w:tr>
      <w:tr w:rsidR="00020F0E" w:rsidRPr="00E6491C" w14:paraId="009377B3" w14:textId="77777777" w:rsidTr="00020F0E">
        <w:trPr>
          <w:trHeight w:val="611"/>
        </w:trPr>
        <w:tc>
          <w:tcPr>
            <w:tcW w:w="1499" w:type="pct"/>
            <w:tcBorders>
              <w:top w:val="single" w:sz="4" w:space="0" w:color="auto"/>
              <w:bottom w:val="single" w:sz="4" w:space="0" w:color="auto"/>
            </w:tcBorders>
            <w:shd w:val="clear" w:color="auto" w:fill="auto"/>
            <w:vAlign w:val="center"/>
          </w:tcPr>
          <w:p w14:paraId="18B59DFA" w14:textId="47600723" w:rsidR="00020F0E" w:rsidRDefault="00020F0E" w:rsidP="008342FA">
            <w:pPr>
              <w:jc w:val="center"/>
            </w:pPr>
            <w:r>
              <w:t>S</w:t>
            </w:r>
            <w:r w:rsidRPr="00B16D4A">
              <w:t xml:space="preserve">pecialista v oblasti správy virtualizace </w:t>
            </w:r>
            <w:proofErr w:type="spellStart"/>
            <w:r w:rsidRPr="00B16D4A">
              <w:t>vmware</w:t>
            </w:r>
            <w:proofErr w:type="spellEnd"/>
          </w:p>
        </w:tc>
        <w:tc>
          <w:tcPr>
            <w:tcW w:w="1188" w:type="pct"/>
            <w:tcBorders>
              <w:top w:val="single" w:sz="4" w:space="0" w:color="auto"/>
              <w:bottom w:val="single" w:sz="4" w:space="0" w:color="auto"/>
            </w:tcBorders>
            <w:vAlign w:val="center"/>
          </w:tcPr>
          <w:p w14:paraId="0A7A2C7B" w14:textId="70CED034" w:rsidR="00020F0E" w:rsidRDefault="00020F0E" w:rsidP="008342FA">
            <w:pPr>
              <w:jc w:val="center"/>
            </w:pPr>
            <w:r>
              <w:t>10 910,00</w:t>
            </w:r>
          </w:p>
        </w:tc>
        <w:tc>
          <w:tcPr>
            <w:tcW w:w="688" w:type="pct"/>
            <w:tcBorders>
              <w:top w:val="single" w:sz="4" w:space="0" w:color="auto"/>
              <w:bottom w:val="single" w:sz="4" w:space="0" w:color="auto"/>
            </w:tcBorders>
            <w:vAlign w:val="center"/>
          </w:tcPr>
          <w:p w14:paraId="0C09280E" w14:textId="2FB17CA6"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56524B7F" w14:textId="74455031"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2E2719A2" w14:textId="22224B15" w:rsidR="00020F0E" w:rsidRDefault="00020F0E" w:rsidP="008342FA">
            <w:pPr>
              <w:jc w:val="center"/>
            </w:pPr>
            <w:r>
              <w:t>13 201,10</w:t>
            </w:r>
          </w:p>
        </w:tc>
      </w:tr>
      <w:tr w:rsidR="00020F0E" w:rsidRPr="00E6491C" w14:paraId="59EEAC45" w14:textId="77777777" w:rsidTr="00020F0E">
        <w:trPr>
          <w:trHeight w:val="611"/>
        </w:trPr>
        <w:tc>
          <w:tcPr>
            <w:tcW w:w="1499" w:type="pct"/>
            <w:tcBorders>
              <w:top w:val="single" w:sz="4" w:space="0" w:color="auto"/>
              <w:bottom w:val="single" w:sz="4" w:space="0" w:color="auto"/>
            </w:tcBorders>
            <w:shd w:val="clear" w:color="auto" w:fill="auto"/>
            <w:vAlign w:val="center"/>
          </w:tcPr>
          <w:p w14:paraId="0941DAAA" w14:textId="66971DB3" w:rsidR="00020F0E" w:rsidRDefault="00020F0E" w:rsidP="008342FA">
            <w:pPr>
              <w:jc w:val="center"/>
            </w:pPr>
            <w:r>
              <w:t>S</w:t>
            </w:r>
            <w:r w:rsidRPr="00B16D4A">
              <w:t xml:space="preserve">pecialista v oblasti správy virtualizace </w:t>
            </w:r>
            <w:proofErr w:type="spellStart"/>
            <w:r w:rsidRPr="00B16D4A">
              <w:t>OracleVM</w:t>
            </w:r>
            <w:proofErr w:type="spellEnd"/>
          </w:p>
        </w:tc>
        <w:tc>
          <w:tcPr>
            <w:tcW w:w="1188" w:type="pct"/>
            <w:tcBorders>
              <w:top w:val="single" w:sz="4" w:space="0" w:color="auto"/>
              <w:bottom w:val="single" w:sz="4" w:space="0" w:color="auto"/>
            </w:tcBorders>
            <w:vAlign w:val="center"/>
          </w:tcPr>
          <w:p w14:paraId="3E6E6933" w14:textId="1CAF7123" w:rsidR="00020F0E" w:rsidRDefault="00020F0E" w:rsidP="008342FA">
            <w:pPr>
              <w:jc w:val="center"/>
            </w:pPr>
            <w:r>
              <w:t>10 910,00</w:t>
            </w:r>
          </w:p>
        </w:tc>
        <w:tc>
          <w:tcPr>
            <w:tcW w:w="688" w:type="pct"/>
            <w:tcBorders>
              <w:top w:val="single" w:sz="4" w:space="0" w:color="auto"/>
              <w:bottom w:val="single" w:sz="4" w:space="0" w:color="auto"/>
            </w:tcBorders>
            <w:vAlign w:val="center"/>
          </w:tcPr>
          <w:p w14:paraId="2CC6A145" w14:textId="4707CA44"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5B25A271" w14:textId="09B4EF6B"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4DD5A2BD" w14:textId="7D5187B3" w:rsidR="00020F0E" w:rsidRDefault="00020F0E" w:rsidP="008342FA">
            <w:pPr>
              <w:jc w:val="center"/>
            </w:pPr>
            <w:r>
              <w:t>13 201,10</w:t>
            </w:r>
          </w:p>
        </w:tc>
      </w:tr>
      <w:tr w:rsidR="00020F0E" w:rsidRPr="00E6491C" w14:paraId="3FB28863" w14:textId="77777777" w:rsidTr="00020F0E">
        <w:trPr>
          <w:trHeight w:val="611"/>
        </w:trPr>
        <w:tc>
          <w:tcPr>
            <w:tcW w:w="1499" w:type="pct"/>
            <w:tcBorders>
              <w:top w:val="single" w:sz="4" w:space="0" w:color="auto"/>
              <w:bottom w:val="single" w:sz="4" w:space="0" w:color="auto"/>
            </w:tcBorders>
            <w:shd w:val="clear" w:color="auto" w:fill="auto"/>
            <w:vAlign w:val="center"/>
          </w:tcPr>
          <w:p w14:paraId="17D3178D" w14:textId="5A394809" w:rsidR="00020F0E" w:rsidRDefault="00020F0E" w:rsidP="008342FA">
            <w:pPr>
              <w:jc w:val="center"/>
            </w:pPr>
            <w:r>
              <w:t>S</w:t>
            </w:r>
            <w:r w:rsidRPr="00ED7F63">
              <w:t>pecialista v oblasti správy databází</w:t>
            </w:r>
          </w:p>
        </w:tc>
        <w:tc>
          <w:tcPr>
            <w:tcW w:w="1188" w:type="pct"/>
            <w:tcBorders>
              <w:top w:val="single" w:sz="4" w:space="0" w:color="auto"/>
              <w:bottom w:val="single" w:sz="4" w:space="0" w:color="auto"/>
            </w:tcBorders>
            <w:vAlign w:val="center"/>
          </w:tcPr>
          <w:p w14:paraId="183B473B" w14:textId="66DF5AA6" w:rsidR="00020F0E" w:rsidRDefault="00020F0E" w:rsidP="008342FA">
            <w:pPr>
              <w:jc w:val="center"/>
            </w:pPr>
            <w:r>
              <w:t>14 080,00</w:t>
            </w:r>
          </w:p>
        </w:tc>
        <w:tc>
          <w:tcPr>
            <w:tcW w:w="688" w:type="pct"/>
            <w:tcBorders>
              <w:top w:val="single" w:sz="4" w:space="0" w:color="auto"/>
              <w:bottom w:val="single" w:sz="4" w:space="0" w:color="auto"/>
            </w:tcBorders>
            <w:vAlign w:val="center"/>
          </w:tcPr>
          <w:p w14:paraId="35284F18" w14:textId="10E76401"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666F0915" w14:textId="66EC7CAE" w:rsidR="00020F0E" w:rsidRDefault="00020F0E" w:rsidP="008342FA">
            <w:pPr>
              <w:jc w:val="center"/>
            </w:pPr>
            <w:r>
              <w:t>2 956,80</w:t>
            </w:r>
          </w:p>
        </w:tc>
        <w:tc>
          <w:tcPr>
            <w:tcW w:w="938" w:type="pct"/>
            <w:tcBorders>
              <w:top w:val="single" w:sz="4" w:space="0" w:color="auto"/>
              <w:bottom w:val="single" w:sz="4" w:space="0" w:color="auto"/>
            </w:tcBorders>
            <w:shd w:val="clear" w:color="auto" w:fill="auto"/>
            <w:vAlign w:val="center"/>
          </w:tcPr>
          <w:p w14:paraId="4CBC61C4" w14:textId="453E1876" w:rsidR="00020F0E" w:rsidRDefault="00020F0E" w:rsidP="008342FA">
            <w:pPr>
              <w:jc w:val="center"/>
            </w:pPr>
            <w:r>
              <w:t>17 036,80</w:t>
            </w:r>
          </w:p>
        </w:tc>
      </w:tr>
      <w:tr w:rsidR="00020F0E" w:rsidRPr="00E6491C" w14:paraId="09E0E5BF" w14:textId="77777777" w:rsidTr="00020F0E">
        <w:trPr>
          <w:trHeight w:val="611"/>
        </w:trPr>
        <w:tc>
          <w:tcPr>
            <w:tcW w:w="1499" w:type="pct"/>
            <w:tcBorders>
              <w:top w:val="single" w:sz="4" w:space="0" w:color="auto"/>
              <w:bottom w:val="single" w:sz="4" w:space="0" w:color="auto"/>
            </w:tcBorders>
            <w:shd w:val="clear" w:color="auto" w:fill="auto"/>
            <w:vAlign w:val="center"/>
          </w:tcPr>
          <w:p w14:paraId="24AE977A" w14:textId="6576E120" w:rsidR="00020F0E" w:rsidRDefault="00020F0E" w:rsidP="008342FA">
            <w:pPr>
              <w:jc w:val="center"/>
            </w:pPr>
            <w:r>
              <w:t>S</w:t>
            </w:r>
            <w:r w:rsidRPr="00ED7F63">
              <w:t>pecialista v oblasti správy databází</w:t>
            </w:r>
          </w:p>
        </w:tc>
        <w:tc>
          <w:tcPr>
            <w:tcW w:w="1188" w:type="pct"/>
            <w:tcBorders>
              <w:top w:val="single" w:sz="4" w:space="0" w:color="auto"/>
              <w:bottom w:val="single" w:sz="4" w:space="0" w:color="auto"/>
            </w:tcBorders>
            <w:vAlign w:val="center"/>
          </w:tcPr>
          <w:p w14:paraId="58F5EE79" w14:textId="3771156F" w:rsidR="00020F0E" w:rsidRDefault="00020F0E" w:rsidP="008342FA">
            <w:pPr>
              <w:jc w:val="center"/>
            </w:pPr>
            <w:r>
              <w:t>28 200,00</w:t>
            </w:r>
          </w:p>
        </w:tc>
        <w:tc>
          <w:tcPr>
            <w:tcW w:w="688" w:type="pct"/>
            <w:tcBorders>
              <w:top w:val="single" w:sz="4" w:space="0" w:color="auto"/>
              <w:bottom w:val="single" w:sz="4" w:space="0" w:color="auto"/>
            </w:tcBorders>
            <w:vAlign w:val="center"/>
          </w:tcPr>
          <w:p w14:paraId="6DCA78E9" w14:textId="17F430EA"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0B8D8480" w14:textId="49C0BDFE" w:rsidR="00020F0E" w:rsidRDefault="00020F0E" w:rsidP="008342FA">
            <w:pPr>
              <w:jc w:val="center"/>
            </w:pPr>
            <w:r>
              <w:t>5 922,00</w:t>
            </w:r>
          </w:p>
        </w:tc>
        <w:tc>
          <w:tcPr>
            <w:tcW w:w="938" w:type="pct"/>
            <w:tcBorders>
              <w:top w:val="single" w:sz="4" w:space="0" w:color="auto"/>
              <w:bottom w:val="single" w:sz="4" w:space="0" w:color="auto"/>
            </w:tcBorders>
            <w:shd w:val="clear" w:color="auto" w:fill="auto"/>
            <w:vAlign w:val="center"/>
          </w:tcPr>
          <w:p w14:paraId="4F20CDBC" w14:textId="0F7BB9E6" w:rsidR="00020F0E" w:rsidRDefault="00020F0E" w:rsidP="008342FA">
            <w:pPr>
              <w:jc w:val="center"/>
            </w:pPr>
            <w:r>
              <w:t>34 122,00</w:t>
            </w:r>
          </w:p>
        </w:tc>
      </w:tr>
      <w:tr w:rsidR="00020F0E" w:rsidRPr="00E6491C" w14:paraId="1D05FE40" w14:textId="77777777" w:rsidTr="00020F0E">
        <w:trPr>
          <w:trHeight w:val="611"/>
        </w:trPr>
        <w:tc>
          <w:tcPr>
            <w:tcW w:w="1499" w:type="pct"/>
            <w:tcBorders>
              <w:top w:val="single" w:sz="4" w:space="0" w:color="auto"/>
              <w:bottom w:val="single" w:sz="4" w:space="0" w:color="auto"/>
            </w:tcBorders>
            <w:shd w:val="clear" w:color="auto" w:fill="auto"/>
            <w:vAlign w:val="center"/>
          </w:tcPr>
          <w:p w14:paraId="66F3252A" w14:textId="10710AD8" w:rsidR="00020F0E" w:rsidRDefault="00020F0E" w:rsidP="008342FA">
            <w:pPr>
              <w:jc w:val="center"/>
            </w:pPr>
            <w:r>
              <w:t>S</w:t>
            </w:r>
            <w:r w:rsidRPr="00ED7F63">
              <w:t>pecialista v oblasti správy a návrhu produktů Microsoft</w:t>
            </w:r>
          </w:p>
        </w:tc>
        <w:tc>
          <w:tcPr>
            <w:tcW w:w="1188" w:type="pct"/>
            <w:tcBorders>
              <w:top w:val="single" w:sz="4" w:space="0" w:color="auto"/>
              <w:bottom w:val="single" w:sz="4" w:space="0" w:color="auto"/>
            </w:tcBorders>
            <w:vAlign w:val="center"/>
          </w:tcPr>
          <w:p w14:paraId="18E5B545" w14:textId="5CFDC889" w:rsidR="00020F0E" w:rsidRDefault="00020F0E" w:rsidP="008342FA">
            <w:pPr>
              <w:jc w:val="center"/>
            </w:pPr>
            <w:r>
              <w:t>10 910,00</w:t>
            </w:r>
          </w:p>
        </w:tc>
        <w:tc>
          <w:tcPr>
            <w:tcW w:w="688" w:type="pct"/>
            <w:tcBorders>
              <w:top w:val="single" w:sz="4" w:space="0" w:color="auto"/>
              <w:bottom w:val="single" w:sz="4" w:space="0" w:color="auto"/>
            </w:tcBorders>
            <w:vAlign w:val="center"/>
          </w:tcPr>
          <w:p w14:paraId="3F67D8F4" w14:textId="0E053D7A"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0DFAEE06" w14:textId="75E25DF1"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6E8A0670" w14:textId="083ADF2E" w:rsidR="00020F0E" w:rsidRDefault="00020F0E" w:rsidP="008342FA">
            <w:pPr>
              <w:jc w:val="center"/>
            </w:pPr>
            <w:r>
              <w:t>13 201,10</w:t>
            </w:r>
          </w:p>
        </w:tc>
      </w:tr>
      <w:tr w:rsidR="00020F0E" w:rsidRPr="00E6491C" w14:paraId="75AA1EF1" w14:textId="77777777" w:rsidTr="00020F0E">
        <w:trPr>
          <w:trHeight w:val="611"/>
        </w:trPr>
        <w:tc>
          <w:tcPr>
            <w:tcW w:w="1499" w:type="pct"/>
            <w:tcBorders>
              <w:top w:val="single" w:sz="4" w:space="0" w:color="auto"/>
              <w:bottom w:val="single" w:sz="4" w:space="0" w:color="auto"/>
            </w:tcBorders>
            <w:shd w:val="clear" w:color="auto" w:fill="auto"/>
            <w:vAlign w:val="center"/>
          </w:tcPr>
          <w:p w14:paraId="5A03AB91" w14:textId="7D4D6730" w:rsidR="00020F0E" w:rsidRDefault="00020F0E" w:rsidP="008342FA">
            <w:pPr>
              <w:jc w:val="center"/>
            </w:pPr>
            <w:r>
              <w:t>S</w:t>
            </w:r>
            <w:r w:rsidRPr="00ED7F63">
              <w:t>pecialista v oblasti správy a používání operačních systémů MS Windows Server 2012 a vyšší</w:t>
            </w:r>
          </w:p>
        </w:tc>
        <w:tc>
          <w:tcPr>
            <w:tcW w:w="1188" w:type="pct"/>
            <w:tcBorders>
              <w:top w:val="single" w:sz="4" w:space="0" w:color="auto"/>
              <w:bottom w:val="single" w:sz="4" w:space="0" w:color="auto"/>
            </w:tcBorders>
            <w:vAlign w:val="center"/>
          </w:tcPr>
          <w:p w14:paraId="59D9BDB4" w14:textId="202D0700" w:rsidR="00020F0E" w:rsidRDefault="00020F0E" w:rsidP="008342FA">
            <w:pPr>
              <w:jc w:val="center"/>
            </w:pPr>
            <w:r>
              <w:t>10 910,00</w:t>
            </w:r>
          </w:p>
        </w:tc>
        <w:tc>
          <w:tcPr>
            <w:tcW w:w="688" w:type="pct"/>
            <w:tcBorders>
              <w:top w:val="single" w:sz="4" w:space="0" w:color="auto"/>
              <w:bottom w:val="single" w:sz="4" w:space="0" w:color="auto"/>
            </w:tcBorders>
            <w:vAlign w:val="center"/>
          </w:tcPr>
          <w:p w14:paraId="114F8F0A" w14:textId="7A143B32"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342F34A5" w14:textId="46E781BE"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120378C2" w14:textId="3A692646" w:rsidR="00020F0E" w:rsidRDefault="00020F0E" w:rsidP="008342FA">
            <w:pPr>
              <w:jc w:val="center"/>
            </w:pPr>
            <w:r>
              <w:t>13 201,10</w:t>
            </w:r>
          </w:p>
        </w:tc>
      </w:tr>
      <w:tr w:rsidR="00020F0E" w:rsidRPr="00E6491C" w14:paraId="000891A9" w14:textId="77777777" w:rsidTr="00020F0E">
        <w:trPr>
          <w:trHeight w:val="611"/>
        </w:trPr>
        <w:tc>
          <w:tcPr>
            <w:tcW w:w="1499" w:type="pct"/>
            <w:tcBorders>
              <w:top w:val="single" w:sz="4" w:space="0" w:color="auto"/>
              <w:bottom w:val="single" w:sz="4" w:space="0" w:color="auto"/>
            </w:tcBorders>
            <w:shd w:val="clear" w:color="auto" w:fill="auto"/>
            <w:vAlign w:val="center"/>
          </w:tcPr>
          <w:p w14:paraId="77A227BD" w14:textId="6E8AFE6A" w:rsidR="00020F0E" w:rsidRDefault="00020F0E" w:rsidP="008342FA">
            <w:pPr>
              <w:jc w:val="center"/>
            </w:pPr>
            <w:r>
              <w:t>S</w:t>
            </w:r>
            <w:r w:rsidRPr="00ED7F63">
              <w:t>pecialista v oblasti správy a používání MS Exchange 2019 a vyšší</w:t>
            </w:r>
          </w:p>
        </w:tc>
        <w:tc>
          <w:tcPr>
            <w:tcW w:w="1188" w:type="pct"/>
            <w:tcBorders>
              <w:top w:val="single" w:sz="4" w:space="0" w:color="auto"/>
              <w:bottom w:val="single" w:sz="4" w:space="0" w:color="auto"/>
            </w:tcBorders>
            <w:vAlign w:val="center"/>
          </w:tcPr>
          <w:p w14:paraId="22DB6789" w14:textId="4C3902E2" w:rsidR="00020F0E" w:rsidRDefault="00020F0E" w:rsidP="008342FA">
            <w:pPr>
              <w:jc w:val="center"/>
            </w:pPr>
            <w:r>
              <w:t>10 910,00</w:t>
            </w:r>
          </w:p>
        </w:tc>
        <w:tc>
          <w:tcPr>
            <w:tcW w:w="688" w:type="pct"/>
            <w:tcBorders>
              <w:top w:val="single" w:sz="4" w:space="0" w:color="auto"/>
              <w:bottom w:val="single" w:sz="4" w:space="0" w:color="auto"/>
            </w:tcBorders>
            <w:vAlign w:val="center"/>
          </w:tcPr>
          <w:p w14:paraId="561FBF92" w14:textId="752FF11C"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1B0524D9" w14:textId="103E8679"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2F636662" w14:textId="49B98156" w:rsidR="00020F0E" w:rsidRDefault="00020F0E" w:rsidP="008342FA">
            <w:pPr>
              <w:jc w:val="center"/>
            </w:pPr>
            <w:r>
              <w:t>13 201,10</w:t>
            </w:r>
          </w:p>
        </w:tc>
      </w:tr>
      <w:tr w:rsidR="00020F0E" w:rsidRPr="00E6491C" w14:paraId="3BD2E899" w14:textId="77777777" w:rsidTr="00020F0E">
        <w:trPr>
          <w:trHeight w:val="611"/>
        </w:trPr>
        <w:tc>
          <w:tcPr>
            <w:tcW w:w="1499" w:type="pct"/>
            <w:tcBorders>
              <w:top w:val="single" w:sz="4" w:space="0" w:color="auto"/>
              <w:bottom w:val="single" w:sz="4" w:space="0" w:color="auto"/>
            </w:tcBorders>
            <w:shd w:val="clear" w:color="auto" w:fill="auto"/>
            <w:vAlign w:val="center"/>
          </w:tcPr>
          <w:p w14:paraId="2F0CAACE" w14:textId="6AB1DA2A" w:rsidR="00020F0E" w:rsidRDefault="00020F0E" w:rsidP="008342FA">
            <w:pPr>
              <w:jc w:val="center"/>
            </w:pPr>
            <w:r>
              <w:t>S</w:t>
            </w:r>
            <w:r w:rsidRPr="00ED7F63">
              <w:t>pecialista v oblasti správy a používání MS SQL server 2014 a vyšší</w:t>
            </w:r>
          </w:p>
        </w:tc>
        <w:tc>
          <w:tcPr>
            <w:tcW w:w="1188" w:type="pct"/>
            <w:tcBorders>
              <w:top w:val="single" w:sz="4" w:space="0" w:color="auto"/>
              <w:bottom w:val="single" w:sz="4" w:space="0" w:color="auto"/>
            </w:tcBorders>
            <w:vAlign w:val="center"/>
          </w:tcPr>
          <w:p w14:paraId="140166E6" w14:textId="7D31B944" w:rsidR="00020F0E" w:rsidRDefault="00020F0E" w:rsidP="008342FA">
            <w:pPr>
              <w:jc w:val="center"/>
            </w:pPr>
            <w:r>
              <w:t>10 910,00</w:t>
            </w:r>
          </w:p>
        </w:tc>
        <w:tc>
          <w:tcPr>
            <w:tcW w:w="688" w:type="pct"/>
            <w:tcBorders>
              <w:top w:val="single" w:sz="4" w:space="0" w:color="auto"/>
              <w:bottom w:val="single" w:sz="4" w:space="0" w:color="auto"/>
            </w:tcBorders>
            <w:vAlign w:val="center"/>
          </w:tcPr>
          <w:p w14:paraId="14D532AA" w14:textId="4B41BA6E"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52056492" w14:textId="62293F46"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33F01373" w14:textId="636D59F6" w:rsidR="00020F0E" w:rsidRDefault="00020F0E" w:rsidP="008342FA">
            <w:pPr>
              <w:jc w:val="center"/>
            </w:pPr>
            <w:r>
              <w:t>13 201,10</w:t>
            </w:r>
          </w:p>
        </w:tc>
      </w:tr>
      <w:tr w:rsidR="00020F0E" w:rsidRPr="00E6491C" w14:paraId="5779F604" w14:textId="77777777" w:rsidTr="00020F0E">
        <w:trPr>
          <w:trHeight w:val="611"/>
        </w:trPr>
        <w:tc>
          <w:tcPr>
            <w:tcW w:w="1499" w:type="pct"/>
            <w:tcBorders>
              <w:top w:val="single" w:sz="4" w:space="0" w:color="auto"/>
              <w:bottom w:val="single" w:sz="4" w:space="0" w:color="auto"/>
            </w:tcBorders>
            <w:shd w:val="clear" w:color="auto" w:fill="auto"/>
            <w:vAlign w:val="center"/>
          </w:tcPr>
          <w:p w14:paraId="46A6A17F" w14:textId="358E7F52" w:rsidR="00020F0E" w:rsidRDefault="00020F0E" w:rsidP="008342FA">
            <w:pPr>
              <w:jc w:val="center"/>
            </w:pPr>
            <w:r>
              <w:t>S</w:t>
            </w:r>
            <w:r w:rsidRPr="00ED7F63">
              <w:t xml:space="preserve">pecialista v oblasti správy a používání MS </w:t>
            </w:r>
            <w:proofErr w:type="spellStart"/>
            <w:r w:rsidRPr="00ED7F63">
              <w:t>Sharepoint</w:t>
            </w:r>
            <w:proofErr w:type="spellEnd"/>
            <w:r w:rsidRPr="00ED7F63">
              <w:t xml:space="preserve"> 2016 a vyšší</w:t>
            </w:r>
          </w:p>
        </w:tc>
        <w:tc>
          <w:tcPr>
            <w:tcW w:w="1188" w:type="pct"/>
            <w:tcBorders>
              <w:top w:val="single" w:sz="4" w:space="0" w:color="auto"/>
              <w:bottom w:val="single" w:sz="4" w:space="0" w:color="auto"/>
            </w:tcBorders>
            <w:vAlign w:val="center"/>
          </w:tcPr>
          <w:p w14:paraId="018E70E3" w14:textId="29CD3352" w:rsidR="00020F0E" w:rsidRDefault="00020F0E" w:rsidP="008342FA">
            <w:pPr>
              <w:jc w:val="center"/>
            </w:pPr>
            <w:r>
              <w:t>10 910,00</w:t>
            </w:r>
          </w:p>
        </w:tc>
        <w:tc>
          <w:tcPr>
            <w:tcW w:w="688" w:type="pct"/>
            <w:tcBorders>
              <w:top w:val="single" w:sz="4" w:space="0" w:color="auto"/>
              <w:bottom w:val="single" w:sz="4" w:space="0" w:color="auto"/>
            </w:tcBorders>
            <w:vAlign w:val="center"/>
          </w:tcPr>
          <w:p w14:paraId="508D6F95" w14:textId="3399E029"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5CFE8D08" w14:textId="6124204E"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2C755269" w14:textId="41F84A52" w:rsidR="00020F0E" w:rsidRDefault="00020F0E" w:rsidP="008342FA">
            <w:pPr>
              <w:jc w:val="center"/>
            </w:pPr>
            <w:r>
              <w:t>13 201,10</w:t>
            </w:r>
          </w:p>
        </w:tc>
      </w:tr>
      <w:tr w:rsidR="00020F0E" w:rsidRPr="00E6491C" w14:paraId="350F96E3" w14:textId="77777777" w:rsidTr="00020F0E">
        <w:trPr>
          <w:trHeight w:val="611"/>
        </w:trPr>
        <w:tc>
          <w:tcPr>
            <w:tcW w:w="1499" w:type="pct"/>
            <w:tcBorders>
              <w:top w:val="single" w:sz="4" w:space="0" w:color="auto"/>
              <w:bottom w:val="single" w:sz="4" w:space="0" w:color="auto"/>
            </w:tcBorders>
            <w:shd w:val="clear" w:color="auto" w:fill="auto"/>
            <w:vAlign w:val="center"/>
          </w:tcPr>
          <w:p w14:paraId="76E9BCE7" w14:textId="52688210" w:rsidR="00020F0E" w:rsidRDefault="00020F0E" w:rsidP="008342FA">
            <w:pPr>
              <w:jc w:val="center"/>
            </w:pPr>
            <w:r>
              <w:t>S</w:t>
            </w:r>
            <w:r w:rsidRPr="00ED7F63">
              <w:t xml:space="preserve">pecialista v oblasti správy aplikačního serveru </w:t>
            </w:r>
            <w:proofErr w:type="spellStart"/>
            <w:r w:rsidRPr="00ED7F63">
              <w:t>Apache</w:t>
            </w:r>
            <w:proofErr w:type="spellEnd"/>
            <w:r w:rsidRPr="00ED7F63">
              <w:t xml:space="preserve"> </w:t>
            </w:r>
            <w:proofErr w:type="spellStart"/>
            <w:r w:rsidRPr="00ED7F63">
              <w:t>Tomcat</w:t>
            </w:r>
            <w:proofErr w:type="spellEnd"/>
          </w:p>
        </w:tc>
        <w:tc>
          <w:tcPr>
            <w:tcW w:w="1188" w:type="pct"/>
            <w:tcBorders>
              <w:top w:val="single" w:sz="4" w:space="0" w:color="auto"/>
              <w:bottom w:val="single" w:sz="4" w:space="0" w:color="auto"/>
            </w:tcBorders>
            <w:vAlign w:val="center"/>
          </w:tcPr>
          <w:p w14:paraId="0000E82D" w14:textId="21D6F6AE" w:rsidR="00020F0E" w:rsidRDefault="00020F0E" w:rsidP="008342FA">
            <w:pPr>
              <w:jc w:val="center"/>
            </w:pPr>
            <w:r>
              <w:t>10 910,00</w:t>
            </w:r>
          </w:p>
        </w:tc>
        <w:tc>
          <w:tcPr>
            <w:tcW w:w="688" w:type="pct"/>
            <w:tcBorders>
              <w:top w:val="single" w:sz="4" w:space="0" w:color="auto"/>
              <w:bottom w:val="single" w:sz="4" w:space="0" w:color="auto"/>
            </w:tcBorders>
            <w:vAlign w:val="center"/>
          </w:tcPr>
          <w:p w14:paraId="3DD7BC5F" w14:textId="31394256"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186260EE" w14:textId="7697DF2D"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112D589D" w14:textId="3B59C333" w:rsidR="00020F0E" w:rsidRDefault="00020F0E" w:rsidP="008342FA">
            <w:pPr>
              <w:jc w:val="center"/>
            </w:pPr>
            <w:r>
              <w:t>13 201,10</w:t>
            </w:r>
          </w:p>
        </w:tc>
      </w:tr>
      <w:tr w:rsidR="00020F0E" w:rsidRPr="00E6491C" w14:paraId="320D410C" w14:textId="77777777" w:rsidTr="00020F0E">
        <w:trPr>
          <w:trHeight w:val="611"/>
        </w:trPr>
        <w:tc>
          <w:tcPr>
            <w:tcW w:w="1499" w:type="pct"/>
            <w:tcBorders>
              <w:top w:val="single" w:sz="4" w:space="0" w:color="auto"/>
              <w:bottom w:val="single" w:sz="4" w:space="0" w:color="auto"/>
            </w:tcBorders>
            <w:shd w:val="clear" w:color="auto" w:fill="auto"/>
            <w:vAlign w:val="center"/>
          </w:tcPr>
          <w:p w14:paraId="6B3DFB14" w14:textId="4185DF45" w:rsidR="00020F0E" w:rsidRDefault="00020F0E" w:rsidP="008342FA">
            <w:pPr>
              <w:jc w:val="center"/>
            </w:pPr>
            <w:r>
              <w:t>S</w:t>
            </w:r>
            <w:r w:rsidRPr="00ED7F63">
              <w:t xml:space="preserve">pecialista v oblasti správy serveru </w:t>
            </w:r>
            <w:proofErr w:type="spellStart"/>
            <w:r w:rsidRPr="00ED7F63">
              <w:t>RedHat</w:t>
            </w:r>
            <w:proofErr w:type="spellEnd"/>
            <w:r w:rsidRPr="00ED7F63">
              <w:t xml:space="preserve"> </w:t>
            </w:r>
            <w:proofErr w:type="spellStart"/>
            <w:r w:rsidRPr="00ED7F63">
              <w:t>JBoss</w:t>
            </w:r>
            <w:proofErr w:type="spellEnd"/>
          </w:p>
        </w:tc>
        <w:tc>
          <w:tcPr>
            <w:tcW w:w="1188" w:type="pct"/>
            <w:tcBorders>
              <w:top w:val="single" w:sz="4" w:space="0" w:color="auto"/>
              <w:bottom w:val="single" w:sz="4" w:space="0" w:color="auto"/>
            </w:tcBorders>
            <w:vAlign w:val="center"/>
          </w:tcPr>
          <w:p w14:paraId="43D61E23" w14:textId="3FE35ACE" w:rsidR="00020F0E" w:rsidRDefault="00020F0E" w:rsidP="008342FA">
            <w:pPr>
              <w:jc w:val="center"/>
            </w:pPr>
            <w:r>
              <w:t>10 910,00</w:t>
            </w:r>
          </w:p>
        </w:tc>
        <w:tc>
          <w:tcPr>
            <w:tcW w:w="688" w:type="pct"/>
            <w:tcBorders>
              <w:top w:val="single" w:sz="4" w:space="0" w:color="auto"/>
              <w:bottom w:val="single" w:sz="4" w:space="0" w:color="auto"/>
            </w:tcBorders>
            <w:vAlign w:val="center"/>
          </w:tcPr>
          <w:p w14:paraId="084EEB14" w14:textId="7CB2B4FB"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569D00E2" w14:textId="53D84800"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6037B4CB" w14:textId="2B4F0523" w:rsidR="00020F0E" w:rsidRDefault="00020F0E" w:rsidP="008342FA">
            <w:pPr>
              <w:jc w:val="center"/>
            </w:pPr>
            <w:r>
              <w:t>13 201,10</w:t>
            </w:r>
          </w:p>
        </w:tc>
      </w:tr>
      <w:tr w:rsidR="00020F0E" w:rsidRPr="00E6491C" w14:paraId="58351219" w14:textId="77777777" w:rsidTr="00020F0E">
        <w:trPr>
          <w:trHeight w:val="611"/>
        </w:trPr>
        <w:tc>
          <w:tcPr>
            <w:tcW w:w="1499" w:type="pct"/>
            <w:tcBorders>
              <w:top w:val="single" w:sz="4" w:space="0" w:color="auto"/>
              <w:bottom w:val="single" w:sz="4" w:space="0" w:color="auto"/>
            </w:tcBorders>
            <w:shd w:val="clear" w:color="auto" w:fill="auto"/>
            <w:vAlign w:val="center"/>
          </w:tcPr>
          <w:p w14:paraId="50290D87" w14:textId="17150083" w:rsidR="00020F0E" w:rsidRDefault="00020F0E" w:rsidP="008342FA">
            <w:pPr>
              <w:jc w:val="center"/>
            </w:pPr>
            <w:r>
              <w:t>S</w:t>
            </w:r>
            <w:r w:rsidRPr="00ED7F63">
              <w:t xml:space="preserve">pecialista v oblasti správy serveru </w:t>
            </w:r>
            <w:proofErr w:type="spellStart"/>
            <w:r w:rsidRPr="00ED7F63">
              <w:t>RedHat</w:t>
            </w:r>
            <w:proofErr w:type="spellEnd"/>
            <w:r w:rsidRPr="00ED7F63">
              <w:t xml:space="preserve"> </w:t>
            </w:r>
            <w:proofErr w:type="spellStart"/>
            <w:r w:rsidRPr="00ED7F63">
              <w:t>JBoss</w:t>
            </w:r>
            <w:proofErr w:type="spellEnd"/>
          </w:p>
        </w:tc>
        <w:tc>
          <w:tcPr>
            <w:tcW w:w="1188" w:type="pct"/>
            <w:tcBorders>
              <w:top w:val="single" w:sz="4" w:space="0" w:color="auto"/>
              <w:bottom w:val="single" w:sz="4" w:space="0" w:color="auto"/>
            </w:tcBorders>
            <w:vAlign w:val="center"/>
          </w:tcPr>
          <w:p w14:paraId="51F8DAD8" w14:textId="28957110" w:rsidR="00020F0E" w:rsidRDefault="00020F0E" w:rsidP="008342FA">
            <w:pPr>
              <w:jc w:val="center"/>
            </w:pPr>
            <w:r>
              <w:t>12 210,00</w:t>
            </w:r>
          </w:p>
        </w:tc>
        <w:tc>
          <w:tcPr>
            <w:tcW w:w="688" w:type="pct"/>
            <w:tcBorders>
              <w:top w:val="single" w:sz="4" w:space="0" w:color="auto"/>
              <w:bottom w:val="single" w:sz="4" w:space="0" w:color="auto"/>
            </w:tcBorders>
            <w:vAlign w:val="center"/>
          </w:tcPr>
          <w:p w14:paraId="52F07266" w14:textId="6ED5F5EB"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6D619C67" w14:textId="61052E9E" w:rsidR="00020F0E" w:rsidRDefault="00020F0E" w:rsidP="008342FA">
            <w:pPr>
              <w:jc w:val="center"/>
            </w:pPr>
            <w:r>
              <w:t>2 564,10</w:t>
            </w:r>
          </w:p>
        </w:tc>
        <w:tc>
          <w:tcPr>
            <w:tcW w:w="938" w:type="pct"/>
            <w:tcBorders>
              <w:top w:val="single" w:sz="4" w:space="0" w:color="auto"/>
              <w:bottom w:val="single" w:sz="4" w:space="0" w:color="auto"/>
            </w:tcBorders>
            <w:shd w:val="clear" w:color="auto" w:fill="auto"/>
            <w:vAlign w:val="center"/>
          </w:tcPr>
          <w:p w14:paraId="54BA0418" w14:textId="4D1723C9" w:rsidR="00020F0E" w:rsidRDefault="00020F0E" w:rsidP="008342FA">
            <w:pPr>
              <w:jc w:val="center"/>
            </w:pPr>
            <w:r>
              <w:t>14 774,10</w:t>
            </w:r>
          </w:p>
        </w:tc>
      </w:tr>
      <w:tr w:rsidR="00020F0E" w:rsidRPr="00E6491C" w14:paraId="0FF603F6" w14:textId="77777777" w:rsidTr="00020F0E">
        <w:trPr>
          <w:trHeight w:val="611"/>
        </w:trPr>
        <w:tc>
          <w:tcPr>
            <w:tcW w:w="1499" w:type="pct"/>
            <w:tcBorders>
              <w:top w:val="single" w:sz="4" w:space="0" w:color="auto"/>
              <w:bottom w:val="single" w:sz="4" w:space="0" w:color="auto"/>
            </w:tcBorders>
            <w:shd w:val="clear" w:color="auto" w:fill="auto"/>
            <w:vAlign w:val="center"/>
          </w:tcPr>
          <w:p w14:paraId="27127C23" w14:textId="38D9E1CF" w:rsidR="00020F0E" w:rsidRDefault="004747E9" w:rsidP="008342FA">
            <w:pPr>
              <w:jc w:val="center"/>
            </w:pPr>
            <w:r>
              <w:t>S</w:t>
            </w:r>
            <w:r w:rsidR="00020F0E" w:rsidRPr="00ED7F63">
              <w:t xml:space="preserve">pecialista v oblasti správy serveru Oracle </w:t>
            </w:r>
            <w:proofErr w:type="spellStart"/>
            <w:r w:rsidR="00020F0E" w:rsidRPr="00ED7F63">
              <w:t>Weblogic</w:t>
            </w:r>
            <w:proofErr w:type="spellEnd"/>
            <w:r w:rsidR="00020F0E" w:rsidRPr="00ED7F63">
              <w:t xml:space="preserve"> server </w:t>
            </w:r>
            <w:proofErr w:type="gramStart"/>
            <w:r w:rsidR="00020F0E" w:rsidRPr="00ED7F63">
              <w:t>11g</w:t>
            </w:r>
            <w:proofErr w:type="gramEnd"/>
            <w:r w:rsidR="00020F0E" w:rsidRPr="00ED7F63">
              <w:t xml:space="preserve"> </w:t>
            </w:r>
            <w:proofErr w:type="spellStart"/>
            <w:r w:rsidR="00020F0E" w:rsidRPr="00ED7F63">
              <w:t>release</w:t>
            </w:r>
            <w:proofErr w:type="spellEnd"/>
            <w:r w:rsidR="00020F0E" w:rsidRPr="00ED7F63">
              <w:t xml:space="preserve"> 1 nebo vyšší</w:t>
            </w:r>
          </w:p>
        </w:tc>
        <w:tc>
          <w:tcPr>
            <w:tcW w:w="1188" w:type="pct"/>
            <w:tcBorders>
              <w:top w:val="single" w:sz="4" w:space="0" w:color="auto"/>
              <w:bottom w:val="single" w:sz="4" w:space="0" w:color="auto"/>
            </w:tcBorders>
            <w:vAlign w:val="center"/>
          </w:tcPr>
          <w:p w14:paraId="0B30FFC5" w14:textId="41BAB3AB" w:rsidR="00020F0E" w:rsidRDefault="00020F0E" w:rsidP="008342FA">
            <w:pPr>
              <w:jc w:val="center"/>
            </w:pPr>
            <w:r>
              <w:t>10 910,00</w:t>
            </w:r>
          </w:p>
        </w:tc>
        <w:tc>
          <w:tcPr>
            <w:tcW w:w="688" w:type="pct"/>
            <w:tcBorders>
              <w:top w:val="single" w:sz="4" w:space="0" w:color="auto"/>
              <w:bottom w:val="single" w:sz="4" w:space="0" w:color="auto"/>
            </w:tcBorders>
            <w:vAlign w:val="center"/>
          </w:tcPr>
          <w:p w14:paraId="71D0CCC1" w14:textId="21483893"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724BFE0C" w14:textId="43900CEE"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685E0EF7" w14:textId="084CED0B" w:rsidR="00020F0E" w:rsidRDefault="00020F0E" w:rsidP="008342FA">
            <w:pPr>
              <w:jc w:val="center"/>
            </w:pPr>
            <w:r>
              <w:t>13 201,10</w:t>
            </w:r>
          </w:p>
        </w:tc>
      </w:tr>
      <w:tr w:rsidR="00020F0E" w:rsidRPr="00E6491C" w14:paraId="10FA5A24" w14:textId="77777777" w:rsidTr="00020F0E">
        <w:trPr>
          <w:trHeight w:val="611"/>
        </w:trPr>
        <w:tc>
          <w:tcPr>
            <w:tcW w:w="1499" w:type="pct"/>
            <w:tcBorders>
              <w:top w:val="single" w:sz="4" w:space="0" w:color="auto"/>
              <w:bottom w:val="single" w:sz="4" w:space="0" w:color="auto"/>
            </w:tcBorders>
            <w:shd w:val="clear" w:color="auto" w:fill="auto"/>
            <w:vAlign w:val="center"/>
          </w:tcPr>
          <w:p w14:paraId="53E7DAE5" w14:textId="580DD6E9" w:rsidR="00020F0E" w:rsidRDefault="004747E9" w:rsidP="008342FA">
            <w:pPr>
              <w:jc w:val="center"/>
            </w:pPr>
            <w:r>
              <w:t>S</w:t>
            </w:r>
            <w:r w:rsidR="00020F0E" w:rsidRPr="00ED7F63">
              <w:t xml:space="preserve">pecialista v oblasti správy serveru Oracle </w:t>
            </w:r>
            <w:proofErr w:type="spellStart"/>
            <w:r w:rsidR="00020F0E" w:rsidRPr="00ED7F63">
              <w:t>Weblogic</w:t>
            </w:r>
            <w:proofErr w:type="spellEnd"/>
            <w:r w:rsidR="00020F0E" w:rsidRPr="00ED7F63">
              <w:t xml:space="preserve"> server </w:t>
            </w:r>
            <w:proofErr w:type="gramStart"/>
            <w:r w:rsidR="00020F0E" w:rsidRPr="00ED7F63">
              <w:t>11g</w:t>
            </w:r>
            <w:proofErr w:type="gramEnd"/>
            <w:r w:rsidR="00020F0E" w:rsidRPr="00ED7F63">
              <w:t xml:space="preserve"> </w:t>
            </w:r>
            <w:proofErr w:type="spellStart"/>
            <w:r w:rsidR="00020F0E" w:rsidRPr="00ED7F63">
              <w:t>release</w:t>
            </w:r>
            <w:proofErr w:type="spellEnd"/>
            <w:r w:rsidR="00020F0E" w:rsidRPr="00ED7F63">
              <w:t xml:space="preserve"> 1 nebo vyšší</w:t>
            </w:r>
          </w:p>
        </w:tc>
        <w:tc>
          <w:tcPr>
            <w:tcW w:w="1188" w:type="pct"/>
            <w:tcBorders>
              <w:top w:val="single" w:sz="4" w:space="0" w:color="auto"/>
              <w:bottom w:val="single" w:sz="4" w:space="0" w:color="auto"/>
            </w:tcBorders>
            <w:vAlign w:val="center"/>
          </w:tcPr>
          <w:p w14:paraId="00C56EA5" w14:textId="47CBA2AB" w:rsidR="00020F0E" w:rsidRDefault="00020F0E" w:rsidP="008342FA">
            <w:pPr>
              <w:jc w:val="center"/>
            </w:pPr>
            <w:r>
              <w:t>12 210,00</w:t>
            </w:r>
          </w:p>
        </w:tc>
        <w:tc>
          <w:tcPr>
            <w:tcW w:w="688" w:type="pct"/>
            <w:tcBorders>
              <w:top w:val="single" w:sz="4" w:space="0" w:color="auto"/>
              <w:bottom w:val="single" w:sz="4" w:space="0" w:color="auto"/>
            </w:tcBorders>
            <w:vAlign w:val="center"/>
          </w:tcPr>
          <w:p w14:paraId="31324F30" w14:textId="6AAF3126"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7214B476" w14:textId="5AD521EA" w:rsidR="00020F0E" w:rsidRDefault="00020F0E" w:rsidP="008342FA">
            <w:pPr>
              <w:jc w:val="center"/>
            </w:pPr>
            <w:r>
              <w:t>2 564,10</w:t>
            </w:r>
          </w:p>
        </w:tc>
        <w:tc>
          <w:tcPr>
            <w:tcW w:w="938" w:type="pct"/>
            <w:tcBorders>
              <w:top w:val="single" w:sz="4" w:space="0" w:color="auto"/>
              <w:bottom w:val="single" w:sz="4" w:space="0" w:color="auto"/>
            </w:tcBorders>
            <w:shd w:val="clear" w:color="auto" w:fill="auto"/>
            <w:vAlign w:val="center"/>
          </w:tcPr>
          <w:p w14:paraId="1F5BF7E9" w14:textId="3D82E693" w:rsidR="00020F0E" w:rsidRDefault="00020F0E" w:rsidP="008342FA">
            <w:pPr>
              <w:jc w:val="center"/>
            </w:pPr>
            <w:r>
              <w:t>14 774,10</w:t>
            </w:r>
          </w:p>
        </w:tc>
      </w:tr>
      <w:tr w:rsidR="00020F0E" w:rsidRPr="00E6491C" w14:paraId="2B13B36E" w14:textId="77777777" w:rsidTr="00020F0E">
        <w:trPr>
          <w:trHeight w:val="611"/>
        </w:trPr>
        <w:tc>
          <w:tcPr>
            <w:tcW w:w="1499" w:type="pct"/>
            <w:tcBorders>
              <w:top w:val="single" w:sz="4" w:space="0" w:color="auto"/>
              <w:bottom w:val="single" w:sz="4" w:space="0" w:color="auto"/>
            </w:tcBorders>
            <w:shd w:val="clear" w:color="auto" w:fill="auto"/>
            <w:vAlign w:val="center"/>
          </w:tcPr>
          <w:p w14:paraId="2DAF1220" w14:textId="53043AF9" w:rsidR="00020F0E" w:rsidRDefault="00020F0E" w:rsidP="008342FA">
            <w:pPr>
              <w:jc w:val="center"/>
            </w:pPr>
            <w:r>
              <w:t>S</w:t>
            </w:r>
            <w:r w:rsidRPr="00ED7F63">
              <w:t xml:space="preserve">pecialista v oblasti správy serveru Oracle Internet </w:t>
            </w:r>
            <w:proofErr w:type="spellStart"/>
            <w:r w:rsidRPr="00ED7F63">
              <w:t>Aplication</w:t>
            </w:r>
            <w:proofErr w:type="spellEnd"/>
            <w:r w:rsidRPr="00ED7F63">
              <w:t xml:space="preserve"> Server</w:t>
            </w:r>
          </w:p>
        </w:tc>
        <w:tc>
          <w:tcPr>
            <w:tcW w:w="1188" w:type="pct"/>
            <w:tcBorders>
              <w:top w:val="single" w:sz="4" w:space="0" w:color="auto"/>
              <w:bottom w:val="single" w:sz="4" w:space="0" w:color="auto"/>
            </w:tcBorders>
            <w:vAlign w:val="center"/>
          </w:tcPr>
          <w:p w14:paraId="305729D8" w14:textId="36E86308" w:rsidR="00020F0E" w:rsidRDefault="00020F0E" w:rsidP="008342FA">
            <w:pPr>
              <w:jc w:val="center"/>
            </w:pPr>
            <w:r>
              <w:t>10 910,00</w:t>
            </w:r>
          </w:p>
        </w:tc>
        <w:tc>
          <w:tcPr>
            <w:tcW w:w="688" w:type="pct"/>
            <w:tcBorders>
              <w:top w:val="single" w:sz="4" w:space="0" w:color="auto"/>
              <w:bottom w:val="single" w:sz="4" w:space="0" w:color="auto"/>
            </w:tcBorders>
            <w:vAlign w:val="center"/>
          </w:tcPr>
          <w:p w14:paraId="1AED239B" w14:textId="5DFD5F29"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167BA683" w14:textId="167E9663"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20AFA1B8" w14:textId="115C1A07" w:rsidR="00020F0E" w:rsidRDefault="00020F0E" w:rsidP="008342FA">
            <w:pPr>
              <w:jc w:val="center"/>
            </w:pPr>
            <w:r>
              <w:t>13 201,10</w:t>
            </w:r>
          </w:p>
        </w:tc>
      </w:tr>
      <w:tr w:rsidR="00020F0E" w:rsidRPr="00E6491C" w14:paraId="62A3C10E" w14:textId="77777777" w:rsidTr="00020F0E">
        <w:trPr>
          <w:trHeight w:val="611"/>
        </w:trPr>
        <w:tc>
          <w:tcPr>
            <w:tcW w:w="1499" w:type="pct"/>
            <w:tcBorders>
              <w:top w:val="single" w:sz="4" w:space="0" w:color="auto"/>
              <w:bottom w:val="single" w:sz="4" w:space="0" w:color="auto"/>
            </w:tcBorders>
            <w:shd w:val="clear" w:color="auto" w:fill="auto"/>
            <w:vAlign w:val="center"/>
          </w:tcPr>
          <w:p w14:paraId="22998C02" w14:textId="3ADB836F" w:rsidR="00020F0E" w:rsidRDefault="00020F0E" w:rsidP="008342FA">
            <w:pPr>
              <w:jc w:val="center"/>
            </w:pPr>
            <w:r>
              <w:t>S</w:t>
            </w:r>
            <w:r w:rsidRPr="00ED7F63">
              <w:t xml:space="preserve">pecialista v oblasti správy serveru Oracle Internet </w:t>
            </w:r>
            <w:proofErr w:type="spellStart"/>
            <w:r w:rsidRPr="00ED7F63">
              <w:t>Aplication</w:t>
            </w:r>
            <w:proofErr w:type="spellEnd"/>
            <w:r w:rsidRPr="00ED7F63">
              <w:t xml:space="preserve"> Server</w:t>
            </w:r>
          </w:p>
        </w:tc>
        <w:tc>
          <w:tcPr>
            <w:tcW w:w="1188" w:type="pct"/>
            <w:tcBorders>
              <w:top w:val="single" w:sz="4" w:space="0" w:color="auto"/>
              <w:bottom w:val="single" w:sz="4" w:space="0" w:color="auto"/>
            </w:tcBorders>
            <w:vAlign w:val="center"/>
          </w:tcPr>
          <w:p w14:paraId="779CDD06" w14:textId="7B23DCBB" w:rsidR="00020F0E" w:rsidRDefault="00020F0E" w:rsidP="008342FA">
            <w:pPr>
              <w:jc w:val="center"/>
            </w:pPr>
            <w:r>
              <w:t>12 210,00</w:t>
            </w:r>
          </w:p>
        </w:tc>
        <w:tc>
          <w:tcPr>
            <w:tcW w:w="688" w:type="pct"/>
            <w:tcBorders>
              <w:top w:val="single" w:sz="4" w:space="0" w:color="auto"/>
              <w:bottom w:val="single" w:sz="4" w:space="0" w:color="auto"/>
            </w:tcBorders>
            <w:vAlign w:val="center"/>
          </w:tcPr>
          <w:p w14:paraId="57D82724" w14:textId="5C38985C"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1A626294" w14:textId="5183837D" w:rsidR="00020F0E" w:rsidRDefault="00020F0E" w:rsidP="008342FA">
            <w:pPr>
              <w:jc w:val="center"/>
            </w:pPr>
            <w:r>
              <w:t>2 564,10</w:t>
            </w:r>
          </w:p>
        </w:tc>
        <w:tc>
          <w:tcPr>
            <w:tcW w:w="938" w:type="pct"/>
            <w:tcBorders>
              <w:top w:val="single" w:sz="4" w:space="0" w:color="auto"/>
              <w:bottom w:val="single" w:sz="4" w:space="0" w:color="auto"/>
            </w:tcBorders>
            <w:shd w:val="clear" w:color="auto" w:fill="auto"/>
            <w:vAlign w:val="center"/>
          </w:tcPr>
          <w:p w14:paraId="4B6C7AB7" w14:textId="3D5839D0" w:rsidR="00020F0E" w:rsidRDefault="00020F0E" w:rsidP="008342FA">
            <w:pPr>
              <w:jc w:val="center"/>
            </w:pPr>
            <w:r>
              <w:t>14 774,10</w:t>
            </w:r>
          </w:p>
        </w:tc>
      </w:tr>
      <w:tr w:rsidR="00020F0E" w:rsidRPr="00E6491C" w14:paraId="02B10920" w14:textId="77777777" w:rsidTr="00020F0E">
        <w:trPr>
          <w:trHeight w:val="611"/>
        </w:trPr>
        <w:tc>
          <w:tcPr>
            <w:tcW w:w="1499" w:type="pct"/>
            <w:tcBorders>
              <w:top w:val="single" w:sz="4" w:space="0" w:color="auto"/>
              <w:bottom w:val="single" w:sz="4" w:space="0" w:color="auto"/>
            </w:tcBorders>
            <w:shd w:val="clear" w:color="auto" w:fill="auto"/>
            <w:vAlign w:val="center"/>
          </w:tcPr>
          <w:p w14:paraId="675D07EE" w14:textId="1DA6A226" w:rsidR="00020F0E" w:rsidRDefault="00020F0E" w:rsidP="008342FA">
            <w:pPr>
              <w:jc w:val="center"/>
            </w:pPr>
            <w:r>
              <w:lastRenderedPageBreak/>
              <w:t>S</w:t>
            </w:r>
            <w:r w:rsidRPr="00ED7F63">
              <w:t>pecialista v oblasti správy aplikačních serverů včetně frameworku JAVA</w:t>
            </w:r>
          </w:p>
        </w:tc>
        <w:tc>
          <w:tcPr>
            <w:tcW w:w="1188" w:type="pct"/>
            <w:tcBorders>
              <w:top w:val="single" w:sz="4" w:space="0" w:color="auto"/>
              <w:bottom w:val="single" w:sz="4" w:space="0" w:color="auto"/>
            </w:tcBorders>
            <w:vAlign w:val="center"/>
          </w:tcPr>
          <w:p w14:paraId="770634B0" w14:textId="57EEE90F" w:rsidR="00020F0E" w:rsidRDefault="00020F0E" w:rsidP="008342FA">
            <w:pPr>
              <w:jc w:val="center"/>
            </w:pPr>
            <w:r>
              <w:t>12 210,00</w:t>
            </w:r>
          </w:p>
        </w:tc>
        <w:tc>
          <w:tcPr>
            <w:tcW w:w="688" w:type="pct"/>
            <w:tcBorders>
              <w:top w:val="single" w:sz="4" w:space="0" w:color="auto"/>
              <w:bottom w:val="single" w:sz="4" w:space="0" w:color="auto"/>
            </w:tcBorders>
            <w:vAlign w:val="center"/>
          </w:tcPr>
          <w:p w14:paraId="44202E1C" w14:textId="0239F3EB"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2195D0D9" w14:textId="48D60E1A" w:rsidR="00020F0E" w:rsidRDefault="00020F0E" w:rsidP="008342FA">
            <w:pPr>
              <w:jc w:val="center"/>
            </w:pPr>
            <w:r>
              <w:t>2 564,10</w:t>
            </w:r>
          </w:p>
        </w:tc>
        <w:tc>
          <w:tcPr>
            <w:tcW w:w="938" w:type="pct"/>
            <w:tcBorders>
              <w:top w:val="single" w:sz="4" w:space="0" w:color="auto"/>
              <w:bottom w:val="single" w:sz="4" w:space="0" w:color="auto"/>
            </w:tcBorders>
            <w:shd w:val="clear" w:color="auto" w:fill="auto"/>
            <w:vAlign w:val="center"/>
          </w:tcPr>
          <w:p w14:paraId="0B79E529" w14:textId="56E7D6DB" w:rsidR="00020F0E" w:rsidRDefault="00020F0E" w:rsidP="008342FA">
            <w:pPr>
              <w:jc w:val="center"/>
            </w:pPr>
            <w:r>
              <w:t>14 774,10</w:t>
            </w:r>
          </w:p>
        </w:tc>
      </w:tr>
      <w:tr w:rsidR="00020F0E" w:rsidRPr="00E6491C" w14:paraId="3DEC0542" w14:textId="77777777" w:rsidTr="00020F0E">
        <w:trPr>
          <w:trHeight w:val="611"/>
        </w:trPr>
        <w:tc>
          <w:tcPr>
            <w:tcW w:w="1499" w:type="pct"/>
            <w:tcBorders>
              <w:top w:val="single" w:sz="4" w:space="0" w:color="auto"/>
              <w:bottom w:val="single" w:sz="4" w:space="0" w:color="auto"/>
            </w:tcBorders>
            <w:shd w:val="clear" w:color="auto" w:fill="auto"/>
            <w:vAlign w:val="center"/>
          </w:tcPr>
          <w:p w14:paraId="763890B9" w14:textId="17E80FA7" w:rsidR="00020F0E" w:rsidRDefault="004747E9" w:rsidP="008342FA">
            <w:pPr>
              <w:jc w:val="center"/>
            </w:pPr>
            <w:r>
              <w:t>S</w:t>
            </w:r>
            <w:r w:rsidR="00020F0E" w:rsidRPr="00ED7F63">
              <w:t>pecialista v oblasti správy aplikačního serveru Microsoft IIS</w:t>
            </w:r>
          </w:p>
        </w:tc>
        <w:tc>
          <w:tcPr>
            <w:tcW w:w="1188" w:type="pct"/>
            <w:tcBorders>
              <w:top w:val="single" w:sz="4" w:space="0" w:color="auto"/>
              <w:bottom w:val="single" w:sz="4" w:space="0" w:color="auto"/>
            </w:tcBorders>
            <w:vAlign w:val="center"/>
          </w:tcPr>
          <w:p w14:paraId="73150C1B" w14:textId="3678EDEB" w:rsidR="00020F0E" w:rsidRDefault="00020F0E" w:rsidP="008342FA">
            <w:pPr>
              <w:jc w:val="center"/>
            </w:pPr>
            <w:r>
              <w:t>10 910,00</w:t>
            </w:r>
          </w:p>
        </w:tc>
        <w:tc>
          <w:tcPr>
            <w:tcW w:w="688" w:type="pct"/>
            <w:tcBorders>
              <w:top w:val="single" w:sz="4" w:space="0" w:color="auto"/>
              <w:bottom w:val="single" w:sz="4" w:space="0" w:color="auto"/>
            </w:tcBorders>
            <w:vAlign w:val="center"/>
          </w:tcPr>
          <w:p w14:paraId="097E4E3D" w14:textId="044F2078"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4D8C3953" w14:textId="67E4A56A"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178003B7" w14:textId="49AAB8BC" w:rsidR="00020F0E" w:rsidRDefault="00020F0E" w:rsidP="008342FA">
            <w:pPr>
              <w:jc w:val="center"/>
            </w:pPr>
            <w:r>
              <w:t>13 201,10</w:t>
            </w:r>
          </w:p>
        </w:tc>
      </w:tr>
      <w:tr w:rsidR="00020F0E" w:rsidRPr="00E6491C" w14:paraId="6C3D9004" w14:textId="77777777" w:rsidTr="00020F0E">
        <w:trPr>
          <w:trHeight w:val="611"/>
        </w:trPr>
        <w:tc>
          <w:tcPr>
            <w:tcW w:w="1499" w:type="pct"/>
            <w:tcBorders>
              <w:top w:val="single" w:sz="4" w:space="0" w:color="auto"/>
              <w:bottom w:val="single" w:sz="4" w:space="0" w:color="auto"/>
            </w:tcBorders>
            <w:shd w:val="clear" w:color="auto" w:fill="auto"/>
            <w:vAlign w:val="center"/>
          </w:tcPr>
          <w:p w14:paraId="7A7BE6CD" w14:textId="599002C9" w:rsidR="00020F0E" w:rsidRDefault="004747E9" w:rsidP="008342FA">
            <w:pPr>
              <w:jc w:val="center"/>
            </w:pPr>
            <w:r>
              <w:t>S</w:t>
            </w:r>
            <w:r w:rsidR="00020F0E" w:rsidRPr="00ED7F63">
              <w:t xml:space="preserve">pecialista v oblasti </w:t>
            </w:r>
            <w:proofErr w:type="gramStart"/>
            <w:r w:rsidR="00020F0E" w:rsidRPr="00ED7F63">
              <w:t xml:space="preserve">správy  </w:t>
            </w:r>
            <w:proofErr w:type="spellStart"/>
            <w:r w:rsidR="00020F0E" w:rsidRPr="00ED7F63">
              <w:t>storage</w:t>
            </w:r>
            <w:proofErr w:type="spellEnd"/>
            <w:proofErr w:type="gramEnd"/>
            <w:r w:rsidR="00020F0E" w:rsidRPr="00ED7F63">
              <w:t xml:space="preserve">  area  network (SAN)</w:t>
            </w:r>
          </w:p>
        </w:tc>
        <w:tc>
          <w:tcPr>
            <w:tcW w:w="1188" w:type="pct"/>
            <w:tcBorders>
              <w:top w:val="single" w:sz="4" w:space="0" w:color="auto"/>
              <w:bottom w:val="single" w:sz="4" w:space="0" w:color="auto"/>
            </w:tcBorders>
            <w:vAlign w:val="center"/>
          </w:tcPr>
          <w:p w14:paraId="7E524DCA" w14:textId="14E1A494" w:rsidR="00020F0E" w:rsidRDefault="00020F0E" w:rsidP="008342FA">
            <w:pPr>
              <w:jc w:val="center"/>
            </w:pPr>
            <w:r>
              <w:t>10 910,00</w:t>
            </w:r>
          </w:p>
        </w:tc>
        <w:tc>
          <w:tcPr>
            <w:tcW w:w="688" w:type="pct"/>
            <w:tcBorders>
              <w:top w:val="single" w:sz="4" w:space="0" w:color="auto"/>
              <w:bottom w:val="single" w:sz="4" w:space="0" w:color="auto"/>
            </w:tcBorders>
            <w:vAlign w:val="center"/>
          </w:tcPr>
          <w:p w14:paraId="367F4062" w14:textId="4515F33A" w:rsidR="00020F0E" w:rsidRPr="00902309" w:rsidRDefault="007D382A"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4AD5CF23" w14:textId="4FE1862D"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07783BE6" w14:textId="19E55D6B" w:rsidR="00020F0E" w:rsidRDefault="00020F0E" w:rsidP="008342FA">
            <w:pPr>
              <w:jc w:val="center"/>
            </w:pPr>
            <w:r>
              <w:t>13 201,10</w:t>
            </w:r>
          </w:p>
        </w:tc>
      </w:tr>
      <w:tr w:rsidR="00020F0E" w:rsidRPr="00E6491C" w14:paraId="32224295" w14:textId="77777777" w:rsidTr="00020F0E">
        <w:trPr>
          <w:trHeight w:val="611"/>
        </w:trPr>
        <w:tc>
          <w:tcPr>
            <w:tcW w:w="1499" w:type="pct"/>
            <w:tcBorders>
              <w:top w:val="single" w:sz="4" w:space="0" w:color="auto"/>
              <w:bottom w:val="single" w:sz="4" w:space="0" w:color="auto"/>
            </w:tcBorders>
            <w:shd w:val="clear" w:color="auto" w:fill="auto"/>
            <w:vAlign w:val="center"/>
          </w:tcPr>
          <w:p w14:paraId="685628E1" w14:textId="7F1C5173" w:rsidR="00020F0E" w:rsidRDefault="004747E9" w:rsidP="008342FA">
            <w:pPr>
              <w:jc w:val="center"/>
            </w:pPr>
            <w:r>
              <w:t>S</w:t>
            </w:r>
            <w:r w:rsidR="00020F0E" w:rsidRPr="009F67AD">
              <w:t>pecialista v oblasti správy zálohovacích systémů (</w:t>
            </w:r>
            <w:proofErr w:type="spellStart"/>
            <w:r w:rsidR="00020F0E" w:rsidRPr="009F67AD">
              <w:t>backup</w:t>
            </w:r>
            <w:proofErr w:type="spellEnd"/>
            <w:r w:rsidR="00020F0E" w:rsidRPr="009F67AD">
              <w:t>)</w:t>
            </w:r>
          </w:p>
        </w:tc>
        <w:tc>
          <w:tcPr>
            <w:tcW w:w="1188" w:type="pct"/>
            <w:tcBorders>
              <w:top w:val="single" w:sz="4" w:space="0" w:color="auto"/>
              <w:bottom w:val="single" w:sz="4" w:space="0" w:color="auto"/>
            </w:tcBorders>
            <w:vAlign w:val="center"/>
          </w:tcPr>
          <w:p w14:paraId="4C6B306E" w14:textId="338A70FA" w:rsidR="00020F0E" w:rsidRDefault="00020F0E" w:rsidP="008342FA">
            <w:pPr>
              <w:jc w:val="center"/>
            </w:pPr>
            <w:r>
              <w:t>10 910,00</w:t>
            </w:r>
          </w:p>
        </w:tc>
        <w:tc>
          <w:tcPr>
            <w:tcW w:w="688" w:type="pct"/>
            <w:tcBorders>
              <w:top w:val="single" w:sz="4" w:space="0" w:color="auto"/>
              <w:bottom w:val="single" w:sz="4" w:space="0" w:color="auto"/>
            </w:tcBorders>
            <w:vAlign w:val="center"/>
          </w:tcPr>
          <w:p w14:paraId="472DCCFE" w14:textId="6A9D4182"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431E0EBB" w14:textId="469E3470"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7327E955" w14:textId="3E4E92D1" w:rsidR="00020F0E" w:rsidRDefault="00020F0E" w:rsidP="008342FA">
            <w:pPr>
              <w:jc w:val="center"/>
            </w:pPr>
            <w:r>
              <w:t>13 201,10</w:t>
            </w:r>
          </w:p>
        </w:tc>
      </w:tr>
      <w:tr w:rsidR="00020F0E" w:rsidRPr="00E6491C" w14:paraId="4F6528D7" w14:textId="77777777" w:rsidTr="00020F0E">
        <w:trPr>
          <w:trHeight w:val="611"/>
        </w:trPr>
        <w:tc>
          <w:tcPr>
            <w:tcW w:w="1499" w:type="pct"/>
            <w:tcBorders>
              <w:top w:val="single" w:sz="4" w:space="0" w:color="auto"/>
              <w:bottom w:val="single" w:sz="4" w:space="0" w:color="auto"/>
            </w:tcBorders>
            <w:shd w:val="clear" w:color="auto" w:fill="auto"/>
            <w:vAlign w:val="center"/>
          </w:tcPr>
          <w:p w14:paraId="2342CA7B" w14:textId="13D64F81" w:rsidR="00020F0E" w:rsidRDefault="004747E9" w:rsidP="008342FA">
            <w:pPr>
              <w:jc w:val="center"/>
            </w:pPr>
            <w:r>
              <w:t>S</w:t>
            </w:r>
            <w:r w:rsidR="00020F0E" w:rsidRPr="009F67AD">
              <w:t>pecialista v oblasti správy diskových polí (</w:t>
            </w:r>
            <w:proofErr w:type="spellStart"/>
            <w:r w:rsidR="00020F0E" w:rsidRPr="009F67AD">
              <w:t>storage</w:t>
            </w:r>
            <w:proofErr w:type="spellEnd"/>
            <w:r w:rsidR="00020F0E" w:rsidRPr="009F67AD">
              <w:t>)</w:t>
            </w:r>
          </w:p>
        </w:tc>
        <w:tc>
          <w:tcPr>
            <w:tcW w:w="1188" w:type="pct"/>
            <w:tcBorders>
              <w:top w:val="single" w:sz="4" w:space="0" w:color="auto"/>
              <w:bottom w:val="single" w:sz="4" w:space="0" w:color="auto"/>
            </w:tcBorders>
            <w:vAlign w:val="center"/>
          </w:tcPr>
          <w:p w14:paraId="545EA3C7" w14:textId="67ED2149" w:rsidR="00020F0E" w:rsidRDefault="00020F0E" w:rsidP="008342FA">
            <w:pPr>
              <w:jc w:val="center"/>
            </w:pPr>
            <w:r>
              <w:t>10 910,00</w:t>
            </w:r>
          </w:p>
        </w:tc>
        <w:tc>
          <w:tcPr>
            <w:tcW w:w="688" w:type="pct"/>
            <w:tcBorders>
              <w:top w:val="single" w:sz="4" w:space="0" w:color="auto"/>
              <w:bottom w:val="single" w:sz="4" w:space="0" w:color="auto"/>
            </w:tcBorders>
            <w:vAlign w:val="center"/>
          </w:tcPr>
          <w:p w14:paraId="4DBDF3FE" w14:textId="2DE7059D"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0B4623EE" w14:textId="4F1E80A4"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1CDD0DF9" w14:textId="6039F4C2" w:rsidR="00020F0E" w:rsidRDefault="00020F0E" w:rsidP="008342FA">
            <w:pPr>
              <w:jc w:val="center"/>
            </w:pPr>
            <w:r>
              <w:t>13 201,10</w:t>
            </w:r>
          </w:p>
        </w:tc>
      </w:tr>
      <w:tr w:rsidR="00020F0E" w:rsidRPr="00E6491C" w14:paraId="7749FC44" w14:textId="77777777" w:rsidTr="00020F0E">
        <w:trPr>
          <w:trHeight w:val="611"/>
        </w:trPr>
        <w:tc>
          <w:tcPr>
            <w:tcW w:w="1499" w:type="pct"/>
            <w:tcBorders>
              <w:top w:val="single" w:sz="4" w:space="0" w:color="auto"/>
              <w:bottom w:val="single" w:sz="4" w:space="0" w:color="auto"/>
            </w:tcBorders>
            <w:shd w:val="clear" w:color="auto" w:fill="auto"/>
            <w:vAlign w:val="center"/>
          </w:tcPr>
          <w:p w14:paraId="62B3DAC1" w14:textId="76DC63BC" w:rsidR="00020F0E" w:rsidRDefault="004747E9" w:rsidP="008342FA">
            <w:pPr>
              <w:jc w:val="center"/>
            </w:pPr>
            <w:r>
              <w:t>S</w:t>
            </w:r>
            <w:r w:rsidR="00020F0E" w:rsidRPr="009F67AD">
              <w:t>pecialista v oblasti správy Single sign-on (SSO)</w:t>
            </w:r>
          </w:p>
        </w:tc>
        <w:tc>
          <w:tcPr>
            <w:tcW w:w="1188" w:type="pct"/>
            <w:tcBorders>
              <w:top w:val="single" w:sz="4" w:space="0" w:color="auto"/>
              <w:bottom w:val="single" w:sz="4" w:space="0" w:color="auto"/>
            </w:tcBorders>
            <w:vAlign w:val="center"/>
          </w:tcPr>
          <w:p w14:paraId="28DC0571" w14:textId="48F63253" w:rsidR="00020F0E" w:rsidRDefault="00020F0E" w:rsidP="008342FA">
            <w:pPr>
              <w:jc w:val="center"/>
            </w:pPr>
            <w:r>
              <w:t>10 910,00</w:t>
            </w:r>
          </w:p>
        </w:tc>
        <w:tc>
          <w:tcPr>
            <w:tcW w:w="688" w:type="pct"/>
            <w:tcBorders>
              <w:top w:val="single" w:sz="4" w:space="0" w:color="auto"/>
              <w:bottom w:val="single" w:sz="4" w:space="0" w:color="auto"/>
            </w:tcBorders>
            <w:vAlign w:val="center"/>
          </w:tcPr>
          <w:p w14:paraId="1BC98609" w14:textId="12CF2A16"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1D27D3C6" w14:textId="3E36F1F8"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1BF417DE" w14:textId="5CED96C7" w:rsidR="00020F0E" w:rsidRDefault="00020F0E" w:rsidP="008342FA">
            <w:pPr>
              <w:jc w:val="center"/>
            </w:pPr>
            <w:r>
              <w:t>13 201,10</w:t>
            </w:r>
          </w:p>
        </w:tc>
      </w:tr>
      <w:tr w:rsidR="00020F0E" w:rsidRPr="00E6491C" w14:paraId="018AD709" w14:textId="77777777" w:rsidTr="00020F0E">
        <w:trPr>
          <w:trHeight w:val="611"/>
        </w:trPr>
        <w:tc>
          <w:tcPr>
            <w:tcW w:w="1499" w:type="pct"/>
            <w:tcBorders>
              <w:top w:val="single" w:sz="4" w:space="0" w:color="auto"/>
              <w:bottom w:val="single" w:sz="4" w:space="0" w:color="auto"/>
            </w:tcBorders>
            <w:shd w:val="clear" w:color="auto" w:fill="auto"/>
            <w:vAlign w:val="center"/>
          </w:tcPr>
          <w:p w14:paraId="5B3B57E6" w14:textId="7A9B38CC" w:rsidR="00020F0E" w:rsidRDefault="004747E9" w:rsidP="008342FA">
            <w:pPr>
              <w:jc w:val="center"/>
            </w:pPr>
            <w:r>
              <w:t>S</w:t>
            </w:r>
            <w:r w:rsidR="00020F0E" w:rsidRPr="009F67AD">
              <w:t>pecialista v oblasti správy Single sign-on (SSO)</w:t>
            </w:r>
          </w:p>
        </w:tc>
        <w:tc>
          <w:tcPr>
            <w:tcW w:w="1188" w:type="pct"/>
            <w:tcBorders>
              <w:top w:val="single" w:sz="4" w:space="0" w:color="auto"/>
              <w:bottom w:val="single" w:sz="4" w:space="0" w:color="auto"/>
            </w:tcBorders>
            <w:vAlign w:val="center"/>
          </w:tcPr>
          <w:p w14:paraId="0EA80AE5" w14:textId="5FBBA505" w:rsidR="00020F0E" w:rsidRDefault="00020F0E" w:rsidP="008342FA">
            <w:pPr>
              <w:jc w:val="center"/>
            </w:pPr>
            <w:r>
              <w:t>10 580,00</w:t>
            </w:r>
          </w:p>
        </w:tc>
        <w:tc>
          <w:tcPr>
            <w:tcW w:w="688" w:type="pct"/>
            <w:tcBorders>
              <w:top w:val="single" w:sz="4" w:space="0" w:color="auto"/>
              <w:bottom w:val="single" w:sz="4" w:space="0" w:color="auto"/>
            </w:tcBorders>
            <w:vAlign w:val="center"/>
          </w:tcPr>
          <w:p w14:paraId="5FB69BBA" w14:textId="308E3D7F"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7B8112AC" w14:textId="1238148D" w:rsidR="00020F0E" w:rsidRDefault="00020F0E" w:rsidP="008342FA">
            <w:pPr>
              <w:jc w:val="center"/>
            </w:pPr>
            <w:r>
              <w:t>2 221,80</w:t>
            </w:r>
          </w:p>
        </w:tc>
        <w:tc>
          <w:tcPr>
            <w:tcW w:w="938" w:type="pct"/>
            <w:tcBorders>
              <w:top w:val="single" w:sz="4" w:space="0" w:color="auto"/>
              <w:bottom w:val="single" w:sz="4" w:space="0" w:color="auto"/>
            </w:tcBorders>
            <w:shd w:val="clear" w:color="auto" w:fill="auto"/>
            <w:vAlign w:val="center"/>
          </w:tcPr>
          <w:p w14:paraId="21B6441A" w14:textId="55B5CBCC" w:rsidR="00020F0E" w:rsidRDefault="00020F0E" w:rsidP="008342FA">
            <w:pPr>
              <w:jc w:val="center"/>
            </w:pPr>
            <w:r>
              <w:t>12 801,80</w:t>
            </w:r>
          </w:p>
        </w:tc>
      </w:tr>
      <w:tr w:rsidR="00020F0E" w:rsidRPr="00E6491C" w14:paraId="263463E9" w14:textId="77777777" w:rsidTr="00020F0E">
        <w:trPr>
          <w:trHeight w:val="611"/>
        </w:trPr>
        <w:tc>
          <w:tcPr>
            <w:tcW w:w="1499" w:type="pct"/>
            <w:tcBorders>
              <w:top w:val="single" w:sz="4" w:space="0" w:color="auto"/>
              <w:bottom w:val="single" w:sz="4" w:space="0" w:color="auto"/>
            </w:tcBorders>
            <w:shd w:val="clear" w:color="auto" w:fill="auto"/>
            <w:vAlign w:val="center"/>
          </w:tcPr>
          <w:p w14:paraId="518D267E" w14:textId="7CA04BBB" w:rsidR="00020F0E" w:rsidRPr="009F67AD" w:rsidRDefault="004747E9" w:rsidP="008342FA">
            <w:pPr>
              <w:jc w:val="center"/>
            </w:pPr>
            <w:r>
              <w:t>S</w:t>
            </w:r>
            <w:r w:rsidR="00020F0E" w:rsidRPr="009F67AD">
              <w:t>pecialista v oblasti správy LDAP (</w:t>
            </w:r>
            <w:proofErr w:type="spellStart"/>
            <w:r w:rsidR="00020F0E" w:rsidRPr="009F67AD">
              <w:t>Lightweight</w:t>
            </w:r>
            <w:proofErr w:type="spellEnd"/>
            <w:r w:rsidR="00020F0E" w:rsidRPr="009F67AD">
              <w:t xml:space="preserve"> </w:t>
            </w:r>
            <w:proofErr w:type="spellStart"/>
            <w:r w:rsidR="00020F0E" w:rsidRPr="009F67AD">
              <w:t>Directory</w:t>
            </w:r>
            <w:proofErr w:type="spellEnd"/>
            <w:r w:rsidR="00020F0E" w:rsidRPr="009F67AD">
              <w:t xml:space="preserve"> Access </w:t>
            </w:r>
            <w:proofErr w:type="spellStart"/>
            <w:r w:rsidR="00020F0E" w:rsidRPr="009F67AD">
              <w:t>Protocol</w:t>
            </w:r>
            <w:proofErr w:type="spellEnd"/>
            <w:r w:rsidR="00020F0E" w:rsidRPr="009F67AD">
              <w:t>)</w:t>
            </w:r>
          </w:p>
        </w:tc>
        <w:tc>
          <w:tcPr>
            <w:tcW w:w="1188" w:type="pct"/>
            <w:tcBorders>
              <w:top w:val="single" w:sz="4" w:space="0" w:color="auto"/>
              <w:bottom w:val="single" w:sz="4" w:space="0" w:color="auto"/>
            </w:tcBorders>
            <w:vAlign w:val="center"/>
          </w:tcPr>
          <w:p w14:paraId="2F0A9946" w14:textId="56358004" w:rsidR="00020F0E" w:rsidRDefault="00020F0E" w:rsidP="008342FA">
            <w:pPr>
              <w:jc w:val="center"/>
            </w:pPr>
            <w:r>
              <w:t>10 910,00</w:t>
            </w:r>
          </w:p>
        </w:tc>
        <w:tc>
          <w:tcPr>
            <w:tcW w:w="688" w:type="pct"/>
            <w:tcBorders>
              <w:top w:val="single" w:sz="4" w:space="0" w:color="auto"/>
              <w:bottom w:val="single" w:sz="4" w:space="0" w:color="auto"/>
            </w:tcBorders>
            <w:vAlign w:val="center"/>
          </w:tcPr>
          <w:p w14:paraId="44A6E2AE" w14:textId="5BDA111E"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5152F54B" w14:textId="1C5508F9" w:rsidR="00020F0E" w:rsidRDefault="00020F0E" w:rsidP="008342FA">
            <w:pPr>
              <w:jc w:val="center"/>
            </w:pPr>
            <w:r>
              <w:t>2 291,10</w:t>
            </w:r>
          </w:p>
        </w:tc>
        <w:tc>
          <w:tcPr>
            <w:tcW w:w="938" w:type="pct"/>
            <w:tcBorders>
              <w:top w:val="single" w:sz="4" w:space="0" w:color="auto"/>
              <w:bottom w:val="single" w:sz="4" w:space="0" w:color="auto"/>
            </w:tcBorders>
            <w:shd w:val="clear" w:color="auto" w:fill="auto"/>
            <w:vAlign w:val="center"/>
          </w:tcPr>
          <w:p w14:paraId="76990E0B" w14:textId="0545EBA3" w:rsidR="00020F0E" w:rsidRDefault="00020F0E" w:rsidP="008342FA">
            <w:pPr>
              <w:jc w:val="center"/>
            </w:pPr>
            <w:r>
              <w:t>13 201,10</w:t>
            </w:r>
          </w:p>
        </w:tc>
      </w:tr>
      <w:tr w:rsidR="00020F0E" w:rsidRPr="00E6491C" w14:paraId="4AE11D2C" w14:textId="77777777" w:rsidTr="00020F0E">
        <w:trPr>
          <w:trHeight w:val="611"/>
        </w:trPr>
        <w:tc>
          <w:tcPr>
            <w:tcW w:w="1499" w:type="pct"/>
            <w:tcBorders>
              <w:top w:val="single" w:sz="4" w:space="0" w:color="auto"/>
              <w:bottom w:val="single" w:sz="4" w:space="0" w:color="auto"/>
            </w:tcBorders>
            <w:shd w:val="clear" w:color="auto" w:fill="auto"/>
            <w:vAlign w:val="center"/>
          </w:tcPr>
          <w:p w14:paraId="2255DD38" w14:textId="357BE872" w:rsidR="00020F0E" w:rsidRPr="009F67AD" w:rsidRDefault="004747E9" w:rsidP="008342FA">
            <w:pPr>
              <w:jc w:val="center"/>
            </w:pPr>
            <w:r>
              <w:t>S</w:t>
            </w:r>
            <w:r w:rsidR="00020F0E" w:rsidRPr="009F67AD">
              <w:t xml:space="preserve">pecialista správy dohledového nástroje </w:t>
            </w:r>
            <w:proofErr w:type="spellStart"/>
            <w:r w:rsidR="00020F0E" w:rsidRPr="009F67AD">
              <w:t>Dynatrace</w:t>
            </w:r>
            <w:proofErr w:type="spellEnd"/>
          </w:p>
        </w:tc>
        <w:tc>
          <w:tcPr>
            <w:tcW w:w="1188" w:type="pct"/>
            <w:tcBorders>
              <w:top w:val="single" w:sz="4" w:space="0" w:color="auto"/>
              <w:bottom w:val="single" w:sz="4" w:space="0" w:color="auto"/>
            </w:tcBorders>
            <w:vAlign w:val="center"/>
          </w:tcPr>
          <w:p w14:paraId="53146504" w14:textId="29C8CEC1" w:rsidR="00020F0E" w:rsidRDefault="00020F0E" w:rsidP="008342FA">
            <w:pPr>
              <w:jc w:val="center"/>
            </w:pPr>
            <w:r>
              <w:t>12 210,00</w:t>
            </w:r>
          </w:p>
        </w:tc>
        <w:tc>
          <w:tcPr>
            <w:tcW w:w="688" w:type="pct"/>
            <w:tcBorders>
              <w:top w:val="single" w:sz="4" w:space="0" w:color="auto"/>
              <w:bottom w:val="single" w:sz="4" w:space="0" w:color="auto"/>
            </w:tcBorders>
            <w:vAlign w:val="center"/>
          </w:tcPr>
          <w:p w14:paraId="507422B8" w14:textId="57CF9FE3" w:rsidR="00020F0E" w:rsidRPr="00902309" w:rsidRDefault="00020F0E" w:rsidP="008342FA">
            <w:pPr>
              <w:jc w:val="center"/>
              <w:rPr>
                <w:snapToGrid w:val="0"/>
              </w:rPr>
            </w:pPr>
            <w:r w:rsidRPr="00902309">
              <w:rPr>
                <w:snapToGrid w:val="0"/>
              </w:rPr>
              <w:t>21 %</w:t>
            </w:r>
          </w:p>
        </w:tc>
        <w:tc>
          <w:tcPr>
            <w:tcW w:w="687" w:type="pct"/>
            <w:tcBorders>
              <w:top w:val="single" w:sz="4" w:space="0" w:color="auto"/>
              <w:bottom w:val="single" w:sz="4" w:space="0" w:color="auto"/>
            </w:tcBorders>
            <w:shd w:val="clear" w:color="auto" w:fill="auto"/>
            <w:vAlign w:val="center"/>
          </w:tcPr>
          <w:p w14:paraId="1264C5A3" w14:textId="039F82A0" w:rsidR="00020F0E" w:rsidRDefault="00020F0E" w:rsidP="008342FA">
            <w:pPr>
              <w:jc w:val="center"/>
            </w:pPr>
            <w:r>
              <w:t>2 564,10</w:t>
            </w:r>
          </w:p>
        </w:tc>
        <w:tc>
          <w:tcPr>
            <w:tcW w:w="938" w:type="pct"/>
            <w:tcBorders>
              <w:top w:val="single" w:sz="4" w:space="0" w:color="auto"/>
              <w:bottom w:val="single" w:sz="4" w:space="0" w:color="auto"/>
            </w:tcBorders>
            <w:shd w:val="clear" w:color="auto" w:fill="auto"/>
            <w:vAlign w:val="center"/>
          </w:tcPr>
          <w:p w14:paraId="3EFEBB0F" w14:textId="1962EF9F" w:rsidR="00020F0E" w:rsidRDefault="00020F0E" w:rsidP="008342FA">
            <w:pPr>
              <w:jc w:val="center"/>
            </w:pPr>
            <w:r>
              <w:t>14 774,10</w:t>
            </w:r>
          </w:p>
        </w:tc>
      </w:tr>
    </w:tbl>
    <w:p w14:paraId="30C662FE" w14:textId="60EC8CAC" w:rsidR="00020F0E" w:rsidRDefault="00020F0E" w:rsidP="00552884">
      <w:pPr>
        <w:jc w:val="both"/>
      </w:pPr>
    </w:p>
    <w:tbl>
      <w:tblPr>
        <w:tblW w:w="4986" w:type="pct"/>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414"/>
        <w:gridCol w:w="2976"/>
        <w:gridCol w:w="3401"/>
      </w:tblGrid>
      <w:tr w:rsidR="00020F0E" w:rsidRPr="00E6491C" w14:paraId="0C1569F1" w14:textId="77777777" w:rsidTr="00B17226">
        <w:trPr>
          <w:trHeight w:val="397"/>
        </w:trPr>
        <w:tc>
          <w:tcPr>
            <w:tcW w:w="5000" w:type="pct"/>
            <w:gridSpan w:val="3"/>
            <w:shd w:val="clear" w:color="auto" w:fill="auto"/>
            <w:vAlign w:val="center"/>
          </w:tcPr>
          <w:p w14:paraId="3E7E3DCB" w14:textId="2CE84C9A" w:rsidR="00020F0E" w:rsidRPr="00E6491C" w:rsidRDefault="00020F0E" w:rsidP="00B17226">
            <w:pPr>
              <w:jc w:val="center"/>
              <w:rPr>
                <w:b/>
                <w:color w:val="000000"/>
              </w:rPr>
            </w:pPr>
            <w:r>
              <w:rPr>
                <w:b/>
                <w:color w:val="000000"/>
              </w:rPr>
              <w:t xml:space="preserve">Maximální </w:t>
            </w:r>
            <w:r w:rsidRPr="00E6491C">
              <w:rPr>
                <w:b/>
                <w:color w:val="000000"/>
              </w:rPr>
              <w:t xml:space="preserve">cena za </w:t>
            </w:r>
            <w:r w:rsidR="007D382A">
              <w:rPr>
                <w:b/>
                <w:color w:val="000000"/>
              </w:rPr>
              <w:t>Ad hoc služby</w:t>
            </w:r>
          </w:p>
        </w:tc>
      </w:tr>
      <w:tr w:rsidR="00020F0E" w:rsidRPr="00E6491C" w14:paraId="301DC848" w14:textId="77777777" w:rsidTr="007D382A">
        <w:trPr>
          <w:trHeight w:val="397"/>
        </w:trPr>
        <w:tc>
          <w:tcPr>
            <w:tcW w:w="1743" w:type="pct"/>
            <w:shd w:val="clear" w:color="auto" w:fill="auto"/>
            <w:vAlign w:val="center"/>
          </w:tcPr>
          <w:p w14:paraId="2C8E0A2F" w14:textId="6705A747" w:rsidR="00020F0E" w:rsidRPr="00E6491C" w:rsidRDefault="00020F0E" w:rsidP="00B17226">
            <w:pPr>
              <w:jc w:val="center"/>
              <w:rPr>
                <w:b/>
                <w:color w:val="000000"/>
              </w:rPr>
            </w:pPr>
            <w:r>
              <w:rPr>
                <w:b/>
                <w:color w:val="000000"/>
              </w:rPr>
              <w:t xml:space="preserve">Maximální cena za </w:t>
            </w:r>
            <w:r w:rsidR="007D382A">
              <w:rPr>
                <w:b/>
                <w:color w:val="000000"/>
              </w:rPr>
              <w:t>Ad hoc</w:t>
            </w:r>
            <w:r>
              <w:rPr>
                <w:b/>
                <w:color w:val="000000"/>
              </w:rPr>
              <w:t xml:space="preserve"> služby v Kč bez DPH</w:t>
            </w:r>
          </w:p>
        </w:tc>
        <w:tc>
          <w:tcPr>
            <w:tcW w:w="1520" w:type="pct"/>
            <w:shd w:val="clear" w:color="auto" w:fill="auto"/>
          </w:tcPr>
          <w:p w14:paraId="6029796D" w14:textId="77777777" w:rsidR="00020F0E" w:rsidRPr="00E6491C" w:rsidRDefault="00020F0E" w:rsidP="00B17226">
            <w:pPr>
              <w:jc w:val="center"/>
              <w:rPr>
                <w:b/>
              </w:rPr>
            </w:pPr>
            <w:r w:rsidRPr="00E6491C">
              <w:rPr>
                <w:b/>
              </w:rPr>
              <w:t>Celková výše DPH</w:t>
            </w:r>
            <w:r w:rsidRPr="00E6491C">
              <w:rPr>
                <w:b/>
                <w:color w:val="000000"/>
              </w:rPr>
              <w:t xml:space="preserve"> v Kč</w:t>
            </w:r>
          </w:p>
        </w:tc>
        <w:tc>
          <w:tcPr>
            <w:tcW w:w="1737" w:type="pct"/>
            <w:shd w:val="clear" w:color="auto" w:fill="auto"/>
          </w:tcPr>
          <w:p w14:paraId="322427F6" w14:textId="03AF497B" w:rsidR="00020F0E" w:rsidRPr="00E6491C" w:rsidRDefault="00020F0E" w:rsidP="00B17226">
            <w:pPr>
              <w:jc w:val="center"/>
              <w:rPr>
                <w:b/>
              </w:rPr>
            </w:pPr>
            <w:r>
              <w:rPr>
                <w:b/>
                <w:color w:val="000000"/>
              </w:rPr>
              <w:t xml:space="preserve">Maximální cena za </w:t>
            </w:r>
            <w:r w:rsidR="007D382A">
              <w:rPr>
                <w:b/>
                <w:color w:val="000000"/>
              </w:rPr>
              <w:t xml:space="preserve">Ad hoc </w:t>
            </w:r>
            <w:r>
              <w:rPr>
                <w:b/>
                <w:color w:val="000000"/>
              </w:rPr>
              <w:t>služby v Kč včetně DPH</w:t>
            </w:r>
          </w:p>
        </w:tc>
      </w:tr>
      <w:tr w:rsidR="00020F0E" w:rsidRPr="00E6491C" w14:paraId="527A44D5" w14:textId="77777777" w:rsidTr="007D382A">
        <w:trPr>
          <w:trHeight w:val="445"/>
        </w:trPr>
        <w:tc>
          <w:tcPr>
            <w:tcW w:w="1743" w:type="pct"/>
            <w:shd w:val="clear" w:color="auto" w:fill="auto"/>
          </w:tcPr>
          <w:p w14:paraId="019949AD" w14:textId="17B247E1" w:rsidR="00020F0E" w:rsidRPr="00E6491C" w:rsidRDefault="007D382A" w:rsidP="00B17226">
            <w:pPr>
              <w:jc w:val="center"/>
              <w:rPr>
                <w:b/>
                <w:color w:val="000000"/>
              </w:rPr>
            </w:pPr>
            <w:r>
              <w:rPr>
                <w:b/>
                <w:color w:val="000000"/>
              </w:rPr>
              <w:t>14 256 3</w:t>
            </w:r>
            <w:r w:rsidR="005F7234">
              <w:rPr>
                <w:b/>
                <w:color w:val="000000"/>
              </w:rPr>
              <w:t>81</w:t>
            </w:r>
            <w:r>
              <w:rPr>
                <w:b/>
                <w:color w:val="000000"/>
              </w:rPr>
              <w:t>,82</w:t>
            </w:r>
          </w:p>
        </w:tc>
        <w:tc>
          <w:tcPr>
            <w:tcW w:w="1520" w:type="pct"/>
            <w:shd w:val="clear" w:color="auto" w:fill="auto"/>
          </w:tcPr>
          <w:p w14:paraId="70AC2B51" w14:textId="7E0955DA" w:rsidR="00020F0E" w:rsidRPr="000A283F" w:rsidRDefault="007D382A" w:rsidP="00B17226">
            <w:pPr>
              <w:jc w:val="center"/>
              <w:rPr>
                <w:b/>
                <w:bCs/>
              </w:rPr>
            </w:pPr>
            <w:r>
              <w:rPr>
                <w:b/>
                <w:bCs/>
              </w:rPr>
              <w:t>2 993 840,18</w:t>
            </w:r>
          </w:p>
        </w:tc>
        <w:tc>
          <w:tcPr>
            <w:tcW w:w="1737" w:type="pct"/>
            <w:shd w:val="clear" w:color="auto" w:fill="auto"/>
          </w:tcPr>
          <w:p w14:paraId="1806A87B" w14:textId="472284AE" w:rsidR="00020F0E" w:rsidRPr="00AC065D" w:rsidRDefault="007D382A" w:rsidP="00B17226">
            <w:pPr>
              <w:jc w:val="center"/>
              <w:rPr>
                <w:b/>
                <w:bCs/>
              </w:rPr>
            </w:pPr>
            <w:r>
              <w:rPr>
                <w:b/>
                <w:bCs/>
              </w:rPr>
              <w:t>17 250 222,00</w:t>
            </w:r>
          </w:p>
        </w:tc>
      </w:tr>
    </w:tbl>
    <w:p w14:paraId="6DDD92CD" w14:textId="77777777" w:rsidR="00020F0E" w:rsidRDefault="00020F0E" w:rsidP="00552884">
      <w:pPr>
        <w:jc w:val="both"/>
      </w:pPr>
    </w:p>
    <w:p w14:paraId="2E4DBC8F" w14:textId="77777777" w:rsidR="00552884" w:rsidRDefault="00552884" w:rsidP="00552884">
      <w:pPr>
        <w:jc w:val="both"/>
        <w:rPr>
          <w:lang w:val="x-none" w:eastAsia="x-none"/>
        </w:rPr>
      </w:pPr>
    </w:p>
    <w:p w14:paraId="77477B6F" w14:textId="77777777" w:rsidR="00552884" w:rsidRDefault="00552884" w:rsidP="00552884">
      <w:pPr>
        <w:jc w:val="both"/>
        <w:rPr>
          <w:lang w:val="x-none" w:eastAsia="x-none"/>
        </w:rPr>
      </w:pPr>
    </w:p>
    <w:p w14:paraId="6256775A" w14:textId="77777777" w:rsidR="00552884" w:rsidRDefault="00552884" w:rsidP="00552884">
      <w:pPr>
        <w:rPr>
          <w:i/>
          <w:lang w:eastAsia="x-none"/>
        </w:rPr>
      </w:pPr>
    </w:p>
    <w:p w14:paraId="2A2DB427" w14:textId="45CE2935" w:rsidR="00552884" w:rsidRDefault="00552884" w:rsidP="00552884">
      <w:pPr>
        <w:rPr>
          <w:lang w:eastAsia="x-none"/>
        </w:rPr>
      </w:pPr>
    </w:p>
    <w:tbl>
      <w:tblPr>
        <w:tblpPr w:leftFromText="141" w:rightFromText="141" w:vertAnchor="text" w:horzAnchor="margin" w:tblpY="-377"/>
        <w:tblW w:w="4986"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65"/>
        <w:gridCol w:w="3264"/>
        <w:gridCol w:w="3262"/>
      </w:tblGrid>
      <w:tr w:rsidR="00552884" w:rsidRPr="00E6491C" w14:paraId="5D580FED" w14:textId="77777777" w:rsidTr="00B17226">
        <w:trPr>
          <w:trHeight w:val="397"/>
        </w:trPr>
        <w:tc>
          <w:tcPr>
            <w:tcW w:w="5000" w:type="pct"/>
            <w:gridSpan w:val="3"/>
            <w:shd w:val="clear" w:color="auto" w:fill="auto"/>
            <w:vAlign w:val="center"/>
          </w:tcPr>
          <w:p w14:paraId="36650AB2" w14:textId="58BA2427" w:rsidR="00552884" w:rsidRPr="00E6491C" w:rsidRDefault="00552884" w:rsidP="00B17226">
            <w:pPr>
              <w:jc w:val="center"/>
              <w:rPr>
                <w:b/>
                <w:color w:val="000000"/>
              </w:rPr>
            </w:pPr>
            <w:r>
              <w:rPr>
                <w:b/>
                <w:color w:val="000000"/>
              </w:rPr>
              <w:t xml:space="preserve">Součet </w:t>
            </w:r>
            <w:r w:rsidR="007D382A">
              <w:rPr>
                <w:b/>
                <w:color w:val="000000"/>
              </w:rPr>
              <w:t>M</w:t>
            </w:r>
            <w:r>
              <w:rPr>
                <w:b/>
                <w:color w:val="000000"/>
              </w:rPr>
              <w:t xml:space="preserve">aximální celkové ceny za </w:t>
            </w:r>
            <w:r w:rsidRPr="00E6491C">
              <w:rPr>
                <w:b/>
                <w:color w:val="000000"/>
              </w:rPr>
              <w:t xml:space="preserve">Paušální </w:t>
            </w:r>
            <w:r>
              <w:rPr>
                <w:b/>
                <w:color w:val="000000"/>
              </w:rPr>
              <w:t xml:space="preserve">služby a </w:t>
            </w:r>
            <w:r w:rsidR="007D382A">
              <w:rPr>
                <w:b/>
                <w:color w:val="000000"/>
              </w:rPr>
              <w:t>M</w:t>
            </w:r>
            <w:r w:rsidRPr="00E6491C">
              <w:rPr>
                <w:b/>
                <w:color w:val="000000"/>
              </w:rPr>
              <w:t>aximální</w:t>
            </w:r>
            <w:r>
              <w:rPr>
                <w:b/>
                <w:color w:val="000000"/>
              </w:rPr>
              <w:t xml:space="preserve"> ceny</w:t>
            </w:r>
            <w:r w:rsidRPr="00E6491C">
              <w:rPr>
                <w:b/>
                <w:color w:val="000000"/>
              </w:rPr>
              <w:t xml:space="preserve"> za Ad hoc služby</w:t>
            </w:r>
          </w:p>
        </w:tc>
      </w:tr>
      <w:tr w:rsidR="00552884" w:rsidRPr="00E6491C" w14:paraId="382555FC" w14:textId="77777777" w:rsidTr="00B17226">
        <w:trPr>
          <w:trHeight w:val="397"/>
        </w:trPr>
        <w:tc>
          <w:tcPr>
            <w:tcW w:w="1667" w:type="pct"/>
            <w:shd w:val="clear" w:color="auto" w:fill="auto"/>
            <w:vAlign w:val="center"/>
          </w:tcPr>
          <w:p w14:paraId="1667D8F5" w14:textId="2ACD0317" w:rsidR="00552884" w:rsidRPr="00E6491C" w:rsidRDefault="00552884" w:rsidP="00B17226">
            <w:pPr>
              <w:jc w:val="center"/>
              <w:rPr>
                <w:b/>
                <w:color w:val="000000"/>
              </w:rPr>
            </w:pPr>
            <w:r>
              <w:rPr>
                <w:b/>
                <w:color w:val="000000"/>
              </w:rPr>
              <w:t xml:space="preserve">Součet </w:t>
            </w:r>
            <w:r w:rsidR="007D382A">
              <w:rPr>
                <w:b/>
                <w:color w:val="000000"/>
              </w:rPr>
              <w:t>M</w:t>
            </w:r>
            <w:r>
              <w:rPr>
                <w:b/>
                <w:color w:val="000000"/>
              </w:rPr>
              <w:t xml:space="preserve">aximální celkové ceny za </w:t>
            </w:r>
            <w:r w:rsidRPr="00E6491C">
              <w:rPr>
                <w:b/>
                <w:color w:val="000000"/>
              </w:rPr>
              <w:t xml:space="preserve">Paušální </w:t>
            </w:r>
            <w:r>
              <w:rPr>
                <w:b/>
                <w:color w:val="000000"/>
              </w:rPr>
              <w:t xml:space="preserve">služby a </w:t>
            </w:r>
            <w:r w:rsidR="007D382A">
              <w:rPr>
                <w:b/>
                <w:color w:val="000000"/>
              </w:rPr>
              <w:t>M</w:t>
            </w:r>
            <w:r w:rsidRPr="00E6491C">
              <w:rPr>
                <w:b/>
                <w:color w:val="000000"/>
              </w:rPr>
              <w:t>aximální</w:t>
            </w:r>
            <w:r>
              <w:rPr>
                <w:b/>
                <w:color w:val="000000"/>
              </w:rPr>
              <w:t xml:space="preserve"> ceny</w:t>
            </w:r>
            <w:r w:rsidRPr="00E6491C">
              <w:rPr>
                <w:b/>
                <w:color w:val="000000"/>
              </w:rPr>
              <w:t xml:space="preserve"> za Ad hoc služby</w:t>
            </w:r>
            <w:r>
              <w:rPr>
                <w:b/>
                <w:color w:val="000000"/>
              </w:rPr>
              <w:t xml:space="preserve"> v Kč bez DPH</w:t>
            </w:r>
            <w:r w:rsidRPr="00E6491C">
              <w:rPr>
                <w:b/>
                <w:color w:val="000000"/>
              </w:rPr>
              <w:t xml:space="preserve"> </w:t>
            </w:r>
          </w:p>
        </w:tc>
        <w:tc>
          <w:tcPr>
            <w:tcW w:w="1667" w:type="pct"/>
            <w:shd w:val="clear" w:color="auto" w:fill="auto"/>
          </w:tcPr>
          <w:p w14:paraId="28FAEB06" w14:textId="77777777" w:rsidR="00552884" w:rsidRPr="00E6491C" w:rsidRDefault="00552884" w:rsidP="00B17226">
            <w:pPr>
              <w:jc w:val="center"/>
              <w:rPr>
                <w:b/>
              </w:rPr>
            </w:pPr>
            <w:r w:rsidRPr="00E6491C">
              <w:rPr>
                <w:b/>
              </w:rPr>
              <w:t>Celková výše DPH</w:t>
            </w:r>
            <w:r w:rsidRPr="00E6491C">
              <w:rPr>
                <w:b/>
                <w:color w:val="000000"/>
              </w:rPr>
              <w:t xml:space="preserve"> v Kč</w:t>
            </w:r>
          </w:p>
        </w:tc>
        <w:tc>
          <w:tcPr>
            <w:tcW w:w="1666" w:type="pct"/>
            <w:shd w:val="clear" w:color="auto" w:fill="auto"/>
          </w:tcPr>
          <w:p w14:paraId="3D170B9D" w14:textId="0A31F7FC" w:rsidR="00552884" w:rsidRPr="00E6491C" w:rsidRDefault="00552884" w:rsidP="00B17226">
            <w:pPr>
              <w:jc w:val="center"/>
              <w:rPr>
                <w:b/>
              </w:rPr>
            </w:pPr>
            <w:r>
              <w:rPr>
                <w:b/>
                <w:color w:val="000000"/>
              </w:rPr>
              <w:t xml:space="preserve">Součet </w:t>
            </w:r>
            <w:r w:rsidR="007D382A">
              <w:rPr>
                <w:b/>
                <w:color w:val="000000"/>
              </w:rPr>
              <w:t>M</w:t>
            </w:r>
            <w:r>
              <w:rPr>
                <w:b/>
                <w:color w:val="000000"/>
              </w:rPr>
              <w:t xml:space="preserve">aximální celkové ceny za </w:t>
            </w:r>
            <w:r w:rsidRPr="00E6491C">
              <w:rPr>
                <w:b/>
                <w:color w:val="000000"/>
              </w:rPr>
              <w:t xml:space="preserve">Paušální </w:t>
            </w:r>
            <w:r>
              <w:rPr>
                <w:b/>
                <w:color w:val="000000"/>
              </w:rPr>
              <w:t xml:space="preserve">služby a </w:t>
            </w:r>
            <w:r w:rsidRPr="00E6491C">
              <w:rPr>
                <w:b/>
                <w:color w:val="000000"/>
              </w:rPr>
              <w:t>Maximální</w:t>
            </w:r>
            <w:r>
              <w:rPr>
                <w:b/>
                <w:color w:val="000000"/>
              </w:rPr>
              <w:t xml:space="preserve"> ceny</w:t>
            </w:r>
            <w:r w:rsidRPr="00E6491C">
              <w:rPr>
                <w:b/>
                <w:color w:val="000000"/>
              </w:rPr>
              <w:t xml:space="preserve"> za Ad hoc služby</w:t>
            </w:r>
            <w:r>
              <w:rPr>
                <w:b/>
                <w:color w:val="000000"/>
              </w:rPr>
              <w:t xml:space="preserve"> v Kč včetně DPH</w:t>
            </w:r>
            <w:r w:rsidRPr="00E6491C">
              <w:rPr>
                <w:b/>
                <w:color w:val="000000"/>
              </w:rPr>
              <w:t xml:space="preserve"> </w:t>
            </w:r>
          </w:p>
        </w:tc>
      </w:tr>
      <w:tr w:rsidR="00552884" w:rsidRPr="00E6491C" w14:paraId="017BA7DF" w14:textId="77777777" w:rsidTr="00B17226">
        <w:trPr>
          <w:trHeight w:val="445"/>
        </w:trPr>
        <w:tc>
          <w:tcPr>
            <w:tcW w:w="1667" w:type="pct"/>
            <w:shd w:val="clear" w:color="auto" w:fill="auto"/>
          </w:tcPr>
          <w:p w14:paraId="0B60771F" w14:textId="2EDA8CBE" w:rsidR="00552884" w:rsidRPr="00E6491C" w:rsidRDefault="00902309" w:rsidP="00B17226">
            <w:pPr>
              <w:jc w:val="center"/>
              <w:rPr>
                <w:b/>
                <w:color w:val="000000"/>
              </w:rPr>
            </w:pPr>
            <w:r>
              <w:rPr>
                <w:b/>
                <w:color w:val="000000"/>
              </w:rPr>
              <w:t>51 899 635,82</w:t>
            </w:r>
          </w:p>
        </w:tc>
        <w:tc>
          <w:tcPr>
            <w:tcW w:w="1667" w:type="pct"/>
            <w:shd w:val="clear" w:color="auto" w:fill="auto"/>
          </w:tcPr>
          <w:p w14:paraId="0EC69A2F" w14:textId="32BB8409" w:rsidR="00552884" w:rsidRPr="007E1465" w:rsidRDefault="007E1465" w:rsidP="00B17226">
            <w:pPr>
              <w:jc w:val="center"/>
              <w:rPr>
                <w:b/>
                <w:bCs/>
              </w:rPr>
            </w:pPr>
            <w:r w:rsidRPr="007E1465">
              <w:rPr>
                <w:b/>
                <w:bCs/>
              </w:rPr>
              <w:t>10 898 923,52</w:t>
            </w:r>
          </w:p>
        </w:tc>
        <w:tc>
          <w:tcPr>
            <w:tcW w:w="1666" w:type="pct"/>
            <w:shd w:val="clear" w:color="auto" w:fill="auto"/>
          </w:tcPr>
          <w:p w14:paraId="7415C035" w14:textId="3E58AAD2" w:rsidR="00552884" w:rsidRPr="007E1465" w:rsidRDefault="00902309" w:rsidP="00B17226">
            <w:pPr>
              <w:jc w:val="center"/>
              <w:rPr>
                <w:b/>
                <w:bCs/>
              </w:rPr>
            </w:pPr>
            <w:r w:rsidRPr="007E1465">
              <w:rPr>
                <w:b/>
                <w:bCs/>
              </w:rPr>
              <w:t>62 798 559,34</w:t>
            </w:r>
          </w:p>
        </w:tc>
      </w:tr>
    </w:tbl>
    <w:p w14:paraId="0A2A1004" w14:textId="3A032AAE" w:rsidR="003C5D48" w:rsidRPr="003C5D48" w:rsidRDefault="003C5D48" w:rsidP="003C5D48">
      <w:pPr>
        <w:rPr>
          <w:rFonts w:ascii="Calibri" w:eastAsia="Times New Roman" w:hAnsi="Calibri" w:cs="Tahoma"/>
          <w:b/>
          <w:bCs/>
          <w:kern w:val="32"/>
          <w:sz w:val="20"/>
          <w:szCs w:val="20"/>
          <w:lang w:val="x-none" w:eastAsia="x-none"/>
        </w:rPr>
      </w:pPr>
      <w:bookmarkStart w:id="213" w:name="_Příloha_č._10"/>
      <w:bookmarkStart w:id="214" w:name="Annex10"/>
      <w:bookmarkEnd w:id="209"/>
      <w:bookmarkEnd w:id="210"/>
      <w:bookmarkEnd w:id="213"/>
    </w:p>
    <w:p w14:paraId="0AB525ED"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7</w:t>
      </w:r>
    </w:p>
    <w:p w14:paraId="627C989D" w14:textId="77777777" w:rsidR="003C5D48" w:rsidRPr="000B2153" w:rsidRDefault="003C5D48" w:rsidP="003C5D48">
      <w:pPr>
        <w:spacing w:before="60" w:after="60" w:line="240" w:lineRule="auto"/>
        <w:jc w:val="center"/>
        <w:rPr>
          <w:rFonts w:ascii="Calibri" w:hAnsi="Calibri"/>
          <w:b/>
          <w:sz w:val="20"/>
        </w:rPr>
      </w:pPr>
      <w:r w:rsidRPr="000B2153">
        <w:rPr>
          <w:rFonts w:ascii="Calibri" w:hAnsi="Calibri"/>
          <w:b/>
          <w:sz w:val="20"/>
        </w:rPr>
        <w:t>Realizační tým Poskytovatele</w:t>
      </w:r>
    </w:p>
    <w:p w14:paraId="16405495" w14:textId="77777777" w:rsidR="003C5D48" w:rsidRPr="003C5D48" w:rsidRDefault="003C5D48" w:rsidP="003C5D48">
      <w:pPr>
        <w:spacing w:after="0" w:line="240" w:lineRule="auto"/>
        <w:jc w:val="center"/>
        <w:rPr>
          <w:rFonts w:ascii="Calibri" w:eastAsia="Times New Roman" w:hAnsi="Calibri" w:cs="Times New Roman"/>
          <w:kern w:val="32"/>
          <w:sz w:val="20"/>
          <w:szCs w:val="24"/>
          <w:lang w:val="x-none" w:eastAsia="x-none"/>
        </w:rPr>
      </w:pPr>
    </w:p>
    <w:p w14:paraId="3CF9A348" w14:textId="77777777" w:rsidR="003C5D48" w:rsidRPr="000B2153" w:rsidRDefault="003C5D48" w:rsidP="003C5D48">
      <w:pPr>
        <w:spacing w:after="0" w:line="240" w:lineRule="auto"/>
        <w:jc w:val="center"/>
        <w:rPr>
          <w:rFonts w:ascii="Calibri" w:hAnsi="Calibri"/>
          <w:kern w:val="32"/>
          <w:sz w:val="20"/>
          <w:lang w:val="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5896"/>
      </w:tblGrid>
      <w:tr w:rsidR="00BD2F8D" w:rsidRPr="003C5D48" w14:paraId="65178754" w14:textId="77777777" w:rsidTr="00CC31AE">
        <w:trPr>
          <w:trHeight w:val="325"/>
          <w:jc w:val="center"/>
        </w:trPr>
        <w:tc>
          <w:tcPr>
            <w:tcW w:w="1089" w:type="pct"/>
            <w:shd w:val="clear" w:color="auto" w:fill="ABBB59"/>
            <w:vAlign w:val="center"/>
          </w:tcPr>
          <w:p w14:paraId="0060719D" w14:textId="77777777" w:rsidR="00BD2F8D" w:rsidRPr="003C5D48" w:rsidRDefault="00BD2F8D" w:rsidP="00CC31AE">
            <w:pPr>
              <w:widowControl w:val="0"/>
              <w:spacing w:after="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Kategorie rolí</w:t>
            </w:r>
          </w:p>
          <w:p w14:paraId="2716923D" w14:textId="5EC0C718" w:rsidR="00BD2F8D" w:rsidRPr="000B2153" w:rsidRDefault="00BD2F8D" w:rsidP="00CC31AE">
            <w:pPr>
              <w:widowControl w:val="0"/>
              <w:spacing w:after="0" w:line="240" w:lineRule="auto"/>
              <w:ind w:left="426"/>
              <w:jc w:val="center"/>
              <w:rPr>
                <w:rFonts w:ascii="Calibri" w:hAnsi="Calibri"/>
                <w:b/>
                <w:sz w:val="20"/>
              </w:rPr>
            </w:pPr>
          </w:p>
        </w:tc>
        <w:tc>
          <w:tcPr>
            <w:tcW w:w="1090" w:type="pct"/>
            <w:shd w:val="clear" w:color="auto" w:fill="ABBB59"/>
            <w:vAlign w:val="center"/>
          </w:tcPr>
          <w:p w14:paraId="27F4EFEE" w14:textId="77777777" w:rsidR="00BD2F8D" w:rsidRPr="003C5D48" w:rsidRDefault="00BD2F8D" w:rsidP="00CC31AE">
            <w:pPr>
              <w:widowControl w:val="0"/>
              <w:spacing w:after="0" w:line="240" w:lineRule="auto"/>
              <w:ind w:left="426"/>
              <w:jc w:val="center"/>
              <w:rPr>
                <w:rFonts w:ascii="Calibri" w:eastAsia="Times New Roman" w:hAnsi="Calibri" w:cs="Tahoma"/>
                <w:b/>
                <w:sz w:val="20"/>
                <w:szCs w:val="20"/>
                <w:highlight w:val="yellow"/>
                <w:lang w:eastAsia="cs-CZ"/>
              </w:rPr>
            </w:pPr>
            <w:r w:rsidRPr="003C5D48">
              <w:rPr>
                <w:rFonts w:ascii="Calibri" w:eastAsia="Times New Roman" w:hAnsi="Calibri" w:cs="Tahoma"/>
                <w:b/>
                <w:sz w:val="20"/>
                <w:szCs w:val="20"/>
                <w:lang w:eastAsia="cs-CZ"/>
              </w:rPr>
              <w:t>Položka kategorie role</w:t>
            </w:r>
            <w:r w:rsidRPr="003C5D48">
              <w:rPr>
                <w:rFonts w:ascii="Calibri" w:eastAsia="Times New Roman" w:hAnsi="Calibri" w:cs="Tahoma"/>
                <w:b/>
                <w:sz w:val="20"/>
                <w:szCs w:val="20"/>
                <w:highlight w:val="yellow"/>
                <w:lang w:eastAsia="cs-CZ"/>
              </w:rPr>
              <w:t xml:space="preserve"> </w:t>
            </w:r>
          </w:p>
          <w:p w14:paraId="32442B78" w14:textId="24A2BF35" w:rsidR="00BD2F8D" w:rsidRPr="003C5D48" w:rsidRDefault="00BD2F8D" w:rsidP="00CC31AE">
            <w:pPr>
              <w:widowControl w:val="0"/>
              <w:spacing w:after="0" w:line="240" w:lineRule="auto"/>
              <w:ind w:left="426"/>
              <w:jc w:val="center"/>
              <w:rPr>
                <w:rFonts w:ascii="Calibri" w:eastAsia="Times New Roman" w:hAnsi="Calibri" w:cs="Tahoma"/>
                <w:b/>
                <w:color w:val="FFFFFF"/>
                <w:sz w:val="20"/>
                <w:szCs w:val="20"/>
                <w:lang w:eastAsia="cs-CZ"/>
              </w:rPr>
            </w:pPr>
          </w:p>
        </w:tc>
        <w:tc>
          <w:tcPr>
            <w:tcW w:w="2821" w:type="pct"/>
            <w:shd w:val="clear" w:color="auto" w:fill="ABBB59"/>
            <w:vAlign w:val="center"/>
          </w:tcPr>
          <w:p w14:paraId="7C445901" w14:textId="77777777" w:rsidR="00BD2F8D" w:rsidRPr="000B2153" w:rsidRDefault="00BD2F8D" w:rsidP="00CC31AE">
            <w:pPr>
              <w:spacing w:after="0" w:line="240" w:lineRule="auto"/>
              <w:jc w:val="center"/>
              <w:rPr>
                <w:rFonts w:ascii="Calibri" w:hAnsi="Calibri"/>
                <w:b/>
                <w:color w:val="FFFFFF"/>
                <w:sz w:val="20"/>
              </w:rPr>
            </w:pPr>
            <w:r w:rsidRPr="000B2153">
              <w:rPr>
                <w:rFonts w:ascii="Calibri" w:hAnsi="Calibri"/>
                <w:b/>
                <w:color w:val="FFFFFF"/>
                <w:sz w:val="20"/>
              </w:rPr>
              <w:t>Kontaktní údaje</w:t>
            </w:r>
          </w:p>
        </w:tc>
      </w:tr>
      <w:tr w:rsidR="00BD2F8D" w:rsidRPr="003C5D48" w14:paraId="1DF5565B" w14:textId="77777777" w:rsidTr="00CC31AE">
        <w:trPr>
          <w:trHeight w:val="859"/>
          <w:jc w:val="center"/>
        </w:trPr>
        <w:tc>
          <w:tcPr>
            <w:tcW w:w="1089" w:type="pct"/>
            <w:shd w:val="clear" w:color="auto" w:fill="auto"/>
            <w:vAlign w:val="center"/>
          </w:tcPr>
          <w:p w14:paraId="6E1EFC19" w14:textId="77777777" w:rsidR="00BD2F8D" w:rsidRPr="000B2153" w:rsidRDefault="00BD2F8D" w:rsidP="00CC31AE">
            <w:pPr>
              <w:widowControl w:val="0"/>
              <w:spacing w:after="0" w:line="240" w:lineRule="auto"/>
              <w:jc w:val="center"/>
              <w:rPr>
                <w:rFonts w:ascii="Calibri" w:hAnsi="Calibri"/>
                <w:b/>
                <w:sz w:val="20"/>
              </w:rPr>
            </w:pPr>
            <w:r>
              <w:rPr>
                <w:rFonts w:ascii="Calibri" w:hAnsi="Calibri"/>
                <w:b/>
                <w:sz w:val="20"/>
              </w:rPr>
              <w:t>Manažer provozu</w:t>
            </w:r>
          </w:p>
        </w:tc>
        <w:tc>
          <w:tcPr>
            <w:tcW w:w="1090" w:type="pct"/>
            <w:shd w:val="clear" w:color="auto" w:fill="auto"/>
            <w:vAlign w:val="center"/>
          </w:tcPr>
          <w:p w14:paraId="35BA2AC4" w14:textId="77777777" w:rsidR="00BD2F8D" w:rsidRPr="003C5D48" w:rsidRDefault="00BD2F8D" w:rsidP="00CC31AE">
            <w:pPr>
              <w:widowControl w:val="0"/>
              <w:spacing w:after="0" w:line="240" w:lineRule="auto"/>
              <w:jc w:val="center"/>
              <w:rPr>
                <w:rFonts w:ascii="Calibri" w:eastAsia="Times New Roman" w:hAnsi="Calibri" w:cs="Tahoma"/>
                <w:b/>
                <w:sz w:val="20"/>
                <w:szCs w:val="20"/>
                <w:lang w:eastAsia="cs-CZ"/>
              </w:rPr>
            </w:pPr>
            <w:r w:rsidRPr="007A3EE6">
              <w:rPr>
                <w:rFonts w:ascii="Calibri" w:eastAsia="Times New Roman" w:hAnsi="Calibri" w:cs="Tahoma"/>
                <w:b/>
                <w:sz w:val="20"/>
                <w:szCs w:val="20"/>
                <w:lang w:eastAsia="cs-CZ"/>
              </w:rPr>
              <w:t>projektový manažer</w:t>
            </w:r>
          </w:p>
        </w:tc>
        <w:tc>
          <w:tcPr>
            <w:tcW w:w="2821" w:type="pct"/>
            <w:tcBorders>
              <w:top w:val="single" w:sz="4" w:space="0" w:color="auto"/>
              <w:bottom w:val="single" w:sz="4" w:space="0" w:color="auto"/>
              <w:right w:val="single" w:sz="4" w:space="0" w:color="auto"/>
            </w:tcBorders>
            <w:shd w:val="clear" w:color="auto" w:fill="auto"/>
            <w:vAlign w:val="center"/>
          </w:tcPr>
          <w:p w14:paraId="3DB32DEB" w14:textId="47228870" w:rsidR="00BD2F8D" w:rsidRPr="000B2153" w:rsidRDefault="00C00A5B" w:rsidP="00CC31A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28B753E5" w14:textId="77777777" w:rsidTr="00CC31AE">
        <w:trPr>
          <w:trHeight w:val="859"/>
          <w:jc w:val="center"/>
        </w:trPr>
        <w:tc>
          <w:tcPr>
            <w:tcW w:w="1089" w:type="pct"/>
            <w:shd w:val="clear" w:color="auto" w:fill="auto"/>
            <w:vAlign w:val="center"/>
          </w:tcPr>
          <w:p w14:paraId="6252F978" w14:textId="3EF89FF3" w:rsidR="008611DE" w:rsidRDefault="008611DE" w:rsidP="008611DE">
            <w:pPr>
              <w:widowControl w:val="0"/>
              <w:spacing w:after="0" w:line="240" w:lineRule="auto"/>
              <w:jc w:val="center"/>
              <w:rPr>
                <w:rFonts w:ascii="Calibri" w:hAnsi="Calibri"/>
                <w:b/>
                <w:sz w:val="20"/>
              </w:rPr>
            </w:pPr>
            <w:r w:rsidRPr="007A3EE6">
              <w:rPr>
                <w:rFonts w:ascii="Calibri" w:hAnsi="Calibri"/>
                <w:b/>
                <w:sz w:val="20"/>
              </w:rPr>
              <w:t>Manažer provozu</w:t>
            </w:r>
          </w:p>
        </w:tc>
        <w:tc>
          <w:tcPr>
            <w:tcW w:w="1090" w:type="pct"/>
            <w:shd w:val="clear" w:color="auto" w:fill="auto"/>
            <w:vAlign w:val="center"/>
          </w:tcPr>
          <w:p w14:paraId="2439578C" w14:textId="631CFB33" w:rsidR="008611DE" w:rsidRPr="007A3EE6" w:rsidRDefault="008611DE" w:rsidP="008611DE">
            <w:pPr>
              <w:widowControl w:val="0"/>
              <w:spacing w:after="0" w:line="240" w:lineRule="auto"/>
              <w:jc w:val="center"/>
              <w:rPr>
                <w:rFonts w:ascii="Calibri" w:eastAsia="Times New Roman" w:hAnsi="Calibri" w:cs="Tahoma"/>
                <w:b/>
                <w:sz w:val="20"/>
                <w:szCs w:val="20"/>
                <w:lang w:eastAsia="cs-CZ"/>
              </w:rPr>
            </w:pPr>
            <w:r w:rsidRPr="007A3EE6">
              <w:rPr>
                <w:rFonts w:ascii="Calibri" w:eastAsia="Times New Roman" w:hAnsi="Calibri" w:cs="Tahoma"/>
                <w:b/>
                <w:sz w:val="20"/>
                <w:szCs w:val="20"/>
                <w:lang w:eastAsia="cs-CZ"/>
              </w:rPr>
              <w:t>projektový manažer</w:t>
            </w:r>
          </w:p>
        </w:tc>
        <w:tc>
          <w:tcPr>
            <w:tcW w:w="2821" w:type="pct"/>
            <w:tcBorders>
              <w:top w:val="single" w:sz="4" w:space="0" w:color="auto"/>
              <w:bottom w:val="single" w:sz="4" w:space="0" w:color="auto"/>
              <w:right w:val="single" w:sz="4" w:space="0" w:color="auto"/>
            </w:tcBorders>
            <w:shd w:val="clear" w:color="auto" w:fill="auto"/>
            <w:vAlign w:val="center"/>
          </w:tcPr>
          <w:p w14:paraId="46E05F5D" w14:textId="0E9C48F8"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4CA95E96" w14:textId="77777777" w:rsidTr="00CC31AE">
        <w:trPr>
          <w:trHeight w:val="859"/>
          <w:jc w:val="center"/>
        </w:trPr>
        <w:tc>
          <w:tcPr>
            <w:tcW w:w="1089" w:type="pct"/>
            <w:shd w:val="clear" w:color="auto" w:fill="auto"/>
            <w:vAlign w:val="center"/>
          </w:tcPr>
          <w:p w14:paraId="67FEAD8F" w14:textId="6918B69B"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Manažer provozu</w:t>
            </w:r>
          </w:p>
        </w:tc>
        <w:tc>
          <w:tcPr>
            <w:tcW w:w="1090" w:type="pct"/>
            <w:shd w:val="clear" w:color="auto" w:fill="auto"/>
            <w:vAlign w:val="center"/>
          </w:tcPr>
          <w:p w14:paraId="3055323F" w14:textId="62126922" w:rsidR="008611DE" w:rsidRPr="003C5D48" w:rsidRDefault="008611DE" w:rsidP="008611DE">
            <w:pPr>
              <w:widowControl w:val="0"/>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delivery</w:t>
            </w:r>
            <w:proofErr w:type="spellEnd"/>
            <w:r>
              <w:rPr>
                <w:rFonts w:ascii="Calibri" w:eastAsia="Times New Roman" w:hAnsi="Calibri" w:cs="Tahoma"/>
                <w:b/>
                <w:sz w:val="20"/>
                <w:szCs w:val="20"/>
                <w:lang w:eastAsia="cs-CZ"/>
              </w:rPr>
              <w:t xml:space="preserve"> manažer</w:t>
            </w:r>
          </w:p>
        </w:tc>
        <w:tc>
          <w:tcPr>
            <w:tcW w:w="2821" w:type="pct"/>
            <w:tcBorders>
              <w:top w:val="single" w:sz="4" w:space="0" w:color="auto"/>
              <w:bottom w:val="single" w:sz="4" w:space="0" w:color="auto"/>
              <w:right w:val="single" w:sz="4" w:space="0" w:color="auto"/>
            </w:tcBorders>
            <w:shd w:val="clear" w:color="auto" w:fill="auto"/>
            <w:vAlign w:val="center"/>
          </w:tcPr>
          <w:p w14:paraId="4867AECA" w14:textId="44648CA1"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09597E1F" w14:textId="77777777" w:rsidTr="00CC31AE">
        <w:trPr>
          <w:trHeight w:val="859"/>
          <w:jc w:val="center"/>
        </w:trPr>
        <w:tc>
          <w:tcPr>
            <w:tcW w:w="1089" w:type="pct"/>
            <w:shd w:val="clear" w:color="auto" w:fill="auto"/>
            <w:vAlign w:val="center"/>
          </w:tcPr>
          <w:p w14:paraId="189E8D37" w14:textId="77777777"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Manažer provozu</w:t>
            </w:r>
          </w:p>
        </w:tc>
        <w:tc>
          <w:tcPr>
            <w:tcW w:w="1090" w:type="pct"/>
            <w:shd w:val="clear" w:color="auto" w:fill="auto"/>
            <w:vAlign w:val="center"/>
          </w:tcPr>
          <w:p w14:paraId="159C3FF7" w14:textId="77777777" w:rsidR="008611DE" w:rsidRPr="003C5D48" w:rsidRDefault="008611DE" w:rsidP="008611DE">
            <w:pPr>
              <w:widowControl w:val="0"/>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delivery</w:t>
            </w:r>
            <w:proofErr w:type="spellEnd"/>
            <w:r>
              <w:rPr>
                <w:rFonts w:ascii="Calibri" w:eastAsia="Times New Roman" w:hAnsi="Calibri" w:cs="Tahoma"/>
                <w:b/>
                <w:sz w:val="20"/>
                <w:szCs w:val="20"/>
                <w:lang w:eastAsia="cs-CZ"/>
              </w:rPr>
              <w:t xml:space="preserve"> manažer</w:t>
            </w:r>
          </w:p>
        </w:tc>
        <w:tc>
          <w:tcPr>
            <w:tcW w:w="2821" w:type="pct"/>
            <w:tcBorders>
              <w:top w:val="single" w:sz="4" w:space="0" w:color="auto"/>
              <w:bottom w:val="single" w:sz="4" w:space="0" w:color="auto"/>
              <w:right w:val="single" w:sz="4" w:space="0" w:color="auto"/>
            </w:tcBorders>
            <w:shd w:val="clear" w:color="auto" w:fill="auto"/>
            <w:vAlign w:val="center"/>
          </w:tcPr>
          <w:p w14:paraId="70626214" w14:textId="3C241C4D"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14BFA22C" w14:textId="77777777" w:rsidTr="00CC31AE">
        <w:trPr>
          <w:trHeight w:val="859"/>
          <w:jc w:val="center"/>
        </w:trPr>
        <w:tc>
          <w:tcPr>
            <w:tcW w:w="1089" w:type="pct"/>
            <w:shd w:val="clear" w:color="auto" w:fill="auto"/>
            <w:vAlign w:val="center"/>
          </w:tcPr>
          <w:p w14:paraId="62997885" w14:textId="22FCF073" w:rsidR="008611DE" w:rsidRDefault="008611DE" w:rsidP="008611DE">
            <w:pPr>
              <w:widowControl w:val="0"/>
              <w:spacing w:after="0" w:line="240" w:lineRule="auto"/>
              <w:jc w:val="center"/>
              <w:rPr>
                <w:rFonts w:ascii="Calibri" w:hAnsi="Calibri"/>
                <w:b/>
                <w:sz w:val="20"/>
              </w:rPr>
            </w:pPr>
            <w:r>
              <w:rPr>
                <w:rFonts w:ascii="Calibri" w:hAnsi="Calibri"/>
                <w:b/>
                <w:sz w:val="20"/>
              </w:rPr>
              <w:t>Manažer provozu</w:t>
            </w:r>
          </w:p>
        </w:tc>
        <w:tc>
          <w:tcPr>
            <w:tcW w:w="1090" w:type="pct"/>
            <w:shd w:val="clear" w:color="auto" w:fill="auto"/>
            <w:vAlign w:val="center"/>
          </w:tcPr>
          <w:p w14:paraId="34B17789" w14:textId="5CA1259F" w:rsidR="008611DE" w:rsidRDefault="008611DE" w:rsidP="008611DE">
            <w:pPr>
              <w:widowControl w:val="0"/>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delivery</w:t>
            </w:r>
            <w:proofErr w:type="spellEnd"/>
            <w:r>
              <w:rPr>
                <w:rFonts w:ascii="Calibri" w:eastAsia="Times New Roman" w:hAnsi="Calibri" w:cs="Tahoma"/>
                <w:b/>
                <w:sz w:val="20"/>
                <w:szCs w:val="20"/>
                <w:lang w:eastAsia="cs-CZ"/>
              </w:rPr>
              <w:t xml:space="preserve"> manažer</w:t>
            </w:r>
          </w:p>
        </w:tc>
        <w:tc>
          <w:tcPr>
            <w:tcW w:w="2821" w:type="pct"/>
            <w:tcBorders>
              <w:top w:val="single" w:sz="4" w:space="0" w:color="auto"/>
              <w:bottom w:val="single" w:sz="4" w:space="0" w:color="auto"/>
              <w:right w:val="single" w:sz="4" w:space="0" w:color="auto"/>
            </w:tcBorders>
            <w:shd w:val="clear" w:color="auto" w:fill="auto"/>
            <w:vAlign w:val="center"/>
          </w:tcPr>
          <w:p w14:paraId="174387DB" w14:textId="4A3F7379"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678BB052" w14:textId="77777777" w:rsidTr="00CC31AE">
        <w:trPr>
          <w:trHeight w:val="859"/>
          <w:jc w:val="center"/>
        </w:trPr>
        <w:tc>
          <w:tcPr>
            <w:tcW w:w="1089" w:type="pct"/>
            <w:shd w:val="clear" w:color="auto" w:fill="auto"/>
            <w:vAlign w:val="center"/>
          </w:tcPr>
          <w:p w14:paraId="2CC20FE8" w14:textId="77777777"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Architekt (technologické vrstvy architektury)</w:t>
            </w:r>
          </w:p>
        </w:tc>
        <w:tc>
          <w:tcPr>
            <w:tcW w:w="1090" w:type="pct"/>
            <w:shd w:val="clear" w:color="auto" w:fill="auto"/>
            <w:vAlign w:val="center"/>
          </w:tcPr>
          <w:p w14:paraId="2BE8F5C6" w14:textId="77777777" w:rsidR="008611DE" w:rsidRPr="003C5D48" w:rsidRDefault="008611DE" w:rsidP="008611DE">
            <w:pPr>
              <w:widowControl w:val="0"/>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solution</w:t>
            </w:r>
            <w:proofErr w:type="spellEnd"/>
            <w:r>
              <w:rPr>
                <w:rFonts w:ascii="Calibri" w:eastAsia="Times New Roman" w:hAnsi="Calibri" w:cs="Tahoma"/>
                <w:b/>
                <w:sz w:val="20"/>
                <w:szCs w:val="20"/>
                <w:lang w:eastAsia="cs-CZ"/>
              </w:rPr>
              <w:t xml:space="preserve"> architekt</w:t>
            </w:r>
          </w:p>
        </w:tc>
        <w:tc>
          <w:tcPr>
            <w:tcW w:w="2821" w:type="pct"/>
            <w:tcBorders>
              <w:top w:val="single" w:sz="4" w:space="0" w:color="auto"/>
              <w:bottom w:val="single" w:sz="4" w:space="0" w:color="auto"/>
              <w:right w:val="single" w:sz="4" w:space="0" w:color="auto"/>
            </w:tcBorders>
            <w:shd w:val="clear" w:color="auto" w:fill="auto"/>
            <w:vAlign w:val="center"/>
          </w:tcPr>
          <w:p w14:paraId="23D96F33" w14:textId="6F3D73A1"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77F44032" w14:textId="77777777" w:rsidTr="00CC31AE">
        <w:trPr>
          <w:trHeight w:val="859"/>
          <w:jc w:val="center"/>
        </w:trPr>
        <w:tc>
          <w:tcPr>
            <w:tcW w:w="1089" w:type="pct"/>
            <w:shd w:val="clear" w:color="auto" w:fill="auto"/>
            <w:vAlign w:val="center"/>
          </w:tcPr>
          <w:p w14:paraId="74F82DDA" w14:textId="77777777"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Architekt (technologické vrstvy architektury)</w:t>
            </w:r>
          </w:p>
        </w:tc>
        <w:tc>
          <w:tcPr>
            <w:tcW w:w="1090" w:type="pct"/>
            <w:shd w:val="clear" w:color="auto" w:fill="auto"/>
            <w:vAlign w:val="center"/>
          </w:tcPr>
          <w:p w14:paraId="7003EBE5" w14:textId="77777777" w:rsidR="008611DE" w:rsidRPr="003C5D48" w:rsidRDefault="008611DE" w:rsidP="008611DE">
            <w:pPr>
              <w:widowControl w:val="0"/>
              <w:spacing w:after="0" w:line="240" w:lineRule="auto"/>
              <w:jc w:val="center"/>
              <w:rPr>
                <w:rFonts w:ascii="Calibri" w:eastAsia="Times New Roman" w:hAnsi="Calibri" w:cs="Tahoma"/>
                <w:b/>
                <w:sz w:val="20"/>
                <w:szCs w:val="20"/>
                <w:lang w:eastAsia="cs-CZ"/>
              </w:rPr>
            </w:pPr>
            <w:proofErr w:type="spellStart"/>
            <w:r>
              <w:rPr>
                <w:rFonts w:ascii="Calibri" w:eastAsia="Times New Roman" w:hAnsi="Calibri" w:cs="Tahoma"/>
                <w:b/>
                <w:sz w:val="20"/>
                <w:szCs w:val="20"/>
                <w:lang w:eastAsia="cs-CZ"/>
              </w:rPr>
              <w:t>solution</w:t>
            </w:r>
            <w:proofErr w:type="spellEnd"/>
            <w:r>
              <w:rPr>
                <w:rFonts w:ascii="Calibri" w:eastAsia="Times New Roman" w:hAnsi="Calibri" w:cs="Tahoma"/>
                <w:b/>
                <w:sz w:val="20"/>
                <w:szCs w:val="20"/>
                <w:lang w:eastAsia="cs-CZ"/>
              </w:rPr>
              <w:t xml:space="preserve"> architekt</w:t>
            </w:r>
          </w:p>
        </w:tc>
        <w:tc>
          <w:tcPr>
            <w:tcW w:w="2821" w:type="pct"/>
            <w:tcBorders>
              <w:top w:val="single" w:sz="4" w:space="0" w:color="auto"/>
              <w:bottom w:val="single" w:sz="4" w:space="0" w:color="auto"/>
              <w:right w:val="single" w:sz="4" w:space="0" w:color="auto"/>
            </w:tcBorders>
            <w:shd w:val="clear" w:color="auto" w:fill="auto"/>
            <w:vAlign w:val="center"/>
          </w:tcPr>
          <w:p w14:paraId="5B4B6F28" w14:textId="1D9E3689"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2E186FAB" w14:textId="77777777" w:rsidTr="00CC31AE">
        <w:trPr>
          <w:trHeight w:val="859"/>
          <w:jc w:val="center"/>
        </w:trPr>
        <w:tc>
          <w:tcPr>
            <w:tcW w:w="1089" w:type="pct"/>
            <w:shd w:val="clear" w:color="auto" w:fill="auto"/>
            <w:vAlign w:val="center"/>
          </w:tcPr>
          <w:p w14:paraId="704FC93A" w14:textId="2C7991F6"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FE7BB12" w14:textId="3594F089" w:rsidR="008611DE" w:rsidRPr="003C5D48" w:rsidRDefault="008611DE" w:rsidP="008611DE">
            <w:pPr>
              <w:widowControl w:val="0"/>
              <w:spacing w:after="0" w:line="240" w:lineRule="auto"/>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 xml:space="preserve">specialista v oblasti správy OS </w:t>
            </w:r>
            <w:proofErr w:type="spellStart"/>
            <w:r>
              <w:rPr>
                <w:rFonts w:ascii="Calibri" w:eastAsia="Times New Roman" w:hAnsi="Calibri" w:cs="Tahoma"/>
                <w:b/>
                <w:sz w:val="20"/>
                <w:szCs w:val="20"/>
                <w:lang w:eastAsia="cs-CZ"/>
              </w:rPr>
              <w:t>RedHat</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6126F1D5" w14:textId="599ED593"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64E52368" w14:textId="77777777" w:rsidTr="00CC31AE">
        <w:trPr>
          <w:trHeight w:val="859"/>
          <w:jc w:val="center"/>
        </w:trPr>
        <w:tc>
          <w:tcPr>
            <w:tcW w:w="1089" w:type="pct"/>
            <w:shd w:val="clear" w:color="auto" w:fill="auto"/>
            <w:vAlign w:val="center"/>
          </w:tcPr>
          <w:p w14:paraId="013D5B10" w14:textId="273192DC" w:rsidR="008611DE" w:rsidRDefault="008611DE" w:rsidP="008611DE">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29DB381A" w14:textId="33DBC668" w:rsidR="008611DE" w:rsidRDefault="008611DE" w:rsidP="008611DE">
            <w:pPr>
              <w:widowControl w:val="0"/>
              <w:spacing w:after="0" w:line="240" w:lineRule="auto"/>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 xml:space="preserve">specialista v oblasti správy OS </w:t>
            </w:r>
            <w:proofErr w:type="spellStart"/>
            <w:r>
              <w:rPr>
                <w:rFonts w:ascii="Calibri" w:eastAsia="Times New Roman" w:hAnsi="Calibri" w:cs="Tahoma"/>
                <w:b/>
                <w:sz w:val="20"/>
                <w:szCs w:val="20"/>
                <w:lang w:eastAsia="cs-CZ"/>
              </w:rPr>
              <w:t>RedHat</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5A03F544" w14:textId="3D743DE5"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0EE218E6" w14:textId="77777777" w:rsidTr="00D6086A">
        <w:trPr>
          <w:trHeight w:val="1187"/>
          <w:jc w:val="center"/>
        </w:trPr>
        <w:tc>
          <w:tcPr>
            <w:tcW w:w="1089" w:type="pct"/>
            <w:shd w:val="clear" w:color="auto" w:fill="auto"/>
            <w:vAlign w:val="center"/>
          </w:tcPr>
          <w:p w14:paraId="7A80C431" w14:textId="77777777"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8F37A2C" w14:textId="1389CF84" w:rsidR="008611DE" w:rsidRPr="003C5D48" w:rsidRDefault="008611DE" w:rsidP="008611DE">
            <w:pPr>
              <w:widowControl w:val="0"/>
              <w:spacing w:after="0" w:line="240" w:lineRule="auto"/>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 xml:space="preserve">specialista v oblasti správy OS </w:t>
            </w:r>
            <w:proofErr w:type="spellStart"/>
            <w:proofErr w:type="gramStart"/>
            <w:r>
              <w:rPr>
                <w:rFonts w:ascii="Calibri" w:eastAsia="Times New Roman" w:hAnsi="Calibri" w:cs="Tahoma"/>
                <w:b/>
                <w:sz w:val="20"/>
                <w:szCs w:val="20"/>
                <w:lang w:eastAsia="cs-CZ"/>
              </w:rPr>
              <w:t>RedHat</w:t>
            </w:r>
            <w:proofErr w:type="spellEnd"/>
            <w:r w:rsidR="00D6086A">
              <w:rPr>
                <w:rFonts w:ascii="Calibri" w:eastAsia="Times New Roman" w:hAnsi="Calibri" w:cs="Tahoma"/>
                <w:b/>
                <w:sz w:val="20"/>
                <w:szCs w:val="20"/>
                <w:lang w:eastAsia="cs-CZ"/>
              </w:rPr>
              <w:t xml:space="preserve"> </w:t>
            </w:r>
            <w:r w:rsidR="00D6086A">
              <w:rPr>
                <w:rFonts w:eastAsia="Times New Roman" w:cs="Tahoma"/>
                <w:b/>
                <w:szCs w:val="20"/>
                <w:lang w:eastAsia="cs-CZ"/>
              </w:rPr>
              <w:t>- senior</w:t>
            </w:r>
            <w:proofErr w:type="gramEnd"/>
          </w:p>
        </w:tc>
        <w:tc>
          <w:tcPr>
            <w:tcW w:w="2821" w:type="pct"/>
            <w:tcBorders>
              <w:top w:val="single" w:sz="4" w:space="0" w:color="auto"/>
              <w:bottom w:val="single" w:sz="4" w:space="0" w:color="auto"/>
              <w:right w:val="single" w:sz="4" w:space="0" w:color="auto"/>
            </w:tcBorders>
            <w:shd w:val="clear" w:color="auto" w:fill="auto"/>
            <w:vAlign w:val="center"/>
          </w:tcPr>
          <w:p w14:paraId="06769941" w14:textId="2F775DB3"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17194DCF" w14:textId="77777777" w:rsidTr="00CC31AE">
        <w:trPr>
          <w:trHeight w:val="859"/>
          <w:jc w:val="center"/>
        </w:trPr>
        <w:tc>
          <w:tcPr>
            <w:tcW w:w="1089" w:type="pct"/>
            <w:shd w:val="clear" w:color="auto" w:fill="auto"/>
            <w:vAlign w:val="center"/>
          </w:tcPr>
          <w:p w14:paraId="4472D035" w14:textId="77777777" w:rsidR="008611DE" w:rsidRPr="001E3917" w:rsidRDefault="008611DE" w:rsidP="008611DE">
            <w:pPr>
              <w:widowControl w:val="0"/>
              <w:spacing w:after="0" w:line="240" w:lineRule="auto"/>
              <w:jc w:val="center"/>
              <w:rPr>
                <w:rFonts w:ascii="Calibri" w:hAnsi="Calibri"/>
                <w:b/>
                <w:sz w:val="20"/>
              </w:rPr>
            </w:pPr>
            <w:r w:rsidRPr="001E3917">
              <w:rPr>
                <w:rFonts w:ascii="Calibri" w:hAnsi="Calibri"/>
                <w:b/>
                <w:sz w:val="20"/>
              </w:rPr>
              <w:t>Specialista provozu a správy</w:t>
            </w:r>
          </w:p>
        </w:tc>
        <w:tc>
          <w:tcPr>
            <w:tcW w:w="1090" w:type="pct"/>
            <w:shd w:val="clear" w:color="auto" w:fill="auto"/>
            <w:vAlign w:val="center"/>
          </w:tcPr>
          <w:p w14:paraId="03AA6763" w14:textId="77777777" w:rsidR="008611DE" w:rsidRPr="001E3917" w:rsidRDefault="008611DE" w:rsidP="008611DE">
            <w:pPr>
              <w:widowControl w:val="0"/>
              <w:spacing w:after="0" w:line="240" w:lineRule="auto"/>
              <w:jc w:val="center"/>
              <w:rPr>
                <w:rFonts w:ascii="Calibri" w:eastAsia="Times New Roman" w:hAnsi="Calibri" w:cs="Tahoma"/>
                <w:b/>
                <w:sz w:val="20"/>
                <w:szCs w:val="20"/>
                <w:lang w:eastAsia="cs-CZ"/>
              </w:rPr>
            </w:pPr>
            <w:r w:rsidRPr="001E3917">
              <w:rPr>
                <w:rFonts w:ascii="Calibri" w:eastAsia="Times New Roman" w:hAnsi="Calibri" w:cs="Tahoma"/>
                <w:b/>
                <w:sz w:val="20"/>
                <w:szCs w:val="20"/>
                <w:lang w:eastAsia="cs-CZ"/>
              </w:rPr>
              <w:t xml:space="preserve">specialista v oblasti správy </w:t>
            </w:r>
            <w:proofErr w:type="spellStart"/>
            <w:proofErr w:type="gramStart"/>
            <w:r w:rsidRPr="001E3917">
              <w:rPr>
                <w:rFonts w:ascii="Calibri" w:eastAsia="Times New Roman" w:hAnsi="Calibri" w:cs="Tahoma"/>
                <w:b/>
                <w:sz w:val="20"/>
                <w:szCs w:val="20"/>
                <w:lang w:eastAsia="cs-CZ"/>
              </w:rPr>
              <w:t>OSRedHat</w:t>
            </w:r>
            <w:proofErr w:type="spellEnd"/>
            <w:r w:rsidRPr="001E3917">
              <w:rPr>
                <w:rFonts w:ascii="Calibri" w:eastAsia="Times New Roman" w:hAnsi="Calibri" w:cs="Tahoma"/>
                <w:b/>
                <w:sz w:val="20"/>
                <w:szCs w:val="20"/>
                <w:lang w:eastAsia="cs-CZ"/>
              </w:rPr>
              <w:t xml:space="preserve"> - senior</w:t>
            </w:r>
            <w:proofErr w:type="gramEnd"/>
          </w:p>
        </w:tc>
        <w:tc>
          <w:tcPr>
            <w:tcW w:w="2821" w:type="pct"/>
            <w:tcBorders>
              <w:top w:val="single" w:sz="4" w:space="0" w:color="auto"/>
              <w:bottom w:val="single" w:sz="4" w:space="0" w:color="auto"/>
              <w:right w:val="single" w:sz="4" w:space="0" w:color="auto"/>
            </w:tcBorders>
            <w:shd w:val="clear" w:color="auto" w:fill="auto"/>
            <w:vAlign w:val="center"/>
          </w:tcPr>
          <w:p w14:paraId="51572452" w14:textId="115257E6"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61617D58" w14:textId="77777777" w:rsidTr="00CC31AE">
        <w:trPr>
          <w:trHeight w:val="859"/>
          <w:jc w:val="center"/>
        </w:trPr>
        <w:tc>
          <w:tcPr>
            <w:tcW w:w="1089" w:type="pct"/>
            <w:shd w:val="clear" w:color="auto" w:fill="auto"/>
            <w:vAlign w:val="center"/>
          </w:tcPr>
          <w:p w14:paraId="6ACC5DD9" w14:textId="77777777"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D394CD6" w14:textId="77777777" w:rsidR="008611DE" w:rsidRPr="003C5D48" w:rsidRDefault="008611DE" w:rsidP="008611DE">
            <w:pPr>
              <w:widowControl w:val="0"/>
              <w:spacing w:after="0" w:line="240" w:lineRule="auto"/>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 xml:space="preserve">specialista v oblasti správy virtualizace </w:t>
            </w:r>
            <w:proofErr w:type="spellStart"/>
            <w:r>
              <w:rPr>
                <w:rFonts w:ascii="Calibri" w:eastAsia="Times New Roman" w:hAnsi="Calibri" w:cs="Tahoma"/>
                <w:b/>
                <w:sz w:val="20"/>
                <w:szCs w:val="20"/>
                <w:lang w:eastAsia="cs-CZ"/>
              </w:rPr>
              <w:t>vmware</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442F306C" w14:textId="1F02CB0E"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0DE652DE" w14:textId="77777777" w:rsidTr="00CC31AE">
        <w:trPr>
          <w:trHeight w:val="859"/>
          <w:jc w:val="center"/>
        </w:trPr>
        <w:tc>
          <w:tcPr>
            <w:tcW w:w="1089" w:type="pct"/>
            <w:shd w:val="clear" w:color="auto" w:fill="auto"/>
            <w:vAlign w:val="center"/>
          </w:tcPr>
          <w:p w14:paraId="73630A47" w14:textId="776DAAA9" w:rsidR="001E3917"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98E300B" w14:textId="45391D51" w:rsidR="001E3917" w:rsidRDefault="001E3917" w:rsidP="001E3917">
            <w:pPr>
              <w:widowControl w:val="0"/>
              <w:spacing w:after="0" w:line="240" w:lineRule="auto"/>
              <w:jc w:val="center"/>
              <w:rPr>
                <w:rFonts w:ascii="Calibri" w:eastAsia="Times New Roman" w:hAnsi="Calibri" w:cs="Tahoma"/>
                <w:b/>
                <w:sz w:val="20"/>
                <w:szCs w:val="20"/>
                <w:lang w:eastAsia="cs-CZ"/>
              </w:rPr>
            </w:pPr>
            <w:r>
              <w:rPr>
                <w:rFonts w:ascii="Calibri" w:eastAsia="Times New Roman" w:hAnsi="Calibri" w:cs="Tahoma"/>
                <w:b/>
                <w:sz w:val="20"/>
                <w:szCs w:val="20"/>
                <w:lang w:eastAsia="cs-CZ"/>
              </w:rPr>
              <w:t xml:space="preserve">specialista v oblasti správy virtualizace </w:t>
            </w:r>
            <w:proofErr w:type="spellStart"/>
            <w:r>
              <w:rPr>
                <w:rFonts w:ascii="Calibri" w:eastAsia="Times New Roman" w:hAnsi="Calibri" w:cs="Tahoma"/>
                <w:b/>
                <w:sz w:val="20"/>
                <w:szCs w:val="20"/>
                <w:lang w:eastAsia="cs-CZ"/>
              </w:rPr>
              <w:t>vmware</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1ED5DF5A" w14:textId="493489EA"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31745010" w14:textId="77777777" w:rsidTr="00CC31AE">
        <w:trPr>
          <w:trHeight w:val="859"/>
          <w:jc w:val="center"/>
        </w:trPr>
        <w:tc>
          <w:tcPr>
            <w:tcW w:w="1089" w:type="pct"/>
            <w:shd w:val="clear" w:color="auto" w:fill="auto"/>
            <w:vAlign w:val="center"/>
          </w:tcPr>
          <w:p w14:paraId="438B2852" w14:textId="77777777" w:rsidR="008611DE" w:rsidRPr="000B2153" w:rsidRDefault="008611DE" w:rsidP="008611DE">
            <w:pPr>
              <w:widowControl w:val="0"/>
              <w:spacing w:after="0" w:line="240" w:lineRule="auto"/>
              <w:jc w:val="center"/>
              <w:rPr>
                <w:rFonts w:ascii="Calibri" w:hAnsi="Calibri"/>
                <w:b/>
                <w:sz w:val="20"/>
              </w:rPr>
            </w:pPr>
            <w:r>
              <w:rPr>
                <w:rFonts w:ascii="Calibri" w:hAnsi="Calibri"/>
                <w:b/>
                <w:sz w:val="20"/>
              </w:rPr>
              <w:lastRenderedPageBreak/>
              <w:t>Specialista provozu a správy</w:t>
            </w:r>
          </w:p>
        </w:tc>
        <w:tc>
          <w:tcPr>
            <w:tcW w:w="1090" w:type="pct"/>
            <w:shd w:val="clear" w:color="auto" w:fill="auto"/>
            <w:vAlign w:val="center"/>
          </w:tcPr>
          <w:p w14:paraId="4C96A1AA" w14:textId="77777777" w:rsidR="008611DE" w:rsidRPr="00286823" w:rsidRDefault="008611DE" w:rsidP="008611DE">
            <w:pPr>
              <w:widowControl w:val="0"/>
              <w:spacing w:after="0" w:line="240" w:lineRule="auto"/>
              <w:jc w:val="center"/>
              <w:rPr>
                <w:rFonts w:ascii="Calibri" w:hAnsi="Calibri"/>
                <w:b/>
                <w:sz w:val="20"/>
              </w:rPr>
            </w:pPr>
            <w:r w:rsidRPr="00286823">
              <w:rPr>
                <w:rFonts w:ascii="Calibri" w:hAnsi="Calibri"/>
                <w:b/>
                <w:sz w:val="20"/>
              </w:rPr>
              <w:t xml:space="preserve">specialista v oblasti správy virtualizace </w:t>
            </w:r>
            <w:proofErr w:type="spellStart"/>
            <w:r w:rsidRPr="00286823">
              <w:rPr>
                <w:rFonts w:ascii="Calibri" w:hAnsi="Calibri"/>
                <w:b/>
                <w:sz w:val="20"/>
              </w:rPr>
              <w:t>vmware</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5641B2C7" w14:textId="7F9BA7D3"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410A94C9" w14:textId="77777777" w:rsidTr="00CC31AE">
        <w:trPr>
          <w:trHeight w:val="859"/>
          <w:jc w:val="center"/>
        </w:trPr>
        <w:tc>
          <w:tcPr>
            <w:tcW w:w="1089" w:type="pct"/>
            <w:shd w:val="clear" w:color="auto" w:fill="auto"/>
            <w:vAlign w:val="center"/>
          </w:tcPr>
          <w:p w14:paraId="121A056D" w14:textId="77777777"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0B4EEA43" w14:textId="77777777" w:rsidR="008611DE" w:rsidRPr="00286823" w:rsidRDefault="008611DE" w:rsidP="008611DE">
            <w:pPr>
              <w:widowControl w:val="0"/>
              <w:spacing w:after="0" w:line="240" w:lineRule="auto"/>
              <w:jc w:val="center"/>
              <w:rPr>
                <w:rFonts w:ascii="Calibri" w:hAnsi="Calibri"/>
                <w:b/>
                <w:sz w:val="20"/>
              </w:rPr>
            </w:pPr>
            <w:r w:rsidRPr="00286823">
              <w:rPr>
                <w:rFonts w:ascii="Calibri" w:hAnsi="Calibri"/>
                <w:b/>
                <w:sz w:val="20"/>
              </w:rPr>
              <w:t xml:space="preserve">specialista v oblasti správy </w:t>
            </w:r>
            <w:proofErr w:type="spellStart"/>
            <w:r w:rsidRPr="00286823">
              <w:rPr>
                <w:rFonts w:ascii="Calibri" w:hAnsi="Calibri"/>
                <w:b/>
                <w:sz w:val="20"/>
              </w:rPr>
              <w:t>virtrualizace</w:t>
            </w:r>
            <w:proofErr w:type="spellEnd"/>
            <w:r w:rsidRPr="00286823">
              <w:rPr>
                <w:rFonts w:ascii="Calibri" w:hAnsi="Calibri"/>
                <w:b/>
                <w:sz w:val="20"/>
              </w:rPr>
              <w:t xml:space="preserve"> </w:t>
            </w:r>
            <w:proofErr w:type="spellStart"/>
            <w:r w:rsidRPr="00286823">
              <w:rPr>
                <w:rFonts w:ascii="Calibri" w:hAnsi="Calibri"/>
                <w:b/>
                <w:sz w:val="20"/>
              </w:rPr>
              <w:t>OracleVM</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132301D9" w14:textId="11825758"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DDD7147" w14:textId="77777777" w:rsidTr="00CC31AE">
        <w:trPr>
          <w:trHeight w:val="859"/>
          <w:jc w:val="center"/>
        </w:trPr>
        <w:tc>
          <w:tcPr>
            <w:tcW w:w="1089" w:type="pct"/>
            <w:shd w:val="clear" w:color="auto" w:fill="auto"/>
            <w:vAlign w:val="center"/>
          </w:tcPr>
          <w:p w14:paraId="14325C56" w14:textId="17CBE5E6" w:rsidR="001E3917"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6B0D0B08" w14:textId="043F5896" w:rsidR="001E3917" w:rsidRPr="00286823" w:rsidRDefault="001E3917" w:rsidP="001E3917">
            <w:pPr>
              <w:widowControl w:val="0"/>
              <w:spacing w:after="0" w:line="240" w:lineRule="auto"/>
              <w:jc w:val="center"/>
              <w:rPr>
                <w:rFonts w:ascii="Calibri" w:hAnsi="Calibri"/>
                <w:b/>
                <w:sz w:val="20"/>
              </w:rPr>
            </w:pPr>
            <w:r w:rsidRPr="00286823">
              <w:rPr>
                <w:rFonts w:ascii="Calibri" w:hAnsi="Calibri"/>
                <w:b/>
                <w:sz w:val="20"/>
              </w:rPr>
              <w:t xml:space="preserve">specialista v oblasti správy virtualizace </w:t>
            </w:r>
            <w:proofErr w:type="spellStart"/>
            <w:r w:rsidRPr="00286823">
              <w:rPr>
                <w:rFonts w:ascii="Calibri" w:hAnsi="Calibri"/>
                <w:b/>
                <w:sz w:val="20"/>
              </w:rPr>
              <w:t>OracleVM</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6E6D3028" w14:textId="505D9107"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47A58BE1" w14:textId="77777777" w:rsidTr="00CC31AE">
        <w:trPr>
          <w:trHeight w:val="859"/>
          <w:jc w:val="center"/>
        </w:trPr>
        <w:tc>
          <w:tcPr>
            <w:tcW w:w="1089" w:type="pct"/>
            <w:shd w:val="clear" w:color="auto" w:fill="auto"/>
            <w:vAlign w:val="center"/>
          </w:tcPr>
          <w:p w14:paraId="4DFAAA47" w14:textId="77777777" w:rsidR="008611DE" w:rsidRPr="000B2153" w:rsidRDefault="008611DE" w:rsidP="008611DE">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246335AB" w14:textId="77777777" w:rsidR="008611DE" w:rsidRPr="00286823" w:rsidRDefault="008611DE" w:rsidP="008611DE">
            <w:pPr>
              <w:widowControl w:val="0"/>
              <w:spacing w:after="0" w:line="240" w:lineRule="auto"/>
              <w:jc w:val="center"/>
              <w:rPr>
                <w:rFonts w:ascii="Calibri" w:hAnsi="Calibri"/>
                <w:b/>
                <w:sz w:val="20"/>
              </w:rPr>
            </w:pPr>
            <w:r w:rsidRPr="00286823">
              <w:rPr>
                <w:rFonts w:ascii="Calibri" w:hAnsi="Calibri"/>
                <w:b/>
                <w:sz w:val="20"/>
              </w:rPr>
              <w:t>specialista v oblasti správy databází</w:t>
            </w:r>
          </w:p>
        </w:tc>
        <w:tc>
          <w:tcPr>
            <w:tcW w:w="2821" w:type="pct"/>
            <w:tcBorders>
              <w:top w:val="single" w:sz="4" w:space="0" w:color="auto"/>
              <w:bottom w:val="single" w:sz="4" w:space="0" w:color="auto"/>
              <w:right w:val="single" w:sz="4" w:space="0" w:color="auto"/>
            </w:tcBorders>
            <w:shd w:val="clear" w:color="auto" w:fill="auto"/>
            <w:vAlign w:val="center"/>
          </w:tcPr>
          <w:p w14:paraId="69B45ECB" w14:textId="30918D04"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8611DE" w:rsidRPr="003C5D48" w14:paraId="3741EC77" w14:textId="77777777" w:rsidTr="00CC31AE">
        <w:trPr>
          <w:trHeight w:val="859"/>
          <w:jc w:val="center"/>
        </w:trPr>
        <w:tc>
          <w:tcPr>
            <w:tcW w:w="1089" w:type="pct"/>
            <w:shd w:val="clear" w:color="auto" w:fill="auto"/>
            <w:vAlign w:val="center"/>
          </w:tcPr>
          <w:p w14:paraId="34F4136D" w14:textId="77777777" w:rsidR="008611DE" w:rsidRPr="007D5A6E" w:rsidRDefault="008611DE" w:rsidP="008611DE">
            <w:pPr>
              <w:widowControl w:val="0"/>
              <w:spacing w:after="0" w:line="240" w:lineRule="auto"/>
              <w:jc w:val="center"/>
              <w:rPr>
                <w:rFonts w:ascii="Calibri" w:hAnsi="Calibri"/>
                <w:b/>
                <w:sz w:val="20"/>
              </w:rPr>
            </w:pPr>
            <w:r w:rsidRPr="007D5A6E">
              <w:rPr>
                <w:rFonts w:ascii="Calibri" w:hAnsi="Calibri"/>
                <w:b/>
                <w:sz w:val="20"/>
              </w:rPr>
              <w:t>Specialista provozu a správy</w:t>
            </w:r>
          </w:p>
        </w:tc>
        <w:tc>
          <w:tcPr>
            <w:tcW w:w="1090" w:type="pct"/>
            <w:shd w:val="clear" w:color="auto" w:fill="auto"/>
            <w:vAlign w:val="center"/>
          </w:tcPr>
          <w:p w14:paraId="129A0A87" w14:textId="77777777" w:rsidR="008611DE" w:rsidRPr="007D5A6E" w:rsidRDefault="008611DE" w:rsidP="008611DE">
            <w:pPr>
              <w:widowControl w:val="0"/>
              <w:spacing w:after="0" w:line="240" w:lineRule="auto"/>
              <w:jc w:val="center"/>
              <w:rPr>
                <w:rFonts w:ascii="Calibri" w:hAnsi="Calibri"/>
                <w:b/>
                <w:sz w:val="20"/>
              </w:rPr>
            </w:pPr>
            <w:r w:rsidRPr="007D5A6E">
              <w:rPr>
                <w:rFonts w:ascii="Calibri" w:hAnsi="Calibri"/>
                <w:b/>
                <w:sz w:val="20"/>
              </w:rPr>
              <w:t>specialista v oblasti správy databází</w:t>
            </w:r>
          </w:p>
        </w:tc>
        <w:tc>
          <w:tcPr>
            <w:tcW w:w="2821" w:type="pct"/>
            <w:tcBorders>
              <w:top w:val="single" w:sz="4" w:space="0" w:color="auto"/>
              <w:bottom w:val="single" w:sz="4" w:space="0" w:color="auto"/>
              <w:right w:val="single" w:sz="4" w:space="0" w:color="auto"/>
            </w:tcBorders>
            <w:shd w:val="clear" w:color="auto" w:fill="auto"/>
            <w:vAlign w:val="center"/>
          </w:tcPr>
          <w:p w14:paraId="46A15B8C" w14:textId="5ADB9344" w:rsidR="008611DE" w:rsidRPr="000B2153" w:rsidRDefault="00C00A5B" w:rsidP="008611DE">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74E7D9E" w14:textId="77777777" w:rsidTr="00CC31AE">
        <w:trPr>
          <w:trHeight w:val="859"/>
          <w:jc w:val="center"/>
        </w:trPr>
        <w:tc>
          <w:tcPr>
            <w:tcW w:w="1089" w:type="pct"/>
            <w:shd w:val="clear" w:color="auto" w:fill="auto"/>
            <w:vAlign w:val="center"/>
          </w:tcPr>
          <w:p w14:paraId="06AB2426" w14:textId="7E290878" w:rsidR="001E3917" w:rsidRPr="007D5A6E" w:rsidRDefault="001E3917" w:rsidP="001E3917">
            <w:pPr>
              <w:widowControl w:val="0"/>
              <w:spacing w:after="0" w:line="240" w:lineRule="auto"/>
              <w:jc w:val="center"/>
              <w:rPr>
                <w:rFonts w:ascii="Calibri" w:hAnsi="Calibri"/>
                <w:b/>
                <w:sz w:val="20"/>
              </w:rPr>
            </w:pPr>
            <w:r w:rsidRPr="007D5A6E">
              <w:rPr>
                <w:rFonts w:ascii="Calibri" w:hAnsi="Calibri"/>
                <w:b/>
                <w:sz w:val="20"/>
              </w:rPr>
              <w:t>Specialista provozu a správy</w:t>
            </w:r>
          </w:p>
        </w:tc>
        <w:tc>
          <w:tcPr>
            <w:tcW w:w="1090" w:type="pct"/>
            <w:shd w:val="clear" w:color="auto" w:fill="auto"/>
            <w:vAlign w:val="center"/>
          </w:tcPr>
          <w:p w14:paraId="6E9675C2" w14:textId="0736E945" w:rsidR="001E3917" w:rsidRPr="007D5A6E" w:rsidRDefault="001E3917" w:rsidP="001E3917">
            <w:pPr>
              <w:widowControl w:val="0"/>
              <w:spacing w:after="0" w:line="240" w:lineRule="auto"/>
              <w:jc w:val="center"/>
              <w:rPr>
                <w:rFonts w:ascii="Calibri" w:hAnsi="Calibri"/>
                <w:b/>
                <w:sz w:val="20"/>
              </w:rPr>
            </w:pPr>
            <w:r w:rsidRPr="007D5A6E">
              <w:rPr>
                <w:rFonts w:ascii="Calibri" w:hAnsi="Calibri"/>
                <w:b/>
                <w:sz w:val="20"/>
              </w:rPr>
              <w:t>specialista v oblasti správy databází</w:t>
            </w:r>
          </w:p>
        </w:tc>
        <w:tc>
          <w:tcPr>
            <w:tcW w:w="2821" w:type="pct"/>
            <w:tcBorders>
              <w:top w:val="single" w:sz="4" w:space="0" w:color="auto"/>
              <w:bottom w:val="single" w:sz="4" w:space="0" w:color="auto"/>
              <w:right w:val="single" w:sz="4" w:space="0" w:color="auto"/>
            </w:tcBorders>
            <w:shd w:val="clear" w:color="auto" w:fill="auto"/>
            <w:vAlign w:val="center"/>
          </w:tcPr>
          <w:p w14:paraId="1D3076E9" w14:textId="34AD761D"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BC2526" w:rsidRPr="003C5D48" w14:paraId="515CE6F2" w14:textId="77777777" w:rsidTr="00CC31AE">
        <w:trPr>
          <w:trHeight w:val="859"/>
          <w:jc w:val="center"/>
        </w:trPr>
        <w:tc>
          <w:tcPr>
            <w:tcW w:w="1089" w:type="pct"/>
            <w:shd w:val="clear" w:color="auto" w:fill="auto"/>
            <w:vAlign w:val="center"/>
          </w:tcPr>
          <w:p w14:paraId="77196C91" w14:textId="651DACF2" w:rsidR="00BC2526" w:rsidRPr="000B2153" w:rsidRDefault="00BC2526" w:rsidP="00BC2526">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2566E0A0" w14:textId="6885BC8A" w:rsidR="00BC2526" w:rsidRPr="003C5D48" w:rsidRDefault="00BC2526" w:rsidP="00BC2526">
            <w:pPr>
              <w:widowControl w:val="0"/>
              <w:spacing w:after="0" w:line="240" w:lineRule="auto"/>
              <w:jc w:val="center"/>
              <w:rPr>
                <w:rFonts w:ascii="Calibri" w:eastAsia="Times New Roman" w:hAnsi="Calibri" w:cs="Tahoma"/>
                <w:b/>
                <w:sz w:val="20"/>
                <w:szCs w:val="20"/>
                <w:lang w:eastAsia="cs-CZ"/>
              </w:rPr>
            </w:pPr>
            <w:r w:rsidRPr="00286823">
              <w:rPr>
                <w:rFonts w:ascii="Calibri" w:eastAsia="Times New Roman" w:hAnsi="Calibri" w:cs="Tahoma"/>
                <w:b/>
                <w:sz w:val="20"/>
                <w:szCs w:val="20"/>
                <w:lang w:eastAsia="cs-CZ"/>
              </w:rPr>
              <w:t>specialista v oblasti správy a návrhu produktů Microsoft</w:t>
            </w:r>
          </w:p>
        </w:tc>
        <w:tc>
          <w:tcPr>
            <w:tcW w:w="2821" w:type="pct"/>
            <w:tcBorders>
              <w:top w:val="single" w:sz="4" w:space="0" w:color="auto"/>
              <w:bottom w:val="single" w:sz="4" w:space="0" w:color="auto"/>
              <w:right w:val="single" w:sz="4" w:space="0" w:color="auto"/>
            </w:tcBorders>
            <w:shd w:val="clear" w:color="auto" w:fill="auto"/>
            <w:vAlign w:val="center"/>
          </w:tcPr>
          <w:p w14:paraId="12869DB5" w14:textId="7D990B47" w:rsidR="00BC2526" w:rsidRPr="000B2153" w:rsidRDefault="00C00A5B" w:rsidP="00BC2526">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06DF42CF" w14:textId="77777777" w:rsidTr="00CC31AE">
        <w:trPr>
          <w:trHeight w:val="859"/>
          <w:jc w:val="center"/>
        </w:trPr>
        <w:tc>
          <w:tcPr>
            <w:tcW w:w="1089" w:type="pct"/>
            <w:shd w:val="clear" w:color="auto" w:fill="auto"/>
            <w:vAlign w:val="center"/>
          </w:tcPr>
          <w:p w14:paraId="7D28AED8" w14:textId="6D54EEF9" w:rsidR="001E3917"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1CC8865D" w14:textId="6E60A71D" w:rsidR="001E3917" w:rsidRPr="00286823" w:rsidRDefault="001E3917" w:rsidP="001E3917">
            <w:pPr>
              <w:widowControl w:val="0"/>
              <w:spacing w:after="0" w:line="240" w:lineRule="auto"/>
              <w:jc w:val="center"/>
              <w:rPr>
                <w:rFonts w:ascii="Calibri" w:eastAsia="Times New Roman" w:hAnsi="Calibri" w:cs="Tahoma"/>
                <w:b/>
                <w:sz w:val="20"/>
                <w:szCs w:val="20"/>
                <w:lang w:eastAsia="cs-CZ"/>
              </w:rPr>
            </w:pPr>
            <w:r w:rsidRPr="00286823">
              <w:rPr>
                <w:rFonts w:ascii="Calibri" w:eastAsia="Times New Roman" w:hAnsi="Calibri" w:cs="Tahoma"/>
                <w:b/>
                <w:sz w:val="20"/>
                <w:szCs w:val="20"/>
                <w:lang w:eastAsia="cs-CZ"/>
              </w:rPr>
              <w:t>specialista v oblasti správy a návrhu produktů Microsoft</w:t>
            </w:r>
          </w:p>
        </w:tc>
        <w:tc>
          <w:tcPr>
            <w:tcW w:w="2821" w:type="pct"/>
            <w:tcBorders>
              <w:top w:val="single" w:sz="4" w:space="0" w:color="auto"/>
              <w:bottom w:val="single" w:sz="4" w:space="0" w:color="auto"/>
              <w:right w:val="single" w:sz="4" w:space="0" w:color="auto"/>
            </w:tcBorders>
            <w:shd w:val="clear" w:color="auto" w:fill="auto"/>
            <w:vAlign w:val="center"/>
          </w:tcPr>
          <w:p w14:paraId="53D754DB" w14:textId="73528D57"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1515A88B" w14:textId="77777777" w:rsidTr="00CC31AE">
        <w:trPr>
          <w:trHeight w:val="859"/>
          <w:jc w:val="center"/>
        </w:trPr>
        <w:tc>
          <w:tcPr>
            <w:tcW w:w="1089" w:type="pct"/>
            <w:shd w:val="clear" w:color="auto" w:fill="auto"/>
            <w:vAlign w:val="center"/>
          </w:tcPr>
          <w:p w14:paraId="2CC60B40"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44AA6A9F"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286823">
              <w:rPr>
                <w:rFonts w:ascii="Calibri" w:eastAsia="Times New Roman" w:hAnsi="Calibri" w:cs="Tahoma"/>
                <w:b/>
                <w:sz w:val="20"/>
                <w:szCs w:val="20"/>
                <w:lang w:eastAsia="cs-CZ"/>
              </w:rPr>
              <w:t>specialista v oblasti správy a používání operačních systémů MS Windows Server 2012 a vyšší</w:t>
            </w:r>
          </w:p>
        </w:tc>
        <w:tc>
          <w:tcPr>
            <w:tcW w:w="2821" w:type="pct"/>
            <w:tcBorders>
              <w:top w:val="single" w:sz="4" w:space="0" w:color="auto"/>
              <w:bottom w:val="single" w:sz="4" w:space="0" w:color="auto"/>
              <w:right w:val="single" w:sz="4" w:space="0" w:color="auto"/>
            </w:tcBorders>
            <w:shd w:val="clear" w:color="auto" w:fill="auto"/>
            <w:vAlign w:val="center"/>
          </w:tcPr>
          <w:p w14:paraId="5B45853F" w14:textId="26E87C21"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1FF4B7D3" w14:textId="77777777" w:rsidTr="00CC31AE">
        <w:trPr>
          <w:trHeight w:val="859"/>
          <w:jc w:val="center"/>
        </w:trPr>
        <w:tc>
          <w:tcPr>
            <w:tcW w:w="1089" w:type="pct"/>
            <w:shd w:val="clear" w:color="auto" w:fill="auto"/>
            <w:vAlign w:val="center"/>
          </w:tcPr>
          <w:p w14:paraId="7AEF8A20"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5292DF37"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A23575">
              <w:rPr>
                <w:rFonts w:ascii="Calibri" w:eastAsia="Times New Roman" w:hAnsi="Calibri" w:cs="Tahoma"/>
                <w:b/>
                <w:sz w:val="20"/>
                <w:szCs w:val="20"/>
                <w:lang w:eastAsia="cs-CZ"/>
              </w:rPr>
              <w:t>specialista v oblasti správy a používání operačních systémů MS Windows Server 2012 a vyšší</w:t>
            </w:r>
          </w:p>
        </w:tc>
        <w:tc>
          <w:tcPr>
            <w:tcW w:w="2821" w:type="pct"/>
            <w:tcBorders>
              <w:top w:val="single" w:sz="4" w:space="0" w:color="auto"/>
              <w:bottom w:val="single" w:sz="4" w:space="0" w:color="auto"/>
              <w:right w:val="single" w:sz="4" w:space="0" w:color="auto"/>
            </w:tcBorders>
            <w:shd w:val="clear" w:color="auto" w:fill="auto"/>
            <w:vAlign w:val="center"/>
          </w:tcPr>
          <w:p w14:paraId="2F746934" w14:textId="3FEEB6B6"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24B2EF2A" w14:textId="77777777" w:rsidTr="00CC31AE">
        <w:trPr>
          <w:trHeight w:val="859"/>
          <w:jc w:val="center"/>
        </w:trPr>
        <w:tc>
          <w:tcPr>
            <w:tcW w:w="1089" w:type="pct"/>
            <w:shd w:val="clear" w:color="auto" w:fill="auto"/>
            <w:vAlign w:val="center"/>
          </w:tcPr>
          <w:p w14:paraId="55D674B0"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1F475DC7"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DB53A3">
              <w:rPr>
                <w:rFonts w:ascii="Calibri" w:eastAsia="Times New Roman" w:hAnsi="Calibri" w:cs="Tahoma"/>
                <w:b/>
                <w:sz w:val="20"/>
                <w:szCs w:val="20"/>
                <w:lang w:eastAsia="cs-CZ"/>
              </w:rPr>
              <w:t>specialista v oblasti správy a používání MS Exchange 2019 a vyšší</w:t>
            </w:r>
          </w:p>
        </w:tc>
        <w:tc>
          <w:tcPr>
            <w:tcW w:w="2821" w:type="pct"/>
            <w:tcBorders>
              <w:top w:val="single" w:sz="4" w:space="0" w:color="auto"/>
              <w:bottom w:val="single" w:sz="4" w:space="0" w:color="auto"/>
              <w:right w:val="single" w:sz="4" w:space="0" w:color="auto"/>
            </w:tcBorders>
            <w:shd w:val="clear" w:color="auto" w:fill="auto"/>
            <w:vAlign w:val="center"/>
          </w:tcPr>
          <w:p w14:paraId="52DA887C" w14:textId="43E42AD9"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4D36EF5" w14:textId="77777777" w:rsidTr="00CC31AE">
        <w:trPr>
          <w:trHeight w:val="859"/>
          <w:jc w:val="center"/>
        </w:trPr>
        <w:tc>
          <w:tcPr>
            <w:tcW w:w="1089" w:type="pct"/>
            <w:shd w:val="clear" w:color="auto" w:fill="auto"/>
            <w:vAlign w:val="center"/>
          </w:tcPr>
          <w:p w14:paraId="7F8DEA3B"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025FE0AF"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DB53A3">
              <w:rPr>
                <w:rFonts w:ascii="Calibri" w:eastAsia="Times New Roman" w:hAnsi="Calibri" w:cs="Tahoma"/>
                <w:b/>
                <w:sz w:val="20"/>
                <w:szCs w:val="20"/>
                <w:lang w:eastAsia="cs-CZ"/>
              </w:rPr>
              <w:t>specialista v oblasti správy a používání MS Exchange 2019 a vyšší</w:t>
            </w:r>
          </w:p>
        </w:tc>
        <w:tc>
          <w:tcPr>
            <w:tcW w:w="2821" w:type="pct"/>
            <w:tcBorders>
              <w:top w:val="single" w:sz="4" w:space="0" w:color="auto"/>
              <w:bottom w:val="single" w:sz="4" w:space="0" w:color="auto"/>
              <w:right w:val="single" w:sz="4" w:space="0" w:color="auto"/>
            </w:tcBorders>
            <w:shd w:val="clear" w:color="auto" w:fill="auto"/>
            <w:vAlign w:val="center"/>
          </w:tcPr>
          <w:p w14:paraId="6DB8C7BC" w14:textId="13C6F6F4"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44024C9" w14:textId="77777777" w:rsidTr="00CC31AE">
        <w:trPr>
          <w:trHeight w:val="859"/>
          <w:jc w:val="center"/>
        </w:trPr>
        <w:tc>
          <w:tcPr>
            <w:tcW w:w="1089" w:type="pct"/>
            <w:shd w:val="clear" w:color="auto" w:fill="auto"/>
            <w:vAlign w:val="center"/>
          </w:tcPr>
          <w:p w14:paraId="1E5489FE"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2C3E98B6"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DB53A3">
              <w:rPr>
                <w:rFonts w:ascii="Calibri" w:eastAsia="Times New Roman" w:hAnsi="Calibri" w:cs="Tahoma"/>
                <w:b/>
                <w:sz w:val="20"/>
                <w:szCs w:val="20"/>
                <w:lang w:eastAsia="cs-CZ"/>
              </w:rPr>
              <w:t>specialista v oblasti správy a používání MS SQL server 2014 a vyšší</w:t>
            </w:r>
          </w:p>
        </w:tc>
        <w:tc>
          <w:tcPr>
            <w:tcW w:w="2821" w:type="pct"/>
            <w:tcBorders>
              <w:top w:val="single" w:sz="4" w:space="0" w:color="auto"/>
              <w:bottom w:val="single" w:sz="4" w:space="0" w:color="auto"/>
              <w:right w:val="single" w:sz="4" w:space="0" w:color="auto"/>
            </w:tcBorders>
            <w:shd w:val="clear" w:color="auto" w:fill="auto"/>
            <w:vAlign w:val="center"/>
          </w:tcPr>
          <w:p w14:paraId="02FAA2B1" w14:textId="52FCB047"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76D52FE4" w14:textId="77777777" w:rsidTr="00CC31AE">
        <w:trPr>
          <w:trHeight w:val="859"/>
          <w:jc w:val="center"/>
        </w:trPr>
        <w:tc>
          <w:tcPr>
            <w:tcW w:w="1089" w:type="pct"/>
            <w:shd w:val="clear" w:color="auto" w:fill="auto"/>
            <w:vAlign w:val="center"/>
          </w:tcPr>
          <w:p w14:paraId="0BD00D9D"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47A6FB4E"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DB53A3">
              <w:rPr>
                <w:rFonts w:ascii="Calibri" w:eastAsia="Times New Roman" w:hAnsi="Calibri" w:cs="Tahoma"/>
                <w:b/>
                <w:sz w:val="20"/>
                <w:szCs w:val="20"/>
                <w:lang w:eastAsia="cs-CZ"/>
              </w:rPr>
              <w:t>specialista v oblasti správy a používání MS SQL server 2014 a vyšší</w:t>
            </w:r>
          </w:p>
        </w:tc>
        <w:tc>
          <w:tcPr>
            <w:tcW w:w="2821" w:type="pct"/>
            <w:tcBorders>
              <w:top w:val="single" w:sz="4" w:space="0" w:color="auto"/>
              <w:bottom w:val="single" w:sz="4" w:space="0" w:color="auto"/>
              <w:right w:val="single" w:sz="4" w:space="0" w:color="auto"/>
            </w:tcBorders>
            <w:shd w:val="clear" w:color="auto" w:fill="auto"/>
            <w:vAlign w:val="center"/>
          </w:tcPr>
          <w:p w14:paraId="5AA7EA52" w14:textId="43037221"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35E38D51" w14:textId="77777777" w:rsidTr="00CC31AE">
        <w:trPr>
          <w:trHeight w:val="859"/>
          <w:jc w:val="center"/>
        </w:trPr>
        <w:tc>
          <w:tcPr>
            <w:tcW w:w="1089" w:type="pct"/>
            <w:shd w:val="clear" w:color="auto" w:fill="auto"/>
            <w:vAlign w:val="center"/>
          </w:tcPr>
          <w:p w14:paraId="6B9B3171"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BC4A061"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DB53A3">
              <w:rPr>
                <w:rFonts w:ascii="Calibri" w:eastAsia="Times New Roman" w:hAnsi="Calibri" w:cs="Tahoma"/>
                <w:b/>
                <w:sz w:val="20"/>
                <w:szCs w:val="20"/>
                <w:lang w:eastAsia="cs-CZ"/>
              </w:rPr>
              <w:t xml:space="preserve">specialista v oblasti správy a používání MS </w:t>
            </w:r>
            <w:proofErr w:type="spellStart"/>
            <w:r w:rsidRPr="00DB53A3">
              <w:rPr>
                <w:rFonts w:ascii="Calibri" w:eastAsia="Times New Roman" w:hAnsi="Calibri" w:cs="Tahoma"/>
                <w:b/>
                <w:sz w:val="20"/>
                <w:szCs w:val="20"/>
                <w:lang w:eastAsia="cs-CZ"/>
              </w:rPr>
              <w:t>Sharepoint</w:t>
            </w:r>
            <w:proofErr w:type="spellEnd"/>
            <w:r w:rsidRPr="00DB53A3">
              <w:rPr>
                <w:rFonts w:ascii="Calibri" w:eastAsia="Times New Roman" w:hAnsi="Calibri" w:cs="Tahoma"/>
                <w:b/>
                <w:sz w:val="20"/>
                <w:szCs w:val="20"/>
                <w:lang w:eastAsia="cs-CZ"/>
              </w:rPr>
              <w:t xml:space="preserve"> 2016 a vyšší</w:t>
            </w:r>
          </w:p>
        </w:tc>
        <w:tc>
          <w:tcPr>
            <w:tcW w:w="2821" w:type="pct"/>
            <w:tcBorders>
              <w:top w:val="single" w:sz="4" w:space="0" w:color="auto"/>
              <w:bottom w:val="single" w:sz="4" w:space="0" w:color="auto"/>
              <w:right w:val="single" w:sz="4" w:space="0" w:color="auto"/>
            </w:tcBorders>
            <w:shd w:val="clear" w:color="auto" w:fill="auto"/>
            <w:vAlign w:val="center"/>
          </w:tcPr>
          <w:p w14:paraId="0D0C8F56" w14:textId="763E29C3" w:rsidR="001E3917" w:rsidRPr="000B2153" w:rsidRDefault="00C00A5B" w:rsidP="000C6BFB">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12B952D6" w14:textId="77777777" w:rsidTr="00CC31AE">
        <w:trPr>
          <w:trHeight w:val="859"/>
          <w:jc w:val="center"/>
        </w:trPr>
        <w:tc>
          <w:tcPr>
            <w:tcW w:w="1089" w:type="pct"/>
            <w:shd w:val="clear" w:color="auto" w:fill="auto"/>
            <w:vAlign w:val="center"/>
          </w:tcPr>
          <w:p w14:paraId="75B1234E"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lastRenderedPageBreak/>
              <w:t>Specialista provozu a správy</w:t>
            </w:r>
          </w:p>
        </w:tc>
        <w:tc>
          <w:tcPr>
            <w:tcW w:w="1090" w:type="pct"/>
            <w:shd w:val="clear" w:color="auto" w:fill="auto"/>
            <w:vAlign w:val="center"/>
          </w:tcPr>
          <w:p w14:paraId="27A46119"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DB53A3">
              <w:rPr>
                <w:rFonts w:ascii="Calibri" w:eastAsia="Times New Roman" w:hAnsi="Calibri" w:cs="Tahoma"/>
                <w:b/>
                <w:sz w:val="20"/>
                <w:szCs w:val="20"/>
                <w:lang w:eastAsia="cs-CZ"/>
              </w:rPr>
              <w:t xml:space="preserve">specialista v oblasti správy a používání MS </w:t>
            </w:r>
            <w:proofErr w:type="spellStart"/>
            <w:r w:rsidRPr="00DB53A3">
              <w:rPr>
                <w:rFonts w:ascii="Calibri" w:eastAsia="Times New Roman" w:hAnsi="Calibri" w:cs="Tahoma"/>
                <w:b/>
                <w:sz w:val="20"/>
                <w:szCs w:val="20"/>
                <w:lang w:eastAsia="cs-CZ"/>
              </w:rPr>
              <w:t>Sharepoint</w:t>
            </w:r>
            <w:proofErr w:type="spellEnd"/>
            <w:r w:rsidRPr="00DB53A3">
              <w:rPr>
                <w:rFonts w:ascii="Calibri" w:eastAsia="Times New Roman" w:hAnsi="Calibri" w:cs="Tahoma"/>
                <w:b/>
                <w:sz w:val="20"/>
                <w:szCs w:val="20"/>
                <w:lang w:eastAsia="cs-CZ"/>
              </w:rPr>
              <w:t xml:space="preserve"> 2016 a vyšší</w:t>
            </w:r>
          </w:p>
        </w:tc>
        <w:tc>
          <w:tcPr>
            <w:tcW w:w="2821" w:type="pct"/>
            <w:tcBorders>
              <w:top w:val="single" w:sz="4" w:space="0" w:color="auto"/>
              <w:bottom w:val="single" w:sz="4" w:space="0" w:color="auto"/>
              <w:right w:val="single" w:sz="4" w:space="0" w:color="auto"/>
            </w:tcBorders>
            <w:shd w:val="clear" w:color="auto" w:fill="auto"/>
            <w:vAlign w:val="center"/>
          </w:tcPr>
          <w:p w14:paraId="2EA889C0" w14:textId="410527D5"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45EB6620" w14:textId="77777777" w:rsidTr="00CC31AE">
        <w:trPr>
          <w:trHeight w:val="859"/>
          <w:jc w:val="center"/>
        </w:trPr>
        <w:tc>
          <w:tcPr>
            <w:tcW w:w="1089" w:type="pct"/>
            <w:shd w:val="clear" w:color="auto" w:fill="auto"/>
            <w:vAlign w:val="center"/>
          </w:tcPr>
          <w:p w14:paraId="6AAB852D"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5120FA58"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DB53A3">
              <w:rPr>
                <w:rFonts w:ascii="Calibri" w:eastAsia="Times New Roman" w:hAnsi="Calibri" w:cs="Tahoma"/>
                <w:b/>
                <w:sz w:val="20"/>
                <w:szCs w:val="20"/>
                <w:lang w:eastAsia="cs-CZ"/>
              </w:rPr>
              <w:t xml:space="preserve">specialista v oblasti správy aplikačního serveru </w:t>
            </w:r>
            <w:proofErr w:type="spellStart"/>
            <w:r w:rsidRPr="00DB53A3">
              <w:rPr>
                <w:rFonts w:ascii="Calibri" w:eastAsia="Times New Roman" w:hAnsi="Calibri" w:cs="Tahoma"/>
                <w:b/>
                <w:sz w:val="20"/>
                <w:szCs w:val="20"/>
                <w:lang w:eastAsia="cs-CZ"/>
              </w:rPr>
              <w:t>Apache</w:t>
            </w:r>
            <w:proofErr w:type="spellEnd"/>
            <w:r w:rsidRPr="00DB53A3">
              <w:rPr>
                <w:rFonts w:ascii="Calibri" w:eastAsia="Times New Roman" w:hAnsi="Calibri" w:cs="Tahoma"/>
                <w:b/>
                <w:sz w:val="20"/>
                <w:szCs w:val="20"/>
                <w:lang w:eastAsia="cs-CZ"/>
              </w:rPr>
              <w:t xml:space="preserve"> </w:t>
            </w:r>
            <w:proofErr w:type="spellStart"/>
            <w:r w:rsidRPr="00DB53A3">
              <w:rPr>
                <w:rFonts w:ascii="Calibri" w:eastAsia="Times New Roman" w:hAnsi="Calibri" w:cs="Tahoma"/>
                <w:b/>
                <w:sz w:val="20"/>
                <w:szCs w:val="20"/>
                <w:lang w:eastAsia="cs-CZ"/>
              </w:rPr>
              <w:t>Tomcat</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07D30820" w14:textId="7DD5FF80"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4C0977DA" w14:textId="77777777" w:rsidTr="00CC31AE">
        <w:trPr>
          <w:trHeight w:val="859"/>
          <w:jc w:val="center"/>
        </w:trPr>
        <w:tc>
          <w:tcPr>
            <w:tcW w:w="1089" w:type="pct"/>
            <w:shd w:val="clear" w:color="auto" w:fill="auto"/>
            <w:vAlign w:val="center"/>
          </w:tcPr>
          <w:p w14:paraId="72B9C3CC"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5B9951B5"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492142">
              <w:rPr>
                <w:rFonts w:ascii="Calibri" w:eastAsia="Times New Roman" w:hAnsi="Calibri" w:cs="Tahoma"/>
                <w:b/>
                <w:sz w:val="20"/>
                <w:szCs w:val="20"/>
                <w:lang w:eastAsia="cs-CZ"/>
              </w:rPr>
              <w:t xml:space="preserve">specialista v oblasti správy aplikačního serveru </w:t>
            </w:r>
            <w:proofErr w:type="spellStart"/>
            <w:r w:rsidRPr="00492142">
              <w:rPr>
                <w:rFonts w:ascii="Calibri" w:eastAsia="Times New Roman" w:hAnsi="Calibri" w:cs="Tahoma"/>
                <w:b/>
                <w:sz w:val="20"/>
                <w:szCs w:val="20"/>
                <w:lang w:eastAsia="cs-CZ"/>
              </w:rPr>
              <w:t>Apache</w:t>
            </w:r>
            <w:proofErr w:type="spellEnd"/>
            <w:r w:rsidRPr="00492142">
              <w:rPr>
                <w:rFonts w:ascii="Calibri" w:eastAsia="Times New Roman" w:hAnsi="Calibri" w:cs="Tahoma"/>
                <w:b/>
                <w:sz w:val="20"/>
                <w:szCs w:val="20"/>
                <w:lang w:eastAsia="cs-CZ"/>
              </w:rPr>
              <w:t xml:space="preserve"> </w:t>
            </w:r>
            <w:proofErr w:type="spellStart"/>
            <w:r w:rsidRPr="00492142">
              <w:rPr>
                <w:rFonts w:ascii="Calibri" w:eastAsia="Times New Roman" w:hAnsi="Calibri" w:cs="Tahoma"/>
                <w:b/>
                <w:sz w:val="20"/>
                <w:szCs w:val="20"/>
                <w:lang w:eastAsia="cs-CZ"/>
              </w:rPr>
              <w:t>Tomcat</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787C1A4A" w14:textId="15B7CBA3"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4C52EAC6" w14:textId="77777777" w:rsidTr="00CC31AE">
        <w:trPr>
          <w:trHeight w:val="859"/>
          <w:jc w:val="center"/>
        </w:trPr>
        <w:tc>
          <w:tcPr>
            <w:tcW w:w="1089" w:type="pct"/>
            <w:shd w:val="clear" w:color="auto" w:fill="auto"/>
            <w:vAlign w:val="center"/>
          </w:tcPr>
          <w:p w14:paraId="2247C07C"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5B02A2B"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492142">
              <w:rPr>
                <w:rFonts w:ascii="Calibri" w:eastAsia="Times New Roman" w:hAnsi="Calibri" w:cs="Tahoma"/>
                <w:b/>
                <w:sz w:val="20"/>
                <w:szCs w:val="20"/>
                <w:lang w:eastAsia="cs-CZ"/>
              </w:rPr>
              <w:t xml:space="preserve">specialista v oblasti správy serveru </w:t>
            </w:r>
            <w:proofErr w:type="spellStart"/>
            <w:r w:rsidRPr="00492142">
              <w:rPr>
                <w:rFonts w:ascii="Calibri" w:eastAsia="Times New Roman" w:hAnsi="Calibri" w:cs="Tahoma"/>
                <w:b/>
                <w:sz w:val="20"/>
                <w:szCs w:val="20"/>
                <w:lang w:eastAsia="cs-CZ"/>
              </w:rPr>
              <w:t>RedHat</w:t>
            </w:r>
            <w:proofErr w:type="spellEnd"/>
            <w:r w:rsidRPr="00492142">
              <w:rPr>
                <w:rFonts w:ascii="Calibri" w:eastAsia="Times New Roman" w:hAnsi="Calibri" w:cs="Tahoma"/>
                <w:b/>
                <w:sz w:val="20"/>
                <w:szCs w:val="20"/>
                <w:lang w:eastAsia="cs-CZ"/>
              </w:rPr>
              <w:t xml:space="preserve"> </w:t>
            </w:r>
            <w:proofErr w:type="spellStart"/>
            <w:r w:rsidRPr="00492142">
              <w:rPr>
                <w:rFonts w:ascii="Calibri" w:eastAsia="Times New Roman" w:hAnsi="Calibri" w:cs="Tahoma"/>
                <w:b/>
                <w:sz w:val="20"/>
                <w:szCs w:val="20"/>
                <w:lang w:eastAsia="cs-CZ"/>
              </w:rPr>
              <w:t>Jboss</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0090C143" w14:textId="470BE2B0"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0AB0AEE3" w14:textId="77777777" w:rsidTr="00CC31AE">
        <w:trPr>
          <w:trHeight w:val="859"/>
          <w:jc w:val="center"/>
        </w:trPr>
        <w:tc>
          <w:tcPr>
            <w:tcW w:w="1089" w:type="pct"/>
            <w:shd w:val="clear" w:color="auto" w:fill="auto"/>
            <w:vAlign w:val="center"/>
          </w:tcPr>
          <w:p w14:paraId="24059A0E"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05F3CE27"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492142">
              <w:rPr>
                <w:rFonts w:ascii="Calibri" w:eastAsia="Times New Roman" w:hAnsi="Calibri" w:cs="Tahoma"/>
                <w:b/>
                <w:sz w:val="20"/>
                <w:szCs w:val="20"/>
                <w:lang w:eastAsia="cs-CZ"/>
              </w:rPr>
              <w:t xml:space="preserve">specialista v oblasti správy serveru </w:t>
            </w:r>
            <w:proofErr w:type="spellStart"/>
            <w:r w:rsidRPr="00492142">
              <w:rPr>
                <w:rFonts w:ascii="Calibri" w:eastAsia="Times New Roman" w:hAnsi="Calibri" w:cs="Tahoma"/>
                <w:b/>
                <w:sz w:val="20"/>
                <w:szCs w:val="20"/>
                <w:lang w:eastAsia="cs-CZ"/>
              </w:rPr>
              <w:t>RedHat</w:t>
            </w:r>
            <w:proofErr w:type="spellEnd"/>
            <w:r w:rsidRPr="00492142">
              <w:rPr>
                <w:rFonts w:ascii="Calibri" w:eastAsia="Times New Roman" w:hAnsi="Calibri" w:cs="Tahoma"/>
                <w:b/>
                <w:sz w:val="20"/>
                <w:szCs w:val="20"/>
                <w:lang w:eastAsia="cs-CZ"/>
              </w:rPr>
              <w:t xml:space="preserve"> </w:t>
            </w:r>
            <w:proofErr w:type="spellStart"/>
            <w:r w:rsidRPr="00492142">
              <w:rPr>
                <w:rFonts w:ascii="Calibri" w:eastAsia="Times New Roman" w:hAnsi="Calibri" w:cs="Tahoma"/>
                <w:b/>
                <w:sz w:val="20"/>
                <w:szCs w:val="20"/>
                <w:lang w:eastAsia="cs-CZ"/>
              </w:rPr>
              <w:t>Jboss</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5F819EA9" w14:textId="2E0455CD"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5C72219" w14:textId="77777777" w:rsidTr="00CC31AE">
        <w:trPr>
          <w:trHeight w:val="859"/>
          <w:jc w:val="center"/>
        </w:trPr>
        <w:tc>
          <w:tcPr>
            <w:tcW w:w="1089" w:type="pct"/>
            <w:shd w:val="clear" w:color="auto" w:fill="auto"/>
            <w:vAlign w:val="center"/>
          </w:tcPr>
          <w:p w14:paraId="3731E6C0"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106E14A4"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492142">
              <w:rPr>
                <w:rFonts w:ascii="Calibri" w:eastAsia="Times New Roman" w:hAnsi="Calibri" w:cs="Tahoma"/>
                <w:b/>
                <w:sz w:val="20"/>
                <w:szCs w:val="20"/>
                <w:lang w:eastAsia="cs-CZ"/>
              </w:rPr>
              <w:t xml:space="preserve">specialista v oblasti správy serveru Oracle </w:t>
            </w:r>
            <w:proofErr w:type="spellStart"/>
            <w:r w:rsidRPr="00492142">
              <w:rPr>
                <w:rFonts w:ascii="Calibri" w:eastAsia="Times New Roman" w:hAnsi="Calibri" w:cs="Tahoma"/>
                <w:b/>
                <w:sz w:val="20"/>
                <w:szCs w:val="20"/>
                <w:lang w:eastAsia="cs-CZ"/>
              </w:rPr>
              <w:t>Weblogic</w:t>
            </w:r>
            <w:proofErr w:type="spellEnd"/>
            <w:r w:rsidRPr="00492142">
              <w:rPr>
                <w:rFonts w:ascii="Calibri" w:eastAsia="Times New Roman" w:hAnsi="Calibri" w:cs="Tahoma"/>
                <w:b/>
                <w:sz w:val="20"/>
                <w:szCs w:val="20"/>
                <w:lang w:eastAsia="cs-CZ"/>
              </w:rPr>
              <w:t xml:space="preserve"> server </w:t>
            </w:r>
            <w:proofErr w:type="gramStart"/>
            <w:r w:rsidRPr="00492142">
              <w:rPr>
                <w:rFonts w:ascii="Calibri" w:eastAsia="Times New Roman" w:hAnsi="Calibri" w:cs="Tahoma"/>
                <w:b/>
                <w:sz w:val="20"/>
                <w:szCs w:val="20"/>
                <w:lang w:eastAsia="cs-CZ"/>
              </w:rPr>
              <w:t>11g</w:t>
            </w:r>
            <w:proofErr w:type="gramEnd"/>
            <w:r w:rsidRPr="00492142">
              <w:rPr>
                <w:rFonts w:ascii="Calibri" w:eastAsia="Times New Roman" w:hAnsi="Calibri" w:cs="Tahoma"/>
                <w:b/>
                <w:sz w:val="20"/>
                <w:szCs w:val="20"/>
                <w:lang w:eastAsia="cs-CZ"/>
              </w:rPr>
              <w:t xml:space="preserve"> </w:t>
            </w:r>
            <w:proofErr w:type="spellStart"/>
            <w:r w:rsidRPr="00492142">
              <w:rPr>
                <w:rFonts w:ascii="Calibri" w:eastAsia="Times New Roman" w:hAnsi="Calibri" w:cs="Tahoma"/>
                <w:b/>
                <w:sz w:val="20"/>
                <w:szCs w:val="20"/>
                <w:lang w:eastAsia="cs-CZ"/>
              </w:rPr>
              <w:t>release</w:t>
            </w:r>
            <w:proofErr w:type="spellEnd"/>
            <w:r w:rsidRPr="00492142">
              <w:rPr>
                <w:rFonts w:ascii="Calibri" w:eastAsia="Times New Roman" w:hAnsi="Calibri" w:cs="Tahoma"/>
                <w:b/>
                <w:sz w:val="20"/>
                <w:szCs w:val="20"/>
                <w:lang w:eastAsia="cs-CZ"/>
              </w:rPr>
              <w:t xml:space="preserve"> 1 nebo vyšší</w:t>
            </w:r>
          </w:p>
        </w:tc>
        <w:tc>
          <w:tcPr>
            <w:tcW w:w="2821" w:type="pct"/>
            <w:tcBorders>
              <w:top w:val="single" w:sz="4" w:space="0" w:color="auto"/>
              <w:bottom w:val="single" w:sz="4" w:space="0" w:color="auto"/>
              <w:right w:val="single" w:sz="4" w:space="0" w:color="auto"/>
            </w:tcBorders>
            <w:shd w:val="clear" w:color="auto" w:fill="auto"/>
            <w:vAlign w:val="center"/>
          </w:tcPr>
          <w:p w14:paraId="1922C408" w14:textId="775C6778"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33F78BBA" w14:textId="77777777" w:rsidTr="00CC31AE">
        <w:trPr>
          <w:trHeight w:val="859"/>
          <w:jc w:val="center"/>
        </w:trPr>
        <w:tc>
          <w:tcPr>
            <w:tcW w:w="1089" w:type="pct"/>
            <w:shd w:val="clear" w:color="auto" w:fill="auto"/>
            <w:vAlign w:val="center"/>
          </w:tcPr>
          <w:p w14:paraId="237405F4"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515388F"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492142">
              <w:rPr>
                <w:rFonts w:ascii="Calibri" w:eastAsia="Times New Roman" w:hAnsi="Calibri" w:cs="Tahoma"/>
                <w:b/>
                <w:sz w:val="20"/>
                <w:szCs w:val="20"/>
                <w:lang w:eastAsia="cs-CZ"/>
              </w:rPr>
              <w:t xml:space="preserve">specialista v oblasti správy serveru Oracle </w:t>
            </w:r>
            <w:proofErr w:type="spellStart"/>
            <w:r w:rsidRPr="00492142">
              <w:rPr>
                <w:rFonts w:ascii="Calibri" w:eastAsia="Times New Roman" w:hAnsi="Calibri" w:cs="Tahoma"/>
                <w:b/>
                <w:sz w:val="20"/>
                <w:szCs w:val="20"/>
                <w:lang w:eastAsia="cs-CZ"/>
              </w:rPr>
              <w:t>Weblogic</w:t>
            </w:r>
            <w:proofErr w:type="spellEnd"/>
            <w:r w:rsidRPr="00492142">
              <w:rPr>
                <w:rFonts w:ascii="Calibri" w:eastAsia="Times New Roman" w:hAnsi="Calibri" w:cs="Tahoma"/>
                <w:b/>
                <w:sz w:val="20"/>
                <w:szCs w:val="20"/>
                <w:lang w:eastAsia="cs-CZ"/>
              </w:rPr>
              <w:t xml:space="preserve"> server </w:t>
            </w:r>
            <w:proofErr w:type="gramStart"/>
            <w:r w:rsidRPr="00492142">
              <w:rPr>
                <w:rFonts w:ascii="Calibri" w:eastAsia="Times New Roman" w:hAnsi="Calibri" w:cs="Tahoma"/>
                <w:b/>
                <w:sz w:val="20"/>
                <w:szCs w:val="20"/>
                <w:lang w:eastAsia="cs-CZ"/>
              </w:rPr>
              <w:t>11g</w:t>
            </w:r>
            <w:proofErr w:type="gramEnd"/>
            <w:r w:rsidRPr="00492142">
              <w:rPr>
                <w:rFonts w:ascii="Calibri" w:eastAsia="Times New Roman" w:hAnsi="Calibri" w:cs="Tahoma"/>
                <w:b/>
                <w:sz w:val="20"/>
                <w:szCs w:val="20"/>
                <w:lang w:eastAsia="cs-CZ"/>
              </w:rPr>
              <w:t xml:space="preserve"> </w:t>
            </w:r>
            <w:proofErr w:type="spellStart"/>
            <w:r w:rsidRPr="00492142">
              <w:rPr>
                <w:rFonts w:ascii="Calibri" w:eastAsia="Times New Roman" w:hAnsi="Calibri" w:cs="Tahoma"/>
                <w:b/>
                <w:sz w:val="20"/>
                <w:szCs w:val="20"/>
                <w:lang w:eastAsia="cs-CZ"/>
              </w:rPr>
              <w:t>release</w:t>
            </w:r>
            <w:proofErr w:type="spellEnd"/>
            <w:r w:rsidRPr="00492142">
              <w:rPr>
                <w:rFonts w:ascii="Calibri" w:eastAsia="Times New Roman" w:hAnsi="Calibri" w:cs="Tahoma"/>
                <w:b/>
                <w:sz w:val="20"/>
                <w:szCs w:val="20"/>
                <w:lang w:eastAsia="cs-CZ"/>
              </w:rPr>
              <w:t xml:space="preserve"> 1 nebo vyšší</w:t>
            </w:r>
          </w:p>
        </w:tc>
        <w:tc>
          <w:tcPr>
            <w:tcW w:w="2821" w:type="pct"/>
            <w:tcBorders>
              <w:top w:val="single" w:sz="4" w:space="0" w:color="auto"/>
              <w:bottom w:val="single" w:sz="4" w:space="0" w:color="auto"/>
              <w:right w:val="single" w:sz="4" w:space="0" w:color="auto"/>
            </w:tcBorders>
            <w:shd w:val="clear" w:color="auto" w:fill="auto"/>
            <w:vAlign w:val="center"/>
          </w:tcPr>
          <w:p w14:paraId="3FD04518" w14:textId="2EFA6A2B" w:rsidR="001E3917" w:rsidRPr="000B2153" w:rsidRDefault="00C00A5B" w:rsidP="000C6BFB">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0F03E20D" w14:textId="77777777" w:rsidTr="00CC31AE">
        <w:trPr>
          <w:trHeight w:val="859"/>
          <w:jc w:val="center"/>
        </w:trPr>
        <w:tc>
          <w:tcPr>
            <w:tcW w:w="1089" w:type="pct"/>
            <w:shd w:val="clear" w:color="auto" w:fill="auto"/>
            <w:vAlign w:val="center"/>
          </w:tcPr>
          <w:p w14:paraId="3AB82886"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45F7813C"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492142">
              <w:rPr>
                <w:rFonts w:ascii="Calibri" w:eastAsia="Times New Roman" w:hAnsi="Calibri" w:cs="Tahoma"/>
                <w:b/>
                <w:sz w:val="20"/>
                <w:szCs w:val="20"/>
                <w:lang w:eastAsia="cs-CZ"/>
              </w:rPr>
              <w:t xml:space="preserve">specialista v oblasti správy serveru Oracle </w:t>
            </w:r>
            <w:proofErr w:type="spellStart"/>
            <w:r w:rsidRPr="00492142">
              <w:rPr>
                <w:rFonts w:ascii="Calibri" w:eastAsia="Times New Roman" w:hAnsi="Calibri" w:cs="Tahoma"/>
                <w:b/>
                <w:sz w:val="20"/>
                <w:szCs w:val="20"/>
                <w:lang w:eastAsia="cs-CZ"/>
              </w:rPr>
              <w:t>Weblogic</w:t>
            </w:r>
            <w:proofErr w:type="spellEnd"/>
            <w:r w:rsidRPr="00492142">
              <w:rPr>
                <w:rFonts w:ascii="Calibri" w:eastAsia="Times New Roman" w:hAnsi="Calibri" w:cs="Tahoma"/>
                <w:b/>
                <w:sz w:val="20"/>
                <w:szCs w:val="20"/>
                <w:lang w:eastAsia="cs-CZ"/>
              </w:rPr>
              <w:t xml:space="preserve"> server </w:t>
            </w:r>
            <w:proofErr w:type="gramStart"/>
            <w:r w:rsidRPr="00492142">
              <w:rPr>
                <w:rFonts w:ascii="Calibri" w:eastAsia="Times New Roman" w:hAnsi="Calibri" w:cs="Tahoma"/>
                <w:b/>
                <w:sz w:val="20"/>
                <w:szCs w:val="20"/>
                <w:lang w:eastAsia="cs-CZ"/>
              </w:rPr>
              <w:t>11g</w:t>
            </w:r>
            <w:proofErr w:type="gramEnd"/>
            <w:r w:rsidRPr="00492142">
              <w:rPr>
                <w:rFonts w:ascii="Calibri" w:eastAsia="Times New Roman" w:hAnsi="Calibri" w:cs="Tahoma"/>
                <w:b/>
                <w:sz w:val="20"/>
                <w:szCs w:val="20"/>
                <w:lang w:eastAsia="cs-CZ"/>
              </w:rPr>
              <w:t xml:space="preserve"> </w:t>
            </w:r>
            <w:proofErr w:type="spellStart"/>
            <w:r w:rsidRPr="00492142">
              <w:rPr>
                <w:rFonts w:ascii="Calibri" w:eastAsia="Times New Roman" w:hAnsi="Calibri" w:cs="Tahoma"/>
                <w:b/>
                <w:sz w:val="20"/>
                <w:szCs w:val="20"/>
                <w:lang w:eastAsia="cs-CZ"/>
              </w:rPr>
              <w:t>release</w:t>
            </w:r>
            <w:proofErr w:type="spellEnd"/>
            <w:r w:rsidRPr="00492142">
              <w:rPr>
                <w:rFonts w:ascii="Calibri" w:eastAsia="Times New Roman" w:hAnsi="Calibri" w:cs="Tahoma"/>
                <w:b/>
                <w:sz w:val="20"/>
                <w:szCs w:val="20"/>
                <w:lang w:eastAsia="cs-CZ"/>
              </w:rPr>
              <w:t xml:space="preserve"> 1 nebo vyšší</w:t>
            </w:r>
          </w:p>
        </w:tc>
        <w:tc>
          <w:tcPr>
            <w:tcW w:w="2821" w:type="pct"/>
            <w:tcBorders>
              <w:top w:val="single" w:sz="4" w:space="0" w:color="auto"/>
              <w:bottom w:val="single" w:sz="4" w:space="0" w:color="auto"/>
              <w:right w:val="single" w:sz="4" w:space="0" w:color="auto"/>
            </w:tcBorders>
            <w:shd w:val="clear" w:color="auto" w:fill="auto"/>
            <w:vAlign w:val="center"/>
          </w:tcPr>
          <w:p w14:paraId="4BDA4131" w14:textId="57C7CBF6" w:rsidR="001E3917" w:rsidRPr="000B2153" w:rsidRDefault="00C00A5B" w:rsidP="000C6BFB">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4C4F9E02" w14:textId="77777777" w:rsidTr="00CC31AE">
        <w:trPr>
          <w:trHeight w:val="859"/>
          <w:jc w:val="center"/>
        </w:trPr>
        <w:tc>
          <w:tcPr>
            <w:tcW w:w="1089" w:type="pct"/>
            <w:shd w:val="clear" w:color="auto" w:fill="auto"/>
            <w:vAlign w:val="center"/>
          </w:tcPr>
          <w:p w14:paraId="2303B9C2"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60FA0152"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492142">
              <w:rPr>
                <w:rFonts w:ascii="Calibri" w:eastAsia="Times New Roman" w:hAnsi="Calibri" w:cs="Tahoma"/>
                <w:b/>
                <w:sz w:val="20"/>
                <w:szCs w:val="20"/>
                <w:lang w:eastAsia="cs-CZ"/>
              </w:rPr>
              <w:t xml:space="preserve">specialista v oblasti </w:t>
            </w:r>
            <w:r w:rsidRPr="00492142">
              <w:rPr>
                <w:rFonts w:ascii="Calibri" w:hAnsi="Calibri"/>
                <w:b/>
                <w:sz w:val="20"/>
              </w:rPr>
              <w:t>správy</w:t>
            </w:r>
            <w:r w:rsidRPr="00492142">
              <w:rPr>
                <w:rFonts w:ascii="Calibri" w:eastAsia="Times New Roman" w:hAnsi="Calibri" w:cs="Tahoma"/>
                <w:b/>
                <w:sz w:val="20"/>
                <w:szCs w:val="20"/>
                <w:lang w:eastAsia="cs-CZ"/>
              </w:rPr>
              <w:t xml:space="preserve"> serveru Oracle Internet </w:t>
            </w:r>
            <w:proofErr w:type="spellStart"/>
            <w:r w:rsidRPr="00492142">
              <w:rPr>
                <w:rFonts w:ascii="Calibri" w:eastAsia="Times New Roman" w:hAnsi="Calibri" w:cs="Tahoma"/>
                <w:b/>
                <w:sz w:val="20"/>
                <w:szCs w:val="20"/>
                <w:lang w:eastAsia="cs-CZ"/>
              </w:rPr>
              <w:t>Aplication</w:t>
            </w:r>
            <w:proofErr w:type="spellEnd"/>
            <w:r w:rsidRPr="00492142">
              <w:rPr>
                <w:rFonts w:ascii="Calibri" w:eastAsia="Times New Roman" w:hAnsi="Calibri" w:cs="Tahoma"/>
                <w:b/>
                <w:sz w:val="20"/>
                <w:szCs w:val="20"/>
                <w:lang w:eastAsia="cs-CZ"/>
              </w:rPr>
              <w:t xml:space="preserve"> Server</w:t>
            </w:r>
          </w:p>
        </w:tc>
        <w:tc>
          <w:tcPr>
            <w:tcW w:w="2821" w:type="pct"/>
            <w:tcBorders>
              <w:top w:val="single" w:sz="4" w:space="0" w:color="auto"/>
              <w:bottom w:val="single" w:sz="4" w:space="0" w:color="auto"/>
              <w:right w:val="single" w:sz="4" w:space="0" w:color="auto"/>
            </w:tcBorders>
            <w:shd w:val="clear" w:color="auto" w:fill="auto"/>
            <w:vAlign w:val="center"/>
          </w:tcPr>
          <w:p w14:paraId="669063C0" w14:textId="234CB2A8"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1B6060B" w14:textId="77777777" w:rsidTr="00CC31AE">
        <w:trPr>
          <w:trHeight w:val="859"/>
          <w:jc w:val="center"/>
        </w:trPr>
        <w:tc>
          <w:tcPr>
            <w:tcW w:w="1089" w:type="pct"/>
            <w:shd w:val="clear" w:color="auto" w:fill="auto"/>
            <w:vAlign w:val="center"/>
          </w:tcPr>
          <w:p w14:paraId="256D83BA"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7563379B"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492142">
              <w:rPr>
                <w:rFonts w:ascii="Calibri" w:eastAsia="Times New Roman" w:hAnsi="Calibri" w:cs="Tahoma"/>
                <w:b/>
                <w:sz w:val="20"/>
                <w:szCs w:val="20"/>
                <w:lang w:eastAsia="cs-CZ"/>
              </w:rPr>
              <w:t xml:space="preserve">specialista v oblasti </w:t>
            </w:r>
            <w:r w:rsidRPr="00086B3A">
              <w:rPr>
                <w:rFonts w:ascii="Calibri" w:eastAsia="Times New Roman" w:hAnsi="Calibri" w:cs="Tahoma"/>
                <w:b/>
                <w:sz w:val="20"/>
                <w:szCs w:val="20"/>
                <w:lang w:eastAsia="cs-CZ"/>
              </w:rPr>
              <w:t>správy</w:t>
            </w:r>
            <w:r w:rsidRPr="00492142">
              <w:rPr>
                <w:rFonts w:ascii="Calibri" w:eastAsia="Times New Roman" w:hAnsi="Calibri" w:cs="Tahoma"/>
                <w:b/>
                <w:sz w:val="20"/>
                <w:szCs w:val="20"/>
                <w:lang w:eastAsia="cs-CZ"/>
              </w:rPr>
              <w:t xml:space="preserve"> serveru Oracle Internet </w:t>
            </w:r>
            <w:proofErr w:type="spellStart"/>
            <w:r w:rsidRPr="00492142">
              <w:rPr>
                <w:rFonts w:ascii="Calibri" w:eastAsia="Times New Roman" w:hAnsi="Calibri" w:cs="Tahoma"/>
                <w:b/>
                <w:sz w:val="20"/>
                <w:szCs w:val="20"/>
                <w:lang w:eastAsia="cs-CZ"/>
              </w:rPr>
              <w:t>Aplication</w:t>
            </w:r>
            <w:proofErr w:type="spellEnd"/>
            <w:r w:rsidRPr="00492142">
              <w:rPr>
                <w:rFonts w:ascii="Calibri" w:eastAsia="Times New Roman" w:hAnsi="Calibri" w:cs="Tahoma"/>
                <w:b/>
                <w:sz w:val="20"/>
                <w:szCs w:val="20"/>
                <w:lang w:eastAsia="cs-CZ"/>
              </w:rPr>
              <w:t xml:space="preserve"> Server</w:t>
            </w:r>
          </w:p>
        </w:tc>
        <w:tc>
          <w:tcPr>
            <w:tcW w:w="2821" w:type="pct"/>
            <w:tcBorders>
              <w:top w:val="single" w:sz="4" w:space="0" w:color="auto"/>
              <w:bottom w:val="single" w:sz="4" w:space="0" w:color="auto"/>
              <w:right w:val="single" w:sz="4" w:space="0" w:color="auto"/>
            </w:tcBorders>
            <w:shd w:val="clear" w:color="auto" w:fill="auto"/>
            <w:vAlign w:val="center"/>
          </w:tcPr>
          <w:p w14:paraId="26D2027C" w14:textId="506E991E" w:rsidR="001E3917" w:rsidRPr="000B2153" w:rsidRDefault="00C00A5B" w:rsidP="000C6BFB">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49136EAA" w14:textId="77777777" w:rsidTr="00CC31AE">
        <w:trPr>
          <w:trHeight w:val="859"/>
          <w:jc w:val="center"/>
        </w:trPr>
        <w:tc>
          <w:tcPr>
            <w:tcW w:w="1089" w:type="pct"/>
            <w:shd w:val="clear" w:color="auto" w:fill="auto"/>
            <w:vAlign w:val="center"/>
          </w:tcPr>
          <w:p w14:paraId="1F12BA47"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2C80E6F3"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086B3A">
              <w:rPr>
                <w:rFonts w:ascii="Calibri" w:eastAsia="Times New Roman" w:hAnsi="Calibri" w:cs="Tahoma"/>
                <w:b/>
                <w:sz w:val="20"/>
                <w:szCs w:val="20"/>
                <w:lang w:eastAsia="cs-CZ"/>
              </w:rPr>
              <w:t xml:space="preserve">specialista v oblasti správy serveru Oracle Internet </w:t>
            </w:r>
            <w:proofErr w:type="spellStart"/>
            <w:r w:rsidRPr="00086B3A">
              <w:rPr>
                <w:rFonts w:ascii="Calibri" w:eastAsia="Times New Roman" w:hAnsi="Calibri" w:cs="Tahoma"/>
                <w:b/>
                <w:sz w:val="20"/>
                <w:szCs w:val="20"/>
                <w:lang w:eastAsia="cs-CZ"/>
              </w:rPr>
              <w:t>Aplication</w:t>
            </w:r>
            <w:proofErr w:type="spellEnd"/>
            <w:r w:rsidRPr="00086B3A">
              <w:rPr>
                <w:rFonts w:ascii="Calibri" w:eastAsia="Times New Roman" w:hAnsi="Calibri" w:cs="Tahoma"/>
                <w:b/>
                <w:sz w:val="20"/>
                <w:szCs w:val="20"/>
                <w:lang w:eastAsia="cs-CZ"/>
              </w:rPr>
              <w:t xml:space="preserve"> Server</w:t>
            </w:r>
          </w:p>
        </w:tc>
        <w:tc>
          <w:tcPr>
            <w:tcW w:w="2821" w:type="pct"/>
            <w:tcBorders>
              <w:top w:val="single" w:sz="4" w:space="0" w:color="auto"/>
              <w:bottom w:val="single" w:sz="4" w:space="0" w:color="auto"/>
              <w:right w:val="single" w:sz="4" w:space="0" w:color="auto"/>
            </w:tcBorders>
            <w:shd w:val="clear" w:color="auto" w:fill="auto"/>
            <w:vAlign w:val="center"/>
          </w:tcPr>
          <w:p w14:paraId="0490FBAA" w14:textId="3DF4F5AE" w:rsidR="001E3917" w:rsidRPr="000B2153" w:rsidRDefault="00C00A5B" w:rsidP="000C6BFB">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75143E1" w14:textId="77777777" w:rsidTr="00CC31AE">
        <w:trPr>
          <w:trHeight w:val="859"/>
          <w:jc w:val="center"/>
        </w:trPr>
        <w:tc>
          <w:tcPr>
            <w:tcW w:w="1089" w:type="pct"/>
            <w:shd w:val="clear" w:color="auto" w:fill="auto"/>
            <w:vAlign w:val="center"/>
          </w:tcPr>
          <w:p w14:paraId="09895BA8"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758E0515"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086B3A">
              <w:rPr>
                <w:rFonts w:ascii="Calibri" w:eastAsia="Times New Roman" w:hAnsi="Calibri" w:cs="Tahoma"/>
                <w:b/>
                <w:sz w:val="20"/>
                <w:szCs w:val="20"/>
                <w:lang w:eastAsia="cs-CZ"/>
              </w:rPr>
              <w:t>specialista v oblasti správy aplikačních serverů včetně frameworku JAVA</w:t>
            </w:r>
          </w:p>
        </w:tc>
        <w:tc>
          <w:tcPr>
            <w:tcW w:w="2821" w:type="pct"/>
            <w:tcBorders>
              <w:top w:val="single" w:sz="4" w:space="0" w:color="auto"/>
              <w:bottom w:val="single" w:sz="4" w:space="0" w:color="auto"/>
              <w:right w:val="single" w:sz="4" w:space="0" w:color="auto"/>
            </w:tcBorders>
            <w:shd w:val="clear" w:color="auto" w:fill="auto"/>
            <w:vAlign w:val="center"/>
          </w:tcPr>
          <w:p w14:paraId="3B167347" w14:textId="7981EF9F"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3BE0DA86" w14:textId="77777777" w:rsidTr="00CC31AE">
        <w:trPr>
          <w:trHeight w:val="859"/>
          <w:jc w:val="center"/>
        </w:trPr>
        <w:tc>
          <w:tcPr>
            <w:tcW w:w="1089" w:type="pct"/>
            <w:shd w:val="clear" w:color="auto" w:fill="auto"/>
            <w:vAlign w:val="center"/>
          </w:tcPr>
          <w:p w14:paraId="33A60DD1"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046CE72B"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086B3A">
              <w:rPr>
                <w:rFonts w:ascii="Calibri" w:eastAsia="Times New Roman" w:hAnsi="Calibri" w:cs="Tahoma"/>
                <w:b/>
                <w:sz w:val="20"/>
                <w:szCs w:val="20"/>
                <w:lang w:eastAsia="cs-CZ"/>
              </w:rPr>
              <w:t>specialista v oblasti správy aplikačních serverů včetně frameworku JAVA</w:t>
            </w:r>
          </w:p>
        </w:tc>
        <w:tc>
          <w:tcPr>
            <w:tcW w:w="2821" w:type="pct"/>
            <w:tcBorders>
              <w:top w:val="single" w:sz="4" w:space="0" w:color="auto"/>
              <w:bottom w:val="single" w:sz="4" w:space="0" w:color="auto"/>
              <w:right w:val="single" w:sz="4" w:space="0" w:color="auto"/>
            </w:tcBorders>
            <w:shd w:val="clear" w:color="auto" w:fill="auto"/>
            <w:vAlign w:val="center"/>
          </w:tcPr>
          <w:p w14:paraId="261CD9EB" w14:textId="08D297AF"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2FBD760" w14:textId="77777777" w:rsidTr="00CC31AE">
        <w:trPr>
          <w:trHeight w:val="859"/>
          <w:jc w:val="center"/>
        </w:trPr>
        <w:tc>
          <w:tcPr>
            <w:tcW w:w="1089" w:type="pct"/>
            <w:shd w:val="clear" w:color="auto" w:fill="auto"/>
            <w:vAlign w:val="center"/>
          </w:tcPr>
          <w:p w14:paraId="3C2C0B77"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00C0A455"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086B3A">
              <w:rPr>
                <w:rFonts w:ascii="Calibri" w:eastAsia="Times New Roman" w:hAnsi="Calibri" w:cs="Tahoma"/>
                <w:b/>
                <w:sz w:val="20"/>
                <w:szCs w:val="20"/>
                <w:lang w:eastAsia="cs-CZ"/>
              </w:rPr>
              <w:t>specialista v oblasti správy aplikačního serveru Microsoft IIS</w:t>
            </w:r>
          </w:p>
        </w:tc>
        <w:tc>
          <w:tcPr>
            <w:tcW w:w="2821" w:type="pct"/>
            <w:tcBorders>
              <w:top w:val="single" w:sz="4" w:space="0" w:color="auto"/>
              <w:bottom w:val="single" w:sz="4" w:space="0" w:color="auto"/>
              <w:right w:val="single" w:sz="4" w:space="0" w:color="auto"/>
            </w:tcBorders>
            <w:shd w:val="clear" w:color="auto" w:fill="auto"/>
            <w:vAlign w:val="center"/>
          </w:tcPr>
          <w:p w14:paraId="06040336" w14:textId="1211BDDD"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5A98E6E8" w14:textId="77777777" w:rsidTr="00CC31AE">
        <w:trPr>
          <w:trHeight w:val="859"/>
          <w:jc w:val="center"/>
        </w:trPr>
        <w:tc>
          <w:tcPr>
            <w:tcW w:w="1089" w:type="pct"/>
            <w:shd w:val="clear" w:color="auto" w:fill="auto"/>
            <w:vAlign w:val="center"/>
          </w:tcPr>
          <w:p w14:paraId="728276E2"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1217A35B"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086B3A">
              <w:rPr>
                <w:rFonts w:ascii="Calibri" w:eastAsia="Times New Roman" w:hAnsi="Calibri" w:cs="Tahoma"/>
                <w:b/>
                <w:sz w:val="20"/>
                <w:szCs w:val="20"/>
                <w:lang w:eastAsia="cs-CZ"/>
              </w:rPr>
              <w:t>specialista v oblasti správy aplikačního serveru Microsoft IIS</w:t>
            </w:r>
          </w:p>
        </w:tc>
        <w:tc>
          <w:tcPr>
            <w:tcW w:w="2821" w:type="pct"/>
            <w:tcBorders>
              <w:top w:val="single" w:sz="4" w:space="0" w:color="auto"/>
              <w:bottom w:val="single" w:sz="4" w:space="0" w:color="auto"/>
              <w:right w:val="single" w:sz="4" w:space="0" w:color="auto"/>
            </w:tcBorders>
            <w:shd w:val="clear" w:color="auto" w:fill="auto"/>
            <w:vAlign w:val="center"/>
          </w:tcPr>
          <w:p w14:paraId="2A535963" w14:textId="4DAD7DFB"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2A5A62BC" w14:textId="77777777" w:rsidTr="00CC31AE">
        <w:trPr>
          <w:trHeight w:val="859"/>
          <w:jc w:val="center"/>
        </w:trPr>
        <w:tc>
          <w:tcPr>
            <w:tcW w:w="1089" w:type="pct"/>
            <w:shd w:val="clear" w:color="auto" w:fill="auto"/>
            <w:vAlign w:val="center"/>
          </w:tcPr>
          <w:p w14:paraId="36DF381C"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lastRenderedPageBreak/>
              <w:t>Specialista provozu a správy</w:t>
            </w:r>
          </w:p>
        </w:tc>
        <w:tc>
          <w:tcPr>
            <w:tcW w:w="1090" w:type="pct"/>
            <w:shd w:val="clear" w:color="auto" w:fill="auto"/>
            <w:vAlign w:val="center"/>
          </w:tcPr>
          <w:p w14:paraId="2C785E3E"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086B3A">
              <w:rPr>
                <w:rFonts w:ascii="Calibri" w:eastAsia="Times New Roman" w:hAnsi="Calibri" w:cs="Tahoma"/>
                <w:b/>
                <w:sz w:val="20"/>
                <w:szCs w:val="20"/>
                <w:lang w:eastAsia="cs-CZ"/>
              </w:rPr>
              <w:t xml:space="preserve">specialista v oblasti </w:t>
            </w:r>
            <w:proofErr w:type="gramStart"/>
            <w:r w:rsidRPr="00086B3A">
              <w:rPr>
                <w:rFonts w:ascii="Calibri" w:eastAsia="Times New Roman" w:hAnsi="Calibri" w:cs="Tahoma"/>
                <w:b/>
                <w:sz w:val="20"/>
                <w:szCs w:val="20"/>
                <w:lang w:eastAsia="cs-CZ"/>
              </w:rPr>
              <w:t xml:space="preserve">správy  </w:t>
            </w:r>
            <w:proofErr w:type="spellStart"/>
            <w:r w:rsidRPr="00086B3A">
              <w:rPr>
                <w:rFonts w:ascii="Calibri" w:eastAsia="Times New Roman" w:hAnsi="Calibri" w:cs="Tahoma"/>
                <w:b/>
                <w:sz w:val="20"/>
                <w:szCs w:val="20"/>
                <w:lang w:eastAsia="cs-CZ"/>
              </w:rPr>
              <w:t>storage</w:t>
            </w:r>
            <w:proofErr w:type="spellEnd"/>
            <w:proofErr w:type="gramEnd"/>
            <w:r w:rsidRPr="00086B3A">
              <w:rPr>
                <w:rFonts w:ascii="Calibri" w:eastAsia="Times New Roman" w:hAnsi="Calibri" w:cs="Tahoma"/>
                <w:b/>
                <w:sz w:val="20"/>
                <w:szCs w:val="20"/>
                <w:lang w:eastAsia="cs-CZ"/>
              </w:rPr>
              <w:t xml:space="preserve">  area  network (SAN)</w:t>
            </w:r>
          </w:p>
        </w:tc>
        <w:tc>
          <w:tcPr>
            <w:tcW w:w="2821" w:type="pct"/>
            <w:tcBorders>
              <w:top w:val="single" w:sz="4" w:space="0" w:color="auto"/>
              <w:bottom w:val="single" w:sz="4" w:space="0" w:color="auto"/>
              <w:right w:val="single" w:sz="4" w:space="0" w:color="auto"/>
            </w:tcBorders>
            <w:shd w:val="clear" w:color="auto" w:fill="auto"/>
            <w:vAlign w:val="center"/>
          </w:tcPr>
          <w:p w14:paraId="572E680B" w14:textId="49D50C82"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1D496399" w14:textId="77777777" w:rsidTr="00CC31AE">
        <w:trPr>
          <w:trHeight w:val="859"/>
          <w:jc w:val="center"/>
        </w:trPr>
        <w:tc>
          <w:tcPr>
            <w:tcW w:w="1089" w:type="pct"/>
            <w:shd w:val="clear" w:color="auto" w:fill="auto"/>
            <w:vAlign w:val="center"/>
          </w:tcPr>
          <w:p w14:paraId="688A9FFC"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292870A6"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086B3A">
              <w:rPr>
                <w:rFonts w:ascii="Calibri" w:eastAsia="Times New Roman" w:hAnsi="Calibri" w:cs="Tahoma"/>
                <w:b/>
                <w:sz w:val="20"/>
                <w:szCs w:val="20"/>
                <w:lang w:eastAsia="cs-CZ"/>
              </w:rPr>
              <w:t xml:space="preserve">specialista v oblasti </w:t>
            </w:r>
            <w:proofErr w:type="gramStart"/>
            <w:r w:rsidRPr="00086B3A">
              <w:rPr>
                <w:rFonts w:ascii="Calibri" w:eastAsia="Times New Roman" w:hAnsi="Calibri" w:cs="Tahoma"/>
                <w:b/>
                <w:sz w:val="20"/>
                <w:szCs w:val="20"/>
                <w:lang w:eastAsia="cs-CZ"/>
              </w:rPr>
              <w:t xml:space="preserve">správy  </w:t>
            </w:r>
            <w:proofErr w:type="spellStart"/>
            <w:r w:rsidRPr="00086B3A">
              <w:rPr>
                <w:rFonts w:ascii="Calibri" w:eastAsia="Times New Roman" w:hAnsi="Calibri" w:cs="Tahoma"/>
                <w:b/>
                <w:sz w:val="20"/>
                <w:szCs w:val="20"/>
                <w:lang w:eastAsia="cs-CZ"/>
              </w:rPr>
              <w:t>storage</w:t>
            </w:r>
            <w:proofErr w:type="spellEnd"/>
            <w:proofErr w:type="gramEnd"/>
            <w:r w:rsidRPr="00086B3A">
              <w:rPr>
                <w:rFonts w:ascii="Calibri" w:eastAsia="Times New Roman" w:hAnsi="Calibri" w:cs="Tahoma"/>
                <w:b/>
                <w:sz w:val="20"/>
                <w:szCs w:val="20"/>
                <w:lang w:eastAsia="cs-CZ"/>
              </w:rPr>
              <w:t xml:space="preserve">  area  network (SAN)</w:t>
            </w:r>
          </w:p>
        </w:tc>
        <w:tc>
          <w:tcPr>
            <w:tcW w:w="2821" w:type="pct"/>
            <w:tcBorders>
              <w:top w:val="single" w:sz="4" w:space="0" w:color="auto"/>
              <w:bottom w:val="single" w:sz="4" w:space="0" w:color="auto"/>
              <w:right w:val="single" w:sz="4" w:space="0" w:color="auto"/>
            </w:tcBorders>
            <w:shd w:val="clear" w:color="auto" w:fill="auto"/>
            <w:vAlign w:val="center"/>
          </w:tcPr>
          <w:p w14:paraId="108D718A" w14:textId="0D4DBC02"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4BFF3EC6" w14:textId="77777777" w:rsidTr="00CC31AE">
        <w:trPr>
          <w:trHeight w:val="859"/>
          <w:jc w:val="center"/>
        </w:trPr>
        <w:tc>
          <w:tcPr>
            <w:tcW w:w="1089" w:type="pct"/>
            <w:shd w:val="clear" w:color="auto" w:fill="auto"/>
            <w:vAlign w:val="center"/>
          </w:tcPr>
          <w:p w14:paraId="237E9B5B"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4B1AC36E"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6F695B">
              <w:rPr>
                <w:rFonts w:ascii="Calibri" w:eastAsia="Times New Roman" w:hAnsi="Calibri" w:cs="Tahoma"/>
                <w:b/>
                <w:sz w:val="20"/>
                <w:szCs w:val="20"/>
                <w:lang w:eastAsia="cs-CZ"/>
              </w:rPr>
              <w:t>specialista v oblasti správy zálohovacích systémů (</w:t>
            </w:r>
            <w:proofErr w:type="spellStart"/>
            <w:r w:rsidRPr="006F695B">
              <w:rPr>
                <w:rFonts w:ascii="Calibri" w:eastAsia="Times New Roman" w:hAnsi="Calibri" w:cs="Tahoma"/>
                <w:b/>
                <w:sz w:val="20"/>
                <w:szCs w:val="20"/>
                <w:lang w:eastAsia="cs-CZ"/>
              </w:rPr>
              <w:t>backup</w:t>
            </w:r>
            <w:proofErr w:type="spellEnd"/>
            <w:r w:rsidRPr="006F695B">
              <w:rPr>
                <w:rFonts w:ascii="Calibri" w:eastAsia="Times New Roman" w:hAnsi="Calibri" w:cs="Tahoma"/>
                <w:b/>
                <w:sz w:val="20"/>
                <w:szCs w:val="20"/>
                <w:lang w:eastAsia="cs-CZ"/>
              </w:rPr>
              <w:t>)</w:t>
            </w:r>
          </w:p>
        </w:tc>
        <w:tc>
          <w:tcPr>
            <w:tcW w:w="2821" w:type="pct"/>
            <w:tcBorders>
              <w:top w:val="single" w:sz="4" w:space="0" w:color="auto"/>
              <w:bottom w:val="single" w:sz="4" w:space="0" w:color="auto"/>
              <w:right w:val="single" w:sz="4" w:space="0" w:color="auto"/>
            </w:tcBorders>
            <w:shd w:val="clear" w:color="auto" w:fill="auto"/>
            <w:vAlign w:val="center"/>
          </w:tcPr>
          <w:p w14:paraId="1EE1802F" w14:textId="7A3257F6" w:rsidR="001E3917" w:rsidRPr="000B2153" w:rsidRDefault="00C00A5B" w:rsidP="00AE452A">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4717B438" w14:textId="77777777" w:rsidTr="00CC31AE">
        <w:trPr>
          <w:trHeight w:val="859"/>
          <w:jc w:val="center"/>
        </w:trPr>
        <w:tc>
          <w:tcPr>
            <w:tcW w:w="1089" w:type="pct"/>
            <w:shd w:val="clear" w:color="auto" w:fill="auto"/>
            <w:vAlign w:val="center"/>
          </w:tcPr>
          <w:p w14:paraId="1A181882"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29710041"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6F695B">
              <w:rPr>
                <w:rFonts w:ascii="Calibri" w:eastAsia="Times New Roman" w:hAnsi="Calibri" w:cs="Tahoma"/>
                <w:b/>
                <w:sz w:val="20"/>
                <w:szCs w:val="20"/>
                <w:lang w:eastAsia="cs-CZ"/>
              </w:rPr>
              <w:t>specialista v oblasti správy zálohovacích systémů (</w:t>
            </w:r>
            <w:proofErr w:type="spellStart"/>
            <w:r w:rsidRPr="006F695B">
              <w:rPr>
                <w:rFonts w:ascii="Calibri" w:eastAsia="Times New Roman" w:hAnsi="Calibri" w:cs="Tahoma"/>
                <w:b/>
                <w:sz w:val="20"/>
                <w:szCs w:val="20"/>
                <w:lang w:eastAsia="cs-CZ"/>
              </w:rPr>
              <w:t>backup</w:t>
            </w:r>
            <w:proofErr w:type="spellEnd"/>
            <w:r w:rsidRPr="006F695B">
              <w:rPr>
                <w:rFonts w:ascii="Calibri" w:eastAsia="Times New Roman" w:hAnsi="Calibri" w:cs="Tahoma"/>
                <w:b/>
                <w:sz w:val="20"/>
                <w:szCs w:val="20"/>
                <w:lang w:eastAsia="cs-CZ"/>
              </w:rPr>
              <w:t>)</w:t>
            </w:r>
          </w:p>
        </w:tc>
        <w:tc>
          <w:tcPr>
            <w:tcW w:w="2821" w:type="pct"/>
            <w:tcBorders>
              <w:top w:val="single" w:sz="4" w:space="0" w:color="auto"/>
              <w:bottom w:val="single" w:sz="4" w:space="0" w:color="auto"/>
              <w:right w:val="single" w:sz="4" w:space="0" w:color="auto"/>
            </w:tcBorders>
            <w:shd w:val="clear" w:color="auto" w:fill="auto"/>
            <w:vAlign w:val="center"/>
          </w:tcPr>
          <w:p w14:paraId="54A13268" w14:textId="78658441" w:rsidR="001E3917" w:rsidRPr="000B2153" w:rsidRDefault="00C00A5B" w:rsidP="00AE452A">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7B53AF9A" w14:textId="77777777" w:rsidTr="00CC31AE">
        <w:trPr>
          <w:trHeight w:val="859"/>
          <w:jc w:val="center"/>
        </w:trPr>
        <w:tc>
          <w:tcPr>
            <w:tcW w:w="1089" w:type="pct"/>
            <w:shd w:val="clear" w:color="auto" w:fill="auto"/>
            <w:vAlign w:val="center"/>
          </w:tcPr>
          <w:p w14:paraId="7369AC85"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80C64E6"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6F695B">
              <w:rPr>
                <w:rFonts w:ascii="Calibri" w:eastAsia="Times New Roman" w:hAnsi="Calibri" w:cs="Tahoma"/>
                <w:b/>
                <w:sz w:val="20"/>
                <w:szCs w:val="20"/>
                <w:lang w:eastAsia="cs-CZ"/>
              </w:rPr>
              <w:t>specialista v oblasti správy diskových polí (</w:t>
            </w:r>
            <w:proofErr w:type="spellStart"/>
            <w:r w:rsidRPr="006F695B">
              <w:rPr>
                <w:rFonts w:ascii="Calibri" w:eastAsia="Times New Roman" w:hAnsi="Calibri" w:cs="Tahoma"/>
                <w:b/>
                <w:sz w:val="20"/>
                <w:szCs w:val="20"/>
                <w:lang w:eastAsia="cs-CZ"/>
              </w:rPr>
              <w:t>storage</w:t>
            </w:r>
            <w:proofErr w:type="spellEnd"/>
            <w:r w:rsidRPr="006F695B">
              <w:rPr>
                <w:rFonts w:ascii="Calibri" w:eastAsia="Times New Roman" w:hAnsi="Calibri" w:cs="Tahoma"/>
                <w:b/>
                <w:sz w:val="20"/>
                <w:szCs w:val="20"/>
                <w:lang w:eastAsia="cs-CZ"/>
              </w:rPr>
              <w:t>)</w:t>
            </w:r>
          </w:p>
        </w:tc>
        <w:tc>
          <w:tcPr>
            <w:tcW w:w="2821" w:type="pct"/>
            <w:tcBorders>
              <w:top w:val="single" w:sz="4" w:space="0" w:color="auto"/>
              <w:bottom w:val="single" w:sz="4" w:space="0" w:color="auto"/>
              <w:right w:val="single" w:sz="4" w:space="0" w:color="auto"/>
            </w:tcBorders>
            <w:shd w:val="clear" w:color="auto" w:fill="auto"/>
            <w:vAlign w:val="center"/>
          </w:tcPr>
          <w:p w14:paraId="31E6B8FE" w14:textId="698FB69C"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5BF1D213" w14:textId="77777777" w:rsidTr="00CC31AE">
        <w:trPr>
          <w:trHeight w:val="859"/>
          <w:jc w:val="center"/>
        </w:trPr>
        <w:tc>
          <w:tcPr>
            <w:tcW w:w="1089" w:type="pct"/>
            <w:shd w:val="clear" w:color="auto" w:fill="auto"/>
            <w:vAlign w:val="center"/>
          </w:tcPr>
          <w:p w14:paraId="5484A426"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7F9A33B9"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6F695B">
              <w:rPr>
                <w:rFonts w:ascii="Calibri" w:eastAsia="Times New Roman" w:hAnsi="Calibri" w:cs="Tahoma"/>
                <w:b/>
                <w:sz w:val="20"/>
                <w:szCs w:val="20"/>
                <w:lang w:eastAsia="cs-CZ"/>
              </w:rPr>
              <w:t>specialista v oblasti správy diskových polí (</w:t>
            </w:r>
            <w:proofErr w:type="spellStart"/>
            <w:r w:rsidRPr="006F695B">
              <w:rPr>
                <w:rFonts w:ascii="Calibri" w:eastAsia="Times New Roman" w:hAnsi="Calibri" w:cs="Tahoma"/>
                <w:b/>
                <w:sz w:val="20"/>
                <w:szCs w:val="20"/>
                <w:lang w:eastAsia="cs-CZ"/>
              </w:rPr>
              <w:t>storage</w:t>
            </w:r>
            <w:proofErr w:type="spellEnd"/>
            <w:r w:rsidRPr="006F695B">
              <w:rPr>
                <w:rFonts w:ascii="Calibri" w:eastAsia="Times New Roman" w:hAnsi="Calibri" w:cs="Tahoma"/>
                <w:b/>
                <w:sz w:val="20"/>
                <w:szCs w:val="20"/>
                <w:lang w:eastAsia="cs-CZ"/>
              </w:rPr>
              <w:t>)</w:t>
            </w:r>
          </w:p>
        </w:tc>
        <w:tc>
          <w:tcPr>
            <w:tcW w:w="2821" w:type="pct"/>
            <w:tcBorders>
              <w:top w:val="single" w:sz="4" w:space="0" w:color="auto"/>
              <w:bottom w:val="single" w:sz="4" w:space="0" w:color="auto"/>
              <w:right w:val="single" w:sz="4" w:space="0" w:color="auto"/>
            </w:tcBorders>
            <w:shd w:val="clear" w:color="auto" w:fill="auto"/>
            <w:vAlign w:val="center"/>
          </w:tcPr>
          <w:p w14:paraId="01D177E9" w14:textId="495D6865"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69392409" w14:textId="77777777" w:rsidTr="00CC31AE">
        <w:trPr>
          <w:trHeight w:val="859"/>
          <w:jc w:val="center"/>
        </w:trPr>
        <w:tc>
          <w:tcPr>
            <w:tcW w:w="1089" w:type="pct"/>
            <w:shd w:val="clear" w:color="auto" w:fill="auto"/>
            <w:vAlign w:val="center"/>
          </w:tcPr>
          <w:p w14:paraId="67151817"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2F4A1E7F"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6F695B">
              <w:rPr>
                <w:rFonts w:ascii="Calibri" w:eastAsia="Times New Roman" w:hAnsi="Calibri" w:cs="Tahoma"/>
                <w:b/>
                <w:sz w:val="20"/>
                <w:szCs w:val="20"/>
                <w:lang w:eastAsia="cs-CZ"/>
              </w:rPr>
              <w:t>specialista v oblasti správy Single sign-on (SSO)</w:t>
            </w:r>
          </w:p>
        </w:tc>
        <w:tc>
          <w:tcPr>
            <w:tcW w:w="2821" w:type="pct"/>
            <w:tcBorders>
              <w:top w:val="single" w:sz="4" w:space="0" w:color="auto"/>
              <w:bottom w:val="single" w:sz="4" w:space="0" w:color="auto"/>
              <w:right w:val="single" w:sz="4" w:space="0" w:color="auto"/>
            </w:tcBorders>
            <w:shd w:val="clear" w:color="auto" w:fill="auto"/>
            <w:vAlign w:val="center"/>
          </w:tcPr>
          <w:p w14:paraId="68BE57BF" w14:textId="1F7ACFD9"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3871120A" w14:textId="77777777" w:rsidTr="00CC31AE">
        <w:trPr>
          <w:trHeight w:val="859"/>
          <w:jc w:val="center"/>
        </w:trPr>
        <w:tc>
          <w:tcPr>
            <w:tcW w:w="1089" w:type="pct"/>
            <w:shd w:val="clear" w:color="auto" w:fill="auto"/>
            <w:vAlign w:val="center"/>
          </w:tcPr>
          <w:p w14:paraId="5DC842F0"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66BCD451"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6F695B">
              <w:rPr>
                <w:rFonts w:ascii="Calibri" w:eastAsia="Times New Roman" w:hAnsi="Calibri" w:cs="Tahoma"/>
                <w:b/>
                <w:sz w:val="20"/>
                <w:szCs w:val="20"/>
                <w:lang w:eastAsia="cs-CZ"/>
              </w:rPr>
              <w:t>specialista v oblasti správy Single sign-on (SSO)</w:t>
            </w:r>
          </w:p>
        </w:tc>
        <w:tc>
          <w:tcPr>
            <w:tcW w:w="2821" w:type="pct"/>
            <w:tcBorders>
              <w:top w:val="single" w:sz="4" w:space="0" w:color="auto"/>
              <w:bottom w:val="single" w:sz="4" w:space="0" w:color="auto"/>
              <w:right w:val="single" w:sz="4" w:space="0" w:color="auto"/>
            </w:tcBorders>
            <w:shd w:val="clear" w:color="auto" w:fill="auto"/>
            <w:vAlign w:val="center"/>
          </w:tcPr>
          <w:p w14:paraId="1A3683F5" w14:textId="4584738D"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4BE0AF7E" w14:textId="77777777" w:rsidTr="00CC31AE">
        <w:trPr>
          <w:trHeight w:val="859"/>
          <w:jc w:val="center"/>
        </w:trPr>
        <w:tc>
          <w:tcPr>
            <w:tcW w:w="1089" w:type="pct"/>
            <w:shd w:val="clear" w:color="auto" w:fill="auto"/>
            <w:vAlign w:val="center"/>
          </w:tcPr>
          <w:p w14:paraId="17B28981"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751DC1A"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6F695B">
              <w:rPr>
                <w:rFonts w:ascii="Calibri" w:eastAsia="Times New Roman" w:hAnsi="Calibri" w:cs="Tahoma"/>
                <w:b/>
                <w:sz w:val="20"/>
                <w:szCs w:val="20"/>
                <w:lang w:eastAsia="cs-CZ"/>
              </w:rPr>
              <w:t>specialista v oblasti správy Single sign-on (SSO)</w:t>
            </w:r>
          </w:p>
        </w:tc>
        <w:tc>
          <w:tcPr>
            <w:tcW w:w="2821" w:type="pct"/>
            <w:tcBorders>
              <w:top w:val="single" w:sz="4" w:space="0" w:color="auto"/>
              <w:bottom w:val="single" w:sz="4" w:space="0" w:color="auto"/>
              <w:right w:val="single" w:sz="4" w:space="0" w:color="auto"/>
            </w:tcBorders>
            <w:shd w:val="clear" w:color="auto" w:fill="auto"/>
            <w:vAlign w:val="center"/>
          </w:tcPr>
          <w:p w14:paraId="2FA0EE3F" w14:textId="0551B926"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755A6DF6" w14:textId="77777777" w:rsidTr="00CC31AE">
        <w:trPr>
          <w:trHeight w:val="859"/>
          <w:jc w:val="center"/>
        </w:trPr>
        <w:tc>
          <w:tcPr>
            <w:tcW w:w="1089" w:type="pct"/>
            <w:shd w:val="clear" w:color="auto" w:fill="auto"/>
            <w:vAlign w:val="center"/>
          </w:tcPr>
          <w:p w14:paraId="05B94EFE"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1180E10"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6F695B">
              <w:rPr>
                <w:rFonts w:ascii="Calibri" w:eastAsia="Times New Roman" w:hAnsi="Calibri" w:cs="Tahoma"/>
                <w:b/>
                <w:sz w:val="20"/>
                <w:szCs w:val="20"/>
                <w:lang w:eastAsia="cs-CZ"/>
              </w:rPr>
              <w:t>specialista v oblasti správy LDAP (</w:t>
            </w:r>
            <w:proofErr w:type="spellStart"/>
            <w:r w:rsidRPr="006F695B">
              <w:rPr>
                <w:rFonts w:ascii="Calibri" w:eastAsia="Times New Roman" w:hAnsi="Calibri" w:cs="Tahoma"/>
                <w:b/>
                <w:sz w:val="20"/>
                <w:szCs w:val="20"/>
                <w:lang w:eastAsia="cs-CZ"/>
              </w:rPr>
              <w:t>Lightweight</w:t>
            </w:r>
            <w:proofErr w:type="spellEnd"/>
            <w:r w:rsidRPr="006F695B">
              <w:rPr>
                <w:rFonts w:ascii="Calibri" w:eastAsia="Times New Roman" w:hAnsi="Calibri" w:cs="Tahoma"/>
                <w:b/>
                <w:sz w:val="20"/>
                <w:szCs w:val="20"/>
                <w:lang w:eastAsia="cs-CZ"/>
              </w:rPr>
              <w:t xml:space="preserve"> </w:t>
            </w:r>
            <w:proofErr w:type="spellStart"/>
            <w:r w:rsidRPr="006F695B">
              <w:rPr>
                <w:rFonts w:ascii="Calibri" w:eastAsia="Times New Roman" w:hAnsi="Calibri" w:cs="Tahoma"/>
                <w:b/>
                <w:sz w:val="20"/>
                <w:szCs w:val="20"/>
                <w:lang w:eastAsia="cs-CZ"/>
              </w:rPr>
              <w:t>Directory</w:t>
            </w:r>
            <w:proofErr w:type="spellEnd"/>
            <w:r w:rsidRPr="006F695B">
              <w:rPr>
                <w:rFonts w:ascii="Calibri" w:eastAsia="Times New Roman" w:hAnsi="Calibri" w:cs="Tahoma"/>
                <w:b/>
                <w:sz w:val="20"/>
                <w:szCs w:val="20"/>
                <w:lang w:eastAsia="cs-CZ"/>
              </w:rPr>
              <w:t xml:space="preserve"> Access </w:t>
            </w:r>
            <w:proofErr w:type="spellStart"/>
            <w:r w:rsidRPr="006F695B">
              <w:rPr>
                <w:rFonts w:ascii="Calibri" w:eastAsia="Times New Roman" w:hAnsi="Calibri" w:cs="Tahoma"/>
                <w:b/>
                <w:sz w:val="20"/>
                <w:szCs w:val="20"/>
                <w:lang w:eastAsia="cs-CZ"/>
              </w:rPr>
              <w:t>Protocol</w:t>
            </w:r>
            <w:proofErr w:type="spellEnd"/>
            <w:r w:rsidRPr="006F695B">
              <w:rPr>
                <w:rFonts w:ascii="Calibri" w:eastAsia="Times New Roman" w:hAnsi="Calibri" w:cs="Tahoma"/>
                <w:b/>
                <w:sz w:val="20"/>
                <w:szCs w:val="20"/>
                <w:lang w:eastAsia="cs-CZ"/>
              </w:rPr>
              <w:t>)</w:t>
            </w:r>
          </w:p>
        </w:tc>
        <w:tc>
          <w:tcPr>
            <w:tcW w:w="2821" w:type="pct"/>
            <w:tcBorders>
              <w:top w:val="single" w:sz="4" w:space="0" w:color="auto"/>
              <w:bottom w:val="single" w:sz="4" w:space="0" w:color="auto"/>
              <w:right w:val="single" w:sz="4" w:space="0" w:color="auto"/>
            </w:tcBorders>
            <w:shd w:val="clear" w:color="auto" w:fill="auto"/>
            <w:vAlign w:val="center"/>
          </w:tcPr>
          <w:p w14:paraId="5682DCB8" w14:textId="2B38A0E0"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1E3917" w:rsidRPr="003C5D48" w14:paraId="1B4427A0" w14:textId="77777777" w:rsidTr="00CC31AE">
        <w:trPr>
          <w:trHeight w:val="859"/>
          <w:jc w:val="center"/>
        </w:trPr>
        <w:tc>
          <w:tcPr>
            <w:tcW w:w="1089" w:type="pct"/>
            <w:shd w:val="clear" w:color="auto" w:fill="auto"/>
            <w:vAlign w:val="center"/>
          </w:tcPr>
          <w:p w14:paraId="1067D0BD" w14:textId="77777777" w:rsidR="001E3917" w:rsidRPr="000B2153" w:rsidRDefault="001E3917" w:rsidP="001E3917">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79BFA15F" w14:textId="77777777" w:rsidR="001E3917" w:rsidRPr="003C5D48" w:rsidRDefault="001E3917" w:rsidP="001E3917">
            <w:pPr>
              <w:widowControl w:val="0"/>
              <w:spacing w:after="0" w:line="240" w:lineRule="auto"/>
              <w:jc w:val="center"/>
              <w:rPr>
                <w:rFonts w:ascii="Calibri" w:eastAsia="Times New Roman" w:hAnsi="Calibri" w:cs="Tahoma"/>
                <w:b/>
                <w:sz w:val="20"/>
                <w:szCs w:val="20"/>
                <w:lang w:eastAsia="cs-CZ"/>
              </w:rPr>
            </w:pPr>
            <w:r w:rsidRPr="00B30BE7">
              <w:rPr>
                <w:rFonts w:ascii="Calibri" w:eastAsia="Times New Roman" w:hAnsi="Calibri" w:cs="Tahoma"/>
                <w:b/>
                <w:sz w:val="20"/>
                <w:szCs w:val="20"/>
                <w:lang w:eastAsia="cs-CZ"/>
              </w:rPr>
              <w:t>specialista v oblasti správy LDAP (</w:t>
            </w:r>
            <w:proofErr w:type="spellStart"/>
            <w:r w:rsidRPr="00B30BE7">
              <w:rPr>
                <w:rFonts w:ascii="Calibri" w:eastAsia="Times New Roman" w:hAnsi="Calibri" w:cs="Tahoma"/>
                <w:b/>
                <w:sz w:val="20"/>
                <w:szCs w:val="20"/>
                <w:lang w:eastAsia="cs-CZ"/>
              </w:rPr>
              <w:t>Lightweight</w:t>
            </w:r>
            <w:proofErr w:type="spellEnd"/>
            <w:r w:rsidRPr="00B30BE7">
              <w:rPr>
                <w:rFonts w:ascii="Calibri" w:eastAsia="Times New Roman" w:hAnsi="Calibri" w:cs="Tahoma"/>
                <w:b/>
                <w:sz w:val="20"/>
                <w:szCs w:val="20"/>
                <w:lang w:eastAsia="cs-CZ"/>
              </w:rPr>
              <w:t xml:space="preserve"> </w:t>
            </w:r>
            <w:proofErr w:type="spellStart"/>
            <w:r w:rsidRPr="00B30BE7">
              <w:rPr>
                <w:rFonts w:ascii="Calibri" w:eastAsia="Times New Roman" w:hAnsi="Calibri" w:cs="Tahoma"/>
                <w:b/>
                <w:sz w:val="20"/>
                <w:szCs w:val="20"/>
                <w:lang w:eastAsia="cs-CZ"/>
              </w:rPr>
              <w:t>Directory</w:t>
            </w:r>
            <w:proofErr w:type="spellEnd"/>
            <w:r w:rsidRPr="00B30BE7">
              <w:rPr>
                <w:rFonts w:ascii="Calibri" w:eastAsia="Times New Roman" w:hAnsi="Calibri" w:cs="Tahoma"/>
                <w:b/>
                <w:sz w:val="20"/>
                <w:szCs w:val="20"/>
                <w:lang w:eastAsia="cs-CZ"/>
              </w:rPr>
              <w:t xml:space="preserve"> Access </w:t>
            </w:r>
            <w:proofErr w:type="spellStart"/>
            <w:r w:rsidRPr="00B30BE7">
              <w:rPr>
                <w:rFonts w:ascii="Calibri" w:eastAsia="Times New Roman" w:hAnsi="Calibri" w:cs="Tahoma"/>
                <w:b/>
                <w:sz w:val="20"/>
                <w:szCs w:val="20"/>
                <w:lang w:eastAsia="cs-CZ"/>
              </w:rPr>
              <w:t>Protocol</w:t>
            </w:r>
            <w:proofErr w:type="spellEnd"/>
            <w:r w:rsidRPr="00B30BE7">
              <w:rPr>
                <w:rFonts w:ascii="Calibri" w:eastAsia="Times New Roman" w:hAnsi="Calibri" w:cs="Tahoma"/>
                <w:b/>
                <w:sz w:val="20"/>
                <w:szCs w:val="20"/>
                <w:lang w:eastAsia="cs-CZ"/>
              </w:rPr>
              <w:t>)</w:t>
            </w:r>
          </w:p>
        </w:tc>
        <w:tc>
          <w:tcPr>
            <w:tcW w:w="2821" w:type="pct"/>
            <w:tcBorders>
              <w:top w:val="single" w:sz="4" w:space="0" w:color="auto"/>
              <w:bottom w:val="single" w:sz="4" w:space="0" w:color="auto"/>
              <w:right w:val="single" w:sz="4" w:space="0" w:color="auto"/>
            </w:tcBorders>
            <w:shd w:val="clear" w:color="auto" w:fill="auto"/>
            <w:vAlign w:val="center"/>
          </w:tcPr>
          <w:p w14:paraId="35C680B3" w14:textId="36808273" w:rsidR="001E3917" w:rsidRPr="000B2153" w:rsidRDefault="00C00A5B" w:rsidP="001E3917">
            <w:pPr>
              <w:spacing w:after="0" w:line="240" w:lineRule="auto"/>
              <w:jc w:val="center"/>
              <w:rPr>
                <w:rFonts w:ascii="Calibri" w:hAnsi="Calibri"/>
                <w:b/>
                <w:sz w:val="20"/>
              </w:rPr>
            </w:pPr>
            <w:proofErr w:type="spellStart"/>
            <w:r>
              <w:rPr>
                <w:rFonts w:ascii="Calibri" w:hAnsi="Calibri"/>
                <w:b/>
                <w:sz w:val="20"/>
              </w:rPr>
              <w:t>xxx</w:t>
            </w:r>
            <w:proofErr w:type="spellEnd"/>
          </w:p>
        </w:tc>
      </w:tr>
      <w:tr w:rsidR="00AE452A" w:rsidRPr="003C5D48" w14:paraId="26F2266C" w14:textId="77777777" w:rsidTr="00CC31AE">
        <w:trPr>
          <w:trHeight w:val="859"/>
          <w:jc w:val="center"/>
        </w:trPr>
        <w:tc>
          <w:tcPr>
            <w:tcW w:w="1089" w:type="pct"/>
            <w:shd w:val="clear" w:color="auto" w:fill="auto"/>
            <w:vAlign w:val="center"/>
          </w:tcPr>
          <w:p w14:paraId="6B81CC07" w14:textId="74A163BF" w:rsidR="00AE452A" w:rsidRDefault="00AE452A" w:rsidP="00AE452A">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6D7D13D6" w14:textId="6E7C8FFE" w:rsidR="00AE452A" w:rsidRPr="00B30BE7" w:rsidRDefault="00AE452A" w:rsidP="00AE452A">
            <w:pPr>
              <w:widowControl w:val="0"/>
              <w:spacing w:after="0" w:line="240" w:lineRule="auto"/>
              <w:jc w:val="center"/>
              <w:rPr>
                <w:rFonts w:ascii="Calibri" w:eastAsia="Times New Roman" w:hAnsi="Calibri" w:cs="Tahoma"/>
                <w:b/>
                <w:sz w:val="20"/>
                <w:szCs w:val="20"/>
                <w:lang w:eastAsia="cs-CZ"/>
              </w:rPr>
            </w:pPr>
            <w:r w:rsidRPr="00B30BE7">
              <w:rPr>
                <w:rFonts w:ascii="Calibri" w:eastAsia="Times New Roman" w:hAnsi="Calibri" w:cs="Tahoma"/>
                <w:b/>
                <w:sz w:val="20"/>
                <w:szCs w:val="20"/>
                <w:lang w:eastAsia="cs-CZ"/>
              </w:rPr>
              <w:t>specialista v oblasti správy LDAP (</w:t>
            </w:r>
            <w:proofErr w:type="spellStart"/>
            <w:r w:rsidRPr="00B30BE7">
              <w:rPr>
                <w:rFonts w:ascii="Calibri" w:eastAsia="Times New Roman" w:hAnsi="Calibri" w:cs="Tahoma"/>
                <w:b/>
                <w:sz w:val="20"/>
                <w:szCs w:val="20"/>
                <w:lang w:eastAsia="cs-CZ"/>
              </w:rPr>
              <w:t>Lightweight</w:t>
            </w:r>
            <w:proofErr w:type="spellEnd"/>
            <w:r w:rsidRPr="00B30BE7">
              <w:rPr>
                <w:rFonts w:ascii="Calibri" w:eastAsia="Times New Roman" w:hAnsi="Calibri" w:cs="Tahoma"/>
                <w:b/>
                <w:sz w:val="20"/>
                <w:szCs w:val="20"/>
                <w:lang w:eastAsia="cs-CZ"/>
              </w:rPr>
              <w:t xml:space="preserve"> </w:t>
            </w:r>
            <w:proofErr w:type="spellStart"/>
            <w:r w:rsidRPr="00B30BE7">
              <w:rPr>
                <w:rFonts w:ascii="Calibri" w:eastAsia="Times New Roman" w:hAnsi="Calibri" w:cs="Tahoma"/>
                <w:b/>
                <w:sz w:val="20"/>
                <w:szCs w:val="20"/>
                <w:lang w:eastAsia="cs-CZ"/>
              </w:rPr>
              <w:t>Directory</w:t>
            </w:r>
            <w:proofErr w:type="spellEnd"/>
            <w:r w:rsidRPr="00B30BE7">
              <w:rPr>
                <w:rFonts w:ascii="Calibri" w:eastAsia="Times New Roman" w:hAnsi="Calibri" w:cs="Tahoma"/>
                <w:b/>
                <w:sz w:val="20"/>
                <w:szCs w:val="20"/>
                <w:lang w:eastAsia="cs-CZ"/>
              </w:rPr>
              <w:t xml:space="preserve"> Access </w:t>
            </w:r>
            <w:proofErr w:type="spellStart"/>
            <w:r w:rsidRPr="00B30BE7">
              <w:rPr>
                <w:rFonts w:ascii="Calibri" w:eastAsia="Times New Roman" w:hAnsi="Calibri" w:cs="Tahoma"/>
                <w:b/>
                <w:sz w:val="20"/>
                <w:szCs w:val="20"/>
                <w:lang w:eastAsia="cs-CZ"/>
              </w:rPr>
              <w:t>Protocol</w:t>
            </w:r>
            <w:proofErr w:type="spellEnd"/>
            <w:r w:rsidRPr="00B30BE7">
              <w:rPr>
                <w:rFonts w:ascii="Calibri" w:eastAsia="Times New Roman" w:hAnsi="Calibri" w:cs="Tahoma"/>
                <w:b/>
                <w:sz w:val="20"/>
                <w:szCs w:val="20"/>
                <w:lang w:eastAsia="cs-CZ"/>
              </w:rPr>
              <w:t>)</w:t>
            </w:r>
          </w:p>
        </w:tc>
        <w:tc>
          <w:tcPr>
            <w:tcW w:w="2821" w:type="pct"/>
            <w:tcBorders>
              <w:top w:val="single" w:sz="4" w:space="0" w:color="auto"/>
              <w:bottom w:val="single" w:sz="4" w:space="0" w:color="auto"/>
              <w:right w:val="single" w:sz="4" w:space="0" w:color="auto"/>
            </w:tcBorders>
            <w:shd w:val="clear" w:color="auto" w:fill="auto"/>
            <w:vAlign w:val="center"/>
          </w:tcPr>
          <w:p w14:paraId="726EFD23" w14:textId="7B193DC8" w:rsidR="00AE452A" w:rsidRPr="000B2153" w:rsidRDefault="00C00A5B" w:rsidP="00AE452A">
            <w:pPr>
              <w:spacing w:after="0" w:line="240" w:lineRule="auto"/>
              <w:jc w:val="center"/>
              <w:rPr>
                <w:rFonts w:ascii="Calibri" w:hAnsi="Calibri"/>
                <w:b/>
                <w:sz w:val="20"/>
              </w:rPr>
            </w:pPr>
            <w:proofErr w:type="spellStart"/>
            <w:r>
              <w:rPr>
                <w:rFonts w:ascii="Calibri" w:hAnsi="Calibri"/>
                <w:b/>
                <w:sz w:val="20"/>
              </w:rPr>
              <w:t>xxx</w:t>
            </w:r>
            <w:proofErr w:type="spellEnd"/>
          </w:p>
        </w:tc>
      </w:tr>
      <w:tr w:rsidR="00AE452A" w:rsidRPr="003C5D48" w14:paraId="49993F1D" w14:textId="77777777" w:rsidTr="00CC31AE">
        <w:trPr>
          <w:trHeight w:val="859"/>
          <w:jc w:val="center"/>
        </w:trPr>
        <w:tc>
          <w:tcPr>
            <w:tcW w:w="1089" w:type="pct"/>
            <w:shd w:val="clear" w:color="auto" w:fill="auto"/>
            <w:vAlign w:val="center"/>
          </w:tcPr>
          <w:p w14:paraId="20B0DB60" w14:textId="77777777" w:rsidR="00AE452A" w:rsidRPr="000B2153" w:rsidRDefault="00AE452A" w:rsidP="00AE452A">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3BDCB8D5" w14:textId="77777777" w:rsidR="00AE452A" w:rsidRPr="003C5D48" w:rsidRDefault="00AE452A" w:rsidP="00AE452A">
            <w:pPr>
              <w:widowControl w:val="0"/>
              <w:spacing w:after="0" w:line="240" w:lineRule="auto"/>
              <w:jc w:val="center"/>
              <w:rPr>
                <w:rFonts w:ascii="Calibri" w:eastAsia="Times New Roman" w:hAnsi="Calibri" w:cs="Tahoma"/>
                <w:b/>
                <w:sz w:val="20"/>
                <w:szCs w:val="20"/>
                <w:lang w:eastAsia="cs-CZ"/>
              </w:rPr>
            </w:pPr>
            <w:r w:rsidRPr="00B30BE7">
              <w:rPr>
                <w:rFonts w:ascii="Calibri" w:eastAsia="Times New Roman" w:hAnsi="Calibri" w:cs="Tahoma"/>
                <w:b/>
                <w:sz w:val="20"/>
                <w:szCs w:val="20"/>
                <w:lang w:eastAsia="cs-CZ"/>
              </w:rPr>
              <w:t xml:space="preserve">specialista správy dohledového nástroje </w:t>
            </w:r>
            <w:proofErr w:type="spellStart"/>
            <w:r w:rsidRPr="00B30BE7">
              <w:rPr>
                <w:rFonts w:ascii="Calibri" w:eastAsia="Times New Roman" w:hAnsi="Calibri" w:cs="Tahoma"/>
                <w:b/>
                <w:sz w:val="20"/>
                <w:szCs w:val="20"/>
                <w:lang w:eastAsia="cs-CZ"/>
              </w:rPr>
              <w:t>Dynatrace</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3D5A3B14" w14:textId="126410DA" w:rsidR="00AE452A" w:rsidRPr="000B2153" w:rsidRDefault="00C00A5B" w:rsidP="00AE452A">
            <w:pPr>
              <w:spacing w:after="0" w:line="240" w:lineRule="auto"/>
              <w:jc w:val="center"/>
              <w:rPr>
                <w:rFonts w:ascii="Calibri" w:hAnsi="Calibri"/>
                <w:b/>
                <w:sz w:val="20"/>
              </w:rPr>
            </w:pPr>
            <w:proofErr w:type="spellStart"/>
            <w:r>
              <w:rPr>
                <w:rFonts w:ascii="Calibri" w:hAnsi="Calibri"/>
                <w:b/>
                <w:sz w:val="20"/>
              </w:rPr>
              <w:t>xxx</w:t>
            </w:r>
            <w:proofErr w:type="spellEnd"/>
          </w:p>
        </w:tc>
      </w:tr>
      <w:tr w:rsidR="00AE452A" w:rsidRPr="003C5D48" w14:paraId="2EADF059" w14:textId="77777777" w:rsidTr="00CC31AE">
        <w:trPr>
          <w:trHeight w:val="859"/>
          <w:jc w:val="center"/>
        </w:trPr>
        <w:tc>
          <w:tcPr>
            <w:tcW w:w="1089" w:type="pct"/>
            <w:shd w:val="clear" w:color="auto" w:fill="auto"/>
            <w:vAlign w:val="center"/>
          </w:tcPr>
          <w:p w14:paraId="17171501" w14:textId="77777777" w:rsidR="00AE452A" w:rsidRPr="000B2153" w:rsidRDefault="00AE452A" w:rsidP="00AE452A">
            <w:pPr>
              <w:widowControl w:val="0"/>
              <w:spacing w:after="0" w:line="240" w:lineRule="auto"/>
              <w:jc w:val="center"/>
              <w:rPr>
                <w:rFonts w:ascii="Calibri" w:hAnsi="Calibri"/>
                <w:b/>
                <w:sz w:val="20"/>
              </w:rPr>
            </w:pPr>
            <w:r>
              <w:rPr>
                <w:rFonts w:ascii="Calibri" w:hAnsi="Calibri"/>
                <w:b/>
                <w:sz w:val="20"/>
              </w:rPr>
              <w:t>Specialista provozu a správy</w:t>
            </w:r>
          </w:p>
        </w:tc>
        <w:tc>
          <w:tcPr>
            <w:tcW w:w="1090" w:type="pct"/>
            <w:shd w:val="clear" w:color="auto" w:fill="auto"/>
            <w:vAlign w:val="center"/>
          </w:tcPr>
          <w:p w14:paraId="6B8D7631" w14:textId="77777777" w:rsidR="00AE452A" w:rsidRPr="003C5D48" w:rsidRDefault="00AE452A" w:rsidP="00AE452A">
            <w:pPr>
              <w:widowControl w:val="0"/>
              <w:spacing w:after="0" w:line="240" w:lineRule="auto"/>
              <w:jc w:val="center"/>
              <w:rPr>
                <w:rFonts w:ascii="Calibri" w:eastAsia="Times New Roman" w:hAnsi="Calibri" w:cs="Tahoma"/>
                <w:b/>
                <w:sz w:val="20"/>
                <w:szCs w:val="20"/>
                <w:lang w:eastAsia="cs-CZ"/>
              </w:rPr>
            </w:pPr>
            <w:r w:rsidRPr="00B30BE7">
              <w:rPr>
                <w:rFonts w:ascii="Calibri" w:eastAsia="Times New Roman" w:hAnsi="Calibri" w:cs="Tahoma"/>
                <w:b/>
                <w:sz w:val="20"/>
                <w:szCs w:val="20"/>
                <w:lang w:eastAsia="cs-CZ"/>
              </w:rPr>
              <w:t xml:space="preserve">specialista správy dohledového nástroje </w:t>
            </w:r>
            <w:proofErr w:type="spellStart"/>
            <w:r w:rsidRPr="00B30BE7">
              <w:rPr>
                <w:rFonts w:ascii="Calibri" w:eastAsia="Times New Roman" w:hAnsi="Calibri" w:cs="Tahoma"/>
                <w:b/>
                <w:sz w:val="20"/>
                <w:szCs w:val="20"/>
                <w:lang w:eastAsia="cs-CZ"/>
              </w:rPr>
              <w:t>Dynatrace</w:t>
            </w:r>
            <w:proofErr w:type="spellEnd"/>
          </w:p>
        </w:tc>
        <w:tc>
          <w:tcPr>
            <w:tcW w:w="2821" w:type="pct"/>
            <w:tcBorders>
              <w:top w:val="single" w:sz="4" w:space="0" w:color="auto"/>
              <w:bottom w:val="single" w:sz="4" w:space="0" w:color="auto"/>
              <w:right w:val="single" w:sz="4" w:space="0" w:color="auto"/>
            </w:tcBorders>
            <w:shd w:val="clear" w:color="auto" w:fill="auto"/>
            <w:vAlign w:val="center"/>
          </w:tcPr>
          <w:p w14:paraId="7EA22D39" w14:textId="23E743F4" w:rsidR="00AE452A" w:rsidRPr="000B2153" w:rsidRDefault="00C00A5B" w:rsidP="00AE452A">
            <w:pPr>
              <w:spacing w:after="0" w:line="240" w:lineRule="auto"/>
              <w:jc w:val="center"/>
              <w:rPr>
                <w:rFonts w:ascii="Calibri" w:hAnsi="Calibri"/>
                <w:b/>
                <w:sz w:val="20"/>
              </w:rPr>
            </w:pPr>
            <w:proofErr w:type="spellStart"/>
            <w:r>
              <w:rPr>
                <w:rFonts w:ascii="Calibri" w:hAnsi="Calibri"/>
                <w:b/>
                <w:sz w:val="20"/>
              </w:rPr>
              <w:t>xxx</w:t>
            </w:r>
            <w:proofErr w:type="spellEnd"/>
          </w:p>
        </w:tc>
      </w:tr>
    </w:tbl>
    <w:p w14:paraId="4943F4C7" w14:textId="77777777" w:rsidR="003C5D48" w:rsidRPr="000B2153" w:rsidRDefault="003C5D48" w:rsidP="000B2153">
      <w:pPr>
        <w:spacing w:after="0" w:line="240" w:lineRule="auto"/>
        <w:jc w:val="center"/>
        <w:rPr>
          <w:rFonts w:ascii="Calibri" w:hAnsi="Calibri"/>
          <w:kern w:val="32"/>
          <w:sz w:val="20"/>
          <w:lang w:val="x-none"/>
        </w:rPr>
      </w:pPr>
    </w:p>
    <w:p w14:paraId="4E0F7897" w14:textId="77777777" w:rsidR="003C5D48" w:rsidRPr="003C5D48" w:rsidRDefault="003C5D48" w:rsidP="003C5D48">
      <w:pPr>
        <w:rPr>
          <w:rFonts w:ascii="Calibri" w:eastAsia="Times New Roman" w:hAnsi="Calibri" w:cs="Times New Roman"/>
          <w:kern w:val="32"/>
          <w:sz w:val="20"/>
          <w:szCs w:val="24"/>
          <w:lang w:val="x-none" w:eastAsia="x-none"/>
        </w:rPr>
      </w:pPr>
      <w:r w:rsidRPr="003C5D48">
        <w:rPr>
          <w:rFonts w:ascii="Calibri" w:eastAsia="Times New Roman" w:hAnsi="Calibri" w:cs="Times New Roman"/>
          <w:kern w:val="32"/>
          <w:sz w:val="20"/>
          <w:szCs w:val="24"/>
          <w:lang w:val="x-none" w:eastAsia="x-none"/>
        </w:rPr>
        <w:br w:type="page"/>
      </w:r>
    </w:p>
    <w:p w14:paraId="798AC0D5" w14:textId="5058AECA" w:rsidR="003C5D48" w:rsidRPr="000B2153" w:rsidRDefault="003C5D48" w:rsidP="000B2153">
      <w:pPr>
        <w:keepNext/>
        <w:spacing w:before="60" w:after="60" w:line="240" w:lineRule="auto"/>
        <w:jc w:val="center"/>
        <w:outlineLvl w:val="0"/>
        <w:rPr>
          <w:rFonts w:ascii="Calibri" w:hAnsi="Calibri"/>
          <w:b/>
          <w:kern w:val="32"/>
          <w:sz w:val="20"/>
        </w:rPr>
      </w:pPr>
      <w:bookmarkStart w:id="215" w:name="_Příloha_č._8_1"/>
      <w:bookmarkEnd w:id="215"/>
      <w:r w:rsidRPr="000B2153">
        <w:rPr>
          <w:rFonts w:ascii="Calibri" w:hAnsi="Calibri"/>
          <w:b/>
          <w:kern w:val="32"/>
          <w:sz w:val="20"/>
          <w:lang w:val="x-none"/>
        </w:rPr>
        <w:lastRenderedPageBreak/>
        <w:t xml:space="preserve">Příloha č. </w:t>
      </w:r>
      <w:bookmarkEnd w:id="214"/>
      <w:r w:rsidRPr="000B2153">
        <w:rPr>
          <w:rFonts w:ascii="Calibri" w:hAnsi="Calibri"/>
          <w:b/>
          <w:kern w:val="32"/>
          <w:sz w:val="20"/>
        </w:rPr>
        <w:t>8</w:t>
      </w:r>
    </w:p>
    <w:p w14:paraId="5B14A24A" w14:textId="77777777" w:rsidR="003C5D48" w:rsidRPr="000B2153" w:rsidRDefault="003C5D48" w:rsidP="000B2153">
      <w:pPr>
        <w:spacing w:before="60" w:after="60" w:line="240" w:lineRule="auto"/>
        <w:jc w:val="center"/>
        <w:rPr>
          <w:rFonts w:ascii="Calibri" w:hAnsi="Calibri"/>
          <w:b/>
          <w:sz w:val="20"/>
        </w:rPr>
      </w:pPr>
      <w:bookmarkStart w:id="216" w:name="_Příloha_č._11"/>
      <w:bookmarkEnd w:id="216"/>
      <w:r w:rsidRPr="000B2153">
        <w:rPr>
          <w:rFonts w:ascii="Calibri" w:hAnsi="Calibri"/>
          <w:b/>
          <w:sz w:val="20"/>
        </w:rPr>
        <w:t>I</w:t>
      </w:r>
      <w:proofErr w:type="spellStart"/>
      <w:r w:rsidRPr="000B2153">
        <w:rPr>
          <w:rFonts w:ascii="Calibri" w:hAnsi="Calibri"/>
          <w:b/>
          <w:sz w:val="20"/>
          <w:lang w:val="x-none"/>
        </w:rPr>
        <w:t>nformace</w:t>
      </w:r>
      <w:proofErr w:type="spellEnd"/>
      <w:r w:rsidRPr="000B2153">
        <w:rPr>
          <w:rFonts w:ascii="Calibri" w:hAnsi="Calibri"/>
          <w:b/>
          <w:sz w:val="20"/>
          <w:lang w:val="x-none"/>
        </w:rPr>
        <w:t xml:space="preserv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3C5D48" w:rsidRPr="003C5D48" w14:paraId="00BF8E43" w14:textId="77777777" w:rsidTr="008013A9">
        <w:tc>
          <w:tcPr>
            <w:tcW w:w="2268" w:type="dxa"/>
            <w:shd w:val="clear" w:color="auto" w:fill="auto"/>
            <w:vAlign w:val="center"/>
          </w:tcPr>
          <w:p w14:paraId="41A2D4E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1ECEDB4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3C5D48" w:rsidRPr="003C5D48" w14:paraId="67031503" w14:textId="77777777" w:rsidTr="008013A9">
        <w:tc>
          <w:tcPr>
            <w:tcW w:w="2268" w:type="dxa"/>
            <w:shd w:val="clear" w:color="auto" w:fill="auto"/>
            <w:vAlign w:val="center"/>
          </w:tcPr>
          <w:p w14:paraId="4FC154C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46DEA8EB"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3C5D48" w:rsidRPr="003C5D48" w14:paraId="5BBF5E60" w14:textId="77777777" w:rsidTr="008013A9">
        <w:tc>
          <w:tcPr>
            <w:tcW w:w="2268" w:type="dxa"/>
            <w:shd w:val="clear" w:color="auto" w:fill="auto"/>
            <w:vAlign w:val="center"/>
          </w:tcPr>
          <w:p w14:paraId="7C4A0587"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3EC30C65"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3C5D48" w:rsidRPr="003C5D48" w14:paraId="776CA612" w14:textId="77777777" w:rsidTr="008013A9">
        <w:tc>
          <w:tcPr>
            <w:tcW w:w="2268" w:type="dxa"/>
            <w:shd w:val="clear" w:color="auto" w:fill="auto"/>
            <w:vAlign w:val="center"/>
          </w:tcPr>
          <w:p w14:paraId="579460FD"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7259BB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3C5D48" w:rsidRPr="003C5D48" w14:paraId="54FB6D3A" w14:textId="77777777" w:rsidTr="008013A9">
        <w:tc>
          <w:tcPr>
            <w:tcW w:w="2268" w:type="dxa"/>
            <w:shd w:val="clear" w:color="auto" w:fill="auto"/>
            <w:vAlign w:val="center"/>
          </w:tcPr>
          <w:p w14:paraId="1E2BECA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1622ED6F"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3C5D48" w:rsidRPr="003C5D48" w14:paraId="175AF959" w14:textId="77777777" w:rsidTr="008013A9">
        <w:tc>
          <w:tcPr>
            <w:tcW w:w="2268" w:type="dxa"/>
            <w:shd w:val="clear" w:color="auto" w:fill="auto"/>
            <w:vAlign w:val="center"/>
          </w:tcPr>
          <w:p w14:paraId="4C9A22DC"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50383520" w14:textId="77777777" w:rsidR="003C5D48" w:rsidRPr="003C5D48" w:rsidRDefault="003C5D48" w:rsidP="003C5D48">
            <w:pPr>
              <w:spacing w:before="60" w:after="60" w:line="280" w:lineRule="exact"/>
              <w:jc w:val="both"/>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181C9451" w14:textId="77777777" w:rsidR="003C5D48" w:rsidRPr="000B2153" w:rsidRDefault="003C5D48" w:rsidP="000B2153">
      <w:pPr>
        <w:spacing w:before="60" w:after="60" w:line="240" w:lineRule="auto"/>
        <w:jc w:val="both"/>
        <w:rPr>
          <w:rFonts w:ascii="Calibri" w:hAnsi="Calibri"/>
          <w:sz w:val="20"/>
        </w:rPr>
      </w:pPr>
    </w:p>
    <w:sectPr w:rsidR="003C5D48" w:rsidRPr="000B2153" w:rsidSect="000B2153">
      <w:footerReference w:type="default" r:id="rId2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3DE1" w14:textId="77777777" w:rsidR="0035398D" w:rsidRDefault="0035398D" w:rsidP="00336F3E">
      <w:pPr>
        <w:spacing w:after="0" w:line="240" w:lineRule="auto"/>
      </w:pPr>
      <w:r>
        <w:separator/>
      </w:r>
    </w:p>
  </w:endnote>
  <w:endnote w:type="continuationSeparator" w:id="0">
    <w:p w14:paraId="24C15340" w14:textId="77777777" w:rsidR="0035398D" w:rsidRDefault="0035398D" w:rsidP="00336F3E">
      <w:pPr>
        <w:spacing w:after="0" w:line="240" w:lineRule="auto"/>
      </w:pPr>
      <w:r>
        <w:continuationSeparator/>
      </w:r>
    </w:p>
  </w:endnote>
  <w:endnote w:type="continuationNotice" w:id="1">
    <w:p w14:paraId="47231DA7" w14:textId="77777777" w:rsidR="0035398D" w:rsidRDefault="00353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Frutiger LT Com 45 Light">
    <w:altName w:val="Calibri"/>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F2CD" w14:textId="77777777" w:rsidR="003C5D48" w:rsidRDefault="003C5D48"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3D8336" w14:textId="77777777" w:rsidR="003C5D48" w:rsidRDefault="003C5D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45A1" w14:textId="77777777" w:rsidR="003C5D48" w:rsidRPr="00D87C08" w:rsidRDefault="003C5D48" w:rsidP="00D87C08">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sidRPr="003C5D48">
      <w:rPr>
        <w:rStyle w:val="slostrnky"/>
        <w:rFonts w:ascii="Calibri" w:hAnsi="Calibri"/>
        <w:noProof/>
      </w:rPr>
      <w:t>40</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sidRPr="003C5D48">
      <w:rPr>
        <w:rFonts w:ascii="Calibri" w:hAnsi="Calibri"/>
        <w:noProof/>
      </w:rPr>
      <w:t>44</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7E51" w14:textId="77777777" w:rsidR="003C5D48" w:rsidRPr="00224239" w:rsidRDefault="003C5D48">
    <w:pPr>
      <w:pStyle w:val="Zpat"/>
      <w:rPr>
        <w:lang w:val="cs-CZ"/>
      </w:rPr>
    </w:pPr>
  </w:p>
  <w:p w14:paraId="1B5CD194" w14:textId="77777777" w:rsidR="003C5D48" w:rsidRDefault="003C5D4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1262" w14:textId="30394B47" w:rsidR="00E32819" w:rsidRPr="0064018A" w:rsidRDefault="0060515E"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41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Pr="00D87C08">
      <w:rPr>
        <w:rStyle w:val="slostrnky"/>
        <w:rFonts w:ascii="Calibri" w:hAnsi="Calibri"/>
      </w:rPr>
      <w:fldChar w:fldCharType="begin"/>
    </w:r>
    <w:r w:rsidRPr="00685D93">
      <w:rPr>
        <w:rStyle w:val="slostrnky"/>
        <w:rFonts w:ascii="Calibri" w:hAnsi="Calibri"/>
        <w:noProof/>
      </w:rPr>
      <w:instrText xml:space="preserve"> numpages </w:instrText>
    </w:r>
    <w:r w:rsidRPr="00D87C08">
      <w:rPr>
        <w:rStyle w:val="slostrnky"/>
        <w:rFonts w:ascii="Calibri" w:hAnsi="Calibri"/>
      </w:rPr>
      <w:fldChar w:fldCharType="separate"/>
    </w:r>
    <w:r w:rsidRPr="00685D93">
      <w:rPr>
        <w:rStyle w:val="slostrnky"/>
        <w:rFonts w:ascii="Calibri" w:hAnsi="Calibri"/>
      </w:rPr>
      <w:t>44</w:t>
    </w:r>
    <w:r w:rsidRPr="00D87C08">
      <w:rPr>
        <w:rStyle w:val="slostrnky"/>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5317" w14:textId="77777777" w:rsidR="0035398D" w:rsidRDefault="0035398D" w:rsidP="00336F3E">
      <w:pPr>
        <w:spacing w:after="0" w:line="240" w:lineRule="auto"/>
      </w:pPr>
      <w:r>
        <w:separator/>
      </w:r>
    </w:p>
  </w:footnote>
  <w:footnote w:type="continuationSeparator" w:id="0">
    <w:p w14:paraId="1C9BF16C" w14:textId="77777777" w:rsidR="0035398D" w:rsidRDefault="0035398D" w:rsidP="00336F3E">
      <w:pPr>
        <w:spacing w:after="0" w:line="240" w:lineRule="auto"/>
      </w:pPr>
      <w:r>
        <w:continuationSeparator/>
      </w:r>
    </w:p>
  </w:footnote>
  <w:footnote w:type="continuationNotice" w:id="1">
    <w:p w14:paraId="284F7F99" w14:textId="77777777" w:rsidR="0035398D" w:rsidRDefault="003539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C687" w14:textId="02B3EBF3" w:rsidR="003C5D48" w:rsidRPr="003C5D48" w:rsidRDefault="00CF7ADD" w:rsidP="00B42A1C">
    <w:pPr>
      <w:pStyle w:val="RLnzevsmlouvy"/>
      <w:spacing w:before="60" w:after="60"/>
      <w:jc w:val="left"/>
      <w:rPr>
        <w:rFonts w:cs="Tahoma"/>
        <w:sz w:val="20"/>
        <w:szCs w:val="20"/>
      </w:rPr>
    </w:pPr>
    <w:r w:rsidRPr="00CF7ADD">
      <w:rPr>
        <w:sz w:val="22"/>
      </w:rPr>
      <w:t>Poskytování služeb podpory ICT provozu 2023+</w:t>
    </w:r>
  </w:p>
  <w:p w14:paraId="31082619" w14:textId="77777777" w:rsidR="003C5D48" w:rsidRPr="00B42A1C" w:rsidRDefault="003C5D48" w:rsidP="00D87C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730E89"/>
    <w:multiLevelType w:val="multilevel"/>
    <w:tmpl w:val="C034FD9E"/>
    <w:lvl w:ilvl="0">
      <w:start w:val="7"/>
      <w:numFmt w:val="decimal"/>
      <w:lvlText w:val="%1."/>
      <w:lvlJc w:val="left"/>
      <w:pPr>
        <w:ind w:left="360" w:hanging="360"/>
      </w:pPr>
      <w:rPr>
        <w:rFonts w:hint="default"/>
      </w:rPr>
    </w:lvl>
    <w:lvl w:ilvl="1">
      <w:start w:val="1"/>
      <w:numFmt w:val="decimal"/>
      <w:lvlText w:val="%1.%2."/>
      <w:lvlJc w:val="left"/>
      <w:pPr>
        <w:ind w:left="795" w:hanging="360"/>
      </w:pPr>
      <w:rPr>
        <w:rFonts w:asciiTheme="minorHAnsi" w:hAnsiTheme="minorHAnsi" w:cstheme="minorHAnsi" w:hint="default"/>
      </w:rPr>
    </w:lvl>
    <w:lvl w:ilvl="2">
      <w:start w:val="1"/>
      <w:numFmt w:val="decimal"/>
      <w:lvlText w:val="%1.%2.%3."/>
      <w:lvlJc w:val="left"/>
      <w:pPr>
        <w:ind w:left="143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04973434"/>
    <w:multiLevelType w:val="hybridMultilevel"/>
    <w:tmpl w:val="0B8AF082"/>
    <w:lvl w:ilvl="0" w:tplc="D994C5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ED08A6"/>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1" w15:restartNumberingAfterBreak="0">
    <w:nsid w:val="0BE90FA4"/>
    <w:multiLevelType w:val="hybridMultilevel"/>
    <w:tmpl w:val="2F4CC592"/>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026522"/>
    <w:multiLevelType w:val="hybridMultilevel"/>
    <w:tmpl w:val="65E44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5" w15:restartNumberingAfterBreak="0">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1ABD725F"/>
    <w:multiLevelType w:val="hybridMultilevel"/>
    <w:tmpl w:val="C310CD9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C0646"/>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23B5C84"/>
    <w:multiLevelType w:val="multilevel"/>
    <w:tmpl w:val="3594F600"/>
    <w:styleLink w:val="O2seznam"/>
    <w:lvl w:ilvl="0">
      <w:start w:val="1"/>
      <w:numFmt w:val="bullet"/>
      <w:lvlText w:val="»"/>
      <w:lvlJc w:val="left"/>
      <w:pPr>
        <w:ind w:left="567" w:hanging="283"/>
      </w:pPr>
      <w:rPr>
        <w:rFonts w:ascii="Frutiger LT Com 45 Light" w:hAnsi="Frutiger LT Com 45 Light" w:hint="default"/>
        <w:b/>
        <w:i w:val="0"/>
        <w:color w:val="54B6E7"/>
        <w:u w:color="54B6E7"/>
      </w:rPr>
    </w:lvl>
    <w:lvl w:ilvl="1">
      <w:start w:val="1"/>
      <w:numFmt w:val="bullet"/>
      <w:lvlText w:val="»"/>
      <w:lvlJc w:val="left"/>
      <w:pPr>
        <w:ind w:left="964" w:hanging="284"/>
      </w:pPr>
      <w:rPr>
        <w:rFonts w:ascii="Frutiger LT Com 45 Light" w:hAnsi="Frutiger LT Com 45 Light" w:hint="default"/>
        <w:b w:val="0"/>
        <w:i w:val="0"/>
        <w:color w:val="54B6E7"/>
        <w:u w:color="54B6E7"/>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21" w15:restartNumberingAfterBreak="0">
    <w:nsid w:val="2244468D"/>
    <w:multiLevelType w:val="hybridMultilevel"/>
    <w:tmpl w:val="A4D4D054"/>
    <w:lvl w:ilvl="0" w:tplc="A642BA6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B770D1"/>
    <w:multiLevelType w:val="hybridMultilevel"/>
    <w:tmpl w:val="05D2C9CC"/>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D2642F7"/>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4" w15:restartNumberingAfterBreak="0">
    <w:nsid w:val="368B23F4"/>
    <w:multiLevelType w:val="hybridMultilevel"/>
    <w:tmpl w:val="3EC2067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6"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3A8C5D9A"/>
    <w:multiLevelType w:val="hybridMultilevel"/>
    <w:tmpl w:val="7338AF40"/>
    <w:lvl w:ilvl="0" w:tplc="D1D68AF6">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BD46B7B"/>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DA51967"/>
    <w:multiLevelType w:val="hybridMultilevel"/>
    <w:tmpl w:val="79CAC53C"/>
    <w:lvl w:ilvl="0" w:tplc="5288A38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41" w15:restartNumberingAfterBreak="0">
    <w:nsid w:val="41324A84"/>
    <w:multiLevelType w:val="hybridMultilevel"/>
    <w:tmpl w:val="F00A39EA"/>
    <w:lvl w:ilvl="0" w:tplc="2572F2E6">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3"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44" w15:restartNumberingAfterBreak="0">
    <w:nsid w:val="46D2360E"/>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7" w15:restartNumberingAfterBreak="0">
    <w:nsid w:val="48CE4F61"/>
    <w:multiLevelType w:val="hybridMultilevel"/>
    <w:tmpl w:val="29809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49" w15:restartNumberingAfterBreak="0">
    <w:nsid w:val="4AA96E98"/>
    <w:multiLevelType w:val="hybridMultilevel"/>
    <w:tmpl w:val="7562CC22"/>
    <w:lvl w:ilvl="0" w:tplc="700E440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B345044"/>
    <w:multiLevelType w:val="hybridMultilevel"/>
    <w:tmpl w:val="C310CD9C"/>
    <w:lvl w:ilvl="0" w:tplc="CA8845E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C8848F4"/>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5"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05571D"/>
    <w:multiLevelType w:val="multilevel"/>
    <w:tmpl w:val="E68C1A2E"/>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57" w15:restartNumberingAfterBreak="0">
    <w:nsid w:val="52EC6106"/>
    <w:multiLevelType w:val="hybridMultilevel"/>
    <w:tmpl w:val="D9A88D6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904B64"/>
    <w:multiLevelType w:val="hybridMultilevel"/>
    <w:tmpl w:val="1C180B8C"/>
    <w:lvl w:ilvl="0" w:tplc="E628289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1A6D26"/>
    <w:multiLevelType w:val="hybridMultilevel"/>
    <w:tmpl w:val="05D2C9CC"/>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19F5148"/>
    <w:multiLevelType w:val="hybridMultilevel"/>
    <w:tmpl w:val="F1D651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7" w15:restartNumberingAfterBreak="0">
    <w:nsid w:val="64DF038A"/>
    <w:multiLevelType w:val="hybridMultilevel"/>
    <w:tmpl w:val="05D2C9CC"/>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1"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3" w15:restartNumberingAfterBreak="0">
    <w:nsid w:val="6B36412D"/>
    <w:multiLevelType w:val="hybridMultilevel"/>
    <w:tmpl w:val="D9A88D6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BD05369"/>
    <w:multiLevelType w:val="hybridMultilevel"/>
    <w:tmpl w:val="7562CC22"/>
    <w:lvl w:ilvl="0" w:tplc="700E440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77" w15:restartNumberingAfterBreak="0">
    <w:nsid w:val="6DEF41E1"/>
    <w:multiLevelType w:val="hybridMultilevel"/>
    <w:tmpl w:val="3F306E08"/>
    <w:lvl w:ilvl="0" w:tplc="D7380A0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9" w15:restartNumberingAfterBreak="0">
    <w:nsid w:val="6EB850C8"/>
    <w:multiLevelType w:val="hybridMultilevel"/>
    <w:tmpl w:val="D9A88D6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72601479"/>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84"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5E1035B"/>
    <w:multiLevelType w:val="hybridMultilevel"/>
    <w:tmpl w:val="2F4CC592"/>
    <w:lvl w:ilvl="0" w:tplc="8BB4F73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7640325"/>
    <w:multiLevelType w:val="hybridMultilevel"/>
    <w:tmpl w:val="6D54B89C"/>
    <w:lvl w:ilvl="0" w:tplc="2572F2E6">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88"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AA6797A"/>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EAC5F3E"/>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F541208"/>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6200474">
    <w:abstractNumId w:val="33"/>
  </w:num>
  <w:num w:numId="2" w16cid:durableId="987629281">
    <w:abstractNumId w:val="35"/>
  </w:num>
  <w:num w:numId="3" w16cid:durableId="243413841">
    <w:abstractNumId w:val="46"/>
  </w:num>
  <w:num w:numId="4" w16cid:durableId="750542931">
    <w:abstractNumId w:val="10"/>
  </w:num>
  <w:num w:numId="5" w16cid:durableId="1484664688">
    <w:abstractNumId w:val="69"/>
  </w:num>
  <w:num w:numId="6" w16cid:durableId="1691566211">
    <w:abstractNumId w:val="14"/>
  </w:num>
  <w:num w:numId="7" w16cid:durableId="1053768125">
    <w:abstractNumId w:val="6"/>
  </w:num>
  <w:num w:numId="8" w16cid:durableId="665984065">
    <w:abstractNumId w:val="1"/>
  </w:num>
  <w:num w:numId="9" w16cid:durableId="185338296">
    <w:abstractNumId w:val="0"/>
  </w:num>
  <w:num w:numId="10" w16cid:durableId="973415308">
    <w:abstractNumId w:val="43"/>
  </w:num>
  <w:num w:numId="11" w16cid:durableId="8996778">
    <w:abstractNumId w:val="55"/>
  </w:num>
  <w:num w:numId="12" w16cid:durableId="2093502508">
    <w:abstractNumId w:val="66"/>
  </w:num>
  <w:num w:numId="13" w16cid:durableId="1375303148">
    <w:abstractNumId w:val="17"/>
  </w:num>
  <w:num w:numId="14" w16cid:durableId="1063678000">
    <w:abstractNumId w:val="68"/>
  </w:num>
  <w:num w:numId="15" w16cid:durableId="19344327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0725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718446">
    <w:abstractNumId w:val="80"/>
  </w:num>
  <w:num w:numId="18" w16cid:durableId="1687901496">
    <w:abstractNumId w:val="7"/>
  </w:num>
  <w:num w:numId="19" w16cid:durableId="659769955">
    <w:abstractNumId w:val="25"/>
  </w:num>
  <w:num w:numId="20" w16cid:durableId="899172783">
    <w:abstractNumId w:val="63"/>
  </w:num>
  <w:num w:numId="21" w16cid:durableId="1169709109">
    <w:abstractNumId w:val="74"/>
  </w:num>
  <w:num w:numId="22" w16cid:durableId="1083448429">
    <w:abstractNumId w:val="78"/>
  </w:num>
  <w:num w:numId="23" w16cid:durableId="1100762642">
    <w:abstractNumId w:val="36"/>
  </w:num>
  <w:num w:numId="24" w16cid:durableId="64187588">
    <w:abstractNumId w:val="54"/>
  </w:num>
  <w:num w:numId="25" w16cid:durableId="1719279730">
    <w:abstractNumId w:val="71"/>
  </w:num>
  <w:num w:numId="26" w16cid:durableId="1509129972">
    <w:abstractNumId w:val="52"/>
  </w:num>
  <w:num w:numId="27" w16cid:durableId="1269242955">
    <w:abstractNumId w:val="24"/>
  </w:num>
  <w:num w:numId="28" w16cid:durableId="1116483370">
    <w:abstractNumId w:val="42"/>
  </w:num>
  <w:num w:numId="29" w16cid:durableId="1512719329">
    <w:abstractNumId w:val="2"/>
  </w:num>
  <w:num w:numId="30" w16cid:durableId="1498304160">
    <w:abstractNumId w:val="70"/>
  </w:num>
  <w:num w:numId="31" w16cid:durableId="20049630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2239631">
    <w:abstractNumId w:val="22"/>
  </w:num>
  <w:num w:numId="33" w16cid:durableId="289362410">
    <w:abstractNumId w:val="19"/>
  </w:num>
  <w:num w:numId="34" w16cid:durableId="2043356931">
    <w:abstractNumId w:val="31"/>
  </w:num>
  <w:num w:numId="35" w16cid:durableId="1318848449">
    <w:abstractNumId w:val="83"/>
  </w:num>
  <w:num w:numId="36" w16cid:durableId="1344480613">
    <w:abstractNumId w:val="53"/>
  </w:num>
  <w:num w:numId="37" w16cid:durableId="648243319">
    <w:abstractNumId w:val="88"/>
  </w:num>
  <w:num w:numId="38" w16cid:durableId="532504072">
    <w:abstractNumId w:val="76"/>
  </w:num>
  <w:num w:numId="39" w16cid:durableId="266814649">
    <w:abstractNumId w:val="62"/>
  </w:num>
  <w:num w:numId="40" w16cid:durableId="1395155081">
    <w:abstractNumId w:val="12"/>
  </w:num>
  <w:num w:numId="41" w16cid:durableId="1206989070">
    <w:abstractNumId w:val="48"/>
  </w:num>
  <w:num w:numId="42" w16cid:durableId="58486236">
    <w:abstractNumId w:val="9"/>
  </w:num>
  <w:num w:numId="43" w16cid:durableId="1912693124">
    <w:abstractNumId w:val="26"/>
  </w:num>
  <w:num w:numId="44" w16cid:durableId="620310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907912">
    <w:abstractNumId w:val="45"/>
  </w:num>
  <w:num w:numId="46" w16cid:durableId="1033918249">
    <w:abstractNumId w:val="84"/>
  </w:num>
  <w:num w:numId="47" w16cid:durableId="1984003585">
    <w:abstractNumId w:val="65"/>
  </w:num>
  <w:num w:numId="48" w16cid:durableId="936911569">
    <w:abstractNumId w:val="23"/>
  </w:num>
  <w:num w:numId="49" w16cid:durableId="1924560698">
    <w:abstractNumId w:val="5"/>
  </w:num>
  <w:num w:numId="50" w16cid:durableId="770708999">
    <w:abstractNumId w:val="27"/>
  </w:num>
  <w:num w:numId="51" w16cid:durableId="1095705690">
    <w:abstractNumId w:val="90"/>
  </w:num>
  <w:num w:numId="52" w16cid:durableId="1428386858">
    <w:abstractNumId w:val="60"/>
  </w:num>
  <w:num w:numId="53" w16cid:durableId="1863007895">
    <w:abstractNumId w:val="32"/>
  </w:num>
  <w:num w:numId="54" w16cid:durableId="1575578861">
    <w:abstractNumId w:val="58"/>
  </w:num>
  <w:num w:numId="55" w16cid:durableId="20105243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8889451">
    <w:abstractNumId w:val="91"/>
  </w:num>
  <w:num w:numId="57" w16cid:durableId="1121462846">
    <w:abstractNumId w:val="38"/>
  </w:num>
  <w:num w:numId="58" w16cid:durableId="987053699">
    <w:abstractNumId w:val="89"/>
  </w:num>
  <w:num w:numId="59" w16cid:durableId="865798661">
    <w:abstractNumId w:val="67"/>
  </w:num>
  <w:num w:numId="60" w16cid:durableId="555773961">
    <w:abstractNumId w:val="61"/>
  </w:num>
  <w:num w:numId="61" w16cid:durableId="1570265782">
    <w:abstractNumId w:val="39"/>
  </w:num>
  <w:num w:numId="62" w16cid:durableId="1268655971">
    <w:abstractNumId w:val="85"/>
  </w:num>
  <w:num w:numId="63" w16cid:durableId="895778329">
    <w:abstractNumId w:val="49"/>
  </w:num>
  <w:num w:numId="64" w16cid:durableId="1649286155">
    <w:abstractNumId w:val="28"/>
  </w:num>
  <w:num w:numId="65" w16cid:durableId="2098937942">
    <w:abstractNumId w:val="21"/>
  </w:num>
  <w:num w:numId="66" w16cid:durableId="514462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1656974">
    <w:abstractNumId w:val="4"/>
  </w:num>
  <w:num w:numId="68" w16cid:durableId="16005977">
    <w:abstractNumId w:val="59"/>
  </w:num>
  <w:num w:numId="69" w16cid:durableId="154733514">
    <w:abstractNumId w:val="8"/>
  </w:num>
  <w:num w:numId="70" w16cid:durableId="26685024">
    <w:abstractNumId w:val="75"/>
  </w:num>
  <w:num w:numId="71" w16cid:durableId="1301610666">
    <w:abstractNumId w:val="64"/>
  </w:num>
  <w:num w:numId="72" w16cid:durableId="409615916">
    <w:abstractNumId w:val="81"/>
  </w:num>
  <w:num w:numId="73" w16cid:durableId="1765564702">
    <w:abstractNumId w:val="37"/>
  </w:num>
  <w:num w:numId="74" w16cid:durableId="55975445">
    <w:abstractNumId w:val="86"/>
  </w:num>
  <w:num w:numId="75" w16cid:durableId="959529312">
    <w:abstractNumId w:val="41"/>
  </w:num>
  <w:num w:numId="76" w16cid:durableId="1399404898">
    <w:abstractNumId w:val="50"/>
  </w:num>
  <w:num w:numId="77" w16cid:durableId="835654067">
    <w:abstractNumId w:val="30"/>
  </w:num>
  <w:num w:numId="78" w16cid:durableId="1053233782">
    <w:abstractNumId w:val="18"/>
  </w:num>
  <w:num w:numId="79" w16cid:durableId="2092657468">
    <w:abstractNumId w:val="44"/>
  </w:num>
  <w:num w:numId="80" w16cid:durableId="418674761">
    <w:abstractNumId w:val="47"/>
  </w:num>
  <w:num w:numId="81" w16cid:durableId="1804155029">
    <w:abstractNumId w:val="29"/>
  </w:num>
  <w:num w:numId="82" w16cid:durableId="1210410539">
    <w:abstractNumId w:val="13"/>
  </w:num>
  <w:num w:numId="83" w16cid:durableId="1192298891">
    <w:abstractNumId w:val="92"/>
  </w:num>
  <w:num w:numId="84" w16cid:durableId="1204637603">
    <w:abstractNumId w:val="51"/>
  </w:num>
  <w:num w:numId="85" w16cid:durableId="2022125069">
    <w:abstractNumId w:val="20"/>
  </w:num>
  <w:num w:numId="86" w16cid:durableId="2062316570">
    <w:abstractNumId w:val="77"/>
  </w:num>
  <w:num w:numId="87" w16cid:durableId="807894848">
    <w:abstractNumId w:val="16"/>
  </w:num>
  <w:num w:numId="88" w16cid:durableId="400830270">
    <w:abstractNumId w:val="34"/>
  </w:num>
  <w:num w:numId="89" w16cid:durableId="350956073">
    <w:abstractNumId w:val="73"/>
  </w:num>
  <w:num w:numId="90" w16cid:durableId="823593930">
    <w:abstractNumId w:val="57"/>
  </w:num>
  <w:num w:numId="91" w16cid:durableId="1669362566">
    <w:abstractNumId w:val="33"/>
  </w:num>
  <w:num w:numId="92" w16cid:durableId="1033337484">
    <w:abstractNumId w:val="33"/>
  </w:num>
  <w:num w:numId="93" w16cid:durableId="124275021">
    <w:abstractNumId w:val="33"/>
  </w:num>
  <w:num w:numId="94" w16cid:durableId="1389260650">
    <w:abstractNumId w:val="33"/>
  </w:num>
  <w:num w:numId="95" w16cid:durableId="77481977">
    <w:abstractNumId w:val="33"/>
  </w:num>
  <w:num w:numId="96" w16cid:durableId="702364999">
    <w:abstractNumId w:val="33"/>
  </w:num>
  <w:num w:numId="97" w16cid:durableId="814219774">
    <w:abstractNumId w:val="33"/>
  </w:num>
  <w:num w:numId="98" w16cid:durableId="1200581727">
    <w:abstractNumId w:val="15"/>
  </w:num>
  <w:num w:numId="99" w16cid:durableId="1154638010">
    <w:abstractNumId w:val="3"/>
  </w:num>
  <w:num w:numId="100" w16cid:durableId="1030909380">
    <w:abstractNumId w:val="33"/>
  </w:num>
  <w:num w:numId="101" w16cid:durableId="1622686758">
    <w:abstractNumId w:val="79"/>
  </w:num>
  <w:num w:numId="102" w16cid:durableId="55470343">
    <w:abstractNumId w:val="33"/>
  </w:num>
  <w:num w:numId="103" w16cid:durableId="1882938329">
    <w:abstractNumId w:val="33"/>
  </w:num>
  <w:num w:numId="104" w16cid:durableId="929433346">
    <w:abstractNumId w:val="33"/>
  </w:num>
  <w:num w:numId="105" w16cid:durableId="861166465">
    <w:abstractNumId w:val="33"/>
  </w:num>
  <w:num w:numId="106" w16cid:durableId="515773313">
    <w:abstractNumId w:val="33"/>
  </w:num>
  <w:num w:numId="107" w16cid:durableId="2112164537">
    <w:abstractNumId w:val="33"/>
  </w:num>
  <w:num w:numId="108" w16cid:durableId="1758556394">
    <w:abstractNumId w:val="33"/>
  </w:num>
  <w:num w:numId="109" w16cid:durableId="245648598">
    <w:abstractNumId w:val="33"/>
  </w:num>
  <w:num w:numId="110" w16cid:durableId="1166703920">
    <w:abstractNumId w:val="56"/>
  </w:num>
  <w:num w:numId="111" w16cid:durableId="1487160987">
    <w:abstractNumId w:val="33"/>
  </w:num>
  <w:num w:numId="112" w16cid:durableId="450588521">
    <w:abstractNumId w:val="33"/>
  </w:num>
  <w:num w:numId="113" w16cid:durableId="1235697715">
    <w:abstractNumId w:val="33"/>
  </w:num>
  <w:num w:numId="114" w16cid:durableId="73520397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14C"/>
    <w:rsid w:val="000002B3"/>
    <w:rsid w:val="00000707"/>
    <w:rsid w:val="0000099B"/>
    <w:rsid w:val="00000CEC"/>
    <w:rsid w:val="0000100A"/>
    <w:rsid w:val="0000131C"/>
    <w:rsid w:val="00001481"/>
    <w:rsid w:val="00001603"/>
    <w:rsid w:val="00001652"/>
    <w:rsid w:val="00001689"/>
    <w:rsid w:val="00001A13"/>
    <w:rsid w:val="000021B8"/>
    <w:rsid w:val="000025A5"/>
    <w:rsid w:val="00002705"/>
    <w:rsid w:val="00002B76"/>
    <w:rsid w:val="000030C3"/>
    <w:rsid w:val="000031A0"/>
    <w:rsid w:val="000039FA"/>
    <w:rsid w:val="00003A2E"/>
    <w:rsid w:val="00003A9F"/>
    <w:rsid w:val="000043EF"/>
    <w:rsid w:val="00004669"/>
    <w:rsid w:val="000048A6"/>
    <w:rsid w:val="00004B0C"/>
    <w:rsid w:val="00004D6C"/>
    <w:rsid w:val="000051F2"/>
    <w:rsid w:val="0000586B"/>
    <w:rsid w:val="00005B7F"/>
    <w:rsid w:val="00006443"/>
    <w:rsid w:val="00006B07"/>
    <w:rsid w:val="00006BBA"/>
    <w:rsid w:val="00006BE8"/>
    <w:rsid w:val="0000761C"/>
    <w:rsid w:val="00007A66"/>
    <w:rsid w:val="00007B84"/>
    <w:rsid w:val="00007E18"/>
    <w:rsid w:val="0001017A"/>
    <w:rsid w:val="000101A1"/>
    <w:rsid w:val="00010690"/>
    <w:rsid w:val="000108CB"/>
    <w:rsid w:val="00010C6F"/>
    <w:rsid w:val="00010CDB"/>
    <w:rsid w:val="00010FC4"/>
    <w:rsid w:val="0001102C"/>
    <w:rsid w:val="00011240"/>
    <w:rsid w:val="000113F8"/>
    <w:rsid w:val="0001188F"/>
    <w:rsid w:val="000118EF"/>
    <w:rsid w:val="00011910"/>
    <w:rsid w:val="00011B5A"/>
    <w:rsid w:val="00011EA4"/>
    <w:rsid w:val="000125F2"/>
    <w:rsid w:val="000129EF"/>
    <w:rsid w:val="00012B52"/>
    <w:rsid w:val="00012EEE"/>
    <w:rsid w:val="00012F88"/>
    <w:rsid w:val="00013018"/>
    <w:rsid w:val="000131C9"/>
    <w:rsid w:val="000136DF"/>
    <w:rsid w:val="0001371B"/>
    <w:rsid w:val="000140CF"/>
    <w:rsid w:val="000146AE"/>
    <w:rsid w:val="000147DC"/>
    <w:rsid w:val="00014A05"/>
    <w:rsid w:val="00014DEE"/>
    <w:rsid w:val="00015012"/>
    <w:rsid w:val="0001532E"/>
    <w:rsid w:val="000157EE"/>
    <w:rsid w:val="00016420"/>
    <w:rsid w:val="00016BFD"/>
    <w:rsid w:val="0001729A"/>
    <w:rsid w:val="00017753"/>
    <w:rsid w:val="00017968"/>
    <w:rsid w:val="00017B16"/>
    <w:rsid w:val="00017C89"/>
    <w:rsid w:val="00017FEF"/>
    <w:rsid w:val="000204D8"/>
    <w:rsid w:val="00020598"/>
    <w:rsid w:val="00020F0E"/>
    <w:rsid w:val="00020F83"/>
    <w:rsid w:val="00020FE1"/>
    <w:rsid w:val="000213D2"/>
    <w:rsid w:val="000215C2"/>
    <w:rsid w:val="00021B17"/>
    <w:rsid w:val="00021F77"/>
    <w:rsid w:val="000225CA"/>
    <w:rsid w:val="00022EDC"/>
    <w:rsid w:val="000232C7"/>
    <w:rsid w:val="0002340E"/>
    <w:rsid w:val="00023ED2"/>
    <w:rsid w:val="000242BA"/>
    <w:rsid w:val="00024446"/>
    <w:rsid w:val="000246C1"/>
    <w:rsid w:val="00025886"/>
    <w:rsid w:val="000260CF"/>
    <w:rsid w:val="0002672A"/>
    <w:rsid w:val="000268A3"/>
    <w:rsid w:val="00026B86"/>
    <w:rsid w:val="00027199"/>
    <w:rsid w:val="00027B4B"/>
    <w:rsid w:val="00027D0D"/>
    <w:rsid w:val="00030217"/>
    <w:rsid w:val="0003027D"/>
    <w:rsid w:val="00030560"/>
    <w:rsid w:val="00030C23"/>
    <w:rsid w:val="00030F18"/>
    <w:rsid w:val="00031737"/>
    <w:rsid w:val="0003194F"/>
    <w:rsid w:val="00031CE7"/>
    <w:rsid w:val="00031FCE"/>
    <w:rsid w:val="000322C1"/>
    <w:rsid w:val="00032D64"/>
    <w:rsid w:val="0003340C"/>
    <w:rsid w:val="00033E3E"/>
    <w:rsid w:val="00034111"/>
    <w:rsid w:val="000343E8"/>
    <w:rsid w:val="00034472"/>
    <w:rsid w:val="000348FF"/>
    <w:rsid w:val="00035456"/>
    <w:rsid w:val="00035C4F"/>
    <w:rsid w:val="0003648A"/>
    <w:rsid w:val="000368EA"/>
    <w:rsid w:val="000369C1"/>
    <w:rsid w:val="00036FA5"/>
    <w:rsid w:val="000373F0"/>
    <w:rsid w:val="00037598"/>
    <w:rsid w:val="00037C2D"/>
    <w:rsid w:val="0004037D"/>
    <w:rsid w:val="000403AB"/>
    <w:rsid w:val="0004070C"/>
    <w:rsid w:val="00040ACD"/>
    <w:rsid w:val="00041531"/>
    <w:rsid w:val="00041684"/>
    <w:rsid w:val="000416E8"/>
    <w:rsid w:val="00041A0B"/>
    <w:rsid w:val="00042CF5"/>
    <w:rsid w:val="00043258"/>
    <w:rsid w:val="00043516"/>
    <w:rsid w:val="000441BD"/>
    <w:rsid w:val="000442F2"/>
    <w:rsid w:val="00044977"/>
    <w:rsid w:val="00045B0D"/>
    <w:rsid w:val="00045B99"/>
    <w:rsid w:val="00045F0A"/>
    <w:rsid w:val="00046189"/>
    <w:rsid w:val="000462FF"/>
    <w:rsid w:val="00046827"/>
    <w:rsid w:val="00046D01"/>
    <w:rsid w:val="00046D19"/>
    <w:rsid w:val="00046EFC"/>
    <w:rsid w:val="00046F0B"/>
    <w:rsid w:val="00047128"/>
    <w:rsid w:val="00047253"/>
    <w:rsid w:val="000472CF"/>
    <w:rsid w:val="00047576"/>
    <w:rsid w:val="00047783"/>
    <w:rsid w:val="0005034E"/>
    <w:rsid w:val="00050439"/>
    <w:rsid w:val="00050829"/>
    <w:rsid w:val="00050FEE"/>
    <w:rsid w:val="000511B9"/>
    <w:rsid w:val="000513B7"/>
    <w:rsid w:val="0005165F"/>
    <w:rsid w:val="000516B9"/>
    <w:rsid w:val="000516D0"/>
    <w:rsid w:val="00051801"/>
    <w:rsid w:val="00051A59"/>
    <w:rsid w:val="00051EDF"/>
    <w:rsid w:val="000525B7"/>
    <w:rsid w:val="00052CA9"/>
    <w:rsid w:val="00053579"/>
    <w:rsid w:val="000537FD"/>
    <w:rsid w:val="00053DD6"/>
    <w:rsid w:val="00054684"/>
    <w:rsid w:val="00054FCA"/>
    <w:rsid w:val="00054FD9"/>
    <w:rsid w:val="00055331"/>
    <w:rsid w:val="000560A9"/>
    <w:rsid w:val="00056EAE"/>
    <w:rsid w:val="00056F1B"/>
    <w:rsid w:val="00056FB4"/>
    <w:rsid w:val="00057ACB"/>
    <w:rsid w:val="00057B6C"/>
    <w:rsid w:val="00057D0B"/>
    <w:rsid w:val="00057DCF"/>
    <w:rsid w:val="00060331"/>
    <w:rsid w:val="00060390"/>
    <w:rsid w:val="0006042B"/>
    <w:rsid w:val="000604D0"/>
    <w:rsid w:val="00060546"/>
    <w:rsid w:val="0006090C"/>
    <w:rsid w:val="000609AD"/>
    <w:rsid w:val="00060A36"/>
    <w:rsid w:val="00060F04"/>
    <w:rsid w:val="00061261"/>
    <w:rsid w:val="000612B3"/>
    <w:rsid w:val="0006216F"/>
    <w:rsid w:val="000622C6"/>
    <w:rsid w:val="000624A4"/>
    <w:rsid w:val="0006277F"/>
    <w:rsid w:val="00062B57"/>
    <w:rsid w:val="00062C2A"/>
    <w:rsid w:val="0006375F"/>
    <w:rsid w:val="0006380A"/>
    <w:rsid w:val="00063B14"/>
    <w:rsid w:val="00063B98"/>
    <w:rsid w:val="000640F1"/>
    <w:rsid w:val="00064145"/>
    <w:rsid w:val="000643CC"/>
    <w:rsid w:val="00064940"/>
    <w:rsid w:val="00064A1A"/>
    <w:rsid w:val="00064BE3"/>
    <w:rsid w:val="00064FBB"/>
    <w:rsid w:val="000652E0"/>
    <w:rsid w:val="00065533"/>
    <w:rsid w:val="00065570"/>
    <w:rsid w:val="00066144"/>
    <w:rsid w:val="000664FD"/>
    <w:rsid w:val="000668AF"/>
    <w:rsid w:val="00066B87"/>
    <w:rsid w:val="00066B9A"/>
    <w:rsid w:val="00066C53"/>
    <w:rsid w:val="00066F05"/>
    <w:rsid w:val="00066FD2"/>
    <w:rsid w:val="00067CD7"/>
    <w:rsid w:val="00067E58"/>
    <w:rsid w:val="000702F2"/>
    <w:rsid w:val="00070A37"/>
    <w:rsid w:val="00070D2D"/>
    <w:rsid w:val="00071553"/>
    <w:rsid w:val="00071A98"/>
    <w:rsid w:val="00071B7B"/>
    <w:rsid w:val="00071FE2"/>
    <w:rsid w:val="00072784"/>
    <w:rsid w:val="00072997"/>
    <w:rsid w:val="00072B64"/>
    <w:rsid w:val="00072BEE"/>
    <w:rsid w:val="00072D3E"/>
    <w:rsid w:val="00072DE0"/>
    <w:rsid w:val="00072EBC"/>
    <w:rsid w:val="000736F5"/>
    <w:rsid w:val="00073A02"/>
    <w:rsid w:val="00073BA5"/>
    <w:rsid w:val="00073CDE"/>
    <w:rsid w:val="00073EB7"/>
    <w:rsid w:val="00073F6F"/>
    <w:rsid w:val="00074085"/>
    <w:rsid w:val="00074091"/>
    <w:rsid w:val="000741CB"/>
    <w:rsid w:val="000744F8"/>
    <w:rsid w:val="00074623"/>
    <w:rsid w:val="00074871"/>
    <w:rsid w:val="00075EAF"/>
    <w:rsid w:val="0007631D"/>
    <w:rsid w:val="0007653D"/>
    <w:rsid w:val="000765F2"/>
    <w:rsid w:val="00076AF5"/>
    <w:rsid w:val="00076BB4"/>
    <w:rsid w:val="000770E7"/>
    <w:rsid w:val="00077793"/>
    <w:rsid w:val="00077880"/>
    <w:rsid w:val="00077BB9"/>
    <w:rsid w:val="00077C57"/>
    <w:rsid w:val="00080244"/>
    <w:rsid w:val="000803D2"/>
    <w:rsid w:val="0008075B"/>
    <w:rsid w:val="000808AC"/>
    <w:rsid w:val="00080C31"/>
    <w:rsid w:val="00080F55"/>
    <w:rsid w:val="0008124D"/>
    <w:rsid w:val="000819B6"/>
    <w:rsid w:val="00082B07"/>
    <w:rsid w:val="00083062"/>
    <w:rsid w:val="00083214"/>
    <w:rsid w:val="00083A46"/>
    <w:rsid w:val="00083B12"/>
    <w:rsid w:val="00083D91"/>
    <w:rsid w:val="00083FDB"/>
    <w:rsid w:val="00084411"/>
    <w:rsid w:val="000845DA"/>
    <w:rsid w:val="000845EE"/>
    <w:rsid w:val="000858E7"/>
    <w:rsid w:val="00085EF5"/>
    <w:rsid w:val="000865AA"/>
    <w:rsid w:val="00086D2F"/>
    <w:rsid w:val="00086E91"/>
    <w:rsid w:val="00087146"/>
    <w:rsid w:val="00087863"/>
    <w:rsid w:val="00087A51"/>
    <w:rsid w:val="0009024D"/>
    <w:rsid w:val="00090752"/>
    <w:rsid w:val="00090BA9"/>
    <w:rsid w:val="000913B7"/>
    <w:rsid w:val="000917F3"/>
    <w:rsid w:val="00091DA9"/>
    <w:rsid w:val="00091E91"/>
    <w:rsid w:val="00091F18"/>
    <w:rsid w:val="00092122"/>
    <w:rsid w:val="00092745"/>
    <w:rsid w:val="000927B3"/>
    <w:rsid w:val="00092C6C"/>
    <w:rsid w:val="000930DF"/>
    <w:rsid w:val="000936FE"/>
    <w:rsid w:val="00093748"/>
    <w:rsid w:val="00093939"/>
    <w:rsid w:val="00093A04"/>
    <w:rsid w:val="000941D3"/>
    <w:rsid w:val="00095012"/>
    <w:rsid w:val="00095181"/>
    <w:rsid w:val="000960D6"/>
    <w:rsid w:val="000964B5"/>
    <w:rsid w:val="000964DF"/>
    <w:rsid w:val="0009657D"/>
    <w:rsid w:val="00096CFC"/>
    <w:rsid w:val="00096D8D"/>
    <w:rsid w:val="00097032"/>
    <w:rsid w:val="000971DA"/>
    <w:rsid w:val="0009744E"/>
    <w:rsid w:val="00097502"/>
    <w:rsid w:val="000A02D8"/>
    <w:rsid w:val="000A03C7"/>
    <w:rsid w:val="000A0518"/>
    <w:rsid w:val="000A0547"/>
    <w:rsid w:val="000A093A"/>
    <w:rsid w:val="000A097C"/>
    <w:rsid w:val="000A0A27"/>
    <w:rsid w:val="000A0C2A"/>
    <w:rsid w:val="000A11AC"/>
    <w:rsid w:val="000A18AE"/>
    <w:rsid w:val="000A18B0"/>
    <w:rsid w:val="000A1C64"/>
    <w:rsid w:val="000A20D9"/>
    <w:rsid w:val="000A265B"/>
    <w:rsid w:val="000A283F"/>
    <w:rsid w:val="000A2B17"/>
    <w:rsid w:val="000A2FFD"/>
    <w:rsid w:val="000A309D"/>
    <w:rsid w:val="000A30CA"/>
    <w:rsid w:val="000A30D4"/>
    <w:rsid w:val="000A31F8"/>
    <w:rsid w:val="000A3448"/>
    <w:rsid w:val="000A371D"/>
    <w:rsid w:val="000A3C7A"/>
    <w:rsid w:val="000A3EF9"/>
    <w:rsid w:val="000A408E"/>
    <w:rsid w:val="000A4287"/>
    <w:rsid w:val="000A42F0"/>
    <w:rsid w:val="000A4368"/>
    <w:rsid w:val="000A4856"/>
    <w:rsid w:val="000A48E9"/>
    <w:rsid w:val="000A5168"/>
    <w:rsid w:val="000A548C"/>
    <w:rsid w:val="000A5755"/>
    <w:rsid w:val="000A5A1D"/>
    <w:rsid w:val="000A5DA9"/>
    <w:rsid w:val="000A5F52"/>
    <w:rsid w:val="000A6727"/>
    <w:rsid w:val="000A6E62"/>
    <w:rsid w:val="000A7899"/>
    <w:rsid w:val="000A7A2D"/>
    <w:rsid w:val="000A7BF2"/>
    <w:rsid w:val="000A7E48"/>
    <w:rsid w:val="000B111F"/>
    <w:rsid w:val="000B16CD"/>
    <w:rsid w:val="000B1958"/>
    <w:rsid w:val="000B2118"/>
    <w:rsid w:val="000B2153"/>
    <w:rsid w:val="000B27A9"/>
    <w:rsid w:val="000B2C5C"/>
    <w:rsid w:val="000B2D90"/>
    <w:rsid w:val="000B2E56"/>
    <w:rsid w:val="000B344F"/>
    <w:rsid w:val="000B3761"/>
    <w:rsid w:val="000B41B8"/>
    <w:rsid w:val="000B48E1"/>
    <w:rsid w:val="000B4FA6"/>
    <w:rsid w:val="000B533C"/>
    <w:rsid w:val="000B5659"/>
    <w:rsid w:val="000B5930"/>
    <w:rsid w:val="000B59A7"/>
    <w:rsid w:val="000B5E48"/>
    <w:rsid w:val="000B6C1B"/>
    <w:rsid w:val="000B6EEA"/>
    <w:rsid w:val="000B7ABE"/>
    <w:rsid w:val="000C0174"/>
    <w:rsid w:val="000C0377"/>
    <w:rsid w:val="000C044F"/>
    <w:rsid w:val="000C0969"/>
    <w:rsid w:val="000C0B36"/>
    <w:rsid w:val="000C2040"/>
    <w:rsid w:val="000C20CF"/>
    <w:rsid w:val="000C21F8"/>
    <w:rsid w:val="000C2433"/>
    <w:rsid w:val="000C261F"/>
    <w:rsid w:val="000C2B0D"/>
    <w:rsid w:val="000C2C69"/>
    <w:rsid w:val="000C3177"/>
    <w:rsid w:val="000C3E99"/>
    <w:rsid w:val="000C3FCC"/>
    <w:rsid w:val="000C4CFB"/>
    <w:rsid w:val="000C5BEE"/>
    <w:rsid w:val="000C6489"/>
    <w:rsid w:val="000C672E"/>
    <w:rsid w:val="000C6BFB"/>
    <w:rsid w:val="000C6F75"/>
    <w:rsid w:val="000C7877"/>
    <w:rsid w:val="000C78F7"/>
    <w:rsid w:val="000C7CFD"/>
    <w:rsid w:val="000D03FF"/>
    <w:rsid w:val="000D0A38"/>
    <w:rsid w:val="000D0BDA"/>
    <w:rsid w:val="000D0D8A"/>
    <w:rsid w:val="000D0DB7"/>
    <w:rsid w:val="000D1035"/>
    <w:rsid w:val="000D11E2"/>
    <w:rsid w:val="000D1313"/>
    <w:rsid w:val="000D1AEF"/>
    <w:rsid w:val="000D1C76"/>
    <w:rsid w:val="000D2297"/>
    <w:rsid w:val="000D2B6B"/>
    <w:rsid w:val="000D3058"/>
    <w:rsid w:val="000D3773"/>
    <w:rsid w:val="000D3AB2"/>
    <w:rsid w:val="000D4292"/>
    <w:rsid w:val="000D4ABC"/>
    <w:rsid w:val="000D4BCE"/>
    <w:rsid w:val="000D4CEC"/>
    <w:rsid w:val="000D4D85"/>
    <w:rsid w:val="000D5053"/>
    <w:rsid w:val="000D5160"/>
    <w:rsid w:val="000D5237"/>
    <w:rsid w:val="000D52CA"/>
    <w:rsid w:val="000D530A"/>
    <w:rsid w:val="000D56F7"/>
    <w:rsid w:val="000D571E"/>
    <w:rsid w:val="000D5966"/>
    <w:rsid w:val="000D5977"/>
    <w:rsid w:val="000D59E7"/>
    <w:rsid w:val="000D66DF"/>
    <w:rsid w:val="000D69C5"/>
    <w:rsid w:val="000D6D2B"/>
    <w:rsid w:val="000D72A7"/>
    <w:rsid w:val="000D76CB"/>
    <w:rsid w:val="000E08C5"/>
    <w:rsid w:val="000E0E4B"/>
    <w:rsid w:val="000E16DC"/>
    <w:rsid w:val="000E1C40"/>
    <w:rsid w:val="000E21D1"/>
    <w:rsid w:val="000E2316"/>
    <w:rsid w:val="000E2382"/>
    <w:rsid w:val="000E2934"/>
    <w:rsid w:val="000E2D27"/>
    <w:rsid w:val="000E381C"/>
    <w:rsid w:val="000E382A"/>
    <w:rsid w:val="000E3C92"/>
    <w:rsid w:val="000E41E8"/>
    <w:rsid w:val="000E42E2"/>
    <w:rsid w:val="000E432A"/>
    <w:rsid w:val="000E477B"/>
    <w:rsid w:val="000E4E4D"/>
    <w:rsid w:val="000E559A"/>
    <w:rsid w:val="000E55E1"/>
    <w:rsid w:val="000E572C"/>
    <w:rsid w:val="000E59BB"/>
    <w:rsid w:val="000E5EE4"/>
    <w:rsid w:val="000E632A"/>
    <w:rsid w:val="000E63D8"/>
    <w:rsid w:val="000E6478"/>
    <w:rsid w:val="000E6B22"/>
    <w:rsid w:val="000E6FBB"/>
    <w:rsid w:val="000E7814"/>
    <w:rsid w:val="000E7B2A"/>
    <w:rsid w:val="000E7CF4"/>
    <w:rsid w:val="000E7D97"/>
    <w:rsid w:val="000F0130"/>
    <w:rsid w:val="000F05E3"/>
    <w:rsid w:val="000F0E5C"/>
    <w:rsid w:val="000F0EEA"/>
    <w:rsid w:val="000F1D7D"/>
    <w:rsid w:val="000F1DB4"/>
    <w:rsid w:val="000F1E9B"/>
    <w:rsid w:val="000F1F36"/>
    <w:rsid w:val="000F270D"/>
    <w:rsid w:val="000F2A89"/>
    <w:rsid w:val="000F3489"/>
    <w:rsid w:val="000F3DA7"/>
    <w:rsid w:val="000F4986"/>
    <w:rsid w:val="000F49D4"/>
    <w:rsid w:val="000F4CE4"/>
    <w:rsid w:val="000F5F6D"/>
    <w:rsid w:val="000F63CF"/>
    <w:rsid w:val="000F67B6"/>
    <w:rsid w:val="000F70AC"/>
    <w:rsid w:val="000F759C"/>
    <w:rsid w:val="000F7C7E"/>
    <w:rsid w:val="000F7CB2"/>
    <w:rsid w:val="000F7F93"/>
    <w:rsid w:val="001003A7"/>
    <w:rsid w:val="00100627"/>
    <w:rsid w:val="00100808"/>
    <w:rsid w:val="00100A7C"/>
    <w:rsid w:val="00100DE7"/>
    <w:rsid w:val="00100FC4"/>
    <w:rsid w:val="00101166"/>
    <w:rsid w:val="0010191A"/>
    <w:rsid w:val="001019F7"/>
    <w:rsid w:val="00101EAF"/>
    <w:rsid w:val="00101FCC"/>
    <w:rsid w:val="001021B5"/>
    <w:rsid w:val="001026E6"/>
    <w:rsid w:val="00102A10"/>
    <w:rsid w:val="0010361F"/>
    <w:rsid w:val="00103AEE"/>
    <w:rsid w:val="00103B49"/>
    <w:rsid w:val="00103E38"/>
    <w:rsid w:val="00104B4F"/>
    <w:rsid w:val="00104E38"/>
    <w:rsid w:val="00104F52"/>
    <w:rsid w:val="00105493"/>
    <w:rsid w:val="001054BE"/>
    <w:rsid w:val="0010550F"/>
    <w:rsid w:val="0010582D"/>
    <w:rsid w:val="00105962"/>
    <w:rsid w:val="00105AE6"/>
    <w:rsid w:val="001061F2"/>
    <w:rsid w:val="0010650C"/>
    <w:rsid w:val="001065F7"/>
    <w:rsid w:val="00106602"/>
    <w:rsid w:val="00106684"/>
    <w:rsid w:val="001066BD"/>
    <w:rsid w:val="00106B4A"/>
    <w:rsid w:val="00106BC5"/>
    <w:rsid w:val="00106CFD"/>
    <w:rsid w:val="00106D24"/>
    <w:rsid w:val="00107088"/>
    <w:rsid w:val="00107845"/>
    <w:rsid w:val="00107CC7"/>
    <w:rsid w:val="00107F1B"/>
    <w:rsid w:val="00110332"/>
    <w:rsid w:val="00110527"/>
    <w:rsid w:val="00110E0C"/>
    <w:rsid w:val="0011109D"/>
    <w:rsid w:val="001114F7"/>
    <w:rsid w:val="00111B67"/>
    <w:rsid w:val="00111C26"/>
    <w:rsid w:val="00111F01"/>
    <w:rsid w:val="00112105"/>
    <w:rsid w:val="001123C6"/>
    <w:rsid w:val="00112445"/>
    <w:rsid w:val="001127ED"/>
    <w:rsid w:val="001127FD"/>
    <w:rsid w:val="00112A61"/>
    <w:rsid w:val="00112BDC"/>
    <w:rsid w:val="00112D10"/>
    <w:rsid w:val="001130C7"/>
    <w:rsid w:val="0011313B"/>
    <w:rsid w:val="00113D53"/>
    <w:rsid w:val="00113D8C"/>
    <w:rsid w:val="00113EA3"/>
    <w:rsid w:val="0011402D"/>
    <w:rsid w:val="0011404E"/>
    <w:rsid w:val="001141C9"/>
    <w:rsid w:val="001143FD"/>
    <w:rsid w:val="001145EE"/>
    <w:rsid w:val="00114C5B"/>
    <w:rsid w:val="00114E76"/>
    <w:rsid w:val="00114F99"/>
    <w:rsid w:val="00115B5F"/>
    <w:rsid w:val="001163FE"/>
    <w:rsid w:val="00116836"/>
    <w:rsid w:val="001172E8"/>
    <w:rsid w:val="00117592"/>
    <w:rsid w:val="00117ADD"/>
    <w:rsid w:val="00117E2A"/>
    <w:rsid w:val="00117E3A"/>
    <w:rsid w:val="001203E9"/>
    <w:rsid w:val="00120729"/>
    <w:rsid w:val="00120797"/>
    <w:rsid w:val="00120867"/>
    <w:rsid w:val="00120F5E"/>
    <w:rsid w:val="00121008"/>
    <w:rsid w:val="00121337"/>
    <w:rsid w:val="00121395"/>
    <w:rsid w:val="00121913"/>
    <w:rsid w:val="00121BCE"/>
    <w:rsid w:val="0012245C"/>
    <w:rsid w:val="00122704"/>
    <w:rsid w:val="0012292A"/>
    <w:rsid w:val="00122F18"/>
    <w:rsid w:val="00122F25"/>
    <w:rsid w:val="00122F82"/>
    <w:rsid w:val="001231AE"/>
    <w:rsid w:val="001237D1"/>
    <w:rsid w:val="00123FA7"/>
    <w:rsid w:val="00124484"/>
    <w:rsid w:val="00124642"/>
    <w:rsid w:val="00124653"/>
    <w:rsid w:val="00124C67"/>
    <w:rsid w:val="00125133"/>
    <w:rsid w:val="001252F9"/>
    <w:rsid w:val="00125833"/>
    <w:rsid w:val="00125FBC"/>
    <w:rsid w:val="00125FFF"/>
    <w:rsid w:val="0012604D"/>
    <w:rsid w:val="001261B4"/>
    <w:rsid w:val="00126644"/>
    <w:rsid w:val="00126A9B"/>
    <w:rsid w:val="00126DD8"/>
    <w:rsid w:val="0012711B"/>
    <w:rsid w:val="00127343"/>
    <w:rsid w:val="001273E2"/>
    <w:rsid w:val="00127469"/>
    <w:rsid w:val="00127605"/>
    <w:rsid w:val="00127960"/>
    <w:rsid w:val="00127A04"/>
    <w:rsid w:val="00127B4D"/>
    <w:rsid w:val="00127F08"/>
    <w:rsid w:val="00130B05"/>
    <w:rsid w:val="0013156F"/>
    <w:rsid w:val="00131B99"/>
    <w:rsid w:val="00131DF4"/>
    <w:rsid w:val="00131F2F"/>
    <w:rsid w:val="001326A5"/>
    <w:rsid w:val="00132E0D"/>
    <w:rsid w:val="00133555"/>
    <w:rsid w:val="0013389E"/>
    <w:rsid w:val="00133F7E"/>
    <w:rsid w:val="00134190"/>
    <w:rsid w:val="0013445B"/>
    <w:rsid w:val="00134765"/>
    <w:rsid w:val="0013489B"/>
    <w:rsid w:val="001349E7"/>
    <w:rsid w:val="00134AD9"/>
    <w:rsid w:val="00134C68"/>
    <w:rsid w:val="0013511B"/>
    <w:rsid w:val="00135681"/>
    <w:rsid w:val="00135D18"/>
    <w:rsid w:val="001363AD"/>
    <w:rsid w:val="001364D2"/>
    <w:rsid w:val="00136515"/>
    <w:rsid w:val="00136AE8"/>
    <w:rsid w:val="00136F76"/>
    <w:rsid w:val="001377B5"/>
    <w:rsid w:val="00137BD8"/>
    <w:rsid w:val="00137DDE"/>
    <w:rsid w:val="00137E5A"/>
    <w:rsid w:val="00140072"/>
    <w:rsid w:val="00140497"/>
    <w:rsid w:val="001409FF"/>
    <w:rsid w:val="00140B7D"/>
    <w:rsid w:val="00141A58"/>
    <w:rsid w:val="00141B22"/>
    <w:rsid w:val="00141FE3"/>
    <w:rsid w:val="00142094"/>
    <w:rsid w:val="001430DA"/>
    <w:rsid w:val="0014346F"/>
    <w:rsid w:val="00143653"/>
    <w:rsid w:val="00143684"/>
    <w:rsid w:val="001438B0"/>
    <w:rsid w:val="00143D30"/>
    <w:rsid w:val="00143FDA"/>
    <w:rsid w:val="001444F0"/>
    <w:rsid w:val="0014544E"/>
    <w:rsid w:val="00145530"/>
    <w:rsid w:val="00146369"/>
    <w:rsid w:val="00146D17"/>
    <w:rsid w:val="00146E22"/>
    <w:rsid w:val="00147729"/>
    <w:rsid w:val="0015038A"/>
    <w:rsid w:val="001509CF"/>
    <w:rsid w:val="0015130D"/>
    <w:rsid w:val="00151462"/>
    <w:rsid w:val="00151E9E"/>
    <w:rsid w:val="0015236B"/>
    <w:rsid w:val="00152566"/>
    <w:rsid w:val="00152D5F"/>
    <w:rsid w:val="001530D1"/>
    <w:rsid w:val="00153510"/>
    <w:rsid w:val="00153912"/>
    <w:rsid w:val="00153E23"/>
    <w:rsid w:val="001543C2"/>
    <w:rsid w:val="001548C4"/>
    <w:rsid w:val="00154BAF"/>
    <w:rsid w:val="00155257"/>
    <w:rsid w:val="00155390"/>
    <w:rsid w:val="00155981"/>
    <w:rsid w:val="00155B9A"/>
    <w:rsid w:val="00156304"/>
    <w:rsid w:val="001565CE"/>
    <w:rsid w:val="00156977"/>
    <w:rsid w:val="00156BF4"/>
    <w:rsid w:val="00156C1F"/>
    <w:rsid w:val="00156C91"/>
    <w:rsid w:val="00156EEF"/>
    <w:rsid w:val="00157353"/>
    <w:rsid w:val="00157633"/>
    <w:rsid w:val="001577EB"/>
    <w:rsid w:val="001578E4"/>
    <w:rsid w:val="0016092F"/>
    <w:rsid w:val="00160974"/>
    <w:rsid w:val="00160ACE"/>
    <w:rsid w:val="00160F97"/>
    <w:rsid w:val="001615B6"/>
    <w:rsid w:val="001618C8"/>
    <w:rsid w:val="00161901"/>
    <w:rsid w:val="00161EC9"/>
    <w:rsid w:val="00161F71"/>
    <w:rsid w:val="00162633"/>
    <w:rsid w:val="00162910"/>
    <w:rsid w:val="00162E56"/>
    <w:rsid w:val="001632CF"/>
    <w:rsid w:val="00163370"/>
    <w:rsid w:val="001634BF"/>
    <w:rsid w:val="00163C6F"/>
    <w:rsid w:val="00163D41"/>
    <w:rsid w:val="00164302"/>
    <w:rsid w:val="00164385"/>
    <w:rsid w:val="001647DF"/>
    <w:rsid w:val="00164F78"/>
    <w:rsid w:val="00164FC7"/>
    <w:rsid w:val="00164FCF"/>
    <w:rsid w:val="0016554E"/>
    <w:rsid w:val="00165E21"/>
    <w:rsid w:val="001660C4"/>
    <w:rsid w:val="001661DB"/>
    <w:rsid w:val="00166AF9"/>
    <w:rsid w:val="00166C1D"/>
    <w:rsid w:val="00166C20"/>
    <w:rsid w:val="00166F3D"/>
    <w:rsid w:val="00167736"/>
    <w:rsid w:val="00167A56"/>
    <w:rsid w:val="00170CD2"/>
    <w:rsid w:val="00171835"/>
    <w:rsid w:val="0017187B"/>
    <w:rsid w:val="0017223C"/>
    <w:rsid w:val="00173295"/>
    <w:rsid w:val="001739EC"/>
    <w:rsid w:val="00173A15"/>
    <w:rsid w:val="00173C3A"/>
    <w:rsid w:val="00174465"/>
    <w:rsid w:val="00174AC1"/>
    <w:rsid w:val="00174D25"/>
    <w:rsid w:val="00174FAB"/>
    <w:rsid w:val="0017503F"/>
    <w:rsid w:val="001753C9"/>
    <w:rsid w:val="00175630"/>
    <w:rsid w:val="00175841"/>
    <w:rsid w:val="00175BF3"/>
    <w:rsid w:val="00175D5E"/>
    <w:rsid w:val="001766F8"/>
    <w:rsid w:val="0017691F"/>
    <w:rsid w:val="00176A36"/>
    <w:rsid w:val="00176F98"/>
    <w:rsid w:val="00177159"/>
    <w:rsid w:val="00177734"/>
    <w:rsid w:val="00177CE3"/>
    <w:rsid w:val="0018004F"/>
    <w:rsid w:val="001809F5"/>
    <w:rsid w:val="0018103C"/>
    <w:rsid w:val="001810AD"/>
    <w:rsid w:val="00181109"/>
    <w:rsid w:val="00181251"/>
    <w:rsid w:val="001814A7"/>
    <w:rsid w:val="001816CA"/>
    <w:rsid w:val="001819F2"/>
    <w:rsid w:val="0018204D"/>
    <w:rsid w:val="00182206"/>
    <w:rsid w:val="00182237"/>
    <w:rsid w:val="001825B0"/>
    <w:rsid w:val="00182BE6"/>
    <w:rsid w:val="00182EE4"/>
    <w:rsid w:val="00182FE4"/>
    <w:rsid w:val="00183047"/>
    <w:rsid w:val="001837C0"/>
    <w:rsid w:val="00183DAE"/>
    <w:rsid w:val="00183EDE"/>
    <w:rsid w:val="00183EF3"/>
    <w:rsid w:val="0018414A"/>
    <w:rsid w:val="0018493C"/>
    <w:rsid w:val="00184BFE"/>
    <w:rsid w:val="00184CC1"/>
    <w:rsid w:val="00184D52"/>
    <w:rsid w:val="001852B1"/>
    <w:rsid w:val="00185893"/>
    <w:rsid w:val="001864B1"/>
    <w:rsid w:val="00186D61"/>
    <w:rsid w:val="00186DE1"/>
    <w:rsid w:val="00186EE0"/>
    <w:rsid w:val="00186FC6"/>
    <w:rsid w:val="001877BE"/>
    <w:rsid w:val="001877C3"/>
    <w:rsid w:val="001878AA"/>
    <w:rsid w:val="00187B90"/>
    <w:rsid w:val="001900D0"/>
    <w:rsid w:val="0019066D"/>
    <w:rsid w:val="001906CD"/>
    <w:rsid w:val="0019096D"/>
    <w:rsid w:val="001910CC"/>
    <w:rsid w:val="00191138"/>
    <w:rsid w:val="0019124D"/>
    <w:rsid w:val="00191AF0"/>
    <w:rsid w:val="00191C02"/>
    <w:rsid w:val="00192110"/>
    <w:rsid w:val="00192642"/>
    <w:rsid w:val="0019297F"/>
    <w:rsid w:val="00192C26"/>
    <w:rsid w:val="00192FF6"/>
    <w:rsid w:val="0019355A"/>
    <w:rsid w:val="001938B5"/>
    <w:rsid w:val="00193A3B"/>
    <w:rsid w:val="00193C54"/>
    <w:rsid w:val="00193F6E"/>
    <w:rsid w:val="00194B00"/>
    <w:rsid w:val="00194FEE"/>
    <w:rsid w:val="00195526"/>
    <w:rsid w:val="001959E4"/>
    <w:rsid w:val="00195CE6"/>
    <w:rsid w:val="00195D17"/>
    <w:rsid w:val="00196682"/>
    <w:rsid w:val="00196929"/>
    <w:rsid w:val="00196FEC"/>
    <w:rsid w:val="001971E0"/>
    <w:rsid w:val="00197590"/>
    <w:rsid w:val="00197799"/>
    <w:rsid w:val="00197941"/>
    <w:rsid w:val="001A0012"/>
    <w:rsid w:val="001A069A"/>
    <w:rsid w:val="001A102B"/>
    <w:rsid w:val="001A13F1"/>
    <w:rsid w:val="001A1813"/>
    <w:rsid w:val="001A1823"/>
    <w:rsid w:val="001A1995"/>
    <w:rsid w:val="001A2158"/>
    <w:rsid w:val="001A2B10"/>
    <w:rsid w:val="001A3484"/>
    <w:rsid w:val="001A3AAF"/>
    <w:rsid w:val="001A3C65"/>
    <w:rsid w:val="001A3F26"/>
    <w:rsid w:val="001A40A5"/>
    <w:rsid w:val="001A48F5"/>
    <w:rsid w:val="001A5B75"/>
    <w:rsid w:val="001A6036"/>
    <w:rsid w:val="001A6182"/>
    <w:rsid w:val="001A6623"/>
    <w:rsid w:val="001A6DB5"/>
    <w:rsid w:val="001A78E2"/>
    <w:rsid w:val="001A7AAC"/>
    <w:rsid w:val="001B1037"/>
    <w:rsid w:val="001B1914"/>
    <w:rsid w:val="001B1C47"/>
    <w:rsid w:val="001B20D1"/>
    <w:rsid w:val="001B216B"/>
    <w:rsid w:val="001B272C"/>
    <w:rsid w:val="001B2814"/>
    <w:rsid w:val="001B2A95"/>
    <w:rsid w:val="001B2D1F"/>
    <w:rsid w:val="001B35AE"/>
    <w:rsid w:val="001B42E3"/>
    <w:rsid w:val="001B4491"/>
    <w:rsid w:val="001B4830"/>
    <w:rsid w:val="001B4AD2"/>
    <w:rsid w:val="001B4D37"/>
    <w:rsid w:val="001B4DD9"/>
    <w:rsid w:val="001B5346"/>
    <w:rsid w:val="001B536F"/>
    <w:rsid w:val="001B5473"/>
    <w:rsid w:val="001B5A6A"/>
    <w:rsid w:val="001B5ABD"/>
    <w:rsid w:val="001B68DB"/>
    <w:rsid w:val="001B6D6E"/>
    <w:rsid w:val="001B7046"/>
    <w:rsid w:val="001C0342"/>
    <w:rsid w:val="001C1190"/>
    <w:rsid w:val="001C1258"/>
    <w:rsid w:val="001C12BC"/>
    <w:rsid w:val="001C12D1"/>
    <w:rsid w:val="001C13BC"/>
    <w:rsid w:val="001C17B3"/>
    <w:rsid w:val="001C2163"/>
    <w:rsid w:val="001C2584"/>
    <w:rsid w:val="001C27C6"/>
    <w:rsid w:val="001C27CB"/>
    <w:rsid w:val="001C2D6A"/>
    <w:rsid w:val="001C33A1"/>
    <w:rsid w:val="001C350E"/>
    <w:rsid w:val="001C36C4"/>
    <w:rsid w:val="001C375D"/>
    <w:rsid w:val="001C4047"/>
    <w:rsid w:val="001C47F7"/>
    <w:rsid w:val="001C4832"/>
    <w:rsid w:val="001C504C"/>
    <w:rsid w:val="001C5148"/>
    <w:rsid w:val="001C528F"/>
    <w:rsid w:val="001C5B0F"/>
    <w:rsid w:val="001C5C3B"/>
    <w:rsid w:val="001C5E53"/>
    <w:rsid w:val="001C60A1"/>
    <w:rsid w:val="001C61A1"/>
    <w:rsid w:val="001C6C65"/>
    <w:rsid w:val="001C753E"/>
    <w:rsid w:val="001C7AD5"/>
    <w:rsid w:val="001D0136"/>
    <w:rsid w:val="001D027D"/>
    <w:rsid w:val="001D051E"/>
    <w:rsid w:val="001D085C"/>
    <w:rsid w:val="001D087F"/>
    <w:rsid w:val="001D09D2"/>
    <w:rsid w:val="001D0D02"/>
    <w:rsid w:val="001D0D40"/>
    <w:rsid w:val="001D0DA4"/>
    <w:rsid w:val="001D138B"/>
    <w:rsid w:val="001D13B2"/>
    <w:rsid w:val="001D17C6"/>
    <w:rsid w:val="001D1A76"/>
    <w:rsid w:val="001D1EC3"/>
    <w:rsid w:val="001D2052"/>
    <w:rsid w:val="001D2895"/>
    <w:rsid w:val="001D2F93"/>
    <w:rsid w:val="001D341C"/>
    <w:rsid w:val="001D34C7"/>
    <w:rsid w:val="001D385C"/>
    <w:rsid w:val="001D39A3"/>
    <w:rsid w:val="001D3A1C"/>
    <w:rsid w:val="001D4343"/>
    <w:rsid w:val="001D43BC"/>
    <w:rsid w:val="001D49BB"/>
    <w:rsid w:val="001D4A49"/>
    <w:rsid w:val="001D53A0"/>
    <w:rsid w:val="001D5872"/>
    <w:rsid w:val="001D5F48"/>
    <w:rsid w:val="001D75A4"/>
    <w:rsid w:val="001D7A33"/>
    <w:rsid w:val="001E048B"/>
    <w:rsid w:val="001E0FFF"/>
    <w:rsid w:val="001E1272"/>
    <w:rsid w:val="001E1B0E"/>
    <w:rsid w:val="001E2046"/>
    <w:rsid w:val="001E28D1"/>
    <w:rsid w:val="001E2AEF"/>
    <w:rsid w:val="001E2B39"/>
    <w:rsid w:val="001E2DAA"/>
    <w:rsid w:val="001E35C3"/>
    <w:rsid w:val="001E3917"/>
    <w:rsid w:val="001E44C0"/>
    <w:rsid w:val="001E4B2A"/>
    <w:rsid w:val="001E5039"/>
    <w:rsid w:val="001E5279"/>
    <w:rsid w:val="001E52CD"/>
    <w:rsid w:val="001E69FC"/>
    <w:rsid w:val="001E6D2F"/>
    <w:rsid w:val="001E6EDF"/>
    <w:rsid w:val="001E7330"/>
    <w:rsid w:val="001E76D5"/>
    <w:rsid w:val="001E7A96"/>
    <w:rsid w:val="001E7A9F"/>
    <w:rsid w:val="001E7DF7"/>
    <w:rsid w:val="001E7EF6"/>
    <w:rsid w:val="001F01C2"/>
    <w:rsid w:val="001F0989"/>
    <w:rsid w:val="001F099F"/>
    <w:rsid w:val="001F09C4"/>
    <w:rsid w:val="001F1211"/>
    <w:rsid w:val="001F1470"/>
    <w:rsid w:val="001F1481"/>
    <w:rsid w:val="001F18A5"/>
    <w:rsid w:val="001F1993"/>
    <w:rsid w:val="001F1E51"/>
    <w:rsid w:val="001F1FA4"/>
    <w:rsid w:val="001F23E2"/>
    <w:rsid w:val="001F2590"/>
    <w:rsid w:val="001F2C3F"/>
    <w:rsid w:val="001F2CA8"/>
    <w:rsid w:val="001F32C2"/>
    <w:rsid w:val="001F3D12"/>
    <w:rsid w:val="001F45EF"/>
    <w:rsid w:val="001F4974"/>
    <w:rsid w:val="001F49B8"/>
    <w:rsid w:val="001F4A4C"/>
    <w:rsid w:val="001F4D92"/>
    <w:rsid w:val="001F59D6"/>
    <w:rsid w:val="001F5AD5"/>
    <w:rsid w:val="001F5AFB"/>
    <w:rsid w:val="001F5BCE"/>
    <w:rsid w:val="001F6129"/>
    <w:rsid w:val="001F6242"/>
    <w:rsid w:val="001F64CD"/>
    <w:rsid w:val="001F65A7"/>
    <w:rsid w:val="001F6AFC"/>
    <w:rsid w:val="001F76A8"/>
    <w:rsid w:val="001F77B3"/>
    <w:rsid w:val="001F7E69"/>
    <w:rsid w:val="0020004F"/>
    <w:rsid w:val="002002E4"/>
    <w:rsid w:val="002003B4"/>
    <w:rsid w:val="002005E0"/>
    <w:rsid w:val="002007EC"/>
    <w:rsid w:val="00200A3A"/>
    <w:rsid w:val="002010A5"/>
    <w:rsid w:val="00201DCB"/>
    <w:rsid w:val="00202363"/>
    <w:rsid w:val="00202602"/>
    <w:rsid w:val="00202769"/>
    <w:rsid w:val="00202829"/>
    <w:rsid w:val="00203403"/>
    <w:rsid w:val="00203DC3"/>
    <w:rsid w:val="0020469A"/>
    <w:rsid w:val="0020480F"/>
    <w:rsid w:val="002050DA"/>
    <w:rsid w:val="002051F7"/>
    <w:rsid w:val="002053DE"/>
    <w:rsid w:val="002055F5"/>
    <w:rsid w:val="00205809"/>
    <w:rsid w:val="00205B7C"/>
    <w:rsid w:val="002067CE"/>
    <w:rsid w:val="00206A01"/>
    <w:rsid w:val="00206E59"/>
    <w:rsid w:val="00207DB4"/>
    <w:rsid w:val="0021027F"/>
    <w:rsid w:val="00210E65"/>
    <w:rsid w:val="00211148"/>
    <w:rsid w:val="00211318"/>
    <w:rsid w:val="00211A1F"/>
    <w:rsid w:val="00211E01"/>
    <w:rsid w:val="0021279B"/>
    <w:rsid w:val="00212A18"/>
    <w:rsid w:val="00212FEF"/>
    <w:rsid w:val="00213017"/>
    <w:rsid w:val="00213C85"/>
    <w:rsid w:val="0021423C"/>
    <w:rsid w:val="00214274"/>
    <w:rsid w:val="002142A7"/>
    <w:rsid w:val="00214407"/>
    <w:rsid w:val="00214D36"/>
    <w:rsid w:val="00215168"/>
    <w:rsid w:val="0021531A"/>
    <w:rsid w:val="002153E6"/>
    <w:rsid w:val="002156EC"/>
    <w:rsid w:val="002158AB"/>
    <w:rsid w:val="00215B9A"/>
    <w:rsid w:val="00215E7C"/>
    <w:rsid w:val="00216346"/>
    <w:rsid w:val="002164BB"/>
    <w:rsid w:val="00216874"/>
    <w:rsid w:val="002172EB"/>
    <w:rsid w:val="00217310"/>
    <w:rsid w:val="002178CF"/>
    <w:rsid w:val="00217980"/>
    <w:rsid w:val="00220004"/>
    <w:rsid w:val="00220253"/>
    <w:rsid w:val="002202C8"/>
    <w:rsid w:val="00220315"/>
    <w:rsid w:val="002204A3"/>
    <w:rsid w:val="00220D2F"/>
    <w:rsid w:val="00220E3B"/>
    <w:rsid w:val="00220F03"/>
    <w:rsid w:val="002216A1"/>
    <w:rsid w:val="00221880"/>
    <w:rsid w:val="00221C36"/>
    <w:rsid w:val="00221D5D"/>
    <w:rsid w:val="00222994"/>
    <w:rsid w:val="00222A42"/>
    <w:rsid w:val="00222AA1"/>
    <w:rsid w:val="00222D2B"/>
    <w:rsid w:val="00222D86"/>
    <w:rsid w:val="00223858"/>
    <w:rsid w:val="00223CF3"/>
    <w:rsid w:val="002241D6"/>
    <w:rsid w:val="00224239"/>
    <w:rsid w:val="0022441D"/>
    <w:rsid w:val="00224C06"/>
    <w:rsid w:val="00225990"/>
    <w:rsid w:val="00225B26"/>
    <w:rsid w:val="00226086"/>
    <w:rsid w:val="00226291"/>
    <w:rsid w:val="002269D0"/>
    <w:rsid w:val="00226B05"/>
    <w:rsid w:val="00226B13"/>
    <w:rsid w:val="00226BBA"/>
    <w:rsid w:val="002276F2"/>
    <w:rsid w:val="00227AE9"/>
    <w:rsid w:val="00230143"/>
    <w:rsid w:val="002302BC"/>
    <w:rsid w:val="002304A2"/>
    <w:rsid w:val="00230AD0"/>
    <w:rsid w:val="00231260"/>
    <w:rsid w:val="00231950"/>
    <w:rsid w:val="00231D65"/>
    <w:rsid w:val="00231F58"/>
    <w:rsid w:val="002323DD"/>
    <w:rsid w:val="00232645"/>
    <w:rsid w:val="002329F5"/>
    <w:rsid w:val="00232ABE"/>
    <w:rsid w:val="00232CC6"/>
    <w:rsid w:val="00232D64"/>
    <w:rsid w:val="00233224"/>
    <w:rsid w:val="002337C0"/>
    <w:rsid w:val="00233A18"/>
    <w:rsid w:val="00233ABA"/>
    <w:rsid w:val="00234063"/>
    <w:rsid w:val="002341C6"/>
    <w:rsid w:val="00234222"/>
    <w:rsid w:val="00234811"/>
    <w:rsid w:val="002349A7"/>
    <w:rsid w:val="00234A43"/>
    <w:rsid w:val="00234C82"/>
    <w:rsid w:val="00235403"/>
    <w:rsid w:val="00235422"/>
    <w:rsid w:val="002355E2"/>
    <w:rsid w:val="00235EB8"/>
    <w:rsid w:val="00236D4A"/>
    <w:rsid w:val="002373DF"/>
    <w:rsid w:val="00237D94"/>
    <w:rsid w:val="0024025A"/>
    <w:rsid w:val="00240704"/>
    <w:rsid w:val="00240CDD"/>
    <w:rsid w:val="00240E96"/>
    <w:rsid w:val="002418E8"/>
    <w:rsid w:val="00241A64"/>
    <w:rsid w:val="00241B91"/>
    <w:rsid w:val="00241D84"/>
    <w:rsid w:val="002420A7"/>
    <w:rsid w:val="002421CB"/>
    <w:rsid w:val="0024238D"/>
    <w:rsid w:val="002425ED"/>
    <w:rsid w:val="0024275A"/>
    <w:rsid w:val="002428A9"/>
    <w:rsid w:val="002433CC"/>
    <w:rsid w:val="00243826"/>
    <w:rsid w:val="00243953"/>
    <w:rsid w:val="00243C87"/>
    <w:rsid w:val="00243E43"/>
    <w:rsid w:val="00244A2A"/>
    <w:rsid w:val="00244E3D"/>
    <w:rsid w:val="00244E64"/>
    <w:rsid w:val="00245148"/>
    <w:rsid w:val="002454EE"/>
    <w:rsid w:val="002454F8"/>
    <w:rsid w:val="002456C7"/>
    <w:rsid w:val="002464FC"/>
    <w:rsid w:val="0024695B"/>
    <w:rsid w:val="00246B09"/>
    <w:rsid w:val="002474B4"/>
    <w:rsid w:val="00247AB7"/>
    <w:rsid w:val="00247E89"/>
    <w:rsid w:val="00250365"/>
    <w:rsid w:val="00250488"/>
    <w:rsid w:val="002504CA"/>
    <w:rsid w:val="0025058C"/>
    <w:rsid w:val="00250871"/>
    <w:rsid w:val="00250947"/>
    <w:rsid w:val="00252A17"/>
    <w:rsid w:val="00252AD1"/>
    <w:rsid w:val="00253E64"/>
    <w:rsid w:val="00253FC0"/>
    <w:rsid w:val="002545DD"/>
    <w:rsid w:val="0025477B"/>
    <w:rsid w:val="00254818"/>
    <w:rsid w:val="002550D6"/>
    <w:rsid w:val="002555E1"/>
    <w:rsid w:val="002557C0"/>
    <w:rsid w:val="00255AA1"/>
    <w:rsid w:val="00255EDA"/>
    <w:rsid w:val="00255FC6"/>
    <w:rsid w:val="00255FD0"/>
    <w:rsid w:val="00256313"/>
    <w:rsid w:val="0025653C"/>
    <w:rsid w:val="0025653E"/>
    <w:rsid w:val="002567BA"/>
    <w:rsid w:val="0025692C"/>
    <w:rsid w:val="00256D7B"/>
    <w:rsid w:val="00257689"/>
    <w:rsid w:val="00257DE7"/>
    <w:rsid w:val="002607EF"/>
    <w:rsid w:val="00260D24"/>
    <w:rsid w:val="00260F7E"/>
    <w:rsid w:val="002611B8"/>
    <w:rsid w:val="00261480"/>
    <w:rsid w:val="00261A8B"/>
    <w:rsid w:val="00261FF1"/>
    <w:rsid w:val="00262541"/>
    <w:rsid w:val="00262848"/>
    <w:rsid w:val="00263E8A"/>
    <w:rsid w:val="002642F8"/>
    <w:rsid w:val="0026439F"/>
    <w:rsid w:val="002643CB"/>
    <w:rsid w:val="002644CD"/>
    <w:rsid w:val="002647C3"/>
    <w:rsid w:val="00264BDC"/>
    <w:rsid w:val="00264C15"/>
    <w:rsid w:val="00265748"/>
    <w:rsid w:val="002659BE"/>
    <w:rsid w:val="00265B44"/>
    <w:rsid w:val="00266095"/>
    <w:rsid w:val="0026615F"/>
    <w:rsid w:val="002661EB"/>
    <w:rsid w:val="00266DBF"/>
    <w:rsid w:val="002672A8"/>
    <w:rsid w:val="00267677"/>
    <w:rsid w:val="002677E8"/>
    <w:rsid w:val="00270400"/>
    <w:rsid w:val="00270725"/>
    <w:rsid w:val="00270AFA"/>
    <w:rsid w:val="00270F5E"/>
    <w:rsid w:val="00271168"/>
    <w:rsid w:val="002712A2"/>
    <w:rsid w:val="002714B4"/>
    <w:rsid w:val="00271869"/>
    <w:rsid w:val="00271D84"/>
    <w:rsid w:val="0027226C"/>
    <w:rsid w:val="002725C2"/>
    <w:rsid w:val="00272ABE"/>
    <w:rsid w:val="00272B14"/>
    <w:rsid w:val="00272B85"/>
    <w:rsid w:val="00272BA4"/>
    <w:rsid w:val="002736B0"/>
    <w:rsid w:val="00273C72"/>
    <w:rsid w:val="00273D19"/>
    <w:rsid w:val="00273DFF"/>
    <w:rsid w:val="002745CD"/>
    <w:rsid w:val="00274933"/>
    <w:rsid w:val="00274FBE"/>
    <w:rsid w:val="00274FEE"/>
    <w:rsid w:val="002751BB"/>
    <w:rsid w:val="0027577D"/>
    <w:rsid w:val="00275839"/>
    <w:rsid w:val="00275CF0"/>
    <w:rsid w:val="00275DD5"/>
    <w:rsid w:val="00275EDB"/>
    <w:rsid w:val="002766B1"/>
    <w:rsid w:val="002776AF"/>
    <w:rsid w:val="002778C6"/>
    <w:rsid w:val="00280393"/>
    <w:rsid w:val="002803EC"/>
    <w:rsid w:val="0028046F"/>
    <w:rsid w:val="002808E9"/>
    <w:rsid w:val="00280B73"/>
    <w:rsid w:val="00280C60"/>
    <w:rsid w:val="00281040"/>
    <w:rsid w:val="0028145C"/>
    <w:rsid w:val="002815F2"/>
    <w:rsid w:val="00281680"/>
    <w:rsid w:val="002816C9"/>
    <w:rsid w:val="00281C18"/>
    <w:rsid w:val="00281E71"/>
    <w:rsid w:val="00282236"/>
    <w:rsid w:val="0028227A"/>
    <w:rsid w:val="00282CB2"/>
    <w:rsid w:val="0028302F"/>
    <w:rsid w:val="00283189"/>
    <w:rsid w:val="00283990"/>
    <w:rsid w:val="00283B4C"/>
    <w:rsid w:val="00283C65"/>
    <w:rsid w:val="002851AB"/>
    <w:rsid w:val="00285247"/>
    <w:rsid w:val="00285340"/>
    <w:rsid w:val="002856A9"/>
    <w:rsid w:val="0028578B"/>
    <w:rsid w:val="00286001"/>
    <w:rsid w:val="0028622B"/>
    <w:rsid w:val="002873FA"/>
    <w:rsid w:val="002874A1"/>
    <w:rsid w:val="00287A7C"/>
    <w:rsid w:val="00287B3D"/>
    <w:rsid w:val="00287C75"/>
    <w:rsid w:val="00287FB7"/>
    <w:rsid w:val="00290084"/>
    <w:rsid w:val="002900EC"/>
    <w:rsid w:val="00290110"/>
    <w:rsid w:val="002901C6"/>
    <w:rsid w:val="002907A8"/>
    <w:rsid w:val="002908C7"/>
    <w:rsid w:val="002908DB"/>
    <w:rsid w:val="00290949"/>
    <w:rsid w:val="00290C4B"/>
    <w:rsid w:val="00290CF4"/>
    <w:rsid w:val="002923FF"/>
    <w:rsid w:val="00292523"/>
    <w:rsid w:val="002926D8"/>
    <w:rsid w:val="00292DBB"/>
    <w:rsid w:val="00293095"/>
    <w:rsid w:val="0029368A"/>
    <w:rsid w:val="002936C1"/>
    <w:rsid w:val="002938A9"/>
    <w:rsid w:val="00293CA8"/>
    <w:rsid w:val="00294011"/>
    <w:rsid w:val="00294157"/>
    <w:rsid w:val="0029478E"/>
    <w:rsid w:val="0029480E"/>
    <w:rsid w:val="00294B25"/>
    <w:rsid w:val="002954F1"/>
    <w:rsid w:val="0029596F"/>
    <w:rsid w:val="00295C6D"/>
    <w:rsid w:val="00295D3D"/>
    <w:rsid w:val="00296010"/>
    <w:rsid w:val="002961A6"/>
    <w:rsid w:val="002965C4"/>
    <w:rsid w:val="00296823"/>
    <w:rsid w:val="00296831"/>
    <w:rsid w:val="00296973"/>
    <w:rsid w:val="002973A6"/>
    <w:rsid w:val="00297482"/>
    <w:rsid w:val="002A01B2"/>
    <w:rsid w:val="002A0207"/>
    <w:rsid w:val="002A0745"/>
    <w:rsid w:val="002A099B"/>
    <w:rsid w:val="002A0A93"/>
    <w:rsid w:val="002A0BF9"/>
    <w:rsid w:val="002A1234"/>
    <w:rsid w:val="002A1286"/>
    <w:rsid w:val="002A2018"/>
    <w:rsid w:val="002A278E"/>
    <w:rsid w:val="002A2871"/>
    <w:rsid w:val="002A2EC4"/>
    <w:rsid w:val="002A3076"/>
    <w:rsid w:val="002A31C2"/>
    <w:rsid w:val="002A3578"/>
    <w:rsid w:val="002A36BD"/>
    <w:rsid w:val="002A3C47"/>
    <w:rsid w:val="002A40A2"/>
    <w:rsid w:val="002A4F0E"/>
    <w:rsid w:val="002A529A"/>
    <w:rsid w:val="002A52E5"/>
    <w:rsid w:val="002A554A"/>
    <w:rsid w:val="002A5BBC"/>
    <w:rsid w:val="002A5DE4"/>
    <w:rsid w:val="002A6571"/>
    <w:rsid w:val="002A659A"/>
    <w:rsid w:val="002A6675"/>
    <w:rsid w:val="002A69E5"/>
    <w:rsid w:val="002A6CEA"/>
    <w:rsid w:val="002A6F61"/>
    <w:rsid w:val="002A7329"/>
    <w:rsid w:val="002A7375"/>
    <w:rsid w:val="002A74F5"/>
    <w:rsid w:val="002A78DC"/>
    <w:rsid w:val="002A7D17"/>
    <w:rsid w:val="002B0011"/>
    <w:rsid w:val="002B03DE"/>
    <w:rsid w:val="002B05AB"/>
    <w:rsid w:val="002B0664"/>
    <w:rsid w:val="002B08A5"/>
    <w:rsid w:val="002B09AF"/>
    <w:rsid w:val="002B0A11"/>
    <w:rsid w:val="002B0C14"/>
    <w:rsid w:val="002B1150"/>
    <w:rsid w:val="002B1152"/>
    <w:rsid w:val="002B1D0A"/>
    <w:rsid w:val="002B1DA8"/>
    <w:rsid w:val="002B216F"/>
    <w:rsid w:val="002B243E"/>
    <w:rsid w:val="002B2540"/>
    <w:rsid w:val="002B2B35"/>
    <w:rsid w:val="002B2CDC"/>
    <w:rsid w:val="002B2EBD"/>
    <w:rsid w:val="002B3090"/>
    <w:rsid w:val="002B3177"/>
    <w:rsid w:val="002B39F0"/>
    <w:rsid w:val="002B3EEC"/>
    <w:rsid w:val="002B45BE"/>
    <w:rsid w:val="002B505A"/>
    <w:rsid w:val="002B54C0"/>
    <w:rsid w:val="002B578E"/>
    <w:rsid w:val="002B5936"/>
    <w:rsid w:val="002B5958"/>
    <w:rsid w:val="002B5981"/>
    <w:rsid w:val="002B5AD0"/>
    <w:rsid w:val="002B5D6E"/>
    <w:rsid w:val="002B5E23"/>
    <w:rsid w:val="002B6507"/>
    <w:rsid w:val="002B692E"/>
    <w:rsid w:val="002B6967"/>
    <w:rsid w:val="002B7048"/>
    <w:rsid w:val="002B7852"/>
    <w:rsid w:val="002B7A29"/>
    <w:rsid w:val="002B7B98"/>
    <w:rsid w:val="002B7D17"/>
    <w:rsid w:val="002B7EAA"/>
    <w:rsid w:val="002C033A"/>
    <w:rsid w:val="002C06D1"/>
    <w:rsid w:val="002C06DD"/>
    <w:rsid w:val="002C0732"/>
    <w:rsid w:val="002C0AB2"/>
    <w:rsid w:val="002C1148"/>
    <w:rsid w:val="002C1942"/>
    <w:rsid w:val="002C210C"/>
    <w:rsid w:val="002C262A"/>
    <w:rsid w:val="002C2BA3"/>
    <w:rsid w:val="002C2BD7"/>
    <w:rsid w:val="002C3131"/>
    <w:rsid w:val="002C31C3"/>
    <w:rsid w:val="002C3375"/>
    <w:rsid w:val="002C340E"/>
    <w:rsid w:val="002C35AF"/>
    <w:rsid w:val="002C3B39"/>
    <w:rsid w:val="002C41F8"/>
    <w:rsid w:val="002C4328"/>
    <w:rsid w:val="002C433E"/>
    <w:rsid w:val="002C47FE"/>
    <w:rsid w:val="002C4AE6"/>
    <w:rsid w:val="002C52E9"/>
    <w:rsid w:val="002C54EE"/>
    <w:rsid w:val="002C5995"/>
    <w:rsid w:val="002C5BE7"/>
    <w:rsid w:val="002C5FAF"/>
    <w:rsid w:val="002C643F"/>
    <w:rsid w:val="002C657C"/>
    <w:rsid w:val="002C6A2D"/>
    <w:rsid w:val="002C74BE"/>
    <w:rsid w:val="002D01EE"/>
    <w:rsid w:val="002D030D"/>
    <w:rsid w:val="002D08C7"/>
    <w:rsid w:val="002D13F7"/>
    <w:rsid w:val="002D1752"/>
    <w:rsid w:val="002D1C55"/>
    <w:rsid w:val="002D1E18"/>
    <w:rsid w:val="002D20F9"/>
    <w:rsid w:val="002D28EA"/>
    <w:rsid w:val="002D2918"/>
    <w:rsid w:val="002D2E6D"/>
    <w:rsid w:val="002D319C"/>
    <w:rsid w:val="002D36C8"/>
    <w:rsid w:val="002D3DC5"/>
    <w:rsid w:val="002D401D"/>
    <w:rsid w:val="002D423D"/>
    <w:rsid w:val="002D47B3"/>
    <w:rsid w:val="002D575E"/>
    <w:rsid w:val="002D5C79"/>
    <w:rsid w:val="002D6100"/>
    <w:rsid w:val="002D6127"/>
    <w:rsid w:val="002D6C80"/>
    <w:rsid w:val="002D6D77"/>
    <w:rsid w:val="002D6FDD"/>
    <w:rsid w:val="002D7387"/>
    <w:rsid w:val="002D7735"/>
    <w:rsid w:val="002E0389"/>
    <w:rsid w:val="002E03B9"/>
    <w:rsid w:val="002E046D"/>
    <w:rsid w:val="002E05A5"/>
    <w:rsid w:val="002E0709"/>
    <w:rsid w:val="002E09D3"/>
    <w:rsid w:val="002E0C26"/>
    <w:rsid w:val="002E0E4D"/>
    <w:rsid w:val="002E1867"/>
    <w:rsid w:val="002E1D2B"/>
    <w:rsid w:val="002E1D8B"/>
    <w:rsid w:val="002E1D92"/>
    <w:rsid w:val="002E2011"/>
    <w:rsid w:val="002E24B1"/>
    <w:rsid w:val="002E2F4E"/>
    <w:rsid w:val="002E3552"/>
    <w:rsid w:val="002E3888"/>
    <w:rsid w:val="002E38D6"/>
    <w:rsid w:val="002E3968"/>
    <w:rsid w:val="002E3EE1"/>
    <w:rsid w:val="002E44F6"/>
    <w:rsid w:val="002E4AAA"/>
    <w:rsid w:val="002E4E5C"/>
    <w:rsid w:val="002E60C4"/>
    <w:rsid w:val="002E625E"/>
    <w:rsid w:val="002E6668"/>
    <w:rsid w:val="002E6A72"/>
    <w:rsid w:val="002E6AD2"/>
    <w:rsid w:val="002E6F04"/>
    <w:rsid w:val="002E7314"/>
    <w:rsid w:val="002E73AF"/>
    <w:rsid w:val="002E7520"/>
    <w:rsid w:val="002E7826"/>
    <w:rsid w:val="002E7C37"/>
    <w:rsid w:val="002E7D96"/>
    <w:rsid w:val="002F0130"/>
    <w:rsid w:val="002F058D"/>
    <w:rsid w:val="002F06FA"/>
    <w:rsid w:val="002F0742"/>
    <w:rsid w:val="002F1546"/>
    <w:rsid w:val="002F1D3F"/>
    <w:rsid w:val="002F1EFD"/>
    <w:rsid w:val="002F2408"/>
    <w:rsid w:val="002F2467"/>
    <w:rsid w:val="002F268E"/>
    <w:rsid w:val="002F3013"/>
    <w:rsid w:val="002F384D"/>
    <w:rsid w:val="002F3B78"/>
    <w:rsid w:val="002F452C"/>
    <w:rsid w:val="002F4998"/>
    <w:rsid w:val="002F4C23"/>
    <w:rsid w:val="002F4F37"/>
    <w:rsid w:val="002F502C"/>
    <w:rsid w:val="002F55B5"/>
    <w:rsid w:val="002F5A42"/>
    <w:rsid w:val="002F5BAD"/>
    <w:rsid w:val="002F5C0D"/>
    <w:rsid w:val="002F6335"/>
    <w:rsid w:val="002F6979"/>
    <w:rsid w:val="002F720F"/>
    <w:rsid w:val="002F7539"/>
    <w:rsid w:val="002F75CE"/>
    <w:rsid w:val="0030021B"/>
    <w:rsid w:val="003003A3"/>
    <w:rsid w:val="00300B1F"/>
    <w:rsid w:val="00300D64"/>
    <w:rsid w:val="00300EFB"/>
    <w:rsid w:val="0030114D"/>
    <w:rsid w:val="00301308"/>
    <w:rsid w:val="00301336"/>
    <w:rsid w:val="0030148B"/>
    <w:rsid w:val="00301659"/>
    <w:rsid w:val="00301A42"/>
    <w:rsid w:val="0030275B"/>
    <w:rsid w:val="00302F8C"/>
    <w:rsid w:val="0030300C"/>
    <w:rsid w:val="00304879"/>
    <w:rsid w:val="00304AE2"/>
    <w:rsid w:val="00304B96"/>
    <w:rsid w:val="003050FA"/>
    <w:rsid w:val="003056CB"/>
    <w:rsid w:val="00305772"/>
    <w:rsid w:val="00305A10"/>
    <w:rsid w:val="00305FD2"/>
    <w:rsid w:val="00306C69"/>
    <w:rsid w:val="00306CA2"/>
    <w:rsid w:val="0030708D"/>
    <w:rsid w:val="003070B7"/>
    <w:rsid w:val="003074B9"/>
    <w:rsid w:val="003074F7"/>
    <w:rsid w:val="003078EA"/>
    <w:rsid w:val="00307907"/>
    <w:rsid w:val="00307F89"/>
    <w:rsid w:val="003102B0"/>
    <w:rsid w:val="0031097B"/>
    <w:rsid w:val="00310F69"/>
    <w:rsid w:val="0031140B"/>
    <w:rsid w:val="003117F3"/>
    <w:rsid w:val="00311A0A"/>
    <w:rsid w:val="0031291F"/>
    <w:rsid w:val="003136B0"/>
    <w:rsid w:val="00313957"/>
    <w:rsid w:val="00313CD8"/>
    <w:rsid w:val="00314614"/>
    <w:rsid w:val="00314B98"/>
    <w:rsid w:val="003152D9"/>
    <w:rsid w:val="00315347"/>
    <w:rsid w:val="0031554C"/>
    <w:rsid w:val="00315B74"/>
    <w:rsid w:val="00315BE9"/>
    <w:rsid w:val="00316191"/>
    <w:rsid w:val="0031641C"/>
    <w:rsid w:val="0031653B"/>
    <w:rsid w:val="00316B45"/>
    <w:rsid w:val="003173DC"/>
    <w:rsid w:val="0031752E"/>
    <w:rsid w:val="0031757A"/>
    <w:rsid w:val="00317640"/>
    <w:rsid w:val="0031773F"/>
    <w:rsid w:val="00317B67"/>
    <w:rsid w:val="00320519"/>
    <w:rsid w:val="003205D1"/>
    <w:rsid w:val="0032073B"/>
    <w:rsid w:val="00320C9C"/>
    <w:rsid w:val="00320D1F"/>
    <w:rsid w:val="00320EB0"/>
    <w:rsid w:val="0032102E"/>
    <w:rsid w:val="00321568"/>
    <w:rsid w:val="00321BB4"/>
    <w:rsid w:val="00321D3C"/>
    <w:rsid w:val="00321D6D"/>
    <w:rsid w:val="00321E9E"/>
    <w:rsid w:val="0032238B"/>
    <w:rsid w:val="00322478"/>
    <w:rsid w:val="0032264E"/>
    <w:rsid w:val="00322807"/>
    <w:rsid w:val="00322C3F"/>
    <w:rsid w:val="00323350"/>
    <w:rsid w:val="003246A5"/>
    <w:rsid w:val="003257E2"/>
    <w:rsid w:val="0032581E"/>
    <w:rsid w:val="003258DE"/>
    <w:rsid w:val="0032624B"/>
    <w:rsid w:val="0032673B"/>
    <w:rsid w:val="00326A42"/>
    <w:rsid w:val="00326AFB"/>
    <w:rsid w:val="00326DEB"/>
    <w:rsid w:val="00327053"/>
    <w:rsid w:val="003271D7"/>
    <w:rsid w:val="003272AD"/>
    <w:rsid w:val="003279F1"/>
    <w:rsid w:val="00327CD2"/>
    <w:rsid w:val="00330960"/>
    <w:rsid w:val="00330C41"/>
    <w:rsid w:val="0033120B"/>
    <w:rsid w:val="0033127D"/>
    <w:rsid w:val="003316D5"/>
    <w:rsid w:val="003318B7"/>
    <w:rsid w:val="003318BA"/>
    <w:rsid w:val="00331916"/>
    <w:rsid w:val="00331EF9"/>
    <w:rsid w:val="003326BC"/>
    <w:rsid w:val="00332798"/>
    <w:rsid w:val="003332ED"/>
    <w:rsid w:val="00333557"/>
    <w:rsid w:val="00333857"/>
    <w:rsid w:val="00333962"/>
    <w:rsid w:val="00333A3A"/>
    <w:rsid w:val="00333C21"/>
    <w:rsid w:val="00333E23"/>
    <w:rsid w:val="00334FFC"/>
    <w:rsid w:val="00335333"/>
    <w:rsid w:val="00335BA0"/>
    <w:rsid w:val="00335E19"/>
    <w:rsid w:val="00335E2A"/>
    <w:rsid w:val="0033610D"/>
    <w:rsid w:val="003362DA"/>
    <w:rsid w:val="003369D1"/>
    <w:rsid w:val="00336F19"/>
    <w:rsid w:val="00336F3E"/>
    <w:rsid w:val="00336F52"/>
    <w:rsid w:val="003379C6"/>
    <w:rsid w:val="00337AF8"/>
    <w:rsid w:val="00340C10"/>
    <w:rsid w:val="0034100E"/>
    <w:rsid w:val="00342329"/>
    <w:rsid w:val="00342BFB"/>
    <w:rsid w:val="00342CA5"/>
    <w:rsid w:val="003430E1"/>
    <w:rsid w:val="00343941"/>
    <w:rsid w:val="00343DF3"/>
    <w:rsid w:val="0034436C"/>
    <w:rsid w:val="003443B7"/>
    <w:rsid w:val="00344B03"/>
    <w:rsid w:val="00344D3D"/>
    <w:rsid w:val="00344E38"/>
    <w:rsid w:val="0034509A"/>
    <w:rsid w:val="0034512D"/>
    <w:rsid w:val="00345245"/>
    <w:rsid w:val="0034554E"/>
    <w:rsid w:val="00345561"/>
    <w:rsid w:val="00345B4C"/>
    <w:rsid w:val="00345CAE"/>
    <w:rsid w:val="00346232"/>
    <w:rsid w:val="00346CCE"/>
    <w:rsid w:val="00346CDE"/>
    <w:rsid w:val="00346DA4"/>
    <w:rsid w:val="00346FCD"/>
    <w:rsid w:val="003472D1"/>
    <w:rsid w:val="003473F4"/>
    <w:rsid w:val="00347548"/>
    <w:rsid w:val="0034797D"/>
    <w:rsid w:val="00347EAD"/>
    <w:rsid w:val="00350136"/>
    <w:rsid w:val="003502C9"/>
    <w:rsid w:val="00350E87"/>
    <w:rsid w:val="0035146A"/>
    <w:rsid w:val="00351871"/>
    <w:rsid w:val="0035236E"/>
    <w:rsid w:val="003526CC"/>
    <w:rsid w:val="00352D27"/>
    <w:rsid w:val="00352F24"/>
    <w:rsid w:val="003537B6"/>
    <w:rsid w:val="00353816"/>
    <w:rsid w:val="0035398D"/>
    <w:rsid w:val="0035399D"/>
    <w:rsid w:val="00354473"/>
    <w:rsid w:val="003547A3"/>
    <w:rsid w:val="00354A78"/>
    <w:rsid w:val="00354D62"/>
    <w:rsid w:val="0035527C"/>
    <w:rsid w:val="0035583E"/>
    <w:rsid w:val="003560B3"/>
    <w:rsid w:val="00356BE5"/>
    <w:rsid w:val="00356D65"/>
    <w:rsid w:val="00356E97"/>
    <w:rsid w:val="00356FEE"/>
    <w:rsid w:val="0035701D"/>
    <w:rsid w:val="00357C25"/>
    <w:rsid w:val="00357D3D"/>
    <w:rsid w:val="00360291"/>
    <w:rsid w:val="003604DA"/>
    <w:rsid w:val="0036088A"/>
    <w:rsid w:val="0036093E"/>
    <w:rsid w:val="00360DA3"/>
    <w:rsid w:val="00360E37"/>
    <w:rsid w:val="003617C3"/>
    <w:rsid w:val="0036204B"/>
    <w:rsid w:val="00362341"/>
    <w:rsid w:val="00363036"/>
    <w:rsid w:val="0036388D"/>
    <w:rsid w:val="00363898"/>
    <w:rsid w:val="0036404E"/>
    <w:rsid w:val="0036424A"/>
    <w:rsid w:val="00364285"/>
    <w:rsid w:val="0036480C"/>
    <w:rsid w:val="00364A8B"/>
    <w:rsid w:val="00364AA4"/>
    <w:rsid w:val="00364CDE"/>
    <w:rsid w:val="00364CFF"/>
    <w:rsid w:val="00364F7D"/>
    <w:rsid w:val="00365752"/>
    <w:rsid w:val="003658B1"/>
    <w:rsid w:val="00365A6A"/>
    <w:rsid w:val="00366202"/>
    <w:rsid w:val="003667AE"/>
    <w:rsid w:val="003668DB"/>
    <w:rsid w:val="00366A9B"/>
    <w:rsid w:val="00367304"/>
    <w:rsid w:val="00367577"/>
    <w:rsid w:val="0037014F"/>
    <w:rsid w:val="00370B9A"/>
    <w:rsid w:val="00370DD4"/>
    <w:rsid w:val="00370FF9"/>
    <w:rsid w:val="0037106C"/>
    <w:rsid w:val="0037158E"/>
    <w:rsid w:val="003715C0"/>
    <w:rsid w:val="003716B6"/>
    <w:rsid w:val="00371936"/>
    <w:rsid w:val="00371A62"/>
    <w:rsid w:val="00371B78"/>
    <w:rsid w:val="0037226D"/>
    <w:rsid w:val="0037249A"/>
    <w:rsid w:val="00372632"/>
    <w:rsid w:val="00372813"/>
    <w:rsid w:val="00372C36"/>
    <w:rsid w:val="00372DDC"/>
    <w:rsid w:val="00373294"/>
    <w:rsid w:val="003733F9"/>
    <w:rsid w:val="00373625"/>
    <w:rsid w:val="00373B88"/>
    <w:rsid w:val="00373BEC"/>
    <w:rsid w:val="00374ACD"/>
    <w:rsid w:val="00376765"/>
    <w:rsid w:val="00376A06"/>
    <w:rsid w:val="00376A34"/>
    <w:rsid w:val="003779B8"/>
    <w:rsid w:val="003779B9"/>
    <w:rsid w:val="00377A8D"/>
    <w:rsid w:val="00377B5B"/>
    <w:rsid w:val="003800BD"/>
    <w:rsid w:val="003812F0"/>
    <w:rsid w:val="0038151F"/>
    <w:rsid w:val="00381AA6"/>
    <w:rsid w:val="00381B7C"/>
    <w:rsid w:val="00382325"/>
    <w:rsid w:val="00382340"/>
    <w:rsid w:val="003829A8"/>
    <w:rsid w:val="003831CE"/>
    <w:rsid w:val="003833A1"/>
    <w:rsid w:val="003835CD"/>
    <w:rsid w:val="00383AE0"/>
    <w:rsid w:val="00383B4F"/>
    <w:rsid w:val="00383C9B"/>
    <w:rsid w:val="00383CF7"/>
    <w:rsid w:val="0038455D"/>
    <w:rsid w:val="00384988"/>
    <w:rsid w:val="00384BB5"/>
    <w:rsid w:val="00384FEE"/>
    <w:rsid w:val="00385173"/>
    <w:rsid w:val="003854C0"/>
    <w:rsid w:val="00385A6E"/>
    <w:rsid w:val="00385F67"/>
    <w:rsid w:val="00386DCC"/>
    <w:rsid w:val="00387662"/>
    <w:rsid w:val="00390684"/>
    <w:rsid w:val="0039085D"/>
    <w:rsid w:val="00391B51"/>
    <w:rsid w:val="00391DE0"/>
    <w:rsid w:val="00392152"/>
    <w:rsid w:val="00392381"/>
    <w:rsid w:val="003923C6"/>
    <w:rsid w:val="003928AF"/>
    <w:rsid w:val="00392ABF"/>
    <w:rsid w:val="00392BD8"/>
    <w:rsid w:val="00392CAD"/>
    <w:rsid w:val="00392EF1"/>
    <w:rsid w:val="003930FD"/>
    <w:rsid w:val="003933E5"/>
    <w:rsid w:val="00393532"/>
    <w:rsid w:val="003936C3"/>
    <w:rsid w:val="00394953"/>
    <w:rsid w:val="00394E9C"/>
    <w:rsid w:val="00395647"/>
    <w:rsid w:val="003956B6"/>
    <w:rsid w:val="00395AE9"/>
    <w:rsid w:val="00395E20"/>
    <w:rsid w:val="003965A4"/>
    <w:rsid w:val="00396757"/>
    <w:rsid w:val="00396A10"/>
    <w:rsid w:val="00397424"/>
    <w:rsid w:val="0039794C"/>
    <w:rsid w:val="003A001B"/>
    <w:rsid w:val="003A046A"/>
    <w:rsid w:val="003A0722"/>
    <w:rsid w:val="003A0CF7"/>
    <w:rsid w:val="003A10D8"/>
    <w:rsid w:val="003A1843"/>
    <w:rsid w:val="003A192A"/>
    <w:rsid w:val="003A2652"/>
    <w:rsid w:val="003A2924"/>
    <w:rsid w:val="003A29CB"/>
    <w:rsid w:val="003A2E48"/>
    <w:rsid w:val="003A32D7"/>
    <w:rsid w:val="003A40C0"/>
    <w:rsid w:val="003A49AF"/>
    <w:rsid w:val="003A4DEC"/>
    <w:rsid w:val="003A5290"/>
    <w:rsid w:val="003A5685"/>
    <w:rsid w:val="003A6CB3"/>
    <w:rsid w:val="003A77C4"/>
    <w:rsid w:val="003A7D98"/>
    <w:rsid w:val="003A7EB3"/>
    <w:rsid w:val="003B0244"/>
    <w:rsid w:val="003B046A"/>
    <w:rsid w:val="003B06EC"/>
    <w:rsid w:val="003B09C2"/>
    <w:rsid w:val="003B0FC5"/>
    <w:rsid w:val="003B12C3"/>
    <w:rsid w:val="003B1546"/>
    <w:rsid w:val="003B21C6"/>
    <w:rsid w:val="003B224B"/>
    <w:rsid w:val="003B226F"/>
    <w:rsid w:val="003B2E6F"/>
    <w:rsid w:val="003B307A"/>
    <w:rsid w:val="003B33F0"/>
    <w:rsid w:val="003B3420"/>
    <w:rsid w:val="003B3AFC"/>
    <w:rsid w:val="003B3E54"/>
    <w:rsid w:val="003B3F66"/>
    <w:rsid w:val="003B45F4"/>
    <w:rsid w:val="003B488D"/>
    <w:rsid w:val="003B4BED"/>
    <w:rsid w:val="003B4C2A"/>
    <w:rsid w:val="003B4E3F"/>
    <w:rsid w:val="003B54EC"/>
    <w:rsid w:val="003B59C0"/>
    <w:rsid w:val="003B5DE5"/>
    <w:rsid w:val="003B5EDC"/>
    <w:rsid w:val="003B5F9A"/>
    <w:rsid w:val="003B672D"/>
    <w:rsid w:val="003B673F"/>
    <w:rsid w:val="003B6871"/>
    <w:rsid w:val="003B6C74"/>
    <w:rsid w:val="003B7E72"/>
    <w:rsid w:val="003C01D3"/>
    <w:rsid w:val="003C044F"/>
    <w:rsid w:val="003C0B55"/>
    <w:rsid w:val="003C0F7C"/>
    <w:rsid w:val="003C1458"/>
    <w:rsid w:val="003C14CB"/>
    <w:rsid w:val="003C1615"/>
    <w:rsid w:val="003C189B"/>
    <w:rsid w:val="003C1D64"/>
    <w:rsid w:val="003C268F"/>
    <w:rsid w:val="003C2C24"/>
    <w:rsid w:val="003C3417"/>
    <w:rsid w:val="003C3469"/>
    <w:rsid w:val="003C3D86"/>
    <w:rsid w:val="003C5092"/>
    <w:rsid w:val="003C5651"/>
    <w:rsid w:val="003C5808"/>
    <w:rsid w:val="003C582B"/>
    <w:rsid w:val="003C5D48"/>
    <w:rsid w:val="003C5D9C"/>
    <w:rsid w:val="003C63F7"/>
    <w:rsid w:val="003C64F8"/>
    <w:rsid w:val="003C67D1"/>
    <w:rsid w:val="003C67D6"/>
    <w:rsid w:val="003C6E8A"/>
    <w:rsid w:val="003C754A"/>
    <w:rsid w:val="003C75DA"/>
    <w:rsid w:val="003C7768"/>
    <w:rsid w:val="003C77D8"/>
    <w:rsid w:val="003C7821"/>
    <w:rsid w:val="003C7908"/>
    <w:rsid w:val="003C7ECC"/>
    <w:rsid w:val="003D000D"/>
    <w:rsid w:val="003D0084"/>
    <w:rsid w:val="003D086F"/>
    <w:rsid w:val="003D0A3F"/>
    <w:rsid w:val="003D0AF5"/>
    <w:rsid w:val="003D0FA2"/>
    <w:rsid w:val="003D111A"/>
    <w:rsid w:val="003D13D4"/>
    <w:rsid w:val="003D1450"/>
    <w:rsid w:val="003D18D8"/>
    <w:rsid w:val="003D1A04"/>
    <w:rsid w:val="003D1B08"/>
    <w:rsid w:val="003D21E6"/>
    <w:rsid w:val="003D28A2"/>
    <w:rsid w:val="003D2C22"/>
    <w:rsid w:val="003D2C42"/>
    <w:rsid w:val="003D2CA2"/>
    <w:rsid w:val="003D334A"/>
    <w:rsid w:val="003D3C73"/>
    <w:rsid w:val="003D3C79"/>
    <w:rsid w:val="003D3F7B"/>
    <w:rsid w:val="003D421B"/>
    <w:rsid w:val="003D465D"/>
    <w:rsid w:val="003D480D"/>
    <w:rsid w:val="003D4B90"/>
    <w:rsid w:val="003D4E86"/>
    <w:rsid w:val="003D53C9"/>
    <w:rsid w:val="003D59B6"/>
    <w:rsid w:val="003D600F"/>
    <w:rsid w:val="003D6E41"/>
    <w:rsid w:val="003D7014"/>
    <w:rsid w:val="003D70AC"/>
    <w:rsid w:val="003D70F6"/>
    <w:rsid w:val="003D7116"/>
    <w:rsid w:val="003D7883"/>
    <w:rsid w:val="003D79B5"/>
    <w:rsid w:val="003D7FCD"/>
    <w:rsid w:val="003E0559"/>
    <w:rsid w:val="003E0A53"/>
    <w:rsid w:val="003E0C11"/>
    <w:rsid w:val="003E15C8"/>
    <w:rsid w:val="003E15FD"/>
    <w:rsid w:val="003E173F"/>
    <w:rsid w:val="003E1F72"/>
    <w:rsid w:val="003E2F62"/>
    <w:rsid w:val="003E3AEB"/>
    <w:rsid w:val="003E4027"/>
    <w:rsid w:val="003E484C"/>
    <w:rsid w:val="003E4EC3"/>
    <w:rsid w:val="003E5173"/>
    <w:rsid w:val="003E5244"/>
    <w:rsid w:val="003E65BB"/>
    <w:rsid w:val="003E66FD"/>
    <w:rsid w:val="003E6925"/>
    <w:rsid w:val="003E75EF"/>
    <w:rsid w:val="003E7DA0"/>
    <w:rsid w:val="003F016E"/>
    <w:rsid w:val="003F0194"/>
    <w:rsid w:val="003F0B9C"/>
    <w:rsid w:val="003F1BAE"/>
    <w:rsid w:val="003F1C96"/>
    <w:rsid w:val="003F2410"/>
    <w:rsid w:val="003F24A5"/>
    <w:rsid w:val="003F25A1"/>
    <w:rsid w:val="003F285B"/>
    <w:rsid w:val="003F2B1D"/>
    <w:rsid w:val="003F2C54"/>
    <w:rsid w:val="003F3D29"/>
    <w:rsid w:val="003F3D34"/>
    <w:rsid w:val="003F3ED7"/>
    <w:rsid w:val="003F4109"/>
    <w:rsid w:val="003F44FF"/>
    <w:rsid w:val="003F4EF6"/>
    <w:rsid w:val="003F5822"/>
    <w:rsid w:val="003F5CA0"/>
    <w:rsid w:val="003F62C5"/>
    <w:rsid w:val="003F66DD"/>
    <w:rsid w:val="003F69CF"/>
    <w:rsid w:val="003F6E4B"/>
    <w:rsid w:val="003F7612"/>
    <w:rsid w:val="003F7CEC"/>
    <w:rsid w:val="00400778"/>
    <w:rsid w:val="00400934"/>
    <w:rsid w:val="004010E0"/>
    <w:rsid w:val="0040125E"/>
    <w:rsid w:val="004014C5"/>
    <w:rsid w:val="0040154C"/>
    <w:rsid w:val="004027A5"/>
    <w:rsid w:val="00402999"/>
    <w:rsid w:val="00402A5D"/>
    <w:rsid w:val="00402B6B"/>
    <w:rsid w:val="00402CCE"/>
    <w:rsid w:val="00402DA1"/>
    <w:rsid w:val="00402F80"/>
    <w:rsid w:val="00403430"/>
    <w:rsid w:val="004039CD"/>
    <w:rsid w:val="00403B03"/>
    <w:rsid w:val="00403E16"/>
    <w:rsid w:val="0040494B"/>
    <w:rsid w:val="00404E00"/>
    <w:rsid w:val="00405475"/>
    <w:rsid w:val="004054DE"/>
    <w:rsid w:val="0040551F"/>
    <w:rsid w:val="00405A4A"/>
    <w:rsid w:val="00405B04"/>
    <w:rsid w:val="00405B2F"/>
    <w:rsid w:val="0040608B"/>
    <w:rsid w:val="0040637D"/>
    <w:rsid w:val="00406478"/>
    <w:rsid w:val="004066AF"/>
    <w:rsid w:val="0040671D"/>
    <w:rsid w:val="00406C54"/>
    <w:rsid w:val="0040777D"/>
    <w:rsid w:val="00407E00"/>
    <w:rsid w:val="00407E3C"/>
    <w:rsid w:val="00407E66"/>
    <w:rsid w:val="004103AB"/>
    <w:rsid w:val="0041050C"/>
    <w:rsid w:val="004108FE"/>
    <w:rsid w:val="00410E8E"/>
    <w:rsid w:val="00410F60"/>
    <w:rsid w:val="00411FFE"/>
    <w:rsid w:val="004126D4"/>
    <w:rsid w:val="00412777"/>
    <w:rsid w:val="00412A29"/>
    <w:rsid w:val="00412BF6"/>
    <w:rsid w:val="00412D9B"/>
    <w:rsid w:val="004138AD"/>
    <w:rsid w:val="00414B41"/>
    <w:rsid w:val="00414D2B"/>
    <w:rsid w:val="00414D86"/>
    <w:rsid w:val="00415737"/>
    <w:rsid w:val="00415BA6"/>
    <w:rsid w:val="00415C67"/>
    <w:rsid w:val="00415EAD"/>
    <w:rsid w:val="004167BE"/>
    <w:rsid w:val="00416B5A"/>
    <w:rsid w:val="00416D98"/>
    <w:rsid w:val="004171AF"/>
    <w:rsid w:val="00420373"/>
    <w:rsid w:val="004206FE"/>
    <w:rsid w:val="00420CA6"/>
    <w:rsid w:val="00421B3D"/>
    <w:rsid w:val="00421F21"/>
    <w:rsid w:val="004220D1"/>
    <w:rsid w:val="004233E6"/>
    <w:rsid w:val="004236B2"/>
    <w:rsid w:val="0042388A"/>
    <w:rsid w:val="00423E6B"/>
    <w:rsid w:val="00424116"/>
    <w:rsid w:val="00424888"/>
    <w:rsid w:val="004248E8"/>
    <w:rsid w:val="00425334"/>
    <w:rsid w:val="00425558"/>
    <w:rsid w:val="004257DE"/>
    <w:rsid w:val="00426126"/>
    <w:rsid w:val="004266C9"/>
    <w:rsid w:val="00426F55"/>
    <w:rsid w:val="00427284"/>
    <w:rsid w:val="0042759E"/>
    <w:rsid w:val="00427625"/>
    <w:rsid w:val="00427CB9"/>
    <w:rsid w:val="00427F11"/>
    <w:rsid w:val="00427F34"/>
    <w:rsid w:val="0043011B"/>
    <w:rsid w:val="0043052B"/>
    <w:rsid w:val="004305E9"/>
    <w:rsid w:val="00430895"/>
    <w:rsid w:val="00430E5A"/>
    <w:rsid w:val="00430E8C"/>
    <w:rsid w:val="004320CF"/>
    <w:rsid w:val="0043248E"/>
    <w:rsid w:val="004329C3"/>
    <w:rsid w:val="00433CFF"/>
    <w:rsid w:val="00433F61"/>
    <w:rsid w:val="0043558A"/>
    <w:rsid w:val="00435BFA"/>
    <w:rsid w:val="00435FF2"/>
    <w:rsid w:val="004360D5"/>
    <w:rsid w:val="004361DE"/>
    <w:rsid w:val="00436416"/>
    <w:rsid w:val="004368BF"/>
    <w:rsid w:val="00436961"/>
    <w:rsid w:val="00436FAE"/>
    <w:rsid w:val="00437019"/>
    <w:rsid w:val="0043718C"/>
    <w:rsid w:val="004374FD"/>
    <w:rsid w:val="00437808"/>
    <w:rsid w:val="00437E7A"/>
    <w:rsid w:val="00440604"/>
    <w:rsid w:val="004407BD"/>
    <w:rsid w:val="00441BC1"/>
    <w:rsid w:val="00441CE0"/>
    <w:rsid w:val="00441FA2"/>
    <w:rsid w:val="004421DE"/>
    <w:rsid w:val="004423B8"/>
    <w:rsid w:val="004426F8"/>
    <w:rsid w:val="00442A10"/>
    <w:rsid w:val="00443D71"/>
    <w:rsid w:val="00443F03"/>
    <w:rsid w:val="0044438C"/>
    <w:rsid w:val="004445C1"/>
    <w:rsid w:val="00444675"/>
    <w:rsid w:val="00444A63"/>
    <w:rsid w:val="00444F53"/>
    <w:rsid w:val="004454F3"/>
    <w:rsid w:val="00445AEC"/>
    <w:rsid w:val="00445E0E"/>
    <w:rsid w:val="00446344"/>
    <w:rsid w:val="004463BE"/>
    <w:rsid w:val="004464BF"/>
    <w:rsid w:val="004467DC"/>
    <w:rsid w:val="00446AC1"/>
    <w:rsid w:val="00446F7B"/>
    <w:rsid w:val="00447093"/>
    <w:rsid w:val="004474D3"/>
    <w:rsid w:val="0044755E"/>
    <w:rsid w:val="00447B17"/>
    <w:rsid w:val="00447F46"/>
    <w:rsid w:val="0045009C"/>
    <w:rsid w:val="004503B1"/>
    <w:rsid w:val="0045045D"/>
    <w:rsid w:val="00450477"/>
    <w:rsid w:val="00450669"/>
    <w:rsid w:val="00450740"/>
    <w:rsid w:val="00450B35"/>
    <w:rsid w:val="00450B5A"/>
    <w:rsid w:val="00450D2F"/>
    <w:rsid w:val="0045121D"/>
    <w:rsid w:val="0045124D"/>
    <w:rsid w:val="00451391"/>
    <w:rsid w:val="00451AC1"/>
    <w:rsid w:val="00451FFD"/>
    <w:rsid w:val="00452141"/>
    <w:rsid w:val="0045227D"/>
    <w:rsid w:val="00452404"/>
    <w:rsid w:val="00452C15"/>
    <w:rsid w:val="00452CE7"/>
    <w:rsid w:val="004538AC"/>
    <w:rsid w:val="00453CC6"/>
    <w:rsid w:val="00453F89"/>
    <w:rsid w:val="00454154"/>
    <w:rsid w:val="00454457"/>
    <w:rsid w:val="004545E8"/>
    <w:rsid w:val="00454B45"/>
    <w:rsid w:val="00454CD0"/>
    <w:rsid w:val="00454E09"/>
    <w:rsid w:val="0045534D"/>
    <w:rsid w:val="00455765"/>
    <w:rsid w:val="00455E97"/>
    <w:rsid w:val="00455F70"/>
    <w:rsid w:val="00456016"/>
    <w:rsid w:val="004562D4"/>
    <w:rsid w:val="00456C17"/>
    <w:rsid w:val="0045752A"/>
    <w:rsid w:val="00457530"/>
    <w:rsid w:val="0045756F"/>
    <w:rsid w:val="00457A73"/>
    <w:rsid w:val="00457C40"/>
    <w:rsid w:val="0046007D"/>
    <w:rsid w:val="0046086B"/>
    <w:rsid w:val="004609A7"/>
    <w:rsid w:val="00460C39"/>
    <w:rsid w:val="004613E9"/>
    <w:rsid w:val="00461446"/>
    <w:rsid w:val="0046156D"/>
    <w:rsid w:val="004616B2"/>
    <w:rsid w:val="004616BB"/>
    <w:rsid w:val="00461CFF"/>
    <w:rsid w:val="00461F77"/>
    <w:rsid w:val="00462371"/>
    <w:rsid w:val="004624CC"/>
    <w:rsid w:val="00462805"/>
    <w:rsid w:val="004628B2"/>
    <w:rsid w:val="00462B94"/>
    <w:rsid w:val="00462D7A"/>
    <w:rsid w:val="0046386F"/>
    <w:rsid w:val="00463990"/>
    <w:rsid w:val="00463DB1"/>
    <w:rsid w:val="00463FA1"/>
    <w:rsid w:val="00464716"/>
    <w:rsid w:val="0046477B"/>
    <w:rsid w:val="004648EB"/>
    <w:rsid w:val="004649E5"/>
    <w:rsid w:val="00464A37"/>
    <w:rsid w:val="00464C65"/>
    <w:rsid w:val="00464D67"/>
    <w:rsid w:val="004653BC"/>
    <w:rsid w:val="004654BA"/>
    <w:rsid w:val="004657D0"/>
    <w:rsid w:val="00465EAA"/>
    <w:rsid w:val="004667DC"/>
    <w:rsid w:val="00466AE2"/>
    <w:rsid w:val="004670E8"/>
    <w:rsid w:val="00467557"/>
    <w:rsid w:val="004677D0"/>
    <w:rsid w:val="00467E68"/>
    <w:rsid w:val="00470504"/>
    <w:rsid w:val="00471BBD"/>
    <w:rsid w:val="00472017"/>
    <w:rsid w:val="004724EF"/>
    <w:rsid w:val="00472F99"/>
    <w:rsid w:val="00472FA9"/>
    <w:rsid w:val="0047388F"/>
    <w:rsid w:val="00473D19"/>
    <w:rsid w:val="00473D7F"/>
    <w:rsid w:val="004741B3"/>
    <w:rsid w:val="004742AA"/>
    <w:rsid w:val="00474407"/>
    <w:rsid w:val="00474777"/>
    <w:rsid w:val="004747E9"/>
    <w:rsid w:val="0047501D"/>
    <w:rsid w:val="0047510F"/>
    <w:rsid w:val="0047516C"/>
    <w:rsid w:val="004753CF"/>
    <w:rsid w:val="00475EA2"/>
    <w:rsid w:val="00475EBE"/>
    <w:rsid w:val="0047643F"/>
    <w:rsid w:val="00476D8D"/>
    <w:rsid w:val="00477173"/>
    <w:rsid w:val="004774A0"/>
    <w:rsid w:val="0048011C"/>
    <w:rsid w:val="004808F7"/>
    <w:rsid w:val="004818B0"/>
    <w:rsid w:val="004819AD"/>
    <w:rsid w:val="00481E85"/>
    <w:rsid w:val="00482082"/>
    <w:rsid w:val="0048224C"/>
    <w:rsid w:val="004823D7"/>
    <w:rsid w:val="004824F2"/>
    <w:rsid w:val="00482612"/>
    <w:rsid w:val="004829B7"/>
    <w:rsid w:val="00482F3D"/>
    <w:rsid w:val="00483855"/>
    <w:rsid w:val="00483920"/>
    <w:rsid w:val="00483C94"/>
    <w:rsid w:val="00483ED1"/>
    <w:rsid w:val="004844B7"/>
    <w:rsid w:val="00484751"/>
    <w:rsid w:val="00484EF1"/>
    <w:rsid w:val="00485297"/>
    <w:rsid w:val="004853B7"/>
    <w:rsid w:val="004855CB"/>
    <w:rsid w:val="00485ECC"/>
    <w:rsid w:val="004861A5"/>
    <w:rsid w:val="00486EDC"/>
    <w:rsid w:val="00486F47"/>
    <w:rsid w:val="004870DE"/>
    <w:rsid w:val="004870E9"/>
    <w:rsid w:val="00487908"/>
    <w:rsid w:val="00487ABA"/>
    <w:rsid w:val="00487C32"/>
    <w:rsid w:val="00487FE1"/>
    <w:rsid w:val="00490188"/>
    <w:rsid w:val="00490AB4"/>
    <w:rsid w:val="00490DAC"/>
    <w:rsid w:val="00491152"/>
    <w:rsid w:val="00491158"/>
    <w:rsid w:val="004912AD"/>
    <w:rsid w:val="00491592"/>
    <w:rsid w:val="00491596"/>
    <w:rsid w:val="004915BD"/>
    <w:rsid w:val="00491C6F"/>
    <w:rsid w:val="00491D0C"/>
    <w:rsid w:val="004927B6"/>
    <w:rsid w:val="00493B6C"/>
    <w:rsid w:val="00494463"/>
    <w:rsid w:val="004944ED"/>
    <w:rsid w:val="00494664"/>
    <w:rsid w:val="004947E3"/>
    <w:rsid w:val="00494B95"/>
    <w:rsid w:val="00495A56"/>
    <w:rsid w:val="00495D0C"/>
    <w:rsid w:val="004960FF"/>
    <w:rsid w:val="00496255"/>
    <w:rsid w:val="00496691"/>
    <w:rsid w:val="004975B0"/>
    <w:rsid w:val="004976F5"/>
    <w:rsid w:val="00497A9F"/>
    <w:rsid w:val="004A0840"/>
    <w:rsid w:val="004A0891"/>
    <w:rsid w:val="004A0BF0"/>
    <w:rsid w:val="004A0DDD"/>
    <w:rsid w:val="004A0FCC"/>
    <w:rsid w:val="004A14F5"/>
    <w:rsid w:val="004A16F9"/>
    <w:rsid w:val="004A19BC"/>
    <w:rsid w:val="004A1C70"/>
    <w:rsid w:val="004A1D5D"/>
    <w:rsid w:val="004A2022"/>
    <w:rsid w:val="004A27FA"/>
    <w:rsid w:val="004A2832"/>
    <w:rsid w:val="004A2D96"/>
    <w:rsid w:val="004A3353"/>
    <w:rsid w:val="004A341C"/>
    <w:rsid w:val="004A3496"/>
    <w:rsid w:val="004A3520"/>
    <w:rsid w:val="004A35F1"/>
    <w:rsid w:val="004A4475"/>
    <w:rsid w:val="004A4752"/>
    <w:rsid w:val="004A4DF0"/>
    <w:rsid w:val="004A4F24"/>
    <w:rsid w:val="004A503F"/>
    <w:rsid w:val="004A524E"/>
    <w:rsid w:val="004A5549"/>
    <w:rsid w:val="004A5698"/>
    <w:rsid w:val="004A5F6C"/>
    <w:rsid w:val="004A6490"/>
    <w:rsid w:val="004A65EC"/>
    <w:rsid w:val="004A6F70"/>
    <w:rsid w:val="004A7180"/>
    <w:rsid w:val="004A79F0"/>
    <w:rsid w:val="004A7B92"/>
    <w:rsid w:val="004A7FA3"/>
    <w:rsid w:val="004B00E7"/>
    <w:rsid w:val="004B0170"/>
    <w:rsid w:val="004B01F2"/>
    <w:rsid w:val="004B071D"/>
    <w:rsid w:val="004B111E"/>
    <w:rsid w:val="004B132A"/>
    <w:rsid w:val="004B16CA"/>
    <w:rsid w:val="004B1849"/>
    <w:rsid w:val="004B1C87"/>
    <w:rsid w:val="004B1D6B"/>
    <w:rsid w:val="004B1EBF"/>
    <w:rsid w:val="004B2F91"/>
    <w:rsid w:val="004B2FA8"/>
    <w:rsid w:val="004B3380"/>
    <w:rsid w:val="004B354A"/>
    <w:rsid w:val="004B3C9D"/>
    <w:rsid w:val="004B3D9C"/>
    <w:rsid w:val="004B420F"/>
    <w:rsid w:val="004B4636"/>
    <w:rsid w:val="004B4668"/>
    <w:rsid w:val="004B498E"/>
    <w:rsid w:val="004B4CA6"/>
    <w:rsid w:val="004B4D0B"/>
    <w:rsid w:val="004B5029"/>
    <w:rsid w:val="004B5535"/>
    <w:rsid w:val="004B556D"/>
    <w:rsid w:val="004B56D6"/>
    <w:rsid w:val="004B58B4"/>
    <w:rsid w:val="004B59B4"/>
    <w:rsid w:val="004B5B13"/>
    <w:rsid w:val="004B5D95"/>
    <w:rsid w:val="004B6137"/>
    <w:rsid w:val="004B6305"/>
    <w:rsid w:val="004B6BA7"/>
    <w:rsid w:val="004B6F1F"/>
    <w:rsid w:val="004B71A6"/>
    <w:rsid w:val="004B73C9"/>
    <w:rsid w:val="004B77E6"/>
    <w:rsid w:val="004B78B4"/>
    <w:rsid w:val="004B7B87"/>
    <w:rsid w:val="004B7FEE"/>
    <w:rsid w:val="004C0E72"/>
    <w:rsid w:val="004C0FF5"/>
    <w:rsid w:val="004C123D"/>
    <w:rsid w:val="004C1248"/>
    <w:rsid w:val="004C19D9"/>
    <w:rsid w:val="004C1C6B"/>
    <w:rsid w:val="004C1D70"/>
    <w:rsid w:val="004C2379"/>
    <w:rsid w:val="004C24A4"/>
    <w:rsid w:val="004C26E5"/>
    <w:rsid w:val="004C2B57"/>
    <w:rsid w:val="004C2C4A"/>
    <w:rsid w:val="004C2D15"/>
    <w:rsid w:val="004C2F48"/>
    <w:rsid w:val="004C3925"/>
    <w:rsid w:val="004C48B4"/>
    <w:rsid w:val="004C5553"/>
    <w:rsid w:val="004C5B9A"/>
    <w:rsid w:val="004C5F71"/>
    <w:rsid w:val="004C6181"/>
    <w:rsid w:val="004C6244"/>
    <w:rsid w:val="004C7AEB"/>
    <w:rsid w:val="004C7BB1"/>
    <w:rsid w:val="004C7F1A"/>
    <w:rsid w:val="004D0002"/>
    <w:rsid w:val="004D073F"/>
    <w:rsid w:val="004D08D4"/>
    <w:rsid w:val="004D0A0C"/>
    <w:rsid w:val="004D109F"/>
    <w:rsid w:val="004D1547"/>
    <w:rsid w:val="004D1C43"/>
    <w:rsid w:val="004D1D8E"/>
    <w:rsid w:val="004D285B"/>
    <w:rsid w:val="004D285C"/>
    <w:rsid w:val="004D2960"/>
    <w:rsid w:val="004D2B2C"/>
    <w:rsid w:val="004D2CBE"/>
    <w:rsid w:val="004D2FDD"/>
    <w:rsid w:val="004D3B28"/>
    <w:rsid w:val="004D3EEB"/>
    <w:rsid w:val="004D48B5"/>
    <w:rsid w:val="004D4B4D"/>
    <w:rsid w:val="004D4B9E"/>
    <w:rsid w:val="004D4CB4"/>
    <w:rsid w:val="004D4E27"/>
    <w:rsid w:val="004D5C6B"/>
    <w:rsid w:val="004D5E7B"/>
    <w:rsid w:val="004D601C"/>
    <w:rsid w:val="004D6117"/>
    <w:rsid w:val="004D612D"/>
    <w:rsid w:val="004D6472"/>
    <w:rsid w:val="004D6CB2"/>
    <w:rsid w:val="004D6DCB"/>
    <w:rsid w:val="004D7902"/>
    <w:rsid w:val="004D79B3"/>
    <w:rsid w:val="004D7C5B"/>
    <w:rsid w:val="004D7E07"/>
    <w:rsid w:val="004D7E7B"/>
    <w:rsid w:val="004E0463"/>
    <w:rsid w:val="004E0AF7"/>
    <w:rsid w:val="004E0C99"/>
    <w:rsid w:val="004E1017"/>
    <w:rsid w:val="004E1998"/>
    <w:rsid w:val="004E19C9"/>
    <w:rsid w:val="004E1A40"/>
    <w:rsid w:val="004E1B60"/>
    <w:rsid w:val="004E1D23"/>
    <w:rsid w:val="004E31A1"/>
    <w:rsid w:val="004E335F"/>
    <w:rsid w:val="004E34EF"/>
    <w:rsid w:val="004E4095"/>
    <w:rsid w:val="004E47E1"/>
    <w:rsid w:val="004E47E5"/>
    <w:rsid w:val="004E5080"/>
    <w:rsid w:val="004E510B"/>
    <w:rsid w:val="004E5A3E"/>
    <w:rsid w:val="004E5D3C"/>
    <w:rsid w:val="004E5FF9"/>
    <w:rsid w:val="004E62E0"/>
    <w:rsid w:val="004E677E"/>
    <w:rsid w:val="004E6BF2"/>
    <w:rsid w:val="004E6F35"/>
    <w:rsid w:val="004E7575"/>
    <w:rsid w:val="004E75E8"/>
    <w:rsid w:val="004E7949"/>
    <w:rsid w:val="004F01AA"/>
    <w:rsid w:val="004F01CF"/>
    <w:rsid w:val="004F0989"/>
    <w:rsid w:val="004F0B55"/>
    <w:rsid w:val="004F0D3B"/>
    <w:rsid w:val="004F18EB"/>
    <w:rsid w:val="004F1FD4"/>
    <w:rsid w:val="004F252F"/>
    <w:rsid w:val="004F35A0"/>
    <w:rsid w:val="004F37D0"/>
    <w:rsid w:val="004F3976"/>
    <w:rsid w:val="004F3DA9"/>
    <w:rsid w:val="004F3E69"/>
    <w:rsid w:val="004F4245"/>
    <w:rsid w:val="004F45B4"/>
    <w:rsid w:val="004F4725"/>
    <w:rsid w:val="004F4786"/>
    <w:rsid w:val="004F5194"/>
    <w:rsid w:val="004F5E79"/>
    <w:rsid w:val="004F5F67"/>
    <w:rsid w:val="004F5F84"/>
    <w:rsid w:val="004F64A5"/>
    <w:rsid w:val="004F7135"/>
    <w:rsid w:val="004F72A3"/>
    <w:rsid w:val="004F7302"/>
    <w:rsid w:val="004F7589"/>
    <w:rsid w:val="005004A5"/>
    <w:rsid w:val="00500CF7"/>
    <w:rsid w:val="00500F2A"/>
    <w:rsid w:val="0050173D"/>
    <w:rsid w:val="005018BD"/>
    <w:rsid w:val="00501CD9"/>
    <w:rsid w:val="005023E8"/>
    <w:rsid w:val="00502768"/>
    <w:rsid w:val="005028C9"/>
    <w:rsid w:val="00503000"/>
    <w:rsid w:val="0050312B"/>
    <w:rsid w:val="005033AE"/>
    <w:rsid w:val="005038B9"/>
    <w:rsid w:val="00503D36"/>
    <w:rsid w:val="00503D6C"/>
    <w:rsid w:val="00503E77"/>
    <w:rsid w:val="00503E7B"/>
    <w:rsid w:val="005045AC"/>
    <w:rsid w:val="00504F40"/>
    <w:rsid w:val="00505481"/>
    <w:rsid w:val="00505B57"/>
    <w:rsid w:val="00505F86"/>
    <w:rsid w:val="005064C0"/>
    <w:rsid w:val="0050660B"/>
    <w:rsid w:val="00506CE6"/>
    <w:rsid w:val="005072FF"/>
    <w:rsid w:val="00510A68"/>
    <w:rsid w:val="005110E1"/>
    <w:rsid w:val="00511CB6"/>
    <w:rsid w:val="00511F3C"/>
    <w:rsid w:val="005123C4"/>
    <w:rsid w:val="0051268E"/>
    <w:rsid w:val="0051277C"/>
    <w:rsid w:val="00512D1E"/>
    <w:rsid w:val="00512DA0"/>
    <w:rsid w:val="00513387"/>
    <w:rsid w:val="005136CC"/>
    <w:rsid w:val="00513D81"/>
    <w:rsid w:val="00514450"/>
    <w:rsid w:val="00514636"/>
    <w:rsid w:val="005149CE"/>
    <w:rsid w:val="005153A7"/>
    <w:rsid w:val="005154C4"/>
    <w:rsid w:val="00515A3D"/>
    <w:rsid w:val="00515A71"/>
    <w:rsid w:val="00515CCA"/>
    <w:rsid w:val="0051623C"/>
    <w:rsid w:val="0051630D"/>
    <w:rsid w:val="00516362"/>
    <w:rsid w:val="00516838"/>
    <w:rsid w:val="005169CE"/>
    <w:rsid w:val="00516E54"/>
    <w:rsid w:val="00517160"/>
    <w:rsid w:val="00517432"/>
    <w:rsid w:val="005176E1"/>
    <w:rsid w:val="00517A38"/>
    <w:rsid w:val="005204AC"/>
    <w:rsid w:val="00520504"/>
    <w:rsid w:val="00520A49"/>
    <w:rsid w:val="00520EC8"/>
    <w:rsid w:val="00521BE9"/>
    <w:rsid w:val="00521BF1"/>
    <w:rsid w:val="00522065"/>
    <w:rsid w:val="00522380"/>
    <w:rsid w:val="00522BF6"/>
    <w:rsid w:val="00522F03"/>
    <w:rsid w:val="005231A0"/>
    <w:rsid w:val="00523AD9"/>
    <w:rsid w:val="00523B17"/>
    <w:rsid w:val="005244BB"/>
    <w:rsid w:val="00524B85"/>
    <w:rsid w:val="00524BF0"/>
    <w:rsid w:val="005251CB"/>
    <w:rsid w:val="00525614"/>
    <w:rsid w:val="0052608C"/>
    <w:rsid w:val="00526CCF"/>
    <w:rsid w:val="0052778B"/>
    <w:rsid w:val="005278F3"/>
    <w:rsid w:val="005278FE"/>
    <w:rsid w:val="00527D42"/>
    <w:rsid w:val="005302F3"/>
    <w:rsid w:val="005303C2"/>
    <w:rsid w:val="00530652"/>
    <w:rsid w:val="00530BE8"/>
    <w:rsid w:val="00530D7B"/>
    <w:rsid w:val="00530EC0"/>
    <w:rsid w:val="0053106D"/>
    <w:rsid w:val="00531B80"/>
    <w:rsid w:val="00531FBE"/>
    <w:rsid w:val="00532303"/>
    <w:rsid w:val="005325C7"/>
    <w:rsid w:val="00533946"/>
    <w:rsid w:val="00533B0B"/>
    <w:rsid w:val="00533EB6"/>
    <w:rsid w:val="00534018"/>
    <w:rsid w:val="00534313"/>
    <w:rsid w:val="005343D4"/>
    <w:rsid w:val="005345E4"/>
    <w:rsid w:val="005345F8"/>
    <w:rsid w:val="005347C2"/>
    <w:rsid w:val="00534CC3"/>
    <w:rsid w:val="005353BC"/>
    <w:rsid w:val="005356B9"/>
    <w:rsid w:val="00535903"/>
    <w:rsid w:val="00535A42"/>
    <w:rsid w:val="00535BA5"/>
    <w:rsid w:val="00535EEF"/>
    <w:rsid w:val="00535F8C"/>
    <w:rsid w:val="00536703"/>
    <w:rsid w:val="00536812"/>
    <w:rsid w:val="00536D57"/>
    <w:rsid w:val="00536E20"/>
    <w:rsid w:val="00536EEF"/>
    <w:rsid w:val="00537AD7"/>
    <w:rsid w:val="00537D55"/>
    <w:rsid w:val="00540171"/>
    <w:rsid w:val="005406AE"/>
    <w:rsid w:val="00540A92"/>
    <w:rsid w:val="00540E32"/>
    <w:rsid w:val="00541456"/>
    <w:rsid w:val="00541626"/>
    <w:rsid w:val="00541BAF"/>
    <w:rsid w:val="00542073"/>
    <w:rsid w:val="00542386"/>
    <w:rsid w:val="00542494"/>
    <w:rsid w:val="00542559"/>
    <w:rsid w:val="00542572"/>
    <w:rsid w:val="0054297A"/>
    <w:rsid w:val="00542AFC"/>
    <w:rsid w:val="00543799"/>
    <w:rsid w:val="00543897"/>
    <w:rsid w:val="005439DA"/>
    <w:rsid w:val="00543C4F"/>
    <w:rsid w:val="00543DC3"/>
    <w:rsid w:val="00543ED0"/>
    <w:rsid w:val="00543EF4"/>
    <w:rsid w:val="00543F3D"/>
    <w:rsid w:val="0054442A"/>
    <w:rsid w:val="005445C2"/>
    <w:rsid w:val="0054492F"/>
    <w:rsid w:val="00544C93"/>
    <w:rsid w:val="005451AE"/>
    <w:rsid w:val="0054616A"/>
    <w:rsid w:val="0054650F"/>
    <w:rsid w:val="00546780"/>
    <w:rsid w:val="005469E9"/>
    <w:rsid w:val="005477BF"/>
    <w:rsid w:val="00547BE0"/>
    <w:rsid w:val="00547DC0"/>
    <w:rsid w:val="00547F6E"/>
    <w:rsid w:val="00550400"/>
    <w:rsid w:val="00550607"/>
    <w:rsid w:val="005511F1"/>
    <w:rsid w:val="005516F1"/>
    <w:rsid w:val="00551C2D"/>
    <w:rsid w:val="00551CD0"/>
    <w:rsid w:val="00551CE1"/>
    <w:rsid w:val="005522D0"/>
    <w:rsid w:val="005523D6"/>
    <w:rsid w:val="00552884"/>
    <w:rsid w:val="005529AC"/>
    <w:rsid w:val="00552C38"/>
    <w:rsid w:val="00552E10"/>
    <w:rsid w:val="00553538"/>
    <w:rsid w:val="005537AB"/>
    <w:rsid w:val="00553882"/>
    <w:rsid w:val="0055423D"/>
    <w:rsid w:val="00554369"/>
    <w:rsid w:val="00554E61"/>
    <w:rsid w:val="00554E9A"/>
    <w:rsid w:val="0055509F"/>
    <w:rsid w:val="00555165"/>
    <w:rsid w:val="00556539"/>
    <w:rsid w:val="005568D2"/>
    <w:rsid w:val="00556971"/>
    <w:rsid w:val="00556A3F"/>
    <w:rsid w:val="00556A62"/>
    <w:rsid w:val="005570A1"/>
    <w:rsid w:val="005579DD"/>
    <w:rsid w:val="00557B9B"/>
    <w:rsid w:val="00557EDC"/>
    <w:rsid w:val="00560187"/>
    <w:rsid w:val="005603DB"/>
    <w:rsid w:val="00560443"/>
    <w:rsid w:val="00560577"/>
    <w:rsid w:val="005606FA"/>
    <w:rsid w:val="00560825"/>
    <w:rsid w:val="00560A86"/>
    <w:rsid w:val="00560DBB"/>
    <w:rsid w:val="0056125D"/>
    <w:rsid w:val="00561A9A"/>
    <w:rsid w:val="00561E18"/>
    <w:rsid w:val="00562414"/>
    <w:rsid w:val="005624E5"/>
    <w:rsid w:val="0056280B"/>
    <w:rsid w:val="00563159"/>
    <w:rsid w:val="005631E7"/>
    <w:rsid w:val="005634A0"/>
    <w:rsid w:val="005635FD"/>
    <w:rsid w:val="00563910"/>
    <w:rsid w:val="00563B49"/>
    <w:rsid w:val="00563DB9"/>
    <w:rsid w:val="00563F6B"/>
    <w:rsid w:val="00564180"/>
    <w:rsid w:val="00564397"/>
    <w:rsid w:val="00564C9C"/>
    <w:rsid w:val="00564E36"/>
    <w:rsid w:val="00565102"/>
    <w:rsid w:val="00565275"/>
    <w:rsid w:val="00565412"/>
    <w:rsid w:val="0056542E"/>
    <w:rsid w:val="0056591B"/>
    <w:rsid w:val="0056592F"/>
    <w:rsid w:val="00565D04"/>
    <w:rsid w:val="0056626A"/>
    <w:rsid w:val="00566A20"/>
    <w:rsid w:val="00566C51"/>
    <w:rsid w:val="00566D83"/>
    <w:rsid w:val="00567271"/>
    <w:rsid w:val="0056744D"/>
    <w:rsid w:val="0056757D"/>
    <w:rsid w:val="00567929"/>
    <w:rsid w:val="00567EA8"/>
    <w:rsid w:val="005709FC"/>
    <w:rsid w:val="00570E2C"/>
    <w:rsid w:val="005712CC"/>
    <w:rsid w:val="005714D0"/>
    <w:rsid w:val="00571D71"/>
    <w:rsid w:val="00571FF2"/>
    <w:rsid w:val="00572261"/>
    <w:rsid w:val="0057231A"/>
    <w:rsid w:val="00572377"/>
    <w:rsid w:val="00572A09"/>
    <w:rsid w:val="00573EC4"/>
    <w:rsid w:val="0057410C"/>
    <w:rsid w:val="00574827"/>
    <w:rsid w:val="00574DFD"/>
    <w:rsid w:val="00574E9F"/>
    <w:rsid w:val="0057503E"/>
    <w:rsid w:val="0057537E"/>
    <w:rsid w:val="0057588E"/>
    <w:rsid w:val="00575C14"/>
    <w:rsid w:val="00575CB0"/>
    <w:rsid w:val="00575E97"/>
    <w:rsid w:val="00576408"/>
    <w:rsid w:val="00580567"/>
    <w:rsid w:val="00580C5A"/>
    <w:rsid w:val="00580E0B"/>
    <w:rsid w:val="005811BD"/>
    <w:rsid w:val="005814E8"/>
    <w:rsid w:val="00581542"/>
    <w:rsid w:val="005818AB"/>
    <w:rsid w:val="00581CB2"/>
    <w:rsid w:val="00581E1A"/>
    <w:rsid w:val="00582A4B"/>
    <w:rsid w:val="00582EED"/>
    <w:rsid w:val="005831C5"/>
    <w:rsid w:val="005833EF"/>
    <w:rsid w:val="005838D3"/>
    <w:rsid w:val="00583F0C"/>
    <w:rsid w:val="00584381"/>
    <w:rsid w:val="005845ED"/>
    <w:rsid w:val="00584651"/>
    <w:rsid w:val="00585641"/>
    <w:rsid w:val="0058574B"/>
    <w:rsid w:val="00585DD6"/>
    <w:rsid w:val="00586396"/>
    <w:rsid w:val="005864FA"/>
    <w:rsid w:val="0058678C"/>
    <w:rsid w:val="00586C1B"/>
    <w:rsid w:val="005873C3"/>
    <w:rsid w:val="0058754A"/>
    <w:rsid w:val="00587B2A"/>
    <w:rsid w:val="00587B42"/>
    <w:rsid w:val="00587C71"/>
    <w:rsid w:val="0059098D"/>
    <w:rsid w:val="0059134D"/>
    <w:rsid w:val="00591970"/>
    <w:rsid w:val="005922B4"/>
    <w:rsid w:val="0059273D"/>
    <w:rsid w:val="005927C8"/>
    <w:rsid w:val="00592830"/>
    <w:rsid w:val="00592C2A"/>
    <w:rsid w:val="00592CD2"/>
    <w:rsid w:val="00592D72"/>
    <w:rsid w:val="0059363B"/>
    <w:rsid w:val="00593658"/>
    <w:rsid w:val="00593A90"/>
    <w:rsid w:val="00593EED"/>
    <w:rsid w:val="005950EC"/>
    <w:rsid w:val="005958D4"/>
    <w:rsid w:val="00595CDD"/>
    <w:rsid w:val="00595E33"/>
    <w:rsid w:val="005963B4"/>
    <w:rsid w:val="0059697E"/>
    <w:rsid w:val="00596D30"/>
    <w:rsid w:val="00596E39"/>
    <w:rsid w:val="00597345"/>
    <w:rsid w:val="00597377"/>
    <w:rsid w:val="005977E2"/>
    <w:rsid w:val="0059785D"/>
    <w:rsid w:val="00597E48"/>
    <w:rsid w:val="005A0139"/>
    <w:rsid w:val="005A0410"/>
    <w:rsid w:val="005A09E4"/>
    <w:rsid w:val="005A0D23"/>
    <w:rsid w:val="005A113C"/>
    <w:rsid w:val="005A1385"/>
    <w:rsid w:val="005A1FB1"/>
    <w:rsid w:val="005A251D"/>
    <w:rsid w:val="005A267D"/>
    <w:rsid w:val="005A3535"/>
    <w:rsid w:val="005A3E59"/>
    <w:rsid w:val="005A3F8F"/>
    <w:rsid w:val="005A4A17"/>
    <w:rsid w:val="005A5290"/>
    <w:rsid w:val="005A52DB"/>
    <w:rsid w:val="005A5751"/>
    <w:rsid w:val="005A57BD"/>
    <w:rsid w:val="005A5AC4"/>
    <w:rsid w:val="005A5B36"/>
    <w:rsid w:val="005A5F9D"/>
    <w:rsid w:val="005A6C97"/>
    <w:rsid w:val="005A6E89"/>
    <w:rsid w:val="005A77BD"/>
    <w:rsid w:val="005A7852"/>
    <w:rsid w:val="005A7919"/>
    <w:rsid w:val="005A7994"/>
    <w:rsid w:val="005B005C"/>
    <w:rsid w:val="005B044C"/>
    <w:rsid w:val="005B09DB"/>
    <w:rsid w:val="005B0FCA"/>
    <w:rsid w:val="005B1526"/>
    <w:rsid w:val="005B180B"/>
    <w:rsid w:val="005B2A96"/>
    <w:rsid w:val="005B2F3A"/>
    <w:rsid w:val="005B3DE0"/>
    <w:rsid w:val="005B41EB"/>
    <w:rsid w:val="005B46D5"/>
    <w:rsid w:val="005B4994"/>
    <w:rsid w:val="005B4CF7"/>
    <w:rsid w:val="005B4D79"/>
    <w:rsid w:val="005B52FF"/>
    <w:rsid w:val="005B5328"/>
    <w:rsid w:val="005B5461"/>
    <w:rsid w:val="005B6123"/>
    <w:rsid w:val="005B6672"/>
    <w:rsid w:val="005B6A3E"/>
    <w:rsid w:val="005B6D3A"/>
    <w:rsid w:val="005B6F7D"/>
    <w:rsid w:val="005B7639"/>
    <w:rsid w:val="005B7DE6"/>
    <w:rsid w:val="005B7E3E"/>
    <w:rsid w:val="005C001D"/>
    <w:rsid w:val="005C00A7"/>
    <w:rsid w:val="005C0157"/>
    <w:rsid w:val="005C01DD"/>
    <w:rsid w:val="005C0BF1"/>
    <w:rsid w:val="005C0EF7"/>
    <w:rsid w:val="005C139D"/>
    <w:rsid w:val="005C1566"/>
    <w:rsid w:val="005C1B60"/>
    <w:rsid w:val="005C2143"/>
    <w:rsid w:val="005C2452"/>
    <w:rsid w:val="005C2D33"/>
    <w:rsid w:val="005C2E1A"/>
    <w:rsid w:val="005C2F57"/>
    <w:rsid w:val="005C3200"/>
    <w:rsid w:val="005C34E1"/>
    <w:rsid w:val="005C3520"/>
    <w:rsid w:val="005C36D9"/>
    <w:rsid w:val="005C3A99"/>
    <w:rsid w:val="005C427F"/>
    <w:rsid w:val="005C43D5"/>
    <w:rsid w:val="005C49E8"/>
    <w:rsid w:val="005C4C52"/>
    <w:rsid w:val="005C4FDD"/>
    <w:rsid w:val="005C5A5B"/>
    <w:rsid w:val="005C5AB3"/>
    <w:rsid w:val="005C5F68"/>
    <w:rsid w:val="005C6D45"/>
    <w:rsid w:val="005C6F33"/>
    <w:rsid w:val="005C76E4"/>
    <w:rsid w:val="005C7894"/>
    <w:rsid w:val="005C7AF6"/>
    <w:rsid w:val="005C7C27"/>
    <w:rsid w:val="005C7CC4"/>
    <w:rsid w:val="005D01C2"/>
    <w:rsid w:val="005D020D"/>
    <w:rsid w:val="005D02F3"/>
    <w:rsid w:val="005D06F8"/>
    <w:rsid w:val="005D0936"/>
    <w:rsid w:val="005D0BCE"/>
    <w:rsid w:val="005D12A2"/>
    <w:rsid w:val="005D13D7"/>
    <w:rsid w:val="005D1713"/>
    <w:rsid w:val="005D1718"/>
    <w:rsid w:val="005D185E"/>
    <w:rsid w:val="005D1A03"/>
    <w:rsid w:val="005D1B66"/>
    <w:rsid w:val="005D1D6F"/>
    <w:rsid w:val="005D21BB"/>
    <w:rsid w:val="005D29D0"/>
    <w:rsid w:val="005D2BFA"/>
    <w:rsid w:val="005D2CF5"/>
    <w:rsid w:val="005D2F4C"/>
    <w:rsid w:val="005D33D1"/>
    <w:rsid w:val="005D3653"/>
    <w:rsid w:val="005D3700"/>
    <w:rsid w:val="005D39D0"/>
    <w:rsid w:val="005D3FC7"/>
    <w:rsid w:val="005D42E3"/>
    <w:rsid w:val="005D463E"/>
    <w:rsid w:val="005D482A"/>
    <w:rsid w:val="005D57AE"/>
    <w:rsid w:val="005D5A69"/>
    <w:rsid w:val="005D5C0D"/>
    <w:rsid w:val="005D5F5B"/>
    <w:rsid w:val="005D6391"/>
    <w:rsid w:val="005D6A04"/>
    <w:rsid w:val="005D6A27"/>
    <w:rsid w:val="005D6C83"/>
    <w:rsid w:val="005D6FFD"/>
    <w:rsid w:val="005D74F7"/>
    <w:rsid w:val="005E02C4"/>
    <w:rsid w:val="005E02D5"/>
    <w:rsid w:val="005E0671"/>
    <w:rsid w:val="005E06B2"/>
    <w:rsid w:val="005E076B"/>
    <w:rsid w:val="005E08D0"/>
    <w:rsid w:val="005E0989"/>
    <w:rsid w:val="005E0B4E"/>
    <w:rsid w:val="005E1094"/>
    <w:rsid w:val="005E1903"/>
    <w:rsid w:val="005E201F"/>
    <w:rsid w:val="005E2935"/>
    <w:rsid w:val="005E29A7"/>
    <w:rsid w:val="005E38CD"/>
    <w:rsid w:val="005E3969"/>
    <w:rsid w:val="005E3FFC"/>
    <w:rsid w:val="005E4306"/>
    <w:rsid w:val="005E44E6"/>
    <w:rsid w:val="005E45DC"/>
    <w:rsid w:val="005E46F9"/>
    <w:rsid w:val="005E4948"/>
    <w:rsid w:val="005E496D"/>
    <w:rsid w:val="005E4AEC"/>
    <w:rsid w:val="005E5149"/>
    <w:rsid w:val="005E530B"/>
    <w:rsid w:val="005E56E3"/>
    <w:rsid w:val="005E57C6"/>
    <w:rsid w:val="005E5851"/>
    <w:rsid w:val="005E5906"/>
    <w:rsid w:val="005E5DE8"/>
    <w:rsid w:val="005E611A"/>
    <w:rsid w:val="005E643A"/>
    <w:rsid w:val="005E6514"/>
    <w:rsid w:val="005E6755"/>
    <w:rsid w:val="005E6A2F"/>
    <w:rsid w:val="005E6E03"/>
    <w:rsid w:val="005E71E2"/>
    <w:rsid w:val="005E7D43"/>
    <w:rsid w:val="005F02FF"/>
    <w:rsid w:val="005F034A"/>
    <w:rsid w:val="005F0E90"/>
    <w:rsid w:val="005F0EA8"/>
    <w:rsid w:val="005F194E"/>
    <w:rsid w:val="005F256B"/>
    <w:rsid w:val="005F2599"/>
    <w:rsid w:val="005F25DB"/>
    <w:rsid w:val="005F3939"/>
    <w:rsid w:val="005F3B0F"/>
    <w:rsid w:val="005F3E9F"/>
    <w:rsid w:val="005F485A"/>
    <w:rsid w:val="005F4D49"/>
    <w:rsid w:val="005F51A8"/>
    <w:rsid w:val="005F5EA0"/>
    <w:rsid w:val="005F64EF"/>
    <w:rsid w:val="005F6717"/>
    <w:rsid w:val="005F6760"/>
    <w:rsid w:val="005F6A6F"/>
    <w:rsid w:val="005F6B3D"/>
    <w:rsid w:val="005F6D76"/>
    <w:rsid w:val="005F6EDC"/>
    <w:rsid w:val="005F6FA7"/>
    <w:rsid w:val="005F6FC7"/>
    <w:rsid w:val="005F7234"/>
    <w:rsid w:val="005F7600"/>
    <w:rsid w:val="005F7B2E"/>
    <w:rsid w:val="005F7DFB"/>
    <w:rsid w:val="005F7E28"/>
    <w:rsid w:val="005F7F6A"/>
    <w:rsid w:val="0060041C"/>
    <w:rsid w:val="006006B5"/>
    <w:rsid w:val="006008AC"/>
    <w:rsid w:val="0060099D"/>
    <w:rsid w:val="00600D8F"/>
    <w:rsid w:val="0060142B"/>
    <w:rsid w:val="00601646"/>
    <w:rsid w:val="0060173B"/>
    <w:rsid w:val="00601911"/>
    <w:rsid w:val="00601CAB"/>
    <w:rsid w:val="006023E2"/>
    <w:rsid w:val="00602458"/>
    <w:rsid w:val="00602B02"/>
    <w:rsid w:val="0060304D"/>
    <w:rsid w:val="006030AF"/>
    <w:rsid w:val="006034E7"/>
    <w:rsid w:val="00603CA0"/>
    <w:rsid w:val="00604BA1"/>
    <w:rsid w:val="00604C84"/>
    <w:rsid w:val="0060505A"/>
    <w:rsid w:val="0060515E"/>
    <w:rsid w:val="00605A4B"/>
    <w:rsid w:val="00605BB9"/>
    <w:rsid w:val="006066DA"/>
    <w:rsid w:val="006069DA"/>
    <w:rsid w:val="00606ACA"/>
    <w:rsid w:val="00607166"/>
    <w:rsid w:val="00607520"/>
    <w:rsid w:val="006107EB"/>
    <w:rsid w:val="00610E59"/>
    <w:rsid w:val="00611824"/>
    <w:rsid w:val="00611D9A"/>
    <w:rsid w:val="006123D2"/>
    <w:rsid w:val="006124C9"/>
    <w:rsid w:val="00612768"/>
    <w:rsid w:val="006128DC"/>
    <w:rsid w:val="00614173"/>
    <w:rsid w:val="00614B43"/>
    <w:rsid w:val="00614BA0"/>
    <w:rsid w:val="0061502E"/>
    <w:rsid w:val="0061512B"/>
    <w:rsid w:val="006158DF"/>
    <w:rsid w:val="00615CB4"/>
    <w:rsid w:val="00615F81"/>
    <w:rsid w:val="0061671A"/>
    <w:rsid w:val="00616BED"/>
    <w:rsid w:val="00616BF5"/>
    <w:rsid w:val="00617149"/>
    <w:rsid w:val="006173AF"/>
    <w:rsid w:val="0061748C"/>
    <w:rsid w:val="00617815"/>
    <w:rsid w:val="00617CBA"/>
    <w:rsid w:val="00620182"/>
    <w:rsid w:val="006206EB"/>
    <w:rsid w:val="00620A41"/>
    <w:rsid w:val="00621AC4"/>
    <w:rsid w:val="00621DAD"/>
    <w:rsid w:val="0062206A"/>
    <w:rsid w:val="006221F5"/>
    <w:rsid w:val="006227E6"/>
    <w:rsid w:val="00622A1F"/>
    <w:rsid w:val="0062324F"/>
    <w:rsid w:val="006238FF"/>
    <w:rsid w:val="00623AE1"/>
    <w:rsid w:val="0062442E"/>
    <w:rsid w:val="006246B8"/>
    <w:rsid w:val="00625383"/>
    <w:rsid w:val="00625456"/>
    <w:rsid w:val="00625DD6"/>
    <w:rsid w:val="006261F7"/>
    <w:rsid w:val="00626444"/>
    <w:rsid w:val="006265D1"/>
    <w:rsid w:val="00626934"/>
    <w:rsid w:val="00626A56"/>
    <w:rsid w:val="00626C4A"/>
    <w:rsid w:val="00626E3D"/>
    <w:rsid w:val="006270C1"/>
    <w:rsid w:val="006273E2"/>
    <w:rsid w:val="00627433"/>
    <w:rsid w:val="00627604"/>
    <w:rsid w:val="00627990"/>
    <w:rsid w:val="00627A2F"/>
    <w:rsid w:val="006300A0"/>
    <w:rsid w:val="006302D5"/>
    <w:rsid w:val="00630329"/>
    <w:rsid w:val="006318D4"/>
    <w:rsid w:val="00631914"/>
    <w:rsid w:val="006319D5"/>
    <w:rsid w:val="00632030"/>
    <w:rsid w:val="00632219"/>
    <w:rsid w:val="006328A8"/>
    <w:rsid w:val="00632E48"/>
    <w:rsid w:val="00632F70"/>
    <w:rsid w:val="0063301B"/>
    <w:rsid w:val="006333C7"/>
    <w:rsid w:val="00633AC4"/>
    <w:rsid w:val="00636115"/>
    <w:rsid w:val="006363EB"/>
    <w:rsid w:val="006363FE"/>
    <w:rsid w:val="006365A6"/>
    <w:rsid w:val="00636764"/>
    <w:rsid w:val="006368B2"/>
    <w:rsid w:val="00636907"/>
    <w:rsid w:val="006369D8"/>
    <w:rsid w:val="0064017B"/>
    <w:rsid w:val="00640BFD"/>
    <w:rsid w:val="00640F44"/>
    <w:rsid w:val="00641A95"/>
    <w:rsid w:val="00641C57"/>
    <w:rsid w:val="0064202C"/>
    <w:rsid w:val="00643258"/>
    <w:rsid w:val="006439B0"/>
    <w:rsid w:val="00643A1F"/>
    <w:rsid w:val="00643E8B"/>
    <w:rsid w:val="00643EB1"/>
    <w:rsid w:val="0064403B"/>
    <w:rsid w:val="00644104"/>
    <w:rsid w:val="00644BDC"/>
    <w:rsid w:val="00646924"/>
    <w:rsid w:val="00647556"/>
    <w:rsid w:val="006479D4"/>
    <w:rsid w:val="00647B2C"/>
    <w:rsid w:val="00647B7D"/>
    <w:rsid w:val="00647D35"/>
    <w:rsid w:val="00647E39"/>
    <w:rsid w:val="00650118"/>
    <w:rsid w:val="00650812"/>
    <w:rsid w:val="006514B1"/>
    <w:rsid w:val="00651B5B"/>
    <w:rsid w:val="00651E63"/>
    <w:rsid w:val="0065234C"/>
    <w:rsid w:val="00652497"/>
    <w:rsid w:val="00652954"/>
    <w:rsid w:val="006535C4"/>
    <w:rsid w:val="00653C34"/>
    <w:rsid w:val="00653EA1"/>
    <w:rsid w:val="00654C35"/>
    <w:rsid w:val="00655290"/>
    <w:rsid w:val="00655BBD"/>
    <w:rsid w:val="00656980"/>
    <w:rsid w:val="00656EDD"/>
    <w:rsid w:val="006571E4"/>
    <w:rsid w:val="00657290"/>
    <w:rsid w:val="00657650"/>
    <w:rsid w:val="006576E5"/>
    <w:rsid w:val="00657E4B"/>
    <w:rsid w:val="006602D7"/>
    <w:rsid w:val="00660763"/>
    <w:rsid w:val="00660B12"/>
    <w:rsid w:val="0066162C"/>
    <w:rsid w:val="0066192D"/>
    <w:rsid w:val="00661BC3"/>
    <w:rsid w:val="00661E1E"/>
    <w:rsid w:val="00661F0E"/>
    <w:rsid w:val="006620D6"/>
    <w:rsid w:val="00662163"/>
    <w:rsid w:val="00662F56"/>
    <w:rsid w:val="006630E3"/>
    <w:rsid w:val="0066390A"/>
    <w:rsid w:val="00663C0D"/>
    <w:rsid w:val="00663EC2"/>
    <w:rsid w:val="0066458F"/>
    <w:rsid w:val="006645D7"/>
    <w:rsid w:val="00664EED"/>
    <w:rsid w:val="00665158"/>
    <w:rsid w:val="0066539E"/>
    <w:rsid w:val="00665919"/>
    <w:rsid w:val="00665C21"/>
    <w:rsid w:val="00666206"/>
    <w:rsid w:val="00666777"/>
    <w:rsid w:val="00666A08"/>
    <w:rsid w:val="00666B0B"/>
    <w:rsid w:val="006672AA"/>
    <w:rsid w:val="00667E0F"/>
    <w:rsid w:val="00670011"/>
    <w:rsid w:val="006706C2"/>
    <w:rsid w:val="006711AB"/>
    <w:rsid w:val="0067156A"/>
    <w:rsid w:val="00671584"/>
    <w:rsid w:val="006715E8"/>
    <w:rsid w:val="006716E9"/>
    <w:rsid w:val="006718E5"/>
    <w:rsid w:val="00671EAC"/>
    <w:rsid w:val="00671F6B"/>
    <w:rsid w:val="00672445"/>
    <w:rsid w:val="00672610"/>
    <w:rsid w:val="006740F7"/>
    <w:rsid w:val="006741EF"/>
    <w:rsid w:val="00674878"/>
    <w:rsid w:val="00674B6E"/>
    <w:rsid w:val="00675408"/>
    <w:rsid w:val="0067554F"/>
    <w:rsid w:val="00675C27"/>
    <w:rsid w:val="00675FCF"/>
    <w:rsid w:val="00676115"/>
    <w:rsid w:val="0067613E"/>
    <w:rsid w:val="00677300"/>
    <w:rsid w:val="00677360"/>
    <w:rsid w:val="00677AE0"/>
    <w:rsid w:val="00677C37"/>
    <w:rsid w:val="0068079F"/>
    <w:rsid w:val="006817CD"/>
    <w:rsid w:val="006819A2"/>
    <w:rsid w:val="00681AEA"/>
    <w:rsid w:val="00681B2A"/>
    <w:rsid w:val="00681FA8"/>
    <w:rsid w:val="006822AB"/>
    <w:rsid w:val="006827B8"/>
    <w:rsid w:val="00682BE7"/>
    <w:rsid w:val="00682F7E"/>
    <w:rsid w:val="00683553"/>
    <w:rsid w:val="00683891"/>
    <w:rsid w:val="00683A30"/>
    <w:rsid w:val="00683E4F"/>
    <w:rsid w:val="006845D1"/>
    <w:rsid w:val="00684684"/>
    <w:rsid w:val="006846C9"/>
    <w:rsid w:val="0068474C"/>
    <w:rsid w:val="006849B8"/>
    <w:rsid w:val="00684DC1"/>
    <w:rsid w:val="0068505F"/>
    <w:rsid w:val="006854A8"/>
    <w:rsid w:val="006856FD"/>
    <w:rsid w:val="006858A8"/>
    <w:rsid w:val="00685D93"/>
    <w:rsid w:val="00685E5A"/>
    <w:rsid w:val="0068636B"/>
    <w:rsid w:val="0068676C"/>
    <w:rsid w:val="0068766A"/>
    <w:rsid w:val="00687754"/>
    <w:rsid w:val="00687786"/>
    <w:rsid w:val="0068793A"/>
    <w:rsid w:val="006879E4"/>
    <w:rsid w:val="00687C4E"/>
    <w:rsid w:val="00687D4F"/>
    <w:rsid w:val="00687D5E"/>
    <w:rsid w:val="00690B06"/>
    <w:rsid w:val="00690CC8"/>
    <w:rsid w:val="0069107C"/>
    <w:rsid w:val="00691320"/>
    <w:rsid w:val="00691DCF"/>
    <w:rsid w:val="00692B48"/>
    <w:rsid w:val="0069313B"/>
    <w:rsid w:val="006934B3"/>
    <w:rsid w:val="00693728"/>
    <w:rsid w:val="00693A70"/>
    <w:rsid w:val="00693F53"/>
    <w:rsid w:val="00694998"/>
    <w:rsid w:val="00694A8A"/>
    <w:rsid w:val="00694AA7"/>
    <w:rsid w:val="00694B50"/>
    <w:rsid w:val="00694C3E"/>
    <w:rsid w:val="00694ED7"/>
    <w:rsid w:val="00694F53"/>
    <w:rsid w:val="0069502A"/>
    <w:rsid w:val="00695374"/>
    <w:rsid w:val="00696227"/>
    <w:rsid w:val="0069739F"/>
    <w:rsid w:val="006A01EB"/>
    <w:rsid w:val="006A0D5E"/>
    <w:rsid w:val="006A0F71"/>
    <w:rsid w:val="006A13F2"/>
    <w:rsid w:val="006A17D5"/>
    <w:rsid w:val="006A23A0"/>
    <w:rsid w:val="006A2539"/>
    <w:rsid w:val="006A281F"/>
    <w:rsid w:val="006A29F7"/>
    <w:rsid w:val="006A32A5"/>
    <w:rsid w:val="006A390A"/>
    <w:rsid w:val="006A3B25"/>
    <w:rsid w:val="006A3DAF"/>
    <w:rsid w:val="006A4073"/>
    <w:rsid w:val="006A4D9E"/>
    <w:rsid w:val="006A5467"/>
    <w:rsid w:val="006A54E0"/>
    <w:rsid w:val="006A54EE"/>
    <w:rsid w:val="006A5AE4"/>
    <w:rsid w:val="006A5BFB"/>
    <w:rsid w:val="006A717B"/>
    <w:rsid w:val="006A74A3"/>
    <w:rsid w:val="006A7557"/>
    <w:rsid w:val="006A75B3"/>
    <w:rsid w:val="006A7874"/>
    <w:rsid w:val="006A7ADC"/>
    <w:rsid w:val="006A7D8F"/>
    <w:rsid w:val="006A7E93"/>
    <w:rsid w:val="006B05D7"/>
    <w:rsid w:val="006B09DE"/>
    <w:rsid w:val="006B0A22"/>
    <w:rsid w:val="006B0F40"/>
    <w:rsid w:val="006B141E"/>
    <w:rsid w:val="006B1480"/>
    <w:rsid w:val="006B1CF3"/>
    <w:rsid w:val="006B2A85"/>
    <w:rsid w:val="006B3242"/>
    <w:rsid w:val="006B3792"/>
    <w:rsid w:val="006B3B8C"/>
    <w:rsid w:val="006B3BEA"/>
    <w:rsid w:val="006B4482"/>
    <w:rsid w:val="006B4490"/>
    <w:rsid w:val="006B482A"/>
    <w:rsid w:val="006B5A0B"/>
    <w:rsid w:val="006B5CD6"/>
    <w:rsid w:val="006B5E00"/>
    <w:rsid w:val="006B636C"/>
    <w:rsid w:val="006B65B0"/>
    <w:rsid w:val="006B6A3B"/>
    <w:rsid w:val="006B6EB2"/>
    <w:rsid w:val="006B6F89"/>
    <w:rsid w:val="006B797A"/>
    <w:rsid w:val="006B7A15"/>
    <w:rsid w:val="006B7C7D"/>
    <w:rsid w:val="006B7D46"/>
    <w:rsid w:val="006B7E2F"/>
    <w:rsid w:val="006C0058"/>
    <w:rsid w:val="006C00ED"/>
    <w:rsid w:val="006C01D0"/>
    <w:rsid w:val="006C0381"/>
    <w:rsid w:val="006C04E7"/>
    <w:rsid w:val="006C0C9D"/>
    <w:rsid w:val="006C1EA4"/>
    <w:rsid w:val="006C2129"/>
    <w:rsid w:val="006C2BE9"/>
    <w:rsid w:val="006C2E7C"/>
    <w:rsid w:val="006C2F4A"/>
    <w:rsid w:val="006C3127"/>
    <w:rsid w:val="006C34AC"/>
    <w:rsid w:val="006C34F4"/>
    <w:rsid w:val="006C3C29"/>
    <w:rsid w:val="006C45EC"/>
    <w:rsid w:val="006C473B"/>
    <w:rsid w:val="006C4BEE"/>
    <w:rsid w:val="006C507A"/>
    <w:rsid w:val="006C53F8"/>
    <w:rsid w:val="006C5898"/>
    <w:rsid w:val="006C6096"/>
    <w:rsid w:val="006C7535"/>
    <w:rsid w:val="006C7974"/>
    <w:rsid w:val="006C7B2B"/>
    <w:rsid w:val="006D031D"/>
    <w:rsid w:val="006D047A"/>
    <w:rsid w:val="006D0D64"/>
    <w:rsid w:val="006D1042"/>
    <w:rsid w:val="006D1147"/>
    <w:rsid w:val="006D13F0"/>
    <w:rsid w:val="006D17B3"/>
    <w:rsid w:val="006D1AD5"/>
    <w:rsid w:val="006D2055"/>
    <w:rsid w:val="006D2605"/>
    <w:rsid w:val="006D2825"/>
    <w:rsid w:val="006D3177"/>
    <w:rsid w:val="006D3535"/>
    <w:rsid w:val="006D373E"/>
    <w:rsid w:val="006D38F3"/>
    <w:rsid w:val="006D39C6"/>
    <w:rsid w:val="006D4C53"/>
    <w:rsid w:val="006D62FE"/>
    <w:rsid w:val="006D680E"/>
    <w:rsid w:val="006D6A62"/>
    <w:rsid w:val="006D7229"/>
    <w:rsid w:val="006D7358"/>
    <w:rsid w:val="006D74E0"/>
    <w:rsid w:val="006D7737"/>
    <w:rsid w:val="006D79AB"/>
    <w:rsid w:val="006D79FA"/>
    <w:rsid w:val="006D7B10"/>
    <w:rsid w:val="006D7CC8"/>
    <w:rsid w:val="006D7D15"/>
    <w:rsid w:val="006D7DA0"/>
    <w:rsid w:val="006D7DDC"/>
    <w:rsid w:val="006E00ED"/>
    <w:rsid w:val="006E0E41"/>
    <w:rsid w:val="006E1909"/>
    <w:rsid w:val="006E1E72"/>
    <w:rsid w:val="006E1F2D"/>
    <w:rsid w:val="006E215F"/>
    <w:rsid w:val="006E2362"/>
    <w:rsid w:val="006E2DDF"/>
    <w:rsid w:val="006E3F7F"/>
    <w:rsid w:val="006E41FD"/>
    <w:rsid w:val="006E43C8"/>
    <w:rsid w:val="006E4603"/>
    <w:rsid w:val="006E4704"/>
    <w:rsid w:val="006E4EC0"/>
    <w:rsid w:val="006E4F49"/>
    <w:rsid w:val="006E4FE9"/>
    <w:rsid w:val="006E50E4"/>
    <w:rsid w:val="006E57DF"/>
    <w:rsid w:val="006E5FD9"/>
    <w:rsid w:val="006E6179"/>
    <w:rsid w:val="006E6634"/>
    <w:rsid w:val="006E7BE7"/>
    <w:rsid w:val="006E7C59"/>
    <w:rsid w:val="006F0034"/>
    <w:rsid w:val="006F061E"/>
    <w:rsid w:val="006F0A75"/>
    <w:rsid w:val="006F0C75"/>
    <w:rsid w:val="006F1035"/>
    <w:rsid w:val="006F12AC"/>
    <w:rsid w:val="006F16E1"/>
    <w:rsid w:val="006F16F3"/>
    <w:rsid w:val="006F170A"/>
    <w:rsid w:val="006F2199"/>
    <w:rsid w:val="006F2682"/>
    <w:rsid w:val="006F276D"/>
    <w:rsid w:val="006F279F"/>
    <w:rsid w:val="006F2B02"/>
    <w:rsid w:val="006F2BA6"/>
    <w:rsid w:val="006F2FEC"/>
    <w:rsid w:val="006F3212"/>
    <w:rsid w:val="006F33D0"/>
    <w:rsid w:val="006F3BF5"/>
    <w:rsid w:val="006F411A"/>
    <w:rsid w:val="006F4468"/>
    <w:rsid w:val="006F5151"/>
    <w:rsid w:val="006F51D3"/>
    <w:rsid w:val="006F5590"/>
    <w:rsid w:val="006F5807"/>
    <w:rsid w:val="006F5EBC"/>
    <w:rsid w:val="006F614B"/>
    <w:rsid w:val="006F65BF"/>
    <w:rsid w:val="006F67AC"/>
    <w:rsid w:val="006F6860"/>
    <w:rsid w:val="006F7037"/>
    <w:rsid w:val="006F7BB6"/>
    <w:rsid w:val="006F7E94"/>
    <w:rsid w:val="007002E0"/>
    <w:rsid w:val="007003B0"/>
    <w:rsid w:val="00700729"/>
    <w:rsid w:val="00701047"/>
    <w:rsid w:val="00701149"/>
    <w:rsid w:val="00701157"/>
    <w:rsid w:val="00701ED5"/>
    <w:rsid w:val="00702014"/>
    <w:rsid w:val="007029EE"/>
    <w:rsid w:val="00702A4A"/>
    <w:rsid w:val="00702B55"/>
    <w:rsid w:val="00702E9C"/>
    <w:rsid w:val="00702EFE"/>
    <w:rsid w:val="00703317"/>
    <w:rsid w:val="0070387C"/>
    <w:rsid w:val="00703A6A"/>
    <w:rsid w:val="00703F98"/>
    <w:rsid w:val="00704345"/>
    <w:rsid w:val="00704699"/>
    <w:rsid w:val="007047BD"/>
    <w:rsid w:val="007048B5"/>
    <w:rsid w:val="00704B8F"/>
    <w:rsid w:val="00704EE2"/>
    <w:rsid w:val="00704FD6"/>
    <w:rsid w:val="0070529C"/>
    <w:rsid w:val="0070535D"/>
    <w:rsid w:val="00705370"/>
    <w:rsid w:val="007056E3"/>
    <w:rsid w:val="007058BA"/>
    <w:rsid w:val="0070599F"/>
    <w:rsid w:val="00705D6E"/>
    <w:rsid w:val="00705ECF"/>
    <w:rsid w:val="00705EF6"/>
    <w:rsid w:val="00706807"/>
    <w:rsid w:val="007072CF"/>
    <w:rsid w:val="00707334"/>
    <w:rsid w:val="00707658"/>
    <w:rsid w:val="00707B32"/>
    <w:rsid w:val="00707BF5"/>
    <w:rsid w:val="007101C8"/>
    <w:rsid w:val="0071020B"/>
    <w:rsid w:val="007111E3"/>
    <w:rsid w:val="007129B8"/>
    <w:rsid w:val="00713386"/>
    <w:rsid w:val="0071356A"/>
    <w:rsid w:val="007137AE"/>
    <w:rsid w:val="00713A1B"/>
    <w:rsid w:val="00713B5F"/>
    <w:rsid w:val="00713DF9"/>
    <w:rsid w:val="00714057"/>
    <w:rsid w:val="0071411D"/>
    <w:rsid w:val="00714372"/>
    <w:rsid w:val="007149C0"/>
    <w:rsid w:val="00714E1F"/>
    <w:rsid w:val="007158F4"/>
    <w:rsid w:val="00715E34"/>
    <w:rsid w:val="007161DC"/>
    <w:rsid w:val="00716211"/>
    <w:rsid w:val="007165C8"/>
    <w:rsid w:val="007169C2"/>
    <w:rsid w:val="00716D1F"/>
    <w:rsid w:val="00717104"/>
    <w:rsid w:val="00717625"/>
    <w:rsid w:val="00717662"/>
    <w:rsid w:val="00717C95"/>
    <w:rsid w:val="00717F46"/>
    <w:rsid w:val="00720230"/>
    <w:rsid w:val="007202C7"/>
    <w:rsid w:val="007203FC"/>
    <w:rsid w:val="00720458"/>
    <w:rsid w:val="00720E40"/>
    <w:rsid w:val="00721086"/>
    <w:rsid w:val="00721207"/>
    <w:rsid w:val="00721654"/>
    <w:rsid w:val="00721BF7"/>
    <w:rsid w:val="00721DBB"/>
    <w:rsid w:val="007220EB"/>
    <w:rsid w:val="00722114"/>
    <w:rsid w:val="0072250D"/>
    <w:rsid w:val="00722A37"/>
    <w:rsid w:val="00723165"/>
    <w:rsid w:val="0072340D"/>
    <w:rsid w:val="007236B6"/>
    <w:rsid w:val="00723A8D"/>
    <w:rsid w:val="007242F4"/>
    <w:rsid w:val="007245CF"/>
    <w:rsid w:val="00724609"/>
    <w:rsid w:val="00724900"/>
    <w:rsid w:val="0072499A"/>
    <w:rsid w:val="00724D79"/>
    <w:rsid w:val="00725086"/>
    <w:rsid w:val="00725613"/>
    <w:rsid w:val="007256EA"/>
    <w:rsid w:val="00726347"/>
    <w:rsid w:val="007266C8"/>
    <w:rsid w:val="0072694D"/>
    <w:rsid w:val="00727A29"/>
    <w:rsid w:val="00727D89"/>
    <w:rsid w:val="00730B18"/>
    <w:rsid w:val="00730C4C"/>
    <w:rsid w:val="00730D49"/>
    <w:rsid w:val="007313A3"/>
    <w:rsid w:val="00731BF5"/>
    <w:rsid w:val="007324E1"/>
    <w:rsid w:val="00732F41"/>
    <w:rsid w:val="007332E8"/>
    <w:rsid w:val="007333E5"/>
    <w:rsid w:val="007335C4"/>
    <w:rsid w:val="00733B56"/>
    <w:rsid w:val="00733E40"/>
    <w:rsid w:val="007342D7"/>
    <w:rsid w:val="00734577"/>
    <w:rsid w:val="00734586"/>
    <w:rsid w:val="0073481D"/>
    <w:rsid w:val="00734AEF"/>
    <w:rsid w:val="007353E9"/>
    <w:rsid w:val="00735A9B"/>
    <w:rsid w:val="00735D2B"/>
    <w:rsid w:val="00735E48"/>
    <w:rsid w:val="00735F74"/>
    <w:rsid w:val="00736317"/>
    <w:rsid w:val="007369AC"/>
    <w:rsid w:val="00736C22"/>
    <w:rsid w:val="00736C98"/>
    <w:rsid w:val="00736E2B"/>
    <w:rsid w:val="00737D10"/>
    <w:rsid w:val="00737D28"/>
    <w:rsid w:val="00737DC8"/>
    <w:rsid w:val="00740821"/>
    <w:rsid w:val="00740919"/>
    <w:rsid w:val="00741053"/>
    <w:rsid w:val="0074111E"/>
    <w:rsid w:val="00741419"/>
    <w:rsid w:val="00741758"/>
    <w:rsid w:val="0074185F"/>
    <w:rsid w:val="00742285"/>
    <w:rsid w:val="00742495"/>
    <w:rsid w:val="00742ACD"/>
    <w:rsid w:val="00742E7F"/>
    <w:rsid w:val="0074318E"/>
    <w:rsid w:val="00743844"/>
    <w:rsid w:val="00743BD4"/>
    <w:rsid w:val="00744BCF"/>
    <w:rsid w:val="007453A0"/>
    <w:rsid w:val="007459B5"/>
    <w:rsid w:val="00745C50"/>
    <w:rsid w:val="00745C54"/>
    <w:rsid w:val="00745E69"/>
    <w:rsid w:val="007463B2"/>
    <w:rsid w:val="00746ECD"/>
    <w:rsid w:val="00747915"/>
    <w:rsid w:val="00747C63"/>
    <w:rsid w:val="00747D09"/>
    <w:rsid w:val="007504B0"/>
    <w:rsid w:val="007507EA"/>
    <w:rsid w:val="00750E02"/>
    <w:rsid w:val="00750FB2"/>
    <w:rsid w:val="007513BD"/>
    <w:rsid w:val="007513C7"/>
    <w:rsid w:val="0075179E"/>
    <w:rsid w:val="00751FA5"/>
    <w:rsid w:val="00752471"/>
    <w:rsid w:val="00752E69"/>
    <w:rsid w:val="00753347"/>
    <w:rsid w:val="00753675"/>
    <w:rsid w:val="0075395D"/>
    <w:rsid w:val="00754706"/>
    <w:rsid w:val="00754871"/>
    <w:rsid w:val="00754888"/>
    <w:rsid w:val="0075521A"/>
    <w:rsid w:val="00755314"/>
    <w:rsid w:val="007554EB"/>
    <w:rsid w:val="00755B7E"/>
    <w:rsid w:val="0075609D"/>
    <w:rsid w:val="00756431"/>
    <w:rsid w:val="00756BA6"/>
    <w:rsid w:val="00756EE8"/>
    <w:rsid w:val="00756FE4"/>
    <w:rsid w:val="00757A6E"/>
    <w:rsid w:val="00760678"/>
    <w:rsid w:val="00760C12"/>
    <w:rsid w:val="00760EE5"/>
    <w:rsid w:val="007615A5"/>
    <w:rsid w:val="007618DF"/>
    <w:rsid w:val="007619EE"/>
    <w:rsid w:val="00761A92"/>
    <w:rsid w:val="00761AB3"/>
    <w:rsid w:val="007625AD"/>
    <w:rsid w:val="00762A01"/>
    <w:rsid w:val="00762ACD"/>
    <w:rsid w:val="00762FB2"/>
    <w:rsid w:val="0076325E"/>
    <w:rsid w:val="007632F5"/>
    <w:rsid w:val="0076341B"/>
    <w:rsid w:val="0076380C"/>
    <w:rsid w:val="00763830"/>
    <w:rsid w:val="00763EB8"/>
    <w:rsid w:val="00763EFE"/>
    <w:rsid w:val="00765A79"/>
    <w:rsid w:val="00765E21"/>
    <w:rsid w:val="00765F2A"/>
    <w:rsid w:val="007662C5"/>
    <w:rsid w:val="007664B2"/>
    <w:rsid w:val="00766656"/>
    <w:rsid w:val="0076687C"/>
    <w:rsid w:val="00766FE3"/>
    <w:rsid w:val="00767037"/>
    <w:rsid w:val="00767775"/>
    <w:rsid w:val="00767D3B"/>
    <w:rsid w:val="00770B7C"/>
    <w:rsid w:val="00770CE9"/>
    <w:rsid w:val="007719CD"/>
    <w:rsid w:val="00771AA1"/>
    <w:rsid w:val="00771CBB"/>
    <w:rsid w:val="007723DB"/>
    <w:rsid w:val="00772B40"/>
    <w:rsid w:val="00772DB2"/>
    <w:rsid w:val="00772E2B"/>
    <w:rsid w:val="00773437"/>
    <w:rsid w:val="00773557"/>
    <w:rsid w:val="0077356E"/>
    <w:rsid w:val="00773B4D"/>
    <w:rsid w:val="00773DD6"/>
    <w:rsid w:val="00773F39"/>
    <w:rsid w:val="0077415C"/>
    <w:rsid w:val="007745CA"/>
    <w:rsid w:val="00774AE2"/>
    <w:rsid w:val="00774CDC"/>
    <w:rsid w:val="00774F0B"/>
    <w:rsid w:val="00775297"/>
    <w:rsid w:val="00775510"/>
    <w:rsid w:val="00775C95"/>
    <w:rsid w:val="00775CEE"/>
    <w:rsid w:val="007764EE"/>
    <w:rsid w:val="0077686D"/>
    <w:rsid w:val="007768E5"/>
    <w:rsid w:val="00777090"/>
    <w:rsid w:val="00777125"/>
    <w:rsid w:val="0077730A"/>
    <w:rsid w:val="00777311"/>
    <w:rsid w:val="007773B4"/>
    <w:rsid w:val="00777F46"/>
    <w:rsid w:val="0078110A"/>
    <w:rsid w:val="00781260"/>
    <w:rsid w:val="00781639"/>
    <w:rsid w:val="007816BD"/>
    <w:rsid w:val="00781BD7"/>
    <w:rsid w:val="00781E5C"/>
    <w:rsid w:val="0078272F"/>
    <w:rsid w:val="00782B70"/>
    <w:rsid w:val="00782B9A"/>
    <w:rsid w:val="00783BE2"/>
    <w:rsid w:val="007842AB"/>
    <w:rsid w:val="007842FA"/>
    <w:rsid w:val="00784335"/>
    <w:rsid w:val="0078499C"/>
    <w:rsid w:val="00784AB6"/>
    <w:rsid w:val="00784CD1"/>
    <w:rsid w:val="00784D36"/>
    <w:rsid w:val="00785076"/>
    <w:rsid w:val="00785276"/>
    <w:rsid w:val="007853B9"/>
    <w:rsid w:val="007855BC"/>
    <w:rsid w:val="00785949"/>
    <w:rsid w:val="007861B5"/>
    <w:rsid w:val="007866A9"/>
    <w:rsid w:val="007877D9"/>
    <w:rsid w:val="007878BC"/>
    <w:rsid w:val="00787D28"/>
    <w:rsid w:val="00787EA6"/>
    <w:rsid w:val="00790B98"/>
    <w:rsid w:val="00791098"/>
    <w:rsid w:val="007910E5"/>
    <w:rsid w:val="007912ED"/>
    <w:rsid w:val="007915F3"/>
    <w:rsid w:val="007915F7"/>
    <w:rsid w:val="00791A34"/>
    <w:rsid w:val="00791CFB"/>
    <w:rsid w:val="00791D1B"/>
    <w:rsid w:val="00791D30"/>
    <w:rsid w:val="00791F0F"/>
    <w:rsid w:val="0079240B"/>
    <w:rsid w:val="0079242A"/>
    <w:rsid w:val="00792DEA"/>
    <w:rsid w:val="0079305C"/>
    <w:rsid w:val="0079406E"/>
    <w:rsid w:val="007943FD"/>
    <w:rsid w:val="007944AC"/>
    <w:rsid w:val="007949F4"/>
    <w:rsid w:val="00794B00"/>
    <w:rsid w:val="0079590E"/>
    <w:rsid w:val="00795C54"/>
    <w:rsid w:val="007966F9"/>
    <w:rsid w:val="00796B03"/>
    <w:rsid w:val="00796C42"/>
    <w:rsid w:val="00796EE1"/>
    <w:rsid w:val="00797952"/>
    <w:rsid w:val="00797AFA"/>
    <w:rsid w:val="00797B22"/>
    <w:rsid w:val="00797C28"/>
    <w:rsid w:val="00797EAC"/>
    <w:rsid w:val="007A0019"/>
    <w:rsid w:val="007A0044"/>
    <w:rsid w:val="007A0614"/>
    <w:rsid w:val="007A06D9"/>
    <w:rsid w:val="007A0A1D"/>
    <w:rsid w:val="007A0D41"/>
    <w:rsid w:val="007A2178"/>
    <w:rsid w:val="007A22B3"/>
    <w:rsid w:val="007A2914"/>
    <w:rsid w:val="007A2CC0"/>
    <w:rsid w:val="007A2CE6"/>
    <w:rsid w:val="007A3141"/>
    <w:rsid w:val="007A36A4"/>
    <w:rsid w:val="007A399F"/>
    <w:rsid w:val="007A3B38"/>
    <w:rsid w:val="007A3BDA"/>
    <w:rsid w:val="007A3C3F"/>
    <w:rsid w:val="007A41C6"/>
    <w:rsid w:val="007A49A3"/>
    <w:rsid w:val="007A4EB6"/>
    <w:rsid w:val="007A54CE"/>
    <w:rsid w:val="007A589A"/>
    <w:rsid w:val="007A5956"/>
    <w:rsid w:val="007A5AFA"/>
    <w:rsid w:val="007A61B5"/>
    <w:rsid w:val="007A63CD"/>
    <w:rsid w:val="007A698E"/>
    <w:rsid w:val="007A69D2"/>
    <w:rsid w:val="007A69ED"/>
    <w:rsid w:val="007A6E37"/>
    <w:rsid w:val="007A7D2E"/>
    <w:rsid w:val="007A7D70"/>
    <w:rsid w:val="007A7E06"/>
    <w:rsid w:val="007B0207"/>
    <w:rsid w:val="007B04B8"/>
    <w:rsid w:val="007B069D"/>
    <w:rsid w:val="007B08EB"/>
    <w:rsid w:val="007B10B2"/>
    <w:rsid w:val="007B1288"/>
    <w:rsid w:val="007B140A"/>
    <w:rsid w:val="007B17C9"/>
    <w:rsid w:val="007B1E12"/>
    <w:rsid w:val="007B241E"/>
    <w:rsid w:val="007B37E6"/>
    <w:rsid w:val="007B38B2"/>
    <w:rsid w:val="007B3CCC"/>
    <w:rsid w:val="007B416B"/>
    <w:rsid w:val="007B4A89"/>
    <w:rsid w:val="007B4AE3"/>
    <w:rsid w:val="007B4CA8"/>
    <w:rsid w:val="007B4FEE"/>
    <w:rsid w:val="007B506A"/>
    <w:rsid w:val="007B5641"/>
    <w:rsid w:val="007B57C4"/>
    <w:rsid w:val="007B5E20"/>
    <w:rsid w:val="007B5F83"/>
    <w:rsid w:val="007B6B90"/>
    <w:rsid w:val="007B6C06"/>
    <w:rsid w:val="007B6C1E"/>
    <w:rsid w:val="007B73AC"/>
    <w:rsid w:val="007B7608"/>
    <w:rsid w:val="007B7681"/>
    <w:rsid w:val="007B7A4C"/>
    <w:rsid w:val="007B7C5C"/>
    <w:rsid w:val="007C0AAA"/>
    <w:rsid w:val="007C0FF7"/>
    <w:rsid w:val="007C13ED"/>
    <w:rsid w:val="007C2330"/>
    <w:rsid w:val="007C2486"/>
    <w:rsid w:val="007C2591"/>
    <w:rsid w:val="007C2780"/>
    <w:rsid w:val="007C2821"/>
    <w:rsid w:val="007C2A64"/>
    <w:rsid w:val="007C2F72"/>
    <w:rsid w:val="007C3519"/>
    <w:rsid w:val="007C3660"/>
    <w:rsid w:val="007C3B7B"/>
    <w:rsid w:val="007C4786"/>
    <w:rsid w:val="007C495B"/>
    <w:rsid w:val="007C4ADA"/>
    <w:rsid w:val="007C4CA1"/>
    <w:rsid w:val="007C4D7A"/>
    <w:rsid w:val="007C513D"/>
    <w:rsid w:val="007C53AF"/>
    <w:rsid w:val="007C5C51"/>
    <w:rsid w:val="007C5E1A"/>
    <w:rsid w:val="007C5E79"/>
    <w:rsid w:val="007C5E85"/>
    <w:rsid w:val="007C60F0"/>
    <w:rsid w:val="007C618E"/>
    <w:rsid w:val="007C6408"/>
    <w:rsid w:val="007C6856"/>
    <w:rsid w:val="007C69AF"/>
    <w:rsid w:val="007C7224"/>
    <w:rsid w:val="007C7807"/>
    <w:rsid w:val="007C7AC0"/>
    <w:rsid w:val="007C7CBA"/>
    <w:rsid w:val="007C7E02"/>
    <w:rsid w:val="007C7FBC"/>
    <w:rsid w:val="007C7FEE"/>
    <w:rsid w:val="007D0389"/>
    <w:rsid w:val="007D050C"/>
    <w:rsid w:val="007D0A71"/>
    <w:rsid w:val="007D0B52"/>
    <w:rsid w:val="007D0DBB"/>
    <w:rsid w:val="007D145F"/>
    <w:rsid w:val="007D14EC"/>
    <w:rsid w:val="007D17D1"/>
    <w:rsid w:val="007D19C1"/>
    <w:rsid w:val="007D227D"/>
    <w:rsid w:val="007D2368"/>
    <w:rsid w:val="007D3381"/>
    <w:rsid w:val="007D355F"/>
    <w:rsid w:val="007D382A"/>
    <w:rsid w:val="007D3C2D"/>
    <w:rsid w:val="007D426C"/>
    <w:rsid w:val="007D46E3"/>
    <w:rsid w:val="007D4C76"/>
    <w:rsid w:val="007D4DE5"/>
    <w:rsid w:val="007D4FAC"/>
    <w:rsid w:val="007D55B6"/>
    <w:rsid w:val="007D56B4"/>
    <w:rsid w:val="007D59EA"/>
    <w:rsid w:val="007D5A28"/>
    <w:rsid w:val="007D5A68"/>
    <w:rsid w:val="007D5A6E"/>
    <w:rsid w:val="007D5EA8"/>
    <w:rsid w:val="007D6531"/>
    <w:rsid w:val="007D7083"/>
    <w:rsid w:val="007D76BA"/>
    <w:rsid w:val="007D7837"/>
    <w:rsid w:val="007D7BF5"/>
    <w:rsid w:val="007D7F3F"/>
    <w:rsid w:val="007E006D"/>
    <w:rsid w:val="007E0222"/>
    <w:rsid w:val="007E0749"/>
    <w:rsid w:val="007E095A"/>
    <w:rsid w:val="007E1183"/>
    <w:rsid w:val="007E1465"/>
    <w:rsid w:val="007E159B"/>
    <w:rsid w:val="007E1A92"/>
    <w:rsid w:val="007E1BBE"/>
    <w:rsid w:val="007E1E24"/>
    <w:rsid w:val="007E1ECB"/>
    <w:rsid w:val="007E1EDA"/>
    <w:rsid w:val="007E251C"/>
    <w:rsid w:val="007E2E27"/>
    <w:rsid w:val="007E33CE"/>
    <w:rsid w:val="007E362B"/>
    <w:rsid w:val="007E379D"/>
    <w:rsid w:val="007E3A6A"/>
    <w:rsid w:val="007E3CB5"/>
    <w:rsid w:val="007E3DDE"/>
    <w:rsid w:val="007E47D3"/>
    <w:rsid w:val="007E4861"/>
    <w:rsid w:val="007E4ACA"/>
    <w:rsid w:val="007E5352"/>
    <w:rsid w:val="007E5540"/>
    <w:rsid w:val="007E58BF"/>
    <w:rsid w:val="007E5CFD"/>
    <w:rsid w:val="007E6960"/>
    <w:rsid w:val="007E7B1F"/>
    <w:rsid w:val="007E7D06"/>
    <w:rsid w:val="007F0579"/>
    <w:rsid w:val="007F086E"/>
    <w:rsid w:val="007F0BA5"/>
    <w:rsid w:val="007F0CFE"/>
    <w:rsid w:val="007F155C"/>
    <w:rsid w:val="007F1C68"/>
    <w:rsid w:val="007F1ED0"/>
    <w:rsid w:val="007F1F7A"/>
    <w:rsid w:val="007F2121"/>
    <w:rsid w:val="007F229B"/>
    <w:rsid w:val="007F2BA2"/>
    <w:rsid w:val="007F2C37"/>
    <w:rsid w:val="007F30AC"/>
    <w:rsid w:val="007F3D45"/>
    <w:rsid w:val="007F4867"/>
    <w:rsid w:val="007F5674"/>
    <w:rsid w:val="007F5750"/>
    <w:rsid w:val="007F5D1B"/>
    <w:rsid w:val="007F6392"/>
    <w:rsid w:val="007F6451"/>
    <w:rsid w:val="007F6680"/>
    <w:rsid w:val="007F69B9"/>
    <w:rsid w:val="007F6CE8"/>
    <w:rsid w:val="007F70CC"/>
    <w:rsid w:val="007F730F"/>
    <w:rsid w:val="007F7B5F"/>
    <w:rsid w:val="007F7BEB"/>
    <w:rsid w:val="007F7F2F"/>
    <w:rsid w:val="0080026F"/>
    <w:rsid w:val="008004B2"/>
    <w:rsid w:val="0080292C"/>
    <w:rsid w:val="00804014"/>
    <w:rsid w:val="00804889"/>
    <w:rsid w:val="00804C73"/>
    <w:rsid w:val="00804E1D"/>
    <w:rsid w:val="00804E3F"/>
    <w:rsid w:val="00804E9F"/>
    <w:rsid w:val="00804FDC"/>
    <w:rsid w:val="00805210"/>
    <w:rsid w:val="0080559C"/>
    <w:rsid w:val="008056BE"/>
    <w:rsid w:val="008057A1"/>
    <w:rsid w:val="00805996"/>
    <w:rsid w:val="00805BA3"/>
    <w:rsid w:val="008062C8"/>
    <w:rsid w:val="00806425"/>
    <w:rsid w:val="008066B7"/>
    <w:rsid w:val="00806A5B"/>
    <w:rsid w:val="008070FD"/>
    <w:rsid w:val="008071CF"/>
    <w:rsid w:val="00807484"/>
    <w:rsid w:val="00807A3A"/>
    <w:rsid w:val="00810257"/>
    <w:rsid w:val="0081031E"/>
    <w:rsid w:val="00810707"/>
    <w:rsid w:val="00810ACB"/>
    <w:rsid w:val="00810AF3"/>
    <w:rsid w:val="00811856"/>
    <w:rsid w:val="00811A24"/>
    <w:rsid w:val="00811CF5"/>
    <w:rsid w:val="00811F3C"/>
    <w:rsid w:val="00812390"/>
    <w:rsid w:val="008127F9"/>
    <w:rsid w:val="00812862"/>
    <w:rsid w:val="00812E51"/>
    <w:rsid w:val="008141BE"/>
    <w:rsid w:val="008148B6"/>
    <w:rsid w:val="0081490C"/>
    <w:rsid w:val="008149CD"/>
    <w:rsid w:val="00814CD6"/>
    <w:rsid w:val="00814D20"/>
    <w:rsid w:val="00815293"/>
    <w:rsid w:val="00815BFE"/>
    <w:rsid w:val="00815DAC"/>
    <w:rsid w:val="00815DF1"/>
    <w:rsid w:val="008166E9"/>
    <w:rsid w:val="008170C8"/>
    <w:rsid w:val="008170F4"/>
    <w:rsid w:val="00817ACC"/>
    <w:rsid w:val="00817CAF"/>
    <w:rsid w:val="00817D5E"/>
    <w:rsid w:val="00820556"/>
    <w:rsid w:val="00820908"/>
    <w:rsid w:val="008209A7"/>
    <w:rsid w:val="00820C16"/>
    <w:rsid w:val="00821364"/>
    <w:rsid w:val="008215DB"/>
    <w:rsid w:val="008216C7"/>
    <w:rsid w:val="008220C2"/>
    <w:rsid w:val="00822153"/>
    <w:rsid w:val="00822622"/>
    <w:rsid w:val="008227E5"/>
    <w:rsid w:val="008233F4"/>
    <w:rsid w:val="008234EF"/>
    <w:rsid w:val="008237E4"/>
    <w:rsid w:val="00823861"/>
    <w:rsid w:val="00823C76"/>
    <w:rsid w:val="008244E2"/>
    <w:rsid w:val="0082485A"/>
    <w:rsid w:val="008248DD"/>
    <w:rsid w:val="008248FC"/>
    <w:rsid w:val="0082498E"/>
    <w:rsid w:val="00824F56"/>
    <w:rsid w:val="0082513D"/>
    <w:rsid w:val="00826001"/>
    <w:rsid w:val="008264BE"/>
    <w:rsid w:val="008269ED"/>
    <w:rsid w:val="00827A0D"/>
    <w:rsid w:val="008302FD"/>
    <w:rsid w:val="008303B9"/>
    <w:rsid w:val="00830567"/>
    <w:rsid w:val="008309EB"/>
    <w:rsid w:val="00830DFC"/>
    <w:rsid w:val="00830E17"/>
    <w:rsid w:val="00831464"/>
    <w:rsid w:val="008314C9"/>
    <w:rsid w:val="008318CA"/>
    <w:rsid w:val="00831B45"/>
    <w:rsid w:val="00831B8A"/>
    <w:rsid w:val="00832082"/>
    <w:rsid w:val="00832257"/>
    <w:rsid w:val="00832820"/>
    <w:rsid w:val="008331C6"/>
    <w:rsid w:val="0083340F"/>
    <w:rsid w:val="008334AB"/>
    <w:rsid w:val="008342FA"/>
    <w:rsid w:val="00834951"/>
    <w:rsid w:val="008349FB"/>
    <w:rsid w:val="00834CE2"/>
    <w:rsid w:val="00834D31"/>
    <w:rsid w:val="008357C0"/>
    <w:rsid w:val="008361D6"/>
    <w:rsid w:val="008365FB"/>
    <w:rsid w:val="008369BB"/>
    <w:rsid w:val="00837064"/>
    <w:rsid w:val="00840260"/>
    <w:rsid w:val="00840603"/>
    <w:rsid w:val="00840826"/>
    <w:rsid w:val="008409B0"/>
    <w:rsid w:val="00840A7A"/>
    <w:rsid w:val="00840EEE"/>
    <w:rsid w:val="00840FF4"/>
    <w:rsid w:val="008410AE"/>
    <w:rsid w:val="0084160D"/>
    <w:rsid w:val="008418D5"/>
    <w:rsid w:val="00841A1B"/>
    <w:rsid w:val="00841B31"/>
    <w:rsid w:val="00841B76"/>
    <w:rsid w:val="008420A7"/>
    <w:rsid w:val="00842182"/>
    <w:rsid w:val="00842783"/>
    <w:rsid w:val="00842C41"/>
    <w:rsid w:val="00843201"/>
    <w:rsid w:val="00843210"/>
    <w:rsid w:val="008434FB"/>
    <w:rsid w:val="00843925"/>
    <w:rsid w:val="00843AF1"/>
    <w:rsid w:val="00843C7A"/>
    <w:rsid w:val="00843F8F"/>
    <w:rsid w:val="00844B54"/>
    <w:rsid w:val="00844BAE"/>
    <w:rsid w:val="00844F4E"/>
    <w:rsid w:val="00844F7A"/>
    <w:rsid w:val="00846521"/>
    <w:rsid w:val="00847048"/>
    <w:rsid w:val="008471AC"/>
    <w:rsid w:val="00847809"/>
    <w:rsid w:val="00847AC7"/>
    <w:rsid w:val="0085025E"/>
    <w:rsid w:val="008504DD"/>
    <w:rsid w:val="008505CB"/>
    <w:rsid w:val="008506D4"/>
    <w:rsid w:val="008509BD"/>
    <w:rsid w:val="00850F4E"/>
    <w:rsid w:val="00851422"/>
    <w:rsid w:val="0085181E"/>
    <w:rsid w:val="008518D1"/>
    <w:rsid w:val="00851B8C"/>
    <w:rsid w:val="00851C49"/>
    <w:rsid w:val="00851D39"/>
    <w:rsid w:val="0085225C"/>
    <w:rsid w:val="0085258C"/>
    <w:rsid w:val="00852846"/>
    <w:rsid w:val="0085293C"/>
    <w:rsid w:val="0085293F"/>
    <w:rsid w:val="00853752"/>
    <w:rsid w:val="00853A65"/>
    <w:rsid w:val="00853BD9"/>
    <w:rsid w:val="00855663"/>
    <w:rsid w:val="00855797"/>
    <w:rsid w:val="0085580D"/>
    <w:rsid w:val="0085586D"/>
    <w:rsid w:val="00855E58"/>
    <w:rsid w:val="00856B0A"/>
    <w:rsid w:val="00856DD4"/>
    <w:rsid w:val="00857213"/>
    <w:rsid w:val="00857764"/>
    <w:rsid w:val="008577F1"/>
    <w:rsid w:val="00857859"/>
    <w:rsid w:val="00857A19"/>
    <w:rsid w:val="00857CBC"/>
    <w:rsid w:val="00857E16"/>
    <w:rsid w:val="00857E3A"/>
    <w:rsid w:val="00857F16"/>
    <w:rsid w:val="00860919"/>
    <w:rsid w:val="00860CBE"/>
    <w:rsid w:val="008611BC"/>
    <w:rsid w:val="008611DE"/>
    <w:rsid w:val="00861724"/>
    <w:rsid w:val="00862328"/>
    <w:rsid w:val="00862535"/>
    <w:rsid w:val="00862670"/>
    <w:rsid w:val="008626F4"/>
    <w:rsid w:val="00862874"/>
    <w:rsid w:val="00863CF7"/>
    <w:rsid w:val="00863E89"/>
    <w:rsid w:val="008640FA"/>
    <w:rsid w:val="00864184"/>
    <w:rsid w:val="008656A0"/>
    <w:rsid w:val="00865703"/>
    <w:rsid w:val="00865B6C"/>
    <w:rsid w:val="00865F2C"/>
    <w:rsid w:val="00865F4A"/>
    <w:rsid w:val="0086605A"/>
    <w:rsid w:val="008660D1"/>
    <w:rsid w:val="00866484"/>
    <w:rsid w:val="00866BC7"/>
    <w:rsid w:val="00866F5A"/>
    <w:rsid w:val="00867B2B"/>
    <w:rsid w:val="00867D05"/>
    <w:rsid w:val="0087008A"/>
    <w:rsid w:val="008703D2"/>
    <w:rsid w:val="0087068D"/>
    <w:rsid w:val="00870C64"/>
    <w:rsid w:val="00870E1C"/>
    <w:rsid w:val="00871213"/>
    <w:rsid w:val="0087158D"/>
    <w:rsid w:val="00871DCF"/>
    <w:rsid w:val="00871FD6"/>
    <w:rsid w:val="00872132"/>
    <w:rsid w:val="008721CB"/>
    <w:rsid w:val="008722FB"/>
    <w:rsid w:val="00872798"/>
    <w:rsid w:val="00872FB9"/>
    <w:rsid w:val="008732EC"/>
    <w:rsid w:val="0087339F"/>
    <w:rsid w:val="00873510"/>
    <w:rsid w:val="00873534"/>
    <w:rsid w:val="008737D4"/>
    <w:rsid w:val="00873FF0"/>
    <w:rsid w:val="0087431F"/>
    <w:rsid w:val="00875660"/>
    <w:rsid w:val="008756A0"/>
    <w:rsid w:val="008759A1"/>
    <w:rsid w:val="00875A56"/>
    <w:rsid w:val="00875B97"/>
    <w:rsid w:val="00875BF8"/>
    <w:rsid w:val="0087604C"/>
    <w:rsid w:val="0087608F"/>
    <w:rsid w:val="00876A27"/>
    <w:rsid w:val="00876CB2"/>
    <w:rsid w:val="00877649"/>
    <w:rsid w:val="00877976"/>
    <w:rsid w:val="00877AB5"/>
    <w:rsid w:val="00877BCC"/>
    <w:rsid w:val="00877C3E"/>
    <w:rsid w:val="008801F5"/>
    <w:rsid w:val="00880DF6"/>
    <w:rsid w:val="00881418"/>
    <w:rsid w:val="00881503"/>
    <w:rsid w:val="008819BF"/>
    <w:rsid w:val="008822C9"/>
    <w:rsid w:val="0088245E"/>
    <w:rsid w:val="00882690"/>
    <w:rsid w:val="008826EA"/>
    <w:rsid w:val="00882966"/>
    <w:rsid w:val="00882CD0"/>
    <w:rsid w:val="00882F64"/>
    <w:rsid w:val="0088349A"/>
    <w:rsid w:val="0088364F"/>
    <w:rsid w:val="00883937"/>
    <w:rsid w:val="00883EE7"/>
    <w:rsid w:val="008847A7"/>
    <w:rsid w:val="008847AF"/>
    <w:rsid w:val="00884BA9"/>
    <w:rsid w:val="00884CB1"/>
    <w:rsid w:val="008851C8"/>
    <w:rsid w:val="008851EC"/>
    <w:rsid w:val="00885892"/>
    <w:rsid w:val="00885CAC"/>
    <w:rsid w:val="00885D22"/>
    <w:rsid w:val="00885E9C"/>
    <w:rsid w:val="00886500"/>
    <w:rsid w:val="00886936"/>
    <w:rsid w:val="00886A5E"/>
    <w:rsid w:val="00886AB1"/>
    <w:rsid w:val="00886C0C"/>
    <w:rsid w:val="00886D13"/>
    <w:rsid w:val="008877E6"/>
    <w:rsid w:val="00887876"/>
    <w:rsid w:val="00887CB1"/>
    <w:rsid w:val="00887D0D"/>
    <w:rsid w:val="00887D4A"/>
    <w:rsid w:val="00887F82"/>
    <w:rsid w:val="00890291"/>
    <w:rsid w:val="008902C1"/>
    <w:rsid w:val="00890338"/>
    <w:rsid w:val="0089088F"/>
    <w:rsid w:val="00890B16"/>
    <w:rsid w:val="00890DEB"/>
    <w:rsid w:val="00890E1C"/>
    <w:rsid w:val="00891124"/>
    <w:rsid w:val="00891275"/>
    <w:rsid w:val="008916D3"/>
    <w:rsid w:val="00891891"/>
    <w:rsid w:val="00891CC6"/>
    <w:rsid w:val="00892164"/>
    <w:rsid w:val="00892590"/>
    <w:rsid w:val="00892680"/>
    <w:rsid w:val="00892BE3"/>
    <w:rsid w:val="00892C73"/>
    <w:rsid w:val="0089313A"/>
    <w:rsid w:val="00893560"/>
    <w:rsid w:val="00893693"/>
    <w:rsid w:val="008939A1"/>
    <w:rsid w:val="00893D5D"/>
    <w:rsid w:val="00893D8E"/>
    <w:rsid w:val="00893E86"/>
    <w:rsid w:val="00894007"/>
    <w:rsid w:val="008942AF"/>
    <w:rsid w:val="00894548"/>
    <w:rsid w:val="008948B4"/>
    <w:rsid w:val="008949BE"/>
    <w:rsid w:val="008955E2"/>
    <w:rsid w:val="008956F3"/>
    <w:rsid w:val="00895C0F"/>
    <w:rsid w:val="008970B0"/>
    <w:rsid w:val="00897892"/>
    <w:rsid w:val="00897E07"/>
    <w:rsid w:val="008A04FB"/>
    <w:rsid w:val="008A0D16"/>
    <w:rsid w:val="008A1388"/>
    <w:rsid w:val="008A15FB"/>
    <w:rsid w:val="008A17F7"/>
    <w:rsid w:val="008A1F0D"/>
    <w:rsid w:val="008A1F23"/>
    <w:rsid w:val="008A1FE5"/>
    <w:rsid w:val="008A241C"/>
    <w:rsid w:val="008A24A2"/>
    <w:rsid w:val="008A24B9"/>
    <w:rsid w:val="008A28DB"/>
    <w:rsid w:val="008A2E62"/>
    <w:rsid w:val="008A3246"/>
    <w:rsid w:val="008A37E2"/>
    <w:rsid w:val="008A48A6"/>
    <w:rsid w:val="008A50BB"/>
    <w:rsid w:val="008A513D"/>
    <w:rsid w:val="008A5631"/>
    <w:rsid w:val="008A5956"/>
    <w:rsid w:val="008A5A6C"/>
    <w:rsid w:val="008A5ED4"/>
    <w:rsid w:val="008A6273"/>
    <w:rsid w:val="008A6E90"/>
    <w:rsid w:val="008A70A0"/>
    <w:rsid w:val="008A7217"/>
    <w:rsid w:val="008A72E2"/>
    <w:rsid w:val="008A7C36"/>
    <w:rsid w:val="008B0302"/>
    <w:rsid w:val="008B03D1"/>
    <w:rsid w:val="008B042C"/>
    <w:rsid w:val="008B04D3"/>
    <w:rsid w:val="008B0D2A"/>
    <w:rsid w:val="008B0F3E"/>
    <w:rsid w:val="008B10B3"/>
    <w:rsid w:val="008B1103"/>
    <w:rsid w:val="008B148E"/>
    <w:rsid w:val="008B20FB"/>
    <w:rsid w:val="008B2FDD"/>
    <w:rsid w:val="008B3288"/>
    <w:rsid w:val="008B33E5"/>
    <w:rsid w:val="008B350F"/>
    <w:rsid w:val="008B37D6"/>
    <w:rsid w:val="008B3ABC"/>
    <w:rsid w:val="008B417E"/>
    <w:rsid w:val="008B427F"/>
    <w:rsid w:val="008B45C2"/>
    <w:rsid w:val="008B4FF8"/>
    <w:rsid w:val="008B56A1"/>
    <w:rsid w:val="008B56B6"/>
    <w:rsid w:val="008B5B21"/>
    <w:rsid w:val="008B638E"/>
    <w:rsid w:val="008B6CC0"/>
    <w:rsid w:val="008B737F"/>
    <w:rsid w:val="008B7489"/>
    <w:rsid w:val="008B76A8"/>
    <w:rsid w:val="008B7AF9"/>
    <w:rsid w:val="008B7C51"/>
    <w:rsid w:val="008B7F10"/>
    <w:rsid w:val="008C0561"/>
    <w:rsid w:val="008C0648"/>
    <w:rsid w:val="008C10A4"/>
    <w:rsid w:val="008C14C1"/>
    <w:rsid w:val="008C160A"/>
    <w:rsid w:val="008C1783"/>
    <w:rsid w:val="008C2321"/>
    <w:rsid w:val="008C263C"/>
    <w:rsid w:val="008C2A3A"/>
    <w:rsid w:val="008C2C80"/>
    <w:rsid w:val="008C30ED"/>
    <w:rsid w:val="008C4586"/>
    <w:rsid w:val="008C4E55"/>
    <w:rsid w:val="008C5148"/>
    <w:rsid w:val="008C55F3"/>
    <w:rsid w:val="008C5602"/>
    <w:rsid w:val="008C571B"/>
    <w:rsid w:val="008C57AF"/>
    <w:rsid w:val="008C61C8"/>
    <w:rsid w:val="008C6373"/>
    <w:rsid w:val="008C67C1"/>
    <w:rsid w:val="008C69A5"/>
    <w:rsid w:val="008C70BC"/>
    <w:rsid w:val="008C7422"/>
    <w:rsid w:val="008D018D"/>
    <w:rsid w:val="008D06FB"/>
    <w:rsid w:val="008D094B"/>
    <w:rsid w:val="008D0AFC"/>
    <w:rsid w:val="008D0BD7"/>
    <w:rsid w:val="008D0BD8"/>
    <w:rsid w:val="008D0D2C"/>
    <w:rsid w:val="008D0ED8"/>
    <w:rsid w:val="008D10B7"/>
    <w:rsid w:val="008D161B"/>
    <w:rsid w:val="008D16E4"/>
    <w:rsid w:val="008D1952"/>
    <w:rsid w:val="008D1A78"/>
    <w:rsid w:val="008D1D98"/>
    <w:rsid w:val="008D2297"/>
    <w:rsid w:val="008D2589"/>
    <w:rsid w:val="008D2AE9"/>
    <w:rsid w:val="008D2C32"/>
    <w:rsid w:val="008D390E"/>
    <w:rsid w:val="008D393C"/>
    <w:rsid w:val="008D4452"/>
    <w:rsid w:val="008D45D5"/>
    <w:rsid w:val="008D4D0B"/>
    <w:rsid w:val="008D4EC1"/>
    <w:rsid w:val="008D4EC9"/>
    <w:rsid w:val="008D4F38"/>
    <w:rsid w:val="008D57B1"/>
    <w:rsid w:val="008D5AC1"/>
    <w:rsid w:val="008D5C10"/>
    <w:rsid w:val="008D6318"/>
    <w:rsid w:val="008D6D13"/>
    <w:rsid w:val="008D6F70"/>
    <w:rsid w:val="008D7238"/>
    <w:rsid w:val="008D742F"/>
    <w:rsid w:val="008E0764"/>
    <w:rsid w:val="008E0B8B"/>
    <w:rsid w:val="008E0C62"/>
    <w:rsid w:val="008E0C6E"/>
    <w:rsid w:val="008E12B1"/>
    <w:rsid w:val="008E1DB7"/>
    <w:rsid w:val="008E2158"/>
    <w:rsid w:val="008E2291"/>
    <w:rsid w:val="008E2A24"/>
    <w:rsid w:val="008E3156"/>
    <w:rsid w:val="008E3371"/>
    <w:rsid w:val="008E36D1"/>
    <w:rsid w:val="008E3886"/>
    <w:rsid w:val="008E3B74"/>
    <w:rsid w:val="008E3C61"/>
    <w:rsid w:val="008E3DC9"/>
    <w:rsid w:val="008E3DF0"/>
    <w:rsid w:val="008E42A9"/>
    <w:rsid w:val="008E4FE9"/>
    <w:rsid w:val="008E562C"/>
    <w:rsid w:val="008E5A58"/>
    <w:rsid w:val="008E5A82"/>
    <w:rsid w:val="008E6A12"/>
    <w:rsid w:val="008E6D4A"/>
    <w:rsid w:val="008E76BE"/>
    <w:rsid w:val="008E7F5E"/>
    <w:rsid w:val="008F001F"/>
    <w:rsid w:val="008F014C"/>
    <w:rsid w:val="008F0C95"/>
    <w:rsid w:val="008F0D0A"/>
    <w:rsid w:val="008F0E2B"/>
    <w:rsid w:val="008F1618"/>
    <w:rsid w:val="008F2812"/>
    <w:rsid w:val="008F2B2C"/>
    <w:rsid w:val="008F3115"/>
    <w:rsid w:val="008F332E"/>
    <w:rsid w:val="008F37C4"/>
    <w:rsid w:val="008F3A4A"/>
    <w:rsid w:val="008F3BF2"/>
    <w:rsid w:val="008F3EDB"/>
    <w:rsid w:val="008F415F"/>
    <w:rsid w:val="008F465F"/>
    <w:rsid w:val="008F47AB"/>
    <w:rsid w:val="008F4882"/>
    <w:rsid w:val="008F4989"/>
    <w:rsid w:val="008F4CDE"/>
    <w:rsid w:val="008F4E7D"/>
    <w:rsid w:val="008F573F"/>
    <w:rsid w:val="008F5D6F"/>
    <w:rsid w:val="008F6027"/>
    <w:rsid w:val="008F61B6"/>
    <w:rsid w:val="008F653E"/>
    <w:rsid w:val="008F67D8"/>
    <w:rsid w:val="008F6912"/>
    <w:rsid w:val="008F6A8E"/>
    <w:rsid w:val="008F71DC"/>
    <w:rsid w:val="008F7321"/>
    <w:rsid w:val="008F7546"/>
    <w:rsid w:val="008F77B1"/>
    <w:rsid w:val="008F7BE1"/>
    <w:rsid w:val="009001B3"/>
    <w:rsid w:val="00900813"/>
    <w:rsid w:val="00900ACC"/>
    <w:rsid w:val="00901059"/>
    <w:rsid w:val="009021A9"/>
    <w:rsid w:val="00902309"/>
    <w:rsid w:val="00902834"/>
    <w:rsid w:val="0090296A"/>
    <w:rsid w:val="009029EA"/>
    <w:rsid w:val="0090309D"/>
    <w:rsid w:val="009033C0"/>
    <w:rsid w:val="00903F4D"/>
    <w:rsid w:val="00904095"/>
    <w:rsid w:val="00904989"/>
    <w:rsid w:val="009049E2"/>
    <w:rsid w:val="00904B1E"/>
    <w:rsid w:val="00904BEA"/>
    <w:rsid w:val="00904F2A"/>
    <w:rsid w:val="00904FD6"/>
    <w:rsid w:val="009053D8"/>
    <w:rsid w:val="00905406"/>
    <w:rsid w:val="00905431"/>
    <w:rsid w:val="00905993"/>
    <w:rsid w:val="00905D92"/>
    <w:rsid w:val="009061B5"/>
    <w:rsid w:val="00906304"/>
    <w:rsid w:val="00906CB6"/>
    <w:rsid w:val="00906CF9"/>
    <w:rsid w:val="00907EBC"/>
    <w:rsid w:val="00907EBF"/>
    <w:rsid w:val="00910657"/>
    <w:rsid w:val="00910896"/>
    <w:rsid w:val="0091115E"/>
    <w:rsid w:val="009115FB"/>
    <w:rsid w:val="00911678"/>
    <w:rsid w:val="00911A09"/>
    <w:rsid w:val="00911A4D"/>
    <w:rsid w:val="00911E04"/>
    <w:rsid w:val="00912063"/>
    <w:rsid w:val="009123F6"/>
    <w:rsid w:val="009128B8"/>
    <w:rsid w:val="00912AC9"/>
    <w:rsid w:val="00912B61"/>
    <w:rsid w:val="00912C89"/>
    <w:rsid w:val="009135B3"/>
    <w:rsid w:val="00913697"/>
    <w:rsid w:val="00913BAA"/>
    <w:rsid w:val="00914090"/>
    <w:rsid w:val="00914772"/>
    <w:rsid w:val="009148E4"/>
    <w:rsid w:val="009149ED"/>
    <w:rsid w:val="00914E66"/>
    <w:rsid w:val="00915A18"/>
    <w:rsid w:val="009160CD"/>
    <w:rsid w:val="009163D4"/>
    <w:rsid w:val="00916F4D"/>
    <w:rsid w:val="00917012"/>
    <w:rsid w:val="00917346"/>
    <w:rsid w:val="0091755E"/>
    <w:rsid w:val="00917752"/>
    <w:rsid w:val="00917FB4"/>
    <w:rsid w:val="00920504"/>
    <w:rsid w:val="0092064A"/>
    <w:rsid w:val="00920836"/>
    <w:rsid w:val="0092132B"/>
    <w:rsid w:val="0092179E"/>
    <w:rsid w:val="00922280"/>
    <w:rsid w:val="0092276C"/>
    <w:rsid w:val="00922810"/>
    <w:rsid w:val="009228A2"/>
    <w:rsid w:val="009228E5"/>
    <w:rsid w:val="00922D06"/>
    <w:rsid w:val="00922F17"/>
    <w:rsid w:val="00922FAD"/>
    <w:rsid w:val="00923511"/>
    <w:rsid w:val="0092360B"/>
    <w:rsid w:val="00923D6C"/>
    <w:rsid w:val="009240EF"/>
    <w:rsid w:val="009248C1"/>
    <w:rsid w:val="00924A1B"/>
    <w:rsid w:val="00924AD9"/>
    <w:rsid w:val="00924C26"/>
    <w:rsid w:val="00924F17"/>
    <w:rsid w:val="0092509C"/>
    <w:rsid w:val="0092511D"/>
    <w:rsid w:val="00925904"/>
    <w:rsid w:val="009269DC"/>
    <w:rsid w:val="00926A54"/>
    <w:rsid w:val="00926CEC"/>
    <w:rsid w:val="00926DA1"/>
    <w:rsid w:val="00926DB3"/>
    <w:rsid w:val="00926F5C"/>
    <w:rsid w:val="00926F88"/>
    <w:rsid w:val="00926F99"/>
    <w:rsid w:val="00927359"/>
    <w:rsid w:val="00927476"/>
    <w:rsid w:val="009277C2"/>
    <w:rsid w:val="009300D1"/>
    <w:rsid w:val="009301DF"/>
    <w:rsid w:val="009302E2"/>
    <w:rsid w:val="009306B5"/>
    <w:rsid w:val="0093124E"/>
    <w:rsid w:val="009313F1"/>
    <w:rsid w:val="0093154A"/>
    <w:rsid w:val="00931716"/>
    <w:rsid w:val="00931903"/>
    <w:rsid w:val="00931B81"/>
    <w:rsid w:val="00932128"/>
    <w:rsid w:val="009321A9"/>
    <w:rsid w:val="0093285C"/>
    <w:rsid w:val="00933825"/>
    <w:rsid w:val="009339C3"/>
    <w:rsid w:val="00933D3D"/>
    <w:rsid w:val="0093411E"/>
    <w:rsid w:val="009342C4"/>
    <w:rsid w:val="0093438B"/>
    <w:rsid w:val="0093438D"/>
    <w:rsid w:val="00934766"/>
    <w:rsid w:val="00934CCE"/>
    <w:rsid w:val="009351D3"/>
    <w:rsid w:val="00935217"/>
    <w:rsid w:val="009352BF"/>
    <w:rsid w:val="00935580"/>
    <w:rsid w:val="00935AC4"/>
    <w:rsid w:val="00935E81"/>
    <w:rsid w:val="00936597"/>
    <w:rsid w:val="00936874"/>
    <w:rsid w:val="00936B9A"/>
    <w:rsid w:val="00937074"/>
    <w:rsid w:val="0093735A"/>
    <w:rsid w:val="00937CE4"/>
    <w:rsid w:val="00940EC4"/>
    <w:rsid w:val="00940ECB"/>
    <w:rsid w:val="009410D7"/>
    <w:rsid w:val="0094183F"/>
    <w:rsid w:val="009427AF"/>
    <w:rsid w:val="00942CC8"/>
    <w:rsid w:val="00942FA2"/>
    <w:rsid w:val="00943599"/>
    <w:rsid w:val="0094383C"/>
    <w:rsid w:val="00943A7F"/>
    <w:rsid w:val="009445BA"/>
    <w:rsid w:val="00944CAD"/>
    <w:rsid w:val="00944DA7"/>
    <w:rsid w:val="00944DE9"/>
    <w:rsid w:val="00944EA3"/>
    <w:rsid w:val="00944F36"/>
    <w:rsid w:val="00945166"/>
    <w:rsid w:val="00945313"/>
    <w:rsid w:val="0094565E"/>
    <w:rsid w:val="009456CD"/>
    <w:rsid w:val="009456DA"/>
    <w:rsid w:val="00945DF9"/>
    <w:rsid w:val="00950440"/>
    <w:rsid w:val="009506D4"/>
    <w:rsid w:val="00950D5C"/>
    <w:rsid w:val="009517E0"/>
    <w:rsid w:val="00951B82"/>
    <w:rsid w:val="00951D96"/>
    <w:rsid w:val="00951EF3"/>
    <w:rsid w:val="00952090"/>
    <w:rsid w:val="009521E0"/>
    <w:rsid w:val="00952266"/>
    <w:rsid w:val="0095227D"/>
    <w:rsid w:val="009524B0"/>
    <w:rsid w:val="009528A8"/>
    <w:rsid w:val="009528D3"/>
    <w:rsid w:val="0095340F"/>
    <w:rsid w:val="00953FFE"/>
    <w:rsid w:val="00954075"/>
    <w:rsid w:val="0095470D"/>
    <w:rsid w:val="00954913"/>
    <w:rsid w:val="00954F9F"/>
    <w:rsid w:val="009554AE"/>
    <w:rsid w:val="009554E4"/>
    <w:rsid w:val="00955922"/>
    <w:rsid w:val="0095616C"/>
    <w:rsid w:val="00956447"/>
    <w:rsid w:val="00956898"/>
    <w:rsid w:val="00956BBC"/>
    <w:rsid w:val="00956F65"/>
    <w:rsid w:val="00957C81"/>
    <w:rsid w:val="0096013B"/>
    <w:rsid w:val="00960568"/>
    <w:rsid w:val="0096107E"/>
    <w:rsid w:val="00961201"/>
    <w:rsid w:val="009613C0"/>
    <w:rsid w:val="00961883"/>
    <w:rsid w:val="009618C1"/>
    <w:rsid w:val="009619CE"/>
    <w:rsid w:val="00961DA7"/>
    <w:rsid w:val="00962603"/>
    <w:rsid w:val="00962794"/>
    <w:rsid w:val="00962C0B"/>
    <w:rsid w:val="00962D24"/>
    <w:rsid w:val="00962E31"/>
    <w:rsid w:val="00963070"/>
    <w:rsid w:val="00963433"/>
    <w:rsid w:val="009635F6"/>
    <w:rsid w:val="0096383E"/>
    <w:rsid w:val="00963CCC"/>
    <w:rsid w:val="00964677"/>
    <w:rsid w:val="00964771"/>
    <w:rsid w:val="009650EC"/>
    <w:rsid w:val="00965C55"/>
    <w:rsid w:val="009661AE"/>
    <w:rsid w:val="0096657C"/>
    <w:rsid w:val="009665EE"/>
    <w:rsid w:val="009668A8"/>
    <w:rsid w:val="00966B80"/>
    <w:rsid w:val="009670C6"/>
    <w:rsid w:val="00967190"/>
    <w:rsid w:val="00967467"/>
    <w:rsid w:val="00967D2B"/>
    <w:rsid w:val="00967E91"/>
    <w:rsid w:val="00970C84"/>
    <w:rsid w:val="00970F0E"/>
    <w:rsid w:val="009720A3"/>
    <w:rsid w:val="00973337"/>
    <w:rsid w:val="0097334A"/>
    <w:rsid w:val="0097376D"/>
    <w:rsid w:val="00973A67"/>
    <w:rsid w:val="00973A75"/>
    <w:rsid w:val="00973F0B"/>
    <w:rsid w:val="00974157"/>
    <w:rsid w:val="009743F8"/>
    <w:rsid w:val="009747D2"/>
    <w:rsid w:val="009749AE"/>
    <w:rsid w:val="00974ABB"/>
    <w:rsid w:val="00975024"/>
    <w:rsid w:val="0097538C"/>
    <w:rsid w:val="0097592C"/>
    <w:rsid w:val="00975B4C"/>
    <w:rsid w:val="009761E5"/>
    <w:rsid w:val="00976292"/>
    <w:rsid w:val="009766E1"/>
    <w:rsid w:val="00976A26"/>
    <w:rsid w:val="009773D0"/>
    <w:rsid w:val="00980B32"/>
    <w:rsid w:val="00980D63"/>
    <w:rsid w:val="00981636"/>
    <w:rsid w:val="009816BE"/>
    <w:rsid w:val="009819A3"/>
    <w:rsid w:val="00981A47"/>
    <w:rsid w:val="00981DD4"/>
    <w:rsid w:val="009823B0"/>
    <w:rsid w:val="0098247A"/>
    <w:rsid w:val="00982992"/>
    <w:rsid w:val="00982A77"/>
    <w:rsid w:val="00982F71"/>
    <w:rsid w:val="00983323"/>
    <w:rsid w:val="009834A0"/>
    <w:rsid w:val="009834AE"/>
    <w:rsid w:val="009838A5"/>
    <w:rsid w:val="00983B15"/>
    <w:rsid w:val="00983F2C"/>
    <w:rsid w:val="00984442"/>
    <w:rsid w:val="009847A3"/>
    <w:rsid w:val="009848A2"/>
    <w:rsid w:val="009852A6"/>
    <w:rsid w:val="009863A4"/>
    <w:rsid w:val="009865EF"/>
    <w:rsid w:val="0098692D"/>
    <w:rsid w:val="00987200"/>
    <w:rsid w:val="00987511"/>
    <w:rsid w:val="00987DE1"/>
    <w:rsid w:val="00987F05"/>
    <w:rsid w:val="00990831"/>
    <w:rsid w:val="00990A28"/>
    <w:rsid w:val="00991971"/>
    <w:rsid w:val="0099198F"/>
    <w:rsid w:val="00991D33"/>
    <w:rsid w:val="009923FC"/>
    <w:rsid w:val="009926FF"/>
    <w:rsid w:val="00992C09"/>
    <w:rsid w:val="00993E55"/>
    <w:rsid w:val="00993F4B"/>
    <w:rsid w:val="00993FAA"/>
    <w:rsid w:val="009943C6"/>
    <w:rsid w:val="0099442F"/>
    <w:rsid w:val="00994BA4"/>
    <w:rsid w:val="00994D71"/>
    <w:rsid w:val="009950AC"/>
    <w:rsid w:val="00995299"/>
    <w:rsid w:val="0099531B"/>
    <w:rsid w:val="00995A8C"/>
    <w:rsid w:val="00995B8B"/>
    <w:rsid w:val="00995F56"/>
    <w:rsid w:val="00995F9D"/>
    <w:rsid w:val="00996194"/>
    <w:rsid w:val="00996BCF"/>
    <w:rsid w:val="009974EC"/>
    <w:rsid w:val="0099771C"/>
    <w:rsid w:val="009977F1"/>
    <w:rsid w:val="009978FF"/>
    <w:rsid w:val="00997F7B"/>
    <w:rsid w:val="009A0170"/>
    <w:rsid w:val="009A02DF"/>
    <w:rsid w:val="009A0D01"/>
    <w:rsid w:val="009A0EB5"/>
    <w:rsid w:val="009A13FF"/>
    <w:rsid w:val="009A1434"/>
    <w:rsid w:val="009A16B8"/>
    <w:rsid w:val="009A188F"/>
    <w:rsid w:val="009A1A01"/>
    <w:rsid w:val="009A1B9E"/>
    <w:rsid w:val="009A223E"/>
    <w:rsid w:val="009A226E"/>
    <w:rsid w:val="009A22AF"/>
    <w:rsid w:val="009A242B"/>
    <w:rsid w:val="009A2BEB"/>
    <w:rsid w:val="009A31CC"/>
    <w:rsid w:val="009A377C"/>
    <w:rsid w:val="009A393E"/>
    <w:rsid w:val="009A3A47"/>
    <w:rsid w:val="009A4228"/>
    <w:rsid w:val="009A4503"/>
    <w:rsid w:val="009A4688"/>
    <w:rsid w:val="009A4F63"/>
    <w:rsid w:val="009A5623"/>
    <w:rsid w:val="009A5762"/>
    <w:rsid w:val="009A5B69"/>
    <w:rsid w:val="009A5FC9"/>
    <w:rsid w:val="009A603A"/>
    <w:rsid w:val="009A6116"/>
    <w:rsid w:val="009A6250"/>
    <w:rsid w:val="009A6A35"/>
    <w:rsid w:val="009A7324"/>
    <w:rsid w:val="009A7B8B"/>
    <w:rsid w:val="009A7D76"/>
    <w:rsid w:val="009B0E7F"/>
    <w:rsid w:val="009B1525"/>
    <w:rsid w:val="009B1530"/>
    <w:rsid w:val="009B162F"/>
    <w:rsid w:val="009B1BA0"/>
    <w:rsid w:val="009B1BEE"/>
    <w:rsid w:val="009B1C30"/>
    <w:rsid w:val="009B1EB2"/>
    <w:rsid w:val="009B1F77"/>
    <w:rsid w:val="009B2D7C"/>
    <w:rsid w:val="009B303A"/>
    <w:rsid w:val="009B3279"/>
    <w:rsid w:val="009B39FC"/>
    <w:rsid w:val="009B3AC8"/>
    <w:rsid w:val="009B3AD1"/>
    <w:rsid w:val="009B3EE0"/>
    <w:rsid w:val="009B4092"/>
    <w:rsid w:val="009B4211"/>
    <w:rsid w:val="009B4473"/>
    <w:rsid w:val="009B496C"/>
    <w:rsid w:val="009B515D"/>
    <w:rsid w:val="009B5CA6"/>
    <w:rsid w:val="009B5EE2"/>
    <w:rsid w:val="009B5FC9"/>
    <w:rsid w:val="009B644A"/>
    <w:rsid w:val="009B698D"/>
    <w:rsid w:val="009B6D48"/>
    <w:rsid w:val="009B7D53"/>
    <w:rsid w:val="009C010A"/>
    <w:rsid w:val="009C0604"/>
    <w:rsid w:val="009C0722"/>
    <w:rsid w:val="009C14A4"/>
    <w:rsid w:val="009C1767"/>
    <w:rsid w:val="009C19F1"/>
    <w:rsid w:val="009C1A42"/>
    <w:rsid w:val="009C2A35"/>
    <w:rsid w:val="009C2C1B"/>
    <w:rsid w:val="009C2E04"/>
    <w:rsid w:val="009C2EE7"/>
    <w:rsid w:val="009C37EE"/>
    <w:rsid w:val="009C52E2"/>
    <w:rsid w:val="009C532D"/>
    <w:rsid w:val="009C53ED"/>
    <w:rsid w:val="009C5A9D"/>
    <w:rsid w:val="009C6DBE"/>
    <w:rsid w:val="009C7545"/>
    <w:rsid w:val="009C76F9"/>
    <w:rsid w:val="009C7F52"/>
    <w:rsid w:val="009D025B"/>
    <w:rsid w:val="009D0938"/>
    <w:rsid w:val="009D0A6D"/>
    <w:rsid w:val="009D0BAE"/>
    <w:rsid w:val="009D0EA5"/>
    <w:rsid w:val="009D0EB1"/>
    <w:rsid w:val="009D12DF"/>
    <w:rsid w:val="009D15C6"/>
    <w:rsid w:val="009D1913"/>
    <w:rsid w:val="009D1B5F"/>
    <w:rsid w:val="009D1F0E"/>
    <w:rsid w:val="009D20A4"/>
    <w:rsid w:val="009D2468"/>
    <w:rsid w:val="009D284C"/>
    <w:rsid w:val="009D2850"/>
    <w:rsid w:val="009D2F7C"/>
    <w:rsid w:val="009D2FC0"/>
    <w:rsid w:val="009D3167"/>
    <w:rsid w:val="009D3470"/>
    <w:rsid w:val="009D3EE2"/>
    <w:rsid w:val="009D488A"/>
    <w:rsid w:val="009D4C09"/>
    <w:rsid w:val="009D4F56"/>
    <w:rsid w:val="009D5082"/>
    <w:rsid w:val="009D51AB"/>
    <w:rsid w:val="009D52DD"/>
    <w:rsid w:val="009D5EF7"/>
    <w:rsid w:val="009D60D2"/>
    <w:rsid w:val="009D67D8"/>
    <w:rsid w:val="009D6E07"/>
    <w:rsid w:val="009D6E3A"/>
    <w:rsid w:val="009D6EFB"/>
    <w:rsid w:val="009D7570"/>
    <w:rsid w:val="009D7A37"/>
    <w:rsid w:val="009D7A7F"/>
    <w:rsid w:val="009D7B35"/>
    <w:rsid w:val="009E0B25"/>
    <w:rsid w:val="009E0BAC"/>
    <w:rsid w:val="009E0C8A"/>
    <w:rsid w:val="009E0CB4"/>
    <w:rsid w:val="009E1C6F"/>
    <w:rsid w:val="009E20FE"/>
    <w:rsid w:val="009E21D9"/>
    <w:rsid w:val="009E237F"/>
    <w:rsid w:val="009E247E"/>
    <w:rsid w:val="009E24AF"/>
    <w:rsid w:val="009E2543"/>
    <w:rsid w:val="009E2C87"/>
    <w:rsid w:val="009E305D"/>
    <w:rsid w:val="009E326F"/>
    <w:rsid w:val="009E3988"/>
    <w:rsid w:val="009E3D23"/>
    <w:rsid w:val="009E43E0"/>
    <w:rsid w:val="009E50AC"/>
    <w:rsid w:val="009E5395"/>
    <w:rsid w:val="009E55C0"/>
    <w:rsid w:val="009E5874"/>
    <w:rsid w:val="009E5F76"/>
    <w:rsid w:val="009E6F7C"/>
    <w:rsid w:val="009E6FED"/>
    <w:rsid w:val="009E71EB"/>
    <w:rsid w:val="009E7914"/>
    <w:rsid w:val="009E7F0D"/>
    <w:rsid w:val="009F0025"/>
    <w:rsid w:val="009F049C"/>
    <w:rsid w:val="009F114B"/>
    <w:rsid w:val="009F17EF"/>
    <w:rsid w:val="009F1D93"/>
    <w:rsid w:val="009F25A0"/>
    <w:rsid w:val="009F261D"/>
    <w:rsid w:val="009F27D2"/>
    <w:rsid w:val="009F304D"/>
    <w:rsid w:val="009F306A"/>
    <w:rsid w:val="009F32B8"/>
    <w:rsid w:val="009F3F18"/>
    <w:rsid w:val="009F4209"/>
    <w:rsid w:val="009F45FF"/>
    <w:rsid w:val="009F46A8"/>
    <w:rsid w:val="009F4C33"/>
    <w:rsid w:val="009F4D71"/>
    <w:rsid w:val="009F4DE0"/>
    <w:rsid w:val="009F5124"/>
    <w:rsid w:val="009F5244"/>
    <w:rsid w:val="009F5682"/>
    <w:rsid w:val="009F5869"/>
    <w:rsid w:val="009F5B64"/>
    <w:rsid w:val="009F5C50"/>
    <w:rsid w:val="009F5E96"/>
    <w:rsid w:val="009F5F41"/>
    <w:rsid w:val="009F67AD"/>
    <w:rsid w:val="009F6A8E"/>
    <w:rsid w:val="009F6D48"/>
    <w:rsid w:val="009F7078"/>
    <w:rsid w:val="009F74D8"/>
    <w:rsid w:val="009F7816"/>
    <w:rsid w:val="009F785B"/>
    <w:rsid w:val="009F7C47"/>
    <w:rsid w:val="009F7CA2"/>
    <w:rsid w:val="00A00090"/>
    <w:rsid w:val="00A004A7"/>
    <w:rsid w:val="00A00D15"/>
    <w:rsid w:val="00A0149A"/>
    <w:rsid w:val="00A0170C"/>
    <w:rsid w:val="00A01CE8"/>
    <w:rsid w:val="00A01EA1"/>
    <w:rsid w:val="00A022AD"/>
    <w:rsid w:val="00A02623"/>
    <w:rsid w:val="00A02A16"/>
    <w:rsid w:val="00A02C17"/>
    <w:rsid w:val="00A0366F"/>
    <w:rsid w:val="00A03E3B"/>
    <w:rsid w:val="00A042F4"/>
    <w:rsid w:val="00A04A4B"/>
    <w:rsid w:val="00A04C6C"/>
    <w:rsid w:val="00A04F89"/>
    <w:rsid w:val="00A05095"/>
    <w:rsid w:val="00A05741"/>
    <w:rsid w:val="00A059FD"/>
    <w:rsid w:val="00A05B27"/>
    <w:rsid w:val="00A05E70"/>
    <w:rsid w:val="00A0652E"/>
    <w:rsid w:val="00A06ACA"/>
    <w:rsid w:val="00A06B5F"/>
    <w:rsid w:val="00A06DA8"/>
    <w:rsid w:val="00A07C6A"/>
    <w:rsid w:val="00A07E5D"/>
    <w:rsid w:val="00A10442"/>
    <w:rsid w:val="00A1048B"/>
    <w:rsid w:val="00A1095B"/>
    <w:rsid w:val="00A113E3"/>
    <w:rsid w:val="00A116CB"/>
    <w:rsid w:val="00A11C50"/>
    <w:rsid w:val="00A12247"/>
    <w:rsid w:val="00A13092"/>
    <w:rsid w:val="00A13282"/>
    <w:rsid w:val="00A13541"/>
    <w:rsid w:val="00A137E0"/>
    <w:rsid w:val="00A13A88"/>
    <w:rsid w:val="00A13EF4"/>
    <w:rsid w:val="00A14174"/>
    <w:rsid w:val="00A14481"/>
    <w:rsid w:val="00A144CE"/>
    <w:rsid w:val="00A14D9A"/>
    <w:rsid w:val="00A155B5"/>
    <w:rsid w:val="00A15AA0"/>
    <w:rsid w:val="00A163BD"/>
    <w:rsid w:val="00A163C4"/>
    <w:rsid w:val="00A16A75"/>
    <w:rsid w:val="00A17453"/>
    <w:rsid w:val="00A175F2"/>
    <w:rsid w:val="00A176B3"/>
    <w:rsid w:val="00A178A5"/>
    <w:rsid w:val="00A17B06"/>
    <w:rsid w:val="00A17B26"/>
    <w:rsid w:val="00A17F45"/>
    <w:rsid w:val="00A20016"/>
    <w:rsid w:val="00A20A2E"/>
    <w:rsid w:val="00A20AFE"/>
    <w:rsid w:val="00A20E7D"/>
    <w:rsid w:val="00A20EA3"/>
    <w:rsid w:val="00A2140B"/>
    <w:rsid w:val="00A21538"/>
    <w:rsid w:val="00A21804"/>
    <w:rsid w:val="00A2194D"/>
    <w:rsid w:val="00A21E6D"/>
    <w:rsid w:val="00A225EE"/>
    <w:rsid w:val="00A228CB"/>
    <w:rsid w:val="00A228F9"/>
    <w:rsid w:val="00A234B8"/>
    <w:rsid w:val="00A23847"/>
    <w:rsid w:val="00A23C98"/>
    <w:rsid w:val="00A241B8"/>
    <w:rsid w:val="00A24279"/>
    <w:rsid w:val="00A24284"/>
    <w:rsid w:val="00A2454A"/>
    <w:rsid w:val="00A24725"/>
    <w:rsid w:val="00A248BF"/>
    <w:rsid w:val="00A25173"/>
    <w:rsid w:val="00A251F7"/>
    <w:rsid w:val="00A2526E"/>
    <w:rsid w:val="00A25722"/>
    <w:rsid w:val="00A25BF9"/>
    <w:rsid w:val="00A25F47"/>
    <w:rsid w:val="00A26AE6"/>
    <w:rsid w:val="00A26C20"/>
    <w:rsid w:val="00A27551"/>
    <w:rsid w:val="00A27E9F"/>
    <w:rsid w:val="00A301CC"/>
    <w:rsid w:val="00A30425"/>
    <w:rsid w:val="00A30C37"/>
    <w:rsid w:val="00A30C4A"/>
    <w:rsid w:val="00A31A4E"/>
    <w:rsid w:val="00A31B3D"/>
    <w:rsid w:val="00A31C2C"/>
    <w:rsid w:val="00A3272C"/>
    <w:rsid w:val="00A32756"/>
    <w:rsid w:val="00A328DC"/>
    <w:rsid w:val="00A328F5"/>
    <w:rsid w:val="00A33212"/>
    <w:rsid w:val="00A33319"/>
    <w:rsid w:val="00A34129"/>
    <w:rsid w:val="00A341FD"/>
    <w:rsid w:val="00A343AF"/>
    <w:rsid w:val="00A364EA"/>
    <w:rsid w:val="00A36938"/>
    <w:rsid w:val="00A37015"/>
    <w:rsid w:val="00A370DD"/>
    <w:rsid w:val="00A37233"/>
    <w:rsid w:val="00A3776C"/>
    <w:rsid w:val="00A378E1"/>
    <w:rsid w:val="00A37A7B"/>
    <w:rsid w:val="00A4047C"/>
    <w:rsid w:val="00A40B06"/>
    <w:rsid w:val="00A41D14"/>
    <w:rsid w:val="00A428D8"/>
    <w:rsid w:val="00A42F76"/>
    <w:rsid w:val="00A43136"/>
    <w:rsid w:val="00A434B6"/>
    <w:rsid w:val="00A4374D"/>
    <w:rsid w:val="00A437FA"/>
    <w:rsid w:val="00A4490C"/>
    <w:rsid w:val="00A44AB8"/>
    <w:rsid w:val="00A45146"/>
    <w:rsid w:val="00A45542"/>
    <w:rsid w:val="00A45694"/>
    <w:rsid w:val="00A459AC"/>
    <w:rsid w:val="00A45AAC"/>
    <w:rsid w:val="00A46136"/>
    <w:rsid w:val="00A4664C"/>
    <w:rsid w:val="00A46F9E"/>
    <w:rsid w:val="00A4719A"/>
    <w:rsid w:val="00A47273"/>
    <w:rsid w:val="00A4763A"/>
    <w:rsid w:val="00A47961"/>
    <w:rsid w:val="00A5011F"/>
    <w:rsid w:val="00A5041C"/>
    <w:rsid w:val="00A50648"/>
    <w:rsid w:val="00A506A2"/>
    <w:rsid w:val="00A50B04"/>
    <w:rsid w:val="00A514CA"/>
    <w:rsid w:val="00A51538"/>
    <w:rsid w:val="00A5214A"/>
    <w:rsid w:val="00A52470"/>
    <w:rsid w:val="00A52797"/>
    <w:rsid w:val="00A52A27"/>
    <w:rsid w:val="00A532D1"/>
    <w:rsid w:val="00A537D5"/>
    <w:rsid w:val="00A5391B"/>
    <w:rsid w:val="00A53BA6"/>
    <w:rsid w:val="00A53DD0"/>
    <w:rsid w:val="00A53DDD"/>
    <w:rsid w:val="00A54430"/>
    <w:rsid w:val="00A54F7F"/>
    <w:rsid w:val="00A5513D"/>
    <w:rsid w:val="00A552B2"/>
    <w:rsid w:val="00A5531F"/>
    <w:rsid w:val="00A553B2"/>
    <w:rsid w:val="00A5562B"/>
    <w:rsid w:val="00A5569A"/>
    <w:rsid w:val="00A559D9"/>
    <w:rsid w:val="00A56A04"/>
    <w:rsid w:val="00A56D0B"/>
    <w:rsid w:val="00A56E23"/>
    <w:rsid w:val="00A574D2"/>
    <w:rsid w:val="00A574E1"/>
    <w:rsid w:val="00A57AA2"/>
    <w:rsid w:val="00A57BAC"/>
    <w:rsid w:val="00A6071F"/>
    <w:rsid w:val="00A60A36"/>
    <w:rsid w:val="00A60FC5"/>
    <w:rsid w:val="00A614B4"/>
    <w:rsid w:val="00A614C3"/>
    <w:rsid w:val="00A616C2"/>
    <w:rsid w:val="00A6176B"/>
    <w:rsid w:val="00A61E10"/>
    <w:rsid w:val="00A61E24"/>
    <w:rsid w:val="00A62676"/>
    <w:rsid w:val="00A627A6"/>
    <w:rsid w:val="00A62D09"/>
    <w:rsid w:val="00A63054"/>
    <w:rsid w:val="00A630AF"/>
    <w:rsid w:val="00A63F7C"/>
    <w:rsid w:val="00A648F0"/>
    <w:rsid w:val="00A64F6D"/>
    <w:rsid w:val="00A65230"/>
    <w:rsid w:val="00A653F1"/>
    <w:rsid w:val="00A65A54"/>
    <w:rsid w:val="00A65C9B"/>
    <w:rsid w:val="00A66121"/>
    <w:rsid w:val="00A6623B"/>
    <w:rsid w:val="00A6664F"/>
    <w:rsid w:val="00A667B0"/>
    <w:rsid w:val="00A66818"/>
    <w:rsid w:val="00A66A50"/>
    <w:rsid w:val="00A66A75"/>
    <w:rsid w:val="00A66AB0"/>
    <w:rsid w:val="00A66FDB"/>
    <w:rsid w:val="00A67689"/>
    <w:rsid w:val="00A67907"/>
    <w:rsid w:val="00A679AE"/>
    <w:rsid w:val="00A70054"/>
    <w:rsid w:val="00A70AB8"/>
    <w:rsid w:val="00A70E6D"/>
    <w:rsid w:val="00A7107C"/>
    <w:rsid w:val="00A7137E"/>
    <w:rsid w:val="00A71D8B"/>
    <w:rsid w:val="00A71E2D"/>
    <w:rsid w:val="00A72067"/>
    <w:rsid w:val="00A724EA"/>
    <w:rsid w:val="00A725E6"/>
    <w:rsid w:val="00A73436"/>
    <w:rsid w:val="00A73577"/>
    <w:rsid w:val="00A735EE"/>
    <w:rsid w:val="00A74499"/>
    <w:rsid w:val="00A747FD"/>
    <w:rsid w:val="00A7494C"/>
    <w:rsid w:val="00A74A57"/>
    <w:rsid w:val="00A74B3D"/>
    <w:rsid w:val="00A74D3B"/>
    <w:rsid w:val="00A74E2F"/>
    <w:rsid w:val="00A753E8"/>
    <w:rsid w:val="00A754E4"/>
    <w:rsid w:val="00A754FA"/>
    <w:rsid w:val="00A7558F"/>
    <w:rsid w:val="00A755B7"/>
    <w:rsid w:val="00A759D2"/>
    <w:rsid w:val="00A75B18"/>
    <w:rsid w:val="00A75D38"/>
    <w:rsid w:val="00A7665A"/>
    <w:rsid w:val="00A76A8C"/>
    <w:rsid w:val="00A776E5"/>
    <w:rsid w:val="00A805DF"/>
    <w:rsid w:val="00A806DE"/>
    <w:rsid w:val="00A8098E"/>
    <w:rsid w:val="00A80C36"/>
    <w:rsid w:val="00A80D64"/>
    <w:rsid w:val="00A80EA4"/>
    <w:rsid w:val="00A81537"/>
    <w:rsid w:val="00A81AAD"/>
    <w:rsid w:val="00A81CF6"/>
    <w:rsid w:val="00A81DED"/>
    <w:rsid w:val="00A81F28"/>
    <w:rsid w:val="00A8300F"/>
    <w:rsid w:val="00A83314"/>
    <w:rsid w:val="00A833C9"/>
    <w:rsid w:val="00A834AB"/>
    <w:rsid w:val="00A835C5"/>
    <w:rsid w:val="00A8376F"/>
    <w:rsid w:val="00A83925"/>
    <w:rsid w:val="00A83ACD"/>
    <w:rsid w:val="00A83CC3"/>
    <w:rsid w:val="00A83D26"/>
    <w:rsid w:val="00A845CC"/>
    <w:rsid w:val="00A84A8C"/>
    <w:rsid w:val="00A84DB9"/>
    <w:rsid w:val="00A85957"/>
    <w:rsid w:val="00A85AE0"/>
    <w:rsid w:val="00A86151"/>
    <w:rsid w:val="00A86809"/>
    <w:rsid w:val="00A87094"/>
    <w:rsid w:val="00A87A97"/>
    <w:rsid w:val="00A87FDE"/>
    <w:rsid w:val="00A90A9B"/>
    <w:rsid w:val="00A90DD0"/>
    <w:rsid w:val="00A9104A"/>
    <w:rsid w:val="00A9105A"/>
    <w:rsid w:val="00A915B3"/>
    <w:rsid w:val="00A920CC"/>
    <w:rsid w:val="00A9218E"/>
    <w:rsid w:val="00A9253E"/>
    <w:rsid w:val="00A926D4"/>
    <w:rsid w:val="00A92970"/>
    <w:rsid w:val="00A92D00"/>
    <w:rsid w:val="00A93302"/>
    <w:rsid w:val="00A93D0E"/>
    <w:rsid w:val="00A940EE"/>
    <w:rsid w:val="00A942FF"/>
    <w:rsid w:val="00A94A9E"/>
    <w:rsid w:val="00A9504B"/>
    <w:rsid w:val="00A9511F"/>
    <w:rsid w:val="00A95245"/>
    <w:rsid w:val="00A953B0"/>
    <w:rsid w:val="00A95511"/>
    <w:rsid w:val="00A956F5"/>
    <w:rsid w:val="00A95D18"/>
    <w:rsid w:val="00A9600A"/>
    <w:rsid w:val="00A968D2"/>
    <w:rsid w:val="00A96CE7"/>
    <w:rsid w:val="00A96E18"/>
    <w:rsid w:val="00A96F2C"/>
    <w:rsid w:val="00A96F8A"/>
    <w:rsid w:val="00A97B46"/>
    <w:rsid w:val="00A97DEF"/>
    <w:rsid w:val="00AA0302"/>
    <w:rsid w:val="00AA03E5"/>
    <w:rsid w:val="00AA06DB"/>
    <w:rsid w:val="00AA072E"/>
    <w:rsid w:val="00AA087D"/>
    <w:rsid w:val="00AA0B23"/>
    <w:rsid w:val="00AA0FB8"/>
    <w:rsid w:val="00AA0FF5"/>
    <w:rsid w:val="00AA3510"/>
    <w:rsid w:val="00AA3FC1"/>
    <w:rsid w:val="00AA459C"/>
    <w:rsid w:val="00AA4F02"/>
    <w:rsid w:val="00AA5ABA"/>
    <w:rsid w:val="00AA5C61"/>
    <w:rsid w:val="00AA5DDD"/>
    <w:rsid w:val="00AA601C"/>
    <w:rsid w:val="00AA616D"/>
    <w:rsid w:val="00AA62D2"/>
    <w:rsid w:val="00AA63F2"/>
    <w:rsid w:val="00AA641B"/>
    <w:rsid w:val="00AA64CB"/>
    <w:rsid w:val="00AA6B66"/>
    <w:rsid w:val="00AA6E22"/>
    <w:rsid w:val="00AA7066"/>
    <w:rsid w:val="00AA734C"/>
    <w:rsid w:val="00AA7509"/>
    <w:rsid w:val="00AA7667"/>
    <w:rsid w:val="00AA7C61"/>
    <w:rsid w:val="00AA7DAE"/>
    <w:rsid w:val="00AA7FAB"/>
    <w:rsid w:val="00AB023B"/>
    <w:rsid w:val="00AB077D"/>
    <w:rsid w:val="00AB097A"/>
    <w:rsid w:val="00AB0AC1"/>
    <w:rsid w:val="00AB1521"/>
    <w:rsid w:val="00AB204F"/>
    <w:rsid w:val="00AB2903"/>
    <w:rsid w:val="00AB290E"/>
    <w:rsid w:val="00AB2A36"/>
    <w:rsid w:val="00AB3234"/>
    <w:rsid w:val="00AB36FB"/>
    <w:rsid w:val="00AB378D"/>
    <w:rsid w:val="00AB390C"/>
    <w:rsid w:val="00AB3B88"/>
    <w:rsid w:val="00AB3CE7"/>
    <w:rsid w:val="00AB3DE1"/>
    <w:rsid w:val="00AB4148"/>
    <w:rsid w:val="00AB41F6"/>
    <w:rsid w:val="00AB430F"/>
    <w:rsid w:val="00AB4B13"/>
    <w:rsid w:val="00AB53D6"/>
    <w:rsid w:val="00AB5479"/>
    <w:rsid w:val="00AB618D"/>
    <w:rsid w:val="00AB6226"/>
    <w:rsid w:val="00AB6312"/>
    <w:rsid w:val="00AB63A9"/>
    <w:rsid w:val="00AB64BE"/>
    <w:rsid w:val="00AB6523"/>
    <w:rsid w:val="00AB697A"/>
    <w:rsid w:val="00AB6DA4"/>
    <w:rsid w:val="00AB6FA0"/>
    <w:rsid w:val="00AB7139"/>
    <w:rsid w:val="00AB724E"/>
    <w:rsid w:val="00AB7330"/>
    <w:rsid w:val="00AB7520"/>
    <w:rsid w:val="00AB797E"/>
    <w:rsid w:val="00AC0054"/>
    <w:rsid w:val="00AC00D9"/>
    <w:rsid w:val="00AC01EE"/>
    <w:rsid w:val="00AC043D"/>
    <w:rsid w:val="00AC065D"/>
    <w:rsid w:val="00AC0893"/>
    <w:rsid w:val="00AC08AF"/>
    <w:rsid w:val="00AC0ACB"/>
    <w:rsid w:val="00AC11C6"/>
    <w:rsid w:val="00AC1DB5"/>
    <w:rsid w:val="00AC1E23"/>
    <w:rsid w:val="00AC2052"/>
    <w:rsid w:val="00AC23B9"/>
    <w:rsid w:val="00AC28BC"/>
    <w:rsid w:val="00AC2B6C"/>
    <w:rsid w:val="00AC2B70"/>
    <w:rsid w:val="00AC350D"/>
    <w:rsid w:val="00AC35B4"/>
    <w:rsid w:val="00AC381E"/>
    <w:rsid w:val="00AC3828"/>
    <w:rsid w:val="00AC3B59"/>
    <w:rsid w:val="00AC3DA4"/>
    <w:rsid w:val="00AC49F4"/>
    <w:rsid w:val="00AC4B5A"/>
    <w:rsid w:val="00AC4ECE"/>
    <w:rsid w:val="00AC5024"/>
    <w:rsid w:val="00AC561F"/>
    <w:rsid w:val="00AC58A9"/>
    <w:rsid w:val="00AC5C00"/>
    <w:rsid w:val="00AC5CA5"/>
    <w:rsid w:val="00AC5DBB"/>
    <w:rsid w:val="00AC63C1"/>
    <w:rsid w:val="00AC7001"/>
    <w:rsid w:val="00AC707D"/>
    <w:rsid w:val="00AC76F5"/>
    <w:rsid w:val="00AC7CD4"/>
    <w:rsid w:val="00AC7E7E"/>
    <w:rsid w:val="00AC7ED1"/>
    <w:rsid w:val="00AC7F32"/>
    <w:rsid w:val="00AD00D0"/>
    <w:rsid w:val="00AD17A3"/>
    <w:rsid w:val="00AD1CE8"/>
    <w:rsid w:val="00AD2269"/>
    <w:rsid w:val="00AD22D2"/>
    <w:rsid w:val="00AD27AF"/>
    <w:rsid w:val="00AD27DA"/>
    <w:rsid w:val="00AD2A74"/>
    <w:rsid w:val="00AD2B92"/>
    <w:rsid w:val="00AD2FF2"/>
    <w:rsid w:val="00AD3255"/>
    <w:rsid w:val="00AD34AA"/>
    <w:rsid w:val="00AD34F6"/>
    <w:rsid w:val="00AD4A50"/>
    <w:rsid w:val="00AD4AEC"/>
    <w:rsid w:val="00AD5098"/>
    <w:rsid w:val="00AD5161"/>
    <w:rsid w:val="00AD51EE"/>
    <w:rsid w:val="00AD5415"/>
    <w:rsid w:val="00AD5914"/>
    <w:rsid w:val="00AD60B4"/>
    <w:rsid w:val="00AD680D"/>
    <w:rsid w:val="00AD6B40"/>
    <w:rsid w:val="00AD7369"/>
    <w:rsid w:val="00AD7DAC"/>
    <w:rsid w:val="00AE0260"/>
    <w:rsid w:val="00AE0973"/>
    <w:rsid w:val="00AE0A86"/>
    <w:rsid w:val="00AE0D82"/>
    <w:rsid w:val="00AE11CB"/>
    <w:rsid w:val="00AE1316"/>
    <w:rsid w:val="00AE1775"/>
    <w:rsid w:val="00AE1793"/>
    <w:rsid w:val="00AE220E"/>
    <w:rsid w:val="00AE2E17"/>
    <w:rsid w:val="00AE3B84"/>
    <w:rsid w:val="00AE3F2C"/>
    <w:rsid w:val="00AE3F66"/>
    <w:rsid w:val="00AE40F9"/>
    <w:rsid w:val="00AE452A"/>
    <w:rsid w:val="00AE4932"/>
    <w:rsid w:val="00AE5415"/>
    <w:rsid w:val="00AE554F"/>
    <w:rsid w:val="00AE5A56"/>
    <w:rsid w:val="00AE61E5"/>
    <w:rsid w:val="00AE632A"/>
    <w:rsid w:val="00AE64F9"/>
    <w:rsid w:val="00AE68B3"/>
    <w:rsid w:val="00AE68FC"/>
    <w:rsid w:val="00AE6BD6"/>
    <w:rsid w:val="00AE7075"/>
    <w:rsid w:val="00AE7204"/>
    <w:rsid w:val="00AE7474"/>
    <w:rsid w:val="00AE7AD4"/>
    <w:rsid w:val="00AE7D71"/>
    <w:rsid w:val="00AE7E63"/>
    <w:rsid w:val="00AF041C"/>
    <w:rsid w:val="00AF0501"/>
    <w:rsid w:val="00AF06E9"/>
    <w:rsid w:val="00AF0BF5"/>
    <w:rsid w:val="00AF0D1C"/>
    <w:rsid w:val="00AF0DA7"/>
    <w:rsid w:val="00AF1033"/>
    <w:rsid w:val="00AF12F5"/>
    <w:rsid w:val="00AF1491"/>
    <w:rsid w:val="00AF1777"/>
    <w:rsid w:val="00AF1BB0"/>
    <w:rsid w:val="00AF20DA"/>
    <w:rsid w:val="00AF2234"/>
    <w:rsid w:val="00AF2274"/>
    <w:rsid w:val="00AF2447"/>
    <w:rsid w:val="00AF2946"/>
    <w:rsid w:val="00AF2AD5"/>
    <w:rsid w:val="00AF2AF4"/>
    <w:rsid w:val="00AF2D28"/>
    <w:rsid w:val="00AF2D51"/>
    <w:rsid w:val="00AF2EC1"/>
    <w:rsid w:val="00AF32CA"/>
    <w:rsid w:val="00AF3690"/>
    <w:rsid w:val="00AF3883"/>
    <w:rsid w:val="00AF3EBD"/>
    <w:rsid w:val="00AF4334"/>
    <w:rsid w:val="00AF4BD7"/>
    <w:rsid w:val="00AF4D47"/>
    <w:rsid w:val="00AF5180"/>
    <w:rsid w:val="00AF5268"/>
    <w:rsid w:val="00AF547E"/>
    <w:rsid w:val="00AF5530"/>
    <w:rsid w:val="00AF556D"/>
    <w:rsid w:val="00AF58E7"/>
    <w:rsid w:val="00AF5DCC"/>
    <w:rsid w:val="00AF60B2"/>
    <w:rsid w:val="00AF637D"/>
    <w:rsid w:val="00AF7A98"/>
    <w:rsid w:val="00B007B5"/>
    <w:rsid w:val="00B009C1"/>
    <w:rsid w:val="00B00A99"/>
    <w:rsid w:val="00B01CA6"/>
    <w:rsid w:val="00B01CB4"/>
    <w:rsid w:val="00B01FE2"/>
    <w:rsid w:val="00B0251E"/>
    <w:rsid w:val="00B02D4C"/>
    <w:rsid w:val="00B02EE9"/>
    <w:rsid w:val="00B03361"/>
    <w:rsid w:val="00B03406"/>
    <w:rsid w:val="00B03AC6"/>
    <w:rsid w:val="00B03D79"/>
    <w:rsid w:val="00B03EB9"/>
    <w:rsid w:val="00B04292"/>
    <w:rsid w:val="00B042E7"/>
    <w:rsid w:val="00B04A91"/>
    <w:rsid w:val="00B04BAB"/>
    <w:rsid w:val="00B04CA6"/>
    <w:rsid w:val="00B05B89"/>
    <w:rsid w:val="00B06FC4"/>
    <w:rsid w:val="00B07EAA"/>
    <w:rsid w:val="00B10A0F"/>
    <w:rsid w:val="00B10E5B"/>
    <w:rsid w:val="00B10F4A"/>
    <w:rsid w:val="00B112AC"/>
    <w:rsid w:val="00B115B5"/>
    <w:rsid w:val="00B116E0"/>
    <w:rsid w:val="00B117D2"/>
    <w:rsid w:val="00B11D24"/>
    <w:rsid w:val="00B11D3F"/>
    <w:rsid w:val="00B12A5E"/>
    <w:rsid w:val="00B134F1"/>
    <w:rsid w:val="00B13683"/>
    <w:rsid w:val="00B14424"/>
    <w:rsid w:val="00B1473D"/>
    <w:rsid w:val="00B1509F"/>
    <w:rsid w:val="00B155CA"/>
    <w:rsid w:val="00B15845"/>
    <w:rsid w:val="00B15B91"/>
    <w:rsid w:val="00B15E52"/>
    <w:rsid w:val="00B16031"/>
    <w:rsid w:val="00B160F8"/>
    <w:rsid w:val="00B16205"/>
    <w:rsid w:val="00B16647"/>
    <w:rsid w:val="00B16687"/>
    <w:rsid w:val="00B16D4A"/>
    <w:rsid w:val="00B17535"/>
    <w:rsid w:val="00B175E5"/>
    <w:rsid w:val="00B1782B"/>
    <w:rsid w:val="00B17C12"/>
    <w:rsid w:val="00B17E6B"/>
    <w:rsid w:val="00B20D4F"/>
    <w:rsid w:val="00B20EFB"/>
    <w:rsid w:val="00B21139"/>
    <w:rsid w:val="00B214A5"/>
    <w:rsid w:val="00B21D62"/>
    <w:rsid w:val="00B230D3"/>
    <w:rsid w:val="00B23311"/>
    <w:rsid w:val="00B23653"/>
    <w:rsid w:val="00B238B3"/>
    <w:rsid w:val="00B240CF"/>
    <w:rsid w:val="00B242E4"/>
    <w:rsid w:val="00B25307"/>
    <w:rsid w:val="00B253A2"/>
    <w:rsid w:val="00B257CC"/>
    <w:rsid w:val="00B25921"/>
    <w:rsid w:val="00B26175"/>
    <w:rsid w:val="00B26C8F"/>
    <w:rsid w:val="00B26E43"/>
    <w:rsid w:val="00B270C8"/>
    <w:rsid w:val="00B274BB"/>
    <w:rsid w:val="00B27F0D"/>
    <w:rsid w:val="00B30B94"/>
    <w:rsid w:val="00B3179B"/>
    <w:rsid w:val="00B31925"/>
    <w:rsid w:val="00B3256C"/>
    <w:rsid w:val="00B32997"/>
    <w:rsid w:val="00B32A95"/>
    <w:rsid w:val="00B32D5E"/>
    <w:rsid w:val="00B32EAE"/>
    <w:rsid w:val="00B32F13"/>
    <w:rsid w:val="00B334CC"/>
    <w:rsid w:val="00B33EA9"/>
    <w:rsid w:val="00B3452A"/>
    <w:rsid w:val="00B346EB"/>
    <w:rsid w:val="00B34A50"/>
    <w:rsid w:val="00B34BD3"/>
    <w:rsid w:val="00B35617"/>
    <w:rsid w:val="00B35652"/>
    <w:rsid w:val="00B356B1"/>
    <w:rsid w:val="00B3575D"/>
    <w:rsid w:val="00B3595A"/>
    <w:rsid w:val="00B35EB3"/>
    <w:rsid w:val="00B35F18"/>
    <w:rsid w:val="00B3604D"/>
    <w:rsid w:val="00B37000"/>
    <w:rsid w:val="00B3700D"/>
    <w:rsid w:val="00B3758F"/>
    <w:rsid w:val="00B3777F"/>
    <w:rsid w:val="00B37B7D"/>
    <w:rsid w:val="00B37C35"/>
    <w:rsid w:val="00B40461"/>
    <w:rsid w:val="00B406E5"/>
    <w:rsid w:val="00B408FE"/>
    <w:rsid w:val="00B40EDD"/>
    <w:rsid w:val="00B41003"/>
    <w:rsid w:val="00B41303"/>
    <w:rsid w:val="00B41724"/>
    <w:rsid w:val="00B41840"/>
    <w:rsid w:val="00B42A1C"/>
    <w:rsid w:val="00B42A26"/>
    <w:rsid w:val="00B4303C"/>
    <w:rsid w:val="00B43134"/>
    <w:rsid w:val="00B43263"/>
    <w:rsid w:val="00B436CD"/>
    <w:rsid w:val="00B43D02"/>
    <w:rsid w:val="00B43F52"/>
    <w:rsid w:val="00B441C0"/>
    <w:rsid w:val="00B4489F"/>
    <w:rsid w:val="00B44CD2"/>
    <w:rsid w:val="00B44DE3"/>
    <w:rsid w:val="00B4528C"/>
    <w:rsid w:val="00B45BED"/>
    <w:rsid w:val="00B45BF7"/>
    <w:rsid w:val="00B45DB8"/>
    <w:rsid w:val="00B462E0"/>
    <w:rsid w:val="00B462F3"/>
    <w:rsid w:val="00B46A95"/>
    <w:rsid w:val="00B473C4"/>
    <w:rsid w:val="00B47D6E"/>
    <w:rsid w:val="00B47DC2"/>
    <w:rsid w:val="00B47E69"/>
    <w:rsid w:val="00B50622"/>
    <w:rsid w:val="00B506AD"/>
    <w:rsid w:val="00B50786"/>
    <w:rsid w:val="00B5096C"/>
    <w:rsid w:val="00B50B74"/>
    <w:rsid w:val="00B513B7"/>
    <w:rsid w:val="00B51424"/>
    <w:rsid w:val="00B5175B"/>
    <w:rsid w:val="00B51C2B"/>
    <w:rsid w:val="00B52106"/>
    <w:rsid w:val="00B52441"/>
    <w:rsid w:val="00B5294F"/>
    <w:rsid w:val="00B52AA1"/>
    <w:rsid w:val="00B52BEB"/>
    <w:rsid w:val="00B52C65"/>
    <w:rsid w:val="00B52C9E"/>
    <w:rsid w:val="00B53189"/>
    <w:rsid w:val="00B531B9"/>
    <w:rsid w:val="00B53337"/>
    <w:rsid w:val="00B54051"/>
    <w:rsid w:val="00B5413B"/>
    <w:rsid w:val="00B54544"/>
    <w:rsid w:val="00B549CB"/>
    <w:rsid w:val="00B54A1A"/>
    <w:rsid w:val="00B55156"/>
    <w:rsid w:val="00B55A7E"/>
    <w:rsid w:val="00B55B0B"/>
    <w:rsid w:val="00B56042"/>
    <w:rsid w:val="00B566C7"/>
    <w:rsid w:val="00B56C76"/>
    <w:rsid w:val="00B56EB4"/>
    <w:rsid w:val="00B5701F"/>
    <w:rsid w:val="00B5706B"/>
    <w:rsid w:val="00B571B1"/>
    <w:rsid w:val="00B575F2"/>
    <w:rsid w:val="00B57841"/>
    <w:rsid w:val="00B57A90"/>
    <w:rsid w:val="00B57AC8"/>
    <w:rsid w:val="00B57D4E"/>
    <w:rsid w:val="00B6081B"/>
    <w:rsid w:val="00B60836"/>
    <w:rsid w:val="00B60910"/>
    <w:rsid w:val="00B60CBB"/>
    <w:rsid w:val="00B60E60"/>
    <w:rsid w:val="00B617E8"/>
    <w:rsid w:val="00B61A38"/>
    <w:rsid w:val="00B61D2A"/>
    <w:rsid w:val="00B61E4B"/>
    <w:rsid w:val="00B6206C"/>
    <w:rsid w:val="00B62584"/>
    <w:rsid w:val="00B6259E"/>
    <w:rsid w:val="00B62709"/>
    <w:rsid w:val="00B627A6"/>
    <w:rsid w:val="00B62CB6"/>
    <w:rsid w:val="00B62DD9"/>
    <w:rsid w:val="00B635D6"/>
    <w:rsid w:val="00B63F37"/>
    <w:rsid w:val="00B643DC"/>
    <w:rsid w:val="00B64961"/>
    <w:rsid w:val="00B64C8D"/>
    <w:rsid w:val="00B6505F"/>
    <w:rsid w:val="00B65401"/>
    <w:rsid w:val="00B6548D"/>
    <w:rsid w:val="00B6554A"/>
    <w:rsid w:val="00B658B2"/>
    <w:rsid w:val="00B659CD"/>
    <w:rsid w:val="00B65BE6"/>
    <w:rsid w:val="00B65DB5"/>
    <w:rsid w:val="00B65DCE"/>
    <w:rsid w:val="00B65DE8"/>
    <w:rsid w:val="00B65F17"/>
    <w:rsid w:val="00B65FF4"/>
    <w:rsid w:val="00B6657D"/>
    <w:rsid w:val="00B667EB"/>
    <w:rsid w:val="00B66A29"/>
    <w:rsid w:val="00B66A93"/>
    <w:rsid w:val="00B66D33"/>
    <w:rsid w:val="00B67028"/>
    <w:rsid w:val="00B67630"/>
    <w:rsid w:val="00B67E8B"/>
    <w:rsid w:val="00B709E5"/>
    <w:rsid w:val="00B70B5F"/>
    <w:rsid w:val="00B71169"/>
    <w:rsid w:val="00B7153A"/>
    <w:rsid w:val="00B716C7"/>
    <w:rsid w:val="00B7193C"/>
    <w:rsid w:val="00B71EDF"/>
    <w:rsid w:val="00B72350"/>
    <w:rsid w:val="00B7256C"/>
    <w:rsid w:val="00B728F6"/>
    <w:rsid w:val="00B72C1E"/>
    <w:rsid w:val="00B72EB2"/>
    <w:rsid w:val="00B73109"/>
    <w:rsid w:val="00B73128"/>
    <w:rsid w:val="00B73F33"/>
    <w:rsid w:val="00B74297"/>
    <w:rsid w:val="00B7433E"/>
    <w:rsid w:val="00B74661"/>
    <w:rsid w:val="00B74B44"/>
    <w:rsid w:val="00B74BBF"/>
    <w:rsid w:val="00B74FBA"/>
    <w:rsid w:val="00B75347"/>
    <w:rsid w:val="00B75DAA"/>
    <w:rsid w:val="00B75E68"/>
    <w:rsid w:val="00B76247"/>
    <w:rsid w:val="00B76584"/>
    <w:rsid w:val="00B76C85"/>
    <w:rsid w:val="00B76E1F"/>
    <w:rsid w:val="00B7702A"/>
    <w:rsid w:val="00B77EF9"/>
    <w:rsid w:val="00B8059E"/>
    <w:rsid w:val="00B8098C"/>
    <w:rsid w:val="00B80DB1"/>
    <w:rsid w:val="00B80EE6"/>
    <w:rsid w:val="00B818CB"/>
    <w:rsid w:val="00B8203E"/>
    <w:rsid w:val="00B82ADF"/>
    <w:rsid w:val="00B82B3D"/>
    <w:rsid w:val="00B82E9B"/>
    <w:rsid w:val="00B830A3"/>
    <w:rsid w:val="00B83D36"/>
    <w:rsid w:val="00B84146"/>
    <w:rsid w:val="00B84C04"/>
    <w:rsid w:val="00B84D21"/>
    <w:rsid w:val="00B84DBF"/>
    <w:rsid w:val="00B84DFE"/>
    <w:rsid w:val="00B850B6"/>
    <w:rsid w:val="00B852D7"/>
    <w:rsid w:val="00B8546E"/>
    <w:rsid w:val="00B8572F"/>
    <w:rsid w:val="00B85DB4"/>
    <w:rsid w:val="00B85EAA"/>
    <w:rsid w:val="00B86121"/>
    <w:rsid w:val="00B87421"/>
    <w:rsid w:val="00B87E6C"/>
    <w:rsid w:val="00B90595"/>
    <w:rsid w:val="00B90EDF"/>
    <w:rsid w:val="00B91166"/>
    <w:rsid w:val="00B917BE"/>
    <w:rsid w:val="00B917DD"/>
    <w:rsid w:val="00B91A59"/>
    <w:rsid w:val="00B92E78"/>
    <w:rsid w:val="00B932EC"/>
    <w:rsid w:val="00B9335B"/>
    <w:rsid w:val="00B93373"/>
    <w:rsid w:val="00B93861"/>
    <w:rsid w:val="00B9417E"/>
    <w:rsid w:val="00B94217"/>
    <w:rsid w:val="00B94576"/>
    <w:rsid w:val="00B94B5A"/>
    <w:rsid w:val="00B94D73"/>
    <w:rsid w:val="00B95050"/>
    <w:rsid w:val="00B9562D"/>
    <w:rsid w:val="00B9582D"/>
    <w:rsid w:val="00B95E61"/>
    <w:rsid w:val="00B963A3"/>
    <w:rsid w:val="00B965D8"/>
    <w:rsid w:val="00B96632"/>
    <w:rsid w:val="00B96BFB"/>
    <w:rsid w:val="00B9719A"/>
    <w:rsid w:val="00B9730A"/>
    <w:rsid w:val="00B97767"/>
    <w:rsid w:val="00BA030C"/>
    <w:rsid w:val="00BA0339"/>
    <w:rsid w:val="00BA03FB"/>
    <w:rsid w:val="00BA05DA"/>
    <w:rsid w:val="00BA088B"/>
    <w:rsid w:val="00BA0B07"/>
    <w:rsid w:val="00BA0CA0"/>
    <w:rsid w:val="00BA0D0C"/>
    <w:rsid w:val="00BA0FB7"/>
    <w:rsid w:val="00BA11F3"/>
    <w:rsid w:val="00BA1250"/>
    <w:rsid w:val="00BA12B9"/>
    <w:rsid w:val="00BA12D8"/>
    <w:rsid w:val="00BA1800"/>
    <w:rsid w:val="00BA1FB0"/>
    <w:rsid w:val="00BA24D7"/>
    <w:rsid w:val="00BA253A"/>
    <w:rsid w:val="00BA2A32"/>
    <w:rsid w:val="00BA2B81"/>
    <w:rsid w:val="00BA3030"/>
    <w:rsid w:val="00BA39B0"/>
    <w:rsid w:val="00BA3BF4"/>
    <w:rsid w:val="00BA40B3"/>
    <w:rsid w:val="00BA422E"/>
    <w:rsid w:val="00BA4B19"/>
    <w:rsid w:val="00BA4B36"/>
    <w:rsid w:val="00BA4DC4"/>
    <w:rsid w:val="00BA55C5"/>
    <w:rsid w:val="00BA57F7"/>
    <w:rsid w:val="00BA5952"/>
    <w:rsid w:val="00BA5B62"/>
    <w:rsid w:val="00BA5B69"/>
    <w:rsid w:val="00BA5CAF"/>
    <w:rsid w:val="00BA5D80"/>
    <w:rsid w:val="00BA652F"/>
    <w:rsid w:val="00BA6620"/>
    <w:rsid w:val="00BA6A8F"/>
    <w:rsid w:val="00BA7322"/>
    <w:rsid w:val="00BA7981"/>
    <w:rsid w:val="00BA798D"/>
    <w:rsid w:val="00BA7A62"/>
    <w:rsid w:val="00BA7DF0"/>
    <w:rsid w:val="00BA7E70"/>
    <w:rsid w:val="00BB0792"/>
    <w:rsid w:val="00BB0799"/>
    <w:rsid w:val="00BB07E0"/>
    <w:rsid w:val="00BB0BDC"/>
    <w:rsid w:val="00BB11D7"/>
    <w:rsid w:val="00BB127B"/>
    <w:rsid w:val="00BB1445"/>
    <w:rsid w:val="00BB1460"/>
    <w:rsid w:val="00BB18B5"/>
    <w:rsid w:val="00BB1D7D"/>
    <w:rsid w:val="00BB1DBD"/>
    <w:rsid w:val="00BB1FAD"/>
    <w:rsid w:val="00BB27BF"/>
    <w:rsid w:val="00BB29F9"/>
    <w:rsid w:val="00BB300A"/>
    <w:rsid w:val="00BB3419"/>
    <w:rsid w:val="00BB3B3A"/>
    <w:rsid w:val="00BB49B5"/>
    <w:rsid w:val="00BB4C39"/>
    <w:rsid w:val="00BB4E18"/>
    <w:rsid w:val="00BB4F70"/>
    <w:rsid w:val="00BB4FE8"/>
    <w:rsid w:val="00BB56CB"/>
    <w:rsid w:val="00BB640F"/>
    <w:rsid w:val="00BB6761"/>
    <w:rsid w:val="00BB6C75"/>
    <w:rsid w:val="00BB6DE2"/>
    <w:rsid w:val="00BB74FC"/>
    <w:rsid w:val="00BB767D"/>
    <w:rsid w:val="00BB7927"/>
    <w:rsid w:val="00BB7966"/>
    <w:rsid w:val="00BC04AE"/>
    <w:rsid w:val="00BC08E0"/>
    <w:rsid w:val="00BC0ADD"/>
    <w:rsid w:val="00BC0CD8"/>
    <w:rsid w:val="00BC12BC"/>
    <w:rsid w:val="00BC1AFD"/>
    <w:rsid w:val="00BC2526"/>
    <w:rsid w:val="00BC2863"/>
    <w:rsid w:val="00BC2FD4"/>
    <w:rsid w:val="00BC312C"/>
    <w:rsid w:val="00BC3133"/>
    <w:rsid w:val="00BC3587"/>
    <w:rsid w:val="00BC37E5"/>
    <w:rsid w:val="00BC3CC1"/>
    <w:rsid w:val="00BC3E43"/>
    <w:rsid w:val="00BC3E84"/>
    <w:rsid w:val="00BC4110"/>
    <w:rsid w:val="00BC41A8"/>
    <w:rsid w:val="00BC420D"/>
    <w:rsid w:val="00BC44B6"/>
    <w:rsid w:val="00BC4B65"/>
    <w:rsid w:val="00BC4C77"/>
    <w:rsid w:val="00BC5648"/>
    <w:rsid w:val="00BC5808"/>
    <w:rsid w:val="00BC58DD"/>
    <w:rsid w:val="00BC6048"/>
    <w:rsid w:val="00BC609D"/>
    <w:rsid w:val="00BC6AB3"/>
    <w:rsid w:val="00BC7666"/>
    <w:rsid w:val="00BC7D1D"/>
    <w:rsid w:val="00BC7D7E"/>
    <w:rsid w:val="00BD006E"/>
    <w:rsid w:val="00BD0BAD"/>
    <w:rsid w:val="00BD17EA"/>
    <w:rsid w:val="00BD2F41"/>
    <w:rsid w:val="00BD2F8D"/>
    <w:rsid w:val="00BD366A"/>
    <w:rsid w:val="00BD3BA4"/>
    <w:rsid w:val="00BD4390"/>
    <w:rsid w:val="00BD4670"/>
    <w:rsid w:val="00BD4D4D"/>
    <w:rsid w:val="00BD501A"/>
    <w:rsid w:val="00BD5080"/>
    <w:rsid w:val="00BD5442"/>
    <w:rsid w:val="00BD5A44"/>
    <w:rsid w:val="00BD60EE"/>
    <w:rsid w:val="00BD6225"/>
    <w:rsid w:val="00BD64AD"/>
    <w:rsid w:val="00BD66B9"/>
    <w:rsid w:val="00BD6874"/>
    <w:rsid w:val="00BD6887"/>
    <w:rsid w:val="00BD74A8"/>
    <w:rsid w:val="00BD78A7"/>
    <w:rsid w:val="00BD7A2A"/>
    <w:rsid w:val="00BD7F19"/>
    <w:rsid w:val="00BE09D7"/>
    <w:rsid w:val="00BE0A94"/>
    <w:rsid w:val="00BE0E3A"/>
    <w:rsid w:val="00BE1368"/>
    <w:rsid w:val="00BE15D8"/>
    <w:rsid w:val="00BE1909"/>
    <w:rsid w:val="00BE2265"/>
    <w:rsid w:val="00BE29EF"/>
    <w:rsid w:val="00BE2C7E"/>
    <w:rsid w:val="00BE2E19"/>
    <w:rsid w:val="00BE3A33"/>
    <w:rsid w:val="00BE3BD8"/>
    <w:rsid w:val="00BE3CB0"/>
    <w:rsid w:val="00BE3D30"/>
    <w:rsid w:val="00BE4850"/>
    <w:rsid w:val="00BE48AC"/>
    <w:rsid w:val="00BE4D83"/>
    <w:rsid w:val="00BE4F36"/>
    <w:rsid w:val="00BE5792"/>
    <w:rsid w:val="00BE5D77"/>
    <w:rsid w:val="00BE5EF5"/>
    <w:rsid w:val="00BE617F"/>
    <w:rsid w:val="00BE62F3"/>
    <w:rsid w:val="00BE6361"/>
    <w:rsid w:val="00BE637B"/>
    <w:rsid w:val="00BE6541"/>
    <w:rsid w:val="00BE656A"/>
    <w:rsid w:val="00BE7755"/>
    <w:rsid w:val="00BE79C9"/>
    <w:rsid w:val="00BF00CD"/>
    <w:rsid w:val="00BF03F8"/>
    <w:rsid w:val="00BF05F3"/>
    <w:rsid w:val="00BF0EBE"/>
    <w:rsid w:val="00BF0FA7"/>
    <w:rsid w:val="00BF23B8"/>
    <w:rsid w:val="00BF25A3"/>
    <w:rsid w:val="00BF2784"/>
    <w:rsid w:val="00BF34F9"/>
    <w:rsid w:val="00BF36A4"/>
    <w:rsid w:val="00BF36EF"/>
    <w:rsid w:val="00BF37F2"/>
    <w:rsid w:val="00BF3E31"/>
    <w:rsid w:val="00BF44BD"/>
    <w:rsid w:val="00BF4834"/>
    <w:rsid w:val="00BF4931"/>
    <w:rsid w:val="00BF4B0A"/>
    <w:rsid w:val="00BF4F0A"/>
    <w:rsid w:val="00BF50A5"/>
    <w:rsid w:val="00BF565E"/>
    <w:rsid w:val="00BF56BC"/>
    <w:rsid w:val="00BF575B"/>
    <w:rsid w:val="00BF6052"/>
    <w:rsid w:val="00BF64A9"/>
    <w:rsid w:val="00BF6BCC"/>
    <w:rsid w:val="00BF77BA"/>
    <w:rsid w:val="00BF7859"/>
    <w:rsid w:val="00BF788F"/>
    <w:rsid w:val="00BF7B59"/>
    <w:rsid w:val="00BF7E39"/>
    <w:rsid w:val="00BF7F71"/>
    <w:rsid w:val="00C001C8"/>
    <w:rsid w:val="00C002D7"/>
    <w:rsid w:val="00C00707"/>
    <w:rsid w:val="00C00991"/>
    <w:rsid w:val="00C00A5B"/>
    <w:rsid w:val="00C00BBB"/>
    <w:rsid w:val="00C01667"/>
    <w:rsid w:val="00C019F1"/>
    <w:rsid w:val="00C01A9F"/>
    <w:rsid w:val="00C01D05"/>
    <w:rsid w:val="00C024F6"/>
    <w:rsid w:val="00C0258F"/>
    <w:rsid w:val="00C025FC"/>
    <w:rsid w:val="00C028D1"/>
    <w:rsid w:val="00C02CFA"/>
    <w:rsid w:val="00C02F57"/>
    <w:rsid w:val="00C031DB"/>
    <w:rsid w:val="00C0372F"/>
    <w:rsid w:val="00C0380D"/>
    <w:rsid w:val="00C03A0F"/>
    <w:rsid w:val="00C03B19"/>
    <w:rsid w:val="00C040A2"/>
    <w:rsid w:val="00C04EDB"/>
    <w:rsid w:val="00C0522B"/>
    <w:rsid w:val="00C05285"/>
    <w:rsid w:val="00C05394"/>
    <w:rsid w:val="00C05DFA"/>
    <w:rsid w:val="00C0604F"/>
    <w:rsid w:val="00C0630F"/>
    <w:rsid w:val="00C06344"/>
    <w:rsid w:val="00C06563"/>
    <w:rsid w:val="00C0690E"/>
    <w:rsid w:val="00C06F0E"/>
    <w:rsid w:val="00C070C5"/>
    <w:rsid w:val="00C071F8"/>
    <w:rsid w:val="00C07330"/>
    <w:rsid w:val="00C07771"/>
    <w:rsid w:val="00C07A42"/>
    <w:rsid w:val="00C07AF8"/>
    <w:rsid w:val="00C07F3F"/>
    <w:rsid w:val="00C10895"/>
    <w:rsid w:val="00C10C06"/>
    <w:rsid w:val="00C10E55"/>
    <w:rsid w:val="00C119E7"/>
    <w:rsid w:val="00C11E64"/>
    <w:rsid w:val="00C1245D"/>
    <w:rsid w:val="00C13030"/>
    <w:rsid w:val="00C13536"/>
    <w:rsid w:val="00C13894"/>
    <w:rsid w:val="00C1414E"/>
    <w:rsid w:val="00C1484A"/>
    <w:rsid w:val="00C14DDF"/>
    <w:rsid w:val="00C15697"/>
    <w:rsid w:val="00C157FF"/>
    <w:rsid w:val="00C15C61"/>
    <w:rsid w:val="00C15D6F"/>
    <w:rsid w:val="00C16358"/>
    <w:rsid w:val="00C16462"/>
    <w:rsid w:val="00C1658C"/>
    <w:rsid w:val="00C16D9B"/>
    <w:rsid w:val="00C16ED2"/>
    <w:rsid w:val="00C1700C"/>
    <w:rsid w:val="00C17246"/>
    <w:rsid w:val="00C1752E"/>
    <w:rsid w:val="00C17696"/>
    <w:rsid w:val="00C178C3"/>
    <w:rsid w:val="00C178D8"/>
    <w:rsid w:val="00C17D7A"/>
    <w:rsid w:val="00C17EF4"/>
    <w:rsid w:val="00C2000A"/>
    <w:rsid w:val="00C2003F"/>
    <w:rsid w:val="00C20493"/>
    <w:rsid w:val="00C2056F"/>
    <w:rsid w:val="00C20590"/>
    <w:rsid w:val="00C207EB"/>
    <w:rsid w:val="00C20A22"/>
    <w:rsid w:val="00C20AC8"/>
    <w:rsid w:val="00C20CF1"/>
    <w:rsid w:val="00C21455"/>
    <w:rsid w:val="00C21AC9"/>
    <w:rsid w:val="00C21C77"/>
    <w:rsid w:val="00C21DCF"/>
    <w:rsid w:val="00C22E69"/>
    <w:rsid w:val="00C22EF1"/>
    <w:rsid w:val="00C2315A"/>
    <w:rsid w:val="00C237F0"/>
    <w:rsid w:val="00C23A8E"/>
    <w:rsid w:val="00C23B63"/>
    <w:rsid w:val="00C23E4D"/>
    <w:rsid w:val="00C23E84"/>
    <w:rsid w:val="00C24184"/>
    <w:rsid w:val="00C24241"/>
    <w:rsid w:val="00C244FA"/>
    <w:rsid w:val="00C2460D"/>
    <w:rsid w:val="00C24993"/>
    <w:rsid w:val="00C24D3D"/>
    <w:rsid w:val="00C25128"/>
    <w:rsid w:val="00C2527A"/>
    <w:rsid w:val="00C256A8"/>
    <w:rsid w:val="00C25851"/>
    <w:rsid w:val="00C25AB9"/>
    <w:rsid w:val="00C25B34"/>
    <w:rsid w:val="00C25FE7"/>
    <w:rsid w:val="00C269E8"/>
    <w:rsid w:val="00C26A18"/>
    <w:rsid w:val="00C26DDF"/>
    <w:rsid w:val="00C27086"/>
    <w:rsid w:val="00C27A75"/>
    <w:rsid w:val="00C27B62"/>
    <w:rsid w:val="00C3075F"/>
    <w:rsid w:val="00C3106D"/>
    <w:rsid w:val="00C31401"/>
    <w:rsid w:val="00C31DB7"/>
    <w:rsid w:val="00C32246"/>
    <w:rsid w:val="00C32302"/>
    <w:rsid w:val="00C32310"/>
    <w:rsid w:val="00C32913"/>
    <w:rsid w:val="00C32ED9"/>
    <w:rsid w:val="00C33239"/>
    <w:rsid w:val="00C3323F"/>
    <w:rsid w:val="00C333C2"/>
    <w:rsid w:val="00C33418"/>
    <w:rsid w:val="00C33FCC"/>
    <w:rsid w:val="00C346B0"/>
    <w:rsid w:val="00C34A7B"/>
    <w:rsid w:val="00C34CA3"/>
    <w:rsid w:val="00C352EB"/>
    <w:rsid w:val="00C35754"/>
    <w:rsid w:val="00C35CBF"/>
    <w:rsid w:val="00C35FCC"/>
    <w:rsid w:val="00C3609E"/>
    <w:rsid w:val="00C36694"/>
    <w:rsid w:val="00C368B8"/>
    <w:rsid w:val="00C3705A"/>
    <w:rsid w:val="00C37390"/>
    <w:rsid w:val="00C3769E"/>
    <w:rsid w:val="00C37A90"/>
    <w:rsid w:val="00C37FFA"/>
    <w:rsid w:val="00C40225"/>
    <w:rsid w:val="00C40EE9"/>
    <w:rsid w:val="00C41694"/>
    <w:rsid w:val="00C4182A"/>
    <w:rsid w:val="00C41A23"/>
    <w:rsid w:val="00C41E3D"/>
    <w:rsid w:val="00C421ED"/>
    <w:rsid w:val="00C42360"/>
    <w:rsid w:val="00C4289B"/>
    <w:rsid w:val="00C429D1"/>
    <w:rsid w:val="00C42D02"/>
    <w:rsid w:val="00C42E75"/>
    <w:rsid w:val="00C4333D"/>
    <w:rsid w:val="00C433C5"/>
    <w:rsid w:val="00C4384F"/>
    <w:rsid w:val="00C43B99"/>
    <w:rsid w:val="00C43C06"/>
    <w:rsid w:val="00C43EBB"/>
    <w:rsid w:val="00C43FD6"/>
    <w:rsid w:val="00C4402B"/>
    <w:rsid w:val="00C445E6"/>
    <w:rsid w:val="00C44D42"/>
    <w:rsid w:val="00C4522E"/>
    <w:rsid w:val="00C45548"/>
    <w:rsid w:val="00C456B4"/>
    <w:rsid w:val="00C4595A"/>
    <w:rsid w:val="00C45D79"/>
    <w:rsid w:val="00C460A8"/>
    <w:rsid w:val="00C46F75"/>
    <w:rsid w:val="00C4732A"/>
    <w:rsid w:val="00C47798"/>
    <w:rsid w:val="00C47E2F"/>
    <w:rsid w:val="00C5007A"/>
    <w:rsid w:val="00C50847"/>
    <w:rsid w:val="00C50A95"/>
    <w:rsid w:val="00C50B57"/>
    <w:rsid w:val="00C5150B"/>
    <w:rsid w:val="00C51913"/>
    <w:rsid w:val="00C51CF5"/>
    <w:rsid w:val="00C5245E"/>
    <w:rsid w:val="00C52748"/>
    <w:rsid w:val="00C52DED"/>
    <w:rsid w:val="00C53155"/>
    <w:rsid w:val="00C5351C"/>
    <w:rsid w:val="00C535E9"/>
    <w:rsid w:val="00C535F4"/>
    <w:rsid w:val="00C542AA"/>
    <w:rsid w:val="00C54301"/>
    <w:rsid w:val="00C54363"/>
    <w:rsid w:val="00C54D92"/>
    <w:rsid w:val="00C54F21"/>
    <w:rsid w:val="00C550AB"/>
    <w:rsid w:val="00C55176"/>
    <w:rsid w:val="00C55178"/>
    <w:rsid w:val="00C5520E"/>
    <w:rsid w:val="00C5577D"/>
    <w:rsid w:val="00C55922"/>
    <w:rsid w:val="00C55C45"/>
    <w:rsid w:val="00C563B6"/>
    <w:rsid w:val="00C566DD"/>
    <w:rsid w:val="00C56A37"/>
    <w:rsid w:val="00C56A6C"/>
    <w:rsid w:val="00C56FCF"/>
    <w:rsid w:val="00C5700D"/>
    <w:rsid w:val="00C5714F"/>
    <w:rsid w:val="00C57471"/>
    <w:rsid w:val="00C57B2E"/>
    <w:rsid w:val="00C57E43"/>
    <w:rsid w:val="00C6053A"/>
    <w:rsid w:val="00C60553"/>
    <w:rsid w:val="00C60580"/>
    <w:rsid w:val="00C608E6"/>
    <w:rsid w:val="00C60EF5"/>
    <w:rsid w:val="00C61094"/>
    <w:rsid w:val="00C610FE"/>
    <w:rsid w:val="00C6127F"/>
    <w:rsid w:val="00C6164F"/>
    <w:rsid w:val="00C616D4"/>
    <w:rsid w:val="00C61D50"/>
    <w:rsid w:val="00C62727"/>
    <w:rsid w:val="00C62FF8"/>
    <w:rsid w:val="00C6339E"/>
    <w:rsid w:val="00C6359D"/>
    <w:rsid w:val="00C63607"/>
    <w:rsid w:val="00C641F4"/>
    <w:rsid w:val="00C642AD"/>
    <w:rsid w:val="00C6489C"/>
    <w:rsid w:val="00C6509F"/>
    <w:rsid w:val="00C65162"/>
    <w:rsid w:val="00C656DA"/>
    <w:rsid w:val="00C657DC"/>
    <w:rsid w:val="00C6582E"/>
    <w:rsid w:val="00C65C80"/>
    <w:rsid w:val="00C65FFC"/>
    <w:rsid w:val="00C661D4"/>
    <w:rsid w:val="00C6669C"/>
    <w:rsid w:val="00C66EBD"/>
    <w:rsid w:val="00C675D6"/>
    <w:rsid w:val="00C67B6E"/>
    <w:rsid w:val="00C67DA2"/>
    <w:rsid w:val="00C70396"/>
    <w:rsid w:val="00C70680"/>
    <w:rsid w:val="00C7072D"/>
    <w:rsid w:val="00C70804"/>
    <w:rsid w:val="00C711D1"/>
    <w:rsid w:val="00C715CE"/>
    <w:rsid w:val="00C71801"/>
    <w:rsid w:val="00C7190F"/>
    <w:rsid w:val="00C71D2B"/>
    <w:rsid w:val="00C71E68"/>
    <w:rsid w:val="00C72287"/>
    <w:rsid w:val="00C72E68"/>
    <w:rsid w:val="00C72ED6"/>
    <w:rsid w:val="00C737B8"/>
    <w:rsid w:val="00C73AA1"/>
    <w:rsid w:val="00C73D31"/>
    <w:rsid w:val="00C74333"/>
    <w:rsid w:val="00C74D2B"/>
    <w:rsid w:val="00C753FD"/>
    <w:rsid w:val="00C75487"/>
    <w:rsid w:val="00C75578"/>
    <w:rsid w:val="00C75787"/>
    <w:rsid w:val="00C75822"/>
    <w:rsid w:val="00C7595D"/>
    <w:rsid w:val="00C75A47"/>
    <w:rsid w:val="00C75B01"/>
    <w:rsid w:val="00C75C4E"/>
    <w:rsid w:val="00C75D08"/>
    <w:rsid w:val="00C76901"/>
    <w:rsid w:val="00C76B0F"/>
    <w:rsid w:val="00C7704A"/>
    <w:rsid w:val="00C77FE0"/>
    <w:rsid w:val="00C800F1"/>
    <w:rsid w:val="00C8033A"/>
    <w:rsid w:val="00C803E2"/>
    <w:rsid w:val="00C8066B"/>
    <w:rsid w:val="00C8095D"/>
    <w:rsid w:val="00C8140E"/>
    <w:rsid w:val="00C81644"/>
    <w:rsid w:val="00C8174E"/>
    <w:rsid w:val="00C8183A"/>
    <w:rsid w:val="00C823B6"/>
    <w:rsid w:val="00C82470"/>
    <w:rsid w:val="00C82D5D"/>
    <w:rsid w:val="00C83255"/>
    <w:rsid w:val="00C83745"/>
    <w:rsid w:val="00C83913"/>
    <w:rsid w:val="00C83927"/>
    <w:rsid w:val="00C83AAE"/>
    <w:rsid w:val="00C83B76"/>
    <w:rsid w:val="00C83B7A"/>
    <w:rsid w:val="00C84184"/>
    <w:rsid w:val="00C84354"/>
    <w:rsid w:val="00C84419"/>
    <w:rsid w:val="00C845A1"/>
    <w:rsid w:val="00C84AFF"/>
    <w:rsid w:val="00C84D86"/>
    <w:rsid w:val="00C851CB"/>
    <w:rsid w:val="00C85C90"/>
    <w:rsid w:val="00C85E3B"/>
    <w:rsid w:val="00C86006"/>
    <w:rsid w:val="00C861A3"/>
    <w:rsid w:val="00C86DBD"/>
    <w:rsid w:val="00C8702F"/>
    <w:rsid w:val="00C87302"/>
    <w:rsid w:val="00C873DC"/>
    <w:rsid w:val="00C8765F"/>
    <w:rsid w:val="00C877E2"/>
    <w:rsid w:val="00C879CC"/>
    <w:rsid w:val="00C87CCF"/>
    <w:rsid w:val="00C87DE0"/>
    <w:rsid w:val="00C87E83"/>
    <w:rsid w:val="00C87F8F"/>
    <w:rsid w:val="00C9003F"/>
    <w:rsid w:val="00C9124E"/>
    <w:rsid w:val="00C9144F"/>
    <w:rsid w:val="00C9149E"/>
    <w:rsid w:val="00C914DA"/>
    <w:rsid w:val="00C91870"/>
    <w:rsid w:val="00C91A5D"/>
    <w:rsid w:val="00C91CAB"/>
    <w:rsid w:val="00C92221"/>
    <w:rsid w:val="00C92537"/>
    <w:rsid w:val="00C926A1"/>
    <w:rsid w:val="00C92797"/>
    <w:rsid w:val="00C928E6"/>
    <w:rsid w:val="00C92DD6"/>
    <w:rsid w:val="00C92E6A"/>
    <w:rsid w:val="00C92F29"/>
    <w:rsid w:val="00C93651"/>
    <w:rsid w:val="00C93B54"/>
    <w:rsid w:val="00C93C41"/>
    <w:rsid w:val="00C93F42"/>
    <w:rsid w:val="00C94064"/>
    <w:rsid w:val="00C94243"/>
    <w:rsid w:val="00C942D5"/>
    <w:rsid w:val="00C94C12"/>
    <w:rsid w:val="00C95779"/>
    <w:rsid w:val="00C958C9"/>
    <w:rsid w:val="00C95C59"/>
    <w:rsid w:val="00C96077"/>
    <w:rsid w:val="00C96278"/>
    <w:rsid w:val="00C9675F"/>
    <w:rsid w:val="00C9676E"/>
    <w:rsid w:val="00C96D91"/>
    <w:rsid w:val="00C96F88"/>
    <w:rsid w:val="00C97908"/>
    <w:rsid w:val="00C97C88"/>
    <w:rsid w:val="00C97CFC"/>
    <w:rsid w:val="00C97FC5"/>
    <w:rsid w:val="00CA03B7"/>
    <w:rsid w:val="00CA0EB2"/>
    <w:rsid w:val="00CA1331"/>
    <w:rsid w:val="00CA176E"/>
    <w:rsid w:val="00CA1824"/>
    <w:rsid w:val="00CA1EE6"/>
    <w:rsid w:val="00CA2251"/>
    <w:rsid w:val="00CA2DCF"/>
    <w:rsid w:val="00CA357F"/>
    <w:rsid w:val="00CA37EF"/>
    <w:rsid w:val="00CA3E23"/>
    <w:rsid w:val="00CA4781"/>
    <w:rsid w:val="00CA480F"/>
    <w:rsid w:val="00CA4942"/>
    <w:rsid w:val="00CA4E67"/>
    <w:rsid w:val="00CA4E73"/>
    <w:rsid w:val="00CA561C"/>
    <w:rsid w:val="00CA573F"/>
    <w:rsid w:val="00CA5762"/>
    <w:rsid w:val="00CA5957"/>
    <w:rsid w:val="00CA59FA"/>
    <w:rsid w:val="00CA5D1E"/>
    <w:rsid w:val="00CA5EC7"/>
    <w:rsid w:val="00CA62FF"/>
    <w:rsid w:val="00CA6CF2"/>
    <w:rsid w:val="00CA6DC7"/>
    <w:rsid w:val="00CA6FE5"/>
    <w:rsid w:val="00CA7640"/>
    <w:rsid w:val="00CA76E2"/>
    <w:rsid w:val="00CA770A"/>
    <w:rsid w:val="00CA7B35"/>
    <w:rsid w:val="00CA7FB0"/>
    <w:rsid w:val="00CB0281"/>
    <w:rsid w:val="00CB0A51"/>
    <w:rsid w:val="00CB0CA2"/>
    <w:rsid w:val="00CB0E15"/>
    <w:rsid w:val="00CB0E34"/>
    <w:rsid w:val="00CB0E6B"/>
    <w:rsid w:val="00CB0E9B"/>
    <w:rsid w:val="00CB10AE"/>
    <w:rsid w:val="00CB1150"/>
    <w:rsid w:val="00CB1776"/>
    <w:rsid w:val="00CB17B0"/>
    <w:rsid w:val="00CB18C9"/>
    <w:rsid w:val="00CB21CC"/>
    <w:rsid w:val="00CB2341"/>
    <w:rsid w:val="00CB25AE"/>
    <w:rsid w:val="00CB31C3"/>
    <w:rsid w:val="00CB3670"/>
    <w:rsid w:val="00CB391E"/>
    <w:rsid w:val="00CB3A80"/>
    <w:rsid w:val="00CB3DC4"/>
    <w:rsid w:val="00CB4D10"/>
    <w:rsid w:val="00CB4E82"/>
    <w:rsid w:val="00CB5613"/>
    <w:rsid w:val="00CB6A14"/>
    <w:rsid w:val="00CB6AF4"/>
    <w:rsid w:val="00CB6C07"/>
    <w:rsid w:val="00CB6ED7"/>
    <w:rsid w:val="00CB6EEB"/>
    <w:rsid w:val="00CB72DE"/>
    <w:rsid w:val="00CB74BF"/>
    <w:rsid w:val="00CB750D"/>
    <w:rsid w:val="00CB7D94"/>
    <w:rsid w:val="00CB7DFD"/>
    <w:rsid w:val="00CC022A"/>
    <w:rsid w:val="00CC02B4"/>
    <w:rsid w:val="00CC0337"/>
    <w:rsid w:val="00CC0528"/>
    <w:rsid w:val="00CC0596"/>
    <w:rsid w:val="00CC0819"/>
    <w:rsid w:val="00CC0B25"/>
    <w:rsid w:val="00CC11BF"/>
    <w:rsid w:val="00CC153A"/>
    <w:rsid w:val="00CC1B22"/>
    <w:rsid w:val="00CC1DAA"/>
    <w:rsid w:val="00CC21E3"/>
    <w:rsid w:val="00CC2901"/>
    <w:rsid w:val="00CC306A"/>
    <w:rsid w:val="00CC365C"/>
    <w:rsid w:val="00CC3C1C"/>
    <w:rsid w:val="00CC3E09"/>
    <w:rsid w:val="00CC3EC4"/>
    <w:rsid w:val="00CC4A8C"/>
    <w:rsid w:val="00CC538B"/>
    <w:rsid w:val="00CC55E6"/>
    <w:rsid w:val="00CC563C"/>
    <w:rsid w:val="00CC569C"/>
    <w:rsid w:val="00CC5990"/>
    <w:rsid w:val="00CC5A58"/>
    <w:rsid w:val="00CC5E65"/>
    <w:rsid w:val="00CC5EC9"/>
    <w:rsid w:val="00CC62AD"/>
    <w:rsid w:val="00CC6509"/>
    <w:rsid w:val="00CC6E6E"/>
    <w:rsid w:val="00CC6F77"/>
    <w:rsid w:val="00CC6F8D"/>
    <w:rsid w:val="00CD102E"/>
    <w:rsid w:val="00CD10EE"/>
    <w:rsid w:val="00CD1388"/>
    <w:rsid w:val="00CD145C"/>
    <w:rsid w:val="00CD1791"/>
    <w:rsid w:val="00CD17AB"/>
    <w:rsid w:val="00CD1AE8"/>
    <w:rsid w:val="00CD1B49"/>
    <w:rsid w:val="00CD2554"/>
    <w:rsid w:val="00CD25D6"/>
    <w:rsid w:val="00CD26A8"/>
    <w:rsid w:val="00CD3064"/>
    <w:rsid w:val="00CD307F"/>
    <w:rsid w:val="00CD3AD5"/>
    <w:rsid w:val="00CD40EE"/>
    <w:rsid w:val="00CD42EF"/>
    <w:rsid w:val="00CD4D8D"/>
    <w:rsid w:val="00CD53C8"/>
    <w:rsid w:val="00CD5723"/>
    <w:rsid w:val="00CD5A02"/>
    <w:rsid w:val="00CD5C1F"/>
    <w:rsid w:val="00CD6106"/>
    <w:rsid w:val="00CD6292"/>
    <w:rsid w:val="00CD6739"/>
    <w:rsid w:val="00CD6811"/>
    <w:rsid w:val="00CD69AC"/>
    <w:rsid w:val="00CD72EC"/>
    <w:rsid w:val="00CD75C6"/>
    <w:rsid w:val="00CD78CC"/>
    <w:rsid w:val="00CE046F"/>
    <w:rsid w:val="00CE0523"/>
    <w:rsid w:val="00CE073B"/>
    <w:rsid w:val="00CE0913"/>
    <w:rsid w:val="00CE0D7E"/>
    <w:rsid w:val="00CE0E7D"/>
    <w:rsid w:val="00CE1C6E"/>
    <w:rsid w:val="00CE20E6"/>
    <w:rsid w:val="00CE21BB"/>
    <w:rsid w:val="00CE2A4B"/>
    <w:rsid w:val="00CE2B34"/>
    <w:rsid w:val="00CE2BA7"/>
    <w:rsid w:val="00CE3097"/>
    <w:rsid w:val="00CE344C"/>
    <w:rsid w:val="00CE3810"/>
    <w:rsid w:val="00CE3DB5"/>
    <w:rsid w:val="00CE41E5"/>
    <w:rsid w:val="00CE4873"/>
    <w:rsid w:val="00CE4EC7"/>
    <w:rsid w:val="00CE5837"/>
    <w:rsid w:val="00CE5976"/>
    <w:rsid w:val="00CE5A77"/>
    <w:rsid w:val="00CE5ED7"/>
    <w:rsid w:val="00CE6424"/>
    <w:rsid w:val="00CE66BA"/>
    <w:rsid w:val="00CE6DB8"/>
    <w:rsid w:val="00CE6DCB"/>
    <w:rsid w:val="00CE76FD"/>
    <w:rsid w:val="00CE7A67"/>
    <w:rsid w:val="00CE7C94"/>
    <w:rsid w:val="00CE7F0D"/>
    <w:rsid w:val="00CF01BF"/>
    <w:rsid w:val="00CF0BD9"/>
    <w:rsid w:val="00CF0CE8"/>
    <w:rsid w:val="00CF0D2B"/>
    <w:rsid w:val="00CF0F6D"/>
    <w:rsid w:val="00CF13DB"/>
    <w:rsid w:val="00CF15F7"/>
    <w:rsid w:val="00CF161C"/>
    <w:rsid w:val="00CF1791"/>
    <w:rsid w:val="00CF1827"/>
    <w:rsid w:val="00CF1ADD"/>
    <w:rsid w:val="00CF1EF1"/>
    <w:rsid w:val="00CF21E8"/>
    <w:rsid w:val="00CF2298"/>
    <w:rsid w:val="00CF2607"/>
    <w:rsid w:val="00CF27EC"/>
    <w:rsid w:val="00CF2B4C"/>
    <w:rsid w:val="00CF2BAA"/>
    <w:rsid w:val="00CF38CB"/>
    <w:rsid w:val="00CF3C10"/>
    <w:rsid w:val="00CF3D42"/>
    <w:rsid w:val="00CF3D7F"/>
    <w:rsid w:val="00CF40E1"/>
    <w:rsid w:val="00CF4C4F"/>
    <w:rsid w:val="00CF5A99"/>
    <w:rsid w:val="00CF5B98"/>
    <w:rsid w:val="00CF5FD8"/>
    <w:rsid w:val="00CF6429"/>
    <w:rsid w:val="00CF657A"/>
    <w:rsid w:val="00CF6D0D"/>
    <w:rsid w:val="00CF7183"/>
    <w:rsid w:val="00CF72FB"/>
    <w:rsid w:val="00CF7305"/>
    <w:rsid w:val="00CF7633"/>
    <w:rsid w:val="00CF7ADD"/>
    <w:rsid w:val="00CF7B13"/>
    <w:rsid w:val="00D002C4"/>
    <w:rsid w:val="00D005B2"/>
    <w:rsid w:val="00D006A6"/>
    <w:rsid w:val="00D01490"/>
    <w:rsid w:val="00D0181D"/>
    <w:rsid w:val="00D01A98"/>
    <w:rsid w:val="00D02419"/>
    <w:rsid w:val="00D024D7"/>
    <w:rsid w:val="00D02672"/>
    <w:rsid w:val="00D02785"/>
    <w:rsid w:val="00D02E98"/>
    <w:rsid w:val="00D02ED2"/>
    <w:rsid w:val="00D03068"/>
    <w:rsid w:val="00D033F1"/>
    <w:rsid w:val="00D0377B"/>
    <w:rsid w:val="00D03945"/>
    <w:rsid w:val="00D03B99"/>
    <w:rsid w:val="00D04259"/>
    <w:rsid w:val="00D0440E"/>
    <w:rsid w:val="00D04887"/>
    <w:rsid w:val="00D04966"/>
    <w:rsid w:val="00D04A9F"/>
    <w:rsid w:val="00D050CE"/>
    <w:rsid w:val="00D0512D"/>
    <w:rsid w:val="00D05C34"/>
    <w:rsid w:val="00D063F7"/>
    <w:rsid w:val="00D064F0"/>
    <w:rsid w:val="00D06AEA"/>
    <w:rsid w:val="00D0767B"/>
    <w:rsid w:val="00D07D98"/>
    <w:rsid w:val="00D1026C"/>
    <w:rsid w:val="00D102E6"/>
    <w:rsid w:val="00D10541"/>
    <w:rsid w:val="00D10783"/>
    <w:rsid w:val="00D10871"/>
    <w:rsid w:val="00D108BD"/>
    <w:rsid w:val="00D10A54"/>
    <w:rsid w:val="00D10B20"/>
    <w:rsid w:val="00D10BD0"/>
    <w:rsid w:val="00D11507"/>
    <w:rsid w:val="00D118A2"/>
    <w:rsid w:val="00D12F95"/>
    <w:rsid w:val="00D1308E"/>
    <w:rsid w:val="00D142E0"/>
    <w:rsid w:val="00D145A3"/>
    <w:rsid w:val="00D14A62"/>
    <w:rsid w:val="00D14ED4"/>
    <w:rsid w:val="00D1521C"/>
    <w:rsid w:val="00D153EE"/>
    <w:rsid w:val="00D15A49"/>
    <w:rsid w:val="00D1606B"/>
    <w:rsid w:val="00D16E0A"/>
    <w:rsid w:val="00D16F80"/>
    <w:rsid w:val="00D17343"/>
    <w:rsid w:val="00D1738C"/>
    <w:rsid w:val="00D17479"/>
    <w:rsid w:val="00D1766A"/>
    <w:rsid w:val="00D17A9B"/>
    <w:rsid w:val="00D17AED"/>
    <w:rsid w:val="00D17B89"/>
    <w:rsid w:val="00D17B9B"/>
    <w:rsid w:val="00D17D13"/>
    <w:rsid w:val="00D17E36"/>
    <w:rsid w:val="00D20536"/>
    <w:rsid w:val="00D20A7F"/>
    <w:rsid w:val="00D215D6"/>
    <w:rsid w:val="00D21811"/>
    <w:rsid w:val="00D2185D"/>
    <w:rsid w:val="00D21BB4"/>
    <w:rsid w:val="00D22304"/>
    <w:rsid w:val="00D224D7"/>
    <w:rsid w:val="00D22AB0"/>
    <w:rsid w:val="00D22B1D"/>
    <w:rsid w:val="00D236BD"/>
    <w:rsid w:val="00D237DF"/>
    <w:rsid w:val="00D23F0D"/>
    <w:rsid w:val="00D2430C"/>
    <w:rsid w:val="00D24822"/>
    <w:rsid w:val="00D24D47"/>
    <w:rsid w:val="00D25C45"/>
    <w:rsid w:val="00D25C91"/>
    <w:rsid w:val="00D25E70"/>
    <w:rsid w:val="00D25FDB"/>
    <w:rsid w:val="00D26034"/>
    <w:rsid w:val="00D26104"/>
    <w:rsid w:val="00D26312"/>
    <w:rsid w:val="00D2646E"/>
    <w:rsid w:val="00D266B4"/>
    <w:rsid w:val="00D2680F"/>
    <w:rsid w:val="00D26E03"/>
    <w:rsid w:val="00D27D45"/>
    <w:rsid w:val="00D3012C"/>
    <w:rsid w:val="00D31384"/>
    <w:rsid w:val="00D3165C"/>
    <w:rsid w:val="00D31AE1"/>
    <w:rsid w:val="00D32316"/>
    <w:rsid w:val="00D32341"/>
    <w:rsid w:val="00D325AF"/>
    <w:rsid w:val="00D326DD"/>
    <w:rsid w:val="00D32779"/>
    <w:rsid w:val="00D3281E"/>
    <w:rsid w:val="00D339CB"/>
    <w:rsid w:val="00D34774"/>
    <w:rsid w:val="00D34A93"/>
    <w:rsid w:val="00D34BED"/>
    <w:rsid w:val="00D34F24"/>
    <w:rsid w:val="00D351B4"/>
    <w:rsid w:val="00D352A4"/>
    <w:rsid w:val="00D3584B"/>
    <w:rsid w:val="00D3593E"/>
    <w:rsid w:val="00D35B3C"/>
    <w:rsid w:val="00D35C58"/>
    <w:rsid w:val="00D35E42"/>
    <w:rsid w:val="00D36197"/>
    <w:rsid w:val="00D3631E"/>
    <w:rsid w:val="00D36334"/>
    <w:rsid w:val="00D3652F"/>
    <w:rsid w:val="00D36818"/>
    <w:rsid w:val="00D36983"/>
    <w:rsid w:val="00D36A23"/>
    <w:rsid w:val="00D36E07"/>
    <w:rsid w:val="00D373E2"/>
    <w:rsid w:val="00D37677"/>
    <w:rsid w:val="00D37D60"/>
    <w:rsid w:val="00D40635"/>
    <w:rsid w:val="00D410AF"/>
    <w:rsid w:val="00D41183"/>
    <w:rsid w:val="00D41B95"/>
    <w:rsid w:val="00D4252A"/>
    <w:rsid w:val="00D43041"/>
    <w:rsid w:val="00D4314A"/>
    <w:rsid w:val="00D4355A"/>
    <w:rsid w:val="00D4365F"/>
    <w:rsid w:val="00D43C1B"/>
    <w:rsid w:val="00D43D15"/>
    <w:rsid w:val="00D44FF2"/>
    <w:rsid w:val="00D4546E"/>
    <w:rsid w:val="00D456C3"/>
    <w:rsid w:val="00D4574E"/>
    <w:rsid w:val="00D45F51"/>
    <w:rsid w:val="00D45FBD"/>
    <w:rsid w:val="00D4619B"/>
    <w:rsid w:val="00D469B0"/>
    <w:rsid w:val="00D46D25"/>
    <w:rsid w:val="00D46F7B"/>
    <w:rsid w:val="00D46FAD"/>
    <w:rsid w:val="00D4701F"/>
    <w:rsid w:val="00D474E1"/>
    <w:rsid w:val="00D47F29"/>
    <w:rsid w:val="00D47F4A"/>
    <w:rsid w:val="00D50089"/>
    <w:rsid w:val="00D50389"/>
    <w:rsid w:val="00D50714"/>
    <w:rsid w:val="00D50863"/>
    <w:rsid w:val="00D509A9"/>
    <w:rsid w:val="00D50C86"/>
    <w:rsid w:val="00D50D6A"/>
    <w:rsid w:val="00D510A1"/>
    <w:rsid w:val="00D5117A"/>
    <w:rsid w:val="00D5127C"/>
    <w:rsid w:val="00D52076"/>
    <w:rsid w:val="00D5230A"/>
    <w:rsid w:val="00D52659"/>
    <w:rsid w:val="00D52853"/>
    <w:rsid w:val="00D53461"/>
    <w:rsid w:val="00D53854"/>
    <w:rsid w:val="00D53946"/>
    <w:rsid w:val="00D53A28"/>
    <w:rsid w:val="00D53B95"/>
    <w:rsid w:val="00D5416B"/>
    <w:rsid w:val="00D54896"/>
    <w:rsid w:val="00D54BE1"/>
    <w:rsid w:val="00D54C27"/>
    <w:rsid w:val="00D55A7E"/>
    <w:rsid w:val="00D55B51"/>
    <w:rsid w:val="00D56167"/>
    <w:rsid w:val="00D56393"/>
    <w:rsid w:val="00D565F5"/>
    <w:rsid w:val="00D567E0"/>
    <w:rsid w:val="00D56AA8"/>
    <w:rsid w:val="00D56DCE"/>
    <w:rsid w:val="00D57042"/>
    <w:rsid w:val="00D572F0"/>
    <w:rsid w:val="00D57554"/>
    <w:rsid w:val="00D57837"/>
    <w:rsid w:val="00D5784A"/>
    <w:rsid w:val="00D5787E"/>
    <w:rsid w:val="00D579DC"/>
    <w:rsid w:val="00D60284"/>
    <w:rsid w:val="00D6086A"/>
    <w:rsid w:val="00D60A18"/>
    <w:rsid w:val="00D61763"/>
    <w:rsid w:val="00D61F6B"/>
    <w:rsid w:val="00D6249E"/>
    <w:rsid w:val="00D625D0"/>
    <w:rsid w:val="00D62670"/>
    <w:rsid w:val="00D62998"/>
    <w:rsid w:val="00D62B7A"/>
    <w:rsid w:val="00D63CC5"/>
    <w:rsid w:val="00D642A8"/>
    <w:rsid w:val="00D64681"/>
    <w:rsid w:val="00D65420"/>
    <w:rsid w:val="00D656A5"/>
    <w:rsid w:val="00D7009B"/>
    <w:rsid w:val="00D70355"/>
    <w:rsid w:val="00D70BE1"/>
    <w:rsid w:val="00D714B6"/>
    <w:rsid w:val="00D71614"/>
    <w:rsid w:val="00D71945"/>
    <w:rsid w:val="00D71A50"/>
    <w:rsid w:val="00D72402"/>
    <w:rsid w:val="00D7240B"/>
    <w:rsid w:val="00D727CC"/>
    <w:rsid w:val="00D72A0F"/>
    <w:rsid w:val="00D734C4"/>
    <w:rsid w:val="00D73880"/>
    <w:rsid w:val="00D73AD3"/>
    <w:rsid w:val="00D741EF"/>
    <w:rsid w:val="00D74825"/>
    <w:rsid w:val="00D74C09"/>
    <w:rsid w:val="00D74F22"/>
    <w:rsid w:val="00D754FC"/>
    <w:rsid w:val="00D75699"/>
    <w:rsid w:val="00D75A80"/>
    <w:rsid w:val="00D76192"/>
    <w:rsid w:val="00D763C7"/>
    <w:rsid w:val="00D76598"/>
    <w:rsid w:val="00D7679E"/>
    <w:rsid w:val="00D76B2F"/>
    <w:rsid w:val="00D76F6C"/>
    <w:rsid w:val="00D771BF"/>
    <w:rsid w:val="00D77354"/>
    <w:rsid w:val="00D773CE"/>
    <w:rsid w:val="00D776BA"/>
    <w:rsid w:val="00D77755"/>
    <w:rsid w:val="00D7787F"/>
    <w:rsid w:val="00D7797C"/>
    <w:rsid w:val="00D77ACB"/>
    <w:rsid w:val="00D77ADA"/>
    <w:rsid w:val="00D802AE"/>
    <w:rsid w:val="00D80878"/>
    <w:rsid w:val="00D8091D"/>
    <w:rsid w:val="00D80A8A"/>
    <w:rsid w:val="00D80D0C"/>
    <w:rsid w:val="00D81105"/>
    <w:rsid w:val="00D816BC"/>
    <w:rsid w:val="00D82736"/>
    <w:rsid w:val="00D828B5"/>
    <w:rsid w:val="00D83143"/>
    <w:rsid w:val="00D8333D"/>
    <w:rsid w:val="00D8339F"/>
    <w:rsid w:val="00D8381E"/>
    <w:rsid w:val="00D8391C"/>
    <w:rsid w:val="00D83DB3"/>
    <w:rsid w:val="00D8536B"/>
    <w:rsid w:val="00D85CD2"/>
    <w:rsid w:val="00D85FE2"/>
    <w:rsid w:val="00D86AF7"/>
    <w:rsid w:val="00D870CF"/>
    <w:rsid w:val="00D877E8"/>
    <w:rsid w:val="00D87AB0"/>
    <w:rsid w:val="00D87AD1"/>
    <w:rsid w:val="00D87C08"/>
    <w:rsid w:val="00D90056"/>
    <w:rsid w:val="00D902F0"/>
    <w:rsid w:val="00D90799"/>
    <w:rsid w:val="00D908E6"/>
    <w:rsid w:val="00D90D16"/>
    <w:rsid w:val="00D90D46"/>
    <w:rsid w:val="00D90FCE"/>
    <w:rsid w:val="00D9145B"/>
    <w:rsid w:val="00D9148C"/>
    <w:rsid w:val="00D91923"/>
    <w:rsid w:val="00D925AA"/>
    <w:rsid w:val="00D9290C"/>
    <w:rsid w:val="00D92AF4"/>
    <w:rsid w:val="00D92F4A"/>
    <w:rsid w:val="00D936A0"/>
    <w:rsid w:val="00D941C5"/>
    <w:rsid w:val="00D9453D"/>
    <w:rsid w:val="00D94ABA"/>
    <w:rsid w:val="00D94E1D"/>
    <w:rsid w:val="00D94FDD"/>
    <w:rsid w:val="00D95440"/>
    <w:rsid w:val="00D954D4"/>
    <w:rsid w:val="00D95706"/>
    <w:rsid w:val="00D959FA"/>
    <w:rsid w:val="00D95DF1"/>
    <w:rsid w:val="00D9674F"/>
    <w:rsid w:val="00D96908"/>
    <w:rsid w:val="00D975C1"/>
    <w:rsid w:val="00D97D85"/>
    <w:rsid w:val="00D97DAB"/>
    <w:rsid w:val="00D97F20"/>
    <w:rsid w:val="00DA027F"/>
    <w:rsid w:val="00DA0741"/>
    <w:rsid w:val="00DA12A0"/>
    <w:rsid w:val="00DA1BA6"/>
    <w:rsid w:val="00DA20E8"/>
    <w:rsid w:val="00DA262E"/>
    <w:rsid w:val="00DA2AD3"/>
    <w:rsid w:val="00DA2C0C"/>
    <w:rsid w:val="00DA35B8"/>
    <w:rsid w:val="00DA3BFC"/>
    <w:rsid w:val="00DA3C45"/>
    <w:rsid w:val="00DA3D98"/>
    <w:rsid w:val="00DA3E1D"/>
    <w:rsid w:val="00DA4585"/>
    <w:rsid w:val="00DA4D5C"/>
    <w:rsid w:val="00DA51B0"/>
    <w:rsid w:val="00DA51D3"/>
    <w:rsid w:val="00DA5606"/>
    <w:rsid w:val="00DA563E"/>
    <w:rsid w:val="00DA5792"/>
    <w:rsid w:val="00DA5E60"/>
    <w:rsid w:val="00DA610D"/>
    <w:rsid w:val="00DA6593"/>
    <w:rsid w:val="00DA67E7"/>
    <w:rsid w:val="00DA6B75"/>
    <w:rsid w:val="00DA736D"/>
    <w:rsid w:val="00DA77B1"/>
    <w:rsid w:val="00DB00FE"/>
    <w:rsid w:val="00DB03A4"/>
    <w:rsid w:val="00DB0692"/>
    <w:rsid w:val="00DB0809"/>
    <w:rsid w:val="00DB0CAF"/>
    <w:rsid w:val="00DB0F50"/>
    <w:rsid w:val="00DB18D0"/>
    <w:rsid w:val="00DB1EF5"/>
    <w:rsid w:val="00DB22CA"/>
    <w:rsid w:val="00DB2657"/>
    <w:rsid w:val="00DB2E94"/>
    <w:rsid w:val="00DB33C1"/>
    <w:rsid w:val="00DB3899"/>
    <w:rsid w:val="00DB3B64"/>
    <w:rsid w:val="00DB3F0B"/>
    <w:rsid w:val="00DB459C"/>
    <w:rsid w:val="00DB46F7"/>
    <w:rsid w:val="00DB540F"/>
    <w:rsid w:val="00DB55B6"/>
    <w:rsid w:val="00DB595B"/>
    <w:rsid w:val="00DB5A9B"/>
    <w:rsid w:val="00DB6187"/>
    <w:rsid w:val="00DB626D"/>
    <w:rsid w:val="00DB6C76"/>
    <w:rsid w:val="00DB6D12"/>
    <w:rsid w:val="00DB724F"/>
    <w:rsid w:val="00DB77CD"/>
    <w:rsid w:val="00DB79C1"/>
    <w:rsid w:val="00DB7B8F"/>
    <w:rsid w:val="00DC0316"/>
    <w:rsid w:val="00DC087C"/>
    <w:rsid w:val="00DC0C26"/>
    <w:rsid w:val="00DC0DE7"/>
    <w:rsid w:val="00DC1060"/>
    <w:rsid w:val="00DC1B9E"/>
    <w:rsid w:val="00DC1BC7"/>
    <w:rsid w:val="00DC1DF0"/>
    <w:rsid w:val="00DC1F98"/>
    <w:rsid w:val="00DC21BF"/>
    <w:rsid w:val="00DC2294"/>
    <w:rsid w:val="00DC25FA"/>
    <w:rsid w:val="00DC2E05"/>
    <w:rsid w:val="00DC2F7C"/>
    <w:rsid w:val="00DC3223"/>
    <w:rsid w:val="00DC3782"/>
    <w:rsid w:val="00DC40C5"/>
    <w:rsid w:val="00DC47B6"/>
    <w:rsid w:val="00DC4D8C"/>
    <w:rsid w:val="00DC4EF9"/>
    <w:rsid w:val="00DC4FBD"/>
    <w:rsid w:val="00DC51D5"/>
    <w:rsid w:val="00DC6122"/>
    <w:rsid w:val="00DC61DC"/>
    <w:rsid w:val="00DC636B"/>
    <w:rsid w:val="00DC64E6"/>
    <w:rsid w:val="00DC74A5"/>
    <w:rsid w:val="00DC7660"/>
    <w:rsid w:val="00DC7E02"/>
    <w:rsid w:val="00DC7F9D"/>
    <w:rsid w:val="00DD035C"/>
    <w:rsid w:val="00DD079C"/>
    <w:rsid w:val="00DD0D53"/>
    <w:rsid w:val="00DD0DD7"/>
    <w:rsid w:val="00DD0EF9"/>
    <w:rsid w:val="00DD1051"/>
    <w:rsid w:val="00DD1396"/>
    <w:rsid w:val="00DD151A"/>
    <w:rsid w:val="00DD1931"/>
    <w:rsid w:val="00DD2354"/>
    <w:rsid w:val="00DD25D6"/>
    <w:rsid w:val="00DD26B4"/>
    <w:rsid w:val="00DD278C"/>
    <w:rsid w:val="00DD2A69"/>
    <w:rsid w:val="00DD2AF6"/>
    <w:rsid w:val="00DD31A2"/>
    <w:rsid w:val="00DD3525"/>
    <w:rsid w:val="00DD3EDF"/>
    <w:rsid w:val="00DD410A"/>
    <w:rsid w:val="00DD424C"/>
    <w:rsid w:val="00DD4282"/>
    <w:rsid w:val="00DD451A"/>
    <w:rsid w:val="00DD4B6F"/>
    <w:rsid w:val="00DD5147"/>
    <w:rsid w:val="00DD52BE"/>
    <w:rsid w:val="00DD534D"/>
    <w:rsid w:val="00DD5422"/>
    <w:rsid w:val="00DD567A"/>
    <w:rsid w:val="00DD6B25"/>
    <w:rsid w:val="00DD6F31"/>
    <w:rsid w:val="00DD6FBE"/>
    <w:rsid w:val="00DD7813"/>
    <w:rsid w:val="00DD787B"/>
    <w:rsid w:val="00DD7882"/>
    <w:rsid w:val="00DD7BED"/>
    <w:rsid w:val="00DD7C85"/>
    <w:rsid w:val="00DD7D5D"/>
    <w:rsid w:val="00DE05CD"/>
    <w:rsid w:val="00DE0F24"/>
    <w:rsid w:val="00DE1269"/>
    <w:rsid w:val="00DE1AD0"/>
    <w:rsid w:val="00DE1C8B"/>
    <w:rsid w:val="00DE1CFC"/>
    <w:rsid w:val="00DE1F36"/>
    <w:rsid w:val="00DE24C3"/>
    <w:rsid w:val="00DE24EE"/>
    <w:rsid w:val="00DE2AAA"/>
    <w:rsid w:val="00DE2EE0"/>
    <w:rsid w:val="00DE3EE9"/>
    <w:rsid w:val="00DE41D8"/>
    <w:rsid w:val="00DE4298"/>
    <w:rsid w:val="00DE45AA"/>
    <w:rsid w:val="00DE46B3"/>
    <w:rsid w:val="00DE47F4"/>
    <w:rsid w:val="00DE4F31"/>
    <w:rsid w:val="00DE538B"/>
    <w:rsid w:val="00DE5548"/>
    <w:rsid w:val="00DE5B0B"/>
    <w:rsid w:val="00DE60BC"/>
    <w:rsid w:val="00DE690A"/>
    <w:rsid w:val="00DE6BC0"/>
    <w:rsid w:val="00DE6CF8"/>
    <w:rsid w:val="00DE6E95"/>
    <w:rsid w:val="00DE6FEF"/>
    <w:rsid w:val="00DE7034"/>
    <w:rsid w:val="00DE7B71"/>
    <w:rsid w:val="00DF0041"/>
    <w:rsid w:val="00DF02C1"/>
    <w:rsid w:val="00DF04AB"/>
    <w:rsid w:val="00DF1777"/>
    <w:rsid w:val="00DF17D4"/>
    <w:rsid w:val="00DF1935"/>
    <w:rsid w:val="00DF1A11"/>
    <w:rsid w:val="00DF1A1B"/>
    <w:rsid w:val="00DF20E1"/>
    <w:rsid w:val="00DF23EA"/>
    <w:rsid w:val="00DF26B3"/>
    <w:rsid w:val="00DF26FE"/>
    <w:rsid w:val="00DF2DFD"/>
    <w:rsid w:val="00DF300D"/>
    <w:rsid w:val="00DF3B53"/>
    <w:rsid w:val="00DF3C37"/>
    <w:rsid w:val="00DF3EA3"/>
    <w:rsid w:val="00DF4645"/>
    <w:rsid w:val="00DF46F3"/>
    <w:rsid w:val="00DF4919"/>
    <w:rsid w:val="00DF4B93"/>
    <w:rsid w:val="00DF4CB2"/>
    <w:rsid w:val="00DF5594"/>
    <w:rsid w:val="00DF55C3"/>
    <w:rsid w:val="00DF5751"/>
    <w:rsid w:val="00DF59D1"/>
    <w:rsid w:val="00DF5AD6"/>
    <w:rsid w:val="00DF5AE9"/>
    <w:rsid w:val="00DF63EB"/>
    <w:rsid w:val="00DF6543"/>
    <w:rsid w:val="00DF6D94"/>
    <w:rsid w:val="00DF748C"/>
    <w:rsid w:val="00DF7C3A"/>
    <w:rsid w:val="00E008F5"/>
    <w:rsid w:val="00E00989"/>
    <w:rsid w:val="00E00BB5"/>
    <w:rsid w:val="00E00DE5"/>
    <w:rsid w:val="00E011B0"/>
    <w:rsid w:val="00E01231"/>
    <w:rsid w:val="00E01745"/>
    <w:rsid w:val="00E01771"/>
    <w:rsid w:val="00E01A48"/>
    <w:rsid w:val="00E01CDC"/>
    <w:rsid w:val="00E01E2F"/>
    <w:rsid w:val="00E0220E"/>
    <w:rsid w:val="00E0293A"/>
    <w:rsid w:val="00E02F86"/>
    <w:rsid w:val="00E036FA"/>
    <w:rsid w:val="00E03C2A"/>
    <w:rsid w:val="00E04288"/>
    <w:rsid w:val="00E04459"/>
    <w:rsid w:val="00E04A9F"/>
    <w:rsid w:val="00E05BCD"/>
    <w:rsid w:val="00E064D7"/>
    <w:rsid w:val="00E06642"/>
    <w:rsid w:val="00E0666F"/>
    <w:rsid w:val="00E0668C"/>
    <w:rsid w:val="00E06704"/>
    <w:rsid w:val="00E0675E"/>
    <w:rsid w:val="00E068A5"/>
    <w:rsid w:val="00E06FBC"/>
    <w:rsid w:val="00E0716D"/>
    <w:rsid w:val="00E071FC"/>
    <w:rsid w:val="00E074A3"/>
    <w:rsid w:val="00E07632"/>
    <w:rsid w:val="00E076B4"/>
    <w:rsid w:val="00E07B72"/>
    <w:rsid w:val="00E07CC5"/>
    <w:rsid w:val="00E10321"/>
    <w:rsid w:val="00E104B1"/>
    <w:rsid w:val="00E1053D"/>
    <w:rsid w:val="00E10FEF"/>
    <w:rsid w:val="00E111AD"/>
    <w:rsid w:val="00E11A47"/>
    <w:rsid w:val="00E11C4A"/>
    <w:rsid w:val="00E120BC"/>
    <w:rsid w:val="00E12CE1"/>
    <w:rsid w:val="00E12FA7"/>
    <w:rsid w:val="00E135BC"/>
    <w:rsid w:val="00E13D9A"/>
    <w:rsid w:val="00E13E45"/>
    <w:rsid w:val="00E1402D"/>
    <w:rsid w:val="00E14089"/>
    <w:rsid w:val="00E140FA"/>
    <w:rsid w:val="00E144C1"/>
    <w:rsid w:val="00E14AF2"/>
    <w:rsid w:val="00E15259"/>
    <w:rsid w:val="00E157B3"/>
    <w:rsid w:val="00E15E21"/>
    <w:rsid w:val="00E161A1"/>
    <w:rsid w:val="00E167A9"/>
    <w:rsid w:val="00E168F5"/>
    <w:rsid w:val="00E16A23"/>
    <w:rsid w:val="00E16B31"/>
    <w:rsid w:val="00E170D8"/>
    <w:rsid w:val="00E1718E"/>
    <w:rsid w:val="00E17207"/>
    <w:rsid w:val="00E17564"/>
    <w:rsid w:val="00E17784"/>
    <w:rsid w:val="00E1781A"/>
    <w:rsid w:val="00E178F1"/>
    <w:rsid w:val="00E17C09"/>
    <w:rsid w:val="00E17F08"/>
    <w:rsid w:val="00E2008F"/>
    <w:rsid w:val="00E20627"/>
    <w:rsid w:val="00E20AA1"/>
    <w:rsid w:val="00E20E7C"/>
    <w:rsid w:val="00E21895"/>
    <w:rsid w:val="00E22175"/>
    <w:rsid w:val="00E22B31"/>
    <w:rsid w:val="00E22CD2"/>
    <w:rsid w:val="00E24344"/>
    <w:rsid w:val="00E245D9"/>
    <w:rsid w:val="00E24810"/>
    <w:rsid w:val="00E24F88"/>
    <w:rsid w:val="00E25801"/>
    <w:rsid w:val="00E25E80"/>
    <w:rsid w:val="00E26089"/>
    <w:rsid w:val="00E266EE"/>
    <w:rsid w:val="00E267BA"/>
    <w:rsid w:val="00E2704A"/>
    <w:rsid w:val="00E27339"/>
    <w:rsid w:val="00E2747C"/>
    <w:rsid w:val="00E27534"/>
    <w:rsid w:val="00E275C0"/>
    <w:rsid w:val="00E277F6"/>
    <w:rsid w:val="00E27DC1"/>
    <w:rsid w:val="00E30056"/>
    <w:rsid w:val="00E3053E"/>
    <w:rsid w:val="00E30A88"/>
    <w:rsid w:val="00E311C7"/>
    <w:rsid w:val="00E311D2"/>
    <w:rsid w:val="00E31555"/>
    <w:rsid w:val="00E316F9"/>
    <w:rsid w:val="00E319A3"/>
    <w:rsid w:val="00E31E33"/>
    <w:rsid w:val="00E31F1A"/>
    <w:rsid w:val="00E31F22"/>
    <w:rsid w:val="00E32065"/>
    <w:rsid w:val="00E3225B"/>
    <w:rsid w:val="00E3256D"/>
    <w:rsid w:val="00E327A6"/>
    <w:rsid w:val="00E33080"/>
    <w:rsid w:val="00E332FE"/>
    <w:rsid w:val="00E3349E"/>
    <w:rsid w:val="00E334EE"/>
    <w:rsid w:val="00E3358C"/>
    <w:rsid w:val="00E335BE"/>
    <w:rsid w:val="00E33752"/>
    <w:rsid w:val="00E3378D"/>
    <w:rsid w:val="00E33C12"/>
    <w:rsid w:val="00E33C54"/>
    <w:rsid w:val="00E33EA0"/>
    <w:rsid w:val="00E343BC"/>
    <w:rsid w:val="00E34A33"/>
    <w:rsid w:val="00E34AFC"/>
    <w:rsid w:val="00E34E00"/>
    <w:rsid w:val="00E34E3B"/>
    <w:rsid w:val="00E34E6E"/>
    <w:rsid w:val="00E34F04"/>
    <w:rsid w:val="00E35132"/>
    <w:rsid w:val="00E35CC8"/>
    <w:rsid w:val="00E3682F"/>
    <w:rsid w:val="00E36A6B"/>
    <w:rsid w:val="00E37C6B"/>
    <w:rsid w:val="00E37D31"/>
    <w:rsid w:val="00E37E44"/>
    <w:rsid w:val="00E403D8"/>
    <w:rsid w:val="00E40B51"/>
    <w:rsid w:val="00E40BDB"/>
    <w:rsid w:val="00E40D72"/>
    <w:rsid w:val="00E40DFC"/>
    <w:rsid w:val="00E4112B"/>
    <w:rsid w:val="00E41D3D"/>
    <w:rsid w:val="00E41EB4"/>
    <w:rsid w:val="00E42252"/>
    <w:rsid w:val="00E423C2"/>
    <w:rsid w:val="00E4249A"/>
    <w:rsid w:val="00E42506"/>
    <w:rsid w:val="00E42909"/>
    <w:rsid w:val="00E4291F"/>
    <w:rsid w:val="00E42A52"/>
    <w:rsid w:val="00E43059"/>
    <w:rsid w:val="00E43351"/>
    <w:rsid w:val="00E43DE7"/>
    <w:rsid w:val="00E43EC3"/>
    <w:rsid w:val="00E440D8"/>
    <w:rsid w:val="00E4488C"/>
    <w:rsid w:val="00E448F1"/>
    <w:rsid w:val="00E45200"/>
    <w:rsid w:val="00E45CE6"/>
    <w:rsid w:val="00E46061"/>
    <w:rsid w:val="00E46263"/>
    <w:rsid w:val="00E465BB"/>
    <w:rsid w:val="00E46A9E"/>
    <w:rsid w:val="00E46D94"/>
    <w:rsid w:val="00E46FD8"/>
    <w:rsid w:val="00E46FF8"/>
    <w:rsid w:val="00E4705B"/>
    <w:rsid w:val="00E47174"/>
    <w:rsid w:val="00E47530"/>
    <w:rsid w:val="00E476D2"/>
    <w:rsid w:val="00E501B5"/>
    <w:rsid w:val="00E50D82"/>
    <w:rsid w:val="00E50E0C"/>
    <w:rsid w:val="00E50F1A"/>
    <w:rsid w:val="00E51087"/>
    <w:rsid w:val="00E5180B"/>
    <w:rsid w:val="00E521A3"/>
    <w:rsid w:val="00E52371"/>
    <w:rsid w:val="00E526F4"/>
    <w:rsid w:val="00E52ACC"/>
    <w:rsid w:val="00E52F9A"/>
    <w:rsid w:val="00E5304A"/>
    <w:rsid w:val="00E532B7"/>
    <w:rsid w:val="00E532D8"/>
    <w:rsid w:val="00E537F7"/>
    <w:rsid w:val="00E53E46"/>
    <w:rsid w:val="00E548F7"/>
    <w:rsid w:val="00E54B0E"/>
    <w:rsid w:val="00E54FA3"/>
    <w:rsid w:val="00E55062"/>
    <w:rsid w:val="00E55222"/>
    <w:rsid w:val="00E553B8"/>
    <w:rsid w:val="00E555A9"/>
    <w:rsid w:val="00E55605"/>
    <w:rsid w:val="00E55757"/>
    <w:rsid w:val="00E55B8B"/>
    <w:rsid w:val="00E56C2B"/>
    <w:rsid w:val="00E579C0"/>
    <w:rsid w:val="00E57A52"/>
    <w:rsid w:val="00E57ACE"/>
    <w:rsid w:val="00E57E57"/>
    <w:rsid w:val="00E60029"/>
    <w:rsid w:val="00E601B3"/>
    <w:rsid w:val="00E6032B"/>
    <w:rsid w:val="00E60DD4"/>
    <w:rsid w:val="00E60E0B"/>
    <w:rsid w:val="00E613EE"/>
    <w:rsid w:val="00E61AD5"/>
    <w:rsid w:val="00E61F6C"/>
    <w:rsid w:val="00E62151"/>
    <w:rsid w:val="00E621A4"/>
    <w:rsid w:val="00E634AB"/>
    <w:rsid w:val="00E63829"/>
    <w:rsid w:val="00E63B97"/>
    <w:rsid w:val="00E6473D"/>
    <w:rsid w:val="00E64782"/>
    <w:rsid w:val="00E649D8"/>
    <w:rsid w:val="00E64A2E"/>
    <w:rsid w:val="00E64F0D"/>
    <w:rsid w:val="00E6528F"/>
    <w:rsid w:val="00E658CE"/>
    <w:rsid w:val="00E66A38"/>
    <w:rsid w:val="00E66ABA"/>
    <w:rsid w:val="00E66C5F"/>
    <w:rsid w:val="00E66D2A"/>
    <w:rsid w:val="00E66F7E"/>
    <w:rsid w:val="00E6717C"/>
    <w:rsid w:val="00E675C2"/>
    <w:rsid w:val="00E67682"/>
    <w:rsid w:val="00E676C7"/>
    <w:rsid w:val="00E6798F"/>
    <w:rsid w:val="00E679FD"/>
    <w:rsid w:val="00E67BDD"/>
    <w:rsid w:val="00E709E8"/>
    <w:rsid w:val="00E7100C"/>
    <w:rsid w:val="00E7141A"/>
    <w:rsid w:val="00E71632"/>
    <w:rsid w:val="00E71683"/>
    <w:rsid w:val="00E7181B"/>
    <w:rsid w:val="00E71DB8"/>
    <w:rsid w:val="00E71ECB"/>
    <w:rsid w:val="00E724D0"/>
    <w:rsid w:val="00E73006"/>
    <w:rsid w:val="00E73DDC"/>
    <w:rsid w:val="00E740FB"/>
    <w:rsid w:val="00E745A7"/>
    <w:rsid w:val="00E747BF"/>
    <w:rsid w:val="00E7567D"/>
    <w:rsid w:val="00E758B6"/>
    <w:rsid w:val="00E75C2B"/>
    <w:rsid w:val="00E75D76"/>
    <w:rsid w:val="00E75E27"/>
    <w:rsid w:val="00E7651F"/>
    <w:rsid w:val="00E76576"/>
    <w:rsid w:val="00E765F6"/>
    <w:rsid w:val="00E76D21"/>
    <w:rsid w:val="00E76FA4"/>
    <w:rsid w:val="00E76FBE"/>
    <w:rsid w:val="00E77083"/>
    <w:rsid w:val="00E772D8"/>
    <w:rsid w:val="00E77F89"/>
    <w:rsid w:val="00E80104"/>
    <w:rsid w:val="00E80A6D"/>
    <w:rsid w:val="00E80ABF"/>
    <w:rsid w:val="00E815D1"/>
    <w:rsid w:val="00E8199A"/>
    <w:rsid w:val="00E81F24"/>
    <w:rsid w:val="00E822C6"/>
    <w:rsid w:val="00E827D2"/>
    <w:rsid w:val="00E8285C"/>
    <w:rsid w:val="00E834EB"/>
    <w:rsid w:val="00E8368D"/>
    <w:rsid w:val="00E83AC7"/>
    <w:rsid w:val="00E84589"/>
    <w:rsid w:val="00E84D01"/>
    <w:rsid w:val="00E84DA4"/>
    <w:rsid w:val="00E85017"/>
    <w:rsid w:val="00E85FE7"/>
    <w:rsid w:val="00E86048"/>
    <w:rsid w:val="00E865D8"/>
    <w:rsid w:val="00E86744"/>
    <w:rsid w:val="00E86860"/>
    <w:rsid w:val="00E878FF"/>
    <w:rsid w:val="00E87AF2"/>
    <w:rsid w:val="00E87B8D"/>
    <w:rsid w:val="00E87DAB"/>
    <w:rsid w:val="00E900D7"/>
    <w:rsid w:val="00E90714"/>
    <w:rsid w:val="00E9073D"/>
    <w:rsid w:val="00E910C4"/>
    <w:rsid w:val="00E9129B"/>
    <w:rsid w:val="00E912AF"/>
    <w:rsid w:val="00E91753"/>
    <w:rsid w:val="00E918AB"/>
    <w:rsid w:val="00E92562"/>
    <w:rsid w:val="00E9269C"/>
    <w:rsid w:val="00E9312C"/>
    <w:rsid w:val="00E932BE"/>
    <w:rsid w:val="00E93444"/>
    <w:rsid w:val="00E936AF"/>
    <w:rsid w:val="00E93D20"/>
    <w:rsid w:val="00E93EBD"/>
    <w:rsid w:val="00E94745"/>
    <w:rsid w:val="00E94BCA"/>
    <w:rsid w:val="00E94EFA"/>
    <w:rsid w:val="00E952B8"/>
    <w:rsid w:val="00E95FC8"/>
    <w:rsid w:val="00E964F8"/>
    <w:rsid w:val="00E96A3E"/>
    <w:rsid w:val="00E96BD8"/>
    <w:rsid w:val="00E96CB0"/>
    <w:rsid w:val="00E970FB"/>
    <w:rsid w:val="00E9726C"/>
    <w:rsid w:val="00E97D38"/>
    <w:rsid w:val="00EA0D58"/>
    <w:rsid w:val="00EA0F05"/>
    <w:rsid w:val="00EA146D"/>
    <w:rsid w:val="00EA1AA7"/>
    <w:rsid w:val="00EA1B4F"/>
    <w:rsid w:val="00EA1F10"/>
    <w:rsid w:val="00EA202B"/>
    <w:rsid w:val="00EA20F0"/>
    <w:rsid w:val="00EA223E"/>
    <w:rsid w:val="00EA2392"/>
    <w:rsid w:val="00EA26BC"/>
    <w:rsid w:val="00EA2DF2"/>
    <w:rsid w:val="00EA2F94"/>
    <w:rsid w:val="00EA342B"/>
    <w:rsid w:val="00EA35E3"/>
    <w:rsid w:val="00EA3A24"/>
    <w:rsid w:val="00EA3C9C"/>
    <w:rsid w:val="00EA43FD"/>
    <w:rsid w:val="00EA4424"/>
    <w:rsid w:val="00EA459B"/>
    <w:rsid w:val="00EA459C"/>
    <w:rsid w:val="00EA467D"/>
    <w:rsid w:val="00EA4B11"/>
    <w:rsid w:val="00EA4C8E"/>
    <w:rsid w:val="00EA4E15"/>
    <w:rsid w:val="00EA50EC"/>
    <w:rsid w:val="00EA5312"/>
    <w:rsid w:val="00EA562F"/>
    <w:rsid w:val="00EA59C2"/>
    <w:rsid w:val="00EA5CB9"/>
    <w:rsid w:val="00EA68BA"/>
    <w:rsid w:val="00EA68C0"/>
    <w:rsid w:val="00EA6A3C"/>
    <w:rsid w:val="00EA6BE1"/>
    <w:rsid w:val="00EA6E6F"/>
    <w:rsid w:val="00EA7547"/>
    <w:rsid w:val="00EA7693"/>
    <w:rsid w:val="00EA7780"/>
    <w:rsid w:val="00EA79FE"/>
    <w:rsid w:val="00EA7F31"/>
    <w:rsid w:val="00EB007C"/>
    <w:rsid w:val="00EB0311"/>
    <w:rsid w:val="00EB04F2"/>
    <w:rsid w:val="00EB09B4"/>
    <w:rsid w:val="00EB14F0"/>
    <w:rsid w:val="00EB1639"/>
    <w:rsid w:val="00EB1807"/>
    <w:rsid w:val="00EB20CD"/>
    <w:rsid w:val="00EB27EB"/>
    <w:rsid w:val="00EB29E6"/>
    <w:rsid w:val="00EB2B06"/>
    <w:rsid w:val="00EB3220"/>
    <w:rsid w:val="00EB33C7"/>
    <w:rsid w:val="00EB35D6"/>
    <w:rsid w:val="00EB380D"/>
    <w:rsid w:val="00EB3881"/>
    <w:rsid w:val="00EB3C53"/>
    <w:rsid w:val="00EB411C"/>
    <w:rsid w:val="00EB42A6"/>
    <w:rsid w:val="00EB43C5"/>
    <w:rsid w:val="00EB4E3F"/>
    <w:rsid w:val="00EB50D5"/>
    <w:rsid w:val="00EB574F"/>
    <w:rsid w:val="00EB5D98"/>
    <w:rsid w:val="00EB6606"/>
    <w:rsid w:val="00EB6F75"/>
    <w:rsid w:val="00EB706E"/>
    <w:rsid w:val="00EB742F"/>
    <w:rsid w:val="00EB7792"/>
    <w:rsid w:val="00EB7ADE"/>
    <w:rsid w:val="00EB7D76"/>
    <w:rsid w:val="00EB7ECA"/>
    <w:rsid w:val="00EC047D"/>
    <w:rsid w:val="00EC0571"/>
    <w:rsid w:val="00EC0D83"/>
    <w:rsid w:val="00EC1BE8"/>
    <w:rsid w:val="00EC2A81"/>
    <w:rsid w:val="00EC2EB8"/>
    <w:rsid w:val="00EC331B"/>
    <w:rsid w:val="00EC34D6"/>
    <w:rsid w:val="00EC3D75"/>
    <w:rsid w:val="00EC41FD"/>
    <w:rsid w:val="00EC510A"/>
    <w:rsid w:val="00EC51B2"/>
    <w:rsid w:val="00EC53DB"/>
    <w:rsid w:val="00EC56C8"/>
    <w:rsid w:val="00EC57B1"/>
    <w:rsid w:val="00EC63BF"/>
    <w:rsid w:val="00EC6950"/>
    <w:rsid w:val="00EC6CFD"/>
    <w:rsid w:val="00EC73D3"/>
    <w:rsid w:val="00EC740E"/>
    <w:rsid w:val="00EC7416"/>
    <w:rsid w:val="00EC7EF8"/>
    <w:rsid w:val="00ED05ED"/>
    <w:rsid w:val="00ED0869"/>
    <w:rsid w:val="00ED0BEB"/>
    <w:rsid w:val="00ED12BC"/>
    <w:rsid w:val="00ED1592"/>
    <w:rsid w:val="00ED15C8"/>
    <w:rsid w:val="00ED195C"/>
    <w:rsid w:val="00ED1B6B"/>
    <w:rsid w:val="00ED1DB3"/>
    <w:rsid w:val="00ED1DB7"/>
    <w:rsid w:val="00ED1DE3"/>
    <w:rsid w:val="00ED1E0A"/>
    <w:rsid w:val="00ED1FA1"/>
    <w:rsid w:val="00ED276C"/>
    <w:rsid w:val="00ED2E5B"/>
    <w:rsid w:val="00ED3703"/>
    <w:rsid w:val="00ED3948"/>
    <w:rsid w:val="00ED3CED"/>
    <w:rsid w:val="00ED4250"/>
    <w:rsid w:val="00ED49BA"/>
    <w:rsid w:val="00ED57F8"/>
    <w:rsid w:val="00ED5954"/>
    <w:rsid w:val="00ED6655"/>
    <w:rsid w:val="00ED6A44"/>
    <w:rsid w:val="00ED6B44"/>
    <w:rsid w:val="00ED6F17"/>
    <w:rsid w:val="00ED7140"/>
    <w:rsid w:val="00ED7589"/>
    <w:rsid w:val="00ED7814"/>
    <w:rsid w:val="00ED7C30"/>
    <w:rsid w:val="00ED7E98"/>
    <w:rsid w:val="00ED7F63"/>
    <w:rsid w:val="00EE1136"/>
    <w:rsid w:val="00EE1EE1"/>
    <w:rsid w:val="00EE1F5B"/>
    <w:rsid w:val="00EE29E7"/>
    <w:rsid w:val="00EE41B2"/>
    <w:rsid w:val="00EE468D"/>
    <w:rsid w:val="00EE506F"/>
    <w:rsid w:val="00EE5236"/>
    <w:rsid w:val="00EE53D4"/>
    <w:rsid w:val="00EE544E"/>
    <w:rsid w:val="00EE60EA"/>
    <w:rsid w:val="00EE7830"/>
    <w:rsid w:val="00EE79C8"/>
    <w:rsid w:val="00EF00A9"/>
    <w:rsid w:val="00EF0995"/>
    <w:rsid w:val="00EF0CE0"/>
    <w:rsid w:val="00EF133F"/>
    <w:rsid w:val="00EF165F"/>
    <w:rsid w:val="00EF185A"/>
    <w:rsid w:val="00EF1940"/>
    <w:rsid w:val="00EF1B46"/>
    <w:rsid w:val="00EF1D25"/>
    <w:rsid w:val="00EF1EF8"/>
    <w:rsid w:val="00EF2018"/>
    <w:rsid w:val="00EF218A"/>
    <w:rsid w:val="00EF3846"/>
    <w:rsid w:val="00EF393D"/>
    <w:rsid w:val="00EF4101"/>
    <w:rsid w:val="00EF44EC"/>
    <w:rsid w:val="00EF49DC"/>
    <w:rsid w:val="00EF4E56"/>
    <w:rsid w:val="00EF526C"/>
    <w:rsid w:val="00EF5F82"/>
    <w:rsid w:val="00EF6639"/>
    <w:rsid w:val="00EF67A9"/>
    <w:rsid w:val="00EF6806"/>
    <w:rsid w:val="00EF694D"/>
    <w:rsid w:val="00EF6BC0"/>
    <w:rsid w:val="00EF6C39"/>
    <w:rsid w:val="00EF76AF"/>
    <w:rsid w:val="00EF7E80"/>
    <w:rsid w:val="00EF7F19"/>
    <w:rsid w:val="00F0004A"/>
    <w:rsid w:val="00F00684"/>
    <w:rsid w:val="00F007E3"/>
    <w:rsid w:val="00F00CE3"/>
    <w:rsid w:val="00F00F21"/>
    <w:rsid w:val="00F01451"/>
    <w:rsid w:val="00F01669"/>
    <w:rsid w:val="00F023F8"/>
    <w:rsid w:val="00F024FB"/>
    <w:rsid w:val="00F027D6"/>
    <w:rsid w:val="00F02A64"/>
    <w:rsid w:val="00F02DBA"/>
    <w:rsid w:val="00F02E64"/>
    <w:rsid w:val="00F0306B"/>
    <w:rsid w:val="00F0332E"/>
    <w:rsid w:val="00F04131"/>
    <w:rsid w:val="00F04BDB"/>
    <w:rsid w:val="00F04EA8"/>
    <w:rsid w:val="00F0530A"/>
    <w:rsid w:val="00F0531B"/>
    <w:rsid w:val="00F054C3"/>
    <w:rsid w:val="00F055BD"/>
    <w:rsid w:val="00F05E86"/>
    <w:rsid w:val="00F05E90"/>
    <w:rsid w:val="00F05F44"/>
    <w:rsid w:val="00F063D0"/>
    <w:rsid w:val="00F0660D"/>
    <w:rsid w:val="00F06D54"/>
    <w:rsid w:val="00F06FE7"/>
    <w:rsid w:val="00F07278"/>
    <w:rsid w:val="00F07733"/>
    <w:rsid w:val="00F077DC"/>
    <w:rsid w:val="00F07918"/>
    <w:rsid w:val="00F07C1A"/>
    <w:rsid w:val="00F07E51"/>
    <w:rsid w:val="00F07FC7"/>
    <w:rsid w:val="00F10553"/>
    <w:rsid w:val="00F105E0"/>
    <w:rsid w:val="00F1093D"/>
    <w:rsid w:val="00F10D16"/>
    <w:rsid w:val="00F10E3F"/>
    <w:rsid w:val="00F11212"/>
    <w:rsid w:val="00F11253"/>
    <w:rsid w:val="00F115CD"/>
    <w:rsid w:val="00F11C7A"/>
    <w:rsid w:val="00F11E3A"/>
    <w:rsid w:val="00F13145"/>
    <w:rsid w:val="00F136AE"/>
    <w:rsid w:val="00F13AE7"/>
    <w:rsid w:val="00F13BA8"/>
    <w:rsid w:val="00F13BB4"/>
    <w:rsid w:val="00F14598"/>
    <w:rsid w:val="00F1470D"/>
    <w:rsid w:val="00F14993"/>
    <w:rsid w:val="00F1508B"/>
    <w:rsid w:val="00F15AC8"/>
    <w:rsid w:val="00F17299"/>
    <w:rsid w:val="00F174D2"/>
    <w:rsid w:val="00F17632"/>
    <w:rsid w:val="00F17A43"/>
    <w:rsid w:val="00F2091C"/>
    <w:rsid w:val="00F20EE1"/>
    <w:rsid w:val="00F20F76"/>
    <w:rsid w:val="00F210AE"/>
    <w:rsid w:val="00F215BC"/>
    <w:rsid w:val="00F21669"/>
    <w:rsid w:val="00F21C51"/>
    <w:rsid w:val="00F22046"/>
    <w:rsid w:val="00F2266F"/>
    <w:rsid w:val="00F22681"/>
    <w:rsid w:val="00F228CC"/>
    <w:rsid w:val="00F22D0D"/>
    <w:rsid w:val="00F23048"/>
    <w:rsid w:val="00F232A5"/>
    <w:rsid w:val="00F23367"/>
    <w:rsid w:val="00F2393E"/>
    <w:rsid w:val="00F23C54"/>
    <w:rsid w:val="00F23EB7"/>
    <w:rsid w:val="00F2435E"/>
    <w:rsid w:val="00F243F7"/>
    <w:rsid w:val="00F24668"/>
    <w:rsid w:val="00F24955"/>
    <w:rsid w:val="00F2550C"/>
    <w:rsid w:val="00F25889"/>
    <w:rsid w:val="00F25B75"/>
    <w:rsid w:val="00F25C7F"/>
    <w:rsid w:val="00F262E9"/>
    <w:rsid w:val="00F26693"/>
    <w:rsid w:val="00F26845"/>
    <w:rsid w:val="00F26936"/>
    <w:rsid w:val="00F26B36"/>
    <w:rsid w:val="00F27448"/>
    <w:rsid w:val="00F2751E"/>
    <w:rsid w:val="00F27680"/>
    <w:rsid w:val="00F277E4"/>
    <w:rsid w:val="00F27A05"/>
    <w:rsid w:val="00F27D10"/>
    <w:rsid w:val="00F27D79"/>
    <w:rsid w:val="00F307F9"/>
    <w:rsid w:val="00F30C80"/>
    <w:rsid w:val="00F312DC"/>
    <w:rsid w:val="00F3132D"/>
    <w:rsid w:val="00F31CA2"/>
    <w:rsid w:val="00F3224B"/>
    <w:rsid w:val="00F326CD"/>
    <w:rsid w:val="00F326E6"/>
    <w:rsid w:val="00F32E6F"/>
    <w:rsid w:val="00F33A65"/>
    <w:rsid w:val="00F33A6F"/>
    <w:rsid w:val="00F33B14"/>
    <w:rsid w:val="00F33B3C"/>
    <w:rsid w:val="00F34018"/>
    <w:rsid w:val="00F34A6A"/>
    <w:rsid w:val="00F34EF5"/>
    <w:rsid w:val="00F34F35"/>
    <w:rsid w:val="00F35BA1"/>
    <w:rsid w:val="00F35BC7"/>
    <w:rsid w:val="00F35DA7"/>
    <w:rsid w:val="00F360FD"/>
    <w:rsid w:val="00F361B9"/>
    <w:rsid w:val="00F3627B"/>
    <w:rsid w:val="00F3640B"/>
    <w:rsid w:val="00F36410"/>
    <w:rsid w:val="00F366BE"/>
    <w:rsid w:val="00F3677B"/>
    <w:rsid w:val="00F36AE2"/>
    <w:rsid w:val="00F36C34"/>
    <w:rsid w:val="00F36CF2"/>
    <w:rsid w:val="00F37327"/>
    <w:rsid w:val="00F3740A"/>
    <w:rsid w:val="00F374E3"/>
    <w:rsid w:val="00F3780F"/>
    <w:rsid w:val="00F37CBD"/>
    <w:rsid w:val="00F400DE"/>
    <w:rsid w:val="00F400F2"/>
    <w:rsid w:val="00F40B7A"/>
    <w:rsid w:val="00F413EB"/>
    <w:rsid w:val="00F42504"/>
    <w:rsid w:val="00F4261F"/>
    <w:rsid w:val="00F42B91"/>
    <w:rsid w:val="00F42E03"/>
    <w:rsid w:val="00F430AE"/>
    <w:rsid w:val="00F43BCB"/>
    <w:rsid w:val="00F43C4C"/>
    <w:rsid w:val="00F4424D"/>
    <w:rsid w:val="00F44A64"/>
    <w:rsid w:val="00F44B1C"/>
    <w:rsid w:val="00F457C0"/>
    <w:rsid w:val="00F458AB"/>
    <w:rsid w:val="00F45AC7"/>
    <w:rsid w:val="00F45C77"/>
    <w:rsid w:val="00F45F7F"/>
    <w:rsid w:val="00F46D44"/>
    <w:rsid w:val="00F46E98"/>
    <w:rsid w:val="00F46ED4"/>
    <w:rsid w:val="00F470C8"/>
    <w:rsid w:val="00F4735E"/>
    <w:rsid w:val="00F47AEA"/>
    <w:rsid w:val="00F47C69"/>
    <w:rsid w:val="00F47DCB"/>
    <w:rsid w:val="00F47E37"/>
    <w:rsid w:val="00F501F0"/>
    <w:rsid w:val="00F50450"/>
    <w:rsid w:val="00F50946"/>
    <w:rsid w:val="00F5128E"/>
    <w:rsid w:val="00F51BE4"/>
    <w:rsid w:val="00F5222C"/>
    <w:rsid w:val="00F52244"/>
    <w:rsid w:val="00F523E4"/>
    <w:rsid w:val="00F52824"/>
    <w:rsid w:val="00F52BEE"/>
    <w:rsid w:val="00F53922"/>
    <w:rsid w:val="00F54134"/>
    <w:rsid w:val="00F54CD0"/>
    <w:rsid w:val="00F550C1"/>
    <w:rsid w:val="00F553BD"/>
    <w:rsid w:val="00F55ABE"/>
    <w:rsid w:val="00F55C77"/>
    <w:rsid w:val="00F5681B"/>
    <w:rsid w:val="00F57296"/>
    <w:rsid w:val="00F575CE"/>
    <w:rsid w:val="00F5771A"/>
    <w:rsid w:val="00F579C4"/>
    <w:rsid w:val="00F60096"/>
    <w:rsid w:val="00F60314"/>
    <w:rsid w:val="00F60599"/>
    <w:rsid w:val="00F60E2D"/>
    <w:rsid w:val="00F6128F"/>
    <w:rsid w:val="00F6141C"/>
    <w:rsid w:val="00F6195A"/>
    <w:rsid w:val="00F61A30"/>
    <w:rsid w:val="00F629CA"/>
    <w:rsid w:val="00F62F04"/>
    <w:rsid w:val="00F63D5D"/>
    <w:rsid w:val="00F63F1A"/>
    <w:rsid w:val="00F6400F"/>
    <w:rsid w:val="00F64C00"/>
    <w:rsid w:val="00F64C47"/>
    <w:rsid w:val="00F65121"/>
    <w:rsid w:val="00F654A4"/>
    <w:rsid w:val="00F65BDB"/>
    <w:rsid w:val="00F65DD7"/>
    <w:rsid w:val="00F65DDD"/>
    <w:rsid w:val="00F65FA3"/>
    <w:rsid w:val="00F66071"/>
    <w:rsid w:val="00F661FB"/>
    <w:rsid w:val="00F662C5"/>
    <w:rsid w:val="00F6719E"/>
    <w:rsid w:val="00F67B33"/>
    <w:rsid w:val="00F67E79"/>
    <w:rsid w:val="00F7007A"/>
    <w:rsid w:val="00F701D2"/>
    <w:rsid w:val="00F712C4"/>
    <w:rsid w:val="00F71871"/>
    <w:rsid w:val="00F71A45"/>
    <w:rsid w:val="00F7227C"/>
    <w:rsid w:val="00F72283"/>
    <w:rsid w:val="00F722AE"/>
    <w:rsid w:val="00F725A7"/>
    <w:rsid w:val="00F72B5F"/>
    <w:rsid w:val="00F733C4"/>
    <w:rsid w:val="00F73565"/>
    <w:rsid w:val="00F7384D"/>
    <w:rsid w:val="00F73D38"/>
    <w:rsid w:val="00F74099"/>
    <w:rsid w:val="00F749D5"/>
    <w:rsid w:val="00F75070"/>
    <w:rsid w:val="00F75208"/>
    <w:rsid w:val="00F7547C"/>
    <w:rsid w:val="00F754E8"/>
    <w:rsid w:val="00F75F3B"/>
    <w:rsid w:val="00F76347"/>
    <w:rsid w:val="00F76BEC"/>
    <w:rsid w:val="00F76C41"/>
    <w:rsid w:val="00F76E3F"/>
    <w:rsid w:val="00F76FF6"/>
    <w:rsid w:val="00F77103"/>
    <w:rsid w:val="00F7763D"/>
    <w:rsid w:val="00F77A08"/>
    <w:rsid w:val="00F77B15"/>
    <w:rsid w:val="00F77FC2"/>
    <w:rsid w:val="00F80025"/>
    <w:rsid w:val="00F8040F"/>
    <w:rsid w:val="00F80593"/>
    <w:rsid w:val="00F805D9"/>
    <w:rsid w:val="00F80DD9"/>
    <w:rsid w:val="00F81018"/>
    <w:rsid w:val="00F81A78"/>
    <w:rsid w:val="00F81BFF"/>
    <w:rsid w:val="00F820AA"/>
    <w:rsid w:val="00F82251"/>
    <w:rsid w:val="00F82478"/>
    <w:rsid w:val="00F82C4B"/>
    <w:rsid w:val="00F82FDF"/>
    <w:rsid w:val="00F833CB"/>
    <w:rsid w:val="00F83469"/>
    <w:rsid w:val="00F838F8"/>
    <w:rsid w:val="00F83B7C"/>
    <w:rsid w:val="00F84D71"/>
    <w:rsid w:val="00F84FB5"/>
    <w:rsid w:val="00F85117"/>
    <w:rsid w:val="00F85419"/>
    <w:rsid w:val="00F85499"/>
    <w:rsid w:val="00F854C4"/>
    <w:rsid w:val="00F8553D"/>
    <w:rsid w:val="00F8555E"/>
    <w:rsid w:val="00F857E3"/>
    <w:rsid w:val="00F85939"/>
    <w:rsid w:val="00F86000"/>
    <w:rsid w:val="00F8634D"/>
    <w:rsid w:val="00F86398"/>
    <w:rsid w:val="00F86CA1"/>
    <w:rsid w:val="00F87284"/>
    <w:rsid w:val="00F875F8"/>
    <w:rsid w:val="00F876B0"/>
    <w:rsid w:val="00F878EE"/>
    <w:rsid w:val="00F8791A"/>
    <w:rsid w:val="00F90229"/>
    <w:rsid w:val="00F9038E"/>
    <w:rsid w:val="00F91ACE"/>
    <w:rsid w:val="00F91C4F"/>
    <w:rsid w:val="00F9283D"/>
    <w:rsid w:val="00F92857"/>
    <w:rsid w:val="00F92A18"/>
    <w:rsid w:val="00F92A33"/>
    <w:rsid w:val="00F92AAE"/>
    <w:rsid w:val="00F93301"/>
    <w:rsid w:val="00F934E5"/>
    <w:rsid w:val="00F9365E"/>
    <w:rsid w:val="00F940F9"/>
    <w:rsid w:val="00F9438F"/>
    <w:rsid w:val="00F948A6"/>
    <w:rsid w:val="00F949AE"/>
    <w:rsid w:val="00F94B66"/>
    <w:rsid w:val="00F950AE"/>
    <w:rsid w:val="00F950B1"/>
    <w:rsid w:val="00F9555C"/>
    <w:rsid w:val="00F95942"/>
    <w:rsid w:val="00F95DAB"/>
    <w:rsid w:val="00F964EB"/>
    <w:rsid w:val="00F967A1"/>
    <w:rsid w:val="00F96A50"/>
    <w:rsid w:val="00F97666"/>
    <w:rsid w:val="00F97AB8"/>
    <w:rsid w:val="00F97AD5"/>
    <w:rsid w:val="00FA0005"/>
    <w:rsid w:val="00FA0259"/>
    <w:rsid w:val="00FA0842"/>
    <w:rsid w:val="00FA0859"/>
    <w:rsid w:val="00FA0B21"/>
    <w:rsid w:val="00FA0B74"/>
    <w:rsid w:val="00FA0C28"/>
    <w:rsid w:val="00FA11CF"/>
    <w:rsid w:val="00FA1756"/>
    <w:rsid w:val="00FA1A6D"/>
    <w:rsid w:val="00FA1E3E"/>
    <w:rsid w:val="00FA1EF8"/>
    <w:rsid w:val="00FA1F52"/>
    <w:rsid w:val="00FA20E7"/>
    <w:rsid w:val="00FA28B4"/>
    <w:rsid w:val="00FA2CA7"/>
    <w:rsid w:val="00FA2D28"/>
    <w:rsid w:val="00FA2FB7"/>
    <w:rsid w:val="00FA3488"/>
    <w:rsid w:val="00FA3A67"/>
    <w:rsid w:val="00FA3B63"/>
    <w:rsid w:val="00FA3D92"/>
    <w:rsid w:val="00FA4331"/>
    <w:rsid w:val="00FA5AC1"/>
    <w:rsid w:val="00FA5D35"/>
    <w:rsid w:val="00FA5E8E"/>
    <w:rsid w:val="00FA5F17"/>
    <w:rsid w:val="00FA654E"/>
    <w:rsid w:val="00FA6790"/>
    <w:rsid w:val="00FA6CE2"/>
    <w:rsid w:val="00FA6D94"/>
    <w:rsid w:val="00FA759F"/>
    <w:rsid w:val="00FA7ACA"/>
    <w:rsid w:val="00FB02EF"/>
    <w:rsid w:val="00FB0592"/>
    <w:rsid w:val="00FB0748"/>
    <w:rsid w:val="00FB084A"/>
    <w:rsid w:val="00FB0882"/>
    <w:rsid w:val="00FB0C05"/>
    <w:rsid w:val="00FB0DAE"/>
    <w:rsid w:val="00FB1449"/>
    <w:rsid w:val="00FB177F"/>
    <w:rsid w:val="00FB18F1"/>
    <w:rsid w:val="00FB1E37"/>
    <w:rsid w:val="00FB1FAC"/>
    <w:rsid w:val="00FB2110"/>
    <w:rsid w:val="00FB2C72"/>
    <w:rsid w:val="00FB2DD1"/>
    <w:rsid w:val="00FB30FA"/>
    <w:rsid w:val="00FB3539"/>
    <w:rsid w:val="00FB355F"/>
    <w:rsid w:val="00FB3B7A"/>
    <w:rsid w:val="00FB3D1B"/>
    <w:rsid w:val="00FB3F48"/>
    <w:rsid w:val="00FB4725"/>
    <w:rsid w:val="00FB4B5F"/>
    <w:rsid w:val="00FB4CF5"/>
    <w:rsid w:val="00FB5604"/>
    <w:rsid w:val="00FB5D67"/>
    <w:rsid w:val="00FB665D"/>
    <w:rsid w:val="00FB66C8"/>
    <w:rsid w:val="00FB66D5"/>
    <w:rsid w:val="00FB677C"/>
    <w:rsid w:val="00FB6BEE"/>
    <w:rsid w:val="00FB72B8"/>
    <w:rsid w:val="00FB7539"/>
    <w:rsid w:val="00FB762D"/>
    <w:rsid w:val="00FB7A52"/>
    <w:rsid w:val="00FB7C94"/>
    <w:rsid w:val="00FB7E12"/>
    <w:rsid w:val="00FB7EC7"/>
    <w:rsid w:val="00FC0156"/>
    <w:rsid w:val="00FC019C"/>
    <w:rsid w:val="00FC01EF"/>
    <w:rsid w:val="00FC054E"/>
    <w:rsid w:val="00FC064D"/>
    <w:rsid w:val="00FC0C47"/>
    <w:rsid w:val="00FC0C78"/>
    <w:rsid w:val="00FC156F"/>
    <w:rsid w:val="00FC1A12"/>
    <w:rsid w:val="00FC1FCF"/>
    <w:rsid w:val="00FC241E"/>
    <w:rsid w:val="00FC268D"/>
    <w:rsid w:val="00FC29C0"/>
    <w:rsid w:val="00FC2E71"/>
    <w:rsid w:val="00FC2F78"/>
    <w:rsid w:val="00FC30BA"/>
    <w:rsid w:val="00FC36C1"/>
    <w:rsid w:val="00FC41D5"/>
    <w:rsid w:val="00FC440A"/>
    <w:rsid w:val="00FC47F6"/>
    <w:rsid w:val="00FC48CC"/>
    <w:rsid w:val="00FC4A6A"/>
    <w:rsid w:val="00FC4E49"/>
    <w:rsid w:val="00FC5BFC"/>
    <w:rsid w:val="00FC6046"/>
    <w:rsid w:val="00FC6073"/>
    <w:rsid w:val="00FC6219"/>
    <w:rsid w:val="00FC6352"/>
    <w:rsid w:val="00FC654F"/>
    <w:rsid w:val="00FC6789"/>
    <w:rsid w:val="00FC691E"/>
    <w:rsid w:val="00FC692B"/>
    <w:rsid w:val="00FC7034"/>
    <w:rsid w:val="00FC72DE"/>
    <w:rsid w:val="00FC730D"/>
    <w:rsid w:val="00FC7316"/>
    <w:rsid w:val="00FC7567"/>
    <w:rsid w:val="00FC761E"/>
    <w:rsid w:val="00FC7CF9"/>
    <w:rsid w:val="00FD00FB"/>
    <w:rsid w:val="00FD1401"/>
    <w:rsid w:val="00FD1B01"/>
    <w:rsid w:val="00FD1FF2"/>
    <w:rsid w:val="00FD20A9"/>
    <w:rsid w:val="00FD221D"/>
    <w:rsid w:val="00FD22E6"/>
    <w:rsid w:val="00FD24F8"/>
    <w:rsid w:val="00FD2836"/>
    <w:rsid w:val="00FD2CFD"/>
    <w:rsid w:val="00FD2FFD"/>
    <w:rsid w:val="00FD3AEF"/>
    <w:rsid w:val="00FD40E3"/>
    <w:rsid w:val="00FD44ED"/>
    <w:rsid w:val="00FD458E"/>
    <w:rsid w:val="00FD470E"/>
    <w:rsid w:val="00FD48FF"/>
    <w:rsid w:val="00FD4C38"/>
    <w:rsid w:val="00FD50F2"/>
    <w:rsid w:val="00FD51A7"/>
    <w:rsid w:val="00FD547D"/>
    <w:rsid w:val="00FD64FC"/>
    <w:rsid w:val="00FD67A8"/>
    <w:rsid w:val="00FD68E3"/>
    <w:rsid w:val="00FD6934"/>
    <w:rsid w:val="00FD7132"/>
    <w:rsid w:val="00FD7229"/>
    <w:rsid w:val="00FD7BD1"/>
    <w:rsid w:val="00FE03A1"/>
    <w:rsid w:val="00FE0CBE"/>
    <w:rsid w:val="00FE0E11"/>
    <w:rsid w:val="00FE0E92"/>
    <w:rsid w:val="00FE11E7"/>
    <w:rsid w:val="00FE1935"/>
    <w:rsid w:val="00FE1CD8"/>
    <w:rsid w:val="00FE1DB9"/>
    <w:rsid w:val="00FE2E06"/>
    <w:rsid w:val="00FE3718"/>
    <w:rsid w:val="00FE3A6B"/>
    <w:rsid w:val="00FE3BBF"/>
    <w:rsid w:val="00FE3F0D"/>
    <w:rsid w:val="00FE411C"/>
    <w:rsid w:val="00FE4142"/>
    <w:rsid w:val="00FE44B0"/>
    <w:rsid w:val="00FE4698"/>
    <w:rsid w:val="00FE49F8"/>
    <w:rsid w:val="00FE4AF0"/>
    <w:rsid w:val="00FE4F5B"/>
    <w:rsid w:val="00FE511C"/>
    <w:rsid w:val="00FE564A"/>
    <w:rsid w:val="00FE5D31"/>
    <w:rsid w:val="00FE5FC3"/>
    <w:rsid w:val="00FE6189"/>
    <w:rsid w:val="00FE6248"/>
    <w:rsid w:val="00FE67D4"/>
    <w:rsid w:val="00FE681B"/>
    <w:rsid w:val="00FE68B0"/>
    <w:rsid w:val="00FE6D3D"/>
    <w:rsid w:val="00FE7338"/>
    <w:rsid w:val="00FE73A5"/>
    <w:rsid w:val="00FE765F"/>
    <w:rsid w:val="00FE7996"/>
    <w:rsid w:val="00FF01EB"/>
    <w:rsid w:val="00FF0AF4"/>
    <w:rsid w:val="00FF0B04"/>
    <w:rsid w:val="00FF0BB2"/>
    <w:rsid w:val="00FF0BBF"/>
    <w:rsid w:val="00FF0D20"/>
    <w:rsid w:val="00FF10C9"/>
    <w:rsid w:val="00FF10FE"/>
    <w:rsid w:val="00FF13A6"/>
    <w:rsid w:val="00FF13FB"/>
    <w:rsid w:val="00FF1481"/>
    <w:rsid w:val="00FF1710"/>
    <w:rsid w:val="00FF2251"/>
    <w:rsid w:val="00FF22FA"/>
    <w:rsid w:val="00FF244F"/>
    <w:rsid w:val="00FF25EC"/>
    <w:rsid w:val="00FF2726"/>
    <w:rsid w:val="00FF2859"/>
    <w:rsid w:val="00FF2D18"/>
    <w:rsid w:val="00FF345E"/>
    <w:rsid w:val="00FF3478"/>
    <w:rsid w:val="00FF38F3"/>
    <w:rsid w:val="00FF3CA2"/>
    <w:rsid w:val="00FF4102"/>
    <w:rsid w:val="00FF464E"/>
    <w:rsid w:val="00FF4706"/>
    <w:rsid w:val="00FF475B"/>
    <w:rsid w:val="00FF479E"/>
    <w:rsid w:val="00FF5177"/>
    <w:rsid w:val="00FF55D1"/>
    <w:rsid w:val="00FF6073"/>
    <w:rsid w:val="00FF6464"/>
    <w:rsid w:val="00FF661A"/>
    <w:rsid w:val="00FF6A0B"/>
    <w:rsid w:val="00FF6C5E"/>
    <w:rsid w:val="00FF6E31"/>
    <w:rsid w:val="00FF7183"/>
    <w:rsid w:val="00FF727F"/>
    <w:rsid w:val="00FF7C7A"/>
    <w:rsid w:val="00FF7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DAA5"/>
  <w15:chartTrackingRefBased/>
  <w15:docId w15:val="{11176C70-07EF-49A2-A0E2-199F45C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6E5"/>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qFormat/>
    <w:rsid w:val="00B406E5"/>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qFormat/>
    <w:rsid w:val="00B406E5"/>
    <w:pPr>
      <w:keepNext/>
      <w:numPr>
        <w:ilvl w:val="1"/>
        <w:numId w:val="30"/>
      </w:numPr>
      <w:spacing w:before="240" w:after="60" w:line="280" w:lineRule="exact"/>
      <w:ind w:left="860"/>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B406E5"/>
    <w:pPr>
      <w:keepNext/>
      <w:numPr>
        <w:ilvl w:val="2"/>
        <w:numId w:val="30"/>
      </w:numPr>
      <w:pBdr>
        <w:bottom w:val="single" w:sz="8" w:space="1" w:color="000066"/>
      </w:pBdr>
      <w:spacing w:before="240" w:after="120" w:line="300" w:lineRule="exact"/>
      <w:ind w:left="1004"/>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B406E5"/>
    <w:pPr>
      <w:keepNext/>
      <w:numPr>
        <w:ilvl w:val="3"/>
        <w:numId w:val="30"/>
      </w:numPr>
      <w:spacing w:before="120" w:after="60" w:line="300" w:lineRule="exact"/>
      <w:ind w:left="1148"/>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B406E5"/>
    <w:pPr>
      <w:keepNext/>
      <w:numPr>
        <w:ilvl w:val="4"/>
        <w:numId w:val="30"/>
      </w:numPr>
      <w:spacing w:before="120" w:after="60" w:line="300" w:lineRule="exact"/>
      <w:ind w:left="1292"/>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B406E5"/>
    <w:pPr>
      <w:keepNext/>
      <w:numPr>
        <w:ilvl w:val="5"/>
        <w:numId w:val="30"/>
      </w:numPr>
      <w:spacing w:before="120" w:after="60" w:line="300" w:lineRule="exact"/>
      <w:ind w:left="1436"/>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B406E5"/>
    <w:pPr>
      <w:numPr>
        <w:ilvl w:val="6"/>
        <w:numId w:val="30"/>
      </w:numPr>
      <w:spacing w:before="240" w:after="60" w:line="300" w:lineRule="exact"/>
      <w:ind w:left="1580"/>
      <w:jc w:val="both"/>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B406E5"/>
    <w:pPr>
      <w:numPr>
        <w:ilvl w:val="7"/>
        <w:numId w:val="30"/>
      </w:numPr>
      <w:spacing w:before="240" w:after="60" w:line="300" w:lineRule="exact"/>
      <w:ind w:left="1724"/>
      <w:jc w:val="both"/>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B406E5"/>
    <w:pPr>
      <w:numPr>
        <w:ilvl w:val="8"/>
        <w:numId w:val="30"/>
      </w:numPr>
      <w:spacing w:before="240" w:after="60" w:line="300" w:lineRule="exact"/>
      <w:ind w:left="1868"/>
      <w:jc w:val="both"/>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B406E5"/>
    <w:pPr>
      <w:numPr>
        <w:ilvl w:val="1"/>
        <w:numId w:val="1"/>
      </w:numPr>
      <w:spacing w:after="0" w:line="240" w:lineRule="auto"/>
      <w:jc w:val="both"/>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qFormat/>
    <w:rsid w:val="00B406E5"/>
    <w:pPr>
      <w:keepNext/>
      <w:numPr>
        <w:numId w:val="1"/>
      </w:numPr>
      <w:suppressAutoHyphens/>
      <w:spacing w:before="360" w:after="120" w:line="280" w:lineRule="exact"/>
      <w:jc w:val="both"/>
      <w:outlineLvl w:val="0"/>
    </w:pPr>
    <w:rPr>
      <w:rFonts w:ascii="Calibri" w:eastAsia="Times New Roman" w:hAnsi="Calibri" w:cs="Times New Roman"/>
      <w:b/>
      <w:sz w:val="20"/>
      <w:szCs w:val="24"/>
      <w:lang w:val="x-none"/>
    </w:rPr>
  </w:style>
  <w:style w:type="character" w:customStyle="1" w:styleId="RLlneksmlouvyChar">
    <w:name w:val="RL Článek smlouvy Char"/>
    <w:link w:val="RLlneksmlouvy"/>
    <w:rsid w:val="00336F3E"/>
    <w:rPr>
      <w:rFonts w:ascii="Calibri" w:eastAsia="Times New Roman" w:hAnsi="Calibri" w:cs="Times New Roman"/>
      <w:b/>
      <w:sz w:val="20"/>
      <w:szCs w:val="24"/>
      <w:lang w:val="x-none"/>
    </w:rPr>
  </w:style>
  <w:style w:type="paragraph" w:customStyle="1" w:styleId="RLdajeosmluvnstran">
    <w:name w:val="RL  údaje o smluvní straně"/>
    <w:basedOn w:val="Normln"/>
    <w:rsid w:val="00B406E5"/>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B406E5"/>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B406E5"/>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B406E5"/>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B406E5"/>
    <w:pPr>
      <w:widowControl w:val="0"/>
      <w:spacing w:before="120" w:line="280" w:lineRule="atLeast"/>
      <w:jc w:val="both"/>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B406E5"/>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B406E5"/>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B406E5"/>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B406E5"/>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B406E5"/>
    <w:pPr>
      <w:pBdr>
        <w:top w:val="dotted" w:sz="6" w:space="6" w:color="auto"/>
      </w:pBdr>
      <w:spacing w:after="0" w:line="280" w:lineRule="exact"/>
      <w:jc w:val="center"/>
    </w:pPr>
    <w:rPr>
      <w:rFonts w:ascii="Garamond" w:eastAsia="Times New Roman" w:hAnsi="Garamond" w:cs="Times New Roman"/>
      <w:color w:val="808080"/>
      <w:sz w:val="20"/>
      <w:szCs w:val="24"/>
      <w:lang w:val="x-none" w:eastAsia="x-none"/>
    </w:rPr>
  </w:style>
  <w:style w:type="character" w:customStyle="1" w:styleId="ZpatChar">
    <w:name w:val="Zápatí Char"/>
    <w:basedOn w:val="Standardnpsmoodstavce"/>
    <w:link w:val="Zpat"/>
    <w:uiPriority w:val="99"/>
    <w:rsid w:val="00E8285C"/>
    <w:rPr>
      <w:rFonts w:ascii="Garamond" w:eastAsia="Times New Roman" w:hAnsi="Garamond" w:cs="Times New Roman"/>
      <w:color w:val="808080"/>
      <w:sz w:val="20"/>
      <w:szCs w:val="24"/>
      <w:lang w:val="x-none" w:eastAsia="x-none"/>
    </w:rPr>
  </w:style>
  <w:style w:type="paragraph" w:styleId="Zhlav">
    <w:name w:val="header"/>
    <w:aliases w:val="En-tête 1.1,ContentsHeader,hd"/>
    <w:basedOn w:val="Normln"/>
    <w:link w:val="ZhlavChar"/>
    <w:uiPriority w:val="99"/>
    <w:rsid w:val="00B406E5"/>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uiPriority w:val="99"/>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B406E5"/>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B406E5"/>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B406E5"/>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B406E5"/>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B406E5"/>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B406E5"/>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B406E5"/>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B406E5"/>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B406E5"/>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B406E5"/>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B406E5"/>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B406E5"/>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B406E5"/>
    <w:pPr>
      <w:spacing w:after="120" w:line="300" w:lineRule="exact"/>
      <w:ind w:left="1920"/>
      <w:jc w:val="both"/>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B406E5"/>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B406E5"/>
    <w:pPr>
      <w:numPr>
        <w:numId w:val="2"/>
      </w:numPr>
      <w:spacing w:before="120" w:after="60" w:line="240" w:lineRule="auto"/>
      <w:contextualSpacing/>
      <w:jc w:val="both"/>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B406E5"/>
    <w:pPr>
      <w:numPr>
        <w:ilvl w:val="1"/>
        <w:numId w:val="3"/>
      </w:numPr>
      <w:spacing w:before="120" w:after="60" w:line="240" w:lineRule="auto"/>
      <w:contextualSpacing/>
      <w:jc w:val="both"/>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B406E5"/>
    <w:pPr>
      <w:shd w:val="clear" w:color="auto" w:fill="E6E6E6"/>
      <w:spacing w:before="120" w:after="60" w:line="240" w:lineRule="auto"/>
      <w:jc w:val="both"/>
    </w:pPr>
    <w:rPr>
      <w:rFonts w:ascii="Arial" w:eastAsia="Times New Roman" w:hAnsi="Arial" w:cs="Arial"/>
      <w:b/>
      <w:kern w:val="24"/>
      <w:sz w:val="20"/>
      <w:szCs w:val="24"/>
      <w:lang w:eastAsia="cs-CZ"/>
    </w:rPr>
  </w:style>
  <w:style w:type="paragraph" w:customStyle="1" w:styleId="Nadpis-kdsluby">
    <w:name w:val="Nadpis - kód služby"/>
    <w:basedOn w:val="Normln"/>
    <w:rsid w:val="00B406E5"/>
    <w:pPr>
      <w:spacing w:before="120" w:after="60" w:line="240" w:lineRule="auto"/>
      <w:jc w:val="both"/>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B406E5"/>
    <w:pPr>
      <w:spacing w:before="120" w:after="60" w:line="240" w:lineRule="auto"/>
      <w:jc w:val="both"/>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B406E5"/>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B406E5"/>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B406E5"/>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B406E5"/>
    <w:pPr>
      <w:numPr>
        <w:numId w:val="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B406E5"/>
    <w:pPr>
      <w:spacing w:after="120" w:line="300" w:lineRule="exact"/>
      <w:ind w:left="283" w:hanging="283"/>
      <w:jc w:val="both"/>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B406E5"/>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B406E5"/>
    <w:pPr>
      <w:tabs>
        <w:tab w:val="num" w:pos="360"/>
        <w:tab w:val="num" w:pos="420"/>
      </w:tabs>
      <w:spacing w:before="60" w:after="0" w:line="240" w:lineRule="auto"/>
      <w:ind w:left="360" w:hanging="420"/>
      <w:jc w:val="both"/>
    </w:pPr>
    <w:rPr>
      <w:rFonts w:ascii="Arial" w:eastAsia="Times New Roman" w:hAnsi="Arial" w:cs="Arial"/>
      <w:spacing w:val="-6"/>
      <w:kern w:val="24"/>
      <w:sz w:val="20"/>
      <w:szCs w:val="24"/>
      <w:lang w:eastAsia="cs-CZ"/>
    </w:rPr>
  </w:style>
  <w:style w:type="paragraph" w:customStyle="1" w:styleId="ACNormln">
    <w:name w:val="AC Normální"/>
    <w:basedOn w:val="Normln"/>
    <w:rsid w:val="00B406E5"/>
    <w:pPr>
      <w:widowControl w:val="0"/>
      <w:spacing w:before="120" w:after="0" w:line="240" w:lineRule="auto"/>
      <w:jc w:val="both"/>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B406E5"/>
    <w:pPr>
      <w:tabs>
        <w:tab w:val="num" w:pos="340"/>
      </w:tabs>
      <w:spacing w:before="120" w:after="60" w:line="240" w:lineRule="auto"/>
      <w:ind w:left="34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B406E5"/>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B406E5"/>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B406E5"/>
    <w:pPr>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Seznam3">
    <w:name w:val="List 3"/>
    <w:basedOn w:val="Normln"/>
    <w:rsid w:val="00B406E5"/>
    <w:pPr>
      <w:spacing w:before="120" w:after="60" w:line="240" w:lineRule="auto"/>
      <w:ind w:left="1020" w:hanging="340"/>
      <w:jc w:val="both"/>
    </w:pPr>
    <w:rPr>
      <w:rFonts w:ascii="Times New Roman" w:eastAsia="Times New Roman" w:hAnsi="Times New Roman" w:cs="Times New Roman"/>
      <w:kern w:val="24"/>
      <w:sz w:val="20"/>
      <w:szCs w:val="24"/>
      <w:lang w:eastAsia="cs-CZ"/>
    </w:rPr>
  </w:style>
  <w:style w:type="paragraph" w:styleId="slovanseznam2">
    <w:name w:val="List Number 2"/>
    <w:basedOn w:val="Normln"/>
    <w:rsid w:val="00B406E5"/>
    <w:pPr>
      <w:tabs>
        <w:tab w:val="num" w:pos="680"/>
      </w:tabs>
      <w:spacing w:before="120" w:after="60" w:line="240" w:lineRule="auto"/>
      <w:ind w:left="680" w:hanging="340"/>
      <w:jc w:val="both"/>
    </w:pPr>
    <w:rPr>
      <w:rFonts w:ascii="Times New Roman" w:eastAsia="Times New Roman" w:hAnsi="Times New Roman" w:cs="Times New Roman"/>
      <w:kern w:val="24"/>
      <w:sz w:val="20"/>
      <w:szCs w:val="24"/>
      <w:lang w:eastAsia="cs-CZ"/>
    </w:rPr>
  </w:style>
  <w:style w:type="paragraph" w:styleId="Pokraovnseznamu">
    <w:name w:val="List Continue"/>
    <w:basedOn w:val="Normln"/>
    <w:rsid w:val="00B406E5"/>
    <w:pPr>
      <w:spacing w:before="120" w:after="60" w:line="240" w:lineRule="auto"/>
      <w:ind w:left="340"/>
      <w:jc w:val="both"/>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B406E5"/>
    <w:pPr>
      <w:spacing w:before="120" w:after="60" w:line="240" w:lineRule="auto"/>
      <w:ind w:left="680"/>
      <w:jc w:val="both"/>
    </w:pPr>
    <w:rPr>
      <w:rFonts w:ascii="Times New Roman" w:eastAsia="Times New Roman" w:hAnsi="Times New Roman" w:cs="Times New Roman"/>
      <w:kern w:val="24"/>
      <w:sz w:val="20"/>
      <w:szCs w:val="24"/>
      <w:lang w:eastAsia="cs-CZ"/>
    </w:rPr>
  </w:style>
  <w:style w:type="paragraph" w:styleId="slovanseznam3">
    <w:name w:val="List Number 3"/>
    <w:basedOn w:val="Normln"/>
    <w:rsid w:val="00B406E5"/>
    <w:pPr>
      <w:tabs>
        <w:tab w:val="num" w:pos="1021"/>
      </w:tabs>
      <w:spacing w:before="120" w:after="60" w:line="240" w:lineRule="auto"/>
      <w:ind w:left="1021" w:hanging="341"/>
      <w:jc w:val="both"/>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B406E5"/>
    <w:pPr>
      <w:spacing w:before="120" w:after="60" w:line="240" w:lineRule="auto"/>
      <w:ind w:left="1021"/>
      <w:jc w:val="both"/>
    </w:pPr>
    <w:rPr>
      <w:rFonts w:ascii="Times New Roman" w:eastAsia="Times New Roman" w:hAnsi="Times New Roman" w:cs="Times New Roman"/>
      <w:kern w:val="24"/>
      <w:sz w:val="20"/>
      <w:szCs w:val="24"/>
      <w:lang w:eastAsia="cs-CZ"/>
    </w:rPr>
  </w:style>
  <w:style w:type="paragraph" w:styleId="Seznamsodrkami3">
    <w:name w:val="List Bullet 3"/>
    <w:basedOn w:val="Normln"/>
    <w:rsid w:val="00B406E5"/>
    <w:pPr>
      <w:numPr>
        <w:ilvl w:val="2"/>
        <w:numId w:val="10"/>
      </w:numPr>
      <w:tabs>
        <w:tab w:val="clear" w:pos="1644"/>
      </w:tabs>
      <w:spacing w:before="120" w:after="60" w:line="240" w:lineRule="auto"/>
      <w:ind w:left="1020" w:hanging="340"/>
      <w:contextualSpacing/>
      <w:jc w:val="both"/>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B406E5"/>
    <w:pPr>
      <w:shd w:val="clear" w:color="auto" w:fill="000080"/>
      <w:spacing w:before="120" w:after="60" w:line="240" w:lineRule="auto"/>
      <w:jc w:val="both"/>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shd w:val="clear" w:color="auto" w:fill="000080"/>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B406E5"/>
    <w:p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4">
    <w:name w:val="List Bullet 4"/>
    <w:basedOn w:val="Normln"/>
    <w:rsid w:val="00B406E5"/>
    <w:pPr>
      <w:numPr>
        <w:numId w:val="8"/>
      </w:numPr>
      <w:spacing w:before="120" w:after="60" w:line="240" w:lineRule="auto"/>
      <w:jc w:val="both"/>
    </w:pPr>
    <w:rPr>
      <w:rFonts w:ascii="Times New Roman" w:eastAsia="Times New Roman" w:hAnsi="Times New Roman" w:cs="Times New Roman"/>
      <w:kern w:val="24"/>
      <w:sz w:val="20"/>
      <w:szCs w:val="24"/>
      <w:lang w:eastAsia="cs-CZ"/>
    </w:rPr>
  </w:style>
  <w:style w:type="paragraph" w:styleId="Seznamsodrkami5">
    <w:name w:val="List Bullet 5"/>
    <w:basedOn w:val="Normln"/>
    <w:rsid w:val="00B406E5"/>
    <w:pPr>
      <w:numPr>
        <w:numId w:val="9"/>
      </w:numPr>
      <w:spacing w:before="120" w:after="60" w:line="240" w:lineRule="auto"/>
      <w:jc w:val="both"/>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B406E5"/>
    <w:pPr>
      <w:numPr>
        <w:numId w:val="11"/>
      </w:numPr>
      <w:spacing w:before="60" w:after="0" w:line="240" w:lineRule="auto"/>
      <w:jc w:val="both"/>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99"/>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B406E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B406E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B406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B406E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B406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B406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4"/>
      <w:lang w:eastAsia="cs-CZ"/>
    </w:rPr>
  </w:style>
  <w:style w:type="paragraph" w:customStyle="1" w:styleId="xl81">
    <w:name w:val="xl8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B406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B406E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B406E5"/>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B406E5"/>
    <w:pPr>
      <w:pBdr>
        <w:bottom w:val="single" w:sz="2" w:space="1" w:color="003366"/>
      </w:pBdr>
      <w:spacing w:after="120" w:line="240" w:lineRule="auto"/>
      <w:jc w:val="both"/>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B406E5"/>
    <w:pPr>
      <w:numPr>
        <w:numId w:val="12"/>
      </w:numPr>
      <w:spacing w:after="120" w:line="240" w:lineRule="auto"/>
      <w:jc w:val="both"/>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B406E5"/>
    <w:pPr>
      <w:widowControl w:val="0"/>
      <w:spacing w:before="120" w:after="240" w:line="240" w:lineRule="auto"/>
      <w:jc w:val="both"/>
    </w:pPr>
    <w:rPr>
      <w:rFonts w:ascii="Arial" w:eastAsia="Times New Roman" w:hAnsi="Arial" w:cs="Times New Roman"/>
      <w:noProof/>
      <w:kern w:val="24"/>
      <w:sz w:val="20"/>
    </w:rPr>
  </w:style>
  <w:style w:type="paragraph" w:customStyle="1" w:styleId="Rejstk">
    <w:name w:val="Rejstřík"/>
    <w:basedOn w:val="Normln"/>
    <w:rsid w:val="00B406E5"/>
    <w:pPr>
      <w:suppressLineNumbers/>
      <w:suppressAutoHyphens/>
      <w:spacing w:before="120" w:after="60" w:line="240" w:lineRule="auto"/>
      <w:jc w:val="both"/>
    </w:pPr>
    <w:rPr>
      <w:rFonts w:ascii="Calibri" w:eastAsia="Times New Roman" w:hAnsi="Calibri" w:cs="Tahoma"/>
      <w:kern w:val="24"/>
      <w:sz w:val="20"/>
      <w:szCs w:val="24"/>
      <w:lang w:eastAsia="ar-SA"/>
    </w:rPr>
  </w:style>
  <w:style w:type="paragraph" w:customStyle="1" w:styleId="Obsahtabulky">
    <w:name w:val="Obsah tabulky"/>
    <w:basedOn w:val="Normln"/>
    <w:rsid w:val="00B406E5"/>
    <w:pPr>
      <w:suppressLineNumbers/>
      <w:suppressAutoHyphens/>
      <w:spacing w:before="120" w:after="60" w:line="240" w:lineRule="auto"/>
      <w:jc w:val="both"/>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B406E5"/>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B406E5"/>
    <w:pPr>
      <w:spacing w:before="100" w:beforeAutospacing="1" w:after="100" w:afterAutospacing="1" w:line="240" w:lineRule="auto"/>
      <w:jc w:val="both"/>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B406E5"/>
    <w:pPr>
      <w:spacing w:before="120" w:after="60" w:line="240" w:lineRule="auto"/>
      <w:jc w:val="both"/>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B406E5"/>
    <w:pPr>
      <w:numPr>
        <w:numId w:val="14"/>
      </w:numPr>
      <w:tabs>
        <w:tab w:val="clear" w:pos="900"/>
        <w:tab w:val="num" w:pos="360"/>
        <w:tab w:val="num" w:pos="420"/>
        <w:tab w:val="num" w:pos="771"/>
      </w:tabs>
      <w:ind w:left="0" w:firstLine="0"/>
    </w:pPr>
  </w:style>
  <w:style w:type="paragraph" w:customStyle="1" w:styleId="SAPtextabc">
    <w:name w:val="SAP_text_abc"/>
    <w:basedOn w:val="SAPtext"/>
    <w:rsid w:val="00B406E5"/>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B406E5"/>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B406E5"/>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B406E5"/>
    <w:pPr>
      <w:spacing w:before="120" w:after="60" w:line="240" w:lineRule="auto"/>
      <w:jc w:val="both"/>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jc w:val="both"/>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B406E5"/>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B406E5"/>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B406E5"/>
    <w:pPr>
      <w:keepNext/>
      <w:numPr>
        <w:numId w:val="15"/>
      </w:numPr>
      <w:spacing w:before="360" w:after="240" w:line="240" w:lineRule="auto"/>
      <w:jc w:val="both"/>
    </w:pPr>
    <w:rPr>
      <w:rFonts w:ascii="Arial" w:eastAsia="Calibri" w:hAnsi="Arial" w:cs="Arial"/>
      <w:b/>
      <w:bCs/>
      <w:i/>
      <w:iCs/>
      <w:sz w:val="20"/>
      <w:szCs w:val="24"/>
      <w:lang w:eastAsia="cs-CZ"/>
    </w:rPr>
  </w:style>
  <w:style w:type="paragraph" w:customStyle="1" w:styleId="RLOdstavec">
    <w:name w:val="RL Odstavec"/>
    <w:basedOn w:val="Normln"/>
    <w:uiPriority w:val="99"/>
    <w:rsid w:val="00B406E5"/>
    <w:pPr>
      <w:numPr>
        <w:ilvl w:val="1"/>
        <w:numId w:val="15"/>
      </w:numPr>
      <w:spacing w:after="120" w:line="240" w:lineRule="auto"/>
      <w:jc w:val="both"/>
    </w:pPr>
    <w:rPr>
      <w:rFonts w:ascii="Arial" w:eastAsia="Calibri" w:hAnsi="Arial"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B406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E8285C"/>
    <w:pPr>
      <w:spacing w:after="0" w:line="240" w:lineRule="auto"/>
      <w:jc w:val="both"/>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B406E5"/>
    <w:pPr>
      <w:numPr>
        <w:ilvl w:val="6"/>
        <w:numId w:val="16"/>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B406E5"/>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B406E5"/>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B406E5"/>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B406E5"/>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B406E5"/>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B406E5"/>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B406E5"/>
    <w:pPr>
      <w:numPr>
        <w:numId w:val="18"/>
      </w:numPr>
      <w:spacing w:after="120" w:line="320" w:lineRule="atLeast"/>
      <w:jc w:val="both"/>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B406E5"/>
    <w:pPr>
      <w:numPr>
        <w:numId w:val="19"/>
      </w:numPr>
      <w:spacing w:after="120" w:line="320" w:lineRule="atLeast"/>
      <w:jc w:val="both"/>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B406E5"/>
    <w:pPr>
      <w:tabs>
        <w:tab w:val="num" w:pos="709"/>
      </w:tabs>
      <w:spacing w:after="120" w:line="280" w:lineRule="exact"/>
      <w:jc w:val="both"/>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B406E5"/>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B406E5"/>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B406E5"/>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B406E5"/>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B406E5"/>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B406E5"/>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B406E5"/>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B406E5"/>
    <w:pPr>
      <w:tabs>
        <w:tab w:val="left" w:pos="851"/>
      </w:tabs>
      <w:spacing w:after="0" w:line="240" w:lineRule="auto"/>
      <w:ind w:left="851"/>
      <w:jc w:val="both"/>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jc w:val="both"/>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B406E5"/>
    <w:pPr>
      <w:tabs>
        <w:tab w:val="left" w:pos="851"/>
        <w:tab w:val="right" w:pos="9639"/>
      </w:tabs>
      <w:spacing w:after="0" w:line="240" w:lineRule="auto"/>
      <w:ind w:left="851"/>
      <w:jc w:val="both"/>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B406E5"/>
    <w:pPr>
      <w:keepNext/>
      <w:pageBreakBefore/>
      <w:tabs>
        <w:tab w:val="left" w:pos="851"/>
      </w:tabs>
      <w:spacing w:before="10000" w:after="0" w:line="240" w:lineRule="auto"/>
      <w:jc w:val="both"/>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B406E5"/>
    <w:pPr>
      <w:keepNext/>
      <w:tabs>
        <w:tab w:val="left" w:pos="851"/>
      </w:tabs>
      <w:spacing w:before="20" w:after="20" w:line="240" w:lineRule="auto"/>
      <w:jc w:val="both"/>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B406E5"/>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B406E5"/>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B406E5"/>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B406E5"/>
    <w:pPr>
      <w:spacing w:after="0" w:line="240" w:lineRule="auto"/>
      <w:ind w:left="851"/>
      <w:jc w:val="both"/>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B406E5"/>
    <w:pPr>
      <w:spacing w:after="0" w:line="240" w:lineRule="auto"/>
      <w:ind w:left="851"/>
      <w:jc w:val="both"/>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jc w:val="both"/>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B406E5"/>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B406E5"/>
    <w:pPr>
      <w:tabs>
        <w:tab w:val="left" w:pos="851"/>
      </w:tabs>
      <w:spacing w:after="0" w:line="240" w:lineRule="auto"/>
      <w:jc w:val="both"/>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B406E5"/>
    <w:pPr>
      <w:tabs>
        <w:tab w:val="left" w:pos="851"/>
      </w:tabs>
      <w:spacing w:after="0" w:line="240" w:lineRule="auto"/>
      <w:jc w:val="both"/>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B406E5"/>
    <w:pPr>
      <w:keepLines/>
      <w:spacing w:before="20" w:after="0" w:line="200" w:lineRule="atLeast"/>
      <w:jc w:val="both"/>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B406E5"/>
    <w:pPr>
      <w:tabs>
        <w:tab w:val="left" w:pos="851"/>
      </w:tabs>
      <w:spacing w:after="0" w:line="240" w:lineRule="auto"/>
      <w:jc w:val="both"/>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jc w:val="both"/>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jc w:val="both"/>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B406E5"/>
    <w:pPr>
      <w:spacing w:after="120" w:line="240" w:lineRule="auto"/>
      <w:ind w:left="851"/>
      <w:jc w:val="both"/>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B406E5"/>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B406E5"/>
    <w:pPr>
      <w:keepNext/>
      <w:keepLines/>
      <w:tabs>
        <w:tab w:val="left" w:pos="851"/>
      </w:tabs>
      <w:spacing w:after="0" w:line="240" w:lineRule="auto"/>
      <w:jc w:val="both"/>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B406E5"/>
    <w:pPr>
      <w:tabs>
        <w:tab w:val="left" w:pos="851"/>
      </w:tabs>
      <w:spacing w:before="60" w:after="20" w:line="240" w:lineRule="auto"/>
      <w:ind w:left="851"/>
      <w:jc w:val="both"/>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B406E5"/>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jc w:val="both"/>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B406E5"/>
    <w:pPr>
      <w:spacing w:after="0" w:line="240" w:lineRule="auto"/>
      <w:ind w:left="220" w:hanging="220"/>
      <w:jc w:val="both"/>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B406E5"/>
    <w:pPr>
      <w:tabs>
        <w:tab w:val="left" w:pos="851"/>
      </w:tabs>
      <w:spacing w:after="0" w:line="240" w:lineRule="auto"/>
      <w:jc w:val="both"/>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B406E5"/>
    <w:pPr>
      <w:spacing w:after="0" w:line="240" w:lineRule="auto"/>
      <w:ind w:left="440" w:hanging="220"/>
      <w:jc w:val="both"/>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B406E5"/>
    <w:pPr>
      <w:spacing w:after="0" w:line="240" w:lineRule="auto"/>
      <w:ind w:left="660" w:hanging="220"/>
      <w:jc w:val="both"/>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B406E5"/>
    <w:pPr>
      <w:spacing w:after="0" w:line="240" w:lineRule="auto"/>
      <w:ind w:left="880" w:hanging="220"/>
      <w:jc w:val="both"/>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B406E5"/>
    <w:pPr>
      <w:spacing w:after="0" w:line="240" w:lineRule="auto"/>
      <w:ind w:left="1100" w:hanging="220"/>
      <w:jc w:val="both"/>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B406E5"/>
    <w:pPr>
      <w:spacing w:after="0" w:line="240" w:lineRule="auto"/>
      <w:ind w:left="1320" w:hanging="220"/>
      <w:jc w:val="both"/>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B406E5"/>
    <w:pPr>
      <w:spacing w:after="0" w:line="240" w:lineRule="auto"/>
      <w:ind w:left="1540" w:hanging="220"/>
      <w:jc w:val="both"/>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B406E5"/>
    <w:pPr>
      <w:spacing w:after="0" w:line="240" w:lineRule="auto"/>
      <w:ind w:left="1760" w:hanging="220"/>
      <w:jc w:val="both"/>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B406E5"/>
    <w:pPr>
      <w:spacing w:after="0" w:line="240" w:lineRule="auto"/>
      <w:ind w:left="1980" w:hanging="220"/>
      <w:jc w:val="both"/>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B406E5"/>
    <w:pPr>
      <w:spacing w:after="0" w:line="240" w:lineRule="auto"/>
      <w:ind w:left="220" w:hanging="220"/>
      <w:jc w:val="both"/>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B406E5"/>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B406E5"/>
    <w:pPr>
      <w:numPr>
        <w:numId w:val="28"/>
      </w:numPr>
      <w:spacing w:before="40" w:after="40" w:line="240" w:lineRule="auto"/>
      <w:jc w:val="both"/>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jc w:val="both"/>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B406E5"/>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B406E5"/>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B406E5"/>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B406E5"/>
    <w:pPr>
      <w:spacing w:after="120" w:line="340" w:lineRule="exact"/>
      <w:jc w:val="both"/>
    </w:pPr>
    <w:rPr>
      <w:rFonts w:ascii="Calibri" w:eastAsia="Times New Roman" w:hAnsi="Calibri" w:cs="Times New Roman"/>
      <w:b/>
      <w:spacing w:val="-4"/>
      <w:sz w:val="20"/>
      <w:szCs w:val="24"/>
      <w:lang w:eastAsia="cs-CZ"/>
    </w:rPr>
  </w:style>
  <w:style w:type="paragraph" w:customStyle="1" w:styleId="RLNadpis1rovn">
    <w:name w:val="RL Nadpis 1. úrovně"/>
    <w:basedOn w:val="Normln"/>
    <w:next w:val="Normln"/>
    <w:qFormat/>
    <w:rsid w:val="00B406E5"/>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B406E5"/>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B406E5"/>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B406E5"/>
    <w:pPr>
      <w:spacing w:after="120" w:line="320" w:lineRule="atLeast"/>
      <w:jc w:val="both"/>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B406E5"/>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B406E5"/>
    <w:pPr>
      <w:numPr>
        <w:numId w:val="33"/>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B406E5"/>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B406E5"/>
    <w:pPr>
      <w:numPr>
        <w:ilvl w:val="1"/>
        <w:numId w:val="34"/>
      </w:numPr>
      <w:spacing w:after="120" w:line="240" w:lineRule="auto"/>
      <w:jc w:val="both"/>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B406E5"/>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B406E5"/>
    <w:pPr>
      <w:keepLines/>
      <w:widowControl w:val="0"/>
      <w:tabs>
        <w:tab w:val="num" w:pos="992"/>
      </w:tabs>
      <w:spacing w:before="120" w:after="120" w:line="240" w:lineRule="auto"/>
      <w:ind w:left="992" w:hanging="425"/>
      <w:jc w:val="both"/>
    </w:pPr>
    <w:rPr>
      <w:rFonts w:ascii="Times New Roman" w:eastAsia="Times New Roman" w:hAnsi="Times New Roman" w:cs="Times New Roman"/>
      <w:sz w:val="20"/>
      <w:szCs w:val="24"/>
    </w:rPr>
  </w:style>
  <w:style w:type="paragraph" w:customStyle="1" w:styleId="Claneki">
    <w:name w:val="Clanek (i)"/>
    <w:basedOn w:val="Normln"/>
    <w:qFormat/>
    <w:rsid w:val="00B406E5"/>
    <w:pPr>
      <w:keepNext/>
      <w:tabs>
        <w:tab w:val="num" w:pos="1418"/>
      </w:tabs>
      <w:spacing w:before="120" w:after="120" w:line="240" w:lineRule="auto"/>
      <w:ind w:left="1418" w:hanging="426"/>
      <w:jc w:val="both"/>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B406E5"/>
    <w:pPr>
      <w:keepNext/>
      <w:tabs>
        <w:tab w:val="num" w:pos="567"/>
      </w:tabs>
      <w:spacing w:before="280" w:after="140" w:line="290" w:lineRule="auto"/>
      <w:ind w:left="567" w:hanging="567"/>
      <w:jc w:val="both"/>
      <w:outlineLvl w:val="0"/>
    </w:pPr>
    <w:rPr>
      <w:rFonts w:ascii="Arial" w:eastAsia="Times New Roman" w:hAnsi="Arial" w:cs="Times New Roman"/>
      <w:b/>
      <w:bCs/>
      <w:caps/>
      <w:kern w:val="20"/>
      <w:sz w:val="20"/>
      <w:szCs w:val="32"/>
    </w:rPr>
  </w:style>
  <w:style w:type="paragraph" w:customStyle="1" w:styleId="Level4">
    <w:name w:val="Level 4"/>
    <w:basedOn w:val="Normln"/>
    <w:qFormat/>
    <w:rsid w:val="00B406E5"/>
    <w:pPr>
      <w:tabs>
        <w:tab w:val="num" w:pos="2722"/>
      </w:tabs>
      <w:spacing w:before="120" w:after="140" w:line="290" w:lineRule="auto"/>
      <w:ind w:left="2722" w:hanging="681"/>
      <w:jc w:val="both"/>
      <w:outlineLvl w:val="3"/>
    </w:pPr>
    <w:rPr>
      <w:rFonts w:ascii="Arial" w:eastAsia="Times New Roman" w:hAnsi="Arial" w:cs="Times New Roman"/>
      <w:kern w:val="20"/>
      <w:sz w:val="20"/>
      <w:szCs w:val="24"/>
    </w:rPr>
  </w:style>
  <w:style w:type="paragraph" w:customStyle="1" w:styleId="Level5">
    <w:name w:val="Level 5"/>
    <w:basedOn w:val="Normln"/>
    <w:qFormat/>
    <w:rsid w:val="00B406E5"/>
    <w:pPr>
      <w:tabs>
        <w:tab w:val="num" w:pos="3289"/>
      </w:tabs>
      <w:spacing w:before="120" w:after="140" w:line="290" w:lineRule="auto"/>
      <w:ind w:left="3289" w:hanging="567"/>
      <w:jc w:val="both"/>
      <w:outlineLvl w:val="4"/>
    </w:pPr>
    <w:rPr>
      <w:rFonts w:ascii="Arial" w:eastAsia="Times New Roman" w:hAnsi="Arial" w:cs="Times New Roman"/>
      <w:kern w:val="20"/>
      <w:sz w:val="20"/>
      <w:szCs w:val="24"/>
    </w:rPr>
  </w:style>
  <w:style w:type="paragraph" w:customStyle="1" w:styleId="Level7">
    <w:name w:val="Level 7"/>
    <w:basedOn w:val="Normln"/>
    <w:rsid w:val="00B406E5"/>
    <w:pPr>
      <w:tabs>
        <w:tab w:val="num" w:pos="3969"/>
      </w:tabs>
      <w:spacing w:before="120" w:after="140" w:line="290" w:lineRule="auto"/>
      <w:ind w:left="3969" w:hanging="680"/>
      <w:jc w:val="both"/>
      <w:outlineLvl w:val="6"/>
    </w:pPr>
    <w:rPr>
      <w:rFonts w:ascii="Arial" w:eastAsia="Times New Roman" w:hAnsi="Arial" w:cs="Times New Roman"/>
      <w:kern w:val="20"/>
      <w:sz w:val="20"/>
      <w:szCs w:val="24"/>
    </w:rPr>
  </w:style>
  <w:style w:type="paragraph" w:customStyle="1" w:styleId="Level8">
    <w:name w:val="Level 8"/>
    <w:basedOn w:val="Normln"/>
    <w:rsid w:val="00B406E5"/>
    <w:pPr>
      <w:tabs>
        <w:tab w:val="num" w:pos="3969"/>
      </w:tabs>
      <w:spacing w:before="120" w:after="140" w:line="290" w:lineRule="auto"/>
      <w:ind w:left="3969" w:hanging="680"/>
      <w:jc w:val="both"/>
      <w:outlineLvl w:val="7"/>
    </w:pPr>
    <w:rPr>
      <w:rFonts w:ascii="Arial" w:eastAsia="Times New Roman" w:hAnsi="Arial" w:cs="Times New Roman"/>
      <w:kern w:val="20"/>
      <w:sz w:val="20"/>
      <w:szCs w:val="24"/>
    </w:rPr>
  </w:style>
  <w:style w:type="paragraph" w:customStyle="1" w:styleId="Level9">
    <w:name w:val="Level 9"/>
    <w:basedOn w:val="Normln"/>
    <w:rsid w:val="00B406E5"/>
    <w:pPr>
      <w:tabs>
        <w:tab w:val="num" w:pos="3969"/>
      </w:tabs>
      <w:spacing w:before="120" w:after="140" w:line="290" w:lineRule="auto"/>
      <w:ind w:left="3969" w:hanging="680"/>
      <w:jc w:val="both"/>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jc w:val="both"/>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jc w:val="both"/>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B406E5"/>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B406E5"/>
    <w:pPr>
      <w:tabs>
        <w:tab w:val="num" w:pos="737"/>
      </w:tabs>
      <w:spacing w:after="120" w:line="280" w:lineRule="exact"/>
      <w:ind w:left="737" w:hanging="737"/>
      <w:jc w:val="both"/>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55"/>
      </w:numPr>
      <w:spacing w:before="240" w:after="120" w:line="276" w:lineRule="auto"/>
      <w:jc w:val="both"/>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55"/>
      </w:numPr>
      <w:spacing w:before="160" w:after="120" w:line="276" w:lineRule="auto"/>
      <w:jc w:val="both"/>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55"/>
      </w:numPr>
      <w:tabs>
        <w:tab w:val="left" w:pos="964"/>
      </w:tabs>
      <w:spacing w:before="120" w:after="80" w:line="276" w:lineRule="auto"/>
      <w:jc w:val="both"/>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55"/>
      </w:numPr>
      <w:spacing w:before="120" w:after="80" w:line="276" w:lineRule="auto"/>
      <w:jc w:val="both"/>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55"/>
      </w:numPr>
      <w:spacing w:before="120" w:after="80" w:line="276" w:lineRule="auto"/>
      <w:jc w:val="both"/>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55"/>
      </w:numPr>
      <w:tabs>
        <w:tab w:val="left" w:pos="1656"/>
      </w:tabs>
      <w:spacing w:before="120" w:after="80" w:line="276" w:lineRule="auto"/>
      <w:jc w:val="both"/>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55"/>
      </w:numPr>
      <w:spacing w:before="80" w:after="60" w:line="276" w:lineRule="auto"/>
      <w:jc w:val="both"/>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55"/>
      </w:numPr>
      <w:tabs>
        <w:tab w:val="left" w:pos="2088"/>
      </w:tabs>
      <w:spacing w:before="80" w:after="60" w:line="276" w:lineRule="auto"/>
      <w:jc w:val="both"/>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55"/>
      </w:numPr>
      <w:tabs>
        <w:tab w:val="left" w:pos="2304"/>
      </w:tabs>
      <w:spacing w:before="80" w:after="60" w:line="276" w:lineRule="auto"/>
      <w:jc w:val="both"/>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paragraph" w:customStyle="1" w:styleId="RLTextodstavceslovan">
    <w:name w:val="RL Text odstavce číslovaný"/>
    <w:basedOn w:val="Normln"/>
    <w:rsid w:val="00B406E5"/>
    <w:pPr>
      <w:tabs>
        <w:tab w:val="num" w:pos="709"/>
        <w:tab w:val="num" w:pos="1474"/>
      </w:tabs>
      <w:spacing w:after="120" w:line="280" w:lineRule="exact"/>
      <w:ind w:left="1474" w:hanging="737"/>
      <w:jc w:val="both"/>
    </w:pPr>
    <w:rPr>
      <w:rFonts w:ascii="Arial" w:eastAsia="Times New Roman" w:hAnsi="Arial" w:cs="Times New Roman"/>
      <w:b/>
      <w:sz w:val="20"/>
      <w:szCs w:val="24"/>
      <w:u w:val="single"/>
      <w:lang w:eastAsia="cs-CZ"/>
    </w:rPr>
  </w:style>
  <w:style w:type="character" w:customStyle="1" w:styleId="Hyperlink0">
    <w:name w:val="Hyperlink.0"/>
    <w:basedOn w:val="Standardnpsmoodstavce"/>
    <w:rsid w:val="00B406E5"/>
    <w:rPr>
      <w:rFonts w:ascii="Times New Roman" w:hAnsi="Times New Roman" w:cs="Times New Roman" w:hint="default"/>
    </w:rPr>
  </w:style>
  <w:style w:type="numbering" w:customStyle="1" w:styleId="O2seznam">
    <w:name w:val="O2 seznam"/>
    <w:uiPriority w:val="99"/>
    <w:rsid w:val="00B406E5"/>
    <w:pPr>
      <w:numPr>
        <w:numId w:val="85"/>
      </w:numPr>
    </w:pPr>
  </w:style>
  <w:style w:type="character" w:styleId="Nevyeenzmnka">
    <w:name w:val="Unresolved Mention"/>
    <w:basedOn w:val="Standardnpsmoodstavce"/>
    <w:uiPriority w:val="99"/>
    <w:semiHidden/>
    <w:unhideWhenUsed/>
    <w:rsid w:val="00DB00FE"/>
    <w:rPr>
      <w:color w:val="605E5C"/>
      <w:shd w:val="clear" w:color="auto" w:fill="E1DFDD"/>
    </w:rPr>
  </w:style>
  <w:style w:type="character" w:customStyle="1" w:styleId="dn">
    <w:name w:val="Žádný"/>
    <w:rsid w:val="009635F6"/>
  </w:style>
  <w:style w:type="character" w:customStyle="1" w:styleId="ui-provider">
    <w:name w:val="ui-provider"/>
    <w:basedOn w:val="Standardnpsmoodstavce"/>
    <w:rsid w:val="0077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233">
      <w:bodyDiv w:val="1"/>
      <w:marLeft w:val="0"/>
      <w:marRight w:val="0"/>
      <w:marTop w:val="0"/>
      <w:marBottom w:val="0"/>
      <w:divBdr>
        <w:top w:val="none" w:sz="0" w:space="0" w:color="auto"/>
        <w:left w:val="none" w:sz="0" w:space="0" w:color="auto"/>
        <w:bottom w:val="none" w:sz="0" w:space="0" w:color="auto"/>
        <w:right w:val="none" w:sz="0" w:space="0" w:color="auto"/>
      </w:divBdr>
    </w:div>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286930831">
      <w:bodyDiv w:val="1"/>
      <w:marLeft w:val="0"/>
      <w:marRight w:val="0"/>
      <w:marTop w:val="0"/>
      <w:marBottom w:val="0"/>
      <w:divBdr>
        <w:top w:val="none" w:sz="0" w:space="0" w:color="auto"/>
        <w:left w:val="none" w:sz="0" w:space="0" w:color="auto"/>
        <w:bottom w:val="none" w:sz="0" w:space="0" w:color="auto"/>
        <w:right w:val="none" w:sz="0" w:space="0" w:color="auto"/>
      </w:divBdr>
    </w:div>
    <w:div w:id="298001292">
      <w:bodyDiv w:val="1"/>
      <w:marLeft w:val="0"/>
      <w:marRight w:val="0"/>
      <w:marTop w:val="0"/>
      <w:marBottom w:val="0"/>
      <w:divBdr>
        <w:top w:val="none" w:sz="0" w:space="0" w:color="auto"/>
        <w:left w:val="none" w:sz="0" w:space="0" w:color="auto"/>
        <w:bottom w:val="none" w:sz="0" w:space="0" w:color="auto"/>
        <w:right w:val="none" w:sz="0" w:space="0" w:color="auto"/>
      </w:divBdr>
    </w:div>
    <w:div w:id="432669440">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31655733">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708455249">
      <w:bodyDiv w:val="1"/>
      <w:marLeft w:val="0"/>
      <w:marRight w:val="0"/>
      <w:marTop w:val="0"/>
      <w:marBottom w:val="0"/>
      <w:divBdr>
        <w:top w:val="none" w:sz="0" w:space="0" w:color="auto"/>
        <w:left w:val="none" w:sz="0" w:space="0" w:color="auto"/>
        <w:bottom w:val="none" w:sz="0" w:space="0" w:color="auto"/>
        <w:right w:val="none" w:sz="0" w:space="0" w:color="auto"/>
      </w:divBdr>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0847892">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903956249">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36250240">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005328654">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484350470">
      <w:bodyDiv w:val="1"/>
      <w:marLeft w:val="0"/>
      <w:marRight w:val="0"/>
      <w:marTop w:val="0"/>
      <w:marBottom w:val="0"/>
      <w:divBdr>
        <w:top w:val="none" w:sz="0" w:space="0" w:color="auto"/>
        <w:left w:val="none" w:sz="0" w:space="0" w:color="auto"/>
        <w:bottom w:val="none" w:sz="0" w:space="0" w:color="auto"/>
        <w:right w:val="none" w:sz="0" w:space="0" w:color="auto"/>
      </w:divBdr>
      <w:divsChild>
        <w:div w:id="123818147">
          <w:marLeft w:val="0"/>
          <w:marRight w:val="0"/>
          <w:marTop w:val="0"/>
          <w:marBottom w:val="0"/>
          <w:divBdr>
            <w:top w:val="none" w:sz="0" w:space="0" w:color="auto"/>
            <w:left w:val="none" w:sz="0" w:space="0" w:color="auto"/>
            <w:bottom w:val="none" w:sz="0" w:space="0" w:color="auto"/>
            <w:right w:val="none" w:sz="0" w:space="0" w:color="auto"/>
          </w:divBdr>
          <w:divsChild>
            <w:div w:id="797259073">
              <w:marLeft w:val="0"/>
              <w:marRight w:val="0"/>
              <w:marTop w:val="0"/>
              <w:marBottom w:val="0"/>
              <w:divBdr>
                <w:top w:val="none" w:sz="0" w:space="0" w:color="auto"/>
                <w:left w:val="none" w:sz="0" w:space="0" w:color="auto"/>
                <w:bottom w:val="none" w:sz="0" w:space="0" w:color="auto"/>
                <w:right w:val="none" w:sz="0" w:space="0" w:color="auto"/>
              </w:divBdr>
              <w:divsChild>
                <w:div w:id="30889634">
                  <w:marLeft w:val="0"/>
                  <w:marRight w:val="0"/>
                  <w:marTop w:val="0"/>
                  <w:marBottom w:val="0"/>
                  <w:divBdr>
                    <w:top w:val="none" w:sz="0" w:space="0" w:color="auto"/>
                    <w:left w:val="none" w:sz="0" w:space="0" w:color="auto"/>
                    <w:bottom w:val="none" w:sz="0" w:space="0" w:color="auto"/>
                    <w:right w:val="none" w:sz="0" w:space="0" w:color="auto"/>
                  </w:divBdr>
                  <w:divsChild>
                    <w:div w:id="1550679841">
                      <w:marLeft w:val="0"/>
                      <w:marRight w:val="0"/>
                      <w:marTop w:val="0"/>
                      <w:marBottom w:val="0"/>
                      <w:divBdr>
                        <w:top w:val="none" w:sz="0" w:space="0" w:color="auto"/>
                        <w:left w:val="none" w:sz="0" w:space="0" w:color="auto"/>
                        <w:bottom w:val="none" w:sz="0" w:space="0" w:color="auto"/>
                        <w:right w:val="none" w:sz="0" w:space="0" w:color="auto"/>
                      </w:divBdr>
                      <w:divsChild>
                        <w:div w:id="149248162">
                          <w:marLeft w:val="0"/>
                          <w:marRight w:val="0"/>
                          <w:marTop w:val="0"/>
                          <w:marBottom w:val="120"/>
                          <w:divBdr>
                            <w:top w:val="none" w:sz="0" w:space="0" w:color="auto"/>
                            <w:left w:val="none" w:sz="0" w:space="0" w:color="auto"/>
                            <w:bottom w:val="none" w:sz="0" w:space="0" w:color="auto"/>
                            <w:right w:val="none" w:sz="0" w:space="0" w:color="auto"/>
                          </w:divBdr>
                          <w:divsChild>
                            <w:div w:id="1935744286">
                              <w:marLeft w:val="0"/>
                              <w:marRight w:val="0"/>
                              <w:marTop w:val="0"/>
                              <w:marBottom w:val="0"/>
                              <w:divBdr>
                                <w:top w:val="none" w:sz="0" w:space="0" w:color="auto"/>
                                <w:left w:val="none" w:sz="0" w:space="0" w:color="auto"/>
                                <w:bottom w:val="none" w:sz="0" w:space="0" w:color="auto"/>
                                <w:right w:val="none" w:sz="0" w:space="0" w:color="auto"/>
                              </w:divBdr>
                            </w:div>
                          </w:divsChild>
                        </w:div>
                        <w:div w:id="1166555847">
                          <w:marLeft w:val="0"/>
                          <w:marRight w:val="0"/>
                          <w:marTop w:val="0"/>
                          <w:marBottom w:val="0"/>
                          <w:divBdr>
                            <w:top w:val="none" w:sz="0" w:space="0" w:color="auto"/>
                            <w:left w:val="none" w:sz="0" w:space="0" w:color="auto"/>
                            <w:bottom w:val="none" w:sz="0" w:space="0" w:color="auto"/>
                            <w:right w:val="none" w:sz="0" w:space="0" w:color="auto"/>
                          </w:divBdr>
                          <w:divsChild>
                            <w:div w:id="1624649930">
                              <w:marLeft w:val="0"/>
                              <w:marRight w:val="0"/>
                              <w:marTop w:val="0"/>
                              <w:marBottom w:val="0"/>
                              <w:divBdr>
                                <w:top w:val="none" w:sz="0" w:space="0" w:color="auto"/>
                                <w:left w:val="none" w:sz="0" w:space="0" w:color="auto"/>
                                <w:bottom w:val="none" w:sz="0" w:space="0" w:color="auto"/>
                                <w:right w:val="none" w:sz="0" w:space="0" w:color="auto"/>
                              </w:divBdr>
                              <w:divsChild>
                                <w:div w:id="2055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132">
                          <w:marLeft w:val="0"/>
                          <w:marRight w:val="0"/>
                          <w:marTop w:val="0"/>
                          <w:marBottom w:val="0"/>
                          <w:divBdr>
                            <w:top w:val="none" w:sz="0" w:space="0" w:color="auto"/>
                            <w:left w:val="none" w:sz="0" w:space="0" w:color="auto"/>
                            <w:bottom w:val="none" w:sz="0" w:space="0" w:color="auto"/>
                            <w:right w:val="none" w:sz="0" w:space="0" w:color="auto"/>
                          </w:divBdr>
                          <w:divsChild>
                            <w:div w:id="2107992400">
                              <w:marLeft w:val="0"/>
                              <w:marRight w:val="0"/>
                              <w:marTop w:val="0"/>
                              <w:marBottom w:val="0"/>
                              <w:divBdr>
                                <w:top w:val="none" w:sz="0" w:space="0" w:color="auto"/>
                                <w:left w:val="none" w:sz="0" w:space="0" w:color="auto"/>
                                <w:bottom w:val="none" w:sz="0" w:space="0" w:color="auto"/>
                                <w:right w:val="none" w:sz="0" w:space="0" w:color="auto"/>
                              </w:divBdr>
                            </w:div>
                          </w:divsChild>
                        </w:div>
                        <w:div w:id="1421411993">
                          <w:marLeft w:val="0"/>
                          <w:marRight w:val="0"/>
                          <w:marTop w:val="0"/>
                          <w:marBottom w:val="0"/>
                          <w:divBdr>
                            <w:top w:val="none" w:sz="0" w:space="0" w:color="auto"/>
                            <w:left w:val="none" w:sz="0" w:space="0" w:color="auto"/>
                            <w:bottom w:val="none" w:sz="0" w:space="0" w:color="auto"/>
                            <w:right w:val="none" w:sz="0" w:space="0" w:color="auto"/>
                          </w:divBdr>
                        </w:div>
                        <w:div w:id="1680425050">
                          <w:marLeft w:val="0"/>
                          <w:marRight w:val="0"/>
                          <w:marTop w:val="0"/>
                          <w:marBottom w:val="120"/>
                          <w:divBdr>
                            <w:top w:val="none" w:sz="0" w:space="0" w:color="auto"/>
                            <w:left w:val="none" w:sz="0" w:space="0" w:color="auto"/>
                            <w:bottom w:val="none" w:sz="0" w:space="0" w:color="auto"/>
                            <w:right w:val="none" w:sz="0" w:space="0" w:color="auto"/>
                          </w:divBdr>
                        </w:div>
                        <w:div w:id="1725834789">
                          <w:marLeft w:val="0"/>
                          <w:marRight w:val="0"/>
                          <w:marTop w:val="0"/>
                          <w:marBottom w:val="0"/>
                          <w:divBdr>
                            <w:top w:val="none" w:sz="0" w:space="0" w:color="auto"/>
                            <w:left w:val="none" w:sz="0" w:space="0" w:color="auto"/>
                            <w:bottom w:val="none" w:sz="0" w:space="0" w:color="auto"/>
                            <w:right w:val="none" w:sz="0" w:space="0" w:color="auto"/>
                          </w:divBdr>
                        </w:div>
                        <w:div w:id="1774009471">
                          <w:marLeft w:val="0"/>
                          <w:marRight w:val="0"/>
                          <w:marTop w:val="0"/>
                          <w:marBottom w:val="0"/>
                          <w:divBdr>
                            <w:top w:val="none" w:sz="0" w:space="0" w:color="auto"/>
                            <w:left w:val="none" w:sz="0" w:space="0" w:color="auto"/>
                            <w:bottom w:val="none" w:sz="0" w:space="0" w:color="auto"/>
                            <w:right w:val="none" w:sz="0" w:space="0" w:color="auto"/>
                          </w:divBdr>
                        </w:div>
                      </w:divsChild>
                    </w:div>
                    <w:div w:id="876625681">
                      <w:marLeft w:val="0"/>
                      <w:marRight w:val="0"/>
                      <w:marTop w:val="0"/>
                      <w:marBottom w:val="0"/>
                      <w:divBdr>
                        <w:top w:val="none" w:sz="0" w:space="0" w:color="auto"/>
                        <w:left w:val="none" w:sz="0" w:space="0" w:color="auto"/>
                        <w:bottom w:val="none" w:sz="0" w:space="0" w:color="auto"/>
                        <w:right w:val="none" w:sz="0" w:space="0" w:color="auto"/>
                      </w:divBdr>
                    </w:div>
                  </w:divsChild>
                </w:div>
                <w:div w:id="325668647">
                  <w:marLeft w:val="0"/>
                  <w:marRight w:val="0"/>
                  <w:marTop w:val="0"/>
                  <w:marBottom w:val="0"/>
                  <w:divBdr>
                    <w:top w:val="none" w:sz="0" w:space="0" w:color="auto"/>
                    <w:left w:val="none" w:sz="0" w:space="0" w:color="auto"/>
                    <w:bottom w:val="none" w:sz="0" w:space="0" w:color="auto"/>
                    <w:right w:val="none" w:sz="0" w:space="0" w:color="auto"/>
                  </w:divBdr>
                  <w:divsChild>
                    <w:div w:id="366443332">
                      <w:marLeft w:val="0"/>
                      <w:marRight w:val="0"/>
                      <w:marTop w:val="0"/>
                      <w:marBottom w:val="0"/>
                      <w:divBdr>
                        <w:top w:val="none" w:sz="0" w:space="0" w:color="auto"/>
                        <w:left w:val="none" w:sz="0" w:space="0" w:color="auto"/>
                        <w:bottom w:val="none" w:sz="0" w:space="0" w:color="auto"/>
                        <w:right w:val="none" w:sz="0" w:space="0" w:color="auto"/>
                      </w:divBdr>
                    </w:div>
                    <w:div w:id="9488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65">
          <w:marLeft w:val="0"/>
          <w:marRight w:val="0"/>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55323889">
                  <w:marLeft w:val="0"/>
                  <w:marRight w:val="0"/>
                  <w:marTop w:val="0"/>
                  <w:marBottom w:val="0"/>
                  <w:divBdr>
                    <w:top w:val="none" w:sz="0" w:space="0" w:color="auto"/>
                    <w:left w:val="none" w:sz="0" w:space="0" w:color="auto"/>
                    <w:bottom w:val="none" w:sz="0" w:space="0" w:color="auto"/>
                    <w:right w:val="none" w:sz="0" w:space="0" w:color="auto"/>
                  </w:divBdr>
                  <w:divsChild>
                    <w:div w:id="220097190">
                      <w:marLeft w:val="0"/>
                      <w:marRight w:val="0"/>
                      <w:marTop w:val="0"/>
                      <w:marBottom w:val="0"/>
                      <w:divBdr>
                        <w:top w:val="none" w:sz="0" w:space="0" w:color="auto"/>
                        <w:left w:val="none" w:sz="0" w:space="0" w:color="auto"/>
                        <w:bottom w:val="none" w:sz="0" w:space="0" w:color="auto"/>
                        <w:right w:val="none" w:sz="0" w:space="0" w:color="auto"/>
                      </w:divBdr>
                    </w:div>
                  </w:divsChild>
                </w:div>
                <w:div w:id="433944234">
                  <w:marLeft w:val="0"/>
                  <w:marRight w:val="0"/>
                  <w:marTop w:val="0"/>
                  <w:marBottom w:val="0"/>
                  <w:divBdr>
                    <w:top w:val="none" w:sz="0" w:space="0" w:color="auto"/>
                    <w:left w:val="none" w:sz="0" w:space="0" w:color="auto"/>
                    <w:bottom w:val="none" w:sz="0" w:space="0" w:color="auto"/>
                    <w:right w:val="none" w:sz="0" w:space="0" w:color="auto"/>
                  </w:divBdr>
                </w:div>
                <w:div w:id="851727603">
                  <w:marLeft w:val="0"/>
                  <w:marRight w:val="0"/>
                  <w:marTop w:val="0"/>
                  <w:marBottom w:val="0"/>
                  <w:divBdr>
                    <w:top w:val="none" w:sz="0" w:space="0" w:color="auto"/>
                    <w:left w:val="none" w:sz="0" w:space="0" w:color="auto"/>
                    <w:bottom w:val="none" w:sz="0" w:space="0" w:color="auto"/>
                    <w:right w:val="none" w:sz="0" w:space="0" w:color="auto"/>
                  </w:divBdr>
                </w:div>
                <w:div w:id="1075543739">
                  <w:marLeft w:val="0"/>
                  <w:marRight w:val="0"/>
                  <w:marTop w:val="0"/>
                  <w:marBottom w:val="0"/>
                  <w:divBdr>
                    <w:top w:val="none" w:sz="0" w:space="0" w:color="auto"/>
                    <w:left w:val="none" w:sz="0" w:space="0" w:color="auto"/>
                    <w:bottom w:val="none" w:sz="0" w:space="0" w:color="auto"/>
                    <w:right w:val="none" w:sz="0" w:space="0" w:color="auto"/>
                  </w:divBdr>
                </w:div>
                <w:div w:id="1242376179">
                  <w:marLeft w:val="0"/>
                  <w:marRight w:val="0"/>
                  <w:marTop w:val="0"/>
                  <w:marBottom w:val="0"/>
                  <w:divBdr>
                    <w:top w:val="none" w:sz="0" w:space="0" w:color="auto"/>
                    <w:left w:val="none" w:sz="0" w:space="0" w:color="auto"/>
                    <w:bottom w:val="none" w:sz="0" w:space="0" w:color="auto"/>
                    <w:right w:val="none" w:sz="0" w:space="0" w:color="auto"/>
                  </w:divBdr>
                </w:div>
                <w:div w:id="1281642408">
                  <w:marLeft w:val="0"/>
                  <w:marRight w:val="0"/>
                  <w:marTop w:val="0"/>
                  <w:marBottom w:val="0"/>
                  <w:divBdr>
                    <w:top w:val="none" w:sz="0" w:space="0" w:color="auto"/>
                    <w:left w:val="none" w:sz="0" w:space="0" w:color="auto"/>
                    <w:bottom w:val="none" w:sz="0" w:space="0" w:color="auto"/>
                    <w:right w:val="none" w:sz="0" w:space="0" w:color="auto"/>
                  </w:divBdr>
                </w:div>
              </w:divsChild>
            </w:div>
            <w:div w:id="1687171200">
              <w:marLeft w:val="0"/>
              <w:marRight w:val="0"/>
              <w:marTop w:val="0"/>
              <w:marBottom w:val="0"/>
              <w:divBdr>
                <w:top w:val="none" w:sz="0" w:space="0" w:color="auto"/>
                <w:left w:val="none" w:sz="0" w:space="0" w:color="auto"/>
                <w:bottom w:val="none" w:sz="0" w:space="0" w:color="auto"/>
                <w:right w:val="none" w:sz="0" w:space="0" w:color="auto"/>
              </w:divBdr>
              <w:divsChild>
                <w:div w:id="1934241314">
                  <w:marLeft w:val="0"/>
                  <w:marRight w:val="0"/>
                  <w:marTop w:val="0"/>
                  <w:marBottom w:val="0"/>
                  <w:divBdr>
                    <w:top w:val="none" w:sz="0" w:space="0" w:color="auto"/>
                    <w:left w:val="none" w:sz="0" w:space="0" w:color="auto"/>
                    <w:bottom w:val="none" w:sz="0" w:space="0" w:color="auto"/>
                    <w:right w:val="none" w:sz="0" w:space="0" w:color="auto"/>
                  </w:divBdr>
                  <w:divsChild>
                    <w:div w:id="805778502">
                      <w:marLeft w:val="0"/>
                      <w:marRight w:val="0"/>
                      <w:marTop w:val="0"/>
                      <w:marBottom w:val="0"/>
                      <w:divBdr>
                        <w:top w:val="none" w:sz="0" w:space="0" w:color="auto"/>
                        <w:left w:val="none" w:sz="0" w:space="0" w:color="auto"/>
                        <w:bottom w:val="none" w:sz="0" w:space="0" w:color="auto"/>
                        <w:right w:val="none" w:sz="0" w:space="0" w:color="auto"/>
                      </w:divBdr>
                    </w:div>
                  </w:divsChild>
                </w:div>
                <w:div w:id="983385803">
                  <w:marLeft w:val="0"/>
                  <w:marRight w:val="0"/>
                  <w:marTop w:val="0"/>
                  <w:marBottom w:val="0"/>
                  <w:divBdr>
                    <w:top w:val="none" w:sz="0" w:space="0" w:color="auto"/>
                    <w:left w:val="none" w:sz="0" w:space="0" w:color="auto"/>
                    <w:bottom w:val="none" w:sz="0" w:space="0" w:color="auto"/>
                    <w:right w:val="none" w:sz="0" w:space="0" w:color="auto"/>
                  </w:divBdr>
                  <w:divsChild>
                    <w:div w:id="1058169017">
                      <w:marLeft w:val="0"/>
                      <w:marRight w:val="0"/>
                      <w:marTop w:val="0"/>
                      <w:marBottom w:val="0"/>
                      <w:divBdr>
                        <w:top w:val="none" w:sz="0" w:space="0" w:color="auto"/>
                        <w:left w:val="none" w:sz="0" w:space="0" w:color="auto"/>
                        <w:bottom w:val="none" w:sz="0" w:space="0" w:color="auto"/>
                        <w:right w:val="none" w:sz="0" w:space="0" w:color="auto"/>
                      </w:divBdr>
                      <w:divsChild>
                        <w:div w:id="1287471617">
                          <w:marLeft w:val="0"/>
                          <w:marRight w:val="0"/>
                          <w:marTop w:val="0"/>
                          <w:marBottom w:val="0"/>
                          <w:divBdr>
                            <w:top w:val="none" w:sz="0" w:space="0" w:color="auto"/>
                            <w:left w:val="none" w:sz="0" w:space="0" w:color="auto"/>
                            <w:bottom w:val="none" w:sz="0" w:space="0" w:color="auto"/>
                            <w:right w:val="none" w:sz="0" w:space="0" w:color="auto"/>
                          </w:divBdr>
                        </w:div>
                      </w:divsChild>
                    </w:div>
                    <w:div w:id="1996688225">
                      <w:marLeft w:val="0"/>
                      <w:marRight w:val="0"/>
                      <w:marTop w:val="0"/>
                      <w:marBottom w:val="0"/>
                      <w:divBdr>
                        <w:top w:val="none" w:sz="0" w:space="0" w:color="auto"/>
                        <w:left w:val="none" w:sz="0" w:space="0" w:color="auto"/>
                        <w:bottom w:val="none" w:sz="0" w:space="0" w:color="auto"/>
                        <w:right w:val="none" w:sz="0" w:space="0" w:color="auto"/>
                      </w:divBdr>
                    </w:div>
                  </w:divsChild>
                </w:div>
                <w:div w:id="13119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4833">
          <w:marLeft w:val="0"/>
          <w:marRight w:val="0"/>
          <w:marTop w:val="0"/>
          <w:marBottom w:val="0"/>
          <w:divBdr>
            <w:top w:val="none" w:sz="0" w:space="0" w:color="auto"/>
            <w:left w:val="none" w:sz="0" w:space="0" w:color="auto"/>
            <w:bottom w:val="none" w:sz="0" w:space="0" w:color="auto"/>
            <w:right w:val="none" w:sz="0" w:space="0" w:color="auto"/>
          </w:divBdr>
          <w:divsChild>
            <w:div w:id="3772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5135">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638681840">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1918511651">
      <w:bodyDiv w:val="1"/>
      <w:marLeft w:val="0"/>
      <w:marRight w:val="0"/>
      <w:marTop w:val="0"/>
      <w:marBottom w:val="0"/>
      <w:divBdr>
        <w:top w:val="none" w:sz="0" w:space="0" w:color="auto"/>
        <w:left w:val="none" w:sz="0" w:space="0" w:color="auto"/>
        <w:bottom w:val="none" w:sz="0" w:space="0" w:color="auto"/>
        <w:right w:val="none" w:sz="0" w:space="0" w:color="auto"/>
      </w:divBdr>
    </w:div>
    <w:div w:id="2048795333">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odatelna@mze.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es.prosek@mze.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es.prosek@mze.c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ladimir.velas@mze.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E456974EFF14EBE7596DF9B922446" ma:contentTypeVersion="9" ma:contentTypeDescription="Vytvoří nový dokument" ma:contentTypeScope="" ma:versionID="fc0d1bc9dec976b4cb31fc0d1230287e">
  <xsd:schema xmlns:xsd="http://www.w3.org/2001/XMLSchema" xmlns:xs="http://www.w3.org/2001/XMLSchema" xmlns:p="http://schemas.microsoft.com/office/2006/metadata/properties" xmlns:ns2="72ffd2e1-40a8-4de5-a773-f6e7b2e03bdc" xmlns:ns3="c63a3a06-ee81-44cc-a8b6-6f9f78956991" targetNamespace="http://schemas.microsoft.com/office/2006/metadata/properties" ma:root="true" ma:fieldsID="7b9501bf2d68b350ccdd92877e851167" ns2:_="" ns3:_="">
    <xsd:import namespace="72ffd2e1-40a8-4de5-a773-f6e7b2e03bdc"/>
    <xsd:import namespace="c63a3a06-ee81-44cc-a8b6-6f9f789569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d2e1-40a8-4de5-a773-f6e7b2e03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07d3147-5b2c-423a-adce-4944a8ae5c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a3a06-ee81-44cc-a8b6-6f9f789569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71fdeb-2dd3-4961-9adf-91a41b3cf897}" ma:internalName="TaxCatchAll" ma:showField="CatchAllData" ma:web="c63a3a06-ee81-44cc-a8b6-6f9f78956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3E456974EFF14EBE7596DF9B922446" ma:contentTypeVersion="9" ma:contentTypeDescription="Vytvoří nový dokument" ma:contentTypeScope="" ma:versionID="fc0d1bc9dec976b4cb31fc0d1230287e">
  <xsd:schema xmlns:xsd="http://www.w3.org/2001/XMLSchema" xmlns:xs="http://www.w3.org/2001/XMLSchema" xmlns:p="http://schemas.microsoft.com/office/2006/metadata/properties" xmlns:ns2="72ffd2e1-40a8-4de5-a773-f6e7b2e03bdc" xmlns:ns3="c63a3a06-ee81-44cc-a8b6-6f9f78956991" targetNamespace="http://schemas.microsoft.com/office/2006/metadata/properties" ma:root="true" ma:fieldsID="7b9501bf2d68b350ccdd92877e851167" ns2:_="" ns3:_="">
    <xsd:import namespace="72ffd2e1-40a8-4de5-a773-f6e7b2e03bdc"/>
    <xsd:import namespace="c63a3a06-ee81-44cc-a8b6-6f9f789569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d2e1-40a8-4de5-a773-f6e7b2e03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07d3147-5b2c-423a-adce-4944a8ae5c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a3a06-ee81-44cc-a8b6-6f9f789569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71fdeb-2dd3-4961-9adf-91a41b3cf897}" ma:internalName="TaxCatchAll" ma:showField="CatchAllData" ma:web="c63a3a06-ee81-44cc-a8b6-6f9f78956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63a3a06-ee81-44cc-a8b6-6f9f78956991" xsi:nil="true"/>
    <lcf76f155ced4ddcb4097134ff3c332f xmlns="72ffd2e1-40a8-4de5-a773-f6e7b2e03bdc">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DD0D0-B468-4917-9C41-B1FB180D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fd2e1-40a8-4de5-a773-f6e7b2e03bdc"/>
    <ds:schemaRef ds:uri="c63a3a06-ee81-44cc-a8b6-6f9f78956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38CF3-33C2-4350-96B9-246D934A7332}">
  <ds:schemaRefs>
    <ds:schemaRef ds:uri="http://schemas.microsoft.com/sharepoint/v3/contenttype/forms"/>
  </ds:schemaRefs>
</ds:datastoreItem>
</file>

<file path=customXml/itemProps3.xml><?xml version="1.0" encoding="utf-8"?>
<ds:datastoreItem xmlns:ds="http://schemas.openxmlformats.org/officeDocument/2006/customXml" ds:itemID="{4CD13B5F-8B21-4C77-8977-5E02D326FCE4}">
  <ds:schemaRefs>
    <ds:schemaRef ds:uri="http://schemas.openxmlformats.org/officeDocument/2006/bibliography"/>
  </ds:schemaRefs>
</ds:datastoreItem>
</file>

<file path=customXml/itemProps4.xml><?xml version="1.0" encoding="utf-8"?>
<ds:datastoreItem xmlns:ds="http://schemas.openxmlformats.org/officeDocument/2006/customXml" ds:itemID="{C07CF242-6F13-4195-B007-23D0348E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fd2e1-40a8-4de5-a773-f6e7b2e03bdc"/>
    <ds:schemaRef ds:uri="c63a3a06-ee81-44cc-a8b6-6f9f78956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03A95D-109A-4C4A-9D6B-BB6EAAAFB246}">
  <ds:schemaRefs>
    <ds:schemaRef ds:uri="http://schemas.microsoft.com/office/2006/metadata/properties"/>
    <ds:schemaRef ds:uri="http://schemas.microsoft.com/office/infopath/2007/PartnerControls"/>
    <ds:schemaRef ds:uri="c63a3a06-ee81-44cc-a8b6-6f9f78956991"/>
    <ds:schemaRef ds:uri="72ffd2e1-40a8-4de5-a773-f6e7b2e03bdc"/>
  </ds:schemaRefs>
</ds:datastoreItem>
</file>

<file path=customXml/itemProps6.xml><?xml version="1.0" encoding="utf-8"?>
<ds:datastoreItem xmlns:ds="http://schemas.openxmlformats.org/officeDocument/2006/customXml" ds:itemID="{22DE4FAF-3E06-4A4D-9F5F-203CB3189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37739</Words>
  <Characters>222665</Characters>
  <Application>Microsoft Office Word</Application>
  <DocSecurity>0</DocSecurity>
  <Lines>1855</Lines>
  <Paragraphs>519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Poradce</dc:creator>
  <cp:keywords/>
  <dc:description/>
  <cp:lastModifiedBy>Hynková Dana</cp:lastModifiedBy>
  <cp:revision>2</cp:revision>
  <cp:lastPrinted>2023-05-10T06:39:00Z</cp:lastPrinted>
  <dcterms:created xsi:type="dcterms:W3CDTF">2023-05-30T05:32:00Z</dcterms:created>
  <dcterms:modified xsi:type="dcterms:W3CDTF">2023-05-30T05:32:00Z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0x010100D03E456974EFF14EBE7596DF9B922446</vt:lpwstr>
  </property>
  <property fmtid="{D5CDD505-2E9C-101B-9397-08002B2CF9AE}" pid="3" name="MediaServiceImageTags">
    <vt:lpwstr/>
  </property>
</Properties>
</file>