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176" w:tblpY="382"/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0"/>
        <w:gridCol w:w="4682"/>
      </w:tblGrid>
      <w:tr w:rsidR="003E4B06" w:rsidRPr="003E4B06" w:rsidTr="000F06D3">
        <w:trPr>
          <w:trHeight w:val="3402"/>
        </w:trPr>
        <w:tc>
          <w:tcPr>
            <w:tcW w:w="4780" w:type="dxa"/>
            <w:tcBorders>
              <w:bottom w:val="double" w:sz="4" w:space="0" w:color="auto"/>
            </w:tcBorders>
            <w:shd w:val="clear" w:color="auto" w:fill="auto"/>
          </w:tcPr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3E4B06">
              <w:rPr>
                <w:rFonts w:eastAsia="Times New Roman" w:cstheme="minorHAnsi"/>
                <w:b/>
                <w:lang w:eastAsia="cs-CZ"/>
              </w:rPr>
              <w:t>Odběratel: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E4B06">
              <w:rPr>
                <w:rFonts w:eastAsia="Times New Roman" w:cstheme="minorHAnsi"/>
                <w:lang w:eastAsia="cs-CZ"/>
              </w:rPr>
              <w:t xml:space="preserve">Domov pro seniory Hvízdal České Budějovice, P.O. 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E4B06">
              <w:rPr>
                <w:rFonts w:eastAsia="Times New Roman" w:cstheme="minorHAnsi"/>
                <w:lang w:eastAsia="cs-CZ"/>
              </w:rPr>
              <w:t xml:space="preserve">U Hvízdala 1327/6 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E4B06">
              <w:rPr>
                <w:rFonts w:eastAsia="Times New Roman" w:cstheme="minorHAnsi"/>
                <w:lang w:eastAsia="cs-CZ"/>
              </w:rPr>
              <w:t>České Budějovice, 370 11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:rsidR="003E4B06" w:rsidRPr="003E4B06" w:rsidRDefault="003E4B06" w:rsidP="003E4B06">
            <w:pPr>
              <w:tabs>
                <w:tab w:val="left" w:pos="2014"/>
              </w:tabs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E4B06">
              <w:rPr>
                <w:rFonts w:eastAsia="Times New Roman" w:cstheme="minorHAnsi"/>
                <w:lang w:eastAsia="cs-CZ"/>
              </w:rPr>
              <w:t>IČO: 00666238</w:t>
            </w:r>
            <w:r w:rsidRPr="003E4B06">
              <w:rPr>
                <w:rFonts w:eastAsia="Times New Roman" w:cstheme="minorHAnsi"/>
                <w:lang w:eastAsia="cs-CZ"/>
              </w:rPr>
              <w:tab/>
              <w:t>DIČ: CZ 00666238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b/>
                <w:u w:val="single"/>
                <w:lang w:eastAsia="cs-CZ"/>
              </w:rPr>
            </w:pPr>
            <w:r w:rsidRPr="003E4B06">
              <w:rPr>
                <w:rFonts w:eastAsia="Times New Roman" w:cstheme="minorHAnsi"/>
                <w:b/>
                <w:u w:val="single"/>
                <w:lang w:eastAsia="cs-CZ"/>
              </w:rPr>
              <w:t>NEJSME PLÁTCI DPH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E4B06">
              <w:rPr>
                <w:rFonts w:eastAsia="Times New Roman" w:cstheme="minorHAnsi"/>
                <w:lang w:eastAsia="cs-CZ"/>
              </w:rPr>
              <w:t>Bankovní spojení: Česká spořitelna, 4229582/0800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E4B06">
              <w:rPr>
                <w:rFonts w:eastAsia="Times New Roman" w:cstheme="minorHAnsi"/>
                <w:lang w:eastAsia="cs-CZ"/>
              </w:rPr>
              <w:t>Vyřizuje: Alexandra Kořenářová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E4B06">
              <w:rPr>
                <w:rFonts w:eastAsia="Times New Roman" w:cstheme="minorHAnsi"/>
                <w:lang w:eastAsia="cs-CZ"/>
              </w:rPr>
              <w:t>Mobil: 739 731 237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E4B06">
              <w:rPr>
                <w:rFonts w:eastAsia="Times New Roman" w:cstheme="minorHAnsi"/>
                <w:lang w:eastAsia="cs-CZ"/>
              </w:rPr>
              <w:t>e-mail: a.korenarova@dpshvizdal.cz</w:t>
            </w:r>
          </w:p>
        </w:tc>
        <w:tc>
          <w:tcPr>
            <w:tcW w:w="4682" w:type="dxa"/>
            <w:shd w:val="clear" w:color="auto" w:fill="auto"/>
          </w:tcPr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3E4B06">
              <w:rPr>
                <w:rFonts w:eastAsia="Times New Roman" w:cstheme="minorHAnsi"/>
                <w:b/>
                <w:lang w:eastAsia="cs-CZ"/>
              </w:rPr>
              <w:t>Dodavatel: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E4B06">
              <w:rPr>
                <w:rFonts w:eastAsia="Times New Roman" w:cstheme="minorHAnsi"/>
                <w:lang w:eastAsia="cs-CZ"/>
              </w:rPr>
              <w:t>Pro CleanLife s.r.o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E4B06">
              <w:rPr>
                <w:rFonts w:eastAsia="Times New Roman" w:cstheme="minorHAnsi"/>
                <w:lang w:eastAsia="cs-CZ"/>
              </w:rPr>
              <w:t>Rybná 716/24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E4B06">
              <w:rPr>
                <w:rFonts w:eastAsia="Times New Roman" w:cstheme="minorHAnsi"/>
                <w:lang w:eastAsia="cs-CZ"/>
              </w:rPr>
              <w:t>Praha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E4B06">
              <w:rPr>
                <w:rFonts w:eastAsia="Times New Roman" w:cstheme="minorHAnsi"/>
                <w:lang w:eastAsia="cs-CZ"/>
              </w:rPr>
              <w:t>110 00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E4B06">
              <w:rPr>
                <w:rFonts w:eastAsia="Times New Roman" w:cstheme="minorHAnsi"/>
                <w:lang w:eastAsia="cs-CZ"/>
              </w:rPr>
              <w:t xml:space="preserve">IČ: 04303342     DIČ: CZ04303342  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E4B06">
              <w:rPr>
                <w:rFonts w:eastAsia="Times New Roman" w:cstheme="minorHAnsi"/>
                <w:lang w:eastAsia="cs-CZ"/>
              </w:rPr>
              <w:t>Vyřizuje: Sabina Trnková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E4B06">
              <w:rPr>
                <w:rFonts w:eastAsia="Times New Roman" w:cstheme="minorHAnsi"/>
                <w:lang w:eastAsia="cs-CZ"/>
              </w:rPr>
              <w:t>Tel.: 775 004 318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3E4B06">
              <w:rPr>
                <w:rFonts w:eastAsia="Times New Roman" w:cstheme="minorHAnsi"/>
                <w:lang w:eastAsia="cs-CZ"/>
              </w:rPr>
              <w:t>e-mail: sabina.trnkova@cleanlife.cz</w:t>
            </w:r>
          </w:p>
        </w:tc>
      </w:tr>
      <w:tr w:rsidR="003E4B06" w:rsidRPr="003E4B06" w:rsidTr="000F06D3">
        <w:trPr>
          <w:trHeight w:val="4535"/>
        </w:trPr>
        <w:tc>
          <w:tcPr>
            <w:tcW w:w="9462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3E4B06" w:rsidRPr="003E4B06" w:rsidRDefault="003E4B06" w:rsidP="003E4B06">
            <w:pPr>
              <w:spacing w:before="120" w:after="120" w:line="276" w:lineRule="auto"/>
              <w:jc w:val="both"/>
              <w:rPr>
                <w:rFonts w:eastAsia="Times New Roman" w:cstheme="minorHAnsi"/>
                <w:u w:val="single"/>
                <w:lang w:eastAsia="cs-CZ"/>
              </w:rPr>
            </w:pPr>
            <w:r w:rsidRPr="003E4B06">
              <w:rPr>
                <w:rFonts w:eastAsia="Times New Roman" w:cstheme="minorHAnsi"/>
                <w:u w:val="single"/>
                <w:lang w:eastAsia="cs-CZ"/>
              </w:rPr>
              <w:t>Předmět objednávky: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ascii="Calibri" w:hAnsi="Calibri"/>
                <w:szCs w:val="21"/>
              </w:rPr>
            </w:pPr>
            <w:r w:rsidRPr="003E4B06">
              <w:rPr>
                <w:rFonts w:ascii="Calibri" w:hAnsi="Calibri"/>
                <w:szCs w:val="21"/>
              </w:rPr>
              <w:t xml:space="preserve">1) </w:t>
            </w:r>
            <w:r>
              <w:rPr>
                <w:rFonts w:ascii="Calibri" w:hAnsi="Calibri"/>
                <w:szCs w:val="21"/>
              </w:rPr>
              <w:t>Jídelní vozík 3700 – bílá barva 6 ks                    83 880,00 Kč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ascii="Calibri" w:hAnsi="Calibri"/>
                <w:szCs w:val="21"/>
              </w:rPr>
            </w:pPr>
            <w:r w:rsidRPr="003E4B06">
              <w:rPr>
                <w:rFonts w:ascii="Calibri" w:hAnsi="Calibri"/>
                <w:szCs w:val="21"/>
              </w:rPr>
              <w:t xml:space="preserve">2) </w:t>
            </w:r>
            <w:r>
              <w:rPr>
                <w:rFonts w:ascii="Calibri" w:hAnsi="Calibri"/>
                <w:szCs w:val="21"/>
              </w:rPr>
              <w:t>Jídelní vozík 3700 – šedá barva 6 ks</w:t>
            </w:r>
            <w:r w:rsidRPr="003E4B06">
              <w:rPr>
                <w:rFonts w:ascii="Calibri" w:hAnsi="Calibri"/>
                <w:szCs w:val="21"/>
              </w:rPr>
              <w:t xml:space="preserve"> </w:t>
            </w:r>
            <w:r>
              <w:rPr>
                <w:rFonts w:ascii="Calibri" w:hAnsi="Calibri"/>
                <w:szCs w:val="21"/>
              </w:rPr>
              <w:t xml:space="preserve">                  83 880,00 Kč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ascii="Calibri" w:hAnsi="Calibri"/>
                <w:szCs w:val="21"/>
              </w:rPr>
            </w:pPr>
            <w:r w:rsidRPr="003E4B06">
              <w:rPr>
                <w:rFonts w:ascii="Calibri" w:hAnsi="Calibri"/>
                <w:szCs w:val="21"/>
              </w:rPr>
              <w:t xml:space="preserve">3) </w:t>
            </w:r>
            <w:r>
              <w:rPr>
                <w:rFonts w:ascii="Calibri" w:hAnsi="Calibri"/>
                <w:szCs w:val="21"/>
              </w:rPr>
              <w:t>Jídelní vozík 3730 - šedá barva 70 cm                83 880,00 Kč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ascii="Calibri" w:hAnsi="Calibri"/>
                <w:szCs w:val="21"/>
              </w:rPr>
            </w:pPr>
            <w:r w:rsidRPr="003E4B06">
              <w:rPr>
                <w:rFonts w:ascii="Calibri" w:hAnsi="Calibri"/>
                <w:szCs w:val="21"/>
              </w:rPr>
              <w:t xml:space="preserve">4) </w:t>
            </w:r>
            <w:r>
              <w:rPr>
                <w:rFonts w:ascii="Calibri" w:hAnsi="Calibri"/>
                <w:szCs w:val="21"/>
              </w:rPr>
              <w:t>Vozík na prádlo Magic</w:t>
            </w:r>
            <w:r w:rsidR="00B10DE9">
              <w:rPr>
                <w:rFonts w:ascii="Calibri" w:hAnsi="Calibri"/>
                <w:szCs w:val="21"/>
              </w:rPr>
              <w:t xml:space="preserve"> </w:t>
            </w:r>
            <w:r>
              <w:rPr>
                <w:rFonts w:ascii="Calibri" w:hAnsi="Calibri"/>
                <w:szCs w:val="21"/>
              </w:rPr>
              <w:t>Line 150</w:t>
            </w:r>
            <w:r w:rsidR="00B10DE9">
              <w:rPr>
                <w:rFonts w:ascii="Calibri" w:hAnsi="Calibri"/>
                <w:szCs w:val="21"/>
              </w:rPr>
              <w:t xml:space="preserve">P               </w:t>
            </w:r>
            <w:r>
              <w:rPr>
                <w:rFonts w:ascii="Calibri" w:hAnsi="Calibri"/>
                <w:szCs w:val="21"/>
              </w:rPr>
              <w:t xml:space="preserve">       239 880,00 Kč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ascii="Calibri" w:hAnsi="Calibri"/>
                <w:szCs w:val="21"/>
              </w:rPr>
            </w:pPr>
          </w:p>
          <w:p w:rsidR="003E4B06" w:rsidRPr="003E4B06" w:rsidRDefault="003E4B06" w:rsidP="003E4B06">
            <w:pPr>
              <w:spacing w:after="0" w:line="276" w:lineRule="auto"/>
              <w:jc w:val="both"/>
              <w:rPr>
                <w:rFonts w:eastAsia="Times New Roman" w:cstheme="minorHAnsi"/>
                <w:lang w:eastAsia="cs-CZ"/>
              </w:rPr>
            </w:pPr>
            <w:r w:rsidRPr="003E4B06">
              <w:rPr>
                <w:rFonts w:eastAsia="Times New Roman" w:cstheme="minorHAnsi"/>
                <w:lang w:eastAsia="cs-CZ"/>
              </w:rPr>
              <w:t xml:space="preserve"> Předp</w:t>
            </w:r>
            <w:r>
              <w:rPr>
                <w:rFonts w:eastAsia="Times New Roman" w:cstheme="minorHAnsi"/>
                <w:lang w:eastAsia="cs-CZ"/>
              </w:rPr>
              <w:t>okládaná cena vč.</w:t>
            </w:r>
            <w:r w:rsidR="00B10DE9">
              <w:rPr>
                <w:rFonts w:eastAsia="Times New Roman" w:cstheme="minorHAnsi"/>
                <w:lang w:eastAsia="cs-CZ"/>
              </w:rPr>
              <w:t xml:space="preserve"> </w:t>
            </w:r>
            <w:r>
              <w:rPr>
                <w:rFonts w:eastAsia="Times New Roman" w:cstheme="minorHAnsi"/>
                <w:lang w:eastAsia="cs-CZ"/>
              </w:rPr>
              <w:t>DPH 491 520,00</w:t>
            </w:r>
            <w:r w:rsidRPr="003E4B06">
              <w:rPr>
                <w:rFonts w:eastAsia="Times New Roman" w:cstheme="minorHAnsi"/>
                <w:lang w:eastAsia="cs-CZ"/>
              </w:rPr>
              <w:t xml:space="preserve"> Kč. </w:t>
            </w:r>
          </w:p>
          <w:p w:rsidR="003E4B06" w:rsidRPr="003E4B06" w:rsidRDefault="003E4B06" w:rsidP="003E4B06">
            <w:pPr>
              <w:spacing w:after="0" w:line="276" w:lineRule="auto"/>
              <w:jc w:val="both"/>
              <w:rPr>
                <w:rFonts w:eastAsia="Times New Roman" w:cstheme="minorHAnsi"/>
                <w:lang w:eastAsia="cs-CZ"/>
              </w:rPr>
            </w:pPr>
          </w:p>
          <w:p w:rsidR="003E4B06" w:rsidRPr="003E4B06" w:rsidRDefault="003E4B06" w:rsidP="003E4B06">
            <w:pPr>
              <w:spacing w:after="0" w:line="276" w:lineRule="auto"/>
              <w:jc w:val="both"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3E4B06" w:rsidRPr="003E4B06" w:rsidTr="000F06D3">
        <w:trPr>
          <w:trHeight w:val="567"/>
        </w:trPr>
        <w:tc>
          <w:tcPr>
            <w:tcW w:w="946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sz w:val="18"/>
                <w:szCs w:val="16"/>
                <w:lang w:eastAsia="cs-CZ"/>
              </w:rPr>
            </w:pPr>
            <w:r w:rsidRPr="003E4B06">
              <w:rPr>
                <w:rFonts w:eastAsia="Times New Roman" w:cstheme="minorHAnsi"/>
                <w:sz w:val="18"/>
                <w:szCs w:val="16"/>
                <w:lang w:eastAsia="cs-CZ"/>
              </w:rPr>
              <w:t>Termín dodání / zhotovení:</w:t>
            </w:r>
          </w:p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sz w:val="18"/>
                <w:szCs w:val="16"/>
                <w:lang w:eastAsia="cs-CZ"/>
              </w:rPr>
              <w:t>06 – 08</w:t>
            </w:r>
            <w:r w:rsidRPr="003E4B06">
              <w:rPr>
                <w:rFonts w:eastAsia="Times New Roman" w:cstheme="minorHAnsi"/>
                <w:sz w:val="18"/>
                <w:szCs w:val="16"/>
                <w:lang w:eastAsia="cs-CZ"/>
              </w:rPr>
              <w:t xml:space="preserve"> / 2023</w:t>
            </w:r>
          </w:p>
        </w:tc>
      </w:tr>
      <w:tr w:rsidR="003E4B06" w:rsidRPr="003E4B06" w:rsidTr="000F06D3">
        <w:tc>
          <w:tcPr>
            <w:tcW w:w="4780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sz w:val="20"/>
                <w:szCs w:val="16"/>
                <w:lang w:eastAsia="cs-CZ"/>
              </w:rPr>
            </w:pPr>
            <w:r w:rsidRPr="003E4B06">
              <w:rPr>
                <w:rFonts w:eastAsia="Times New Roman" w:cstheme="minorHAnsi"/>
                <w:sz w:val="20"/>
                <w:szCs w:val="16"/>
                <w:lang w:eastAsia="cs-CZ"/>
              </w:rPr>
              <w:t>Schválil:</w:t>
            </w:r>
          </w:p>
          <w:p w:rsidR="003E4B06" w:rsidRPr="003E4B06" w:rsidRDefault="003E4B06" w:rsidP="003E4B06">
            <w:pPr>
              <w:spacing w:before="1440" w:after="0" w:line="240" w:lineRule="auto"/>
              <w:rPr>
                <w:rFonts w:eastAsia="Times New Roman" w:cstheme="minorHAnsi"/>
                <w:b/>
                <w:sz w:val="20"/>
                <w:szCs w:val="16"/>
                <w:lang w:eastAsia="cs-CZ"/>
              </w:rPr>
            </w:pPr>
            <w:r w:rsidRPr="003E4B06">
              <w:rPr>
                <w:rFonts w:eastAsia="Times New Roman" w:cstheme="minorHAnsi"/>
                <w:b/>
                <w:sz w:val="20"/>
                <w:szCs w:val="16"/>
                <w:lang w:eastAsia="cs-CZ"/>
              </w:rPr>
              <w:t xml:space="preserve">Mgr. Miroslav Bína MBA, </w:t>
            </w:r>
            <w:r w:rsidRPr="003E4B06">
              <w:rPr>
                <w:rFonts w:eastAsia="Times New Roman" w:cstheme="minorHAnsi"/>
                <w:sz w:val="20"/>
                <w:szCs w:val="16"/>
                <w:lang w:eastAsia="cs-CZ"/>
              </w:rPr>
              <w:t>ředitel</w:t>
            </w:r>
          </w:p>
        </w:tc>
        <w:tc>
          <w:tcPr>
            <w:tcW w:w="4682" w:type="dxa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sz w:val="20"/>
                <w:szCs w:val="16"/>
                <w:lang w:eastAsia="cs-CZ"/>
              </w:rPr>
            </w:pPr>
          </w:p>
          <w:p w:rsidR="003E4B06" w:rsidRPr="003E4B06" w:rsidRDefault="003E4B06" w:rsidP="003E4B06">
            <w:pPr>
              <w:spacing w:before="1440" w:after="0" w:line="240" w:lineRule="auto"/>
              <w:rPr>
                <w:rFonts w:eastAsia="Times New Roman" w:cstheme="minorHAnsi"/>
                <w:sz w:val="20"/>
                <w:szCs w:val="16"/>
                <w:lang w:eastAsia="cs-CZ"/>
              </w:rPr>
            </w:pPr>
            <w:r w:rsidRPr="003E4B06">
              <w:rPr>
                <w:rFonts w:eastAsia="Times New Roman" w:cstheme="minorHAnsi"/>
                <w:b/>
                <w:sz w:val="20"/>
                <w:szCs w:val="16"/>
                <w:lang w:eastAsia="cs-CZ"/>
              </w:rPr>
              <w:t>Hana Čermáková</w:t>
            </w:r>
            <w:r w:rsidRPr="003E4B06">
              <w:rPr>
                <w:rFonts w:eastAsia="Times New Roman" w:cstheme="minorHAnsi"/>
                <w:sz w:val="20"/>
                <w:szCs w:val="16"/>
                <w:lang w:eastAsia="cs-CZ"/>
              </w:rPr>
              <w:t>, rozpočtářka</w:t>
            </w:r>
          </w:p>
        </w:tc>
      </w:tr>
      <w:tr w:rsidR="003E4B06" w:rsidRPr="003E4B06" w:rsidTr="000F06D3">
        <w:trPr>
          <w:trHeight w:val="227"/>
        </w:trPr>
        <w:tc>
          <w:tcPr>
            <w:tcW w:w="4780" w:type="dxa"/>
            <w:tcBorders>
              <w:top w:val="single" w:sz="4" w:space="0" w:color="E7E6E6"/>
              <w:bottom w:val="double" w:sz="4" w:space="0" w:color="auto"/>
            </w:tcBorders>
            <w:shd w:val="clear" w:color="auto" w:fill="auto"/>
            <w:vAlign w:val="center"/>
          </w:tcPr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sz w:val="18"/>
                <w:szCs w:val="16"/>
                <w:lang w:eastAsia="cs-CZ"/>
              </w:rPr>
            </w:pPr>
            <w:r w:rsidRPr="003E4B06">
              <w:rPr>
                <w:rFonts w:eastAsia="Times New Roman" w:cstheme="minorHAnsi"/>
                <w:sz w:val="16"/>
                <w:szCs w:val="16"/>
                <w:lang w:eastAsia="cs-CZ"/>
              </w:rPr>
              <w:t>Datum, podpis, razítko:</w:t>
            </w:r>
          </w:p>
        </w:tc>
        <w:tc>
          <w:tcPr>
            <w:tcW w:w="4682" w:type="dxa"/>
            <w:tcBorders>
              <w:top w:val="single" w:sz="4" w:space="0" w:color="E7E6E6"/>
              <w:bottom w:val="double" w:sz="4" w:space="0" w:color="auto"/>
            </w:tcBorders>
            <w:shd w:val="clear" w:color="auto" w:fill="auto"/>
            <w:vAlign w:val="center"/>
          </w:tcPr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sz w:val="18"/>
                <w:szCs w:val="16"/>
                <w:lang w:eastAsia="cs-CZ"/>
              </w:rPr>
            </w:pPr>
            <w:r w:rsidRPr="003E4B06">
              <w:rPr>
                <w:rFonts w:eastAsia="Times New Roman" w:cstheme="minorHAnsi"/>
                <w:sz w:val="16"/>
                <w:szCs w:val="16"/>
                <w:lang w:eastAsia="cs-CZ"/>
              </w:rPr>
              <w:t>Datum, podpis, razítko:</w:t>
            </w:r>
          </w:p>
        </w:tc>
      </w:tr>
      <w:tr w:rsidR="003E4B06" w:rsidRPr="003E4B06" w:rsidTr="000F06D3">
        <w:trPr>
          <w:trHeight w:val="567"/>
        </w:trPr>
        <w:tc>
          <w:tcPr>
            <w:tcW w:w="9462" w:type="dxa"/>
            <w:gridSpan w:val="2"/>
            <w:tcBorders>
              <w:top w:val="double" w:sz="4" w:space="0" w:color="auto"/>
              <w:bottom w:val="single" w:sz="4" w:space="0" w:color="E7E6E6"/>
            </w:tcBorders>
            <w:shd w:val="clear" w:color="auto" w:fill="auto"/>
          </w:tcPr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cs-CZ"/>
              </w:rPr>
            </w:pPr>
            <w:r w:rsidRPr="003E4B06">
              <w:rPr>
                <w:rFonts w:eastAsia="Times New Roman" w:cstheme="minorHAnsi"/>
                <w:sz w:val="18"/>
                <w:szCs w:val="18"/>
                <w:lang w:eastAsia="cs-CZ"/>
              </w:rPr>
              <w:t>Objednal:</w:t>
            </w:r>
          </w:p>
          <w:p w:rsidR="003E4B06" w:rsidRPr="003E4B06" w:rsidRDefault="003E4B06" w:rsidP="003E4B06">
            <w:pPr>
              <w:spacing w:before="120"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3E4B06">
              <w:rPr>
                <w:rFonts w:eastAsia="Times New Roman" w:cstheme="minorHAnsi"/>
                <w:b/>
                <w:sz w:val="20"/>
                <w:szCs w:val="18"/>
                <w:lang w:eastAsia="cs-CZ"/>
              </w:rPr>
              <w:t>Alexandra Kořenářová</w:t>
            </w:r>
            <w:r w:rsidRPr="003E4B06">
              <w:rPr>
                <w:rFonts w:eastAsia="Times New Roman" w:cstheme="minorHAnsi"/>
                <w:sz w:val="20"/>
                <w:szCs w:val="18"/>
                <w:lang w:eastAsia="cs-CZ"/>
              </w:rPr>
              <w:t>, referent majetkové správy</w:t>
            </w:r>
          </w:p>
        </w:tc>
      </w:tr>
      <w:tr w:rsidR="003E4B06" w:rsidRPr="003E4B06" w:rsidTr="000F06D3">
        <w:trPr>
          <w:trHeight w:val="227"/>
        </w:trPr>
        <w:tc>
          <w:tcPr>
            <w:tcW w:w="9462" w:type="dxa"/>
            <w:gridSpan w:val="2"/>
            <w:tcBorders>
              <w:top w:val="single" w:sz="4" w:space="0" w:color="E7E6E6"/>
            </w:tcBorders>
            <w:shd w:val="clear" w:color="auto" w:fill="auto"/>
            <w:vAlign w:val="center"/>
          </w:tcPr>
          <w:p w:rsidR="003E4B06" w:rsidRPr="003E4B06" w:rsidRDefault="003E4B06" w:rsidP="003E4B06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cs-CZ"/>
              </w:rPr>
            </w:pPr>
            <w:r w:rsidRPr="003E4B06">
              <w:rPr>
                <w:rFonts w:eastAsia="Times New Roman" w:cstheme="minorHAnsi"/>
                <w:sz w:val="16"/>
                <w:szCs w:val="16"/>
                <w:lang w:eastAsia="cs-CZ"/>
              </w:rPr>
              <w:t>Datum, podpis:</w:t>
            </w:r>
          </w:p>
        </w:tc>
      </w:tr>
    </w:tbl>
    <w:p w:rsidR="003E4B06" w:rsidRPr="003E4B06" w:rsidRDefault="003E4B06" w:rsidP="003E4B06">
      <w:pPr>
        <w:tabs>
          <w:tab w:val="left" w:pos="3969"/>
          <w:tab w:val="left" w:pos="7088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3E4B06">
        <w:rPr>
          <w:rFonts w:eastAsia="Times New Roman" w:cstheme="minorHAnsi"/>
          <w:b/>
          <w:sz w:val="24"/>
          <w:szCs w:val="24"/>
          <w:lang w:eastAsia="cs-CZ"/>
        </w:rPr>
        <w:t>Objednávka</w:t>
      </w:r>
      <w:r w:rsidRPr="003E4B06">
        <w:rPr>
          <w:rFonts w:eastAsia="Times New Roman" w:cstheme="minorHAnsi"/>
          <w:b/>
          <w:sz w:val="24"/>
          <w:szCs w:val="24"/>
          <w:lang w:eastAsia="cs-CZ"/>
        </w:rPr>
        <w:tab/>
        <w:t xml:space="preserve"> č. </w:t>
      </w:r>
      <w:r w:rsidR="006E38F5">
        <w:rPr>
          <w:rFonts w:eastAsia="Times New Roman" w:cstheme="minorHAnsi"/>
          <w:b/>
          <w:sz w:val="24"/>
          <w:szCs w:val="24"/>
          <w:lang w:eastAsia="cs-CZ"/>
        </w:rPr>
        <w:t>15</w:t>
      </w:r>
      <w:bookmarkStart w:id="0" w:name="_GoBack"/>
      <w:bookmarkEnd w:id="0"/>
      <w:r w:rsidRPr="003E4B06">
        <w:rPr>
          <w:rFonts w:eastAsia="Times New Roman" w:cstheme="minorHAnsi"/>
          <w:b/>
          <w:sz w:val="24"/>
          <w:szCs w:val="24"/>
          <w:lang w:eastAsia="cs-CZ"/>
        </w:rPr>
        <w:t xml:space="preserve"> / R / 2023 </w:t>
      </w:r>
      <w:r w:rsidRPr="003E4B06">
        <w:rPr>
          <w:rFonts w:eastAsia="Times New Roman" w:cstheme="minorHAnsi"/>
          <w:b/>
          <w:sz w:val="24"/>
          <w:szCs w:val="24"/>
          <w:lang w:eastAsia="cs-CZ"/>
        </w:rPr>
        <w:tab/>
      </w:r>
      <w:r>
        <w:rPr>
          <w:rFonts w:eastAsia="Times New Roman" w:cstheme="minorHAnsi"/>
          <w:b/>
          <w:sz w:val="24"/>
          <w:szCs w:val="24"/>
          <w:lang w:eastAsia="cs-CZ"/>
        </w:rPr>
        <w:t>ze dne: 26</w:t>
      </w:r>
      <w:r w:rsidRPr="003E4B06">
        <w:rPr>
          <w:rFonts w:eastAsia="Times New Roman" w:cstheme="minorHAnsi"/>
          <w:b/>
          <w:sz w:val="24"/>
          <w:szCs w:val="24"/>
          <w:lang w:eastAsia="cs-CZ"/>
        </w:rPr>
        <w:t>.5.2023</w:t>
      </w:r>
    </w:p>
    <w:p w:rsidR="00720228" w:rsidRDefault="00720228"/>
    <w:sectPr w:rsidR="00720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06"/>
    <w:rsid w:val="003E4B06"/>
    <w:rsid w:val="006140F5"/>
    <w:rsid w:val="006E38F5"/>
    <w:rsid w:val="00720228"/>
    <w:rsid w:val="00B1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D1AC"/>
  <w15:chartTrackingRefBased/>
  <w15:docId w15:val="{46F4B3BB-137E-4713-A002-38F88268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0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Kořenářová</dc:creator>
  <cp:keywords/>
  <dc:description/>
  <cp:lastModifiedBy>Alexandra Kořenářová</cp:lastModifiedBy>
  <cp:revision>3</cp:revision>
  <cp:lastPrinted>2023-05-26T11:31:00Z</cp:lastPrinted>
  <dcterms:created xsi:type="dcterms:W3CDTF">2023-05-26T06:50:00Z</dcterms:created>
  <dcterms:modified xsi:type="dcterms:W3CDTF">2023-05-26T11:35:00Z</dcterms:modified>
</cp:coreProperties>
</file>