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03" w:rsidRPr="001D7A19" w:rsidRDefault="00444403" w:rsidP="00444403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444403" w:rsidRPr="001D7A19" w:rsidRDefault="00444403" w:rsidP="00444403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444403" w:rsidRDefault="00444403" w:rsidP="00444403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552/2017 </w:t>
      </w:r>
    </w:p>
    <w:p w:rsidR="00444403" w:rsidRPr="001D7A19" w:rsidRDefault="00444403" w:rsidP="00444403">
      <w:pPr>
        <w:jc w:val="center"/>
        <w:rPr>
          <w:rFonts w:ascii="Arial CE" w:hAnsi="Arial CE" w:cs="Arial"/>
          <w:b/>
          <w:sz w:val="22"/>
          <w:szCs w:val="22"/>
        </w:rPr>
      </w:pPr>
    </w:p>
    <w:p w:rsidR="00444403" w:rsidRPr="001D7A19" w:rsidRDefault="00444403" w:rsidP="00444403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444403" w:rsidRPr="001D7A19" w:rsidRDefault="00444403" w:rsidP="00444403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444403" w:rsidRPr="001D7A19" w:rsidRDefault="00444403" w:rsidP="00444403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1C16ED">
        <w:rPr>
          <w:rFonts w:ascii="Arial CE" w:hAnsi="Arial CE" w:cs="Arial"/>
          <w:b/>
          <w:sz w:val="28"/>
          <w:szCs w:val="28"/>
        </w:rPr>
        <w:t>VD Jirkov - oprava zhlaví a pažnic vztlakoměrných vrtů v injekční chodbě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444403" w:rsidRDefault="00444403" w:rsidP="00444403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9A0D62">
        <w:rPr>
          <w:rFonts w:ascii="Arial CE" w:hAnsi="Arial CE" w:cs="Arial"/>
          <w:b/>
          <w:sz w:val="28"/>
          <w:szCs w:val="28"/>
        </w:rPr>
        <w:t>Projektová dokumentace</w:t>
      </w:r>
    </w:p>
    <w:p w:rsidR="00444403" w:rsidRPr="009A0D62" w:rsidRDefault="00444403" w:rsidP="00444403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</w:p>
    <w:p w:rsidR="00444403" w:rsidRPr="001D7A19" w:rsidRDefault="0044440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444403" w:rsidRPr="001D7A19" w:rsidRDefault="0044440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444403" w:rsidRPr="001D7A19" w:rsidRDefault="0044440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444403" w:rsidRPr="001D7A19" w:rsidRDefault="00444403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444403" w:rsidRPr="001D7A19" w:rsidRDefault="0044440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444403" w:rsidRPr="001D7A19" w:rsidRDefault="0044440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444403" w:rsidRPr="001D7A19" w:rsidRDefault="0044440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444403" w:rsidRPr="001D7A19" w:rsidRDefault="0044440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444403" w:rsidRPr="001D7A19" w:rsidRDefault="0044440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444403" w:rsidRPr="001D7A19" w:rsidRDefault="00444403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44403" w:rsidRDefault="0044440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44403" w:rsidRPr="001D7A19" w:rsidRDefault="0044440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44403" w:rsidRDefault="0044440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444403" w:rsidRDefault="0044440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44403" w:rsidRDefault="0044440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44403" w:rsidRDefault="0044440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44403" w:rsidRPr="001D7A19" w:rsidRDefault="00444403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444403" w:rsidRDefault="0044440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44403" w:rsidRDefault="0044440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44403" w:rsidRPr="001D7A19" w:rsidRDefault="0044440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444403" w:rsidRDefault="0044440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444403" w:rsidRDefault="0044440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44403" w:rsidRDefault="0044440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44403" w:rsidRDefault="0044440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44403" w:rsidRPr="001D7A19" w:rsidRDefault="0044440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444403" w:rsidRPr="001D7A19" w:rsidRDefault="0044440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44403" w:rsidRDefault="0044440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44403" w:rsidRDefault="0044440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44403" w:rsidRDefault="0044440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44403" w:rsidRPr="001D7A19" w:rsidRDefault="0044440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44403" w:rsidRPr="001D7A19" w:rsidRDefault="0044440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444403" w:rsidRPr="001D7A19" w:rsidRDefault="0044440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444403" w:rsidRDefault="0044440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444403" w:rsidRDefault="0044440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44403" w:rsidRDefault="0044440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1C16ED" w:rsidRPr="000A37B0" w:rsidRDefault="001C16ED" w:rsidP="001C16ED">
      <w:pPr>
        <w:tabs>
          <w:tab w:val="left" w:pos="3960"/>
        </w:tabs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0A7F35">
        <w:rPr>
          <w:rFonts w:ascii="Arial" w:hAnsi="Arial" w:cs="Arial"/>
          <w:b/>
          <w:bCs/>
          <w:sz w:val="22"/>
          <w:szCs w:val="22"/>
        </w:rPr>
        <w:tab/>
      </w:r>
      <w:r w:rsidRPr="000A37B0">
        <w:rPr>
          <w:rFonts w:ascii="Arial" w:hAnsi="Arial" w:cs="Arial"/>
          <w:b/>
          <w:sz w:val="22"/>
          <w:szCs w:val="22"/>
        </w:rPr>
        <w:t xml:space="preserve">VODNÍ DÍLA - TBD a.s. </w:t>
      </w:r>
    </w:p>
    <w:p w:rsidR="001C16ED" w:rsidRPr="000A37B0" w:rsidRDefault="001C16ED" w:rsidP="001C16ED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ab/>
        <w:t xml:space="preserve">Hybernská 1617/40, 110 00  Praha 1 </w:t>
      </w:r>
    </w:p>
    <w:p w:rsidR="001C16ED" w:rsidRPr="000A37B0" w:rsidRDefault="001C16ED" w:rsidP="001C16ED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25BC2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ab/>
      </w:r>
      <w:r w:rsidRPr="000A37B0">
        <w:rPr>
          <w:rFonts w:ascii="Arial" w:hAnsi="Arial" w:cs="Arial"/>
          <w:sz w:val="22"/>
          <w:szCs w:val="22"/>
        </w:rPr>
        <w:t>49241648</w:t>
      </w:r>
    </w:p>
    <w:p w:rsidR="001C16ED" w:rsidRPr="000A37B0" w:rsidRDefault="001C16ED" w:rsidP="001C16ED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25BC2">
        <w:rPr>
          <w:rFonts w:ascii="Arial" w:hAnsi="Arial" w:cs="Arial"/>
          <w:b/>
          <w:sz w:val="22"/>
          <w:szCs w:val="22"/>
        </w:rPr>
        <w:t>DIČ:</w:t>
      </w:r>
      <w:r w:rsidRPr="000A37B0">
        <w:rPr>
          <w:rFonts w:ascii="Arial" w:hAnsi="Arial" w:cs="Arial"/>
          <w:sz w:val="22"/>
          <w:szCs w:val="22"/>
        </w:rPr>
        <w:tab/>
        <w:t xml:space="preserve">CZ49241648  </w:t>
      </w:r>
    </w:p>
    <w:p w:rsidR="001C16ED" w:rsidRPr="000A37B0" w:rsidRDefault="001C16ED" w:rsidP="001C16ED">
      <w:pPr>
        <w:tabs>
          <w:tab w:val="left" w:pos="3960"/>
        </w:tabs>
        <w:spacing w:line="300" w:lineRule="atLeast"/>
        <w:ind w:left="3960" w:hanging="3960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 xml:space="preserve">zastoupený: </w:t>
      </w:r>
      <w:r w:rsidRPr="000A37B0">
        <w:rPr>
          <w:rFonts w:ascii="Arial" w:hAnsi="Arial" w:cs="Arial"/>
          <w:sz w:val="22"/>
          <w:szCs w:val="22"/>
        </w:rPr>
        <w:tab/>
        <w:t xml:space="preserve">Ing. Milošem Sedláčkem, prokuristou </w:t>
      </w:r>
    </w:p>
    <w:p w:rsidR="001C16ED" w:rsidRDefault="001C16ED" w:rsidP="001C16ED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>zástupce ve věcech smluvních:</w:t>
      </w:r>
      <w:r w:rsidRPr="000A37B0">
        <w:rPr>
          <w:rFonts w:ascii="Arial" w:hAnsi="Arial" w:cs="Arial"/>
          <w:sz w:val="22"/>
          <w:szCs w:val="22"/>
        </w:rPr>
        <w:tab/>
        <w:t>Ing. Miloš Sedláček, prokurista</w:t>
      </w:r>
    </w:p>
    <w:p w:rsidR="001C16ED" w:rsidRPr="000A37B0" w:rsidRDefault="001C16ED" w:rsidP="001C16ED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1C16ED" w:rsidRPr="000A37B0" w:rsidRDefault="001C16ED" w:rsidP="001C16ED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>zástupce ve věcech technických:</w:t>
      </w:r>
      <w:r w:rsidRPr="000A37B0">
        <w:rPr>
          <w:rFonts w:ascii="Arial" w:hAnsi="Arial" w:cs="Arial"/>
          <w:sz w:val="22"/>
          <w:szCs w:val="22"/>
        </w:rPr>
        <w:tab/>
        <w:t xml:space="preserve">Ing. </w:t>
      </w:r>
      <w:r w:rsidR="005541B1">
        <w:rPr>
          <w:rFonts w:ascii="Arial" w:hAnsi="Arial" w:cs="Arial"/>
          <w:sz w:val="22"/>
          <w:szCs w:val="22"/>
        </w:rPr>
        <w:t>Petr Smrž</w:t>
      </w:r>
      <w:r w:rsidRPr="000A37B0">
        <w:rPr>
          <w:rFonts w:ascii="Arial" w:hAnsi="Arial" w:cs="Arial"/>
          <w:sz w:val="22"/>
          <w:szCs w:val="22"/>
        </w:rPr>
        <w:t>,</w:t>
      </w:r>
    </w:p>
    <w:p w:rsidR="001C16ED" w:rsidRDefault="001C16ED" w:rsidP="001C16ED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ab/>
        <w:t xml:space="preserve">tel. </w:t>
      </w:r>
      <w:r w:rsidR="005541B1">
        <w:rPr>
          <w:rFonts w:ascii="Arial" w:hAnsi="Arial" w:cs="Arial"/>
          <w:sz w:val="22"/>
          <w:szCs w:val="22"/>
        </w:rPr>
        <w:t>777 769 338</w:t>
      </w:r>
    </w:p>
    <w:p w:rsidR="001C16ED" w:rsidRPr="000A37B0" w:rsidRDefault="001C16ED" w:rsidP="001C16ED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41B1">
        <w:rPr>
          <w:rFonts w:ascii="Arial" w:hAnsi="Arial" w:cs="Arial"/>
          <w:sz w:val="22"/>
          <w:szCs w:val="22"/>
        </w:rPr>
        <w:t>smrz</w:t>
      </w:r>
      <w:r w:rsidRPr="00525BC2">
        <w:rPr>
          <w:rFonts w:ascii="Arial" w:hAnsi="Arial" w:cs="Arial"/>
          <w:sz w:val="22"/>
          <w:szCs w:val="22"/>
        </w:rPr>
        <w:t>@vdtbd.cz</w:t>
      </w:r>
    </w:p>
    <w:p w:rsidR="001C16ED" w:rsidRPr="000A37B0" w:rsidRDefault="001C16ED" w:rsidP="001C16ED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ab/>
      </w:r>
    </w:p>
    <w:p w:rsidR="001C16ED" w:rsidRPr="005E1501" w:rsidRDefault="001C16ED" w:rsidP="001C16ED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zmocnění trvá až do písemného odvolání. Změny v zastoupení budou uvedeny v dodatku k této smlouvě.</w:t>
      </w:r>
    </w:p>
    <w:p w:rsidR="001C16ED" w:rsidRPr="001D7A19" w:rsidRDefault="001C16ED" w:rsidP="001C16E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16ED" w:rsidRDefault="001C16ED" w:rsidP="001C16ED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  <w:r w:rsidRPr="000A37B0">
        <w:rPr>
          <w:rFonts w:ascii="Arial" w:hAnsi="Arial" w:cs="Arial"/>
          <w:sz w:val="22"/>
          <w:szCs w:val="22"/>
        </w:rPr>
        <w:t>Komerční banka, a.s.,</w:t>
      </w:r>
    </w:p>
    <w:p w:rsidR="001C16ED" w:rsidRPr="000A37B0" w:rsidRDefault="001C16ED" w:rsidP="001C16ED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Pr="000A37B0">
        <w:rPr>
          <w:rFonts w:ascii="Arial" w:hAnsi="Arial" w:cs="Arial"/>
          <w:sz w:val="22"/>
          <w:szCs w:val="22"/>
        </w:rPr>
        <w:t>64504021/0100</w:t>
      </w:r>
    </w:p>
    <w:p w:rsidR="001C16ED" w:rsidRPr="001D7A19" w:rsidRDefault="001C16ED" w:rsidP="001C16E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16ED" w:rsidRPr="001D7A19" w:rsidRDefault="001C16ED" w:rsidP="001C16E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C16ED" w:rsidRPr="001D7A19" w:rsidRDefault="001C16ED" w:rsidP="001C16ED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městského soudu v 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> 2154</w:t>
      </w:r>
    </w:p>
    <w:p w:rsidR="00BF4AF0" w:rsidRPr="001D7A19" w:rsidRDefault="00BF4AF0" w:rsidP="00BF4AF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BF4AF0" w:rsidRPr="001D7A19" w:rsidRDefault="00BF4AF0" w:rsidP="00BF4AF0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Pr="00754E14">
        <w:rPr>
          <w:rFonts w:ascii="Arial" w:hAnsi="Arial" w:cs="Arial"/>
          <w:color w:val="000000"/>
          <w:sz w:val="22"/>
          <w:szCs w:val="22"/>
        </w:rPr>
        <w:t>d</w:t>
      </w:r>
      <w:r w:rsidRPr="00754E14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BF4AF0" w:rsidRDefault="00BF4AF0" w:rsidP="00BF4AF0">
      <w:pPr>
        <w:tabs>
          <w:tab w:val="left" w:pos="851"/>
        </w:tabs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BF4AF0" w:rsidRDefault="00F92B39" w:rsidP="00A14B6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14B66" w:rsidRPr="00A14B66" w:rsidRDefault="00A14B66" w:rsidP="00A14B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DPS), případně zpracování plánu BOZP, vyhodnocení potřeby zajištění koordinátora BOZP v přípravě a realizaci stavby.</w:t>
      </w:r>
    </w:p>
    <w:p w:rsidR="002C226E" w:rsidRPr="002C226E" w:rsidRDefault="002C226E" w:rsidP="002C226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F92B39" w:rsidRPr="00A14B66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Autorský dozor</w:t>
      </w:r>
      <w:r w:rsidR="00DD289E" w:rsidRPr="00A14B66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A14B66" w:rsidRPr="00A14B66" w:rsidRDefault="00A14B66" w:rsidP="00A14B6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lastRenderedPageBreak/>
        <w:t>Dokumentaci pro provádění stavby včetně soupisu prací a oceněného soupisu prací (dále jen DPS), případně zpracování plánu BOZP, vyhodnocení potřeby zajištění koordinátora BOZP v přípravě a realizaci stavby.</w:t>
      </w:r>
    </w:p>
    <w:p w:rsidR="009A0D62" w:rsidRPr="009A0D62" w:rsidRDefault="009A0D62" w:rsidP="00A14B66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</w:p>
    <w:p w:rsidR="0038627B" w:rsidRDefault="003A246A" w:rsidP="002E71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Projektová dokumentace bude zpracována v souladu s vyhláškou </w:t>
      </w:r>
      <w:r w:rsidR="009F70A1" w:rsidRPr="001D7A19">
        <w:rPr>
          <w:rFonts w:ascii="Arial CE" w:hAnsi="Arial CE" w:cs="Arial"/>
          <w:sz w:val="22"/>
          <w:szCs w:val="22"/>
        </w:rPr>
        <w:t>č. 62/2013 Sb</w:t>
      </w:r>
      <w:r w:rsidR="009F70A1" w:rsidRPr="00D25888">
        <w:rPr>
          <w:rFonts w:ascii="Arial CE" w:hAnsi="Arial CE" w:cs="Arial"/>
          <w:sz w:val="22"/>
          <w:szCs w:val="22"/>
        </w:rPr>
        <w:t>.</w:t>
      </w:r>
      <w:r w:rsidR="00D25888" w:rsidRPr="00BE6EF2">
        <w:rPr>
          <w:rFonts w:ascii="Arial CE" w:hAnsi="Arial CE" w:cs="Arial"/>
          <w:sz w:val="22"/>
          <w:szCs w:val="22"/>
        </w:rPr>
        <w:t>,</w:t>
      </w:r>
      <w:r w:rsidR="00151C22"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="00151C22"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>, obsah dokume</w:t>
      </w:r>
      <w:r w:rsidR="009F70A1" w:rsidRPr="001D7A19">
        <w:rPr>
          <w:rFonts w:ascii="Arial CE" w:hAnsi="Arial CE" w:cs="Arial"/>
          <w:sz w:val="22"/>
          <w:szCs w:val="22"/>
        </w:rPr>
        <w:t>ntace bude odpovídat p</w:t>
      </w:r>
      <w:r w:rsidRPr="001D7A19">
        <w:rPr>
          <w:rFonts w:ascii="Arial CE" w:hAnsi="Arial CE" w:cs="Arial"/>
          <w:sz w:val="22"/>
          <w:szCs w:val="22"/>
        </w:rPr>
        <w:t>říloze</w:t>
      </w:r>
      <w:r w:rsidR="002C226E">
        <w:rPr>
          <w:rFonts w:ascii="Arial CE" w:hAnsi="Arial CE" w:cs="Arial"/>
          <w:sz w:val="22"/>
          <w:szCs w:val="22"/>
        </w:rPr>
        <w:t xml:space="preserve"> č.</w:t>
      </w:r>
      <w:r w:rsidRPr="001D7A19">
        <w:rPr>
          <w:rFonts w:ascii="Arial CE" w:hAnsi="Arial CE" w:cs="Arial"/>
          <w:sz w:val="22"/>
          <w:szCs w:val="22"/>
        </w:rPr>
        <w:t xml:space="preserve"> 6 této vyhlášky. </w:t>
      </w:r>
    </w:p>
    <w:p w:rsidR="008A313A" w:rsidRDefault="008A313A" w:rsidP="002E71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</w:t>
      </w:r>
      <w:r w:rsidRPr="00982A31">
        <w:rPr>
          <w:rFonts w:ascii="Arial CE" w:hAnsi="Arial CE" w:cs="Arial"/>
          <w:sz w:val="22"/>
          <w:szCs w:val="22"/>
        </w:rPr>
        <w:t>řehled technologických předpisů a norem vztahujících se ke stavbě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základní předpokládané časové údaje o realizaci stavby při respektování nutných technologických přestávek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 xml:space="preserve">popis technologických postupů a požadavků na provádění a jakost navržených konstrukcí 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v případě změn stávající stavby – popis konstrukce, jejího současného stavu, technologický postup s upozorněním na nutná opatření k zachování stability a únosnosti vlastní konstrukce, případně bezprostředně sousedících objektů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stanovení požadovaných kontrol zakrývaných konstrukcí a případných kontrolních měření a zkoušek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>charakteristická fotodokumentace stavu konstrukcí a dotčených objektů v období projektové přípravy v počtu 2x paré tištěné + 1x na elektronickém nosiči dat</w:t>
      </w:r>
    </w:p>
    <w:p w:rsidR="00982A31" w:rsidRPr="00982A31" w:rsidRDefault="00982A31" w:rsidP="00982A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982A31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 k zákonu č. 134/2016 Sb., o zadávání veřejných zakázkách, v platném znění.  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38627B">
        <w:rPr>
          <w:rFonts w:ascii="Arial CE" w:hAnsi="Arial CE" w:cs="Arial"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010D4" w:rsidRPr="004010D4" w:rsidRDefault="004010D4" w:rsidP="004010D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010D4">
        <w:rPr>
          <w:rFonts w:ascii="Arial CE" w:hAnsi="Arial CE" w:cs="Arial"/>
          <w:sz w:val="22"/>
          <w:szCs w:val="22"/>
        </w:rPr>
        <w:t xml:space="preserve">Ve výkazu výměr </w:t>
      </w:r>
      <w:r w:rsidR="00480912">
        <w:rPr>
          <w:rFonts w:ascii="Arial CE" w:hAnsi="Arial CE" w:cs="Arial"/>
          <w:sz w:val="22"/>
          <w:szCs w:val="22"/>
        </w:rPr>
        <w:t>dodavatel</w:t>
      </w:r>
      <w:r w:rsidRPr="004010D4">
        <w:rPr>
          <w:rFonts w:ascii="Arial CE" w:hAnsi="Arial CE" w:cs="Arial"/>
          <w:sz w:val="22"/>
          <w:szCs w:val="22"/>
        </w:rPr>
        <w:t xml:space="preserve"> 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 dokumentaci pro zadání stavebních prací. </w:t>
      </w:r>
    </w:p>
    <w:p w:rsidR="004010D4" w:rsidRDefault="004010D4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Pr="007D2224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paré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7D2224">
        <w:rPr>
          <w:rFonts w:ascii="Arial CE" w:hAnsi="Arial CE" w:cs="Arial"/>
          <w:sz w:val="22"/>
          <w:szCs w:val="22"/>
        </w:rPr>
        <w:t xml:space="preserve"> </w:t>
      </w:r>
      <w:r w:rsidRPr="007D2224">
        <w:rPr>
          <w:rFonts w:ascii="Arial CE" w:hAnsi="Arial CE" w:cs="Arial"/>
          <w:sz w:val="22"/>
          <w:szCs w:val="22"/>
        </w:rPr>
        <w:t xml:space="preserve">v počtu - 2x paré tištěné a vloží je do paré č. 1 a č. 2 PD. Soupis prací i oceněný soupis prací bude objednateli předán také v elektronické podobě - 1x na elektronickém nosiči dat. 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</w:t>
      </w:r>
      <w:r w:rsidRPr="0038627B">
        <w:rPr>
          <w:rFonts w:ascii="Arial CE" w:hAnsi="Arial CE" w:cs="Arial"/>
          <w:color w:val="000000"/>
          <w:sz w:val="22"/>
          <w:szCs w:val="22"/>
        </w:rPr>
        <w:t>formátu XC4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 jsou k dispozici na internetové adrese </w:t>
      </w:r>
      <w:r w:rsidRPr="007D2224">
        <w:rPr>
          <w:rFonts w:ascii="Arial CE" w:hAnsi="Arial CE" w:cs="Arial"/>
          <w:sz w:val="22"/>
          <w:szCs w:val="22"/>
        </w:rPr>
        <w:t>www.xc4.cz</w:t>
      </w:r>
      <w:r w:rsidRPr="007D2224">
        <w:rPr>
          <w:rFonts w:ascii="Arial CE" w:hAnsi="Arial CE" w:cs="Arial"/>
          <w:color w:val="000000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BF252E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:rsidR="00832C9C" w:rsidRDefault="00832C9C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9753AE" w:rsidRDefault="00293906" w:rsidP="00F34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9753AE">
        <w:rPr>
          <w:rFonts w:ascii="Arial CE" w:hAnsi="Arial CE" w:cs="Arial"/>
          <w:b/>
          <w:sz w:val="22"/>
          <w:szCs w:val="22"/>
        </w:rPr>
        <w:tab/>
      </w:r>
      <w:r w:rsidR="003A246A" w:rsidRPr="009753AE">
        <w:rPr>
          <w:rFonts w:ascii="Arial CE" w:hAnsi="Arial CE" w:cs="Arial"/>
          <w:b/>
          <w:sz w:val="22"/>
          <w:szCs w:val="22"/>
        </w:rPr>
        <w:t>Autorský dozor</w:t>
      </w:r>
      <w:r w:rsidR="00DD289E" w:rsidRPr="009753AE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9753AE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</w:t>
      </w:r>
      <w:r w:rsidR="003A246A" w:rsidRPr="001D7A19">
        <w:rPr>
          <w:rFonts w:ascii="Arial CE" w:hAnsi="Arial CE" w:cs="Arial"/>
          <w:sz w:val="22"/>
          <w:szCs w:val="22"/>
        </w:rPr>
        <w:lastRenderedPageBreak/>
        <w:t xml:space="preserve">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minimálně </w:t>
      </w:r>
      <w:r w:rsidR="00755D41">
        <w:rPr>
          <w:rFonts w:ascii="Arial CE" w:hAnsi="Arial CE" w:cs="Arial"/>
          <w:sz w:val="22"/>
          <w:szCs w:val="22"/>
        </w:rPr>
        <w:t>1</w:t>
      </w:r>
      <w:r w:rsidR="0072028A" w:rsidRPr="001D7A19">
        <w:rPr>
          <w:rFonts w:ascii="Arial CE" w:hAnsi="Arial CE" w:cs="Arial"/>
          <w:sz w:val="22"/>
          <w:szCs w:val="22"/>
        </w:rPr>
        <w:t xml:space="preserve"> výrobní výbor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777B7B">
        <w:rPr>
          <w:rFonts w:ascii="Arial CE" w:hAnsi="Arial CE" w:cs="Arial"/>
          <w:sz w:val="22"/>
          <w:szCs w:val="22"/>
        </w:rPr>
        <w:t>4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F349BE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>x pracovní paré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>dnů zbývající</w:t>
      </w:r>
      <w:r w:rsidR="00734CBB" w:rsidRPr="002E610D">
        <w:rPr>
          <w:rFonts w:ascii="Arial CE" w:hAnsi="Arial CE" w:cs="Arial"/>
          <w:sz w:val="22"/>
          <w:szCs w:val="22"/>
        </w:rPr>
        <w:t xml:space="preserve"> </w:t>
      </w:r>
      <w:r w:rsidR="00A600FB" w:rsidRPr="00214FEE">
        <w:rPr>
          <w:rFonts w:ascii="Arial CE" w:hAnsi="Arial CE" w:cs="Arial"/>
          <w:sz w:val="22"/>
          <w:szCs w:val="22"/>
        </w:rPr>
        <w:t>4</w:t>
      </w:r>
      <w:r w:rsidR="00734CBB" w:rsidRPr="00214FEE">
        <w:rPr>
          <w:rFonts w:ascii="Arial CE" w:hAnsi="Arial CE" w:cs="Arial"/>
          <w:sz w:val="22"/>
          <w:szCs w:val="22"/>
        </w:rPr>
        <w:t>x</w:t>
      </w:r>
      <w:r w:rsidR="00EE573C" w:rsidRPr="00214FEE">
        <w:rPr>
          <w:rFonts w:ascii="Arial CE" w:hAnsi="Arial CE" w:cs="Arial"/>
          <w:sz w:val="22"/>
          <w:szCs w:val="22"/>
        </w:rPr>
        <w:t xml:space="preserve"> </w:t>
      </w:r>
      <w:r w:rsidR="00C7389E" w:rsidRPr="00214FEE">
        <w:rPr>
          <w:rFonts w:ascii="Arial CE" w:hAnsi="Arial CE" w:cs="Arial"/>
          <w:sz w:val="22"/>
          <w:szCs w:val="22"/>
        </w:rPr>
        <w:t>kompletní</w:t>
      </w:r>
      <w:r w:rsidR="00C7389E" w:rsidRPr="002E610D">
        <w:rPr>
          <w:rFonts w:ascii="Arial CE" w:hAnsi="Arial CE" w:cs="Arial"/>
          <w:sz w:val="22"/>
          <w:szCs w:val="22"/>
        </w:rPr>
        <w:t xml:space="preserve"> </w:t>
      </w:r>
      <w:r w:rsidR="00EE792F" w:rsidRPr="002E610D">
        <w:rPr>
          <w:rFonts w:ascii="Arial CE" w:hAnsi="Arial CE" w:cs="Arial"/>
          <w:sz w:val="22"/>
          <w:szCs w:val="22"/>
        </w:rPr>
        <w:t xml:space="preserve">paré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li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14FEE" w:rsidRDefault="004472DF" w:rsidP="00214FE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a oceněného soupisu prací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214FEE">
        <w:rPr>
          <w:rFonts w:ascii="Arial CE" w:hAnsi="Arial CE" w:cs="Arial"/>
          <w:sz w:val="22"/>
          <w:szCs w:val="22"/>
        </w:rPr>
        <w:t>6x</w:t>
      </w:r>
      <w:r w:rsidRPr="00824C23">
        <w:rPr>
          <w:rFonts w:ascii="Arial CE" w:hAnsi="Arial CE" w:cs="Arial"/>
          <w:sz w:val="22"/>
          <w:szCs w:val="22"/>
        </w:rPr>
        <w:t xml:space="preserve"> paré tištěné + 1x na elektronickém nosiči dat</w:t>
      </w:r>
      <w:r w:rsidR="00214FEE">
        <w:rPr>
          <w:rFonts w:ascii="Arial CE" w:hAnsi="Arial CE" w:cs="Arial"/>
          <w:sz w:val="22"/>
          <w:szCs w:val="22"/>
        </w:rPr>
        <w:t>.</w:t>
      </w: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214FEE" w:rsidRDefault="00214FEE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EB6341" w:rsidRPr="0048612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EB6341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</w:t>
      </w:r>
      <w:r w:rsidRPr="005B6054">
        <w:rPr>
          <w:rFonts w:ascii="Arial CE" w:hAnsi="Arial CE" w:cs="Arial"/>
          <w:sz w:val="22"/>
          <w:szCs w:val="22"/>
        </w:rPr>
        <w:lastRenderedPageBreak/>
        <w:t xml:space="preserve">sdělí tuto informaci neprodleně objednateli prokazatelným způsobem (např. v zápise z výrobního výboru, elektronickou poštou, poštou) ještě v době zpracovávání PD. </w:t>
      </w:r>
    </w:p>
    <w:p w:rsidR="00EB6341" w:rsidRPr="005B6054" w:rsidRDefault="002C355C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B6341" w:rsidRPr="0038627B">
        <w:rPr>
          <w:rFonts w:ascii="Arial CE" w:hAnsi="Arial CE" w:cs="Arial"/>
          <w:sz w:val="22"/>
          <w:szCs w:val="22"/>
        </w:rPr>
        <w:t xml:space="preserve"> následně zajistí zpracování plánu BOZP</w:t>
      </w:r>
      <w:r w:rsidR="00EB6341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="00EB6341" w:rsidRPr="00640BCD">
        <w:rPr>
          <w:rFonts w:ascii="Arial CE" w:hAnsi="Arial CE" w:cs="Arial"/>
          <w:sz w:val="22"/>
          <w:szCs w:val="22"/>
        </w:rPr>
        <w:t>Dodavatel</w:t>
      </w:r>
      <w:r w:rsidR="00EB6341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EB6341" w:rsidRPr="00604044" w:rsidRDefault="00EB6341" w:rsidP="00EB634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EB6341" w:rsidRPr="0038627B" w:rsidRDefault="00EB6341" w:rsidP="00EB6341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EB6341" w:rsidRPr="0038627B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="002C355C">
        <w:rPr>
          <w:rFonts w:ascii="Arial CE" w:hAnsi="Arial CE" w:cs="Arial"/>
          <w:sz w:val="22"/>
          <w:szCs w:val="22"/>
        </w:rPr>
        <w:t>D</w:t>
      </w:r>
      <w:r w:rsidRPr="00640BCD">
        <w:rPr>
          <w:rFonts w:ascii="Arial CE" w:hAnsi="Arial CE" w:cs="Arial"/>
          <w:sz w:val="22"/>
          <w:szCs w:val="22"/>
        </w:rPr>
        <w:t>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EB6341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B6341" w:rsidRPr="001D7A19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6B5D74" w:rsidRDefault="006B5D74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541B1" w:rsidRPr="00042129" w:rsidRDefault="005541B1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214FEE" w:rsidRDefault="00167C90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 w:rsidRPr="00B404E2">
        <w:rPr>
          <w:rFonts w:ascii="Arial CE" w:hAnsi="Arial CE" w:cs="Arial"/>
          <w:b/>
          <w:sz w:val="22"/>
          <w:szCs w:val="22"/>
        </w:rPr>
        <w:t>02.06.</w:t>
      </w:r>
      <w:r w:rsidR="00214FEE" w:rsidRPr="00B404E2">
        <w:rPr>
          <w:rFonts w:ascii="Arial CE" w:hAnsi="Arial CE" w:cs="Arial"/>
          <w:b/>
          <w:sz w:val="22"/>
          <w:szCs w:val="22"/>
        </w:rPr>
        <w:t>2017</w:t>
      </w:r>
      <w:r w:rsidR="00496E78" w:rsidRPr="002C226E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31.07.2017</w:t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214FEE" w:rsidRDefault="00214FEE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B404E2" w:rsidRPr="001D7A19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B404E2">
        <w:rPr>
          <w:rFonts w:ascii="Arial CE" w:hAnsi="Arial CE" w:cs="Arial"/>
          <w:b/>
          <w:sz w:val="22"/>
          <w:szCs w:val="22"/>
        </w:rPr>
        <w:t>31.08.2017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B404E2" w:rsidRDefault="00B404E2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  <w:r w:rsidR="001C515C">
        <w:rPr>
          <w:rFonts w:ascii="Arial CE" w:hAnsi="Arial CE" w:cs="Arial"/>
          <w:sz w:val="22"/>
          <w:szCs w:val="22"/>
        </w:rPr>
        <w:t>.</w:t>
      </w:r>
    </w:p>
    <w:p w:rsidR="006E033D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7F6E41" w:rsidRDefault="007F6E41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Default="00AA2F85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2C226E">
        <w:rPr>
          <w:rFonts w:ascii="Arial CE" w:hAnsi="Arial CE" w:cs="Arial"/>
          <w:b/>
          <w:color w:val="000000"/>
          <w:sz w:val="22"/>
          <w:szCs w:val="22"/>
        </w:rPr>
        <w:tab/>
      </w:r>
      <w:r w:rsidR="008A313A">
        <w:rPr>
          <w:rFonts w:ascii="Arial CE" w:hAnsi="Arial CE" w:cs="Arial"/>
          <w:b/>
          <w:color w:val="000000"/>
          <w:sz w:val="22"/>
          <w:szCs w:val="22"/>
        </w:rPr>
        <w:t>88 700</w:t>
      </w:r>
      <w:r w:rsidR="002C226E">
        <w:rPr>
          <w:rFonts w:ascii="Arial CE" w:hAnsi="Arial CE" w:cs="Arial"/>
          <w:b/>
          <w:color w:val="000000"/>
          <w:sz w:val="22"/>
          <w:szCs w:val="22"/>
        </w:rPr>
        <w:t>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8A313A" w:rsidRDefault="008A313A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255DCB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F44843">
        <w:rPr>
          <w:rFonts w:ascii="Arial CE" w:hAnsi="Arial CE" w:cs="Arial"/>
          <w:sz w:val="22"/>
          <w:szCs w:val="22"/>
        </w:rPr>
        <w:t>AD</w:t>
      </w:r>
      <w:r w:rsidR="00E5013A"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1D7A19">
        <w:rPr>
          <w:rFonts w:ascii="Arial CE" w:hAnsi="Arial CE" w:cs="Arial"/>
          <w:sz w:val="22"/>
          <w:szCs w:val="22"/>
        </w:rPr>
        <w:t xml:space="preserve"> </w:t>
      </w:r>
      <w:r w:rsidR="00E5013A">
        <w:rPr>
          <w:rFonts w:ascii="Arial CE" w:hAnsi="Arial CE" w:cs="Arial"/>
          <w:sz w:val="22"/>
          <w:szCs w:val="22"/>
        </w:rPr>
        <w:tab/>
      </w:r>
      <w:r w:rsidR="00F44843">
        <w:rPr>
          <w:rFonts w:ascii="Arial CE" w:hAnsi="Arial CE" w:cs="Arial"/>
          <w:sz w:val="22"/>
          <w:szCs w:val="22"/>
        </w:rPr>
        <w:tab/>
      </w:r>
      <w:r w:rsidR="000E5C87" w:rsidRPr="00214FEE">
        <w:rPr>
          <w:rFonts w:ascii="Arial CE" w:hAnsi="Arial CE" w:cs="Arial"/>
          <w:sz w:val="22"/>
          <w:szCs w:val="22"/>
        </w:rPr>
        <w:t>650</w:t>
      </w:r>
      <w:r w:rsidRPr="00214FEE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2C226E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2C226E">
        <w:rPr>
          <w:rFonts w:ascii="Arial CE" w:hAnsi="Arial CE" w:cs="Arial"/>
          <w:b/>
          <w:sz w:val="22"/>
          <w:szCs w:val="22"/>
        </w:rPr>
        <w:t>Fakturace</w:t>
      </w:r>
      <w:r w:rsidR="000C6C2B" w:rsidRPr="002C226E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2C226E">
        <w:rPr>
          <w:rFonts w:ascii="Arial CE" w:hAnsi="Arial CE" w:cs="Arial"/>
          <w:b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214FEE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B404E2">
        <w:rPr>
          <w:rFonts w:ascii="Arial CE" w:hAnsi="Arial CE" w:cs="Arial"/>
          <w:sz w:val="22"/>
          <w:szCs w:val="22"/>
        </w:rPr>
        <w:t xml:space="preserve"> 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B404E2">
        <w:rPr>
          <w:rFonts w:ascii="Arial CE" w:hAnsi="Arial CE" w:cs="Arial"/>
          <w:sz w:val="22"/>
          <w:szCs w:val="22"/>
        </w:rPr>
        <w:t xml:space="preserve">, tj. </w:t>
      </w:r>
      <w:r w:rsidR="005541B1" w:rsidRPr="005541B1">
        <w:rPr>
          <w:rFonts w:ascii="Arial CE" w:hAnsi="Arial CE" w:cs="Arial"/>
          <w:b/>
          <w:sz w:val="22"/>
          <w:szCs w:val="22"/>
        </w:rPr>
        <w:t>70 960,00 Kč bez DPH</w:t>
      </w:r>
      <w:r w:rsidR="005541B1">
        <w:rPr>
          <w:rFonts w:ascii="Arial CE" w:hAnsi="Arial CE" w:cs="Arial"/>
          <w:b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541B1">
        <w:rPr>
          <w:rFonts w:ascii="Arial CE" w:hAnsi="Arial CE" w:cs="Arial"/>
          <w:sz w:val="22"/>
          <w:szCs w:val="22"/>
        </w:rPr>
        <w:t xml:space="preserve"> </w:t>
      </w:r>
      <w:r w:rsidR="005541B1" w:rsidRPr="005541B1">
        <w:rPr>
          <w:rFonts w:ascii="Arial CE" w:hAnsi="Arial CE" w:cs="Arial"/>
          <w:sz w:val="22"/>
          <w:szCs w:val="22"/>
        </w:rPr>
        <w:t>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5541B1">
        <w:rPr>
          <w:rFonts w:ascii="Arial CE" w:hAnsi="Arial CE" w:cs="Arial"/>
          <w:sz w:val="22"/>
          <w:szCs w:val="22"/>
        </w:rPr>
        <w:t xml:space="preserve">, tj. </w:t>
      </w:r>
      <w:r w:rsidR="005541B1" w:rsidRPr="005541B1">
        <w:rPr>
          <w:rFonts w:ascii="Arial CE" w:hAnsi="Arial CE" w:cs="Arial"/>
          <w:b/>
          <w:sz w:val="22"/>
          <w:szCs w:val="22"/>
        </w:rPr>
        <w:t>17 740,00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5541B1" w:rsidRDefault="005541B1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2C226E" w:rsidRPr="001D7A19" w:rsidRDefault="002C226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C059D6" w:rsidRDefault="00C059D6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lastRenderedPageBreak/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C059D6" w:rsidRPr="001B7B90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C059D6" w:rsidRPr="00303309" w:rsidRDefault="00C059D6" w:rsidP="00C059D6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C059D6" w:rsidRPr="00067F4D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C059D6" w:rsidRDefault="00C059D6" w:rsidP="00C059D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C059D6" w:rsidRDefault="00C059D6" w:rsidP="00C059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2C226E" w:rsidRDefault="002C226E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04E2" w:rsidRPr="00E60591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Praze dne:</w:t>
      </w:r>
    </w:p>
    <w:p w:rsidR="00B404E2" w:rsidRPr="007B4F3A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541B1" w:rsidRDefault="005541B1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541B1" w:rsidRDefault="005541B1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541B1" w:rsidRDefault="005541B1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04E2" w:rsidRPr="007B4F3A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04E2" w:rsidRPr="005C192A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B404E2" w:rsidRPr="005C192A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Ing. Vlastimil Hasík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Ing. Miloš Sedláček</w:t>
      </w:r>
    </w:p>
    <w:p w:rsidR="00B404E2" w:rsidRPr="005C192A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color w:val="000000"/>
          <w:sz w:val="22"/>
          <w:szCs w:val="22"/>
        </w:rPr>
        <w:t>prokurista</w:t>
      </w:r>
    </w:p>
    <w:p w:rsidR="00B404E2" w:rsidRPr="00550FE6" w:rsidRDefault="00B404E2" w:rsidP="00B404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Povodí Ohře, státní podnik</w:t>
      </w:r>
      <w:r w:rsidRPr="005C192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bCs/>
          <w:sz w:val="22"/>
          <w:szCs w:val="22"/>
        </w:rPr>
        <w:t>VODNÍ DÍLA - TBD a.s.</w:t>
      </w:r>
      <w:r w:rsidRPr="005C192A">
        <w:rPr>
          <w:rFonts w:ascii="Arial" w:hAnsi="Arial" w:cs="Arial"/>
          <w:sz w:val="22"/>
          <w:szCs w:val="22"/>
        </w:rPr>
        <w:tab/>
      </w:r>
    </w:p>
    <w:p w:rsidR="00B404E2" w:rsidRDefault="00B404E2" w:rsidP="00B404E2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C059D6" w:rsidRPr="00782E0D" w:rsidRDefault="00C059D6" w:rsidP="00B404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059D6" w:rsidRPr="00782E0D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53" w:rsidRDefault="00232753">
      <w:r>
        <w:separator/>
      </w:r>
    </w:p>
  </w:endnote>
  <w:endnote w:type="continuationSeparator" w:id="0">
    <w:p w:rsidR="00232753" w:rsidRDefault="0023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4440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4440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4440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4440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53" w:rsidRDefault="00232753">
      <w:r>
        <w:separator/>
      </w:r>
    </w:p>
  </w:footnote>
  <w:footnote w:type="continuationSeparator" w:id="0">
    <w:p w:rsidR="00232753" w:rsidRDefault="00232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8C46017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8842E3"/>
    <w:multiLevelType w:val="hybridMultilevel"/>
    <w:tmpl w:val="8F6A3EE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E0E97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97A0B82"/>
    <w:multiLevelType w:val="hybridMultilevel"/>
    <w:tmpl w:val="61C8AE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5"/>
  </w:num>
  <w:num w:numId="20">
    <w:abstractNumId w:val="24"/>
  </w:num>
  <w:num w:numId="21">
    <w:abstractNumId w:val="20"/>
  </w:num>
  <w:num w:numId="22">
    <w:abstractNumId w:val="34"/>
  </w:num>
  <w:num w:numId="23">
    <w:abstractNumId w:val="36"/>
  </w:num>
  <w:num w:numId="24">
    <w:abstractNumId w:val="29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7"/>
  </w:num>
  <w:num w:numId="32">
    <w:abstractNumId w:val="26"/>
  </w:num>
  <w:num w:numId="33">
    <w:abstractNumId w:val="25"/>
  </w:num>
  <w:num w:numId="34">
    <w:abstractNumId w:val="21"/>
  </w:num>
  <w:num w:numId="35">
    <w:abstractNumId w:val="28"/>
  </w:num>
  <w:num w:numId="36">
    <w:abstractNumId w:val="23"/>
  </w:num>
  <w:num w:numId="37">
    <w:abstractNumId w:val="30"/>
  </w:num>
  <w:num w:numId="38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13E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5B43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C7B58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AC3"/>
    <w:rsid w:val="00180BD1"/>
    <w:rsid w:val="001825D8"/>
    <w:rsid w:val="00182A6E"/>
    <w:rsid w:val="00185B2F"/>
    <w:rsid w:val="0019335F"/>
    <w:rsid w:val="0019377F"/>
    <w:rsid w:val="001952D4"/>
    <w:rsid w:val="00195A6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16ED"/>
    <w:rsid w:val="001C2560"/>
    <w:rsid w:val="001C515C"/>
    <w:rsid w:val="001C5573"/>
    <w:rsid w:val="001C5C42"/>
    <w:rsid w:val="001C72C6"/>
    <w:rsid w:val="001D12CC"/>
    <w:rsid w:val="001D1C6B"/>
    <w:rsid w:val="001D26F1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4FEE"/>
    <w:rsid w:val="00215087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2753"/>
    <w:rsid w:val="00235875"/>
    <w:rsid w:val="00237333"/>
    <w:rsid w:val="00242636"/>
    <w:rsid w:val="00242984"/>
    <w:rsid w:val="00243718"/>
    <w:rsid w:val="002515B0"/>
    <w:rsid w:val="00252516"/>
    <w:rsid w:val="00253748"/>
    <w:rsid w:val="00253896"/>
    <w:rsid w:val="00254470"/>
    <w:rsid w:val="002544D2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747B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26E"/>
    <w:rsid w:val="002C355C"/>
    <w:rsid w:val="002D04B4"/>
    <w:rsid w:val="002D1C87"/>
    <w:rsid w:val="002D229F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2B81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12C6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4403"/>
    <w:rsid w:val="0044654C"/>
    <w:rsid w:val="00446795"/>
    <w:rsid w:val="004472DF"/>
    <w:rsid w:val="004515AA"/>
    <w:rsid w:val="004536C3"/>
    <w:rsid w:val="00454086"/>
    <w:rsid w:val="00456AA0"/>
    <w:rsid w:val="0046116F"/>
    <w:rsid w:val="0046220D"/>
    <w:rsid w:val="004632E0"/>
    <w:rsid w:val="00463B0F"/>
    <w:rsid w:val="00463BEB"/>
    <w:rsid w:val="00464D51"/>
    <w:rsid w:val="004652FB"/>
    <w:rsid w:val="004671F1"/>
    <w:rsid w:val="00471ADB"/>
    <w:rsid w:val="00480912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41B1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1F24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769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86DF9"/>
    <w:rsid w:val="0069006E"/>
    <w:rsid w:val="006913C4"/>
    <w:rsid w:val="00692EC5"/>
    <w:rsid w:val="00693149"/>
    <w:rsid w:val="00695EA7"/>
    <w:rsid w:val="00695ECE"/>
    <w:rsid w:val="00696E8D"/>
    <w:rsid w:val="006A1C87"/>
    <w:rsid w:val="006A31ED"/>
    <w:rsid w:val="006A7788"/>
    <w:rsid w:val="006B0B22"/>
    <w:rsid w:val="006B1DE1"/>
    <w:rsid w:val="006B2468"/>
    <w:rsid w:val="006B31DF"/>
    <w:rsid w:val="006B5D74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2FF6"/>
    <w:rsid w:val="006D53B6"/>
    <w:rsid w:val="006D7F72"/>
    <w:rsid w:val="006E033D"/>
    <w:rsid w:val="006E0D17"/>
    <w:rsid w:val="006E0F11"/>
    <w:rsid w:val="006E3FBD"/>
    <w:rsid w:val="006E4BA8"/>
    <w:rsid w:val="006F1273"/>
    <w:rsid w:val="006F2FF0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29F6"/>
    <w:rsid w:val="00743198"/>
    <w:rsid w:val="007508D3"/>
    <w:rsid w:val="00754C26"/>
    <w:rsid w:val="00755D41"/>
    <w:rsid w:val="00760049"/>
    <w:rsid w:val="007600B2"/>
    <w:rsid w:val="00761ACB"/>
    <w:rsid w:val="0076450F"/>
    <w:rsid w:val="00764F92"/>
    <w:rsid w:val="007662E1"/>
    <w:rsid w:val="00766A16"/>
    <w:rsid w:val="007679C7"/>
    <w:rsid w:val="00767FBE"/>
    <w:rsid w:val="00773564"/>
    <w:rsid w:val="00774FA4"/>
    <w:rsid w:val="00777B7B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CF6"/>
    <w:rsid w:val="007C5F87"/>
    <w:rsid w:val="007C6FF3"/>
    <w:rsid w:val="007C7651"/>
    <w:rsid w:val="007D04EF"/>
    <w:rsid w:val="007D2224"/>
    <w:rsid w:val="007D2A6E"/>
    <w:rsid w:val="007D2D4F"/>
    <w:rsid w:val="007D3B70"/>
    <w:rsid w:val="007D4931"/>
    <w:rsid w:val="007D64F3"/>
    <w:rsid w:val="007D7525"/>
    <w:rsid w:val="007E435B"/>
    <w:rsid w:val="007E55ED"/>
    <w:rsid w:val="007E5CE0"/>
    <w:rsid w:val="007E7031"/>
    <w:rsid w:val="007E7E10"/>
    <w:rsid w:val="007F01D0"/>
    <w:rsid w:val="007F2D54"/>
    <w:rsid w:val="007F6E41"/>
    <w:rsid w:val="008024B8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2C9C"/>
    <w:rsid w:val="008331D0"/>
    <w:rsid w:val="00834810"/>
    <w:rsid w:val="008359D6"/>
    <w:rsid w:val="008406B3"/>
    <w:rsid w:val="00840792"/>
    <w:rsid w:val="00844A69"/>
    <w:rsid w:val="00847FDB"/>
    <w:rsid w:val="00852DAA"/>
    <w:rsid w:val="00853152"/>
    <w:rsid w:val="00854D78"/>
    <w:rsid w:val="00857E2B"/>
    <w:rsid w:val="008606B6"/>
    <w:rsid w:val="00860B26"/>
    <w:rsid w:val="00861867"/>
    <w:rsid w:val="00870AA4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313A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04A4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3AE"/>
    <w:rsid w:val="009756D5"/>
    <w:rsid w:val="00977677"/>
    <w:rsid w:val="00977DCB"/>
    <w:rsid w:val="00981010"/>
    <w:rsid w:val="00981D22"/>
    <w:rsid w:val="00982158"/>
    <w:rsid w:val="00982A31"/>
    <w:rsid w:val="0098513C"/>
    <w:rsid w:val="00986F22"/>
    <w:rsid w:val="00987028"/>
    <w:rsid w:val="00990BD7"/>
    <w:rsid w:val="009911A0"/>
    <w:rsid w:val="0099144D"/>
    <w:rsid w:val="009941D9"/>
    <w:rsid w:val="009A0D62"/>
    <w:rsid w:val="009A13DC"/>
    <w:rsid w:val="009A3C20"/>
    <w:rsid w:val="009A40E2"/>
    <w:rsid w:val="009B0C1B"/>
    <w:rsid w:val="009B2746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213"/>
    <w:rsid w:val="009F0D7D"/>
    <w:rsid w:val="009F1F2D"/>
    <w:rsid w:val="009F2069"/>
    <w:rsid w:val="009F3D5F"/>
    <w:rsid w:val="009F4283"/>
    <w:rsid w:val="009F5080"/>
    <w:rsid w:val="009F5291"/>
    <w:rsid w:val="009F69E5"/>
    <w:rsid w:val="009F6FD8"/>
    <w:rsid w:val="009F70A1"/>
    <w:rsid w:val="009F7ACB"/>
    <w:rsid w:val="00A00842"/>
    <w:rsid w:val="00A014A6"/>
    <w:rsid w:val="00A05A37"/>
    <w:rsid w:val="00A07309"/>
    <w:rsid w:val="00A07364"/>
    <w:rsid w:val="00A10FAB"/>
    <w:rsid w:val="00A11726"/>
    <w:rsid w:val="00A1285F"/>
    <w:rsid w:val="00A140B7"/>
    <w:rsid w:val="00A14B66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4E0"/>
    <w:rsid w:val="00A45E70"/>
    <w:rsid w:val="00A462C2"/>
    <w:rsid w:val="00A47875"/>
    <w:rsid w:val="00A50603"/>
    <w:rsid w:val="00A50D16"/>
    <w:rsid w:val="00A51A43"/>
    <w:rsid w:val="00A52191"/>
    <w:rsid w:val="00A54977"/>
    <w:rsid w:val="00A550AC"/>
    <w:rsid w:val="00A57799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B6BE0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45F"/>
    <w:rsid w:val="00B25F86"/>
    <w:rsid w:val="00B275D2"/>
    <w:rsid w:val="00B30600"/>
    <w:rsid w:val="00B30D84"/>
    <w:rsid w:val="00B33D58"/>
    <w:rsid w:val="00B37281"/>
    <w:rsid w:val="00B37614"/>
    <w:rsid w:val="00B404E2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A19"/>
    <w:rsid w:val="00B802B7"/>
    <w:rsid w:val="00B82638"/>
    <w:rsid w:val="00B8787D"/>
    <w:rsid w:val="00B87D3F"/>
    <w:rsid w:val="00B929E3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39AE"/>
    <w:rsid w:val="00BE619F"/>
    <w:rsid w:val="00BE6EF2"/>
    <w:rsid w:val="00BE71BC"/>
    <w:rsid w:val="00BF252E"/>
    <w:rsid w:val="00BF3457"/>
    <w:rsid w:val="00BF4AF0"/>
    <w:rsid w:val="00BF5464"/>
    <w:rsid w:val="00C03149"/>
    <w:rsid w:val="00C059D6"/>
    <w:rsid w:val="00C149E4"/>
    <w:rsid w:val="00C15E52"/>
    <w:rsid w:val="00C174D8"/>
    <w:rsid w:val="00C240F9"/>
    <w:rsid w:val="00C24112"/>
    <w:rsid w:val="00C269BF"/>
    <w:rsid w:val="00C2720B"/>
    <w:rsid w:val="00C2730E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50E4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A7B48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DF5BD9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1BC4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2E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6FDA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49BE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2F3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1C71-1BF6-4B62-8E55-9A1022C5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3595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24758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2017-03-17T09:03:00Z</cp:lastPrinted>
  <dcterms:created xsi:type="dcterms:W3CDTF">2017-06-07T10:26:00Z</dcterms:created>
  <dcterms:modified xsi:type="dcterms:W3CDTF">2017-06-07T10:26:00Z</dcterms:modified>
</cp:coreProperties>
</file>