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576E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121992/2023/105/</w:t>
      </w:r>
      <w:proofErr w:type="spellStart"/>
      <w:r>
        <w:rPr>
          <w:rFonts w:cs="Arial"/>
          <w:sz w:val="22"/>
          <w:szCs w:val="22"/>
        </w:rPr>
        <w:t>Vo</w:t>
      </w:r>
      <w:proofErr w:type="spellEnd"/>
    </w:p>
    <w:p w14:paraId="3B48EB1B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8c1406ab</w:t>
      </w:r>
    </w:p>
    <w:p w14:paraId="777043F8" w14:textId="77777777"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5123A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5123A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8EC8724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123A9">
        <w:rPr>
          <w:rFonts w:ascii="Arial" w:hAnsi="Arial" w:cs="Arial"/>
          <w:sz w:val="22"/>
          <w:szCs w:val="22"/>
        </w:rPr>
        <w:t>11a</w:t>
      </w:r>
      <w:proofErr w:type="gramEnd"/>
      <w:r w:rsidRPr="005123A9">
        <w:rPr>
          <w:rFonts w:ascii="Arial" w:hAnsi="Arial" w:cs="Arial"/>
          <w:sz w:val="22"/>
          <w:szCs w:val="22"/>
        </w:rPr>
        <w:t>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14:paraId="15094846" w14:textId="77777777"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202650E4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78F9FBCA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14:paraId="293D60BB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5123A9">
        <w:rPr>
          <w:rFonts w:ascii="Arial" w:hAnsi="Arial" w:cs="Arial"/>
          <w:sz w:val="22"/>
          <w:szCs w:val="22"/>
        </w:rPr>
        <w:t>DIČ:  CZ</w:t>
      </w:r>
      <w:proofErr w:type="gramEnd"/>
      <w:r w:rsidRPr="005123A9">
        <w:rPr>
          <w:rFonts w:ascii="Arial" w:hAnsi="Arial" w:cs="Arial"/>
          <w:sz w:val="22"/>
          <w:szCs w:val="22"/>
        </w:rPr>
        <w:t>01312774</w:t>
      </w:r>
    </w:p>
    <w:p w14:paraId="32B4B296" w14:textId="77777777"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5933F75D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A58094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1D4286C8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397868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Město Písek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, sídlo Velké náměstí 114, Písek, PSČ 39719, IČO 002 49 998, DIČ CZ00249998, </w:t>
      </w:r>
    </w:p>
    <w:p w14:paraId="63CCE7C6" w14:textId="2959B4CD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5123A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5123A9">
        <w:rPr>
          <w:rFonts w:ascii="Arial" w:hAnsi="Arial" w:cs="Arial"/>
          <w:color w:val="000000"/>
          <w:sz w:val="22"/>
          <w:szCs w:val="22"/>
        </w:rPr>
        <w:t xml:space="preserve">. starosta </w:t>
      </w:r>
      <w:r w:rsidR="00106079">
        <w:rPr>
          <w:rFonts w:ascii="Arial" w:hAnsi="Arial" w:cs="Arial"/>
          <w:color w:val="000000"/>
          <w:sz w:val="22"/>
          <w:szCs w:val="22"/>
        </w:rPr>
        <w:t>JUDr. Ing. Michal Čapek</w:t>
      </w:r>
    </w:p>
    <w:p w14:paraId="46E48766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5123A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5123A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482B202F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7E7388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4322F4AF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F11B3F8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31F521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895CA20" w14:textId="77777777"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5783758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1002992306</w:t>
      </w:r>
    </w:p>
    <w:p w14:paraId="0FEFFF6B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05265430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14:paraId="2A785E46" w14:textId="6DE9B270"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Jihočeský kraj, Katastrální pracoviště Písek na LV 10 002:</w:t>
      </w:r>
    </w:p>
    <w:p w14:paraId="66C57D0B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5AF220" w14:textId="77777777"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14:paraId="59079B60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E0A558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5123A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33D0ED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Písek</w:t>
      </w:r>
      <w:r w:rsidRPr="005123A9">
        <w:rPr>
          <w:rFonts w:ascii="Arial" w:hAnsi="Arial" w:cs="Arial"/>
          <w:sz w:val="18"/>
          <w:szCs w:val="18"/>
        </w:rPr>
        <w:tab/>
        <w:t>Smrkovice</w:t>
      </w:r>
      <w:r w:rsidRPr="005123A9">
        <w:rPr>
          <w:rFonts w:ascii="Arial" w:hAnsi="Arial" w:cs="Arial"/>
          <w:sz w:val="18"/>
          <w:szCs w:val="18"/>
        </w:rPr>
        <w:tab/>
        <w:t>44/4</w:t>
      </w:r>
      <w:r w:rsidRPr="005123A9">
        <w:rPr>
          <w:rFonts w:ascii="Arial" w:hAnsi="Arial" w:cs="Arial"/>
          <w:sz w:val="18"/>
          <w:szCs w:val="18"/>
        </w:rPr>
        <w:tab/>
        <w:t>trvalý travní porost</w:t>
      </w:r>
    </w:p>
    <w:p w14:paraId="5AE2D12A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81CB84D" w14:textId="0499AE6A" w:rsidR="000F674E" w:rsidRPr="005123A9" w:rsidRDefault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14:paraId="50D7136D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14:paraId="661111F0" w14:textId="77777777"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a)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>, ve znění pozdějších předpisů</w:t>
      </w:r>
      <w:r w:rsidR="00782C07" w:rsidRPr="005123A9">
        <w:rPr>
          <w:rFonts w:ascii="Arial" w:hAnsi="Arial" w:cs="Arial"/>
          <w:sz w:val="22"/>
          <w:szCs w:val="22"/>
        </w:rPr>
        <w:t>.</w:t>
      </w:r>
    </w:p>
    <w:p w14:paraId="37EA201F" w14:textId="77777777"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14:paraId="2BDF0960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14:paraId="26775FA0" w14:textId="396F5A64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310FAA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C9C35FF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FD04C4F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14:paraId="150C2FEB" w14:textId="77777777"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>k zastavění veřejně prospěšnou stavbo</w:t>
      </w:r>
      <w:r w:rsidRPr="005123A9">
        <w:rPr>
          <w:rFonts w:ascii="Arial" w:hAnsi="Arial" w:cs="Arial"/>
          <w:sz w:val="22"/>
          <w:szCs w:val="22"/>
        </w:rPr>
        <w:t xml:space="preserve">u </w:t>
      </w:r>
      <w:r w:rsidR="003D53C8" w:rsidRPr="005123A9">
        <w:rPr>
          <w:rFonts w:ascii="Arial" w:hAnsi="Arial" w:cs="Arial"/>
          <w:sz w:val="22"/>
          <w:szCs w:val="22"/>
        </w:rPr>
        <w:t>převádí na nabyvatele bezúplatně.</w:t>
      </w:r>
    </w:p>
    <w:p w14:paraId="0F970D36" w14:textId="77777777" w:rsidR="00695F4D" w:rsidRPr="007B7B6F" w:rsidRDefault="00695F4D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695F4D" w:rsidRPr="007B7B6F" w14:paraId="69285293" w14:textId="77777777" w:rsidTr="00695F4D">
        <w:tc>
          <w:tcPr>
            <w:tcW w:w="3261" w:type="dxa"/>
            <w:hideMark/>
          </w:tcPr>
          <w:p w14:paraId="30E284FE" w14:textId="77777777"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D14DCD6" w14:textId="77777777"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Parc</w:t>
            </w:r>
            <w:proofErr w:type="spellEnd"/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2468F268" w14:textId="77777777" w:rsidR="00695F4D" w:rsidRPr="007B7B6F" w:rsidRDefault="00695F4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Účetní ocenění v Kč</w:t>
            </w:r>
          </w:p>
        </w:tc>
      </w:tr>
      <w:tr w:rsidR="00695F4D" w:rsidRPr="007B7B6F" w14:paraId="32A55DD2" w14:textId="77777777" w:rsidTr="00695F4D">
        <w:tc>
          <w:tcPr>
            <w:tcW w:w="3261" w:type="dxa"/>
            <w:hideMark/>
          </w:tcPr>
          <w:p w14:paraId="4AF4C697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Smrkovice</w:t>
            </w:r>
          </w:p>
        </w:tc>
        <w:tc>
          <w:tcPr>
            <w:tcW w:w="2551" w:type="dxa"/>
            <w:hideMark/>
          </w:tcPr>
          <w:p w14:paraId="2B736BFE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44/4</w:t>
            </w:r>
          </w:p>
        </w:tc>
        <w:tc>
          <w:tcPr>
            <w:tcW w:w="3260" w:type="dxa"/>
            <w:hideMark/>
          </w:tcPr>
          <w:p w14:paraId="0602C0A6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227,24 Kč</w:t>
            </w:r>
          </w:p>
        </w:tc>
      </w:tr>
    </w:tbl>
    <w:p w14:paraId="0D0D2000" w14:textId="77777777"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14:paraId="4B916A41" w14:textId="77777777" w:rsidR="004E4596" w:rsidRPr="004E4596" w:rsidRDefault="00A13B66" w:rsidP="004E4596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t>2) V případě změny územně plánovací dokumentace či změny rozhodnutí o umístění stavby, na základě kterého došlo k bezúplatnému převodu pozemku do vlastnictví obce, pro kterou by nebyl pozemek nebo jeho část využit k zastavění veřejně prospěšnou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34702" w:rsidRPr="005123A9">
        <w:rPr>
          <w:rFonts w:ascii="Arial" w:hAnsi="Arial" w:cs="Arial"/>
          <w:sz w:val="22"/>
          <w:szCs w:val="22"/>
          <w:lang w:eastAsia="cs-CZ"/>
        </w:rPr>
        <w:t>stavbou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, je obec povinna zemědělský pozemek převést zpět na převádějícího za stejných podmínek, za jakých byl na nabyvatele převeden, a to ve lhůtě do 90 dnů od nabytí právní moci změny územního plánu nebo 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lastRenderedPageBreak/>
        <w:t>změny regulačního plánu nebo nabytí právní moci rozhodnutí o umístění stavby. Jestliže nebude možné pozemek převést zpět na převádějícího, protože bude ve vlastnictví třetí osoby, zavazuje se obec k tomu, že ve stejné lhůtě poskytne převádějícímu náhradu za tento pozemek v penězích. Výše náhrady bude rovna ceně pozemku zjištěné podle cenového předpisu platného ke dni uzavření smlouvy, podle které byl pozemek obci převeden</w:t>
      </w:r>
      <w:r w:rsidR="004E4596">
        <w:rPr>
          <w:rFonts w:ascii="Arial" w:hAnsi="Arial" w:cs="Arial"/>
          <w:sz w:val="22"/>
          <w:szCs w:val="22"/>
          <w:lang w:eastAsia="cs-CZ"/>
        </w:rPr>
        <w:t xml:space="preserve">         </w:t>
      </w:r>
      <w:r w:rsidR="004E4596" w:rsidRPr="004E4596">
        <w:rPr>
          <w:rFonts w:ascii="Arial" w:hAnsi="Arial" w:cs="Arial"/>
          <w:sz w:val="22"/>
          <w:szCs w:val="22"/>
          <w:lang w:eastAsia="cs-CZ"/>
        </w:rPr>
        <w:t xml:space="preserve">a podle současného způsobu využití pozemku. </w:t>
      </w:r>
    </w:p>
    <w:p w14:paraId="24A619AE" w14:textId="77777777" w:rsidR="000F674E" w:rsidRPr="005123A9" w:rsidRDefault="004E4596" w:rsidP="00CA00A2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4E4596">
        <w:rPr>
          <w:rFonts w:ascii="Arial" w:hAnsi="Arial" w:cs="Arial"/>
          <w:sz w:val="22"/>
          <w:szCs w:val="22"/>
          <w:lang w:eastAsia="cs-CZ"/>
        </w:rPr>
        <w:t>Tato povinnost platí po dobu 10 let ode dne provedení vkladu vlastnického práva k zemědělskému pozemku do katastru nemovitostí ve prospěch obce.</w:t>
      </w:r>
      <w:r w:rsidR="000F674E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333E86D" w14:textId="77777777"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14:paraId="49686AA0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CF4B79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14:paraId="3C8F4882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5FDD7E1D" w14:textId="77777777"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F3C0509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4E6557C5" w14:textId="77777777" w:rsidR="000F674E" w:rsidRPr="005123A9" w:rsidRDefault="000F674E" w:rsidP="00310FA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0E507BF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14:paraId="0D66E270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F099112" w14:textId="77777777" w:rsidR="00782C07" w:rsidRPr="005123A9" w:rsidRDefault="00D13A0C" w:rsidP="00054A79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</w:t>
      </w:r>
      <w:r w:rsidR="00782C07" w:rsidRPr="005123A9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14:paraId="6D0F23B9" w14:textId="77777777"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8DA5548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14:paraId="6B06ACB4" w14:textId="77777777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.</w:t>
      </w:r>
    </w:p>
    <w:p w14:paraId="7A1C77D6" w14:textId="77777777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a) 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, převeden dle změny územního plánu č. 2 územního plánu Písek ze dne 1.7.2022.</w:t>
      </w:r>
    </w:p>
    <w:p w14:paraId="312E5616" w14:textId="37FB771C" w:rsidR="00D26AE9" w:rsidRPr="005123A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106079">
        <w:rPr>
          <w:rFonts w:ascii="Arial" w:hAnsi="Arial" w:cs="Arial"/>
          <w:sz w:val="22"/>
          <w:szCs w:val="22"/>
        </w:rPr>
        <w:t>Z</w:t>
      </w:r>
      <w:r w:rsidRPr="005123A9">
        <w:rPr>
          <w:rFonts w:ascii="Arial" w:hAnsi="Arial" w:cs="Arial"/>
          <w:sz w:val="22"/>
          <w:szCs w:val="22"/>
        </w:rPr>
        <w:t>astupitelstvo města Písek dne 11.8.2022 usnesením č. 167/22.</w:t>
      </w:r>
    </w:p>
    <w:p w14:paraId="59A961E2" w14:textId="77777777" w:rsidR="00011AD3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521CF76A" w14:textId="77777777"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4C6EF5" w14:textId="77777777"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14:paraId="5B49717D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B93A300" w14:textId="129D7CEC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Pr="005123A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5123A9">
        <w:rPr>
          <w:rFonts w:ascii="Arial" w:hAnsi="Arial" w:cs="Arial"/>
          <w:sz w:val="22"/>
          <w:szCs w:val="22"/>
        </w:rPr>
        <w:t>obdrží</w:t>
      </w:r>
      <w:proofErr w:type="gramEnd"/>
      <w:r w:rsidRPr="005123A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59E101A1" w14:textId="77777777" w:rsidR="00D726A5" w:rsidRDefault="00D726A5" w:rsidP="00D726A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28C88E0" w14:textId="77777777" w:rsidR="00FA0709" w:rsidRPr="005123A9" w:rsidRDefault="00FA0709" w:rsidP="00FA0709">
      <w:pPr>
        <w:widowControl/>
        <w:rPr>
          <w:rFonts w:ascii="Arial" w:hAnsi="Arial" w:cs="Arial"/>
          <w:sz w:val="22"/>
          <w:szCs w:val="22"/>
        </w:rPr>
      </w:pPr>
    </w:p>
    <w:p w14:paraId="446BEEA3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7BAEC751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IX.</w:t>
      </w:r>
    </w:p>
    <w:p w14:paraId="7B216209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ABAFDF6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02ADA89A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5B29D471" w14:textId="13FBF2F6"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Českých Budějovicích dne</w:t>
      </w:r>
      <w:r w:rsidR="00230D3F">
        <w:rPr>
          <w:rFonts w:ascii="Arial" w:hAnsi="Arial" w:cs="Arial"/>
          <w:sz w:val="22"/>
          <w:szCs w:val="22"/>
        </w:rPr>
        <w:t xml:space="preserve"> 24.5.2023</w:t>
      </w:r>
      <w:r w:rsidRPr="005123A9">
        <w:rPr>
          <w:rFonts w:ascii="Arial" w:hAnsi="Arial" w:cs="Arial"/>
          <w:sz w:val="22"/>
          <w:szCs w:val="22"/>
        </w:rPr>
        <w:tab/>
        <w:t xml:space="preserve">V ............................... dne </w:t>
      </w:r>
      <w:r w:rsidR="00230D3F">
        <w:rPr>
          <w:rFonts w:ascii="Arial" w:hAnsi="Arial" w:cs="Arial"/>
          <w:sz w:val="22"/>
          <w:szCs w:val="22"/>
        </w:rPr>
        <w:t>24.5.2023</w:t>
      </w:r>
    </w:p>
    <w:p w14:paraId="6EC7CB3E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CCF25A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F753E7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45A7DDD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E9B62ED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Město Písek</w:t>
      </w:r>
    </w:p>
    <w:p w14:paraId="7A2ED731" w14:textId="56547C00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ředitelka Krajského pozemkového úřadu</w:t>
      </w:r>
      <w:r w:rsidRPr="005123A9">
        <w:rPr>
          <w:rFonts w:ascii="Arial" w:hAnsi="Arial" w:cs="Arial"/>
          <w:sz w:val="22"/>
          <w:szCs w:val="22"/>
        </w:rPr>
        <w:tab/>
      </w:r>
      <w:proofErr w:type="spellStart"/>
      <w:r w:rsidRPr="005123A9">
        <w:rPr>
          <w:rFonts w:ascii="Arial" w:hAnsi="Arial" w:cs="Arial"/>
          <w:sz w:val="22"/>
          <w:szCs w:val="22"/>
        </w:rPr>
        <w:t>zast</w:t>
      </w:r>
      <w:proofErr w:type="spellEnd"/>
      <w:r w:rsidRPr="005123A9">
        <w:rPr>
          <w:rFonts w:ascii="Arial" w:hAnsi="Arial" w:cs="Arial"/>
          <w:sz w:val="22"/>
          <w:szCs w:val="22"/>
        </w:rPr>
        <w:t xml:space="preserve">. </w:t>
      </w:r>
      <w:r w:rsidR="00106079">
        <w:rPr>
          <w:rFonts w:ascii="Arial" w:hAnsi="Arial" w:cs="Arial"/>
          <w:sz w:val="22"/>
          <w:szCs w:val="22"/>
        </w:rPr>
        <w:t>s</w:t>
      </w:r>
      <w:r w:rsidRPr="005123A9">
        <w:rPr>
          <w:rFonts w:ascii="Arial" w:hAnsi="Arial" w:cs="Arial"/>
          <w:sz w:val="22"/>
          <w:szCs w:val="22"/>
        </w:rPr>
        <w:t>tarosta</w:t>
      </w:r>
      <w:r w:rsidR="00106079">
        <w:rPr>
          <w:rFonts w:ascii="Arial" w:hAnsi="Arial" w:cs="Arial"/>
          <w:sz w:val="22"/>
          <w:szCs w:val="22"/>
        </w:rPr>
        <w:t xml:space="preserve"> JUDr. Ing. Michal Čapek </w:t>
      </w:r>
    </w:p>
    <w:p w14:paraId="72025C5F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Jihočeský kraj</w:t>
      </w:r>
      <w:r w:rsidRPr="005123A9">
        <w:rPr>
          <w:rFonts w:ascii="Arial" w:hAnsi="Arial" w:cs="Arial"/>
          <w:sz w:val="22"/>
          <w:szCs w:val="22"/>
        </w:rPr>
        <w:tab/>
        <w:t>nabyvatel</w:t>
      </w:r>
    </w:p>
    <w:p w14:paraId="5F9EA62A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Eva Schmidtmajerová, CSc.</w:t>
      </w:r>
      <w:r w:rsidRPr="005123A9">
        <w:rPr>
          <w:rFonts w:ascii="Arial" w:hAnsi="Arial" w:cs="Arial"/>
          <w:sz w:val="22"/>
          <w:szCs w:val="22"/>
        </w:rPr>
        <w:tab/>
      </w:r>
    </w:p>
    <w:p w14:paraId="64598A9F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14:paraId="5A27EF25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0E422C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0D62C2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1256106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14:paraId="73927EF8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1DEFC5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14:paraId="5584462F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4E856F4F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Mgr. Miroslav Šimek</w:t>
      </w:r>
    </w:p>
    <w:p w14:paraId="700C1BAA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1B8E2D2A" w14:textId="77777777"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38676705" w14:textId="77777777"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14:paraId="71E7FE95" w14:textId="77777777"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C1E9D2D" w14:textId="77777777"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6D80BBB5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AE1266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7704D8CC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14:paraId="0FFE1328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131A18D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p w14:paraId="68507FC1" w14:textId="77777777"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41EF65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14:paraId="4389DF31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1B442B0D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213459CE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14:paraId="706603A2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14A648DA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4A45955B" w14:textId="77777777"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14:paraId="6A7FACC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3F15587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30F0A4B4" w14:textId="77777777" w:rsidR="000D4FF8" w:rsidRDefault="000D4FF8" w:rsidP="000D4FF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AEB5972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1D32BE7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D480D51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4033B272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1A5186F9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44B3C3D7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3F6CF096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51569065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</w:t>
      </w:r>
      <w:proofErr w:type="gramStart"/>
      <w:r w:rsidRPr="005123A9">
        <w:rPr>
          <w:rFonts w:ascii="Arial" w:hAnsi="Arial" w:cs="Arial"/>
          <w:sz w:val="22"/>
          <w:szCs w:val="22"/>
        </w:rPr>
        <w:t>…….</w:t>
      </w:r>
      <w:proofErr w:type="gramEnd"/>
      <w:r w:rsidRPr="005123A9">
        <w:rPr>
          <w:rFonts w:ascii="Arial" w:hAnsi="Arial" w:cs="Arial"/>
          <w:sz w:val="22"/>
          <w:szCs w:val="22"/>
        </w:rPr>
        <w:t>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0EE4DBC" w14:textId="77777777"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5128CD02" w14:textId="77777777"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254DA9E9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F2CA" w14:textId="77777777" w:rsidR="00310FAA" w:rsidRDefault="00310FAA">
      <w:r>
        <w:separator/>
      </w:r>
    </w:p>
  </w:endnote>
  <w:endnote w:type="continuationSeparator" w:id="0">
    <w:p w14:paraId="64E61252" w14:textId="77777777" w:rsidR="00310FAA" w:rsidRDefault="0031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08F7" w14:textId="77777777" w:rsidR="00310FAA" w:rsidRDefault="00310FAA">
      <w:r>
        <w:separator/>
      </w:r>
    </w:p>
  </w:footnote>
  <w:footnote w:type="continuationSeparator" w:id="0">
    <w:p w14:paraId="351626B0" w14:textId="77777777" w:rsidR="00310FAA" w:rsidRDefault="0031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C706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E"/>
    <w:rsid w:val="00011AD3"/>
    <w:rsid w:val="000164A2"/>
    <w:rsid w:val="00040100"/>
    <w:rsid w:val="00054A79"/>
    <w:rsid w:val="000A1977"/>
    <w:rsid w:val="000D4FF8"/>
    <w:rsid w:val="000F674E"/>
    <w:rsid w:val="00106079"/>
    <w:rsid w:val="00110AFF"/>
    <w:rsid w:val="00175955"/>
    <w:rsid w:val="001A609E"/>
    <w:rsid w:val="00230D3F"/>
    <w:rsid w:val="002524DF"/>
    <w:rsid w:val="00261220"/>
    <w:rsid w:val="0029620C"/>
    <w:rsid w:val="0029718A"/>
    <w:rsid w:val="002B22D8"/>
    <w:rsid w:val="002B7376"/>
    <w:rsid w:val="002D4382"/>
    <w:rsid w:val="002D697D"/>
    <w:rsid w:val="002F40A8"/>
    <w:rsid w:val="00307FB3"/>
    <w:rsid w:val="00310FAA"/>
    <w:rsid w:val="0032101A"/>
    <w:rsid w:val="00365707"/>
    <w:rsid w:val="0037452C"/>
    <w:rsid w:val="003965F9"/>
    <w:rsid w:val="003A4500"/>
    <w:rsid w:val="003C581D"/>
    <w:rsid w:val="003D5121"/>
    <w:rsid w:val="003D52B3"/>
    <w:rsid w:val="003D53C8"/>
    <w:rsid w:val="003F64D6"/>
    <w:rsid w:val="00402472"/>
    <w:rsid w:val="00497819"/>
    <w:rsid w:val="004E4596"/>
    <w:rsid w:val="00501E97"/>
    <w:rsid w:val="005123A9"/>
    <w:rsid w:val="00533D85"/>
    <w:rsid w:val="005A734C"/>
    <w:rsid w:val="0065302D"/>
    <w:rsid w:val="006704D9"/>
    <w:rsid w:val="006763E0"/>
    <w:rsid w:val="00676A32"/>
    <w:rsid w:val="00690118"/>
    <w:rsid w:val="00695F4D"/>
    <w:rsid w:val="006D72A5"/>
    <w:rsid w:val="006F42BE"/>
    <w:rsid w:val="006F60C3"/>
    <w:rsid w:val="00782C07"/>
    <w:rsid w:val="007A4C9B"/>
    <w:rsid w:val="007B7B6F"/>
    <w:rsid w:val="007C4BBA"/>
    <w:rsid w:val="007D57CD"/>
    <w:rsid w:val="007F426D"/>
    <w:rsid w:val="00821CA3"/>
    <w:rsid w:val="00825E2D"/>
    <w:rsid w:val="00841366"/>
    <w:rsid w:val="008675D5"/>
    <w:rsid w:val="0086777B"/>
    <w:rsid w:val="00914293"/>
    <w:rsid w:val="009249A6"/>
    <w:rsid w:val="009366DA"/>
    <w:rsid w:val="00987824"/>
    <w:rsid w:val="009D6C48"/>
    <w:rsid w:val="00A13B66"/>
    <w:rsid w:val="00A31C3B"/>
    <w:rsid w:val="00A504B2"/>
    <w:rsid w:val="00A53C68"/>
    <w:rsid w:val="00AD7FDB"/>
    <w:rsid w:val="00AE5523"/>
    <w:rsid w:val="00B1430A"/>
    <w:rsid w:val="00B25867"/>
    <w:rsid w:val="00B3615A"/>
    <w:rsid w:val="00B555D0"/>
    <w:rsid w:val="00C34702"/>
    <w:rsid w:val="00C9419D"/>
    <w:rsid w:val="00CA00A2"/>
    <w:rsid w:val="00CF023C"/>
    <w:rsid w:val="00CF076C"/>
    <w:rsid w:val="00D02BDA"/>
    <w:rsid w:val="00D13A0C"/>
    <w:rsid w:val="00D26AE9"/>
    <w:rsid w:val="00D30B5D"/>
    <w:rsid w:val="00D726A5"/>
    <w:rsid w:val="00D75276"/>
    <w:rsid w:val="00D821FA"/>
    <w:rsid w:val="00D911D5"/>
    <w:rsid w:val="00DB3E9C"/>
    <w:rsid w:val="00DF2489"/>
    <w:rsid w:val="00E32B55"/>
    <w:rsid w:val="00E53FE2"/>
    <w:rsid w:val="00E64CAC"/>
    <w:rsid w:val="00EB0AD5"/>
    <w:rsid w:val="00EC4B62"/>
    <w:rsid w:val="00F23DB4"/>
    <w:rsid w:val="00F344DA"/>
    <w:rsid w:val="00F53A92"/>
    <w:rsid w:val="00F72B4E"/>
    <w:rsid w:val="00F844E4"/>
    <w:rsid w:val="00FA0709"/>
    <w:rsid w:val="00FB6C30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A4C10"/>
  <w14:defaultImageDpi w14:val="0"/>
  <w15:docId w15:val="{51301083-5EE6-4E7B-BE09-029CE4D1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tylDoprava">
    <w:name w:val="Styl Doprava"/>
    <w:basedOn w:val="Normln"/>
    <w:rsid w:val="008675D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0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1032</Words>
  <Characters>6382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Vojtová Hana Bc.</dc:creator>
  <cp:keywords/>
  <dc:description/>
  <cp:lastModifiedBy>Vojtová Hana Bc.</cp:lastModifiedBy>
  <cp:revision>3</cp:revision>
  <cp:lastPrinted>2000-06-28T08:06:00Z</cp:lastPrinted>
  <dcterms:created xsi:type="dcterms:W3CDTF">2023-03-27T12:09:00Z</dcterms:created>
  <dcterms:modified xsi:type="dcterms:W3CDTF">2023-05-29T13:12:00Z</dcterms:modified>
</cp:coreProperties>
</file>