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9F4DB" w14:textId="0AC15191" w:rsidR="004D7CE4" w:rsidRDefault="00C67220" w:rsidP="006B02A5">
      <w:pPr>
        <w:pStyle w:val="Nzev"/>
        <w:spacing w:before="0" w:after="0"/>
        <w:rPr>
          <w:rFonts w:cs="Arial"/>
          <w:color w:val="000000"/>
          <w:sz w:val="26"/>
          <w:szCs w:val="26"/>
        </w:rPr>
      </w:pPr>
      <w:r>
        <w:rPr>
          <w:rFonts w:ascii="Cambria" w:hAnsi="Cambria" w:cs="Arial"/>
          <w:b w:val="0"/>
          <w:noProof/>
        </w:rPr>
        <w:drawing>
          <wp:anchor distT="0" distB="0" distL="114300" distR="114300" simplePos="0" relativeHeight="251659264" behindDoc="0" locked="0" layoutInCell="1" allowOverlap="1" wp14:anchorId="3562DB01" wp14:editId="2C78791A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6234430" cy="1057910"/>
            <wp:effectExtent l="0" t="0" r="6350" b="0"/>
            <wp:wrapSquare wrapText="bothSides"/>
            <wp:docPr id="1" name="Obrázek 1" descr="C:\Users\Václav\AppData\Local\Microsoft\Windows\INetCache\Content.Word\logolink zakladni_BW(1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Václav\AppData\Local\Microsoft\Windows\INetCache\Content.Word\logolink zakladni_BW(1)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8E2B1" w14:textId="57C352B3" w:rsidR="00AF3E5C" w:rsidRPr="004D7CE4" w:rsidRDefault="00C27D67" w:rsidP="004D7CE4">
      <w:pPr>
        <w:pStyle w:val="Nzev"/>
        <w:spacing w:before="0" w:after="0"/>
        <w:rPr>
          <w:rFonts w:cs="Arial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Smlouva o dílo</w:t>
      </w:r>
    </w:p>
    <w:p w14:paraId="388D738C" w14:textId="77777777" w:rsidR="00E87945" w:rsidRPr="00007555" w:rsidRDefault="00E87945" w:rsidP="00E87945">
      <w:pPr>
        <w:pStyle w:val="Nzev"/>
        <w:pBdr>
          <w:bottom w:val="single" w:sz="12" w:space="1" w:color="auto"/>
        </w:pBdr>
        <w:spacing w:before="0" w:after="0"/>
        <w:rPr>
          <w:rFonts w:cs="Arial"/>
          <w:b w:val="0"/>
          <w:sz w:val="20"/>
        </w:rPr>
      </w:pPr>
    </w:p>
    <w:p w14:paraId="25969422" w14:textId="77777777" w:rsidR="00E87945" w:rsidRPr="00007555" w:rsidRDefault="00E87945" w:rsidP="00504254">
      <w:pPr>
        <w:pStyle w:val="Nzev"/>
        <w:spacing w:before="0" w:after="0"/>
        <w:rPr>
          <w:rFonts w:cs="Arial"/>
          <w:sz w:val="24"/>
          <w:szCs w:val="24"/>
        </w:rPr>
      </w:pPr>
    </w:p>
    <w:p w14:paraId="1CBDA0C3" w14:textId="77777777" w:rsidR="00AF3E5C" w:rsidRPr="00007555" w:rsidRDefault="00AF3E5C" w:rsidP="00504254">
      <w:pPr>
        <w:pStyle w:val="Nzev"/>
        <w:spacing w:before="0" w:after="0"/>
        <w:rPr>
          <w:rFonts w:cs="Arial"/>
          <w:sz w:val="24"/>
          <w:szCs w:val="24"/>
        </w:rPr>
      </w:pPr>
      <w:r w:rsidRPr="00007555">
        <w:rPr>
          <w:rFonts w:cs="Arial"/>
          <w:sz w:val="24"/>
          <w:szCs w:val="24"/>
        </w:rPr>
        <w:t>Smluvní strany</w:t>
      </w:r>
    </w:p>
    <w:p w14:paraId="02294444" w14:textId="77777777" w:rsidR="00F659C1" w:rsidRPr="00F659C1" w:rsidRDefault="00F659C1" w:rsidP="00F659C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659C1">
        <w:rPr>
          <w:rFonts w:ascii="Arial" w:hAnsi="Arial" w:cs="Arial"/>
          <w:b/>
          <w:sz w:val="20"/>
          <w:szCs w:val="20"/>
        </w:rPr>
        <w:t>Základní škola, Praha 4, Mendelova 550</w:t>
      </w:r>
    </w:p>
    <w:p w14:paraId="63597890" w14:textId="00A2D746" w:rsidR="002A1590" w:rsidRPr="00007555" w:rsidRDefault="00AF3E5C" w:rsidP="00F659C1">
      <w:pPr>
        <w:spacing w:line="276" w:lineRule="auto"/>
        <w:rPr>
          <w:rFonts w:ascii="Arial" w:hAnsi="Arial" w:cs="Arial"/>
          <w:sz w:val="20"/>
          <w:szCs w:val="20"/>
        </w:rPr>
      </w:pPr>
      <w:r w:rsidRPr="00007555">
        <w:rPr>
          <w:rFonts w:ascii="Arial" w:hAnsi="Arial" w:cs="Arial"/>
          <w:sz w:val="20"/>
          <w:szCs w:val="20"/>
        </w:rPr>
        <w:t xml:space="preserve">se sídlem: 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C67220">
        <w:rPr>
          <w:rFonts w:ascii="Arial" w:hAnsi="Arial" w:cs="Arial"/>
          <w:sz w:val="20"/>
          <w:szCs w:val="20"/>
        </w:rPr>
        <w:t>Mendelova 550, 149 00 Praha 4 – Jižní Město</w:t>
      </w:r>
    </w:p>
    <w:p w14:paraId="7A73282A" w14:textId="2E03A484" w:rsidR="00AF3E5C" w:rsidRPr="00007555" w:rsidRDefault="007714AC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007555">
        <w:rPr>
          <w:rFonts w:ascii="Arial" w:hAnsi="Arial" w:cs="Arial"/>
          <w:sz w:val="20"/>
          <w:szCs w:val="20"/>
        </w:rPr>
        <w:t>zastoupen</w:t>
      </w:r>
      <w:r w:rsidR="005C7195">
        <w:rPr>
          <w:rFonts w:ascii="Arial" w:hAnsi="Arial" w:cs="Arial"/>
          <w:sz w:val="20"/>
          <w:szCs w:val="20"/>
        </w:rPr>
        <w:t>á</w:t>
      </w:r>
      <w:r w:rsidR="00AF3E5C" w:rsidRPr="00007555">
        <w:rPr>
          <w:rFonts w:ascii="Arial" w:hAnsi="Arial" w:cs="Arial"/>
          <w:sz w:val="20"/>
          <w:szCs w:val="20"/>
        </w:rPr>
        <w:t xml:space="preserve">: 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C67220">
        <w:rPr>
          <w:rFonts w:ascii="Arial" w:hAnsi="Arial" w:cs="Arial"/>
          <w:sz w:val="20"/>
          <w:szCs w:val="20"/>
        </w:rPr>
        <w:t xml:space="preserve">PhDr. Mgr. Martinou </w:t>
      </w:r>
      <w:proofErr w:type="spellStart"/>
      <w:r w:rsidR="00C67220">
        <w:rPr>
          <w:rFonts w:ascii="Arial" w:hAnsi="Arial" w:cs="Arial"/>
          <w:sz w:val="20"/>
          <w:szCs w:val="20"/>
        </w:rPr>
        <w:t>Thumsovou</w:t>
      </w:r>
      <w:proofErr w:type="spellEnd"/>
      <w:r w:rsidR="00C67220">
        <w:rPr>
          <w:rFonts w:ascii="Arial" w:hAnsi="Arial" w:cs="Arial"/>
          <w:sz w:val="20"/>
          <w:szCs w:val="20"/>
        </w:rPr>
        <w:t>, ředitelkou školy</w:t>
      </w:r>
    </w:p>
    <w:p w14:paraId="2ED8DD21" w14:textId="01CA113E" w:rsidR="00AF3E5C" w:rsidRPr="00007555" w:rsidRDefault="00AF3E5C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007555">
        <w:rPr>
          <w:rFonts w:ascii="Arial" w:hAnsi="Arial" w:cs="Arial"/>
          <w:sz w:val="20"/>
          <w:szCs w:val="20"/>
        </w:rPr>
        <w:t xml:space="preserve">IČ: 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C67220">
        <w:rPr>
          <w:rFonts w:ascii="Arial" w:hAnsi="Arial" w:cs="Arial"/>
          <w:sz w:val="20"/>
          <w:szCs w:val="20"/>
        </w:rPr>
        <w:t>61388530</w:t>
      </w:r>
      <w:r w:rsidR="00253780" w:rsidRPr="00007555">
        <w:rPr>
          <w:rFonts w:ascii="Arial" w:hAnsi="Arial" w:cs="Arial"/>
          <w:sz w:val="20"/>
          <w:szCs w:val="20"/>
        </w:rPr>
        <w:t xml:space="preserve"> </w:t>
      </w:r>
    </w:p>
    <w:p w14:paraId="50A7F6DB" w14:textId="02D0DF3E" w:rsidR="007714AC" w:rsidRPr="00007555" w:rsidRDefault="007714AC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007555">
        <w:rPr>
          <w:rFonts w:ascii="Arial" w:hAnsi="Arial" w:cs="Arial"/>
          <w:sz w:val="20"/>
          <w:szCs w:val="20"/>
        </w:rPr>
        <w:t xml:space="preserve">DIČ: 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4D7CE4">
        <w:rPr>
          <w:rFonts w:ascii="Arial" w:hAnsi="Arial" w:cs="Arial"/>
          <w:sz w:val="20"/>
          <w:szCs w:val="20"/>
        </w:rPr>
        <w:t>neplátce DPH</w:t>
      </w:r>
    </w:p>
    <w:p w14:paraId="56B60E6B" w14:textId="0AC91926" w:rsidR="00AF3E5C" w:rsidRPr="00007555" w:rsidRDefault="00253780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007555">
        <w:rPr>
          <w:rFonts w:ascii="Arial" w:hAnsi="Arial" w:cs="Arial"/>
          <w:sz w:val="20"/>
          <w:szCs w:val="20"/>
        </w:rPr>
        <w:t xml:space="preserve">bankovní </w:t>
      </w:r>
      <w:r w:rsidR="00AF3E5C" w:rsidRPr="00007555">
        <w:rPr>
          <w:rFonts w:ascii="Arial" w:hAnsi="Arial" w:cs="Arial"/>
          <w:sz w:val="20"/>
          <w:szCs w:val="20"/>
        </w:rPr>
        <w:t>spojení:</w:t>
      </w:r>
      <w:r w:rsidR="007714AC" w:rsidRPr="00007555">
        <w:rPr>
          <w:rFonts w:ascii="Arial" w:hAnsi="Arial" w:cs="Arial"/>
          <w:sz w:val="20"/>
          <w:szCs w:val="20"/>
        </w:rPr>
        <w:t xml:space="preserve"> 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007555" w:rsidRPr="00007555">
        <w:rPr>
          <w:rFonts w:ascii="Arial" w:hAnsi="Arial" w:cs="Arial"/>
          <w:sz w:val="20"/>
          <w:szCs w:val="20"/>
        </w:rPr>
        <w:tab/>
      </w:r>
      <w:r w:rsidR="000B13A7">
        <w:rPr>
          <w:rFonts w:ascii="Arial" w:hAnsi="Arial" w:cs="Arial"/>
          <w:sz w:val="20"/>
          <w:szCs w:val="20"/>
        </w:rPr>
        <w:t>Komerční banka</w:t>
      </w:r>
    </w:p>
    <w:p w14:paraId="2153F710" w14:textId="12CA8655" w:rsidR="00AF3E5C" w:rsidRPr="00007555" w:rsidRDefault="00253780" w:rsidP="00C15C11">
      <w:pPr>
        <w:spacing w:line="276" w:lineRule="auto"/>
        <w:rPr>
          <w:rFonts w:ascii="Arial" w:hAnsi="Arial" w:cs="Arial"/>
          <w:sz w:val="20"/>
          <w:szCs w:val="20"/>
        </w:rPr>
      </w:pPr>
      <w:r w:rsidRPr="00007555">
        <w:rPr>
          <w:rFonts w:ascii="Arial" w:hAnsi="Arial" w:cs="Arial"/>
          <w:sz w:val="20"/>
          <w:szCs w:val="20"/>
        </w:rPr>
        <w:t xml:space="preserve">číslo </w:t>
      </w:r>
      <w:r w:rsidR="00AF3E5C" w:rsidRPr="00007555">
        <w:rPr>
          <w:rFonts w:ascii="Arial" w:hAnsi="Arial" w:cs="Arial"/>
          <w:sz w:val="20"/>
          <w:szCs w:val="20"/>
        </w:rPr>
        <w:t>účtu:</w:t>
      </w:r>
      <w:r w:rsidR="007714AC" w:rsidRPr="00007555">
        <w:rPr>
          <w:rFonts w:ascii="Arial" w:hAnsi="Arial" w:cs="Arial"/>
          <w:sz w:val="20"/>
          <w:szCs w:val="20"/>
        </w:rPr>
        <w:t xml:space="preserve"> </w:t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9723D3" w:rsidRPr="00007555">
        <w:rPr>
          <w:rFonts w:ascii="Arial" w:hAnsi="Arial" w:cs="Arial"/>
          <w:sz w:val="20"/>
          <w:szCs w:val="20"/>
        </w:rPr>
        <w:tab/>
      </w:r>
      <w:r w:rsidR="00007555" w:rsidRPr="00007555">
        <w:rPr>
          <w:rFonts w:ascii="Arial" w:hAnsi="Arial" w:cs="Arial"/>
          <w:sz w:val="20"/>
          <w:szCs w:val="20"/>
        </w:rPr>
        <w:tab/>
      </w:r>
      <w:r w:rsidR="00C67220">
        <w:rPr>
          <w:rFonts w:ascii="Arial" w:hAnsi="Arial" w:cs="Arial"/>
          <w:sz w:val="20"/>
          <w:szCs w:val="20"/>
        </w:rPr>
        <w:t>43-4338360247</w:t>
      </w:r>
      <w:r w:rsidR="004D7CE4" w:rsidRPr="000B13A7">
        <w:rPr>
          <w:rFonts w:ascii="Arial" w:hAnsi="Arial" w:cs="Arial"/>
          <w:sz w:val="20"/>
          <w:szCs w:val="20"/>
        </w:rPr>
        <w:t>/0</w:t>
      </w:r>
      <w:r w:rsidR="000B13A7" w:rsidRPr="000B13A7">
        <w:rPr>
          <w:rFonts w:ascii="Arial" w:hAnsi="Arial" w:cs="Arial"/>
          <w:sz w:val="20"/>
          <w:szCs w:val="20"/>
        </w:rPr>
        <w:t>1</w:t>
      </w:r>
      <w:r w:rsidR="004D7CE4" w:rsidRPr="000B13A7">
        <w:rPr>
          <w:rFonts w:ascii="Arial" w:hAnsi="Arial" w:cs="Arial"/>
          <w:sz w:val="20"/>
          <w:szCs w:val="20"/>
        </w:rPr>
        <w:t>00</w:t>
      </w:r>
    </w:p>
    <w:p w14:paraId="2D39F2A3" w14:textId="4574F0B8" w:rsidR="00AF3E5C" w:rsidRPr="00007555" w:rsidRDefault="007714AC" w:rsidP="00253780">
      <w:pPr>
        <w:pStyle w:val="Zkladntext"/>
        <w:tabs>
          <w:tab w:val="left" w:pos="3261"/>
        </w:tabs>
        <w:spacing w:after="0"/>
        <w:rPr>
          <w:rFonts w:ascii="Arial" w:hAnsi="Arial" w:cs="Arial"/>
        </w:rPr>
      </w:pPr>
      <w:r w:rsidRPr="00007555">
        <w:rPr>
          <w:rFonts w:ascii="Arial" w:hAnsi="Arial" w:cs="Arial"/>
        </w:rPr>
        <w:t xml:space="preserve">tel.: </w:t>
      </w:r>
      <w:r w:rsidR="009723D3" w:rsidRPr="00007555">
        <w:rPr>
          <w:rFonts w:ascii="Arial" w:hAnsi="Arial" w:cs="Arial"/>
        </w:rPr>
        <w:tab/>
      </w:r>
      <w:r w:rsidR="009723D3" w:rsidRPr="00007555">
        <w:rPr>
          <w:rFonts w:ascii="Arial" w:hAnsi="Arial" w:cs="Arial"/>
        </w:rPr>
        <w:tab/>
      </w:r>
      <w:r w:rsidR="009A374D" w:rsidRPr="00007555">
        <w:rPr>
          <w:rFonts w:ascii="Arial" w:hAnsi="Arial" w:cs="Arial"/>
        </w:rPr>
        <w:t>+420</w:t>
      </w:r>
      <w:r w:rsidR="00C67220">
        <w:rPr>
          <w:rFonts w:ascii="Arial" w:hAnsi="Arial" w:cs="Arial"/>
        </w:rPr>
        <w:t> 272 088 211</w:t>
      </w:r>
      <w:r w:rsidR="007D2D8C" w:rsidRPr="00007555">
        <w:rPr>
          <w:rFonts w:ascii="Arial" w:hAnsi="Arial" w:cs="Arial"/>
        </w:rPr>
        <w:t xml:space="preserve"> </w:t>
      </w:r>
    </w:p>
    <w:p w14:paraId="549262B1" w14:textId="77777777" w:rsidR="00AF3E5C" w:rsidRPr="007714AC" w:rsidRDefault="009723D3" w:rsidP="00C15C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(dále</w:t>
      </w:r>
      <w:r w:rsidR="007D2D8C" w:rsidRPr="007714AC">
        <w:rPr>
          <w:rFonts w:ascii="Arial" w:hAnsi="Arial" w:cs="Arial"/>
          <w:b/>
          <w:sz w:val="20"/>
          <w:szCs w:val="20"/>
        </w:rPr>
        <w:t xml:space="preserve"> „objednatel“</w:t>
      </w:r>
      <w:r>
        <w:rPr>
          <w:rFonts w:ascii="Arial" w:hAnsi="Arial" w:cs="Arial"/>
          <w:b/>
          <w:sz w:val="20"/>
          <w:szCs w:val="20"/>
        </w:rPr>
        <w:t>)</w:t>
      </w:r>
    </w:p>
    <w:p w14:paraId="0EE1132B" w14:textId="77777777" w:rsidR="00AF3E5C" w:rsidRPr="007714AC" w:rsidRDefault="00AF3E5C" w:rsidP="006B02A5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b/>
          <w:bCs/>
          <w:sz w:val="20"/>
          <w:szCs w:val="20"/>
        </w:rPr>
        <w:t>a</w:t>
      </w:r>
    </w:p>
    <w:p w14:paraId="6BA91D8E" w14:textId="77777777" w:rsidR="007848D3" w:rsidRPr="007714AC" w:rsidRDefault="00AF3E5C" w:rsidP="00A57048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b/>
          <w:bCs/>
          <w:sz w:val="20"/>
          <w:szCs w:val="20"/>
        </w:rPr>
        <w:t>Společnost</w:t>
      </w:r>
      <w:r w:rsidR="00247EF0" w:rsidRPr="007714AC">
        <w:rPr>
          <w:rFonts w:ascii="Arial" w:hAnsi="Arial" w:cs="Arial"/>
          <w:b/>
          <w:bCs/>
          <w:sz w:val="20"/>
          <w:szCs w:val="20"/>
        </w:rPr>
        <w:t xml:space="preserve"> / pod</w:t>
      </w:r>
      <w:r w:rsidR="00FB63A5" w:rsidRPr="007714AC">
        <w:rPr>
          <w:rFonts w:ascii="Arial" w:hAnsi="Arial" w:cs="Arial"/>
          <w:b/>
          <w:bCs/>
          <w:sz w:val="20"/>
          <w:szCs w:val="20"/>
        </w:rPr>
        <w:t>nikatel</w:t>
      </w:r>
      <w:r w:rsidRPr="007714AC">
        <w:rPr>
          <w:rFonts w:ascii="Arial" w:hAnsi="Arial" w:cs="Arial"/>
          <w:b/>
          <w:bCs/>
          <w:sz w:val="20"/>
          <w:szCs w:val="20"/>
        </w:rPr>
        <w:tab/>
      </w:r>
    </w:p>
    <w:p w14:paraId="51DFAE9F" w14:textId="43BE5DF5" w:rsidR="00AF3E5C" w:rsidRPr="00C27D67" w:rsidRDefault="00C27D67" w:rsidP="00A57048">
      <w:pPr>
        <w:shd w:val="clear" w:color="auto" w:fill="FFFFFF"/>
        <w:spacing w:before="360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27D67">
        <w:rPr>
          <w:rFonts w:ascii="Arial" w:hAnsi="Arial" w:cs="Arial"/>
          <w:b/>
          <w:sz w:val="20"/>
          <w:szCs w:val="20"/>
        </w:rPr>
        <w:t>Build</w:t>
      </w:r>
      <w:proofErr w:type="spellEnd"/>
      <w:r w:rsidRPr="00C27D67">
        <w:rPr>
          <w:rFonts w:ascii="Arial" w:hAnsi="Arial" w:cs="Arial"/>
          <w:b/>
          <w:sz w:val="20"/>
          <w:szCs w:val="20"/>
        </w:rPr>
        <w:t>-systémy s.r.o.</w:t>
      </w:r>
      <w:r w:rsidR="00AF3E5C" w:rsidRPr="00C27D67">
        <w:rPr>
          <w:rFonts w:ascii="Arial" w:hAnsi="Arial" w:cs="Arial"/>
          <w:b/>
          <w:bCs/>
          <w:sz w:val="20"/>
          <w:szCs w:val="20"/>
        </w:rPr>
        <w:tab/>
      </w:r>
      <w:r w:rsidR="00AF3E5C" w:rsidRPr="00C27D67">
        <w:rPr>
          <w:rFonts w:ascii="Arial" w:hAnsi="Arial" w:cs="Arial"/>
          <w:b/>
          <w:bCs/>
          <w:sz w:val="20"/>
          <w:szCs w:val="20"/>
        </w:rPr>
        <w:tab/>
      </w:r>
    </w:p>
    <w:p w14:paraId="0D3AE21B" w14:textId="096D191E" w:rsidR="00AF3E5C" w:rsidRPr="00C27D67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C27D67">
        <w:rPr>
          <w:rFonts w:ascii="Arial" w:hAnsi="Arial" w:cs="Arial"/>
          <w:bCs/>
          <w:sz w:val="20"/>
          <w:szCs w:val="20"/>
        </w:rPr>
        <w:t>se sídlem</w:t>
      </w:r>
      <w:r w:rsidR="007B33C8" w:rsidRPr="00C27D67">
        <w:rPr>
          <w:rFonts w:ascii="Arial" w:hAnsi="Arial" w:cs="Arial"/>
          <w:bCs/>
          <w:sz w:val="20"/>
          <w:szCs w:val="20"/>
        </w:rPr>
        <w:t xml:space="preserve"> / místem podnikání</w:t>
      </w:r>
      <w:r w:rsidR="007848D3" w:rsidRPr="00C27D67">
        <w:rPr>
          <w:rFonts w:ascii="Arial" w:hAnsi="Arial" w:cs="Arial"/>
          <w:b/>
          <w:sz w:val="20"/>
          <w:szCs w:val="20"/>
        </w:rPr>
        <w:t xml:space="preserve"> </w:t>
      </w:r>
      <w:r w:rsidR="009723D3" w:rsidRPr="00C27D67">
        <w:rPr>
          <w:rFonts w:ascii="Arial" w:hAnsi="Arial" w:cs="Arial"/>
          <w:b/>
          <w:sz w:val="20"/>
          <w:szCs w:val="20"/>
        </w:rPr>
        <w:tab/>
      </w:r>
      <w:r w:rsidR="009723D3" w:rsidRPr="00C27D67">
        <w:rPr>
          <w:rFonts w:ascii="Arial" w:hAnsi="Arial" w:cs="Arial"/>
          <w:b/>
          <w:sz w:val="20"/>
          <w:szCs w:val="20"/>
        </w:rPr>
        <w:tab/>
      </w:r>
      <w:proofErr w:type="spellStart"/>
      <w:r w:rsidR="00C27D67" w:rsidRPr="00C27D67">
        <w:rPr>
          <w:rFonts w:ascii="Arial" w:hAnsi="Arial" w:cs="Arial"/>
          <w:sz w:val="20"/>
          <w:szCs w:val="20"/>
        </w:rPr>
        <w:t>Kašeho</w:t>
      </w:r>
      <w:proofErr w:type="spellEnd"/>
      <w:r w:rsidR="00C27D67" w:rsidRPr="00C27D67">
        <w:rPr>
          <w:rFonts w:ascii="Arial" w:hAnsi="Arial" w:cs="Arial"/>
          <w:sz w:val="20"/>
          <w:szCs w:val="20"/>
        </w:rPr>
        <w:t xml:space="preserve"> 254/10, 196 00 Praha 9</w:t>
      </w:r>
    </w:p>
    <w:p w14:paraId="2700DF35" w14:textId="1D493A59" w:rsidR="00AF3E5C" w:rsidRPr="00C27D67" w:rsidRDefault="00007555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C27D67">
        <w:rPr>
          <w:rFonts w:ascii="Arial" w:hAnsi="Arial" w:cs="Arial"/>
          <w:bCs/>
          <w:sz w:val="20"/>
          <w:szCs w:val="20"/>
        </w:rPr>
        <w:t>zastoupená/ý</w:t>
      </w:r>
      <w:r w:rsidR="00AF3E5C" w:rsidRPr="00C27D67">
        <w:rPr>
          <w:rFonts w:ascii="Arial" w:hAnsi="Arial" w:cs="Arial"/>
          <w:bCs/>
          <w:sz w:val="20"/>
          <w:szCs w:val="20"/>
        </w:rPr>
        <w:t>:</w:t>
      </w:r>
      <w:r w:rsidRPr="00C27D67">
        <w:rPr>
          <w:rFonts w:ascii="Arial" w:hAnsi="Arial" w:cs="Arial"/>
          <w:bCs/>
          <w:sz w:val="20"/>
          <w:szCs w:val="20"/>
        </w:rPr>
        <w:tab/>
      </w:r>
      <w:r w:rsidRPr="00C27D67">
        <w:rPr>
          <w:rFonts w:ascii="Arial" w:hAnsi="Arial" w:cs="Arial"/>
          <w:bCs/>
          <w:sz w:val="20"/>
          <w:szCs w:val="20"/>
        </w:rPr>
        <w:tab/>
      </w:r>
      <w:r w:rsidR="007848D3" w:rsidRPr="00C27D67">
        <w:rPr>
          <w:rFonts w:ascii="Arial" w:hAnsi="Arial" w:cs="Arial"/>
          <w:bCs/>
          <w:sz w:val="20"/>
          <w:szCs w:val="20"/>
        </w:rPr>
        <w:t xml:space="preserve"> </w:t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C27D67" w:rsidRPr="00C27D67">
        <w:rPr>
          <w:rFonts w:ascii="Arial" w:hAnsi="Arial" w:cs="Arial"/>
          <w:bCs/>
          <w:sz w:val="20"/>
          <w:szCs w:val="20"/>
        </w:rPr>
        <w:t xml:space="preserve">Ing. Markem </w:t>
      </w:r>
      <w:proofErr w:type="spellStart"/>
      <w:r w:rsidR="00C27D67" w:rsidRPr="00C27D67">
        <w:rPr>
          <w:rFonts w:ascii="Arial" w:hAnsi="Arial" w:cs="Arial"/>
          <w:bCs/>
          <w:sz w:val="20"/>
          <w:szCs w:val="20"/>
        </w:rPr>
        <w:t>Mojžišíkem</w:t>
      </w:r>
      <w:proofErr w:type="spellEnd"/>
      <w:r w:rsidR="00C27D67" w:rsidRPr="00C27D67">
        <w:rPr>
          <w:rFonts w:ascii="Arial" w:hAnsi="Arial" w:cs="Arial"/>
          <w:bCs/>
          <w:sz w:val="20"/>
          <w:szCs w:val="20"/>
        </w:rPr>
        <w:t>, jednatelem společnosti</w:t>
      </w:r>
      <w:r w:rsidR="00AF3E5C" w:rsidRPr="00C27D67">
        <w:rPr>
          <w:rFonts w:ascii="Arial" w:hAnsi="Arial" w:cs="Arial"/>
          <w:bCs/>
          <w:sz w:val="20"/>
          <w:szCs w:val="20"/>
        </w:rPr>
        <w:tab/>
      </w:r>
    </w:p>
    <w:p w14:paraId="677FACF9" w14:textId="295C073B" w:rsidR="00AF3E5C" w:rsidRPr="00007555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C27D67">
        <w:rPr>
          <w:rFonts w:ascii="Arial" w:hAnsi="Arial" w:cs="Arial"/>
          <w:bCs/>
          <w:sz w:val="20"/>
          <w:szCs w:val="20"/>
        </w:rPr>
        <w:t xml:space="preserve">IČ: </w:t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C27D67" w:rsidRPr="00C27D67">
        <w:rPr>
          <w:rFonts w:ascii="Arial" w:hAnsi="Arial" w:cs="Arial"/>
          <w:sz w:val="20"/>
          <w:szCs w:val="20"/>
        </w:rPr>
        <w:t>09264183</w:t>
      </w:r>
      <w:r w:rsidR="009723D3" w:rsidRPr="00C27D67">
        <w:rPr>
          <w:rFonts w:ascii="Arial" w:hAnsi="Arial" w:cs="Arial"/>
          <w:sz w:val="20"/>
          <w:szCs w:val="20"/>
        </w:rPr>
        <w:br/>
        <w:t>DIČ:</w:t>
      </w:r>
      <w:r w:rsidR="009723D3" w:rsidRPr="00C27D67">
        <w:rPr>
          <w:rFonts w:ascii="Arial" w:hAnsi="Arial" w:cs="Arial"/>
          <w:sz w:val="20"/>
          <w:szCs w:val="20"/>
        </w:rPr>
        <w:tab/>
      </w:r>
      <w:r w:rsidR="009723D3" w:rsidRPr="00C27D67">
        <w:rPr>
          <w:rFonts w:ascii="Arial" w:hAnsi="Arial" w:cs="Arial"/>
          <w:sz w:val="20"/>
          <w:szCs w:val="20"/>
        </w:rPr>
        <w:tab/>
      </w:r>
      <w:r w:rsidR="009723D3" w:rsidRPr="00C27D67">
        <w:rPr>
          <w:rFonts w:ascii="Arial" w:hAnsi="Arial" w:cs="Arial"/>
          <w:sz w:val="20"/>
          <w:szCs w:val="20"/>
        </w:rPr>
        <w:tab/>
      </w:r>
      <w:r w:rsidR="009723D3" w:rsidRPr="00C27D67">
        <w:rPr>
          <w:rFonts w:ascii="Arial" w:hAnsi="Arial" w:cs="Arial"/>
          <w:sz w:val="20"/>
          <w:szCs w:val="20"/>
        </w:rPr>
        <w:tab/>
      </w:r>
      <w:r w:rsidR="009723D3" w:rsidRPr="00C27D67">
        <w:rPr>
          <w:rFonts w:ascii="Arial" w:hAnsi="Arial" w:cs="Arial"/>
          <w:sz w:val="20"/>
          <w:szCs w:val="20"/>
        </w:rPr>
        <w:tab/>
      </w:r>
      <w:r w:rsidR="00C27D67" w:rsidRPr="00C27D67">
        <w:rPr>
          <w:rFonts w:ascii="Arial" w:hAnsi="Arial" w:cs="Arial"/>
          <w:sz w:val="20"/>
          <w:szCs w:val="20"/>
        </w:rPr>
        <w:t>CZ09264183</w:t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  <w:r w:rsidRPr="00007555">
        <w:rPr>
          <w:rFonts w:ascii="Arial" w:hAnsi="Arial" w:cs="Arial"/>
          <w:bCs/>
          <w:sz w:val="20"/>
          <w:szCs w:val="20"/>
        </w:rPr>
        <w:tab/>
      </w:r>
    </w:p>
    <w:p w14:paraId="281BB98E" w14:textId="18CBEA9F" w:rsidR="00AF3E5C" w:rsidRPr="00C27D67" w:rsidRDefault="00253780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007555">
        <w:rPr>
          <w:rFonts w:ascii="Arial" w:hAnsi="Arial" w:cs="Arial"/>
          <w:bCs/>
          <w:sz w:val="20"/>
          <w:szCs w:val="20"/>
        </w:rPr>
        <w:t xml:space="preserve">zapsaná/ý </w:t>
      </w:r>
      <w:r w:rsidR="00AF3E5C" w:rsidRPr="00007555">
        <w:rPr>
          <w:rFonts w:ascii="Arial" w:hAnsi="Arial" w:cs="Arial"/>
          <w:bCs/>
          <w:sz w:val="20"/>
          <w:szCs w:val="20"/>
        </w:rPr>
        <w:t xml:space="preserve">v OR vedeném </w:t>
      </w:r>
      <w:r w:rsidR="009723D3" w:rsidRPr="00007555">
        <w:rPr>
          <w:rFonts w:ascii="Arial" w:hAnsi="Arial" w:cs="Arial"/>
          <w:bCs/>
          <w:sz w:val="20"/>
          <w:szCs w:val="20"/>
        </w:rPr>
        <w:tab/>
      </w:r>
      <w:r w:rsidR="00007555" w:rsidRPr="00007555">
        <w:rPr>
          <w:rFonts w:ascii="Arial" w:hAnsi="Arial" w:cs="Arial"/>
          <w:bCs/>
          <w:sz w:val="20"/>
          <w:szCs w:val="20"/>
        </w:rPr>
        <w:tab/>
      </w:r>
      <w:r w:rsidR="00C27D67" w:rsidRPr="00C27D67">
        <w:rPr>
          <w:rFonts w:ascii="Arial" w:hAnsi="Arial" w:cs="Arial"/>
          <w:bCs/>
          <w:sz w:val="20"/>
          <w:szCs w:val="20"/>
        </w:rPr>
        <w:t>Městský soud v Praze, oddíl C, vložka 33316</w:t>
      </w:r>
    </w:p>
    <w:p w14:paraId="4AAA420B" w14:textId="10354FF9" w:rsidR="00AF3E5C" w:rsidRPr="00C27D67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C27D67">
        <w:rPr>
          <w:rFonts w:ascii="Arial" w:hAnsi="Arial" w:cs="Arial"/>
          <w:bCs/>
          <w:sz w:val="20"/>
          <w:szCs w:val="20"/>
        </w:rPr>
        <w:t>bankovní spojení:</w:t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C27D67" w:rsidRPr="002A120E">
        <w:rPr>
          <w:rFonts w:ascii="Arial" w:hAnsi="Arial" w:cs="Arial"/>
          <w:bCs/>
          <w:sz w:val="20"/>
          <w:szCs w:val="20"/>
          <w:highlight w:val="black"/>
        </w:rPr>
        <w:t>KB, a.s.</w:t>
      </w:r>
      <w:r w:rsidRPr="00C27D67">
        <w:rPr>
          <w:rFonts w:ascii="Arial" w:hAnsi="Arial" w:cs="Arial"/>
          <w:bCs/>
          <w:sz w:val="20"/>
          <w:szCs w:val="20"/>
        </w:rPr>
        <w:tab/>
      </w:r>
      <w:r w:rsidRPr="00C27D67">
        <w:rPr>
          <w:rFonts w:ascii="Arial" w:hAnsi="Arial" w:cs="Arial"/>
          <w:bCs/>
          <w:sz w:val="20"/>
          <w:szCs w:val="20"/>
        </w:rPr>
        <w:tab/>
      </w:r>
    </w:p>
    <w:p w14:paraId="00B48873" w14:textId="3A025A12" w:rsidR="00FF5D1F" w:rsidRPr="00C27D67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C27D67">
        <w:rPr>
          <w:rFonts w:ascii="Arial" w:hAnsi="Arial" w:cs="Arial"/>
          <w:bCs/>
          <w:sz w:val="20"/>
          <w:szCs w:val="20"/>
        </w:rPr>
        <w:t xml:space="preserve">číslo účtu: </w:t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9723D3" w:rsidRPr="00C27D67">
        <w:rPr>
          <w:rFonts w:ascii="Arial" w:hAnsi="Arial" w:cs="Arial"/>
          <w:bCs/>
          <w:sz w:val="20"/>
          <w:szCs w:val="20"/>
        </w:rPr>
        <w:tab/>
      </w:r>
      <w:r w:rsidR="00C27D67" w:rsidRPr="002A120E">
        <w:rPr>
          <w:rFonts w:ascii="Arial" w:hAnsi="Arial" w:cs="Arial"/>
          <w:bCs/>
          <w:sz w:val="20"/>
          <w:szCs w:val="20"/>
          <w:highlight w:val="black"/>
        </w:rPr>
        <w:t>123-2070290217/0100</w:t>
      </w:r>
    </w:p>
    <w:p w14:paraId="28E35F32" w14:textId="7C6CA496" w:rsidR="007D2D8C" w:rsidRPr="007714AC" w:rsidRDefault="00FF5D1F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C27D67">
        <w:rPr>
          <w:rFonts w:ascii="Arial" w:hAnsi="Arial" w:cs="Arial"/>
          <w:bCs/>
          <w:sz w:val="20"/>
          <w:szCs w:val="20"/>
        </w:rPr>
        <w:t>tel.:</w:t>
      </w:r>
      <w:r w:rsidRPr="00C27D67">
        <w:rPr>
          <w:rFonts w:ascii="Arial" w:hAnsi="Arial" w:cs="Arial"/>
          <w:bCs/>
          <w:sz w:val="20"/>
          <w:szCs w:val="20"/>
        </w:rPr>
        <w:tab/>
      </w:r>
      <w:r w:rsidRPr="00C27D67">
        <w:rPr>
          <w:rFonts w:ascii="Arial" w:hAnsi="Arial" w:cs="Arial"/>
          <w:bCs/>
          <w:sz w:val="20"/>
          <w:szCs w:val="20"/>
        </w:rPr>
        <w:tab/>
      </w:r>
      <w:r w:rsidRPr="00C27D67">
        <w:rPr>
          <w:rFonts w:ascii="Arial" w:hAnsi="Arial" w:cs="Arial"/>
          <w:bCs/>
          <w:sz w:val="20"/>
          <w:szCs w:val="20"/>
        </w:rPr>
        <w:tab/>
      </w:r>
      <w:r w:rsidRPr="00C27D67">
        <w:rPr>
          <w:rFonts w:ascii="Arial" w:hAnsi="Arial" w:cs="Arial"/>
          <w:bCs/>
          <w:sz w:val="20"/>
          <w:szCs w:val="20"/>
        </w:rPr>
        <w:tab/>
      </w:r>
      <w:r w:rsidRPr="00C27D67">
        <w:rPr>
          <w:rFonts w:ascii="Arial" w:hAnsi="Arial" w:cs="Arial"/>
          <w:bCs/>
          <w:sz w:val="20"/>
          <w:szCs w:val="20"/>
        </w:rPr>
        <w:tab/>
      </w:r>
      <w:r w:rsidR="00C27D67" w:rsidRPr="002A120E">
        <w:rPr>
          <w:rFonts w:ascii="Arial" w:hAnsi="Arial" w:cs="Arial"/>
          <w:sz w:val="20"/>
          <w:szCs w:val="20"/>
          <w:highlight w:val="black"/>
        </w:rPr>
        <w:t>+420 724 020 308</w:t>
      </w:r>
      <w:r w:rsidR="00AF3E5C" w:rsidRPr="007714AC">
        <w:rPr>
          <w:rFonts w:ascii="Arial" w:hAnsi="Arial" w:cs="Arial"/>
          <w:bCs/>
          <w:sz w:val="20"/>
          <w:szCs w:val="20"/>
        </w:rPr>
        <w:tab/>
      </w:r>
    </w:p>
    <w:p w14:paraId="4F65EFD2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(dále „</w:t>
      </w:r>
      <w:r w:rsidRPr="007714AC">
        <w:rPr>
          <w:rFonts w:ascii="Arial" w:hAnsi="Arial" w:cs="Arial"/>
          <w:b/>
          <w:bCs/>
          <w:sz w:val="20"/>
          <w:szCs w:val="20"/>
        </w:rPr>
        <w:t>zhotovitel</w:t>
      </w:r>
      <w:r w:rsidRPr="007714AC">
        <w:rPr>
          <w:rFonts w:ascii="Arial" w:hAnsi="Arial" w:cs="Arial"/>
          <w:bCs/>
          <w:sz w:val="20"/>
          <w:szCs w:val="20"/>
        </w:rPr>
        <w:t>")</w:t>
      </w:r>
    </w:p>
    <w:p w14:paraId="14AE298D" w14:textId="77777777" w:rsidR="007D2D8C" w:rsidRPr="007714AC" w:rsidRDefault="007D2D8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87CCD07" w14:textId="77777777" w:rsidR="00AF3E5C" w:rsidRPr="007714AC" w:rsidRDefault="00AF3E5C" w:rsidP="006B02A5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(objednatel a zhotovitel také dále společně jako „</w:t>
      </w:r>
      <w:r w:rsidRPr="007714AC">
        <w:rPr>
          <w:rFonts w:ascii="Arial" w:hAnsi="Arial" w:cs="Arial"/>
          <w:b/>
          <w:bCs/>
          <w:sz w:val="20"/>
          <w:szCs w:val="20"/>
        </w:rPr>
        <w:t>smluvní strany</w:t>
      </w:r>
      <w:r w:rsidRPr="007714AC">
        <w:rPr>
          <w:rFonts w:ascii="Arial" w:hAnsi="Arial" w:cs="Arial"/>
          <w:bCs/>
          <w:sz w:val="20"/>
          <w:szCs w:val="20"/>
        </w:rPr>
        <w:t>“)</w:t>
      </w:r>
    </w:p>
    <w:p w14:paraId="66D27855" w14:textId="77777777" w:rsidR="00AF3E5C" w:rsidRPr="007714AC" w:rsidRDefault="00AF3E5C" w:rsidP="006B02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35F3936" w14:textId="71FDB336" w:rsidR="00AF3E5C" w:rsidRPr="00686149" w:rsidRDefault="00253780" w:rsidP="0017355A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686149">
        <w:rPr>
          <w:rFonts w:ascii="Arial" w:hAnsi="Arial" w:cs="Arial"/>
          <w:bCs/>
          <w:sz w:val="20"/>
          <w:szCs w:val="20"/>
        </w:rPr>
        <w:t xml:space="preserve">Shora </w:t>
      </w:r>
      <w:r w:rsidR="00AF3E5C" w:rsidRPr="00686149">
        <w:rPr>
          <w:rFonts w:ascii="Arial" w:hAnsi="Arial" w:cs="Arial"/>
          <w:bCs/>
          <w:sz w:val="20"/>
          <w:szCs w:val="20"/>
        </w:rPr>
        <w:t xml:space="preserve">uvedené smluvní strany uzavřely níže uvedeného dne, měsíce a roku v souladu s § </w:t>
      </w:r>
      <w:smartTag w:uri="urn:schemas-microsoft-com:office:smarttags" w:element="metricconverter">
        <w:smartTagPr>
          <w:attr w:name="ProductID" w:val="2586 a"/>
        </w:smartTagPr>
        <w:r w:rsidR="00AF3E5C" w:rsidRPr="00686149">
          <w:rPr>
            <w:rFonts w:ascii="Arial" w:hAnsi="Arial" w:cs="Arial"/>
            <w:bCs/>
            <w:sz w:val="20"/>
            <w:szCs w:val="20"/>
          </w:rPr>
          <w:t>2586 a</w:t>
        </w:r>
        <w:r w:rsidR="00913BEC">
          <w:rPr>
            <w:rFonts w:ascii="Arial" w:hAnsi="Arial" w:cs="Arial"/>
            <w:bCs/>
            <w:sz w:val="20"/>
            <w:szCs w:val="20"/>
          </w:rPr>
          <w:t> </w:t>
        </w:r>
      </w:smartTag>
      <w:r w:rsidR="00AF3E5C" w:rsidRPr="00686149">
        <w:rPr>
          <w:rFonts w:ascii="Arial" w:hAnsi="Arial" w:cs="Arial"/>
          <w:bCs/>
          <w:sz w:val="20"/>
          <w:szCs w:val="20"/>
        </w:rPr>
        <w:t xml:space="preserve">násl. zákona č. 89/2012 Sb., občanský zákoník, ve znění pozdějších předpisů (dále </w:t>
      </w:r>
      <w:r w:rsidRPr="00686149">
        <w:rPr>
          <w:rFonts w:ascii="Arial" w:hAnsi="Arial" w:cs="Arial"/>
          <w:bCs/>
          <w:sz w:val="20"/>
          <w:szCs w:val="20"/>
        </w:rPr>
        <w:t xml:space="preserve">jen </w:t>
      </w:r>
      <w:r w:rsidR="00AF3E5C" w:rsidRPr="00686149">
        <w:rPr>
          <w:rFonts w:ascii="Arial" w:hAnsi="Arial" w:cs="Arial"/>
          <w:bCs/>
          <w:sz w:val="20"/>
          <w:szCs w:val="20"/>
        </w:rPr>
        <w:t xml:space="preserve">„občanský zákoník“) a v návaznosti </w:t>
      </w:r>
      <w:r w:rsidR="00AD083D">
        <w:rPr>
          <w:rFonts w:ascii="Arial" w:hAnsi="Arial" w:cs="Arial"/>
          <w:bCs/>
          <w:sz w:val="20"/>
          <w:szCs w:val="20"/>
        </w:rPr>
        <w:t xml:space="preserve">analogicky </w:t>
      </w:r>
      <w:r w:rsidR="00AF3E5C" w:rsidRPr="00686149">
        <w:rPr>
          <w:rFonts w:ascii="Arial" w:hAnsi="Arial" w:cs="Arial"/>
          <w:bCs/>
          <w:sz w:val="20"/>
          <w:szCs w:val="20"/>
        </w:rPr>
        <w:t>na zákon č. 13</w:t>
      </w:r>
      <w:r w:rsidR="00FF5D1F" w:rsidRPr="00686149">
        <w:rPr>
          <w:rFonts w:ascii="Arial" w:hAnsi="Arial" w:cs="Arial"/>
          <w:bCs/>
          <w:sz w:val="20"/>
          <w:szCs w:val="20"/>
        </w:rPr>
        <w:t>4/2016</w:t>
      </w:r>
      <w:r w:rsidR="00AF3E5C" w:rsidRPr="00686149">
        <w:rPr>
          <w:rFonts w:ascii="Arial" w:hAnsi="Arial" w:cs="Arial"/>
          <w:bCs/>
          <w:sz w:val="20"/>
          <w:szCs w:val="20"/>
        </w:rPr>
        <w:t xml:space="preserve"> Sb., o </w:t>
      </w:r>
      <w:r w:rsidR="00FF5D1F" w:rsidRPr="00686149">
        <w:rPr>
          <w:rFonts w:ascii="Arial" w:hAnsi="Arial" w:cs="Arial"/>
          <w:bCs/>
          <w:sz w:val="20"/>
          <w:szCs w:val="20"/>
        </w:rPr>
        <w:t xml:space="preserve">zadávání </w:t>
      </w:r>
      <w:r w:rsidR="00AF3E5C" w:rsidRPr="00686149">
        <w:rPr>
          <w:rFonts w:ascii="Arial" w:hAnsi="Arial" w:cs="Arial"/>
          <w:bCs/>
          <w:sz w:val="20"/>
          <w:szCs w:val="20"/>
        </w:rPr>
        <w:t>veřejných zakáz</w:t>
      </w:r>
      <w:r w:rsidR="00FF5D1F" w:rsidRPr="00686149">
        <w:rPr>
          <w:rFonts w:ascii="Arial" w:hAnsi="Arial" w:cs="Arial"/>
          <w:bCs/>
          <w:sz w:val="20"/>
          <w:szCs w:val="20"/>
        </w:rPr>
        <w:t>e</w:t>
      </w:r>
      <w:r w:rsidR="00AF3E5C" w:rsidRPr="00686149">
        <w:rPr>
          <w:rFonts w:ascii="Arial" w:hAnsi="Arial" w:cs="Arial"/>
          <w:bCs/>
          <w:sz w:val="20"/>
          <w:szCs w:val="20"/>
        </w:rPr>
        <w:t>k, ve znění pozdějších předpisů, a za podmínek dále uvedených tuto</w:t>
      </w:r>
    </w:p>
    <w:p w14:paraId="67228868" w14:textId="77777777" w:rsidR="00E02E37" w:rsidRDefault="00E02E37" w:rsidP="006B0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2D7FC09" w14:textId="77777777" w:rsidR="00AF3E5C" w:rsidRPr="007714AC" w:rsidRDefault="00AF3E5C" w:rsidP="006B0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714AC">
        <w:rPr>
          <w:rFonts w:ascii="Arial" w:hAnsi="Arial" w:cs="Arial"/>
          <w:b/>
          <w:bCs/>
        </w:rPr>
        <w:t>smlouvu o dílo</w:t>
      </w:r>
    </w:p>
    <w:p w14:paraId="22ECC195" w14:textId="77777777" w:rsidR="005433BD" w:rsidRPr="007714AC" w:rsidRDefault="00AF3E5C" w:rsidP="0017355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7714AC">
        <w:rPr>
          <w:rFonts w:ascii="Arial" w:hAnsi="Arial" w:cs="Arial"/>
          <w:bCs/>
          <w:sz w:val="20"/>
          <w:szCs w:val="20"/>
        </w:rPr>
        <w:t>(dále jen „</w:t>
      </w:r>
      <w:r w:rsidRPr="007714AC">
        <w:rPr>
          <w:rFonts w:ascii="Arial" w:hAnsi="Arial" w:cs="Arial"/>
          <w:b/>
          <w:bCs/>
          <w:sz w:val="20"/>
          <w:szCs w:val="20"/>
        </w:rPr>
        <w:t>smlouva</w:t>
      </w:r>
      <w:r w:rsidRPr="007714AC">
        <w:rPr>
          <w:rFonts w:ascii="Arial" w:hAnsi="Arial" w:cs="Arial"/>
          <w:bCs/>
          <w:sz w:val="20"/>
          <w:szCs w:val="20"/>
        </w:rPr>
        <w:t>“)</w:t>
      </w:r>
    </w:p>
    <w:p w14:paraId="6FCB4293" w14:textId="77777777" w:rsidR="00AF3E5C" w:rsidRPr="007714AC" w:rsidRDefault="00AF3E5C" w:rsidP="006B02A5">
      <w:pPr>
        <w:spacing w:before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4AC">
        <w:rPr>
          <w:rFonts w:ascii="Arial" w:hAnsi="Arial" w:cs="Arial"/>
          <w:b/>
          <w:color w:val="000000"/>
          <w:sz w:val="20"/>
          <w:szCs w:val="20"/>
        </w:rPr>
        <w:t>PREAMBULE</w:t>
      </w:r>
    </w:p>
    <w:p w14:paraId="63C5EC40" w14:textId="406263DF" w:rsidR="00380B48" w:rsidRDefault="00AF3E5C" w:rsidP="00D06C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7714AC">
        <w:rPr>
          <w:rFonts w:ascii="Arial" w:hAnsi="Arial" w:cs="Arial"/>
          <w:bCs/>
          <w:sz w:val="22"/>
          <w:szCs w:val="22"/>
        </w:rPr>
        <w:t xml:space="preserve">Tato smlouva je uzavírána se zhotovitelem jako vítězným </w:t>
      </w:r>
      <w:r w:rsidR="00BE5923" w:rsidRPr="00686149">
        <w:rPr>
          <w:rFonts w:ascii="Arial" w:hAnsi="Arial" w:cs="Arial"/>
          <w:bCs/>
          <w:sz w:val="22"/>
          <w:szCs w:val="22"/>
        </w:rPr>
        <w:t>účastníkem</w:t>
      </w:r>
      <w:r w:rsidR="001141B8">
        <w:rPr>
          <w:rFonts w:ascii="Arial" w:hAnsi="Arial" w:cs="Arial"/>
          <w:bCs/>
          <w:sz w:val="22"/>
          <w:szCs w:val="22"/>
        </w:rPr>
        <w:t xml:space="preserve"> výběrového </w:t>
      </w:r>
      <w:r w:rsidR="00253780" w:rsidRPr="00686149">
        <w:rPr>
          <w:rFonts w:ascii="Arial" w:hAnsi="Arial" w:cs="Arial"/>
          <w:bCs/>
          <w:sz w:val="22"/>
          <w:szCs w:val="22"/>
        </w:rPr>
        <w:t>řízení</w:t>
      </w:r>
      <w:r w:rsidR="00BE5923" w:rsidRPr="00686149">
        <w:rPr>
          <w:rFonts w:ascii="Arial" w:hAnsi="Arial" w:cs="Arial"/>
          <w:bCs/>
          <w:sz w:val="22"/>
          <w:szCs w:val="22"/>
        </w:rPr>
        <w:t xml:space="preserve"> </w:t>
      </w:r>
      <w:r w:rsidRPr="007714AC">
        <w:rPr>
          <w:rFonts w:ascii="Arial" w:hAnsi="Arial" w:cs="Arial"/>
          <w:bCs/>
          <w:sz w:val="22"/>
          <w:szCs w:val="22"/>
        </w:rPr>
        <w:t xml:space="preserve">veřejné zakázky: </w:t>
      </w:r>
    </w:p>
    <w:p w14:paraId="3B052DFD" w14:textId="77777777" w:rsidR="002A1590" w:rsidRPr="007714AC" w:rsidRDefault="002A1590" w:rsidP="00D06C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14:paraId="50C21B7A" w14:textId="4645DE63" w:rsidR="0013109C" w:rsidRPr="00C67220" w:rsidRDefault="00DC1756" w:rsidP="00C67220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67220">
        <w:rPr>
          <w:rFonts w:ascii="Arial" w:hAnsi="Arial" w:cs="Arial"/>
          <w:b/>
          <w:bCs/>
          <w:iCs/>
        </w:rPr>
        <w:t>„</w:t>
      </w:r>
      <w:r w:rsidR="00C67220" w:rsidRPr="00C67220">
        <w:rPr>
          <w:rFonts w:ascii="Arial" w:hAnsi="Arial" w:cs="Arial"/>
          <w:b/>
        </w:rPr>
        <w:t>Modernizace odborných učeben Základní školy, Praha 4, Mendelova 550 – STAVEBNÍ PRÁCE</w:t>
      </w:r>
      <w:r w:rsidRPr="00C67220">
        <w:rPr>
          <w:rFonts w:ascii="Arial" w:hAnsi="Arial" w:cs="Arial"/>
          <w:b/>
          <w:bCs/>
          <w:iCs/>
        </w:rPr>
        <w:t>“</w:t>
      </w:r>
      <w:r w:rsidR="0013109C" w:rsidRPr="00C67220">
        <w:rPr>
          <w:rFonts w:ascii="Arial" w:hAnsi="Arial" w:cs="Arial"/>
          <w:b/>
          <w:bCs/>
          <w:iCs/>
        </w:rPr>
        <w:t xml:space="preserve"> </w:t>
      </w:r>
    </w:p>
    <w:p w14:paraId="41A4E59F" w14:textId="77777777" w:rsidR="00AD1D4C" w:rsidRDefault="00AD1D4C" w:rsidP="00F326E4">
      <w:pPr>
        <w:pStyle w:val="Odstavecseseznamem"/>
        <w:ind w:left="3540" w:firstLine="708"/>
        <w:rPr>
          <w:rFonts w:ascii="Arial" w:hAnsi="Arial" w:cs="Arial"/>
          <w:color w:val="000000"/>
          <w:sz w:val="20"/>
          <w:szCs w:val="20"/>
        </w:rPr>
      </w:pPr>
    </w:p>
    <w:p w14:paraId="0A9C77E8" w14:textId="77777777" w:rsidR="00AF3E5C" w:rsidRPr="007714AC" w:rsidRDefault="00AF3E5C" w:rsidP="00F326E4">
      <w:pPr>
        <w:pStyle w:val="Odstavecseseznamem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lastRenderedPageBreak/>
        <w:t>Článek 1</w:t>
      </w:r>
    </w:p>
    <w:p w14:paraId="2FB0BA40" w14:textId="77777777" w:rsidR="00AF3E5C" w:rsidRPr="007714AC" w:rsidRDefault="00AF3E5C" w:rsidP="006B02A5">
      <w:pPr>
        <w:pStyle w:val="Nadpis1"/>
        <w:rPr>
          <w:rFonts w:cs="Arial"/>
          <w:color w:val="000000"/>
          <w:szCs w:val="20"/>
        </w:rPr>
      </w:pPr>
      <w:r w:rsidRPr="007714AC">
        <w:rPr>
          <w:rFonts w:cs="Arial"/>
          <w:color w:val="000000"/>
          <w:szCs w:val="20"/>
        </w:rPr>
        <w:t xml:space="preserve">   Zmocněné osoby</w:t>
      </w:r>
    </w:p>
    <w:p w14:paraId="29E60138" w14:textId="77777777" w:rsidR="00AF3E5C" w:rsidRPr="00FA2241" w:rsidRDefault="00AF3E5C" w:rsidP="006B02A5">
      <w:pPr>
        <w:pStyle w:val="Zkladntext"/>
        <w:numPr>
          <w:ilvl w:val="1"/>
          <w:numId w:val="1"/>
        </w:numPr>
        <w:spacing w:before="120"/>
        <w:ind w:left="357" w:hanging="357"/>
        <w:jc w:val="both"/>
        <w:rPr>
          <w:rFonts w:ascii="Arial" w:hAnsi="Arial" w:cs="Arial"/>
        </w:rPr>
      </w:pPr>
      <w:r w:rsidRPr="007714AC">
        <w:rPr>
          <w:rFonts w:ascii="Arial" w:hAnsi="Arial" w:cs="Arial"/>
          <w:color w:val="000000"/>
        </w:rPr>
        <w:t>Objednatel dále zmocňuje následující osoby k</w:t>
      </w:r>
      <w:r w:rsidR="00AF0717">
        <w:rPr>
          <w:rFonts w:ascii="Arial" w:hAnsi="Arial" w:cs="Arial"/>
          <w:color w:val="000000"/>
        </w:rPr>
        <w:t> </w:t>
      </w:r>
      <w:r w:rsidRPr="007714AC">
        <w:rPr>
          <w:rFonts w:ascii="Arial" w:hAnsi="Arial" w:cs="Arial"/>
          <w:color w:val="000000"/>
        </w:rPr>
        <w:t>jednání</w:t>
      </w:r>
      <w:r w:rsidR="00AF0717">
        <w:rPr>
          <w:rFonts w:ascii="Arial" w:hAnsi="Arial" w:cs="Arial"/>
          <w:color w:val="000000"/>
        </w:rPr>
        <w:t xml:space="preserve"> </w:t>
      </w:r>
      <w:r w:rsidR="00AF0717" w:rsidRPr="00FA2241">
        <w:rPr>
          <w:rFonts w:ascii="Arial" w:hAnsi="Arial" w:cs="Arial"/>
        </w:rPr>
        <w:t>ve věcech technických a realizace</w:t>
      </w:r>
      <w:r w:rsidR="005A6909" w:rsidRPr="00FA2241">
        <w:rPr>
          <w:rFonts w:ascii="Arial" w:hAnsi="Arial" w:cs="Arial"/>
        </w:rPr>
        <w:t>:</w:t>
      </w:r>
    </w:p>
    <w:p w14:paraId="47035EC6" w14:textId="762AE438" w:rsidR="00B80F6D" w:rsidRDefault="00C67220" w:rsidP="00FA2241">
      <w:pPr>
        <w:widowControl w:val="0"/>
        <w:autoSpaceDE w:val="0"/>
        <w:autoSpaceDN w:val="0"/>
        <w:ind w:left="851"/>
        <w:outlineLvl w:val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PhDr. Mgr. Martina </w:t>
      </w:r>
      <w:proofErr w:type="spellStart"/>
      <w:r>
        <w:rPr>
          <w:rFonts w:ascii="Arial" w:hAnsi="Arial" w:cs="Arial"/>
          <w:sz w:val="20"/>
          <w:szCs w:val="20"/>
        </w:rPr>
        <w:t>Thumsová</w:t>
      </w:r>
      <w:proofErr w:type="spellEnd"/>
      <w:r>
        <w:rPr>
          <w:rFonts w:ascii="Arial" w:hAnsi="Arial" w:cs="Arial"/>
          <w:sz w:val="20"/>
          <w:szCs w:val="20"/>
        </w:rPr>
        <w:t>, ředitelka školy</w:t>
      </w:r>
    </w:p>
    <w:p w14:paraId="07FD9DAB" w14:textId="237ADAEA" w:rsidR="000E59C4" w:rsidRPr="001A1F15" w:rsidRDefault="000E59C4" w:rsidP="00FA2241">
      <w:pPr>
        <w:widowControl w:val="0"/>
        <w:autoSpaceDE w:val="0"/>
        <w:autoSpaceDN w:val="0"/>
        <w:ind w:left="851"/>
        <w:outlineLvl w:val="0"/>
        <w:rPr>
          <w:rFonts w:ascii="Arial" w:hAnsi="Arial" w:cs="Arial"/>
          <w:snapToGrid w:val="0"/>
          <w:sz w:val="20"/>
          <w:szCs w:val="20"/>
        </w:rPr>
      </w:pPr>
      <w:r w:rsidRPr="001A1F15">
        <w:rPr>
          <w:rFonts w:ascii="Arial" w:hAnsi="Arial" w:cs="Arial"/>
          <w:snapToGrid w:val="0"/>
          <w:sz w:val="20"/>
          <w:szCs w:val="20"/>
        </w:rPr>
        <w:t xml:space="preserve">tel.: </w:t>
      </w:r>
      <w:r w:rsidR="00C67220" w:rsidRPr="00C67220">
        <w:rPr>
          <w:rFonts w:ascii="Arial" w:hAnsi="Arial" w:cs="Arial"/>
          <w:sz w:val="20"/>
          <w:szCs w:val="20"/>
        </w:rPr>
        <w:t>+420 272 088 211</w:t>
      </w:r>
    </w:p>
    <w:p w14:paraId="51060D40" w14:textId="283E3C0C" w:rsidR="00A7096E" w:rsidRPr="00C67220" w:rsidRDefault="000E59C4" w:rsidP="00B80F6D">
      <w:pPr>
        <w:widowControl w:val="0"/>
        <w:autoSpaceDE w:val="0"/>
        <w:autoSpaceDN w:val="0"/>
        <w:ind w:left="851"/>
        <w:outlineLvl w:val="0"/>
        <w:rPr>
          <w:rFonts w:ascii="Arial" w:hAnsi="Arial" w:cs="Arial"/>
          <w:sz w:val="20"/>
          <w:szCs w:val="20"/>
        </w:rPr>
      </w:pPr>
      <w:r w:rsidRPr="001A1F15">
        <w:rPr>
          <w:rFonts w:ascii="Arial" w:hAnsi="Arial" w:cs="Arial"/>
          <w:snapToGrid w:val="0"/>
          <w:sz w:val="20"/>
          <w:szCs w:val="20"/>
        </w:rPr>
        <w:t>e-mail:</w:t>
      </w:r>
      <w:r w:rsidRPr="00C67220">
        <w:rPr>
          <w:rFonts w:ascii="Arial" w:hAnsi="Arial" w:cs="Arial"/>
          <w:snapToGrid w:val="0"/>
          <w:sz w:val="20"/>
          <w:szCs w:val="20"/>
        </w:rPr>
        <w:t xml:space="preserve"> </w:t>
      </w:r>
      <w:hyperlink r:id="rId9" w:history="1">
        <w:r w:rsidR="00C67220" w:rsidRPr="00C6722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  <w:shd w:val="clear" w:color="auto" w:fill="FAFAFA"/>
          </w:rPr>
          <w:t>skola@zsmendelova.cz</w:t>
        </w:r>
      </w:hyperlink>
    </w:p>
    <w:p w14:paraId="47098705" w14:textId="77777777" w:rsidR="00985465" w:rsidRPr="000E59C4" w:rsidRDefault="00985465" w:rsidP="000E59C4">
      <w:pPr>
        <w:widowControl w:val="0"/>
        <w:autoSpaceDE w:val="0"/>
        <w:autoSpaceDN w:val="0"/>
        <w:ind w:left="907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538DB31E" w14:textId="77777777" w:rsidR="00AF3E5C" w:rsidRPr="007714AC" w:rsidRDefault="00AF3E5C" w:rsidP="006B02A5">
      <w:pPr>
        <w:pStyle w:val="Zkladntext"/>
        <w:numPr>
          <w:ilvl w:val="1"/>
          <w:numId w:val="1"/>
        </w:numPr>
        <w:spacing w:before="120"/>
        <w:ind w:left="357" w:hanging="357"/>
        <w:jc w:val="both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Zhotovitel dále zmocňuje následující osoby k jednání:</w:t>
      </w:r>
    </w:p>
    <w:p w14:paraId="7E1D59BD" w14:textId="57E2F1A7" w:rsidR="00AF3E5C" w:rsidRPr="00C27D67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ve věcech smluvních</w:t>
      </w:r>
      <w:r w:rsidRPr="00C27D67">
        <w:rPr>
          <w:rFonts w:ascii="Arial" w:hAnsi="Arial" w:cs="Arial"/>
          <w:color w:val="000000"/>
        </w:rPr>
        <w:t>:</w:t>
      </w:r>
      <w:r w:rsidR="00320024" w:rsidRPr="00C27D67">
        <w:rPr>
          <w:rFonts w:ascii="Arial" w:hAnsi="Arial" w:cs="Arial"/>
          <w:color w:val="000000"/>
        </w:rPr>
        <w:t xml:space="preserve"> </w:t>
      </w:r>
      <w:r w:rsidR="00C27D67" w:rsidRPr="00C27D67">
        <w:rPr>
          <w:rFonts w:ascii="Arial" w:hAnsi="Arial" w:cs="Arial"/>
          <w:color w:val="000000"/>
        </w:rPr>
        <w:t xml:space="preserve">Ing. Marek </w:t>
      </w:r>
      <w:proofErr w:type="spellStart"/>
      <w:r w:rsidR="00C27D67" w:rsidRPr="00C27D67">
        <w:rPr>
          <w:rFonts w:ascii="Arial" w:hAnsi="Arial" w:cs="Arial"/>
          <w:color w:val="000000"/>
        </w:rPr>
        <w:t>Mojžišík</w:t>
      </w:r>
      <w:proofErr w:type="spellEnd"/>
      <w:r w:rsidRPr="00C27D67">
        <w:rPr>
          <w:rFonts w:ascii="Arial" w:hAnsi="Arial" w:cs="Arial"/>
          <w:color w:val="000000"/>
        </w:rPr>
        <w:tab/>
        <w:t xml:space="preserve"> </w:t>
      </w:r>
    </w:p>
    <w:p w14:paraId="4708B1AE" w14:textId="545E26DC" w:rsidR="00AF3E5C" w:rsidRPr="00C27D67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  <w:color w:val="000000"/>
        </w:rPr>
      </w:pPr>
      <w:r w:rsidRPr="00C27D67">
        <w:rPr>
          <w:rFonts w:ascii="Arial" w:hAnsi="Arial" w:cs="Arial"/>
          <w:color w:val="000000"/>
        </w:rPr>
        <w:t>ve věcech technických:</w:t>
      </w:r>
      <w:r w:rsidR="00320024" w:rsidRPr="00C27D67">
        <w:rPr>
          <w:rFonts w:ascii="Arial" w:hAnsi="Arial" w:cs="Arial"/>
          <w:color w:val="000000"/>
        </w:rPr>
        <w:t xml:space="preserve"> </w:t>
      </w:r>
      <w:r w:rsidR="00C27D67" w:rsidRPr="00C27D67">
        <w:rPr>
          <w:rFonts w:ascii="Arial" w:hAnsi="Arial" w:cs="Arial"/>
          <w:color w:val="000000"/>
        </w:rPr>
        <w:t xml:space="preserve">Ladislav </w:t>
      </w:r>
      <w:proofErr w:type="spellStart"/>
      <w:r w:rsidR="00C27D67" w:rsidRPr="00C27D67">
        <w:rPr>
          <w:rFonts w:ascii="Arial" w:hAnsi="Arial" w:cs="Arial"/>
          <w:color w:val="000000"/>
        </w:rPr>
        <w:t>Michlovský</w:t>
      </w:r>
      <w:proofErr w:type="spellEnd"/>
      <w:r w:rsidRPr="00C27D67">
        <w:rPr>
          <w:rFonts w:ascii="Arial" w:hAnsi="Arial" w:cs="Arial"/>
          <w:color w:val="000000"/>
        </w:rPr>
        <w:t xml:space="preserve"> </w:t>
      </w:r>
    </w:p>
    <w:p w14:paraId="33952A2B" w14:textId="6E7DD174" w:rsidR="00AF3E5C" w:rsidRPr="00C27D67" w:rsidRDefault="00AF3E5C" w:rsidP="005075E4">
      <w:pPr>
        <w:pStyle w:val="Zkladntext"/>
        <w:numPr>
          <w:ilvl w:val="0"/>
          <w:numId w:val="2"/>
        </w:numPr>
        <w:spacing w:before="60" w:after="0"/>
        <w:rPr>
          <w:rFonts w:ascii="Arial" w:hAnsi="Arial" w:cs="Arial"/>
          <w:color w:val="000000"/>
        </w:rPr>
      </w:pPr>
      <w:r w:rsidRPr="00C27D67">
        <w:rPr>
          <w:rFonts w:ascii="Arial" w:hAnsi="Arial" w:cs="Arial"/>
          <w:color w:val="000000"/>
        </w:rPr>
        <w:t>zástupci zhotovitele na stavbě:</w:t>
      </w:r>
      <w:r w:rsidR="00343309" w:rsidRPr="00C27D67">
        <w:rPr>
          <w:rFonts w:ascii="Arial" w:hAnsi="Arial" w:cs="Arial"/>
          <w:color w:val="000000"/>
        </w:rPr>
        <w:t xml:space="preserve"> </w:t>
      </w:r>
      <w:r w:rsidR="00C27D67" w:rsidRPr="00C27D67">
        <w:rPr>
          <w:rFonts w:ascii="Arial" w:hAnsi="Arial" w:cs="Arial"/>
          <w:color w:val="000000"/>
        </w:rPr>
        <w:t>Jan Mareček</w:t>
      </w:r>
    </w:p>
    <w:p w14:paraId="4A7473F4" w14:textId="77777777" w:rsidR="00AF3E5C" w:rsidRPr="007714AC" w:rsidRDefault="00AF3E5C" w:rsidP="006B02A5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2</w:t>
      </w:r>
    </w:p>
    <w:p w14:paraId="709140C3" w14:textId="77777777" w:rsidR="00AF3E5C" w:rsidRPr="007714AC" w:rsidRDefault="00AF3E5C" w:rsidP="006B02A5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Podklady pro uzavření smlouvy</w:t>
      </w:r>
    </w:p>
    <w:p w14:paraId="0F6E72FA" w14:textId="77777777" w:rsidR="00AF3E5C" w:rsidRPr="007714AC" w:rsidRDefault="00AF3E5C" w:rsidP="006B02A5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</w:p>
    <w:p w14:paraId="36700071" w14:textId="26708391" w:rsidR="00544BCD" w:rsidRDefault="00AF3E5C" w:rsidP="00544BCD">
      <w:pPr>
        <w:rPr>
          <w:rFonts w:ascii="Arial" w:hAnsi="Arial" w:cs="Arial"/>
          <w:b/>
          <w:bCs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2.1</w:t>
      </w:r>
      <w:r w:rsidR="00DE59CF" w:rsidRPr="007714A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Základním </w:t>
      </w:r>
      <w:r w:rsidRPr="0062671A">
        <w:rPr>
          <w:rFonts w:ascii="Arial" w:hAnsi="Arial" w:cs="Arial"/>
          <w:color w:val="000000"/>
          <w:sz w:val="20"/>
          <w:szCs w:val="20"/>
        </w:rPr>
        <w:t>podkladem pro uzavření této</w:t>
      </w:r>
      <w:r w:rsidR="00595DCE">
        <w:rPr>
          <w:rFonts w:ascii="Arial" w:hAnsi="Arial" w:cs="Arial"/>
          <w:color w:val="000000"/>
          <w:sz w:val="20"/>
          <w:szCs w:val="20"/>
        </w:rPr>
        <w:t xml:space="preserve"> smlouvy je nabídka zhotovitele</w:t>
      </w:r>
      <w:r w:rsidR="00C40F41" w:rsidRPr="00686149">
        <w:rPr>
          <w:rFonts w:ascii="Arial" w:hAnsi="Arial" w:cs="Arial"/>
          <w:i/>
          <w:sz w:val="20"/>
          <w:szCs w:val="20"/>
        </w:rPr>
        <w:t>,</w:t>
      </w:r>
      <w:r w:rsidR="003F55A2" w:rsidRPr="00686149">
        <w:rPr>
          <w:rFonts w:ascii="Arial" w:hAnsi="Arial" w:cs="Arial"/>
          <w:sz w:val="20"/>
          <w:szCs w:val="20"/>
        </w:rPr>
        <w:t xml:space="preserve"> předložená </w:t>
      </w:r>
      <w:r w:rsidRPr="0062671A">
        <w:rPr>
          <w:rFonts w:ascii="Arial" w:hAnsi="Arial" w:cs="Arial"/>
          <w:color w:val="000000"/>
          <w:sz w:val="20"/>
          <w:szCs w:val="20"/>
        </w:rPr>
        <w:t xml:space="preserve">v rámci </w:t>
      </w:r>
      <w:r w:rsidR="007D2D8C" w:rsidRPr="0062671A">
        <w:rPr>
          <w:rFonts w:ascii="Arial" w:hAnsi="Arial" w:cs="Arial"/>
          <w:color w:val="000000"/>
          <w:sz w:val="20"/>
          <w:szCs w:val="20"/>
        </w:rPr>
        <w:t>veřejné zakázky</w:t>
      </w:r>
      <w:r w:rsidR="00D06C10" w:rsidRPr="0062671A">
        <w:rPr>
          <w:rFonts w:ascii="Arial" w:hAnsi="Arial" w:cs="Arial"/>
          <w:b/>
          <w:bCs/>
          <w:sz w:val="20"/>
          <w:szCs w:val="20"/>
        </w:rPr>
        <w:t xml:space="preserve"> </w:t>
      </w:r>
      <w:r w:rsidR="00DC1756" w:rsidRPr="0062671A">
        <w:rPr>
          <w:rFonts w:ascii="Arial" w:hAnsi="Arial" w:cs="Arial"/>
          <w:b/>
          <w:bCs/>
          <w:sz w:val="20"/>
          <w:szCs w:val="20"/>
        </w:rPr>
        <w:t>„</w:t>
      </w:r>
      <w:r w:rsidR="00264BFC" w:rsidRPr="00264BFC">
        <w:rPr>
          <w:rFonts w:ascii="Arial" w:hAnsi="Arial" w:cs="Arial"/>
          <w:b/>
          <w:sz w:val="20"/>
          <w:szCs w:val="20"/>
        </w:rPr>
        <w:t>Modernizace odborných učeben Základní školy, Praha 4, Mendelova 550 – STAVEBNÍ PRÁCE</w:t>
      </w:r>
      <w:r w:rsidR="00DC1756" w:rsidRPr="00A43618">
        <w:rPr>
          <w:rFonts w:ascii="Arial" w:hAnsi="Arial" w:cs="Arial"/>
          <w:b/>
          <w:bCs/>
          <w:sz w:val="20"/>
          <w:szCs w:val="20"/>
        </w:rPr>
        <w:t>“.</w:t>
      </w:r>
    </w:p>
    <w:p w14:paraId="24E1F41C" w14:textId="77777777" w:rsidR="00AF3E5C" w:rsidRPr="00686149" w:rsidRDefault="000863C3" w:rsidP="000863C3">
      <w:pPr>
        <w:pStyle w:val="Zkladntex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2.2 </w:t>
      </w:r>
      <w:r w:rsidR="00AF3E5C" w:rsidRPr="007714AC">
        <w:rPr>
          <w:rFonts w:ascii="Arial" w:hAnsi="Arial" w:cs="Arial"/>
          <w:color w:val="000000"/>
        </w:rPr>
        <w:t xml:space="preserve">Dalším podkladem pro uzavření této smlouvy je následující projektová a smluvní dokumentace, která </w:t>
      </w:r>
      <w:r w:rsidR="00AF3E5C" w:rsidRPr="00686149">
        <w:rPr>
          <w:rFonts w:ascii="Arial" w:hAnsi="Arial" w:cs="Arial"/>
        </w:rPr>
        <w:t xml:space="preserve">tvoří nedílnou součást této smlouvy: </w:t>
      </w:r>
    </w:p>
    <w:p w14:paraId="7DAEC481" w14:textId="1146A034" w:rsidR="00A43618" w:rsidRPr="00FF70B5" w:rsidRDefault="00AF3E5C" w:rsidP="005075E4">
      <w:pPr>
        <w:pStyle w:val="Zkladntext"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Příloha č. </w:t>
      </w:r>
      <w:r w:rsidR="00E36FD3" w:rsidRPr="00686149">
        <w:rPr>
          <w:rFonts w:ascii="Arial" w:hAnsi="Arial" w:cs="Arial"/>
        </w:rPr>
        <w:t xml:space="preserve">1 - </w:t>
      </w:r>
      <w:r w:rsidR="00E36FD3" w:rsidRPr="00FF70B5">
        <w:rPr>
          <w:rFonts w:ascii="Arial" w:hAnsi="Arial" w:cs="Arial"/>
        </w:rPr>
        <w:t>Projektová dokumentace</w:t>
      </w:r>
      <w:r w:rsidR="00264BFC">
        <w:rPr>
          <w:rFonts w:ascii="Arial" w:hAnsi="Arial" w:cs="Arial"/>
        </w:rPr>
        <w:t>.</w:t>
      </w:r>
    </w:p>
    <w:p w14:paraId="48CD0932" w14:textId="3A2F9819" w:rsidR="00AF3E5C" w:rsidRPr="00E602D8" w:rsidRDefault="00AF3E5C" w:rsidP="005075E4">
      <w:pPr>
        <w:pStyle w:val="Zkladntext"/>
        <w:numPr>
          <w:ilvl w:val="0"/>
          <w:numId w:val="3"/>
        </w:numPr>
        <w:spacing w:before="120" w:after="0"/>
        <w:ind w:left="714" w:hanging="357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Příloha č. 2 </w:t>
      </w:r>
      <w:r w:rsidR="00CB00FB" w:rsidRPr="00686149">
        <w:rPr>
          <w:rFonts w:ascii="Arial" w:hAnsi="Arial" w:cs="Arial"/>
        </w:rPr>
        <w:t>–</w:t>
      </w:r>
      <w:r w:rsidR="00941264" w:rsidRPr="00686149">
        <w:rPr>
          <w:rFonts w:ascii="Arial" w:hAnsi="Arial" w:cs="Arial"/>
        </w:rPr>
        <w:t xml:space="preserve"> </w:t>
      </w:r>
      <w:r w:rsidR="0030721B" w:rsidRPr="00686149">
        <w:rPr>
          <w:rFonts w:ascii="Arial" w:hAnsi="Arial" w:cs="Arial"/>
        </w:rPr>
        <w:t xml:space="preserve">Oceněný </w:t>
      </w:r>
      <w:r w:rsidR="00C50070" w:rsidRPr="00686149">
        <w:rPr>
          <w:rFonts w:ascii="Arial" w:hAnsi="Arial" w:cs="Arial"/>
        </w:rPr>
        <w:t>soupis stavebních prací</w:t>
      </w:r>
      <w:r w:rsidR="00C50070" w:rsidRPr="00E602D8">
        <w:rPr>
          <w:rFonts w:ascii="Arial" w:hAnsi="Arial" w:cs="Arial"/>
        </w:rPr>
        <w:t xml:space="preserve">, dodávek a služeb s výkazem </w:t>
      </w:r>
      <w:r w:rsidR="0030721B" w:rsidRPr="00E602D8">
        <w:rPr>
          <w:rFonts w:ascii="Arial" w:hAnsi="Arial" w:cs="Arial"/>
        </w:rPr>
        <w:t>výměr (rozpočet)</w:t>
      </w:r>
      <w:r w:rsidR="00C40F41" w:rsidRPr="00E602D8">
        <w:rPr>
          <w:rFonts w:ascii="Arial" w:hAnsi="Arial" w:cs="Arial"/>
        </w:rPr>
        <w:t>.</w:t>
      </w:r>
    </w:p>
    <w:p w14:paraId="4EEAD903" w14:textId="28377DD2" w:rsidR="00E602D8" w:rsidRPr="00E602D8" w:rsidRDefault="00E602D8" w:rsidP="00E602D8">
      <w:pPr>
        <w:pStyle w:val="Odstavecseseznamem"/>
        <w:ind w:left="720"/>
        <w:rPr>
          <w:rFonts w:ascii="Arial" w:hAnsi="Arial" w:cs="Arial"/>
          <w:sz w:val="20"/>
          <w:u w:val="single"/>
        </w:rPr>
      </w:pPr>
      <w:r w:rsidRPr="00E602D8">
        <w:rPr>
          <w:rFonts w:ascii="Arial" w:hAnsi="Arial" w:cs="Arial"/>
          <w:sz w:val="20"/>
          <w:u w:val="single"/>
        </w:rPr>
        <w:t>Nábytek, který je také řešen v PD a v rozpočtu není součástí této zakázky.</w:t>
      </w:r>
      <w:r>
        <w:rPr>
          <w:rFonts w:ascii="Arial" w:hAnsi="Arial" w:cs="Arial"/>
          <w:sz w:val="20"/>
          <w:u w:val="single"/>
        </w:rPr>
        <w:t xml:space="preserve"> Z tohoto důvodu jsou vybrané položky rozpočtu oceněny nulou. </w:t>
      </w:r>
    </w:p>
    <w:p w14:paraId="35E8839F" w14:textId="01D40A6C" w:rsidR="00AF3E5C" w:rsidRPr="00E602D8" w:rsidRDefault="00AF3E5C" w:rsidP="005075E4">
      <w:pPr>
        <w:pStyle w:val="Zkladntext"/>
        <w:numPr>
          <w:ilvl w:val="0"/>
          <w:numId w:val="3"/>
        </w:numPr>
        <w:spacing w:before="60" w:after="0"/>
        <w:rPr>
          <w:rFonts w:ascii="Arial" w:hAnsi="Arial" w:cs="Arial"/>
        </w:rPr>
      </w:pPr>
      <w:r w:rsidRPr="00E602D8">
        <w:rPr>
          <w:rFonts w:ascii="Arial" w:hAnsi="Arial" w:cs="Arial"/>
        </w:rPr>
        <w:t xml:space="preserve">Příloha č. </w:t>
      </w:r>
      <w:r w:rsidR="00C551F2" w:rsidRPr="00E602D8">
        <w:rPr>
          <w:rFonts w:ascii="Arial" w:hAnsi="Arial" w:cs="Arial"/>
        </w:rPr>
        <w:t>3</w:t>
      </w:r>
      <w:r w:rsidRPr="00E602D8">
        <w:rPr>
          <w:rFonts w:ascii="Arial" w:hAnsi="Arial" w:cs="Arial"/>
        </w:rPr>
        <w:t xml:space="preserve"> – Seznam </w:t>
      </w:r>
      <w:r w:rsidR="00607513" w:rsidRPr="00E602D8">
        <w:rPr>
          <w:rFonts w:ascii="Arial" w:hAnsi="Arial" w:cs="Arial"/>
        </w:rPr>
        <w:t>pod</w:t>
      </w:r>
      <w:r w:rsidRPr="00E602D8">
        <w:rPr>
          <w:rFonts w:ascii="Arial" w:hAnsi="Arial" w:cs="Arial"/>
        </w:rPr>
        <w:t>dodavatelů s</w:t>
      </w:r>
      <w:r w:rsidR="00BD1FEF" w:rsidRPr="00E602D8">
        <w:rPr>
          <w:rFonts w:ascii="Arial" w:hAnsi="Arial" w:cs="Arial"/>
        </w:rPr>
        <w:t> uvedením rozsahu jejich plnění</w:t>
      </w:r>
      <w:r w:rsidR="00C40F41" w:rsidRPr="00E602D8">
        <w:rPr>
          <w:rFonts w:ascii="Arial" w:hAnsi="Arial" w:cs="Arial"/>
        </w:rPr>
        <w:t>.</w:t>
      </w:r>
    </w:p>
    <w:p w14:paraId="2339904F" w14:textId="77777777" w:rsidR="00AF3E5C" w:rsidRPr="00E602D8" w:rsidRDefault="00AF3E5C" w:rsidP="00E0461F">
      <w:pPr>
        <w:pStyle w:val="Zkladntext"/>
        <w:spacing w:before="240"/>
        <w:jc w:val="both"/>
        <w:rPr>
          <w:rFonts w:ascii="Arial" w:hAnsi="Arial" w:cs="Arial"/>
          <w:color w:val="000000"/>
        </w:rPr>
      </w:pPr>
      <w:r w:rsidRPr="00E602D8">
        <w:rPr>
          <w:rFonts w:ascii="Arial" w:hAnsi="Arial" w:cs="Arial"/>
          <w:color w:val="000000"/>
        </w:rPr>
        <w:t>2.3 Zhotovitel prohlašuje, že k datu podpisu smlouvy:</w:t>
      </w:r>
    </w:p>
    <w:p w14:paraId="7261E3EA" w14:textId="77777777" w:rsidR="00AF3E5C" w:rsidRPr="007714AC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převzal příslušnou projektovou dokumentaci;</w:t>
      </w:r>
    </w:p>
    <w:p w14:paraId="30717135" w14:textId="77777777" w:rsidR="00AF3E5C" w:rsidRPr="007714AC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  <w:color w:val="000000"/>
        </w:rPr>
      </w:pPr>
      <w:r w:rsidRPr="007714AC">
        <w:rPr>
          <w:rFonts w:ascii="Arial" w:hAnsi="Arial" w:cs="Arial"/>
          <w:color w:val="000000"/>
        </w:rPr>
        <w:t>překontroloval předanou projektovou dokumentaci;</w:t>
      </w:r>
    </w:p>
    <w:p w14:paraId="0B10D8FF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7714AC">
        <w:rPr>
          <w:rFonts w:ascii="Arial" w:hAnsi="Arial" w:cs="Arial"/>
          <w:color w:val="000000"/>
        </w:rPr>
        <w:t xml:space="preserve">prověřil </w:t>
      </w:r>
      <w:r w:rsidRPr="00686149">
        <w:rPr>
          <w:rFonts w:ascii="Arial" w:hAnsi="Arial" w:cs="Arial"/>
        </w:rPr>
        <w:t>předloženou dokumentaci a nemá připomínky – námitky;</w:t>
      </w:r>
    </w:p>
    <w:p w14:paraId="206160D7" w14:textId="01CE9750" w:rsidR="00AF3E5C" w:rsidRPr="00686149" w:rsidRDefault="009E6EE3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se seznámil s</w:t>
      </w:r>
      <w:r w:rsidR="006F37BD">
        <w:rPr>
          <w:rFonts w:ascii="Arial" w:hAnsi="Arial" w:cs="Arial"/>
        </w:rPr>
        <w:t> </w:t>
      </w:r>
      <w:r w:rsidR="006F37BD" w:rsidRPr="00FA2241">
        <w:rPr>
          <w:rFonts w:ascii="Arial" w:hAnsi="Arial" w:cs="Arial"/>
        </w:rPr>
        <w:t xml:space="preserve">předanými </w:t>
      </w:r>
      <w:r w:rsidR="00FA2241" w:rsidRPr="00FA2241">
        <w:rPr>
          <w:rFonts w:ascii="Arial" w:hAnsi="Arial" w:cs="Arial"/>
        </w:rPr>
        <w:t>vy</w:t>
      </w:r>
      <w:r w:rsidRPr="00FA2241">
        <w:rPr>
          <w:rFonts w:ascii="Arial" w:hAnsi="Arial" w:cs="Arial"/>
        </w:rPr>
        <w:t xml:space="preserve">jádřeními </w:t>
      </w:r>
      <w:r w:rsidR="00AF3E5C" w:rsidRPr="00FA2241">
        <w:rPr>
          <w:rFonts w:ascii="Arial" w:hAnsi="Arial" w:cs="Arial"/>
        </w:rPr>
        <w:t>veřejnoprávních orgánů</w:t>
      </w:r>
      <w:r w:rsidR="00AF0717" w:rsidRPr="00FA2241">
        <w:rPr>
          <w:rFonts w:ascii="Arial" w:hAnsi="Arial" w:cs="Arial"/>
        </w:rPr>
        <w:t xml:space="preserve"> a správců sítí</w:t>
      </w:r>
      <w:r w:rsidR="00AF3E5C" w:rsidRPr="00FA2241">
        <w:rPr>
          <w:rFonts w:ascii="Arial" w:hAnsi="Arial" w:cs="Arial"/>
        </w:rPr>
        <w:t xml:space="preserve"> k provedení díla;</w:t>
      </w:r>
    </w:p>
    <w:p w14:paraId="52CCE668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prověřil místní podmínky na staveništi;</w:t>
      </w:r>
    </w:p>
    <w:p w14:paraId="19AFF681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nejasné podmínky pro realizaci </w:t>
      </w:r>
      <w:r w:rsidR="009E6EE3" w:rsidRPr="00686149">
        <w:rPr>
          <w:rFonts w:ascii="Arial" w:hAnsi="Arial" w:cs="Arial"/>
        </w:rPr>
        <w:t>díla</w:t>
      </w:r>
      <w:r w:rsidRPr="00686149">
        <w:rPr>
          <w:rFonts w:ascii="Arial" w:hAnsi="Arial" w:cs="Arial"/>
        </w:rPr>
        <w:t xml:space="preserve"> si vyjasnil s oprávněnými zástupci objednatele;</w:t>
      </w:r>
    </w:p>
    <w:p w14:paraId="0E907AB9" w14:textId="77777777" w:rsidR="00AF3E5C" w:rsidRPr="00686149" w:rsidRDefault="00AF3E5C" w:rsidP="005075E4">
      <w:pPr>
        <w:pStyle w:val="Zkladntext"/>
        <w:numPr>
          <w:ilvl w:val="0"/>
          <w:numId w:val="4"/>
        </w:numPr>
        <w:spacing w:before="60" w:after="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všechny technické a dodací podmínky díla zahrnul do podrobného rozpočtu</w:t>
      </w:r>
      <w:r w:rsidR="005C22FA" w:rsidRPr="00686149">
        <w:rPr>
          <w:rFonts w:ascii="Arial" w:hAnsi="Arial" w:cs="Arial"/>
        </w:rPr>
        <w:t>, který vypracoval na podkladě ocenění výkazu výměr jako součásti zadávací dokumentace pro výběr zhotovitele na realizaci díla.</w:t>
      </w:r>
    </w:p>
    <w:p w14:paraId="57C0C619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3</w:t>
      </w:r>
    </w:p>
    <w:p w14:paraId="197CA472" w14:textId="77777777" w:rsidR="00AF3E5C" w:rsidRPr="007714AC" w:rsidRDefault="00AF3E5C" w:rsidP="00E0461F">
      <w:pPr>
        <w:pStyle w:val="Seznam"/>
        <w:ind w:left="0" w:right="-17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Předmět smlouvy</w:t>
      </w:r>
    </w:p>
    <w:p w14:paraId="5DBD6A73" w14:textId="5CDB6A5A" w:rsidR="00AF3E5C" w:rsidRDefault="00AF3E5C" w:rsidP="00D5200A">
      <w:pPr>
        <w:pStyle w:val="Zkladntext"/>
        <w:spacing w:before="120" w:line="276" w:lineRule="auto"/>
        <w:jc w:val="both"/>
        <w:rPr>
          <w:rFonts w:ascii="Arial" w:hAnsi="Arial" w:cs="Arial"/>
        </w:rPr>
      </w:pPr>
      <w:r w:rsidRPr="007714AC">
        <w:rPr>
          <w:rFonts w:ascii="Arial" w:hAnsi="Arial" w:cs="Arial"/>
          <w:color w:val="000000"/>
        </w:rPr>
        <w:t xml:space="preserve">Předmětem smlouvy je závazek zhotovitele provést pro objednatele dílo uvedené v čl. 4 této smlouvy řádně, v dohodnutém termínu a v kvalitě níže specifikované, tj. zejména bez vad a nedodělků, včetně všech objednatelem požadovaných změn díla a jeho součástí. Objednatel se zavazuje při provádění díla řádně spolupůsobit a zhotoviteli </w:t>
      </w:r>
      <w:r w:rsidRPr="00686149">
        <w:rPr>
          <w:rFonts w:ascii="Arial" w:hAnsi="Arial" w:cs="Arial"/>
        </w:rPr>
        <w:t>řádně provedené dílo, včetně objednatelem objednaných změn</w:t>
      </w:r>
      <w:r w:rsidR="00917408" w:rsidRPr="00686149">
        <w:rPr>
          <w:rFonts w:ascii="Arial" w:hAnsi="Arial" w:cs="Arial"/>
        </w:rPr>
        <w:t>,</w:t>
      </w:r>
      <w:r w:rsidRPr="00686149">
        <w:rPr>
          <w:rFonts w:ascii="Arial" w:hAnsi="Arial" w:cs="Arial"/>
        </w:rPr>
        <w:t xml:space="preserve"> zaplatit, a to za podmínek a v</w:t>
      </w:r>
      <w:r w:rsidR="00A46720" w:rsidRPr="00686149">
        <w:rPr>
          <w:rFonts w:ascii="Arial" w:hAnsi="Arial" w:cs="Arial"/>
        </w:rPr>
        <w:t> </w:t>
      </w:r>
      <w:r w:rsidRPr="00686149">
        <w:rPr>
          <w:rFonts w:ascii="Arial" w:hAnsi="Arial" w:cs="Arial"/>
        </w:rPr>
        <w:t>termínech</w:t>
      </w:r>
      <w:r w:rsidR="00A46720" w:rsidRPr="00686149">
        <w:rPr>
          <w:rFonts w:ascii="Arial" w:hAnsi="Arial" w:cs="Arial"/>
        </w:rPr>
        <w:t xml:space="preserve"> sjednaných</w:t>
      </w:r>
      <w:r w:rsidR="00686149" w:rsidRPr="00686149">
        <w:rPr>
          <w:rFonts w:ascii="Arial" w:hAnsi="Arial" w:cs="Arial"/>
        </w:rPr>
        <w:t xml:space="preserve"> touto smlouvou</w:t>
      </w:r>
      <w:r w:rsidRPr="00686149">
        <w:rPr>
          <w:rFonts w:ascii="Arial" w:hAnsi="Arial" w:cs="Arial"/>
        </w:rPr>
        <w:t>.</w:t>
      </w:r>
    </w:p>
    <w:p w14:paraId="5BAD789C" w14:textId="77777777" w:rsidR="00E602D8" w:rsidRDefault="00E602D8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C4941EA" w14:textId="77777777" w:rsidR="00E602D8" w:rsidRDefault="00E602D8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6A9B118" w14:textId="28F8CFD1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lastRenderedPageBreak/>
        <w:t>Článek 4</w:t>
      </w:r>
    </w:p>
    <w:p w14:paraId="76FBAE19" w14:textId="77777777" w:rsidR="00AF3E5C" w:rsidRPr="007714AC" w:rsidRDefault="00AF3E5C" w:rsidP="00E0461F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714AC">
        <w:rPr>
          <w:rFonts w:ascii="Arial" w:hAnsi="Arial" w:cs="Arial"/>
          <w:b/>
          <w:color w:val="000000"/>
          <w:sz w:val="20"/>
          <w:szCs w:val="20"/>
        </w:rPr>
        <w:t>Předmět díla</w:t>
      </w:r>
    </w:p>
    <w:p w14:paraId="3052E0C1" w14:textId="77777777" w:rsidR="00AF3E5C" w:rsidRPr="007714AC" w:rsidRDefault="00AF3E5C" w:rsidP="00E0461F">
      <w:pPr>
        <w:pStyle w:val="Seznam2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768526B3" w14:textId="01E4E943" w:rsidR="00372B87" w:rsidRPr="00686149" w:rsidRDefault="00623C6F" w:rsidP="00B815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Předmětem díla je řádné zhotovení díla </w:t>
      </w:r>
      <w:r w:rsidR="00AF3E5C" w:rsidRPr="00F66A3F">
        <w:rPr>
          <w:rFonts w:ascii="Arial" w:hAnsi="Arial" w:cs="Arial"/>
          <w:sz w:val="20"/>
          <w:szCs w:val="20"/>
        </w:rPr>
        <w:t>–</w:t>
      </w:r>
      <w:r w:rsidR="00D06C10" w:rsidRPr="00F66A3F">
        <w:rPr>
          <w:rFonts w:ascii="Arial" w:hAnsi="Arial" w:cs="Arial"/>
          <w:b/>
          <w:bCs/>
          <w:sz w:val="22"/>
          <w:szCs w:val="22"/>
        </w:rPr>
        <w:t xml:space="preserve"> </w:t>
      </w:r>
      <w:r w:rsidR="00DC1756" w:rsidRPr="00F66A3F">
        <w:rPr>
          <w:rFonts w:ascii="Arial" w:hAnsi="Arial" w:cs="Arial"/>
          <w:b/>
          <w:bCs/>
          <w:sz w:val="22"/>
          <w:szCs w:val="22"/>
        </w:rPr>
        <w:t>„</w:t>
      </w:r>
      <w:r w:rsidR="004D09F0" w:rsidRPr="00264BFC">
        <w:rPr>
          <w:rFonts w:ascii="Arial" w:hAnsi="Arial" w:cs="Arial"/>
          <w:b/>
          <w:sz w:val="20"/>
          <w:szCs w:val="20"/>
        </w:rPr>
        <w:t>Modernizace odborných učeben Základní školy, Praha 4, Mendelova 550 – STAVEBNÍ PRÁCE</w:t>
      </w:r>
      <w:r w:rsidR="00DC1756" w:rsidRPr="007714AC">
        <w:rPr>
          <w:rFonts w:ascii="Arial" w:hAnsi="Arial" w:cs="Arial"/>
          <w:b/>
          <w:bCs/>
          <w:sz w:val="22"/>
          <w:szCs w:val="22"/>
        </w:rPr>
        <w:t>“</w:t>
      </w:r>
      <w:r w:rsidR="00B8152C" w:rsidRPr="007714AC">
        <w:rPr>
          <w:rFonts w:ascii="Arial" w:hAnsi="Arial" w:cs="Arial"/>
          <w:color w:val="000000"/>
          <w:sz w:val="20"/>
          <w:szCs w:val="20"/>
        </w:rPr>
        <w:t xml:space="preserve">. </w:t>
      </w:r>
      <w:r w:rsidR="00B8152C" w:rsidRPr="00686149">
        <w:rPr>
          <w:rFonts w:ascii="Arial" w:hAnsi="Arial" w:cs="Arial"/>
          <w:sz w:val="20"/>
          <w:szCs w:val="20"/>
        </w:rPr>
        <w:t>Rozsah stavebních úprav i úprav profesí vychází z technologických a dispozičních požadavků a</w:t>
      </w:r>
      <w:r w:rsidR="00DF5094" w:rsidRPr="00686149">
        <w:rPr>
          <w:rFonts w:ascii="Arial" w:hAnsi="Arial" w:cs="Arial"/>
          <w:sz w:val="20"/>
          <w:szCs w:val="20"/>
        </w:rPr>
        <w:t> </w:t>
      </w:r>
      <w:r w:rsidR="00B8152C" w:rsidRPr="00686149">
        <w:rPr>
          <w:rFonts w:ascii="Arial" w:hAnsi="Arial" w:cs="Arial"/>
          <w:sz w:val="20"/>
          <w:szCs w:val="20"/>
        </w:rPr>
        <w:t>záměru</w:t>
      </w:r>
      <w:r w:rsidR="00917408" w:rsidRPr="00686149">
        <w:rPr>
          <w:rFonts w:ascii="Arial" w:hAnsi="Arial" w:cs="Arial"/>
          <w:sz w:val="20"/>
          <w:szCs w:val="20"/>
        </w:rPr>
        <w:t xml:space="preserve"> objednatele, uvedených v projektové dokumentaci, případně uplatněných v průběhu provádění prací na díle</w:t>
      </w:r>
      <w:r w:rsidR="00B8152C" w:rsidRPr="00686149">
        <w:rPr>
          <w:rFonts w:ascii="Arial" w:hAnsi="Arial" w:cs="Arial"/>
          <w:sz w:val="20"/>
          <w:szCs w:val="20"/>
        </w:rPr>
        <w:t>.</w:t>
      </w:r>
    </w:p>
    <w:p w14:paraId="6D2A9204" w14:textId="77777777" w:rsidR="00DC1756" w:rsidRPr="00686149" w:rsidRDefault="00DC1756" w:rsidP="00B8152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0E3A18" w14:textId="77777777" w:rsidR="00C35D63" w:rsidRPr="004D5439" w:rsidRDefault="00623C6F" w:rsidP="00C35D63">
      <w:pPr>
        <w:pStyle w:val="BodyText21"/>
        <w:rPr>
          <w:rFonts w:ascii="Arial" w:eastAsia="MS Mincho" w:hAnsi="Arial" w:cs="Arial"/>
          <w:bCs/>
          <w:strike/>
          <w:color w:val="FF0000"/>
        </w:rPr>
      </w:pPr>
      <w:r w:rsidRPr="00623C6F">
        <w:rPr>
          <w:rFonts w:ascii="Arial" w:hAnsi="Arial" w:cs="Arial"/>
        </w:rPr>
        <w:t xml:space="preserve">4.2 Zhotovením díla se rozumí úplné, funkční a bezvadné provedení všech stavebních a montážních prací a </w:t>
      </w:r>
      <w:r w:rsidRPr="00C35D63">
        <w:rPr>
          <w:rFonts w:ascii="Arial" w:hAnsi="Arial" w:cs="Arial"/>
        </w:rPr>
        <w:t xml:space="preserve">konstrukcí, </w:t>
      </w:r>
      <w:r w:rsidRPr="00686149">
        <w:rPr>
          <w:rFonts w:ascii="Arial" w:hAnsi="Arial" w:cs="Arial"/>
          <w:color w:val="auto"/>
        </w:rPr>
        <w:t>včetně dodávek potřebných materiálů a zařízení</w:t>
      </w:r>
      <w:r w:rsidR="00331E22" w:rsidRPr="00686149">
        <w:rPr>
          <w:rFonts w:ascii="Arial" w:hAnsi="Arial" w:cs="Arial"/>
          <w:color w:val="auto"/>
        </w:rPr>
        <w:t>,</w:t>
      </w:r>
      <w:r w:rsidRPr="00686149">
        <w:rPr>
          <w:rFonts w:ascii="Arial" w:hAnsi="Arial" w:cs="Arial"/>
          <w:color w:val="auto"/>
        </w:rPr>
        <w:t xml:space="preserve"> nezbytných pro řádné dokončení díla. Dále se jedná o provedení všech činností souvisejících s dodávkou stavebních a montážních prací a konstrukcí</w:t>
      </w:r>
      <w:r w:rsidR="00DF5094" w:rsidRPr="00686149">
        <w:rPr>
          <w:rFonts w:ascii="Arial" w:hAnsi="Arial" w:cs="Arial"/>
          <w:color w:val="auto"/>
        </w:rPr>
        <w:t>,</w:t>
      </w:r>
      <w:r w:rsidRPr="00686149">
        <w:rPr>
          <w:rFonts w:ascii="Arial" w:hAnsi="Arial" w:cs="Arial"/>
          <w:color w:val="auto"/>
        </w:rPr>
        <w:t xml:space="preserve"> jejichž provedení je pro řádné dokončení díla nezbytné (např. ochrana stávajících inženýrských sítí, zařízení staveniště, bezpečnostní opatření, apod.).</w:t>
      </w:r>
      <w:r w:rsidR="00C35D63" w:rsidRPr="00686149">
        <w:rPr>
          <w:rFonts w:ascii="Arial" w:hAnsi="Arial" w:cs="Arial"/>
          <w:color w:val="auto"/>
        </w:rPr>
        <w:t xml:space="preserve"> </w:t>
      </w:r>
    </w:p>
    <w:p w14:paraId="25D7B377" w14:textId="77777777" w:rsidR="00C92DFD" w:rsidRDefault="00C92DFD" w:rsidP="00C92DFD">
      <w:pPr>
        <w:pStyle w:val="Zkladntext"/>
        <w:tabs>
          <w:tab w:val="left" w:pos="2268"/>
        </w:tabs>
        <w:jc w:val="both"/>
        <w:rPr>
          <w:rFonts w:ascii="Arial" w:hAnsi="Arial" w:cs="Arial"/>
        </w:rPr>
      </w:pPr>
    </w:p>
    <w:p w14:paraId="6AE0C496" w14:textId="28A3E1ED" w:rsidR="005F333F" w:rsidRPr="00686149" w:rsidRDefault="00623C6F" w:rsidP="004D09F0">
      <w:pPr>
        <w:pStyle w:val="Zkladntext"/>
        <w:tabs>
          <w:tab w:val="left" w:pos="2268"/>
        </w:tabs>
        <w:jc w:val="both"/>
        <w:rPr>
          <w:rFonts w:ascii="Arial" w:hAnsi="Arial" w:cs="Arial"/>
        </w:rPr>
      </w:pPr>
      <w:r w:rsidRPr="00623C6F">
        <w:rPr>
          <w:rFonts w:ascii="Arial" w:hAnsi="Arial" w:cs="Arial"/>
        </w:rPr>
        <w:t>4.</w:t>
      </w:r>
      <w:r w:rsidRPr="00686149">
        <w:rPr>
          <w:rFonts w:ascii="Arial" w:hAnsi="Arial" w:cs="Arial"/>
        </w:rPr>
        <w:t>3 Veškeré odborné práce budou prováděny pouze kvalifikovanými, odborně způsobilými a proškolenými pracovníky.</w:t>
      </w:r>
    </w:p>
    <w:p w14:paraId="4BE292F8" w14:textId="6C0BF55E" w:rsidR="005F333F" w:rsidRPr="00686149" w:rsidRDefault="005F333F" w:rsidP="003B7C75">
      <w:pPr>
        <w:pStyle w:val="Zkladntext"/>
        <w:tabs>
          <w:tab w:val="left" w:pos="284"/>
        </w:tabs>
        <w:spacing w:before="60" w:after="0"/>
        <w:rPr>
          <w:rFonts w:ascii="Arial" w:hAnsi="Arial" w:cs="Arial"/>
        </w:rPr>
      </w:pPr>
      <w:r w:rsidRPr="00686149">
        <w:rPr>
          <w:rFonts w:ascii="Arial" w:hAnsi="Arial" w:cs="Arial"/>
        </w:rPr>
        <w:t>4.</w:t>
      </w:r>
      <w:r w:rsidR="004D09F0">
        <w:rPr>
          <w:rFonts w:ascii="Arial" w:hAnsi="Arial" w:cs="Arial"/>
        </w:rPr>
        <w:t>4</w:t>
      </w:r>
      <w:r w:rsidRPr="00686149">
        <w:rPr>
          <w:rFonts w:ascii="Arial" w:hAnsi="Arial" w:cs="Arial"/>
        </w:rPr>
        <w:t xml:space="preserve"> Veškerý materiál zajišťuje zhotovitel, cena materiálu je zahrnuta v ceně díla.</w:t>
      </w:r>
    </w:p>
    <w:p w14:paraId="4E2D2443" w14:textId="6D8808B8" w:rsidR="005F333F" w:rsidRPr="00686149" w:rsidRDefault="003B7C75" w:rsidP="003B7C75">
      <w:pPr>
        <w:pStyle w:val="Zkladntext"/>
        <w:tabs>
          <w:tab w:val="left" w:pos="567"/>
        </w:tabs>
        <w:spacing w:before="120" w:after="0" w:line="240" w:lineRule="atLeast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4.</w:t>
      </w:r>
      <w:r w:rsidR="004D09F0">
        <w:rPr>
          <w:rFonts w:ascii="Arial" w:hAnsi="Arial" w:cs="Arial"/>
        </w:rPr>
        <w:t>5</w:t>
      </w:r>
      <w:r w:rsidRPr="00686149">
        <w:rPr>
          <w:rFonts w:ascii="Arial" w:hAnsi="Arial" w:cs="Arial"/>
        </w:rPr>
        <w:t xml:space="preserve"> </w:t>
      </w:r>
      <w:r w:rsidR="005F333F" w:rsidRPr="00686149">
        <w:rPr>
          <w:rFonts w:ascii="Arial" w:hAnsi="Arial" w:cs="Arial"/>
        </w:rPr>
        <w:t>Objednatel se zavazuje dílo prosté vad a nedodělků bránících</w:t>
      </w:r>
      <w:r w:rsidR="008B11AD" w:rsidRPr="00686149">
        <w:rPr>
          <w:rFonts w:ascii="Arial" w:hAnsi="Arial" w:cs="Arial"/>
        </w:rPr>
        <w:t xml:space="preserve"> uvedení díla do užívání</w:t>
      </w:r>
      <w:r w:rsidR="005F333F" w:rsidRPr="00686149">
        <w:rPr>
          <w:rFonts w:ascii="Arial" w:hAnsi="Arial" w:cs="Arial"/>
        </w:rPr>
        <w:t xml:space="preserve"> převzít a zaplatit zhotoviteli cenu za jeho provedení</w:t>
      </w:r>
      <w:r w:rsidR="008B11AD" w:rsidRPr="00686149">
        <w:rPr>
          <w:rFonts w:ascii="Arial" w:hAnsi="Arial" w:cs="Arial"/>
        </w:rPr>
        <w:t>,</w:t>
      </w:r>
      <w:r w:rsidR="005F333F" w:rsidRPr="00686149">
        <w:rPr>
          <w:rFonts w:ascii="Arial" w:hAnsi="Arial" w:cs="Arial"/>
        </w:rPr>
        <w:t xml:space="preserve"> za podmínek uvedených v této smlouvě.</w:t>
      </w:r>
    </w:p>
    <w:p w14:paraId="234F1109" w14:textId="42AB5488" w:rsidR="00203E70" w:rsidRPr="00686149" w:rsidRDefault="003B7C75" w:rsidP="003B7C75">
      <w:pPr>
        <w:pStyle w:val="Zkladntext"/>
        <w:tabs>
          <w:tab w:val="left" w:pos="567"/>
        </w:tabs>
        <w:spacing w:before="120" w:after="0" w:line="240" w:lineRule="atLeast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>4.</w:t>
      </w:r>
      <w:r w:rsidR="004D09F0">
        <w:rPr>
          <w:rFonts w:ascii="Arial" w:hAnsi="Arial" w:cs="Arial"/>
        </w:rPr>
        <w:t>6</w:t>
      </w:r>
      <w:r w:rsidRPr="00686149">
        <w:rPr>
          <w:rFonts w:ascii="Arial" w:hAnsi="Arial" w:cs="Arial"/>
        </w:rPr>
        <w:t xml:space="preserve"> </w:t>
      </w:r>
      <w:r w:rsidR="005F333F" w:rsidRPr="00686149">
        <w:rPr>
          <w:rFonts w:ascii="Arial" w:hAnsi="Arial" w:cs="Arial"/>
        </w:rPr>
        <w:t>V případě, že v důsledku nových skutečností, které se objeví v průběhu realizace</w:t>
      </w:r>
      <w:r w:rsidR="00331E22" w:rsidRPr="00686149">
        <w:rPr>
          <w:rFonts w:ascii="Arial" w:hAnsi="Arial" w:cs="Arial"/>
        </w:rPr>
        <w:t xml:space="preserve"> díla</w:t>
      </w:r>
      <w:r w:rsidR="005F333F" w:rsidRPr="00686149">
        <w:rPr>
          <w:rFonts w:ascii="Arial" w:hAnsi="Arial" w:cs="Arial"/>
        </w:rPr>
        <w:t>, vyvstane nutnost provést vícepráce nad rámec plnění stanoveného Smlouvou o dílo, uzavřou smluvní strany dodatek ke smlouvě, v němž dohodnou jejich rozsah, termín plnění, cenu za jejich provedení a ev. další podmínky.</w:t>
      </w:r>
    </w:p>
    <w:p w14:paraId="68C633F1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5</w:t>
      </w:r>
    </w:p>
    <w:p w14:paraId="16C395B2" w14:textId="77777777" w:rsidR="00AF3E5C" w:rsidRPr="007714AC" w:rsidRDefault="00AF3E5C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Doba a místo plnění</w:t>
      </w:r>
    </w:p>
    <w:p w14:paraId="68528BC7" w14:textId="77777777" w:rsidR="00AF3E5C" w:rsidRPr="00686149" w:rsidRDefault="00E02FD4" w:rsidP="00E02FD4">
      <w:pPr>
        <w:pStyle w:val="Zkladntext"/>
        <w:spacing w:before="240"/>
        <w:jc w:val="both"/>
        <w:rPr>
          <w:rFonts w:ascii="Arial" w:hAnsi="Arial" w:cs="Arial"/>
          <w:strike/>
        </w:rPr>
      </w:pPr>
      <w:r>
        <w:rPr>
          <w:rFonts w:ascii="Arial" w:hAnsi="Arial" w:cs="Arial"/>
          <w:color w:val="000000"/>
        </w:rPr>
        <w:t xml:space="preserve">5.1 </w:t>
      </w:r>
      <w:r w:rsidR="00AF3E5C" w:rsidRPr="007714AC">
        <w:rPr>
          <w:rFonts w:ascii="Arial" w:hAnsi="Arial" w:cs="Arial"/>
          <w:color w:val="000000"/>
        </w:rPr>
        <w:t>Zhotovitel se zavazuje dílo uvedené v</w:t>
      </w:r>
      <w:r>
        <w:rPr>
          <w:rFonts w:ascii="Arial" w:hAnsi="Arial" w:cs="Arial"/>
          <w:color w:val="000000"/>
        </w:rPr>
        <w:t> </w:t>
      </w:r>
      <w:r w:rsidR="00AF3E5C" w:rsidRPr="007714AC">
        <w:rPr>
          <w:rFonts w:ascii="Arial" w:hAnsi="Arial" w:cs="Arial"/>
          <w:color w:val="000000"/>
        </w:rPr>
        <w:t xml:space="preserve">čl. 4 této smlouvy, včetně </w:t>
      </w:r>
      <w:r>
        <w:rPr>
          <w:rFonts w:ascii="Arial" w:hAnsi="Arial" w:cs="Arial"/>
          <w:color w:val="000000"/>
        </w:rPr>
        <w:t xml:space="preserve">objednatelem požadovaných změn, </w:t>
      </w:r>
      <w:r w:rsidR="00AF3E5C" w:rsidRPr="007714AC">
        <w:rPr>
          <w:rFonts w:ascii="Arial" w:hAnsi="Arial" w:cs="Arial"/>
          <w:color w:val="000000"/>
        </w:rPr>
        <w:t>řádně zhotovit</w:t>
      </w:r>
      <w:r w:rsidR="00255F15" w:rsidRPr="007714AC">
        <w:rPr>
          <w:rFonts w:ascii="Arial" w:hAnsi="Arial" w:cs="Arial"/>
          <w:color w:val="000000"/>
        </w:rPr>
        <w:t xml:space="preserve"> </w:t>
      </w:r>
      <w:r w:rsidR="00AF3E5C" w:rsidRPr="007714AC">
        <w:rPr>
          <w:rFonts w:ascii="Arial" w:hAnsi="Arial" w:cs="Arial"/>
          <w:color w:val="000000"/>
        </w:rPr>
        <w:t>a předat objednateli</w:t>
      </w:r>
      <w:r w:rsidR="003124E9" w:rsidRPr="007714AC">
        <w:rPr>
          <w:rFonts w:ascii="Arial" w:hAnsi="Arial" w:cs="Arial"/>
          <w:color w:val="000000"/>
        </w:rPr>
        <w:t xml:space="preserve"> </w:t>
      </w:r>
      <w:r w:rsidR="00AF3E5C" w:rsidRPr="007714AC">
        <w:rPr>
          <w:rFonts w:ascii="Arial" w:hAnsi="Arial" w:cs="Arial"/>
          <w:color w:val="000000"/>
        </w:rPr>
        <w:t xml:space="preserve">závěrečným protokolem nejpozději do doby uvedené níže. </w:t>
      </w:r>
      <w:r w:rsidR="00441F12" w:rsidRPr="007714AC">
        <w:rPr>
          <w:rFonts w:ascii="Arial" w:hAnsi="Arial" w:cs="Arial"/>
        </w:rPr>
        <w:t xml:space="preserve">Plnění dle této smlouvy bude </w:t>
      </w:r>
      <w:r w:rsidR="00441F12" w:rsidRPr="00686149">
        <w:rPr>
          <w:rFonts w:ascii="Arial" w:hAnsi="Arial" w:cs="Arial"/>
        </w:rPr>
        <w:t xml:space="preserve">zahájeno </w:t>
      </w:r>
      <w:r w:rsidR="00441F12" w:rsidRPr="00686149">
        <w:rPr>
          <w:rFonts w:ascii="Arial" w:hAnsi="Arial" w:cs="Arial"/>
          <w:b/>
        </w:rPr>
        <w:t>na základě písemné výzvy objednatele</w:t>
      </w:r>
      <w:r w:rsidR="00D35318" w:rsidRPr="00686149">
        <w:rPr>
          <w:rFonts w:ascii="Arial" w:hAnsi="Arial" w:cs="Arial"/>
          <w:b/>
        </w:rPr>
        <w:t>.</w:t>
      </w:r>
      <w:r w:rsidR="00441F12" w:rsidRPr="00686149">
        <w:rPr>
          <w:rFonts w:ascii="Arial" w:hAnsi="Arial" w:cs="Arial"/>
        </w:rPr>
        <w:t xml:space="preserve"> </w:t>
      </w:r>
      <w:r w:rsidR="00AF3E5C" w:rsidRPr="00686149">
        <w:rPr>
          <w:rFonts w:ascii="Arial" w:hAnsi="Arial" w:cs="Arial"/>
        </w:rPr>
        <w:t xml:space="preserve">Zhotovitel je povinen </w:t>
      </w:r>
      <w:r w:rsidR="00AF3E5C" w:rsidRPr="00686149">
        <w:rPr>
          <w:rFonts w:ascii="Arial" w:hAnsi="Arial" w:cs="Arial"/>
          <w:b/>
        </w:rPr>
        <w:t>převzít staveniště</w:t>
      </w:r>
      <w:r w:rsidR="00AF3E5C" w:rsidRPr="00686149">
        <w:rPr>
          <w:rFonts w:ascii="Arial" w:hAnsi="Arial" w:cs="Arial"/>
        </w:rPr>
        <w:t xml:space="preserve"> od objednatele 3 </w:t>
      </w:r>
      <w:r w:rsidR="00283714" w:rsidRPr="00686149">
        <w:rPr>
          <w:rFonts w:ascii="Arial" w:hAnsi="Arial" w:cs="Arial"/>
        </w:rPr>
        <w:t xml:space="preserve">pracovní </w:t>
      </w:r>
      <w:r w:rsidR="00AF3E5C" w:rsidRPr="00686149">
        <w:rPr>
          <w:rFonts w:ascii="Arial" w:hAnsi="Arial" w:cs="Arial"/>
        </w:rPr>
        <w:t>dny od výzvy objednatele k</w:t>
      </w:r>
      <w:r w:rsidRPr="00686149">
        <w:rPr>
          <w:rFonts w:ascii="Arial" w:hAnsi="Arial" w:cs="Arial"/>
        </w:rPr>
        <w:t> </w:t>
      </w:r>
      <w:r w:rsidR="00AF3E5C" w:rsidRPr="00686149">
        <w:rPr>
          <w:rFonts w:ascii="Arial" w:hAnsi="Arial" w:cs="Arial"/>
        </w:rPr>
        <w:t>jeho převzetí a</w:t>
      </w:r>
      <w:r w:rsidR="00DF5094" w:rsidRPr="00686149">
        <w:rPr>
          <w:rFonts w:ascii="Arial" w:hAnsi="Arial" w:cs="Arial"/>
        </w:rPr>
        <w:t> </w:t>
      </w:r>
      <w:r w:rsidR="00AF3E5C" w:rsidRPr="00686149">
        <w:rPr>
          <w:rFonts w:ascii="Arial" w:hAnsi="Arial" w:cs="Arial"/>
          <w:b/>
        </w:rPr>
        <w:t xml:space="preserve">zahájit provádění </w:t>
      </w:r>
      <w:r w:rsidR="00D61799" w:rsidRPr="00686149">
        <w:rPr>
          <w:rFonts w:ascii="Arial" w:hAnsi="Arial" w:cs="Arial"/>
          <w:b/>
        </w:rPr>
        <w:t>vlastní stavby</w:t>
      </w:r>
      <w:r w:rsidR="00AF3E5C" w:rsidRPr="00686149">
        <w:rPr>
          <w:rFonts w:ascii="Arial" w:hAnsi="Arial" w:cs="Arial"/>
          <w:b/>
        </w:rPr>
        <w:t xml:space="preserve"> do 5 </w:t>
      </w:r>
      <w:r w:rsidR="00283714" w:rsidRPr="00686149">
        <w:rPr>
          <w:rFonts w:ascii="Arial" w:hAnsi="Arial" w:cs="Arial"/>
          <w:b/>
        </w:rPr>
        <w:t xml:space="preserve">pracovních </w:t>
      </w:r>
      <w:r w:rsidR="00AF3E5C" w:rsidRPr="00686149">
        <w:rPr>
          <w:rFonts w:ascii="Arial" w:hAnsi="Arial" w:cs="Arial"/>
          <w:b/>
        </w:rPr>
        <w:t xml:space="preserve">dnů ode dne </w:t>
      </w:r>
      <w:r w:rsidR="00331E22" w:rsidRPr="00686149">
        <w:rPr>
          <w:rFonts w:ascii="Arial" w:hAnsi="Arial" w:cs="Arial"/>
          <w:b/>
        </w:rPr>
        <w:t xml:space="preserve">převzetí </w:t>
      </w:r>
      <w:r w:rsidR="00AF3E5C" w:rsidRPr="00686149">
        <w:rPr>
          <w:rFonts w:ascii="Arial" w:hAnsi="Arial" w:cs="Arial"/>
          <w:b/>
        </w:rPr>
        <w:t>staveniště</w:t>
      </w:r>
      <w:r w:rsidR="00686149" w:rsidRPr="00686149">
        <w:rPr>
          <w:rFonts w:ascii="Arial" w:hAnsi="Arial" w:cs="Arial"/>
        </w:rPr>
        <w:t>.</w:t>
      </w:r>
    </w:p>
    <w:p w14:paraId="41C94163" w14:textId="77777777" w:rsidR="00AF3E5C" w:rsidRPr="00686149" w:rsidRDefault="00E02FD4" w:rsidP="00E02FD4">
      <w:pPr>
        <w:pStyle w:val="Zkladntext"/>
        <w:spacing w:before="120"/>
        <w:jc w:val="both"/>
        <w:rPr>
          <w:rFonts w:ascii="Arial" w:hAnsi="Arial" w:cs="Arial"/>
        </w:rPr>
      </w:pPr>
      <w:r w:rsidRPr="00686149">
        <w:rPr>
          <w:rFonts w:ascii="Arial" w:hAnsi="Arial" w:cs="Arial"/>
        </w:rPr>
        <w:t xml:space="preserve">5.2 </w:t>
      </w:r>
      <w:r w:rsidR="00AF3E5C" w:rsidRPr="00686149">
        <w:rPr>
          <w:rFonts w:ascii="Arial" w:hAnsi="Arial" w:cs="Arial"/>
        </w:rPr>
        <w:t xml:space="preserve">Termíny a </w:t>
      </w:r>
      <w:r w:rsidR="006C5966" w:rsidRPr="00686149">
        <w:rPr>
          <w:rFonts w:ascii="Arial" w:hAnsi="Arial" w:cs="Arial"/>
        </w:rPr>
        <w:t>místa plnění díla jsou stanoveny</w:t>
      </w:r>
      <w:r w:rsidR="00AF3E5C" w:rsidRPr="00686149">
        <w:rPr>
          <w:rFonts w:ascii="Arial" w:hAnsi="Arial" w:cs="Arial"/>
        </w:rPr>
        <w:t xml:space="preserve"> následovně:</w:t>
      </w:r>
    </w:p>
    <w:p w14:paraId="56537141" w14:textId="570BE41F" w:rsidR="00005ACF" w:rsidRPr="004E01AF" w:rsidRDefault="00005ACF" w:rsidP="00005ACF">
      <w:pPr>
        <w:pStyle w:val="Zkladntext3"/>
        <w:widowControl w:val="0"/>
        <w:tabs>
          <w:tab w:val="left" w:pos="2835"/>
        </w:tabs>
        <w:spacing w:after="0"/>
        <w:ind w:left="720"/>
        <w:rPr>
          <w:rFonts w:ascii="Arial" w:hAnsi="Arial" w:cs="Arial"/>
          <w:b/>
          <w:sz w:val="20"/>
        </w:rPr>
      </w:pPr>
      <w:r w:rsidRPr="004E01AF">
        <w:rPr>
          <w:rFonts w:ascii="Arial" w:hAnsi="Arial" w:cs="Arial"/>
          <w:b/>
          <w:sz w:val="20"/>
        </w:rPr>
        <w:t>Předpokládaný možný termín zahájení:</w:t>
      </w:r>
      <w:r w:rsidRPr="004E01AF">
        <w:rPr>
          <w:rFonts w:ascii="Arial" w:hAnsi="Arial" w:cs="Arial"/>
          <w:b/>
          <w:sz w:val="20"/>
        </w:rPr>
        <w:tab/>
        <w:t xml:space="preserve">od </w:t>
      </w:r>
      <w:r w:rsidR="00EE4318">
        <w:rPr>
          <w:rFonts w:ascii="Arial" w:hAnsi="Arial" w:cs="Arial"/>
          <w:b/>
          <w:sz w:val="20"/>
        </w:rPr>
        <w:t>ledna</w:t>
      </w:r>
      <w:r w:rsidR="004D09F0">
        <w:rPr>
          <w:rFonts w:ascii="Arial" w:hAnsi="Arial" w:cs="Arial"/>
          <w:b/>
          <w:sz w:val="20"/>
        </w:rPr>
        <w:t xml:space="preserve"> </w:t>
      </w:r>
      <w:r w:rsidR="00A43618" w:rsidRPr="004E01AF">
        <w:rPr>
          <w:rFonts w:ascii="Arial" w:hAnsi="Arial" w:cs="Arial"/>
          <w:b/>
          <w:sz w:val="20"/>
        </w:rPr>
        <w:t>202</w:t>
      </w:r>
      <w:r w:rsidR="00EE4318">
        <w:rPr>
          <w:rFonts w:ascii="Arial" w:hAnsi="Arial" w:cs="Arial"/>
          <w:b/>
          <w:sz w:val="20"/>
        </w:rPr>
        <w:t>3</w:t>
      </w:r>
    </w:p>
    <w:p w14:paraId="72057AB1" w14:textId="45D2F3E6" w:rsidR="00A13951" w:rsidRPr="004E01AF" w:rsidRDefault="00005ACF" w:rsidP="00F86069">
      <w:pPr>
        <w:pStyle w:val="Zkladntext3"/>
        <w:widowControl w:val="0"/>
        <w:tabs>
          <w:tab w:val="left" w:pos="2835"/>
        </w:tabs>
        <w:spacing w:after="0"/>
        <w:ind w:left="4956" w:hanging="4236"/>
        <w:rPr>
          <w:rFonts w:ascii="Arial" w:hAnsi="Arial" w:cs="Arial"/>
          <w:b/>
          <w:sz w:val="20"/>
        </w:rPr>
      </w:pPr>
      <w:r w:rsidRPr="004E01AF">
        <w:rPr>
          <w:rFonts w:ascii="Arial" w:hAnsi="Arial" w:cs="Arial"/>
          <w:b/>
          <w:sz w:val="20"/>
        </w:rPr>
        <w:t>Požadovaný termín dokončení:</w:t>
      </w:r>
      <w:r w:rsidRPr="004E01AF">
        <w:rPr>
          <w:rFonts w:ascii="Arial" w:hAnsi="Arial" w:cs="Arial"/>
          <w:b/>
          <w:sz w:val="20"/>
        </w:rPr>
        <w:tab/>
        <w:t xml:space="preserve">do </w:t>
      </w:r>
      <w:r w:rsidR="00EE4318">
        <w:rPr>
          <w:rFonts w:ascii="Arial" w:hAnsi="Arial" w:cs="Arial"/>
          <w:b/>
          <w:sz w:val="20"/>
        </w:rPr>
        <w:t>4</w:t>
      </w:r>
      <w:r w:rsidRPr="004E01AF">
        <w:rPr>
          <w:rFonts w:ascii="Arial" w:hAnsi="Arial" w:cs="Arial"/>
          <w:b/>
          <w:sz w:val="20"/>
        </w:rPr>
        <w:t xml:space="preserve"> měsíců od data předání staveniště zhotoviteli </w:t>
      </w:r>
    </w:p>
    <w:p w14:paraId="1F5BD62C" w14:textId="41A79F12" w:rsidR="00F86069" w:rsidRDefault="004D09F0" w:rsidP="00F86069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Místem plnění je adresa/sídlo objednatele</w:t>
      </w:r>
      <w:r w:rsidR="00585351">
        <w:rPr>
          <w:rFonts w:ascii="Arial" w:hAnsi="Arial" w:cs="Arial"/>
          <w:sz w:val="20"/>
        </w:rPr>
        <w:t xml:space="preserve"> (</w:t>
      </w:r>
      <w:r w:rsidR="00585351">
        <w:rPr>
          <w:rFonts w:ascii="Arial" w:hAnsi="Arial" w:cs="Arial"/>
          <w:sz w:val="20"/>
          <w:szCs w:val="20"/>
        </w:rPr>
        <w:t>Mendelova 550, 149 00 Praha 4 – Jižní Město</w:t>
      </w:r>
      <w:r w:rsidR="00585351">
        <w:rPr>
          <w:rFonts w:ascii="Arial" w:hAnsi="Arial" w:cs="Arial"/>
          <w:sz w:val="20"/>
        </w:rPr>
        <w:t>).</w:t>
      </w:r>
    </w:p>
    <w:p w14:paraId="5FB31313" w14:textId="77777777" w:rsidR="00023C90" w:rsidRPr="00F86069" w:rsidRDefault="00023C90" w:rsidP="00F86069">
      <w:pPr>
        <w:spacing w:before="120"/>
        <w:rPr>
          <w:rFonts w:ascii="Arial" w:hAnsi="Arial" w:cs="Arial"/>
          <w:sz w:val="20"/>
        </w:rPr>
      </w:pPr>
    </w:p>
    <w:p w14:paraId="0D8F8F2B" w14:textId="1B80D57A" w:rsidR="00AF3E5C" w:rsidRPr="00B36E2F" w:rsidRDefault="00E02FD4" w:rsidP="00EA6B01">
      <w:pPr>
        <w:pStyle w:val="Zkladntext"/>
        <w:spacing w:before="120"/>
        <w:jc w:val="both"/>
        <w:rPr>
          <w:rFonts w:ascii="Arial" w:hAnsi="Arial" w:cs="Arial"/>
        </w:rPr>
      </w:pPr>
      <w:r w:rsidRPr="00B36E2F">
        <w:rPr>
          <w:rFonts w:ascii="Arial" w:hAnsi="Arial" w:cs="Arial"/>
        </w:rPr>
        <w:t>5.</w:t>
      </w:r>
      <w:r w:rsidR="004D09F0" w:rsidRPr="00B36E2F">
        <w:rPr>
          <w:rFonts w:ascii="Arial" w:hAnsi="Arial" w:cs="Arial"/>
        </w:rPr>
        <w:t>3</w:t>
      </w:r>
      <w:r w:rsidR="00EA6B01" w:rsidRPr="00B36E2F">
        <w:rPr>
          <w:rFonts w:ascii="Arial" w:hAnsi="Arial" w:cs="Arial"/>
        </w:rPr>
        <w:t xml:space="preserve"> </w:t>
      </w:r>
      <w:r w:rsidR="00AF3E5C" w:rsidRPr="00B36E2F">
        <w:rPr>
          <w:rFonts w:ascii="Arial" w:hAnsi="Arial" w:cs="Arial"/>
        </w:rPr>
        <w:t>Objednatel není povinen zhotovitele o dodržení termínů a lhůt dle této smlouvy vč. jejích příloh</w:t>
      </w:r>
      <w:r w:rsidRPr="00B36E2F">
        <w:rPr>
          <w:rFonts w:ascii="Arial" w:hAnsi="Arial" w:cs="Arial"/>
        </w:rPr>
        <w:t xml:space="preserve"> </w:t>
      </w:r>
      <w:r w:rsidR="00AF3E5C" w:rsidRPr="00B36E2F">
        <w:rPr>
          <w:rFonts w:ascii="Arial" w:hAnsi="Arial" w:cs="Arial"/>
        </w:rPr>
        <w:t xml:space="preserve">upomínat. Nedodržením těchto termínů a lhůt dochází k prodlení zhotovitele se všemi důsledky podle </w:t>
      </w:r>
      <w:r w:rsidR="00D61799" w:rsidRPr="00B36E2F">
        <w:rPr>
          <w:rFonts w:ascii="Arial" w:hAnsi="Arial" w:cs="Arial"/>
        </w:rPr>
        <w:t xml:space="preserve">této smlouvy v souladu </w:t>
      </w:r>
      <w:r w:rsidR="000445FB" w:rsidRPr="00B36E2F">
        <w:rPr>
          <w:rFonts w:ascii="Arial" w:hAnsi="Arial" w:cs="Arial"/>
        </w:rPr>
        <w:t>s občanským</w:t>
      </w:r>
      <w:r w:rsidR="00AF3E5C" w:rsidRPr="00B36E2F">
        <w:rPr>
          <w:rFonts w:ascii="Arial" w:hAnsi="Arial" w:cs="Arial"/>
        </w:rPr>
        <w:t xml:space="preserve"> </w:t>
      </w:r>
      <w:r w:rsidR="000445FB" w:rsidRPr="00B36E2F">
        <w:rPr>
          <w:rFonts w:ascii="Arial" w:hAnsi="Arial" w:cs="Arial"/>
        </w:rPr>
        <w:t>zákoníkem.</w:t>
      </w:r>
    </w:p>
    <w:p w14:paraId="577409EF" w14:textId="2F05908F" w:rsidR="00BF144A" w:rsidRPr="00686149" w:rsidRDefault="00BF144A" w:rsidP="00EA6B01">
      <w:pPr>
        <w:pStyle w:val="Zkladntext"/>
        <w:spacing w:before="120"/>
        <w:jc w:val="both"/>
        <w:rPr>
          <w:rFonts w:ascii="Arial" w:hAnsi="Arial" w:cs="Arial"/>
        </w:rPr>
      </w:pPr>
      <w:r w:rsidRPr="00B36E2F">
        <w:rPr>
          <w:rFonts w:ascii="Arial" w:hAnsi="Arial" w:cs="Arial"/>
        </w:rPr>
        <w:t>5.</w:t>
      </w:r>
      <w:r w:rsidR="004D09F0" w:rsidRPr="00B36E2F">
        <w:rPr>
          <w:rFonts w:ascii="Arial" w:hAnsi="Arial" w:cs="Arial"/>
        </w:rPr>
        <w:t>4</w:t>
      </w:r>
      <w:r w:rsidRPr="00B36E2F">
        <w:rPr>
          <w:rFonts w:ascii="Arial" w:hAnsi="Arial" w:cs="Arial"/>
        </w:rPr>
        <w:t xml:space="preserve"> Dobu plnění lze na základě písemného dodatku ke smlouvě prodloužit v případě závažného</w:t>
      </w:r>
      <w:r w:rsidR="009012A8" w:rsidRPr="00B36E2F">
        <w:rPr>
          <w:rFonts w:ascii="Arial" w:hAnsi="Arial" w:cs="Arial"/>
        </w:rPr>
        <w:t>,</w:t>
      </w:r>
      <w:r w:rsidRPr="00B36E2F">
        <w:rPr>
          <w:rFonts w:ascii="Arial" w:hAnsi="Arial" w:cs="Arial"/>
        </w:rPr>
        <w:t xml:space="preserve"> objektivního a objednatelem předem uznaného důvodu. V takovém případě bude ke smlouvě uzavřen písemný dodatek. Na prodloužení doby plnění </w:t>
      </w:r>
      <w:r w:rsidR="009012A8" w:rsidRPr="00B36E2F">
        <w:rPr>
          <w:rFonts w:ascii="Arial" w:hAnsi="Arial" w:cs="Arial"/>
        </w:rPr>
        <w:t xml:space="preserve">nemá zhotovitel </w:t>
      </w:r>
      <w:r w:rsidRPr="00B36E2F">
        <w:rPr>
          <w:rFonts w:ascii="Arial" w:hAnsi="Arial" w:cs="Arial"/>
        </w:rPr>
        <w:t>právní nárok.</w:t>
      </w:r>
    </w:p>
    <w:p w14:paraId="4370C02B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6</w:t>
      </w:r>
    </w:p>
    <w:p w14:paraId="578905C4" w14:textId="77777777" w:rsidR="00AF3E5C" w:rsidRPr="007714AC" w:rsidRDefault="008E2145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 </w:t>
      </w:r>
      <w:r w:rsidR="00AF3E5C" w:rsidRPr="007714AC">
        <w:rPr>
          <w:rFonts w:ascii="Arial" w:hAnsi="Arial" w:cs="Arial"/>
          <w:b/>
          <w:color w:val="000000"/>
        </w:rPr>
        <w:t>Cena díla</w:t>
      </w:r>
    </w:p>
    <w:p w14:paraId="3EAF095E" w14:textId="77777777" w:rsidR="00307FEC" w:rsidRPr="007714AC" w:rsidRDefault="008C6686" w:rsidP="008C6686">
      <w:pPr>
        <w:pStyle w:val="Zkladntext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 </w:t>
      </w:r>
      <w:r w:rsidR="00AF3E5C" w:rsidRPr="007714AC">
        <w:rPr>
          <w:rFonts w:ascii="Arial" w:hAnsi="Arial" w:cs="Arial"/>
          <w:color w:val="000000"/>
        </w:rPr>
        <w:t xml:space="preserve">Cena za celé provedené a předané dílo </w:t>
      </w:r>
      <w:r w:rsidR="00307FEC" w:rsidRPr="007714AC">
        <w:rPr>
          <w:rFonts w:ascii="Arial" w:hAnsi="Arial" w:cs="Arial"/>
          <w:color w:val="000000"/>
        </w:rPr>
        <w:t>bez</w:t>
      </w:r>
      <w:r w:rsidR="00836E35" w:rsidRPr="007714AC">
        <w:rPr>
          <w:rFonts w:ascii="Arial" w:hAnsi="Arial" w:cs="Arial"/>
          <w:color w:val="000000"/>
        </w:rPr>
        <w:t xml:space="preserve"> DPH </w:t>
      </w:r>
      <w:r w:rsidR="00AF3E5C" w:rsidRPr="007714AC">
        <w:rPr>
          <w:rFonts w:ascii="Arial" w:hAnsi="Arial" w:cs="Arial"/>
          <w:color w:val="000000"/>
        </w:rPr>
        <w:t>je stanovena jako cena pevná, tj. zahrnuje veškeré náklady zhotovitele související s provedením díla, zejména náklady na materiály, pracovní síly, stroje, dopravu, zařízení staveniště, řízení a administrativu, inženýrskou činnost, geodetické práce, režii zhotovitele a zisk, poplatky a veškeré další náklady zhotovitele</w:t>
      </w:r>
      <w:r w:rsidR="00D61799" w:rsidRPr="007714AC">
        <w:rPr>
          <w:rFonts w:ascii="Arial" w:hAnsi="Arial" w:cs="Arial"/>
          <w:color w:val="000000"/>
        </w:rPr>
        <w:t xml:space="preserve"> v souvislosti s realizací díla</w:t>
      </w:r>
      <w:r w:rsidR="00AF3E5C" w:rsidRPr="007714AC">
        <w:rPr>
          <w:rFonts w:ascii="Arial" w:hAnsi="Arial" w:cs="Arial"/>
          <w:color w:val="000000"/>
        </w:rPr>
        <w:t xml:space="preserve"> a může být měněna pouze způsobem uvedeným v této smlouvě.</w:t>
      </w:r>
      <w:r w:rsidR="00836E35" w:rsidRPr="007714AC">
        <w:rPr>
          <w:rFonts w:ascii="Arial" w:hAnsi="Arial" w:cs="Arial"/>
          <w:color w:val="000000"/>
        </w:rPr>
        <w:t xml:space="preserve"> </w:t>
      </w:r>
    </w:p>
    <w:p w14:paraId="5C073AD5" w14:textId="038789B5" w:rsidR="00AF3E5C" w:rsidRDefault="008C6686" w:rsidP="008C6686">
      <w:pPr>
        <w:pStyle w:val="Zkladntext"/>
        <w:spacing w:before="120"/>
        <w:jc w:val="both"/>
        <w:rPr>
          <w:rFonts w:ascii="Arial" w:hAnsi="Arial" w:cs="Arial"/>
          <w:snapToGrid w:val="0"/>
        </w:rPr>
      </w:pPr>
      <w:r w:rsidRPr="008B1DAD">
        <w:rPr>
          <w:rFonts w:ascii="Arial" w:hAnsi="Arial" w:cs="Arial"/>
        </w:rPr>
        <w:lastRenderedPageBreak/>
        <w:t xml:space="preserve">6.2 </w:t>
      </w:r>
      <w:r w:rsidR="00AF3E5C" w:rsidRPr="008B1DAD">
        <w:rPr>
          <w:rFonts w:ascii="Arial" w:hAnsi="Arial" w:cs="Arial"/>
        </w:rPr>
        <w:t>Cena za provedení díla dle článku 4 této smlouvy</w:t>
      </w:r>
      <w:r w:rsidR="00DF3BA7" w:rsidRPr="008B1DAD">
        <w:rPr>
          <w:rFonts w:ascii="Arial" w:hAnsi="Arial" w:cs="Arial"/>
        </w:rPr>
        <w:t xml:space="preserve"> je uvedena</w:t>
      </w:r>
      <w:r w:rsidR="00AF3E5C" w:rsidRPr="008B1DAD">
        <w:rPr>
          <w:rFonts w:ascii="Arial" w:hAnsi="Arial" w:cs="Arial"/>
        </w:rPr>
        <w:t xml:space="preserve"> v podrobném členění v položkovém rozpoč</w:t>
      </w:r>
      <w:r w:rsidR="00AF3E5C" w:rsidRPr="00DF6296">
        <w:rPr>
          <w:rFonts w:ascii="Arial" w:hAnsi="Arial" w:cs="Arial"/>
        </w:rPr>
        <w:t>tu</w:t>
      </w:r>
      <w:r w:rsidR="00B84B66" w:rsidRPr="00DF6296">
        <w:rPr>
          <w:rFonts w:ascii="Arial" w:hAnsi="Arial" w:cs="Arial"/>
        </w:rPr>
        <w:t xml:space="preserve">. </w:t>
      </w:r>
      <w:r w:rsidR="00542AD4" w:rsidRPr="008B1DAD">
        <w:rPr>
          <w:rFonts w:ascii="Arial" w:hAnsi="Arial" w:cs="Arial"/>
          <w:snapToGrid w:val="0"/>
        </w:rPr>
        <w:t>Cena</w:t>
      </w:r>
      <w:r w:rsidR="00B84B66" w:rsidRPr="008B1DAD">
        <w:rPr>
          <w:rFonts w:ascii="Arial" w:hAnsi="Arial" w:cs="Arial"/>
          <w:snapToGrid w:val="0"/>
        </w:rPr>
        <w:t xml:space="preserve"> díla j</w:t>
      </w:r>
      <w:r w:rsidR="00542AD4" w:rsidRPr="008B1DAD">
        <w:rPr>
          <w:rFonts w:ascii="Arial" w:hAnsi="Arial" w:cs="Arial"/>
          <w:snapToGrid w:val="0"/>
        </w:rPr>
        <w:t>e stanovena ujednáním smluvních</w:t>
      </w:r>
      <w:r w:rsidR="00B84B66" w:rsidRPr="008B1DAD">
        <w:rPr>
          <w:rFonts w:ascii="Arial" w:hAnsi="Arial" w:cs="Arial"/>
          <w:snapToGrid w:val="0"/>
        </w:rPr>
        <w:t xml:space="preserve"> stran jako konečná a maximální, a to na</w:t>
      </w:r>
      <w:r w:rsidR="00913BEC">
        <w:rPr>
          <w:rFonts w:ascii="Arial" w:hAnsi="Arial" w:cs="Arial"/>
          <w:snapToGrid w:val="0"/>
        </w:rPr>
        <w:t> </w:t>
      </w:r>
      <w:r w:rsidR="00B84B66" w:rsidRPr="008B1DAD">
        <w:rPr>
          <w:rFonts w:ascii="Arial" w:hAnsi="Arial" w:cs="Arial"/>
          <w:snapToGrid w:val="0"/>
        </w:rPr>
        <w:t>základě cenové nabídky zhotovitele ve smyslu zákona č. 526/1990 Sb., o cenách</w:t>
      </w:r>
      <w:r w:rsidR="00DF3BA7" w:rsidRPr="008B1DAD">
        <w:rPr>
          <w:rFonts w:ascii="Arial" w:hAnsi="Arial" w:cs="Arial"/>
          <w:snapToGrid w:val="0"/>
        </w:rPr>
        <w:t>,</w:t>
      </w:r>
      <w:r w:rsidR="00B84B66" w:rsidRPr="008B1DAD">
        <w:rPr>
          <w:rFonts w:ascii="Arial" w:hAnsi="Arial" w:cs="Arial"/>
          <w:snapToGrid w:val="0"/>
        </w:rPr>
        <w:t xml:space="preserve"> ve znění pozdějších předpisů</w:t>
      </w:r>
      <w:r w:rsidR="00DF3BA7" w:rsidRPr="008B1DAD">
        <w:rPr>
          <w:rFonts w:ascii="Arial" w:hAnsi="Arial" w:cs="Arial"/>
          <w:snapToGrid w:val="0"/>
        </w:rPr>
        <w:t>,</w:t>
      </w:r>
      <w:r w:rsidR="00B84B66" w:rsidRPr="008B1DAD">
        <w:rPr>
          <w:rFonts w:ascii="Arial" w:hAnsi="Arial" w:cs="Arial"/>
          <w:snapToGrid w:val="0"/>
        </w:rPr>
        <w:t xml:space="preserve"> a činí:</w:t>
      </w:r>
    </w:p>
    <w:p w14:paraId="4D7E5C5B" w14:textId="662D4CDF" w:rsidR="008C6686" w:rsidRPr="00C27D67" w:rsidRDefault="008C6686" w:rsidP="008C6686">
      <w:pPr>
        <w:widowControl w:val="0"/>
        <w:autoSpaceDE w:val="0"/>
        <w:autoSpaceDN w:val="0"/>
        <w:ind w:left="313" w:firstLine="708"/>
        <w:rPr>
          <w:rFonts w:ascii="Arial" w:hAnsi="Arial" w:cs="Arial"/>
          <w:snapToGrid w:val="0"/>
          <w:sz w:val="20"/>
          <w:szCs w:val="20"/>
        </w:rPr>
      </w:pPr>
      <w:r w:rsidRPr="008C6686">
        <w:rPr>
          <w:rFonts w:ascii="Arial" w:hAnsi="Arial" w:cs="Arial"/>
          <w:snapToGrid w:val="0"/>
          <w:sz w:val="20"/>
          <w:szCs w:val="20"/>
        </w:rPr>
        <w:t>Cena bez DPH</w:t>
      </w:r>
      <w:r w:rsidRPr="008C6686">
        <w:rPr>
          <w:rFonts w:ascii="Arial" w:hAnsi="Arial" w:cs="Arial"/>
          <w:snapToGrid w:val="0"/>
          <w:sz w:val="20"/>
          <w:szCs w:val="20"/>
        </w:rPr>
        <w:tab/>
      </w:r>
      <w:r w:rsidR="00C27D67" w:rsidRPr="00C27D67">
        <w:rPr>
          <w:rFonts w:ascii="Arial" w:hAnsi="Arial" w:cs="Arial"/>
          <w:snapToGrid w:val="0"/>
          <w:sz w:val="20"/>
          <w:szCs w:val="20"/>
        </w:rPr>
        <w:t>273.871,81</w:t>
      </w:r>
      <w:r w:rsidRPr="00C27D67">
        <w:rPr>
          <w:rFonts w:ascii="Arial" w:hAnsi="Arial" w:cs="Arial"/>
          <w:snapToGrid w:val="0"/>
          <w:sz w:val="20"/>
          <w:szCs w:val="20"/>
        </w:rPr>
        <w:t xml:space="preserve"> Kč</w:t>
      </w:r>
    </w:p>
    <w:p w14:paraId="03A9FB2F" w14:textId="3C27AA2C" w:rsidR="008C6686" w:rsidRPr="00C27D67" w:rsidRDefault="008C6686" w:rsidP="008C6686">
      <w:pPr>
        <w:keepNext/>
        <w:widowControl w:val="0"/>
        <w:autoSpaceDE w:val="0"/>
        <w:autoSpaceDN w:val="0"/>
        <w:ind w:left="313" w:firstLine="708"/>
        <w:outlineLvl w:val="7"/>
        <w:rPr>
          <w:rFonts w:ascii="Arial" w:hAnsi="Arial" w:cs="Arial"/>
          <w:iCs/>
          <w:sz w:val="20"/>
          <w:szCs w:val="20"/>
        </w:rPr>
      </w:pPr>
      <w:r w:rsidRPr="00C27D67">
        <w:rPr>
          <w:rFonts w:ascii="Arial" w:hAnsi="Arial" w:cs="Arial"/>
          <w:iCs/>
          <w:sz w:val="20"/>
          <w:szCs w:val="20"/>
        </w:rPr>
        <w:t>DPH 21 %</w:t>
      </w:r>
      <w:r w:rsidRPr="00C27D67">
        <w:rPr>
          <w:rFonts w:ascii="Arial" w:hAnsi="Arial" w:cs="Arial"/>
          <w:iCs/>
          <w:sz w:val="20"/>
          <w:szCs w:val="20"/>
        </w:rPr>
        <w:tab/>
      </w:r>
      <w:r w:rsidRPr="00C27D67">
        <w:rPr>
          <w:rFonts w:ascii="Arial" w:hAnsi="Arial" w:cs="Arial"/>
          <w:iCs/>
          <w:sz w:val="20"/>
          <w:szCs w:val="20"/>
        </w:rPr>
        <w:tab/>
      </w:r>
      <w:r w:rsidR="00C27D67" w:rsidRPr="00C27D67">
        <w:rPr>
          <w:rFonts w:ascii="Arial" w:hAnsi="Arial" w:cs="Arial"/>
          <w:iCs/>
          <w:sz w:val="20"/>
          <w:szCs w:val="20"/>
        </w:rPr>
        <w:t xml:space="preserve">  57.513,08</w:t>
      </w:r>
      <w:r w:rsidRPr="00C27D67">
        <w:rPr>
          <w:rFonts w:ascii="Arial" w:hAnsi="Arial" w:cs="Arial"/>
          <w:iCs/>
          <w:sz w:val="20"/>
          <w:szCs w:val="20"/>
        </w:rPr>
        <w:t xml:space="preserve"> Kč</w:t>
      </w:r>
    </w:p>
    <w:p w14:paraId="2B15F1AC" w14:textId="03A0F904" w:rsidR="00B34ADF" w:rsidRDefault="008C6686" w:rsidP="008C6686">
      <w:pPr>
        <w:pStyle w:val="Zkladntext"/>
        <w:spacing w:after="0"/>
        <w:ind w:left="313" w:firstLine="708"/>
        <w:jc w:val="both"/>
        <w:rPr>
          <w:rFonts w:ascii="Arial" w:hAnsi="Arial" w:cs="Arial"/>
          <w:b/>
        </w:rPr>
      </w:pPr>
      <w:r w:rsidRPr="00C27D67">
        <w:rPr>
          <w:rFonts w:ascii="Arial" w:hAnsi="Arial" w:cs="Arial"/>
          <w:b/>
        </w:rPr>
        <w:t>Cena vč. DPH</w:t>
      </w:r>
      <w:r w:rsidRPr="00C27D67">
        <w:rPr>
          <w:rFonts w:ascii="Arial" w:hAnsi="Arial" w:cs="Arial"/>
        </w:rPr>
        <w:tab/>
      </w:r>
      <w:r w:rsidR="00C27D67" w:rsidRPr="00C27D67">
        <w:rPr>
          <w:rFonts w:ascii="Arial" w:hAnsi="Arial" w:cs="Arial"/>
          <w:b/>
        </w:rPr>
        <w:t>331.384,89</w:t>
      </w:r>
      <w:r w:rsidRPr="00C27D67">
        <w:rPr>
          <w:rFonts w:ascii="Arial" w:hAnsi="Arial" w:cs="Arial"/>
          <w:b/>
        </w:rPr>
        <w:t xml:space="preserve"> Kč</w:t>
      </w:r>
    </w:p>
    <w:p w14:paraId="03E524C9" w14:textId="77777777" w:rsidR="005B5485" w:rsidRPr="008C6686" w:rsidRDefault="005B5485" w:rsidP="008C6686">
      <w:pPr>
        <w:pStyle w:val="Zkladntext"/>
        <w:spacing w:after="0"/>
        <w:ind w:left="313" w:firstLine="708"/>
        <w:jc w:val="both"/>
        <w:rPr>
          <w:rFonts w:ascii="Arial" w:hAnsi="Arial" w:cs="Arial"/>
          <w:b/>
          <w:i/>
        </w:rPr>
      </w:pPr>
    </w:p>
    <w:p w14:paraId="4AB22370" w14:textId="1034E7F9" w:rsidR="00F83A3B" w:rsidRPr="00150460" w:rsidRDefault="006428C7" w:rsidP="00F83A3B">
      <w:pPr>
        <w:pStyle w:val="Textkoment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6.3 </w:t>
      </w:r>
      <w:r w:rsidR="007F7DCB" w:rsidRPr="007714AC">
        <w:rPr>
          <w:rFonts w:ascii="Arial" w:hAnsi="Arial" w:cs="Arial"/>
          <w:color w:val="000000"/>
        </w:rPr>
        <w:t xml:space="preserve">Neprovedené práce </w:t>
      </w:r>
      <w:r w:rsidR="007F7DCB" w:rsidRPr="008B1DAD">
        <w:rPr>
          <w:rFonts w:ascii="Arial" w:hAnsi="Arial" w:cs="Arial"/>
        </w:rPr>
        <w:t xml:space="preserve">a dodávky budou z ceny </w:t>
      </w:r>
      <w:r w:rsidR="00187217" w:rsidRPr="008B1DAD">
        <w:rPr>
          <w:rFonts w:ascii="Arial" w:hAnsi="Arial" w:cs="Arial"/>
        </w:rPr>
        <w:t xml:space="preserve">díla </w:t>
      </w:r>
      <w:r w:rsidR="007F7DCB" w:rsidRPr="008B1DAD">
        <w:rPr>
          <w:rFonts w:ascii="Arial" w:hAnsi="Arial" w:cs="Arial"/>
        </w:rPr>
        <w:t xml:space="preserve">odečteny, přičemž hodnota </w:t>
      </w:r>
      <w:proofErr w:type="spellStart"/>
      <w:r w:rsidR="007F7DCB" w:rsidRPr="008B1DAD">
        <w:rPr>
          <w:rFonts w:ascii="Arial" w:hAnsi="Arial" w:cs="Arial"/>
        </w:rPr>
        <w:t>méněprací</w:t>
      </w:r>
      <w:proofErr w:type="spellEnd"/>
      <w:r w:rsidR="007F7DCB" w:rsidRPr="008B1DAD">
        <w:rPr>
          <w:rFonts w:ascii="Arial" w:hAnsi="Arial" w:cs="Arial"/>
        </w:rPr>
        <w:t xml:space="preserve"> bude vypočtena na základě jednotkových cen</w:t>
      </w:r>
      <w:r w:rsidR="00BB4A89" w:rsidRPr="008B1DAD">
        <w:rPr>
          <w:rFonts w:ascii="Arial" w:hAnsi="Arial" w:cs="Arial"/>
        </w:rPr>
        <w:t>, zahrnujících veškeré náklady zhotovitele a</w:t>
      </w:r>
      <w:r w:rsidR="007F7DCB" w:rsidRPr="008B1DAD">
        <w:rPr>
          <w:rFonts w:ascii="Arial" w:hAnsi="Arial" w:cs="Arial"/>
        </w:rPr>
        <w:t xml:space="preserve"> </w:t>
      </w:r>
      <w:r w:rsidR="008B1DAD" w:rsidRPr="008B1DAD">
        <w:rPr>
          <w:rFonts w:ascii="Arial" w:hAnsi="Arial" w:cs="Arial"/>
        </w:rPr>
        <w:t>uvedených v</w:t>
      </w:r>
      <w:r w:rsidR="00913BEC">
        <w:rPr>
          <w:rFonts w:ascii="Arial" w:hAnsi="Arial" w:cs="Arial"/>
        </w:rPr>
        <w:t> </w:t>
      </w:r>
      <w:r w:rsidR="008B1DAD" w:rsidRPr="008B1DAD">
        <w:rPr>
          <w:rFonts w:ascii="Arial" w:hAnsi="Arial" w:cs="Arial"/>
        </w:rPr>
        <w:t>položkovém rozpočtu</w:t>
      </w:r>
      <w:r w:rsidR="00F83A3B">
        <w:rPr>
          <w:rFonts w:ascii="Arial" w:hAnsi="Arial" w:cs="Arial"/>
        </w:rPr>
        <w:t xml:space="preserve"> v příloze č. </w:t>
      </w:r>
      <w:r w:rsidR="00F83A3B" w:rsidRPr="00150460">
        <w:rPr>
          <w:rFonts w:ascii="Arial" w:hAnsi="Arial" w:cs="Arial"/>
        </w:rPr>
        <w:t xml:space="preserve">2 této smlouvy. V případě </w:t>
      </w:r>
      <w:proofErr w:type="spellStart"/>
      <w:r w:rsidR="00F83A3B" w:rsidRPr="00150460">
        <w:rPr>
          <w:rFonts w:ascii="Arial" w:hAnsi="Arial" w:cs="Arial"/>
        </w:rPr>
        <w:t>méněprací</w:t>
      </w:r>
      <w:proofErr w:type="spellEnd"/>
      <w:r w:rsidR="00F83A3B" w:rsidRPr="00150460">
        <w:rPr>
          <w:rFonts w:ascii="Arial" w:hAnsi="Arial" w:cs="Arial"/>
        </w:rPr>
        <w:t xml:space="preserve"> je nutné uzavřít dodatek k této smlouvě o dílo, který musí být v souladu s § 222 ZZVZ</w:t>
      </w:r>
      <w:r w:rsidR="001141B8">
        <w:rPr>
          <w:rFonts w:ascii="Arial" w:hAnsi="Arial" w:cs="Arial"/>
        </w:rPr>
        <w:t xml:space="preserve"> (analogicky), dle </w:t>
      </w:r>
      <w:r w:rsidR="004D09F0">
        <w:rPr>
          <w:rFonts w:ascii="Arial" w:hAnsi="Arial" w:cs="Arial"/>
        </w:rPr>
        <w:t>Pravidel OP PPR ČR</w:t>
      </w:r>
      <w:r w:rsidR="00F83A3B" w:rsidRPr="00150460">
        <w:rPr>
          <w:rFonts w:ascii="Arial" w:hAnsi="Arial" w:cs="Arial"/>
        </w:rPr>
        <w:t>.</w:t>
      </w:r>
    </w:p>
    <w:p w14:paraId="6BCD4281" w14:textId="2742D4E0" w:rsidR="007B74FF" w:rsidRPr="00150460" w:rsidRDefault="007B74FF" w:rsidP="00C92DFD">
      <w:pPr>
        <w:widowControl w:val="0"/>
        <w:autoSpaceDE w:val="0"/>
        <w:autoSpaceDN w:val="0"/>
        <w:spacing w:before="60" w:after="120"/>
        <w:rPr>
          <w:rFonts w:ascii="Arial" w:hAnsi="Arial" w:cs="Arial"/>
          <w:snapToGrid w:val="0"/>
          <w:sz w:val="20"/>
          <w:szCs w:val="20"/>
        </w:rPr>
      </w:pPr>
      <w:r w:rsidRPr="00150460">
        <w:rPr>
          <w:rFonts w:ascii="Arial" w:hAnsi="Arial" w:cs="Arial"/>
          <w:snapToGrid w:val="0"/>
          <w:sz w:val="20"/>
          <w:szCs w:val="20"/>
        </w:rPr>
        <w:t xml:space="preserve">6.4 Práce, které nebyly předmětem </w:t>
      </w:r>
      <w:r w:rsidR="00E7148B">
        <w:rPr>
          <w:rFonts w:ascii="Arial" w:hAnsi="Arial" w:cs="Arial"/>
          <w:snapToGrid w:val="0"/>
          <w:sz w:val="20"/>
          <w:szCs w:val="20"/>
        </w:rPr>
        <w:t>výběrového</w:t>
      </w:r>
      <w:r w:rsidRPr="00150460">
        <w:rPr>
          <w:rFonts w:ascii="Arial" w:hAnsi="Arial" w:cs="Arial"/>
          <w:snapToGrid w:val="0"/>
          <w:sz w:val="20"/>
          <w:szCs w:val="20"/>
        </w:rPr>
        <w:t xml:space="preserve"> řízení a zadávací dokumentace, jejichž potřeba nastala v průběhu provádění prací na díle a jejichž provedení je nutné ke zdárnému dokončení díla, budou zhotovitelem zapsány do stavebního deníku nebo deníku víceprací a po odsouhlasení objednatelem budou oceněny za použití jednotkových cen, uvedených zhotovitelem v oceněných výkazech výměr. Ceny prací ve výkazech výměr neuvedených nesmí přesáhnout ceny kalkulované dle ceníků ÚRS Praha. Tyto práce bude zhotovitel účtovat až po uzavření dodatku smlouvy o dílo.</w:t>
      </w:r>
    </w:p>
    <w:p w14:paraId="3C7D3F1B" w14:textId="25920BAC" w:rsidR="00AF3E5C" w:rsidRPr="00150460" w:rsidRDefault="000C0418" w:rsidP="001141B8">
      <w:pPr>
        <w:pStyle w:val="Textkomente"/>
        <w:rPr>
          <w:rFonts w:ascii="Arial" w:hAnsi="Arial" w:cs="Arial"/>
        </w:rPr>
      </w:pPr>
      <w:r w:rsidRPr="00150460">
        <w:rPr>
          <w:rFonts w:ascii="Arial" w:hAnsi="Arial" w:cs="Arial"/>
        </w:rPr>
        <w:t>6.5</w:t>
      </w:r>
      <w:r w:rsidR="007B74FF" w:rsidRPr="00150460">
        <w:rPr>
          <w:rFonts w:ascii="Arial" w:hAnsi="Arial" w:cs="Arial"/>
        </w:rPr>
        <w:t xml:space="preserve"> Jakékoli</w:t>
      </w:r>
      <w:r w:rsidR="00B34ADF" w:rsidRPr="00150460">
        <w:rPr>
          <w:rFonts w:ascii="Arial" w:hAnsi="Arial" w:cs="Arial"/>
        </w:rPr>
        <w:t xml:space="preserve"> vícepráce lze realizovat jen po předchozím písemném souhlasu objednatele, přičemž objednatel bude dále postupovat v souladu s příslušnými ustanoveními zák. č. </w:t>
      </w:r>
      <w:r w:rsidR="002636BC" w:rsidRPr="00150460">
        <w:rPr>
          <w:rFonts w:ascii="Arial" w:hAnsi="Arial" w:cs="Arial"/>
        </w:rPr>
        <w:t>134/2016 Sb.</w:t>
      </w:r>
      <w:r w:rsidR="002C53A4" w:rsidRPr="00150460">
        <w:rPr>
          <w:rFonts w:ascii="Arial" w:hAnsi="Arial" w:cs="Arial"/>
        </w:rPr>
        <w:t>,</w:t>
      </w:r>
      <w:r w:rsidR="002636BC" w:rsidRPr="00150460">
        <w:rPr>
          <w:rFonts w:ascii="Arial" w:hAnsi="Arial" w:cs="Arial"/>
        </w:rPr>
        <w:t xml:space="preserve"> o</w:t>
      </w:r>
      <w:r w:rsidR="00A147EC" w:rsidRPr="00150460">
        <w:rPr>
          <w:rFonts w:ascii="Arial" w:hAnsi="Arial" w:cs="Arial"/>
        </w:rPr>
        <w:t> </w:t>
      </w:r>
      <w:r w:rsidR="002636BC" w:rsidRPr="00150460">
        <w:rPr>
          <w:rFonts w:ascii="Arial" w:hAnsi="Arial" w:cs="Arial"/>
        </w:rPr>
        <w:t>zadávání veřejných zakázek</w:t>
      </w:r>
      <w:r w:rsidR="002C53A4" w:rsidRPr="00150460">
        <w:rPr>
          <w:rFonts w:ascii="Arial" w:hAnsi="Arial" w:cs="Arial"/>
        </w:rPr>
        <w:t>,</w:t>
      </w:r>
      <w:r w:rsidR="002636BC" w:rsidRPr="00150460">
        <w:rPr>
          <w:rFonts w:ascii="Arial" w:hAnsi="Arial" w:cs="Arial"/>
        </w:rPr>
        <w:t xml:space="preserve"> v platném znění.</w:t>
      </w:r>
      <w:r w:rsidR="00AF3E5C" w:rsidRPr="00150460">
        <w:rPr>
          <w:rFonts w:ascii="Arial" w:hAnsi="Arial" w:cs="Arial"/>
        </w:rPr>
        <w:t xml:space="preserve"> </w:t>
      </w:r>
      <w:r w:rsidR="00F83A3B" w:rsidRPr="00150460">
        <w:rPr>
          <w:rFonts w:ascii="Arial" w:hAnsi="Arial" w:cs="Arial"/>
        </w:rPr>
        <w:t>V případě víceprací je nutné uzavřít dodatek k této smlouvě o dílo, který musí být v souladu s § 222 ZZVZ</w:t>
      </w:r>
      <w:r w:rsidR="001141B8">
        <w:rPr>
          <w:rFonts w:ascii="Arial" w:hAnsi="Arial" w:cs="Arial"/>
        </w:rPr>
        <w:t xml:space="preserve"> (analogicky), </w:t>
      </w:r>
      <w:r w:rsidR="004D09F0">
        <w:rPr>
          <w:rFonts w:ascii="Arial" w:hAnsi="Arial" w:cs="Arial"/>
        </w:rPr>
        <w:t>dle Pravidel OP PPR ČR</w:t>
      </w:r>
      <w:r w:rsidR="00F83A3B" w:rsidRPr="00150460">
        <w:rPr>
          <w:rFonts w:ascii="Arial" w:hAnsi="Arial" w:cs="Arial"/>
        </w:rPr>
        <w:t>.</w:t>
      </w:r>
      <w:r w:rsidR="00AF3E5C" w:rsidRPr="00150460">
        <w:rPr>
          <w:rFonts w:ascii="Arial" w:hAnsi="Arial" w:cs="Arial"/>
        </w:rPr>
        <w:t xml:space="preserve">      </w:t>
      </w:r>
    </w:p>
    <w:p w14:paraId="2BEACC8C" w14:textId="77777777" w:rsidR="008C7534" w:rsidRPr="008B1DAD" w:rsidRDefault="000C0418" w:rsidP="00C92DFD">
      <w:pPr>
        <w:pStyle w:val="Zkladntext"/>
        <w:spacing w:before="120"/>
        <w:jc w:val="both"/>
        <w:rPr>
          <w:rFonts w:ascii="Arial" w:hAnsi="Arial" w:cs="Arial"/>
        </w:rPr>
      </w:pPr>
      <w:r w:rsidRPr="008B1DAD">
        <w:rPr>
          <w:rFonts w:ascii="Arial" w:hAnsi="Arial" w:cs="Arial"/>
        </w:rPr>
        <w:t>6.6</w:t>
      </w:r>
      <w:r w:rsidR="007B74FF" w:rsidRPr="008B1DAD">
        <w:rPr>
          <w:rFonts w:ascii="Arial" w:hAnsi="Arial" w:cs="Arial"/>
        </w:rPr>
        <w:t xml:space="preserve"> </w:t>
      </w:r>
      <w:r w:rsidR="00AF3E5C" w:rsidRPr="008B1DAD">
        <w:rPr>
          <w:rFonts w:ascii="Arial" w:hAnsi="Arial" w:cs="Arial"/>
        </w:rPr>
        <w:t>Zhotovitel se zavazuje uhradit objednateli (jako náhradu škody) veškeré sankce, pokuty a penále</w:t>
      </w:r>
      <w:r w:rsidR="002C53A4" w:rsidRPr="008B1DAD">
        <w:rPr>
          <w:rFonts w:ascii="Arial" w:hAnsi="Arial" w:cs="Arial"/>
        </w:rPr>
        <w:t>,</w:t>
      </w:r>
      <w:r w:rsidR="00AF3E5C" w:rsidRPr="008B1DAD">
        <w:rPr>
          <w:rFonts w:ascii="Arial" w:hAnsi="Arial" w:cs="Arial"/>
        </w:rPr>
        <w:t xml:space="preserve"> účtované třetími osobami, které objednateli v souvislosti se zhotovováním díla jednáním zhotovitele (či</w:t>
      </w:r>
      <w:r w:rsidR="00913BEC">
        <w:rPr>
          <w:rFonts w:ascii="Arial" w:hAnsi="Arial" w:cs="Arial"/>
        </w:rPr>
        <w:t> </w:t>
      </w:r>
      <w:r w:rsidR="00AF3E5C" w:rsidRPr="008B1DAD">
        <w:rPr>
          <w:rFonts w:ascii="Arial" w:hAnsi="Arial" w:cs="Arial"/>
        </w:rPr>
        <w:t xml:space="preserve">jeho </w:t>
      </w:r>
      <w:r w:rsidR="00F61626" w:rsidRPr="008B1DAD">
        <w:rPr>
          <w:rFonts w:ascii="Arial" w:hAnsi="Arial" w:cs="Arial"/>
        </w:rPr>
        <w:t>poddo</w:t>
      </w:r>
      <w:r w:rsidR="007B74FF" w:rsidRPr="008B1DAD">
        <w:rPr>
          <w:rFonts w:ascii="Arial" w:hAnsi="Arial" w:cs="Arial"/>
        </w:rPr>
        <w:t>da</w:t>
      </w:r>
      <w:r w:rsidR="00F61626" w:rsidRPr="008B1DAD">
        <w:rPr>
          <w:rFonts w:ascii="Arial" w:hAnsi="Arial" w:cs="Arial"/>
        </w:rPr>
        <w:t>vatelů</w:t>
      </w:r>
      <w:r w:rsidR="00AF3E5C" w:rsidRPr="008B1DAD">
        <w:rPr>
          <w:rFonts w:ascii="Arial" w:hAnsi="Arial" w:cs="Arial"/>
        </w:rPr>
        <w:t>)</w:t>
      </w:r>
      <w:r w:rsidR="00187217" w:rsidRPr="008B1DAD">
        <w:rPr>
          <w:rFonts w:ascii="Arial" w:hAnsi="Arial" w:cs="Arial"/>
        </w:rPr>
        <w:t xml:space="preserve"> vzniknou</w:t>
      </w:r>
      <w:r w:rsidR="00AF3E5C" w:rsidRPr="008B1DAD">
        <w:rPr>
          <w:rFonts w:ascii="Arial" w:hAnsi="Arial" w:cs="Arial"/>
        </w:rPr>
        <w:t>.</w:t>
      </w:r>
    </w:p>
    <w:p w14:paraId="69B5D340" w14:textId="77777777" w:rsidR="002C53A4" w:rsidRPr="008B1DAD" w:rsidRDefault="002C53A4" w:rsidP="002C53A4">
      <w:pPr>
        <w:pStyle w:val="Zkladntext"/>
        <w:spacing w:before="120"/>
        <w:jc w:val="both"/>
        <w:rPr>
          <w:rFonts w:ascii="Arial" w:hAnsi="Arial" w:cs="Arial"/>
        </w:rPr>
      </w:pPr>
      <w:r w:rsidRPr="008B1DAD">
        <w:rPr>
          <w:rFonts w:ascii="Arial" w:hAnsi="Arial" w:cs="Arial"/>
        </w:rPr>
        <w:t xml:space="preserve">6.7 Výše daně z přidané hodnoty (dále „DPH“) je stanovena ve výši platné v době uzavření této smlouvy. Dojde-li po datu jejího uzavření ke změně sazby DPH, bude výše DPH i celková cena díla včetně DPH upravena podle daňových předpisů, platných v době uskutečnění zdanitelného plnění. </w:t>
      </w:r>
    </w:p>
    <w:p w14:paraId="7F762785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7</w:t>
      </w:r>
    </w:p>
    <w:p w14:paraId="72D72162" w14:textId="77777777" w:rsidR="00AF3E5C" w:rsidRPr="007714AC" w:rsidRDefault="00AF3E5C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Způsob úhrady ceny a platební podmínky</w:t>
      </w:r>
    </w:p>
    <w:p w14:paraId="4228A769" w14:textId="6525042F" w:rsidR="00E45D71" w:rsidRDefault="00B65526" w:rsidP="00E45D71">
      <w:pPr>
        <w:spacing w:before="120"/>
        <w:rPr>
          <w:rFonts w:ascii="Arial" w:hAnsi="Arial" w:cs="Arial"/>
          <w:snapToGrid w:val="0"/>
          <w:sz w:val="20"/>
          <w:szCs w:val="20"/>
        </w:rPr>
      </w:pPr>
      <w:r w:rsidRPr="00DF6296">
        <w:rPr>
          <w:rFonts w:ascii="Arial" w:hAnsi="Arial" w:cs="Arial"/>
          <w:sz w:val="20"/>
          <w:szCs w:val="20"/>
        </w:rPr>
        <w:t xml:space="preserve">7.1 </w:t>
      </w:r>
      <w:r w:rsidR="002B1764" w:rsidRPr="004E01AF">
        <w:rPr>
          <w:rFonts w:ascii="Arial" w:hAnsi="Arial" w:cs="Arial"/>
          <w:snapToGrid w:val="0"/>
          <w:sz w:val="20"/>
          <w:szCs w:val="20"/>
          <w:u w:val="single"/>
        </w:rPr>
        <w:t>Za každý kalendářní měsíc zhotovování díla bude zhotovitelem předložena dílčí faktura (daňový doklad)</w:t>
      </w:r>
      <w:r w:rsidR="002B1764" w:rsidRPr="00DF6296">
        <w:rPr>
          <w:rFonts w:ascii="Arial" w:hAnsi="Arial" w:cs="Arial"/>
          <w:snapToGrid w:val="0"/>
          <w:sz w:val="20"/>
          <w:szCs w:val="20"/>
        </w:rPr>
        <w:t xml:space="preserve">, vystavená na základě objednatelem odsouhlaseného soupisu skutečně provedených prací. Soupis předloží zhotovitel objednateli ke kontrole a odsouhlasení do třetího pracovního dne následujícího měsíce. Soupis bude zhotovitelem předložen v následující struktuře (sloupcích): rozpočet dle </w:t>
      </w:r>
      <w:proofErr w:type="spellStart"/>
      <w:r w:rsidR="002B1764" w:rsidRPr="00DF6296">
        <w:rPr>
          <w:rFonts w:ascii="Arial" w:hAnsi="Arial" w:cs="Arial"/>
          <w:snapToGrid w:val="0"/>
          <w:sz w:val="20"/>
          <w:szCs w:val="20"/>
        </w:rPr>
        <w:t>SoD</w:t>
      </w:r>
      <w:proofErr w:type="spellEnd"/>
      <w:r w:rsidR="002B1764" w:rsidRPr="00DF6296">
        <w:rPr>
          <w:rFonts w:ascii="Arial" w:hAnsi="Arial" w:cs="Arial"/>
          <w:snapToGrid w:val="0"/>
          <w:sz w:val="20"/>
          <w:szCs w:val="20"/>
        </w:rPr>
        <w:t xml:space="preserve"> / výkon za období / fakturováno dosud celkem / zbývá</w:t>
      </w:r>
      <w:r w:rsidR="00595DCE" w:rsidRPr="00DF6296">
        <w:rPr>
          <w:rFonts w:ascii="Arial" w:hAnsi="Arial" w:cs="Arial"/>
          <w:snapToGrid w:val="0"/>
          <w:sz w:val="20"/>
          <w:szCs w:val="20"/>
        </w:rPr>
        <w:t xml:space="preserve"> s respektem na rozdělení jednotlivých souborů (</w:t>
      </w:r>
      <w:proofErr w:type="spellStart"/>
      <w:r w:rsidR="00595DCE" w:rsidRPr="00DF6296">
        <w:rPr>
          <w:rFonts w:ascii="Arial" w:hAnsi="Arial" w:cs="Arial"/>
          <w:snapToGrid w:val="0"/>
          <w:sz w:val="20"/>
          <w:szCs w:val="20"/>
        </w:rPr>
        <w:t>excel</w:t>
      </w:r>
      <w:proofErr w:type="spellEnd"/>
      <w:r w:rsidR="00595DCE" w:rsidRPr="00DF6296">
        <w:rPr>
          <w:rFonts w:ascii="Arial" w:hAnsi="Arial" w:cs="Arial"/>
          <w:snapToGrid w:val="0"/>
          <w:sz w:val="20"/>
          <w:szCs w:val="20"/>
        </w:rPr>
        <w:t>)</w:t>
      </w:r>
      <w:r w:rsidR="002B1764" w:rsidRPr="00DF6296">
        <w:rPr>
          <w:rFonts w:ascii="Arial" w:hAnsi="Arial" w:cs="Arial"/>
          <w:snapToGrid w:val="0"/>
          <w:sz w:val="20"/>
          <w:szCs w:val="20"/>
        </w:rPr>
        <w:t>. Objednatel je povinen provést kontrolu a odsouhlasení předloženého oceněného soupisu skutečně provedených prací a vrátit jej zhotoviteli se svým stanoviskem do třech pracovních dnů ode dne jeho obdržení. Tento soupis je nedílnou součástí (přílohou) předložené faktury.</w:t>
      </w:r>
    </w:p>
    <w:p w14:paraId="67CD3DD2" w14:textId="44D588CC" w:rsidR="00AF3E5C" w:rsidRDefault="00E45D71" w:rsidP="00E45D71">
      <w:pPr>
        <w:widowControl w:val="0"/>
        <w:autoSpaceDE w:val="0"/>
        <w:autoSpaceDN w:val="0"/>
        <w:spacing w:before="120"/>
        <w:outlineLvl w:val="0"/>
        <w:rPr>
          <w:rFonts w:ascii="Arial" w:hAnsi="Arial" w:cs="Arial"/>
          <w:color w:val="000000"/>
          <w:sz w:val="20"/>
          <w:szCs w:val="20"/>
        </w:rPr>
      </w:pPr>
      <w:r w:rsidRPr="00E45D71">
        <w:rPr>
          <w:rFonts w:ascii="Arial" w:hAnsi="Arial" w:cs="Arial"/>
          <w:snapToGrid w:val="0"/>
          <w:sz w:val="20"/>
          <w:szCs w:val="20"/>
        </w:rPr>
        <w:t>7.</w:t>
      </w:r>
      <w:r w:rsidR="001103E4">
        <w:rPr>
          <w:rFonts w:ascii="Arial" w:hAnsi="Arial" w:cs="Arial"/>
          <w:snapToGrid w:val="0"/>
          <w:sz w:val="20"/>
          <w:szCs w:val="20"/>
        </w:rPr>
        <w:t>2</w:t>
      </w:r>
      <w:r w:rsidRPr="00E45D71">
        <w:rPr>
          <w:rFonts w:ascii="Arial" w:hAnsi="Arial" w:cs="Arial"/>
          <w:snapToGrid w:val="0"/>
          <w:sz w:val="20"/>
          <w:szCs w:val="20"/>
        </w:rPr>
        <w:t xml:space="preserve"> </w:t>
      </w:r>
      <w:r w:rsidR="00AF3E5C" w:rsidRPr="00E45D71">
        <w:rPr>
          <w:rFonts w:ascii="Arial" w:hAnsi="Arial" w:cs="Arial"/>
          <w:color w:val="000000"/>
          <w:sz w:val="20"/>
          <w:szCs w:val="20"/>
        </w:rPr>
        <w:t>Smluvní strany se dohodly, že objednatel neposkytuje zhotoviteli zálohy</w:t>
      </w:r>
      <w:r w:rsidR="00444B25">
        <w:rPr>
          <w:rFonts w:ascii="Arial" w:hAnsi="Arial" w:cs="Arial"/>
          <w:color w:val="000000"/>
          <w:sz w:val="20"/>
          <w:szCs w:val="20"/>
        </w:rPr>
        <w:t>.</w:t>
      </w:r>
    </w:p>
    <w:p w14:paraId="47C98039" w14:textId="783538ED" w:rsidR="00AF3E5C" w:rsidRPr="007714AC" w:rsidRDefault="00453543" w:rsidP="00444B25">
      <w:pPr>
        <w:pStyle w:val="Zkladntext"/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C551F2">
        <w:rPr>
          <w:rFonts w:ascii="Arial" w:hAnsi="Arial" w:cs="Arial"/>
          <w:color w:val="000000"/>
        </w:rPr>
        <w:t>3</w:t>
      </w:r>
      <w:r w:rsidR="00444B25">
        <w:rPr>
          <w:rFonts w:ascii="Arial" w:hAnsi="Arial" w:cs="Arial"/>
          <w:color w:val="000000"/>
        </w:rPr>
        <w:t xml:space="preserve"> </w:t>
      </w:r>
      <w:r w:rsidR="00AF3E5C" w:rsidRPr="007714AC">
        <w:rPr>
          <w:rFonts w:ascii="Arial" w:hAnsi="Arial" w:cs="Arial"/>
          <w:color w:val="000000"/>
        </w:rPr>
        <w:t>Platby budou probíhat výhradně v Kč a rovněž veškeré cenové údaje budou v této měně.</w:t>
      </w:r>
    </w:p>
    <w:p w14:paraId="1848E9DE" w14:textId="51C8B0AF" w:rsidR="000A7AD7" w:rsidRPr="006630C5" w:rsidRDefault="004A6380" w:rsidP="000A7AD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 w:rsidR="006630C5">
        <w:rPr>
          <w:rFonts w:ascii="Arial" w:hAnsi="Arial" w:cs="Arial"/>
          <w:color w:val="000000"/>
          <w:sz w:val="20"/>
          <w:szCs w:val="20"/>
        </w:rPr>
        <w:t>4</w:t>
      </w:r>
      <w:r w:rsidR="000A7AD7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Daňov</w:t>
      </w:r>
      <w:r w:rsidR="002B1764">
        <w:rPr>
          <w:rFonts w:ascii="Arial" w:hAnsi="Arial" w:cs="Arial"/>
          <w:color w:val="000000"/>
          <w:sz w:val="20"/>
          <w:szCs w:val="20"/>
        </w:rPr>
        <w:t>é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doklad</w:t>
      </w:r>
      <w:r w:rsidR="002B1764">
        <w:rPr>
          <w:rFonts w:ascii="Arial" w:hAnsi="Arial" w:cs="Arial"/>
          <w:color w:val="000000"/>
          <w:sz w:val="20"/>
          <w:szCs w:val="20"/>
        </w:rPr>
        <w:t>y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bud</w:t>
      </w:r>
      <w:r w:rsidR="002B1764">
        <w:rPr>
          <w:rFonts w:ascii="Arial" w:hAnsi="Arial" w:cs="Arial"/>
          <w:color w:val="000000"/>
          <w:sz w:val="20"/>
          <w:szCs w:val="20"/>
        </w:rPr>
        <w:t>ou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opatřen</w:t>
      </w:r>
      <w:r w:rsidR="002B1764">
        <w:rPr>
          <w:rFonts w:ascii="Arial" w:hAnsi="Arial" w:cs="Arial"/>
          <w:color w:val="000000"/>
          <w:sz w:val="20"/>
          <w:szCs w:val="20"/>
        </w:rPr>
        <w:t>y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názvem </w:t>
      </w:r>
      <w:r w:rsidR="00B81914" w:rsidRPr="00FF54B0">
        <w:rPr>
          <w:rFonts w:ascii="Arial" w:hAnsi="Arial" w:cs="Arial"/>
          <w:color w:val="000000"/>
          <w:sz w:val="20"/>
          <w:szCs w:val="20"/>
        </w:rPr>
        <w:t>projektu</w:t>
      </w:r>
      <w:r w:rsidR="004512FE" w:rsidRPr="00FF54B0">
        <w:rPr>
          <w:rFonts w:ascii="Arial" w:hAnsi="Arial" w:cs="Arial"/>
          <w:color w:val="000000"/>
          <w:sz w:val="20"/>
          <w:szCs w:val="20"/>
        </w:rPr>
        <w:t xml:space="preserve"> </w:t>
      </w:r>
      <w:r w:rsidR="00FF54B0" w:rsidRPr="0073430F">
        <w:rPr>
          <w:rFonts w:ascii="Arial" w:hAnsi="Arial" w:cs="Arial"/>
          <w:b/>
          <w:sz w:val="20"/>
          <w:u w:val="single"/>
        </w:rPr>
        <w:t>„</w:t>
      </w:r>
      <w:r w:rsidR="00C551F2" w:rsidRPr="00C551F2">
        <w:rPr>
          <w:rFonts w:ascii="Arial" w:hAnsi="Arial" w:cs="Arial"/>
          <w:b/>
          <w:sz w:val="20"/>
          <w:szCs w:val="20"/>
          <w:u w:val="single"/>
        </w:rPr>
        <w:t>Modernizace odborných učeben Základní školy, Praha 4, Mendelova 550</w:t>
      </w:r>
      <w:r w:rsidR="001141B8" w:rsidRPr="00C551F2">
        <w:rPr>
          <w:rFonts w:ascii="Arial" w:hAnsi="Arial" w:cs="Arial"/>
          <w:b/>
          <w:sz w:val="20"/>
          <w:u w:val="single"/>
        </w:rPr>
        <w:t>“</w:t>
      </w:r>
      <w:r w:rsidR="006630C5">
        <w:rPr>
          <w:rStyle w:val="datalabel"/>
          <w:rFonts w:ascii="Arial" w:hAnsi="Arial" w:cs="Arial"/>
          <w:b/>
          <w:sz w:val="20"/>
          <w:szCs w:val="20"/>
          <w:u w:val="single"/>
        </w:rPr>
        <w:t xml:space="preserve"> </w:t>
      </w:r>
      <w:r w:rsidR="00394BEF" w:rsidRPr="00C551F2">
        <w:rPr>
          <w:rStyle w:val="datalabel"/>
          <w:rFonts w:ascii="Arial" w:hAnsi="Arial" w:cs="Arial"/>
          <w:b/>
          <w:sz w:val="20"/>
          <w:szCs w:val="20"/>
          <w:u w:val="single"/>
        </w:rPr>
        <w:t>a registračním číslem projektu</w:t>
      </w:r>
      <w:r w:rsidR="006630C5">
        <w:rPr>
          <w:rStyle w:val="datalabel"/>
          <w:rFonts w:ascii="Arial" w:hAnsi="Arial" w:cs="Arial"/>
          <w:b/>
          <w:sz w:val="20"/>
          <w:szCs w:val="20"/>
          <w:u w:val="single"/>
        </w:rPr>
        <w:t xml:space="preserve"> </w:t>
      </w:r>
      <w:r w:rsidR="00C551F2" w:rsidRPr="00C551F2">
        <w:rPr>
          <w:rFonts w:ascii="Arial" w:hAnsi="Arial" w:cs="Arial"/>
          <w:b/>
          <w:sz w:val="20"/>
          <w:szCs w:val="20"/>
          <w:u w:val="single"/>
        </w:rPr>
        <w:t>CZ.07.4.67/0.0/0.0/19_073/0002069</w:t>
      </w:r>
      <w:r w:rsidR="00FF54B0">
        <w:rPr>
          <w:rStyle w:val="datalabel"/>
          <w:rFonts w:ascii="Arial" w:hAnsi="Arial" w:cs="Arial"/>
          <w:sz w:val="20"/>
          <w:szCs w:val="20"/>
        </w:rPr>
        <w:t xml:space="preserve">, </w:t>
      </w:r>
      <w:r w:rsidR="00FF54B0">
        <w:rPr>
          <w:rFonts w:ascii="Arial" w:hAnsi="Arial" w:cs="Arial"/>
          <w:sz w:val="20"/>
          <w:szCs w:val="20"/>
        </w:rPr>
        <w:t>bud</w:t>
      </w:r>
      <w:r w:rsidR="002B1764">
        <w:rPr>
          <w:rFonts w:ascii="Arial" w:hAnsi="Arial" w:cs="Arial"/>
          <w:sz w:val="20"/>
          <w:szCs w:val="20"/>
        </w:rPr>
        <w:t>ou</w:t>
      </w:r>
      <w:r w:rsidR="00AF3E5C" w:rsidRPr="00FF54B0">
        <w:rPr>
          <w:rFonts w:ascii="Arial" w:hAnsi="Arial" w:cs="Arial"/>
          <w:sz w:val="20"/>
          <w:szCs w:val="20"/>
        </w:rPr>
        <w:t xml:space="preserve"> adresován</w:t>
      </w:r>
      <w:r w:rsidR="002B1764">
        <w:rPr>
          <w:rFonts w:ascii="Arial" w:hAnsi="Arial" w:cs="Arial"/>
          <w:sz w:val="20"/>
          <w:szCs w:val="20"/>
        </w:rPr>
        <w:t>y</w:t>
      </w:r>
      <w:r w:rsidR="00AF3E5C" w:rsidRPr="00FF54B0">
        <w:rPr>
          <w:rFonts w:ascii="Arial" w:hAnsi="Arial" w:cs="Arial"/>
          <w:sz w:val="20"/>
          <w:szCs w:val="20"/>
        </w:rPr>
        <w:t xml:space="preserve"> na objednatele a bud</w:t>
      </w:r>
      <w:r w:rsidR="002B1764">
        <w:rPr>
          <w:rFonts w:ascii="Arial" w:hAnsi="Arial" w:cs="Arial"/>
          <w:sz w:val="20"/>
          <w:szCs w:val="20"/>
        </w:rPr>
        <w:t>ou</w:t>
      </w:r>
      <w:r w:rsidR="00AF3E5C" w:rsidRPr="00FF54B0">
        <w:rPr>
          <w:rFonts w:ascii="Arial" w:hAnsi="Arial" w:cs="Arial"/>
          <w:sz w:val="20"/>
          <w:szCs w:val="20"/>
        </w:rPr>
        <w:t xml:space="preserve"> mít náležitosti podle příslušných předpisů (zákon č.</w:t>
      </w:r>
      <w:r w:rsidR="00A147EC" w:rsidRPr="00FF54B0">
        <w:rPr>
          <w:rFonts w:ascii="Arial" w:hAnsi="Arial" w:cs="Arial"/>
          <w:sz w:val="20"/>
          <w:szCs w:val="20"/>
        </w:rPr>
        <w:t> </w:t>
      </w:r>
      <w:r w:rsidR="00AF3E5C" w:rsidRPr="00FF54B0">
        <w:rPr>
          <w:rFonts w:ascii="Arial" w:hAnsi="Arial" w:cs="Arial"/>
          <w:sz w:val="20"/>
          <w:szCs w:val="20"/>
        </w:rPr>
        <w:t>235/2004</w:t>
      </w:r>
      <w:r w:rsidR="005B2C60" w:rsidRPr="00711164">
        <w:rPr>
          <w:rFonts w:ascii="Arial" w:hAnsi="Arial" w:cs="Arial"/>
          <w:sz w:val="20"/>
          <w:szCs w:val="20"/>
        </w:rPr>
        <w:t xml:space="preserve"> Sb.,</w:t>
      </w:r>
      <w:r w:rsidR="00AF3E5C" w:rsidRPr="00711164">
        <w:rPr>
          <w:rFonts w:ascii="Arial" w:hAnsi="Arial" w:cs="Arial"/>
          <w:sz w:val="20"/>
          <w:szCs w:val="20"/>
        </w:rPr>
        <w:t xml:space="preserve"> o dani z přidané hodnoty</w:t>
      </w:r>
      <w:r w:rsidR="005B2C60" w:rsidRPr="00711164">
        <w:rPr>
          <w:rFonts w:ascii="Arial" w:hAnsi="Arial" w:cs="Arial"/>
          <w:sz w:val="20"/>
          <w:szCs w:val="20"/>
        </w:rPr>
        <w:t>,</w:t>
      </w:r>
      <w:r w:rsidR="00AF3E5C" w:rsidRPr="00711164">
        <w:rPr>
          <w:rFonts w:ascii="Arial" w:hAnsi="Arial" w:cs="Arial"/>
          <w:sz w:val="20"/>
          <w:szCs w:val="20"/>
        </w:rPr>
        <w:t xml:space="preserve"> v platném znění). Nebude-li mít faktura příslušné náležitosti, je </w:t>
      </w:r>
      <w:r w:rsidR="005B2C60" w:rsidRPr="00711164">
        <w:rPr>
          <w:rFonts w:ascii="Arial" w:hAnsi="Arial" w:cs="Arial"/>
          <w:sz w:val="20"/>
          <w:szCs w:val="20"/>
        </w:rPr>
        <w:t xml:space="preserve">objednatel </w:t>
      </w:r>
      <w:r w:rsidR="00AF3E5C" w:rsidRPr="00711164">
        <w:rPr>
          <w:rFonts w:ascii="Arial" w:hAnsi="Arial" w:cs="Arial"/>
          <w:sz w:val="20"/>
          <w:szCs w:val="20"/>
        </w:rPr>
        <w:t>oprávněn doklad vrátit, aniž by běžela lhůta splatnosti.</w:t>
      </w:r>
      <w:r w:rsidR="000A7AD7" w:rsidRPr="00711164">
        <w:rPr>
          <w:rFonts w:ascii="Arial" w:hAnsi="Arial" w:cs="Arial"/>
          <w:sz w:val="20"/>
          <w:szCs w:val="20"/>
        </w:rPr>
        <w:t xml:space="preserve"> </w:t>
      </w:r>
      <w:r w:rsidR="000A7AD7" w:rsidRPr="00711164">
        <w:rPr>
          <w:rFonts w:ascii="Arial" w:hAnsi="Arial" w:cs="Arial"/>
          <w:snapToGrid w:val="0"/>
          <w:sz w:val="20"/>
          <w:szCs w:val="20"/>
        </w:rPr>
        <w:t>V případě, že daňový doklad (faktura) nesplňuje některé z povinných nebo dohodnutých náležitostí, má objednatel právo jej vrátit zhotoviteli a požadovat jeho opravení. V takovém případě se hledí na fakturu jako na</w:t>
      </w:r>
      <w:r w:rsidR="00913BEC">
        <w:rPr>
          <w:rFonts w:ascii="Arial" w:hAnsi="Arial" w:cs="Arial"/>
          <w:snapToGrid w:val="0"/>
          <w:sz w:val="20"/>
          <w:szCs w:val="20"/>
        </w:rPr>
        <w:t> </w:t>
      </w:r>
      <w:r w:rsidR="000A7AD7" w:rsidRPr="00711164">
        <w:rPr>
          <w:rFonts w:ascii="Arial" w:hAnsi="Arial" w:cs="Arial"/>
          <w:snapToGrid w:val="0"/>
          <w:sz w:val="20"/>
          <w:szCs w:val="20"/>
        </w:rPr>
        <w:t>nedoručenou a</w:t>
      </w:r>
      <w:r w:rsidR="00A147EC" w:rsidRPr="00711164">
        <w:rPr>
          <w:rFonts w:ascii="Arial" w:hAnsi="Arial" w:cs="Arial"/>
          <w:snapToGrid w:val="0"/>
          <w:sz w:val="20"/>
          <w:szCs w:val="20"/>
        </w:rPr>
        <w:t> </w:t>
      </w:r>
      <w:r w:rsidR="000A7AD7" w:rsidRPr="00711164">
        <w:rPr>
          <w:rFonts w:ascii="Arial" w:hAnsi="Arial" w:cs="Arial"/>
          <w:snapToGrid w:val="0"/>
          <w:sz w:val="20"/>
          <w:szCs w:val="20"/>
        </w:rPr>
        <w:t>běh lhůt započne dnem doručení opraveného dokladu objednateli.</w:t>
      </w:r>
    </w:p>
    <w:p w14:paraId="4040B759" w14:textId="76830117" w:rsidR="00840E2C" w:rsidRPr="00711164" w:rsidRDefault="00F05E75" w:rsidP="00453543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6630C5">
        <w:rPr>
          <w:rFonts w:ascii="Arial" w:hAnsi="Arial" w:cs="Arial"/>
        </w:rPr>
        <w:t>5</w:t>
      </w:r>
      <w:r w:rsidR="000A7AD7" w:rsidRPr="00711164">
        <w:rPr>
          <w:rFonts w:ascii="Arial" w:hAnsi="Arial" w:cs="Arial"/>
        </w:rPr>
        <w:t xml:space="preserve"> </w:t>
      </w:r>
      <w:r w:rsidR="00AF3E5C" w:rsidRPr="00711164">
        <w:rPr>
          <w:rFonts w:ascii="Arial" w:hAnsi="Arial" w:cs="Arial"/>
        </w:rPr>
        <w:t>Splatnost účetních dokladů</w:t>
      </w:r>
      <w:r w:rsidR="005B2C60" w:rsidRPr="00711164">
        <w:rPr>
          <w:rFonts w:ascii="Arial" w:hAnsi="Arial" w:cs="Arial"/>
        </w:rPr>
        <w:t xml:space="preserve"> se stanovuje na</w:t>
      </w:r>
      <w:r w:rsidR="00AF3E5C" w:rsidRPr="00711164">
        <w:rPr>
          <w:rFonts w:ascii="Arial" w:hAnsi="Arial" w:cs="Arial"/>
        </w:rPr>
        <w:t xml:space="preserve"> </w:t>
      </w:r>
      <w:r w:rsidR="00AF3E5C" w:rsidRPr="00711164">
        <w:rPr>
          <w:rFonts w:ascii="Arial" w:hAnsi="Arial" w:cs="Arial"/>
          <w:b/>
        </w:rPr>
        <w:t>30</w:t>
      </w:r>
      <w:r w:rsidR="001D71E0" w:rsidRPr="00711164">
        <w:rPr>
          <w:rFonts w:ascii="Arial" w:hAnsi="Arial" w:cs="Arial"/>
          <w:b/>
        </w:rPr>
        <w:t xml:space="preserve"> </w:t>
      </w:r>
      <w:r w:rsidR="00AF3E5C" w:rsidRPr="00711164">
        <w:rPr>
          <w:rFonts w:ascii="Arial" w:hAnsi="Arial" w:cs="Arial"/>
          <w:b/>
        </w:rPr>
        <w:t xml:space="preserve">dnů </w:t>
      </w:r>
      <w:r w:rsidR="00B8113A" w:rsidRPr="00711164">
        <w:rPr>
          <w:rFonts w:ascii="Arial" w:hAnsi="Arial" w:cs="Arial"/>
        </w:rPr>
        <w:t>ode dne</w:t>
      </w:r>
      <w:r w:rsidR="00AF3E5C" w:rsidRPr="00711164">
        <w:rPr>
          <w:rFonts w:ascii="Arial" w:hAnsi="Arial" w:cs="Arial"/>
        </w:rPr>
        <w:t xml:space="preserve"> doručení faktury do sídla objednatele. V případě, že zhotovitel uvede na faktuře den splatnosti, který nebude odpovídat podmínce </w:t>
      </w:r>
      <w:r w:rsidR="00542AD4" w:rsidRPr="00711164">
        <w:rPr>
          <w:rFonts w:ascii="Arial" w:hAnsi="Arial" w:cs="Arial"/>
        </w:rPr>
        <w:t>30</w:t>
      </w:r>
      <w:r w:rsidR="00AF3E5C" w:rsidRPr="00711164">
        <w:rPr>
          <w:rFonts w:ascii="Arial" w:hAnsi="Arial" w:cs="Arial"/>
        </w:rPr>
        <w:t xml:space="preserve"> denní lhůty </w:t>
      </w:r>
      <w:r w:rsidR="00B8113A" w:rsidRPr="00711164">
        <w:rPr>
          <w:rFonts w:ascii="Arial" w:hAnsi="Arial" w:cs="Arial"/>
        </w:rPr>
        <w:t xml:space="preserve">ode dne </w:t>
      </w:r>
      <w:r w:rsidR="00AF3E5C" w:rsidRPr="00711164">
        <w:rPr>
          <w:rFonts w:ascii="Arial" w:hAnsi="Arial" w:cs="Arial"/>
        </w:rPr>
        <w:t>doručení</w:t>
      </w:r>
      <w:r w:rsidR="00B8113A" w:rsidRPr="00711164">
        <w:rPr>
          <w:rFonts w:ascii="Arial" w:hAnsi="Arial" w:cs="Arial"/>
        </w:rPr>
        <w:t xml:space="preserve"> faktury</w:t>
      </w:r>
      <w:r w:rsidR="00AF3E5C" w:rsidRPr="00711164">
        <w:rPr>
          <w:rFonts w:ascii="Arial" w:hAnsi="Arial" w:cs="Arial"/>
        </w:rPr>
        <w:t xml:space="preserve"> do sídla objednatele, je objednatel oprávněn takovouto </w:t>
      </w:r>
      <w:r>
        <w:rPr>
          <w:rFonts w:ascii="Arial" w:hAnsi="Arial" w:cs="Arial"/>
        </w:rPr>
        <w:t>f</w:t>
      </w:r>
      <w:r w:rsidR="00AF3E5C" w:rsidRPr="00711164">
        <w:rPr>
          <w:rFonts w:ascii="Arial" w:hAnsi="Arial" w:cs="Arial"/>
        </w:rPr>
        <w:t>akturu vrátit zpět zhotoviteli jako neoprávněnou.</w:t>
      </w:r>
    </w:p>
    <w:p w14:paraId="0DC6B909" w14:textId="62618C8F" w:rsidR="00840E2C" w:rsidRPr="00711164" w:rsidRDefault="00F05E75" w:rsidP="00840E2C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6630C5">
        <w:rPr>
          <w:rFonts w:ascii="Arial" w:hAnsi="Arial" w:cs="Arial"/>
        </w:rPr>
        <w:t>6</w:t>
      </w:r>
      <w:r w:rsidR="00840E2C" w:rsidRPr="00711164">
        <w:rPr>
          <w:rFonts w:ascii="Arial" w:hAnsi="Arial" w:cs="Arial"/>
        </w:rPr>
        <w:t xml:space="preserve"> </w:t>
      </w:r>
      <w:r w:rsidR="002B1764" w:rsidRPr="00711164">
        <w:rPr>
          <w:rFonts w:ascii="Arial" w:hAnsi="Arial" w:cs="Arial"/>
        </w:rPr>
        <w:t>Po odsouhlasení oceněného měsíčního soupisu provedených prací objednatelem vystaví a zašle zhotovitel objednateli fakturu nejpozději do 15. dne měsíce následujícího po dni uskutečnění zdanitelného plnění.</w:t>
      </w:r>
    </w:p>
    <w:p w14:paraId="1BB550BC" w14:textId="47DEC2BB" w:rsidR="00AF3E5C" w:rsidRPr="00711164" w:rsidRDefault="004A6380" w:rsidP="004535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6630C5">
        <w:rPr>
          <w:rFonts w:ascii="Arial" w:hAnsi="Arial" w:cs="Arial"/>
          <w:sz w:val="20"/>
          <w:szCs w:val="20"/>
        </w:rPr>
        <w:t>7</w:t>
      </w:r>
      <w:r w:rsidR="00453543" w:rsidRPr="000C0418">
        <w:rPr>
          <w:rFonts w:ascii="Arial" w:hAnsi="Arial" w:cs="Arial"/>
          <w:sz w:val="20"/>
          <w:szCs w:val="20"/>
        </w:rPr>
        <w:t xml:space="preserve"> </w:t>
      </w:r>
      <w:r w:rsidR="00AF3E5C" w:rsidRPr="000C0418">
        <w:rPr>
          <w:rFonts w:ascii="Arial" w:hAnsi="Arial" w:cs="Arial"/>
          <w:sz w:val="20"/>
          <w:szCs w:val="20"/>
        </w:rPr>
        <w:t xml:space="preserve">Zhotovitel je povinen </w:t>
      </w:r>
      <w:r w:rsidR="00AF3E5C" w:rsidRPr="00711164">
        <w:rPr>
          <w:rFonts w:ascii="Arial" w:hAnsi="Arial" w:cs="Arial"/>
          <w:sz w:val="20"/>
          <w:szCs w:val="20"/>
        </w:rPr>
        <w:t>uchovávat veškeré doklady</w:t>
      </w:r>
      <w:r w:rsidR="00115DD4" w:rsidRPr="00711164">
        <w:rPr>
          <w:rFonts w:ascii="Arial" w:hAnsi="Arial" w:cs="Arial"/>
          <w:sz w:val="20"/>
          <w:szCs w:val="20"/>
        </w:rPr>
        <w:t>,</w:t>
      </w:r>
      <w:r w:rsidR="00AF3E5C" w:rsidRPr="00711164">
        <w:rPr>
          <w:rFonts w:ascii="Arial" w:hAnsi="Arial" w:cs="Arial"/>
          <w:sz w:val="20"/>
          <w:szCs w:val="20"/>
        </w:rPr>
        <w:t xml:space="preserve"> související s realizací díla a jeho financováním (způsobem dle </w:t>
      </w:r>
      <w:r w:rsidR="00AF3E5C" w:rsidRPr="00F05E75">
        <w:rPr>
          <w:rFonts w:ascii="Arial" w:hAnsi="Arial" w:cs="Arial"/>
          <w:sz w:val="20"/>
          <w:szCs w:val="20"/>
        </w:rPr>
        <w:t>zákona 563/1991 Sb., o účetnictví</w:t>
      </w:r>
      <w:r w:rsidR="00840E2C" w:rsidRPr="00F05E75">
        <w:rPr>
          <w:rFonts w:ascii="Arial" w:hAnsi="Arial" w:cs="Arial"/>
          <w:sz w:val="20"/>
          <w:szCs w:val="20"/>
        </w:rPr>
        <w:t>,</w:t>
      </w:r>
      <w:r w:rsidR="00BF144A" w:rsidRPr="00F05E75">
        <w:rPr>
          <w:rFonts w:ascii="Arial" w:hAnsi="Arial" w:cs="Arial"/>
          <w:sz w:val="20"/>
          <w:szCs w:val="20"/>
        </w:rPr>
        <w:t xml:space="preserve"> ve znění pozdějších předpisů</w:t>
      </w:r>
      <w:r w:rsidR="00840E2C" w:rsidRPr="00F05E75">
        <w:rPr>
          <w:rFonts w:ascii="Arial" w:hAnsi="Arial" w:cs="Arial"/>
          <w:sz w:val="20"/>
          <w:szCs w:val="20"/>
        </w:rPr>
        <w:t>)</w:t>
      </w:r>
      <w:r w:rsidR="00115DD4" w:rsidRPr="00F05E75">
        <w:rPr>
          <w:rFonts w:ascii="Arial" w:hAnsi="Arial" w:cs="Arial"/>
          <w:sz w:val="20"/>
          <w:szCs w:val="20"/>
        </w:rPr>
        <w:t>,</w:t>
      </w:r>
      <w:r w:rsidR="00AF3E5C" w:rsidRPr="00F05E75">
        <w:rPr>
          <w:rFonts w:ascii="Arial" w:hAnsi="Arial" w:cs="Arial"/>
          <w:sz w:val="20"/>
          <w:szCs w:val="20"/>
        </w:rPr>
        <w:t xml:space="preserve"> </w:t>
      </w:r>
      <w:r w:rsidR="00BF144A" w:rsidRPr="00F05E75">
        <w:rPr>
          <w:rFonts w:ascii="Arial" w:hAnsi="Arial" w:cs="Arial"/>
          <w:sz w:val="20"/>
          <w:szCs w:val="20"/>
        </w:rPr>
        <w:t xml:space="preserve">minimálně </w:t>
      </w:r>
      <w:r w:rsidR="00C551F2">
        <w:rPr>
          <w:rFonts w:ascii="Arial" w:hAnsi="Arial" w:cs="Arial"/>
          <w:sz w:val="20"/>
          <w:szCs w:val="20"/>
        </w:rPr>
        <w:t>po dobu 10 let</w:t>
      </w:r>
      <w:r w:rsidR="00BF144A" w:rsidRPr="00F05E75">
        <w:rPr>
          <w:rFonts w:ascii="Arial" w:hAnsi="Arial" w:cs="Arial"/>
          <w:sz w:val="20"/>
          <w:szCs w:val="20"/>
        </w:rPr>
        <w:t xml:space="preserve"> </w:t>
      </w:r>
      <w:r w:rsidR="00AF3E5C" w:rsidRPr="00F05E75">
        <w:rPr>
          <w:rFonts w:ascii="Arial" w:hAnsi="Arial" w:cs="Arial"/>
          <w:sz w:val="20"/>
          <w:szCs w:val="20"/>
        </w:rPr>
        <w:t>a zároveň umožnit</w:t>
      </w:r>
      <w:r w:rsidR="00AF3E5C" w:rsidRPr="00711164">
        <w:rPr>
          <w:rFonts w:ascii="Arial" w:hAnsi="Arial" w:cs="Arial"/>
          <w:sz w:val="20"/>
          <w:szCs w:val="20"/>
        </w:rPr>
        <w:t xml:space="preserve"> osobám oprávněným ke kontrole projektu</w:t>
      </w:r>
      <w:r w:rsidR="00283E34" w:rsidRPr="00711164">
        <w:rPr>
          <w:rFonts w:ascii="Arial" w:hAnsi="Arial" w:cs="Arial"/>
          <w:sz w:val="20"/>
          <w:szCs w:val="20"/>
        </w:rPr>
        <w:t>,</w:t>
      </w:r>
      <w:r w:rsidR="00AF3E5C" w:rsidRPr="00711164">
        <w:rPr>
          <w:rFonts w:ascii="Arial" w:hAnsi="Arial" w:cs="Arial"/>
          <w:sz w:val="20"/>
          <w:szCs w:val="20"/>
        </w:rPr>
        <w:t xml:space="preserve"> z něhož je zakázka hrazena, provést kontrolu těchto dokladů.</w:t>
      </w:r>
      <w:r w:rsidR="00D35577" w:rsidRPr="00711164">
        <w:rPr>
          <w:rFonts w:ascii="Arial" w:hAnsi="Arial" w:cs="Arial"/>
          <w:sz w:val="20"/>
          <w:szCs w:val="20"/>
        </w:rPr>
        <w:t xml:space="preserve"> </w:t>
      </w:r>
    </w:p>
    <w:p w14:paraId="15E6F432" w14:textId="2B40B279" w:rsidR="00BF144A" w:rsidRPr="00711164" w:rsidRDefault="00BF144A" w:rsidP="00BF144A">
      <w:pPr>
        <w:spacing w:before="240"/>
        <w:rPr>
          <w:rStyle w:val="A1"/>
          <w:rFonts w:ascii="Arial" w:hAnsi="Arial" w:cs="Arial"/>
          <w:color w:val="auto"/>
        </w:rPr>
      </w:pPr>
      <w:r w:rsidRPr="00711164">
        <w:rPr>
          <w:rStyle w:val="A1"/>
          <w:rFonts w:ascii="Arial" w:hAnsi="Arial" w:cs="Arial"/>
          <w:color w:val="auto"/>
        </w:rPr>
        <w:t>7.</w:t>
      </w:r>
      <w:r w:rsidR="006630C5">
        <w:rPr>
          <w:rStyle w:val="A1"/>
          <w:rFonts w:ascii="Arial" w:hAnsi="Arial" w:cs="Arial"/>
          <w:color w:val="auto"/>
        </w:rPr>
        <w:t>8</w:t>
      </w:r>
      <w:r w:rsidRPr="00711164">
        <w:rPr>
          <w:rStyle w:val="A1"/>
          <w:rFonts w:ascii="Arial" w:hAnsi="Arial" w:cs="Arial"/>
          <w:color w:val="auto"/>
        </w:rPr>
        <w:t xml:space="preserve"> Objednatel si vyhrazuje právo nezaplatit předmět díla, pokud bude úhrada směrována na jiný než zveřejněný účet</w:t>
      </w:r>
      <w:r w:rsidR="00840E2C" w:rsidRPr="00711164">
        <w:rPr>
          <w:rStyle w:val="A1"/>
          <w:rFonts w:ascii="Arial" w:hAnsi="Arial" w:cs="Arial"/>
          <w:color w:val="auto"/>
        </w:rPr>
        <w:t xml:space="preserve"> v</w:t>
      </w:r>
      <w:r w:rsidRPr="00711164">
        <w:rPr>
          <w:rStyle w:val="A1"/>
          <w:rFonts w:ascii="Arial" w:hAnsi="Arial" w:cs="Arial"/>
          <w:color w:val="auto"/>
        </w:rPr>
        <w:t xml:space="preserve"> registru plátců DPH, popřípadě provést přímou úhradu DPH na účet správce daně</w:t>
      </w:r>
      <w:r w:rsidR="009B6029" w:rsidRPr="00711164">
        <w:rPr>
          <w:rStyle w:val="A1"/>
          <w:rFonts w:ascii="Arial" w:hAnsi="Arial" w:cs="Arial"/>
          <w:color w:val="auto"/>
        </w:rPr>
        <w:t>,</w:t>
      </w:r>
      <w:r w:rsidRPr="00711164">
        <w:rPr>
          <w:rStyle w:val="A1"/>
          <w:rFonts w:ascii="Arial" w:hAnsi="Arial" w:cs="Arial"/>
          <w:color w:val="auto"/>
        </w:rPr>
        <w:t xml:space="preserve"> v souladu s § 109</w:t>
      </w:r>
      <w:r w:rsidR="00840E2C" w:rsidRPr="00711164">
        <w:rPr>
          <w:rStyle w:val="A1"/>
          <w:rFonts w:ascii="Arial" w:hAnsi="Arial" w:cs="Arial"/>
          <w:color w:val="auto"/>
        </w:rPr>
        <w:t>,</w:t>
      </w:r>
      <w:r w:rsidRPr="00711164">
        <w:rPr>
          <w:rStyle w:val="A1"/>
          <w:rFonts w:ascii="Arial" w:hAnsi="Arial" w:cs="Arial"/>
          <w:color w:val="auto"/>
        </w:rPr>
        <w:t xml:space="preserve"> odst. 2, písm. c) zákona o DPH.</w:t>
      </w:r>
    </w:p>
    <w:p w14:paraId="5832E8F8" w14:textId="2CCE1ACB" w:rsidR="00BF144A" w:rsidRPr="000C0418" w:rsidRDefault="00BF144A" w:rsidP="00BF144A">
      <w:pPr>
        <w:spacing w:before="240"/>
        <w:rPr>
          <w:rStyle w:val="A1"/>
          <w:rFonts w:ascii="Arial" w:hAnsi="Arial" w:cs="Arial"/>
          <w:color w:val="auto"/>
        </w:rPr>
      </w:pPr>
      <w:r w:rsidRPr="000C0418">
        <w:rPr>
          <w:rStyle w:val="A1"/>
          <w:rFonts w:ascii="Arial" w:hAnsi="Arial" w:cs="Arial"/>
          <w:color w:val="auto"/>
        </w:rPr>
        <w:t>7.</w:t>
      </w:r>
      <w:r w:rsidR="006630C5">
        <w:rPr>
          <w:rStyle w:val="A1"/>
          <w:rFonts w:ascii="Arial" w:hAnsi="Arial" w:cs="Arial"/>
          <w:color w:val="auto"/>
        </w:rPr>
        <w:t>9</w:t>
      </w:r>
      <w:r w:rsidRPr="000C0418">
        <w:rPr>
          <w:rStyle w:val="A1"/>
          <w:rFonts w:ascii="Arial" w:hAnsi="Arial" w:cs="Arial"/>
          <w:color w:val="auto"/>
        </w:rPr>
        <w:t xml:space="preserve"> Objednatel prohlašuje, že práce budou pr</w:t>
      </w:r>
      <w:r w:rsidR="00A147EC" w:rsidRPr="000C0418">
        <w:rPr>
          <w:rStyle w:val="A1"/>
          <w:rFonts w:ascii="Arial" w:hAnsi="Arial" w:cs="Arial"/>
          <w:color w:val="auto"/>
        </w:rPr>
        <w:t>ovedeny na objektu, který není o</w:t>
      </w:r>
      <w:r w:rsidRPr="000C0418">
        <w:rPr>
          <w:rStyle w:val="A1"/>
          <w:rFonts w:ascii="Arial" w:hAnsi="Arial" w:cs="Arial"/>
          <w:color w:val="auto"/>
        </w:rPr>
        <w:t>bjednatelem používán k ekonomické činnosti ve smyslu informace GFŘ a MFČR ze dne 9. 11. 2011 a nebude pro výše uvedenou dodávku aplikován režim přenesené</w:t>
      </w:r>
      <w:r w:rsidR="006D68D8" w:rsidRPr="000C0418">
        <w:rPr>
          <w:rStyle w:val="A1"/>
          <w:rFonts w:ascii="Arial" w:hAnsi="Arial" w:cs="Arial"/>
          <w:color w:val="auto"/>
        </w:rPr>
        <w:t xml:space="preserve"> daňové povinnosti podle § 92a zákona o </w:t>
      </w:r>
      <w:r w:rsidRPr="000C0418">
        <w:rPr>
          <w:rStyle w:val="A1"/>
          <w:rFonts w:ascii="Arial" w:hAnsi="Arial" w:cs="Arial"/>
          <w:color w:val="auto"/>
        </w:rPr>
        <w:t>DPH.</w:t>
      </w:r>
    </w:p>
    <w:p w14:paraId="5F285C1E" w14:textId="77777777" w:rsidR="00AF3E5C" w:rsidRPr="007714AC" w:rsidRDefault="00AF3E5C" w:rsidP="00E0461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8</w:t>
      </w:r>
    </w:p>
    <w:p w14:paraId="2A62C2CA" w14:textId="77777777" w:rsidR="00AF3E5C" w:rsidRPr="007714AC" w:rsidRDefault="00AF3E5C" w:rsidP="00E0461F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Práva a povinnosti smluvních stran při provádění díla</w:t>
      </w:r>
    </w:p>
    <w:p w14:paraId="29D79BB2" w14:textId="77777777" w:rsidR="00AF3E5C" w:rsidRPr="007714AC" w:rsidRDefault="00AF3E5C" w:rsidP="005075E4">
      <w:pPr>
        <w:pStyle w:val="Zkladntext"/>
        <w:numPr>
          <w:ilvl w:val="1"/>
          <w:numId w:val="5"/>
        </w:numPr>
        <w:spacing w:before="120"/>
        <w:jc w:val="both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Kontroly průběhu výstavby</w:t>
      </w:r>
    </w:p>
    <w:p w14:paraId="616761C3" w14:textId="408DCFB0" w:rsidR="00AF3E5C" w:rsidRPr="00E053BD" w:rsidRDefault="003E13D6" w:rsidP="006630C5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8.1.1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průběhu provádění </w:t>
      </w:r>
      <w:r w:rsidR="00E053BD">
        <w:rPr>
          <w:rFonts w:ascii="Arial" w:hAnsi="Arial" w:cs="Arial"/>
          <w:color w:val="000000"/>
          <w:sz w:val="20"/>
          <w:szCs w:val="20"/>
        </w:rPr>
        <w:t xml:space="preserve">díla </w:t>
      </w:r>
      <w:r w:rsidR="006630C5">
        <w:rPr>
          <w:rFonts w:ascii="Arial" w:hAnsi="Arial" w:cs="Arial"/>
          <w:color w:val="000000"/>
          <w:sz w:val="20"/>
          <w:szCs w:val="20"/>
        </w:rPr>
        <w:t>bude objednatel provádět kontroly.</w:t>
      </w:r>
    </w:p>
    <w:p w14:paraId="561E6C27" w14:textId="1AE2F8CC" w:rsidR="00AF3E5C" w:rsidRPr="00E053BD" w:rsidRDefault="003E13D6" w:rsidP="003E13D6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</w:t>
      </w:r>
      <w:r w:rsidR="006630C5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Materiály, které neodpovídají smluvní dokumentaci, nevyhovují předepsaným zkouškám nebo </w:t>
      </w:r>
      <w:r w:rsidR="00AF3E5C" w:rsidRPr="00E053BD">
        <w:rPr>
          <w:rFonts w:ascii="Arial" w:hAnsi="Arial" w:cs="Arial"/>
          <w:sz w:val="20"/>
          <w:szCs w:val="20"/>
        </w:rPr>
        <w:t>podmínkám této smlouvy a standardům, musí být odstraněny ze staveniště ve lhůtě stanovené objednatelem a nahrazeny jinými</w:t>
      </w:r>
      <w:r w:rsidR="006319C1" w:rsidRPr="00E053BD">
        <w:rPr>
          <w:rFonts w:ascii="Arial" w:hAnsi="Arial" w:cs="Arial"/>
          <w:sz w:val="20"/>
          <w:szCs w:val="20"/>
        </w:rPr>
        <w:t xml:space="preserve"> materiály </w:t>
      </w:r>
      <w:r w:rsidR="00746758" w:rsidRPr="00E053BD">
        <w:rPr>
          <w:rFonts w:ascii="Arial" w:hAnsi="Arial" w:cs="Arial"/>
          <w:sz w:val="20"/>
          <w:szCs w:val="20"/>
        </w:rPr>
        <w:t>bez vad</w:t>
      </w:r>
      <w:r w:rsidR="00AF3E5C" w:rsidRPr="00E053BD">
        <w:rPr>
          <w:rFonts w:ascii="Arial" w:hAnsi="Arial" w:cs="Arial"/>
          <w:sz w:val="20"/>
          <w:szCs w:val="20"/>
        </w:rPr>
        <w:t>.</w:t>
      </w:r>
    </w:p>
    <w:p w14:paraId="6827E6BD" w14:textId="1EECAC8F" w:rsidR="00AF3E5C" w:rsidRPr="00E053BD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E053BD">
        <w:rPr>
          <w:rFonts w:ascii="Arial" w:hAnsi="Arial" w:cs="Arial"/>
          <w:sz w:val="20"/>
          <w:szCs w:val="20"/>
        </w:rPr>
        <w:t>8.1.</w:t>
      </w:r>
      <w:r w:rsidR="006630C5">
        <w:rPr>
          <w:rFonts w:ascii="Arial" w:hAnsi="Arial" w:cs="Arial"/>
          <w:sz w:val="20"/>
          <w:szCs w:val="20"/>
        </w:rPr>
        <w:t>3</w:t>
      </w:r>
      <w:r w:rsidRPr="00E053BD">
        <w:rPr>
          <w:rFonts w:ascii="Arial" w:hAnsi="Arial" w:cs="Arial"/>
          <w:sz w:val="20"/>
          <w:szCs w:val="20"/>
        </w:rPr>
        <w:t xml:space="preserve"> </w:t>
      </w:r>
      <w:r w:rsidR="00AF3E5C" w:rsidRPr="00E053BD">
        <w:rPr>
          <w:rFonts w:ascii="Arial" w:hAnsi="Arial" w:cs="Arial"/>
          <w:sz w:val="20"/>
          <w:szCs w:val="20"/>
        </w:rPr>
        <w:t>Vznikne-li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důsledku vadného provádění díla zhotovitelem objednateli škoda, je zhotovitel povinen tuto škodu nahradit. Zhotovitel je povinen postupovat při provádění předmětu díla s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náležitou odbornou péčí a podle pokynů objednatele. V</w:t>
      </w:r>
      <w:r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případě nevhodnosti (nekvalifikovanosti) pokynů objednatele je zhotovitel povinen na nevhodnost pokynů objednatele písemně upozornit</w:t>
      </w:r>
      <w:r w:rsidR="008B4C9B" w:rsidRPr="00E053BD">
        <w:rPr>
          <w:rFonts w:ascii="Arial" w:hAnsi="Arial" w:cs="Arial"/>
          <w:sz w:val="20"/>
          <w:szCs w:val="20"/>
        </w:rPr>
        <w:t>,</w:t>
      </w:r>
      <w:r w:rsidR="00AF3E5C" w:rsidRPr="00E053BD">
        <w:rPr>
          <w:rFonts w:ascii="Arial" w:hAnsi="Arial" w:cs="Arial"/>
          <w:sz w:val="20"/>
          <w:szCs w:val="20"/>
        </w:rPr>
        <w:t xml:space="preserve"> avšak není oprávněn pozastavit provádění díla bez písemného souhlasu objednatele. Pokud však objednatel na</w:t>
      </w:r>
      <w:r w:rsidR="00A147EC" w:rsidRPr="00E053BD">
        <w:rPr>
          <w:rFonts w:ascii="Arial" w:hAnsi="Arial" w:cs="Arial"/>
          <w:sz w:val="20"/>
          <w:szCs w:val="20"/>
        </w:rPr>
        <w:t> </w:t>
      </w:r>
      <w:r w:rsidR="00AF3E5C" w:rsidRPr="00E053BD">
        <w:rPr>
          <w:rFonts w:ascii="Arial" w:hAnsi="Arial" w:cs="Arial"/>
          <w:sz w:val="20"/>
          <w:szCs w:val="20"/>
        </w:rPr>
        <w:t>uvedeném pokynu trvá, není zhotovitel povinen případnou škodu vzniklou splněním nesprávného pokynu uhradit. O tomto musí být proveden zápis, podepsaný odpovědnými zástupci obou smluvních stran.</w:t>
      </w:r>
    </w:p>
    <w:p w14:paraId="5DCBC0F1" w14:textId="5FB39F32" w:rsidR="00AF3E5C" w:rsidRPr="00666DE2" w:rsidRDefault="006528A1" w:rsidP="006528A1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8.1.</w:t>
      </w:r>
      <w:r w:rsidR="006630C5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Pro posouzení kvality práce zhotovitele a kvality díla jsou považována za závazná jednak veškerá ustanovení ČSN, EN, a to jak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části závazné, tak doporučující, a technických podmínek výrobců materiálů </w:t>
      </w:r>
      <w:r w:rsidR="00AF3E5C" w:rsidRPr="00666DE2">
        <w:rPr>
          <w:rFonts w:ascii="Arial" w:hAnsi="Arial" w:cs="Arial"/>
          <w:sz w:val="20"/>
          <w:szCs w:val="20"/>
        </w:rPr>
        <w:t>použitých při zhotovování díla.</w:t>
      </w:r>
    </w:p>
    <w:p w14:paraId="2240B0BF" w14:textId="77777777" w:rsidR="00DB0E91" w:rsidRPr="000C0418" w:rsidRDefault="00DB0E91" w:rsidP="0056541B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</w:p>
    <w:p w14:paraId="26C9487C" w14:textId="77777777" w:rsidR="00AF3E5C" w:rsidRPr="007714AC" w:rsidRDefault="00AF3E5C" w:rsidP="005075E4">
      <w:pPr>
        <w:pStyle w:val="Seznam2"/>
        <w:numPr>
          <w:ilvl w:val="1"/>
          <w:numId w:val="5"/>
        </w:numPr>
        <w:spacing w:before="120"/>
        <w:ind w:left="357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714AC">
        <w:rPr>
          <w:rFonts w:ascii="Arial" w:hAnsi="Arial" w:cs="Arial"/>
          <w:b/>
          <w:color w:val="000000"/>
          <w:sz w:val="20"/>
          <w:szCs w:val="20"/>
        </w:rPr>
        <w:t>Stavební deník</w:t>
      </w:r>
    </w:p>
    <w:p w14:paraId="37C9E8CD" w14:textId="4816E648" w:rsidR="00AF3E5C" w:rsidRDefault="00C32BC1" w:rsidP="006630C5">
      <w:pPr>
        <w:pStyle w:val="Pokraovnseznamu3"/>
        <w:spacing w:before="120" w:after="0"/>
        <w:ind w:left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8.2.1 </w:t>
      </w:r>
      <w:r w:rsidR="006630C5">
        <w:rPr>
          <w:rFonts w:ascii="Arial" w:hAnsi="Arial" w:cs="Arial"/>
          <w:sz w:val="20"/>
          <w:szCs w:val="20"/>
        </w:rPr>
        <w:t>Stavební deník není vyžadován.</w:t>
      </w:r>
    </w:p>
    <w:p w14:paraId="57F4C196" w14:textId="77777777" w:rsidR="000C38B4" w:rsidRPr="007714AC" w:rsidRDefault="000C38B4" w:rsidP="00C32BC1">
      <w:pPr>
        <w:pStyle w:val="Pokraovnseznamu3"/>
        <w:spacing w:before="120" w:after="0"/>
        <w:ind w:left="0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752C85C4" w14:textId="77777777" w:rsidR="00AF3E5C" w:rsidRPr="007714AC" w:rsidRDefault="000C38B4" w:rsidP="00BC37A8">
      <w:pPr>
        <w:jc w:val="lef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8.3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Staveniště a jeho zařízení</w:t>
      </w:r>
    </w:p>
    <w:p w14:paraId="48149C40" w14:textId="4D47FDD2" w:rsidR="00AF3E5C" w:rsidRPr="007714AC" w:rsidRDefault="000C38B4" w:rsidP="000C38B4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0C0418">
        <w:rPr>
          <w:rFonts w:ascii="Arial" w:hAnsi="Arial" w:cs="Arial"/>
          <w:color w:val="000000"/>
          <w:sz w:val="20"/>
          <w:szCs w:val="20"/>
        </w:rPr>
        <w:t>8.3.</w:t>
      </w:r>
      <w:r w:rsidRPr="00666DE2">
        <w:rPr>
          <w:rFonts w:ascii="Arial" w:hAnsi="Arial" w:cs="Arial"/>
          <w:sz w:val="20"/>
          <w:szCs w:val="20"/>
        </w:rPr>
        <w:t xml:space="preserve">1 </w:t>
      </w:r>
      <w:r w:rsidR="00AF3E5C" w:rsidRPr="00666DE2">
        <w:rPr>
          <w:rFonts w:ascii="Arial" w:hAnsi="Arial" w:cs="Arial"/>
          <w:sz w:val="20"/>
          <w:szCs w:val="20"/>
        </w:rPr>
        <w:t xml:space="preserve">Objednatel se zavazuje předat zhotoviteli staveniště </w:t>
      </w:r>
      <w:r w:rsidR="001141B8">
        <w:rPr>
          <w:rFonts w:ascii="Arial" w:hAnsi="Arial" w:cs="Arial"/>
          <w:sz w:val="20"/>
          <w:szCs w:val="20"/>
        </w:rPr>
        <w:t>na základě Předávacího protokolu</w:t>
      </w:r>
      <w:r w:rsidR="006A157F" w:rsidRPr="00666DE2">
        <w:rPr>
          <w:rFonts w:ascii="Arial" w:hAnsi="Arial" w:cs="Arial"/>
          <w:sz w:val="20"/>
          <w:szCs w:val="20"/>
        </w:rPr>
        <w:t>, jehož koncept připraví zhotovitel</w:t>
      </w:r>
      <w:r w:rsidR="000C0418" w:rsidRPr="00666DE2">
        <w:rPr>
          <w:rFonts w:ascii="Arial" w:hAnsi="Arial" w:cs="Arial"/>
          <w:sz w:val="20"/>
          <w:szCs w:val="20"/>
        </w:rPr>
        <w:t>.</w:t>
      </w:r>
      <w:r w:rsidR="00AF3E5C" w:rsidRPr="00666DE2">
        <w:rPr>
          <w:rFonts w:ascii="Arial" w:hAnsi="Arial" w:cs="Arial"/>
          <w:sz w:val="20"/>
          <w:szCs w:val="20"/>
        </w:rPr>
        <w:t xml:space="preserve"> Náklady na zřízení staveništních přípojek vody</w:t>
      </w:r>
      <w:r w:rsidR="004B50B4" w:rsidRPr="00666DE2">
        <w:rPr>
          <w:rFonts w:ascii="Arial" w:hAnsi="Arial" w:cs="Arial"/>
          <w:sz w:val="20"/>
          <w:szCs w:val="20"/>
        </w:rPr>
        <w:t xml:space="preserve"> a</w:t>
      </w:r>
      <w:r w:rsidR="00AF3E5C" w:rsidRPr="00666DE2">
        <w:rPr>
          <w:rFonts w:ascii="Arial" w:hAnsi="Arial" w:cs="Arial"/>
          <w:sz w:val="20"/>
          <w:szCs w:val="20"/>
        </w:rPr>
        <w:t xml:space="preserve"> elektrické energie hradí zhotovitel. Zhotovitel je povinen zajistit řádné vytýčení staveniště a během provádění díla řádně pečovat o základní směrové a výškové body</w:t>
      </w:r>
      <w:r w:rsidR="00AB4BF6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a to až do doby předání dokončeného díla objednateli. Zhotovitel zajistí i podrobné vytýčení jednotlivých</w:t>
      </w:r>
      <w:r w:rsidR="006A157F" w:rsidRPr="00666DE2">
        <w:rPr>
          <w:rFonts w:ascii="Arial" w:hAnsi="Arial" w:cs="Arial"/>
          <w:sz w:val="20"/>
          <w:szCs w:val="20"/>
        </w:rPr>
        <w:t xml:space="preserve"> stavebních</w:t>
      </w:r>
      <w:r w:rsidR="00AF3E5C" w:rsidRPr="00666DE2">
        <w:rPr>
          <w:rFonts w:ascii="Arial" w:hAnsi="Arial" w:cs="Arial"/>
          <w:sz w:val="20"/>
          <w:szCs w:val="20"/>
        </w:rPr>
        <w:t xml:space="preserve"> objektů</w:t>
      </w:r>
      <w:r w:rsidR="006A157F" w:rsidRPr="00666DE2">
        <w:rPr>
          <w:rFonts w:ascii="Arial" w:hAnsi="Arial" w:cs="Arial"/>
          <w:sz w:val="20"/>
          <w:szCs w:val="20"/>
        </w:rPr>
        <w:t xml:space="preserve"> a</w:t>
      </w:r>
      <w:r w:rsidR="00AF3E5C" w:rsidRPr="00666DE2">
        <w:rPr>
          <w:rFonts w:ascii="Arial" w:hAnsi="Arial" w:cs="Arial"/>
          <w:sz w:val="20"/>
          <w:szCs w:val="20"/>
        </w:rPr>
        <w:t xml:space="preserve"> energetických sítí</w:t>
      </w:r>
      <w:r w:rsidR="006A157F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nacházejících se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prostoru staveniště</w:t>
      </w:r>
      <w:r w:rsidR="006A157F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a zodpovídá za jeho správnost.</w:t>
      </w:r>
    </w:p>
    <w:p w14:paraId="59BB1A64" w14:textId="77777777" w:rsidR="00716691" w:rsidRPr="00716691" w:rsidRDefault="000C38B4" w:rsidP="00716691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8.3.2 </w:t>
      </w:r>
      <w:r w:rsidR="00AF3E5C" w:rsidRPr="00666DE2">
        <w:rPr>
          <w:rFonts w:ascii="Arial" w:hAnsi="Arial" w:cs="Arial"/>
          <w:sz w:val="20"/>
          <w:szCs w:val="20"/>
        </w:rPr>
        <w:t>Zhotovitel je povinen udržovat na staveništi pořádek a čistotu, je povinen neprodleně odstraňovat odpady a nečistoty vzniklé při provádění díla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souladu se zákonem o odpadech</w:t>
      </w:r>
      <w:r w:rsidR="00716691" w:rsidRPr="00666DE2">
        <w:rPr>
          <w:rFonts w:ascii="Arial" w:hAnsi="Arial" w:cs="Arial"/>
          <w:sz w:val="20"/>
          <w:szCs w:val="20"/>
        </w:rPr>
        <w:t xml:space="preserve"> a</w:t>
      </w:r>
      <w:r w:rsidR="00913BEC">
        <w:rPr>
          <w:rFonts w:ascii="Arial" w:hAnsi="Arial" w:cs="Arial"/>
          <w:sz w:val="20"/>
          <w:szCs w:val="20"/>
        </w:rPr>
        <w:t> </w:t>
      </w:r>
      <w:r w:rsidR="00716691" w:rsidRPr="00666DE2">
        <w:rPr>
          <w:rFonts w:ascii="Arial" w:hAnsi="Arial" w:cs="Arial"/>
          <w:sz w:val="20"/>
          <w:szCs w:val="20"/>
        </w:rPr>
        <w:t>stavebním zákonem</w:t>
      </w:r>
      <w:r w:rsidR="00AF3E5C" w:rsidRPr="00666DE2">
        <w:rPr>
          <w:rFonts w:ascii="Arial" w:hAnsi="Arial" w:cs="Arial"/>
          <w:sz w:val="20"/>
          <w:szCs w:val="20"/>
        </w:rPr>
        <w:t>. Zhotovitel je povinen neprodleně odstraňovat veškerá znečištění a poškození komunikací</w:t>
      </w:r>
      <w:r w:rsidR="00613D97" w:rsidRPr="00666DE2">
        <w:rPr>
          <w:rFonts w:ascii="Arial" w:hAnsi="Arial" w:cs="Arial"/>
          <w:sz w:val="20"/>
          <w:szCs w:val="20"/>
        </w:rPr>
        <w:t xml:space="preserve"> v okolí staveniště</w:t>
      </w:r>
      <w:r w:rsidR="00AF3E5C" w:rsidRPr="00666DE2">
        <w:rPr>
          <w:rFonts w:ascii="Arial" w:hAnsi="Arial" w:cs="Arial"/>
          <w:sz w:val="20"/>
          <w:szCs w:val="20"/>
        </w:rPr>
        <w:t>, ke kterým dojde provozem zhotovitele</w:t>
      </w:r>
      <w:r w:rsidR="00716691" w:rsidRPr="00666DE2">
        <w:rPr>
          <w:rFonts w:ascii="Arial" w:hAnsi="Arial" w:cs="Arial"/>
          <w:sz w:val="20"/>
          <w:szCs w:val="20"/>
        </w:rPr>
        <w:t xml:space="preserve">. Pokud zhotovitel </w:t>
      </w:r>
      <w:r w:rsidR="00613D97" w:rsidRPr="00666DE2">
        <w:rPr>
          <w:rFonts w:ascii="Arial" w:hAnsi="Arial" w:cs="Arial"/>
          <w:sz w:val="20"/>
          <w:szCs w:val="20"/>
        </w:rPr>
        <w:t xml:space="preserve">ani </w:t>
      </w:r>
      <w:r w:rsidR="00716691" w:rsidRPr="00666DE2">
        <w:rPr>
          <w:rFonts w:ascii="Arial" w:hAnsi="Arial" w:cs="Arial"/>
          <w:sz w:val="20"/>
          <w:szCs w:val="20"/>
        </w:rPr>
        <w:t>ve lhůtě určené objednatelem tyto nedostatky neodstraní, je objednatel oprávněn dát je odstranit na své náklady, které se zhotovitel zavazuje objednateli uhradit do 14</w:t>
      </w:r>
      <w:r w:rsidR="00DA1A11">
        <w:rPr>
          <w:rFonts w:ascii="Arial" w:hAnsi="Arial" w:cs="Arial"/>
          <w:sz w:val="20"/>
          <w:szCs w:val="20"/>
        </w:rPr>
        <w:t xml:space="preserve"> </w:t>
      </w:r>
      <w:r w:rsidR="00DA1A11">
        <w:rPr>
          <w:rFonts w:ascii="Arial" w:hAnsi="Arial" w:cs="Arial"/>
          <w:iCs/>
          <w:sz w:val="20"/>
          <w:szCs w:val="20"/>
        </w:rPr>
        <w:t>kalendářních</w:t>
      </w:r>
      <w:r w:rsidR="00716691" w:rsidRPr="00666DE2">
        <w:rPr>
          <w:rFonts w:ascii="Arial" w:hAnsi="Arial" w:cs="Arial"/>
          <w:sz w:val="20"/>
          <w:szCs w:val="20"/>
        </w:rPr>
        <w:t xml:space="preserve"> dnů od doručení jejich vyúčtování, v opakovaném případě je objednatel oprávněn odstoupit od smlouvy.</w:t>
      </w:r>
    </w:p>
    <w:p w14:paraId="79F051AE" w14:textId="77777777" w:rsidR="00AF3E5C" w:rsidRPr="007714AC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8.3.3</w:t>
      </w:r>
      <w:r w:rsidR="00D35EE7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Zhotovitel odpovídá za bezpečnost a ochranu zdraví všech osob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prostoru staveniště a</w:t>
      </w:r>
      <w:r w:rsidR="00AB4BF6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zabezpečí, aby osoby zhotovitele a jeho </w:t>
      </w:r>
      <w:r w:rsidR="002D17A9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dodavatelů</w:t>
      </w:r>
      <w:r w:rsidR="00C96F6C" w:rsidRPr="00666DE2">
        <w:rPr>
          <w:rFonts w:ascii="Arial" w:hAnsi="Arial" w:cs="Arial"/>
          <w:sz w:val="20"/>
          <w:szCs w:val="20"/>
        </w:rPr>
        <w:t>, pohybující se</w:t>
      </w:r>
      <w:r w:rsidR="00AF3E5C" w:rsidRPr="00666DE2">
        <w:rPr>
          <w:rFonts w:ascii="Arial" w:hAnsi="Arial" w:cs="Arial"/>
          <w:sz w:val="20"/>
          <w:szCs w:val="20"/>
        </w:rPr>
        <w:t xml:space="preserve"> po staveništi, byly vybaveny ochrannými pracovními pomůckami. Dále se zhotovitel zavazuje dodržovat veškeré hygienické předpisy a podmínky ochrany životního prostředí. Zaměstnanci objednatele, jeho zmocněnci a třetí osoby jím pozvané se mohou pohybovat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prostoru staveniště jen v</w:t>
      </w:r>
      <w:r w:rsidR="00D35EE7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doprovodu pověřeného pracovníka zhotovitele nebo se souhlasem pověřeného pracovníka zhotovitele. Zhotovitel se zavazuje vybavit tyto osoby ochrannými pomůckami a poučit je o bezpečnosti a ochraně zdraví ve smyslu obecně závazných právních předpisů.</w:t>
      </w:r>
    </w:p>
    <w:p w14:paraId="137A7ADF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8.3.</w:t>
      </w:r>
      <w:r w:rsidR="000C041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Zhotovitel je povinen </w:t>
      </w:r>
      <w:r w:rsidR="00AF3E5C" w:rsidRPr="00666DE2">
        <w:rPr>
          <w:rFonts w:ascii="Arial" w:hAnsi="Arial" w:cs="Arial"/>
          <w:sz w:val="20"/>
          <w:szCs w:val="20"/>
        </w:rPr>
        <w:t>na staveništi dodržovat veškeré platné ČSN a obecně závazné právní předpisy. Pokud porušením těchto předpisů vznikne škoda, hradí ji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plné výši zhotovitel. </w:t>
      </w:r>
    </w:p>
    <w:p w14:paraId="5CC87DD3" w14:textId="77777777" w:rsidR="00AF3E5C" w:rsidRPr="00666DE2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8.3.5</w:t>
      </w:r>
      <w:r w:rsidR="00D35EE7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Na staveniště nesmí být umožněn přístup osobám, které se bezprostředně nepodílejí na</w:t>
      </w:r>
      <w:r w:rsidR="00913BEC">
        <w:rPr>
          <w:rFonts w:ascii="Arial" w:hAnsi="Arial" w:cs="Arial"/>
          <w:sz w:val="20"/>
          <w:szCs w:val="20"/>
        </w:rPr>
        <w:t> </w:t>
      </w:r>
      <w:r w:rsidR="004B50B4" w:rsidRPr="00666DE2">
        <w:rPr>
          <w:rFonts w:ascii="Arial" w:hAnsi="Arial" w:cs="Arial"/>
          <w:sz w:val="20"/>
          <w:szCs w:val="20"/>
        </w:rPr>
        <w:t>provádění</w:t>
      </w:r>
      <w:r w:rsidR="00C96F6C" w:rsidRPr="00666DE2">
        <w:rPr>
          <w:rFonts w:ascii="Arial" w:hAnsi="Arial" w:cs="Arial"/>
          <w:sz w:val="20"/>
          <w:szCs w:val="20"/>
        </w:rPr>
        <w:t xml:space="preserve"> díla</w:t>
      </w:r>
      <w:r w:rsidR="00AF3E5C" w:rsidRPr="00666DE2">
        <w:rPr>
          <w:rFonts w:ascii="Arial" w:hAnsi="Arial" w:cs="Arial"/>
          <w:sz w:val="20"/>
          <w:szCs w:val="20"/>
        </w:rPr>
        <w:t>. Vstup cizích osob na staveniště je možný výhradně se souhlasem a dle pokynů zhotovitele.</w:t>
      </w:r>
    </w:p>
    <w:p w14:paraId="1C0FDA23" w14:textId="112870C9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</w:t>
      </w:r>
      <w:r w:rsidR="000C0418" w:rsidRPr="00666DE2">
        <w:rPr>
          <w:rFonts w:ascii="Arial" w:hAnsi="Arial" w:cs="Arial"/>
          <w:sz w:val="20"/>
          <w:szCs w:val="20"/>
        </w:rPr>
        <w:t>3.</w:t>
      </w:r>
      <w:r w:rsidR="006630C5">
        <w:rPr>
          <w:rFonts w:ascii="Arial" w:hAnsi="Arial" w:cs="Arial"/>
          <w:sz w:val="20"/>
          <w:szCs w:val="20"/>
        </w:rPr>
        <w:t>6</w:t>
      </w:r>
      <w:r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>Zhotovitel není oprávněn používat jakékoliv části prostor, kde bude provádět dílo, jako zařízení staveniště</w:t>
      </w:r>
      <w:r w:rsidR="00AF734F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bez předchozího písemného souhlasu objednatele.</w:t>
      </w:r>
    </w:p>
    <w:p w14:paraId="27302F6F" w14:textId="73152ACB" w:rsidR="00D35EE7" w:rsidRPr="00666DE2" w:rsidRDefault="000C0418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8.3.</w:t>
      </w:r>
      <w:r w:rsidR="006630C5">
        <w:rPr>
          <w:rFonts w:ascii="Arial" w:hAnsi="Arial" w:cs="Arial"/>
          <w:sz w:val="20"/>
          <w:szCs w:val="20"/>
        </w:rPr>
        <w:t>7</w:t>
      </w:r>
      <w:r w:rsidR="00D35EE7" w:rsidRPr="00666DE2">
        <w:rPr>
          <w:rFonts w:ascii="Arial" w:hAnsi="Arial" w:cs="Arial"/>
          <w:sz w:val="20"/>
          <w:szCs w:val="20"/>
        </w:rPr>
        <w:t xml:space="preserve"> </w:t>
      </w:r>
      <w:r w:rsidR="00AF3E5C" w:rsidRPr="00666DE2">
        <w:rPr>
          <w:rFonts w:ascii="Arial" w:hAnsi="Arial" w:cs="Arial"/>
          <w:sz w:val="20"/>
          <w:szCs w:val="20"/>
        </w:rPr>
        <w:t xml:space="preserve">Zhotovitel provede dílo na svoje náklady a na vlastní nebezpečí. </w:t>
      </w:r>
    </w:p>
    <w:p w14:paraId="382A2FF2" w14:textId="169A7C82" w:rsidR="00421187" w:rsidRPr="00666DE2" w:rsidRDefault="00421187" w:rsidP="0042118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8.3.</w:t>
      </w:r>
      <w:r w:rsidR="006630C5">
        <w:rPr>
          <w:rFonts w:ascii="Arial" w:hAnsi="Arial" w:cs="Arial"/>
          <w:sz w:val="20"/>
          <w:szCs w:val="20"/>
        </w:rPr>
        <w:t>8</w:t>
      </w:r>
      <w:r w:rsidRPr="00666DE2">
        <w:rPr>
          <w:rFonts w:ascii="Arial" w:hAnsi="Arial" w:cs="Arial"/>
          <w:sz w:val="20"/>
          <w:szCs w:val="20"/>
        </w:rPr>
        <w:t xml:space="preserve"> </w:t>
      </w:r>
      <w:r w:rsidR="00B505D4" w:rsidRPr="00666DE2">
        <w:rPr>
          <w:rFonts w:ascii="Arial" w:hAnsi="Arial" w:cs="Arial"/>
          <w:sz w:val="20"/>
          <w:szCs w:val="20"/>
        </w:rPr>
        <w:t xml:space="preserve">Zhotovitel při provádění díla provede potřebná opatření, která zamezí nežádoucím vlivům stavebních prací na okolní nemovitosti či prostory přiléhající ke staveništi (například vibrace při hutnění, prašnost atp.). </w:t>
      </w:r>
    </w:p>
    <w:p w14:paraId="457E370C" w14:textId="73A38D0F" w:rsidR="00D35EE7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</w:p>
    <w:p w14:paraId="1612A2ED" w14:textId="77777777" w:rsidR="00AF3E5C" w:rsidRPr="00666DE2" w:rsidRDefault="00D35EE7" w:rsidP="00D35EE7">
      <w:pPr>
        <w:pStyle w:val="Seznam2"/>
        <w:spacing w:before="120"/>
        <w:ind w:left="0" w:firstLine="0"/>
        <w:contextualSpacing w:val="0"/>
        <w:rPr>
          <w:rFonts w:ascii="Arial" w:hAnsi="Arial" w:cs="Arial"/>
          <w:b/>
          <w:sz w:val="20"/>
          <w:szCs w:val="20"/>
        </w:rPr>
      </w:pPr>
      <w:r w:rsidRPr="00666DE2">
        <w:rPr>
          <w:rFonts w:ascii="Arial" w:hAnsi="Arial" w:cs="Arial"/>
          <w:b/>
          <w:sz w:val="20"/>
          <w:szCs w:val="20"/>
        </w:rPr>
        <w:t xml:space="preserve">8.4 </w:t>
      </w:r>
      <w:r w:rsidR="00AF3E5C" w:rsidRPr="00666DE2">
        <w:rPr>
          <w:rFonts w:ascii="Arial" w:hAnsi="Arial" w:cs="Arial"/>
          <w:b/>
          <w:sz w:val="20"/>
          <w:szCs w:val="20"/>
        </w:rPr>
        <w:t xml:space="preserve">Použití </w:t>
      </w:r>
      <w:r w:rsidR="00DC1185" w:rsidRPr="00666DE2">
        <w:rPr>
          <w:rFonts w:ascii="Arial" w:hAnsi="Arial" w:cs="Arial"/>
          <w:b/>
          <w:sz w:val="20"/>
          <w:szCs w:val="20"/>
        </w:rPr>
        <w:t>pod</w:t>
      </w:r>
      <w:r w:rsidR="00AF3E5C" w:rsidRPr="00666DE2">
        <w:rPr>
          <w:rFonts w:ascii="Arial" w:hAnsi="Arial" w:cs="Arial"/>
          <w:b/>
          <w:sz w:val="20"/>
          <w:szCs w:val="20"/>
        </w:rPr>
        <w:t>dodavatelů</w:t>
      </w:r>
    </w:p>
    <w:p w14:paraId="64011039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8.4.1 </w:t>
      </w:r>
      <w:r w:rsidR="00AF3E5C" w:rsidRPr="00666DE2">
        <w:rPr>
          <w:rFonts w:ascii="Arial" w:hAnsi="Arial" w:cs="Arial"/>
          <w:sz w:val="20"/>
          <w:szCs w:val="20"/>
        </w:rPr>
        <w:t>Zhotovitel může pověřit provedením části díla třetí osobu (dále jen „</w:t>
      </w:r>
      <w:r w:rsidR="00DC1185" w:rsidRPr="00666DE2">
        <w:rPr>
          <w:rFonts w:ascii="Arial" w:hAnsi="Arial" w:cs="Arial"/>
          <w:b/>
          <w:sz w:val="20"/>
          <w:szCs w:val="20"/>
        </w:rPr>
        <w:t>pod</w:t>
      </w:r>
      <w:r w:rsidR="00AF3E5C" w:rsidRPr="00666DE2">
        <w:rPr>
          <w:rFonts w:ascii="Arial" w:hAnsi="Arial" w:cs="Arial"/>
          <w:b/>
          <w:sz w:val="20"/>
          <w:szCs w:val="20"/>
        </w:rPr>
        <w:t>dodavatel</w:t>
      </w:r>
      <w:r w:rsidR="00AF3E5C" w:rsidRPr="00666DE2">
        <w:rPr>
          <w:rFonts w:ascii="Arial" w:hAnsi="Arial" w:cs="Arial"/>
          <w:sz w:val="20"/>
          <w:szCs w:val="20"/>
        </w:rPr>
        <w:t>“) pouze za</w:t>
      </w:r>
      <w:r w:rsidR="00AB4BF6"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podmínek stanovených touto smlouvou. Při provádění díla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dodavatelem zhotovitel </w:t>
      </w:r>
      <w:r w:rsidR="00B505D4" w:rsidRPr="00666DE2">
        <w:rPr>
          <w:rFonts w:ascii="Arial" w:hAnsi="Arial" w:cs="Arial"/>
          <w:sz w:val="20"/>
          <w:szCs w:val="20"/>
        </w:rPr>
        <w:t xml:space="preserve">nese odpovědnost vůči </w:t>
      </w:r>
      <w:r w:rsidR="00AF3E5C" w:rsidRPr="00666DE2">
        <w:rPr>
          <w:rFonts w:ascii="Arial" w:hAnsi="Arial" w:cs="Arial"/>
          <w:sz w:val="20"/>
          <w:szCs w:val="20"/>
        </w:rPr>
        <w:t>objednateli, jako by tuto část díla prováděl sám.</w:t>
      </w:r>
    </w:p>
    <w:p w14:paraId="17D84868" w14:textId="5CA6822E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8.4.2 </w:t>
      </w:r>
      <w:r w:rsidR="00AF3E5C" w:rsidRPr="00666DE2">
        <w:rPr>
          <w:rFonts w:ascii="Arial" w:hAnsi="Arial" w:cs="Arial"/>
          <w:sz w:val="20"/>
          <w:szCs w:val="20"/>
        </w:rPr>
        <w:t>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případě, že zhotovitel nehodlá k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plnění předmětu smlouvy použít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dodavatele, uvede výslovně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příloze č. </w:t>
      </w:r>
      <w:r w:rsidR="00F755F5">
        <w:rPr>
          <w:rFonts w:ascii="Arial" w:hAnsi="Arial" w:cs="Arial"/>
          <w:sz w:val="20"/>
          <w:szCs w:val="20"/>
        </w:rPr>
        <w:t>3</w:t>
      </w:r>
      <w:r w:rsidR="00AF3E5C" w:rsidRPr="00666DE2">
        <w:rPr>
          <w:rFonts w:ascii="Arial" w:hAnsi="Arial" w:cs="Arial"/>
          <w:sz w:val="20"/>
          <w:szCs w:val="20"/>
        </w:rPr>
        <w:t>, že veškeré plnění</w:t>
      </w:r>
      <w:r w:rsidR="00B505D4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tvořící předmět smlouvy</w:t>
      </w:r>
      <w:r w:rsidR="00B505D4" w:rsidRPr="00666DE2">
        <w:rPr>
          <w:rFonts w:ascii="Arial" w:hAnsi="Arial" w:cs="Arial"/>
          <w:sz w:val="20"/>
          <w:szCs w:val="20"/>
        </w:rPr>
        <w:t>,</w:t>
      </w:r>
      <w:r w:rsidR="00AF3E5C" w:rsidRPr="00666DE2">
        <w:rPr>
          <w:rFonts w:ascii="Arial" w:hAnsi="Arial" w:cs="Arial"/>
          <w:sz w:val="20"/>
          <w:szCs w:val="20"/>
        </w:rPr>
        <w:t xml:space="preserve"> se zavazuje realizovat vlastními silami, tj. bez využití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dodavatele.</w:t>
      </w:r>
    </w:p>
    <w:p w14:paraId="5F5E6E42" w14:textId="4E0D352D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8.4.3 </w:t>
      </w:r>
      <w:r w:rsidR="00AF3E5C" w:rsidRPr="00666DE2">
        <w:rPr>
          <w:rFonts w:ascii="Arial" w:hAnsi="Arial" w:cs="Arial"/>
          <w:sz w:val="20"/>
          <w:szCs w:val="20"/>
        </w:rPr>
        <w:t>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případě, že zhotovitel hodlá k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 xml:space="preserve">plnění předmětu smlouvy použít </w:t>
      </w:r>
      <w:r w:rsidR="00DC1185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dodavatele, je povinen uvést v</w:t>
      </w:r>
      <w:r w:rsidRPr="00666DE2">
        <w:rPr>
          <w:rFonts w:ascii="Arial" w:hAnsi="Arial" w:cs="Arial"/>
          <w:sz w:val="20"/>
          <w:szCs w:val="20"/>
        </w:rPr>
        <w:t> </w:t>
      </w:r>
      <w:r w:rsidR="00AF3E5C" w:rsidRPr="00666DE2">
        <w:rPr>
          <w:rFonts w:ascii="Arial" w:hAnsi="Arial" w:cs="Arial"/>
          <w:sz w:val="20"/>
          <w:szCs w:val="20"/>
        </w:rPr>
        <w:t>příloze č.</w:t>
      </w:r>
      <w:r w:rsidR="00C17C00" w:rsidRPr="00666DE2">
        <w:rPr>
          <w:rFonts w:ascii="Arial" w:hAnsi="Arial" w:cs="Arial"/>
          <w:sz w:val="20"/>
          <w:szCs w:val="20"/>
        </w:rPr>
        <w:t xml:space="preserve"> </w:t>
      </w:r>
      <w:r w:rsidR="007F2BA3">
        <w:rPr>
          <w:rFonts w:ascii="Arial" w:hAnsi="Arial" w:cs="Arial"/>
          <w:sz w:val="20"/>
          <w:szCs w:val="20"/>
        </w:rPr>
        <w:t>3</w:t>
      </w:r>
      <w:r w:rsidR="00AF3E5C" w:rsidRPr="00666DE2">
        <w:rPr>
          <w:rFonts w:ascii="Arial" w:hAnsi="Arial" w:cs="Arial"/>
          <w:sz w:val="20"/>
          <w:szCs w:val="20"/>
        </w:rPr>
        <w:t xml:space="preserve"> seznam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>dodavatelů</w:t>
      </w:r>
      <w:r w:rsidR="00B505D4" w:rsidRPr="00666DE2">
        <w:rPr>
          <w:rFonts w:ascii="Arial" w:hAnsi="Arial" w:cs="Arial"/>
          <w:sz w:val="20"/>
          <w:szCs w:val="20"/>
        </w:rPr>
        <w:t xml:space="preserve"> a identifikovat</w:t>
      </w:r>
      <w:r w:rsidR="00014C31" w:rsidRPr="00666DE2">
        <w:rPr>
          <w:rFonts w:ascii="Arial" w:hAnsi="Arial" w:cs="Arial"/>
          <w:sz w:val="20"/>
          <w:szCs w:val="20"/>
        </w:rPr>
        <w:t xml:space="preserve"> ty </w:t>
      </w:r>
      <w:r w:rsidR="00AF3E5C" w:rsidRPr="00666DE2">
        <w:rPr>
          <w:rFonts w:ascii="Arial" w:hAnsi="Arial" w:cs="Arial"/>
          <w:sz w:val="20"/>
          <w:szCs w:val="20"/>
        </w:rPr>
        <w:t xml:space="preserve">části díla, které hodlá zadat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dodavatelům. Zhotovitel je povinen vypsat všechny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dodavatele do seznamu 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dodavatelů. </w:t>
      </w:r>
    </w:p>
    <w:p w14:paraId="44B8C7D2" w14:textId="77777777" w:rsidR="00AF3E5C" w:rsidRPr="00666DE2" w:rsidRDefault="00D35EE7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 xml:space="preserve">8.4.4 </w:t>
      </w:r>
      <w:r w:rsidR="00AF3E5C" w:rsidRPr="00666DE2">
        <w:rPr>
          <w:rFonts w:ascii="Arial" w:hAnsi="Arial" w:cs="Arial"/>
          <w:sz w:val="20"/>
          <w:szCs w:val="20"/>
        </w:rPr>
        <w:t>Zhotovitel se v tomto ustanovení dále</w:t>
      </w:r>
      <w:r w:rsidR="00AA5370" w:rsidRPr="00666DE2">
        <w:rPr>
          <w:rFonts w:ascii="Arial" w:hAnsi="Arial" w:cs="Arial"/>
          <w:sz w:val="20"/>
          <w:szCs w:val="20"/>
        </w:rPr>
        <w:t xml:space="preserve"> zavazuje</w:t>
      </w:r>
      <w:r w:rsidR="00AF3E5C" w:rsidRPr="00666DE2">
        <w:rPr>
          <w:rFonts w:ascii="Arial" w:hAnsi="Arial" w:cs="Arial"/>
          <w:sz w:val="20"/>
          <w:szCs w:val="20"/>
        </w:rPr>
        <w:t xml:space="preserve">, že změnu v osobě jakéhokoliv </w:t>
      </w:r>
      <w:r w:rsidR="00A13D00" w:rsidRPr="00666DE2">
        <w:rPr>
          <w:rFonts w:ascii="Arial" w:hAnsi="Arial" w:cs="Arial"/>
          <w:sz w:val="20"/>
          <w:szCs w:val="20"/>
        </w:rPr>
        <w:t>z</w:t>
      </w:r>
      <w:r w:rsidR="00AF3E5C" w:rsidRPr="00666DE2">
        <w:rPr>
          <w:rFonts w:ascii="Arial" w:hAnsi="Arial" w:cs="Arial"/>
          <w:sz w:val="20"/>
          <w:szCs w:val="20"/>
        </w:rPr>
        <w:t> </w:t>
      </w:r>
      <w:r w:rsidR="00653C6C" w:rsidRPr="00666DE2">
        <w:rPr>
          <w:rFonts w:ascii="Arial" w:hAnsi="Arial" w:cs="Arial"/>
          <w:sz w:val="20"/>
          <w:szCs w:val="20"/>
        </w:rPr>
        <w:t>pod</w:t>
      </w:r>
      <w:r w:rsidR="00AF3E5C" w:rsidRPr="00666DE2">
        <w:rPr>
          <w:rFonts w:ascii="Arial" w:hAnsi="Arial" w:cs="Arial"/>
          <w:sz w:val="20"/>
          <w:szCs w:val="20"/>
        </w:rPr>
        <w:t xml:space="preserve">dodavatelů provede pouze s předchozím souhlasem </w:t>
      </w:r>
      <w:r w:rsidR="00AA5370" w:rsidRPr="00666DE2">
        <w:rPr>
          <w:rFonts w:ascii="Arial" w:hAnsi="Arial" w:cs="Arial"/>
          <w:sz w:val="20"/>
          <w:szCs w:val="20"/>
        </w:rPr>
        <w:t>objednatele</w:t>
      </w:r>
      <w:r w:rsidR="00AF3E5C" w:rsidRPr="00666DE2">
        <w:rPr>
          <w:rFonts w:ascii="Arial" w:hAnsi="Arial" w:cs="Arial"/>
          <w:sz w:val="20"/>
          <w:szCs w:val="20"/>
        </w:rPr>
        <w:t>.</w:t>
      </w:r>
    </w:p>
    <w:p w14:paraId="7FD6A810" w14:textId="77777777" w:rsidR="001B3FF1" w:rsidRPr="007714AC" w:rsidRDefault="001B3FF1" w:rsidP="00D35EE7">
      <w:pPr>
        <w:pStyle w:val="Seznam3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</w:p>
    <w:p w14:paraId="4A3590B6" w14:textId="77777777" w:rsidR="00AF3E5C" w:rsidRPr="007714AC" w:rsidRDefault="00AF3E5C" w:rsidP="00BC37A8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9</w:t>
      </w:r>
    </w:p>
    <w:p w14:paraId="03FD7AC0" w14:textId="77777777" w:rsidR="00AF3E5C" w:rsidRPr="007714AC" w:rsidRDefault="00AF3E5C" w:rsidP="00BC37A8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Předávání a přejímání prací</w:t>
      </w:r>
    </w:p>
    <w:p w14:paraId="2E5AC90E" w14:textId="2539A1F6" w:rsidR="00AF3E5C" w:rsidRPr="00666DE2" w:rsidRDefault="00F40714" w:rsidP="009525D5">
      <w:pPr>
        <w:pStyle w:val="Seznam2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9.1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Ukončení díla</w:t>
      </w:r>
    </w:p>
    <w:p w14:paraId="6BDFE57E" w14:textId="316ED545" w:rsidR="009525D5" w:rsidRPr="00666DE2" w:rsidRDefault="009525D5" w:rsidP="009525D5">
      <w:pPr>
        <w:spacing w:after="120"/>
        <w:rPr>
          <w:rFonts w:ascii="Arial" w:hAnsi="Arial" w:cs="Arial"/>
          <w:sz w:val="20"/>
          <w:szCs w:val="20"/>
        </w:rPr>
      </w:pPr>
      <w:r w:rsidRPr="00666DE2">
        <w:rPr>
          <w:rFonts w:ascii="Arial" w:hAnsi="Arial" w:cs="Arial"/>
          <w:sz w:val="20"/>
          <w:szCs w:val="20"/>
        </w:rPr>
        <w:t>Závazek zhotovitele provést dílo uvedené v čl. 4 této smlouvy je splněn řádným ukončením a</w:t>
      </w:r>
      <w:r w:rsidR="00913BEC">
        <w:rPr>
          <w:rFonts w:ascii="Arial" w:hAnsi="Arial" w:cs="Arial"/>
          <w:sz w:val="20"/>
          <w:szCs w:val="20"/>
        </w:rPr>
        <w:t> </w:t>
      </w:r>
      <w:r w:rsidRPr="00666DE2">
        <w:rPr>
          <w:rFonts w:ascii="Arial" w:hAnsi="Arial" w:cs="Arial"/>
          <w:sz w:val="20"/>
          <w:szCs w:val="20"/>
        </w:rPr>
        <w:t>předáním díla objednateli.</w:t>
      </w:r>
      <w:r w:rsidR="00F8176A">
        <w:rPr>
          <w:rFonts w:ascii="Arial" w:hAnsi="Arial" w:cs="Arial"/>
          <w:sz w:val="20"/>
          <w:szCs w:val="20"/>
        </w:rPr>
        <w:t xml:space="preserve"> </w:t>
      </w:r>
      <w:r w:rsidRPr="00666DE2">
        <w:rPr>
          <w:rFonts w:ascii="Arial" w:hAnsi="Arial" w:cs="Arial"/>
          <w:sz w:val="20"/>
          <w:szCs w:val="20"/>
        </w:rPr>
        <w:t xml:space="preserve">Dílo uvedené v  čl. 4 této smlouvy se považuje za řádně ukončené, bylo-li provedeno bez vad a </w:t>
      </w:r>
      <w:r w:rsidRPr="00150460">
        <w:rPr>
          <w:rFonts w:ascii="Arial" w:hAnsi="Arial" w:cs="Arial"/>
          <w:sz w:val="20"/>
          <w:szCs w:val="20"/>
        </w:rPr>
        <w:t>nedodělků,</w:t>
      </w:r>
      <w:r w:rsidR="00F8176A" w:rsidRPr="00150460">
        <w:rPr>
          <w:rFonts w:ascii="Arial" w:hAnsi="Arial" w:cs="Arial"/>
          <w:sz w:val="20"/>
          <w:szCs w:val="20"/>
        </w:rPr>
        <w:t xml:space="preserve"> popřípadě s drobnými vady a nedodělky.</w:t>
      </w:r>
      <w:r w:rsidRPr="00150460">
        <w:rPr>
          <w:rFonts w:ascii="Arial" w:hAnsi="Arial" w:cs="Arial"/>
          <w:sz w:val="20"/>
          <w:szCs w:val="20"/>
        </w:rPr>
        <w:t xml:space="preserve"> </w:t>
      </w:r>
      <w:r w:rsidR="00F8176A" w:rsidRPr="00150460">
        <w:rPr>
          <w:rFonts w:ascii="Arial" w:hAnsi="Arial" w:cs="Arial"/>
          <w:sz w:val="20"/>
          <w:szCs w:val="20"/>
        </w:rPr>
        <w:t xml:space="preserve">Vady a nedodělky nesmí bránit v užívání díla. O předání hotového díla, včetně případných vad a nedodělků, bude mezi smluvními stranami sepsán Protokol o předání a převzetí díla. </w:t>
      </w:r>
      <w:r w:rsidRPr="00150460">
        <w:rPr>
          <w:rFonts w:ascii="Arial" w:hAnsi="Arial" w:cs="Arial"/>
          <w:sz w:val="20"/>
          <w:szCs w:val="20"/>
        </w:rPr>
        <w:t>V </w:t>
      </w:r>
      <w:r w:rsidRPr="0063155E">
        <w:rPr>
          <w:rFonts w:ascii="Arial" w:hAnsi="Arial" w:cs="Arial"/>
          <w:sz w:val="20"/>
          <w:szCs w:val="20"/>
        </w:rPr>
        <w:t>protokolu o předání</w:t>
      </w:r>
      <w:r w:rsidR="001A49BA" w:rsidRPr="0063155E">
        <w:rPr>
          <w:rFonts w:ascii="Arial" w:hAnsi="Arial" w:cs="Arial"/>
          <w:sz w:val="20"/>
          <w:szCs w:val="20"/>
        </w:rPr>
        <w:t xml:space="preserve"> a převzetí díla</w:t>
      </w:r>
      <w:r w:rsidRPr="0063155E">
        <w:rPr>
          <w:rFonts w:ascii="Arial" w:hAnsi="Arial" w:cs="Arial"/>
          <w:sz w:val="20"/>
          <w:szCs w:val="20"/>
        </w:rPr>
        <w:t xml:space="preserve"> se </w:t>
      </w:r>
      <w:r w:rsidRPr="00666DE2">
        <w:rPr>
          <w:rFonts w:ascii="Arial" w:hAnsi="Arial" w:cs="Arial"/>
          <w:sz w:val="20"/>
          <w:szCs w:val="20"/>
        </w:rPr>
        <w:t>uvede termín odstranění vad</w:t>
      </w:r>
      <w:r w:rsidR="000029B9" w:rsidRPr="00666DE2">
        <w:rPr>
          <w:rFonts w:ascii="Arial" w:hAnsi="Arial" w:cs="Arial"/>
          <w:sz w:val="20"/>
          <w:szCs w:val="20"/>
        </w:rPr>
        <w:t xml:space="preserve"> a nedodělků</w:t>
      </w:r>
      <w:r w:rsidRPr="00666DE2">
        <w:rPr>
          <w:rFonts w:ascii="Arial" w:hAnsi="Arial" w:cs="Arial"/>
          <w:sz w:val="20"/>
          <w:szCs w:val="20"/>
        </w:rPr>
        <w:t>, který však nebude d</w:t>
      </w:r>
      <w:r w:rsidR="00150460">
        <w:rPr>
          <w:rFonts w:ascii="Arial" w:hAnsi="Arial" w:cs="Arial"/>
          <w:sz w:val="20"/>
          <w:szCs w:val="20"/>
        </w:rPr>
        <w:t>elší než 30 kalendářních dnů.</w:t>
      </w:r>
    </w:p>
    <w:p w14:paraId="0773F096" w14:textId="77777777" w:rsidR="00775AA5" w:rsidRPr="007714AC" w:rsidRDefault="00775AA5" w:rsidP="00B97018">
      <w:pPr>
        <w:pStyle w:val="Seznam2"/>
        <w:spacing w:before="120"/>
        <w:ind w:left="0" w:firstLine="0"/>
        <w:rPr>
          <w:rFonts w:ascii="Arial" w:hAnsi="Arial" w:cs="Arial"/>
          <w:color w:val="000000"/>
          <w:sz w:val="20"/>
          <w:szCs w:val="20"/>
        </w:rPr>
      </w:pPr>
    </w:p>
    <w:p w14:paraId="05E16DDB" w14:textId="2F072F1D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9.2 </w:t>
      </w:r>
      <w:r w:rsidR="00AF3E5C" w:rsidRPr="007714AC">
        <w:rPr>
          <w:rFonts w:ascii="Arial" w:hAnsi="Arial" w:cs="Arial"/>
          <w:b/>
          <w:color w:val="000000"/>
          <w:sz w:val="20"/>
          <w:szCs w:val="20"/>
        </w:rPr>
        <w:t>Předání a převzetí díla</w:t>
      </w:r>
    </w:p>
    <w:p w14:paraId="34402959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9.2.1 </w:t>
      </w:r>
      <w:r w:rsidR="00AF3E5C" w:rsidRPr="008A33BC">
        <w:rPr>
          <w:rFonts w:ascii="Arial" w:hAnsi="Arial" w:cs="Arial"/>
          <w:sz w:val="20"/>
          <w:szCs w:val="20"/>
        </w:rPr>
        <w:t>Zhotovitel se zavazuje vyzvat objednatele písemně</w:t>
      </w:r>
      <w:r w:rsidR="00CD2288" w:rsidRPr="008A33BC">
        <w:rPr>
          <w:rFonts w:ascii="Arial" w:hAnsi="Arial" w:cs="Arial"/>
          <w:sz w:val="20"/>
          <w:szCs w:val="20"/>
        </w:rPr>
        <w:t>,</w:t>
      </w:r>
      <w:r w:rsidR="00AF3E5C" w:rsidRPr="008A33BC">
        <w:rPr>
          <w:rFonts w:ascii="Arial" w:hAnsi="Arial" w:cs="Arial"/>
          <w:sz w:val="20"/>
          <w:szCs w:val="20"/>
        </w:rPr>
        <w:t xml:space="preserve"> a to nejméně 5 pracovních dnů předem, k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>předání a převzetí díla v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 xml:space="preserve">místě </w:t>
      </w:r>
      <w:r w:rsidR="009D663B" w:rsidRPr="008A33BC">
        <w:rPr>
          <w:rFonts w:ascii="Arial" w:hAnsi="Arial" w:cs="Arial"/>
          <w:sz w:val="20"/>
          <w:szCs w:val="20"/>
        </w:rPr>
        <w:t>jeho plnění</w:t>
      </w:r>
      <w:r w:rsidR="00AF3E5C" w:rsidRPr="008A33BC">
        <w:rPr>
          <w:rFonts w:ascii="Arial" w:hAnsi="Arial" w:cs="Arial"/>
          <w:sz w:val="20"/>
          <w:szCs w:val="20"/>
        </w:rPr>
        <w:t>. Zhotovitel zajistí u přejímacího řízení</w:t>
      </w:r>
      <w:r w:rsidR="009D663B" w:rsidRPr="008A33BC">
        <w:rPr>
          <w:rFonts w:ascii="Arial" w:hAnsi="Arial" w:cs="Arial"/>
          <w:sz w:val="20"/>
          <w:szCs w:val="20"/>
        </w:rPr>
        <w:t xml:space="preserve"> účast</w:t>
      </w:r>
      <w:r w:rsidR="00AF3E5C" w:rsidRPr="008A33BC">
        <w:rPr>
          <w:rFonts w:ascii="Arial" w:hAnsi="Arial" w:cs="Arial"/>
          <w:sz w:val="20"/>
          <w:szCs w:val="20"/>
        </w:rPr>
        <w:t xml:space="preserve"> těch </w:t>
      </w:r>
      <w:r w:rsidR="000251AA" w:rsidRPr="008A33BC">
        <w:rPr>
          <w:rFonts w:ascii="Arial" w:hAnsi="Arial" w:cs="Arial"/>
          <w:sz w:val="20"/>
          <w:szCs w:val="20"/>
        </w:rPr>
        <w:t>pod</w:t>
      </w:r>
      <w:r w:rsidR="00AF3E5C" w:rsidRPr="008A33BC">
        <w:rPr>
          <w:rFonts w:ascii="Arial" w:hAnsi="Arial" w:cs="Arial"/>
          <w:sz w:val="20"/>
          <w:szCs w:val="20"/>
        </w:rPr>
        <w:t>dodavatelů, jejichž účast je k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>řádnému předání a převzetí díla nutná. Přejímací řízení bude probíhat dle dohodnutého harmonogramu přejímek. Přejímací řízení bude zahájeno v</w:t>
      </w:r>
      <w:r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>den určený ve</w:t>
      </w:r>
      <w:r w:rsidR="00AB4BF6" w:rsidRPr="008A33BC">
        <w:rPr>
          <w:rFonts w:ascii="Arial" w:hAnsi="Arial" w:cs="Arial"/>
          <w:sz w:val="20"/>
          <w:szCs w:val="20"/>
        </w:rPr>
        <w:t> </w:t>
      </w:r>
      <w:r w:rsidR="00AF3E5C" w:rsidRPr="008A33BC">
        <w:rPr>
          <w:rFonts w:ascii="Arial" w:hAnsi="Arial" w:cs="Arial"/>
          <w:sz w:val="20"/>
          <w:szCs w:val="20"/>
        </w:rPr>
        <w:t xml:space="preserve">výzvě zhotovitele. </w:t>
      </w:r>
    </w:p>
    <w:p w14:paraId="1C7F1D6A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9.2.2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V případě, že nebude dohodnut harmonogram </w:t>
      </w:r>
      <w:r w:rsidR="0063155E">
        <w:rPr>
          <w:rFonts w:ascii="Arial" w:hAnsi="Arial" w:cs="Arial"/>
          <w:color w:val="000000"/>
          <w:sz w:val="20"/>
          <w:szCs w:val="20"/>
        </w:rPr>
        <w:t xml:space="preserve">přejímek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dle bodu 9.2.1 tohoto článku, postupuje zhotovitel podle bodu 9.2.1 tohoto článku</w:t>
      </w:r>
      <w:r w:rsidR="00747BD0">
        <w:rPr>
          <w:rFonts w:ascii="Arial" w:hAnsi="Arial" w:cs="Arial"/>
          <w:color w:val="000000"/>
          <w:sz w:val="20"/>
          <w:szCs w:val="20"/>
        </w:rPr>
        <w:t>,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2C55C7">
        <w:rPr>
          <w:rFonts w:ascii="Arial" w:hAnsi="Arial" w:cs="Arial"/>
          <w:sz w:val="20"/>
          <w:szCs w:val="20"/>
        </w:rPr>
        <w:t>věta</w:t>
      </w:r>
      <w:r w:rsidR="00747BD0" w:rsidRPr="002C55C7">
        <w:rPr>
          <w:rFonts w:ascii="Arial" w:hAnsi="Arial" w:cs="Arial"/>
          <w:sz w:val="20"/>
          <w:szCs w:val="20"/>
        </w:rPr>
        <w:t xml:space="preserve"> první</w:t>
      </w:r>
      <w:r w:rsidR="00AF3E5C" w:rsidRPr="002C55C7">
        <w:rPr>
          <w:rFonts w:ascii="Arial" w:hAnsi="Arial" w:cs="Arial"/>
          <w:sz w:val="20"/>
          <w:szCs w:val="20"/>
        </w:rPr>
        <w:t xml:space="preserve">.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 případě, že se objednatel nebo jeho zástupce nedostaví k </w:t>
      </w:r>
      <w:r w:rsidR="00AF3E5C" w:rsidRPr="002C55C7">
        <w:rPr>
          <w:rFonts w:ascii="Arial" w:hAnsi="Arial" w:cs="Arial"/>
          <w:sz w:val="20"/>
          <w:szCs w:val="20"/>
        </w:rPr>
        <w:t xml:space="preserve">zahájení </w:t>
      </w:r>
      <w:r w:rsidR="00747BD0" w:rsidRPr="00341682">
        <w:rPr>
          <w:rFonts w:ascii="Arial" w:hAnsi="Arial" w:cs="Arial"/>
          <w:sz w:val="20"/>
          <w:szCs w:val="20"/>
        </w:rPr>
        <w:t>předání a převzetí díla</w:t>
      </w:r>
      <w:r w:rsidR="00AF3E5C" w:rsidRPr="00341682">
        <w:rPr>
          <w:rFonts w:ascii="Arial" w:hAnsi="Arial" w:cs="Arial"/>
          <w:sz w:val="20"/>
          <w:szCs w:val="20"/>
        </w:rPr>
        <w:t>, byl-li řádně obeslán</w:t>
      </w:r>
      <w:r w:rsidR="00747BD0" w:rsidRPr="00341682">
        <w:rPr>
          <w:rFonts w:ascii="Arial" w:hAnsi="Arial" w:cs="Arial"/>
          <w:sz w:val="20"/>
          <w:szCs w:val="20"/>
        </w:rPr>
        <w:t xml:space="preserve"> výše uvedeným </w:t>
      </w:r>
      <w:r w:rsidR="00AF3E5C" w:rsidRPr="00341682">
        <w:rPr>
          <w:rFonts w:ascii="Arial" w:hAnsi="Arial" w:cs="Arial"/>
          <w:sz w:val="20"/>
          <w:szCs w:val="20"/>
        </w:rPr>
        <w:t>způsobem</w:t>
      </w:r>
      <w:r w:rsidR="00341682" w:rsidRPr="00341682">
        <w:rPr>
          <w:rFonts w:ascii="Arial" w:hAnsi="Arial" w:cs="Arial"/>
          <w:sz w:val="20"/>
          <w:szCs w:val="20"/>
        </w:rPr>
        <w:t>,</w:t>
      </w:r>
      <w:r w:rsidR="00AF3E5C" w:rsidRPr="00341682">
        <w:rPr>
          <w:rFonts w:ascii="Arial" w:hAnsi="Arial" w:cs="Arial"/>
          <w:sz w:val="20"/>
          <w:szCs w:val="20"/>
        </w:rPr>
        <w:t xml:space="preserve"> nedostává</w:t>
      </w:r>
      <w:r w:rsidR="00747BD0" w:rsidRPr="00341682">
        <w:rPr>
          <w:rFonts w:ascii="Arial" w:hAnsi="Arial" w:cs="Arial"/>
          <w:sz w:val="20"/>
          <w:szCs w:val="20"/>
        </w:rPr>
        <w:t xml:space="preserve"> se zhotovitel</w:t>
      </w:r>
      <w:r w:rsidR="00AF3E5C" w:rsidRPr="00341682">
        <w:rPr>
          <w:rFonts w:ascii="Arial" w:hAnsi="Arial" w:cs="Arial"/>
          <w:sz w:val="20"/>
          <w:szCs w:val="20"/>
        </w:rPr>
        <w:t xml:space="preserve"> do prodlení s předáním díla. Přejímací řízení bude ukončeno v den podpisu protokolu o předání a převzetí</w:t>
      </w:r>
      <w:r w:rsidR="00747BD0" w:rsidRPr="00341682">
        <w:rPr>
          <w:rFonts w:ascii="Arial" w:hAnsi="Arial" w:cs="Arial"/>
          <w:sz w:val="20"/>
          <w:szCs w:val="20"/>
        </w:rPr>
        <w:t xml:space="preserve"> díla</w:t>
      </w:r>
      <w:r w:rsidR="00AF3E5C" w:rsidRPr="00341682">
        <w:rPr>
          <w:rFonts w:ascii="Arial" w:hAnsi="Arial" w:cs="Arial"/>
          <w:sz w:val="20"/>
          <w:szCs w:val="20"/>
        </w:rPr>
        <w:t xml:space="preserve"> objednatelem.</w:t>
      </w:r>
    </w:p>
    <w:p w14:paraId="53983C6E" w14:textId="77777777" w:rsidR="00AF3E5C" w:rsidRPr="007714A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9.2.3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zahájení přejímky předloží zhotovitel objednateli veškeré náležitosti, prokazující řádné, včasné, kvalitní a komplexní provedení díl</w:t>
      </w:r>
      <w:r w:rsidR="00EC06C3">
        <w:rPr>
          <w:rFonts w:ascii="Arial" w:hAnsi="Arial" w:cs="Arial"/>
          <w:color w:val="000000"/>
          <w:sz w:val="20"/>
          <w:szCs w:val="20"/>
        </w:rPr>
        <w:t>a.</w:t>
      </w:r>
    </w:p>
    <w:p w14:paraId="1B417BC4" w14:textId="0C4D6B08" w:rsidR="00AF3E5C" w:rsidRPr="008A33BC" w:rsidRDefault="00F40714" w:rsidP="00F4071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</w:t>
      </w:r>
      <w:r w:rsidR="006630C5">
        <w:rPr>
          <w:rFonts w:ascii="Arial" w:hAnsi="Arial" w:cs="Arial"/>
          <w:sz w:val="20"/>
          <w:szCs w:val="20"/>
        </w:rPr>
        <w:t>4</w:t>
      </w:r>
      <w:r w:rsidRPr="008A33BC">
        <w:rPr>
          <w:rFonts w:ascii="Arial" w:hAnsi="Arial" w:cs="Arial"/>
          <w:sz w:val="20"/>
          <w:szCs w:val="20"/>
        </w:rPr>
        <w:t xml:space="preserve"> </w:t>
      </w:r>
      <w:r w:rsidR="00AF3E5C" w:rsidRPr="008A33BC">
        <w:rPr>
          <w:rFonts w:ascii="Arial" w:hAnsi="Arial" w:cs="Arial"/>
          <w:sz w:val="20"/>
          <w:szCs w:val="20"/>
        </w:rPr>
        <w:t>Protokol</w:t>
      </w:r>
      <w:r w:rsidR="00665BBB" w:rsidRPr="008A33BC">
        <w:rPr>
          <w:rFonts w:ascii="Arial" w:hAnsi="Arial" w:cs="Arial"/>
          <w:sz w:val="20"/>
          <w:szCs w:val="20"/>
        </w:rPr>
        <w:t xml:space="preserve"> o předání a převzetí díla, </w:t>
      </w:r>
      <w:r w:rsidR="00AF3E5C" w:rsidRPr="008A33BC">
        <w:rPr>
          <w:rFonts w:ascii="Arial" w:hAnsi="Arial" w:cs="Arial"/>
          <w:sz w:val="20"/>
          <w:szCs w:val="20"/>
        </w:rPr>
        <w:t>sepsaný</w:t>
      </w:r>
      <w:r w:rsidR="00665BBB" w:rsidRPr="008A33BC">
        <w:rPr>
          <w:rFonts w:ascii="Arial" w:hAnsi="Arial" w:cs="Arial"/>
          <w:sz w:val="20"/>
          <w:szCs w:val="20"/>
        </w:rPr>
        <w:t xml:space="preserve"> oběma</w:t>
      </w:r>
      <w:r w:rsidR="00827885" w:rsidRPr="008A33BC">
        <w:rPr>
          <w:rFonts w:ascii="Arial" w:hAnsi="Arial" w:cs="Arial"/>
          <w:sz w:val="20"/>
          <w:szCs w:val="20"/>
        </w:rPr>
        <w:t xml:space="preserve"> smluvními</w:t>
      </w:r>
      <w:r w:rsidR="00AF3E5C" w:rsidRPr="008A33BC">
        <w:rPr>
          <w:rFonts w:ascii="Arial" w:hAnsi="Arial" w:cs="Arial"/>
          <w:sz w:val="20"/>
          <w:szCs w:val="20"/>
        </w:rPr>
        <w:t xml:space="preserve"> stranami</w:t>
      </w:r>
      <w:r w:rsidR="00665BBB" w:rsidRPr="008A33BC">
        <w:rPr>
          <w:rFonts w:ascii="Arial" w:hAnsi="Arial" w:cs="Arial"/>
          <w:sz w:val="20"/>
          <w:szCs w:val="20"/>
        </w:rPr>
        <w:t>,</w:t>
      </w:r>
      <w:r w:rsidR="00AF3E5C" w:rsidRPr="008A33BC">
        <w:rPr>
          <w:rFonts w:ascii="Arial" w:hAnsi="Arial" w:cs="Arial"/>
          <w:sz w:val="20"/>
          <w:szCs w:val="20"/>
        </w:rPr>
        <w:t xml:space="preserve"> bude obsahovat zejména:</w:t>
      </w:r>
    </w:p>
    <w:p w14:paraId="3A35D636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 xml:space="preserve">zhodnocení jakosti díla nebo </w:t>
      </w:r>
      <w:r w:rsidR="002A4E9A" w:rsidRPr="008A33BC">
        <w:rPr>
          <w:rFonts w:ascii="Arial" w:hAnsi="Arial" w:cs="Arial"/>
          <w:sz w:val="20"/>
          <w:szCs w:val="20"/>
        </w:rPr>
        <w:t>e</w:t>
      </w:r>
      <w:r w:rsidR="00FB1788" w:rsidRPr="008A33BC">
        <w:rPr>
          <w:rFonts w:ascii="Arial" w:hAnsi="Arial" w:cs="Arial"/>
          <w:sz w:val="20"/>
          <w:szCs w:val="20"/>
        </w:rPr>
        <w:t>vent.</w:t>
      </w:r>
      <w:r w:rsidR="002A4E9A" w:rsidRPr="008A33BC">
        <w:rPr>
          <w:rFonts w:ascii="Arial" w:hAnsi="Arial" w:cs="Arial"/>
          <w:sz w:val="20"/>
          <w:szCs w:val="20"/>
        </w:rPr>
        <w:t xml:space="preserve"> j</w:t>
      </w:r>
      <w:r w:rsidRPr="008A33BC">
        <w:rPr>
          <w:rFonts w:ascii="Arial" w:hAnsi="Arial" w:cs="Arial"/>
          <w:sz w:val="20"/>
          <w:szCs w:val="20"/>
        </w:rPr>
        <w:t>eho části,</w:t>
      </w:r>
    </w:p>
    <w:p w14:paraId="3E679E73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 xml:space="preserve">identifikační údaje o díle či </w:t>
      </w:r>
      <w:r w:rsidR="002A4E9A" w:rsidRPr="008A33BC">
        <w:rPr>
          <w:rFonts w:ascii="Arial" w:hAnsi="Arial" w:cs="Arial"/>
          <w:sz w:val="20"/>
          <w:szCs w:val="20"/>
        </w:rPr>
        <w:t>e</w:t>
      </w:r>
      <w:r w:rsidR="00FB1788" w:rsidRPr="008A33BC">
        <w:rPr>
          <w:rFonts w:ascii="Arial" w:hAnsi="Arial" w:cs="Arial"/>
          <w:sz w:val="20"/>
          <w:szCs w:val="20"/>
        </w:rPr>
        <w:t>vent.</w:t>
      </w:r>
      <w:r w:rsidR="002A4E9A" w:rsidRPr="008A33BC">
        <w:rPr>
          <w:rFonts w:ascii="Arial" w:hAnsi="Arial" w:cs="Arial"/>
          <w:sz w:val="20"/>
          <w:szCs w:val="20"/>
        </w:rPr>
        <w:t xml:space="preserve"> j</w:t>
      </w:r>
      <w:r w:rsidRPr="008A33BC">
        <w:rPr>
          <w:rFonts w:ascii="Arial" w:hAnsi="Arial" w:cs="Arial"/>
          <w:sz w:val="20"/>
          <w:szCs w:val="20"/>
        </w:rPr>
        <w:t>eho části,</w:t>
      </w:r>
    </w:p>
    <w:p w14:paraId="28366A89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>případnou dohodu o slevě z</w:t>
      </w:r>
      <w:r w:rsidR="00FB1788" w:rsidRPr="008A33BC">
        <w:rPr>
          <w:rFonts w:ascii="Arial" w:hAnsi="Arial" w:cs="Arial"/>
          <w:sz w:val="20"/>
          <w:szCs w:val="20"/>
        </w:rPr>
        <w:t> </w:t>
      </w:r>
      <w:r w:rsidRPr="008A33BC">
        <w:rPr>
          <w:rFonts w:ascii="Arial" w:hAnsi="Arial" w:cs="Arial"/>
          <w:sz w:val="20"/>
          <w:szCs w:val="20"/>
        </w:rPr>
        <w:t xml:space="preserve">ceny, </w:t>
      </w:r>
    </w:p>
    <w:p w14:paraId="4AA1CB8E" w14:textId="77777777" w:rsidR="00AF3E5C" w:rsidRPr="008A33BC" w:rsidRDefault="00AF3E5C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>prohlášení objednatele, že předávané dílo nebo jeho část přejímá,</w:t>
      </w:r>
    </w:p>
    <w:p w14:paraId="3C0AF2DC" w14:textId="77777777" w:rsidR="00AF3E5C" w:rsidRPr="008A33BC" w:rsidRDefault="00452B2D" w:rsidP="005075E4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A33BC">
        <w:rPr>
          <w:rFonts w:ascii="Arial" w:hAnsi="Arial" w:cs="Arial"/>
          <w:sz w:val="20"/>
          <w:szCs w:val="20"/>
        </w:rPr>
        <w:t>soupis příloh</w:t>
      </w:r>
      <w:r w:rsidR="00665BBB" w:rsidRPr="008A33BC">
        <w:rPr>
          <w:rFonts w:ascii="Arial" w:hAnsi="Arial" w:cs="Arial"/>
          <w:sz w:val="20"/>
          <w:szCs w:val="20"/>
        </w:rPr>
        <w:t>.</w:t>
      </w:r>
    </w:p>
    <w:p w14:paraId="0B13A775" w14:textId="297D43C0" w:rsidR="00AF3E5C" w:rsidRPr="00395D40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5D40">
        <w:rPr>
          <w:rFonts w:ascii="Arial" w:hAnsi="Arial" w:cs="Arial"/>
          <w:color w:val="000000"/>
          <w:sz w:val="20"/>
          <w:szCs w:val="20"/>
        </w:rPr>
        <w:t>9.2.</w:t>
      </w:r>
      <w:r w:rsidR="006630C5" w:rsidRPr="00395D40">
        <w:rPr>
          <w:rFonts w:ascii="Arial" w:hAnsi="Arial" w:cs="Arial"/>
          <w:color w:val="000000"/>
          <w:sz w:val="20"/>
          <w:szCs w:val="20"/>
        </w:rPr>
        <w:t>5</w:t>
      </w:r>
      <w:r w:rsidRPr="00395D40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395D40">
        <w:rPr>
          <w:rFonts w:ascii="Arial" w:hAnsi="Arial" w:cs="Arial"/>
          <w:color w:val="000000"/>
          <w:sz w:val="20"/>
          <w:szCs w:val="20"/>
        </w:rPr>
        <w:t>Pokud dílo nebo jeho část vykazuje při přejímacím řízení závažné vady a nedodělky, které brání užívání díla, nebo které brání správné funkci díla, je objednatel oprávněn toto přejímací řízení přerušit pouhým prohlášením o jeho přerušení z tohoto důvodu s tím, ze smluvní strany nejsou povinny vypracovávat zápis o předání a převzetí díla, ale jsou povinny vyhotovit zápis o této skutečnosti, a to včetně termínů pro odstranění těchto vad a nedodělků.</w:t>
      </w:r>
    </w:p>
    <w:p w14:paraId="0C0BFC90" w14:textId="4877AA03" w:rsidR="00AF3E5C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395D40">
        <w:rPr>
          <w:rFonts w:ascii="Arial" w:hAnsi="Arial" w:cs="Arial"/>
          <w:color w:val="000000"/>
          <w:sz w:val="20"/>
          <w:szCs w:val="20"/>
        </w:rPr>
        <w:t>9.2.</w:t>
      </w:r>
      <w:r w:rsidR="00472DDD" w:rsidRPr="00395D40">
        <w:rPr>
          <w:rFonts w:ascii="Arial" w:hAnsi="Arial" w:cs="Arial"/>
          <w:color w:val="000000"/>
          <w:sz w:val="20"/>
          <w:szCs w:val="20"/>
        </w:rPr>
        <w:t>6</w:t>
      </w:r>
      <w:r w:rsidRPr="00395D40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395D40">
        <w:rPr>
          <w:rFonts w:ascii="Arial" w:hAnsi="Arial" w:cs="Arial"/>
          <w:sz w:val="20"/>
          <w:szCs w:val="20"/>
        </w:rPr>
        <w:t xml:space="preserve">Pokud dílo nebo jeho část vykazuje při přejímacím řízení drobné vady a nedodělky, které nebrání užívání díla, nebo které nemají vliv na správnou funkčnost díla, </w:t>
      </w:r>
      <w:r w:rsidR="00611055" w:rsidRPr="00395D40">
        <w:rPr>
          <w:rFonts w:ascii="Arial" w:hAnsi="Arial" w:cs="Arial"/>
          <w:sz w:val="20"/>
          <w:szCs w:val="20"/>
        </w:rPr>
        <w:t xml:space="preserve">vypracují </w:t>
      </w:r>
      <w:r w:rsidR="00AF3E5C" w:rsidRPr="00395D40">
        <w:rPr>
          <w:rFonts w:ascii="Arial" w:hAnsi="Arial" w:cs="Arial"/>
          <w:sz w:val="20"/>
          <w:szCs w:val="20"/>
        </w:rPr>
        <w:t xml:space="preserve">smluvní strany </w:t>
      </w:r>
      <w:r w:rsidR="00665BBB" w:rsidRPr="00395D40">
        <w:rPr>
          <w:rFonts w:ascii="Arial" w:hAnsi="Arial" w:cs="Arial"/>
          <w:sz w:val="20"/>
          <w:szCs w:val="20"/>
        </w:rPr>
        <w:t>zápis o předání a</w:t>
      </w:r>
      <w:r w:rsidR="00AF3E5C" w:rsidRPr="00395D40">
        <w:rPr>
          <w:rFonts w:ascii="Arial" w:hAnsi="Arial" w:cs="Arial"/>
          <w:sz w:val="20"/>
          <w:szCs w:val="20"/>
        </w:rPr>
        <w:t xml:space="preserve"> převzetí </w:t>
      </w:r>
      <w:r w:rsidR="00787AB5" w:rsidRPr="00395D40">
        <w:rPr>
          <w:rFonts w:ascii="Arial" w:hAnsi="Arial" w:cs="Arial"/>
          <w:sz w:val="20"/>
          <w:szCs w:val="20"/>
        </w:rPr>
        <w:t>díla</w:t>
      </w:r>
      <w:r w:rsidR="00AF3E5C" w:rsidRPr="00395D40">
        <w:rPr>
          <w:rFonts w:ascii="Arial" w:hAnsi="Arial" w:cs="Arial"/>
          <w:sz w:val="20"/>
          <w:szCs w:val="20"/>
        </w:rPr>
        <w:t>. Součástí zápisu bude</w:t>
      </w:r>
      <w:r w:rsidR="00665BBB" w:rsidRPr="00395D40">
        <w:rPr>
          <w:rFonts w:ascii="Arial" w:hAnsi="Arial" w:cs="Arial"/>
          <w:sz w:val="20"/>
          <w:szCs w:val="20"/>
        </w:rPr>
        <w:t xml:space="preserve"> soupis zjištěných vad a nedodělků</w:t>
      </w:r>
      <w:r w:rsidR="00AF3E5C" w:rsidRPr="00395D40">
        <w:rPr>
          <w:rFonts w:ascii="Arial" w:hAnsi="Arial" w:cs="Arial"/>
          <w:sz w:val="20"/>
          <w:szCs w:val="20"/>
        </w:rPr>
        <w:t xml:space="preserve"> včetně termínu</w:t>
      </w:r>
      <w:r w:rsidR="00665BBB" w:rsidRPr="00395D40">
        <w:rPr>
          <w:rFonts w:ascii="Arial" w:hAnsi="Arial" w:cs="Arial"/>
          <w:sz w:val="20"/>
          <w:szCs w:val="20"/>
        </w:rPr>
        <w:t xml:space="preserve"> (termínů)</w:t>
      </w:r>
      <w:r w:rsidR="00AF3E5C" w:rsidRPr="00395D40">
        <w:rPr>
          <w:rFonts w:ascii="Arial" w:hAnsi="Arial" w:cs="Arial"/>
          <w:sz w:val="20"/>
          <w:szCs w:val="20"/>
        </w:rPr>
        <w:t xml:space="preserve"> pro</w:t>
      </w:r>
      <w:r w:rsidR="00665BBB" w:rsidRPr="00395D40">
        <w:rPr>
          <w:rFonts w:ascii="Arial" w:hAnsi="Arial" w:cs="Arial"/>
          <w:sz w:val="20"/>
          <w:szCs w:val="20"/>
        </w:rPr>
        <w:t xml:space="preserve"> jejich</w:t>
      </w:r>
      <w:r w:rsidR="00AF3E5C" w:rsidRPr="00395D40">
        <w:rPr>
          <w:rFonts w:ascii="Arial" w:hAnsi="Arial" w:cs="Arial"/>
          <w:sz w:val="20"/>
          <w:szCs w:val="20"/>
        </w:rPr>
        <w:t xml:space="preserve"> odstranění. Pokud se</w:t>
      </w:r>
      <w:r w:rsidR="00AF3E5C" w:rsidRPr="00787AB5">
        <w:rPr>
          <w:rFonts w:ascii="Arial" w:hAnsi="Arial" w:cs="Arial"/>
          <w:sz w:val="20"/>
          <w:szCs w:val="20"/>
        </w:rPr>
        <w:t xml:space="preserve"> smluvní strany nedohodnou na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787AB5">
        <w:rPr>
          <w:rFonts w:ascii="Arial" w:hAnsi="Arial" w:cs="Arial"/>
          <w:sz w:val="20"/>
          <w:szCs w:val="20"/>
        </w:rPr>
        <w:t>předání díla s</w:t>
      </w:r>
      <w:r w:rsidRPr="00787AB5">
        <w:rPr>
          <w:rFonts w:ascii="Arial" w:hAnsi="Arial" w:cs="Arial"/>
          <w:sz w:val="20"/>
          <w:szCs w:val="20"/>
        </w:rPr>
        <w:t> </w:t>
      </w:r>
      <w:r w:rsidR="00AF3E5C" w:rsidRPr="00787AB5">
        <w:rPr>
          <w:rFonts w:ascii="Arial" w:hAnsi="Arial" w:cs="Arial"/>
          <w:sz w:val="20"/>
          <w:szCs w:val="20"/>
        </w:rPr>
        <w:t xml:space="preserve">vadami a </w:t>
      </w:r>
      <w:r w:rsidR="00787AB5" w:rsidRPr="00787AB5">
        <w:rPr>
          <w:rFonts w:ascii="Arial" w:hAnsi="Arial" w:cs="Arial"/>
          <w:sz w:val="20"/>
          <w:szCs w:val="20"/>
        </w:rPr>
        <w:t>nedodělky</w:t>
      </w:r>
      <w:r w:rsidR="00AF3E5C" w:rsidRPr="00787AB5">
        <w:rPr>
          <w:rFonts w:ascii="Arial" w:hAnsi="Arial" w:cs="Arial"/>
          <w:sz w:val="20"/>
          <w:szCs w:val="20"/>
        </w:rPr>
        <w:t>, postupuje se podle předchozího odstavce.</w:t>
      </w:r>
    </w:p>
    <w:p w14:paraId="42E4D79C" w14:textId="26F0A81B" w:rsidR="00827885" w:rsidRPr="002370B8" w:rsidRDefault="00827885" w:rsidP="00827885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</w:t>
      </w:r>
      <w:r w:rsidR="000F3BC0">
        <w:rPr>
          <w:rFonts w:ascii="Arial" w:hAnsi="Arial" w:cs="Arial"/>
          <w:sz w:val="20"/>
          <w:szCs w:val="20"/>
        </w:rPr>
        <w:t>7</w:t>
      </w:r>
      <w:r w:rsidRPr="002370B8">
        <w:rPr>
          <w:rFonts w:ascii="Arial" w:hAnsi="Arial" w:cs="Arial"/>
          <w:sz w:val="20"/>
          <w:szCs w:val="20"/>
        </w:rPr>
        <w:t xml:space="preserve"> Nedojde-li mezi </w:t>
      </w:r>
      <w:r w:rsidR="00076EEA" w:rsidRPr="002370B8">
        <w:rPr>
          <w:rFonts w:ascii="Arial" w:hAnsi="Arial" w:cs="Arial"/>
          <w:sz w:val="20"/>
          <w:szCs w:val="20"/>
        </w:rPr>
        <w:t xml:space="preserve">oběma </w:t>
      </w:r>
      <w:r w:rsidRPr="002370B8">
        <w:rPr>
          <w:rFonts w:ascii="Arial" w:hAnsi="Arial" w:cs="Arial"/>
          <w:sz w:val="20"/>
          <w:szCs w:val="20"/>
        </w:rPr>
        <w:t>smluvními stranami</w:t>
      </w:r>
      <w:r w:rsidR="00076EEA" w:rsidRPr="002370B8">
        <w:rPr>
          <w:rFonts w:ascii="Arial" w:hAnsi="Arial" w:cs="Arial"/>
          <w:sz w:val="20"/>
          <w:szCs w:val="20"/>
        </w:rPr>
        <w:t xml:space="preserve"> k dohodě o termínu </w:t>
      </w:r>
      <w:r w:rsidR="00765CF1" w:rsidRPr="002370B8">
        <w:rPr>
          <w:rFonts w:ascii="Arial" w:hAnsi="Arial" w:cs="Arial"/>
          <w:sz w:val="20"/>
          <w:szCs w:val="20"/>
        </w:rPr>
        <w:t>pro od</w:t>
      </w:r>
      <w:r w:rsidR="004B18E5" w:rsidRPr="002370B8">
        <w:rPr>
          <w:rFonts w:ascii="Arial" w:hAnsi="Arial" w:cs="Arial"/>
          <w:sz w:val="20"/>
          <w:szCs w:val="20"/>
        </w:rPr>
        <w:t>stranění vad a nedodělků z přejímacího řízení díla</w:t>
      </w:r>
      <w:r w:rsidR="00680E6C" w:rsidRPr="002370B8">
        <w:rPr>
          <w:rFonts w:ascii="Arial" w:hAnsi="Arial" w:cs="Arial"/>
          <w:sz w:val="20"/>
          <w:szCs w:val="20"/>
        </w:rPr>
        <w:t xml:space="preserve"> nebo vad, </w:t>
      </w:r>
      <w:r w:rsidR="004B18E5" w:rsidRPr="00FA2241">
        <w:rPr>
          <w:rFonts w:ascii="Arial" w:hAnsi="Arial" w:cs="Arial"/>
          <w:sz w:val="20"/>
          <w:szCs w:val="20"/>
        </w:rPr>
        <w:t>pak platí</w:t>
      </w:r>
      <w:r w:rsidR="00680E6C" w:rsidRPr="00FA2241">
        <w:rPr>
          <w:rFonts w:ascii="Arial" w:hAnsi="Arial" w:cs="Arial"/>
          <w:sz w:val="20"/>
          <w:szCs w:val="20"/>
        </w:rPr>
        <w:t>, že vady a nedodělky je zhotovitel povinen odstranit do 15 kalendářních dnů ode dne předání a</w:t>
      </w:r>
      <w:r w:rsidR="00913BEC" w:rsidRPr="00FA2241">
        <w:rPr>
          <w:rFonts w:ascii="Arial" w:hAnsi="Arial" w:cs="Arial"/>
          <w:sz w:val="20"/>
          <w:szCs w:val="20"/>
        </w:rPr>
        <w:t> </w:t>
      </w:r>
      <w:r w:rsidR="00680E6C" w:rsidRPr="00FA2241">
        <w:rPr>
          <w:rFonts w:ascii="Arial" w:hAnsi="Arial" w:cs="Arial"/>
          <w:sz w:val="20"/>
          <w:szCs w:val="20"/>
        </w:rPr>
        <w:t xml:space="preserve">převzetí díla nebo ode dne konání závěrečné </w:t>
      </w:r>
      <w:r w:rsidR="00C70E0F" w:rsidRPr="00FA2241">
        <w:rPr>
          <w:rFonts w:ascii="Arial" w:hAnsi="Arial" w:cs="Arial"/>
          <w:sz w:val="20"/>
          <w:szCs w:val="20"/>
        </w:rPr>
        <w:t>kontrolní</w:t>
      </w:r>
      <w:r w:rsidR="00C70E0F">
        <w:rPr>
          <w:rFonts w:ascii="Arial" w:hAnsi="Arial" w:cs="Arial"/>
          <w:color w:val="FF0000"/>
          <w:sz w:val="20"/>
          <w:szCs w:val="20"/>
        </w:rPr>
        <w:t xml:space="preserve"> </w:t>
      </w:r>
      <w:r w:rsidR="00680E6C" w:rsidRPr="002370B8">
        <w:rPr>
          <w:rFonts w:ascii="Arial" w:hAnsi="Arial" w:cs="Arial"/>
          <w:sz w:val="20"/>
          <w:szCs w:val="20"/>
        </w:rPr>
        <w:t xml:space="preserve">prohlídky díla, pokud </w:t>
      </w:r>
      <w:r w:rsidR="009D663B" w:rsidRPr="002370B8">
        <w:rPr>
          <w:rFonts w:ascii="Arial" w:hAnsi="Arial" w:cs="Arial"/>
          <w:sz w:val="20"/>
          <w:szCs w:val="20"/>
        </w:rPr>
        <w:t>je</w:t>
      </w:r>
      <w:r w:rsidR="00680E6C" w:rsidRPr="002370B8">
        <w:rPr>
          <w:rFonts w:ascii="Arial" w:hAnsi="Arial" w:cs="Arial"/>
          <w:sz w:val="20"/>
          <w:szCs w:val="20"/>
        </w:rPr>
        <w:t xml:space="preserve"> bude technicky a</w:t>
      </w:r>
      <w:r w:rsidR="00913BEC">
        <w:rPr>
          <w:rFonts w:ascii="Arial" w:hAnsi="Arial" w:cs="Arial"/>
          <w:sz w:val="20"/>
          <w:szCs w:val="20"/>
        </w:rPr>
        <w:t> </w:t>
      </w:r>
      <w:r w:rsidR="00680E6C" w:rsidRPr="002370B8">
        <w:rPr>
          <w:rFonts w:ascii="Arial" w:hAnsi="Arial" w:cs="Arial"/>
          <w:sz w:val="20"/>
          <w:szCs w:val="20"/>
        </w:rPr>
        <w:t>technologicky možné</w:t>
      </w:r>
      <w:r w:rsidR="00706B8D" w:rsidRPr="002370B8">
        <w:rPr>
          <w:rFonts w:ascii="Arial" w:hAnsi="Arial" w:cs="Arial"/>
          <w:sz w:val="20"/>
          <w:szCs w:val="20"/>
        </w:rPr>
        <w:t xml:space="preserve"> do této doby odstranit</w:t>
      </w:r>
      <w:r w:rsidR="00680E6C" w:rsidRPr="002370B8">
        <w:rPr>
          <w:rFonts w:ascii="Arial" w:hAnsi="Arial" w:cs="Arial"/>
          <w:sz w:val="20"/>
          <w:szCs w:val="20"/>
        </w:rPr>
        <w:t xml:space="preserve">. </w:t>
      </w:r>
      <w:r w:rsidRPr="002370B8">
        <w:rPr>
          <w:rFonts w:ascii="Arial" w:hAnsi="Arial" w:cs="Arial"/>
          <w:sz w:val="20"/>
          <w:szCs w:val="20"/>
        </w:rPr>
        <w:t xml:space="preserve"> </w:t>
      </w:r>
    </w:p>
    <w:p w14:paraId="60305775" w14:textId="06268ECE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</w:t>
      </w:r>
      <w:r w:rsidR="000F3BC0">
        <w:rPr>
          <w:rFonts w:ascii="Arial" w:hAnsi="Arial" w:cs="Arial"/>
          <w:sz w:val="20"/>
          <w:szCs w:val="20"/>
        </w:rPr>
        <w:t>8</w:t>
      </w:r>
      <w:r w:rsidRPr="002370B8">
        <w:rPr>
          <w:rFonts w:ascii="Arial" w:hAnsi="Arial" w:cs="Arial"/>
          <w:sz w:val="20"/>
          <w:szCs w:val="20"/>
        </w:rPr>
        <w:t xml:space="preserve"> </w:t>
      </w:r>
      <w:r w:rsidR="00AF3E5C" w:rsidRPr="002370B8">
        <w:rPr>
          <w:rFonts w:ascii="Arial" w:hAnsi="Arial" w:cs="Arial"/>
          <w:sz w:val="20"/>
          <w:szCs w:val="20"/>
        </w:rPr>
        <w:t>Jestliže objednatel odmítne dílo nebo jeho část převzít, sepíší obě strany zápis, v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němž uvedou svá stanoviska a jejich odůvodnění a dohodnou náhradní termín předání</w:t>
      </w:r>
      <w:r w:rsidR="008D6392" w:rsidRPr="002370B8">
        <w:rPr>
          <w:rFonts w:ascii="Arial" w:hAnsi="Arial" w:cs="Arial"/>
          <w:sz w:val="20"/>
          <w:szCs w:val="20"/>
        </w:rPr>
        <w:t xml:space="preserve"> a převzetí díla</w:t>
      </w:r>
      <w:r w:rsidR="00AF3E5C" w:rsidRPr="002370B8">
        <w:rPr>
          <w:rFonts w:ascii="Arial" w:hAnsi="Arial" w:cs="Arial"/>
          <w:sz w:val="20"/>
          <w:szCs w:val="20"/>
        </w:rPr>
        <w:t>.</w:t>
      </w:r>
    </w:p>
    <w:p w14:paraId="399810E6" w14:textId="57AE7DE6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</w:t>
      </w:r>
      <w:r w:rsidR="000F3BC0">
        <w:rPr>
          <w:rFonts w:ascii="Arial" w:hAnsi="Arial" w:cs="Arial"/>
          <w:sz w:val="20"/>
          <w:szCs w:val="20"/>
        </w:rPr>
        <w:t>9</w:t>
      </w:r>
      <w:r w:rsidRPr="002370B8">
        <w:rPr>
          <w:rFonts w:ascii="Arial" w:hAnsi="Arial" w:cs="Arial"/>
          <w:sz w:val="20"/>
          <w:szCs w:val="20"/>
        </w:rPr>
        <w:t xml:space="preserve"> </w:t>
      </w:r>
      <w:r w:rsidR="00AF3E5C" w:rsidRPr="002370B8">
        <w:rPr>
          <w:rFonts w:ascii="Arial" w:hAnsi="Arial" w:cs="Arial"/>
          <w:sz w:val="20"/>
          <w:szCs w:val="20"/>
        </w:rPr>
        <w:t>Po odstranění vad a nedodělků, pro které odmítl objednatel dílo nebo jeho část převzít, se přejímací řízení</w:t>
      </w:r>
      <w:r w:rsidR="00D76E9C" w:rsidRPr="002370B8">
        <w:rPr>
          <w:rFonts w:ascii="Arial" w:hAnsi="Arial" w:cs="Arial"/>
          <w:sz w:val="20"/>
          <w:szCs w:val="20"/>
        </w:rPr>
        <w:t xml:space="preserve"> opakuje</w:t>
      </w:r>
      <w:r w:rsidR="00AF3E5C" w:rsidRPr="002370B8">
        <w:rPr>
          <w:rFonts w:ascii="Arial" w:hAnsi="Arial" w:cs="Arial"/>
          <w:sz w:val="20"/>
          <w:szCs w:val="20"/>
        </w:rPr>
        <w:t xml:space="preserve"> v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nezbytně nutném rozsahu. V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takovém případě je možné sepsat k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původnímu zápisu dodatek, ve kterém objednatel prohlásí, že dílo nebo jeho část přejímá a protokol o předání a</w:t>
      </w:r>
      <w:r w:rsidR="00AB4BF6"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převzetí díla je uzavřen podepsáním dodatku k</w:t>
      </w:r>
      <w:r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původnímu zápisu.</w:t>
      </w:r>
    </w:p>
    <w:p w14:paraId="19CD28E4" w14:textId="71110A0A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9.2.1</w:t>
      </w:r>
      <w:r w:rsidR="000F3BC0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A1A11">
        <w:rPr>
          <w:rFonts w:ascii="Arial" w:hAnsi="Arial" w:cs="Arial"/>
          <w:color w:val="000000"/>
          <w:sz w:val="20"/>
          <w:szCs w:val="20"/>
        </w:rPr>
        <w:t>Do 10 pracovních</w:t>
      </w:r>
      <w:r w:rsidR="0063155E">
        <w:rPr>
          <w:rFonts w:ascii="Arial" w:hAnsi="Arial" w:cs="Arial"/>
          <w:color w:val="000000"/>
          <w:sz w:val="20"/>
          <w:szCs w:val="20"/>
        </w:rPr>
        <w:t xml:space="preserve"> dnů od </w:t>
      </w:r>
      <w:r w:rsidR="00AF3E5C" w:rsidRPr="002370B8">
        <w:rPr>
          <w:rFonts w:ascii="Arial" w:hAnsi="Arial" w:cs="Arial"/>
          <w:sz w:val="20"/>
          <w:szCs w:val="20"/>
        </w:rPr>
        <w:t>předání a převzetí díla zhotovitel vyklidí staveniště a zařízení staveniště (svá pracoviště). Za vyklizené staveniště se považuje staveniště</w:t>
      </w:r>
      <w:r w:rsidR="0052521F" w:rsidRPr="002370B8">
        <w:rPr>
          <w:rFonts w:ascii="Arial" w:hAnsi="Arial" w:cs="Arial"/>
          <w:sz w:val="20"/>
          <w:szCs w:val="20"/>
        </w:rPr>
        <w:t>,</w:t>
      </w:r>
      <w:r w:rsidR="00AF3E5C" w:rsidRPr="002370B8">
        <w:rPr>
          <w:rFonts w:ascii="Arial" w:hAnsi="Arial" w:cs="Arial"/>
          <w:sz w:val="20"/>
          <w:szCs w:val="20"/>
        </w:rPr>
        <w:t xml:space="preserve"> upravené na náklady zhotovitele do stavu dle příslušné projektové dokumentace, resp. do stavu při převzetí staveniště.</w:t>
      </w:r>
    </w:p>
    <w:p w14:paraId="6EA6646E" w14:textId="63F763FA" w:rsidR="00AF3E5C" w:rsidRPr="002370B8" w:rsidRDefault="00FB1788" w:rsidP="00FB1788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2370B8">
        <w:rPr>
          <w:rFonts w:ascii="Arial" w:hAnsi="Arial" w:cs="Arial"/>
          <w:sz w:val="20"/>
          <w:szCs w:val="20"/>
        </w:rPr>
        <w:t>9.2.1</w:t>
      </w:r>
      <w:r w:rsidR="000F3BC0">
        <w:rPr>
          <w:rFonts w:ascii="Arial" w:hAnsi="Arial" w:cs="Arial"/>
          <w:sz w:val="20"/>
          <w:szCs w:val="20"/>
        </w:rPr>
        <w:t>1</w:t>
      </w:r>
      <w:r w:rsidRPr="002370B8">
        <w:rPr>
          <w:rFonts w:ascii="Arial" w:hAnsi="Arial" w:cs="Arial"/>
          <w:sz w:val="20"/>
          <w:szCs w:val="20"/>
        </w:rPr>
        <w:t xml:space="preserve"> </w:t>
      </w:r>
      <w:r w:rsidR="00AF3E5C" w:rsidRPr="002370B8">
        <w:rPr>
          <w:rFonts w:ascii="Arial" w:hAnsi="Arial" w:cs="Arial"/>
          <w:sz w:val="20"/>
          <w:szCs w:val="20"/>
        </w:rPr>
        <w:t>Při předání</w:t>
      </w:r>
      <w:r w:rsidR="00D76E9C" w:rsidRPr="002370B8">
        <w:rPr>
          <w:rFonts w:ascii="Arial" w:hAnsi="Arial" w:cs="Arial"/>
          <w:sz w:val="20"/>
          <w:szCs w:val="20"/>
        </w:rPr>
        <w:t xml:space="preserve"> a převzetí</w:t>
      </w:r>
      <w:r w:rsidR="00AF3E5C" w:rsidRPr="002370B8">
        <w:rPr>
          <w:rFonts w:ascii="Arial" w:hAnsi="Arial" w:cs="Arial"/>
          <w:sz w:val="20"/>
          <w:szCs w:val="20"/>
        </w:rPr>
        <w:t xml:space="preserve"> díla předá zhotovitel objednateli veškeré doklady</w:t>
      </w:r>
      <w:r w:rsidR="00D76E9C" w:rsidRPr="002370B8">
        <w:rPr>
          <w:rFonts w:ascii="Arial" w:hAnsi="Arial" w:cs="Arial"/>
          <w:sz w:val="20"/>
          <w:szCs w:val="20"/>
        </w:rPr>
        <w:t>,</w:t>
      </w:r>
      <w:r w:rsidR="00AF3E5C" w:rsidRPr="002370B8">
        <w:rPr>
          <w:rFonts w:ascii="Arial" w:hAnsi="Arial" w:cs="Arial"/>
          <w:sz w:val="20"/>
          <w:szCs w:val="20"/>
        </w:rPr>
        <w:t xml:space="preserve"> týkající se </w:t>
      </w:r>
      <w:r w:rsidR="002370B8" w:rsidRPr="002370B8">
        <w:rPr>
          <w:rFonts w:ascii="Arial" w:hAnsi="Arial" w:cs="Arial"/>
          <w:sz w:val="20"/>
          <w:szCs w:val="20"/>
        </w:rPr>
        <w:t>díla</w:t>
      </w:r>
      <w:r w:rsidR="00AF3E5C" w:rsidRPr="002370B8">
        <w:rPr>
          <w:rFonts w:ascii="Arial" w:hAnsi="Arial" w:cs="Arial"/>
          <w:sz w:val="20"/>
          <w:szCs w:val="20"/>
        </w:rPr>
        <w:t xml:space="preserve">, </w:t>
      </w:r>
      <w:r w:rsidR="00D57446" w:rsidRPr="002370B8">
        <w:rPr>
          <w:rFonts w:ascii="Arial" w:hAnsi="Arial" w:cs="Arial"/>
          <w:sz w:val="20"/>
          <w:szCs w:val="20"/>
        </w:rPr>
        <w:t xml:space="preserve">prohlášení o </w:t>
      </w:r>
      <w:r w:rsidR="00D76E9C" w:rsidRPr="002370B8">
        <w:rPr>
          <w:rFonts w:ascii="Arial" w:hAnsi="Arial" w:cs="Arial"/>
          <w:sz w:val="20"/>
          <w:szCs w:val="20"/>
        </w:rPr>
        <w:t xml:space="preserve"> vlastnostech </w:t>
      </w:r>
      <w:r w:rsidR="00D57446" w:rsidRPr="002370B8">
        <w:rPr>
          <w:rFonts w:ascii="Arial" w:hAnsi="Arial" w:cs="Arial"/>
          <w:sz w:val="20"/>
          <w:szCs w:val="20"/>
        </w:rPr>
        <w:t>ke všem použitým materiálům, návody na obsluhu a</w:t>
      </w:r>
      <w:r w:rsidR="00D76E9C" w:rsidRPr="002370B8">
        <w:rPr>
          <w:rFonts w:ascii="Arial" w:hAnsi="Arial" w:cs="Arial"/>
          <w:sz w:val="20"/>
          <w:szCs w:val="20"/>
        </w:rPr>
        <w:t xml:space="preserve"> potvrzení o</w:t>
      </w:r>
      <w:r w:rsidR="00D57446" w:rsidRPr="002370B8">
        <w:rPr>
          <w:rFonts w:ascii="Arial" w:hAnsi="Arial" w:cs="Arial"/>
          <w:sz w:val="20"/>
          <w:szCs w:val="20"/>
        </w:rPr>
        <w:t xml:space="preserve"> proškolení osob s</w:t>
      </w:r>
      <w:r w:rsidR="0076276E" w:rsidRPr="002370B8">
        <w:rPr>
          <w:rFonts w:ascii="Arial" w:hAnsi="Arial" w:cs="Arial"/>
          <w:sz w:val="20"/>
          <w:szCs w:val="20"/>
        </w:rPr>
        <w:t> </w:t>
      </w:r>
      <w:r w:rsidR="00D57446" w:rsidRPr="002370B8">
        <w:rPr>
          <w:rFonts w:ascii="Arial" w:hAnsi="Arial" w:cs="Arial"/>
          <w:sz w:val="20"/>
          <w:szCs w:val="20"/>
        </w:rPr>
        <w:t>obsluhou zařízení, které to vyžaduje,</w:t>
      </w:r>
      <w:r w:rsidR="005F0249" w:rsidRPr="002370B8">
        <w:rPr>
          <w:rFonts w:ascii="Arial" w:hAnsi="Arial" w:cs="Arial"/>
          <w:sz w:val="20"/>
          <w:szCs w:val="20"/>
        </w:rPr>
        <w:t xml:space="preserve"> kopie záručních listů od dodávaných zařízení, vyjádření správců sít</w:t>
      </w:r>
      <w:r w:rsidR="0052521F" w:rsidRPr="002370B8">
        <w:rPr>
          <w:rFonts w:ascii="Arial" w:hAnsi="Arial" w:cs="Arial"/>
          <w:sz w:val="20"/>
          <w:szCs w:val="20"/>
        </w:rPr>
        <w:t>í</w:t>
      </w:r>
      <w:r w:rsidR="005F0249" w:rsidRPr="002370B8">
        <w:rPr>
          <w:rFonts w:ascii="Arial" w:hAnsi="Arial" w:cs="Arial"/>
          <w:sz w:val="20"/>
          <w:szCs w:val="20"/>
        </w:rPr>
        <w:t xml:space="preserve"> o jejich kontrole sítě (sítí) v případě, že při provádění prací na díle došlo k jejímu (jejich) dotyku (obnažení), potvrzení o uložení odpadů vzniklých v průběhu provádění prací na díle v souladu s příslušnými předpisy </w:t>
      </w:r>
      <w:r w:rsidR="00AF3E5C" w:rsidRPr="002370B8">
        <w:rPr>
          <w:rFonts w:ascii="Arial" w:hAnsi="Arial" w:cs="Arial"/>
          <w:sz w:val="20"/>
          <w:szCs w:val="20"/>
        </w:rPr>
        <w:t>apod.</w:t>
      </w:r>
      <w:r w:rsidR="00D76E9C" w:rsidRPr="002370B8">
        <w:rPr>
          <w:rFonts w:ascii="Arial" w:hAnsi="Arial" w:cs="Arial"/>
          <w:sz w:val="20"/>
          <w:szCs w:val="20"/>
        </w:rPr>
        <w:t>,</w:t>
      </w:r>
      <w:r w:rsidR="00AF3E5C" w:rsidRPr="002370B8">
        <w:rPr>
          <w:rFonts w:ascii="Arial" w:hAnsi="Arial" w:cs="Arial"/>
          <w:sz w:val="20"/>
          <w:szCs w:val="20"/>
        </w:rPr>
        <w:t xml:space="preserve"> v</w:t>
      </w:r>
      <w:r w:rsidR="0076276E" w:rsidRPr="002370B8">
        <w:rPr>
          <w:rFonts w:ascii="Arial" w:hAnsi="Arial" w:cs="Arial"/>
          <w:sz w:val="20"/>
          <w:szCs w:val="20"/>
        </w:rPr>
        <w:t> </w:t>
      </w:r>
      <w:r w:rsidR="00AF3E5C" w:rsidRPr="002370B8">
        <w:rPr>
          <w:rFonts w:ascii="Arial" w:hAnsi="Arial" w:cs="Arial"/>
          <w:sz w:val="20"/>
          <w:szCs w:val="20"/>
        </w:rPr>
        <w:t>rozsahu dle požadavků objednatele.</w:t>
      </w:r>
    </w:p>
    <w:p w14:paraId="0067B33F" w14:textId="77777777" w:rsidR="00AF3E5C" w:rsidRPr="007714AC" w:rsidRDefault="00AF3E5C" w:rsidP="007A7955">
      <w:pPr>
        <w:spacing w:before="36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10</w:t>
      </w:r>
    </w:p>
    <w:p w14:paraId="25541EED" w14:textId="77777777" w:rsidR="00AF3E5C" w:rsidRPr="00032546" w:rsidRDefault="00AF3E5C" w:rsidP="00BC37A8">
      <w:pPr>
        <w:pStyle w:val="Seznam"/>
        <w:jc w:val="center"/>
        <w:rPr>
          <w:rFonts w:ascii="Arial" w:hAnsi="Arial" w:cs="Arial"/>
          <w:b/>
        </w:rPr>
      </w:pPr>
      <w:r w:rsidRPr="00032546">
        <w:rPr>
          <w:rFonts w:ascii="Arial" w:hAnsi="Arial" w:cs="Arial"/>
          <w:b/>
        </w:rPr>
        <w:t xml:space="preserve">Nebezpečí škody na věci, vlastnické právo </w:t>
      </w:r>
      <w:r w:rsidR="003D2125" w:rsidRPr="00032546">
        <w:rPr>
          <w:rFonts w:ascii="Arial" w:hAnsi="Arial" w:cs="Arial"/>
          <w:b/>
        </w:rPr>
        <w:t xml:space="preserve">ke </w:t>
      </w:r>
      <w:r w:rsidRPr="00032546">
        <w:rPr>
          <w:rFonts w:ascii="Arial" w:hAnsi="Arial" w:cs="Arial"/>
          <w:b/>
        </w:rPr>
        <w:t>zhotovovanému dílu</w:t>
      </w:r>
    </w:p>
    <w:p w14:paraId="273335EE" w14:textId="77777777" w:rsidR="00AF3E5C" w:rsidRPr="00032546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 xml:space="preserve">10.1 </w:t>
      </w:r>
      <w:r w:rsidR="00AF3E5C" w:rsidRPr="00032546">
        <w:rPr>
          <w:rFonts w:ascii="Arial" w:hAnsi="Arial" w:cs="Arial"/>
          <w:sz w:val="20"/>
          <w:szCs w:val="20"/>
        </w:rPr>
        <w:t>Zhotovitel nese od doby předání</w:t>
      </w:r>
      <w:r w:rsidR="003D2125" w:rsidRPr="00032546">
        <w:rPr>
          <w:rFonts w:ascii="Arial" w:hAnsi="Arial" w:cs="Arial"/>
          <w:sz w:val="20"/>
          <w:szCs w:val="20"/>
        </w:rPr>
        <w:t xml:space="preserve"> staveniště</w:t>
      </w:r>
      <w:r w:rsidR="00AF3E5C" w:rsidRPr="00032546">
        <w:rPr>
          <w:rFonts w:ascii="Arial" w:hAnsi="Arial" w:cs="Arial"/>
          <w:sz w:val="20"/>
          <w:szCs w:val="20"/>
        </w:rPr>
        <w:t xml:space="preserve"> do</w:t>
      </w:r>
      <w:r w:rsidR="003D2125" w:rsidRPr="00032546">
        <w:rPr>
          <w:rFonts w:ascii="Arial" w:hAnsi="Arial" w:cs="Arial"/>
          <w:sz w:val="20"/>
          <w:szCs w:val="20"/>
        </w:rPr>
        <w:t xml:space="preserve"> doby</w:t>
      </w:r>
      <w:r w:rsidR="00AF3E5C" w:rsidRPr="00032546">
        <w:rPr>
          <w:rFonts w:ascii="Arial" w:hAnsi="Arial" w:cs="Arial"/>
          <w:sz w:val="20"/>
          <w:szCs w:val="20"/>
        </w:rPr>
        <w:t xml:space="preserve"> předání a převzetí hotového díla</w:t>
      </w:r>
      <w:r w:rsidR="003D2125" w:rsidRPr="00032546">
        <w:rPr>
          <w:rFonts w:ascii="Arial" w:hAnsi="Arial" w:cs="Arial"/>
          <w:sz w:val="20"/>
          <w:szCs w:val="20"/>
        </w:rPr>
        <w:t xml:space="preserve"> objednatelem</w:t>
      </w:r>
      <w:r w:rsidR="00AF3E5C" w:rsidRPr="00032546">
        <w:rPr>
          <w:rFonts w:ascii="Arial" w:hAnsi="Arial" w:cs="Arial"/>
          <w:sz w:val="20"/>
          <w:szCs w:val="20"/>
        </w:rPr>
        <w:t xml:space="preserve"> nebezpečí škody</w:t>
      </w:r>
      <w:r w:rsidR="003B3FA4" w:rsidRPr="00032546">
        <w:rPr>
          <w:rFonts w:ascii="Arial" w:hAnsi="Arial" w:cs="Arial"/>
          <w:sz w:val="20"/>
          <w:szCs w:val="20"/>
        </w:rPr>
        <w:t xml:space="preserve"> na věci</w:t>
      </w:r>
      <w:r w:rsidR="00AF3E5C" w:rsidRPr="00032546">
        <w:rPr>
          <w:rFonts w:ascii="Arial" w:hAnsi="Arial" w:cs="Arial"/>
          <w:sz w:val="20"/>
          <w:szCs w:val="20"/>
        </w:rPr>
        <w:t xml:space="preserve"> a jiné nebezpečí:</w:t>
      </w:r>
    </w:p>
    <w:p w14:paraId="72A8A66D" w14:textId="77777777" w:rsidR="00AF3E5C" w:rsidRPr="00032546" w:rsidRDefault="00AF3E5C" w:rsidP="005075E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díle a všech jeho zhotovovaných, upravovaných</w:t>
      </w:r>
      <w:r w:rsidR="003D2125" w:rsidRPr="00032546">
        <w:rPr>
          <w:rFonts w:ascii="Arial" w:hAnsi="Arial" w:cs="Arial"/>
          <w:sz w:val="20"/>
          <w:szCs w:val="20"/>
        </w:rPr>
        <w:t xml:space="preserve"> a</w:t>
      </w:r>
      <w:r w:rsidRPr="00032546">
        <w:rPr>
          <w:rFonts w:ascii="Arial" w:hAnsi="Arial" w:cs="Arial"/>
          <w:sz w:val="20"/>
          <w:szCs w:val="20"/>
        </w:rPr>
        <w:t xml:space="preserve"> dalších částech,</w:t>
      </w:r>
    </w:p>
    <w:p w14:paraId="4B05A1ED" w14:textId="77777777" w:rsidR="00AF3E5C" w:rsidRPr="00032546" w:rsidRDefault="00AF3E5C" w:rsidP="005075E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částech či součástech díla, které jsou na staveništi uskladněny,</w:t>
      </w:r>
    </w:p>
    <w:p w14:paraId="3221E487" w14:textId="77777777" w:rsidR="00AF3E5C" w:rsidRPr="00032546" w:rsidRDefault="00AF3E5C" w:rsidP="005075E4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plochách</w:t>
      </w:r>
      <w:r w:rsidR="003D2125" w:rsidRPr="00032546">
        <w:rPr>
          <w:rFonts w:ascii="Arial" w:hAnsi="Arial" w:cs="Arial"/>
          <w:sz w:val="20"/>
          <w:szCs w:val="20"/>
        </w:rPr>
        <w:t xml:space="preserve"> a</w:t>
      </w:r>
      <w:r w:rsidRPr="00032546">
        <w:rPr>
          <w:rFonts w:ascii="Arial" w:hAnsi="Arial" w:cs="Arial"/>
          <w:sz w:val="20"/>
          <w:szCs w:val="20"/>
        </w:rPr>
        <w:t xml:space="preserve"> stávajících prostorech</w:t>
      </w:r>
      <w:r w:rsidR="003D2125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a to ode dne jejich převzetí zhotovitelem</w:t>
      </w:r>
      <w:r w:rsidR="003D2125" w:rsidRPr="00032546">
        <w:rPr>
          <w:rFonts w:ascii="Arial" w:hAnsi="Arial" w:cs="Arial"/>
          <w:sz w:val="20"/>
          <w:szCs w:val="20"/>
        </w:rPr>
        <w:t xml:space="preserve"> až</w:t>
      </w:r>
      <w:r w:rsidRPr="00032546">
        <w:rPr>
          <w:rFonts w:ascii="Arial" w:hAnsi="Arial" w:cs="Arial"/>
          <w:sz w:val="20"/>
          <w:szCs w:val="20"/>
        </w:rPr>
        <w:t xml:space="preserve"> do doby ukončení díla</w:t>
      </w:r>
      <w:r w:rsidR="003D2125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pokud v jednotlivých případech nebude dohodnuto jinak,</w:t>
      </w:r>
    </w:p>
    <w:p w14:paraId="5948EA4E" w14:textId="77777777" w:rsidR="00AF3E5C" w:rsidRPr="00032546" w:rsidRDefault="00AF3E5C" w:rsidP="005075E4">
      <w:pPr>
        <w:numPr>
          <w:ilvl w:val="0"/>
          <w:numId w:val="7"/>
        </w:numPr>
        <w:spacing w:after="120"/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na majetku, zdraví a právech třetích osob</w:t>
      </w:r>
      <w:r w:rsidR="003D2125" w:rsidRPr="00032546">
        <w:rPr>
          <w:rFonts w:ascii="Arial" w:hAnsi="Arial" w:cs="Arial"/>
          <w:sz w:val="20"/>
          <w:szCs w:val="20"/>
        </w:rPr>
        <w:t>, vzniklé</w:t>
      </w:r>
      <w:r w:rsidRPr="00032546">
        <w:rPr>
          <w:rFonts w:ascii="Arial" w:hAnsi="Arial" w:cs="Arial"/>
          <w:sz w:val="20"/>
          <w:szCs w:val="20"/>
        </w:rPr>
        <w:t xml:space="preserve"> v souvislosti s prováděním díla</w:t>
      </w:r>
      <w:r w:rsidR="003D2125" w:rsidRPr="00032546">
        <w:rPr>
          <w:rFonts w:ascii="Arial" w:hAnsi="Arial" w:cs="Arial"/>
          <w:sz w:val="20"/>
          <w:szCs w:val="20"/>
        </w:rPr>
        <w:t xml:space="preserve"> zhotovitelem nebo jeho poddodavateli</w:t>
      </w:r>
      <w:r w:rsidRPr="00032546">
        <w:rPr>
          <w:rFonts w:ascii="Arial" w:hAnsi="Arial" w:cs="Arial"/>
          <w:sz w:val="20"/>
          <w:szCs w:val="20"/>
        </w:rPr>
        <w:t>.</w:t>
      </w:r>
    </w:p>
    <w:p w14:paraId="5D519551" w14:textId="77777777" w:rsidR="00AF3E5C" w:rsidRPr="00032546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lastRenderedPageBreak/>
        <w:t xml:space="preserve">10.2 </w:t>
      </w:r>
      <w:r w:rsidR="00AF3E5C" w:rsidRPr="00032546">
        <w:rPr>
          <w:rFonts w:ascii="Arial" w:hAnsi="Arial" w:cs="Arial"/>
          <w:sz w:val="20"/>
          <w:szCs w:val="20"/>
        </w:rPr>
        <w:t xml:space="preserve">Zhotovitel nese též do doby </w:t>
      </w:r>
      <w:r w:rsidR="003B3FA4" w:rsidRPr="00032546">
        <w:rPr>
          <w:rFonts w:ascii="Arial" w:hAnsi="Arial" w:cs="Arial"/>
          <w:sz w:val="20"/>
          <w:szCs w:val="20"/>
        </w:rPr>
        <w:t xml:space="preserve">předání a převzetí </w:t>
      </w:r>
      <w:r w:rsidR="00AF3E5C" w:rsidRPr="00032546">
        <w:rPr>
          <w:rFonts w:ascii="Arial" w:hAnsi="Arial" w:cs="Arial"/>
          <w:sz w:val="20"/>
          <w:szCs w:val="20"/>
        </w:rPr>
        <w:t>díla nebezpečí škody vyvolané věcmi jím opatřovanými k</w:t>
      </w:r>
      <w:r w:rsidRPr="00032546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provedení díla, které se z</w:t>
      </w:r>
      <w:r w:rsidRPr="00032546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důvodu svojí povahy nemohou stát součástí zhotovovaného díla, nebo které jsou používány k</w:t>
      </w:r>
      <w:r w:rsidRPr="00032546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provedení díla a nestávají se jeho součástí, jimiž jsou zejména:</w:t>
      </w:r>
    </w:p>
    <w:p w14:paraId="1DDA1C3F" w14:textId="77777777" w:rsidR="00AF3E5C" w:rsidRPr="00032546" w:rsidRDefault="00AF3E5C" w:rsidP="005075E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pomocné stavební konstrukce všeho druhu</w:t>
      </w:r>
      <w:r w:rsidR="003B3FA4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nutné k</w:t>
      </w:r>
      <w:r w:rsidR="0076276E" w:rsidRPr="00032546">
        <w:rPr>
          <w:rFonts w:ascii="Arial" w:hAnsi="Arial" w:cs="Arial"/>
          <w:sz w:val="20"/>
          <w:szCs w:val="20"/>
        </w:rPr>
        <w:t> </w:t>
      </w:r>
      <w:r w:rsidRPr="00032546">
        <w:rPr>
          <w:rFonts w:ascii="Arial" w:hAnsi="Arial" w:cs="Arial"/>
          <w:sz w:val="20"/>
          <w:szCs w:val="20"/>
        </w:rPr>
        <w:t>provedení díla (lešení, podpěrné konstrukce atp.),</w:t>
      </w:r>
    </w:p>
    <w:p w14:paraId="537A4BDE" w14:textId="77777777" w:rsidR="00AF3E5C" w:rsidRPr="00032546" w:rsidRDefault="00AF3E5C" w:rsidP="005075E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zařízení staveniště provozního, výrobního i sociálního charakteru,</w:t>
      </w:r>
    </w:p>
    <w:p w14:paraId="15BD5938" w14:textId="77777777" w:rsidR="00AF3E5C" w:rsidRPr="00032546" w:rsidRDefault="00AF3E5C" w:rsidP="005075E4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>ostatní provizorní konstrukce a objekty</w:t>
      </w:r>
      <w:r w:rsidR="003B3FA4" w:rsidRPr="00032546">
        <w:rPr>
          <w:rFonts w:ascii="Arial" w:hAnsi="Arial" w:cs="Arial"/>
          <w:sz w:val="20"/>
          <w:szCs w:val="20"/>
        </w:rPr>
        <w:t>,</w:t>
      </w:r>
      <w:r w:rsidRPr="00032546">
        <w:rPr>
          <w:rFonts w:ascii="Arial" w:hAnsi="Arial" w:cs="Arial"/>
          <w:sz w:val="20"/>
          <w:szCs w:val="20"/>
        </w:rPr>
        <w:t xml:space="preserve"> v</w:t>
      </w:r>
      <w:r w:rsidR="0076276E" w:rsidRPr="00032546">
        <w:rPr>
          <w:rFonts w:ascii="Arial" w:hAnsi="Arial" w:cs="Arial"/>
          <w:sz w:val="20"/>
          <w:szCs w:val="20"/>
        </w:rPr>
        <w:t> </w:t>
      </w:r>
      <w:r w:rsidRPr="00032546">
        <w:rPr>
          <w:rFonts w:ascii="Arial" w:hAnsi="Arial" w:cs="Arial"/>
          <w:sz w:val="20"/>
          <w:szCs w:val="20"/>
        </w:rPr>
        <w:t xml:space="preserve">rozsahu vymezeném příslušnou dokumentací a smlouvou, </w:t>
      </w:r>
    </w:p>
    <w:p w14:paraId="1C147D75" w14:textId="77777777" w:rsidR="00AF3E5C" w:rsidRPr="007714AC" w:rsidRDefault="00AF3E5C" w:rsidP="00A16B82">
      <w:pPr>
        <w:pStyle w:val="Seznam2"/>
        <w:spacing w:before="120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a to jak vůči objednateli, tak vůči třetím osobám.</w:t>
      </w:r>
    </w:p>
    <w:p w14:paraId="591DA940" w14:textId="77777777" w:rsidR="00AF3E5C" w:rsidRPr="00032546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10.3 </w:t>
      </w:r>
      <w:r w:rsidR="00AF3E5C" w:rsidRPr="00032546">
        <w:rPr>
          <w:rFonts w:ascii="Arial" w:hAnsi="Arial" w:cs="Arial"/>
          <w:sz w:val="20"/>
          <w:szCs w:val="20"/>
        </w:rPr>
        <w:t>Předání a převzetí staveniště nemá vliv na odpovědnost za škodu podle obecně závazných předpisů, jakož i</w:t>
      </w:r>
      <w:r w:rsidR="003B3FA4" w:rsidRPr="00032546">
        <w:rPr>
          <w:rFonts w:ascii="Arial" w:hAnsi="Arial" w:cs="Arial"/>
          <w:sz w:val="20"/>
          <w:szCs w:val="20"/>
        </w:rPr>
        <w:t xml:space="preserve"> na odpovědnost</w:t>
      </w:r>
      <w:r w:rsidR="0052521F" w:rsidRPr="00032546">
        <w:rPr>
          <w:rFonts w:ascii="Arial" w:hAnsi="Arial" w:cs="Arial"/>
          <w:sz w:val="20"/>
          <w:szCs w:val="20"/>
        </w:rPr>
        <w:t>i</w:t>
      </w:r>
      <w:r w:rsidR="003B3FA4" w:rsidRPr="00032546">
        <w:rPr>
          <w:rFonts w:ascii="Arial" w:hAnsi="Arial" w:cs="Arial"/>
          <w:sz w:val="20"/>
          <w:szCs w:val="20"/>
        </w:rPr>
        <w:t xml:space="preserve"> za</w:t>
      </w:r>
      <w:r w:rsidR="00AF3E5C" w:rsidRPr="00032546">
        <w:rPr>
          <w:rFonts w:ascii="Arial" w:hAnsi="Arial" w:cs="Arial"/>
          <w:sz w:val="20"/>
          <w:szCs w:val="20"/>
        </w:rPr>
        <w:t xml:space="preserve"> škodu způsobenou vadným provedením díla nebo jiným porušením závazku zhotovitele.</w:t>
      </w:r>
    </w:p>
    <w:p w14:paraId="61F2DB7B" w14:textId="77777777" w:rsidR="00AF3E5C" w:rsidRPr="000A6AC2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FF0000"/>
          <w:sz w:val="20"/>
          <w:szCs w:val="20"/>
        </w:rPr>
      </w:pPr>
      <w:r w:rsidRPr="00032546">
        <w:rPr>
          <w:rFonts w:ascii="Arial" w:hAnsi="Arial" w:cs="Arial"/>
          <w:sz w:val="20"/>
          <w:szCs w:val="20"/>
        </w:rPr>
        <w:t xml:space="preserve">10.4 </w:t>
      </w:r>
      <w:r w:rsidR="00AF3E5C" w:rsidRPr="00032546">
        <w:rPr>
          <w:rFonts w:ascii="Arial" w:hAnsi="Arial" w:cs="Arial"/>
          <w:sz w:val="20"/>
          <w:szCs w:val="20"/>
        </w:rPr>
        <w:t>Smluvní strany se dohodly, že vlastníkem zhotovovaného díla a jeho oddělitelných částí i součástí a příslušenství je od počátku objednatel.</w:t>
      </w:r>
      <w:r w:rsidR="00E732BD" w:rsidRPr="00032546">
        <w:rPr>
          <w:rFonts w:ascii="Arial" w:hAnsi="Arial" w:cs="Arial"/>
          <w:sz w:val="20"/>
          <w:szCs w:val="20"/>
        </w:rPr>
        <w:t xml:space="preserve"> Zhotovitel podpisem této smlouvy prohlašuje, že</w:t>
      </w:r>
      <w:r w:rsidR="00913BEC">
        <w:rPr>
          <w:rFonts w:ascii="Arial" w:hAnsi="Arial" w:cs="Arial"/>
          <w:sz w:val="20"/>
          <w:szCs w:val="20"/>
        </w:rPr>
        <w:t> </w:t>
      </w:r>
      <w:r w:rsidR="004109C9">
        <w:rPr>
          <w:rFonts w:ascii="Arial" w:hAnsi="Arial" w:cs="Arial"/>
          <w:sz w:val="20"/>
          <w:szCs w:val="20"/>
        </w:rPr>
        <w:t>převezme</w:t>
      </w:r>
      <w:r w:rsidR="00E732BD" w:rsidRPr="00FA2241">
        <w:rPr>
          <w:rFonts w:ascii="Arial" w:hAnsi="Arial" w:cs="Arial"/>
          <w:sz w:val="20"/>
          <w:szCs w:val="20"/>
        </w:rPr>
        <w:t xml:space="preserve"> </w:t>
      </w:r>
      <w:r w:rsidR="00847CBE" w:rsidRPr="00FA2241">
        <w:rPr>
          <w:rFonts w:ascii="Arial" w:hAnsi="Arial" w:cs="Arial"/>
          <w:sz w:val="20"/>
          <w:szCs w:val="20"/>
        </w:rPr>
        <w:t>zhotovené dílo</w:t>
      </w:r>
      <w:r w:rsidR="00E732BD" w:rsidRPr="00FA2241">
        <w:rPr>
          <w:rFonts w:ascii="Arial" w:hAnsi="Arial" w:cs="Arial"/>
          <w:sz w:val="20"/>
          <w:szCs w:val="20"/>
        </w:rPr>
        <w:t>, jeho oddělitelné části a součásti a příslušenství do</w:t>
      </w:r>
      <w:r w:rsidR="00913BEC" w:rsidRPr="00FA2241">
        <w:rPr>
          <w:rFonts w:ascii="Arial" w:hAnsi="Arial" w:cs="Arial"/>
          <w:sz w:val="20"/>
          <w:szCs w:val="20"/>
        </w:rPr>
        <w:t> </w:t>
      </w:r>
      <w:r w:rsidR="00E732BD" w:rsidRPr="00FA2241">
        <w:rPr>
          <w:rFonts w:ascii="Arial" w:hAnsi="Arial" w:cs="Arial"/>
          <w:sz w:val="20"/>
          <w:szCs w:val="20"/>
        </w:rPr>
        <w:t xml:space="preserve">své péče a zajistí </w:t>
      </w:r>
      <w:r w:rsidR="004109C9">
        <w:rPr>
          <w:rFonts w:ascii="Arial" w:hAnsi="Arial" w:cs="Arial"/>
          <w:sz w:val="20"/>
          <w:szCs w:val="20"/>
        </w:rPr>
        <w:t>jeho (</w:t>
      </w:r>
      <w:r w:rsidR="00E732BD" w:rsidRPr="00FA2241">
        <w:rPr>
          <w:rFonts w:ascii="Arial" w:hAnsi="Arial" w:cs="Arial"/>
          <w:sz w:val="20"/>
          <w:szCs w:val="20"/>
        </w:rPr>
        <w:t>jejich</w:t>
      </w:r>
      <w:r w:rsidR="004109C9">
        <w:rPr>
          <w:rFonts w:ascii="Arial" w:hAnsi="Arial" w:cs="Arial"/>
          <w:sz w:val="20"/>
          <w:szCs w:val="20"/>
        </w:rPr>
        <w:t>)</w:t>
      </w:r>
      <w:r w:rsidR="00E732BD" w:rsidRPr="00FA2241">
        <w:rPr>
          <w:rFonts w:ascii="Arial" w:hAnsi="Arial" w:cs="Arial"/>
          <w:sz w:val="20"/>
          <w:szCs w:val="20"/>
        </w:rPr>
        <w:t xml:space="preserve"> ochranu před poškozením, zničením nebo ztrátou, a to</w:t>
      </w:r>
      <w:r w:rsidR="00847CBE" w:rsidRPr="00FA2241">
        <w:rPr>
          <w:rFonts w:ascii="Arial" w:hAnsi="Arial" w:cs="Arial"/>
          <w:sz w:val="20"/>
          <w:szCs w:val="20"/>
        </w:rPr>
        <w:t xml:space="preserve"> v případě převzetí díla objednatelem s vadami a nedodělky, které nebrání užívání díla, od podpisu protokolu o předání a převzetí díla oběma smluvními stranami</w:t>
      </w:r>
      <w:r w:rsidR="00E732BD" w:rsidRPr="00FA2241">
        <w:rPr>
          <w:rFonts w:ascii="Arial" w:hAnsi="Arial" w:cs="Arial"/>
          <w:sz w:val="20"/>
          <w:szCs w:val="20"/>
        </w:rPr>
        <w:t xml:space="preserve"> až do doby</w:t>
      </w:r>
      <w:r w:rsidR="00847CBE" w:rsidRPr="00FA2241">
        <w:rPr>
          <w:rFonts w:ascii="Arial" w:hAnsi="Arial" w:cs="Arial"/>
          <w:sz w:val="20"/>
          <w:szCs w:val="20"/>
        </w:rPr>
        <w:t xml:space="preserve"> převzetí odstraněných vad a nedodělků z přejímacího řízení díla objednatelem.</w:t>
      </w:r>
    </w:p>
    <w:p w14:paraId="3CDAF8B7" w14:textId="77777777" w:rsidR="00AF3E5C" w:rsidRPr="007714AC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10.5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Veškeré věci a podklady, které byly objednatelem předány zhotoviteli podle této smlouvy a nestaly se součástí díla, zůstávají ve vlastnictví objednatele, resp. tento zůstává osobou oprávněnou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jejich zpětnému převzetí. Zhotovitel je povinen je vrátit objednateli neprodleně na jeho výzvu, nejpozději však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datu předání a převzetí díla jako celku,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výjimkou těch, které prokazatelně a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oprávněně spotřeboval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naplnění svých závazků ze smlouvy nebo které jsou nutné a potřebné pro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řádné ukončení díla.</w:t>
      </w:r>
    </w:p>
    <w:p w14:paraId="37846810" w14:textId="77777777" w:rsidR="00AF3E5C" w:rsidRPr="007714AC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10.6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Zhotovitel odpovídá za poškození stávajících inženýrských sítí a cizích zařízení, k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němuž došlo činností či nečinností zhotovitele nebo jeho </w:t>
      </w:r>
      <w:r w:rsidR="00B3379C" w:rsidRPr="007714AC">
        <w:rPr>
          <w:rFonts w:ascii="Arial" w:hAnsi="Arial" w:cs="Arial"/>
          <w:color w:val="000000"/>
          <w:sz w:val="20"/>
          <w:szCs w:val="20"/>
        </w:rPr>
        <w:t>pod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dodavatelů. </w:t>
      </w:r>
    </w:p>
    <w:p w14:paraId="6D98F0A5" w14:textId="3478502F" w:rsidR="00AF3E5C" w:rsidRDefault="0076276E" w:rsidP="0076276E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10.7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Zhotovitel se zavazuje, že ve smlouvách se svými jednotlivými </w:t>
      </w:r>
      <w:r w:rsidR="00D51A45" w:rsidRPr="007714AC">
        <w:rPr>
          <w:rFonts w:ascii="Arial" w:hAnsi="Arial" w:cs="Arial"/>
          <w:color w:val="000000"/>
          <w:sz w:val="20"/>
          <w:szCs w:val="20"/>
        </w:rPr>
        <w:t>pod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dodavateli nebude sjednána tzv. výhrada vlastnictví, tedy takové ustanovení, které by stanovovalo, že zhotovované dílo či jakákoli jeho část je až do úplného zaplacení ceny za dílo ve vlastnictví </w:t>
      </w:r>
      <w:r w:rsidR="00B3379C" w:rsidRPr="007714AC">
        <w:rPr>
          <w:rFonts w:ascii="Arial" w:hAnsi="Arial" w:cs="Arial"/>
          <w:color w:val="000000"/>
          <w:sz w:val="20"/>
          <w:szCs w:val="20"/>
        </w:rPr>
        <w:t>pod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dodavatele. Dílo musí vždy přímo přecházet do vlastnictví objednatele dle této smlouvy. </w:t>
      </w:r>
      <w:r w:rsidR="00AF3E5C" w:rsidRPr="00032546">
        <w:rPr>
          <w:rFonts w:ascii="Arial" w:hAnsi="Arial" w:cs="Arial"/>
          <w:sz w:val="20"/>
          <w:szCs w:val="20"/>
        </w:rPr>
        <w:t>Veškeré smlouvy</w:t>
      </w:r>
      <w:r w:rsidR="00CF37DB" w:rsidRPr="00032546">
        <w:rPr>
          <w:rFonts w:ascii="Arial" w:hAnsi="Arial" w:cs="Arial"/>
          <w:sz w:val="20"/>
          <w:szCs w:val="20"/>
        </w:rPr>
        <w:t>,</w:t>
      </w:r>
      <w:r w:rsidR="00AF3E5C" w:rsidRPr="00032546">
        <w:rPr>
          <w:rFonts w:ascii="Arial" w:hAnsi="Arial" w:cs="Arial"/>
          <w:sz w:val="20"/>
          <w:szCs w:val="20"/>
        </w:rPr>
        <w:t xml:space="preserve"> uzavírané mezi zhotovitelem a</w:t>
      </w:r>
      <w:r w:rsidR="00254089" w:rsidRPr="00032546">
        <w:rPr>
          <w:rFonts w:ascii="Arial" w:hAnsi="Arial" w:cs="Arial"/>
          <w:sz w:val="20"/>
          <w:szCs w:val="20"/>
        </w:rPr>
        <w:t> </w:t>
      </w:r>
      <w:r w:rsidR="0026068A" w:rsidRPr="00032546">
        <w:rPr>
          <w:rFonts w:ascii="Arial" w:hAnsi="Arial" w:cs="Arial"/>
          <w:sz w:val="20"/>
          <w:szCs w:val="20"/>
        </w:rPr>
        <w:t>pod</w:t>
      </w:r>
      <w:r w:rsidR="00AF3E5C" w:rsidRPr="00032546">
        <w:rPr>
          <w:rFonts w:ascii="Arial" w:hAnsi="Arial" w:cs="Arial"/>
          <w:sz w:val="20"/>
          <w:szCs w:val="20"/>
        </w:rPr>
        <w:t>dodavateli</w:t>
      </w:r>
      <w:r w:rsidR="00CF37DB" w:rsidRPr="00032546">
        <w:rPr>
          <w:rFonts w:ascii="Arial" w:hAnsi="Arial" w:cs="Arial"/>
          <w:sz w:val="20"/>
          <w:szCs w:val="20"/>
        </w:rPr>
        <w:t>,</w:t>
      </w:r>
      <w:r w:rsidR="00AF3E5C" w:rsidRPr="00032546">
        <w:rPr>
          <w:rFonts w:ascii="Arial" w:hAnsi="Arial" w:cs="Arial"/>
          <w:sz w:val="20"/>
          <w:szCs w:val="20"/>
        </w:rPr>
        <w:t xml:space="preserve"> nesmí obsahovat ustanovení o důvěrnosti informací ve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032546">
        <w:rPr>
          <w:rFonts w:ascii="Arial" w:hAnsi="Arial" w:cs="Arial"/>
          <w:sz w:val="20"/>
          <w:szCs w:val="20"/>
        </w:rPr>
        <w:t>vztahu ke zhotoviteli. Kdykoli o to objednatel požádá, je zhotovitel povinen poskytnout objednateli veškeré informace a podklady</w:t>
      </w:r>
      <w:r w:rsidR="00D61237" w:rsidRPr="00032546">
        <w:rPr>
          <w:rFonts w:ascii="Arial" w:hAnsi="Arial" w:cs="Arial"/>
          <w:sz w:val="20"/>
          <w:szCs w:val="20"/>
        </w:rPr>
        <w:t>,</w:t>
      </w:r>
      <w:r w:rsidR="00AF3E5C" w:rsidRPr="00032546">
        <w:rPr>
          <w:rFonts w:ascii="Arial" w:hAnsi="Arial" w:cs="Arial"/>
          <w:sz w:val="20"/>
          <w:szCs w:val="20"/>
        </w:rPr>
        <w:t xml:space="preserve"> související s prováděním díla podle této smlouvy. </w:t>
      </w:r>
    </w:p>
    <w:p w14:paraId="1F54EB0C" w14:textId="77777777" w:rsidR="00AF3E5C" w:rsidRPr="007714AC" w:rsidRDefault="00AF3E5C" w:rsidP="00BC37A8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11</w:t>
      </w:r>
    </w:p>
    <w:p w14:paraId="17C9DDA4" w14:textId="77777777" w:rsidR="00AF3E5C" w:rsidRPr="007714AC" w:rsidRDefault="00AF3E5C" w:rsidP="00BC37A8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Odpovědnost za vady díla </w:t>
      </w:r>
    </w:p>
    <w:p w14:paraId="36488B7C" w14:textId="77777777" w:rsidR="00AF3E5C" w:rsidRPr="009F31E6" w:rsidRDefault="006A6C9E" w:rsidP="006A6C9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9F31E6">
        <w:rPr>
          <w:rFonts w:ascii="Arial" w:hAnsi="Arial" w:cs="Arial"/>
          <w:sz w:val="20"/>
          <w:szCs w:val="20"/>
        </w:rPr>
        <w:t xml:space="preserve">11.1 </w:t>
      </w:r>
      <w:r w:rsidR="00AF3E5C" w:rsidRPr="009F31E6">
        <w:rPr>
          <w:rFonts w:ascii="Arial" w:hAnsi="Arial" w:cs="Arial"/>
          <w:sz w:val="20"/>
          <w:szCs w:val="20"/>
        </w:rPr>
        <w:t>Zhotovitel se zavazuje, že dílo i jeho části budou mít vlastnosti stanovené v</w:t>
      </w:r>
      <w:r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projektové a smluvní dokumentaci, včetně jejích změn a doplňků</w:t>
      </w:r>
      <w:r w:rsidR="00CF37DB" w:rsidRPr="009F31E6">
        <w:rPr>
          <w:rFonts w:ascii="Arial" w:hAnsi="Arial" w:cs="Arial"/>
          <w:sz w:val="20"/>
          <w:szCs w:val="20"/>
        </w:rPr>
        <w:t>,</w:t>
      </w:r>
      <w:r w:rsidR="00AF3E5C" w:rsidRPr="009F31E6">
        <w:rPr>
          <w:rFonts w:ascii="Arial" w:hAnsi="Arial" w:cs="Arial"/>
          <w:sz w:val="20"/>
          <w:szCs w:val="20"/>
        </w:rPr>
        <w:t xml:space="preserve"> v</w:t>
      </w:r>
      <w:r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technických normách a předpisech, které se na</w:t>
      </w:r>
      <w:r w:rsidR="00254089"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provedení díla vztahují, jinak vlastnosti a jakost odpovídající účelu smlouvy</w:t>
      </w:r>
      <w:r w:rsidR="008B5124" w:rsidRPr="009F31E6">
        <w:rPr>
          <w:rFonts w:ascii="Arial" w:hAnsi="Arial" w:cs="Arial"/>
          <w:sz w:val="20"/>
          <w:szCs w:val="20"/>
        </w:rPr>
        <w:t>,</w:t>
      </w:r>
      <w:r w:rsidR="00AF3E5C" w:rsidRPr="009F31E6">
        <w:rPr>
          <w:rFonts w:ascii="Arial" w:hAnsi="Arial" w:cs="Arial"/>
          <w:sz w:val="20"/>
          <w:szCs w:val="20"/>
        </w:rPr>
        <w:t xml:space="preserve"> a to</w:t>
      </w:r>
      <w:r w:rsidR="008B5124" w:rsidRPr="009F31E6">
        <w:rPr>
          <w:rFonts w:ascii="Arial" w:hAnsi="Arial" w:cs="Arial"/>
          <w:sz w:val="20"/>
          <w:szCs w:val="20"/>
        </w:rPr>
        <w:t xml:space="preserve"> na kvalitu díla</w:t>
      </w:r>
      <w:r w:rsidR="00AF3E5C" w:rsidRPr="009F31E6">
        <w:rPr>
          <w:rFonts w:ascii="Arial" w:hAnsi="Arial" w:cs="Arial"/>
          <w:sz w:val="20"/>
          <w:szCs w:val="20"/>
        </w:rPr>
        <w:t xml:space="preserve"> po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 xml:space="preserve">dobu </w:t>
      </w:r>
      <w:r w:rsidR="00AF3E5C" w:rsidRPr="009F31E6">
        <w:rPr>
          <w:rFonts w:ascii="Arial" w:hAnsi="Arial" w:cs="Arial"/>
          <w:b/>
          <w:sz w:val="20"/>
          <w:szCs w:val="20"/>
        </w:rPr>
        <w:t>60</w:t>
      </w:r>
      <w:r w:rsidR="00254089" w:rsidRPr="009F31E6">
        <w:rPr>
          <w:rFonts w:ascii="Arial" w:hAnsi="Arial" w:cs="Arial"/>
          <w:b/>
          <w:sz w:val="20"/>
          <w:szCs w:val="20"/>
        </w:rPr>
        <w:t> </w:t>
      </w:r>
      <w:r w:rsidR="00AF3E5C" w:rsidRPr="009F31E6">
        <w:rPr>
          <w:rFonts w:ascii="Arial" w:hAnsi="Arial" w:cs="Arial"/>
          <w:b/>
          <w:sz w:val="20"/>
          <w:szCs w:val="20"/>
        </w:rPr>
        <w:t>měsíců</w:t>
      </w:r>
      <w:r w:rsidR="008B5124" w:rsidRPr="009F31E6">
        <w:rPr>
          <w:rFonts w:ascii="Arial" w:hAnsi="Arial" w:cs="Arial"/>
          <w:b/>
          <w:sz w:val="20"/>
          <w:szCs w:val="20"/>
        </w:rPr>
        <w:t xml:space="preserve"> </w:t>
      </w:r>
      <w:r w:rsidR="008B5124" w:rsidRPr="009F31E6">
        <w:rPr>
          <w:rFonts w:ascii="Arial" w:hAnsi="Arial" w:cs="Arial"/>
          <w:sz w:val="20"/>
          <w:szCs w:val="20"/>
        </w:rPr>
        <w:t xml:space="preserve">a na zařízení, na něž výrobce těchto zařízení vystavuje samostatný záruční list, po dobu poskytnutou výrobcem, nejméně však </w:t>
      </w:r>
      <w:r w:rsidR="00CF37DB" w:rsidRPr="009F31E6">
        <w:rPr>
          <w:rFonts w:ascii="Arial" w:hAnsi="Arial" w:cs="Arial"/>
          <w:sz w:val="20"/>
          <w:szCs w:val="20"/>
        </w:rPr>
        <w:t>po dobu</w:t>
      </w:r>
      <w:r w:rsidR="008B5124" w:rsidRPr="009F31E6">
        <w:rPr>
          <w:rFonts w:ascii="Arial" w:hAnsi="Arial" w:cs="Arial"/>
          <w:sz w:val="20"/>
          <w:szCs w:val="20"/>
        </w:rPr>
        <w:t xml:space="preserve"> </w:t>
      </w:r>
      <w:r w:rsidR="008B5124" w:rsidRPr="009F31E6">
        <w:rPr>
          <w:rFonts w:ascii="Arial" w:hAnsi="Arial" w:cs="Arial"/>
          <w:b/>
          <w:sz w:val="20"/>
          <w:szCs w:val="20"/>
        </w:rPr>
        <w:t>24 měsíců</w:t>
      </w:r>
      <w:r w:rsidR="00C10A92" w:rsidRPr="009F31E6">
        <w:rPr>
          <w:rFonts w:ascii="Arial" w:hAnsi="Arial" w:cs="Arial"/>
          <w:sz w:val="20"/>
          <w:szCs w:val="20"/>
        </w:rPr>
        <w:t>,</w:t>
      </w:r>
      <w:r w:rsidR="00AF3E5C" w:rsidRPr="009F31E6">
        <w:rPr>
          <w:rFonts w:ascii="Arial" w:hAnsi="Arial" w:cs="Arial"/>
          <w:sz w:val="20"/>
          <w:szCs w:val="20"/>
        </w:rPr>
        <w:t xml:space="preserve"> ode dne předání a převzetí díla</w:t>
      </w:r>
      <w:r w:rsidR="008B5124" w:rsidRPr="009F31E6">
        <w:rPr>
          <w:rFonts w:ascii="Arial" w:hAnsi="Arial" w:cs="Arial"/>
          <w:sz w:val="20"/>
          <w:szCs w:val="20"/>
        </w:rPr>
        <w:t xml:space="preserve"> objednatel</w:t>
      </w:r>
      <w:r w:rsidR="00C10A92" w:rsidRPr="009F31E6">
        <w:rPr>
          <w:rFonts w:ascii="Arial" w:hAnsi="Arial" w:cs="Arial"/>
          <w:sz w:val="20"/>
          <w:szCs w:val="20"/>
        </w:rPr>
        <w:t>em</w:t>
      </w:r>
      <w:r w:rsidR="008B5124" w:rsidRPr="009F31E6">
        <w:rPr>
          <w:rFonts w:ascii="Arial" w:hAnsi="Arial" w:cs="Arial"/>
          <w:sz w:val="20"/>
          <w:szCs w:val="20"/>
        </w:rPr>
        <w:t xml:space="preserve"> </w:t>
      </w:r>
      <w:r w:rsidR="00AF3E5C" w:rsidRPr="009F31E6">
        <w:rPr>
          <w:rFonts w:ascii="Arial" w:hAnsi="Arial" w:cs="Arial"/>
          <w:sz w:val="20"/>
          <w:szCs w:val="20"/>
        </w:rPr>
        <w:t>(záruční doba).</w:t>
      </w:r>
      <w:r w:rsidR="008B5124" w:rsidRPr="009F31E6">
        <w:rPr>
          <w:rFonts w:ascii="Arial" w:hAnsi="Arial" w:cs="Arial"/>
          <w:sz w:val="20"/>
          <w:szCs w:val="20"/>
        </w:rPr>
        <w:t xml:space="preserve"> </w:t>
      </w:r>
    </w:p>
    <w:p w14:paraId="181BE2A6" w14:textId="4A6DC90E" w:rsidR="00AF3E5C" w:rsidRPr="009F31E6" w:rsidRDefault="006A6C9E" w:rsidP="006A6C9E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9F31E6">
        <w:rPr>
          <w:rFonts w:ascii="Arial" w:hAnsi="Arial" w:cs="Arial"/>
          <w:sz w:val="20"/>
          <w:szCs w:val="20"/>
        </w:rPr>
        <w:t xml:space="preserve">11.2 </w:t>
      </w:r>
      <w:r w:rsidR="00AF3E5C" w:rsidRPr="009F31E6">
        <w:rPr>
          <w:rFonts w:ascii="Arial" w:hAnsi="Arial" w:cs="Arial"/>
          <w:sz w:val="20"/>
          <w:szCs w:val="20"/>
        </w:rPr>
        <w:t>Zhotovitel odpovídá za vhodnost použitých materiálů</w:t>
      </w:r>
      <w:r w:rsidR="00EE6A9D" w:rsidRPr="009F31E6">
        <w:rPr>
          <w:rFonts w:ascii="Arial" w:hAnsi="Arial" w:cs="Arial"/>
          <w:sz w:val="20"/>
          <w:szCs w:val="20"/>
        </w:rPr>
        <w:t xml:space="preserve"> a</w:t>
      </w:r>
      <w:r w:rsidR="00AF3E5C" w:rsidRPr="009F31E6">
        <w:rPr>
          <w:rFonts w:ascii="Arial" w:hAnsi="Arial" w:cs="Arial"/>
          <w:sz w:val="20"/>
          <w:szCs w:val="20"/>
        </w:rPr>
        <w:t xml:space="preserve"> </w:t>
      </w:r>
      <w:r w:rsidR="00C10A92" w:rsidRPr="009F31E6">
        <w:rPr>
          <w:rFonts w:ascii="Arial" w:hAnsi="Arial" w:cs="Arial"/>
          <w:sz w:val="20"/>
          <w:szCs w:val="20"/>
        </w:rPr>
        <w:t>dílenského zprac</w:t>
      </w:r>
      <w:r w:rsidR="004C7C2B" w:rsidRPr="009F31E6">
        <w:rPr>
          <w:rFonts w:ascii="Arial" w:hAnsi="Arial" w:cs="Arial"/>
          <w:sz w:val="20"/>
          <w:szCs w:val="20"/>
        </w:rPr>
        <w:t xml:space="preserve">ování konstrukcí dodávaných zařízení </w:t>
      </w:r>
      <w:r w:rsidR="00AF3E5C" w:rsidRPr="009F31E6">
        <w:rPr>
          <w:rFonts w:ascii="Arial" w:hAnsi="Arial" w:cs="Arial"/>
          <w:sz w:val="20"/>
          <w:szCs w:val="20"/>
        </w:rPr>
        <w:t>a</w:t>
      </w:r>
      <w:r w:rsidR="00254089"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dále odpovídá za technické parametry</w:t>
      </w:r>
      <w:r w:rsidR="00C10A92" w:rsidRPr="009F31E6">
        <w:rPr>
          <w:rFonts w:ascii="Arial" w:hAnsi="Arial" w:cs="Arial"/>
          <w:sz w:val="20"/>
          <w:szCs w:val="20"/>
        </w:rPr>
        <w:t xml:space="preserve"> díla</w:t>
      </w:r>
      <w:r w:rsidR="00AF3E5C" w:rsidRPr="009F31E6">
        <w:rPr>
          <w:rFonts w:ascii="Arial" w:hAnsi="Arial" w:cs="Arial"/>
          <w:sz w:val="20"/>
          <w:szCs w:val="20"/>
        </w:rPr>
        <w:t xml:space="preserve"> a zařízení,</w:t>
      </w:r>
      <w:r w:rsidR="004C7C2B" w:rsidRPr="009F31E6">
        <w:rPr>
          <w:rFonts w:ascii="Arial" w:hAnsi="Arial" w:cs="Arial"/>
          <w:sz w:val="20"/>
          <w:szCs w:val="20"/>
        </w:rPr>
        <w:t xml:space="preserve"> dodávaných jako součást</w:t>
      </w:r>
      <w:r w:rsidR="00EE6A9D" w:rsidRPr="009F31E6">
        <w:rPr>
          <w:rFonts w:ascii="Arial" w:hAnsi="Arial" w:cs="Arial"/>
          <w:sz w:val="20"/>
          <w:szCs w:val="20"/>
        </w:rPr>
        <w:t xml:space="preserve"> díla</w:t>
      </w:r>
      <w:r w:rsidR="004C7C2B" w:rsidRPr="009F31E6">
        <w:rPr>
          <w:rFonts w:ascii="Arial" w:hAnsi="Arial" w:cs="Arial"/>
          <w:sz w:val="20"/>
          <w:szCs w:val="20"/>
        </w:rPr>
        <w:t>, které jsou určeny</w:t>
      </w:r>
      <w:r w:rsidR="00AF3E5C" w:rsidRPr="009F31E6">
        <w:rPr>
          <w:rFonts w:ascii="Arial" w:hAnsi="Arial" w:cs="Arial"/>
          <w:sz w:val="20"/>
          <w:szCs w:val="20"/>
        </w:rPr>
        <w:t xml:space="preserve"> technickou dokumentací,</w:t>
      </w:r>
      <w:r w:rsidR="00EE6A9D" w:rsidRPr="009F31E6">
        <w:rPr>
          <w:rFonts w:ascii="Arial" w:hAnsi="Arial" w:cs="Arial"/>
          <w:sz w:val="20"/>
          <w:szCs w:val="20"/>
        </w:rPr>
        <w:t xml:space="preserve"> tvořící součást dodávky zařízení</w:t>
      </w:r>
      <w:r w:rsidR="00AF3E5C" w:rsidRPr="009F31E6">
        <w:rPr>
          <w:rFonts w:ascii="Arial" w:hAnsi="Arial" w:cs="Arial"/>
          <w:sz w:val="20"/>
          <w:szCs w:val="20"/>
        </w:rPr>
        <w:t>. Zhotovitel se zavazuje předat atesty</w:t>
      </w:r>
      <w:r w:rsidR="00FD2886" w:rsidRPr="009F31E6">
        <w:rPr>
          <w:rFonts w:ascii="Arial" w:hAnsi="Arial" w:cs="Arial"/>
          <w:sz w:val="20"/>
          <w:szCs w:val="20"/>
        </w:rPr>
        <w:t xml:space="preserve"> těchto zařízení </w:t>
      </w:r>
      <w:r w:rsidR="00AF3E5C" w:rsidRPr="009F31E6">
        <w:rPr>
          <w:rFonts w:ascii="Arial" w:hAnsi="Arial" w:cs="Arial"/>
          <w:sz w:val="20"/>
          <w:szCs w:val="20"/>
        </w:rPr>
        <w:t>n</w:t>
      </w:r>
      <w:r w:rsidR="00BA78F3" w:rsidRPr="009F31E6">
        <w:rPr>
          <w:rFonts w:ascii="Arial" w:hAnsi="Arial" w:cs="Arial"/>
          <w:sz w:val="20"/>
          <w:szCs w:val="20"/>
        </w:rPr>
        <w:t>ejpozději 10</w:t>
      </w:r>
      <w:r w:rsidR="00AF3E5C" w:rsidRPr="009F31E6">
        <w:rPr>
          <w:rFonts w:ascii="Arial" w:hAnsi="Arial" w:cs="Arial"/>
          <w:sz w:val="20"/>
          <w:szCs w:val="20"/>
        </w:rPr>
        <w:t xml:space="preserve"> dnů před započetím používání materiálů</w:t>
      </w:r>
      <w:r w:rsidR="00FD2886" w:rsidRPr="009F31E6">
        <w:rPr>
          <w:rFonts w:ascii="Arial" w:hAnsi="Arial" w:cs="Arial"/>
          <w:sz w:val="20"/>
          <w:szCs w:val="20"/>
        </w:rPr>
        <w:t xml:space="preserve"> a instalací zařízení </w:t>
      </w:r>
      <w:r w:rsidR="00AF3E5C" w:rsidRPr="009F31E6">
        <w:rPr>
          <w:rFonts w:ascii="Arial" w:hAnsi="Arial" w:cs="Arial"/>
          <w:sz w:val="20"/>
          <w:szCs w:val="20"/>
        </w:rPr>
        <w:t>při realizaci předmětu díla. V</w:t>
      </w:r>
      <w:r w:rsidR="00A537C1" w:rsidRPr="009F31E6">
        <w:rPr>
          <w:rFonts w:ascii="Arial" w:hAnsi="Arial" w:cs="Arial"/>
          <w:sz w:val="20"/>
          <w:szCs w:val="20"/>
        </w:rPr>
        <w:t> </w:t>
      </w:r>
      <w:r w:rsidR="00AF3E5C" w:rsidRPr="009F31E6">
        <w:rPr>
          <w:rFonts w:ascii="Arial" w:hAnsi="Arial" w:cs="Arial"/>
          <w:sz w:val="20"/>
          <w:szCs w:val="20"/>
        </w:rPr>
        <w:t>případě, že tak neučiní, je</w:t>
      </w:r>
      <w:r w:rsidR="00FD2886" w:rsidRPr="009F31E6">
        <w:rPr>
          <w:rFonts w:ascii="Arial" w:hAnsi="Arial" w:cs="Arial"/>
          <w:sz w:val="20"/>
          <w:szCs w:val="20"/>
        </w:rPr>
        <w:t xml:space="preserve"> </w:t>
      </w:r>
      <w:r w:rsidR="00AF4519">
        <w:rPr>
          <w:rFonts w:ascii="Arial" w:hAnsi="Arial" w:cs="Arial"/>
          <w:sz w:val="20"/>
          <w:szCs w:val="20"/>
        </w:rPr>
        <w:t>objednatel</w:t>
      </w:r>
      <w:r w:rsidR="00AF3E5C" w:rsidRPr="009F31E6">
        <w:rPr>
          <w:rFonts w:ascii="Arial" w:hAnsi="Arial" w:cs="Arial"/>
          <w:sz w:val="20"/>
          <w:szCs w:val="20"/>
        </w:rPr>
        <w:t xml:space="preserve"> oprávněn zastavit příslušnou práci. Toto přerušení neopravňuje zhotovitele požadovat změnu termínu dokončení díla.</w:t>
      </w:r>
    </w:p>
    <w:p w14:paraId="00D2C28A" w14:textId="001AC88C" w:rsidR="007F7DCB" w:rsidRPr="00150460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E30D6">
        <w:rPr>
          <w:rFonts w:ascii="Arial" w:hAnsi="Arial" w:cs="Arial"/>
          <w:sz w:val="20"/>
          <w:szCs w:val="20"/>
        </w:rPr>
        <w:t xml:space="preserve">11.3 </w:t>
      </w:r>
      <w:r w:rsidR="007F7DCB" w:rsidRPr="003E30D6">
        <w:rPr>
          <w:rFonts w:ascii="Arial" w:hAnsi="Arial" w:cs="Arial"/>
          <w:sz w:val="20"/>
          <w:szCs w:val="20"/>
        </w:rPr>
        <w:t>Vady plnění</w:t>
      </w:r>
      <w:r w:rsidR="00A12962" w:rsidRPr="003E30D6">
        <w:rPr>
          <w:rFonts w:ascii="Arial" w:hAnsi="Arial" w:cs="Arial"/>
          <w:sz w:val="20"/>
          <w:szCs w:val="20"/>
        </w:rPr>
        <w:t>,</w:t>
      </w:r>
      <w:r w:rsidR="007F7DCB" w:rsidRPr="003E30D6">
        <w:rPr>
          <w:rFonts w:ascii="Arial" w:hAnsi="Arial" w:cs="Arial"/>
          <w:sz w:val="20"/>
          <w:szCs w:val="20"/>
        </w:rPr>
        <w:t xml:space="preserve"> vzniklé v</w:t>
      </w:r>
      <w:r w:rsidRPr="003E30D6">
        <w:rPr>
          <w:rFonts w:ascii="Arial" w:hAnsi="Arial" w:cs="Arial"/>
          <w:sz w:val="20"/>
          <w:szCs w:val="20"/>
        </w:rPr>
        <w:t> </w:t>
      </w:r>
      <w:r w:rsidR="007F7DCB" w:rsidRPr="003E30D6">
        <w:rPr>
          <w:rFonts w:ascii="Arial" w:hAnsi="Arial" w:cs="Arial"/>
          <w:sz w:val="20"/>
          <w:szCs w:val="20"/>
        </w:rPr>
        <w:t>průběhu záru</w:t>
      </w:r>
      <w:r w:rsidR="00342C29" w:rsidRPr="003E30D6">
        <w:rPr>
          <w:rFonts w:ascii="Arial" w:hAnsi="Arial" w:cs="Arial"/>
          <w:sz w:val="20"/>
          <w:szCs w:val="20"/>
        </w:rPr>
        <w:t>ční doby</w:t>
      </w:r>
      <w:r w:rsidR="00A12962" w:rsidRPr="003E30D6">
        <w:rPr>
          <w:rFonts w:ascii="Arial" w:hAnsi="Arial" w:cs="Arial"/>
          <w:sz w:val="20"/>
          <w:szCs w:val="20"/>
        </w:rPr>
        <w:t>,</w:t>
      </w:r>
      <w:r w:rsidR="00342C29" w:rsidRPr="003E30D6">
        <w:rPr>
          <w:rFonts w:ascii="Arial" w:hAnsi="Arial" w:cs="Arial"/>
          <w:sz w:val="20"/>
          <w:szCs w:val="20"/>
        </w:rPr>
        <w:t xml:space="preserve"> uplatní objednatel u zhotovi</w:t>
      </w:r>
      <w:r w:rsidR="007F7DCB" w:rsidRPr="003E30D6">
        <w:rPr>
          <w:rFonts w:ascii="Arial" w:hAnsi="Arial" w:cs="Arial"/>
          <w:sz w:val="20"/>
          <w:szCs w:val="20"/>
        </w:rPr>
        <w:t xml:space="preserve">tele písemně a u vad </w:t>
      </w:r>
      <w:r w:rsidR="007F7DCB" w:rsidRPr="00150460">
        <w:rPr>
          <w:rFonts w:ascii="Arial" w:hAnsi="Arial" w:cs="Arial"/>
          <w:sz w:val="20"/>
          <w:szCs w:val="20"/>
        </w:rPr>
        <w:t xml:space="preserve">vysoké </w:t>
      </w:r>
      <w:r w:rsidR="0070243C" w:rsidRPr="00150460">
        <w:rPr>
          <w:rFonts w:ascii="Arial" w:hAnsi="Arial" w:cs="Arial"/>
          <w:sz w:val="20"/>
          <w:szCs w:val="20"/>
        </w:rPr>
        <w:t xml:space="preserve">(havárie) </w:t>
      </w:r>
      <w:r w:rsidR="007F7DCB" w:rsidRPr="00150460">
        <w:rPr>
          <w:rFonts w:ascii="Arial" w:hAnsi="Arial" w:cs="Arial"/>
          <w:sz w:val="20"/>
          <w:szCs w:val="20"/>
        </w:rPr>
        <w:t>a střední kategorie (viz</w:t>
      </w:r>
      <w:r w:rsidR="008308F9" w:rsidRPr="00150460">
        <w:rPr>
          <w:rFonts w:ascii="Arial" w:hAnsi="Arial" w:cs="Arial"/>
          <w:sz w:val="20"/>
          <w:szCs w:val="20"/>
        </w:rPr>
        <w:t xml:space="preserve"> čl. 11.4</w:t>
      </w:r>
      <w:r w:rsidR="007F7DCB" w:rsidRPr="00150460">
        <w:rPr>
          <w:rFonts w:ascii="Arial" w:hAnsi="Arial" w:cs="Arial"/>
          <w:sz w:val="20"/>
          <w:szCs w:val="20"/>
        </w:rPr>
        <w:t>) i telefonicky, přičemž v</w:t>
      </w:r>
      <w:r w:rsidRPr="00150460">
        <w:rPr>
          <w:rFonts w:ascii="Arial" w:hAnsi="Arial" w:cs="Arial"/>
          <w:sz w:val="20"/>
          <w:szCs w:val="20"/>
        </w:rPr>
        <w:t> </w:t>
      </w:r>
      <w:r w:rsidR="007F7DCB" w:rsidRPr="00150460">
        <w:rPr>
          <w:rFonts w:ascii="Arial" w:hAnsi="Arial" w:cs="Arial"/>
          <w:sz w:val="20"/>
          <w:szCs w:val="20"/>
        </w:rPr>
        <w:t>reklamaci vadu popíše</w:t>
      </w:r>
      <w:r w:rsidR="008308F9" w:rsidRPr="00150460">
        <w:rPr>
          <w:rFonts w:ascii="Arial" w:hAnsi="Arial" w:cs="Arial"/>
          <w:sz w:val="20"/>
          <w:szCs w:val="20"/>
        </w:rPr>
        <w:t>,</w:t>
      </w:r>
      <w:r w:rsidR="007F7DCB" w:rsidRPr="00150460">
        <w:rPr>
          <w:rFonts w:ascii="Arial" w:hAnsi="Arial" w:cs="Arial"/>
          <w:sz w:val="20"/>
          <w:szCs w:val="20"/>
        </w:rPr>
        <w:t xml:space="preserve"> uvede</w:t>
      </w:r>
      <w:r w:rsidR="008308F9" w:rsidRPr="00150460">
        <w:rPr>
          <w:rFonts w:ascii="Arial" w:hAnsi="Arial" w:cs="Arial"/>
          <w:sz w:val="20"/>
          <w:szCs w:val="20"/>
        </w:rPr>
        <w:t>, jak se projevuje a sdělí i</w:t>
      </w:r>
      <w:r w:rsidR="007F7DCB" w:rsidRPr="00150460">
        <w:rPr>
          <w:rFonts w:ascii="Arial" w:hAnsi="Arial" w:cs="Arial"/>
          <w:sz w:val="20"/>
          <w:szCs w:val="20"/>
        </w:rPr>
        <w:t xml:space="preserve"> požadovaný způsob jejího odstranění. Objednatel je oprávněn požadovat dle své volby odstranění vady opravou, nahrazením novou bezvadnou věcí (plněním) nebo požadovat přiměřenou slevu ze</w:t>
      </w:r>
      <w:r w:rsidR="00254089" w:rsidRPr="00150460">
        <w:rPr>
          <w:rFonts w:ascii="Arial" w:hAnsi="Arial" w:cs="Arial"/>
          <w:sz w:val="20"/>
          <w:szCs w:val="20"/>
        </w:rPr>
        <w:t> </w:t>
      </w:r>
      <w:r w:rsidR="007F7DCB" w:rsidRPr="00150460">
        <w:rPr>
          <w:rFonts w:ascii="Arial" w:hAnsi="Arial" w:cs="Arial"/>
          <w:sz w:val="20"/>
          <w:szCs w:val="20"/>
        </w:rPr>
        <w:t xml:space="preserve">sjednané ceny. </w:t>
      </w:r>
    </w:p>
    <w:p w14:paraId="307DDF82" w14:textId="77777777" w:rsidR="007F7DCB" w:rsidRPr="00150460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 xml:space="preserve">11.4 </w:t>
      </w:r>
      <w:r w:rsidR="007F7DCB" w:rsidRPr="00150460">
        <w:rPr>
          <w:rFonts w:ascii="Arial" w:hAnsi="Arial" w:cs="Arial"/>
          <w:sz w:val="20"/>
          <w:szCs w:val="20"/>
        </w:rPr>
        <w:t>Pokud objednatel zvolí odstranění vady opravou, vady plnění budou odstraňovány v těchto režimech (kategoriích):</w:t>
      </w:r>
    </w:p>
    <w:p w14:paraId="67F43A9E" w14:textId="3766F83B" w:rsidR="007F7DCB" w:rsidRPr="00553D8D" w:rsidRDefault="007F7DCB" w:rsidP="005075E4">
      <w:pPr>
        <w:pStyle w:val="Seznam2"/>
        <w:numPr>
          <w:ilvl w:val="2"/>
          <w:numId w:val="15"/>
        </w:numPr>
        <w:spacing w:before="120"/>
        <w:rPr>
          <w:rFonts w:ascii="Arial" w:hAnsi="Arial" w:cs="Arial"/>
          <w:strike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lastRenderedPageBreak/>
        <w:t xml:space="preserve">Kategorie vady </w:t>
      </w:r>
      <w:r w:rsidR="000702B1" w:rsidRPr="00150460">
        <w:rPr>
          <w:rFonts w:ascii="Arial" w:hAnsi="Arial" w:cs="Arial"/>
          <w:sz w:val="20"/>
          <w:szCs w:val="20"/>
        </w:rPr>
        <w:t xml:space="preserve">vysoké </w:t>
      </w:r>
      <w:r w:rsidRPr="00150460">
        <w:rPr>
          <w:rFonts w:ascii="Arial" w:hAnsi="Arial" w:cs="Arial"/>
          <w:sz w:val="20"/>
          <w:szCs w:val="20"/>
        </w:rPr>
        <w:t>„</w:t>
      </w:r>
      <w:r w:rsidR="00244D7C" w:rsidRPr="00150460">
        <w:rPr>
          <w:rFonts w:ascii="Arial" w:hAnsi="Arial" w:cs="Arial"/>
          <w:sz w:val="20"/>
          <w:szCs w:val="20"/>
        </w:rPr>
        <w:t>havárie</w:t>
      </w:r>
      <w:r w:rsidR="00B36C31" w:rsidRPr="00150460">
        <w:rPr>
          <w:rFonts w:ascii="Arial" w:hAnsi="Arial" w:cs="Arial"/>
          <w:sz w:val="20"/>
          <w:szCs w:val="20"/>
        </w:rPr>
        <w:t xml:space="preserve">“, </w:t>
      </w:r>
      <w:r w:rsidR="00957953" w:rsidRPr="00150460">
        <w:rPr>
          <w:rFonts w:ascii="Arial" w:hAnsi="Arial" w:cs="Arial"/>
          <w:sz w:val="20"/>
          <w:szCs w:val="20"/>
        </w:rPr>
        <w:t xml:space="preserve">tj. </w:t>
      </w:r>
      <w:r w:rsidR="00B36C31" w:rsidRPr="00150460">
        <w:rPr>
          <w:rFonts w:ascii="Arial" w:hAnsi="Arial" w:cs="Arial"/>
          <w:sz w:val="20"/>
          <w:szCs w:val="20"/>
        </w:rPr>
        <w:t xml:space="preserve">vady zabraňující řádnému provozu a užívání díla či jeho části, či závady, které způsobují </w:t>
      </w:r>
      <w:r w:rsidR="00B36C31" w:rsidRPr="00553D8D">
        <w:rPr>
          <w:rFonts w:ascii="Arial" w:hAnsi="Arial" w:cs="Arial"/>
          <w:sz w:val="20"/>
          <w:szCs w:val="20"/>
        </w:rPr>
        <w:t>ohrožení zdraví či života, poškození instalovaného zařízení či vybavení díla a jej</w:t>
      </w:r>
      <w:r w:rsidR="00553D8D" w:rsidRPr="00553D8D">
        <w:rPr>
          <w:rFonts w:ascii="Arial" w:hAnsi="Arial" w:cs="Arial"/>
          <w:sz w:val="20"/>
          <w:szCs w:val="20"/>
        </w:rPr>
        <w:t xml:space="preserve">ichž odstranění nesnese odkladu. </w:t>
      </w:r>
      <w:r w:rsidRPr="00553D8D">
        <w:rPr>
          <w:rFonts w:ascii="Arial" w:hAnsi="Arial" w:cs="Arial"/>
          <w:sz w:val="20"/>
          <w:szCs w:val="20"/>
        </w:rPr>
        <w:t xml:space="preserve">Tento stav může ohrozit běžný provoz objednatele a nelze jej dočasně řešit jiným </w:t>
      </w:r>
      <w:r w:rsidR="00B36C31" w:rsidRPr="00553D8D">
        <w:rPr>
          <w:rFonts w:ascii="Arial" w:hAnsi="Arial" w:cs="Arial"/>
          <w:sz w:val="20"/>
          <w:szCs w:val="20"/>
        </w:rPr>
        <w:t>opatřením. Nejpozději</w:t>
      </w:r>
      <w:r w:rsidRPr="00553D8D">
        <w:rPr>
          <w:rFonts w:ascii="Arial" w:hAnsi="Arial" w:cs="Arial"/>
          <w:sz w:val="20"/>
          <w:szCs w:val="20"/>
        </w:rPr>
        <w:t xml:space="preserve"> do </w:t>
      </w:r>
      <w:r w:rsidR="00B36C31" w:rsidRPr="00553D8D">
        <w:rPr>
          <w:rFonts w:ascii="Arial" w:hAnsi="Arial" w:cs="Arial"/>
          <w:sz w:val="20"/>
          <w:szCs w:val="20"/>
        </w:rPr>
        <w:t>1</w:t>
      </w:r>
      <w:r w:rsidRPr="00553D8D">
        <w:rPr>
          <w:rFonts w:ascii="Arial" w:hAnsi="Arial" w:cs="Arial"/>
          <w:sz w:val="20"/>
          <w:szCs w:val="20"/>
        </w:rPr>
        <w:t xml:space="preserve">2 hodin po nahlášení vady </w:t>
      </w:r>
      <w:r w:rsidR="00B36C31" w:rsidRPr="00553D8D">
        <w:rPr>
          <w:rFonts w:ascii="Arial" w:hAnsi="Arial" w:cs="Arial"/>
          <w:sz w:val="20"/>
          <w:szCs w:val="20"/>
        </w:rPr>
        <w:t>provede zhotovitel prozatímní opatření směřující k obnovení běžného provozu díla</w:t>
      </w:r>
      <w:r w:rsidR="005C444A" w:rsidRPr="00553D8D">
        <w:rPr>
          <w:rFonts w:ascii="Arial" w:hAnsi="Arial" w:cs="Arial"/>
          <w:sz w:val="20"/>
          <w:szCs w:val="20"/>
        </w:rPr>
        <w:t xml:space="preserve"> </w:t>
      </w:r>
      <w:r w:rsidR="00B36C31" w:rsidRPr="00553D8D">
        <w:rPr>
          <w:rFonts w:ascii="Arial" w:hAnsi="Arial" w:cs="Arial"/>
          <w:sz w:val="20"/>
          <w:szCs w:val="20"/>
        </w:rPr>
        <w:t>a</w:t>
      </w:r>
      <w:r w:rsidR="00913BEC">
        <w:rPr>
          <w:rFonts w:ascii="Arial" w:hAnsi="Arial" w:cs="Arial"/>
          <w:sz w:val="20"/>
          <w:szCs w:val="20"/>
        </w:rPr>
        <w:t> </w:t>
      </w:r>
      <w:r w:rsidR="00B36C31" w:rsidRPr="00553D8D">
        <w:rPr>
          <w:rFonts w:ascii="Arial" w:hAnsi="Arial" w:cs="Arial"/>
          <w:sz w:val="20"/>
          <w:szCs w:val="20"/>
        </w:rPr>
        <w:t xml:space="preserve">plně odstraní havárii včetně jejích důsledků do 3 (tří) kalendářních dnů od telefonického nahlášení havárie, pokud se smluvní strany nedohodnou jinak. </w:t>
      </w:r>
    </w:p>
    <w:p w14:paraId="1F79B42D" w14:textId="77777777" w:rsidR="008C4591" w:rsidRPr="00553D8D" w:rsidRDefault="007F7DCB" w:rsidP="005075E4">
      <w:pPr>
        <w:pStyle w:val="Odstavecseseznamem"/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Kategorie vady „</w:t>
      </w:r>
      <w:r w:rsidRPr="00553D8D">
        <w:rPr>
          <w:rFonts w:ascii="Arial" w:hAnsi="Arial" w:cs="Arial"/>
          <w:sz w:val="20"/>
          <w:szCs w:val="20"/>
        </w:rPr>
        <w:t>střední“,</w:t>
      </w:r>
      <w:r w:rsidR="005C444A" w:rsidRPr="00553D8D">
        <w:rPr>
          <w:rFonts w:ascii="Arial" w:hAnsi="Arial" w:cs="Arial"/>
          <w:sz w:val="20"/>
          <w:szCs w:val="20"/>
        </w:rPr>
        <w:t xml:space="preserve"> tj.</w:t>
      </w:r>
      <w:r w:rsidRPr="00553D8D">
        <w:rPr>
          <w:rFonts w:ascii="Arial" w:hAnsi="Arial" w:cs="Arial"/>
          <w:sz w:val="20"/>
          <w:szCs w:val="20"/>
        </w:rPr>
        <w:t xml:space="preserve"> vady </w:t>
      </w:r>
      <w:r w:rsidRPr="007714AC">
        <w:rPr>
          <w:rFonts w:ascii="Arial" w:hAnsi="Arial" w:cs="Arial"/>
          <w:color w:val="000000"/>
          <w:sz w:val="20"/>
          <w:szCs w:val="20"/>
        </w:rPr>
        <w:t>omezující provoz</w:t>
      </w:r>
      <w:r w:rsidR="0019706C" w:rsidRPr="007714AC">
        <w:rPr>
          <w:rFonts w:ascii="Arial" w:hAnsi="Arial" w:cs="Arial"/>
          <w:color w:val="000000"/>
          <w:sz w:val="20"/>
          <w:szCs w:val="20"/>
        </w:rPr>
        <w:t xml:space="preserve"> díla, 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kdy </w:t>
      </w:r>
      <w:r w:rsidR="0019706C" w:rsidRPr="007714AC">
        <w:rPr>
          <w:rFonts w:ascii="Arial" w:hAnsi="Arial" w:cs="Arial"/>
          <w:color w:val="000000"/>
          <w:sz w:val="20"/>
          <w:szCs w:val="20"/>
        </w:rPr>
        <w:t>užívání díla je degradováno</w:t>
      </w:r>
      <w:r w:rsidRPr="007714AC">
        <w:rPr>
          <w:rFonts w:ascii="Arial" w:hAnsi="Arial" w:cs="Arial"/>
          <w:color w:val="000000"/>
          <w:sz w:val="20"/>
          <w:szCs w:val="20"/>
        </w:rPr>
        <w:t xml:space="preserve"> tak, že tento stav omezuje běžný provoz</w:t>
      </w:r>
      <w:r w:rsidR="0019706C" w:rsidRPr="007714AC">
        <w:rPr>
          <w:rFonts w:ascii="Arial" w:hAnsi="Arial" w:cs="Arial"/>
          <w:color w:val="000000"/>
          <w:sz w:val="20"/>
          <w:szCs w:val="20"/>
        </w:rPr>
        <w:t xml:space="preserve"> díla, avšak dílo lze užívat s drobným omezením, eventuálně lze problémy řešit dočasně jinými opatřeními.</w:t>
      </w:r>
      <w:r w:rsidR="00B36C31" w:rsidRPr="007714AC">
        <w:rPr>
          <w:rFonts w:ascii="Arial" w:hAnsi="Arial" w:cs="Arial"/>
          <w:color w:val="000000"/>
          <w:sz w:val="20"/>
          <w:szCs w:val="20"/>
        </w:rPr>
        <w:t xml:space="preserve"> Nejpozději do </w:t>
      </w:r>
      <w:r w:rsidR="00B36C31" w:rsidRPr="00553D8D">
        <w:rPr>
          <w:rFonts w:ascii="Arial" w:hAnsi="Arial" w:cs="Arial"/>
          <w:sz w:val="20"/>
          <w:szCs w:val="20"/>
        </w:rPr>
        <w:t xml:space="preserve">2 (dvou) </w:t>
      </w:r>
      <w:r w:rsidR="005C444A" w:rsidRPr="00553D8D">
        <w:rPr>
          <w:rFonts w:ascii="Arial" w:hAnsi="Arial" w:cs="Arial"/>
          <w:sz w:val="20"/>
          <w:szCs w:val="20"/>
        </w:rPr>
        <w:t xml:space="preserve">kalendářních </w:t>
      </w:r>
      <w:r w:rsidR="00B36C31" w:rsidRPr="00553D8D">
        <w:rPr>
          <w:rFonts w:ascii="Arial" w:hAnsi="Arial" w:cs="Arial"/>
          <w:sz w:val="20"/>
          <w:szCs w:val="20"/>
        </w:rPr>
        <w:t>dnů</w:t>
      </w:r>
      <w:r w:rsidR="00342C29" w:rsidRPr="00553D8D">
        <w:rPr>
          <w:rFonts w:ascii="Arial" w:hAnsi="Arial" w:cs="Arial"/>
          <w:sz w:val="20"/>
          <w:szCs w:val="20"/>
        </w:rPr>
        <w:t xml:space="preserve"> po nahlášení vady provede zhotovi</w:t>
      </w:r>
      <w:r w:rsidRPr="00553D8D">
        <w:rPr>
          <w:rFonts w:ascii="Arial" w:hAnsi="Arial" w:cs="Arial"/>
          <w:sz w:val="20"/>
          <w:szCs w:val="20"/>
        </w:rPr>
        <w:t>tel zjištění příč</w:t>
      </w:r>
      <w:r w:rsidR="00342C29" w:rsidRPr="00553D8D">
        <w:rPr>
          <w:rFonts w:ascii="Arial" w:hAnsi="Arial" w:cs="Arial"/>
          <w:sz w:val="20"/>
          <w:szCs w:val="20"/>
        </w:rPr>
        <w:t>in, které vadu způsobují. Zhotovi</w:t>
      </w:r>
      <w:r w:rsidRPr="00553D8D">
        <w:rPr>
          <w:rFonts w:ascii="Arial" w:hAnsi="Arial" w:cs="Arial"/>
          <w:sz w:val="20"/>
          <w:szCs w:val="20"/>
        </w:rPr>
        <w:t>tel bezodkladně zahájí práce na odstranění vady a zajistí odstranění této</w:t>
      </w:r>
      <w:r w:rsidR="00AE0F51" w:rsidRPr="00553D8D">
        <w:rPr>
          <w:rFonts w:ascii="Arial" w:hAnsi="Arial" w:cs="Arial"/>
          <w:sz w:val="20"/>
          <w:szCs w:val="20"/>
        </w:rPr>
        <w:t xml:space="preserve"> vady ve lhůtě do 5</w:t>
      </w:r>
      <w:r w:rsidR="005C444A" w:rsidRPr="00553D8D">
        <w:rPr>
          <w:rFonts w:ascii="Arial" w:hAnsi="Arial" w:cs="Arial"/>
          <w:sz w:val="20"/>
          <w:szCs w:val="20"/>
        </w:rPr>
        <w:t xml:space="preserve"> (pěti)</w:t>
      </w:r>
      <w:r w:rsidRPr="00553D8D">
        <w:rPr>
          <w:rFonts w:ascii="Arial" w:hAnsi="Arial" w:cs="Arial"/>
          <w:sz w:val="20"/>
          <w:szCs w:val="20"/>
        </w:rPr>
        <w:t xml:space="preserve"> kalendářních dnů od nahlášení vady. Vada bude odstraněna v nejkratší možné lhůtě s ohledem na její povahu</w:t>
      </w:r>
      <w:r w:rsidR="00766B52" w:rsidRPr="00553D8D">
        <w:rPr>
          <w:rFonts w:ascii="Arial" w:hAnsi="Arial" w:cs="Arial"/>
          <w:sz w:val="20"/>
          <w:szCs w:val="20"/>
        </w:rPr>
        <w:t xml:space="preserve"> a dopad na</w:t>
      </w:r>
      <w:r w:rsidR="00254089" w:rsidRPr="00553D8D">
        <w:rPr>
          <w:rFonts w:ascii="Arial" w:hAnsi="Arial" w:cs="Arial"/>
          <w:sz w:val="20"/>
          <w:szCs w:val="20"/>
        </w:rPr>
        <w:t> </w:t>
      </w:r>
      <w:r w:rsidR="00766B52" w:rsidRPr="00553D8D">
        <w:rPr>
          <w:rFonts w:ascii="Arial" w:hAnsi="Arial" w:cs="Arial"/>
          <w:sz w:val="20"/>
          <w:szCs w:val="20"/>
        </w:rPr>
        <w:t>činnost objednatele, pokud se smluvní strany nedohodnou jinak.</w:t>
      </w:r>
      <w:r w:rsidRPr="00553D8D">
        <w:rPr>
          <w:rFonts w:ascii="Arial" w:hAnsi="Arial" w:cs="Arial"/>
        </w:rPr>
        <w:t xml:space="preserve"> </w:t>
      </w:r>
    </w:p>
    <w:p w14:paraId="1B01EC61" w14:textId="77777777" w:rsidR="008C4591" w:rsidRPr="00553D8D" w:rsidRDefault="007F7DCB" w:rsidP="005075E4">
      <w:pPr>
        <w:pStyle w:val="Odstavecseseznamem"/>
        <w:numPr>
          <w:ilvl w:val="2"/>
          <w:numId w:val="15"/>
        </w:numPr>
        <w:rPr>
          <w:rFonts w:ascii="Arial" w:hAnsi="Arial" w:cs="Arial"/>
          <w:sz w:val="20"/>
          <w:szCs w:val="20"/>
        </w:rPr>
      </w:pPr>
      <w:r w:rsidRPr="00553D8D">
        <w:rPr>
          <w:rFonts w:ascii="Arial" w:hAnsi="Arial" w:cs="Arial"/>
          <w:sz w:val="20"/>
          <w:szCs w:val="20"/>
        </w:rPr>
        <w:t xml:space="preserve">Kategorie vady „nízká“, </w:t>
      </w:r>
      <w:r w:rsidR="005C444A" w:rsidRPr="00553D8D">
        <w:rPr>
          <w:rFonts w:ascii="Arial" w:hAnsi="Arial" w:cs="Arial"/>
          <w:sz w:val="20"/>
          <w:szCs w:val="20"/>
        </w:rPr>
        <w:t xml:space="preserve">tj. </w:t>
      </w:r>
      <w:r w:rsidRPr="00553D8D">
        <w:rPr>
          <w:rFonts w:ascii="Arial" w:hAnsi="Arial" w:cs="Arial"/>
          <w:sz w:val="20"/>
          <w:szCs w:val="20"/>
        </w:rPr>
        <w:t xml:space="preserve">vady neomezující provoz, </w:t>
      </w:r>
      <w:r w:rsidR="005C444A" w:rsidRPr="00553D8D">
        <w:rPr>
          <w:rFonts w:ascii="Arial" w:hAnsi="Arial" w:cs="Arial"/>
          <w:sz w:val="20"/>
          <w:szCs w:val="20"/>
        </w:rPr>
        <w:t xml:space="preserve">kdy se </w:t>
      </w:r>
      <w:r w:rsidRPr="00553D8D">
        <w:rPr>
          <w:rFonts w:ascii="Arial" w:hAnsi="Arial" w:cs="Arial"/>
          <w:sz w:val="20"/>
          <w:szCs w:val="20"/>
        </w:rPr>
        <w:t>jedná o drobné vady, které nespadají do</w:t>
      </w:r>
      <w:r w:rsidR="00254089" w:rsidRPr="00553D8D">
        <w:rPr>
          <w:rFonts w:ascii="Arial" w:hAnsi="Arial" w:cs="Arial"/>
          <w:sz w:val="20"/>
          <w:szCs w:val="20"/>
        </w:rPr>
        <w:t> </w:t>
      </w:r>
      <w:r w:rsidRPr="00553D8D">
        <w:rPr>
          <w:rFonts w:ascii="Arial" w:hAnsi="Arial" w:cs="Arial"/>
          <w:sz w:val="20"/>
          <w:szCs w:val="20"/>
        </w:rPr>
        <w:t>kategorií „vysoká“</w:t>
      </w:r>
      <w:r w:rsidR="00B36C31" w:rsidRPr="00553D8D">
        <w:rPr>
          <w:rFonts w:ascii="Arial" w:hAnsi="Arial" w:cs="Arial"/>
          <w:sz w:val="20"/>
          <w:szCs w:val="20"/>
        </w:rPr>
        <w:t xml:space="preserve"> nebo „střední“. Nejpozději do 5</w:t>
      </w:r>
      <w:r w:rsidR="005C444A" w:rsidRPr="00553D8D">
        <w:rPr>
          <w:rFonts w:ascii="Arial" w:hAnsi="Arial" w:cs="Arial"/>
          <w:sz w:val="20"/>
          <w:szCs w:val="20"/>
        </w:rPr>
        <w:t xml:space="preserve"> (pěti)</w:t>
      </w:r>
      <w:r w:rsidRPr="00553D8D">
        <w:rPr>
          <w:rFonts w:ascii="Arial" w:hAnsi="Arial" w:cs="Arial"/>
          <w:sz w:val="20"/>
          <w:szCs w:val="20"/>
        </w:rPr>
        <w:t xml:space="preserve"> pracovních dnů </w:t>
      </w:r>
      <w:r w:rsidR="00342C29" w:rsidRPr="00553D8D">
        <w:rPr>
          <w:rFonts w:ascii="Arial" w:hAnsi="Arial" w:cs="Arial"/>
          <w:sz w:val="20"/>
          <w:szCs w:val="20"/>
        </w:rPr>
        <w:t>po</w:t>
      </w:r>
      <w:r w:rsidR="00913BEC">
        <w:rPr>
          <w:rFonts w:ascii="Arial" w:hAnsi="Arial" w:cs="Arial"/>
          <w:sz w:val="20"/>
          <w:szCs w:val="20"/>
        </w:rPr>
        <w:t> </w:t>
      </w:r>
      <w:r w:rsidR="00342C29" w:rsidRPr="00553D8D">
        <w:rPr>
          <w:rFonts w:ascii="Arial" w:hAnsi="Arial" w:cs="Arial"/>
          <w:sz w:val="20"/>
          <w:szCs w:val="20"/>
        </w:rPr>
        <w:t>nahlášení vady provede zhotovi</w:t>
      </w:r>
      <w:r w:rsidRPr="00553D8D">
        <w:rPr>
          <w:rFonts w:ascii="Arial" w:hAnsi="Arial" w:cs="Arial"/>
          <w:sz w:val="20"/>
          <w:szCs w:val="20"/>
        </w:rPr>
        <w:t>tel zjištění p</w:t>
      </w:r>
      <w:r w:rsidR="00342C29" w:rsidRPr="00553D8D">
        <w:rPr>
          <w:rFonts w:ascii="Arial" w:hAnsi="Arial" w:cs="Arial"/>
          <w:sz w:val="20"/>
          <w:szCs w:val="20"/>
        </w:rPr>
        <w:t>říčin, které vadu způsobují. Zhotovi</w:t>
      </w:r>
      <w:r w:rsidRPr="00553D8D">
        <w:rPr>
          <w:rFonts w:ascii="Arial" w:hAnsi="Arial" w:cs="Arial"/>
          <w:sz w:val="20"/>
          <w:szCs w:val="20"/>
        </w:rPr>
        <w:t>tel bezodkladně zahájí práce na odstranění vady a zajistí od</w:t>
      </w:r>
      <w:r w:rsidR="00AE0F51" w:rsidRPr="00553D8D">
        <w:rPr>
          <w:rFonts w:ascii="Arial" w:hAnsi="Arial" w:cs="Arial"/>
          <w:sz w:val="20"/>
          <w:szCs w:val="20"/>
        </w:rPr>
        <w:t>s</w:t>
      </w:r>
      <w:r w:rsidR="00766B52" w:rsidRPr="00553D8D">
        <w:rPr>
          <w:rFonts w:ascii="Arial" w:hAnsi="Arial" w:cs="Arial"/>
          <w:sz w:val="20"/>
          <w:szCs w:val="20"/>
        </w:rPr>
        <w:t>tranění této vady ve lhůtě do 15</w:t>
      </w:r>
      <w:r w:rsidR="005C444A" w:rsidRPr="00553D8D">
        <w:rPr>
          <w:rFonts w:ascii="Arial" w:hAnsi="Arial" w:cs="Arial"/>
          <w:sz w:val="20"/>
          <w:szCs w:val="20"/>
        </w:rPr>
        <w:t xml:space="preserve"> (patnácti)</w:t>
      </w:r>
      <w:r w:rsidRPr="00553D8D">
        <w:rPr>
          <w:rFonts w:ascii="Arial" w:hAnsi="Arial" w:cs="Arial"/>
          <w:sz w:val="20"/>
          <w:szCs w:val="20"/>
        </w:rPr>
        <w:t xml:space="preserve"> pracovních dnů od nahlášení vady. Vada bude odstraněna v nejkratší možné lhůtě s</w:t>
      </w:r>
      <w:r w:rsidR="00913BEC">
        <w:rPr>
          <w:rFonts w:ascii="Arial" w:hAnsi="Arial" w:cs="Arial"/>
          <w:sz w:val="20"/>
          <w:szCs w:val="20"/>
        </w:rPr>
        <w:t> </w:t>
      </w:r>
      <w:r w:rsidRPr="00553D8D">
        <w:rPr>
          <w:rFonts w:ascii="Arial" w:hAnsi="Arial" w:cs="Arial"/>
          <w:sz w:val="20"/>
          <w:szCs w:val="20"/>
        </w:rPr>
        <w:t>ohledem na její povahu a dopad na</w:t>
      </w:r>
      <w:r w:rsidR="00254089" w:rsidRPr="00553D8D">
        <w:rPr>
          <w:rFonts w:ascii="Arial" w:hAnsi="Arial" w:cs="Arial"/>
          <w:sz w:val="20"/>
          <w:szCs w:val="20"/>
        </w:rPr>
        <w:t> </w:t>
      </w:r>
      <w:r w:rsidRPr="00553D8D">
        <w:rPr>
          <w:rFonts w:ascii="Arial" w:hAnsi="Arial" w:cs="Arial"/>
          <w:sz w:val="20"/>
          <w:szCs w:val="20"/>
        </w:rPr>
        <w:t>činnost objednatele</w:t>
      </w:r>
      <w:r w:rsidR="00766B52" w:rsidRPr="00553D8D">
        <w:rPr>
          <w:rFonts w:ascii="Arial" w:hAnsi="Arial" w:cs="Arial"/>
          <w:sz w:val="20"/>
          <w:szCs w:val="20"/>
        </w:rPr>
        <w:t>, pokud se smluvní strany nedohodnou jinak.</w:t>
      </w:r>
      <w:r w:rsidRPr="00553D8D">
        <w:rPr>
          <w:rFonts w:ascii="Arial" w:hAnsi="Arial" w:cs="Arial"/>
          <w:sz w:val="20"/>
          <w:szCs w:val="20"/>
        </w:rPr>
        <w:t xml:space="preserve"> </w:t>
      </w:r>
    </w:p>
    <w:p w14:paraId="33D60A66" w14:textId="77777777" w:rsidR="007F7DCB" w:rsidRPr="00846373" w:rsidRDefault="00A537C1" w:rsidP="00A537C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11.5 </w:t>
      </w:r>
      <w:r w:rsidR="00342C29">
        <w:rPr>
          <w:rFonts w:ascii="Arial" w:hAnsi="Arial" w:cs="Arial"/>
          <w:color w:val="000000"/>
          <w:sz w:val="20"/>
          <w:szCs w:val="20"/>
        </w:rPr>
        <w:t>Zhotovi</w:t>
      </w:r>
      <w:r w:rsidR="007F7DCB" w:rsidRPr="00A537C1">
        <w:rPr>
          <w:rFonts w:ascii="Arial" w:hAnsi="Arial" w:cs="Arial"/>
          <w:color w:val="000000"/>
          <w:sz w:val="20"/>
          <w:szCs w:val="20"/>
        </w:rPr>
        <w:t>tel je povinen zahájit bezplatné odstraňování reklamované vady vždy neprodleně a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7F7DCB" w:rsidRPr="00A537C1">
        <w:rPr>
          <w:rFonts w:ascii="Arial" w:hAnsi="Arial" w:cs="Arial"/>
          <w:color w:val="000000"/>
          <w:sz w:val="20"/>
          <w:szCs w:val="20"/>
        </w:rPr>
        <w:t xml:space="preserve">odstranit ji v co nejkratším možném termínu, s výjimkou vad, které není technicky a technologicky </w:t>
      </w:r>
      <w:r w:rsidR="007F7DCB" w:rsidRPr="00846373">
        <w:rPr>
          <w:rFonts w:ascii="Arial" w:hAnsi="Arial" w:cs="Arial"/>
          <w:sz w:val="20"/>
          <w:szCs w:val="20"/>
        </w:rPr>
        <w:t>možné</w:t>
      </w:r>
      <w:r w:rsidR="00B8131E" w:rsidRPr="00846373">
        <w:rPr>
          <w:rFonts w:ascii="Arial" w:hAnsi="Arial" w:cs="Arial"/>
          <w:sz w:val="20"/>
          <w:szCs w:val="20"/>
        </w:rPr>
        <w:t xml:space="preserve"> v </w:t>
      </w:r>
      <w:r w:rsidR="007F7DCB" w:rsidRPr="00846373">
        <w:rPr>
          <w:rFonts w:ascii="Arial" w:hAnsi="Arial" w:cs="Arial"/>
          <w:sz w:val="20"/>
          <w:szCs w:val="20"/>
        </w:rPr>
        <w:t xml:space="preserve">této </w:t>
      </w:r>
      <w:r w:rsidR="00B8131E" w:rsidRPr="00846373">
        <w:rPr>
          <w:rFonts w:ascii="Arial" w:hAnsi="Arial" w:cs="Arial"/>
          <w:sz w:val="20"/>
          <w:szCs w:val="20"/>
        </w:rPr>
        <w:t xml:space="preserve">době </w:t>
      </w:r>
      <w:r w:rsidR="007F7DCB" w:rsidRPr="00846373">
        <w:rPr>
          <w:rFonts w:ascii="Arial" w:hAnsi="Arial" w:cs="Arial"/>
          <w:sz w:val="20"/>
          <w:szCs w:val="20"/>
        </w:rPr>
        <w:t>odst</w:t>
      </w:r>
      <w:r w:rsidR="00342C29" w:rsidRPr="00846373">
        <w:rPr>
          <w:rFonts w:ascii="Arial" w:hAnsi="Arial" w:cs="Arial"/>
          <w:sz w:val="20"/>
          <w:szCs w:val="20"/>
        </w:rPr>
        <w:t>ranit. V takovém případě je zhotovi</w:t>
      </w:r>
      <w:r w:rsidR="007F7DCB" w:rsidRPr="00846373">
        <w:rPr>
          <w:rFonts w:ascii="Arial" w:hAnsi="Arial" w:cs="Arial"/>
          <w:sz w:val="20"/>
          <w:szCs w:val="20"/>
        </w:rPr>
        <w:t>tel povinen o této skutečnosti písemně informovat objednatele</w:t>
      </w:r>
      <w:r w:rsidR="00C329DA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a to ihned po zjištění této skutečnosti, nejpozději však ve lhůtě, ve které má být vada odstraněna podle své kategorie, a </w:t>
      </w:r>
      <w:r w:rsidR="00B8131E" w:rsidRPr="00846373">
        <w:rPr>
          <w:rFonts w:ascii="Arial" w:hAnsi="Arial" w:cs="Arial"/>
          <w:sz w:val="20"/>
          <w:szCs w:val="20"/>
        </w:rPr>
        <w:t xml:space="preserve">dohodnout s ním </w:t>
      </w:r>
      <w:r w:rsidR="007F7DCB" w:rsidRPr="00846373">
        <w:rPr>
          <w:rFonts w:ascii="Arial" w:hAnsi="Arial" w:cs="Arial"/>
          <w:sz w:val="20"/>
          <w:szCs w:val="20"/>
        </w:rPr>
        <w:t>jinou</w:t>
      </w:r>
      <w:r w:rsidR="00306D20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přiměřenou lhůtu. Nedohodnou-li se smluvní strany do 15 </w:t>
      </w:r>
      <w:r w:rsidR="00CF37DB" w:rsidRPr="00846373">
        <w:rPr>
          <w:rFonts w:ascii="Arial" w:hAnsi="Arial" w:cs="Arial"/>
          <w:sz w:val="20"/>
          <w:szCs w:val="20"/>
        </w:rPr>
        <w:t xml:space="preserve">kalendářních </w:t>
      </w:r>
      <w:r w:rsidR="007F7DCB" w:rsidRPr="00846373">
        <w:rPr>
          <w:rFonts w:ascii="Arial" w:hAnsi="Arial" w:cs="Arial"/>
          <w:sz w:val="20"/>
          <w:szCs w:val="20"/>
        </w:rPr>
        <w:t>dnů ode dne doručení písemné reklamace objednatele, bude lhůta</w:t>
      </w:r>
      <w:r w:rsidR="00306D20" w:rsidRPr="00846373">
        <w:rPr>
          <w:rFonts w:ascii="Arial" w:hAnsi="Arial" w:cs="Arial"/>
          <w:sz w:val="20"/>
          <w:szCs w:val="20"/>
        </w:rPr>
        <w:t xml:space="preserve"> odstranění reklamované vady</w:t>
      </w:r>
      <w:r w:rsidR="007F7DCB" w:rsidRPr="00846373">
        <w:rPr>
          <w:rFonts w:ascii="Arial" w:hAnsi="Arial" w:cs="Arial"/>
          <w:sz w:val="20"/>
          <w:szCs w:val="20"/>
        </w:rPr>
        <w:t xml:space="preserve"> stanovena znalcem, určeným objednatelem</w:t>
      </w:r>
      <w:r w:rsidR="00306D20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nebo má </w:t>
      </w:r>
      <w:r w:rsidR="007F7DCB" w:rsidRPr="00A537C1">
        <w:rPr>
          <w:rFonts w:ascii="Arial" w:hAnsi="Arial" w:cs="Arial"/>
          <w:color w:val="000000"/>
          <w:sz w:val="20"/>
          <w:szCs w:val="20"/>
        </w:rPr>
        <w:t xml:space="preserve">objednatel právo od volby opravy, coby způsobu </w:t>
      </w:r>
      <w:r w:rsidR="007F7DCB" w:rsidRPr="00846373">
        <w:rPr>
          <w:rFonts w:ascii="Arial" w:hAnsi="Arial" w:cs="Arial"/>
          <w:sz w:val="20"/>
          <w:szCs w:val="20"/>
        </w:rPr>
        <w:t>odstranění vady</w:t>
      </w:r>
      <w:r w:rsidR="00306D20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odstoupit a požadovat přiměřenou slevu ze</w:t>
      </w:r>
      <w:r w:rsidR="00913BEC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 xml:space="preserve">sjednané ceny. </w:t>
      </w:r>
    </w:p>
    <w:p w14:paraId="3559B7A2" w14:textId="77777777" w:rsidR="007F7DCB" w:rsidRPr="00846373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46373">
        <w:rPr>
          <w:rFonts w:ascii="Arial" w:hAnsi="Arial" w:cs="Arial"/>
          <w:sz w:val="20"/>
          <w:szCs w:val="20"/>
        </w:rPr>
        <w:t xml:space="preserve">11.6 </w:t>
      </w:r>
      <w:r w:rsidR="007F7DCB" w:rsidRPr="00846373">
        <w:rPr>
          <w:rFonts w:ascii="Arial" w:hAnsi="Arial" w:cs="Arial"/>
          <w:sz w:val="20"/>
          <w:szCs w:val="20"/>
        </w:rPr>
        <w:t>Zařazení vady do jednotlivý</w:t>
      </w:r>
      <w:r w:rsidRPr="00846373">
        <w:rPr>
          <w:rFonts w:ascii="Arial" w:hAnsi="Arial" w:cs="Arial"/>
          <w:sz w:val="20"/>
          <w:szCs w:val="20"/>
        </w:rPr>
        <w:t>ch kategorií určuje objednatel.</w:t>
      </w:r>
    </w:p>
    <w:p w14:paraId="4DE68DC1" w14:textId="77777777" w:rsidR="007F7DCB" w:rsidRPr="004D2829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11.7 </w:t>
      </w:r>
      <w:r w:rsidR="00342C29">
        <w:rPr>
          <w:rFonts w:ascii="Arial" w:hAnsi="Arial" w:cs="Arial"/>
          <w:color w:val="000000"/>
          <w:sz w:val="20"/>
          <w:szCs w:val="20"/>
        </w:rPr>
        <w:t>Jestliže zhotovi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tel neodstraní oprávněně reklamované vady ve lhůtách uvedených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bodě 11.4 této smlouvy</w:t>
      </w:r>
      <w:r w:rsidR="00C329DA">
        <w:rPr>
          <w:rFonts w:ascii="Arial" w:hAnsi="Arial" w:cs="Arial"/>
          <w:color w:val="000000"/>
          <w:sz w:val="20"/>
          <w:szCs w:val="20"/>
        </w:rPr>
        <w:t>,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 xml:space="preserve"> je objednatel oprávněn požadovat přiměřenou slevu ze sjednané ceny a provést tyto opravy sám nebo jejich p</w:t>
      </w:r>
      <w:r w:rsidR="007F7DCB" w:rsidRPr="00846373">
        <w:rPr>
          <w:rFonts w:ascii="Arial" w:hAnsi="Arial" w:cs="Arial"/>
          <w:sz w:val="20"/>
          <w:szCs w:val="20"/>
        </w:rPr>
        <w:t>rovedením pověřit jinou (třetí) osobu</w:t>
      </w:r>
      <w:r w:rsidR="00051EE9" w:rsidRPr="00846373">
        <w:rPr>
          <w:rFonts w:ascii="Arial" w:hAnsi="Arial" w:cs="Arial"/>
          <w:sz w:val="20"/>
          <w:szCs w:val="20"/>
        </w:rPr>
        <w:t xml:space="preserve"> a/nebo</w:t>
      </w:r>
      <w:r w:rsidR="007F7DCB" w:rsidRPr="00846373">
        <w:rPr>
          <w:rFonts w:ascii="Arial" w:hAnsi="Arial" w:cs="Arial"/>
          <w:sz w:val="20"/>
          <w:szCs w:val="20"/>
        </w:rPr>
        <w:t xml:space="preserve"> jejím prostřednictvím zakoupit</w:t>
      </w:r>
      <w:r w:rsidR="00B8131E" w:rsidRPr="00846373">
        <w:rPr>
          <w:rFonts w:ascii="Arial" w:hAnsi="Arial" w:cs="Arial"/>
          <w:sz w:val="20"/>
          <w:szCs w:val="20"/>
        </w:rPr>
        <w:t xml:space="preserve"> a</w:t>
      </w:r>
      <w:r w:rsidR="00913BEC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vyměnit vadnou či neúplně funkční část plnění</w:t>
      </w:r>
      <w:r w:rsidR="00B8131E" w:rsidRPr="00846373">
        <w:rPr>
          <w:rFonts w:ascii="Arial" w:hAnsi="Arial" w:cs="Arial"/>
          <w:sz w:val="20"/>
          <w:szCs w:val="20"/>
        </w:rPr>
        <w:t>, a to</w:t>
      </w:r>
      <w:r w:rsidR="007F7DCB" w:rsidRPr="00846373">
        <w:rPr>
          <w:rFonts w:ascii="Arial" w:hAnsi="Arial" w:cs="Arial"/>
          <w:sz w:val="20"/>
          <w:szCs w:val="20"/>
        </w:rPr>
        <w:t xml:space="preserve"> ve srovnatelných technických a cenových parametrech</w:t>
      </w:r>
      <w:r w:rsidR="00C329DA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pokud je to z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hlediska nabídky trhu m</w:t>
      </w:r>
      <w:r w:rsidR="00342C29" w:rsidRPr="00846373">
        <w:rPr>
          <w:rFonts w:ascii="Arial" w:hAnsi="Arial" w:cs="Arial"/>
          <w:sz w:val="20"/>
          <w:szCs w:val="20"/>
        </w:rPr>
        <w:t>ožné, jinak po projednání se zhotovi</w:t>
      </w:r>
      <w:r w:rsidR="007F7DCB" w:rsidRPr="00846373">
        <w:rPr>
          <w:rFonts w:ascii="Arial" w:hAnsi="Arial" w:cs="Arial"/>
          <w:sz w:val="20"/>
          <w:szCs w:val="20"/>
        </w:rPr>
        <w:t>telem v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technických 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 xml:space="preserve">cenových parametrech i vyšších, </w:t>
      </w:r>
      <w:r w:rsidR="00873817" w:rsidRPr="00846373">
        <w:rPr>
          <w:rFonts w:ascii="Arial" w:hAnsi="Arial" w:cs="Arial"/>
          <w:sz w:val="20"/>
          <w:szCs w:val="20"/>
        </w:rPr>
        <w:t xml:space="preserve">pokud </w:t>
      </w:r>
      <w:r w:rsidR="007F7DCB" w:rsidRPr="00846373">
        <w:rPr>
          <w:rFonts w:ascii="Arial" w:hAnsi="Arial" w:cs="Arial"/>
          <w:sz w:val="20"/>
          <w:szCs w:val="20"/>
        </w:rPr>
        <w:t xml:space="preserve">je </w:t>
      </w:r>
      <w:r w:rsidR="00873817" w:rsidRPr="00846373">
        <w:rPr>
          <w:rFonts w:ascii="Arial" w:hAnsi="Arial" w:cs="Arial"/>
          <w:sz w:val="20"/>
          <w:szCs w:val="20"/>
        </w:rPr>
        <w:t xml:space="preserve">to </w:t>
      </w:r>
      <w:r w:rsidR="007F7DCB" w:rsidRPr="00846373">
        <w:rPr>
          <w:rFonts w:ascii="Arial" w:hAnsi="Arial" w:cs="Arial"/>
          <w:sz w:val="20"/>
          <w:szCs w:val="20"/>
        </w:rPr>
        <w:t>potřeba k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účelnému odstranění</w:t>
      </w:r>
      <w:r w:rsidR="00342C29" w:rsidRPr="00846373">
        <w:rPr>
          <w:rFonts w:ascii="Arial" w:hAnsi="Arial" w:cs="Arial"/>
          <w:sz w:val="20"/>
          <w:szCs w:val="20"/>
        </w:rPr>
        <w:t xml:space="preserve"> vad. Takto vzniklé náklady je zhotovi</w:t>
      </w:r>
      <w:r w:rsidR="007F7DCB" w:rsidRPr="00846373">
        <w:rPr>
          <w:rFonts w:ascii="Arial" w:hAnsi="Arial" w:cs="Arial"/>
          <w:sz w:val="20"/>
          <w:szCs w:val="20"/>
        </w:rPr>
        <w:t>tel povinen uhradit objednateli do 5</w:t>
      </w:r>
      <w:r w:rsidR="00B8131E" w:rsidRPr="00846373">
        <w:rPr>
          <w:rFonts w:ascii="Arial" w:hAnsi="Arial" w:cs="Arial"/>
          <w:sz w:val="20"/>
          <w:szCs w:val="20"/>
        </w:rPr>
        <w:t xml:space="preserve"> </w:t>
      </w:r>
      <w:r w:rsidR="00051EE9" w:rsidRPr="00846373">
        <w:rPr>
          <w:rFonts w:ascii="Arial" w:hAnsi="Arial" w:cs="Arial"/>
          <w:sz w:val="20"/>
          <w:szCs w:val="20"/>
        </w:rPr>
        <w:t>kalendářních</w:t>
      </w:r>
      <w:r w:rsidR="007F7DCB" w:rsidRPr="00846373">
        <w:rPr>
          <w:rFonts w:ascii="Arial" w:hAnsi="Arial" w:cs="Arial"/>
          <w:sz w:val="20"/>
          <w:szCs w:val="20"/>
        </w:rPr>
        <w:t xml:space="preserve"> dnů ode dne doručení faktury </w:t>
      </w:r>
      <w:r w:rsidRPr="00846373">
        <w:rPr>
          <w:rFonts w:ascii="Arial" w:hAnsi="Arial" w:cs="Arial"/>
          <w:sz w:val="20"/>
          <w:szCs w:val="20"/>
        </w:rPr>
        <w:t>–</w:t>
      </w:r>
      <w:r w:rsidR="00342C29" w:rsidRPr="00846373">
        <w:rPr>
          <w:rFonts w:ascii="Arial" w:hAnsi="Arial" w:cs="Arial"/>
          <w:sz w:val="20"/>
          <w:szCs w:val="20"/>
        </w:rPr>
        <w:t xml:space="preserve"> daňového dokladu. </w:t>
      </w:r>
      <w:r w:rsidR="00051EE9" w:rsidRPr="00846373">
        <w:rPr>
          <w:rFonts w:ascii="Arial" w:hAnsi="Arial" w:cs="Arial"/>
          <w:sz w:val="20"/>
          <w:szCs w:val="20"/>
        </w:rPr>
        <w:t xml:space="preserve">Uplatněním tohoto postupu </w:t>
      </w:r>
      <w:r w:rsidR="00342C29" w:rsidRPr="00846373">
        <w:rPr>
          <w:rFonts w:ascii="Arial" w:hAnsi="Arial" w:cs="Arial"/>
          <w:sz w:val="20"/>
          <w:szCs w:val="20"/>
        </w:rPr>
        <w:t>se zhotovi</w:t>
      </w:r>
      <w:r w:rsidR="007F7DCB" w:rsidRPr="00846373">
        <w:rPr>
          <w:rFonts w:ascii="Arial" w:hAnsi="Arial" w:cs="Arial"/>
          <w:sz w:val="20"/>
          <w:szCs w:val="20"/>
        </w:rPr>
        <w:t xml:space="preserve">tel nezbavuje odpovědnosti za </w:t>
      </w:r>
      <w:r w:rsidR="00846373" w:rsidRPr="00846373">
        <w:rPr>
          <w:rFonts w:ascii="Arial" w:hAnsi="Arial" w:cs="Arial"/>
          <w:sz w:val="20"/>
          <w:szCs w:val="20"/>
        </w:rPr>
        <w:t>vady vzniklé v záruční době.</w:t>
      </w:r>
    </w:p>
    <w:p w14:paraId="20D8FF08" w14:textId="77777777" w:rsidR="007F7DCB" w:rsidRPr="007714AC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11.8 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Uplatněním práv ze záruky za jakost nejsou dotčena práva objednatele na uhrazení smluvní pokuty a náhradu škody související s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7F7DCB" w:rsidRPr="007714AC">
        <w:rPr>
          <w:rFonts w:ascii="Arial" w:hAnsi="Arial" w:cs="Arial"/>
          <w:color w:val="000000"/>
          <w:sz w:val="20"/>
          <w:szCs w:val="20"/>
        </w:rPr>
        <w:t>vadným plněním.</w:t>
      </w:r>
    </w:p>
    <w:p w14:paraId="3FBC882F" w14:textId="77777777" w:rsidR="007F7DCB" w:rsidRPr="00846373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46373">
        <w:rPr>
          <w:rFonts w:ascii="Arial" w:hAnsi="Arial" w:cs="Arial"/>
          <w:sz w:val="20"/>
          <w:szCs w:val="20"/>
        </w:rPr>
        <w:t xml:space="preserve">11.9 </w:t>
      </w:r>
      <w:r w:rsidR="007F7DCB" w:rsidRPr="00846373">
        <w:rPr>
          <w:rFonts w:ascii="Arial" w:hAnsi="Arial" w:cs="Arial"/>
          <w:sz w:val="20"/>
          <w:szCs w:val="20"/>
        </w:rPr>
        <w:t>Objednatel si vyhrazuje právo převést práva a povinnosti</w:t>
      </w:r>
      <w:r w:rsidR="004D2829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</w:t>
      </w:r>
      <w:r w:rsidR="00342C29" w:rsidRPr="00846373">
        <w:rPr>
          <w:rFonts w:ascii="Arial" w:hAnsi="Arial" w:cs="Arial"/>
          <w:sz w:val="20"/>
          <w:szCs w:val="20"/>
        </w:rPr>
        <w:t>vyplývající ze záruky vůči zhotovi</w:t>
      </w:r>
      <w:r w:rsidR="007F7DCB" w:rsidRPr="00846373">
        <w:rPr>
          <w:rFonts w:ascii="Arial" w:hAnsi="Arial" w:cs="Arial"/>
          <w:sz w:val="20"/>
          <w:szCs w:val="20"/>
        </w:rPr>
        <w:t>teli</w:t>
      </w:r>
      <w:r w:rsidR="004D2829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na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třetí osobu či osoby, na něž objednatel eventuálně převede vlastnická práva k</w:t>
      </w:r>
      <w:r w:rsidR="004D2829" w:rsidRPr="00846373">
        <w:rPr>
          <w:rFonts w:ascii="Arial" w:hAnsi="Arial" w:cs="Arial"/>
          <w:sz w:val="20"/>
          <w:szCs w:val="20"/>
        </w:rPr>
        <w:t> dílu nebo</w:t>
      </w:r>
      <w:r w:rsidR="007B1E97" w:rsidRPr="00846373">
        <w:rPr>
          <w:rFonts w:ascii="Arial" w:hAnsi="Arial" w:cs="Arial"/>
          <w:sz w:val="20"/>
          <w:szCs w:val="20"/>
        </w:rPr>
        <w:t xml:space="preserve"> k </w:t>
      </w:r>
      <w:r w:rsidR="004D2829" w:rsidRPr="00846373">
        <w:rPr>
          <w:rFonts w:ascii="Arial" w:hAnsi="Arial" w:cs="Arial"/>
          <w:sz w:val="20"/>
          <w:szCs w:val="20"/>
        </w:rPr>
        <w:t>jeho</w:t>
      </w:r>
      <w:r w:rsidR="007B1E97" w:rsidRPr="00846373">
        <w:rPr>
          <w:rFonts w:ascii="Arial" w:hAnsi="Arial" w:cs="Arial"/>
          <w:sz w:val="20"/>
          <w:szCs w:val="20"/>
        </w:rPr>
        <w:t xml:space="preserve"> jednotlivým </w:t>
      </w:r>
      <w:r w:rsidR="00846373" w:rsidRPr="00846373">
        <w:rPr>
          <w:rFonts w:ascii="Arial" w:hAnsi="Arial" w:cs="Arial"/>
          <w:sz w:val="20"/>
          <w:szCs w:val="20"/>
        </w:rPr>
        <w:t>částem</w:t>
      </w:r>
      <w:r w:rsidR="00342C29" w:rsidRPr="00846373">
        <w:rPr>
          <w:rFonts w:ascii="Arial" w:hAnsi="Arial" w:cs="Arial"/>
          <w:sz w:val="20"/>
          <w:szCs w:val="20"/>
        </w:rPr>
        <w:t>. Zhotovi</w:t>
      </w:r>
      <w:r w:rsidR="007F7DCB" w:rsidRPr="00846373">
        <w:rPr>
          <w:rFonts w:ascii="Arial" w:hAnsi="Arial" w:cs="Arial"/>
          <w:sz w:val="20"/>
          <w:szCs w:val="20"/>
        </w:rPr>
        <w:t>tel s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postoupe</w:t>
      </w:r>
      <w:r w:rsidR="00342C29" w:rsidRPr="00846373">
        <w:rPr>
          <w:rFonts w:ascii="Arial" w:hAnsi="Arial" w:cs="Arial"/>
          <w:sz w:val="20"/>
          <w:szCs w:val="20"/>
        </w:rPr>
        <w:t>ním těchto práv souhlasí. Zhotovi</w:t>
      </w:r>
      <w:r w:rsidR="007F7DCB" w:rsidRPr="00846373">
        <w:rPr>
          <w:rFonts w:ascii="Arial" w:hAnsi="Arial" w:cs="Arial"/>
          <w:sz w:val="20"/>
          <w:szCs w:val="20"/>
        </w:rPr>
        <w:t>tel současně bere na</w:t>
      </w:r>
      <w:r w:rsidR="00913BEC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vědomí, že objednatel, resp. shora uvedené třetí osoby, jsou oprávněny zmocnit jednotlivé subjekty</w:t>
      </w:r>
      <w:r w:rsidR="007B1E97" w:rsidRPr="00846373">
        <w:rPr>
          <w:rFonts w:ascii="Arial" w:hAnsi="Arial" w:cs="Arial"/>
          <w:sz w:val="20"/>
          <w:szCs w:val="20"/>
        </w:rPr>
        <w:t>,</w:t>
      </w:r>
      <w:r w:rsidR="007F7DCB" w:rsidRPr="00846373">
        <w:rPr>
          <w:rFonts w:ascii="Arial" w:hAnsi="Arial" w:cs="Arial"/>
          <w:sz w:val="20"/>
          <w:szCs w:val="20"/>
        </w:rPr>
        <w:t xml:space="preserve"> zajišťující správu</w:t>
      </w:r>
      <w:r w:rsidR="007B1E97" w:rsidRPr="00846373">
        <w:rPr>
          <w:rFonts w:ascii="Arial" w:hAnsi="Arial" w:cs="Arial"/>
          <w:sz w:val="20"/>
          <w:szCs w:val="20"/>
        </w:rPr>
        <w:t xml:space="preserve"> díla nebo jeho jednotlivých částí</w:t>
      </w:r>
      <w:r w:rsidR="007F7DCB" w:rsidRPr="00846373">
        <w:rPr>
          <w:rFonts w:ascii="Arial" w:hAnsi="Arial" w:cs="Arial"/>
          <w:sz w:val="20"/>
          <w:szCs w:val="20"/>
        </w:rPr>
        <w:t>, k</w:t>
      </w:r>
      <w:r w:rsidRPr="00846373">
        <w:rPr>
          <w:rFonts w:ascii="Arial" w:hAnsi="Arial" w:cs="Arial"/>
          <w:sz w:val="20"/>
          <w:szCs w:val="20"/>
        </w:rPr>
        <w:t> </w:t>
      </w:r>
      <w:r w:rsidR="007F7DCB" w:rsidRPr="00846373">
        <w:rPr>
          <w:rFonts w:ascii="Arial" w:hAnsi="Arial" w:cs="Arial"/>
          <w:sz w:val="20"/>
          <w:szCs w:val="20"/>
        </w:rPr>
        <w:t>výkonu práv v</w:t>
      </w:r>
      <w:r w:rsidR="00342C29" w:rsidRPr="00846373">
        <w:rPr>
          <w:rFonts w:ascii="Arial" w:hAnsi="Arial" w:cs="Arial"/>
          <w:sz w:val="20"/>
          <w:szCs w:val="20"/>
        </w:rPr>
        <w:t>yplývajících ze záruky vůči zhotovi</w:t>
      </w:r>
      <w:r w:rsidR="007F7DCB" w:rsidRPr="00846373">
        <w:rPr>
          <w:rFonts w:ascii="Arial" w:hAnsi="Arial" w:cs="Arial"/>
          <w:sz w:val="20"/>
          <w:szCs w:val="20"/>
        </w:rPr>
        <w:t>teli.</w:t>
      </w:r>
    </w:p>
    <w:p w14:paraId="3EC14858" w14:textId="77777777" w:rsidR="00D32E10" w:rsidRDefault="00A537C1" w:rsidP="00A537C1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46373">
        <w:rPr>
          <w:rFonts w:ascii="Arial" w:hAnsi="Arial" w:cs="Arial"/>
          <w:sz w:val="20"/>
          <w:szCs w:val="20"/>
        </w:rPr>
        <w:t xml:space="preserve">11.10 </w:t>
      </w:r>
      <w:r w:rsidR="00D32E10" w:rsidRPr="00846373">
        <w:rPr>
          <w:rFonts w:ascii="Arial" w:hAnsi="Arial" w:cs="Arial"/>
          <w:sz w:val="20"/>
          <w:szCs w:val="20"/>
        </w:rPr>
        <w:t>Spo</w:t>
      </w:r>
      <w:r w:rsidR="00E60221" w:rsidRPr="00846373">
        <w:rPr>
          <w:rFonts w:ascii="Arial" w:hAnsi="Arial" w:cs="Arial"/>
          <w:sz w:val="20"/>
          <w:szCs w:val="20"/>
        </w:rPr>
        <w:t>rné reklamace: V</w:t>
      </w:r>
      <w:r w:rsidR="004E0CC8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případě, že</w:t>
      </w:r>
      <w:r w:rsidR="004213BD" w:rsidRPr="00846373">
        <w:rPr>
          <w:rFonts w:ascii="Arial" w:hAnsi="Arial" w:cs="Arial"/>
          <w:sz w:val="20"/>
          <w:szCs w:val="20"/>
        </w:rPr>
        <w:t xml:space="preserve"> objednatel reklamuje</w:t>
      </w:r>
      <w:r w:rsidR="00E60221" w:rsidRPr="00846373">
        <w:rPr>
          <w:rFonts w:ascii="Arial" w:hAnsi="Arial" w:cs="Arial"/>
          <w:sz w:val="20"/>
          <w:szCs w:val="20"/>
        </w:rPr>
        <w:t xml:space="preserve"> vadu, u které je sporné, zda je reklamace oprávněná, je zhotovitel povinen tuto vadu odstranit ve sjednaných lhůtách bez ohledu na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tuto skutečnost. Po odstranění vady má zhotovitel právo vydat prohlášení o neoprávněné reklamaci a má právo požadovat uhrazení skutečně a účelně vynaložených a prokázaných nákladů na</w:t>
      </w:r>
      <w:r w:rsidR="00254089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odstranění vady. Zhotovitel má povinnost neoprávněnost reklamace doložit. V</w:t>
      </w:r>
      <w:r w:rsidR="004E0CC8" w:rsidRPr="00846373">
        <w:rPr>
          <w:rFonts w:ascii="Arial" w:hAnsi="Arial" w:cs="Arial"/>
          <w:sz w:val="20"/>
          <w:szCs w:val="20"/>
        </w:rPr>
        <w:t> </w:t>
      </w:r>
      <w:r w:rsidR="00E60221" w:rsidRPr="00846373">
        <w:rPr>
          <w:rFonts w:ascii="Arial" w:hAnsi="Arial" w:cs="Arial"/>
          <w:sz w:val="20"/>
          <w:szCs w:val="20"/>
        </w:rPr>
        <w:t>případě, že se objednatel a zhotovitel neshodnou na posouzení oprávněnosti reklamace,</w:t>
      </w:r>
      <w:r w:rsidR="005D024E" w:rsidRPr="00846373">
        <w:rPr>
          <w:rFonts w:ascii="Arial" w:hAnsi="Arial" w:cs="Arial"/>
          <w:sz w:val="20"/>
          <w:szCs w:val="20"/>
        </w:rPr>
        <w:t xml:space="preserve"> rozhodne o její oprávněnosti znalec v</w:t>
      </w:r>
      <w:r w:rsidR="004E0CC8" w:rsidRPr="00846373">
        <w:rPr>
          <w:rFonts w:ascii="Arial" w:hAnsi="Arial" w:cs="Arial"/>
          <w:sz w:val="20"/>
          <w:szCs w:val="20"/>
        </w:rPr>
        <w:t> </w:t>
      </w:r>
      <w:r w:rsidR="005D024E" w:rsidRPr="00846373">
        <w:rPr>
          <w:rFonts w:ascii="Arial" w:hAnsi="Arial" w:cs="Arial"/>
          <w:sz w:val="20"/>
          <w:szCs w:val="20"/>
        </w:rPr>
        <w:t>příslušném oboru</w:t>
      </w:r>
      <w:r w:rsidR="007B1E97" w:rsidRPr="00846373">
        <w:rPr>
          <w:rFonts w:ascii="Arial" w:hAnsi="Arial" w:cs="Arial"/>
          <w:sz w:val="20"/>
          <w:szCs w:val="20"/>
        </w:rPr>
        <w:t>,</w:t>
      </w:r>
      <w:r w:rsidR="005D024E" w:rsidRPr="00846373">
        <w:rPr>
          <w:rFonts w:ascii="Arial" w:hAnsi="Arial" w:cs="Arial"/>
          <w:sz w:val="20"/>
          <w:szCs w:val="20"/>
        </w:rPr>
        <w:t xml:space="preserve"> určený oběma stranami.</w:t>
      </w:r>
      <w:r w:rsidR="00E60221" w:rsidRPr="00846373">
        <w:rPr>
          <w:rFonts w:ascii="Arial" w:hAnsi="Arial" w:cs="Arial"/>
          <w:sz w:val="20"/>
          <w:szCs w:val="20"/>
        </w:rPr>
        <w:t xml:space="preserve"> </w:t>
      </w:r>
    </w:p>
    <w:p w14:paraId="36BD68EF" w14:textId="77777777" w:rsidR="00E602D8" w:rsidRDefault="00E602D8" w:rsidP="004E01A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F317744" w14:textId="5172A8AA" w:rsidR="00AF3E5C" w:rsidRPr="007714AC" w:rsidRDefault="00AF3E5C" w:rsidP="004E01AF">
      <w:pPr>
        <w:spacing w:before="360"/>
        <w:jc w:val="center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lastRenderedPageBreak/>
        <w:t>Článek 12</w:t>
      </w:r>
    </w:p>
    <w:p w14:paraId="27B96FCE" w14:textId="77777777" w:rsidR="00AF3E5C" w:rsidRPr="007714AC" w:rsidRDefault="00AF3E5C" w:rsidP="00BC37A8">
      <w:pPr>
        <w:pStyle w:val="Seznam"/>
        <w:ind w:left="0" w:firstLine="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>Smluvní pokuty</w:t>
      </w:r>
    </w:p>
    <w:p w14:paraId="1002EE4E" w14:textId="77777777" w:rsidR="00AF3E5C" w:rsidRPr="007714AC" w:rsidRDefault="004E0CC8" w:rsidP="004E0CC8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Smluvní strany jsou oprávněny požadovat následující smluvní pokuty:</w:t>
      </w:r>
    </w:p>
    <w:p w14:paraId="5B7CF037" w14:textId="39B34FA8" w:rsidR="00AF3E5C" w:rsidRPr="00846373" w:rsidRDefault="004E0CC8" w:rsidP="004E0CC8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12.1.</w:t>
      </w:r>
      <w:r w:rsidRPr="00846373">
        <w:rPr>
          <w:rFonts w:ascii="Arial" w:hAnsi="Arial" w:cs="Arial"/>
          <w:sz w:val="20"/>
          <w:szCs w:val="20"/>
        </w:rPr>
        <w:t xml:space="preserve">1 </w:t>
      </w:r>
      <w:r w:rsidR="00AF3E5C" w:rsidRPr="00846373">
        <w:rPr>
          <w:rFonts w:ascii="Arial" w:hAnsi="Arial" w:cs="Arial"/>
          <w:sz w:val="20"/>
          <w:szCs w:val="20"/>
        </w:rPr>
        <w:t xml:space="preserve">Smluvní </w:t>
      </w:r>
      <w:r w:rsidR="003B5A8F" w:rsidRPr="00846373">
        <w:rPr>
          <w:rFonts w:ascii="Arial" w:hAnsi="Arial" w:cs="Arial"/>
          <w:sz w:val="20"/>
          <w:szCs w:val="20"/>
        </w:rPr>
        <w:t xml:space="preserve">pokutu </w:t>
      </w:r>
      <w:r w:rsidR="00AF3E5C" w:rsidRPr="00846373">
        <w:rPr>
          <w:rFonts w:ascii="Arial" w:hAnsi="Arial" w:cs="Arial"/>
          <w:sz w:val="20"/>
          <w:szCs w:val="20"/>
        </w:rPr>
        <w:t>pro případ prodlení zhotovitele</w:t>
      </w:r>
      <w:r w:rsidR="00142411" w:rsidRPr="00846373">
        <w:rPr>
          <w:rFonts w:ascii="Arial" w:hAnsi="Arial" w:cs="Arial"/>
          <w:sz w:val="20"/>
          <w:szCs w:val="20"/>
        </w:rPr>
        <w:t xml:space="preserve"> s dodržením</w:t>
      </w:r>
      <w:r w:rsidR="00AF3E5C" w:rsidRPr="00846373">
        <w:rPr>
          <w:rFonts w:ascii="Arial" w:hAnsi="Arial" w:cs="Arial"/>
          <w:sz w:val="20"/>
          <w:szCs w:val="20"/>
        </w:rPr>
        <w:t xml:space="preserve"> termínu uvedeném v</w:t>
      </w:r>
      <w:r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bodě 5.2 této smlouvy</w:t>
      </w:r>
      <w:r w:rsidR="00C51B4B" w:rsidRPr="00846373">
        <w:rPr>
          <w:rFonts w:ascii="Arial" w:hAnsi="Arial" w:cs="Arial"/>
          <w:sz w:val="20"/>
          <w:szCs w:val="20"/>
        </w:rPr>
        <w:t xml:space="preserve"> ve výši</w:t>
      </w:r>
      <w:r w:rsidR="00AF3E5C" w:rsidRPr="00846373">
        <w:rPr>
          <w:rFonts w:ascii="Arial" w:hAnsi="Arial" w:cs="Arial"/>
          <w:sz w:val="20"/>
          <w:szCs w:val="20"/>
        </w:rPr>
        <w:t xml:space="preserve"> </w:t>
      </w:r>
      <w:r w:rsidR="00A61C53" w:rsidRPr="00846373">
        <w:rPr>
          <w:rFonts w:ascii="Arial" w:hAnsi="Arial" w:cs="Arial"/>
          <w:sz w:val="20"/>
          <w:szCs w:val="20"/>
        </w:rPr>
        <w:t>0</w:t>
      </w:r>
      <w:r w:rsidR="00AA2B30">
        <w:rPr>
          <w:rFonts w:ascii="Arial" w:hAnsi="Arial" w:cs="Arial"/>
          <w:sz w:val="20"/>
          <w:szCs w:val="20"/>
        </w:rPr>
        <w:t>,</w:t>
      </w:r>
      <w:r w:rsidR="00E602D8">
        <w:rPr>
          <w:rFonts w:ascii="Arial" w:hAnsi="Arial" w:cs="Arial"/>
          <w:sz w:val="20"/>
          <w:szCs w:val="20"/>
        </w:rPr>
        <w:t>2</w:t>
      </w:r>
      <w:r w:rsidR="00454D07" w:rsidRPr="00846373">
        <w:rPr>
          <w:rFonts w:ascii="Arial" w:hAnsi="Arial" w:cs="Arial"/>
          <w:sz w:val="20"/>
          <w:szCs w:val="20"/>
        </w:rPr>
        <w:t xml:space="preserve"> % z ceny díla</w:t>
      </w:r>
      <w:r w:rsidR="00054F76" w:rsidRPr="00846373">
        <w:rPr>
          <w:rFonts w:ascii="Arial" w:hAnsi="Arial" w:cs="Arial"/>
          <w:sz w:val="20"/>
          <w:szCs w:val="20"/>
        </w:rPr>
        <w:t xml:space="preserve"> bez DPH</w:t>
      </w:r>
      <w:r w:rsidR="00AF3E5C" w:rsidRPr="00846373">
        <w:rPr>
          <w:rFonts w:ascii="Arial" w:hAnsi="Arial" w:cs="Arial"/>
          <w:sz w:val="20"/>
          <w:szCs w:val="20"/>
        </w:rPr>
        <w:t xml:space="preserve"> za každý i jen započatý den prodlení s</w:t>
      </w:r>
      <w:r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termínem ukončení realizace</w:t>
      </w:r>
      <w:r w:rsidR="00142411" w:rsidRPr="00846373">
        <w:rPr>
          <w:rFonts w:ascii="Arial" w:hAnsi="Arial" w:cs="Arial"/>
          <w:sz w:val="20"/>
          <w:szCs w:val="20"/>
        </w:rPr>
        <w:t xml:space="preserve"> díla</w:t>
      </w:r>
      <w:r w:rsidR="00C329DA" w:rsidRPr="00846373">
        <w:rPr>
          <w:rFonts w:ascii="Arial" w:hAnsi="Arial" w:cs="Arial"/>
          <w:sz w:val="20"/>
          <w:szCs w:val="20"/>
        </w:rPr>
        <w:t>,</w:t>
      </w:r>
      <w:r w:rsidR="00AF3E5C" w:rsidRPr="00846373">
        <w:rPr>
          <w:rFonts w:ascii="Arial" w:hAnsi="Arial" w:cs="Arial"/>
          <w:sz w:val="20"/>
          <w:szCs w:val="20"/>
        </w:rPr>
        <w:t xml:space="preserve"> a to až do data skutečného</w:t>
      </w:r>
      <w:r w:rsidR="00142411" w:rsidRPr="00846373">
        <w:rPr>
          <w:rFonts w:ascii="Arial" w:hAnsi="Arial" w:cs="Arial"/>
          <w:sz w:val="20"/>
          <w:szCs w:val="20"/>
        </w:rPr>
        <w:t xml:space="preserve"> a</w:t>
      </w:r>
      <w:r w:rsidR="00AF3E5C" w:rsidRPr="00846373">
        <w:rPr>
          <w:rFonts w:ascii="Arial" w:hAnsi="Arial" w:cs="Arial"/>
          <w:sz w:val="20"/>
          <w:szCs w:val="20"/>
        </w:rPr>
        <w:t xml:space="preserve"> řádného ukončení </w:t>
      </w:r>
      <w:r w:rsidR="00B449F4" w:rsidRPr="00846373">
        <w:rPr>
          <w:rFonts w:ascii="Arial" w:hAnsi="Arial" w:cs="Arial"/>
          <w:sz w:val="20"/>
          <w:szCs w:val="20"/>
        </w:rPr>
        <w:t xml:space="preserve">realizace </w:t>
      </w:r>
      <w:r w:rsidR="00AF3E5C" w:rsidRPr="00846373">
        <w:rPr>
          <w:rFonts w:ascii="Arial" w:hAnsi="Arial" w:cs="Arial"/>
          <w:sz w:val="20"/>
          <w:szCs w:val="20"/>
        </w:rPr>
        <w:t>díla podle této smlouvy.</w:t>
      </w:r>
    </w:p>
    <w:p w14:paraId="6CC05CD6" w14:textId="2F609224" w:rsidR="00AF3E5C" w:rsidRPr="00846373" w:rsidRDefault="0011118B" w:rsidP="003E39D2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12.1.</w:t>
      </w:r>
      <w:r w:rsidR="00AF4519">
        <w:rPr>
          <w:rFonts w:ascii="Arial" w:hAnsi="Arial" w:cs="Arial"/>
          <w:sz w:val="20"/>
          <w:szCs w:val="20"/>
        </w:rPr>
        <w:t>2</w:t>
      </w:r>
      <w:r w:rsidR="003E39D2" w:rsidRPr="00846373">
        <w:rPr>
          <w:rFonts w:ascii="Arial" w:hAnsi="Arial" w:cs="Arial"/>
          <w:sz w:val="20"/>
          <w:szCs w:val="20"/>
        </w:rPr>
        <w:t xml:space="preserve"> </w:t>
      </w:r>
      <w:r w:rsidR="00AF3E5C" w:rsidRPr="00846373">
        <w:rPr>
          <w:rFonts w:ascii="Arial" w:hAnsi="Arial" w:cs="Arial"/>
          <w:sz w:val="20"/>
          <w:szCs w:val="20"/>
        </w:rPr>
        <w:t xml:space="preserve">Smluvní </w:t>
      </w:r>
      <w:r w:rsidR="003B5A8F" w:rsidRPr="00846373">
        <w:rPr>
          <w:rFonts w:ascii="Arial" w:hAnsi="Arial" w:cs="Arial"/>
          <w:sz w:val="20"/>
          <w:szCs w:val="20"/>
        </w:rPr>
        <w:t xml:space="preserve">pokutu </w:t>
      </w:r>
      <w:r w:rsidR="00AF3E5C" w:rsidRPr="00846373">
        <w:rPr>
          <w:rFonts w:ascii="Arial" w:hAnsi="Arial" w:cs="Arial"/>
          <w:sz w:val="20"/>
          <w:szCs w:val="20"/>
        </w:rPr>
        <w:t>pro případ prodlení s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odstraněním vad a nedodělků</w:t>
      </w:r>
      <w:r w:rsidR="00A82E29" w:rsidRPr="00846373">
        <w:rPr>
          <w:rFonts w:ascii="Arial" w:hAnsi="Arial" w:cs="Arial"/>
          <w:sz w:val="20"/>
          <w:szCs w:val="20"/>
        </w:rPr>
        <w:t xml:space="preserve"> z přejímacího řízení díla </w:t>
      </w:r>
      <w:r w:rsidR="00AF3E5C" w:rsidRPr="00846373">
        <w:rPr>
          <w:rFonts w:ascii="Arial" w:hAnsi="Arial" w:cs="Arial"/>
          <w:sz w:val="20"/>
          <w:szCs w:val="20"/>
        </w:rPr>
        <w:t>v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dohodnuté lhůtě, dojde-li k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AF3E5C" w:rsidRPr="00846373">
        <w:rPr>
          <w:rFonts w:ascii="Arial" w:hAnsi="Arial" w:cs="Arial"/>
          <w:sz w:val="20"/>
          <w:szCs w:val="20"/>
        </w:rPr>
        <w:t>převzetí d</w:t>
      </w:r>
      <w:r w:rsidR="00B0374D" w:rsidRPr="00846373">
        <w:rPr>
          <w:rFonts w:ascii="Arial" w:hAnsi="Arial" w:cs="Arial"/>
          <w:sz w:val="20"/>
          <w:szCs w:val="20"/>
        </w:rPr>
        <w:t>íla s</w:t>
      </w:r>
      <w:r w:rsidR="003E39D2" w:rsidRPr="00846373">
        <w:rPr>
          <w:rFonts w:ascii="Arial" w:hAnsi="Arial" w:cs="Arial"/>
          <w:sz w:val="20"/>
          <w:szCs w:val="20"/>
        </w:rPr>
        <w:t> </w:t>
      </w:r>
      <w:r w:rsidR="00B0374D" w:rsidRPr="00846373">
        <w:rPr>
          <w:rFonts w:ascii="Arial" w:hAnsi="Arial" w:cs="Arial"/>
          <w:sz w:val="20"/>
          <w:szCs w:val="20"/>
        </w:rPr>
        <w:t>vadami a nedodělky,</w:t>
      </w:r>
      <w:r w:rsidR="00A82E29" w:rsidRPr="00846373">
        <w:rPr>
          <w:rFonts w:ascii="Arial" w:hAnsi="Arial" w:cs="Arial"/>
          <w:sz w:val="20"/>
          <w:szCs w:val="20"/>
        </w:rPr>
        <w:t xml:space="preserve"> nebo</w:t>
      </w:r>
      <w:r w:rsidR="00D117E9" w:rsidRPr="00846373">
        <w:rPr>
          <w:rFonts w:ascii="Arial" w:hAnsi="Arial" w:cs="Arial"/>
          <w:sz w:val="20"/>
          <w:szCs w:val="20"/>
        </w:rPr>
        <w:t xml:space="preserve"> vad zjištěných při závěrečné</w:t>
      </w:r>
      <w:r w:rsidR="00C70E0F">
        <w:rPr>
          <w:rFonts w:ascii="Arial" w:hAnsi="Arial" w:cs="Arial"/>
          <w:sz w:val="20"/>
          <w:szCs w:val="20"/>
        </w:rPr>
        <w:t xml:space="preserve"> </w:t>
      </w:r>
      <w:r w:rsidR="00C70E0F" w:rsidRPr="00FA2241">
        <w:rPr>
          <w:rFonts w:ascii="Arial" w:hAnsi="Arial" w:cs="Arial"/>
          <w:sz w:val="20"/>
          <w:szCs w:val="20"/>
        </w:rPr>
        <w:t>kontrolní</w:t>
      </w:r>
      <w:r w:rsidR="00D117E9" w:rsidRPr="00FA2241">
        <w:rPr>
          <w:rFonts w:ascii="Arial" w:hAnsi="Arial" w:cs="Arial"/>
          <w:sz w:val="20"/>
          <w:szCs w:val="20"/>
        </w:rPr>
        <w:t xml:space="preserve"> prohlídce díla</w:t>
      </w:r>
      <w:r w:rsidR="00C70E0F" w:rsidRPr="00FA2241">
        <w:rPr>
          <w:rFonts w:ascii="Arial" w:hAnsi="Arial" w:cs="Arial"/>
          <w:sz w:val="20"/>
          <w:szCs w:val="20"/>
        </w:rPr>
        <w:t>, provedené stavebním úřadem,</w:t>
      </w:r>
      <w:r w:rsidR="00B124E6" w:rsidRPr="00FA2241">
        <w:rPr>
          <w:rFonts w:ascii="Arial" w:hAnsi="Arial" w:cs="Arial"/>
          <w:sz w:val="20"/>
          <w:szCs w:val="20"/>
        </w:rPr>
        <w:t xml:space="preserve"> v dohodnuté lhůtě</w:t>
      </w:r>
      <w:r w:rsidR="00D117E9" w:rsidRPr="00FA2241">
        <w:rPr>
          <w:rFonts w:ascii="Arial" w:hAnsi="Arial" w:cs="Arial"/>
          <w:sz w:val="20"/>
          <w:szCs w:val="20"/>
        </w:rPr>
        <w:t xml:space="preserve">, pokud budou mít zjištěné vady přímou souvislost s provedením díla zhotovitelem, </w:t>
      </w:r>
      <w:r w:rsidR="00B73B4E" w:rsidRPr="00FA2241">
        <w:rPr>
          <w:rFonts w:ascii="Arial" w:hAnsi="Arial" w:cs="Arial"/>
          <w:sz w:val="20"/>
          <w:szCs w:val="20"/>
        </w:rPr>
        <w:t>ve</w:t>
      </w:r>
      <w:r w:rsidR="00B73B4E" w:rsidRPr="00846373">
        <w:rPr>
          <w:rFonts w:ascii="Arial" w:hAnsi="Arial" w:cs="Arial"/>
          <w:sz w:val="20"/>
          <w:szCs w:val="20"/>
        </w:rPr>
        <w:t xml:space="preserve"> výši </w:t>
      </w:r>
      <w:r w:rsidR="000868C9" w:rsidRPr="00846373">
        <w:rPr>
          <w:rFonts w:ascii="Arial" w:hAnsi="Arial" w:cs="Arial"/>
          <w:sz w:val="20"/>
          <w:szCs w:val="20"/>
        </w:rPr>
        <w:t>1</w:t>
      </w:r>
      <w:r w:rsidR="00AF3E5C" w:rsidRPr="00846373">
        <w:rPr>
          <w:rFonts w:ascii="Arial" w:hAnsi="Arial" w:cs="Arial"/>
          <w:sz w:val="20"/>
          <w:szCs w:val="20"/>
        </w:rPr>
        <w:t>.000 Kč za každý</w:t>
      </w:r>
      <w:r w:rsidR="00B124E6" w:rsidRPr="00846373">
        <w:rPr>
          <w:rFonts w:ascii="Arial" w:hAnsi="Arial" w:cs="Arial"/>
          <w:sz w:val="20"/>
          <w:szCs w:val="20"/>
        </w:rPr>
        <w:t xml:space="preserve"> i jen započatý</w:t>
      </w:r>
      <w:r w:rsidR="00AF3E5C" w:rsidRPr="00846373">
        <w:rPr>
          <w:rFonts w:ascii="Arial" w:hAnsi="Arial" w:cs="Arial"/>
          <w:sz w:val="20"/>
          <w:szCs w:val="20"/>
        </w:rPr>
        <w:t xml:space="preserve"> den prodlení a každou vadu</w:t>
      </w:r>
      <w:r w:rsidR="007B61EB" w:rsidRPr="00846373">
        <w:rPr>
          <w:rFonts w:ascii="Arial" w:hAnsi="Arial" w:cs="Arial"/>
          <w:sz w:val="20"/>
          <w:szCs w:val="20"/>
        </w:rPr>
        <w:t xml:space="preserve"> a nedodělek</w:t>
      </w:r>
      <w:r w:rsidR="00054F76" w:rsidRPr="00846373">
        <w:rPr>
          <w:rFonts w:ascii="Arial" w:hAnsi="Arial" w:cs="Arial"/>
          <w:sz w:val="20"/>
          <w:szCs w:val="20"/>
        </w:rPr>
        <w:t>,</w:t>
      </w:r>
      <w:r w:rsidR="00AF3E5C" w:rsidRPr="00846373">
        <w:rPr>
          <w:rFonts w:ascii="Arial" w:hAnsi="Arial" w:cs="Arial"/>
          <w:sz w:val="20"/>
          <w:szCs w:val="20"/>
        </w:rPr>
        <w:t xml:space="preserve"> až do doby</w:t>
      </w:r>
      <w:r w:rsidR="007B61EB" w:rsidRPr="00846373">
        <w:rPr>
          <w:rFonts w:ascii="Arial" w:hAnsi="Arial" w:cs="Arial"/>
          <w:sz w:val="20"/>
          <w:szCs w:val="20"/>
        </w:rPr>
        <w:t xml:space="preserve"> jejich</w:t>
      </w:r>
      <w:r w:rsidR="00AF3E5C" w:rsidRPr="00846373">
        <w:rPr>
          <w:rFonts w:ascii="Arial" w:hAnsi="Arial" w:cs="Arial"/>
          <w:sz w:val="20"/>
          <w:szCs w:val="20"/>
        </w:rPr>
        <w:t xml:space="preserve"> odstranění.</w:t>
      </w:r>
    </w:p>
    <w:p w14:paraId="2AB67F98" w14:textId="6A2F432A" w:rsidR="00AF3E5C" w:rsidRPr="008C3BF8" w:rsidRDefault="003E39D2" w:rsidP="003E39D2">
      <w:pPr>
        <w:spacing w:after="12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>12.1.</w:t>
      </w:r>
      <w:r w:rsidR="0011118B">
        <w:rPr>
          <w:rFonts w:ascii="Arial" w:hAnsi="Arial" w:cs="Arial"/>
          <w:sz w:val="20"/>
          <w:szCs w:val="20"/>
        </w:rPr>
        <w:t>4</w:t>
      </w:r>
      <w:r w:rsidRPr="008C3BF8">
        <w:rPr>
          <w:rFonts w:ascii="Arial" w:hAnsi="Arial" w:cs="Arial"/>
          <w:sz w:val="20"/>
          <w:szCs w:val="20"/>
        </w:rPr>
        <w:t xml:space="preserve"> </w:t>
      </w:r>
      <w:r w:rsidR="00AF3E5C" w:rsidRPr="008C3BF8">
        <w:rPr>
          <w:rFonts w:ascii="Arial" w:hAnsi="Arial" w:cs="Arial"/>
          <w:sz w:val="20"/>
          <w:szCs w:val="20"/>
        </w:rPr>
        <w:t xml:space="preserve">Smluvní </w:t>
      </w:r>
      <w:r w:rsidR="003B5A8F" w:rsidRPr="008C3BF8">
        <w:rPr>
          <w:rFonts w:ascii="Arial" w:hAnsi="Arial" w:cs="Arial"/>
          <w:sz w:val="20"/>
          <w:szCs w:val="20"/>
        </w:rPr>
        <w:t xml:space="preserve">pokutu </w:t>
      </w:r>
      <w:r w:rsidR="00AF3E5C" w:rsidRPr="008C3BF8">
        <w:rPr>
          <w:rFonts w:ascii="Arial" w:hAnsi="Arial" w:cs="Arial"/>
          <w:sz w:val="20"/>
          <w:szCs w:val="20"/>
        </w:rPr>
        <w:t>pro případ prodlení s odstraněním vad</w:t>
      </w:r>
      <w:r w:rsidR="007B61EB" w:rsidRPr="008C3BF8">
        <w:rPr>
          <w:rFonts w:ascii="Arial" w:hAnsi="Arial" w:cs="Arial"/>
          <w:sz w:val="20"/>
          <w:szCs w:val="20"/>
        </w:rPr>
        <w:t xml:space="preserve"> v záruční době</w:t>
      </w:r>
      <w:r w:rsidR="00AF3E5C" w:rsidRPr="008C3BF8">
        <w:rPr>
          <w:rFonts w:ascii="Arial" w:hAnsi="Arial" w:cs="Arial"/>
          <w:sz w:val="20"/>
          <w:szCs w:val="20"/>
        </w:rPr>
        <w:t xml:space="preserve"> ve výši </w:t>
      </w:r>
      <w:r w:rsidR="000868C9" w:rsidRPr="008C3BF8">
        <w:rPr>
          <w:rFonts w:ascii="Arial" w:hAnsi="Arial" w:cs="Arial"/>
          <w:sz w:val="20"/>
          <w:szCs w:val="20"/>
        </w:rPr>
        <w:t>1</w:t>
      </w:r>
      <w:r w:rsidR="00AF3E5C" w:rsidRPr="008C3BF8">
        <w:rPr>
          <w:rFonts w:ascii="Arial" w:hAnsi="Arial" w:cs="Arial"/>
          <w:sz w:val="20"/>
          <w:szCs w:val="20"/>
        </w:rPr>
        <w:t>.000 Kč za</w:t>
      </w:r>
      <w:r w:rsidR="00913BEC">
        <w:rPr>
          <w:rFonts w:ascii="Arial" w:hAnsi="Arial" w:cs="Arial"/>
          <w:sz w:val="20"/>
          <w:szCs w:val="20"/>
        </w:rPr>
        <w:t> </w:t>
      </w:r>
      <w:r w:rsidR="00AF3E5C" w:rsidRPr="008C3BF8">
        <w:rPr>
          <w:rFonts w:ascii="Arial" w:hAnsi="Arial" w:cs="Arial"/>
          <w:sz w:val="20"/>
          <w:szCs w:val="20"/>
        </w:rPr>
        <w:t>každý</w:t>
      </w:r>
      <w:r w:rsidR="007B61EB" w:rsidRPr="008C3BF8">
        <w:rPr>
          <w:rFonts w:ascii="Arial" w:hAnsi="Arial" w:cs="Arial"/>
          <w:sz w:val="20"/>
          <w:szCs w:val="20"/>
        </w:rPr>
        <w:t xml:space="preserve"> i jen započatý</w:t>
      </w:r>
      <w:r w:rsidR="00AF3E5C" w:rsidRPr="008C3BF8">
        <w:rPr>
          <w:rFonts w:ascii="Arial" w:hAnsi="Arial" w:cs="Arial"/>
          <w:sz w:val="20"/>
          <w:szCs w:val="20"/>
        </w:rPr>
        <w:t xml:space="preserve"> den prodlení a každou vadu až do doby</w:t>
      </w:r>
      <w:r w:rsidR="007B61EB" w:rsidRPr="008C3BF8">
        <w:rPr>
          <w:rFonts w:ascii="Arial" w:hAnsi="Arial" w:cs="Arial"/>
          <w:sz w:val="20"/>
          <w:szCs w:val="20"/>
        </w:rPr>
        <w:t xml:space="preserve"> jejich</w:t>
      </w:r>
      <w:r w:rsidR="00AF3E5C" w:rsidRPr="008C3BF8">
        <w:rPr>
          <w:rFonts w:ascii="Arial" w:hAnsi="Arial" w:cs="Arial"/>
          <w:sz w:val="20"/>
          <w:szCs w:val="20"/>
        </w:rPr>
        <w:t xml:space="preserve"> odstranění.</w:t>
      </w:r>
      <w:r w:rsidR="0019706C" w:rsidRPr="008C3BF8">
        <w:rPr>
          <w:rFonts w:ascii="Arial" w:hAnsi="Arial" w:cs="Arial"/>
          <w:sz w:val="20"/>
          <w:szCs w:val="20"/>
        </w:rPr>
        <w:t xml:space="preserve"> </w:t>
      </w:r>
      <w:r w:rsidR="00342029" w:rsidRPr="008C3BF8">
        <w:rPr>
          <w:rFonts w:ascii="Arial" w:hAnsi="Arial" w:cs="Arial"/>
          <w:sz w:val="20"/>
          <w:szCs w:val="20"/>
        </w:rPr>
        <w:t>T</w:t>
      </w:r>
      <w:r w:rsidR="00342C29" w:rsidRPr="008C3BF8">
        <w:rPr>
          <w:rFonts w:ascii="Arial" w:hAnsi="Arial" w:cs="Arial"/>
          <w:sz w:val="20"/>
          <w:szCs w:val="20"/>
        </w:rPr>
        <w:t>uto smluvní pokutu zaplatí zhotovi</w:t>
      </w:r>
      <w:r w:rsidR="0019706C" w:rsidRPr="008C3BF8">
        <w:rPr>
          <w:rFonts w:ascii="Arial" w:hAnsi="Arial" w:cs="Arial"/>
          <w:sz w:val="20"/>
          <w:szCs w:val="20"/>
        </w:rPr>
        <w:t>tel objednateli.</w:t>
      </w:r>
    </w:p>
    <w:p w14:paraId="3649BBD1" w14:textId="0BAD9EE2" w:rsidR="009B406D" w:rsidRPr="004D3409" w:rsidRDefault="004D3409" w:rsidP="003E39D2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12.1.</w:t>
      </w:r>
      <w:r w:rsidR="0011118B">
        <w:rPr>
          <w:rFonts w:ascii="Arial" w:hAnsi="Arial" w:cs="Arial"/>
          <w:color w:val="000000"/>
          <w:sz w:val="20"/>
          <w:szCs w:val="20"/>
        </w:rPr>
        <w:t>5</w:t>
      </w:r>
      <w:r w:rsidR="003B5A8F">
        <w:rPr>
          <w:rFonts w:ascii="Arial" w:hAnsi="Arial" w:cs="Arial"/>
          <w:color w:val="000000"/>
          <w:sz w:val="20"/>
          <w:szCs w:val="20"/>
        </w:rPr>
        <w:t xml:space="preserve"> </w:t>
      </w:r>
      <w:r w:rsidR="003B5A8F" w:rsidRPr="008C3BF8">
        <w:rPr>
          <w:rFonts w:ascii="Arial" w:hAnsi="Arial" w:cs="Arial"/>
          <w:sz w:val="20"/>
          <w:szCs w:val="20"/>
        </w:rPr>
        <w:t>Smluvní pokutu v</w:t>
      </w:r>
      <w:r w:rsidR="003E39D2" w:rsidRPr="008C3BF8">
        <w:rPr>
          <w:rFonts w:ascii="Arial" w:hAnsi="Arial" w:cs="Arial"/>
          <w:sz w:val="20"/>
          <w:szCs w:val="20"/>
        </w:rPr>
        <w:t xml:space="preserve"> </w:t>
      </w:r>
      <w:r w:rsidR="009B406D" w:rsidRPr="008C3BF8">
        <w:rPr>
          <w:rFonts w:ascii="Arial" w:hAnsi="Arial" w:cs="Arial"/>
          <w:sz w:val="20"/>
          <w:szCs w:val="20"/>
        </w:rPr>
        <w:t xml:space="preserve">případě, že zhotovitel nevyklidí staveniště </w:t>
      </w:r>
      <w:r w:rsidR="0063155E">
        <w:rPr>
          <w:rFonts w:ascii="Arial" w:hAnsi="Arial" w:cs="Arial"/>
          <w:sz w:val="20"/>
          <w:szCs w:val="20"/>
        </w:rPr>
        <w:t xml:space="preserve">do 10 </w:t>
      </w:r>
      <w:r w:rsidR="00DA1A11">
        <w:rPr>
          <w:rFonts w:ascii="Arial" w:hAnsi="Arial" w:cs="Arial"/>
          <w:sz w:val="20"/>
          <w:szCs w:val="20"/>
        </w:rPr>
        <w:t xml:space="preserve">pracovních </w:t>
      </w:r>
      <w:r w:rsidR="0063155E">
        <w:rPr>
          <w:rFonts w:ascii="Arial" w:hAnsi="Arial" w:cs="Arial"/>
          <w:sz w:val="20"/>
          <w:szCs w:val="20"/>
        </w:rPr>
        <w:t>dnů od</w:t>
      </w:r>
      <w:r w:rsidR="009B406D" w:rsidRPr="008C3BF8">
        <w:rPr>
          <w:rFonts w:ascii="Arial" w:hAnsi="Arial" w:cs="Arial"/>
          <w:sz w:val="20"/>
          <w:szCs w:val="20"/>
        </w:rPr>
        <w:t xml:space="preserve"> předání a</w:t>
      </w:r>
      <w:r w:rsidR="00913BEC">
        <w:rPr>
          <w:rFonts w:ascii="Arial" w:hAnsi="Arial" w:cs="Arial"/>
          <w:sz w:val="20"/>
          <w:szCs w:val="20"/>
        </w:rPr>
        <w:t> </w:t>
      </w:r>
      <w:r w:rsidR="009B406D" w:rsidRPr="008C3BF8">
        <w:rPr>
          <w:rFonts w:ascii="Arial" w:hAnsi="Arial" w:cs="Arial"/>
          <w:sz w:val="20"/>
          <w:szCs w:val="20"/>
        </w:rPr>
        <w:t>převzetí díla řádně a včas, vyjma dohodnuté části staveniště</w:t>
      </w:r>
      <w:r w:rsidR="000F1243" w:rsidRPr="008C3BF8">
        <w:rPr>
          <w:rFonts w:ascii="Arial" w:hAnsi="Arial" w:cs="Arial"/>
          <w:sz w:val="20"/>
          <w:szCs w:val="20"/>
        </w:rPr>
        <w:t>,</w:t>
      </w:r>
      <w:r w:rsidR="009B406D" w:rsidRPr="008C3BF8">
        <w:rPr>
          <w:rFonts w:ascii="Arial" w:hAnsi="Arial" w:cs="Arial"/>
          <w:sz w:val="20"/>
          <w:szCs w:val="20"/>
        </w:rPr>
        <w:t xml:space="preserve"> nezbytně nutné k odstranění případných vad a nedodělků</w:t>
      </w:r>
      <w:r w:rsidR="000F1243" w:rsidRPr="008C3BF8">
        <w:rPr>
          <w:rFonts w:ascii="Arial" w:hAnsi="Arial" w:cs="Arial"/>
          <w:sz w:val="20"/>
          <w:szCs w:val="20"/>
        </w:rPr>
        <w:t xml:space="preserve"> z přejímacího řízení díla</w:t>
      </w:r>
      <w:r w:rsidR="009B406D" w:rsidRPr="008C3BF8">
        <w:rPr>
          <w:rFonts w:ascii="Arial" w:hAnsi="Arial" w:cs="Arial"/>
          <w:sz w:val="20"/>
          <w:szCs w:val="20"/>
        </w:rPr>
        <w:t xml:space="preserve">, ve výši </w:t>
      </w:r>
      <w:r w:rsidR="00223BF0" w:rsidRPr="008C3BF8">
        <w:rPr>
          <w:rFonts w:ascii="Arial" w:hAnsi="Arial" w:cs="Arial"/>
          <w:sz w:val="20"/>
          <w:szCs w:val="20"/>
        </w:rPr>
        <w:t>0,05 % z ceny díla</w:t>
      </w:r>
      <w:r w:rsidR="00054F76" w:rsidRPr="008C3BF8">
        <w:rPr>
          <w:rFonts w:ascii="Arial" w:hAnsi="Arial" w:cs="Arial"/>
          <w:sz w:val="20"/>
          <w:szCs w:val="20"/>
        </w:rPr>
        <w:t xml:space="preserve"> bez DPH</w:t>
      </w:r>
      <w:r w:rsidR="00223BF0" w:rsidRPr="008C3BF8">
        <w:rPr>
          <w:rFonts w:ascii="Arial" w:hAnsi="Arial" w:cs="Arial"/>
          <w:sz w:val="20"/>
          <w:szCs w:val="20"/>
        </w:rPr>
        <w:t xml:space="preserve"> </w:t>
      </w:r>
      <w:r w:rsidR="009628E2" w:rsidRPr="004D3409">
        <w:rPr>
          <w:rFonts w:ascii="Arial" w:hAnsi="Arial" w:cs="Arial"/>
          <w:sz w:val="20"/>
          <w:szCs w:val="20"/>
        </w:rPr>
        <w:t>za každ</w:t>
      </w:r>
      <w:r w:rsidR="009628E2" w:rsidRPr="008C3BF8">
        <w:rPr>
          <w:rFonts w:ascii="Arial" w:hAnsi="Arial" w:cs="Arial"/>
          <w:sz w:val="20"/>
          <w:szCs w:val="20"/>
        </w:rPr>
        <w:t>ý</w:t>
      </w:r>
      <w:r w:rsidR="000F1243" w:rsidRPr="008C3BF8">
        <w:rPr>
          <w:rFonts w:ascii="Arial" w:hAnsi="Arial" w:cs="Arial"/>
          <w:sz w:val="20"/>
          <w:szCs w:val="20"/>
        </w:rPr>
        <w:t xml:space="preserve"> i</w:t>
      </w:r>
      <w:r w:rsidR="000F1243" w:rsidRPr="000F1243">
        <w:rPr>
          <w:rFonts w:ascii="Arial" w:hAnsi="Arial" w:cs="Arial"/>
          <w:color w:val="FF0000"/>
          <w:sz w:val="20"/>
          <w:szCs w:val="20"/>
        </w:rPr>
        <w:t xml:space="preserve"> </w:t>
      </w:r>
      <w:r w:rsidR="000F1243" w:rsidRPr="008C3BF8">
        <w:rPr>
          <w:rFonts w:ascii="Arial" w:hAnsi="Arial" w:cs="Arial"/>
          <w:sz w:val="20"/>
          <w:szCs w:val="20"/>
        </w:rPr>
        <w:t>jen započatý</w:t>
      </w:r>
      <w:r w:rsidR="009628E2" w:rsidRPr="008C3BF8">
        <w:rPr>
          <w:rFonts w:ascii="Arial" w:hAnsi="Arial" w:cs="Arial"/>
          <w:sz w:val="20"/>
          <w:szCs w:val="20"/>
        </w:rPr>
        <w:t xml:space="preserve"> den</w:t>
      </w:r>
      <w:r w:rsidR="003B5A8F" w:rsidRPr="008C3BF8">
        <w:rPr>
          <w:rFonts w:ascii="Arial" w:hAnsi="Arial" w:cs="Arial"/>
          <w:sz w:val="20"/>
          <w:szCs w:val="20"/>
        </w:rPr>
        <w:t xml:space="preserve"> prodlení s vyklizením</w:t>
      </w:r>
      <w:r w:rsidR="009628E2" w:rsidRPr="008C3BF8">
        <w:rPr>
          <w:rFonts w:ascii="Arial" w:hAnsi="Arial" w:cs="Arial"/>
          <w:sz w:val="20"/>
          <w:szCs w:val="20"/>
        </w:rPr>
        <w:t xml:space="preserve"> staveniště.</w:t>
      </w:r>
    </w:p>
    <w:p w14:paraId="1B6E0FAE" w14:textId="10766A02" w:rsidR="00AF3E5C" w:rsidRPr="008C3BF8" w:rsidRDefault="004D3409" w:rsidP="00687F94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550D2">
        <w:rPr>
          <w:rFonts w:ascii="Arial" w:hAnsi="Arial" w:cs="Arial"/>
          <w:sz w:val="20"/>
          <w:szCs w:val="20"/>
        </w:rPr>
        <w:t>12.1.</w:t>
      </w:r>
      <w:r w:rsidR="00AF4519">
        <w:rPr>
          <w:rFonts w:ascii="Arial" w:hAnsi="Arial" w:cs="Arial"/>
          <w:sz w:val="20"/>
          <w:szCs w:val="20"/>
        </w:rPr>
        <w:t>6</w:t>
      </w:r>
      <w:r w:rsidR="00687F94" w:rsidRPr="008550D2">
        <w:rPr>
          <w:rFonts w:ascii="Arial" w:hAnsi="Arial" w:cs="Arial"/>
          <w:sz w:val="20"/>
          <w:szCs w:val="20"/>
        </w:rPr>
        <w:t xml:space="preserve"> </w:t>
      </w:r>
      <w:r w:rsidR="00AF3E5C" w:rsidRPr="008550D2">
        <w:rPr>
          <w:rFonts w:ascii="Arial" w:hAnsi="Arial" w:cs="Arial"/>
          <w:sz w:val="20"/>
          <w:szCs w:val="20"/>
        </w:rPr>
        <w:t>Úroky z prodlení pro případ prodlení objednatele s úhradou oprávněných faktur</w:t>
      </w:r>
      <w:r w:rsidR="00C520EA" w:rsidRPr="008550D2">
        <w:rPr>
          <w:rFonts w:ascii="Arial" w:hAnsi="Arial" w:cs="Arial"/>
          <w:sz w:val="20"/>
          <w:szCs w:val="20"/>
        </w:rPr>
        <w:t xml:space="preserve"> zhotovitele</w:t>
      </w:r>
      <w:r w:rsidR="00AF3E5C" w:rsidRPr="008550D2">
        <w:rPr>
          <w:rFonts w:ascii="Arial" w:hAnsi="Arial" w:cs="Arial"/>
          <w:sz w:val="20"/>
          <w:szCs w:val="20"/>
        </w:rPr>
        <w:t xml:space="preserve"> o</w:t>
      </w:r>
      <w:r w:rsidR="00913BEC" w:rsidRPr="008550D2">
        <w:rPr>
          <w:rFonts w:ascii="Arial" w:hAnsi="Arial" w:cs="Arial"/>
          <w:sz w:val="20"/>
          <w:szCs w:val="20"/>
        </w:rPr>
        <w:t> </w:t>
      </w:r>
      <w:r w:rsidR="00AF3E5C" w:rsidRPr="008550D2">
        <w:rPr>
          <w:rFonts w:ascii="Arial" w:hAnsi="Arial" w:cs="Arial"/>
          <w:sz w:val="20"/>
          <w:szCs w:val="20"/>
        </w:rPr>
        <w:t xml:space="preserve">více než 30 dní </w:t>
      </w:r>
      <w:r w:rsidR="00B73B4E" w:rsidRPr="008550D2">
        <w:rPr>
          <w:rFonts w:ascii="Arial" w:hAnsi="Arial" w:cs="Arial"/>
          <w:sz w:val="20"/>
          <w:szCs w:val="20"/>
        </w:rPr>
        <w:t xml:space="preserve">ve výši </w:t>
      </w:r>
      <w:r w:rsidR="00AF3E5C" w:rsidRPr="008550D2">
        <w:rPr>
          <w:rFonts w:ascii="Arial" w:hAnsi="Arial" w:cs="Arial"/>
          <w:sz w:val="20"/>
          <w:szCs w:val="20"/>
        </w:rPr>
        <w:t>0,01</w:t>
      </w:r>
      <w:r w:rsidR="00223BF0" w:rsidRPr="008550D2">
        <w:rPr>
          <w:rFonts w:ascii="Arial" w:hAnsi="Arial" w:cs="Arial"/>
          <w:sz w:val="20"/>
          <w:szCs w:val="20"/>
        </w:rPr>
        <w:t>5</w:t>
      </w:r>
      <w:r w:rsidR="00AF3E5C" w:rsidRPr="008550D2">
        <w:rPr>
          <w:rFonts w:ascii="Arial" w:hAnsi="Arial" w:cs="Arial"/>
          <w:sz w:val="20"/>
          <w:szCs w:val="20"/>
        </w:rPr>
        <w:t> % z dlužné částky</w:t>
      </w:r>
      <w:r w:rsidR="00054F76" w:rsidRPr="008550D2">
        <w:rPr>
          <w:rFonts w:ascii="Arial" w:hAnsi="Arial" w:cs="Arial"/>
          <w:sz w:val="20"/>
          <w:szCs w:val="20"/>
        </w:rPr>
        <w:t xml:space="preserve"> bez DPH</w:t>
      </w:r>
      <w:r w:rsidR="00AF3E5C" w:rsidRPr="008550D2">
        <w:rPr>
          <w:rFonts w:ascii="Arial" w:hAnsi="Arial" w:cs="Arial"/>
          <w:sz w:val="20"/>
          <w:szCs w:val="20"/>
        </w:rPr>
        <w:t xml:space="preserve"> za každý den prodlení.</w:t>
      </w:r>
    </w:p>
    <w:p w14:paraId="38B2DD5B" w14:textId="77777777" w:rsidR="00AF3E5C" w:rsidRPr="008C3BF8" w:rsidRDefault="0094622F" w:rsidP="0094622F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 xml:space="preserve">12.2 </w:t>
      </w:r>
      <w:r w:rsidR="00AF3E5C" w:rsidRPr="008C3BF8">
        <w:rPr>
          <w:rFonts w:ascii="Arial" w:hAnsi="Arial" w:cs="Arial"/>
          <w:sz w:val="20"/>
          <w:szCs w:val="20"/>
        </w:rPr>
        <w:t xml:space="preserve">Splatnost smluvních pokut </w:t>
      </w:r>
      <w:r w:rsidR="006E6118" w:rsidRPr="008C3BF8">
        <w:rPr>
          <w:rFonts w:ascii="Arial" w:hAnsi="Arial" w:cs="Arial"/>
          <w:sz w:val="20"/>
          <w:szCs w:val="20"/>
        </w:rPr>
        <w:t xml:space="preserve">se stanovuje na </w:t>
      </w:r>
      <w:r w:rsidR="00AF3E5C" w:rsidRPr="008C3BF8">
        <w:rPr>
          <w:rFonts w:ascii="Arial" w:hAnsi="Arial" w:cs="Arial"/>
          <w:sz w:val="20"/>
          <w:szCs w:val="20"/>
        </w:rPr>
        <w:t xml:space="preserve">14 </w:t>
      </w:r>
      <w:r w:rsidR="00DA1A11">
        <w:rPr>
          <w:rFonts w:ascii="Arial" w:hAnsi="Arial" w:cs="Arial"/>
          <w:sz w:val="20"/>
          <w:szCs w:val="20"/>
        </w:rPr>
        <w:t xml:space="preserve">kalendářních </w:t>
      </w:r>
      <w:r w:rsidR="00AF3E5C" w:rsidRPr="008C3BF8">
        <w:rPr>
          <w:rFonts w:ascii="Arial" w:hAnsi="Arial" w:cs="Arial"/>
          <w:sz w:val="20"/>
          <w:szCs w:val="20"/>
        </w:rPr>
        <w:t>dnů, a to na základě faktury vystavené oprávněnou smluvní stranou smluvní straně povinné.</w:t>
      </w:r>
    </w:p>
    <w:p w14:paraId="40E2BB2F" w14:textId="77777777" w:rsidR="00AF3E5C" w:rsidRPr="008C3BF8" w:rsidRDefault="0094622F" w:rsidP="0094622F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>12.</w:t>
      </w:r>
      <w:r w:rsidR="00D35577" w:rsidRPr="008C3BF8">
        <w:rPr>
          <w:rFonts w:ascii="Arial" w:hAnsi="Arial" w:cs="Arial"/>
          <w:sz w:val="20"/>
          <w:szCs w:val="20"/>
        </w:rPr>
        <w:t>3</w:t>
      </w:r>
      <w:r w:rsidRPr="008C3BF8">
        <w:rPr>
          <w:rFonts w:ascii="Arial" w:hAnsi="Arial" w:cs="Arial"/>
          <w:sz w:val="20"/>
          <w:szCs w:val="20"/>
        </w:rPr>
        <w:t xml:space="preserve"> </w:t>
      </w:r>
      <w:r w:rsidR="00AF3E5C" w:rsidRPr="008C3BF8">
        <w:rPr>
          <w:rFonts w:ascii="Arial" w:hAnsi="Arial" w:cs="Arial"/>
          <w:sz w:val="20"/>
          <w:szCs w:val="20"/>
        </w:rPr>
        <w:t>Smluvní strany prohlašují, že s ohledem na předmět této smlouvy a ve vazbě na závazky objednatele s výší smluvních pokut souhlasí.</w:t>
      </w:r>
    </w:p>
    <w:p w14:paraId="5533CCB8" w14:textId="77777777" w:rsidR="00BF144A" w:rsidRPr="004D3409" w:rsidRDefault="00BF144A" w:rsidP="0094622F">
      <w:pPr>
        <w:pStyle w:val="Seznam3"/>
        <w:spacing w:before="120"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8C3BF8">
        <w:rPr>
          <w:rFonts w:ascii="Arial" w:hAnsi="Arial" w:cs="Arial"/>
          <w:sz w:val="20"/>
          <w:szCs w:val="20"/>
        </w:rPr>
        <w:t>12.4 Sjednáním smluvních pokut není dotčeno právo</w:t>
      </w:r>
      <w:r w:rsidR="006E6118" w:rsidRPr="008C3BF8">
        <w:rPr>
          <w:rFonts w:ascii="Arial" w:hAnsi="Arial" w:cs="Arial"/>
          <w:sz w:val="20"/>
          <w:szCs w:val="20"/>
        </w:rPr>
        <w:t xml:space="preserve"> kterékoliv ze smluvních stran</w:t>
      </w:r>
      <w:r w:rsidRPr="008C3BF8">
        <w:rPr>
          <w:rFonts w:ascii="Arial" w:hAnsi="Arial" w:cs="Arial"/>
          <w:sz w:val="20"/>
          <w:szCs w:val="20"/>
        </w:rPr>
        <w:t xml:space="preserve"> na náhradu </w:t>
      </w:r>
      <w:r w:rsidRPr="004D3409">
        <w:rPr>
          <w:rFonts w:ascii="Arial" w:hAnsi="Arial" w:cs="Arial"/>
          <w:sz w:val="20"/>
          <w:szCs w:val="20"/>
        </w:rPr>
        <w:t>škody.</w:t>
      </w:r>
    </w:p>
    <w:p w14:paraId="3F419618" w14:textId="77777777" w:rsidR="00AF3E5C" w:rsidRDefault="00AF3E5C" w:rsidP="002A4E9A">
      <w:pPr>
        <w:spacing w:before="360" w:after="120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13</w:t>
      </w:r>
      <w:r w:rsidR="002A4E9A">
        <w:rPr>
          <w:rFonts w:ascii="Arial" w:hAnsi="Arial" w:cs="Arial"/>
          <w:color w:val="000000"/>
          <w:sz w:val="20"/>
          <w:szCs w:val="20"/>
        </w:rPr>
        <w:br/>
      </w:r>
      <w:r w:rsidRPr="002A4E9A">
        <w:rPr>
          <w:rFonts w:ascii="Arial" w:hAnsi="Arial" w:cs="Arial"/>
          <w:b/>
          <w:color w:val="000000"/>
          <w:sz w:val="20"/>
          <w:szCs w:val="20"/>
        </w:rPr>
        <w:t>Prodlení objednatele a zhotovitele, odstoupení od smlouvy</w:t>
      </w:r>
    </w:p>
    <w:p w14:paraId="5227FC19" w14:textId="77777777" w:rsidR="00AF3E5C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Odstoupení od smlouvy:</w:t>
      </w:r>
    </w:p>
    <w:p w14:paraId="62FF1BB4" w14:textId="77777777" w:rsidR="005E18C8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Objednatel a zhotovitel jsou oprávněni odstoupit od smlouvy či její části v případě, že </w:t>
      </w:r>
      <w:r>
        <w:rPr>
          <w:rFonts w:ascii="Arial" w:hAnsi="Arial" w:cs="Arial"/>
          <w:sz w:val="20"/>
          <w:szCs w:val="20"/>
        </w:rPr>
        <w:t xml:space="preserve">je zahájeno </w:t>
      </w:r>
      <w:r w:rsidR="00AF3E5C" w:rsidRPr="007714AC">
        <w:rPr>
          <w:rFonts w:ascii="Arial" w:hAnsi="Arial" w:cs="Arial"/>
          <w:sz w:val="20"/>
          <w:szCs w:val="20"/>
        </w:rPr>
        <w:t>insolvenční řízení.</w:t>
      </w:r>
    </w:p>
    <w:p w14:paraId="6FD6B350" w14:textId="77777777" w:rsidR="00AF3E5C" w:rsidRPr="00C82D8D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13.1.2 </w:t>
      </w:r>
      <w:r w:rsidR="00AF3E5C" w:rsidRPr="00C82D8D">
        <w:rPr>
          <w:rFonts w:ascii="Arial" w:hAnsi="Arial" w:cs="Arial"/>
          <w:sz w:val="20"/>
          <w:szCs w:val="20"/>
        </w:rPr>
        <w:t>Objednatel je bez dalšího oprávněn odstoupit od smlouvy či její části v případě níže uvedeného porušení smlouvy zhotovitelem</w:t>
      </w:r>
      <w:r w:rsidR="00EF25CB" w:rsidRPr="00C82D8D">
        <w:rPr>
          <w:rFonts w:ascii="Arial" w:hAnsi="Arial" w:cs="Arial"/>
          <w:sz w:val="20"/>
          <w:szCs w:val="20"/>
        </w:rPr>
        <w:t xml:space="preserve"> při</w:t>
      </w:r>
      <w:r w:rsidR="00AF3E5C" w:rsidRPr="00C82D8D">
        <w:rPr>
          <w:rFonts w:ascii="Arial" w:hAnsi="Arial" w:cs="Arial"/>
          <w:sz w:val="20"/>
          <w:szCs w:val="20"/>
        </w:rPr>
        <w:t>:</w:t>
      </w:r>
    </w:p>
    <w:p w14:paraId="1AA9E59F" w14:textId="77777777" w:rsidR="00AF3E5C" w:rsidRPr="00C82D8D" w:rsidRDefault="00AF3E5C" w:rsidP="005075E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>prodlení</w:t>
      </w:r>
      <w:r w:rsidR="00505BCF" w:rsidRPr="00C82D8D">
        <w:rPr>
          <w:rFonts w:ascii="Arial" w:hAnsi="Arial" w:cs="Arial"/>
          <w:sz w:val="20"/>
          <w:szCs w:val="20"/>
        </w:rPr>
        <w:t xml:space="preserve"> </w:t>
      </w:r>
      <w:r w:rsidRPr="00C82D8D">
        <w:rPr>
          <w:rFonts w:ascii="Arial" w:hAnsi="Arial" w:cs="Arial"/>
          <w:sz w:val="20"/>
          <w:szCs w:val="20"/>
        </w:rPr>
        <w:t>s předáním díla neb</w:t>
      </w:r>
      <w:r w:rsidR="00F922CA" w:rsidRPr="00C82D8D">
        <w:rPr>
          <w:rFonts w:ascii="Arial" w:hAnsi="Arial" w:cs="Arial"/>
          <w:sz w:val="20"/>
          <w:szCs w:val="20"/>
        </w:rPr>
        <w:t>o event. jeho části delším 30</w:t>
      </w:r>
      <w:r w:rsidR="00AD2FD4" w:rsidRPr="00C82D8D">
        <w:rPr>
          <w:rFonts w:ascii="Arial" w:hAnsi="Arial" w:cs="Arial"/>
          <w:sz w:val="20"/>
          <w:szCs w:val="20"/>
        </w:rPr>
        <w:t xml:space="preserve"> kalendářních</w:t>
      </w:r>
      <w:r w:rsidRPr="00C82D8D">
        <w:rPr>
          <w:rFonts w:ascii="Arial" w:hAnsi="Arial" w:cs="Arial"/>
          <w:sz w:val="20"/>
          <w:szCs w:val="20"/>
        </w:rPr>
        <w:t xml:space="preserve"> dnů oproti </w:t>
      </w:r>
      <w:r w:rsidR="00505BCF" w:rsidRPr="00C82D8D">
        <w:rPr>
          <w:rFonts w:ascii="Arial" w:hAnsi="Arial" w:cs="Arial"/>
          <w:sz w:val="20"/>
          <w:szCs w:val="20"/>
        </w:rPr>
        <w:t xml:space="preserve">termínu sjednanému </w:t>
      </w:r>
      <w:r w:rsidRPr="00C82D8D">
        <w:rPr>
          <w:rFonts w:ascii="Arial" w:hAnsi="Arial" w:cs="Arial"/>
          <w:sz w:val="20"/>
          <w:szCs w:val="20"/>
        </w:rPr>
        <w:t>v této smlouvě;</w:t>
      </w:r>
    </w:p>
    <w:p w14:paraId="7A8121C7" w14:textId="5D1DFB85" w:rsidR="00AF3E5C" w:rsidRPr="00C82D8D" w:rsidRDefault="00505BCF" w:rsidP="00AF4519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 xml:space="preserve">neoprávněném </w:t>
      </w:r>
      <w:r w:rsidR="00AF3E5C" w:rsidRPr="00C82D8D">
        <w:rPr>
          <w:rFonts w:ascii="Arial" w:hAnsi="Arial" w:cs="Arial"/>
          <w:sz w:val="20"/>
          <w:szCs w:val="20"/>
        </w:rPr>
        <w:t>zastavení či přerušení prací</w:t>
      </w:r>
      <w:r w:rsidRPr="00C82D8D">
        <w:rPr>
          <w:rFonts w:ascii="Arial" w:hAnsi="Arial" w:cs="Arial"/>
          <w:sz w:val="20"/>
          <w:szCs w:val="20"/>
        </w:rPr>
        <w:t xml:space="preserve"> na díle</w:t>
      </w:r>
      <w:r w:rsidR="00EF25CB" w:rsidRPr="00C82D8D">
        <w:rPr>
          <w:rFonts w:ascii="Arial" w:hAnsi="Arial" w:cs="Arial"/>
          <w:sz w:val="20"/>
          <w:szCs w:val="20"/>
        </w:rPr>
        <w:t xml:space="preserve"> v rozporu s touto smlouvou</w:t>
      </w:r>
      <w:r w:rsidR="00AF3E5C" w:rsidRPr="00C82D8D">
        <w:rPr>
          <w:rFonts w:ascii="Arial" w:hAnsi="Arial" w:cs="Arial"/>
          <w:sz w:val="20"/>
          <w:szCs w:val="20"/>
        </w:rPr>
        <w:t xml:space="preserve"> na více jak 5 </w:t>
      </w:r>
      <w:r w:rsidR="00B21A70" w:rsidRPr="00C82D8D">
        <w:rPr>
          <w:rFonts w:ascii="Arial" w:hAnsi="Arial" w:cs="Arial"/>
          <w:sz w:val="20"/>
          <w:szCs w:val="20"/>
        </w:rPr>
        <w:t>pracovních dnů</w:t>
      </w:r>
      <w:r w:rsidR="007F2BA3">
        <w:rPr>
          <w:rFonts w:ascii="Arial" w:hAnsi="Arial" w:cs="Arial"/>
          <w:sz w:val="20"/>
          <w:szCs w:val="20"/>
        </w:rPr>
        <w:t>.</w:t>
      </w:r>
    </w:p>
    <w:p w14:paraId="776F1A55" w14:textId="77777777" w:rsidR="00AF3E5C" w:rsidRPr="00C82D8D" w:rsidRDefault="005E18C8" w:rsidP="005E18C8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13.1.3 </w:t>
      </w:r>
      <w:r w:rsidR="00AF3E5C" w:rsidRPr="005E18C8">
        <w:rPr>
          <w:rFonts w:ascii="Arial" w:hAnsi="Arial" w:cs="Arial"/>
          <w:color w:val="000000"/>
          <w:sz w:val="20"/>
          <w:szCs w:val="20"/>
        </w:rPr>
        <w:t xml:space="preserve">Zhotovitel je oprávněn odstoupit od smlouvy či její části v případě prodlení objednatele s úhradou </w:t>
      </w:r>
      <w:r w:rsidR="00AF3E5C" w:rsidRPr="00C82D8D">
        <w:rPr>
          <w:rFonts w:ascii="Arial" w:hAnsi="Arial" w:cs="Arial"/>
          <w:sz w:val="20"/>
          <w:szCs w:val="20"/>
        </w:rPr>
        <w:t xml:space="preserve">oprávněného nároku zhotovitele na peněžité plnění po dobu </w:t>
      </w:r>
      <w:r w:rsidR="00F922CA" w:rsidRPr="00C82D8D">
        <w:rPr>
          <w:rFonts w:ascii="Arial" w:hAnsi="Arial" w:cs="Arial"/>
          <w:sz w:val="20"/>
          <w:szCs w:val="20"/>
        </w:rPr>
        <w:t>delší 30</w:t>
      </w:r>
      <w:r w:rsidR="00AF3E5C" w:rsidRPr="00C82D8D">
        <w:rPr>
          <w:rFonts w:ascii="Arial" w:hAnsi="Arial" w:cs="Arial"/>
          <w:sz w:val="20"/>
          <w:szCs w:val="20"/>
        </w:rPr>
        <w:t xml:space="preserve"> dnů po její splatnosti, byl-li</w:t>
      </w:r>
      <w:r w:rsidR="00EF25CB" w:rsidRPr="00C82D8D">
        <w:rPr>
          <w:rFonts w:ascii="Arial" w:hAnsi="Arial" w:cs="Arial"/>
          <w:sz w:val="20"/>
          <w:szCs w:val="20"/>
        </w:rPr>
        <w:t xml:space="preserve"> objednatel</w:t>
      </w:r>
      <w:r w:rsidR="00AF3E5C" w:rsidRPr="00C82D8D">
        <w:rPr>
          <w:rFonts w:ascii="Arial" w:hAnsi="Arial" w:cs="Arial"/>
          <w:sz w:val="20"/>
          <w:szCs w:val="20"/>
        </w:rPr>
        <w:t xml:space="preserve"> k zaplacení alespoň jednou písemně vyzván.</w:t>
      </w:r>
    </w:p>
    <w:p w14:paraId="7C5215D4" w14:textId="77777777" w:rsidR="005E18C8" w:rsidRPr="00C82D8D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C82D8D">
        <w:rPr>
          <w:rFonts w:ascii="Arial" w:hAnsi="Arial" w:cs="Arial"/>
          <w:sz w:val="20"/>
          <w:szCs w:val="20"/>
        </w:rPr>
        <w:t xml:space="preserve">13.2 </w:t>
      </w:r>
      <w:r w:rsidR="00AF3E5C" w:rsidRPr="00C82D8D">
        <w:rPr>
          <w:rFonts w:ascii="Arial" w:hAnsi="Arial" w:cs="Arial"/>
          <w:sz w:val="20"/>
          <w:szCs w:val="20"/>
        </w:rPr>
        <w:t>Odstoupení od smlouvy musí být učiněno písemně; účinky odstoupení</w:t>
      </w:r>
      <w:r w:rsidR="00C82D8D">
        <w:rPr>
          <w:rFonts w:ascii="Arial" w:hAnsi="Arial" w:cs="Arial"/>
          <w:sz w:val="20"/>
          <w:szCs w:val="20"/>
        </w:rPr>
        <w:t xml:space="preserve"> nastávají dnem doručení</w:t>
      </w:r>
      <w:r w:rsidR="00C82D8D" w:rsidRPr="00C82D8D">
        <w:rPr>
          <w:rFonts w:ascii="Arial" w:hAnsi="Arial" w:cs="Arial"/>
          <w:strike/>
          <w:sz w:val="20"/>
          <w:szCs w:val="20"/>
        </w:rPr>
        <w:t xml:space="preserve"> </w:t>
      </w:r>
      <w:r w:rsidR="00AF3E5C" w:rsidRPr="00C82D8D">
        <w:rPr>
          <w:rFonts w:ascii="Arial" w:hAnsi="Arial" w:cs="Arial"/>
          <w:sz w:val="20"/>
          <w:szCs w:val="20"/>
        </w:rPr>
        <w:t>oznámení o odstoupení</w:t>
      </w:r>
      <w:r w:rsidR="00EF25CB" w:rsidRPr="00C82D8D">
        <w:rPr>
          <w:rFonts w:ascii="Arial" w:hAnsi="Arial" w:cs="Arial"/>
          <w:sz w:val="20"/>
          <w:szCs w:val="20"/>
        </w:rPr>
        <w:t xml:space="preserve"> druhé smluvní straně</w:t>
      </w:r>
      <w:r w:rsidR="00AF3E5C" w:rsidRPr="00C82D8D">
        <w:rPr>
          <w:rFonts w:ascii="Arial" w:hAnsi="Arial" w:cs="Arial"/>
          <w:sz w:val="20"/>
          <w:szCs w:val="20"/>
        </w:rPr>
        <w:t>, bylo-li odstoupení oprávněné.</w:t>
      </w:r>
    </w:p>
    <w:p w14:paraId="741C5608" w14:textId="6CD82239" w:rsidR="00AF3E5C" w:rsidRPr="003D050F" w:rsidRDefault="005E18C8" w:rsidP="005E18C8">
      <w:pPr>
        <w:pStyle w:val="Seznam3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13.3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V případě odstoupení od smlouvy bude provedena inventura a vyúčtování podle jednotkových cen provedených prací a zakoupených materiálů. Zhotovitel je povinen okamžitě opustit staveniště a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vyklidit zařízení staveniště, nejpozději však do </w:t>
      </w:r>
      <w:r w:rsidR="00DB0F5E" w:rsidRPr="007714AC">
        <w:rPr>
          <w:rFonts w:ascii="Arial" w:hAnsi="Arial" w:cs="Arial"/>
          <w:color w:val="000000"/>
          <w:sz w:val="20"/>
          <w:szCs w:val="20"/>
        </w:rPr>
        <w:t>5 kalendářních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 dnů ode dne účinnosti odstoupení. Neučiní-li tak zhotovitel, je objednatel oprávněn staveniště na náklady zhotovitele vyklidit a náklady mu přefakturovat. Smluvní strany provedou vzájemné vypořádání </w:t>
      </w:r>
      <w:r w:rsidR="00AF3E5C" w:rsidRPr="00C82D8D">
        <w:rPr>
          <w:rFonts w:ascii="Arial" w:hAnsi="Arial" w:cs="Arial"/>
          <w:sz w:val="20"/>
          <w:szCs w:val="20"/>
        </w:rPr>
        <w:t>následovně</w:t>
      </w:r>
      <w:r w:rsidR="00EF25CB" w:rsidRPr="00C82D8D">
        <w:rPr>
          <w:rFonts w:ascii="Arial" w:hAnsi="Arial" w:cs="Arial"/>
          <w:sz w:val="20"/>
          <w:szCs w:val="20"/>
        </w:rPr>
        <w:t>:</w:t>
      </w:r>
      <w:r w:rsidR="00AF3E5C" w:rsidRPr="00C82D8D">
        <w:rPr>
          <w:rFonts w:ascii="Arial" w:hAnsi="Arial" w:cs="Arial"/>
          <w:sz w:val="20"/>
          <w:szCs w:val="20"/>
        </w:rPr>
        <w:t xml:space="preserve"> Zhotovitel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je povinen vrátit zpět již zaplacenou část ceny díla. Objednatel je povinen zaplatit zhotoviteli stavební práce provedené zhotovitelem v ceně dle výkazu výměr v plném rozsahu, pokud dojde k odstoupení od</w:t>
      </w:r>
      <w:r w:rsidR="00254089">
        <w:rPr>
          <w:rFonts w:ascii="Arial" w:hAnsi="Arial" w:cs="Arial"/>
          <w:color w:val="000000"/>
          <w:sz w:val="20"/>
          <w:szCs w:val="20"/>
        </w:rPr>
        <w:t> 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smlouvy z d</w:t>
      </w:r>
      <w:r w:rsidR="00A12CE1">
        <w:rPr>
          <w:rFonts w:ascii="Arial" w:hAnsi="Arial" w:cs="Arial"/>
          <w:color w:val="000000"/>
          <w:sz w:val="20"/>
          <w:szCs w:val="20"/>
        </w:rPr>
        <w:t>ůvodu porušení jeho povinností.</w:t>
      </w:r>
    </w:p>
    <w:p w14:paraId="7E1D6005" w14:textId="77777777" w:rsidR="005E18C8" w:rsidRPr="003D050F" w:rsidRDefault="005E18C8" w:rsidP="005E18C8">
      <w:pPr>
        <w:pStyle w:val="Seznam2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D050F">
        <w:rPr>
          <w:rFonts w:ascii="Arial" w:hAnsi="Arial" w:cs="Arial"/>
          <w:sz w:val="20"/>
          <w:szCs w:val="20"/>
        </w:rPr>
        <w:lastRenderedPageBreak/>
        <w:t xml:space="preserve">13.4 </w:t>
      </w:r>
      <w:r w:rsidR="00AF3E5C" w:rsidRPr="003D050F">
        <w:rPr>
          <w:rFonts w:ascii="Arial" w:hAnsi="Arial" w:cs="Arial"/>
          <w:sz w:val="20"/>
          <w:szCs w:val="20"/>
        </w:rPr>
        <w:t>Smluvní strany se dohodly, že v případě odstoupení od smlouvy zůstávají v platnosti ustanovení této smlouvy</w:t>
      </w:r>
      <w:r w:rsidR="008573D3" w:rsidRPr="003D050F">
        <w:rPr>
          <w:rFonts w:ascii="Arial" w:hAnsi="Arial" w:cs="Arial"/>
          <w:sz w:val="20"/>
          <w:szCs w:val="20"/>
        </w:rPr>
        <w:t>,</w:t>
      </w:r>
      <w:r w:rsidR="00AF3E5C" w:rsidRPr="003D050F">
        <w:rPr>
          <w:rFonts w:ascii="Arial" w:hAnsi="Arial" w:cs="Arial"/>
          <w:sz w:val="20"/>
          <w:szCs w:val="20"/>
        </w:rPr>
        <w:t xml:space="preserve"> týkající se  odpovědnosti za vady díla, záruky a záruční lhůty podle čl. 11 této smlouvy, </w:t>
      </w:r>
      <w:r w:rsidR="008573D3" w:rsidRPr="003D050F">
        <w:rPr>
          <w:rFonts w:ascii="Arial" w:hAnsi="Arial" w:cs="Arial"/>
          <w:sz w:val="20"/>
          <w:szCs w:val="20"/>
        </w:rPr>
        <w:t xml:space="preserve">do dne odstoupení od této smlouvy </w:t>
      </w:r>
      <w:r w:rsidR="00AF3E5C" w:rsidRPr="003D050F">
        <w:rPr>
          <w:rFonts w:ascii="Arial" w:hAnsi="Arial" w:cs="Arial"/>
          <w:sz w:val="20"/>
          <w:szCs w:val="20"/>
        </w:rPr>
        <w:t>ustanovení o smluvních pokutách podle čl. 12 této smlouvy a </w:t>
      </w:r>
      <w:r w:rsidR="008573D3" w:rsidRPr="003D050F">
        <w:rPr>
          <w:rFonts w:ascii="Arial" w:hAnsi="Arial" w:cs="Arial"/>
          <w:sz w:val="20"/>
          <w:szCs w:val="20"/>
        </w:rPr>
        <w:t xml:space="preserve">dále pak </w:t>
      </w:r>
      <w:r w:rsidR="00AF3E5C" w:rsidRPr="003D050F">
        <w:rPr>
          <w:rFonts w:ascii="Arial" w:hAnsi="Arial" w:cs="Arial"/>
          <w:sz w:val="20"/>
          <w:szCs w:val="20"/>
        </w:rPr>
        <w:t>ustanovení o vlastnictví díla, náhradě škody a cenová ujednání</w:t>
      </w:r>
      <w:r w:rsidR="008573D3" w:rsidRPr="003D050F">
        <w:rPr>
          <w:rFonts w:ascii="Arial" w:hAnsi="Arial" w:cs="Arial"/>
          <w:sz w:val="20"/>
          <w:szCs w:val="20"/>
        </w:rPr>
        <w:t>,</w:t>
      </w:r>
      <w:r w:rsidR="00AF3E5C" w:rsidRPr="003D050F">
        <w:rPr>
          <w:rFonts w:ascii="Arial" w:hAnsi="Arial" w:cs="Arial"/>
          <w:sz w:val="20"/>
          <w:szCs w:val="20"/>
        </w:rPr>
        <w:t xml:space="preserve"> obsažená v této smlouvě a jejich přílohách.</w:t>
      </w:r>
    </w:p>
    <w:p w14:paraId="47F9AE68" w14:textId="77777777" w:rsidR="0020388D" w:rsidRPr="003D050F" w:rsidRDefault="005E18C8" w:rsidP="005E18C8">
      <w:pPr>
        <w:pStyle w:val="Seznam2"/>
        <w:spacing w:after="120"/>
        <w:ind w:left="0" w:firstLine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13.5 </w:t>
      </w:r>
      <w:r w:rsidR="00AF3E5C" w:rsidRPr="003D050F">
        <w:rPr>
          <w:rFonts w:ascii="Arial" w:hAnsi="Arial" w:cs="Arial"/>
          <w:sz w:val="20"/>
          <w:szCs w:val="20"/>
        </w:rPr>
        <w:t>Objednatel se zavazuje převzít a zhotovitel se zavazuje předat dosud provedené práce i nedokončené dodávky do 5</w:t>
      </w:r>
      <w:r w:rsidR="008573D3" w:rsidRPr="003D050F">
        <w:rPr>
          <w:rFonts w:ascii="Arial" w:hAnsi="Arial" w:cs="Arial"/>
          <w:sz w:val="20"/>
          <w:szCs w:val="20"/>
        </w:rPr>
        <w:t xml:space="preserve"> pracovních</w:t>
      </w:r>
      <w:r w:rsidR="00AF3E5C" w:rsidRPr="003D050F">
        <w:rPr>
          <w:rFonts w:ascii="Arial" w:hAnsi="Arial" w:cs="Arial"/>
          <w:sz w:val="20"/>
          <w:szCs w:val="20"/>
        </w:rPr>
        <w:t xml:space="preserve"> dnů ode dne účinnosti odstoupení od smlouvy. O takovém předání a</w:t>
      </w:r>
      <w:r w:rsidR="00254089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>převzetí bude pořízen oběma</w:t>
      </w:r>
      <w:r w:rsidR="008573D3" w:rsidRPr="003D050F">
        <w:rPr>
          <w:rFonts w:ascii="Arial" w:hAnsi="Arial" w:cs="Arial"/>
          <w:sz w:val="20"/>
          <w:szCs w:val="20"/>
        </w:rPr>
        <w:t xml:space="preserve"> smluvními</w:t>
      </w:r>
      <w:r w:rsidR="00AF3E5C" w:rsidRPr="003D050F">
        <w:rPr>
          <w:rFonts w:ascii="Arial" w:hAnsi="Arial" w:cs="Arial"/>
          <w:sz w:val="20"/>
          <w:szCs w:val="20"/>
        </w:rPr>
        <w:t xml:space="preserve"> stranami zápis s náležitostmi protokolu o předání a převzetí díla,</w:t>
      </w:r>
      <w:r w:rsidR="008573D3" w:rsidRPr="003D050F">
        <w:rPr>
          <w:rFonts w:ascii="Arial" w:hAnsi="Arial" w:cs="Arial"/>
          <w:sz w:val="20"/>
          <w:szCs w:val="20"/>
        </w:rPr>
        <w:t xml:space="preserve"> v němž bude </w:t>
      </w:r>
      <w:r w:rsidR="00AF3E5C" w:rsidRPr="003D050F">
        <w:rPr>
          <w:rFonts w:ascii="Arial" w:hAnsi="Arial" w:cs="Arial"/>
          <w:sz w:val="20"/>
          <w:szCs w:val="20"/>
        </w:rPr>
        <w:t xml:space="preserve">podrobně popsán stav rozpracovanosti díla, provedeno jeho ocenění, </w:t>
      </w:r>
      <w:r w:rsidR="008573D3" w:rsidRPr="003D050F">
        <w:rPr>
          <w:rFonts w:ascii="Arial" w:hAnsi="Arial" w:cs="Arial"/>
          <w:sz w:val="20"/>
          <w:szCs w:val="20"/>
        </w:rPr>
        <w:t xml:space="preserve">uvedeny </w:t>
      </w:r>
      <w:r w:rsidR="00AF3E5C" w:rsidRPr="003D050F">
        <w:rPr>
          <w:rFonts w:ascii="Arial" w:hAnsi="Arial" w:cs="Arial"/>
          <w:sz w:val="20"/>
          <w:szCs w:val="20"/>
        </w:rPr>
        <w:t>vady a</w:t>
      </w:r>
      <w:r w:rsidR="005969C2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>nedodělky</w:t>
      </w:r>
      <w:r w:rsidR="008573D3" w:rsidRPr="003D050F">
        <w:rPr>
          <w:rFonts w:ascii="Arial" w:hAnsi="Arial" w:cs="Arial"/>
          <w:sz w:val="20"/>
          <w:szCs w:val="20"/>
        </w:rPr>
        <w:t xml:space="preserve"> díla</w:t>
      </w:r>
      <w:r w:rsidR="00AF3E5C" w:rsidRPr="003D050F">
        <w:rPr>
          <w:rFonts w:ascii="Arial" w:hAnsi="Arial" w:cs="Arial"/>
          <w:sz w:val="20"/>
          <w:szCs w:val="20"/>
        </w:rPr>
        <w:t xml:space="preserve"> a sjednán způsob jejich odstranění. Objednatel má</w:t>
      </w:r>
      <w:r w:rsidR="008573D3" w:rsidRPr="003D050F">
        <w:rPr>
          <w:rFonts w:ascii="Arial" w:hAnsi="Arial" w:cs="Arial"/>
          <w:sz w:val="20"/>
          <w:szCs w:val="20"/>
        </w:rPr>
        <w:t xml:space="preserve"> právo</w:t>
      </w:r>
      <w:r w:rsidR="00AF3E5C" w:rsidRPr="003D050F">
        <w:rPr>
          <w:rFonts w:ascii="Arial" w:hAnsi="Arial" w:cs="Arial"/>
          <w:sz w:val="20"/>
          <w:szCs w:val="20"/>
        </w:rPr>
        <w:t xml:space="preserve"> v případě odstoupení od smlouvy i</w:t>
      </w:r>
      <w:r w:rsidR="005969C2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>u</w:t>
      </w:r>
      <w:r w:rsidR="005969C2" w:rsidRPr="003D050F">
        <w:rPr>
          <w:rFonts w:ascii="Arial" w:hAnsi="Arial" w:cs="Arial"/>
          <w:sz w:val="20"/>
          <w:szCs w:val="20"/>
        </w:rPr>
        <w:t> </w:t>
      </w:r>
      <w:r w:rsidR="00AF3E5C" w:rsidRPr="003D050F">
        <w:rPr>
          <w:rFonts w:ascii="Arial" w:hAnsi="Arial" w:cs="Arial"/>
          <w:sz w:val="20"/>
          <w:szCs w:val="20"/>
        </w:rPr>
        <w:t xml:space="preserve">odstranitelných vad požadovat slevu z ceny místo jejich odstranění. Nepředání staveniště ani </w:t>
      </w:r>
      <w:r w:rsidR="000D4542" w:rsidRPr="003D050F">
        <w:rPr>
          <w:rFonts w:ascii="Arial" w:hAnsi="Arial" w:cs="Arial"/>
          <w:sz w:val="20"/>
          <w:szCs w:val="20"/>
        </w:rPr>
        <w:t xml:space="preserve">nepředání </w:t>
      </w:r>
      <w:r w:rsidR="00AF3E5C" w:rsidRPr="003D050F">
        <w:rPr>
          <w:rFonts w:ascii="Arial" w:hAnsi="Arial" w:cs="Arial"/>
          <w:sz w:val="20"/>
          <w:szCs w:val="20"/>
        </w:rPr>
        <w:t xml:space="preserve">díla </w:t>
      </w:r>
      <w:r w:rsidR="000D4542" w:rsidRPr="003D050F">
        <w:rPr>
          <w:rFonts w:ascii="Arial" w:hAnsi="Arial" w:cs="Arial"/>
          <w:sz w:val="20"/>
          <w:szCs w:val="20"/>
        </w:rPr>
        <w:t xml:space="preserve">zhotovitelem </w:t>
      </w:r>
      <w:r w:rsidR="00AF3E5C" w:rsidRPr="003D050F">
        <w:rPr>
          <w:rFonts w:ascii="Arial" w:hAnsi="Arial" w:cs="Arial"/>
          <w:sz w:val="20"/>
          <w:szCs w:val="20"/>
        </w:rPr>
        <w:t>dle tohoto odst. smlouvy nemá vliv na vlastnictví díla objednatelem či</w:t>
      </w:r>
      <w:r w:rsidR="005576F4" w:rsidRPr="003D050F">
        <w:rPr>
          <w:rFonts w:ascii="Arial" w:hAnsi="Arial" w:cs="Arial"/>
          <w:sz w:val="20"/>
          <w:szCs w:val="20"/>
        </w:rPr>
        <w:t xml:space="preserve"> jeho</w:t>
      </w:r>
      <w:r w:rsidR="00AF3E5C" w:rsidRPr="003D050F">
        <w:rPr>
          <w:rFonts w:ascii="Arial" w:hAnsi="Arial" w:cs="Arial"/>
          <w:sz w:val="20"/>
          <w:szCs w:val="20"/>
        </w:rPr>
        <w:t xml:space="preserve"> právo zadat dokončení díla jinému zhotoviteli.</w:t>
      </w:r>
    </w:p>
    <w:p w14:paraId="50A498BB" w14:textId="77777777" w:rsidR="00AF3E5C" w:rsidRPr="007714AC" w:rsidRDefault="00AF3E5C" w:rsidP="00C45D5F">
      <w:pPr>
        <w:spacing w:before="36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Článek 14</w:t>
      </w:r>
    </w:p>
    <w:p w14:paraId="55842CAD" w14:textId="77777777" w:rsidR="00AF3E5C" w:rsidRPr="007714AC" w:rsidRDefault="00AF3E5C" w:rsidP="00BC37A8">
      <w:pPr>
        <w:pStyle w:val="Seznam"/>
        <w:jc w:val="center"/>
        <w:rPr>
          <w:rFonts w:ascii="Arial" w:hAnsi="Arial" w:cs="Arial"/>
          <w:b/>
          <w:color w:val="000000"/>
        </w:rPr>
      </w:pPr>
      <w:r w:rsidRPr="007714AC">
        <w:rPr>
          <w:rFonts w:ascii="Arial" w:hAnsi="Arial" w:cs="Arial"/>
          <w:b/>
          <w:color w:val="000000"/>
        </w:rPr>
        <w:t xml:space="preserve">     Další ujednání</w:t>
      </w:r>
    </w:p>
    <w:p w14:paraId="4AB2D485" w14:textId="77777777" w:rsidR="00AF3E5C" w:rsidRPr="007714A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14.1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>Technickými normami (ČSN) podle této smlouvy jsou všechny česk</w:t>
      </w:r>
      <w:r w:rsidR="00D30FB1" w:rsidRPr="007714AC">
        <w:rPr>
          <w:rFonts w:ascii="Arial" w:hAnsi="Arial" w:cs="Arial"/>
          <w:color w:val="000000"/>
          <w:sz w:val="20"/>
          <w:szCs w:val="20"/>
        </w:rPr>
        <w:t>é tech</w:t>
      </w:r>
      <w:r>
        <w:rPr>
          <w:rFonts w:ascii="Arial" w:hAnsi="Arial" w:cs="Arial"/>
          <w:color w:val="000000"/>
          <w:sz w:val="20"/>
          <w:szCs w:val="20"/>
        </w:rPr>
        <w:t>nické předpisy a normy,</w:t>
      </w:r>
      <w:r w:rsidR="00D30FB1" w:rsidRPr="007714AC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7714AC">
        <w:rPr>
          <w:rFonts w:ascii="Arial" w:hAnsi="Arial" w:cs="Arial"/>
          <w:color w:val="000000"/>
          <w:sz w:val="20"/>
          <w:szCs w:val="20"/>
        </w:rPr>
        <w:t xml:space="preserve">mezinárodní normy podle zákona č. </w:t>
      </w:r>
      <w:r w:rsidR="00AF3E5C" w:rsidRPr="00775819">
        <w:rPr>
          <w:rFonts w:ascii="Arial" w:hAnsi="Arial" w:cs="Arial"/>
          <w:sz w:val="20"/>
          <w:szCs w:val="20"/>
        </w:rPr>
        <w:t>22/1997 Sb.</w:t>
      </w:r>
      <w:r w:rsidR="00310A43" w:rsidRPr="00775819">
        <w:rPr>
          <w:rFonts w:ascii="Arial" w:hAnsi="Arial" w:cs="Arial"/>
          <w:sz w:val="20"/>
          <w:szCs w:val="20"/>
        </w:rPr>
        <w:t>, o technických požadavcích na výrobky,</w:t>
      </w:r>
      <w:r w:rsidR="00AF3E5C" w:rsidRPr="00775819">
        <w:rPr>
          <w:rFonts w:ascii="Arial" w:hAnsi="Arial" w:cs="Arial"/>
          <w:sz w:val="20"/>
          <w:szCs w:val="20"/>
        </w:rPr>
        <w:t xml:space="preserve">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platném znění, a to jak jejich části závazné i</w:t>
      </w:r>
      <w:r w:rsidR="005969C2"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nezávazné (doporučující), které jsou platné a účinné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den podpisu této smlouvy nebo které budou platit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průběhu provádění</w:t>
      </w:r>
      <w:r w:rsidR="00310A43" w:rsidRPr="00775819">
        <w:rPr>
          <w:rFonts w:ascii="Arial" w:hAnsi="Arial" w:cs="Arial"/>
          <w:sz w:val="20"/>
          <w:szCs w:val="20"/>
        </w:rPr>
        <w:t xml:space="preserve"> prací na díle</w:t>
      </w:r>
      <w:r w:rsidR="00AF3E5C" w:rsidRPr="00775819">
        <w:rPr>
          <w:rFonts w:ascii="Arial" w:hAnsi="Arial" w:cs="Arial"/>
          <w:sz w:val="20"/>
          <w:szCs w:val="20"/>
        </w:rPr>
        <w:t>; technickými normami jsou dále i standardy nebo obdobná určení jakosti a bezpečnosti, která budou zavedena připravovanou legislativou v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průběhu provádění díla. Pro</w:t>
      </w:r>
      <w:r w:rsidR="005969C2"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 xml:space="preserve">případ změny technických norem oproti stavu, jaký byl při podpisu této smlouvy, se smluvní strany zavazují promítnout </w:t>
      </w:r>
      <w:r w:rsidR="00310A43" w:rsidRPr="00775819">
        <w:rPr>
          <w:rFonts w:ascii="Arial" w:hAnsi="Arial" w:cs="Arial"/>
          <w:sz w:val="20"/>
          <w:szCs w:val="20"/>
        </w:rPr>
        <w:t xml:space="preserve">tyto změny </w:t>
      </w:r>
      <w:r w:rsidR="00AF3E5C" w:rsidRPr="00775819">
        <w:rPr>
          <w:rFonts w:ascii="Arial" w:hAnsi="Arial" w:cs="Arial"/>
          <w:sz w:val="20"/>
          <w:szCs w:val="20"/>
        </w:rPr>
        <w:t>do dodatku k</w:t>
      </w:r>
      <w:r w:rsidRPr="00775819">
        <w:rPr>
          <w:rFonts w:ascii="Arial" w:hAnsi="Arial" w:cs="Arial"/>
          <w:sz w:val="20"/>
          <w:szCs w:val="20"/>
        </w:rPr>
        <w:t> </w:t>
      </w:r>
      <w:r w:rsidR="00AF3E5C" w:rsidRPr="00775819">
        <w:rPr>
          <w:rFonts w:ascii="Arial" w:hAnsi="Arial" w:cs="Arial"/>
          <w:sz w:val="20"/>
          <w:szCs w:val="20"/>
        </w:rPr>
        <w:t>této smlouvě, jinak platí technická dokumentace</w:t>
      </w:r>
      <w:r w:rsidR="00310A43" w:rsidRPr="00775819">
        <w:rPr>
          <w:rFonts w:ascii="Arial" w:hAnsi="Arial" w:cs="Arial"/>
          <w:sz w:val="20"/>
          <w:szCs w:val="20"/>
        </w:rPr>
        <w:t xml:space="preserve"> před změnou normy</w:t>
      </w:r>
      <w:r w:rsidR="00AF3E5C" w:rsidRPr="00775819">
        <w:rPr>
          <w:rFonts w:ascii="Arial" w:hAnsi="Arial" w:cs="Arial"/>
          <w:sz w:val="20"/>
          <w:szCs w:val="20"/>
        </w:rPr>
        <w:t>.</w:t>
      </w:r>
      <w:r w:rsidR="006B6A19" w:rsidRPr="00775819">
        <w:rPr>
          <w:rFonts w:ascii="Arial" w:hAnsi="Arial" w:cs="Arial"/>
          <w:sz w:val="20"/>
          <w:szCs w:val="20"/>
        </w:rPr>
        <w:t xml:space="preserve"> Povinnost předložit dodatek k této smlouvě při změně technických norem leží na straně zhotovitele.</w:t>
      </w:r>
    </w:p>
    <w:p w14:paraId="7B8E3930" w14:textId="3285F5B9" w:rsidR="005E18C8" w:rsidRPr="0032176C" w:rsidRDefault="00A770E6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</w:t>
      </w:r>
      <w:r w:rsidR="00006F18">
        <w:rPr>
          <w:rFonts w:ascii="Arial" w:hAnsi="Arial" w:cs="Arial"/>
          <w:sz w:val="20"/>
          <w:szCs w:val="20"/>
        </w:rPr>
        <w:t>2</w:t>
      </w:r>
      <w:r w:rsidRPr="0032176C">
        <w:rPr>
          <w:rFonts w:ascii="Arial" w:hAnsi="Arial" w:cs="Arial"/>
          <w:sz w:val="20"/>
          <w:szCs w:val="20"/>
        </w:rPr>
        <w:t xml:space="preserve"> </w:t>
      </w:r>
      <w:r w:rsidR="00AF3E5C" w:rsidRPr="0032176C">
        <w:rPr>
          <w:rFonts w:ascii="Arial" w:hAnsi="Arial" w:cs="Arial"/>
          <w:sz w:val="20"/>
          <w:szCs w:val="20"/>
        </w:rPr>
        <w:t xml:space="preserve">Zhotovitel si je vědom, že je ve smyslu </w:t>
      </w:r>
      <w:proofErr w:type="spellStart"/>
      <w:r w:rsidR="00AF3E5C" w:rsidRPr="0032176C">
        <w:rPr>
          <w:rFonts w:ascii="Arial" w:hAnsi="Arial" w:cs="Arial"/>
          <w:sz w:val="20"/>
          <w:szCs w:val="20"/>
        </w:rPr>
        <w:t>ust</w:t>
      </w:r>
      <w:proofErr w:type="spellEnd"/>
      <w:r w:rsidR="00AF3E5C" w:rsidRPr="0032176C">
        <w:rPr>
          <w:rFonts w:ascii="Arial" w:hAnsi="Arial" w:cs="Arial"/>
          <w:sz w:val="20"/>
          <w:szCs w:val="20"/>
        </w:rPr>
        <w:t>. § 2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AF3E5C" w:rsidRPr="0032176C">
        <w:rPr>
          <w:rFonts w:ascii="Arial" w:hAnsi="Arial" w:cs="Arial"/>
          <w:sz w:val="20"/>
          <w:szCs w:val="20"/>
        </w:rPr>
        <w:t xml:space="preserve"> písm. e)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AF3E5C" w:rsidRPr="0032176C">
        <w:rPr>
          <w:rFonts w:ascii="Arial" w:hAnsi="Arial" w:cs="Arial"/>
          <w:sz w:val="20"/>
          <w:szCs w:val="20"/>
        </w:rPr>
        <w:t xml:space="preserve"> zákona č. 320/2001 Sb., o finanční kontrole ve veřejné správě a o změně některých zákonů (zákon o finanční kontrole), ve znění pozdějších předpisů, povinen spolupůsobit při výkonu finanční kontroly.</w:t>
      </w:r>
    </w:p>
    <w:p w14:paraId="1A34D9E8" w14:textId="6D74151B" w:rsidR="00470DCB" w:rsidRPr="0032176C" w:rsidRDefault="0090571B" w:rsidP="00A770E6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32176C">
        <w:rPr>
          <w:rFonts w:ascii="Arial" w:hAnsi="Arial" w:cs="Arial"/>
          <w:sz w:val="20"/>
          <w:szCs w:val="20"/>
        </w:rPr>
        <w:t>14.</w:t>
      </w:r>
      <w:r w:rsidR="00006F18">
        <w:rPr>
          <w:rFonts w:ascii="Arial" w:hAnsi="Arial" w:cs="Arial"/>
          <w:sz w:val="20"/>
          <w:szCs w:val="20"/>
        </w:rPr>
        <w:t>3</w:t>
      </w:r>
      <w:r w:rsidR="00342C29" w:rsidRPr="0032176C">
        <w:rPr>
          <w:rFonts w:ascii="Arial" w:hAnsi="Arial" w:cs="Arial"/>
          <w:sz w:val="20"/>
          <w:szCs w:val="20"/>
        </w:rPr>
        <w:t xml:space="preserve"> Zhotovi</w:t>
      </w:r>
      <w:r w:rsidR="00470DCB" w:rsidRPr="0032176C">
        <w:rPr>
          <w:rFonts w:ascii="Arial" w:hAnsi="Arial" w:cs="Arial"/>
          <w:sz w:val="20"/>
          <w:szCs w:val="20"/>
        </w:rPr>
        <w:t>tel je povinen minimálně do konce roku 2028 poskytovat požadované informace a</w:t>
      </w:r>
      <w:r w:rsidR="005969C2" w:rsidRPr="0032176C">
        <w:rPr>
          <w:rFonts w:ascii="Arial" w:hAnsi="Arial" w:cs="Arial"/>
          <w:sz w:val="20"/>
          <w:szCs w:val="20"/>
        </w:rPr>
        <w:t> </w:t>
      </w:r>
      <w:r w:rsidR="00470DCB" w:rsidRPr="0032176C">
        <w:rPr>
          <w:rFonts w:ascii="Arial" w:hAnsi="Arial" w:cs="Arial"/>
          <w:sz w:val="20"/>
          <w:szCs w:val="20"/>
        </w:rPr>
        <w:t>dokumentaci související s realizací projektu zaměstnancům nebo zmocněncům pověřených orgánů (</w:t>
      </w:r>
      <w:r w:rsidR="00006F18">
        <w:rPr>
          <w:rFonts w:ascii="Arial" w:hAnsi="Arial" w:cs="Arial"/>
          <w:sz w:val="20"/>
          <w:szCs w:val="20"/>
        </w:rPr>
        <w:t>OPPPR ČR</w:t>
      </w:r>
      <w:r w:rsidR="00470DCB" w:rsidRPr="0032176C">
        <w:rPr>
          <w:rFonts w:ascii="Arial" w:hAnsi="Arial" w:cs="Arial"/>
          <w:sz w:val="20"/>
          <w:szCs w:val="20"/>
        </w:rPr>
        <w:t>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470DCB" w:rsidRPr="0032176C">
        <w:rPr>
          <w:rFonts w:ascii="Arial" w:hAnsi="Arial" w:cs="Arial"/>
          <w:sz w:val="20"/>
          <w:szCs w:val="20"/>
        </w:rPr>
        <w:t xml:space="preserve"> vztahující se k realizaci projektu</w:t>
      </w:r>
      <w:r w:rsidR="00FE48C0" w:rsidRPr="0032176C">
        <w:rPr>
          <w:rFonts w:ascii="Arial" w:hAnsi="Arial" w:cs="Arial"/>
          <w:sz w:val="20"/>
          <w:szCs w:val="20"/>
        </w:rPr>
        <w:t>,</w:t>
      </w:r>
      <w:r w:rsidR="00470DCB" w:rsidRPr="0032176C">
        <w:rPr>
          <w:rFonts w:ascii="Arial" w:hAnsi="Arial" w:cs="Arial"/>
          <w:sz w:val="20"/>
          <w:szCs w:val="20"/>
        </w:rPr>
        <w:t xml:space="preserve"> a</w:t>
      </w:r>
      <w:r w:rsidR="005969C2" w:rsidRPr="0032176C">
        <w:rPr>
          <w:rFonts w:ascii="Arial" w:hAnsi="Arial" w:cs="Arial"/>
          <w:sz w:val="20"/>
          <w:szCs w:val="20"/>
        </w:rPr>
        <w:t> </w:t>
      </w:r>
      <w:r w:rsidR="00470DCB" w:rsidRPr="0032176C">
        <w:rPr>
          <w:rFonts w:ascii="Arial" w:hAnsi="Arial" w:cs="Arial"/>
          <w:sz w:val="20"/>
          <w:szCs w:val="20"/>
        </w:rPr>
        <w:t>poskytnout jim při provádění kontroly součinnost.</w:t>
      </w:r>
    </w:p>
    <w:p w14:paraId="714DE20F" w14:textId="4EA42305" w:rsidR="00AF3E5C" w:rsidRPr="00150460" w:rsidRDefault="00B93BB0" w:rsidP="00BC37A8">
      <w:pPr>
        <w:spacing w:before="360"/>
        <w:jc w:val="center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Článek 15</w:t>
      </w:r>
    </w:p>
    <w:p w14:paraId="53E6541B" w14:textId="77777777" w:rsidR="00AF3E5C" w:rsidRPr="00150460" w:rsidRDefault="00AF3E5C" w:rsidP="00BC37A8">
      <w:pPr>
        <w:pStyle w:val="Seznam"/>
        <w:ind w:left="0" w:firstLine="0"/>
        <w:jc w:val="center"/>
        <w:rPr>
          <w:rFonts w:ascii="Arial" w:hAnsi="Arial" w:cs="Arial"/>
        </w:rPr>
      </w:pPr>
      <w:r w:rsidRPr="00150460">
        <w:rPr>
          <w:rFonts w:ascii="Arial" w:hAnsi="Arial" w:cs="Arial"/>
          <w:b/>
        </w:rPr>
        <w:t>Závěrečná ustanovení</w:t>
      </w:r>
    </w:p>
    <w:p w14:paraId="0C227FF6" w14:textId="00146447" w:rsidR="00AF3E5C" w:rsidRPr="00150460" w:rsidRDefault="001A6F04" w:rsidP="001A6F04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</w:t>
      </w:r>
      <w:r w:rsidR="00C551F2">
        <w:rPr>
          <w:rFonts w:ascii="Arial" w:hAnsi="Arial" w:cs="Arial"/>
          <w:sz w:val="20"/>
          <w:szCs w:val="20"/>
        </w:rPr>
        <w:t>1</w:t>
      </w:r>
      <w:r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>Tuto smlouvu lze měnit a doplňovat jen písemnými dodatky</w:t>
      </w:r>
      <w:r w:rsidR="00BD3B9F" w:rsidRPr="00150460">
        <w:rPr>
          <w:rFonts w:ascii="Arial" w:hAnsi="Arial" w:cs="Arial"/>
          <w:sz w:val="20"/>
          <w:szCs w:val="20"/>
        </w:rPr>
        <w:t>,</w:t>
      </w:r>
      <w:r w:rsidR="00AF3E5C" w:rsidRPr="00150460">
        <w:rPr>
          <w:rFonts w:ascii="Arial" w:hAnsi="Arial" w:cs="Arial"/>
          <w:sz w:val="20"/>
          <w:szCs w:val="20"/>
        </w:rPr>
        <w:t xml:space="preserve"> </w:t>
      </w:r>
      <w:r w:rsidR="00BD3B9F" w:rsidRPr="00150460">
        <w:rPr>
          <w:rFonts w:ascii="Arial" w:hAnsi="Arial" w:cs="Arial"/>
          <w:sz w:val="20"/>
          <w:szCs w:val="20"/>
        </w:rPr>
        <w:t xml:space="preserve">číslovanými </w:t>
      </w:r>
      <w:r w:rsidR="00AF3E5C" w:rsidRPr="00150460">
        <w:rPr>
          <w:rFonts w:ascii="Arial" w:hAnsi="Arial" w:cs="Arial"/>
          <w:sz w:val="20"/>
          <w:szCs w:val="20"/>
        </w:rPr>
        <w:t>vzestupnou číselnou řadou a podepsanými oprávněnými zástupci obou smluvních stran.</w:t>
      </w:r>
      <w:r w:rsidR="00BF144A" w:rsidRPr="00150460">
        <w:rPr>
          <w:rFonts w:ascii="Arial" w:hAnsi="Arial" w:cs="Arial"/>
          <w:sz w:val="20"/>
          <w:szCs w:val="20"/>
        </w:rPr>
        <w:t xml:space="preserve"> Jinou formu změny této smlouvy smluvní strany vylučují.</w:t>
      </w:r>
      <w:r w:rsidR="00AF3E5C" w:rsidRPr="00150460">
        <w:rPr>
          <w:rFonts w:ascii="Arial" w:hAnsi="Arial" w:cs="Arial"/>
          <w:sz w:val="20"/>
          <w:szCs w:val="20"/>
        </w:rPr>
        <w:t xml:space="preserve"> </w:t>
      </w:r>
    </w:p>
    <w:p w14:paraId="230718E8" w14:textId="3E2037D7" w:rsidR="00AF3E5C" w:rsidRPr="00150460" w:rsidRDefault="00F922CA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</w:t>
      </w:r>
      <w:r w:rsidR="00C551F2">
        <w:rPr>
          <w:rFonts w:ascii="Arial" w:hAnsi="Arial" w:cs="Arial"/>
          <w:sz w:val="20"/>
          <w:szCs w:val="20"/>
        </w:rPr>
        <w:t>2</w:t>
      </w:r>
      <w:r w:rsidRPr="00150460">
        <w:rPr>
          <w:rFonts w:ascii="Arial" w:hAnsi="Arial" w:cs="Arial"/>
          <w:sz w:val="20"/>
          <w:szCs w:val="20"/>
        </w:rPr>
        <w:t xml:space="preserve"> Zh</w:t>
      </w:r>
      <w:r w:rsidR="00470CDF" w:rsidRPr="00150460">
        <w:rPr>
          <w:rFonts w:ascii="Arial" w:hAnsi="Arial" w:cs="Arial"/>
          <w:sz w:val="20"/>
          <w:szCs w:val="20"/>
        </w:rPr>
        <w:t>otovitel souhlasí se zveřejněním této smlouvy včetně všech jejích příloh a případných dodatků na profilu zadavatele objednatele a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registru smluv</w:t>
      </w:r>
      <w:r w:rsidR="009B03B9" w:rsidRPr="00150460">
        <w:rPr>
          <w:rFonts w:ascii="Arial" w:hAnsi="Arial" w:cs="Arial"/>
          <w:sz w:val="20"/>
          <w:szCs w:val="20"/>
        </w:rPr>
        <w:t>,</w:t>
      </w:r>
      <w:r w:rsidR="00470CDF" w:rsidRPr="00150460">
        <w:rPr>
          <w:rFonts w:ascii="Arial" w:hAnsi="Arial" w:cs="Arial"/>
          <w:sz w:val="20"/>
          <w:szCs w:val="20"/>
        </w:rPr>
        <w:t xml:space="preserve">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souladu s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příslušnými právními předpisy</w:t>
      </w:r>
      <w:r w:rsidR="009B03B9" w:rsidRPr="00150460">
        <w:rPr>
          <w:rFonts w:ascii="Arial" w:hAnsi="Arial" w:cs="Arial"/>
          <w:sz w:val="20"/>
          <w:szCs w:val="20"/>
        </w:rPr>
        <w:t>,</w:t>
      </w:r>
      <w:r w:rsidR="00470CDF" w:rsidRPr="00150460">
        <w:rPr>
          <w:rFonts w:ascii="Arial" w:hAnsi="Arial" w:cs="Arial"/>
          <w:sz w:val="20"/>
          <w:szCs w:val="20"/>
        </w:rPr>
        <w:t xml:space="preserve"> a</w:t>
      </w:r>
      <w:r w:rsidR="005969C2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 xml:space="preserve">výslovně prohlašuje, že veškeré informace, skutečnosti a </w:t>
      </w:r>
      <w:r w:rsidR="009B03B9" w:rsidRPr="00150460">
        <w:rPr>
          <w:rFonts w:ascii="Arial" w:hAnsi="Arial" w:cs="Arial"/>
          <w:sz w:val="20"/>
          <w:szCs w:val="20"/>
        </w:rPr>
        <w:t xml:space="preserve">veškerou </w:t>
      </w:r>
      <w:r w:rsidR="005E7D8D" w:rsidRPr="00150460">
        <w:rPr>
          <w:rFonts w:ascii="Arial" w:hAnsi="Arial" w:cs="Arial"/>
          <w:sz w:val="20"/>
          <w:szCs w:val="20"/>
        </w:rPr>
        <w:t>dokumentaci</w:t>
      </w:r>
      <w:r w:rsidR="009B03B9" w:rsidRPr="00150460">
        <w:rPr>
          <w:rFonts w:ascii="Arial" w:hAnsi="Arial" w:cs="Arial"/>
          <w:sz w:val="20"/>
          <w:szCs w:val="20"/>
        </w:rPr>
        <w:t>,</w:t>
      </w:r>
      <w:r w:rsidR="00470CDF" w:rsidRPr="00150460">
        <w:rPr>
          <w:rFonts w:ascii="Arial" w:hAnsi="Arial" w:cs="Arial"/>
          <w:sz w:val="20"/>
          <w:szCs w:val="20"/>
        </w:rPr>
        <w:t xml:space="preserve"> týkající se díla, které jsou případně předmětem obchodního tajemství a považují se za důvěrné, předem objednateli písemně a jasně označil a nejsou obsaženy v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470CDF" w:rsidRPr="00150460">
        <w:rPr>
          <w:rFonts w:ascii="Arial" w:hAnsi="Arial" w:cs="Arial"/>
          <w:sz w:val="20"/>
          <w:szCs w:val="20"/>
        </w:rPr>
        <w:t>této smlouvě.</w:t>
      </w:r>
    </w:p>
    <w:p w14:paraId="2C8CD4F4" w14:textId="4EB665B7" w:rsidR="00AF3E5C" w:rsidRPr="00150460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</w:t>
      </w:r>
      <w:r w:rsidR="00C551F2">
        <w:rPr>
          <w:rFonts w:ascii="Arial" w:hAnsi="Arial" w:cs="Arial"/>
          <w:sz w:val="20"/>
          <w:szCs w:val="20"/>
        </w:rPr>
        <w:t>3</w:t>
      </w:r>
      <w:r w:rsidR="00AF5947"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 xml:space="preserve">Tato smlouva se vyhotovuje </w:t>
      </w:r>
      <w:r w:rsidR="00AF3E5C" w:rsidRPr="00150460">
        <w:rPr>
          <w:rFonts w:ascii="Arial" w:hAnsi="Arial" w:cs="Arial"/>
          <w:b/>
          <w:sz w:val="20"/>
          <w:szCs w:val="20"/>
        </w:rPr>
        <w:t>v</w:t>
      </w:r>
      <w:r w:rsidR="00AF5947" w:rsidRPr="00150460">
        <w:rPr>
          <w:rFonts w:ascii="Arial" w:hAnsi="Arial" w:cs="Arial"/>
          <w:b/>
          <w:sz w:val="20"/>
          <w:szCs w:val="20"/>
        </w:rPr>
        <w:t> </w:t>
      </w:r>
      <w:r w:rsidR="008D00F2">
        <w:rPr>
          <w:rFonts w:ascii="Arial" w:hAnsi="Arial" w:cs="Arial"/>
          <w:b/>
          <w:sz w:val="20"/>
          <w:szCs w:val="20"/>
        </w:rPr>
        <w:t>třech</w:t>
      </w:r>
      <w:r w:rsidR="00AF3E5C" w:rsidRPr="00150460">
        <w:rPr>
          <w:rFonts w:ascii="Arial" w:hAnsi="Arial" w:cs="Arial"/>
          <w:b/>
          <w:sz w:val="20"/>
          <w:szCs w:val="20"/>
        </w:rPr>
        <w:t xml:space="preserve"> stejnopisech</w:t>
      </w:r>
      <w:r w:rsidR="00444852" w:rsidRPr="00150460">
        <w:rPr>
          <w:rFonts w:ascii="Arial" w:hAnsi="Arial" w:cs="Arial"/>
          <w:b/>
          <w:sz w:val="20"/>
          <w:szCs w:val="20"/>
        </w:rPr>
        <w:t xml:space="preserve"> </w:t>
      </w:r>
      <w:r w:rsidR="00444852" w:rsidRPr="00150460">
        <w:rPr>
          <w:rFonts w:ascii="Arial" w:hAnsi="Arial" w:cs="Arial"/>
          <w:sz w:val="20"/>
          <w:szCs w:val="20"/>
        </w:rPr>
        <w:t>stejné právní síly</w:t>
      </w:r>
      <w:r w:rsidR="00AF3E5C" w:rsidRPr="00150460">
        <w:rPr>
          <w:rFonts w:ascii="Arial" w:hAnsi="Arial" w:cs="Arial"/>
          <w:sz w:val="20"/>
          <w:szCs w:val="20"/>
        </w:rPr>
        <w:t>, z</w:t>
      </w:r>
      <w:r w:rsidR="00AF5947" w:rsidRPr="00150460">
        <w:rPr>
          <w:rFonts w:ascii="Arial" w:hAnsi="Arial" w:cs="Arial"/>
          <w:sz w:val="20"/>
          <w:szCs w:val="20"/>
        </w:rPr>
        <w:t> </w:t>
      </w:r>
      <w:r w:rsidR="00AF3E5C" w:rsidRPr="00150460">
        <w:rPr>
          <w:rFonts w:ascii="Arial" w:hAnsi="Arial" w:cs="Arial"/>
          <w:sz w:val="20"/>
          <w:szCs w:val="20"/>
        </w:rPr>
        <w:t xml:space="preserve">nichž objednatel obdrží </w:t>
      </w:r>
      <w:r w:rsidR="008D00F2">
        <w:rPr>
          <w:rFonts w:ascii="Arial" w:hAnsi="Arial" w:cs="Arial"/>
          <w:sz w:val="20"/>
          <w:szCs w:val="20"/>
        </w:rPr>
        <w:t>dvě</w:t>
      </w:r>
      <w:r w:rsidR="00AF3E5C" w:rsidRPr="00150460">
        <w:rPr>
          <w:rFonts w:ascii="Arial" w:hAnsi="Arial" w:cs="Arial"/>
          <w:sz w:val="20"/>
          <w:szCs w:val="20"/>
        </w:rPr>
        <w:t xml:space="preserve"> vyhotovení a zhotovitel </w:t>
      </w:r>
      <w:r w:rsidR="008D00F2">
        <w:rPr>
          <w:rFonts w:ascii="Arial" w:hAnsi="Arial" w:cs="Arial"/>
          <w:sz w:val="20"/>
          <w:szCs w:val="20"/>
        </w:rPr>
        <w:t>jedno</w:t>
      </w:r>
      <w:r w:rsidR="00AF3E5C" w:rsidRPr="00150460">
        <w:rPr>
          <w:rFonts w:ascii="Arial" w:hAnsi="Arial" w:cs="Arial"/>
          <w:sz w:val="20"/>
          <w:szCs w:val="20"/>
        </w:rPr>
        <w:t xml:space="preserve"> vyhotovení.</w:t>
      </w:r>
    </w:p>
    <w:p w14:paraId="5863A75A" w14:textId="4CD6F84D" w:rsidR="00AF3E5C" w:rsidRPr="00150460" w:rsidRDefault="00AF5947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z w:val="20"/>
          <w:szCs w:val="20"/>
        </w:rPr>
      </w:pPr>
      <w:r w:rsidRPr="00150460">
        <w:rPr>
          <w:rFonts w:ascii="Arial" w:hAnsi="Arial" w:cs="Arial"/>
          <w:sz w:val="20"/>
          <w:szCs w:val="20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Fonts w:ascii="Arial" w:hAnsi="Arial" w:cs="Arial"/>
          <w:sz w:val="20"/>
          <w:szCs w:val="20"/>
        </w:rPr>
        <w:t>.</w:t>
      </w:r>
      <w:r w:rsidR="00C551F2">
        <w:rPr>
          <w:rFonts w:ascii="Arial" w:hAnsi="Arial" w:cs="Arial"/>
          <w:sz w:val="20"/>
          <w:szCs w:val="20"/>
        </w:rPr>
        <w:t>4</w:t>
      </w:r>
      <w:r w:rsidRPr="00150460">
        <w:rPr>
          <w:rFonts w:ascii="Arial" w:hAnsi="Arial" w:cs="Arial"/>
          <w:sz w:val="20"/>
          <w:szCs w:val="20"/>
        </w:rPr>
        <w:t xml:space="preserve"> </w:t>
      </w:r>
      <w:r w:rsidR="00AF3E5C" w:rsidRPr="00150460">
        <w:rPr>
          <w:rFonts w:ascii="Arial" w:hAnsi="Arial" w:cs="Arial"/>
          <w:sz w:val="20"/>
          <w:szCs w:val="20"/>
        </w:rPr>
        <w:t>Smluvní strany potvrzují, že si tuto smlouvu před jejím podpisem přečetly, porozuměly jejímu obsahu, uzavírají ji svobodně a vážně. Na důkaz toho připojují své níže uvedené podpisy.</w:t>
      </w:r>
    </w:p>
    <w:p w14:paraId="02181505" w14:textId="171D7888" w:rsidR="0056541B" w:rsidRPr="00150460" w:rsidRDefault="00651D76" w:rsidP="0056541B">
      <w:pPr>
        <w:pStyle w:val="Bezmezer"/>
        <w:spacing w:before="240"/>
        <w:jc w:val="both"/>
        <w:rPr>
          <w:rStyle w:val="A1"/>
          <w:rFonts w:ascii="Arial" w:hAnsi="Arial" w:cs="Arial"/>
          <w:color w:val="auto"/>
        </w:rPr>
      </w:pPr>
      <w:r w:rsidRPr="00150460">
        <w:rPr>
          <w:rStyle w:val="A1"/>
          <w:rFonts w:ascii="Arial" w:hAnsi="Arial" w:cs="Arial"/>
          <w:color w:val="auto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Style w:val="A1"/>
          <w:rFonts w:ascii="Arial" w:hAnsi="Arial" w:cs="Arial"/>
          <w:color w:val="auto"/>
        </w:rPr>
        <w:t>.</w:t>
      </w:r>
      <w:r w:rsidR="00C551F2">
        <w:rPr>
          <w:rStyle w:val="A1"/>
          <w:rFonts w:ascii="Arial" w:hAnsi="Arial" w:cs="Arial"/>
          <w:color w:val="auto"/>
        </w:rPr>
        <w:t>5</w:t>
      </w:r>
      <w:r w:rsidRPr="00150460">
        <w:rPr>
          <w:rStyle w:val="A1"/>
          <w:rFonts w:ascii="Arial" w:hAnsi="Arial" w:cs="Arial"/>
          <w:color w:val="auto"/>
        </w:rPr>
        <w:t xml:space="preserve"> S</w:t>
      </w:r>
      <w:r w:rsidR="0056541B" w:rsidRPr="00150460">
        <w:rPr>
          <w:rStyle w:val="A1"/>
          <w:rFonts w:ascii="Arial" w:hAnsi="Arial" w:cs="Arial"/>
          <w:color w:val="auto"/>
        </w:rPr>
        <w:t xml:space="preserve">mlouva vstupuje v platnost </w:t>
      </w:r>
      <w:r w:rsidR="00784D9C">
        <w:rPr>
          <w:rStyle w:val="A1"/>
          <w:rFonts w:ascii="Arial" w:hAnsi="Arial" w:cs="Arial"/>
          <w:color w:val="auto"/>
        </w:rPr>
        <w:t xml:space="preserve">a nabývá účinnosti </w:t>
      </w:r>
      <w:r w:rsidR="0056541B" w:rsidRPr="00150460">
        <w:rPr>
          <w:rStyle w:val="A1"/>
          <w:rFonts w:ascii="Arial" w:hAnsi="Arial" w:cs="Arial"/>
          <w:color w:val="auto"/>
        </w:rPr>
        <w:t>dnem jejího podpisu oběma</w:t>
      </w:r>
      <w:r w:rsidR="00A764D9" w:rsidRPr="00150460">
        <w:rPr>
          <w:rStyle w:val="A1"/>
          <w:rFonts w:ascii="Arial" w:hAnsi="Arial" w:cs="Arial"/>
          <w:color w:val="auto"/>
        </w:rPr>
        <w:t xml:space="preserve"> smluvními</w:t>
      </w:r>
      <w:r w:rsidR="0056541B" w:rsidRPr="00150460">
        <w:rPr>
          <w:rStyle w:val="A1"/>
          <w:rFonts w:ascii="Arial" w:hAnsi="Arial" w:cs="Arial"/>
          <w:color w:val="auto"/>
        </w:rPr>
        <w:t xml:space="preserve"> stranami</w:t>
      </w:r>
      <w:r w:rsidR="00784D9C">
        <w:rPr>
          <w:rStyle w:val="A1"/>
          <w:rFonts w:ascii="Arial" w:hAnsi="Arial" w:cs="Arial"/>
          <w:color w:val="auto"/>
        </w:rPr>
        <w:t>.</w:t>
      </w:r>
    </w:p>
    <w:p w14:paraId="70EB14D0" w14:textId="77777777" w:rsidR="0056541B" w:rsidRPr="00150460" w:rsidRDefault="0056541B" w:rsidP="0056541B">
      <w:pPr>
        <w:pStyle w:val="Bezmezer"/>
        <w:jc w:val="both"/>
        <w:rPr>
          <w:rStyle w:val="A1"/>
          <w:rFonts w:ascii="Arial" w:hAnsi="Arial" w:cs="Arial"/>
          <w:color w:val="auto"/>
        </w:rPr>
      </w:pPr>
    </w:p>
    <w:p w14:paraId="0AF8E2C9" w14:textId="3168E8E2" w:rsidR="0056541B" w:rsidRPr="00150460" w:rsidRDefault="0056541B" w:rsidP="0056541B">
      <w:pPr>
        <w:spacing w:after="200"/>
        <w:contextualSpacing/>
        <w:rPr>
          <w:rStyle w:val="A1"/>
          <w:rFonts w:ascii="Arial" w:hAnsi="Arial" w:cs="Arial"/>
          <w:color w:val="auto"/>
        </w:rPr>
      </w:pPr>
      <w:r w:rsidRPr="00150460">
        <w:rPr>
          <w:rStyle w:val="A1"/>
          <w:rFonts w:ascii="Arial" w:hAnsi="Arial" w:cs="Arial"/>
          <w:color w:val="auto"/>
        </w:rPr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Style w:val="A1"/>
          <w:rFonts w:ascii="Arial" w:hAnsi="Arial" w:cs="Arial"/>
          <w:color w:val="auto"/>
        </w:rPr>
        <w:t>.</w:t>
      </w:r>
      <w:r w:rsidR="00C551F2">
        <w:rPr>
          <w:rStyle w:val="A1"/>
          <w:rFonts w:ascii="Arial" w:hAnsi="Arial" w:cs="Arial"/>
          <w:color w:val="auto"/>
        </w:rPr>
        <w:t>6</w:t>
      </w:r>
      <w:r w:rsidRPr="00150460">
        <w:rPr>
          <w:rStyle w:val="A1"/>
          <w:rFonts w:ascii="Arial" w:hAnsi="Arial" w:cs="Arial"/>
          <w:color w:val="auto"/>
        </w:rPr>
        <w:t xml:space="preserve"> Smluvní strany souhlasí s uveřejně</w:t>
      </w:r>
      <w:r w:rsidR="008D00F2">
        <w:rPr>
          <w:rStyle w:val="A1"/>
          <w:rFonts w:ascii="Arial" w:hAnsi="Arial" w:cs="Arial"/>
          <w:color w:val="auto"/>
        </w:rPr>
        <w:t>ním smlouvy například v registru smluv, profilu zadavatele</w:t>
      </w:r>
      <w:r w:rsidR="008D00F2">
        <w:rPr>
          <w:rStyle w:val="A1"/>
          <w:rFonts w:ascii="Arial" w:hAnsi="Arial" w:cs="Arial"/>
          <w:color w:val="auto"/>
        </w:rPr>
        <w:br/>
        <w:t>a dalších místech, která nařídí poskytovatel dotace</w:t>
      </w:r>
      <w:r w:rsidRPr="00150460">
        <w:rPr>
          <w:rStyle w:val="A1"/>
          <w:rFonts w:ascii="Arial" w:hAnsi="Arial" w:cs="Arial"/>
          <w:color w:val="auto"/>
        </w:rPr>
        <w:t>.</w:t>
      </w:r>
    </w:p>
    <w:p w14:paraId="0920ECF3" w14:textId="77777777" w:rsidR="0056541B" w:rsidRPr="00150460" w:rsidRDefault="0056541B" w:rsidP="0056541B">
      <w:pPr>
        <w:spacing w:after="200"/>
        <w:contextualSpacing/>
        <w:rPr>
          <w:rStyle w:val="A1"/>
          <w:rFonts w:ascii="Arial" w:hAnsi="Arial" w:cs="Arial"/>
          <w:color w:val="auto"/>
        </w:rPr>
      </w:pPr>
    </w:p>
    <w:p w14:paraId="737033F3" w14:textId="14B407C6" w:rsidR="00203E70" w:rsidRPr="00CE0ADE" w:rsidRDefault="0056541B" w:rsidP="0056541B">
      <w:pPr>
        <w:contextualSpacing/>
        <w:rPr>
          <w:rFonts w:ascii="Arial" w:hAnsi="Arial" w:cs="Arial"/>
          <w:sz w:val="20"/>
          <w:szCs w:val="20"/>
        </w:rPr>
      </w:pPr>
      <w:r w:rsidRPr="00150460">
        <w:rPr>
          <w:rStyle w:val="A1"/>
          <w:rFonts w:ascii="Arial" w:hAnsi="Arial" w:cs="Arial"/>
          <w:color w:val="auto"/>
        </w:rPr>
        <w:lastRenderedPageBreak/>
        <w:t>1</w:t>
      </w:r>
      <w:r w:rsidR="005962C2" w:rsidRPr="00150460">
        <w:rPr>
          <w:rFonts w:ascii="Arial" w:hAnsi="Arial" w:cs="Arial"/>
          <w:sz w:val="20"/>
          <w:szCs w:val="20"/>
        </w:rPr>
        <w:t>5</w:t>
      </w:r>
      <w:r w:rsidRPr="00150460">
        <w:rPr>
          <w:rStyle w:val="A1"/>
          <w:rFonts w:ascii="Arial" w:hAnsi="Arial" w:cs="Arial"/>
          <w:color w:val="auto"/>
        </w:rPr>
        <w:t>.</w:t>
      </w:r>
      <w:r w:rsidR="00C551F2">
        <w:rPr>
          <w:rStyle w:val="A1"/>
          <w:rFonts w:ascii="Arial" w:hAnsi="Arial" w:cs="Arial"/>
          <w:color w:val="auto"/>
        </w:rPr>
        <w:t>7</w:t>
      </w:r>
      <w:r w:rsidR="008D00F2">
        <w:rPr>
          <w:rStyle w:val="A1"/>
          <w:rFonts w:ascii="Arial" w:hAnsi="Arial" w:cs="Arial"/>
          <w:color w:val="auto"/>
        </w:rPr>
        <w:t xml:space="preserve"> </w:t>
      </w:r>
      <w:r w:rsidRPr="00150460">
        <w:rPr>
          <w:rFonts w:ascii="Arial" w:hAnsi="Arial" w:cs="Arial"/>
          <w:sz w:val="20"/>
          <w:szCs w:val="20"/>
        </w:rPr>
        <w:t>Smluvní strany prohlašují, že žádná část smlouvy nenaplňuje znaky obchodního tajemství ve</w:t>
      </w:r>
      <w:r w:rsidR="005969C2" w:rsidRPr="00150460">
        <w:rPr>
          <w:rFonts w:ascii="Arial" w:hAnsi="Arial" w:cs="Arial"/>
          <w:sz w:val="20"/>
          <w:szCs w:val="20"/>
        </w:rPr>
        <w:t> </w:t>
      </w:r>
      <w:r w:rsidRPr="00150460">
        <w:rPr>
          <w:rFonts w:ascii="Arial" w:hAnsi="Arial" w:cs="Arial"/>
          <w:sz w:val="20"/>
          <w:szCs w:val="20"/>
        </w:rPr>
        <w:t>smyslu § 504</w:t>
      </w:r>
      <w:r w:rsidR="00BE70E8" w:rsidRPr="00150460">
        <w:rPr>
          <w:rFonts w:ascii="Arial" w:hAnsi="Arial" w:cs="Arial"/>
          <w:sz w:val="20"/>
          <w:szCs w:val="20"/>
        </w:rPr>
        <w:t>,</w:t>
      </w:r>
      <w:r w:rsidRPr="00150460">
        <w:rPr>
          <w:rFonts w:ascii="Arial" w:hAnsi="Arial" w:cs="Arial"/>
          <w:sz w:val="20"/>
          <w:szCs w:val="20"/>
        </w:rPr>
        <w:t xml:space="preserve"> zákona č. 89/2012 Sb., občanský z</w:t>
      </w:r>
      <w:r w:rsidRPr="00CE0ADE">
        <w:rPr>
          <w:rFonts w:ascii="Arial" w:hAnsi="Arial" w:cs="Arial"/>
          <w:sz w:val="20"/>
          <w:szCs w:val="20"/>
        </w:rPr>
        <w:t>ákoník.</w:t>
      </w:r>
    </w:p>
    <w:p w14:paraId="310BF34C" w14:textId="77777777" w:rsidR="0056541B" w:rsidRDefault="0056541B" w:rsidP="00AF5947">
      <w:pPr>
        <w:pStyle w:val="Seznam2"/>
        <w:spacing w:before="120"/>
        <w:ind w:left="0" w:firstLine="0"/>
        <w:contextualSpacing w:val="0"/>
        <w:rPr>
          <w:rFonts w:ascii="Arial" w:hAnsi="Arial" w:cs="Arial"/>
          <w:strike/>
          <w:color w:val="000000"/>
          <w:sz w:val="20"/>
          <w:szCs w:val="20"/>
        </w:rPr>
      </w:pPr>
    </w:p>
    <w:p w14:paraId="1B7CD25D" w14:textId="5745F70D" w:rsidR="00AF3E5C" w:rsidRPr="007714AC" w:rsidRDefault="00D640A6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Praha, dne 12. </w:t>
      </w:r>
      <w:r w:rsidR="00CD08C6">
        <w:rPr>
          <w:rFonts w:ascii="Arial" w:hAnsi="Arial" w:cs="Arial"/>
          <w:color w:val="000000"/>
          <w:sz w:val="20"/>
          <w:szCs w:val="20"/>
        </w:rPr>
        <w:t>ledna 2023</w:t>
      </w:r>
      <w:r w:rsidR="00AF3E5C" w:rsidRPr="00C27D67">
        <w:rPr>
          <w:rFonts w:ascii="Arial" w:hAnsi="Arial" w:cs="Arial"/>
          <w:color w:val="000000"/>
          <w:sz w:val="20"/>
          <w:szCs w:val="20"/>
        </w:rPr>
        <w:tab/>
      </w:r>
      <w:r w:rsidR="00AF3E5C" w:rsidRPr="00C27D67">
        <w:rPr>
          <w:rFonts w:ascii="Arial" w:hAnsi="Arial" w:cs="Arial"/>
          <w:color w:val="000000"/>
          <w:sz w:val="20"/>
          <w:szCs w:val="20"/>
        </w:rPr>
        <w:tab/>
      </w:r>
      <w:r w:rsidR="00AF5947" w:rsidRPr="00C27D67">
        <w:rPr>
          <w:rFonts w:ascii="Arial" w:hAnsi="Arial" w:cs="Arial"/>
          <w:color w:val="000000"/>
          <w:sz w:val="20"/>
          <w:szCs w:val="20"/>
        </w:rPr>
        <w:tab/>
      </w:r>
      <w:r w:rsidR="00C551F2" w:rsidRPr="00C27D67">
        <w:rPr>
          <w:rFonts w:ascii="Arial" w:hAnsi="Arial" w:cs="Arial"/>
          <w:color w:val="000000"/>
          <w:sz w:val="20"/>
          <w:szCs w:val="20"/>
        </w:rPr>
        <w:tab/>
      </w:r>
      <w:r w:rsidR="00C551F2" w:rsidRPr="00C27D67">
        <w:rPr>
          <w:rFonts w:ascii="Arial" w:hAnsi="Arial" w:cs="Arial"/>
          <w:color w:val="000000"/>
          <w:sz w:val="20"/>
          <w:szCs w:val="20"/>
        </w:rPr>
        <w:tab/>
      </w:r>
      <w:r w:rsidR="00C27D67" w:rsidRPr="00C27D67">
        <w:rPr>
          <w:rFonts w:ascii="Arial" w:hAnsi="Arial" w:cs="Arial"/>
          <w:color w:val="000000"/>
          <w:sz w:val="20"/>
          <w:szCs w:val="20"/>
        </w:rPr>
        <w:t>Praha</w:t>
      </w:r>
      <w:r w:rsidR="00705CB2" w:rsidRPr="00C27D67">
        <w:rPr>
          <w:rFonts w:ascii="Arial" w:hAnsi="Arial" w:cs="Arial"/>
          <w:color w:val="000000"/>
          <w:sz w:val="20"/>
          <w:szCs w:val="20"/>
        </w:rPr>
        <w:t>,</w:t>
      </w:r>
      <w:r w:rsidR="00D35577" w:rsidRPr="00C27D67">
        <w:rPr>
          <w:rFonts w:ascii="Arial" w:hAnsi="Arial" w:cs="Arial"/>
          <w:color w:val="000000"/>
          <w:sz w:val="20"/>
          <w:szCs w:val="20"/>
        </w:rPr>
        <w:t xml:space="preserve"> </w:t>
      </w:r>
      <w:r w:rsidR="00AF3E5C" w:rsidRPr="00C27D67">
        <w:rPr>
          <w:rFonts w:ascii="Arial" w:hAnsi="Arial" w:cs="Arial"/>
          <w:color w:val="000000"/>
          <w:sz w:val="20"/>
          <w:szCs w:val="20"/>
        </w:rPr>
        <w:t xml:space="preserve">dne </w:t>
      </w:r>
      <w:r>
        <w:rPr>
          <w:rFonts w:ascii="Arial" w:hAnsi="Arial" w:cs="Arial"/>
          <w:color w:val="000000"/>
          <w:sz w:val="20"/>
          <w:szCs w:val="20"/>
        </w:rPr>
        <w:t xml:space="preserve">17. </w:t>
      </w:r>
      <w:r w:rsidR="00C27D67" w:rsidRPr="00C27D67">
        <w:rPr>
          <w:rFonts w:ascii="Arial" w:hAnsi="Arial" w:cs="Arial"/>
          <w:color w:val="000000"/>
          <w:sz w:val="20"/>
          <w:szCs w:val="20"/>
        </w:rPr>
        <w:t xml:space="preserve">ledna </w:t>
      </w:r>
      <w:r w:rsidR="00CD08C6">
        <w:rPr>
          <w:rFonts w:ascii="Arial" w:hAnsi="Arial" w:cs="Arial"/>
          <w:color w:val="000000"/>
          <w:sz w:val="20"/>
          <w:szCs w:val="20"/>
        </w:rPr>
        <w:t>2023</w:t>
      </w:r>
    </w:p>
    <w:p w14:paraId="1E9F0B16" w14:textId="77777777" w:rsidR="00B872EE" w:rsidRDefault="00B872EE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5679018A" w14:textId="77777777" w:rsidR="00B872EE" w:rsidRDefault="00B872EE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7B3CEDF6" w14:textId="77777777" w:rsidR="00AF3E5C" w:rsidRPr="007714AC" w:rsidRDefault="00AF3E5C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Za objednatele: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="00DE652B" w:rsidRPr="007714AC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7714AC">
        <w:rPr>
          <w:rFonts w:ascii="Arial" w:hAnsi="Arial" w:cs="Arial"/>
          <w:color w:val="000000"/>
          <w:sz w:val="20"/>
          <w:szCs w:val="20"/>
        </w:rPr>
        <w:t>Za zhotovitele:</w:t>
      </w:r>
    </w:p>
    <w:p w14:paraId="28C014FE" w14:textId="6F7DF8E6" w:rsidR="00B872EE" w:rsidRDefault="00D640A6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EC283B1" w14:textId="454961A4" w:rsidR="00D640A6" w:rsidRDefault="00D640A6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2B33B0A3" w14:textId="0200507D" w:rsidR="00D640A6" w:rsidRDefault="00D640A6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611C8CE5" w14:textId="77777777" w:rsidR="00D640A6" w:rsidRDefault="00D640A6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6BF21276" w14:textId="77777777" w:rsidR="00990D6D" w:rsidRPr="007714AC" w:rsidRDefault="00990D6D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40BB2FEE" w14:textId="77777777" w:rsidR="00105C26" w:rsidRPr="00C27D67" w:rsidRDefault="00105C26" w:rsidP="00105C26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7714AC"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7714AC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>……………………………………</w:t>
      </w:r>
      <w:r w:rsidRPr="00C27D67">
        <w:rPr>
          <w:rFonts w:ascii="Arial" w:hAnsi="Arial" w:cs="Arial"/>
          <w:color w:val="000000"/>
          <w:sz w:val="20"/>
          <w:szCs w:val="20"/>
        </w:rPr>
        <w:tab/>
      </w:r>
    </w:p>
    <w:p w14:paraId="4A9F52B7" w14:textId="211A23CC" w:rsidR="00C27D67" w:rsidRPr="00C27D67" w:rsidRDefault="00C27D67" w:rsidP="00C551F2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C27D67">
        <w:rPr>
          <w:rFonts w:ascii="Arial" w:hAnsi="Arial" w:cs="Arial"/>
          <w:color w:val="000000"/>
          <w:sz w:val="20"/>
          <w:szCs w:val="20"/>
        </w:rPr>
        <w:t xml:space="preserve">  </w:t>
      </w:r>
      <w:r w:rsidR="00C551F2" w:rsidRPr="00C27D67">
        <w:rPr>
          <w:rFonts w:ascii="Arial" w:hAnsi="Arial" w:cs="Arial"/>
          <w:color w:val="000000"/>
          <w:sz w:val="20"/>
          <w:szCs w:val="20"/>
        </w:rPr>
        <w:t xml:space="preserve">PhDr. Mgr. Martina </w:t>
      </w:r>
      <w:proofErr w:type="spellStart"/>
      <w:r w:rsidR="00C551F2" w:rsidRPr="00C27D67">
        <w:rPr>
          <w:rFonts w:ascii="Arial" w:hAnsi="Arial" w:cs="Arial"/>
          <w:color w:val="000000"/>
          <w:sz w:val="20"/>
          <w:szCs w:val="20"/>
        </w:rPr>
        <w:t>Thumsová</w:t>
      </w:r>
      <w:proofErr w:type="spellEnd"/>
      <w:r w:rsidR="00C551F2"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  <w:t xml:space="preserve">         Ing. Marek </w:t>
      </w:r>
      <w:proofErr w:type="spellStart"/>
      <w:r w:rsidRPr="00C27D67">
        <w:rPr>
          <w:rFonts w:ascii="Arial" w:hAnsi="Arial" w:cs="Arial"/>
          <w:color w:val="000000"/>
          <w:sz w:val="20"/>
          <w:szCs w:val="20"/>
        </w:rPr>
        <w:t>Mojžišík</w:t>
      </w:r>
      <w:proofErr w:type="spellEnd"/>
      <w:r w:rsidR="00C551F2" w:rsidRPr="00C27D67">
        <w:rPr>
          <w:rFonts w:ascii="Arial" w:hAnsi="Arial" w:cs="Arial"/>
          <w:color w:val="000000"/>
          <w:sz w:val="20"/>
          <w:szCs w:val="20"/>
        </w:rPr>
        <w:tab/>
      </w:r>
    </w:p>
    <w:p w14:paraId="0309D195" w14:textId="0C318085" w:rsidR="00E354BA" w:rsidRPr="007714AC" w:rsidRDefault="00C27D67" w:rsidP="00C551F2">
      <w:pPr>
        <w:ind w:right="475"/>
        <w:rPr>
          <w:rFonts w:ascii="Arial" w:hAnsi="Arial" w:cs="Arial"/>
          <w:color w:val="000000"/>
          <w:sz w:val="20"/>
          <w:szCs w:val="20"/>
        </w:rPr>
      </w:pPr>
      <w:r w:rsidRPr="00C27D67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C551F2" w:rsidRPr="00C27D67">
        <w:rPr>
          <w:rFonts w:ascii="Arial" w:hAnsi="Arial" w:cs="Arial"/>
          <w:color w:val="000000"/>
          <w:sz w:val="20"/>
          <w:szCs w:val="20"/>
        </w:rPr>
        <w:t>ředitelka školy</w:t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</w:r>
      <w:r w:rsidRPr="00C27D67">
        <w:rPr>
          <w:rFonts w:ascii="Arial" w:hAnsi="Arial" w:cs="Arial"/>
          <w:color w:val="000000"/>
          <w:sz w:val="20"/>
          <w:szCs w:val="20"/>
        </w:rPr>
        <w:tab/>
        <w:t xml:space="preserve">         jednatel společnosti</w:t>
      </w:r>
    </w:p>
    <w:p w14:paraId="2AB9F774" w14:textId="77777777" w:rsidR="002A4E9A" w:rsidRPr="007714AC" w:rsidRDefault="002A4E9A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3B56EB12" w14:textId="77777777" w:rsidR="00E354BA" w:rsidRPr="007714AC" w:rsidRDefault="00E354BA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1084D86D" w14:textId="77777777" w:rsidR="00AF3E5C" w:rsidRPr="0063755A" w:rsidRDefault="00DE652B" w:rsidP="00BC37A8">
      <w:pPr>
        <w:ind w:right="475"/>
        <w:rPr>
          <w:rFonts w:ascii="Arial" w:hAnsi="Arial" w:cs="Arial"/>
          <w:b/>
          <w:color w:val="000000"/>
          <w:sz w:val="20"/>
          <w:szCs w:val="20"/>
        </w:rPr>
      </w:pPr>
      <w:r w:rsidRPr="0063755A">
        <w:rPr>
          <w:rFonts w:ascii="Arial" w:hAnsi="Arial" w:cs="Arial"/>
          <w:b/>
          <w:color w:val="000000"/>
          <w:sz w:val="20"/>
          <w:szCs w:val="20"/>
        </w:rPr>
        <w:t>Přílohy:</w:t>
      </w:r>
    </w:p>
    <w:p w14:paraId="536F7AA1" w14:textId="77777777" w:rsidR="00DE652B" w:rsidRPr="007714AC" w:rsidRDefault="00DE652B" w:rsidP="00BC37A8">
      <w:pPr>
        <w:ind w:right="475"/>
        <w:rPr>
          <w:rFonts w:ascii="Arial" w:hAnsi="Arial" w:cs="Arial"/>
          <w:color w:val="000000"/>
          <w:sz w:val="20"/>
          <w:szCs w:val="20"/>
        </w:rPr>
      </w:pPr>
    </w:p>
    <w:p w14:paraId="76C052B1" w14:textId="77A8EA3D" w:rsidR="00AF3E5C" w:rsidRPr="00CE0ADE" w:rsidRDefault="0063755A" w:rsidP="002A4E9A">
      <w:pPr>
        <w:pStyle w:val="Zkladntext"/>
        <w:spacing w:before="60"/>
        <w:ind w:left="357"/>
        <w:rPr>
          <w:rFonts w:ascii="Arial" w:hAnsi="Arial" w:cs="Arial"/>
          <w:b/>
        </w:rPr>
      </w:pPr>
      <w:r w:rsidRPr="00CE0ADE">
        <w:rPr>
          <w:rFonts w:ascii="Arial" w:hAnsi="Arial" w:cs="Arial"/>
          <w:b/>
        </w:rPr>
        <w:t>1.</w:t>
      </w:r>
      <w:r w:rsidR="00AF3E5C" w:rsidRPr="00CE0ADE">
        <w:rPr>
          <w:rFonts w:ascii="Arial" w:hAnsi="Arial" w:cs="Arial"/>
          <w:b/>
        </w:rPr>
        <w:t xml:space="preserve"> Projektová</w:t>
      </w:r>
      <w:r w:rsidR="008D00F2">
        <w:rPr>
          <w:rFonts w:ascii="Arial" w:hAnsi="Arial" w:cs="Arial"/>
          <w:b/>
        </w:rPr>
        <w:t xml:space="preserve"> dokumentace (</w:t>
      </w:r>
      <w:r w:rsidR="00A737F2" w:rsidRPr="00CE0ADE">
        <w:rPr>
          <w:rFonts w:ascii="Arial" w:hAnsi="Arial" w:cs="Arial"/>
          <w:b/>
        </w:rPr>
        <w:t>ulož</w:t>
      </w:r>
      <w:r w:rsidR="00CE0ADE" w:rsidRPr="00CE0ADE">
        <w:rPr>
          <w:rFonts w:ascii="Arial" w:hAnsi="Arial" w:cs="Arial"/>
          <w:b/>
        </w:rPr>
        <w:t xml:space="preserve">ená mimo </w:t>
      </w:r>
      <w:r w:rsidR="008D00F2">
        <w:rPr>
          <w:rFonts w:ascii="Arial" w:hAnsi="Arial" w:cs="Arial"/>
          <w:b/>
        </w:rPr>
        <w:t xml:space="preserve">tuto </w:t>
      </w:r>
      <w:r w:rsidR="00CE0ADE" w:rsidRPr="00CE0ADE">
        <w:rPr>
          <w:rFonts w:ascii="Arial" w:hAnsi="Arial" w:cs="Arial"/>
          <w:b/>
        </w:rPr>
        <w:t>smlouvu</w:t>
      </w:r>
      <w:r w:rsidR="008D00F2">
        <w:rPr>
          <w:rFonts w:ascii="Arial" w:hAnsi="Arial" w:cs="Arial"/>
          <w:b/>
        </w:rPr>
        <w:t>)</w:t>
      </w:r>
      <w:r w:rsidR="00CE0ADE" w:rsidRPr="00CE0ADE">
        <w:rPr>
          <w:rFonts w:ascii="Arial" w:hAnsi="Arial" w:cs="Arial"/>
          <w:b/>
        </w:rPr>
        <w:t>.</w:t>
      </w:r>
    </w:p>
    <w:p w14:paraId="4B315932" w14:textId="77777777" w:rsidR="00AF3E5C" w:rsidRPr="00CE0ADE" w:rsidRDefault="00AF3E5C" w:rsidP="002A4E9A">
      <w:pPr>
        <w:pStyle w:val="Zkladntext"/>
        <w:spacing w:before="120"/>
        <w:ind w:left="357"/>
        <w:rPr>
          <w:rFonts w:ascii="Arial" w:hAnsi="Arial" w:cs="Arial"/>
          <w:b/>
        </w:rPr>
      </w:pPr>
      <w:r w:rsidRPr="00CE0ADE">
        <w:rPr>
          <w:rFonts w:ascii="Arial" w:hAnsi="Arial" w:cs="Arial"/>
          <w:b/>
        </w:rPr>
        <w:t>2</w:t>
      </w:r>
      <w:r w:rsidR="0063755A" w:rsidRPr="00CE0ADE">
        <w:rPr>
          <w:rFonts w:ascii="Arial" w:hAnsi="Arial" w:cs="Arial"/>
          <w:b/>
        </w:rPr>
        <w:t>.</w:t>
      </w:r>
      <w:r w:rsidRPr="00CE0ADE">
        <w:rPr>
          <w:rFonts w:ascii="Arial" w:hAnsi="Arial" w:cs="Arial"/>
          <w:b/>
        </w:rPr>
        <w:t xml:space="preserve"> Položkový ro</w:t>
      </w:r>
      <w:r w:rsidR="002A4E9A" w:rsidRPr="00CE0ADE">
        <w:rPr>
          <w:rFonts w:ascii="Arial" w:hAnsi="Arial" w:cs="Arial"/>
          <w:b/>
        </w:rPr>
        <w:t>zpočet, včetně jednotkových cen</w:t>
      </w:r>
      <w:r w:rsidR="007B3759" w:rsidRPr="00CE0ADE">
        <w:rPr>
          <w:rFonts w:ascii="Arial" w:hAnsi="Arial" w:cs="Arial"/>
          <w:b/>
        </w:rPr>
        <w:t>.</w:t>
      </w:r>
    </w:p>
    <w:p w14:paraId="5525DA58" w14:textId="0157EA3A" w:rsidR="00AF3E5C" w:rsidRPr="00CE0ADE" w:rsidRDefault="00AF3E5C" w:rsidP="00AF4519">
      <w:pPr>
        <w:pStyle w:val="Zkladntext"/>
        <w:spacing w:before="120"/>
        <w:ind w:left="357"/>
        <w:rPr>
          <w:rFonts w:ascii="Arial" w:hAnsi="Arial" w:cs="Arial"/>
          <w:u w:val="single"/>
        </w:rPr>
      </w:pPr>
      <w:r w:rsidRPr="00CE0ADE">
        <w:rPr>
          <w:rFonts w:ascii="Arial" w:hAnsi="Arial" w:cs="Arial"/>
          <w:b/>
        </w:rPr>
        <w:t>3</w:t>
      </w:r>
      <w:r w:rsidR="0063755A" w:rsidRPr="00CE0ADE">
        <w:rPr>
          <w:rFonts w:ascii="Arial" w:hAnsi="Arial" w:cs="Arial"/>
          <w:b/>
        </w:rPr>
        <w:t>.</w:t>
      </w:r>
      <w:r w:rsidRPr="00CE0ADE">
        <w:rPr>
          <w:rFonts w:ascii="Arial" w:hAnsi="Arial" w:cs="Arial"/>
          <w:b/>
        </w:rPr>
        <w:t xml:space="preserve"> Seznam </w:t>
      </w:r>
      <w:r w:rsidR="005D1171" w:rsidRPr="00CE0ADE">
        <w:rPr>
          <w:rFonts w:ascii="Arial" w:hAnsi="Arial" w:cs="Arial"/>
          <w:b/>
        </w:rPr>
        <w:t>pod</w:t>
      </w:r>
      <w:r w:rsidRPr="00CE0ADE">
        <w:rPr>
          <w:rFonts w:ascii="Arial" w:hAnsi="Arial" w:cs="Arial"/>
          <w:b/>
        </w:rPr>
        <w:t>dodavatelů s uvedením rozsahu jejich plnění</w:t>
      </w:r>
      <w:r w:rsidR="007B3759" w:rsidRPr="00CE0ADE">
        <w:rPr>
          <w:rFonts w:ascii="Arial" w:hAnsi="Arial" w:cs="Arial"/>
          <w:b/>
        </w:rPr>
        <w:t>.</w:t>
      </w:r>
    </w:p>
    <w:sectPr w:rsidR="00AF3E5C" w:rsidRPr="00CE0ADE" w:rsidSect="00A0053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4E40C" w14:textId="77777777" w:rsidR="00344011" w:rsidRDefault="00344011" w:rsidP="006E7BB0">
      <w:r>
        <w:separator/>
      </w:r>
    </w:p>
  </w:endnote>
  <w:endnote w:type="continuationSeparator" w:id="0">
    <w:p w14:paraId="697FCE4B" w14:textId="77777777" w:rsidR="00344011" w:rsidRDefault="00344011" w:rsidP="006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B00A9" w14:textId="0E099DCE" w:rsidR="002E5DAE" w:rsidRDefault="002E5DA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40A6">
      <w:rPr>
        <w:noProof/>
      </w:rPr>
      <w:t>2</w:t>
    </w:r>
    <w:r>
      <w:rPr>
        <w:noProof/>
      </w:rPr>
      <w:fldChar w:fldCharType="end"/>
    </w:r>
  </w:p>
  <w:p w14:paraId="16555CAB" w14:textId="77777777" w:rsidR="002E5DAE" w:rsidRDefault="002E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67086" w14:textId="77777777" w:rsidR="00344011" w:rsidRDefault="00344011" w:rsidP="006E7BB0">
      <w:r>
        <w:separator/>
      </w:r>
    </w:p>
  </w:footnote>
  <w:footnote w:type="continuationSeparator" w:id="0">
    <w:p w14:paraId="0A8EEA0F" w14:textId="77777777" w:rsidR="00344011" w:rsidRDefault="00344011" w:rsidP="006E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BF16" w14:textId="67CC8BBE" w:rsidR="002E5DAE" w:rsidRPr="00AD5BE5" w:rsidRDefault="002E5DAE" w:rsidP="007714AC">
    <w:pPr>
      <w:tabs>
        <w:tab w:val="center" w:pos="4536"/>
        <w:tab w:val="right" w:pos="9046"/>
      </w:tabs>
      <w:outlineLvl w:val="0"/>
    </w:pPr>
    <w:r w:rsidRPr="00AD5BE5">
      <w:t xml:space="preserve"> </w:t>
    </w:r>
  </w:p>
  <w:p w14:paraId="31C375F3" w14:textId="77777777" w:rsidR="002E5DAE" w:rsidRDefault="002E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9EA"/>
    <w:multiLevelType w:val="multilevel"/>
    <w:tmpl w:val="084CA9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‐"/>
      <w:lvlJc w:val="left"/>
      <w:pPr>
        <w:tabs>
          <w:tab w:val="num" w:pos="680"/>
        </w:tabs>
        <w:ind w:left="680" w:hanging="283"/>
      </w:pPr>
      <w:rPr>
        <w:rFonts w:ascii="Trebuchet MS" w:hAnsi="Trebuchet MS" w:hint="default"/>
      </w:rPr>
    </w:lvl>
    <w:lvl w:ilvl="2">
      <w:start w:val="1"/>
      <w:numFmt w:val="decimal"/>
      <w:lvlText w:val="5.8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820"/>
        </w:tabs>
        <w:ind w:left="4820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 w15:restartNumberingAfterBreak="0">
    <w:nsid w:val="04FF66A0"/>
    <w:multiLevelType w:val="multilevel"/>
    <w:tmpl w:val="8828D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814363"/>
    <w:multiLevelType w:val="hybridMultilevel"/>
    <w:tmpl w:val="14EAAD92"/>
    <w:lvl w:ilvl="0" w:tplc="32B0F00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A895ADE"/>
    <w:multiLevelType w:val="hybridMultilevel"/>
    <w:tmpl w:val="779AD8BA"/>
    <w:lvl w:ilvl="0" w:tplc="F20AFA1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DB9CAF7E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7EEE0E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11F41C10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F41A465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85848CF6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57466A98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39E4D2C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E070B2EA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5" w15:restartNumberingAfterBreak="0">
    <w:nsid w:val="0B6A2634"/>
    <w:multiLevelType w:val="hybridMultilevel"/>
    <w:tmpl w:val="BC0CCBC4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6" w15:restartNumberingAfterBreak="0">
    <w:nsid w:val="105B37BA"/>
    <w:multiLevelType w:val="hybridMultilevel"/>
    <w:tmpl w:val="521445F8"/>
    <w:lvl w:ilvl="0" w:tplc="B226DBB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7" w15:restartNumberingAfterBreak="0">
    <w:nsid w:val="14756E3E"/>
    <w:multiLevelType w:val="hybridMultilevel"/>
    <w:tmpl w:val="39A870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7E43A9"/>
    <w:multiLevelType w:val="hybridMultilevel"/>
    <w:tmpl w:val="A7783006"/>
    <w:lvl w:ilvl="0" w:tplc="3B3E2A8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25FC8912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F68031B0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cs="Times New Roman"/>
      </w:rPr>
    </w:lvl>
    <w:lvl w:ilvl="3" w:tplc="91920856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 w:tplc="3EC43974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5" w:tplc="7FD46998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cs="Times New Roman"/>
      </w:rPr>
    </w:lvl>
    <w:lvl w:ilvl="6" w:tplc="898428C0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7" w:tplc="B5F27AAE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8" w:tplc="DC6A6F0C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cs="Times New Roman"/>
      </w:rPr>
    </w:lvl>
  </w:abstractNum>
  <w:abstractNum w:abstractNumId="9" w15:restartNumberingAfterBreak="0">
    <w:nsid w:val="18D66D1F"/>
    <w:multiLevelType w:val="hybridMultilevel"/>
    <w:tmpl w:val="FC04EC86"/>
    <w:lvl w:ilvl="0" w:tplc="01960FF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42AAC"/>
    <w:multiLevelType w:val="multilevel"/>
    <w:tmpl w:val="27AC6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230CFC"/>
    <w:multiLevelType w:val="hybridMultilevel"/>
    <w:tmpl w:val="A0987C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82D12"/>
    <w:multiLevelType w:val="multilevel"/>
    <w:tmpl w:val="B3C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3553A32"/>
    <w:multiLevelType w:val="multilevel"/>
    <w:tmpl w:val="B3CE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D105E5"/>
    <w:multiLevelType w:val="hybridMultilevel"/>
    <w:tmpl w:val="1D6C3C06"/>
    <w:lvl w:ilvl="0" w:tplc="1796586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E0909"/>
    <w:multiLevelType w:val="hybridMultilevel"/>
    <w:tmpl w:val="CA0A6254"/>
    <w:lvl w:ilvl="0" w:tplc="E33288E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D17E3"/>
    <w:multiLevelType w:val="multilevel"/>
    <w:tmpl w:val="3670D4B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B53C2C"/>
    <w:multiLevelType w:val="multilevel"/>
    <w:tmpl w:val="9662BB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290EE7"/>
    <w:multiLevelType w:val="hybridMultilevel"/>
    <w:tmpl w:val="C8ECBC7E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4D144F7E"/>
    <w:multiLevelType w:val="hybridMultilevel"/>
    <w:tmpl w:val="C9242214"/>
    <w:lvl w:ilvl="0" w:tplc="56B24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864B4"/>
    <w:multiLevelType w:val="multilevel"/>
    <w:tmpl w:val="433A82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02054B"/>
    <w:multiLevelType w:val="hybridMultilevel"/>
    <w:tmpl w:val="83BE9688"/>
    <w:lvl w:ilvl="0" w:tplc="E33288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44C24"/>
    <w:multiLevelType w:val="multilevel"/>
    <w:tmpl w:val="419E97B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 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6.1.%3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FD773D3"/>
    <w:multiLevelType w:val="multilevel"/>
    <w:tmpl w:val="7A2C73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2E41467"/>
    <w:multiLevelType w:val="hybridMultilevel"/>
    <w:tmpl w:val="C81A0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E174E"/>
    <w:multiLevelType w:val="hybridMultilevel"/>
    <w:tmpl w:val="69CC18C8"/>
    <w:lvl w:ilvl="0" w:tplc="8F18F66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FAF4FF3"/>
    <w:multiLevelType w:val="multilevel"/>
    <w:tmpl w:val="B21EA7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08B5CF9"/>
    <w:multiLevelType w:val="hybridMultilevel"/>
    <w:tmpl w:val="316691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AB25B6"/>
    <w:multiLevelType w:val="multilevel"/>
    <w:tmpl w:val="51EAE0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 )"/>
      <w:lvlJc w:val="left"/>
      <w:pPr>
        <w:tabs>
          <w:tab w:val="num" w:pos="851"/>
        </w:tabs>
        <w:ind w:left="907" w:hanging="453"/>
      </w:pPr>
      <w:rPr>
        <w:rFonts w:hint="default"/>
      </w:rPr>
    </w:lvl>
    <w:lvl w:ilvl="2">
      <w:start w:val="1"/>
      <w:numFmt w:val="bullet"/>
      <w:lvlText w:val="‐"/>
      <w:lvlJc w:val="left"/>
      <w:pPr>
        <w:tabs>
          <w:tab w:val="num" w:pos="907"/>
        </w:tabs>
        <w:ind w:left="907" w:hanging="170"/>
      </w:pPr>
      <w:rPr>
        <w:rFonts w:ascii="Trebuchet MS" w:hAnsi="Trebuchet MS" w:hint="default"/>
      </w:rPr>
    </w:lvl>
    <w:lvl w:ilvl="3">
      <w:start w:val="1"/>
      <w:numFmt w:val="bullet"/>
      <w:lvlText w:val="~"/>
      <w:lvlJc w:val="left"/>
      <w:pPr>
        <w:tabs>
          <w:tab w:val="num" w:pos="1588"/>
        </w:tabs>
        <w:ind w:left="1588" w:hanging="170"/>
      </w:pPr>
      <w:rPr>
        <w:rFonts w:ascii="Trebuchet MS" w:hAnsi="Trebuchet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4B17357"/>
    <w:multiLevelType w:val="multilevel"/>
    <w:tmpl w:val="5188622A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7513057"/>
    <w:multiLevelType w:val="hybridMultilevel"/>
    <w:tmpl w:val="779C0B2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C151418"/>
    <w:multiLevelType w:val="multilevel"/>
    <w:tmpl w:val="32403D3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7C5935F6"/>
    <w:multiLevelType w:val="hybridMultilevel"/>
    <w:tmpl w:val="A5F2B9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4F410A"/>
    <w:multiLevelType w:val="multilevel"/>
    <w:tmpl w:val="DDD2643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1"/>
  </w:num>
  <w:num w:numId="3">
    <w:abstractNumId w:val="17"/>
  </w:num>
  <w:num w:numId="4">
    <w:abstractNumId w:val="10"/>
  </w:num>
  <w:num w:numId="5">
    <w:abstractNumId w:val="2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8"/>
  </w:num>
  <w:num w:numId="12">
    <w:abstractNumId w:val="7"/>
  </w:num>
  <w:num w:numId="13">
    <w:abstractNumId w:val="28"/>
  </w:num>
  <w:num w:numId="14">
    <w:abstractNumId w:val="24"/>
  </w:num>
  <w:num w:numId="15">
    <w:abstractNumId w:val="29"/>
  </w:num>
  <w:num w:numId="16">
    <w:abstractNumId w:val="25"/>
  </w:num>
  <w:num w:numId="17">
    <w:abstractNumId w:val="21"/>
  </w:num>
  <w:num w:numId="18">
    <w:abstractNumId w:val="15"/>
  </w:num>
  <w:num w:numId="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"/>
  </w:num>
  <w:num w:numId="22">
    <w:abstractNumId w:val="9"/>
  </w:num>
  <w:num w:numId="23">
    <w:abstractNumId w:val="14"/>
  </w:num>
  <w:num w:numId="24">
    <w:abstractNumId w:val="30"/>
  </w:num>
  <w:num w:numId="25">
    <w:abstractNumId w:val="33"/>
  </w:num>
  <w:num w:numId="26">
    <w:abstractNumId w:val="0"/>
  </w:num>
  <w:num w:numId="27">
    <w:abstractNumId w:val="26"/>
  </w:num>
  <w:num w:numId="28">
    <w:abstractNumId w:val="16"/>
  </w:num>
  <w:num w:numId="29">
    <w:abstractNumId w:val="22"/>
  </w:num>
  <w:num w:numId="30">
    <w:abstractNumId w:val="20"/>
  </w:num>
  <w:num w:numId="31">
    <w:abstractNumId w:val="19"/>
  </w:num>
  <w:num w:numId="32">
    <w:abstractNumId w:val="11"/>
  </w:num>
  <w:num w:numId="33">
    <w:abstractNumId w:val="13"/>
  </w:num>
  <w:num w:numId="34">
    <w:abstractNumId w:val="12"/>
  </w:num>
  <w:num w:numId="3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A5"/>
    <w:rsid w:val="00001BFD"/>
    <w:rsid w:val="00002691"/>
    <w:rsid w:val="000029B9"/>
    <w:rsid w:val="00002D79"/>
    <w:rsid w:val="00003C03"/>
    <w:rsid w:val="00005ACF"/>
    <w:rsid w:val="0000673F"/>
    <w:rsid w:val="00006F18"/>
    <w:rsid w:val="00007555"/>
    <w:rsid w:val="00010913"/>
    <w:rsid w:val="00010C82"/>
    <w:rsid w:val="0001181F"/>
    <w:rsid w:val="00011CDD"/>
    <w:rsid w:val="000138DB"/>
    <w:rsid w:val="00014C31"/>
    <w:rsid w:val="000165C9"/>
    <w:rsid w:val="00017925"/>
    <w:rsid w:val="0002097B"/>
    <w:rsid w:val="0002326F"/>
    <w:rsid w:val="00023C90"/>
    <w:rsid w:val="00023DE6"/>
    <w:rsid w:val="000251AA"/>
    <w:rsid w:val="00027562"/>
    <w:rsid w:val="0003154B"/>
    <w:rsid w:val="00032546"/>
    <w:rsid w:val="000325BE"/>
    <w:rsid w:val="00036EA6"/>
    <w:rsid w:val="0003784D"/>
    <w:rsid w:val="000407D2"/>
    <w:rsid w:val="00041B8F"/>
    <w:rsid w:val="00042D1D"/>
    <w:rsid w:val="000435DC"/>
    <w:rsid w:val="000445FB"/>
    <w:rsid w:val="00050371"/>
    <w:rsid w:val="00050B77"/>
    <w:rsid w:val="00051EE9"/>
    <w:rsid w:val="00052B0E"/>
    <w:rsid w:val="00052F89"/>
    <w:rsid w:val="00054F76"/>
    <w:rsid w:val="000552C1"/>
    <w:rsid w:val="000564B8"/>
    <w:rsid w:val="000568E1"/>
    <w:rsid w:val="00056E57"/>
    <w:rsid w:val="00056ECC"/>
    <w:rsid w:val="00061936"/>
    <w:rsid w:val="00061C8F"/>
    <w:rsid w:val="00063315"/>
    <w:rsid w:val="00066CE0"/>
    <w:rsid w:val="000702B1"/>
    <w:rsid w:val="00071FC3"/>
    <w:rsid w:val="00076EEA"/>
    <w:rsid w:val="000811F3"/>
    <w:rsid w:val="00084431"/>
    <w:rsid w:val="000863C3"/>
    <w:rsid w:val="00086887"/>
    <w:rsid w:val="000868C9"/>
    <w:rsid w:val="00087E3F"/>
    <w:rsid w:val="000932C9"/>
    <w:rsid w:val="000943E5"/>
    <w:rsid w:val="00094ED4"/>
    <w:rsid w:val="000952C8"/>
    <w:rsid w:val="000955B9"/>
    <w:rsid w:val="0009613E"/>
    <w:rsid w:val="00096F70"/>
    <w:rsid w:val="00097FE5"/>
    <w:rsid w:val="000A6AC2"/>
    <w:rsid w:val="000A7A90"/>
    <w:rsid w:val="000A7AD7"/>
    <w:rsid w:val="000B0B66"/>
    <w:rsid w:val="000B13A7"/>
    <w:rsid w:val="000B1B89"/>
    <w:rsid w:val="000B22E8"/>
    <w:rsid w:val="000B7DD1"/>
    <w:rsid w:val="000C00B6"/>
    <w:rsid w:val="000C0418"/>
    <w:rsid w:val="000C06DB"/>
    <w:rsid w:val="000C0AEC"/>
    <w:rsid w:val="000C107A"/>
    <w:rsid w:val="000C2A1C"/>
    <w:rsid w:val="000C38B4"/>
    <w:rsid w:val="000C4011"/>
    <w:rsid w:val="000C5CDF"/>
    <w:rsid w:val="000D10BE"/>
    <w:rsid w:val="000D1AED"/>
    <w:rsid w:val="000D1C4C"/>
    <w:rsid w:val="000D1C68"/>
    <w:rsid w:val="000D266A"/>
    <w:rsid w:val="000D2C2F"/>
    <w:rsid w:val="000D4542"/>
    <w:rsid w:val="000D4633"/>
    <w:rsid w:val="000D4797"/>
    <w:rsid w:val="000D4E78"/>
    <w:rsid w:val="000D66B2"/>
    <w:rsid w:val="000D6A71"/>
    <w:rsid w:val="000D6B65"/>
    <w:rsid w:val="000E0C11"/>
    <w:rsid w:val="000E45E7"/>
    <w:rsid w:val="000E59C4"/>
    <w:rsid w:val="000E7D21"/>
    <w:rsid w:val="000F1243"/>
    <w:rsid w:val="000F3BC0"/>
    <w:rsid w:val="000F6DAA"/>
    <w:rsid w:val="000F7C78"/>
    <w:rsid w:val="00100E45"/>
    <w:rsid w:val="00101D61"/>
    <w:rsid w:val="0010457F"/>
    <w:rsid w:val="00104718"/>
    <w:rsid w:val="001047CE"/>
    <w:rsid w:val="00105C26"/>
    <w:rsid w:val="001103E4"/>
    <w:rsid w:val="00111156"/>
    <w:rsid w:val="0011118B"/>
    <w:rsid w:val="001127AC"/>
    <w:rsid w:val="00113148"/>
    <w:rsid w:val="00114182"/>
    <w:rsid w:val="001141B8"/>
    <w:rsid w:val="00115DD4"/>
    <w:rsid w:val="00116576"/>
    <w:rsid w:val="00122211"/>
    <w:rsid w:val="0012229F"/>
    <w:rsid w:val="0012285D"/>
    <w:rsid w:val="0012404C"/>
    <w:rsid w:val="001245E1"/>
    <w:rsid w:val="0012515C"/>
    <w:rsid w:val="00125DBB"/>
    <w:rsid w:val="00130BD7"/>
    <w:rsid w:val="00130F4D"/>
    <w:rsid w:val="0013109C"/>
    <w:rsid w:val="0013262B"/>
    <w:rsid w:val="00135B92"/>
    <w:rsid w:val="00142411"/>
    <w:rsid w:val="00142DB1"/>
    <w:rsid w:val="001433C2"/>
    <w:rsid w:val="00145326"/>
    <w:rsid w:val="00150460"/>
    <w:rsid w:val="00153F7D"/>
    <w:rsid w:val="00160C04"/>
    <w:rsid w:val="001642D1"/>
    <w:rsid w:val="001649BA"/>
    <w:rsid w:val="00170E59"/>
    <w:rsid w:val="00170F54"/>
    <w:rsid w:val="0017355A"/>
    <w:rsid w:val="001737AF"/>
    <w:rsid w:val="00175357"/>
    <w:rsid w:val="00175378"/>
    <w:rsid w:val="00176A38"/>
    <w:rsid w:val="00176F7E"/>
    <w:rsid w:val="001847F6"/>
    <w:rsid w:val="00187217"/>
    <w:rsid w:val="001919B6"/>
    <w:rsid w:val="001929BE"/>
    <w:rsid w:val="00192A94"/>
    <w:rsid w:val="00192C1B"/>
    <w:rsid w:val="00192D4B"/>
    <w:rsid w:val="001931A5"/>
    <w:rsid w:val="001946C0"/>
    <w:rsid w:val="0019552A"/>
    <w:rsid w:val="00195904"/>
    <w:rsid w:val="0019706C"/>
    <w:rsid w:val="001A06D4"/>
    <w:rsid w:val="001A1304"/>
    <w:rsid w:val="001A1F15"/>
    <w:rsid w:val="001A3EC5"/>
    <w:rsid w:val="001A49BA"/>
    <w:rsid w:val="001A617A"/>
    <w:rsid w:val="001A6F04"/>
    <w:rsid w:val="001A76AF"/>
    <w:rsid w:val="001B27EF"/>
    <w:rsid w:val="001B3FF1"/>
    <w:rsid w:val="001B5476"/>
    <w:rsid w:val="001B628F"/>
    <w:rsid w:val="001B63F2"/>
    <w:rsid w:val="001C2974"/>
    <w:rsid w:val="001C457D"/>
    <w:rsid w:val="001C5AE4"/>
    <w:rsid w:val="001D05C0"/>
    <w:rsid w:val="001D0E01"/>
    <w:rsid w:val="001D17C5"/>
    <w:rsid w:val="001D71E0"/>
    <w:rsid w:val="001E0921"/>
    <w:rsid w:val="001E0C77"/>
    <w:rsid w:val="001E1823"/>
    <w:rsid w:val="001F0CFC"/>
    <w:rsid w:val="001F2D9A"/>
    <w:rsid w:val="001F48B1"/>
    <w:rsid w:val="001F51DF"/>
    <w:rsid w:val="001F6C31"/>
    <w:rsid w:val="00200EFA"/>
    <w:rsid w:val="00200FD1"/>
    <w:rsid w:val="00202727"/>
    <w:rsid w:val="00203072"/>
    <w:rsid w:val="0020388D"/>
    <w:rsid w:val="002038B8"/>
    <w:rsid w:val="00203B68"/>
    <w:rsid w:val="00203E70"/>
    <w:rsid w:val="00204165"/>
    <w:rsid w:val="0020775E"/>
    <w:rsid w:val="0021139B"/>
    <w:rsid w:val="00213B54"/>
    <w:rsid w:val="00214314"/>
    <w:rsid w:val="00214C11"/>
    <w:rsid w:val="0022000F"/>
    <w:rsid w:val="00221253"/>
    <w:rsid w:val="00223BF0"/>
    <w:rsid w:val="00223C2D"/>
    <w:rsid w:val="00227032"/>
    <w:rsid w:val="002305B2"/>
    <w:rsid w:val="00231D6D"/>
    <w:rsid w:val="0023468B"/>
    <w:rsid w:val="00234A5D"/>
    <w:rsid w:val="002370B8"/>
    <w:rsid w:val="00240AB7"/>
    <w:rsid w:val="00243D1C"/>
    <w:rsid w:val="00244B8A"/>
    <w:rsid w:val="00244D7C"/>
    <w:rsid w:val="0024538F"/>
    <w:rsid w:val="00247EF0"/>
    <w:rsid w:val="00253780"/>
    <w:rsid w:val="00254089"/>
    <w:rsid w:val="00255F15"/>
    <w:rsid w:val="00256E64"/>
    <w:rsid w:val="0026068A"/>
    <w:rsid w:val="00260D04"/>
    <w:rsid w:val="00262105"/>
    <w:rsid w:val="002625FB"/>
    <w:rsid w:val="002636BC"/>
    <w:rsid w:val="00264BFC"/>
    <w:rsid w:val="00267311"/>
    <w:rsid w:val="002705DE"/>
    <w:rsid w:val="00275E7E"/>
    <w:rsid w:val="002771B6"/>
    <w:rsid w:val="0028173B"/>
    <w:rsid w:val="00282F3F"/>
    <w:rsid w:val="00283714"/>
    <w:rsid w:val="00283E34"/>
    <w:rsid w:val="002853D9"/>
    <w:rsid w:val="00287B16"/>
    <w:rsid w:val="00292736"/>
    <w:rsid w:val="002936FD"/>
    <w:rsid w:val="00293BA0"/>
    <w:rsid w:val="002950E1"/>
    <w:rsid w:val="002977F4"/>
    <w:rsid w:val="002A1101"/>
    <w:rsid w:val="002A120E"/>
    <w:rsid w:val="002A1590"/>
    <w:rsid w:val="002A4309"/>
    <w:rsid w:val="002A4C76"/>
    <w:rsid w:val="002A4E9A"/>
    <w:rsid w:val="002A59F1"/>
    <w:rsid w:val="002A7873"/>
    <w:rsid w:val="002A79F5"/>
    <w:rsid w:val="002B1764"/>
    <w:rsid w:val="002B33C5"/>
    <w:rsid w:val="002B7B70"/>
    <w:rsid w:val="002C1300"/>
    <w:rsid w:val="002C27E5"/>
    <w:rsid w:val="002C3D53"/>
    <w:rsid w:val="002C53A4"/>
    <w:rsid w:val="002C55C7"/>
    <w:rsid w:val="002D17A9"/>
    <w:rsid w:val="002D6064"/>
    <w:rsid w:val="002D7A52"/>
    <w:rsid w:val="002D7CCF"/>
    <w:rsid w:val="002E2527"/>
    <w:rsid w:val="002E3EEE"/>
    <w:rsid w:val="002E5DAE"/>
    <w:rsid w:val="002F01CB"/>
    <w:rsid w:val="002F431E"/>
    <w:rsid w:val="002F4E9A"/>
    <w:rsid w:val="002F6E75"/>
    <w:rsid w:val="003002B9"/>
    <w:rsid w:val="00300D2B"/>
    <w:rsid w:val="00301453"/>
    <w:rsid w:val="003015C0"/>
    <w:rsid w:val="0030314C"/>
    <w:rsid w:val="00303924"/>
    <w:rsid w:val="00306D20"/>
    <w:rsid w:val="0030721B"/>
    <w:rsid w:val="00307FEC"/>
    <w:rsid w:val="00310A43"/>
    <w:rsid w:val="00310F90"/>
    <w:rsid w:val="003124E9"/>
    <w:rsid w:val="0031605E"/>
    <w:rsid w:val="003176D9"/>
    <w:rsid w:val="00320024"/>
    <w:rsid w:val="0032176C"/>
    <w:rsid w:val="00322FE2"/>
    <w:rsid w:val="00323142"/>
    <w:rsid w:val="0032500E"/>
    <w:rsid w:val="00325977"/>
    <w:rsid w:val="0032619E"/>
    <w:rsid w:val="00331BE2"/>
    <w:rsid w:val="00331E22"/>
    <w:rsid w:val="00332019"/>
    <w:rsid w:val="00333E32"/>
    <w:rsid w:val="00337139"/>
    <w:rsid w:val="00341682"/>
    <w:rsid w:val="00342029"/>
    <w:rsid w:val="00342C29"/>
    <w:rsid w:val="00343309"/>
    <w:rsid w:val="00344011"/>
    <w:rsid w:val="0034789B"/>
    <w:rsid w:val="00352305"/>
    <w:rsid w:val="00353E06"/>
    <w:rsid w:val="00354591"/>
    <w:rsid w:val="003557EC"/>
    <w:rsid w:val="00355921"/>
    <w:rsid w:val="00356839"/>
    <w:rsid w:val="00357684"/>
    <w:rsid w:val="003611B5"/>
    <w:rsid w:val="00361733"/>
    <w:rsid w:val="003621A0"/>
    <w:rsid w:val="003626EE"/>
    <w:rsid w:val="0036644C"/>
    <w:rsid w:val="00367DFC"/>
    <w:rsid w:val="00372B87"/>
    <w:rsid w:val="00373B07"/>
    <w:rsid w:val="003777CC"/>
    <w:rsid w:val="00380B48"/>
    <w:rsid w:val="00380E0D"/>
    <w:rsid w:val="003813D1"/>
    <w:rsid w:val="00381699"/>
    <w:rsid w:val="003830C2"/>
    <w:rsid w:val="0038382A"/>
    <w:rsid w:val="00383AFE"/>
    <w:rsid w:val="00384675"/>
    <w:rsid w:val="00386F76"/>
    <w:rsid w:val="0039497F"/>
    <w:rsid w:val="00394BEF"/>
    <w:rsid w:val="00395D40"/>
    <w:rsid w:val="003976AB"/>
    <w:rsid w:val="003A16B4"/>
    <w:rsid w:val="003A2888"/>
    <w:rsid w:val="003A3CFA"/>
    <w:rsid w:val="003A3F32"/>
    <w:rsid w:val="003A5B65"/>
    <w:rsid w:val="003A684C"/>
    <w:rsid w:val="003A7523"/>
    <w:rsid w:val="003A7D6C"/>
    <w:rsid w:val="003A7FC6"/>
    <w:rsid w:val="003B0FE8"/>
    <w:rsid w:val="003B3FA4"/>
    <w:rsid w:val="003B4215"/>
    <w:rsid w:val="003B5A8F"/>
    <w:rsid w:val="003B6CA9"/>
    <w:rsid w:val="003B7C75"/>
    <w:rsid w:val="003B7F3E"/>
    <w:rsid w:val="003C3E98"/>
    <w:rsid w:val="003D050F"/>
    <w:rsid w:val="003D08BF"/>
    <w:rsid w:val="003D14C2"/>
    <w:rsid w:val="003D2125"/>
    <w:rsid w:val="003D32AF"/>
    <w:rsid w:val="003D631F"/>
    <w:rsid w:val="003D6A6F"/>
    <w:rsid w:val="003E13D6"/>
    <w:rsid w:val="003E30D6"/>
    <w:rsid w:val="003E39D2"/>
    <w:rsid w:val="003E5B61"/>
    <w:rsid w:val="003E5DF9"/>
    <w:rsid w:val="003E6DF0"/>
    <w:rsid w:val="003E6E8D"/>
    <w:rsid w:val="003F03A8"/>
    <w:rsid w:val="003F20D8"/>
    <w:rsid w:val="003F3CAA"/>
    <w:rsid w:val="003F5115"/>
    <w:rsid w:val="003F55A2"/>
    <w:rsid w:val="003F605E"/>
    <w:rsid w:val="00403440"/>
    <w:rsid w:val="00404EB8"/>
    <w:rsid w:val="00406ED3"/>
    <w:rsid w:val="0040706A"/>
    <w:rsid w:val="004109C9"/>
    <w:rsid w:val="004123D6"/>
    <w:rsid w:val="00413FCE"/>
    <w:rsid w:val="00415899"/>
    <w:rsid w:val="0041594F"/>
    <w:rsid w:val="00421187"/>
    <w:rsid w:val="004213BD"/>
    <w:rsid w:val="00423B36"/>
    <w:rsid w:val="004303C2"/>
    <w:rsid w:val="004348BA"/>
    <w:rsid w:val="004365D0"/>
    <w:rsid w:val="00437477"/>
    <w:rsid w:val="00440819"/>
    <w:rsid w:val="00441F12"/>
    <w:rsid w:val="00444852"/>
    <w:rsid w:val="00444A03"/>
    <w:rsid w:val="00444B25"/>
    <w:rsid w:val="00445DF3"/>
    <w:rsid w:val="00447AEE"/>
    <w:rsid w:val="004512FE"/>
    <w:rsid w:val="00452B2D"/>
    <w:rsid w:val="00453543"/>
    <w:rsid w:val="0045412A"/>
    <w:rsid w:val="00454D07"/>
    <w:rsid w:val="00455DE4"/>
    <w:rsid w:val="00456B7B"/>
    <w:rsid w:val="00461026"/>
    <w:rsid w:val="0046260B"/>
    <w:rsid w:val="0046429C"/>
    <w:rsid w:val="00470CDF"/>
    <w:rsid w:val="00470DCB"/>
    <w:rsid w:val="00471C29"/>
    <w:rsid w:val="00472978"/>
    <w:rsid w:val="00472DDD"/>
    <w:rsid w:val="00476109"/>
    <w:rsid w:val="004763FA"/>
    <w:rsid w:val="00485F24"/>
    <w:rsid w:val="004913E8"/>
    <w:rsid w:val="00494F18"/>
    <w:rsid w:val="00495701"/>
    <w:rsid w:val="004957EC"/>
    <w:rsid w:val="004969B2"/>
    <w:rsid w:val="004A43CE"/>
    <w:rsid w:val="004A43E2"/>
    <w:rsid w:val="004A5E74"/>
    <w:rsid w:val="004A6380"/>
    <w:rsid w:val="004A798C"/>
    <w:rsid w:val="004A7FE6"/>
    <w:rsid w:val="004B18E5"/>
    <w:rsid w:val="004B50B4"/>
    <w:rsid w:val="004B642A"/>
    <w:rsid w:val="004B6AA7"/>
    <w:rsid w:val="004C080D"/>
    <w:rsid w:val="004C5A14"/>
    <w:rsid w:val="004C5CB6"/>
    <w:rsid w:val="004C7C05"/>
    <w:rsid w:val="004C7C2B"/>
    <w:rsid w:val="004D031F"/>
    <w:rsid w:val="004D06B3"/>
    <w:rsid w:val="004D09F0"/>
    <w:rsid w:val="004D2829"/>
    <w:rsid w:val="004D3409"/>
    <w:rsid w:val="004D3D20"/>
    <w:rsid w:val="004D3F46"/>
    <w:rsid w:val="004D5439"/>
    <w:rsid w:val="004D5817"/>
    <w:rsid w:val="004D64F1"/>
    <w:rsid w:val="004D6FF9"/>
    <w:rsid w:val="004D711F"/>
    <w:rsid w:val="004D790F"/>
    <w:rsid w:val="004D7CE4"/>
    <w:rsid w:val="004E01AF"/>
    <w:rsid w:val="004E0CC8"/>
    <w:rsid w:val="004E2423"/>
    <w:rsid w:val="004E77DD"/>
    <w:rsid w:val="004F0E5E"/>
    <w:rsid w:val="004F179D"/>
    <w:rsid w:val="004F54AA"/>
    <w:rsid w:val="004F5B3F"/>
    <w:rsid w:val="005009AC"/>
    <w:rsid w:val="00500D94"/>
    <w:rsid w:val="00501D87"/>
    <w:rsid w:val="0050336D"/>
    <w:rsid w:val="00504254"/>
    <w:rsid w:val="00505BCF"/>
    <w:rsid w:val="00505E30"/>
    <w:rsid w:val="005075E4"/>
    <w:rsid w:val="00510A0B"/>
    <w:rsid w:val="005114E9"/>
    <w:rsid w:val="005122DE"/>
    <w:rsid w:val="005156F2"/>
    <w:rsid w:val="00516663"/>
    <w:rsid w:val="00516B17"/>
    <w:rsid w:val="005215C6"/>
    <w:rsid w:val="00521E96"/>
    <w:rsid w:val="0052332D"/>
    <w:rsid w:val="005233D9"/>
    <w:rsid w:val="0052521F"/>
    <w:rsid w:val="00525BDE"/>
    <w:rsid w:val="005278CA"/>
    <w:rsid w:val="0053349E"/>
    <w:rsid w:val="005341B8"/>
    <w:rsid w:val="005349C3"/>
    <w:rsid w:val="00537026"/>
    <w:rsid w:val="005401B5"/>
    <w:rsid w:val="00541048"/>
    <w:rsid w:val="00542AD4"/>
    <w:rsid w:val="00542C0D"/>
    <w:rsid w:val="005433BD"/>
    <w:rsid w:val="00543C77"/>
    <w:rsid w:val="00543EAA"/>
    <w:rsid w:val="00543F36"/>
    <w:rsid w:val="00544BCD"/>
    <w:rsid w:val="00546D67"/>
    <w:rsid w:val="0055066E"/>
    <w:rsid w:val="00550F02"/>
    <w:rsid w:val="00551456"/>
    <w:rsid w:val="005528FD"/>
    <w:rsid w:val="00553D8D"/>
    <w:rsid w:val="00554725"/>
    <w:rsid w:val="00554732"/>
    <w:rsid w:val="005576F4"/>
    <w:rsid w:val="00557E91"/>
    <w:rsid w:val="00560C99"/>
    <w:rsid w:val="005615C6"/>
    <w:rsid w:val="00562599"/>
    <w:rsid w:val="00562668"/>
    <w:rsid w:val="00563970"/>
    <w:rsid w:val="0056541B"/>
    <w:rsid w:val="005663CB"/>
    <w:rsid w:val="00571025"/>
    <w:rsid w:val="005723A9"/>
    <w:rsid w:val="00577A67"/>
    <w:rsid w:val="005808B4"/>
    <w:rsid w:val="00581899"/>
    <w:rsid w:val="00584EC8"/>
    <w:rsid w:val="00585351"/>
    <w:rsid w:val="00586EFE"/>
    <w:rsid w:val="0058771F"/>
    <w:rsid w:val="005909CE"/>
    <w:rsid w:val="005916BE"/>
    <w:rsid w:val="00592D74"/>
    <w:rsid w:val="00592DA5"/>
    <w:rsid w:val="00593EE2"/>
    <w:rsid w:val="00595DCE"/>
    <w:rsid w:val="00596030"/>
    <w:rsid w:val="005962C2"/>
    <w:rsid w:val="0059683B"/>
    <w:rsid w:val="005969C2"/>
    <w:rsid w:val="005969D2"/>
    <w:rsid w:val="00597770"/>
    <w:rsid w:val="00597C62"/>
    <w:rsid w:val="005A0B5F"/>
    <w:rsid w:val="005A21D8"/>
    <w:rsid w:val="005A4E97"/>
    <w:rsid w:val="005A6909"/>
    <w:rsid w:val="005A75E7"/>
    <w:rsid w:val="005B2C60"/>
    <w:rsid w:val="005B318C"/>
    <w:rsid w:val="005B3AF8"/>
    <w:rsid w:val="005B4B20"/>
    <w:rsid w:val="005B5485"/>
    <w:rsid w:val="005B6E8C"/>
    <w:rsid w:val="005B7E27"/>
    <w:rsid w:val="005C0DD9"/>
    <w:rsid w:val="005C22FA"/>
    <w:rsid w:val="005C34A3"/>
    <w:rsid w:val="005C43DC"/>
    <w:rsid w:val="005C444A"/>
    <w:rsid w:val="005C4695"/>
    <w:rsid w:val="005C532F"/>
    <w:rsid w:val="005C7195"/>
    <w:rsid w:val="005C7D24"/>
    <w:rsid w:val="005D024E"/>
    <w:rsid w:val="005D1171"/>
    <w:rsid w:val="005D29CE"/>
    <w:rsid w:val="005D39DA"/>
    <w:rsid w:val="005D4082"/>
    <w:rsid w:val="005D45F9"/>
    <w:rsid w:val="005D51EF"/>
    <w:rsid w:val="005D61D8"/>
    <w:rsid w:val="005D671D"/>
    <w:rsid w:val="005E18C8"/>
    <w:rsid w:val="005E1E46"/>
    <w:rsid w:val="005E5037"/>
    <w:rsid w:val="005E594F"/>
    <w:rsid w:val="005E7D8D"/>
    <w:rsid w:val="005F01BF"/>
    <w:rsid w:val="005F0249"/>
    <w:rsid w:val="005F3082"/>
    <w:rsid w:val="005F333F"/>
    <w:rsid w:val="005F34A2"/>
    <w:rsid w:val="005F4FF9"/>
    <w:rsid w:val="005F5E3F"/>
    <w:rsid w:val="005F67D7"/>
    <w:rsid w:val="005F72AE"/>
    <w:rsid w:val="005F7B71"/>
    <w:rsid w:val="00601A24"/>
    <w:rsid w:val="0060292E"/>
    <w:rsid w:val="00602C3F"/>
    <w:rsid w:val="00602E66"/>
    <w:rsid w:val="006031CA"/>
    <w:rsid w:val="00603DAA"/>
    <w:rsid w:val="0060722B"/>
    <w:rsid w:val="00607513"/>
    <w:rsid w:val="0061008F"/>
    <w:rsid w:val="00611055"/>
    <w:rsid w:val="00611C9F"/>
    <w:rsid w:val="00612A17"/>
    <w:rsid w:val="00613D97"/>
    <w:rsid w:val="00613F58"/>
    <w:rsid w:val="0061420D"/>
    <w:rsid w:val="00616260"/>
    <w:rsid w:val="006171F3"/>
    <w:rsid w:val="00622690"/>
    <w:rsid w:val="00623C6F"/>
    <w:rsid w:val="0062428A"/>
    <w:rsid w:val="0062671A"/>
    <w:rsid w:val="006274F9"/>
    <w:rsid w:val="006277BE"/>
    <w:rsid w:val="00627D82"/>
    <w:rsid w:val="0063155E"/>
    <w:rsid w:val="006319C1"/>
    <w:rsid w:val="00633335"/>
    <w:rsid w:val="00633B42"/>
    <w:rsid w:val="00635262"/>
    <w:rsid w:val="006362C7"/>
    <w:rsid w:val="00636A12"/>
    <w:rsid w:val="0063755A"/>
    <w:rsid w:val="00640649"/>
    <w:rsid w:val="006428C7"/>
    <w:rsid w:val="00644A52"/>
    <w:rsid w:val="006450DE"/>
    <w:rsid w:val="00651D76"/>
    <w:rsid w:val="006528A1"/>
    <w:rsid w:val="00653AA2"/>
    <w:rsid w:val="00653B10"/>
    <w:rsid w:val="00653C6C"/>
    <w:rsid w:val="006544DF"/>
    <w:rsid w:val="00656574"/>
    <w:rsid w:val="00661624"/>
    <w:rsid w:val="00661FA0"/>
    <w:rsid w:val="00662BC2"/>
    <w:rsid w:val="006630C5"/>
    <w:rsid w:val="00663C55"/>
    <w:rsid w:val="006651DE"/>
    <w:rsid w:val="00665BBB"/>
    <w:rsid w:val="00666A4C"/>
    <w:rsid w:val="00666DE2"/>
    <w:rsid w:val="00667769"/>
    <w:rsid w:val="0067077C"/>
    <w:rsid w:val="00671342"/>
    <w:rsid w:val="00676C4F"/>
    <w:rsid w:val="00680607"/>
    <w:rsid w:val="00680E6C"/>
    <w:rsid w:val="00682485"/>
    <w:rsid w:val="00686149"/>
    <w:rsid w:val="00686182"/>
    <w:rsid w:val="00687F94"/>
    <w:rsid w:val="00691AC8"/>
    <w:rsid w:val="00691F19"/>
    <w:rsid w:val="0069259B"/>
    <w:rsid w:val="00697307"/>
    <w:rsid w:val="006A139D"/>
    <w:rsid w:val="006A157F"/>
    <w:rsid w:val="006A56A8"/>
    <w:rsid w:val="006A5753"/>
    <w:rsid w:val="006A5DD7"/>
    <w:rsid w:val="006A6C9E"/>
    <w:rsid w:val="006A7C94"/>
    <w:rsid w:val="006B02A5"/>
    <w:rsid w:val="006B054A"/>
    <w:rsid w:val="006B133C"/>
    <w:rsid w:val="006B19F0"/>
    <w:rsid w:val="006B1B0C"/>
    <w:rsid w:val="006B2802"/>
    <w:rsid w:val="006B2A1B"/>
    <w:rsid w:val="006B2AD6"/>
    <w:rsid w:val="006B6A19"/>
    <w:rsid w:val="006B70A9"/>
    <w:rsid w:val="006B76EE"/>
    <w:rsid w:val="006C5303"/>
    <w:rsid w:val="006C54AB"/>
    <w:rsid w:val="006C5966"/>
    <w:rsid w:val="006C64A5"/>
    <w:rsid w:val="006C72FE"/>
    <w:rsid w:val="006D087D"/>
    <w:rsid w:val="006D2BFB"/>
    <w:rsid w:val="006D3AC4"/>
    <w:rsid w:val="006D4BCA"/>
    <w:rsid w:val="006D53D0"/>
    <w:rsid w:val="006D59B8"/>
    <w:rsid w:val="006D68D8"/>
    <w:rsid w:val="006D6981"/>
    <w:rsid w:val="006D7089"/>
    <w:rsid w:val="006E33B1"/>
    <w:rsid w:val="006E40FB"/>
    <w:rsid w:val="006E6118"/>
    <w:rsid w:val="006E7BB0"/>
    <w:rsid w:val="006F0069"/>
    <w:rsid w:val="006F181E"/>
    <w:rsid w:val="006F27B8"/>
    <w:rsid w:val="006F2F7F"/>
    <w:rsid w:val="006F37BD"/>
    <w:rsid w:val="006F39F1"/>
    <w:rsid w:val="006F4E1F"/>
    <w:rsid w:val="006F7D30"/>
    <w:rsid w:val="007016A3"/>
    <w:rsid w:val="007022BB"/>
    <w:rsid w:val="0070243C"/>
    <w:rsid w:val="007052DC"/>
    <w:rsid w:val="0070555C"/>
    <w:rsid w:val="00705CB2"/>
    <w:rsid w:val="00706B8D"/>
    <w:rsid w:val="00710000"/>
    <w:rsid w:val="00710C91"/>
    <w:rsid w:val="00711164"/>
    <w:rsid w:val="00711481"/>
    <w:rsid w:val="007134FC"/>
    <w:rsid w:val="0071601E"/>
    <w:rsid w:val="007163AE"/>
    <w:rsid w:val="00716691"/>
    <w:rsid w:val="00717CC6"/>
    <w:rsid w:val="00721882"/>
    <w:rsid w:val="00721B83"/>
    <w:rsid w:val="00724C49"/>
    <w:rsid w:val="00727568"/>
    <w:rsid w:val="00732463"/>
    <w:rsid w:val="00732BB3"/>
    <w:rsid w:val="0073430F"/>
    <w:rsid w:val="007352E8"/>
    <w:rsid w:val="0073588C"/>
    <w:rsid w:val="00736FF6"/>
    <w:rsid w:val="00737EAD"/>
    <w:rsid w:val="00740A62"/>
    <w:rsid w:val="00741E3E"/>
    <w:rsid w:val="00743467"/>
    <w:rsid w:val="00744858"/>
    <w:rsid w:val="00746758"/>
    <w:rsid w:val="007470F7"/>
    <w:rsid w:val="00747BD0"/>
    <w:rsid w:val="00747E4D"/>
    <w:rsid w:val="007501E4"/>
    <w:rsid w:val="0076276E"/>
    <w:rsid w:val="00765CF1"/>
    <w:rsid w:val="00766B52"/>
    <w:rsid w:val="00770B0D"/>
    <w:rsid w:val="007714AC"/>
    <w:rsid w:val="007736E6"/>
    <w:rsid w:val="00774369"/>
    <w:rsid w:val="00775819"/>
    <w:rsid w:val="00775AA5"/>
    <w:rsid w:val="0077632B"/>
    <w:rsid w:val="007772C7"/>
    <w:rsid w:val="00780661"/>
    <w:rsid w:val="00781061"/>
    <w:rsid w:val="00783348"/>
    <w:rsid w:val="00783817"/>
    <w:rsid w:val="007848D3"/>
    <w:rsid w:val="00784C9C"/>
    <w:rsid w:val="00784D9C"/>
    <w:rsid w:val="0078547B"/>
    <w:rsid w:val="00787AB5"/>
    <w:rsid w:val="0079281D"/>
    <w:rsid w:val="00792AC2"/>
    <w:rsid w:val="00793107"/>
    <w:rsid w:val="0079551D"/>
    <w:rsid w:val="00797AE0"/>
    <w:rsid w:val="007A0B3B"/>
    <w:rsid w:val="007A2B0A"/>
    <w:rsid w:val="007A5324"/>
    <w:rsid w:val="007A766B"/>
    <w:rsid w:val="007A7955"/>
    <w:rsid w:val="007B1309"/>
    <w:rsid w:val="007B1E97"/>
    <w:rsid w:val="007B2125"/>
    <w:rsid w:val="007B33C8"/>
    <w:rsid w:val="007B3759"/>
    <w:rsid w:val="007B48EE"/>
    <w:rsid w:val="007B4AE6"/>
    <w:rsid w:val="007B524C"/>
    <w:rsid w:val="007B61EB"/>
    <w:rsid w:val="007B74FF"/>
    <w:rsid w:val="007B7720"/>
    <w:rsid w:val="007C08DF"/>
    <w:rsid w:val="007C1C83"/>
    <w:rsid w:val="007C2601"/>
    <w:rsid w:val="007C3CF2"/>
    <w:rsid w:val="007C4B29"/>
    <w:rsid w:val="007C5E15"/>
    <w:rsid w:val="007D05A5"/>
    <w:rsid w:val="007D2D8C"/>
    <w:rsid w:val="007D4F8D"/>
    <w:rsid w:val="007D6CF3"/>
    <w:rsid w:val="007E19BF"/>
    <w:rsid w:val="007F2BA3"/>
    <w:rsid w:val="007F53C3"/>
    <w:rsid w:val="007F67E4"/>
    <w:rsid w:val="007F7DCB"/>
    <w:rsid w:val="0080267B"/>
    <w:rsid w:val="00802680"/>
    <w:rsid w:val="00803681"/>
    <w:rsid w:val="0080489F"/>
    <w:rsid w:val="00806C57"/>
    <w:rsid w:val="00812194"/>
    <w:rsid w:val="00820549"/>
    <w:rsid w:val="00822A8A"/>
    <w:rsid w:val="008231FE"/>
    <w:rsid w:val="00824F42"/>
    <w:rsid w:val="00825259"/>
    <w:rsid w:val="00825E36"/>
    <w:rsid w:val="00827885"/>
    <w:rsid w:val="008308F9"/>
    <w:rsid w:val="00836E35"/>
    <w:rsid w:val="008373C2"/>
    <w:rsid w:val="00837B14"/>
    <w:rsid w:val="00840E2C"/>
    <w:rsid w:val="0084111E"/>
    <w:rsid w:val="00844014"/>
    <w:rsid w:val="00846373"/>
    <w:rsid w:val="008465D6"/>
    <w:rsid w:val="00847CBE"/>
    <w:rsid w:val="00847EEE"/>
    <w:rsid w:val="00850078"/>
    <w:rsid w:val="00850804"/>
    <w:rsid w:val="00851246"/>
    <w:rsid w:val="0085134B"/>
    <w:rsid w:val="00852125"/>
    <w:rsid w:val="008550D2"/>
    <w:rsid w:val="00855C54"/>
    <w:rsid w:val="008569B4"/>
    <w:rsid w:val="008573D3"/>
    <w:rsid w:val="0085742C"/>
    <w:rsid w:val="00860C14"/>
    <w:rsid w:val="00862FE7"/>
    <w:rsid w:val="00863002"/>
    <w:rsid w:val="0086626D"/>
    <w:rsid w:val="00866781"/>
    <w:rsid w:val="00866F93"/>
    <w:rsid w:val="00872567"/>
    <w:rsid w:val="00873817"/>
    <w:rsid w:val="00874138"/>
    <w:rsid w:val="00874A41"/>
    <w:rsid w:val="00875699"/>
    <w:rsid w:val="00876930"/>
    <w:rsid w:val="00876C95"/>
    <w:rsid w:val="00876F74"/>
    <w:rsid w:val="00877633"/>
    <w:rsid w:val="00877B5E"/>
    <w:rsid w:val="00877FF2"/>
    <w:rsid w:val="00881461"/>
    <w:rsid w:val="00881F96"/>
    <w:rsid w:val="0089453D"/>
    <w:rsid w:val="00895D2E"/>
    <w:rsid w:val="0089786D"/>
    <w:rsid w:val="008A0FC9"/>
    <w:rsid w:val="008A33BC"/>
    <w:rsid w:val="008A386B"/>
    <w:rsid w:val="008B11AD"/>
    <w:rsid w:val="008B14B9"/>
    <w:rsid w:val="008B1549"/>
    <w:rsid w:val="008B1DAD"/>
    <w:rsid w:val="008B3324"/>
    <w:rsid w:val="008B4C9B"/>
    <w:rsid w:val="008B5124"/>
    <w:rsid w:val="008B5C39"/>
    <w:rsid w:val="008B6688"/>
    <w:rsid w:val="008B7084"/>
    <w:rsid w:val="008C1308"/>
    <w:rsid w:val="008C3BF8"/>
    <w:rsid w:val="008C4036"/>
    <w:rsid w:val="008C4591"/>
    <w:rsid w:val="008C6229"/>
    <w:rsid w:val="008C62B8"/>
    <w:rsid w:val="008C6686"/>
    <w:rsid w:val="008C749A"/>
    <w:rsid w:val="008C7534"/>
    <w:rsid w:val="008C757A"/>
    <w:rsid w:val="008D00F2"/>
    <w:rsid w:val="008D0D87"/>
    <w:rsid w:val="008D5518"/>
    <w:rsid w:val="008D5999"/>
    <w:rsid w:val="008D59BC"/>
    <w:rsid w:val="008D6392"/>
    <w:rsid w:val="008E15E7"/>
    <w:rsid w:val="008E2145"/>
    <w:rsid w:val="008E310F"/>
    <w:rsid w:val="008E383B"/>
    <w:rsid w:val="008E69DB"/>
    <w:rsid w:val="008F52F2"/>
    <w:rsid w:val="008F5BEC"/>
    <w:rsid w:val="009012A8"/>
    <w:rsid w:val="0090159C"/>
    <w:rsid w:val="009015B8"/>
    <w:rsid w:val="00902D70"/>
    <w:rsid w:val="009034E4"/>
    <w:rsid w:val="00903603"/>
    <w:rsid w:val="0090571B"/>
    <w:rsid w:val="009057E4"/>
    <w:rsid w:val="00905CF9"/>
    <w:rsid w:val="00906193"/>
    <w:rsid w:val="00907CBF"/>
    <w:rsid w:val="00913A3F"/>
    <w:rsid w:val="00913BEC"/>
    <w:rsid w:val="00914C1F"/>
    <w:rsid w:val="00917408"/>
    <w:rsid w:val="009178CD"/>
    <w:rsid w:val="00920E38"/>
    <w:rsid w:val="00921E42"/>
    <w:rsid w:val="00926D63"/>
    <w:rsid w:val="00927927"/>
    <w:rsid w:val="009301BD"/>
    <w:rsid w:val="009338BB"/>
    <w:rsid w:val="00933AC4"/>
    <w:rsid w:val="00934D05"/>
    <w:rsid w:val="00935BB4"/>
    <w:rsid w:val="00937592"/>
    <w:rsid w:val="00941264"/>
    <w:rsid w:val="0094376F"/>
    <w:rsid w:val="009457CB"/>
    <w:rsid w:val="00945969"/>
    <w:rsid w:val="0094622F"/>
    <w:rsid w:val="00947212"/>
    <w:rsid w:val="009525D5"/>
    <w:rsid w:val="00952C21"/>
    <w:rsid w:val="00956E5A"/>
    <w:rsid w:val="00956EBC"/>
    <w:rsid w:val="00957673"/>
    <w:rsid w:val="00957953"/>
    <w:rsid w:val="0096065F"/>
    <w:rsid w:val="00962052"/>
    <w:rsid w:val="009628E2"/>
    <w:rsid w:val="00962D8D"/>
    <w:rsid w:val="009640F8"/>
    <w:rsid w:val="009672CB"/>
    <w:rsid w:val="00967B08"/>
    <w:rsid w:val="009704CB"/>
    <w:rsid w:val="0097067E"/>
    <w:rsid w:val="009723D3"/>
    <w:rsid w:val="009733FC"/>
    <w:rsid w:val="00973FB0"/>
    <w:rsid w:val="0097427E"/>
    <w:rsid w:val="00974991"/>
    <w:rsid w:val="0097523C"/>
    <w:rsid w:val="00982DC3"/>
    <w:rsid w:val="00983049"/>
    <w:rsid w:val="00984505"/>
    <w:rsid w:val="00985465"/>
    <w:rsid w:val="00986922"/>
    <w:rsid w:val="009869E2"/>
    <w:rsid w:val="009875F0"/>
    <w:rsid w:val="00990D6D"/>
    <w:rsid w:val="00990EEB"/>
    <w:rsid w:val="0099213F"/>
    <w:rsid w:val="00992B89"/>
    <w:rsid w:val="009946F4"/>
    <w:rsid w:val="0099542F"/>
    <w:rsid w:val="009975D6"/>
    <w:rsid w:val="009A2A13"/>
    <w:rsid w:val="009A31FD"/>
    <w:rsid w:val="009A374D"/>
    <w:rsid w:val="009A4762"/>
    <w:rsid w:val="009A4DB6"/>
    <w:rsid w:val="009A5FA9"/>
    <w:rsid w:val="009A69E5"/>
    <w:rsid w:val="009A7187"/>
    <w:rsid w:val="009B03B9"/>
    <w:rsid w:val="009B238D"/>
    <w:rsid w:val="009B406D"/>
    <w:rsid w:val="009B561A"/>
    <w:rsid w:val="009B59D5"/>
    <w:rsid w:val="009B5B9A"/>
    <w:rsid w:val="009B5C3A"/>
    <w:rsid w:val="009B6029"/>
    <w:rsid w:val="009C0D26"/>
    <w:rsid w:val="009C1E26"/>
    <w:rsid w:val="009C29E0"/>
    <w:rsid w:val="009C6DD3"/>
    <w:rsid w:val="009D0173"/>
    <w:rsid w:val="009D0BAB"/>
    <w:rsid w:val="009D1601"/>
    <w:rsid w:val="009D3B86"/>
    <w:rsid w:val="009D502E"/>
    <w:rsid w:val="009D663B"/>
    <w:rsid w:val="009E3B7E"/>
    <w:rsid w:val="009E68B9"/>
    <w:rsid w:val="009E6EE3"/>
    <w:rsid w:val="009E795D"/>
    <w:rsid w:val="009F130D"/>
    <w:rsid w:val="009F1BD5"/>
    <w:rsid w:val="009F1CDA"/>
    <w:rsid w:val="009F31E6"/>
    <w:rsid w:val="009F50A4"/>
    <w:rsid w:val="009F570D"/>
    <w:rsid w:val="009F579B"/>
    <w:rsid w:val="009F76B9"/>
    <w:rsid w:val="00A00533"/>
    <w:rsid w:val="00A01F9C"/>
    <w:rsid w:val="00A04F34"/>
    <w:rsid w:val="00A10DB2"/>
    <w:rsid w:val="00A12962"/>
    <w:rsid w:val="00A12CE1"/>
    <w:rsid w:val="00A13951"/>
    <w:rsid w:val="00A13D00"/>
    <w:rsid w:val="00A14311"/>
    <w:rsid w:val="00A147EC"/>
    <w:rsid w:val="00A15550"/>
    <w:rsid w:val="00A16038"/>
    <w:rsid w:val="00A16B82"/>
    <w:rsid w:val="00A17D49"/>
    <w:rsid w:val="00A258BF"/>
    <w:rsid w:val="00A26027"/>
    <w:rsid w:val="00A26319"/>
    <w:rsid w:val="00A27793"/>
    <w:rsid w:val="00A30ACF"/>
    <w:rsid w:val="00A3617E"/>
    <w:rsid w:val="00A3655C"/>
    <w:rsid w:val="00A36D48"/>
    <w:rsid w:val="00A40AB3"/>
    <w:rsid w:val="00A42BFF"/>
    <w:rsid w:val="00A43371"/>
    <w:rsid w:val="00A43618"/>
    <w:rsid w:val="00A438DB"/>
    <w:rsid w:val="00A44C2B"/>
    <w:rsid w:val="00A4563A"/>
    <w:rsid w:val="00A46720"/>
    <w:rsid w:val="00A537C1"/>
    <w:rsid w:val="00A545A0"/>
    <w:rsid w:val="00A54740"/>
    <w:rsid w:val="00A5520C"/>
    <w:rsid w:val="00A5627A"/>
    <w:rsid w:val="00A57048"/>
    <w:rsid w:val="00A57533"/>
    <w:rsid w:val="00A61C53"/>
    <w:rsid w:val="00A6355D"/>
    <w:rsid w:val="00A636DA"/>
    <w:rsid w:val="00A64DCC"/>
    <w:rsid w:val="00A65951"/>
    <w:rsid w:val="00A65C58"/>
    <w:rsid w:val="00A65EBC"/>
    <w:rsid w:val="00A67DE7"/>
    <w:rsid w:val="00A7096E"/>
    <w:rsid w:val="00A7236A"/>
    <w:rsid w:val="00A735CD"/>
    <w:rsid w:val="00A737F2"/>
    <w:rsid w:val="00A753BD"/>
    <w:rsid w:val="00A7557E"/>
    <w:rsid w:val="00A7582D"/>
    <w:rsid w:val="00A764D9"/>
    <w:rsid w:val="00A770E6"/>
    <w:rsid w:val="00A81A87"/>
    <w:rsid w:val="00A82E29"/>
    <w:rsid w:val="00A91170"/>
    <w:rsid w:val="00A91239"/>
    <w:rsid w:val="00A91CDF"/>
    <w:rsid w:val="00A92D13"/>
    <w:rsid w:val="00A9516F"/>
    <w:rsid w:val="00A96E58"/>
    <w:rsid w:val="00AA08E0"/>
    <w:rsid w:val="00AA2B30"/>
    <w:rsid w:val="00AA5370"/>
    <w:rsid w:val="00AA694F"/>
    <w:rsid w:val="00AA6CB3"/>
    <w:rsid w:val="00AA77BD"/>
    <w:rsid w:val="00AB4BF6"/>
    <w:rsid w:val="00AB4E8A"/>
    <w:rsid w:val="00AB50ED"/>
    <w:rsid w:val="00AC21DF"/>
    <w:rsid w:val="00AC24A8"/>
    <w:rsid w:val="00AC2D3D"/>
    <w:rsid w:val="00AC3B7B"/>
    <w:rsid w:val="00AC49FD"/>
    <w:rsid w:val="00AD083D"/>
    <w:rsid w:val="00AD12C1"/>
    <w:rsid w:val="00AD1D4C"/>
    <w:rsid w:val="00AD21F0"/>
    <w:rsid w:val="00AD24B6"/>
    <w:rsid w:val="00AD261D"/>
    <w:rsid w:val="00AD2CAF"/>
    <w:rsid w:val="00AD2FD4"/>
    <w:rsid w:val="00AD556D"/>
    <w:rsid w:val="00AD7C0E"/>
    <w:rsid w:val="00AE0F51"/>
    <w:rsid w:val="00AF0717"/>
    <w:rsid w:val="00AF0ECE"/>
    <w:rsid w:val="00AF233A"/>
    <w:rsid w:val="00AF3E5C"/>
    <w:rsid w:val="00AF450C"/>
    <w:rsid w:val="00AF4519"/>
    <w:rsid w:val="00AF5947"/>
    <w:rsid w:val="00AF6DCD"/>
    <w:rsid w:val="00AF734F"/>
    <w:rsid w:val="00B0374D"/>
    <w:rsid w:val="00B0740C"/>
    <w:rsid w:val="00B124E6"/>
    <w:rsid w:val="00B17EFA"/>
    <w:rsid w:val="00B208E8"/>
    <w:rsid w:val="00B21A70"/>
    <w:rsid w:val="00B223BA"/>
    <w:rsid w:val="00B2288A"/>
    <w:rsid w:val="00B2337D"/>
    <w:rsid w:val="00B241C4"/>
    <w:rsid w:val="00B2475B"/>
    <w:rsid w:val="00B31F78"/>
    <w:rsid w:val="00B3379C"/>
    <w:rsid w:val="00B33ADD"/>
    <w:rsid w:val="00B345DA"/>
    <w:rsid w:val="00B34ADF"/>
    <w:rsid w:val="00B3507B"/>
    <w:rsid w:val="00B35E84"/>
    <w:rsid w:val="00B36250"/>
    <w:rsid w:val="00B36C31"/>
    <w:rsid w:val="00B36E2F"/>
    <w:rsid w:val="00B40BAE"/>
    <w:rsid w:val="00B4177C"/>
    <w:rsid w:val="00B42917"/>
    <w:rsid w:val="00B42FA7"/>
    <w:rsid w:val="00B449F4"/>
    <w:rsid w:val="00B454AF"/>
    <w:rsid w:val="00B462D5"/>
    <w:rsid w:val="00B4757D"/>
    <w:rsid w:val="00B505D4"/>
    <w:rsid w:val="00B52B5F"/>
    <w:rsid w:val="00B537F7"/>
    <w:rsid w:val="00B64115"/>
    <w:rsid w:val="00B65526"/>
    <w:rsid w:val="00B6560F"/>
    <w:rsid w:val="00B65DD1"/>
    <w:rsid w:val="00B70318"/>
    <w:rsid w:val="00B71C7B"/>
    <w:rsid w:val="00B730A3"/>
    <w:rsid w:val="00B73B4E"/>
    <w:rsid w:val="00B73FB6"/>
    <w:rsid w:val="00B7435A"/>
    <w:rsid w:val="00B74D1C"/>
    <w:rsid w:val="00B803E7"/>
    <w:rsid w:val="00B80F6D"/>
    <w:rsid w:val="00B8113A"/>
    <w:rsid w:val="00B8131E"/>
    <w:rsid w:val="00B8152C"/>
    <w:rsid w:val="00B81914"/>
    <w:rsid w:val="00B84B66"/>
    <w:rsid w:val="00B859AD"/>
    <w:rsid w:val="00B872EE"/>
    <w:rsid w:val="00B87BC1"/>
    <w:rsid w:val="00B915EC"/>
    <w:rsid w:val="00B93BB0"/>
    <w:rsid w:val="00B941C9"/>
    <w:rsid w:val="00B96E71"/>
    <w:rsid w:val="00B97018"/>
    <w:rsid w:val="00BA18F7"/>
    <w:rsid w:val="00BA1F93"/>
    <w:rsid w:val="00BA4809"/>
    <w:rsid w:val="00BA5126"/>
    <w:rsid w:val="00BA59CE"/>
    <w:rsid w:val="00BA6A25"/>
    <w:rsid w:val="00BA6E2D"/>
    <w:rsid w:val="00BA78F3"/>
    <w:rsid w:val="00BB1F1C"/>
    <w:rsid w:val="00BB2E9D"/>
    <w:rsid w:val="00BB3923"/>
    <w:rsid w:val="00BB4A89"/>
    <w:rsid w:val="00BB5824"/>
    <w:rsid w:val="00BB6EE0"/>
    <w:rsid w:val="00BC0894"/>
    <w:rsid w:val="00BC3263"/>
    <w:rsid w:val="00BC37A8"/>
    <w:rsid w:val="00BC403B"/>
    <w:rsid w:val="00BC4587"/>
    <w:rsid w:val="00BD1FEF"/>
    <w:rsid w:val="00BD3B9F"/>
    <w:rsid w:val="00BD44C5"/>
    <w:rsid w:val="00BE0087"/>
    <w:rsid w:val="00BE1DC8"/>
    <w:rsid w:val="00BE5923"/>
    <w:rsid w:val="00BE70E8"/>
    <w:rsid w:val="00BE7969"/>
    <w:rsid w:val="00BE79B0"/>
    <w:rsid w:val="00BF0109"/>
    <w:rsid w:val="00BF117F"/>
    <w:rsid w:val="00BF144A"/>
    <w:rsid w:val="00BF4CD2"/>
    <w:rsid w:val="00BF64E4"/>
    <w:rsid w:val="00BF7D58"/>
    <w:rsid w:val="00C0009F"/>
    <w:rsid w:val="00C017A2"/>
    <w:rsid w:val="00C0194A"/>
    <w:rsid w:val="00C026B5"/>
    <w:rsid w:val="00C06850"/>
    <w:rsid w:val="00C102DC"/>
    <w:rsid w:val="00C10A92"/>
    <w:rsid w:val="00C13072"/>
    <w:rsid w:val="00C13444"/>
    <w:rsid w:val="00C1380E"/>
    <w:rsid w:val="00C14E23"/>
    <w:rsid w:val="00C15C11"/>
    <w:rsid w:val="00C177D7"/>
    <w:rsid w:val="00C17C00"/>
    <w:rsid w:val="00C21268"/>
    <w:rsid w:val="00C22981"/>
    <w:rsid w:val="00C23B10"/>
    <w:rsid w:val="00C24246"/>
    <w:rsid w:val="00C24420"/>
    <w:rsid w:val="00C24B47"/>
    <w:rsid w:val="00C265D0"/>
    <w:rsid w:val="00C27D67"/>
    <w:rsid w:val="00C30187"/>
    <w:rsid w:val="00C301A8"/>
    <w:rsid w:val="00C30930"/>
    <w:rsid w:val="00C322B3"/>
    <w:rsid w:val="00C322D4"/>
    <w:rsid w:val="00C329DA"/>
    <w:rsid w:val="00C32BC1"/>
    <w:rsid w:val="00C3494E"/>
    <w:rsid w:val="00C3496B"/>
    <w:rsid w:val="00C35CDB"/>
    <w:rsid w:val="00C35D63"/>
    <w:rsid w:val="00C35E0D"/>
    <w:rsid w:val="00C37916"/>
    <w:rsid w:val="00C4018C"/>
    <w:rsid w:val="00C40F41"/>
    <w:rsid w:val="00C43AAD"/>
    <w:rsid w:val="00C4481E"/>
    <w:rsid w:val="00C45991"/>
    <w:rsid w:val="00C45D5F"/>
    <w:rsid w:val="00C465B2"/>
    <w:rsid w:val="00C50070"/>
    <w:rsid w:val="00C509A6"/>
    <w:rsid w:val="00C50F90"/>
    <w:rsid w:val="00C51B4B"/>
    <w:rsid w:val="00C520EA"/>
    <w:rsid w:val="00C551F2"/>
    <w:rsid w:val="00C57604"/>
    <w:rsid w:val="00C60EA8"/>
    <w:rsid w:val="00C60F35"/>
    <w:rsid w:val="00C631BC"/>
    <w:rsid w:val="00C6522A"/>
    <w:rsid w:val="00C67220"/>
    <w:rsid w:val="00C7036D"/>
    <w:rsid w:val="00C70E0F"/>
    <w:rsid w:val="00C72BFA"/>
    <w:rsid w:val="00C74DAC"/>
    <w:rsid w:val="00C7598D"/>
    <w:rsid w:val="00C82D8D"/>
    <w:rsid w:val="00C84129"/>
    <w:rsid w:val="00C853E0"/>
    <w:rsid w:val="00C86930"/>
    <w:rsid w:val="00C87A8D"/>
    <w:rsid w:val="00C90445"/>
    <w:rsid w:val="00C90E46"/>
    <w:rsid w:val="00C92290"/>
    <w:rsid w:val="00C92B16"/>
    <w:rsid w:val="00C92DFD"/>
    <w:rsid w:val="00C9325B"/>
    <w:rsid w:val="00C93AFB"/>
    <w:rsid w:val="00C945B9"/>
    <w:rsid w:val="00C96F6C"/>
    <w:rsid w:val="00CA0300"/>
    <w:rsid w:val="00CA19A2"/>
    <w:rsid w:val="00CA5237"/>
    <w:rsid w:val="00CA5499"/>
    <w:rsid w:val="00CB00FB"/>
    <w:rsid w:val="00CB0E14"/>
    <w:rsid w:val="00CB1A49"/>
    <w:rsid w:val="00CB2BCA"/>
    <w:rsid w:val="00CB55E8"/>
    <w:rsid w:val="00CB57DA"/>
    <w:rsid w:val="00CB767D"/>
    <w:rsid w:val="00CC1014"/>
    <w:rsid w:val="00CC1B0D"/>
    <w:rsid w:val="00CC26FA"/>
    <w:rsid w:val="00CD08C6"/>
    <w:rsid w:val="00CD1B95"/>
    <w:rsid w:val="00CD2288"/>
    <w:rsid w:val="00CD35D0"/>
    <w:rsid w:val="00CD48FD"/>
    <w:rsid w:val="00CD623A"/>
    <w:rsid w:val="00CD6621"/>
    <w:rsid w:val="00CD752B"/>
    <w:rsid w:val="00CE0ADE"/>
    <w:rsid w:val="00CE19CD"/>
    <w:rsid w:val="00CE4EB6"/>
    <w:rsid w:val="00CE7B8F"/>
    <w:rsid w:val="00CF37DB"/>
    <w:rsid w:val="00CF3CF4"/>
    <w:rsid w:val="00CF5841"/>
    <w:rsid w:val="00CF63AD"/>
    <w:rsid w:val="00CF7A53"/>
    <w:rsid w:val="00D05ED8"/>
    <w:rsid w:val="00D064BD"/>
    <w:rsid w:val="00D06C10"/>
    <w:rsid w:val="00D117E9"/>
    <w:rsid w:val="00D124DD"/>
    <w:rsid w:val="00D167AA"/>
    <w:rsid w:val="00D21648"/>
    <w:rsid w:val="00D2527F"/>
    <w:rsid w:val="00D25890"/>
    <w:rsid w:val="00D26280"/>
    <w:rsid w:val="00D30FB1"/>
    <w:rsid w:val="00D32E10"/>
    <w:rsid w:val="00D33243"/>
    <w:rsid w:val="00D338E5"/>
    <w:rsid w:val="00D34212"/>
    <w:rsid w:val="00D35318"/>
    <w:rsid w:val="00D35577"/>
    <w:rsid w:val="00D35EE7"/>
    <w:rsid w:val="00D36D2F"/>
    <w:rsid w:val="00D37579"/>
    <w:rsid w:val="00D4077A"/>
    <w:rsid w:val="00D40A29"/>
    <w:rsid w:val="00D41BBD"/>
    <w:rsid w:val="00D4224B"/>
    <w:rsid w:val="00D45CCB"/>
    <w:rsid w:val="00D51A45"/>
    <w:rsid w:val="00D51D7A"/>
    <w:rsid w:val="00D5200A"/>
    <w:rsid w:val="00D554DB"/>
    <w:rsid w:val="00D55DE8"/>
    <w:rsid w:val="00D57446"/>
    <w:rsid w:val="00D60FB6"/>
    <w:rsid w:val="00D61237"/>
    <w:rsid w:val="00D61799"/>
    <w:rsid w:val="00D61C5A"/>
    <w:rsid w:val="00D623AC"/>
    <w:rsid w:val="00D63B68"/>
    <w:rsid w:val="00D640A6"/>
    <w:rsid w:val="00D7000B"/>
    <w:rsid w:val="00D70D9A"/>
    <w:rsid w:val="00D733C6"/>
    <w:rsid w:val="00D745EC"/>
    <w:rsid w:val="00D748F7"/>
    <w:rsid w:val="00D76E9C"/>
    <w:rsid w:val="00D771A1"/>
    <w:rsid w:val="00D804C0"/>
    <w:rsid w:val="00D81707"/>
    <w:rsid w:val="00D83166"/>
    <w:rsid w:val="00D87C72"/>
    <w:rsid w:val="00D918A1"/>
    <w:rsid w:val="00D94564"/>
    <w:rsid w:val="00D955E2"/>
    <w:rsid w:val="00D972BC"/>
    <w:rsid w:val="00DA067A"/>
    <w:rsid w:val="00DA16F3"/>
    <w:rsid w:val="00DA1A11"/>
    <w:rsid w:val="00DA202C"/>
    <w:rsid w:val="00DA464F"/>
    <w:rsid w:val="00DA69E7"/>
    <w:rsid w:val="00DB0E91"/>
    <w:rsid w:val="00DB0F5E"/>
    <w:rsid w:val="00DB3541"/>
    <w:rsid w:val="00DB414E"/>
    <w:rsid w:val="00DB79B6"/>
    <w:rsid w:val="00DC1185"/>
    <w:rsid w:val="00DC1756"/>
    <w:rsid w:val="00DC4452"/>
    <w:rsid w:val="00DD0DF4"/>
    <w:rsid w:val="00DD5634"/>
    <w:rsid w:val="00DD5D38"/>
    <w:rsid w:val="00DD6017"/>
    <w:rsid w:val="00DE17FF"/>
    <w:rsid w:val="00DE3C84"/>
    <w:rsid w:val="00DE40D6"/>
    <w:rsid w:val="00DE59CF"/>
    <w:rsid w:val="00DE652B"/>
    <w:rsid w:val="00DE6F52"/>
    <w:rsid w:val="00DE7C1F"/>
    <w:rsid w:val="00DF0D8A"/>
    <w:rsid w:val="00DF2ED2"/>
    <w:rsid w:val="00DF3BA7"/>
    <w:rsid w:val="00DF4662"/>
    <w:rsid w:val="00DF4A07"/>
    <w:rsid w:val="00DF5094"/>
    <w:rsid w:val="00DF6296"/>
    <w:rsid w:val="00DF6793"/>
    <w:rsid w:val="00DF7345"/>
    <w:rsid w:val="00E01E65"/>
    <w:rsid w:val="00E02E37"/>
    <w:rsid w:val="00E02FD4"/>
    <w:rsid w:val="00E041EA"/>
    <w:rsid w:val="00E0461F"/>
    <w:rsid w:val="00E053BD"/>
    <w:rsid w:val="00E060F6"/>
    <w:rsid w:val="00E15287"/>
    <w:rsid w:val="00E165B3"/>
    <w:rsid w:val="00E17151"/>
    <w:rsid w:val="00E17B2B"/>
    <w:rsid w:val="00E20CA1"/>
    <w:rsid w:val="00E25F69"/>
    <w:rsid w:val="00E26AC4"/>
    <w:rsid w:val="00E308CD"/>
    <w:rsid w:val="00E354BA"/>
    <w:rsid w:val="00E3690C"/>
    <w:rsid w:val="00E36FD3"/>
    <w:rsid w:val="00E37896"/>
    <w:rsid w:val="00E4131E"/>
    <w:rsid w:val="00E4152C"/>
    <w:rsid w:val="00E42E14"/>
    <w:rsid w:val="00E44093"/>
    <w:rsid w:val="00E45D71"/>
    <w:rsid w:val="00E466C1"/>
    <w:rsid w:val="00E46710"/>
    <w:rsid w:val="00E528D0"/>
    <w:rsid w:val="00E54994"/>
    <w:rsid w:val="00E57986"/>
    <w:rsid w:val="00E60221"/>
    <w:rsid w:val="00E602D8"/>
    <w:rsid w:val="00E62699"/>
    <w:rsid w:val="00E631FA"/>
    <w:rsid w:val="00E63B0D"/>
    <w:rsid w:val="00E700BA"/>
    <w:rsid w:val="00E7148B"/>
    <w:rsid w:val="00E71BAF"/>
    <w:rsid w:val="00E71BD5"/>
    <w:rsid w:val="00E72FED"/>
    <w:rsid w:val="00E732BD"/>
    <w:rsid w:val="00E742A0"/>
    <w:rsid w:val="00E7566F"/>
    <w:rsid w:val="00E778FA"/>
    <w:rsid w:val="00E817E2"/>
    <w:rsid w:val="00E84E00"/>
    <w:rsid w:val="00E86749"/>
    <w:rsid w:val="00E86D0A"/>
    <w:rsid w:val="00E87945"/>
    <w:rsid w:val="00E90A56"/>
    <w:rsid w:val="00E948EB"/>
    <w:rsid w:val="00E94BEA"/>
    <w:rsid w:val="00E96DDA"/>
    <w:rsid w:val="00EA09F7"/>
    <w:rsid w:val="00EA1FAF"/>
    <w:rsid w:val="00EA219F"/>
    <w:rsid w:val="00EA21F9"/>
    <w:rsid w:val="00EA4CA2"/>
    <w:rsid w:val="00EA6B01"/>
    <w:rsid w:val="00EB022A"/>
    <w:rsid w:val="00EB130E"/>
    <w:rsid w:val="00EB2854"/>
    <w:rsid w:val="00EB399B"/>
    <w:rsid w:val="00EB3E0D"/>
    <w:rsid w:val="00EB407D"/>
    <w:rsid w:val="00EB40F8"/>
    <w:rsid w:val="00EB4B24"/>
    <w:rsid w:val="00EC06C3"/>
    <w:rsid w:val="00EC2CBA"/>
    <w:rsid w:val="00EC5050"/>
    <w:rsid w:val="00EC7042"/>
    <w:rsid w:val="00EC7565"/>
    <w:rsid w:val="00EC7D3E"/>
    <w:rsid w:val="00ED2486"/>
    <w:rsid w:val="00ED6F6F"/>
    <w:rsid w:val="00ED7723"/>
    <w:rsid w:val="00EE0A12"/>
    <w:rsid w:val="00EE4318"/>
    <w:rsid w:val="00EE5111"/>
    <w:rsid w:val="00EE5D02"/>
    <w:rsid w:val="00EE6A9D"/>
    <w:rsid w:val="00EE772E"/>
    <w:rsid w:val="00EE77E6"/>
    <w:rsid w:val="00EE79EF"/>
    <w:rsid w:val="00EF07BB"/>
    <w:rsid w:val="00EF0E1B"/>
    <w:rsid w:val="00EF1F1A"/>
    <w:rsid w:val="00EF25CB"/>
    <w:rsid w:val="00EF2E41"/>
    <w:rsid w:val="00EF30DD"/>
    <w:rsid w:val="00EF43FC"/>
    <w:rsid w:val="00EF4D33"/>
    <w:rsid w:val="00EF7C9C"/>
    <w:rsid w:val="00F03F2C"/>
    <w:rsid w:val="00F05E75"/>
    <w:rsid w:val="00F06ACF"/>
    <w:rsid w:val="00F072D3"/>
    <w:rsid w:val="00F10B42"/>
    <w:rsid w:val="00F10CC4"/>
    <w:rsid w:val="00F127D2"/>
    <w:rsid w:val="00F12CAF"/>
    <w:rsid w:val="00F21B39"/>
    <w:rsid w:val="00F2255C"/>
    <w:rsid w:val="00F3183B"/>
    <w:rsid w:val="00F326E4"/>
    <w:rsid w:val="00F347F5"/>
    <w:rsid w:val="00F3619C"/>
    <w:rsid w:val="00F36665"/>
    <w:rsid w:val="00F4033B"/>
    <w:rsid w:val="00F405BB"/>
    <w:rsid w:val="00F406DF"/>
    <w:rsid w:val="00F40714"/>
    <w:rsid w:val="00F40D01"/>
    <w:rsid w:val="00F50304"/>
    <w:rsid w:val="00F51354"/>
    <w:rsid w:val="00F56D58"/>
    <w:rsid w:val="00F57B6C"/>
    <w:rsid w:val="00F57FDC"/>
    <w:rsid w:val="00F6062B"/>
    <w:rsid w:val="00F61626"/>
    <w:rsid w:val="00F616D7"/>
    <w:rsid w:val="00F622BC"/>
    <w:rsid w:val="00F63225"/>
    <w:rsid w:val="00F6424B"/>
    <w:rsid w:val="00F659C1"/>
    <w:rsid w:val="00F66A3F"/>
    <w:rsid w:val="00F678ED"/>
    <w:rsid w:val="00F715F9"/>
    <w:rsid w:val="00F71719"/>
    <w:rsid w:val="00F72F6E"/>
    <w:rsid w:val="00F72FFE"/>
    <w:rsid w:val="00F74546"/>
    <w:rsid w:val="00F74ADE"/>
    <w:rsid w:val="00F75460"/>
    <w:rsid w:val="00F755F5"/>
    <w:rsid w:val="00F75679"/>
    <w:rsid w:val="00F75CB2"/>
    <w:rsid w:val="00F777C9"/>
    <w:rsid w:val="00F8176A"/>
    <w:rsid w:val="00F82375"/>
    <w:rsid w:val="00F83A3B"/>
    <w:rsid w:val="00F84FF4"/>
    <w:rsid w:val="00F86069"/>
    <w:rsid w:val="00F87E22"/>
    <w:rsid w:val="00F87F52"/>
    <w:rsid w:val="00F922CA"/>
    <w:rsid w:val="00F93322"/>
    <w:rsid w:val="00F93421"/>
    <w:rsid w:val="00F93E8B"/>
    <w:rsid w:val="00FA0828"/>
    <w:rsid w:val="00FA2241"/>
    <w:rsid w:val="00FA7753"/>
    <w:rsid w:val="00FB1788"/>
    <w:rsid w:val="00FB1FDF"/>
    <w:rsid w:val="00FB2AC7"/>
    <w:rsid w:val="00FB42B8"/>
    <w:rsid w:val="00FB5192"/>
    <w:rsid w:val="00FB58F4"/>
    <w:rsid w:val="00FB6014"/>
    <w:rsid w:val="00FB63A5"/>
    <w:rsid w:val="00FC66A0"/>
    <w:rsid w:val="00FC67A5"/>
    <w:rsid w:val="00FC69F8"/>
    <w:rsid w:val="00FC6A09"/>
    <w:rsid w:val="00FD1BFA"/>
    <w:rsid w:val="00FD2886"/>
    <w:rsid w:val="00FD41DC"/>
    <w:rsid w:val="00FD6111"/>
    <w:rsid w:val="00FD7B3B"/>
    <w:rsid w:val="00FE3FD6"/>
    <w:rsid w:val="00FE48C0"/>
    <w:rsid w:val="00FE4F67"/>
    <w:rsid w:val="00FE5C25"/>
    <w:rsid w:val="00FE6197"/>
    <w:rsid w:val="00FE669F"/>
    <w:rsid w:val="00FE6F8F"/>
    <w:rsid w:val="00FF19D3"/>
    <w:rsid w:val="00FF54B0"/>
    <w:rsid w:val="00FF55F7"/>
    <w:rsid w:val="00FF5B25"/>
    <w:rsid w:val="00FF5D1F"/>
    <w:rsid w:val="00FF70B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56054E1"/>
  <w15:docId w15:val="{ACFD801F-8205-4B08-8876-4E3C922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CA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B02A5"/>
    <w:pPr>
      <w:keepNext/>
      <w:jc w:val="center"/>
      <w:outlineLvl w:val="0"/>
    </w:pPr>
    <w:rPr>
      <w:rFonts w:ascii="Arial" w:hAnsi="Arial"/>
      <w:b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DF679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B02A5"/>
    <w:rPr>
      <w:rFonts w:eastAsia="Times New Roman" w:cs="Times New Roman"/>
      <w:b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DF6793"/>
    <w:rPr>
      <w:rFonts w:ascii="Cambria" w:hAnsi="Cambria" w:cs="Times New Roman"/>
      <w:i/>
      <w:iCs/>
      <w:color w:val="404040"/>
      <w:sz w:val="24"/>
      <w:szCs w:val="24"/>
      <w:lang w:eastAsia="cs-CZ"/>
    </w:rPr>
  </w:style>
  <w:style w:type="paragraph" w:styleId="Adresanaoblku">
    <w:name w:val="envelope address"/>
    <w:basedOn w:val="Normln"/>
    <w:uiPriority w:val="99"/>
    <w:semiHidden/>
    <w:rsid w:val="003B6CA9"/>
    <w:pPr>
      <w:framePr w:w="7920" w:h="1980" w:hRule="exact" w:hSpace="141" w:wrap="auto" w:hAnchor="page" w:xAlign="center" w:yAlign="bottom"/>
      <w:ind w:left="2880"/>
    </w:pPr>
    <w:rPr>
      <w:rFonts w:ascii="Cambria" w:hAnsi="Cambria"/>
      <w:b/>
      <w:sz w:val="44"/>
    </w:rPr>
  </w:style>
  <w:style w:type="paragraph" w:styleId="Nzev">
    <w:name w:val="Title"/>
    <w:basedOn w:val="Normln"/>
    <w:link w:val="NzevChar"/>
    <w:uiPriority w:val="99"/>
    <w:qFormat/>
    <w:rsid w:val="006B02A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6B02A5"/>
    <w:rPr>
      <w:rFonts w:eastAsia="Times New Roman" w:cs="Times New Roman"/>
      <w:b/>
      <w:kern w:val="28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6B02A5"/>
    <w:pPr>
      <w:spacing w:after="120"/>
      <w:jc w:val="left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B02A5"/>
    <w:rPr>
      <w:rFonts w:ascii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uiPriority w:val="99"/>
    <w:semiHidden/>
    <w:rsid w:val="006B02A5"/>
    <w:pPr>
      <w:ind w:left="283" w:hanging="283"/>
      <w:jc w:val="left"/>
    </w:pPr>
    <w:rPr>
      <w:sz w:val="20"/>
      <w:szCs w:val="20"/>
    </w:rPr>
  </w:style>
  <w:style w:type="paragraph" w:styleId="Seznam2">
    <w:name w:val="List 2"/>
    <w:basedOn w:val="Normln"/>
    <w:uiPriority w:val="99"/>
    <w:rsid w:val="00E0461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rsid w:val="00E0461F"/>
    <w:pPr>
      <w:ind w:left="849" w:hanging="283"/>
      <w:contextualSpacing/>
    </w:p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E0461F"/>
    <w:pPr>
      <w:ind w:left="708"/>
    </w:pPr>
  </w:style>
  <w:style w:type="paragraph" w:styleId="Zhlav">
    <w:name w:val="header"/>
    <w:basedOn w:val="Normln"/>
    <w:link w:val="ZhlavChar"/>
    <w:uiPriority w:val="99"/>
    <w:semiHidden/>
    <w:rsid w:val="006E7B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E7B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E7BB0"/>
    <w:rPr>
      <w:rFonts w:ascii="Times New Roman" w:hAnsi="Times New Roman" w:cs="Times New Roman"/>
      <w:sz w:val="24"/>
      <w:szCs w:val="24"/>
      <w:lang w:eastAsia="cs-CZ"/>
    </w:rPr>
  </w:style>
  <w:style w:type="paragraph" w:styleId="Pokraovnseznamu3">
    <w:name w:val="List Continue 3"/>
    <w:basedOn w:val="Normln"/>
    <w:uiPriority w:val="99"/>
    <w:semiHidden/>
    <w:rsid w:val="00BC37A8"/>
    <w:pPr>
      <w:spacing w:after="120"/>
      <w:ind w:left="849"/>
      <w:contextualSpacing/>
    </w:pPr>
  </w:style>
  <w:style w:type="character" w:styleId="Odkaznakoment">
    <w:name w:val="annotation reference"/>
    <w:basedOn w:val="Standardnpsmoodstavce"/>
    <w:uiPriority w:val="99"/>
    <w:semiHidden/>
    <w:rsid w:val="008A0FC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rsid w:val="008A0FC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locked/>
    <w:rsid w:val="008A0FC9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A0F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A0FC9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A0F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0FC9"/>
    <w:rPr>
      <w:rFonts w:ascii="Tahoma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A57048"/>
    <w:rPr>
      <w:rFonts w:ascii="Times New Roman" w:eastAsia="Times New Roman" w:hAnsi="Times New Roman" w:cs="Times New Roman"/>
      <w:sz w:val="24"/>
      <w:szCs w:val="24"/>
    </w:rPr>
  </w:style>
  <w:style w:type="paragraph" w:customStyle="1" w:styleId="cislovani1">
    <w:name w:val="cislovani 1"/>
    <w:basedOn w:val="Normln"/>
    <w:next w:val="Normln"/>
    <w:rsid w:val="00E01E65"/>
    <w:pPr>
      <w:keepNext/>
      <w:numPr>
        <w:numId w:val="10"/>
      </w:numPr>
      <w:spacing w:before="480" w:line="288" w:lineRule="auto"/>
      <w:ind w:left="567"/>
      <w:jc w:val="left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E01E65"/>
    <w:pPr>
      <w:keepNext/>
      <w:numPr>
        <w:ilvl w:val="1"/>
        <w:numId w:val="10"/>
      </w:numPr>
      <w:tabs>
        <w:tab w:val="left" w:pos="851"/>
        <w:tab w:val="left" w:pos="1021"/>
      </w:tabs>
      <w:spacing w:before="240" w:line="288" w:lineRule="auto"/>
    </w:pPr>
    <w:rPr>
      <w:rFonts w:ascii="JohnSans Text Pro" w:hAnsi="JohnSans Text Pro"/>
      <w:sz w:val="20"/>
    </w:rPr>
  </w:style>
  <w:style w:type="paragraph" w:customStyle="1" w:styleId="Cislovani3">
    <w:name w:val="Cislovani 3"/>
    <w:basedOn w:val="Normln"/>
    <w:rsid w:val="00E01E65"/>
    <w:pPr>
      <w:numPr>
        <w:ilvl w:val="2"/>
        <w:numId w:val="10"/>
      </w:numPr>
      <w:tabs>
        <w:tab w:val="left" w:pos="851"/>
      </w:tabs>
      <w:spacing w:before="120" w:line="288" w:lineRule="auto"/>
    </w:pPr>
    <w:rPr>
      <w:rFonts w:ascii="JohnSans Text Pro" w:hAnsi="JohnSans Text Pro"/>
      <w:sz w:val="20"/>
    </w:rPr>
  </w:style>
  <w:style w:type="paragraph" w:customStyle="1" w:styleId="Cislovani4">
    <w:name w:val="Cislovani 4"/>
    <w:basedOn w:val="Normln"/>
    <w:rsid w:val="00E01E65"/>
    <w:pPr>
      <w:numPr>
        <w:ilvl w:val="3"/>
        <w:numId w:val="10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sz w:val="20"/>
    </w:rPr>
  </w:style>
  <w:style w:type="paragraph" w:customStyle="1" w:styleId="Cislovani4text">
    <w:name w:val="Cislovani 4 text"/>
    <w:basedOn w:val="Normln"/>
    <w:qFormat/>
    <w:rsid w:val="00E01E65"/>
    <w:pPr>
      <w:numPr>
        <w:ilvl w:val="4"/>
        <w:numId w:val="10"/>
      </w:numPr>
      <w:tabs>
        <w:tab w:val="left" w:pos="851"/>
      </w:tabs>
      <w:spacing w:before="120" w:line="288" w:lineRule="auto"/>
      <w:ind w:left="851" w:hanging="851"/>
    </w:pPr>
    <w:rPr>
      <w:rFonts w:ascii="JohnSans Text Pro" w:hAnsi="JohnSans Text Pro"/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320024"/>
    <w:rPr>
      <w:color w:val="0000FF"/>
      <w:u w:val="single"/>
    </w:rPr>
  </w:style>
  <w:style w:type="paragraph" w:customStyle="1" w:styleId="Default">
    <w:name w:val="Default"/>
    <w:rsid w:val="007D2D8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15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15C0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8z0">
    <w:name w:val="WW8Num8z0"/>
    <w:rsid w:val="00612A17"/>
    <w:rPr>
      <w:rFonts w:ascii="Wingdings" w:hAnsi="Wingdings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125DBB"/>
  </w:style>
  <w:style w:type="character" w:customStyle="1" w:styleId="datalabel">
    <w:name w:val="datalabel"/>
    <w:basedOn w:val="Standardnpsmoodstavce"/>
    <w:rsid w:val="004512FE"/>
  </w:style>
  <w:style w:type="paragraph" w:customStyle="1" w:styleId="Bntext2">
    <w:name w:val="Běžný text 2"/>
    <w:basedOn w:val="Normln"/>
    <w:link w:val="Bntext2Char"/>
    <w:rsid w:val="003A2888"/>
    <w:pPr>
      <w:tabs>
        <w:tab w:val="num" w:pos="-1560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3A2888"/>
    <w:rPr>
      <w:rFonts w:eastAsia="Times New Roman" w:cs="Times New Roman"/>
      <w:sz w:val="22"/>
      <w:szCs w:val="24"/>
    </w:rPr>
  </w:style>
  <w:style w:type="character" w:customStyle="1" w:styleId="A1">
    <w:name w:val="A1"/>
    <w:uiPriority w:val="99"/>
    <w:rsid w:val="00BF144A"/>
    <w:rPr>
      <w:rFonts w:cs="Aller"/>
      <w:color w:val="000000"/>
      <w:sz w:val="20"/>
      <w:szCs w:val="20"/>
    </w:rPr>
  </w:style>
  <w:style w:type="paragraph" w:styleId="Bezmezer">
    <w:name w:val="No Spacing"/>
    <w:basedOn w:val="Normln"/>
    <w:uiPriority w:val="1"/>
    <w:qFormat/>
    <w:rsid w:val="0056541B"/>
    <w:pPr>
      <w:jc w:val="left"/>
    </w:pPr>
    <w:rPr>
      <w:rFonts w:ascii="Aller" w:eastAsiaTheme="minorHAnsi" w:hAnsi="Aller" w:cstheme="minorBidi"/>
      <w:sz w:val="18"/>
      <w:szCs w:val="22"/>
      <w:lang w:eastAsia="en-US"/>
    </w:rPr>
  </w:style>
  <w:style w:type="paragraph" w:customStyle="1" w:styleId="BodyText21">
    <w:name w:val="Body Text 21"/>
    <w:basedOn w:val="Normln"/>
    <w:rsid w:val="00C35D63"/>
    <w:pPr>
      <w:widowControl w:val="0"/>
    </w:pPr>
    <w:rPr>
      <w:color w:val="000000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34"/>
    <w:locked/>
    <w:rsid w:val="009D1601"/>
    <w:rPr>
      <w:rFonts w:ascii="Times New Roman" w:eastAsia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005A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05AC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8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475">
              <w:marLeft w:val="1576"/>
              <w:marRight w:val="0"/>
              <w:marTop w:val="0"/>
              <w:marBottom w:val="7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ola@zsmendel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77046-D086-4F69-AA23-534722DF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5810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Krajský úřad, Královehradecký kraj</Company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Lucie Brendlová</dc:creator>
  <cp:keywords/>
  <dc:description/>
  <cp:lastModifiedBy>havlickovap</cp:lastModifiedBy>
  <cp:revision>3</cp:revision>
  <cp:lastPrinted>2023-01-12T06:49:00Z</cp:lastPrinted>
  <dcterms:created xsi:type="dcterms:W3CDTF">2023-05-29T07:06:00Z</dcterms:created>
  <dcterms:modified xsi:type="dcterms:W3CDTF">2023-05-29T12:19:00Z</dcterms:modified>
</cp:coreProperties>
</file>