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E877" w14:textId="77777777" w:rsidR="00AC5327" w:rsidRPr="00030D65" w:rsidRDefault="00085D20" w:rsidP="00AC5327">
      <w:pPr>
        <w:spacing w:line="360" w:lineRule="auto"/>
        <w:jc w:val="center"/>
        <w:rPr>
          <w:rFonts w:ascii="Palatino Linotype" w:hAnsi="Palatino Linotype" w:cs="Tahoma"/>
          <w:b/>
          <w:sz w:val="28"/>
          <w:szCs w:val="28"/>
        </w:rPr>
      </w:pPr>
      <w:r w:rsidRPr="00030D65">
        <w:rPr>
          <w:rFonts w:ascii="Palatino Linotype" w:hAnsi="Palatino Linotype" w:cs="Tahoma"/>
          <w:b/>
          <w:sz w:val="28"/>
          <w:szCs w:val="28"/>
        </w:rPr>
        <w:t xml:space="preserve">DODATEK Č. </w:t>
      </w:r>
      <w:r w:rsidR="00FE188B">
        <w:rPr>
          <w:rFonts w:ascii="Palatino Linotype" w:hAnsi="Palatino Linotype" w:cs="Tahoma"/>
          <w:b/>
          <w:sz w:val="28"/>
          <w:szCs w:val="28"/>
        </w:rPr>
        <w:t>3</w:t>
      </w:r>
      <w:r w:rsidRPr="00030D65">
        <w:rPr>
          <w:rFonts w:ascii="Palatino Linotype" w:hAnsi="Palatino Linotype" w:cs="Tahoma"/>
          <w:b/>
          <w:sz w:val="28"/>
          <w:szCs w:val="28"/>
        </w:rPr>
        <w:t xml:space="preserve"> K </w:t>
      </w:r>
      <w:r w:rsidR="00626D23" w:rsidRPr="00030D65">
        <w:rPr>
          <w:rFonts w:ascii="Palatino Linotype" w:hAnsi="Palatino Linotype" w:cs="Tahoma"/>
          <w:b/>
          <w:sz w:val="28"/>
          <w:szCs w:val="28"/>
        </w:rPr>
        <w:t>RÁMCOV</w:t>
      </w:r>
      <w:r w:rsidRPr="00030D65">
        <w:rPr>
          <w:rFonts w:ascii="Palatino Linotype" w:hAnsi="Palatino Linotype" w:cs="Tahoma"/>
          <w:b/>
          <w:sz w:val="28"/>
          <w:szCs w:val="28"/>
        </w:rPr>
        <w:t>É</w:t>
      </w:r>
      <w:r w:rsidR="00626D23" w:rsidRPr="00030D65">
        <w:rPr>
          <w:rFonts w:ascii="Palatino Linotype" w:hAnsi="Palatino Linotype" w:cs="Tahoma"/>
          <w:b/>
          <w:sz w:val="28"/>
          <w:szCs w:val="28"/>
        </w:rPr>
        <w:t xml:space="preserve"> </w:t>
      </w:r>
      <w:r w:rsidR="00AC5327" w:rsidRPr="00030D65">
        <w:rPr>
          <w:rFonts w:ascii="Palatino Linotype" w:hAnsi="Palatino Linotype" w:cs="Tahoma"/>
          <w:b/>
          <w:sz w:val="28"/>
          <w:szCs w:val="28"/>
        </w:rPr>
        <w:t>SMLOUV</w:t>
      </w:r>
      <w:r w:rsidRPr="00030D65">
        <w:rPr>
          <w:rFonts w:ascii="Palatino Linotype" w:hAnsi="Palatino Linotype" w:cs="Tahoma"/>
          <w:b/>
          <w:sz w:val="28"/>
          <w:szCs w:val="28"/>
        </w:rPr>
        <w:t>Ě</w:t>
      </w:r>
      <w:r w:rsidR="00AC5327" w:rsidRPr="00030D65">
        <w:rPr>
          <w:rFonts w:ascii="Palatino Linotype" w:hAnsi="Palatino Linotype" w:cs="Tahoma"/>
          <w:b/>
          <w:sz w:val="28"/>
          <w:szCs w:val="28"/>
        </w:rPr>
        <w:t xml:space="preserve"> O </w:t>
      </w:r>
      <w:r w:rsidR="00CD12B1" w:rsidRPr="00030D65">
        <w:rPr>
          <w:rFonts w:ascii="Palatino Linotype" w:hAnsi="Palatino Linotype" w:cs="Tahoma"/>
          <w:b/>
          <w:sz w:val="28"/>
          <w:szCs w:val="28"/>
        </w:rPr>
        <w:t xml:space="preserve">DODÁVCE </w:t>
      </w:r>
      <w:r w:rsidR="000A4EEE" w:rsidRPr="00030D65">
        <w:rPr>
          <w:rFonts w:ascii="Palatino Linotype" w:hAnsi="Palatino Linotype" w:cs="Tahoma"/>
          <w:b/>
          <w:sz w:val="28"/>
          <w:szCs w:val="28"/>
        </w:rPr>
        <w:t xml:space="preserve">SW ŘEŠENÍ RESORTNÍHO </w:t>
      </w:r>
      <w:r w:rsidR="00CD12B1" w:rsidRPr="00030D65">
        <w:rPr>
          <w:rFonts w:ascii="Palatino Linotype" w:hAnsi="Palatino Linotype" w:cs="Tahoma"/>
          <w:b/>
          <w:sz w:val="28"/>
          <w:szCs w:val="28"/>
        </w:rPr>
        <w:t>ELEKTRONICKÉ</w:t>
      </w:r>
      <w:r w:rsidR="00626D23" w:rsidRPr="00030D65">
        <w:rPr>
          <w:rFonts w:ascii="Palatino Linotype" w:hAnsi="Palatino Linotype" w:cs="Tahoma"/>
          <w:b/>
          <w:sz w:val="28"/>
          <w:szCs w:val="28"/>
        </w:rPr>
        <w:t>HO SYSTÉMU</w:t>
      </w:r>
      <w:r w:rsidR="00CD12B1" w:rsidRPr="00030D65">
        <w:rPr>
          <w:rFonts w:ascii="Palatino Linotype" w:hAnsi="Palatino Linotype" w:cs="Tahoma"/>
          <w:b/>
          <w:sz w:val="28"/>
          <w:szCs w:val="28"/>
        </w:rPr>
        <w:t xml:space="preserve"> SPISOVÉ SLUŽBY</w:t>
      </w:r>
      <w:r w:rsidR="00626D23" w:rsidRPr="00030D65">
        <w:rPr>
          <w:rFonts w:ascii="Palatino Linotype" w:hAnsi="Palatino Linotype" w:cs="Tahoma"/>
          <w:b/>
          <w:sz w:val="28"/>
          <w:szCs w:val="28"/>
        </w:rPr>
        <w:t>, PODPOŘE A ROZVOJI</w:t>
      </w:r>
      <w:r w:rsidR="00CD12B1" w:rsidRPr="00030D65">
        <w:rPr>
          <w:rFonts w:ascii="Palatino Linotype" w:hAnsi="Palatino Linotype" w:cs="Tahoma"/>
          <w:b/>
          <w:sz w:val="28"/>
          <w:szCs w:val="28"/>
        </w:rPr>
        <w:t xml:space="preserve"> A</w:t>
      </w:r>
      <w:r w:rsidR="009634B2" w:rsidRPr="00030D65">
        <w:rPr>
          <w:rFonts w:ascii="Palatino Linotype" w:hAnsi="Palatino Linotype" w:cs="Tahoma"/>
          <w:b/>
          <w:sz w:val="28"/>
          <w:szCs w:val="28"/>
        </w:rPr>
        <w:t xml:space="preserve"> </w:t>
      </w:r>
      <w:r w:rsidR="00626D23" w:rsidRPr="00030D65">
        <w:rPr>
          <w:rFonts w:ascii="Palatino Linotype" w:hAnsi="Palatino Linotype" w:cs="Tahoma"/>
          <w:b/>
          <w:sz w:val="28"/>
          <w:szCs w:val="28"/>
        </w:rPr>
        <w:t xml:space="preserve">O </w:t>
      </w:r>
      <w:r w:rsidR="00CD12B1" w:rsidRPr="00030D65">
        <w:rPr>
          <w:rFonts w:ascii="Palatino Linotype" w:hAnsi="Palatino Linotype" w:cs="Tahoma"/>
          <w:b/>
          <w:sz w:val="28"/>
          <w:szCs w:val="28"/>
        </w:rPr>
        <w:t xml:space="preserve">POSKYTOVÁNÍ </w:t>
      </w:r>
      <w:r w:rsidR="005A5E1A" w:rsidRPr="00030D65">
        <w:rPr>
          <w:rFonts w:ascii="Palatino Linotype" w:hAnsi="Palatino Linotype" w:cs="Tahoma"/>
          <w:b/>
          <w:sz w:val="28"/>
          <w:szCs w:val="28"/>
        </w:rPr>
        <w:t xml:space="preserve">SOUVISEJÍCÍCH </w:t>
      </w:r>
      <w:r w:rsidR="00CD12B1" w:rsidRPr="00030D65">
        <w:rPr>
          <w:rFonts w:ascii="Palatino Linotype" w:hAnsi="Palatino Linotype" w:cs="Tahoma"/>
          <w:b/>
          <w:sz w:val="28"/>
          <w:szCs w:val="28"/>
        </w:rPr>
        <w:t>SLUŽEB</w:t>
      </w:r>
    </w:p>
    <w:p w14:paraId="135BE878" w14:textId="77777777" w:rsidR="00AC5327" w:rsidRPr="00030D65" w:rsidRDefault="00AC5327" w:rsidP="00AC5327">
      <w:pPr>
        <w:ind w:firstLine="360"/>
        <w:rPr>
          <w:rFonts w:ascii="Palatino Linotype" w:hAnsi="Palatino Linotype" w:cs="Tahoma"/>
          <w:sz w:val="22"/>
        </w:rPr>
      </w:pPr>
    </w:p>
    <w:p w14:paraId="135BE879" w14:textId="77777777" w:rsidR="00AC5327" w:rsidRPr="00030D65" w:rsidRDefault="00AC5327" w:rsidP="00AC5327">
      <w:pPr>
        <w:ind w:firstLine="360"/>
        <w:rPr>
          <w:rFonts w:ascii="Palatino Linotype" w:hAnsi="Palatino Linotype" w:cs="Tahoma"/>
          <w:sz w:val="22"/>
        </w:rPr>
      </w:pPr>
      <w:r w:rsidRPr="00030D65">
        <w:rPr>
          <w:rFonts w:ascii="Palatino Linotype" w:hAnsi="Palatino Linotype" w:cs="Tahoma"/>
          <w:sz w:val="22"/>
        </w:rPr>
        <w:t>Smluvní strany:</w:t>
      </w:r>
    </w:p>
    <w:p w14:paraId="135BE87A" w14:textId="77777777" w:rsidR="00AC5327" w:rsidRPr="00102DD2" w:rsidRDefault="00AC5327" w:rsidP="00102DD2">
      <w:pPr>
        <w:ind w:firstLine="360"/>
        <w:rPr>
          <w:rFonts w:ascii="Palatino Linotype" w:hAnsi="Palatino Linotype" w:cs="Tahoma"/>
          <w:sz w:val="22"/>
        </w:rPr>
      </w:pPr>
    </w:p>
    <w:p w14:paraId="135BE87B" w14:textId="77777777" w:rsidR="00AC5327" w:rsidRPr="00030D65" w:rsidRDefault="00AC5327" w:rsidP="00AC5327">
      <w:pPr>
        <w:ind w:firstLine="360"/>
        <w:rPr>
          <w:rFonts w:ascii="Palatino Linotype" w:hAnsi="Palatino Linotype"/>
          <w:sz w:val="22"/>
          <w:szCs w:val="22"/>
        </w:rPr>
      </w:pPr>
      <w:r w:rsidRPr="00030D65">
        <w:rPr>
          <w:rFonts w:ascii="Palatino Linotype" w:hAnsi="Palatino Linotype"/>
          <w:b/>
          <w:bCs/>
          <w:sz w:val="22"/>
          <w:szCs w:val="22"/>
        </w:rPr>
        <w:t>Česká republika – Ministerstvo práce a sociálních věcí</w:t>
      </w:r>
    </w:p>
    <w:p w14:paraId="135BE87C" w14:textId="77777777" w:rsidR="00AC5327" w:rsidRPr="00030D65" w:rsidRDefault="00AC5327" w:rsidP="00AC5327">
      <w:pPr>
        <w:numPr>
          <w:ilvl w:val="12"/>
          <w:numId w:val="0"/>
        </w:numPr>
        <w:tabs>
          <w:tab w:val="left" w:pos="2160"/>
        </w:tabs>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se sídlem: </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sz w:val="22"/>
          <w:szCs w:val="22"/>
        </w:rPr>
        <w:t>Na Poříčním právu 376/1, 128 01 Praha 2</w:t>
      </w:r>
    </w:p>
    <w:p w14:paraId="135BE87D" w14:textId="77777777" w:rsidR="00AC5327" w:rsidRPr="00030D65" w:rsidRDefault="00AC5327" w:rsidP="00AC5327">
      <w:pPr>
        <w:numPr>
          <w:ilvl w:val="12"/>
          <w:numId w:val="0"/>
        </w:numPr>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IČ</w:t>
      </w:r>
      <w:r w:rsidR="00A73F47" w:rsidRPr="00030D65">
        <w:rPr>
          <w:rFonts w:ascii="Palatino Linotype" w:hAnsi="Palatino Linotype" w:cs="Tahoma"/>
          <w:sz w:val="22"/>
          <w:szCs w:val="22"/>
        </w:rPr>
        <w:t>O</w:t>
      </w:r>
      <w:r w:rsidRPr="00030D65">
        <w:rPr>
          <w:rFonts w:ascii="Palatino Linotype" w:hAnsi="Palatino Linotype" w:cs="Tahoma"/>
          <w:sz w:val="22"/>
          <w:szCs w:val="22"/>
        </w:rPr>
        <w:t>:</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bCs/>
          <w:sz w:val="22"/>
          <w:szCs w:val="22"/>
        </w:rPr>
        <w:t>005</w:t>
      </w:r>
      <w:r w:rsidR="006B67F4" w:rsidRPr="00030D65">
        <w:rPr>
          <w:rFonts w:ascii="Palatino Linotype" w:hAnsi="Palatino Linotype"/>
          <w:bCs/>
          <w:sz w:val="22"/>
          <w:szCs w:val="22"/>
        </w:rPr>
        <w:t xml:space="preserve"> </w:t>
      </w:r>
      <w:r w:rsidRPr="00030D65">
        <w:rPr>
          <w:rFonts w:ascii="Palatino Linotype" w:hAnsi="Palatino Linotype"/>
          <w:bCs/>
          <w:sz w:val="22"/>
          <w:szCs w:val="22"/>
        </w:rPr>
        <w:t>51</w:t>
      </w:r>
      <w:r w:rsidR="006B67F4" w:rsidRPr="00030D65">
        <w:rPr>
          <w:rFonts w:ascii="Palatino Linotype" w:hAnsi="Palatino Linotype"/>
          <w:bCs/>
          <w:sz w:val="22"/>
          <w:szCs w:val="22"/>
        </w:rPr>
        <w:t xml:space="preserve"> </w:t>
      </w:r>
      <w:r w:rsidRPr="00030D65">
        <w:rPr>
          <w:rFonts w:ascii="Palatino Linotype" w:hAnsi="Palatino Linotype"/>
          <w:bCs/>
          <w:sz w:val="22"/>
          <w:szCs w:val="22"/>
        </w:rPr>
        <w:t>023</w:t>
      </w:r>
    </w:p>
    <w:p w14:paraId="135BE87E" w14:textId="77777777" w:rsidR="00AC5327" w:rsidRPr="00030D65" w:rsidRDefault="00AC5327" w:rsidP="00AC5327">
      <w:pPr>
        <w:numPr>
          <w:ilvl w:val="12"/>
          <w:numId w:val="0"/>
        </w:numPr>
        <w:tabs>
          <w:tab w:val="left" w:pos="2160"/>
        </w:tabs>
        <w:spacing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Bankovní spojení: </w:t>
      </w:r>
      <w:r w:rsidRPr="00030D65">
        <w:rPr>
          <w:rFonts w:ascii="Palatino Linotype" w:hAnsi="Palatino Linotype" w:cs="Tahoma"/>
          <w:sz w:val="22"/>
          <w:szCs w:val="22"/>
        </w:rPr>
        <w:tab/>
      </w:r>
      <w:r w:rsidRPr="00030D65">
        <w:rPr>
          <w:rFonts w:ascii="Palatino Linotype" w:hAnsi="Palatino Linotype" w:cs="Tahoma"/>
          <w:sz w:val="22"/>
          <w:szCs w:val="22"/>
        </w:rPr>
        <w:tab/>
      </w:r>
      <w:r w:rsidR="00D06202" w:rsidRPr="00030D65">
        <w:rPr>
          <w:rFonts w:ascii="Palatino Linotype" w:hAnsi="Palatino Linotype"/>
          <w:sz w:val="22"/>
          <w:szCs w:val="22"/>
        </w:rPr>
        <w:t>Česká národní banka</w:t>
      </w:r>
    </w:p>
    <w:p w14:paraId="135BE87F" w14:textId="77777777" w:rsidR="00AC5327" w:rsidRPr="00030D65" w:rsidRDefault="00AC5327" w:rsidP="00AC5327">
      <w:pPr>
        <w:numPr>
          <w:ilvl w:val="12"/>
          <w:numId w:val="0"/>
        </w:numPr>
        <w:tabs>
          <w:tab w:val="left" w:pos="2160"/>
        </w:tabs>
        <w:spacing w:line="276" w:lineRule="auto"/>
        <w:ind w:firstLine="360"/>
        <w:jc w:val="both"/>
        <w:rPr>
          <w:rFonts w:ascii="Palatino Linotype" w:hAnsi="Palatino Linotype"/>
          <w:sz w:val="22"/>
          <w:szCs w:val="22"/>
        </w:rPr>
      </w:pPr>
      <w:r w:rsidRPr="00030D65">
        <w:rPr>
          <w:rFonts w:ascii="Palatino Linotype" w:hAnsi="Palatino Linotype" w:cs="Tahoma"/>
          <w:sz w:val="22"/>
          <w:szCs w:val="22"/>
        </w:rPr>
        <w:t xml:space="preserve">Číslo účtu: </w:t>
      </w:r>
      <w:r w:rsidRPr="00030D65">
        <w:rPr>
          <w:rFonts w:ascii="Palatino Linotype" w:hAnsi="Palatino Linotype" w:cs="Tahoma"/>
          <w:sz w:val="22"/>
          <w:szCs w:val="22"/>
        </w:rPr>
        <w:tab/>
      </w:r>
      <w:r w:rsidRPr="00030D65">
        <w:rPr>
          <w:rFonts w:ascii="Palatino Linotype" w:hAnsi="Palatino Linotype" w:cs="Tahoma"/>
          <w:sz w:val="22"/>
          <w:szCs w:val="22"/>
        </w:rPr>
        <w:tab/>
      </w:r>
      <w:r w:rsidR="00EE0CC4" w:rsidRPr="00EE0CC4">
        <w:rPr>
          <w:rFonts w:ascii="Palatino Linotype" w:hAnsi="Palatino Linotype" w:cs="Tahoma"/>
          <w:sz w:val="22"/>
          <w:szCs w:val="22"/>
        </w:rPr>
        <w:t>2229001/0710</w:t>
      </w:r>
    </w:p>
    <w:p w14:paraId="135BE880" w14:textId="77777777" w:rsidR="00E849E9" w:rsidRPr="00030D65" w:rsidRDefault="006B67F4" w:rsidP="00E849E9">
      <w:pPr>
        <w:pStyle w:val="Zkladntext"/>
        <w:numPr>
          <w:ilvl w:val="12"/>
          <w:numId w:val="0"/>
        </w:numPr>
        <w:spacing w:line="276" w:lineRule="auto"/>
        <w:ind w:left="2832" w:hanging="2472"/>
        <w:rPr>
          <w:rFonts w:ascii="Palatino Linotype" w:hAnsi="Palatino Linotype"/>
          <w:sz w:val="22"/>
          <w:szCs w:val="22"/>
        </w:rPr>
      </w:pPr>
      <w:r w:rsidRPr="00030D65">
        <w:rPr>
          <w:rFonts w:ascii="Palatino Linotype" w:hAnsi="Palatino Linotype" w:cs="Tahoma"/>
          <w:sz w:val="22"/>
          <w:szCs w:val="22"/>
        </w:rPr>
        <w:t>zastoupen</w:t>
      </w:r>
      <w:r w:rsidR="00D06202" w:rsidRPr="00030D65">
        <w:rPr>
          <w:rFonts w:ascii="Palatino Linotype" w:hAnsi="Palatino Linotype" w:cs="Tahoma"/>
          <w:sz w:val="22"/>
          <w:szCs w:val="22"/>
        </w:rPr>
        <w:t>a</w:t>
      </w:r>
      <w:r w:rsidRPr="00030D65">
        <w:rPr>
          <w:rFonts w:ascii="Palatino Linotype" w:hAnsi="Palatino Linotype" w:cs="Tahoma"/>
          <w:sz w:val="22"/>
          <w:szCs w:val="22"/>
        </w:rPr>
        <w:t>:</w:t>
      </w:r>
      <w:r w:rsidRPr="00030D65">
        <w:rPr>
          <w:rFonts w:ascii="Palatino Linotype" w:hAnsi="Palatino Linotype" w:cs="Tahoma"/>
          <w:sz w:val="22"/>
          <w:szCs w:val="22"/>
        </w:rPr>
        <w:tab/>
      </w:r>
      <w:r w:rsidR="00EE0CC4" w:rsidRPr="00FE188B">
        <w:rPr>
          <w:rFonts w:ascii="Palatino Linotype" w:hAnsi="Palatino Linotype"/>
          <w:bCs/>
          <w:sz w:val="22"/>
          <w:szCs w:val="22"/>
        </w:rPr>
        <w:t xml:space="preserve">Ing. Karlem Trpkošem, </w:t>
      </w:r>
      <w:r w:rsidR="00FE188B">
        <w:rPr>
          <w:rFonts w:ascii="Palatino Linotype" w:hAnsi="Palatino Linotype"/>
          <w:bCs/>
          <w:sz w:val="22"/>
          <w:szCs w:val="22"/>
        </w:rPr>
        <w:t>vrchním ředitelem</w:t>
      </w:r>
      <w:r w:rsidR="00EE0CC4" w:rsidRPr="00EE0CC4">
        <w:rPr>
          <w:rFonts w:ascii="Palatino Linotype" w:hAnsi="Palatino Linotype"/>
          <w:bCs/>
          <w:sz w:val="22"/>
          <w:szCs w:val="22"/>
        </w:rPr>
        <w:t xml:space="preserve"> </w:t>
      </w:r>
      <w:r w:rsidR="00FE188B">
        <w:rPr>
          <w:rFonts w:ascii="Palatino Linotype" w:hAnsi="Palatino Linotype"/>
          <w:bCs/>
          <w:sz w:val="22"/>
          <w:szCs w:val="22"/>
        </w:rPr>
        <w:t>sekce informačních technologií</w:t>
      </w:r>
    </w:p>
    <w:p w14:paraId="135BE881" w14:textId="77777777" w:rsidR="00AC5327" w:rsidRPr="00030D65" w:rsidRDefault="00AC5327" w:rsidP="00AC5327">
      <w:pPr>
        <w:pStyle w:val="Zkladntext"/>
        <w:numPr>
          <w:ilvl w:val="12"/>
          <w:numId w:val="0"/>
        </w:numPr>
        <w:spacing w:line="276" w:lineRule="auto"/>
        <w:ind w:firstLine="360"/>
        <w:rPr>
          <w:rFonts w:ascii="Palatino Linotype" w:hAnsi="Palatino Linotype" w:cs="Tahoma"/>
          <w:iCs/>
          <w:sz w:val="22"/>
          <w:szCs w:val="22"/>
        </w:rPr>
      </w:pPr>
      <w:r w:rsidRPr="00030D65">
        <w:rPr>
          <w:rFonts w:ascii="Palatino Linotype" w:hAnsi="Palatino Linotype" w:cs="Tahoma"/>
          <w:iCs/>
          <w:sz w:val="22"/>
          <w:szCs w:val="22"/>
        </w:rPr>
        <w:t>(dále jen „</w:t>
      </w:r>
      <w:r w:rsidRPr="00030D65">
        <w:rPr>
          <w:rFonts w:ascii="Palatino Linotype" w:hAnsi="Palatino Linotype" w:cs="Tahoma"/>
          <w:b/>
          <w:i/>
          <w:iCs/>
          <w:sz w:val="22"/>
          <w:szCs w:val="22"/>
        </w:rPr>
        <w:t>Objednatel</w:t>
      </w:r>
      <w:r w:rsidRPr="00030D65">
        <w:rPr>
          <w:rFonts w:ascii="Palatino Linotype" w:hAnsi="Palatino Linotype" w:cs="Tahoma"/>
          <w:iCs/>
          <w:sz w:val="22"/>
          <w:szCs w:val="22"/>
        </w:rPr>
        <w:t>“</w:t>
      </w:r>
      <w:r w:rsidR="009C49C0" w:rsidRPr="00030D65">
        <w:rPr>
          <w:rFonts w:ascii="Palatino Linotype" w:hAnsi="Palatino Linotype" w:cs="Tahoma"/>
          <w:iCs/>
          <w:sz w:val="22"/>
          <w:szCs w:val="22"/>
        </w:rPr>
        <w:t xml:space="preserve"> nebo „</w:t>
      </w:r>
      <w:r w:rsidR="009C49C0" w:rsidRPr="00030D65">
        <w:rPr>
          <w:rFonts w:ascii="Palatino Linotype" w:hAnsi="Palatino Linotype" w:cs="Tahoma"/>
          <w:b/>
          <w:i/>
          <w:iCs/>
          <w:sz w:val="22"/>
          <w:szCs w:val="22"/>
        </w:rPr>
        <w:t>MPSV</w:t>
      </w:r>
      <w:r w:rsidR="009C49C0" w:rsidRPr="00030D65">
        <w:rPr>
          <w:rFonts w:ascii="Palatino Linotype" w:hAnsi="Palatino Linotype" w:cs="Tahoma"/>
          <w:iCs/>
          <w:sz w:val="22"/>
          <w:szCs w:val="22"/>
        </w:rPr>
        <w:t>“</w:t>
      </w:r>
      <w:r w:rsidRPr="00030D65">
        <w:rPr>
          <w:rFonts w:ascii="Palatino Linotype" w:hAnsi="Palatino Linotype" w:cs="Tahoma"/>
          <w:iCs/>
          <w:sz w:val="22"/>
          <w:szCs w:val="22"/>
        </w:rPr>
        <w:t>)</w:t>
      </w:r>
    </w:p>
    <w:p w14:paraId="135BE882" w14:textId="77777777" w:rsidR="00AC5327" w:rsidRPr="00102DD2" w:rsidRDefault="00AC5327" w:rsidP="00102DD2">
      <w:pPr>
        <w:ind w:firstLine="360"/>
        <w:rPr>
          <w:rFonts w:ascii="Palatino Linotype" w:hAnsi="Palatino Linotype" w:cs="Tahoma"/>
          <w:sz w:val="22"/>
        </w:rPr>
      </w:pPr>
    </w:p>
    <w:p w14:paraId="135BE883" w14:textId="77777777" w:rsidR="00AC5327" w:rsidRPr="00030D65" w:rsidRDefault="00AC5327" w:rsidP="00AC5327">
      <w:pPr>
        <w:pStyle w:val="Zpat"/>
        <w:tabs>
          <w:tab w:val="clear" w:pos="4536"/>
          <w:tab w:val="clear" w:pos="9072"/>
          <w:tab w:val="left" w:pos="2835"/>
        </w:tabs>
        <w:spacing w:line="276" w:lineRule="auto"/>
        <w:ind w:firstLine="360"/>
        <w:rPr>
          <w:rFonts w:ascii="Palatino Linotype" w:hAnsi="Palatino Linotype" w:cs="Tahoma"/>
          <w:sz w:val="22"/>
          <w:szCs w:val="22"/>
        </w:rPr>
      </w:pPr>
      <w:r w:rsidRPr="00030D65">
        <w:rPr>
          <w:rFonts w:ascii="Palatino Linotype" w:hAnsi="Palatino Linotype" w:cs="Tahoma"/>
          <w:sz w:val="22"/>
          <w:szCs w:val="22"/>
        </w:rPr>
        <w:t>a</w:t>
      </w:r>
    </w:p>
    <w:p w14:paraId="135BE884" w14:textId="77777777" w:rsidR="00AC5327" w:rsidRPr="00102DD2" w:rsidRDefault="00AC5327" w:rsidP="00102DD2">
      <w:pPr>
        <w:ind w:firstLine="360"/>
        <w:rPr>
          <w:rFonts w:ascii="Palatino Linotype" w:hAnsi="Palatino Linotype" w:cs="Tahoma"/>
          <w:sz w:val="22"/>
        </w:rPr>
      </w:pPr>
    </w:p>
    <w:p w14:paraId="135BE885" w14:textId="77777777" w:rsidR="00AC5327" w:rsidRPr="00030D65" w:rsidRDefault="00121BF3" w:rsidP="00AC5327">
      <w:pPr>
        <w:spacing w:line="276" w:lineRule="auto"/>
        <w:ind w:firstLine="360"/>
        <w:rPr>
          <w:rFonts w:ascii="Palatino Linotype" w:hAnsi="Palatino Linotype"/>
          <w:b/>
          <w:sz w:val="22"/>
          <w:szCs w:val="22"/>
        </w:rPr>
      </w:pPr>
      <w:r w:rsidRPr="00030D65">
        <w:rPr>
          <w:rFonts w:ascii="Palatino Linotype" w:hAnsi="Palatino Linotype"/>
          <w:b/>
          <w:sz w:val="22"/>
          <w:szCs w:val="22"/>
        </w:rPr>
        <w:t>S&amp;T CZ s.r.o.</w:t>
      </w:r>
    </w:p>
    <w:p w14:paraId="135BE886"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se sídlem:</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C751F9">
        <w:rPr>
          <w:rFonts w:ascii="Palatino Linotype" w:hAnsi="Palatino Linotype" w:cs="Tahoma"/>
          <w:sz w:val="22"/>
          <w:szCs w:val="22"/>
        </w:rPr>
        <w:t>V parku 2316/12, Chodov, 148 00 Praha 4</w:t>
      </w:r>
    </w:p>
    <w:p w14:paraId="135BE887"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IČ</w:t>
      </w:r>
      <w:r w:rsidR="00A73F47" w:rsidRPr="00030D65">
        <w:rPr>
          <w:rFonts w:ascii="Palatino Linotype" w:hAnsi="Palatino Linotype" w:cs="Tahoma"/>
          <w:sz w:val="22"/>
          <w:szCs w:val="22"/>
        </w:rPr>
        <w:t>O</w:t>
      </w:r>
      <w:r w:rsidRPr="00030D65">
        <w:rPr>
          <w:rFonts w:ascii="Palatino Linotype" w:hAnsi="Palatino Linotype" w:cs="Tahoma"/>
          <w:sz w:val="22"/>
          <w:szCs w:val="22"/>
        </w:rPr>
        <w:t>:</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121BF3" w:rsidRPr="00030D65">
        <w:rPr>
          <w:rFonts w:ascii="Palatino Linotype" w:hAnsi="Palatino Linotype" w:cs="Tahoma"/>
          <w:sz w:val="22"/>
          <w:szCs w:val="22"/>
        </w:rPr>
        <w:t>448 46 029</w:t>
      </w:r>
    </w:p>
    <w:p w14:paraId="135BE888" w14:textId="77777777"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DIČ:</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r w:rsidR="00867311" w:rsidRPr="00030D65">
        <w:rPr>
          <w:rFonts w:ascii="Palatino Linotype" w:hAnsi="Palatino Linotype" w:cs="Tahoma"/>
          <w:sz w:val="22"/>
          <w:szCs w:val="22"/>
        </w:rPr>
        <w:t>CZ44846029</w:t>
      </w:r>
    </w:p>
    <w:p w14:paraId="135BE889" w14:textId="44F7D020"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Bankovní spojení:</w:t>
      </w:r>
      <w:r w:rsidRPr="00030D65">
        <w:rPr>
          <w:rFonts w:ascii="Palatino Linotype" w:hAnsi="Palatino Linotype" w:cs="Tahoma"/>
          <w:sz w:val="22"/>
          <w:szCs w:val="22"/>
        </w:rPr>
        <w:tab/>
      </w:r>
      <w:r w:rsidRPr="00030D65">
        <w:rPr>
          <w:rFonts w:ascii="Palatino Linotype" w:hAnsi="Palatino Linotype" w:cs="Tahoma"/>
          <w:sz w:val="22"/>
          <w:szCs w:val="22"/>
        </w:rPr>
        <w:tab/>
      </w:r>
      <w:r w:rsidR="004E1CAE">
        <w:rPr>
          <w:rFonts w:ascii="Palatino Linotype" w:hAnsi="Palatino Linotype" w:cs="Tahoma"/>
          <w:sz w:val="22"/>
          <w:szCs w:val="22"/>
        </w:rPr>
        <w:t>Československá obchodní banka, a. s.</w:t>
      </w:r>
    </w:p>
    <w:p w14:paraId="135BE88A" w14:textId="16440AAD" w:rsidR="00AC5327" w:rsidRPr="00030D65" w:rsidRDefault="00AC5327" w:rsidP="00AC5327">
      <w:pPr>
        <w:spacing w:line="276" w:lineRule="auto"/>
        <w:ind w:firstLine="360"/>
        <w:rPr>
          <w:rFonts w:ascii="Palatino Linotype" w:hAnsi="Palatino Linotype"/>
          <w:b/>
          <w:sz w:val="22"/>
          <w:szCs w:val="22"/>
        </w:rPr>
      </w:pPr>
      <w:r w:rsidRPr="00030D65">
        <w:rPr>
          <w:rFonts w:ascii="Palatino Linotype" w:hAnsi="Palatino Linotype" w:cs="Tahoma"/>
          <w:sz w:val="22"/>
          <w:szCs w:val="22"/>
        </w:rPr>
        <w:t>Číslo účtu:</w:t>
      </w:r>
      <w:r w:rsidRPr="00030D65">
        <w:rPr>
          <w:rFonts w:ascii="Palatino Linotype" w:hAnsi="Palatino Linotype" w:cs="Tahoma"/>
          <w:sz w:val="22"/>
          <w:szCs w:val="22"/>
        </w:rPr>
        <w:tab/>
      </w:r>
      <w:r w:rsidRPr="00030D65">
        <w:rPr>
          <w:rFonts w:ascii="Palatino Linotype" w:hAnsi="Palatino Linotype" w:cs="Tahoma"/>
          <w:sz w:val="22"/>
          <w:szCs w:val="22"/>
        </w:rPr>
        <w:tab/>
      </w:r>
      <w:r w:rsidRPr="00030D65">
        <w:rPr>
          <w:rFonts w:ascii="Palatino Linotype" w:hAnsi="Palatino Linotype" w:cs="Tahoma"/>
          <w:sz w:val="22"/>
          <w:szCs w:val="22"/>
        </w:rPr>
        <w:tab/>
      </w:r>
    </w:p>
    <w:p w14:paraId="135BE88B" w14:textId="77777777" w:rsidR="00AC5327" w:rsidRPr="00030D65" w:rsidRDefault="00AC5327" w:rsidP="00AC5327">
      <w:pPr>
        <w:spacing w:line="276" w:lineRule="auto"/>
        <w:ind w:left="360"/>
        <w:rPr>
          <w:rFonts w:ascii="Palatino Linotype" w:hAnsi="Palatino Linotype"/>
          <w:b/>
          <w:sz w:val="22"/>
          <w:szCs w:val="22"/>
        </w:rPr>
      </w:pPr>
      <w:r w:rsidRPr="00030D65">
        <w:rPr>
          <w:rFonts w:ascii="Palatino Linotype" w:hAnsi="Palatino Linotype" w:cs="Tahoma"/>
          <w:sz w:val="22"/>
          <w:szCs w:val="22"/>
        </w:rPr>
        <w:t xml:space="preserve">zapsána v obchodním rejstříku </w:t>
      </w:r>
      <w:r w:rsidR="00867311" w:rsidRPr="00030D65">
        <w:rPr>
          <w:rFonts w:ascii="Palatino Linotype" w:hAnsi="Palatino Linotype" w:cs="Tahoma"/>
          <w:sz w:val="22"/>
          <w:szCs w:val="22"/>
        </w:rPr>
        <w:t>u Městského</w:t>
      </w:r>
      <w:r w:rsidRPr="00030D65">
        <w:rPr>
          <w:rFonts w:ascii="Palatino Linotype" w:hAnsi="Palatino Linotype"/>
          <w:sz w:val="22"/>
          <w:szCs w:val="22"/>
        </w:rPr>
        <w:t xml:space="preserve"> </w:t>
      </w:r>
      <w:r w:rsidRPr="00030D65">
        <w:rPr>
          <w:rFonts w:ascii="Palatino Linotype" w:hAnsi="Palatino Linotype" w:cs="Tahoma"/>
          <w:sz w:val="22"/>
          <w:szCs w:val="22"/>
        </w:rPr>
        <w:t xml:space="preserve">soudu v </w:t>
      </w:r>
      <w:r w:rsidR="00867311" w:rsidRPr="00030D65">
        <w:rPr>
          <w:rFonts w:ascii="Palatino Linotype" w:hAnsi="Palatino Linotype" w:cs="Tahoma"/>
          <w:sz w:val="22"/>
          <w:szCs w:val="22"/>
        </w:rPr>
        <w:t>Praze</w:t>
      </w:r>
      <w:r w:rsidRPr="00030D65">
        <w:rPr>
          <w:rFonts w:ascii="Palatino Linotype" w:hAnsi="Palatino Linotype"/>
          <w:sz w:val="22"/>
          <w:szCs w:val="22"/>
        </w:rPr>
        <w:t>,</w:t>
      </w:r>
      <w:r w:rsidRPr="00030D65">
        <w:rPr>
          <w:rFonts w:ascii="Palatino Linotype" w:hAnsi="Palatino Linotype" w:cs="Tahoma"/>
          <w:sz w:val="22"/>
          <w:szCs w:val="22"/>
        </w:rPr>
        <w:t xml:space="preserve"> oddíl </w:t>
      </w:r>
      <w:r w:rsidR="00867311" w:rsidRPr="00030D65">
        <w:rPr>
          <w:rFonts w:ascii="Palatino Linotype" w:hAnsi="Palatino Linotype" w:cs="Tahoma"/>
          <w:sz w:val="22"/>
          <w:szCs w:val="22"/>
        </w:rPr>
        <w:t>C</w:t>
      </w:r>
      <w:r w:rsidRPr="00030D65">
        <w:rPr>
          <w:rFonts w:ascii="Palatino Linotype" w:hAnsi="Palatino Linotype"/>
          <w:sz w:val="22"/>
          <w:szCs w:val="22"/>
        </w:rPr>
        <w:t>,</w:t>
      </w:r>
      <w:r w:rsidRPr="00030D65">
        <w:rPr>
          <w:rFonts w:ascii="Palatino Linotype" w:hAnsi="Palatino Linotype" w:cs="Tahoma"/>
          <w:sz w:val="22"/>
          <w:szCs w:val="22"/>
        </w:rPr>
        <w:t xml:space="preserve"> vložka </w:t>
      </w:r>
      <w:r w:rsidR="00867311" w:rsidRPr="00030D65">
        <w:rPr>
          <w:rFonts w:ascii="Palatino Linotype" w:hAnsi="Palatino Linotype" w:cs="Tahoma"/>
          <w:sz w:val="22"/>
          <w:szCs w:val="22"/>
        </w:rPr>
        <w:t>6033</w:t>
      </w:r>
    </w:p>
    <w:p w14:paraId="135BE88C" w14:textId="60DB53D8" w:rsidR="00AC5327" w:rsidRPr="00030D65" w:rsidRDefault="00AC5327" w:rsidP="00AC5327">
      <w:pPr>
        <w:ind w:firstLine="360"/>
        <w:rPr>
          <w:rFonts w:ascii="Palatino Linotype" w:hAnsi="Palatino Linotype"/>
          <w:b/>
          <w:sz w:val="22"/>
          <w:szCs w:val="22"/>
        </w:rPr>
      </w:pPr>
      <w:r w:rsidRPr="00030D65">
        <w:rPr>
          <w:rFonts w:ascii="Palatino Linotype" w:hAnsi="Palatino Linotype" w:cs="Tahoma"/>
          <w:sz w:val="22"/>
          <w:szCs w:val="22"/>
        </w:rPr>
        <w:t>zastoupena:</w:t>
      </w:r>
      <w:r w:rsidRPr="00030D65">
        <w:rPr>
          <w:rFonts w:ascii="Palatino Linotype" w:hAnsi="Palatino Linotype" w:cs="Tahoma"/>
          <w:sz w:val="22"/>
          <w:szCs w:val="22"/>
        </w:rPr>
        <w:tab/>
      </w:r>
      <w:r w:rsidR="00CD12B1" w:rsidRPr="00030D65">
        <w:rPr>
          <w:rFonts w:ascii="Palatino Linotype" w:hAnsi="Palatino Linotype" w:cs="Tahoma"/>
          <w:sz w:val="22"/>
          <w:szCs w:val="22"/>
        </w:rPr>
        <w:tab/>
      </w:r>
      <w:r w:rsidR="00867311" w:rsidRPr="00030D65">
        <w:rPr>
          <w:rFonts w:ascii="Palatino Linotype" w:hAnsi="Palatino Linotype" w:cs="Tahoma"/>
          <w:sz w:val="22"/>
          <w:szCs w:val="22"/>
        </w:rPr>
        <w:t xml:space="preserve"> </w:t>
      </w:r>
      <w:r w:rsidR="00867311" w:rsidRPr="000B4581">
        <w:rPr>
          <w:rFonts w:ascii="Palatino Linotype" w:hAnsi="Palatino Linotype" w:cs="Tahoma"/>
          <w:sz w:val="22"/>
          <w:szCs w:val="22"/>
        </w:rPr>
        <w:t>jednatel,</w:t>
      </w:r>
      <w:r w:rsidR="00867311" w:rsidRPr="00030D65">
        <w:rPr>
          <w:rFonts w:ascii="Palatino Linotype" w:hAnsi="Palatino Linotype" w:cs="Tahoma"/>
          <w:sz w:val="22"/>
          <w:szCs w:val="22"/>
        </w:rPr>
        <w:t xml:space="preserve"> </w:t>
      </w:r>
      <w:r w:rsidR="00AA3961" w:rsidRPr="00030D65">
        <w:rPr>
          <w:rFonts w:ascii="Palatino Linotype" w:hAnsi="Palatino Linotype" w:cs="Tahoma"/>
          <w:sz w:val="22"/>
          <w:szCs w:val="22"/>
        </w:rPr>
        <w:t>j</w:t>
      </w:r>
      <w:r w:rsidR="00867311" w:rsidRPr="00030D65">
        <w:rPr>
          <w:rFonts w:ascii="Palatino Linotype" w:hAnsi="Palatino Linotype" w:cs="Tahoma"/>
          <w:sz w:val="22"/>
          <w:szCs w:val="22"/>
        </w:rPr>
        <w:t>ednatel</w:t>
      </w:r>
    </w:p>
    <w:p w14:paraId="135BE88D" w14:textId="33CD0C45" w:rsidR="00AC5327" w:rsidRPr="00030D65" w:rsidRDefault="00AC5327" w:rsidP="00AC5327">
      <w:pPr>
        <w:numPr>
          <w:ilvl w:val="12"/>
          <w:numId w:val="0"/>
        </w:numPr>
        <w:spacing w:after="120" w:line="276" w:lineRule="auto"/>
        <w:ind w:firstLine="360"/>
        <w:jc w:val="both"/>
        <w:rPr>
          <w:rFonts w:ascii="Palatino Linotype" w:hAnsi="Palatino Linotype" w:cs="Tahoma"/>
          <w:sz w:val="22"/>
          <w:szCs w:val="22"/>
        </w:rPr>
      </w:pPr>
      <w:r w:rsidRPr="00030D65">
        <w:rPr>
          <w:rFonts w:ascii="Palatino Linotype" w:hAnsi="Palatino Linotype" w:cs="Tahoma"/>
          <w:sz w:val="22"/>
          <w:szCs w:val="22"/>
        </w:rPr>
        <w:t>(dále jen „</w:t>
      </w:r>
      <w:r w:rsidR="009452BC" w:rsidRPr="00030D65">
        <w:rPr>
          <w:rFonts w:ascii="Palatino Linotype" w:hAnsi="Palatino Linotype" w:cs="Tahoma"/>
          <w:b/>
          <w:i/>
          <w:sz w:val="22"/>
          <w:szCs w:val="22"/>
        </w:rPr>
        <w:t>Dodavatel</w:t>
      </w:r>
      <w:r w:rsidRPr="00030D65">
        <w:rPr>
          <w:rFonts w:ascii="Palatino Linotype" w:hAnsi="Palatino Linotype" w:cs="Tahoma"/>
          <w:sz w:val="22"/>
          <w:szCs w:val="22"/>
        </w:rPr>
        <w:t>“)</w:t>
      </w:r>
    </w:p>
    <w:p w14:paraId="135BE88E" w14:textId="77777777" w:rsidR="00AC5327" w:rsidRPr="00030D65" w:rsidRDefault="00AC5327" w:rsidP="00AC5327">
      <w:pPr>
        <w:numPr>
          <w:ilvl w:val="12"/>
          <w:numId w:val="0"/>
        </w:numPr>
        <w:spacing w:after="120" w:line="276" w:lineRule="auto"/>
        <w:ind w:left="360"/>
        <w:jc w:val="both"/>
        <w:rPr>
          <w:rFonts w:ascii="Palatino Linotype" w:hAnsi="Palatino Linotype" w:cs="Tahoma"/>
          <w:sz w:val="22"/>
          <w:szCs w:val="22"/>
        </w:rPr>
      </w:pPr>
      <w:r w:rsidRPr="00030D65">
        <w:rPr>
          <w:rFonts w:ascii="Palatino Linotype" w:hAnsi="Palatino Linotype" w:cs="Tahoma"/>
          <w:sz w:val="22"/>
          <w:szCs w:val="22"/>
        </w:rPr>
        <w:t xml:space="preserve">(Objednatel a </w:t>
      </w:r>
      <w:r w:rsidR="009452BC" w:rsidRPr="00030D65">
        <w:rPr>
          <w:rFonts w:ascii="Palatino Linotype" w:hAnsi="Palatino Linotype" w:cs="Tahoma"/>
          <w:sz w:val="22"/>
          <w:szCs w:val="22"/>
        </w:rPr>
        <w:t>Dodavatel</w:t>
      </w:r>
      <w:r w:rsidRPr="00030D65">
        <w:rPr>
          <w:rFonts w:ascii="Palatino Linotype" w:hAnsi="Palatino Linotype" w:cs="Tahoma"/>
          <w:sz w:val="22"/>
          <w:szCs w:val="22"/>
        </w:rPr>
        <w:t xml:space="preserve"> dále jednotlivě též jen „</w:t>
      </w:r>
      <w:r w:rsidRPr="00030D65">
        <w:rPr>
          <w:rFonts w:ascii="Palatino Linotype" w:hAnsi="Palatino Linotype" w:cs="Tahoma"/>
          <w:b/>
          <w:i/>
          <w:sz w:val="22"/>
          <w:szCs w:val="22"/>
        </w:rPr>
        <w:t>Strana</w:t>
      </w:r>
      <w:r w:rsidRPr="00030D65">
        <w:rPr>
          <w:rFonts w:ascii="Palatino Linotype" w:hAnsi="Palatino Linotype" w:cs="Tahoma"/>
          <w:sz w:val="22"/>
          <w:szCs w:val="22"/>
        </w:rPr>
        <w:t>“ nebo společně „</w:t>
      </w:r>
      <w:r w:rsidRPr="00030D65">
        <w:rPr>
          <w:rFonts w:ascii="Palatino Linotype" w:hAnsi="Palatino Linotype" w:cs="Tahoma"/>
          <w:b/>
          <w:i/>
          <w:sz w:val="22"/>
          <w:szCs w:val="22"/>
        </w:rPr>
        <w:t>S</w:t>
      </w:r>
      <w:r w:rsidR="006B67F4" w:rsidRPr="00030D65">
        <w:rPr>
          <w:rFonts w:ascii="Palatino Linotype" w:hAnsi="Palatino Linotype" w:cs="Tahoma"/>
          <w:b/>
          <w:i/>
          <w:sz w:val="22"/>
          <w:szCs w:val="22"/>
        </w:rPr>
        <w:t>t</w:t>
      </w:r>
      <w:r w:rsidRPr="00030D65">
        <w:rPr>
          <w:rFonts w:ascii="Palatino Linotype" w:hAnsi="Palatino Linotype" w:cs="Tahoma"/>
          <w:b/>
          <w:i/>
          <w:sz w:val="22"/>
          <w:szCs w:val="22"/>
        </w:rPr>
        <w:t>rany</w:t>
      </w:r>
      <w:r w:rsidRPr="00030D65">
        <w:rPr>
          <w:rFonts w:ascii="Palatino Linotype" w:hAnsi="Palatino Linotype" w:cs="Tahoma"/>
          <w:sz w:val="22"/>
          <w:szCs w:val="22"/>
        </w:rPr>
        <w:t>“)</w:t>
      </w:r>
    </w:p>
    <w:p w14:paraId="135BE88F" w14:textId="77777777" w:rsidR="00626D23" w:rsidRPr="00030D65" w:rsidRDefault="00626D23" w:rsidP="00626D23">
      <w:pPr>
        <w:pStyle w:val="RLdajeosmluvnstran"/>
        <w:rPr>
          <w:rFonts w:ascii="Palatino Linotype" w:hAnsi="Palatino Linotype" w:cs="Calibri"/>
          <w:szCs w:val="22"/>
        </w:rPr>
      </w:pPr>
      <w:r w:rsidRPr="00030D65">
        <w:rPr>
          <w:rFonts w:ascii="Palatino Linotype" w:hAnsi="Palatino Linotype"/>
          <w:szCs w:val="22"/>
        </w:rPr>
        <w:t xml:space="preserve">uzavírají </w:t>
      </w:r>
      <w:r w:rsidR="00085D20" w:rsidRPr="00030D65">
        <w:rPr>
          <w:rFonts w:ascii="Palatino Linotype" w:hAnsi="Palatino Linotype"/>
          <w:szCs w:val="22"/>
        </w:rPr>
        <w:t>tento</w:t>
      </w:r>
    </w:p>
    <w:p w14:paraId="135BE890" w14:textId="77777777" w:rsidR="00850A89" w:rsidRPr="00030D65" w:rsidRDefault="00850A89" w:rsidP="00850A89">
      <w:pPr>
        <w:pStyle w:val="RLdajeosmluvnstran"/>
        <w:rPr>
          <w:rFonts w:ascii="Palatino Linotype" w:hAnsi="Palatino Linotype"/>
          <w:bCs/>
          <w:szCs w:val="22"/>
        </w:rPr>
      </w:pPr>
    </w:p>
    <w:p w14:paraId="135BE891" w14:textId="77777777" w:rsidR="00453B68" w:rsidRPr="00030D65" w:rsidRDefault="00085D20" w:rsidP="00850A89">
      <w:pPr>
        <w:pStyle w:val="RLdajeosmluvnstran"/>
        <w:rPr>
          <w:rFonts w:ascii="Palatino Linotype" w:hAnsi="Palatino Linotype" w:cs="Calibri"/>
          <w:b/>
          <w:sz w:val="28"/>
          <w:szCs w:val="28"/>
        </w:rPr>
      </w:pPr>
      <w:r w:rsidRPr="00030D65">
        <w:rPr>
          <w:rFonts w:ascii="Palatino Linotype" w:hAnsi="Palatino Linotype" w:cs="Calibri"/>
          <w:b/>
          <w:sz w:val="28"/>
          <w:szCs w:val="28"/>
        </w:rPr>
        <w:t xml:space="preserve">Dodatek č. </w:t>
      </w:r>
      <w:r w:rsidR="00FE188B">
        <w:rPr>
          <w:rFonts w:ascii="Palatino Linotype" w:hAnsi="Palatino Linotype" w:cs="Calibri"/>
          <w:b/>
          <w:sz w:val="28"/>
          <w:szCs w:val="28"/>
        </w:rPr>
        <w:t>3</w:t>
      </w:r>
      <w:r w:rsidRPr="00030D65">
        <w:rPr>
          <w:rFonts w:ascii="Palatino Linotype" w:hAnsi="Palatino Linotype" w:cs="Calibri"/>
          <w:b/>
          <w:sz w:val="28"/>
          <w:szCs w:val="28"/>
        </w:rPr>
        <w:t xml:space="preserve"> k </w:t>
      </w:r>
      <w:r w:rsidR="00626D23" w:rsidRPr="00030D65">
        <w:rPr>
          <w:rFonts w:ascii="Palatino Linotype" w:hAnsi="Palatino Linotype" w:cs="Calibri"/>
          <w:b/>
          <w:sz w:val="28"/>
          <w:szCs w:val="28"/>
        </w:rPr>
        <w:t>Rámcov</w:t>
      </w:r>
      <w:r w:rsidRPr="00030D65">
        <w:rPr>
          <w:rFonts w:ascii="Palatino Linotype" w:hAnsi="Palatino Linotype" w:cs="Calibri"/>
          <w:b/>
          <w:sz w:val="28"/>
          <w:szCs w:val="28"/>
        </w:rPr>
        <w:t>é</w:t>
      </w:r>
      <w:r w:rsidR="00626D23" w:rsidRPr="00030D65">
        <w:rPr>
          <w:rFonts w:ascii="Palatino Linotype" w:hAnsi="Palatino Linotype" w:cs="Calibri"/>
          <w:b/>
          <w:sz w:val="28"/>
          <w:szCs w:val="28"/>
        </w:rPr>
        <w:t xml:space="preserve"> smlouv</w:t>
      </w:r>
      <w:r w:rsidRPr="00030D65">
        <w:rPr>
          <w:rFonts w:ascii="Palatino Linotype" w:hAnsi="Palatino Linotype" w:cs="Calibri"/>
          <w:b/>
          <w:sz w:val="28"/>
          <w:szCs w:val="28"/>
        </w:rPr>
        <w:t>ě</w:t>
      </w:r>
      <w:r w:rsidR="00626D23" w:rsidRPr="00030D65">
        <w:rPr>
          <w:rFonts w:ascii="Palatino Linotype" w:hAnsi="Palatino Linotype" w:cs="Calibri"/>
          <w:b/>
          <w:sz w:val="28"/>
          <w:szCs w:val="28"/>
        </w:rPr>
        <w:t xml:space="preserve"> o </w:t>
      </w:r>
      <w:r w:rsidR="00CD12B1" w:rsidRPr="00030D65">
        <w:rPr>
          <w:rFonts w:ascii="Palatino Linotype" w:hAnsi="Palatino Linotype" w:cs="Calibri"/>
          <w:b/>
          <w:sz w:val="28"/>
          <w:szCs w:val="28"/>
        </w:rPr>
        <w:t xml:space="preserve">dodávce </w:t>
      </w:r>
      <w:r w:rsidR="000A4EEE" w:rsidRPr="00030D65">
        <w:rPr>
          <w:rFonts w:ascii="Palatino Linotype" w:hAnsi="Palatino Linotype" w:cs="Calibri"/>
          <w:b/>
          <w:sz w:val="28"/>
          <w:szCs w:val="28"/>
        </w:rPr>
        <w:t>SW řešení Resortního</w:t>
      </w:r>
      <w:r w:rsidR="00626D23" w:rsidRPr="00030D65">
        <w:rPr>
          <w:rFonts w:ascii="Palatino Linotype" w:hAnsi="Palatino Linotype" w:cs="Calibri"/>
          <w:b/>
          <w:sz w:val="28"/>
          <w:szCs w:val="28"/>
        </w:rPr>
        <w:t xml:space="preserve"> elektronického systému</w:t>
      </w:r>
      <w:r w:rsidR="00CD12B1" w:rsidRPr="00030D65">
        <w:rPr>
          <w:rFonts w:ascii="Palatino Linotype" w:hAnsi="Palatino Linotype" w:cs="Calibri"/>
          <w:b/>
          <w:sz w:val="28"/>
          <w:szCs w:val="28"/>
        </w:rPr>
        <w:t xml:space="preserve"> spisové služby</w:t>
      </w:r>
      <w:r w:rsidR="00626D23" w:rsidRPr="00030D65">
        <w:rPr>
          <w:rFonts w:ascii="Palatino Linotype" w:hAnsi="Palatino Linotype" w:cs="Calibri"/>
          <w:b/>
          <w:sz w:val="28"/>
          <w:szCs w:val="28"/>
        </w:rPr>
        <w:t>, podpoře a rozvoji</w:t>
      </w:r>
      <w:r w:rsidR="00CD12B1" w:rsidRPr="00030D65">
        <w:rPr>
          <w:rFonts w:ascii="Palatino Linotype" w:hAnsi="Palatino Linotype" w:cs="Calibri"/>
          <w:b/>
          <w:sz w:val="28"/>
          <w:szCs w:val="28"/>
        </w:rPr>
        <w:t xml:space="preserve"> a</w:t>
      </w:r>
      <w:r w:rsidR="0073794B">
        <w:rPr>
          <w:rFonts w:ascii="Palatino Linotype" w:hAnsi="Palatino Linotype" w:cs="Calibri"/>
          <w:b/>
          <w:sz w:val="28"/>
          <w:szCs w:val="28"/>
        </w:rPr>
        <w:t> </w:t>
      </w:r>
      <w:r w:rsidR="00626D23" w:rsidRPr="00030D65">
        <w:rPr>
          <w:rFonts w:ascii="Palatino Linotype" w:hAnsi="Palatino Linotype" w:cs="Calibri"/>
          <w:b/>
          <w:sz w:val="28"/>
          <w:szCs w:val="28"/>
        </w:rPr>
        <w:t>o</w:t>
      </w:r>
      <w:r w:rsidR="00030D65">
        <w:rPr>
          <w:rFonts w:ascii="Palatino Linotype" w:hAnsi="Palatino Linotype" w:cs="Calibri"/>
          <w:b/>
          <w:sz w:val="28"/>
          <w:szCs w:val="28"/>
        </w:rPr>
        <w:t> </w:t>
      </w:r>
      <w:r w:rsidR="00CD12B1" w:rsidRPr="00030D65">
        <w:rPr>
          <w:rFonts w:ascii="Palatino Linotype" w:hAnsi="Palatino Linotype" w:cs="Calibri"/>
          <w:b/>
          <w:sz w:val="28"/>
          <w:szCs w:val="28"/>
        </w:rPr>
        <w:t xml:space="preserve">poskytování </w:t>
      </w:r>
      <w:r w:rsidR="005A5E1A" w:rsidRPr="00030D65">
        <w:rPr>
          <w:rFonts w:ascii="Palatino Linotype" w:hAnsi="Palatino Linotype" w:cs="Calibri"/>
          <w:b/>
          <w:sz w:val="28"/>
          <w:szCs w:val="28"/>
        </w:rPr>
        <w:t xml:space="preserve">souvisejících </w:t>
      </w:r>
      <w:r w:rsidR="00CD12B1" w:rsidRPr="00030D65">
        <w:rPr>
          <w:rFonts w:ascii="Palatino Linotype" w:hAnsi="Palatino Linotype" w:cs="Calibri"/>
          <w:b/>
          <w:sz w:val="28"/>
          <w:szCs w:val="28"/>
        </w:rPr>
        <w:t>služeb</w:t>
      </w:r>
    </w:p>
    <w:p w14:paraId="135BE892" w14:textId="77777777" w:rsidR="00085D20" w:rsidRPr="00030D65" w:rsidRDefault="002D3733" w:rsidP="00850A89">
      <w:pPr>
        <w:pStyle w:val="RLdajeosmluvnstran"/>
        <w:rPr>
          <w:rFonts w:ascii="Palatino Linotype" w:hAnsi="Palatino Linotype" w:cs="Calibri"/>
          <w:szCs w:val="22"/>
        </w:rPr>
      </w:pPr>
      <w:r w:rsidRPr="00030D65">
        <w:rPr>
          <w:rFonts w:ascii="Palatino Linotype" w:hAnsi="Palatino Linotype" w:cs="Calibri"/>
          <w:szCs w:val="22"/>
        </w:rPr>
        <w:t>(dále jen „</w:t>
      </w:r>
      <w:r w:rsidR="00085D20" w:rsidRPr="00030D65">
        <w:rPr>
          <w:rFonts w:ascii="Palatino Linotype" w:hAnsi="Palatino Linotype" w:cs="Calibri"/>
          <w:b/>
          <w:i/>
          <w:szCs w:val="22"/>
        </w:rPr>
        <w:t xml:space="preserve">Dodatek č. </w:t>
      </w:r>
      <w:r w:rsidR="00F50D1D">
        <w:rPr>
          <w:rFonts w:ascii="Palatino Linotype" w:hAnsi="Palatino Linotype" w:cs="Calibri"/>
          <w:b/>
          <w:i/>
          <w:szCs w:val="22"/>
        </w:rPr>
        <w:t>3</w:t>
      </w:r>
      <w:r w:rsidR="00453B68" w:rsidRPr="00030D65">
        <w:rPr>
          <w:rFonts w:ascii="Palatino Linotype" w:hAnsi="Palatino Linotype" w:cs="Calibri"/>
          <w:szCs w:val="22"/>
        </w:rPr>
        <w:t>“)</w:t>
      </w:r>
    </w:p>
    <w:p w14:paraId="135BE893" w14:textId="77777777" w:rsidR="00085D20" w:rsidRPr="00030D65" w:rsidRDefault="00085D20" w:rsidP="00E00271">
      <w:pPr>
        <w:pStyle w:val="Nadpis1"/>
        <w:numPr>
          <w:ilvl w:val="0"/>
          <w:numId w:val="11"/>
        </w:numPr>
        <w:spacing w:before="360" w:after="240" w:line="276" w:lineRule="auto"/>
        <w:ind w:left="0" w:firstLine="0"/>
        <w:rPr>
          <w:rFonts w:ascii="Palatino Linotype" w:hAnsi="Palatino Linotype"/>
          <w:b/>
          <w:sz w:val="22"/>
          <w:szCs w:val="22"/>
        </w:rPr>
      </w:pPr>
      <w:r>
        <w:rPr>
          <w:rFonts w:ascii="Palatino Linotype" w:hAnsi="Palatino Linotype" w:cs="Calibri"/>
          <w:szCs w:val="22"/>
        </w:rPr>
        <w:br w:type="page"/>
      </w:r>
      <w:r w:rsidRPr="00030D65">
        <w:rPr>
          <w:rFonts w:ascii="Palatino Linotype" w:hAnsi="Palatino Linotype"/>
          <w:b/>
          <w:sz w:val="22"/>
          <w:szCs w:val="22"/>
        </w:rPr>
        <w:lastRenderedPageBreak/>
        <w:t>ÚVODNÍ USTANOVENÍ</w:t>
      </w:r>
    </w:p>
    <w:p w14:paraId="135BE894" w14:textId="77777777" w:rsidR="00817089" w:rsidRPr="00030D65" w:rsidRDefault="00085D20" w:rsidP="00147510">
      <w:pPr>
        <w:widowControl w:val="0"/>
        <w:numPr>
          <w:ilvl w:val="1"/>
          <w:numId w:val="2"/>
        </w:numPr>
        <w:spacing w:before="120" w:after="120" w:line="276" w:lineRule="auto"/>
        <w:ind w:left="425" w:hanging="425"/>
        <w:jc w:val="both"/>
        <w:rPr>
          <w:rFonts w:ascii="Palatino Linotype" w:hAnsi="Palatino Linotype" w:cs="Tahoma"/>
          <w:sz w:val="22"/>
          <w:szCs w:val="22"/>
        </w:rPr>
      </w:pPr>
      <w:bookmarkStart w:id="0" w:name="_Ref317258143"/>
      <w:bookmarkStart w:id="1" w:name="_Toc401946216"/>
      <w:bookmarkStart w:id="2" w:name="_Toc439855036"/>
      <w:bookmarkStart w:id="3" w:name="_Toc440271578"/>
      <w:bookmarkStart w:id="4" w:name="_Toc441595629"/>
      <w:r w:rsidRPr="00030D65">
        <w:rPr>
          <w:rFonts w:ascii="Palatino Linotype" w:hAnsi="Palatino Linotype" w:cs="Tahoma"/>
          <w:sz w:val="22"/>
          <w:szCs w:val="22"/>
        </w:rPr>
        <w:t xml:space="preserve">Strany uzavřely dne 16. 5. 2018 </w:t>
      </w:r>
      <w:r w:rsidRPr="00030D65">
        <w:rPr>
          <w:rFonts w:ascii="Palatino Linotype" w:hAnsi="Palatino Linotype" w:cs="Calibri"/>
          <w:sz w:val="22"/>
          <w:szCs w:val="22"/>
        </w:rPr>
        <w:t xml:space="preserve">Rámcovou smlouvu o dodávce SW řešení Resortního elektronického systému spisové služby, podpoře a rozvoji a o poskytování souvisejících služeb, jejímž předmětem je </w:t>
      </w:r>
      <w:r w:rsidRPr="00030D65">
        <w:rPr>
          <w:rFonts w:ascii="Palatino Linotype" w:hAnsi="Palatino Linotype" w:cs="Tahoma"/>
          <w:sz w:val="22"/>
          <w:szCs w:val="22"/>
        </w:rPr>
        <w:t xml:space="preserve">rámcová úprava vzájemných práv a povinností Stran </w:t>
      </w:r>
      <w:r w:rsidR="00394FF5">
        <w:rPr>
          <w:rFonts w:ascii="Palatino Linotype" w:hAnsi="Palatino Linotype" w:cs="Tahoma"/>
          <w:sz w:val="22"/>
          <w:szCs w:val="22"/>
        </w:rPr>
        <w:br/>
      </w:r>
      <w:r w:rsidRPr="00030D65">
        <w:rPr>
          <w:rFonts w:ascii="Palatino Linotype" w:hAnsi="Palatino Linotype" w:cs="Tahoma"/>
          <w:sz w:val="22"/>
          <w:szCs w:val="22"/>
        </w:rPr>
        <w:t>při zajištění jednotlivých dodávek a služeb Dodavatelem souvisejících s pořízením a</w:t>
      </w:r>
      <w:r w:rsidR="00030D65">
        <w:rPr>
          <w:rFonts w:ascii="Palatino Linotype" w:hAnsi="Palatino Linotype" w:cs="Tahoma"/>
          <w:sz w:val="22"/>
          <w:szCs w:val="22"/>
        </w:rPr>
        <w:t> </w:t>
      </w:r>
      <w:r w:rsidRPr="00030D65">
        <w:rPr>
          <w:rFonts w:ascii="Palatino Linotype" w:hAnsi="Palatino Linotype" w:cs="Tahoma"/>
          <w:sz w:val="22"/>
          <w:szCs w:val="22"/>
        </w:rPr>
        <w:t xml:space="preserve">následným provozem </w:t>
      </w:r>
      <w:r w:rsidR="00817089" w:rsidRPr="00030D65">
        <w:rPr>
          <w:rFonts w:ascii="Palatino Linotype" w:hAnsi="Palatino Linotype" w:cs="Tahoma"/>
          <w:sz w:val="22"/>
          <w:szCs w:val="22"/>
        </w:rPr>
        <w:t>Resortního elektronického systému spisové služby (dále jen „</w:t>
      </w:r>
      <w:r w:rsidRPr="0073794B">
        <w:rPr>
          <w:rFonts w:ascii="Palatino Linotype" w:hAnsi="Palatino Linotype" w:cs="Tahoma"/>
          <w:b/>
          <w:i/>
          <w:sz w:val="22"/>
          <w:szCs w:val="22"/>
        </w:rPr>
        <w:t>RESSS</w:t>
      </w:r>
      <w:r w:rsidR="00817089" w:rsidRPr="00030D65">
        <w:rPr>
          <w:rFonts w:ascii="Palatino Linotype" w:hAnsi="Palatino Linotype" w:cs="Tahoma"/>
          <w:sz w:val="22"/>
          <w:szCs w:val="22"/>
        </w:rPr>
        <w:t>“)</w:t>
      </w:r>
      <w:r w:rsidR="0073794B">
        <w:rPr>
          <w:rFonts w:ascii="Palatino Linotype" w:hAnsi="Palatino Linotype" w:cs="Tahoma"/>
          <w:sz w:val="22"/>
          <w:szCs w:val="22"/>
        </w:rPr>
        <w:t>,</w:t>
      </w:r>
      <w:r w:rsidRPr="00030D65">
        <w:rPr>
          <w:rFonts w:ascii="Palatino Linotype" w:hAnsi="Palatino Linotype" w:cs="Tahoma"/>
          <w:sz w:val="22"/>
          <w:szCs w:val="22"/>
        </w:rPr>
        <w:t xml:space="preserve"> a to na základě dílčích Prováděcích smluv uzavřených mezi Stranami</w:t>
      </w:r>
      <w:r w:rsidR="00C02CC7">
        <w:rPr>
          <w:rFonts w:ascii="Palatino Linotype" w:hAnsi="Palatino Linotype" w:cs="Tahoma"/>
          <w:sz w:val="22"/>
          <w:szCs w:val="22"/>
        </w:rPr>
        <w:t xml:space="preserve">, </w:t>
      </w:r>
      <w:r w:rsidR="000C2CEF">
        <w:rPr>
          <w:rFonts w:ascii="Palatino Linotype" w:hAnsi="Palatino Linotype" w:cs="Tahoma"/>
          <w:sz w:val="22"/>
          <w:szCs w:val="22"/>
        </w:rPr>
        <w:br/>
      </w:r>
      <w:r w:rsidR="00C02CC7">
        <w:rPr>
          <w:rFonts w:ascii="Palatino Linotype" w:hAnsi="Palatino Linotype" w:cs="Tahoma"/>
          <w:sz w:val="22"/>
          <w:szCs w:val="22"/>
        </w:rPr>
        <w:t>ve znění Dodatku č. 1 ze dne 18.</w:t>
      </w:r>
      <w:r w:rsidR="001B2073">
        <w:rPr>
          <w:rFonts w:ascii="Palatino Linotype" w:hAnsi="Palatino Linotype" w:cs="Tahoma"/>
          <w:sz w:val="22"/>
          <w:szCs w:val="22"/>
        </w:rPr>
        <w:t xml:space="preserve"> </w:t>
      </w:r>
      <w:r w:rsidR="00C02CC7">
        <w:rPr>
          <w:rFonts w:ascii="Palatino Linotype" w:hAnsi="Palatino Linotype" w:cs="Tahoma"/>
          <w:sz w:val="22"/>
          <w:szCs w:val="22"/>
        </w:rPr>
        <w:t>12.</w:t>
      </w:r>
      <w:r w:rsidR="001B2073">
        <w:rPr>
          <w:rFonts w:ascii="Palatino Linotype" w:hAnsi="Palatino Linotype" w:cs="Tahoma"/>
          <w:sz w:val="22"/>
          <w:szCs w:val="22"/>
        </w:rPr>
        <w:t xml:space="preserve"> </w:t>
      </w:r>
      <w:r w:rsidR="00C02CC7">
        <w:rPr>
          <w:rFonts w:ascii="Palatino Linotype" w:hAnsi="Palatino Linotype" w:cs="Tahoma"/>
          <w:sz w:val="22"/>
          <w:szCs w:val="22"/>
        </w:rPr>
        <w:t xml:space="preserve">2018 </w:t>
      </w:r>
      <w:r w:rsidR="00FE188B">
        <w:rPr>
          <w:rFonts w:ascii="Palatino Linotype" w:hAnsi="Palatino Linotype" w:cs="Tahoma"/>
          <w:sz w:val="22"/>
          <w:szCs w:val="22"/>
        </w:rPr>
        <w:t xml:space="preserve">a Dodatku č. 2 ze dne </w:t>
      </w:r>
      <w:r w:rsidR="000C2CEF">
        <w:rPr>
          <w:rFonts w:ascii="Palatino Linotype" w:hAnsi="Palatino Linotype" w:cs="Tahoma"/>
          <w:sz w:val="22"/>
          <w:szCs w:val="22"/>
        </w:rPr>
        <w:t>15.</w:t>
      </w:r>
      <w:r w:rsidR="001B2073">
        <w:rPr>
          <w:rFonts w:ascii="Palatino Linotype" w:hAnsi="Palatino Linotype" w:cs="Tahoma"/>
          <w:sz w:val="22"/>
          <w:szCs w:val="22"/>
        </w:rPr>
        <w:t xml:space="preserve"> </w:t>
      </w:r>
      <w:r w:rsidR="000C2CEF">
        <w:rPr>
          <w:rFonts w:ascii="Palatino Linotype" w:hAnsi="Palatino Linotype" w:cs="Tahoma"/>
          <w:sz w:val="22"/>
          <w:szCs w:val="22"/>
        </w:rPr>
        <w:t>1.</w:t>
      </w:r>
      <w:r w:rsidR="001B2073">
        <w:rPr>
          <w:rFonts w:ascii="Palatino Linotype" w:hAnsi="Palatino Linotype" w:cs="Tahoma"/>
          <w:sz w:val="22"/>
          <w:szCs w:val="22"/>
        </w:rPr>
        <w:t xml:space="preserve"> </w:t>
      </w:r>
      <w:r w:rsidR="000C2CEF">
        <w:rPr>
          <w:rFonts w:ascii="Palatino Linotype" w:hAnsi="Palatino Linotype" w:cs="Tahoma"/>
          <w:sz w:val="22"/>
          <w:szCs w:val="22"/>
        </w:rPr>
        <w:t xml:space="preserve">2023 </w:t>
      </w:r>
      <w:r w:rsidRPr="00030D65">
        <w:rPr>
          <w:rFonts w:ascii="Palatino Linotype" w:hAnsi="Palatino Linotype" w:cs="Tahoma"/>
          <w:sz w:val="22"/>
          <w:szCs w:val="22"/>
        </w:rPr>
        <w:t>(</w:t>
      </w:r>
      <w:r w:rsidR="00C02CC7">
        <w:rPr>
          <w:rFonts w:ascii="Palatino Linotype" w:hAnsi="Palatino Linotype" w:cs="Tahoma"/>
          <w:sz w:val="22"/>
          <w:szCs w:val="22"/>
        </w:rPr>
        <w:t>rámcová smlouva ve znění Dodatku č. 1</w:t>
      </w:r>
      <w:r w:rsidR="000C2CEF">
        <w:rPr>
          <w:rFonts w:ascii="Palatino Linotype" w:hAnsi="Palatino Linotype" w:cs="Tahoma"/>
          <w:sz w:val="22"/>
          <w:szCs w:val="22"/>
        </w:rPr>
        <w:t xml:space="preserve"> a 2</w:t>
      </w:r>
      <w:r w:rsidR="00C02CC7">
        <w:rPr>
          <w:rFonts w:ascii="Palatino Linotype" w:hAnsi="Palatino Linotype" w:cs="Tahoma"/>
          <w:sz w:val="22"/>
          <w:szCs w:val="22"/>
        </w:rPr>
        <w:t xml:space="preserve"> </w:t>
      </w:r>
      <w:r w:rsidRPr="00030D65">
        <w:rPr>
          <w:rFonts w:ascii="Palatino Linotype" w:hAnsi="Palatino Linotype" w:cs="Tahoma"/>
          <w:sz w:val="22"/>
          <w:szCs w:val="22"/>
        </w:rPr>
        <w:t>dále jen „</w:t>
      </w:r>
      <w:r w:rsidRPr="0073794B">
        <w:rPr>
          <w:rFonts w:ascii="Palatino Linotype" w:hAnsi="Palatino Linotype" w:cs="Tahoma"/>
          <w:b/>
          <w:i/>
          <w:sz w:val="22"/>
          <w:szCs w:val="22"/>
        </w:rPr>
        <w:t>Rámcová smlouva</w:t>
      </w:r>
      <w:r w:rsidRPr="00030D65">
        <w:rPr>
          <w:rFonts w:ascii="Palatino Linotype" w:hAnsi="Palatino Linotype" w:cs="Tahoma"/>
          <w:sz w:val="22"/>
          <w:szCs w:val="22"/>
        </w:rPr>
        <w:t>“).</w:t>
      </w:r>
    </w:p>
    <w:p w14:paraId="135BE895" w14:textId="77777777" w:rsidR="005B0C8F" w:rsidRDefault="00C751F9"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Strany</w:t>
      </w:r>
      <w:r w:rsidR="000C2CEF">
        <w:rPr>
          <w:rFonts w:ascii="Palatino Linotype" w:hAnsi="Palatino Linotype" w:cs="Tahoma"/>
          <w:sz w:val="22"/>
          <w:szCs w:val="22"/>
        </w:rPr>
        <w:t xml:space="preserve"> v návaznosti na plnění poskytovaná Dodavatelem dle Rámcové smlouvy </w:t>
      </w:r>
      <w:r w:rsidR="000C2CEF">
        <w:rPr>
          <w:rFonts w:ascii="Palatino Linotype" w:hAnsi="Palatino Linotype" w:cs="Tahoma"/>
          <w:sz w:val="22"/>
          <w:szCs w:val="22"/>
        </w:rPr>
        <w:br/>
        <w:t xml:space="preserve">se shodly na potřebě dodatečného doplnění ustanovení týkajících se ochrany osobních údajů a kybernetické bezpečnosti a </w:t>
      </w:r>
      <w:r w:rsidR="00085D20" w:rsidRPr="00030D65">
        <w:rPr>
          <w:rFonts w:ascii="Palatino Linotype" w:hAnsi="Palatino Linotype" w:cs="Tahoma"/>
          <w:sz w:val="22"/>
          <w:szCs w:val="22"/>
        </w:rPr>
        <w:t>za</w:t>
      </w:r>
      <w:r w:rsidR="00542F08" w:rsidRPr="00030D65">
        <w:rPr>
          <w:rFonts w:ascii="Palatino Linotype" w:hAnsi="Palatino Linotype" w:cs="Tahoma"/>
          <w:sz w:val="22"/>
          <w:szCs w:val="22"/>
        </w:rPr>
        <w:t xml:space="preserve"> tímto</w:t>
      </w:r>
      <w:r w:rsidR="00085D20" w:rsidRPr="00030D65">
        <w:rPr>
          <w:rFonts w:ascii="Palatino Linotype" w:hAnsi="Palatino Linotype" w:cs="Tahoma"/>
          <w:sz w:val="22"/>
          <w:szCs w:val="22"/>
        </w:rPr>
        <w:t xml:space="preserve"> účelem uzavírají </w:t>
      </w:r>
      <w:r w:rsidR="00542F08" w:rsidRPr="00030D65">
        <w:rPr>
          <w:rFonts w:ascii="Palatino Linotype" w:hAnsi="Palatino Linotype" w:cs="Tahoma"/>
          <w:sz w:val="22"/>
          <w:szCs w:val="22"/>
        </w:rPr>
        <w:t>v souladu s</w:t>
      </w:r>
      <w:r w:rsidR="00085D20" w:rsidRPr="00030D65">
        <w:rPr>
          <w:rFonts w:ascii="Palatino Linotype" w:hAnsi="Palatino Linotype" w:cs="Tahoma"/>
          <w:sz w:val="22"/>
          <w:szCs w:val="22"/>
        </w:rPr>
        <w:t xml:space="preserve"> odst. </w:t>
      </w:r>
      <w:r w:rsidR="00394FF5">
        <w:rPr>
          <w:rFonts w:ascii="Palatino Linotype" w:hAnsi="Palatino Linotype" w:cs="Tahoma"/>
          <w:sz w:val="22"/>
          <w:szCs w:val="22"/>
        </w:rPr>
        <w:br/>
      </w:r>
      <w:r w:rsidR="00085D20" w:rsidRPr="00030D65">
        <w:rPr>
          <w:rFonts w:ascii="Palatino Linotype" w:hAnsi="Palatino Linotype" w:cs="Tahoma"/>
          <w:sz w:val="22"/>
          <w:szCs w:val="22"/>
        </w:rPr>
        <w:t xml:space="preserve">17.2 Rámcové smlouvy Dodatek č. </w:t>
      </w:r>
      <w:r w:rsidR="000C2CEF">
        <w:rPr>
          <w:rFonts w:ascii="Palatino Linotype" w:hAnsi="Palatino Linotype" w:cs="Tahoma"/>
          <w:sz w:val="22"/>
          <w:szCs w:val="22"/>
        </w:rPr>
        <w:t>3.</w:t>
      </w:r>
    </w:p>
    <w:p w14:paraId="135BE896" w14:textId="77777777" w:rsidR="00972875" w:rsidRDefault="00972875"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sidRPr="00030D65">
        <w:rPr>
          <w:rFonts w:ascii="Palatino Linotype" w:hAnsi="Palatino Linotype" w:cs="Tahoma"/>
          <w:sz w:val="22"/>
          <w:szCs w:val="22"/>
        </w:rPr>
        <w:t xml:space="preserve">Vzhledem ke skutečnosti, </w:t>
      </w:r>
      <w:r>
        <w:rPr>
          <w:rFonts w:ascii="Palatino Linotype" w:hAnsi="Palatino Linotype" w:cs="Tahoma"/>
          <w:sz w:val="22"/>
          <w:szCs w:val="22"/>
        </w:rPr>
        <w:t>že Strany hodlají uzavřít k Výzvám Objednatele Prováděcí smlouvu č. 3 na Plnění dle Položky pod bodem 3.3.</w:t>
      </w:r>
      <w:r w:rsidR="00222D9D">
        <w:rPr>
          <w:rFonts w:ascii="Palatino Linotype" w:hAnsi="Palatino Linotype" w:cs="Tahoma"/>
          <w:sz w:val="22"/>
          <w:szCs w:val="22"/>
        </w:rPr>
        <w:t>9</w:t>
      </w:r>
      <w:r>
        <w:rPr>
          <w:rFonts w:ascii="Palatino Linotype" w:hAnsi="Palatino Linotype" w:cs="Tahoma"/>
          <w:sz w:val="22"/>
          <w:szCs w:val="22"/>
        </w:rPr>
        <w:t xml:space="preserve"> Rámcové smlouvy – </w:t>
      </w:r>
      <w:r w:rsidR="00222D9D">
        <w:rPr>
          <w:rFonts w:ascii="Palatino Linotype" w:hAnsi="Palatino Linotype" w:cs="Tahoma"/>
          <w:sz w:val="22"/>
          <w:szCs w:val="22"/>
        </w:rPr>
        <w:t>podpora a provoz RESSS na MPSV, Prováděcí smlouvu č. 4 na Plnění dle Položky pod bodem 3.3.4</w:t>
      </w:r>
      <w:r w:rsidR="00556E27">
        <w:rPr>
          <w:rFonts w:ascii="Palatino Linotype" w:hAnsi="Palatino Linotype" w:cs="Tahoma"/>
          <w:sz w:val="22"/>
          <w:szCs w:val="22"/>
        </w:rPr>
        <w:t xml:space="preserve"> a pod bodem 3.3.11</w:t>
      </w:r>
      <w:r w:rsidR="00222D9D">
        <w:rPr>
          <w:rFonts w:ascii="Palatino Linotype" w:hAnsi="Palatino Linotype" w:cs="Tahoma"/>
          <w:sz w:val="22"/>
          <w:szCs w:val="22"/>
        </w:rPr>
        <w:t xml:space="preserve"> Rámcové smlouvy – nasazení RESSS na ÚPČR</w:t>
      </w:r>
      <w:r w:rsidR="00556E27">
        <w:rPr>
          <w:rFonts w:ascii="Palatino Linotype" w:hAnsi="Palatino Linotype" w:cs="Tahoma"/>
          <w:sz w:val="22"/>
          <w:szCs w:val="22"/>
        </w:rPr>
        <w:t xml:space="preserve"> a podpora a provoz RESSS na ÚPČR</w:t>
      </w:r>
      <w:r w:rsidR="00222D9D">
        <w:rPr>
          <w:rFonts w:ascii="Palatino Linotype" w:hAnsi="Palatino Linotype" w:cs="Tahoma"/>
          <w:sz w:val="22"/>
          <w:szCs w:val="22"/>
        </w:rPr>
        <w:t>, Prováděcí smlouvu č. 5 na Plnění dle Položky pod bodem 3.3.6</w:t>
      </w:r>
      <w:r w:rsidR="00556E27">
        <w:rPr>
          <w:rFonts w:ascii="Palatino Linotype" w:hAnsi="Palatino Linotype" w:cs="Tahoma"/>
          <w:sz w:val="22"/>
          <w:szCs w:val="22"/>
        </w:rPr>
        <w:t xml:space="preserve"> a pod bodem 3.3.13</w:t>
      </w:r>
      <w:r w:rsidR="00222D9D">
        <w:rPr>
          <w:rFonts w:ascii="Palatino Linotype" w:hAnsi="Palatino Linotype" w:cs="Tahoma"/>
          <w:sz w:val="22"/>
          <w:szCs w:val="22"/>
        </w:rPr>
        <w:t xml:space="preserve"> Rámcové smlouvy – nasazení RESSS na SÚIP</w:t>
      </w:r>
      <w:r w:rsidR="00556E27">
        <w:rPr>
          <w:rFonts w:ascii="Palatino Linotype" w:hAnsi="Palatino Linotype" w:cs="Tahoma"/>
          <w:sz w:val="22"/>
          <w:szCs w:val="22"/>
        </w:rPr>
        <w:t xml:space="preserve"> a podpora a provoz RESSS na SÚIP</w:t>
      </w:r>
      <w:r w:rsidR="00222D9D">
        <w:rPr>
          <w:rFonts w:ascii="Palatino Linotype" w:hAnsi="Palatino Linotype" w:cs="Tahoma"/>
          <w:sz w:val="22"/>
          <w:szCs w:val="22"/>
        </w:rPr>
        <w:t xml:space="preserve">, Prováděcí smlouvu č. 6 na Plnění dle Položky pod bodem 3.3.7 </w:t>
      </w:r>
      <w:r w:rsidR="00556E27">
        <w:rPr>
          <w:rFonts w:ascii="Palatino Linotype" w:hAnsi="Palatino Linotype" w:cs="Tahoma"/>
          <w:sz w:val="22"/>
          <w:szCs w:val="22"/>
        </w:rPr>
        <w:t xml:space="preserve">a pod bodem 3.3.14 </w:t>
      </w:r>
      <w:r w:rsidR="00222D9D">
        <w:rPr>
          <w:rFonts w:ascii="Palatino Linotype" w:hAnsi="Palatino Linotype" w:cs="Tahoma"/>
          <w:sz w:val="22"/>
          <w:szCs w:val="22"/>
        </w:rPr>
        <w:t>Rámcové smlouvy – nasazení RESSS na TIČR</w:t>
      </w:r>
      <w:r w:rsidR="00556E27">
        <w:rPr>
          <w:rFonts w:ascii="Palatino Linotype" w:hAnsi="Palatino Linotype" w:cs="Tahoma"/>
          <w:sz w:val="22"/>
          <w:szCs w:val="22"/>
        </w:rPr>
        <w:t xml:space="preserve"> a podpora a provoz RESSS na TIČR</w:t>
      </w:r>
      <w:r w:rsidR="00222D9D">
        <w:rPr>
          <w:rFonts w:ascii="Palatino Linotype" w:hAnsi="Palatino Linotype" w:cs="Tahoma"/>
          <w:sz w:val="22"/>
          <w:szCs w:val="22"/>
        </w:rPr>
        <w:t xml:space="preserve">, Prováděcí smlouvu č. 7 na Plnění dle Položky pod bodem 3.3.8 </w:t>
      </w:r>
      <w:r w:rsidR="00556E27">
        <w:rPr>
          <w:rFonts w:ascii="Palatino Linotype" w:hAnsi="Palatino Linotype" w:cs="Tahoma"/>
          <w:sz w:val="22"/>
          <w:szCs w:val="22"/>
        </w:rPr>
        <w:t xml:space="preserve">a pod bodem 3.3.15 </w:t>
      </w:r>
      <w:r w:rsidR="00222D9D">
        <w:rPr>
          <w:rFonts w:ascii="Palatino Linotype" w:hAnsi="Palatino Linotype" w:cs="Tahoma"/>
          <w:sz w:val="22"/>
          <w:szCs w:val="22"/>
        </w:rPr>
        <w:t>Rámcové smlouvy – nasazení RESSS</w:t>
      </w:r>
      <w:r w:rsidR="00556E27">
        <w:rPr>
          <w:rFonts w:ascii="Palatino Linotype" w:hAnsi="Palatino Linotype" w:cs="Tahoma"/>
          <w:sz w:val="22"/>
          <w:szCs w:val="22"/>
        </w:rPr>
        <w:t xml:space="preserve"> </w:t>
      </w:r>
      <w:r w:rsidR="00222D9D">
        <w:rPr>
          <w:rFonts w:ascii="Palatino Linotype" w:hAnsi="Palatino Linotype" w:cs="Tahoma"/>
          <w:sz w:val="22"/>
          <w:szCs w:val="22"/>
        </w:rPr>
        <w:t>na ÚMPOD</w:t>
      </w:r>
      <w:r w:rsidR="00556E27">
        <w:rPr>
          <w:rFonts w:ascii="Palatino Linotype" w:hAnsi="Palatino Linotype" w:cs="Tahoma"/>
          <w:sz w:val="22"/>
          <w:szCs w:val="22"/>
        </w:rPr>
        <w:t xml:space="preserve"> a podpora a provoz RESSS na ÚMPOD</w:t>
      </w:r>
      <w:r w:rsidR="00222D9D">
        <w:rPr>
          <w:rFonts w:ascii="Palatino Linotype" w:hAnsi="Palatino Linotype" w:cs="Tahoma"/>
          <w:sz w:val="22"/>
          <w:szCs w:val="22"/>
        </w:rPr>
        <w:t>, Prováděcí smlouvu č. 8 na Plnění dle Položky pod bodem 3.3.</w:t>
      </w:r>
      <w:r w:rsidR="00556E27">
        <w:rPr>
          <w:rFonts w:ascii="Palatino Linotype" w:hAnsi="Palatino Linotype" w:cs="Tahoma"/>
          <w:sz w:val="22"/>
          <w:szCs w:val="22"/>
        </w:rPr>
        <w:t>16</w:t>
      </w:r>
      <w:r w:rsidR="00222D9D">
        <w:rPr>
          <w:rFonts w:ascii="Palatino Linotype" w:hAnsi="Palatino Linotype" w:cs="Tahoma"/>
          <w:sz w:val="22"/>
          <w:szCs w:val="22"/>
        </w:rPr>
        <w:t xml:space="preserve"> Rámcové smlouvy</w:t>
      </w:r>
      <w:r w:rsidR="00556E27">
        <w:rPr>
          <w:rFonts w:ascii="Palatino Linotype" w:hAnsi="Palatino Linotype" w:cs="Tahoma"/>
          <w:sz w:val="22"/>
          <w:szCs w:val="22"/>
        </w:rPr>
        <w:t xml:space="preserve"> – rozvoj RESSS a Prováděcí smlouvu č. 9 na Plnění dle Položky pod bodem 3.3.17 Rámcové smlouvy – školení RESSS</w:t>
      </w:r>
      <w:r>
        <w:rPr>
          <w:rFonts w:ascii="Palatino Linotype" w:hAnsi="Palatino Linotype" w:cs="Tahoma"/>
          <w:sz w:val="22"/>
          <w:szCs w:val="22"/>
        </w:rPr>
        <w:t xml:space="preserve">, přičemž </w:t>
      </w:r>
      <w:r w:rsidRPr="00030D65">
        <w:rPr>
          <w:rFonts w:ascii="Palatino Linotype" w:hAnsi="Palatino Linotype" w:cs="Tahoma"/>
          <w:sz w:val="22"/>
          <w:szCs w:val="22"/>
        </w:rPr>
        <w:t xml:space="preserve">Strany kladou důraz na to, aby </w:t>
      </w:r>
      <w:r w:rsidRPr="00030D65">
        <w:rPr>
          <w:rFonts w:ascii="Palatino Linotype" w:hAnsi="Palatino Linotype"/>
          <w:sz w:val="22"/>
          <w:szCs w:val="22"/>
        </w:rPr>
        <w:t xml:space="preserve">implementace a provoz RESSS </w:t>
      </w:r>
      <w:r>
        <w:rPr>
          <w:rFonts w:ascii="Palatino Linotype" w:hAnsi="Palatino Linotype"/>
          <w:sz w:val="22"/>
          <w:szCs w:val="22"/>
        </w:rPr>
        <w:t xml:space="preserve">na </w:t>
      </w:r>
      <w:r w:rsidR="00AD5FEB">
        <w:rPr>
          <w:rFonts w:ascii="Palatino Linotype" w:hAnsi="Palatino Linotype"/>
          <w:sz w:val="22"/>
          <w:szCs w:val="22"/>
        </w:rPr>
        <w:t>všech příslušných organizacích</w:t>
      </w:r>
      <w:r>
        <w:rPr>
          <w:rFonts w:ascii="Palatino Linotype" w:hAnsi="Palatino Linotype"/>
          <w:sz w:val="22"/>
          <w:szCs w:val="22"/>
        </w:rPr>
        <w:t xml:space="preserve"> </w:t>
      </w:r>
      <w:r w:rsidRPr="00030D65">
        <w:rPr>
          <w:rFonts w:ascii="Palatino Linotype" w:hAnsi="Palatino Linotype"/>
          <w:sz w:val="22"/>
          <w:szCs w:val="22"/>
        </w:rPr>
        <w:t>odpovídal potřebám a požadavkům MPSV a jemu podřízených organizačních složek, legislativním požadavkům a principům odborné správy dokumentů</w:t>
      </w:r>
      <w:r w:rsidRPr="00030D65">
        <w:rPr>
          <w:rFonts w:ascii="Palatino Linotype" w:hAnsi="Palatino Linotype" w:cs="Tahoma"/>
          <w:sz w:val="22"/>
          <w:szCs w:val="22"/>
        </w:rPr>
        <w:t>, považují Strany za nezbytné přijmout další opatření nad rámec vyplývající z Rámcové smlouvy a</w:t>
      </w:r>
      <w:r>
        <w:rPr>
          <w:rFonts w:ascii="Palatino Linotype" w:hAnsi="Palatino Linotype" w:cs="Tahoma"/>
          <w:sz w:val="22"/>
          <w:szCs w:val="22"/>
        </w:rPr>
        <w:t> </w:t>
      </w:r>
      <w:r w:rsidR="00AD5FEB">
        <w:rPr>
          <w:rFonts w:ascii="Palatino Linotype" w:hAnsi="Palatino Linotype" w:cs="Tahoma"/>
          <w:sz w:val="22"/>
          <w:szCs w:val="22"/>
        </w:rPr>
        <w:t xml:space="preserve">také </w:t>
      </w:r>
      <w:r w:rsidRPr="00030D65">
        <w:rPr>
          <w:rFonts w:ascii="Palatino Linotype" w:hAnsi="Palatino Linotype" w:cs="Tahoma"/>
          <w:sz w:val="22"/>
          <w:szCs w:val="22"/>
        </w:rPr>
        <w:t xml:space="preserve">za tímto účelem uzavírají v souladu s odst. 17.2 Rámcové smlouvy Dodatek č. </w:t>
      </w:r>
      <w:r w:rsidR="00AD5FEB">
        <w:rPr>
          <w:rFonts w:ascii="Palatino Linotype" w:hAnsi="Palatino Linotype" w:cs="Tahoma"/>
          <w:sz w:val="22"/>
          <w:szCs w:val="22"/>
        </w:rPr>
        <w:t>3</w:t>
      </w:r>
      <w:r w:rsidRPr="00030D65">
        <w:rPr>
          <w:rFonts w:ascii="Palatino Linotype" w:hAnsi="Palatino Linotype" w:cs="Tahoma"/>
          <w:sz w:val="22"/>
          <w:szCs w:val="22"/>
        </w:rPr>
        <w:t>.</w:t>
      </w:r>
    </w:p>
    <w:p w14:paraId="135BE897" w14:textId="77777777" w:rsidR="004673C6" w:rsidRPr="00030D65" w:rsidRDefault="004673C6"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 xml:space="preserve">Smluvní strany se dále za účelem zefektivnění postupu prací na nasazení RESSS na jednotlivých organizacích dohodly na změně při uzavření Rámcové smlouvy předpokládaného </w:t>
      </w:r>
      <w:r w:rsidR="004B5A2B">
        <w:rPr>
          <w:rFonts w:ascii="Palatino Linotype" w:hAnsi="Palatino Linotype" w:cs="Tahoma"/>
          <w:sz w:val="22"/>
          <w:szCs w:val="22"/>
        </w:rPr>
        <w:t>pořadí, resp. souběhu, prací na nasazení RESSS na jednotlivé organizace</w:t>
      </w:r>
      <w:r w:rsidR="00506E00">
        <w:rPr>
          <w:rFonts w:ascii="Palatino Linotype" w:hAnsi="Palatino Linotype" w:cs="Tahoma"/>
          <w:sz w:val="22"/>
          <w:szCs w:val="22"/>
        </w:rPr>
        <w:t xml:space="preserve">, přičemž plnění Položek 3.3.6, 3.3.7 a 3.3.8 dle Rámcové smlouvy bude dle příslušných Prováděcích smluv, které budou uzavřeny, zahájeno </w:t>
      </w:r>
      <w:r w:rsidR="00B341EC">
        <w:rPr>
          <w:rFonts w:ascii="Palatino Linotype" w:hAnsi="Palatino Linotype" w:cs="Tahoma"/>
          <w:sz w:val="22"/>
          <w:szCs w:val="22"/>
        </w:rPr>
        <w:t>již v průběhu plnění Položky 3.3.4 Rámcové smlouvy</w:t>
      </w:r>
      <w:r w:rsidR="004B5A2B">
        <w:rPr>
          <w:rFonts w:ascii="Palatino Linotype" w:hAnsi="Palatino Linotype" w:cs="Tahoma"/>
          <w:sz w:val="22"/>
          <w:szCs w:val="22"/>
        </w:rPr>
        <w:t xml:space="preserve">. Za tím účelem sjednávají </w:t>
      </w:r>
      <w:r w:rsidR="00506E00">
        <w:rPr>
          <w:rFonts w:ascii="Palatino Linotype" w:hAnsi="Palatino Linotype" w:cs="Tahoma"/>
          <w:sz w:val="22"/>
          <w:szCs w:val="22"/>
        </w:rPr>
        <w:t xml:space="preserve">také </w:t>
      </w:r>
      <w:r w:rsidR="004B5A2B">
        <w:rPr>
          <w:rFonts w:ascii="Palatino Linotype" w:hAnsi="Palatino Linotype" w:cs="Tahoma"/>
          <w:sz w:val="22"/>
          <w:szCs w:val="22"/>
        </w:rPr>
        <w:t xml:space="preserve">níže úpravu harmonogramu postupu prací na plnění Položek </w:t>
      </w:r>
      <w:r w:rsidR="00506E00">
        <w:rPr>
          <w:rFonts w:ascii="Palatino Linotype" w:hAnsi="Palatino Linotype" w:cs="Tahoma"/>
          <w:sz w:val="22"/>
          <w:szCs w:val="22"/>
        </w:rPr>
        <w:t>č.</w:t>
      </w:r>
      <w:r w:rsidR="00BB3818">
        <w:rPr>
          <w:rFonts w:ascii="Palatino Linotype" w:hAnsi="Palatino Linotype" w:cs="Tahoma"/>
          <w:sz w:val="22"/>
          <w:szCs w:val="22"/>
        </w:rPr>
        <w:t xml:space="preserve"> 3.3.4,</w:t>
      </w:r>
      <w:r w:rsidR="00506E00">
        <w:rPr>
          <w:rFonts w:ascii="Palatino Linotype" w:hAnsi="Palatino Linotype" w:cs="Tahoma"/>
          <w:sz w:val="22"/>
          <w:szCs w:val="22"/>
        </w:rPr>
        <w:t xml:space="preserve"> </w:t>
      </w:r>
      <w:r w:rsidR="004B5A2B">
        <w:rPr>
          <w:rFonts w:ascii="Palatino Linotype" w:hAnsi="Palatino Linotype" w:cs="Tahoma"/>
          <w:sz w:val="22"/>
          <w:szCs w:val="22"/>
        </w:rPr>
        <w:t>3.3.6, 3.</w:t>
      </w:r>
      <w:r w:rsidR="00F3718C">
        <w:rPr>
          <w:rFonts w:ascii="Palatino Linotype" w:hAnsi="Palatino Linotype" w:cs="Tahoma"/>
          <w:sz w:val="22"/>
          <w:szCs w:val="22"/>
        </w:rPr>
        <w:t xml:space="preserve">3.7 a 3.3.8 dle Rámcové </w:t>
      </w:r>
      <w:r w:rsidR="00F3718C">
        <w:rPr>
          <w:rFonts w:ascii="Palatino Linotype" w:hAnsi="Palatino Linotype" w:cs="Tahoma"/>
          <w:sz w:val="22"/>
          <w:szCs w:val="22"/>
        </w:rPr>
        <w:lastRenderedPageBreak/>
        <w:t>smlouvy</w:t>
      </w:r>
      <w:r w:rsidR="00506E00">
        <w:rPr>
          <w:rFonts w:ascii="Palatino Linotype" w:hAnsi="Palatino Linotype" w:cs="Tahoma"/>
          <w:sz w:val="22"/>
          <w:szCs w:val="22"/>
        </w:rPr>
        <w:t>.</w:t>
      </w:r>
    </w:p>
    <w:p w14:paraId="135BE898" w14:textId="77777777" w:rsidR="005B0C8F" w:rsidRDefault="005B0C8F"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sidRPr="00030D65">
        <w:rPr>
          <w:rFonts w:ascii="Palatino Linotype" w:hAnsi="Palatino Linotype" w:cs="Tahoma"/>
          <w:sz w:val="22"/>
          <w:szCs w:val="22"/>
        </w:rPr>
        <w:t xml:space="preserve">Veškeré pojmy uváděné v Dodatku č. </w:t>
      </w:r>
      <w:r w:rsidR="000C2CEF">
        <w:rPr>
          <w:rFonts w:ascii="Palatino Linotype" w:hAnsi="Palatino Linotype" w:cs="Tahoma"/>
          <w:sz w:val="22"/>
          <w:szCs w:val="22"/>
        </w:rPr>
        <w:t>3</w:t>
      </w:r>
      <w:r w:rsidRPr="00030D65">
        <w:rPr>
          <w:rFonts w:ascii="Palatino Linotype" w:hAnsi="Palatino Linotype" w:cs="Tahoma"/>
          <w:sz w:val="22"/>
          <w:szCs w:val="22"/>
        </w:rPr>
        <w:t xml:space="preserve"> mají stejný význam, který mají dle Rámcové smlouvy.</w:t>
      </w:r>
    </w:p>
    <w:p w14:paraId="135BE899" w14:textId="77777777" w:rsidR="00F50D1D" w:rsidRPr="00030D65" w:rsidRDefault="00F50D1D" w:rsidP="00147510">
      <w:pPr>
        <w:widowControl w:val="0"/>
        <w:numPr>
          <w:ilvl w:val="1"/>
          <w:numId w:val="2"/>
        </w:numPr>
        <w:spacing w:before="120" w:after="120" w:line="276" w:lineRule="auto"/>
        <w:ind w:left="425" w:hanging="425"/>
        <w:jc w:val="both"/>
        <w:rPr>
          <w:rFonts w:ascii="Palatino Linotype" w:hAnsi="Palatino Linotype" w:cs="Tahoma"/>
          <w:sz w:val="22"/>
          <w:szCs w:val="22"/>
        </w:rPr>
      </w:pPr>
      <w:r>
        <w:rPr>
          <w:rFonts w:ascii="Palatino Linotype" w:hAnsi="Palatino Linotype" w:cs="Tahoma"/>
          <w:sz w:val="22"/>
          <w:szCs w:val="22"/>
        </w:rPr>
        <w:t xml:space="preserve">Strany shodně prohlašují, že uzavřením Dodatku č. 3 nedojde k podstatné změně závazku z Rámcové smlouvy na veřejnou zakázku ve smyslu § 222 odst. 3 zákona </w:t>
      </w:r>
      <w:r>
        <w:rPr>
          <w:rFonts w:ascii="Palatino Linotype" w:hAnsi="Palatino Linotype" w:cs="Tahoma"/>
          <w:sz w:val="22"/>
          <w:szCs w:val="22"/>
        </w:rPr>
        <w:br/>
        <w:t>č. 134/2016 Sb., o zadávání veřejných zakázek</w:t>
      </w:r>
      <w:r w:rsidR="005604AD">
        <w:rPr>
          <w:rFonts w:ascii="Palatino Linotype" w:hAnsi="Palatino Linotype" w:cs="Tahoma"/>
          <w:sz w:val="22"/>
          <w:szCs w:val="22"/>
        </w:rPr>
        <w:t>, neboť se nejedná o změnu, která by umožnila účast jiných Dodavatelů nebo by mohla ovlivnit výběr Dodavatele v původním zadávacím řízení, nemění ekonomickou rovnováhu ve prospěch vybraného Dodavatele a nevede k významnému rozšíření rozsahu plnění veřejné zakázky.</w:t>
      </w:r>
    </w:p>
    <w:p w14:paraId="135BE89A" w14:textId="77777777" w:rsidR="00D706E5" w:rsidRPr="00030D65" w:rsidRDefault="00AC1C8F" w:rsidP="00E00271">
      <w:pPr>
        <w:widowControl w:val="0"/>
        <w:numPr>
          <w:ilvl w:val="0"/>
          <w:numId w:val="11"/>
        </w:numPr>
        <w:spacing w:before="360" w:after="240" w:line="276" w:lineRule="auto"/>
        <w:ind w:left="0" w:firstLine="0"/>
        <w:jc w:val="center"/>
        <w:rPr>
          <w:rFonts w:ascii="Palatino Linotype" w:hAnsi="Palatino Linotype" w:cs="Tahoma"/>
          <w:b/>
          <w:sz w:val="22"/>
          <w:szCs w:val="22"/>
        </w:rPr>
      </w:pPr>
      <w:r w:rsidRPr="00030D65">
        <w:rPr>
          <w:rFonts w:ascii="Palatino Linotype" w:hAnsi="Palatino Linotype"/>
          <w:b/>
          <w:sz w:val="22"/>
          <w:szCs w:val="22"/>
        </w:rPr>
        <w:t>ZMĚNA RÁMCOVÉ SMLOUVY</w:t>
      </w:r>
    </w:p>
    <w:p w14:paraId="135BE89B" w14:textId="77777777" w:rsidR="008B5B12" w:rsidRDefault="00394FF5" w:rsidP="00E00271">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Strany se shodly na tom, že za čl. </w:t>
      </w:r>
      <w:r w:rsidR="001B2073">
        <w:rPr>
          <w:rFonts w:ascii="Palatino Linotype" w:hAnsi="Palatino Linotype" w:cs="Segoe UI"/>
          <w:sz w:val="22"/>
          <w:szCs w:val="22"/>
        </w:rPr>
        <w:t xml:space="preserve">XVII. Rámcové smlouvy se vkládá nový </w:t>
      </w:r>
      <w:r w:rsidR="001B2073" w:rsidRPr="00891C50">
        <w:rPr>
          <w:rFonts w:ascii="Palatino Linotype" w:hAnsi="Palatino Linotype" w:cs="Segoe UI"/>
          <w:i/>
          <w:iCs/>
          <w:sz w:val="22"/>
          <w:szCs w:val="22"/>
        </w:rPr>
        <w:t>čl. XVIII.</w:t>
      </w:r>
      <w:r w:rsidR="00457E38" w:rsidRPr="00891C50">
        <w:rPr>
          <w:rFonts w:ascii="Palatino Linotype" w:hAnsi="Palatino Linotype" w:cs="Segoe UI"/>
          <w:i/>
          <w:iCs/>
          <w:sz w:val="22"/>
          <w:szCs w:val="22"/>
        </w:rPr>
        <w:t xml:space="preserve"> Ochrana osobních údajů</w:t>
      </w:r>
      <w:r w:rsidR="001B2073">
        <w:rPr>
          <w:rFonts w:ascii="Palatino Linotype" w:hAnsi="Palatino Linotype" w:cs="Segoe UI"/>
          <w:sz w:val="22"/>
          <w:szCs w:val="22"/>
        </w:rPr>
        <w:t xml:space="preserve">, který obsahuje </w:t>
      </w:r>
      <w:r w:rsidR="00EC6162">
        <w:rPr>
          <w:rFonts w:ascii="Palatino Linotype" w:hAnsi="Palatino Linotype" w:cs="Segoe UI"/>
          <w:sz w:val="22"/>
          <w:szCs w:val="22"/>
        </w:rPr>
        <w:t xml:space="preserve">níže uvedená </w:t>
      </w:r>
      <w:r w:rsidR="001B2073">
        <w:rPr>
          <w:rFonts w:ascii="Palatino Linotype" w:hAnsi="Palatino Linotype" w:cs="Segoe UI"/>
          <w:sz w:val="22"/>
          <w:szCs w:val="22"/>
        </w:rPr>
        <w:t>ustanovení týkající se ochrany osobních údajů</w:t>
      </w:r>
      <w:r w:rsidR="000C3F71">
        <w:rPr>
          <w:rFonts w:ascii="Palatino Linotype" w:hAnsi="Palatino Linotype" w:cs="Segoe UI"/>
          <w:sz w:val="22"/>
          <w:szCs w:val="22"/>
        </w:rPr>
        <w:t>:</w:t>
      </w:r>
    </w:p>
    <w:p w14:paraId="135BE89C"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18.1 </w:t>
      </w:r>
      <w:r w:rsidRPr="003A268F">
        <w:rPr>
          <w:rFonts w:ascii="Palatino Linotype" w:hAnsi="Palatino Linotype" w:cs="Arial"/>
          <w:i/>
          <w:iCs/>
          <w:sz w:val="22"/>
          <w:szCs w:val="22"/>
        </w:rPr>
        <w:tab/>
      </w:r>
      <w:r w:rsidR="00683D70">
        <w:rPr>
          <w:rFonts w:ascii="Palatino Linotype" w:hAnsi="Palatino Linotype" w:cs="Arial"/>
          <w:i/>
          <w:iCs/>
          <w:sz w:val="22"/>
          <w:szCs w:val="22"/>
        </w:rPr>
        <w:t>S</w:t>
      </w:r>
      <w:r w:rsidRPr="003A268F">
        <w:rPr>
          <w:rFonts w:ascii="Palatino Linotype" w:hAnsi="Palatino Linotype" w:cs="Arial"/>
          <w:i/>
          <w:iCs/>
          <w:sz w:val="22"/>
          <w:szCs w:val="22"/>
        </w:rPr>
        <w:t xml:space="preserve">trany se dohodly, že součástí </w:t>
      </w:r>
      <w:r w:rsidR="00883786">
        <w:rPr>
          <w:rFonts w:ascii="Palatino Linotype" w:hAnsi="Palatino Linotype" w:cs="Arial"/>
          <w:i/>
          <w:iCs/>
          <w:sz w:val="22"/>
          <w:szCs w:val="22"/>
        </w:rPr>
        <w:t>Rámcové smlouvy</w:t>
      </w:r>
      <w:r w:rsidRPr="003A268F">
        <w:rPr>
          <w:rFonts w:ascii="Palatino Linotype" w:hAnsi="Palatino Linotype" w:cs="Arial"/>
          <w:i/>
          <w:iCs/>
          <w:sz w:val="22"/>
          <w:szCs w:val="22"/>
        </w:rPr>
        <w:t xml:space="preserve"> se stává ujednání o zpracování osobních údajů ve smyslu čl. 28 odst. 3 GDPR, jehož podmínky se řídí tímto článkem </w:t>
      </w:r>
      <w:r w:rsidR="00883786">
        <w:rPr>
          <w:rFonts w:ascii="Palatino Linotype" w:hAnsi="Palatino Linotype" w:cs="Arial"/>
          <w:i/>
          <w:iCs/>
          <w:sz w:val="22"/>
          <w:szCs w:val="22"/>
        </w:rPr>
        <w:t>Rámcové smlouvy</w:t>
      </w:r>
      <w:r w:rsidRPr="003A268F">
        <w:rPr>
          <w:rFonts w:ascii="Palatino Linotype" w:hAnsi="Palatino Linotype" w:cs="Arial"/>
          <w:i/>
          <w:iCs/>
          <w:sz w:val="22"/>
          <w:szCs w:val="22"/>
        </w:rPr>
        <w:t>.</w:t>
      </w:r>
    </w:p>
    <w:p w14:paraId="135BE89D"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18.2 </w:t>
      </w:r>
      <w:r w:rsidRPr="003A268F">
        <w:rPr>
          <w:rFonts w:ascii="Palatino Linotype" w:hAnsi="Palatino Linotype" w:cs="Arial"/>
          <w:i/>
          <w:iCs/>
          <w:sz w:val="22"/>
          <w:szCs w:val="22"/>
        </w:rPr>
        <w:tab/>
        <w:t>Strany se dohodly, že pokud to bude potřebné ke splnění požadavků předpisů na ochranu osobních údajů (tyto zahrnují „Nařízení Evropského parlamentu a Rady (EU) 2016/679 o ochraně fyzických osob v souvislosti se zpracováním osobních údajů a o volném pohybu těchto údajů a o zrušení směrnice 95/46/ES (obecné nařízení o ochraně osobních údajů) (dále jen „GDPR“) a zákon č. 110/2019 Sb., o zpracování osobních údajů, v platném znění (dále jen „ZZOÚ“).), uzavřou bez zbytečného odkladu po výzvě kterékoli S</w:t>
      </w:r>
      <w:r w:rsidR="00683D70">
        <w:rPr>
          <w:rFonts w:ascii="Palatino Linotype" w:hAnsi="Palatino Linotype" w:cs="Arial"/>
          <w:i/>
          <w:iCs/>
          <w:sz w:val="22"/>
          <w:szCs w:val="22"/>
        </w:rPr>
        <w:t>trany</w:t>
      </w:r>
      <w:r w:rsidRPr="003A268F">
        <w:rPr>
          <w:rFonts w:ascii="Palatino Linotype" w:hAnsi="Palatino Linotype" w:cs="Arial"/>
          <w:i/>
          <w:iCs/>
          <w:sz w:val="22"/>
          <w:szCs w:val="22"/>
        </w:rPr>
        <w:t xml:space="preserve"> písemný dodatek zohledňující takové požadavky.</w:t>
      </w:r>
    </w:p>
    <w:p w14:paraId="135BE89E"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18.3 </w:t>
      </w:r>
      <w:r w:rsidRPr="003A268F">
        <w:rPr>
          <w:rFonts w:ascii="Palatino Linotype" w:hAnsi="Palatino Linotype" w:cs="Arial"/>
          <w:i/>
          <w:iCs/>
          <w:sz w:val="22"/>
          <w:szCs w:val="22"/>
        </w:rPr>
        <w:tab/>
        <w:t xml:space="preserve">Objednatel tímto pověřuje </w:t>
      </w:r>
      <w:r w:rsidR="00683D70">
        <w:rPr>
          <w:rFonts w:ascii="Palatino Linotype" w:hAnsi="Palatino Linotype" w:cs="Arial"/>
          <w:i/>
          <w:iCs/>
          <w:sz w:val="22"/>
          <w:szCs w:val="22"/>
        </w:rPr>
        <w:t>Dodavatele</w:t>
      </w:r>
      <w:r w:rsidRPr="003A268F">
        <w:rPr>
          <w:rFonts w:ascii="Palatino Linotype" w:hAnsi="Palatino Linotype" w:cs="Arial"/>
          <w:i/>
          <w:iCs/>
          <w:sz w:val="22"/>
          <w:szCs w:val="22"/>
        </w:rPr>
        <w:t xml:space="preserve"> zpracováním osobních údajů subjektů údajů poskytovaných Objednatelem v rámci plnění </w:t>
      </w:r>
      <w:r w:rsidR="00683D70">
        <w:rPr>
          <w:rFonts w:ascii="Palatino Linotype" w:hAnsi="Palatino Linotype" w:cs="Arial"/>
          <w:i/>
          <w:iCs/>
          <w:sz w:val="22"/>
          <w:szCs w:val="22"/>
        </w:rPr>
        <w:t>Rámcové smlouvy</w:t>
      </w:r>
      <w:r w:rsidR="00271DE9">
        <w:rPr>
          <w:rFonts w:ascii="Palatino Linotype" w:hAnsi="Palatino Linotype" w:cs="Arial"/>
          <w:i/>
          <w:iCs/>
          <w:sz w:val="22"/>
          <w:szCs w:val="22"/>
        </w:rPr>
        <w:t>, a to v rozsahu nezbytném pro plnění Rámcové smlouvy, resp. Prováděcích smluv uzavřených na jejím základě</w:t>
      </w:r>
      <w:r w:rsidRPr="003A268F">
        <w:rPr>
          <w:rFonts w:ascii="Palatino Linotype" w:hAnsi="Palatino Linotype" w:cs="Arial"/>
          <w:i/>
          <w:iCs/>
          <w:sz w:val="22"/>
          <w:szCs w:val="22"/>
        </w:rPr>
        <w:t xml:space="preserve">. </w:t>
      </w:r>
      <w:r w:rsidR="00683D70">
        <w:rPr>
          <w:rFonts w:ascii="Palatino Linotype" w:hAnsi="Palatino Linotype" w:cs="Arial"/>
          <w:i/>
          <w:iCs/>
          <w:sz w:val="22"/>
          <w:szCs w:val="22"/>
        </w:rPr>
        <w:t>Dodavatel</w:t>
      </w:r>
      <w:r w:rsidRPr="003A268F">
        <w:rPr>
          <w:rFonts w:ascii="Palatino Linotype" w:hAnsi="Palatino Linotype" w:cs="Arial"/>
          <w:i/>
          <w:iCs/>
          <w:sz w:val="22"/>
          <w:szCs w:val="22"/>
        </w:rPr>
        <w:t xml:space="preserve"> je povinen zpracovávat osobní údaje pro Objednatele na základě jeho pokynů</w:t>
      </w:r>
      <w:r w:rsidR="00271DE9">
        <w:rPr>
          <w:rFonts w:ascii="Palatino Linotype" w:hAnsi="Palatino Linotype" w:cs="Arial"/>
          <w:i/>
          <w:iCs/>
          <w:sz w:val="22"/>
          <w:szCs w:val="22"/>
        </w:rPr>
        <w:t>,</w:t>
      </w:r>
      <w:r w:rsidRPr="003A268F">
        <w:rPr>
          <w:rFonts w:ascii="Palatino Linotype" w:hAnsi="Palatino Linotype" w:cs="Arial"/>
          <w:i/>
          <w:iCs/>
          <w:sz w:val="22"/>
          <w:szCs w:val="22"/>
        </w:rPr>
        <w:t xml:space="preserve"> a </w:t>
      </w:r>
      <w:r w:rsidR="00271DE9">
        <w:rPr>
          <w:rFonts w:ascii="Palatino Linotype" w:hAnsi="Palatino Linotype" w:cs="Arial"/>
          <w:i/>
          <w:iCs/>
          <w:sz w:val="22"/>
          <w:szCs w:val="22"/>
        </w:rPr>
        <w:t xml:space="preserve">to </w:t>
      </w:r>
      <w:r w:rsidRPr="003A268F">
        <w:rPr>
          <w:rFonts w:ascii="Palatino Linotype" w:hAnsi="Palatino Linotype" w:cs="Arial"/>
          <w:i/>
          <w:iCs/>
          <w:sz w:val="22"/>
          <w:szCs w:val="22"/>
        </w:rPr>
        <w:t xml:space="preserve">v rozsahu nezbytném k řádnému plnění povinností </w:t>
      </w:r>
      <w:r w:rsidR="00683D70">
        <w:rPr>
          <w:rFonts w:ascii="Palatino Linotype" w:hAnsi="Palatino Linotype" w:cs="Arial"/>
          <w:i/>
          <w:iCs/>
          <w:sz w:val="22"/>
          <w:szCs w:val="22"/>
        </w:rPr>
        <w:t>Dodavatele</w:t>
      </w:r>
      <w:r w:rsidRPr="003A268F">
        <w:rPr>
          <w:rFonts w:ascii="Palatino Linotype" w:hAnsi="Palatino Linotype" w:cs="Arial"/>
          <w:i/>
          <w:iCs/>
          <w:sz w:val="22"/>
          <w:szCs w:val="22"/>
        </w:rPr>
        <w:t xml:space="preserve"> vyplývajících </w:t>
      </w:r>
      <w:r w:rsidR="00683D70">
        <w:rPr>
          <w:rFonts w:ascii="Palatino Linotype" w:hAnsi="Palatino Linotype" w:cs="Arial"/>
          <w:i/>
          <w:iCs/>
          <w:sz w:val="22"/>
          <w:szCs w:val="22"/>
        </w:rPr>
        <w:t>z Rámcové smlouvy</w:t>
      </w:r>
      <w:r w:rsidR="00271DE9">
        <w:rPr>
          <w:rFonts w:ascii="Palatino Linotype" w:hAnsi="Palatino Linotype" w:cs="Arial"/>
          <w:i/>
          <w:iCs/>
          <w:sz w:val="22"/>
          <w:szCs w:val="22"/>
        </w:rPr>
        <w:t xml:space="preserve"> a Prováděcích smluv uzavřených na jejím základě</w:t>
      </w:r>
      <w:r w:rsidRPr="003A268F">
        <w:rPr>
          <w:rFonts w:ascii="Palatino Linotype" w:hAnsi="Palatino Linotype" w:cs="Arial"/>
          <w:i/>
          <w:iCs/>
          <w:sz w:val="22"/>
          <w:szCs w:val="22"/>
        </w:rPr>
        <w:t>.</w:t>
      </w:r>
    </w:p>
    <w:p w14:paraId="135BE89F" w14:textId="77777777" w:rsidR="003A268F" w:rsidRPr="003A268F" w:rsidRDefault="003A268F" w:rsidP="003A268F">
      <w:pPr>
        <w:pStyle w:val="RLTextlnkuslovan"/>
        <w:keepNext/>
        <w:keepLines/>
        <w:numPr>
          <w:ilvl w:val="0"/>
          <w:numId w:val="0"/>
        </w:numPr>
        <w:spacing w:before="120" w:after="0" w:line="280" w:lineRule="atLeast"/>
        <w:ind w:left="1134"/>
        <w:rPr>
          <w:rFonts w:ascii="Palatino Linotype" w:hAnsi="Palatino Linotype" w:cs="Arial"/>
          <w:b/>
          <w:i/>
          <w:iCs/>
          <w:sz w:val="22"/>
          <w:szCs w:val="22"/>
        </w:rPr>
      </w:pPr>
      <w:r w:rsidRPr="003A268F">
        <w:rPr>
          <w:rFonts w:ascii="Palatino Linotype" w:hAnsi="Palatino Linotype" w:cs="Arial"/>
          <w:b/>
          <w:i/>
          <w:iCs/>
          <w:sz w:val="22"/>
          <w:szCs w:val="22"/>
        </w:rPr>
        <w:t>Předmět zpracování, kategorie subjektů údajů a typ osobních údajů</w:t>
      </w:r>
    </w:p>
    <w:p w14:paraId="135BE8A0"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18.4 </w:t>
      </w:r>
      <w:r w:rsidRPr="003A268F">
        <w:rPr>
          <w:rFonts w:ascii="Palatino Linotype" w:hAnsi="Palatino Linotype" w:cs="Arial"/>
          <w:i/>
          <w:iCs/>
          <w:sz w:val="22"/>
          <w:szCs w:val="22"/>
        </w:rPr>
        <w:tab/>
        <w:t xml:space="preserve">Předmětem zpracování jsou osobní údaje subjektů údajů, které jsou zpracovávány v rámci </w:t>
      </w:r>
      <w:r w:rsidR="00683D70">
        <w:rPr>
          <w:rFonts w:ascii="Palatino Linotype" w:hAnsi="Palatino Linotype" w:cs="Arial"/>
          <w:i/>
          <w:iCs/>
          <w:sz w:val="22"/>
          <w:szCs w:val="22"/>
        </w:rPr>
        <w:t>plnění Rámcové smlouvy</w:t>
      </w:r>
      <w:r w:rsidR="00271DE9">
        <w:rPr>
          <w:rFonts w:ascii="Palatino Linotype" w:hAnsi="Palatino Linotype" w:cs="Arial"/>
          <w:i/>
          <w:iCs/>
          <w:sz w:val="22"/>
          <w:szCs w:val="22"/>
        </w:rPr>
        <w:t xml:space="preserve"> a Prováděcích smluv uzavřených na jejím základě</w:t>
      </w:r>
      <w:r w:rsidRPr="003A268F">
        <w:rPr>
          <w:rFonts w:ascii="Palatino Linotype" w:hAnsi="Palatino Linotype" w:cs="Arial"/>
          <w:i/>
          <w:iCs/>
          <w:sz w:val="22"/>
          <w:szCs w:val="22"/>
        </w:rPr>
        <w:t xml:space="preserve">. Zpracování bude probíhat v zabezpečeném prostředí ICT MPSV, na základě </w:t>
      </w:r>
      <w:r w:rsidR="00683D70">
        <w:rPr>
          <w:rFonts w:ascii="Palatino Linotype" w:hAnsi="Palatino Linotype" w:cs="Arial"/>
          <w:i/>
          <w:iCs/>
          <w:sz w:val="22"/>
          <w:szCs w:val="22"/>
        </w:rPr>
        <w:t>Rámcové s</w:t>
      </w:r>
      <w:r w:rsidRPr="003A268F">
        <w:rPr>
          <w:rFonts w:ascii="Palatino Linotype" w:hAnsi="Palatino Linotype" w:cs="Arial"/>
          <w:i/>
          <w:iCs/>
          <w:sz w:val="22"/>
          <w:szCs w:val="22"/>
        </w:rPr>
        <w:t>mlouvy, a případně další údaje poskytnuté Objednatelem či třetími stranami z pokynu Objednatele (dále jen „</w:t>
      </w:r>
      <w:r w:rsidRPr="003A268F">
        <w:rPr>
          <w:rFonts w:ascii="Palatino Linotype" w:hAnsi="Palatino Linotype" w:cs="Arial"/>
          <w:b/>
          <w:i/>
          <w:iCs/>
          <w:sz w:val="22"/>
          <w:szCs w:val="22"/>
        </w:rPr>
        <w:t>osobní údaje</w:t>
      </w:r>
      <w:r w:rsidRPr="003A268F">
        <w:rPr>
          <w:rFonts w:ascii="Palatino Linotype" w:hAnsi="Palatino Linotype" w:cs="Arial"/>
          <w:i/>
          <w:iCs/>
          <w:sz w:val="22"/>
          <w:szCs w:val="22"/>
        </w:rPr>
        <w:t>“).</w:t>
      </w:r>
    </w:p>
    <w:p w14:paraId="135BE8A1" w14:textId="77777777" w:rsidR="003A268F" w:rsidRPr="003A268F" w:rsidRDefault="003A268F" w:rsidP="003A268F">
      <w:pPr>
        <w:pStyle w:val="RLTextlnkuslovan"/>
        <w:keepNext/>
        <w:keepLines/>
        <w:numPr>
          <w:ilvl w:val="0"/>
          <w:numId w:val="0"/>
        </w:numPr>
        <w:spacing w:before="120" w:after="0" w:line="280" w:lineRule="atLeast"/>
        <w:ind w:left="1134"/>
        <w:rPr>
          <w:rFonts w:ascii="Palatino Linotype" w:hAnsi="Palatino Linotype" w:cs="Arial"/>
          <w:b/>
          <w:i/>
          <w:iCs/>
          <w:sz w:val="22"/>
          <w:szCs w:val="22"/>
        </w:rPr>
      </w:pPr>
      <w:r w:rsidRPr="003A268F">
        <w:rPr>
          <w:rFonts w:ascii="Palatino Linotype" w:hAnsi="Palatino Linotype" w:cs="Arial"/>
          <w:b/>
          <w:i/>
          <w:iCs/>
          <w:sz w:val="22"/>
          <w:szCs w:val="22"/>
        </w:rPr>
        <w:t>Povaha a účel zpracování</w:t>
      </w:r>
    </w:p>
    <w:p w14:paraId="135BE8A2" w14:textId="79D33658"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18.5 </w:t>
      </w:r>
      <w:r w:rsidRPr="003A268F">
        <w:rPr>
          <w:rFonts w:ascii="Palatino Linotype" w:hAnsi="Palatino Linotype" w:cs="Arial"/>
          <w:i/>
          <w:iCs/>
          <w:sz w:val="22"/>
          <w:szCs w:val="22"/>
        </w:rPr>
        <w:tab/>
      </w:r>
      <w:r w:rsidR="00683D70">
        <w:rPr>
          <w:rFonts w:ascii="Palatino Linotype" w:hAnsi="Palatino Linotype" w:cs="Arial"/>
          <w:i/>
          <w:iCs/>
          <w:sz w:val="22"/>
          <w:szCs w:val="22"/>
        </w:rPr>
        <w:t>Dodavatel</w:t>
      </w:r>
      <w:r w:rsidRPr="003A268F">
        <w:rPr>
          <w:rFonts w:ascii="Palatino Linotype" w:hAnsi="Palatino Linotype" w:cs="Arial"/>
          <w:i/>
          <w:iCs/>
          <w:sz w:val="22"/>
          <w:szCs w:val="22"/>
        </w:rPr>
        <w:t xml:space="preserve"> </w:t>
      </w:r>
      <w:r w:rsidR="00683D70">
        <w:rPr>
          <w:rFonts w:ascii="Palatino Linotype" w:hAnsi="Palatino Linotype" w:cs="Arial"/>
          <w:i/>
          <w:iCs/>
          <w:sz w:val="22"/>
          <w:szCs w:val="22"/>
        </w:rPr>
        <w:t>se zavazuje</w:t>
      </w:r>
      <w:r w:rsidRPr="003A268F">
        <w:rPr>
          <w:rFonts w:ascii="Palatino Linotype" w:hAnsi="Palatino Linotype" w:cs="Arial"/>
          <w:i/>
          <w:iCs/>
          <w:sz w:val="22"/>
          <w:szCs w:val="22"/>
        </w:rPr>
        <w:t xml:space="preserve"> zpracovávat osobní údaje automatizovaně s přispěním výpočetní techniky. Příležitostně může docházet k ručnímu zpracování dat. Zejména se bude jednat o zpracování dat v informačních systémech MPSV: </w:t>
      </w:r>
      <w:r w:rsidR="00723D30">
        <w:rPr>
          <w:rFonts w:ascii="Palatino Linotype" w:hAnsi="Palatino Linotype" w:cs="Arial"/>
          <w:i/>
          <w:iCs/>
          <w:sz w:val="22"/>
          <w:szCs w:val="22"/>
        </w:rPr>
        <w:t>databáze MS SQL</w:t>
      </w:r>
      <w:r w:rsidRPr="003A268F">
        <w:rPr>
          <w:rFonts w:ascii="Palatino Linotype" w:hAnsi="Palatino Linotype" w:cs="Arial"/>
          <w:i/>
          <w:iCs/>
          <w:sz w:val="22"/>
          <w:szCs w:val="22"/>
        </w:rPr>
        <w:t xml:space="preserve">. Předmětem není </w:t>
      </w:r>
      <w:r w:rsidRPr="003A268F">
        <w:rPr>
          <w:rFonts w:ascii="Palatino Linotype" w:hAnsi="Palatino Linotype" w:cs="Arial"/>
          <w:i/>
          <w:iCs/>
          <w:sz w:val="22"/>
          <w:szCs w:val="22"/>
        </w:rPr>
        <w:lastRenderedPageBreak/>
        <w:t>předávání osobních dat třetím osobám/subjektům, případně jejich exportování mimo zabezpečené prostředí ICT MPSV.</w:t>
      </w:r>
    </w:p>
    <w:p w14:paraId="135BE8A3" w14:textId="7939829D"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18.6 </w:t>
      </w:r>
      <w:r w:rsidRPr="003A268F">
        <w:rPr>
          <w:rFonts w:ascii="Palatino Linotype" w:hAnsi="Palatino Linotype" w:cs="Arial"/>
          <w:i/>
          <w:iCs/>
          <w:sz w:val="22"/>
          <w:szCs w:val="22"/>
        </w:rPr>
        <w:tab/>
        <w:t xml:space="preserve">Účel zpracování je definován účelem plnění </w:t>
      </w:r>
      <w:r w:rsidR="00683D70">
        <w:rPr>
          <w:rFonts w:ascii="Palatino Linotype" w:hAnsi="Palatino Linotype" w:cs="Arial"/>
          <w:i/>
          <w:iCs/>
          <w:sz w:val="22"/>
          <w:szCs w:val="22"/>
        </w:rPr>
        <w:t>Rámcové smlouvy</w:t>
      </w:r>
      <w:r w:rsidR="00271DE9">
        <w:rPr>
          <w:rFonts w:ascii="Palatino Linotype" w:hAnsi="Palatino Linotype" w:cs="Arial"/>
          <w:i/>
          <w:iCs/>
          <w:sz w:val="22"/>
          <w:szCs w:val="22"/>
        </w:rPr>
        <w:t xml:space="preserve"> a Prováděcích smluv uzavřených na jejím základě</w:t>
      </w:r>
      <w:r w:rsidR="000710B1">
        <w:rPr>
          <w:rFonts w:ascii="Palatino Linotype" w:hAnsi="Palatino Linotype" w:cs="Arial"/>
          <w:i/>
          <w:iCs/>
          <w:sz w:val="22"/>
          <w:szCs w:val="22"/>
        </w:rPr>
        <w:t xml:space="preserve">. </w:t>
      </w:r>
    </w:p>
    <w:p w14:paraId="135BE8A4" w14:textId="77777777" w:rsidR="003A268F" w:rsidRPr="003A268F" w:rsidRDefault="003A268F" w:rsidP="003A268F">
      <w:pPr>
        <w:pStyle w:val="RLTextlnkuslovan"/>
        <w:keepNext/>
        <w:keepLines/>
        <w:numPr>
          <w:ilvl w:val="0"/>
          <w:numId w:val="0"/>
        </w:numPr>
        <w:tabs>
          <w:tab w:val="num" w:pos="1134"/>
        </w:tabs>
        <w:spacing w:before="120" w:after="0" w:line="280" w:lineRule="atLeast"/>
        <w:ind w:left="1134"/>
        <w:rPr>
          <w:rFonts w:ascii="Palatino Linotype" w:hAnsi="Palatino Linotype" w:cs="Arial"/>
          <w:b/>
          <w:i/>
          <w:iCs/>
          <w:sz w:val="22"/>
          <w:szCs w:val="22"/>
        </w:rPr>
      </w:pPr>
      <w:r w:rsidRPr="003A268F">
        <w:rPr>
          <w:rFonts w:ascii="Palatino Linotype" w:hAnsi="Palatino Linotype" w:cs="Arial"/>
          <w:b/>
          <w:i/>
          <w:iCs/>
          <w:sz w:val="22"/>
          <w:szCs w:val="22"/>
        </w:rPr>
        <w:t>Doba zpracování</w:t>
      </w:r>
    </w:p>
    <w:p w14:paraId="135BE8A5"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18.7 </w:t>
      </w:r>
      <w:r w:rsidRPr="003A268F">
        <w:rPr>
          <w:rFonts w:ascii="Palatino Linotype" w:hAnsi="Palatino Linotype" w:cs="Arial"/>
          <w:i/>
          <w:iCs/>
          <w:sz w:val="22"/>
          <w:szCs w:val="22"/>
        </w:rPr>
        <w:tab/>
        <w:t xml:space="preserve">Zpracování osobních údajů bude probíhat po dobu účinnosti </w:t>
      </w:r>
      <w:r w:rsidR="00683D70">
        <w:rPr>
          <w:rFonts w:ascii="Palatino Linotype" w:hAnsi="Palatino Linotype" w:cs="Arial"/>
          <w:i/>
          <w:iCs/>
          <w:sz w:val="22"/>
          <w:szCs w:val="22"/>
        </w:rPr>
        <w:t>Rámcové smlouvy</w:t>
      </w:r>
      <w:r w:rsidR="00E46E75">
        <w:rPr>
          <w:rFonts w:ascii="Palatino Linotype" w:hAnsi="Palatino Linotype" w:cs="Arial"/>
          <w:i/>
          <w:iCs/>
          <w:sz w:val="22"/>
          <w:szCs w:val="22"/>
        </w:rPr>
        <w:t xml:space="preserve"> a příslušné Prováděcí smlouvy</w:t>
      </w:r>
      <w:r w:rsidRPr="003A268F">
        <w:rPr>
          <w:rFonts w:ascii="Palatino Linotype" w:hAnsi="Palatino Linotype" w:cs="Arial"/>
          <w:i/>
          <w:iCs/>
          <w:sz w:val="22"/>
          <w:szCs w:val="22"/>
        </w:rPr>
        <w:t xml:space="preserve">. Povinnosti </w:t>
      </w:r>
      <w:r w:rsidR="00E46E75">
        <w:rPr>
          <w:rFonts w:ascii="Palatino Linotype" w:hAnsi="Palatino Linotype" w:cs="Arial"/>
          <w:i/>
          <w:iCs/>
          <w:sz w:val="22"/>
          <w:szCs w:val="22"/>
        </w:rPr>
        <w:t>Dodavatele</w:t>
      </w:r>
      <w:r w:rsidRPr="003A268F">
        <w:rPr>
          <w:rFonts w:ascii="Palatino Linotype" w:hAnsi="Palatino Linotype" w:cs="Arial"/>
          <w:i/>
          <w:iCs/>
          <w:sz w:val="22"/>
          <w:szCs w:val="22"/>
        </w:rPr>
        <w:t xml:space="preserve"> týkající se ochrany osobních údajů se </w:t>
      </w:r>
      <w:r w:rsidR="00E46E75">
        <w:rPr>
          <w:rFonts w:ascii="Palatino Linotype" w:hAnsi="Palatino Linotype" w:cs="Arial"/>
          <w:i/>
          <w:iCs/>
          <w:sz w:val="22"/>
          <w:szCs w:val="22"/>
        </w:rPr>
        <w:t>Dodavatel</w:t>
      </w:r>
      <w:r w:rsidRPr="003A268F">
        <w:rPr>
          <w:rFonts w:ascii="Palatino Linotype" w:hAnsi="Palatino Linotype" w:cs="Arial"/>
          <w:i/>
          <w:iCs/>
          <w:sz w:val="22"/>
          <w:szCs w:val="22"/>
        </w:rPr>
        <w:t xml:space="preserve"> zavazuje plnit po celou dobu účinnosti </w:t>
      </w:r>
      <w:r w:rsidR="00E46E75">
        <w:rPr>
          <w:rFonts w:ascii="Palatino Linotype" w:hAnsi="Palatino Linotype" w:cs="Arial"/>
          <w:i/>
          <w:iCs/>
          <w:sz w:val="22"/>
          <w:szCs w:val="22"/>
        </w:rPr>
        <w:t>Rámcové smlouvy a příslušné Prováděcí smlouvy</w:t>
      </w:r>
      <w:r w:rsidRPr="003A268F">
        <w:rPr>
          <w:rFonts w:ascii="Palatino Linotype" w:hAnsi="Palatino Linotype" w:cs="Arial"/>
          <w:i/>
          <w:iCs/>
          <w:sz w:val="22"/>
          <w:szCs w:val="22"/>
        </w:rPr>
        <w:t>, pokud z</w:t>
      </w:r>
      <w:r w:rsidR="00E46E75">
        <w:rPr>
          <w:rFonts w:ascii="Palatino Linotype" w:hAnsi="Palatino Linotype" w:cs="Arial"/>
          <w:i/>
          <w:iCs/>
          <w:sz w:val="22"/>
          <w:szCs w:val="22"/>
        </w:rPr>
        <w:t xml:space="preserve"> nich </w:t>
      </w:r>
      <w:r w:rsidRPr="003A268F">
        <w:rPr>
          <w:rFonts w:ascii="Palatino Linotype" w:hAnsi="Palatino Linotype" w:cs="Arial"/>
          <w:i/>
          <w:iCs/>
          <w:sz w:val="22"/>
          <w:szCs w:val="22"/>
        </w:rPr>
        <w:t>nevyplývá, že mají trvat i po zániku jej</w:t>
      </w:r>
      <w:r w:rsidR="00E46E75">
        <w:rPr>
          <w:rFonts w:ascii="Palatino Linotype" w:hAnsi="Palatino Linotype" w:cs="Arial"/>
          <w:i/>
          <w:iCs/>
          <w:sz w:val="22"/>
          <w:szCs w:val="22"/>
        </w:rPr>
        <w:t>ich</w:t>
      </w:r>
      <w:r w:rsidRPr="003A268F">
        <w:rPr>
          <w:rFonts w:ascii="Palatino Linotype" w:hAnsi="Palatino Linotype" w:cs="Arial"/>
          <w:i/>
          <w:iCs/>
          <w:sz w:val="22"/>
          <w:szCs w:val="22"/>
        </w:rPr>
        <w:t xml:space="preserve"> účinnosti.</w:t>
      </w:r>
    </w:p>
    <w:p w14:paraId="135BE8A6"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18.8 </w:t>
      </w:r>
      <w:r w:rsidRPr="003A268F">
        <w:rPr>
          <w:rFonts w:ascii="Palatino Linotype" w:hAnsi="Palatino Linotype" w:cs="Arial"/>
          <w:i/>
          <w:iCs/>
          <w:sz w:val="22"/>
          <w:szCs w:val="22"/>
        </w:rPr>
        <w:tab/>
        <w:t xml:space="preserve">Další povinnosti </w:t>
      </w:r>
      <w:r w:rsidR="00E46E75">
        <w:rPr>
          <w:rFonts w:ascii="Palatino Linotype" w:hAnsi="Palatino Linotype" w:cs="Arial"/>
          <w:i/>
          <w:iCs/>
          <w:sz w:val="22"/>
          <w:szCs w:val="22"/>
        </w:rPr>
        <w:t>Dodavatele</w:t>
      </w:r>
      <w:r w:rsidRPr="003A268F">
        <w:rPr>
          <w:rFonts w:ascii="Palatino Linotype" w:hAnsi="Palatino Linotype" w:cs="Arial"/>
          <w:i/>
          <w:iCs/>
          <w:sz w:val="22"/>
          <w:szCs w:val="22"/>
        </w:rPr>
        <w:t>:</w:t>
      </w:r>
    </w:p>
    <w:p w14:paraId="135BE8A7" w14:textId="77777777" w:rsidR="003A268F" w:rsidRPr="003A268F" w:rsidRDefault="00E46E75" w:rsidP="003A268F">
      <w:pPr>
        <w:pStyle w:val="RLTextlnkuslovan"/>
        <w:numPr>
          <w:ilvl w:val="0"/>
          <w:numId w:val="0"/>
        </w:numPr>
        <w:spacing w:after="0" w:line="280" w:lineRule="atLeast"/>
        <w:ind w:left="1134"/>
        <w:rPr>
          <w:rFonts w:ascii="Palatino Linotype" w:hAnsi="Palatino Linotype" w:cs="Arial"/>
          <w:i/>
          <w:iCs/>
          <w:sz w:val="22"/>
          <w:szCs w:val="22"/>
        </w:rPr>
      </w:pPr>
      <w:r>
        <w:rPr>
          <w:rFonts w:ascii="Palatino Linotype" w:hAnsi="Palatino Linotype" w:cs="Arial"/>
          <w:i/>
          <w:iCs/>
          <w:sz w:val="22"/>
          <w:szCs w:val="22"/>
        </w:rPr>
        <w:t xml:space="preserve">Dodavatel </w:t>
      </w:r>
      <w:r w:rsidR="003A268F" w:rsidRPr="003A268F">
        <w:rPr>
          <w:rFonts w:ascii="Palatino Linotype" w:hAnsi="Palatino Linotype" w:cs="Arial"/>
          <w:i/>
          <w:iCs/>
          <w:sz w:val="22"/>
          <w:szCs w:val="22"/>
        </w:rPr>
        <w:t>je při zpracovávání osobních údajů povinen:</w:t>
      </w:r>
    </w:p>
    <w:p w14:paraId="135BE8A8"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sidRPr="003A268F">
        <w:rPr>
          <w:rFonts w:ascii="Palatino Linotype" w:hAnsi="Palatino Linotype" w:cs="Arial"/>
          <w:i/>
          <w:iCs/>
          <w:sz w:val="22"/>
          <w:szCs w:val="22"/>
        </w:rPr>
        <w:t xml:space="preserve">zpracovávat osobní údaje výlučně na základě doložených pokynů Objednatele; pro vyloučení pochybností zpracovávání osobních údajů v souladu s povinnostmi </w:t>
      </w:r>
      <w:r w:rsidR="005350E4">
        <w:rPr>
          <w:rFonts w:ascii="Palatino Linotype" w:hAnsi="Palatino Linotype" w:cs="Arial"/>
          <w:i/>
          <w:iCs/>
          <w:sz w:val="22"/>
          <w:szCs w:val="22"/>
        </w:rPr>
        <w:t>Dodavatele</w:t>
      </w:r>
      <w:r w:rsidRPr="003A268F">
        <w:rPr>
          <w:rFonts w:ascii="Palatino Linotype" w:hAnsi="Palatino Linotype" w:cs="Arial"/>
          <w:i/>
          <w:iCs/>
          <w:sz w:val="22"/>
          <w:szCs w:val="22"/>
        </w:rPr>
        <w:t xml:space="preserve"> dohodnutými v rámci </w:t>
      </w:r>
      <w:r w:rsidR="005350E4">
        <w:rPr>
          <w:rFonts w:ascii="Palatino Linotype" w:hAnsi="Palatino Linotype" w:cs="Arial"/>
          <w:i/>
          <w:iCs/>
          <w:sz w:val="22"/>
          <w:szCs w:val="22"/>
        </w:rPr>
        <w:t>Rámcové smlouvy či Prováděcí smlouvy</w:t>
      </w:r>
      <w:r w:rsidRPr="003A268F">
        <w:rPr>
          <w:rFonts w:ascii="Palatino Linotype" w:hAnsi="Palatino Linotype" w:cs="Arial"/>
          <w:i/>
          <w:iCs/>
          <w:sz w:val="22"/>
          <w:szCs w:val="22"/>
        </w:rPr>
        <w:t xml:space="preserve"> se považuje za prováděné v souladu s instrukcemi Objednatele;</w:t>
      </w:r>
    </w:p>
    <w:p w14:paraId="135BE8A9"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sidRPr="003A268F">
        <w:rPr>
          <w:rFonts w:ascii="Palatino Linotype" w:hAnsi="Palatino Linotype" w:cs="Arial"/>
          <w:i/>
          <w:iCs/>
          <w:sz w:val="22"/>
          <w:szCs w:val="22"/>
        </w:rPr>
        <w:t xml:space="preserve">řídit se instrukcemi Objednatele v otázkách předání osobních údajů do třetí země nebo mezinárodní organizaci, pokud mu toto zpracování již neukládá právo Evropské unie nebo členského státu, které se na </w:t>
      </w:r>
      <w:r w:rsidR="005350E4">
        <w:rPr>
          <w:rFonts w:ascii="Palatino Linotype" w:hAnsi="Palatino Linotype" w:cs="Arial"/>
          <w:i/>
          <w:iCs/>
          <w:sz w:val="22"/>
          <w:szCs w:val="22"/>
        </w:rPr>
        <w:t>Dodavatele</w:t>
      </w:r>
      <w:r w:rsidRPr="003A268F">
        <w:rPr>
          <w:rFonts w:ascii="Palatino Linotype" w:hAnsi="Palatino Linotype" w:cs="Arial"/>
          <w:i/>
          <w:iCs/>
          <w:sz w:val="22"/>
          <w:szCs w:val="22"/>
        </w:rPr>
        <w:t xml:space="preserve"> vztahuje; v takovém případě </w:t>
      </w:r>
      <w:r w:rsidR="005350E4">
        <w:rPr>
          <w:rFonts w:ascii="Palatino Linotype" w:hAnsi="Palatino Linotype" w:cs="Arial"/>
          <w:i/>
          <w:iCs/>
          <w:sz w:val="22"/>
          <w:szCs w:val="22"/>
        </w:rPr>
        <w:t>Dodavatel</w:t>
      </w:r>
      <w:r w:rsidRPr="003A268F">
        <w:rPr>
          <w:rFonts w:ascii="Palatino Linotype" w:hAnsi="Palatino Linotype" w:cs="Arial"/>
          <w:i/>
          <w:iCs/>
          <w:sz w:val="22"/>
          <w:szCs w:val="22"/>
        </w:rPr>
        <w:t xml:space="preserve"> Objednatele informuje o tomto právním požadavku před zpracováním, ledaže by tyto právní předpisy toto informování zakazovaly z důležitých důvodů veřejného zájmu;</w:t>
      </w:r>
    </w:p>
    <w:p w14:paraId="135BE8AA"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sidRPr="003A268F">
        <w:rPr>
          <w:rFonts w:ascii="Palatino Linotype" w:hAnsi="Palatino Linotype" w:cs="Arial"/>
          <w:i/>
          <w:iCs/>
          <w:sz w:val="22"/>
          <w:szCs w:val="22"/>
        </w:rPr>
        <w:t>zajišťovat, aby se osoby oprávněné zpracovávat osobní údaje zavázaly k mlčenlivosti nebo aby se na ně vztahovala zákonná povinnost mlčenlivosti;</w:t>
      </w:r>
    </w:p>
    <w:p w14:paraId="135BE8AB"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bookmarkStart w:id="5" w:name="_Ref505273752"/>
      <w:r w:rsidRPr="003A268F">
        <w:rPr>
          <w:rFonts w:ascii="Palatino Linotype" w:hAnsi="Palatino Linotype" w:cs="Arial"/>
          <w:i/>
          <w:iCs/>
          <w:sz w:val="22"/>
          <w:szCs w:val="22"/>
        </w:rPr>
        <w:t>nezapojit do zpracování žádného dalšího zpracovatele bez předchozího konkrétního nebo obecného písemného povolení Objednatele</w:t>
      </w:r>
      <w:r w:rsidR="00622390">
        <w:rPr>
          <w:rFonts w:ascii="Palatino Linotype" w:hAnsi="Palatino Linotype" w:cs="Arial"/>
          <w:i/>
          <w:iCs/>
          <w:sz w:val="22"/>
          <w:szCs w:val="22"/>
        </w:rPr>
        <w:t>, přičemž za tyto další zpracovatele, ke kterým bylo poskytnuto povolení Objednatele, se považují poddodavatelé Dodavatele, ke kterým byl poskytnut souhlas Objednatele ve smyslu čl. 10.1.2 Rámcové smlouvy</w:t>
      </w:r>
      <w:r w:rsidRPr="003A268F">
        <w:rPr>
          <w:rFonts w:ascii="Palatino Linotype" w:hAnsi="Palatino Linotype" w:cs="Arial"/>
          <w:i/>
          <w:iCs/>
          <w:sz w:val="22"/>
          <w:szCs w:val="22"/>
        </w:rPr>
        <w:t>;</w:t>
      </w:r>
      <w:bookmarkEnd w:id="5"/>
    </w:p>
    <w:p w14:paraId="135BE8AC"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sidRPr="003A268F">
        <w:rPr>
          <w:rFonts w:ascii="Palatino Linotype" w:hAnsi="Palatino Linotype" w:cs="Arial"/>
          <w:i/>
          <w:iCs/>
          <w:sz w:val="22"/>
          <w:szCs w:val="22"/>
        </w:rPr>
        <w:t>při zohlednění povahy zpracování, být Objednateli nápomocen prostřednictvím vhodných technických a organizačních opatření, pokud je to možné, pro splnění Objednatelovy povinnosti reagovat na žádosti o výkon práv subjektů údajů;</w:t>
      </w:r>
    </w:p>
    <w:p w14:paraId="135BE8AD" w14:textId="505951D8" w:rsidR="003A268F" w:rsidRPr="003A268F" w:rsidRDefault="00622390"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Pr>
          <w:rFonts w:ascii="Palatino Linotype" w:hAnsi="Palatino Linotype" w:cs="Arial"/>
          <w:i/>
          <w:iCs/>
          <w:sz w:val="22"/>
          <w:szCs w:val="22"/>
        </w:rPr>
        <w:t>poskytnout</w:t>
      </w:r>
      <w:r w:rsidRPr="003A268F">
        <w:rPr>
          <w:rFonts w:ascii="Palatino Linotype" w:hAnsi="Palatino Linotype" w:cs="Arial"/>
          <w:i/>
          <w:iCs/>
          <w:sz w:val="22"/>
          <w:szCs w:val="22"/>
        </w:rPr>
        <w:t xml:space="preserve"> </w:t>
      </w:r>
      <w:r w:rsidR="003A268F" w:rsidRPr="003A268F">
        <w:rPr>
          <w:rFonts w:ascii="Palatino Linotype" w:hAnsi="Palatino Linotype" w:cs="Arial"/>
          <w:i/>
          <w:iCs/>
          <w:sz w:val="22"/>
          <w:szCs w:val="22"/>
        </w:rPr>
        <w:t>Objednateli</w:t>
      </w:r>
      <w:r>
        <w:rPr>
          <w:rFonts w:ascii="Palatino Linotype" w:hAnsi="Palatino Linotype" w:cs="Arial"/>
          <w:i/>
          <w:iCs/>
          <w:sz w:val="22"/>
          <w:szCs w:val="22"/>
        </w:rPr>
        <w:t xml:space="preserve"> nezbytnou součinnost</w:t>
      </w:r>
      <w:r w:rsidR="003A268F" w:rsidRPr="003A268F">
        <w:rPr>
          <w:rFonts w:ascii="Palatino Linotype" w:hAnsi="Palatino Linotype" w:cs="Arial"/>
          <w:i/>
          <w:iCs/>
          <w:sz w:val="22"/>
          <w:szCs w:val="22"/>
        </w:rPr>
        <w:t xml:space="preserve"> při zajišťování souladu s povinnostmi Objednatele zajistit úroveň zabezpečení zpracování, ohlašov</w:t>
      </w:r>
      <w:r>
        <w:rPr>
          <w:rFonts w:ascii="Palatino Linotype" w:hAnsi="Palatino Linotype" w:cs="Arial"/>
          <w:i/>
          <w:iCs/>
          <w:sz w:val="22"/>
          <w:szCs w:val="22"/>
        </w:rPr>
        <w:t>ání</w:t>
      </w:r>
      <w:r w:rsidR="003A268F" w:rsidRPr="003A268F">
        <w:rPr>
          <w:rFonts w:ascii="Palatino Linotype" w:hAnsi="Palatino Linotype" w:cs="Arial"/>
          <w:i/>
          <w:iCs/>
          <w:sz w:val="22"/>
          <w:szCs w:val="22"/>
        </w:rPr>
        <w:t xml:space="preserve"> případ</w:t>
      </w:r>
      <w:r>
        <w:rPr>
          <w:rFonts w:ascii="Palatino Linotype" w:hAnsi="Palatino Linotype" w:cs="Arial"/>
          <w:i/>
          <w:iCs/>
          <w:sz w:val="22"/>
          <w:szCs w:val="22"/>
        </w:rPr>
        <w:t>ů</w:t>
      </w:r>
      <w:r w:rsidR="003A268F" w:rsidRPr="003A268F">
        <w:rPr>
          <w:rFonts w:ascii="Palatino Linotype" w:hAnsi="Palatino Linotype" w:cs="Arial"/>
          <w:i/>
          <w:iCs/>
          <w:sz w:val="22"/>
          <w:szCs w:val="22"/>
        </w:rPr>
        <w:t xml:space="preserve"> porušení zabezpečení osobních údajů ÚOOÚ a případně též subjektům údajů, posuzov</w:t>
      </w:r>
      <w:r>
        <w:rPr>
          <w:rFonts w:ascii="Palatino Linotype" w:hAnsi="Palatino Linotype" w:cs="Arial"/>
          <w:i/>
          <w:iCs/>
          <w:sz w:val="22"/>
          <w:szCs w:val="22"/>
        </w:rPr>
        <w:t>ání</w:t>
      </w:r>
      <w:r w:rsidR="003A268F" w:rsidRPr="003A268F">
        <w:rPr>
          <w:rFonts w:ascii="Palatino Linotype" w:hAnsi="Palatino Linotype" w:cs="Arial"/>
          <w:i/>
          <w:iCs/>
          <w:sz w:val="22"/>
          <w:szCs w:val="22"/>
        </w:rPr>
        <w:t xml:space="preserve"> vliv</w:t>
      </w:r>
      <w:r>
        <w:rPr>
          <w:rFonts w:ascii="Palatino Linotype" w:hAnsi="Palatino Linotype" w:cs="Arial"/>
          <w:i/>
          <w:iCs/>
          <w:sz w:val="22"/>
          <w:szCs w:val="22"/>
        </w:rPr>
        <w:t>u</w:t>
      </w:r>
      <w:r w:rsidR="003A268F" w:rsidRPr="003A268F">
        <w:rPr>
          <w:rFonts w:ascii="Palatino Linotype" w:hAnsi="Palatino Linotype" w:cs="Arial"/>
          <w:i/>
          <w:iCs/>
          <w:sz w:val="22"/>
          <w:szCs w:val="22"/>
        </w:rPr>
        <w:t xml:space="preserve"> na ochranu osobních údajů a realiz</w:t>
      </w:r>
      <w:r>
        <w:rPr>
          <w:rFonts w:ascii="Palatino Linotype" w:hAnsi="Palatino Linotype" w:cs="Arial"/>
          <w:i/>
          <w:iCs/>
          <w:sz w:val="22"/>
          <w:szCs w:val="22"/>
        </w:rPr>
        <w:t>aci</w:t>
      </w:r>
      <w:r w:rsidR="003A268F" w:rsidRPr="003A268F">
        <w:rPr>
          <w:rFonts w:ascii="Palatino Linotype" w:hAnsi="Palatino Linotype" w:cs="Arial"/>
          <w:i/>
          <w:iCs/>
          <w:sz w:val="22"/>
          <w:szCs w:val="22"/>
        </w:rPr>
        <w:t xml:space="preserve"> předchozí konzultace s ÚOOÚ, a to při zohlednění povahy zpracování a informací, jež má </w:t>
      </w:r>
      <w:r w:rsidR="00192870">
        <w:rPr>
          <w:rFonts w:ascii="Palatino Linotype" w:hAnsi="Palatino Linotype" w:cs="Arial"/>
          <w:i/>
          <w:iCs/>
          <w:sz w:val="22"/>
          <w:szCs w:val="22"/>
        </w:rPr>
        <w:t>Dodavatel</w:t>
      </w:r>
      <w:r w:rsidR="00192870" w:rsidRPr="003A268F">
        <w:rPr>
          <w:rFonts w:ascii="Palatino Linotype" w:hAnsi="Palatino Linotype" w:cs="Arial"/>
          <w:i/>
          <w:iCs/>
          <w:sz w:val="22"/>
          <w:szCs w:val="22"/>
        </w:rPr>
        <w:t xml:space="preserve"> </w:t>
      </w:r>
      <w:r w:rsidR="003A268F" w:rsidRPr="003A268F">
        <w:rPr>
          <w:rFonts w:ascii="Palatino Linotype" w:hAnsi="Palatino Linotype" w:cs="Arial"/>
          <w:i/>
          <w:iCs/>
          <w:sz w:val="22"/>
          <w:szCs w:val="22"/>
        </w:rPr>
        <w:t>k dispozici;</w:t>
      </w:r>
    </w:p>
    <w:p w14:paraId="135BE8AE"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sidRPr="003A268F">
        <w:rPr>
          <w:rFonts w:ascii="Palatino Linotype" w:hAnsi="Palatino Linotype" w:cs="Arial"/>
          <w:i/>
          <w:iCs/>
          <w:sz w:val="22"/>
          <w:szCs w:val="22"/>
        </w:rPr>
        <w:t xml:space="preserve">v souladu s rozhodnutím Objednatele všechny osobní údaje buď vymazat, nebo vrátit Objednateli po ukončení poskytování plnění dle </w:t>
      </w:r>
      <w:r w:rsidR="00AD7E91">
        <w:rPr>
          <w:rFonts w:ascii="Palatino Linotype" w:hAnsi="Palatino Linotype" w:cs="Arial"/>
          <w:i/>
          <w:iCs/>
          <w:sz w:val="22"/>
          <w:szCs w:val="22"/>
        </w:rPr>
        <w:t>Rámcové smlouvy či Prováděcí smlouvy</w:t>
      </w:r>
      <w:r w:rsidRPr="003A268F">
        <w:rPr>
          <w:rFonts w:ascii="Palatino Linotype" w:hAnsi="Palatino Linotype" w:cs="Arial"/>
          <w:i/>
          <w:iCs/>
          <w:sz w:val="22"/>
          <w:szCs w:val="22"/>
        </w:rPr>
        <w:t>, a vymazat existující kopie, pokud právo Evropské unie nebo členského státu nepožaduje uložení daných osobních údajů; a</w:t>
      </w:r>
    </w:p>
    <w:p w14:paraId="135BE8AF"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sidRPr="003A268F">
        <w:rPr>
          <w:rFonts w:ascii="Palatino Linotype" w:hAnsi="Palatino Linotype" w:cs="Arial"/>
          <w:i/>
          <w:iCs/>
          <w:sz w:val="22"/>
          <w:szCs w:val="22"/>
        </w:rPr>
        <w:lastRenderedPageBreak/>
        <w:t>poskytnout Objednateli veškeré informace</w:t>
      </w:r>
      <w:r w:rsidR="00622390">
        <w:rPr>
          <w:rFonts w:ascii="Palatino Linotype" w:hAnsi="Palatino Linotype" w:cs="Arial"/>
          <w:i/>
          <w:iCs/>
          <w:sz w:val="22"/>
          <w:szCs w:val="22"/>
        </w:rPr>
        <w:t>, které má Dodavatel a nikoliv Objednatel a Objednatel si tyto informace nemůže zajistit sám,</w:t>
      </w:r>
      <w:r w:rsidRPr="003A268F">
        <w:rPr>
          <w:rFonts w:ascii="Palatino Linotype" w:hAnsi="Palatino Linotype" w:cs="Arial"/>
          <w:i/>
          <w:iCs/>
          <w:sz w:val="22"/>
          <w:szCs w:val="22"/>
        </w:rPr>
        <w:t xml:space="preserve"> potřebné k doložení toho, že byly splněny povinnosti stanovené GDPR a ZZOÚ;</w:t>
      </w:r>
    </w:p>
    <w:p w14:paraId="135BE8B0" w14:textId="77777777" w:rsidR="003A268F" w:rsidRPr="003A268F" w:rsidRDefault="003A268F" w:rsidP="00E00271">
      <w:pPr>
        <w:pStyle w:val="RLTextlnkuslovan"/>
        <w:numPr>
          <w:ilvl w:val="3"/>
          <w:numId w:val="29"/>
        </w:numPr>
        <w:spacing w:before="60" w:after="0" w:line="280" w:lineRule="atLeast"/>
        <w:ind w:left="1701" w:hanging="283"/>
        <w:rPr>
          <w:rFonts w:ascii="Palatino Linotype" w:hAnsi="Palatino Linotype" w:cs="Arial"/>
          <w:i/>
          <w:iCs/>
          <w:sz w:val="22"/>
          <w:szCs w:val="22"/>
        </w:rPr>
      </w:pPr>
      <w:r w:rsidRPr="003A268F">
        <w:rPr>
          <w:rFonts w:ascii="Palatino Linotype" w:hAnsi="Palatino Linotype" w:cs="Arial"/>
          <w:i/>
          <w:iCs/>
          <w:sz w:val="22"/>
          <w:szCs w:val="22"/>
        </w:rPr>
        <w:t xml:space="preserve">umožnit </w:t>
      </w:r>
      <w:r w:rsidR="00622390">
        <w:rPr>
          <w:rFonts w:ascii="Palatino Linotype" w:hAnsi="Palatino Linotype" w:cs="Arial"/>
          <w:i/>
          <w:iCs/>
          <w:sz w:val="22"/>
          <w:szCs w:val="22"/>
        </w:rPr>
        <w:t xml:space="preserve">po předchozí písemné žádosti </w:t>
      </w:r>
      <w:r w:rsidR="00DE3C9E">
        <w:rPr>
          <w:rFonts w:ascii="Palatino Linotype" w:hAnsi="Palatino Linotype" w:cs="Arial"/>
          <w:i/>
          <w:iCs/>
          <w:sz w:val="22"/>
          <w:szCs w:val="22"/>
        </w:rPr>
        <w:t xml:space="preserve">Objednatele </w:t>
      </w:r>
      <w:r w:rsidR="00C56782">
        <w:rPr>
          <w:rFonts w:ascii="Palatino Linotype" w:hAnsi="Palatino Linotype" w:cs="Arial"/>
          <w:i/>
          <w:iCs/>
          <w:sz w:val="22"/>
          <w:szCs w:val="22"/>
        </w:rPr>
        <w:t xml:space="preserve">doručené Dodavateli </w:t>
      </w:r>
      <w:r w:rsidR="00622390">
        <w:rPr>
          <w:rFonts w:ascii="Palatino Linotype" w:hAnsi="Palatino Linotype" w:cs="Arial"/>
          <w:i/>
          <w:iCs/>
          <w:sz w:val="22"/>
          <w:szCs w:val="22"/>
        </w:rPr>
        <w:t xml:space="preserve">alespoň </w:t>
      </w:r>
      <w:r w:rsidR="00C56782">
        <w:rPr>
          <w:rFonts w:ascii="Palatino Linotype" w:hAnsi="Palatino Linotype" w:cs="Arial"/>
          <w:i/>
          <w:iCs/>
          <w:sz w:val="22"/>
          <w:szCs w:val="22"/>
        </w:rPr>
        <w:t>10</w:t>
      </w:r>
      <w:r w:rsidR="00622390">
        <w:rPr>
          <w:rFonts w:ascii="Palatino Linotype" w:hAnsi="Palatino Linotype" w:cs="Arial"/>
          <w:i/>
          <w:iCs/>
          <w:sz w:val="22"/>
          <w:szCs w:val="22"/>
        </w:rPr>
        <w:t xml:space="preserve"> pracovních dní předem </w:t>
      </w:r>
      <w:r w:rsidRPr="003A268F">
        <w:rPr>
          <w:rFonts w:ascii="Palatino Linotype" w:hAnsi="Palatino Linotype" w:cs="Arial"/>
          <w:i/>
          <w:iCs/>
          <w:sz w:val="22"/>
          <w:szCs w:val="22"/>
        </w:rPr>
        <w:t xml:space="preserve">audity </w:t>
      </w:r>
      <w:r w:rsidR="00DE3C9E">
        <w:rPr>
          <w:rFonts w:ascii="Palatino Linotype" w:hAnsi="Palatino Linotype" w:cs="Arial"/>
          <w:i/>
          <w:iCs/>
          <w:sz w:val="22"/>
          <w:szCs w:val="22"/>
        </w:rPr>
        <w:t xml:space="preserve">plnění povinností Dodavatele při zpracování osobních údajů při plnění Rámcové smlouvy a Prováděcích smluv </w:t>
      </w:r>
      <w:r w:rsidRPr="003A268F">
        <w:rPr>
          <w:rFonts w:ascii="Palatino Linotype" w:hAnsi="Palatino Linotype" w:cs="Arial"/>
          <w:i/>
          <w:iCs/>
          <w:sz w:val="22"/>
          <w:szCs w:val="22"/>
        </w:rPr>
        <w:t>a k těmto auditům přispívat.</w:t>
      </w:r>
    </w:p>
    <w:p w14:paraId="135BE8B1" w14:textId="77777777" w:rsidR="003A268F" w:rsidRPr="003A268F" w:rsidRDefault="003A268F" w:rsidP="003A268F">
      <w:pPr>
        <w:pStyle w:val="RLTextlnkuslovan"/>
        <w:keepNext/>
        <w:keepLines/>
        <w:numPr>
          <w:ilvl w:val="0"/>
          <w:numId w:val="0"/>
        </w:numPr>
        <w:spacing w:before="120" w:after="0" w:line="280" w:lineRule="atLeast"/>
        <w:ind w:left="1134"/>
        <w:rPr>
          <w:rFonts w:ascii="Palatino Linotype" w:hAnsi="Palatino Linotype" w:cs="Arial"/>
          <w:b/>
          <w:i/>
          <w:iCs/>
          <w:sz w:val="22"/>
          <w:szCs w:val="22"/>
        </w:rPr>
      </w:pPr>
      <w:r w:rsidRPr="003A268F">
        <w:rPr>
          <w:rFonts w:ascii="Palatino Linotype" w:hAnsi="Palatino Linotype" w:cs="Arial"/>
          <w:b/>
          <w:i/>
          <w:iCs/>
          <w:sz w:val="22"/>
          <w:szCs w:val="22"/>
        </w:rPr>
        <w:t>Zabezpečení osobních údajů</w:t>
      </w:r>
    </w:p>
    <w:p w14:paraId="135BE8B2"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18.9 </w:t>
      </w:r>
      <w:r w:rsidRPr="003A268F">
        <w:rPr>
          <w:rFonts w:ascii="Palatino Linotype" w:hAnsi="Palatino Linotype" w:cs="Arial"/>
          <w:i/>
          <w:iCs/>
          <w:sz w:val="22"/>
          <w:szCs w:val="22"/>
        </w:rPr>
        <w:tab/>
      </w:r>
      <w:r w:rsidR="00AD7E91">
        <w:rPr>
          <w:rFonts w:ascii="Palatino Linotype" w:hAnsi="Palatino Linotype" w:cs="Arial"/>
          <w:i/>
          <w:iCs/>
          <w:sz w:val="22"/>
          <w:szCs w:val="22"/>
        </w:rPr>
        <w:t>Dodavatel</w:t>
      </w:r>
      <w:r w:rsidRPr="003A268F">
        <w:rPr>
          <w:rFonts w:ascii="Palatino Linotype" w:hAnsi="Palatino Linotype" w:cs="Arial"/>
          <w:i/>
          <w:iCs/>
          <w:sz w:val="22"/>
          <w:szCs w:val="22"/>
        </w:rPr>
        <w:t xml:space="preserve"> přijal a udržuje taková technická a organizační opatření, aby </w:t>
      </w:r>
      <w:r w:rsidR="00DE3C9E">
        <w:rPr>
          <w:rFonts w:ascii="Palatino Linotype" w:hAnsi="Palatino Linotype" w:cs="Arial"/>
          <w:i/>
          <w:iCs/>
          <w:sz w:val="22"/>
          <w:szCs w:val="22"/>
        </w:rPr>
        <w:t xml:space="preserve">při zpracování osobních údajů Dodavatelem dle tohoto čl. XVIII. </w:t>
      </w:r>
      <w:r w:rsidRPr="003A268F">
        <w:rPr>
          <w:rFonts w:ascii="Palatino Linotype" w:hAnsi="Palatino Linotype" w:cs="Arial"/>
          <w:i/>
          <w:iCs/>
          <w:sz w:val="22"/>
          <w:szCs w:val="22"/>
        </w:rPr>
        <w:t>nemohlo dojít k neoprávněnému nebo nahodilému přístupu k osobním údajům, k jejich změně, zničení či ztrátě, neoprávněným přenosům, k jejich jinému neoprávněnému zpracování, jakož i k jinému zneužití osobních údajů.</w:t>
      </w:r>
    </w:p>
    <w:p w14:paraId="135BE8B3"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18.10</w:t>
      </w:r>
      <w:r w:rsidRPr="003A268F">
        <w:rPr>
          <w:rFonts w:ascii="Palatino Linotype" w:hAnsi="Palatino Linotype" w:cs="Arial"/>
          <w:i/>
          <w:iCs/>
          <w:sz w:val="22"/>
          <w:szCs w:val="22"/>
        </w:rPr>
        <w:tab/>
        <w:t xml:space="preserve"> </w:t>
      </w:r>
      <w:r w:rsidR="00AD7E91">
        <w:rPr>
          <w:rFonts w:ascii="Palatino Linotype" w:hAnsi="Palatino Linotype" w:cs="Arial"/>
          <w:i/>
          <w:iCs/>
          <w:sz w:val="22"/>
          <w:szCs w:val="22"/>
        </w:rPr>
        <w:t>Dodavatel</w:t>
      </w:r>
      <w:r w:rsidRPr="003A268F">
        <w:rPr>
          <w:rFonts w:ascii="Palatino Linotype" w:hAnsi="Palatino Linotype" w:cs="Arial"/>
          <w:i/>
          <w:iCs/>
          <w:sz w:val="22"/>
          <w:szCs w:val="22"/>
        </w:rPr>
        <w:t xml:space="preserve"> přijal a udržuje zejména následující opatření k zajištění přiměřené úrovně zabezpečení</w:t>
      </w:r>
      <w:r w:rsidR="00AB5D15">
        <w:rPr>
          <w:rFonts w:ascii="Palatino Linotype" w:hAnsi="Palatino Linotype" w:cs="Arial"/>
          <w:i/>
          <w:iCs/>
          <w:sz w:val="22"/>
          <w:szCs w:val="22"/>
        </w:rPr>
        <w:t xml:space="preserve"> u Dodavatele</w:t>
      </w:r>
      <w:r w:rsidRPr="003A268F">
        <w:rPr>
          <w:rFonts w:ascii="Palatino Linotype" w:hAnsi="Palatino Linotype" w:cs="Arial"/>
          <w:i/>
          <w:iCs/>
          <w:sz w:val="22"/>
          <w:szCs w:val="22"/>
        </w:rPr>
        <w:t>:</w:t>
      </w:r>
    </w:p>
    <w:p w14:paraId="135BE8B4"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pseudonymizace a šifrování osobních údajů;</w:t>
      </w:r>
    </w:p>
    <w:p w14:paraId="135BE8B5"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schopnost zajistit neustálou důvěrnost, integritu, dostupnost a odolnost systémů a služeb zpracování – zavedená opatření a jejich korektní fungování budou pravidelně kontrolovány;</w:t>
      </w:r>
    </w:p>
    <w:p w14:paraId="135BE8B6"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schopnost obnovit dostupnost osobních údajů a přístup k nim včas a v případě fyzických či technických incidentů;</w:t>
      </w:r>
    </w:p>
    <w:p w14:paraId="135BE8B7"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proces pravidelného testování, posuzování a hodnocení účinnosti zavedených technických a organizačních opatření pro zajištění bezpečnosti zpracování;</w:t>
      </w:r>
    </w:p>
    <w:p w14:paraId="135BE8B8"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víceúrovňový firewall;</w:t>
      </w:r>
    </w:p>
    <w:p w14:paraId="135BE8B9"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antivirovou ochranu a kontrolu neoprávněných přístupů;</w:t>
      </w:r>
    </w:p>
    <w:p w14:paraId="135BE8BA"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šifrovaný přenos dat;</w:t>
      </w:r>
    </w:p>
    <w:p w14:paraId="135BE8BB"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 xml:space="preserve">přístup k osobním údajům mají pouze pověřené osoby </w:t>
      </w:r>
      <w:r w:rsidR="00AD7E91">
        <w:rPr>
          <w:rFonts w:ascii="Palatino Linotype" w:hAnsi="Palatino Linotype" w:cs="Arial"/>
          <w:i/>
          <w:iCs/>
          <w:sz w:val="22"/>
          <w:szCs w:val="22"/>
        </w:rPr>
        <w:t>Dodavatele</w:t>
      </w:r>
      <w:r w:rsidRPr="003A268F">
        <w:rPr>
          <w:rFonts w:ascii="Palatino Linotype" w:hAnsi="Palatino Linotype" w:cs="Arial"/>
          <w:i/>
          <w:iCs/>
          <w:sz w:val="22"/>
          <w:szCs w:val="22"/>
        </w:rPr>
        <w:t>;</w:t>
      </w:r>
    </w:p>
    <w:p w14:paraId="135BE8BC"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 xml:space="preserve">servery s osobními údaji jsou uzamčeny v datacentrech </w:t>
      </w:r>
      <w:r w:rsidR="00AD7E91">
        <w:rPr>
          <w:rFonts w:ascii="Palatino Linotype" w:hAnsi="Palatino Linotype" w:cs="Arial"/>
          <w:i/>
          <w:iCs/>
          <w:sz w:val="22"/>
          <w:szCs w:val="22"/>
        </w:rPr>
        <w:t>Dodavatele</w:t>
      </w:r>
      <w:r w:rsidRPr="003A268F">
        <w:rPr>
          <w:rFonts w:ascii="Palatino Linotype" w:hAnsi="Palatino Linotype" w:cs="Arial"/>
          <w:i/>
          <w:iCs/>
          <w:sz w:val="22"/>
          <w:szCs w:val="22"/>
        </w:rPr>
        <w:t>; a</w:t>
      </w:r>
    </w:p>
    <w:p w14:paraId="135BE8BD" w14:textId="77777777" w:rsidR="003A268F" w:rsidRPr="003A268F" w:rsidRDefault="003A268F" w:rsidP="00E00271">
      <w:pPr>
        <w:pStyle w:val="RLTextlnkuslovan"/>
        <w:numPr>
          <w:ilvl w:val="2"/>
          <w:numId w:val="30"/>
        </w:numPr>
        <w:spacing w:before="60" w:after="0" w:line="280" w:lineRule="atLeast"/>
        <w:rPr>
          <w:rFonts w:ascii="Palatino Linotype" w:hAnsi="Palatino Linotype" w:cs="Arial"/>
          <w:i/>
          <w:iCs/>
          <w:sz w:val="22"/>
          <w:szCs w:val="22"/>
        </w:rPr>
      </w:pPr>
      <w:r w:rsidRPr="003A268F">
        <w:rPr>
          <w:rFonts w:ascii="Palatino Linotype" w:hAnsi="Palatino Linotype" w:cs="Arial"/>
          <w:i/>
          <w:iCs/>
          <w:sz w:val="22"/>
          <w:szCs w:val="22"/>
        </w:rPr>
        <w:t xml:space="preserve">zálohy dat se provádějí do oddělené geografické lokality, data jsou šifrovaná během přenosu i po uložení a přístup k nim mají pouze pověřené osoby </w:t>
      </w:r>
      <w:r w:rsidR="00AD7E91">
        <w:rPr>
          <w:rFonts w:ascii="Palatino Linotype" w:hAnsi="Palatino Linotype" w:cs="Arial"/>
          <w:i/>
          <w:iCs/>
          <w:sz w:val="22"/>
          <w:szCs w:val="22"/>
        </w:rPr>
        <w:t>Dodavatele</w:t>
      </w:r>
      <w:r w:rsidRPr="003A268F">
        <w:rPr>
          <w:rFonts w:ascii="Palatino Linotype" w:hAnsi="Palatino Linotype" w:cs="Arial"/>
          <w:i/>
          <w:iCs/>
          <w:sz w:val="22"/>
          <w:szCs w:val="22"/>
        </w:rPr>
        <w:t>.</w:t>
      </w:r>
    </w:p>
    <w:p w14:paraId="135BE8BE"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18.11 </w:t>
      </w:r>
      <w:r w:rsidRPr="003A268F">
        <w:rPr>
          <w:rFonts w:ascii="Palatino Linotype" w:hAnsi="Palatino Linotype" w:cs="Arial"/>
          <w:i/>
          <w:iCs/>
          <w:sz w:val="22"/>
          <w:szCs w:val="22"/>
        </w:rPr>
        <w:tab/>
        <w:t xml:space="preserve">V případě, že </w:t>
      </w:r>
      <w:r w:rsidR="00AD7E91">
        <w:rPr>
          <w:rFonts w:ascii="Palatino Linotype" w:hAnsi="Palatino Linotype" w:cs="Arial"/>
          <w:i/>
          <w:iCs/>
          <w:sz w:val="22"/>
          <w:szCs w:val="22"/>
        </w:rPr>
        <w:t>Dodavatel</w:t>
      </w:r>
      <w:r w:rsidRPr="003A268F">
        <w:rPr>
          <w:rFonts w:ascii="Palatino Linotype" w:hAnsi="Palatino Linotype" w:cs="Arial"/>
          <w:i/>
          <w:iCs/>
          <w:sz w:val="22"/>
          <w:szCs w:val="22"/>
        </w:rPr>
        <w:t xml:space="preserve"> zjistí porušení zabezpečení osobních údajů, </w:t>
      </w:r>
      <w:r w:rsidR="00AD7E91">
        <w:rPr>
          <w:rFonts w:ascii="Palatino Linotype" w:hAnsi="Palatino Linotype" w:cs="Arial"/>
          <w:i/>
          <w:iCs/>
          <w:sz w:val="22"/>
          <w:szCs w:val="22"/>
        </w:rPr>
        <w:t>zavazuje se</w:t>
      </w:r>
      <w:r w:rsidRPr="003A268F">
        <w:rPr>
          <w:rFonts w:ascii="Palatino Linotype" w:hAnsi="Palatino Linotype" w:cs="Arial"/>
          <w:i/>
          <w:iCs/>
          <w:sz w:val="22"/>
          <w:szCs w:val="22"/>
        </w:rPr>
        <w:t xml:space="preserve"> je bez zbytečného odkladu</w:t>
      </w:r>
      <w:r w:rsidR="00AD7E91">
        <w:rPr>
          <w:rFonts w:ascii="Palatino Linotype" w:hAnsi="Palatino Linotype" w:cs="Arial"/>
          <w:i/>
          <w:iCs/>
          <w:sz w:val="22"/>
          <w:szCs w:val="22"/>
        </w:rPr>
        <w:t xml:space="preserve"> ohlásit</w:t>
      </w:r>
      <w:r w:rsidRPr="003A268F">
        <w:rPr>
          <w:rFonts w:ascii="Palatino Linotype" w:hAnsi="Palatino Linotype" w:cs="Arial"/>
          <w:i/>
          <w:iCs/>
          <w:sz w:val="22"/>
          <w:szCs w:val="22"/>
        </w:rPr>
        <w:t xml:space="preserve"> Objednateli.</w:t>
      </w:r>
    </w:p>
    <w:p w14:paraId="135BE8BF" w14:textId="77777777" w:rsidR="003A268F" w:rsidRPr="003A268F" w:rsidRDefault="003A268F" w:rsidP="003A268F">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3A268F">
        <w:rPr>
          <w:rFonts w:ascii="Palatino Linotype" w:hAnsi="Palatino Linotype" w:cs="Arial"/>
          <w:i/>
          <w:iCs/>
          <w:sz w:val="22"/>
          <w:szCs w:val="22"/>
        </w:rPr>
        <w:t xml:space="preserve">18.12 V případě ukončení </w:t>
      </w:r>
      <w:r w:rsidR="00AD7E91">
        <w:rPr>
          <w:rFonts w:ascii="Palatino Linotype" w:hAnsi="Palatino Linotype" w:cs="Arial"/>
          <w:i/>
          <w:iCs/>
          <w:sz w:val="22"/>
          <w:szCs w:val="22"/>
        </w:rPr>
        <w:t>Rámcové smlouvy či Prováděcí smlouvy</w:t>
      </w:r>
      <w:r w:rsidRPr="003A268F">
        <w:rPr>
          <w:rFonts w:ascii="Palatino Linotype" w:hAnsi="Palatino Linotype" w:cs="Arial"/>
          <w:i/>
          <w:iCs/>
          <w:sz w:val="22"/>
          <w:szCs w:val="22"/>
        </w:rPr>
        <w:t xml:space="preserve"> nejsou </w:t>
      </w:r>
      <w:r w:rsidR="00AD7E91">
        <w:rPr>
          <w:rFonts w:ascii="Palatino Linotype" w:hAnsi="Palatino Linotype" w:cs="Arial"/>
          <w:i/>
          <w:iCs/>
          <w:sz w:val="22"/>
          <w:szCs w:val="22"/>
        </w:rPr>
        <w:t>Dodavatel</w:t>
      </w:r>
      <w:r w:rsidRPr="003A268F">
        <w:rPr>
          <w:rFonts w:ascii="Palatino Linotype" w:hAnsi="Palatino Linotype" w:cs="Arial"/>
          <w:i/>
          <w:iCs/>
          <w:sz w:val="22"/>
          <w:szCs w:val="22"/>
        </w:rPr>
        <w:t xml:space="preserve">, resp. jeho zaměstnanci, popř. pověřené třetí osoby, které přišly do styku s osobními údaji, zbaveni mlčenlivosti. Povinnost mlčenlivosti u nich v takovémto případě trvá i po ukončení účinnosti </w:t>
      </w:r>
      <w:r w:rsidR="00AD7E91">
        <w:rPr>
          <w:rFonts w:ascii="Palatino Linotype" w:hAnsi="Palatino Linotype" w:cs="Arial"/>
          <w:i/>
          <w:iCs/>
          <w:sz w:val="22"/>
          <w:szCs w:val="22"/>
        </w:rPr>
        <w:t>Rámcové smlouvy či jakékoliv smlouvy uzavřené na jejím základě</w:t>
      </w:r>
      <w:r w:rsidRPr="003A268F">
        <w:rPr>
          <w:rFonts w:ascii="Palatino Linotype" w:hAnsi="Palatino Linotype" w:cs="Arial"/>
          <w:i/>
          <w:iCs/>
          <w:sz w:val="22"/>
          <w:szCs w:val="22"/>
        </w:rPr>
        <w:t xml:space="preserve">, bez ohledu na trvání poměru uvedených osob k </w:t>
      </w:r>
      <w:r w:rsidR="00AD7E91">
        <w:rPr>
          <w:rFonts w:ascii="Palatino Linotype" w:hAnsi="Palatino Linotype" w:cs="Arial"/>
          <w:i/>
          <w:iCs/>
          <w:sz w:val="22"/>
          <w:szCs w:val="22"/>
        </w:rPr>
        <w:t>Dodavateli</w:t>
      </w:r>
      <w:r w:rsidRPr="003A268F">
        <w:rPr>
          <w:rFonts w:ascii="Palatino Linotype" w:hAnsi="Palatino Linotype" w:cs="Arial"/>
          <w:i/>
          <w:iCs/>
          <w:sz w:val="22"/>
          <w:szCs w:val="22"/>
        </w:rPr>
        <w:t>.</w:t>
      </w:r>
    </w:p>
    <w:p w14:paraId="135BE8C0" w14:textId="77777777" w:rsidR="00EC6162" w:rsidRDefault="00EC6162" w:rsidP="00EC6162">
      <w:pPr>
        <w:widowControl w:val="0"/>
        <w:spacing w:before="120" w:after="120" w:line="276" w:lineRule="auto"/>
        <w:ind w:left="426"/>
        <w:jc w:val="both"/>
        <w:rPr>
          <w:rFonts w:ascii="Palatino Linotype" w:hAnsi="Palatino Linotype" w:cs="Segoe UI"/>
          <w:sz w:val="22"/>
          <w:szCs w:val="22"/>
        </w:rPr>
      </w:pPr>
    </w:p>
    <w:p w14:paraId="135BE8C1" w14:textId="77777777" w:rsidR="00FE188B" w:rsidRDefault="00EC6162" w:rsidP="00E00271">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Strany se shodly na tom, že za nově vložený čl. XVIII. Rámcové smlouvy se nově vkládá čl. </w:t>
      </w:r>
      <w:r w:rsidRPr="00891C50">
        <w:rPr>
          <w:rFonts w:ascii="Palatino Linotype" w:hAnsi="Palatino Linotype" w:cs="Segoe UI"/>
          <w:i/>
          <w:iCs/>
          <w:sz w:val="22"/>
          <w:szCs w:val="22"/>
        </w:rPr>
        <w:t>XIX</w:t>
      </w:r>
      <w:r w:rsidR="000C3F71">
        <w:rPr>
          <w:rFonts w:ascii="Palatino Linotype" w:hAnsi="Palatino Linotype" w:cs="Segoe UI"/>
          <w:i/>
          <w:iCs/>
          <w:sz w:val="22"/>
          <w:szCs w:val="22"/>
        </w:rPr>
        <w:t>.</w:t>
      </w:r>
      <w:r w:rsidRPr="00891C50">
        <w:rPr>
          <w:rFonts w:ascii="Palatino Linotype" w:hAnsi="Palatino Linotype" w:cs="Segoe UI"/>
          <w:i/>
          <w:iCs/>
          <w:sz w:val="22"/>
          <w:szCs w:val="22"/>
        </w:rPr>
        <w:t xml:space="preserve"> </w:t>
      </w:r>
      <w:r w:rsidR="00457E38" w:rsidRPr="00891C50">
        <w:rPr>
          <w:rFonts w:ascii="Palatino Linotype" w:hAnsi="Palatino Linotype" w:cs="Segoe UI"/>
          <w:i/>
          <w:iCs/>
          <w:sz w:val="22"/>
          <w:szCs w:val="22"/>
        </w:rPr>
        <w:t>Kybernetická bezpečnost</w:t>
      </w:r>
      <w:r w:rsidR="00457E38">
        <w:rPr>
          <w:rFonts w:ascii="Palatino Linotype" w:hAnsi="Palatino Linotype" w:cs="Segoe UI"/>
          <w:sz w:val="22"/>
          <w:szCs w:val="22"/>
        </w:rPr>
        <w:t xml:space="preserve"> </w:t>
      </w:r>
      <w:r>
        <w:rPr>
          <w:rFonts w:ascii="Palatino Linotype" w:hAnsi="Palatino Linotype" w:cs="Segoe UI"/>
          <w:sz w:val="22"/>
          <w:szCs w:val="22"/>
        </w:rPr>
        <w:t xml:space="preserve">Rámcové smlouvy obsahující ustanovení týkající </w:t>
      </w:r>
      <w:r w:rsidR="000C3F71">
        <w:rPr>
          <w:rFonts w:ascii="Palatino Linotype" w:hAnsi="Palatino Linotype" w:cs="Segoe UI"/>
          <w:sz w:val="22"/>
          <w:szCs w:val="22"/>
        </w:rPr>
        <w:br/>
      </w:r>
      <w:r>
        <w:rPr>
          <w:rFonts w:ascii="Palatino Linotype" w:hAnsi="Palatino Linotype" w:cs="Segoe UI"/>
          <w:sz w:val="22"/>
          <w:szCs w:val="22"/>
        </w:rPr>
        <w:t>se kybernetické bezpečnosti</w:t>
      </w:r>
      <w:r w:rsidR="00E55A4D">
        <w:rPr>
          <w:rFonts w:ascii="Palatino Linotype" w:hAnsi="Palatino Linotype" w:cs="Segoe UI"/>
          <w:sz w:val="22"/>
          <w:szCs w:val="22"/>
        </w:rPr>
        <w:t>, který zní:</w:t>
      </w:r>
    </w:p>
    <w:p w14:paraId="135BE8C2" w14:textId="77777777" w:rsidR="00E55A4D" w:rsidRPr="00E55A4D" w:rsidRDefault="00E55A4D" w:rsidP="00E55A4D">
      <w:pPr>
        <w:pStyle w:val="RLTextlnkuslovan"/>
        <w:keepNext/>
        <w:numPr>
          <w:ilvl w:val="0"/>
          <w:numId w:val="0"/>
        </w:numPr>
        <w:spacing w:before="120" w:after="0" w:line="280" w:lineRule="atLeast"/>
        <w:ind w:left="567"/>
        <w:rPr>
          <w:rFonts w:ascii="Palatino Linotype" w:hAnsi="Palatino Linotype" w:cs="Arial"/>
          <w:i/>
          <w:iCs/>
          <w:sz w:val="22"/>
          <w:szCs w:val="22"/>
        </w:rPr>
      </w:pPr>
      <w:r w:rsidRPr="00E55A4D">
        <w:rPr>
          <w:rFonts w:ascii="Palatino Linotype" w:hAnsi="Palatino Linotype" w:cs="Arial"/>
          <w:i/>
          <w:iCs/>
          <w:sz w:val="22"/>
          <w:szCs w:val="22"/>
        </w:rPr>
        <w:lastRenderedPageBreak/>
        <w:t>19.1. Dodavatel tímto bere na vědomí, že</w:t>
      </w:r>
    </w:p>
    <w:p w14:paraId="135BE8C3" w14:textId="77777777" w:rsidR="00E55A4D" w:rsidRPr="00E55A4D" w:rsidRDefault="00E55A4D" w:rsidP="00E55A4D">
      <w:pPr>
        <w:pStyle w:val="RLTextlnkuslovan"/>
        <w:keepLines/>
        <w:numPr>
          <w:ilvl w:val="0"/>
          <w:numId w:val="0"/>
        </w:numPr>
        <w:spacing w:before="60" w:after="0" w:line="280" w:lineRule="atLeast"/>
        <w:ind w:left="1843" w:hanging="709"/>
        <w:rPr>
          <w:rFonts w:ascii="Palatino Linotype" w:hAnsi="Palatino Linotype" w:cs="Arial"/>
          <w:i/>
          <w:iCs/>
          <w:sz w:val="22"/>
          <w:szCs w:val="22"/>
        </w:rPr>
      </w:pPr>
      <w:r w:rsidRPr="00E55A4D">
        <w:rPr>
          <w:rFonts w:ascii="Palatino Linotype" w:hAnsi="Palatino Linotype" w:cs="Arial"/>
          <w:i/>
          <w:iCs/>
          <w:sz w:val="22"/>
          <w:szCs w:val="22"/>
        </w:rPr>
        <w:t xml:space="preserve">19.1.1 </w:t>
      </w:r>
      <w:r w:rsidRPr="00E55A4D">
        <w:rPr>
          <w:rFonts w:ascii="Palatino Linotype" w:hAnsi="Palatino Linotype" w:cs="Arial"/>
          <w:i/>
          <w:iCs/>
          <w:sz w:val="22"/>
          <w:szCs w:val="22"/>
        </w:rPr>
        <w:tab/>
        <w:t xml:space="preserve">Objednatel je správcem informačních systémů kritické informační infrastruktury dle ustanovení § 3 písm. c) </w:t>
      </w:r>
      <w:r w:rsidRPr="00E55A4D">
        <w:rPr>
          <w:rFonts w:ascii="Palatino Linotype" w:hAnsi="Palatino Linotype" w:cs="Arial"/>
          <w:bCs/>
          <w:i/>
          <w:iCs/>
          <w:sz w:val="22"/>
          <w:szCs w:val="22"/>
        </w:rPr>
        <w:t>ZKB,</w:t>
      </w:r>
      <w:r w:rsidRPr="00E55A4D">
        <w:rPr>
          <w:rFonts w:ascii="Palatino Linotype" w:hAnsi="Palatino Linotype" w:cs="Arial"/>
          <w:i/>
          <w:iCs/>
          <w:sz w:val="22"/>
          <w:szCs w:val="22"/>
        </w:rPr>
        <w:t xml:space="preserve"> správcem komunikačního systému kritické informační infrastruktury dle ustanovení § 3 písm. d) ZKB a správcem významných informačních systémů dle ustanovení § 3 písm. e) ZKB. Dodavatel dále tímto bere na vědomí, že poskytnutí plnění specifikovaného shora </w:t>
      </w:r>
      <w:r w:rsidR="002C4131">
        <w:rPr>
          <w:rFonts w:ascii="Palatino Linotype" w:hAnsi="Palatino Linotype" w:cs="Arial"/>
          <w:i/>
          <w:iCs/>
          <w:sz w:val="22"/>
          <w:szCs w:val="22"/>
        </w:rPr>
        <w:t xml:space="preserve">v čl. III. Rámcové smlouvy </w:t>
      </w:r>
      <w:r w:rsidRPr="00E55A4D">
        <w:rPr>
          <w:rFonts w:ascii="Palatino Linotype" w:hAnsi="Palatino Linotype" w:cs="Arial"/>
          <w:i/>
          <w:iCs/>
          <w:sz w:val="22"/>
          <w:szCs w:val="22"/>
        </w:rPr>
        <w:t>bude prováděno na aktivech systémů kritické informační infrastruktury a aktivech významných informačních systémů.</w:t>
      </w:r>
    </w:p>
    <w:p w14:paraId="135BE8C4" w14:textId="77777777" w:rsidR="00E55A4D" w:rsidRPr="00E55A4D" w:rsidRDefault="00E55A4D" w:rsidP="00E55A4D">
      <w:pPr>
        <w:pStyle w:val="RLTextlnkuslovan"/>
        <w:numPr>
          <w:ilvl w:val="0"/>
          <w:numId w:val="0"/>
        </w:numPr>
        <w:spacing w:before="60" w:after="0" w:line="280" w:lineRule="atLeast"/>
        <w:ind w:left="1843" w:hanging="709"/>
        <w:rPr>
          <w:rFonts w:ascii="Palatino Linotype" w:hAnsi="Palatino Linotype" w:cs="Arial"/>
          <w:i/>
          <w:iCs/>
          <w:sz w:val="22"/>
          <w:szCs w:val="22"/>
        </w:rPr>
      </w:pPr>
      <w:r w:rsidRPr="00E55A4D">
        <w:rPr>
          <w:rFonts w:ascii="Palatino Linotype" w:hAnsi="Palatino Linotype" w:cs="Arial"/>
          <w:i/>
          <w:iCs/>
          <w:sz w:val="22"/>
          <w:szCs w:val="22"/>
        </w:rPr>
        <w:t xml:space="preserve">19.1.2 </w:t>
      </w:r>
      <w:r w:rsidRPr="00E55A4D">
        <w:rPr>
          <w:rFonts w:ascii="Palatino Linotype" w:hAnsi="Palatino Linotype" w:cs="Arial"/>
          <w:i/>
          <w:iCs/>
          <w:sz w:val="22"/>
          <w:szCs w:val="22"/>
        </w:rPr>
        <w:tab/>
        <w:t>Objednatel chápe Dodavatele jako významného dodavatele ve smyslu § 2 písm. n) a § 8 odst. 1 písm. f) a odst. 2 VKB.</w:t>
      </w:r>
    </w:p>
    <w:p w14:paraId="135BE8C5" w14:textId="77777777"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E55A4D">
        <w:rPr>
          <w:rFonts w:ascii="Palatino Linotype" w:hAnsi="Palatino Linotype" w:cs="Arial"/>
          <w:i/>
          <w:iCs/>
          <w:sz w:val="22"/>
          <w:szCs w:val="22"/>
        </w:rPr>
        <w:t xml:space="preserve">19.2 </w:t>
      </w:r>
      <w:r w:rsidRPr="00E55A4D">
        <w:rPr>
          <w:rFonts w:ascii="Palatino Linotype" w:hAnsi="Palatino Linotype" w:cs="Arial"/>
          <w:i/>
          <w:iCs/>
          <w:sz w:val="22"/>
          <w:szCs w:val="22"/>
        </w:rPr>
        <w:tab/>
        <w:t>Smluvní strany potvrzují, že rozsah zapojení Dodavatele na zajištění bezpečnosti aktiv informačních a komunikačních systémů kritické informační infrastruktury a aktiv významných informačních systému je určen předmětem této</w:t>
      </w:r>
      <w:r w:rsidR="002C4131">
        <w:rPr>
          <w:rFonts w:ascii="Palatino Linotype" w:hAnsi="Palatino Linotype" w:cs="Arial"/>
          <w:i/>
          <w:iCs/>
          <w:sz w:val="22"/>
          <w:szCs w:val="22"/>
        </w:rPr>
        <w:t xml:space="preserve"> Rámcové smlouvy</w:t>
      </w:r>
      <w:r w:rsidRPr="00E55A4D">
        <w:rPr>
          <w:rFonts w:ascii="Palatino Linotype" w:hAnsi="Palatino Linotype" w:cs="Arial"/>
          <w:i/>
          <w:iCs/>
          <w:sz w:val="22"/>
          <w:szCs w:val="22"/>
        </w:rPr>
        <w:t>.</w:t>
      </w:r>
    </w:p>
    <w:p w14:paraId="135BE8C6" w14:textId="77777777"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E55A4D">
        <w:rPr>
          <w:rFonts w:ascii="Palatino Linotype" w:hAnsi="Palatino Linotype" w:cs="Arial"/>
          <w:i/>
          <w:iCs/>
          <w:sz w:val="22"/>
          <w:szCs w:val="22"/>
        </w:rPr>
        <w:t xml:space="preserve">19.3 </w:t>
      </w:r>
      <w:r w:rsidRPr="00E55A4D">
        <w:rPr>
          <w:rFonts w:ascii="Palatino Linotype" w:hAnsi="Palatino Linotype" w:cs="Arial"/>
          <w:i/>
          <w:iCs/>
          <w:sz w:val="22"/>
          <w:szCs w:val="22"/>
        </w:rPr>
        <w:tab/>
        <w:t xml:space="preserve">Dodavatel je povinen v rozsahu plnění této </w:t>
      </w:r>
      <w:r w:rsidR="002C4131">
        <w:rPr>
          <w:rFonts w:ascii="Palatino Linotype" w:hAnsi="Palatino Linotype" w:cs="Arial"/>
          <w:i/>
          <w:iCs/>
          <w:sz w:val="22"/>
          <w:szCs w:val="22"/>
        </w:rPr>
        <w:t>Rámcové smlouvy</w:t>
      </w:r>
      <w:r w:rsidRPr="00E55A4D">
        <w:rPr>
          <w:rFonts w:ascii="Palatino Linotype" w:hAnsi="Palatino Linotype" w:cs="Arial"/>
          <w:i/>
          <w:iCs/>
          <w:sz w:val="22"/>
          <w:szCs w:val="22"/>
        </w:rPr>
        <w:t xml:space="preserve"> naplnit všechny bezpečnostní požadavky </w:t>
      </w:r>
      <w:r w:rsidRPr="00683EF4">
        <w:rPr>
          <w:rFonts w:ascii="Palatino Linotype" w:hAnsi="Palatino Linotype" w:cs="Arial"/>
          <w:i/>
          <w:iCs/>
          <w:sz w:val="22"/>
          <w:szCs w:val="22"/>
        </w:rPr>
        <w:t xml:space="preserve">uvedené v Příloze </w:t>
      </w:r>
      <w:r w:rsidR="00951EEC" w:rsidRPr="00683EF4">
        <w:rPr>
          <w:rFonts w:ascii="Palatino Linotype" w:hAnsi="Palatino Linotype" w:cs="Arial"/>
          <w:i/>
          <w:iCs/>
          <w:sz w:val="22"/>
          <w:szCs w:val="22"/>
        </w:rPr>
        <w:t>8</w:t>
      </w:r>
      <w:r w:rsidRPr="00683EF4">
        <w:rPr>
          <w:rFonts w:ascii="Palatino Linotype" w:hAnsi="Palatino Linotype" w:cs="Arial"/>
          <w:i/>
          <w:iCs/>
          <w:sz w:val="22"/>
          <w:szCs w:val="22"/>
        </w:rPr>
        <w:t xml:space="preserve"> této Smlouvy</w:t>
      </w:r>
      <w:r w:rsidRPr="00E55A4D">
        <w:rPr>
          <w:rFonts w:ascii="Palatino Linotype" w:hAnsi="Palatino Linotype" w:cs="Arial"/>
          <w:i/>
          <w:iCs/>
          <w:sz w:val="22"/>
          <w:szCs w:val="22"/>
        </w:rPr>
        <w:t xml:space="preserve"> (dále jen „</w:t>
      </w:r>
      <w:r w:rsidRPr="00E55A4D">
        <w:rPr>
          <w:rFonts w:ascii="Palatino Linotype" w:hAnsi="Palatino Linotype" w:cs="Arial"/>
          <w:b/>
          <w:i/>
          <w:iCs/>
          <w:sz w:val="22"/>
          <w:szCs w:val="22"/>
        </w:rPr>
        <w:t>Kybernetické požadavky</w:t>
      </w:r>
      <w:r w:rsidRPr="00E55A4D">
        <w:rPr>
          <w:rFonts w:ascii="Palatino Linotype" w:hAnsi="Palatino Linotype" w:cs="Arial"/>
          <w:i/>
          <w:iCs/>
          <w:sz w:val="22"/>
          <w:szCs w:val="22"/>
        </w:rPr>
        <w:t>“), a to do 30 dnů ode dne uzavření tohoto Dodatku</w:t>
      </w:r>
      <w:r w:rsidR="002C4131">
        <w:rPr>
          <w:rFonts w:ascii="Palatino Linotype" w:hAnsi="Palatino Linotype" w:cs="Arial"/>
          <w:i/>
          <w:iCs/>
          <w:sz w:val="22"/>
          <w:szCs w:val="22"/>
        </w:rPr>
        <w:t xml:space="preserve"> č. 3</w:t>
      </w:r>
      <w:r w:rsidRPr="00E55A4D">
        <w:rPr>
          <w:rFonts w:ascii="Palatino Linotype" w:hAnsi="Palatino Linotype" w:cs="Arial"/>
          <w:i/>
          <w:iCs/>
          <w:sz w:val="22"/>
          <w:szCs w:val="22"/>
        </w:rPr>
        <w:t>.</w:t>
      </w:r>
    </w:p>
    <w:p w14:paraId="135BE8C7" w14:textId="2FE4E31C"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bookmarkStart w:id="6" w:name="_Ref9935994"/>
      <w:r w:rsidRPr="00E55A4D">
        <w:rPr>
          <w:rFonts w:ascii="Palatino Linotype" w:hAnsi="Palatino Linotype" w:cs="Arial"/>
          <w:i/>
          <w:iCs/>
          <w:sz w:val="22"/>
          <w:szCs w:val="22"/>
        </w:rPr>
        <w:t xml:space="preserve">19.4 </w:t>
      </w:r>
      <w:r w:rsidRPr="00E55A4D">
        <w:rPr>
          <w:rFonts w:ascii="Palatino Linotype" w:hAnsi="Palatino Linotype" w:cs="Arial"/>
          <w:i/>
          <w:iCs/>
          <w:sz w:val="22"/>
          <w:szCs w:val="22"/>
        </w:rPr>
        <w:tab/>
        <w:t xml:space="preserve">Dodavatel umožní Objednateli v roční periodě po dobu trvání </w:t>
      </w:r>
      <w:r w:rsidR="00951EEC">
        <w:rPr>
          <w:rFonts w:ascii="Palatino Linotype" w:hAnsi="Palatino Linotype" w:cs="Arial"/>
          <w:i/>
          <w:iCs/>
          <w:sz w:val="22"/>
          <w:szCs w:val="22"/>
        </w:rPr>
        <w:t xml:space="preserve">Rámcové smlouvy </w:t>
      </w:r>
      <w:r w:rsidRPr="00E55A4D">
        <w:rPr>
          <w:rFonts w:ascii="Palatino Linotype" w:hAnsi="Palatino Linotype" w:cs="Arial"/>
          <w:i/>
          <w:iCs/>
          <w:sz w:val="22"/>
          <w:szCs w:val="22"/>
        </w:rPr>
        <w:t xml:space="preserve">a 1 (slovy: jeden) rok po ukončení doby trvání </w:t>
      </w:r>
      <w:r w:rsidR="00951EEC">
        <w:rPr>
          <w:rFonts w:ascii="Palatino Linotype" w:hAnsi="Palatino Linotype" w:cs="Arial"/>
          <w:i/>
          <w:iCs/>
          <w:sz w:val="22"/>
          <w:szCs w:val="22"/>
        </w:rPr>
        <w:t>Rámcové smlouvy</w:t>
      </w:r>
      <w:r w:rsidR="00EE4468">
        <w:rPr>
          <w:rFonts w:ascii="Palatino Linotype" w:hAnsi="Palatino Linotype" w:cs="Arial"/>
          <w:i/>
          <w:iCs/>
          <w:sz w:val="22"/>
          <w:szCs w:val="22"/>
        </w:rPr>
        <w:t>,</w:t>
      </w:r>
      <w:r w:rsidR="00E3041E">
        <w:rPr>
          <w:rFonts w:ascii="Palatino Linotype" w:hAnsi="Palatino Linotype" w:cs="Arial"/>
          <w:i/>
          <w:iCs/>
          <w:sz w:val="22"/>
          <w:szCs w:val="22"/>
        </w:rPr>
        <w:t xml:space="preserve"> po </w:t>
      </w:r>
      <w:r w:rsidR="00683EF4">
        <w:rPr>
          <w:rFonts w:ascii="Palatino Linotype" w:hAnsi="Palatino Linotype" w:cs="Arial"/>
          <w:i/>
          <w:iCs/>
          <w:sz w:val="22"/>
          <w:szCs w:val="22"/>
        </w:rPr>
        <w:t xml:space="preserve">celou </w:t>
      </w:r>
      <w:r w:rsidR="00E3041E">
        <w:rPr>
          <w:rFonts w:ascii="Palatino Linotype" w:hAnsi="Palatino Linotype" w:cs="Arial"/>
          <w:i/>
          <w:iCs/>
          <w:sz w:val="22"/>
          <w:szCs w:val="22"/>
        </w:rPr>
        <w:t xml:space="preserve">dobu </w:t>
      </w:r>
      <w:r w:rsidR="00683EF4">
        <w:rPr>
          <w:rFonts w:ascii="Palatino Linotype" w:hAnsi="Palatino Linotype" w:cs="Arial"/>
          <w:i/>
          <w:iCs/>
          <w:sz w:val="22"/>
          <w:szCs w:val="22"/>
        </w:rPr>
        <w:t xml:space="preserve">poskytování </w:t>
      </w:r>
      <w:r w:rsidR="00E3041E">
        <w:rPr>
          <w:rFonts w:ascii="Palatino Linotype" w:hAnsi="Palatino Linotype" w:cs="Arial"/>
          <w:i/>
          <w:iCs/>
          <w:sz w:val="22"/>
          <w:szCs w:val="22"/>
        </w:rPr>
        <w:t>plnění dle Prováděcích smluv</w:t>
      </w:r>
      <w:r w:rsidR="00EE4468" w:rsidRPr="00EE4468">
        <w:rPr>
          <w:rFonts w:ascii="Palatino Linotype" w:hAnsi="Palatino Linotype" w:cs="Arial"/>
          <w:i/>
          <w:iCs/>
          <w:sz w:val="22"/>
          <w:szCs w:val="22"/>
        </w:rPr>
        <w:t xml:space="preserve"> </w:t>
      </w:r>
      <w:r w:rsidR="00EE4468" w:rsidRPr="00E55A4D">
        <w:rPr>
          <w:rFonts w:ascii="Palatino Linotype" w:hAnsi="Palatino Linotype" w:cs="Arial"/>
          <w:i/>
          <w:iCs/>
          <w:sz w:val="22"/>
          <w:szCs w:val="22"/>
        </w:rPr>
        <w:t>a 1 (slovy: jeden) rok po ukončení doby trvání</w:t>
      </w:r>
      <w:r w:rsidR="00E3041E">
        <w:rPr>
          <w:rFonts w:ascii="Palatino Linotype" w:hAnsi="Palatino Linotype" w:cs="Arial"/>
          <w:i/>
          <w:iCs/>
          <w:sz w:val="22"/>
          <w:szCs w:val="22"/>
        </w:rPr>
        <w:t xml:space="preserve"> </w:t>
      </w:r>
      <w:r w:rsidR="00EE4468">
        <w:rPr>
          <w:rFonts w:ascii="Palatino Linotype" w:hAnsi="Palatino Linotype" w:cs="Arial"/>
          <w:i/>
          <w:iCs/>
          <w:sz w:val="22"/>
          <w:szCs w:val="22"/>
        </w:rPr>
        <w:t>poslední</w:t>
      </w:r>
      <w:r w:rsidR="001D240C" w:rsidRPr="001D240C">
        <w:rPr>
          <w:rFonts w:ascii="Palatino Linotype" w:hAnsi="Palatino Linotype" w:cs="Arial"/>
          <w:i/>
          <w:iCs/>
          <w:sz w:val="22"/>
          <w:szCs w:val="22"/>
        </w:rPr>
        <w:t xml:space="preserve"> Prováděcí smlouvy uzavřené na základě Rámcové smlouvy</w:t>
      </w:r>
      <w:r w:rsidR="00C56782" w:rsidRPr="00C56782">
        <w:rPr>
          <w:rFonts w:ascii="Palatino Linotype" w:hAnsi="Palatino Linotype" w:cs="Arial"/>
          <w:i/>
          <w:iCs/>
          <w:sz w:val="22"/>
          <w:szCs w:val="22"/>
        </w:rPr>
        <w:t xml:space="preserve"> </w:t>
      </w:r>
      <w:r w:rsidR="00C56782">
        <w:rPr>
          <w:rFonts w:ascii="Palatino Linotype" w:hAnsi="Palatino Linotype" w:cs="Arial"/>
          <w:i/>
          <w:iCs/>
          <w:sz w:val="22"/>
          <w:szCs w:val="22"/>
        </w:rPr>
        <w:t>po předchozí písemné žádosti Objednatele doručené Dodavateli alespoň 10 pracovních dní předem</w:t>
      </w:r>
      <w:r w:rsidR="001D240C" w:rsidRPr="001D240C">
        <w:rPr>
          <w:rFonts w:ascii="Palatino Linotype" w:hAnsi="Palatino Linotype" w:cs="Arial"/>
          <w:i/>
          <w:iCs/>
          <w:sz w:val="22"/>
          <w:szCs w:val="22"/>
        </w:rPr>
        <w:t xml:space="preserve"> </w:t>
      </w:r>
      <w:r w:rsidRPr="00E55A4D">
        <w:rPr>
          <w:rFonts w:ascii="Palatino Linotype" w:hAnsi="Palatino Linotype" w:cs="Arial"/>
          <w:i/>
          <w:iCs/>
          <w:sz w:val="22"/>
          <w:szCs w:val="22"/>
        </w:rPr>
        <w:t>provedení zákaznického auditu na náklady Objednatele (kontroly):</w:t>
      </w:r>
      <w:bookmarkEnd w:id="6"/>
    </w:p>
    <w:p w14:paraId="135BE8C8" w14:textId="77777777" w:rsidR="00E55A4D" w:rsidRPr="00E55A4D" w:rsidRDefault="00E55A4D" w:rsidP="00E55A4D">
      <w:pPr>
        <w:pStyle w:val="RLTextlnkuslovan"/>
        <w:numPr>
          <w:ilvl w:val="0"/>
          <w:numId w:val="0"/>
        </w:numPr>
        <w:spacing w:before="60" w:after="0" w:line="280" w:lineRule="atLeast"/>
        <w:ind w:left="1843" w:hanging="709"/>
        <w:rPr>
          <w:rFonts w:ascii="Palatino Linotype" w:hAnsi="Palatino Linotype" w:cs="Arial"/>
          <w:i/>
          <w:iCs/>
          <w:sz w:val="22"/>
          <w:szCs w:val="22"/>
        </w:rPr>
      </w:pPr>
      <w:r w:rsidRPr="00E55A4D">
        <w:rPr>
          <w:rFonts w:ascii="Palatino Linotype" w:hAnsi="Palatino Linotype" w:cs="Arial"/>
          <w:i/>
          <w:iCs/>
          <w:sz w:val="22"/>
          <w:szCs w:val="22"/>
        </w:rPr>
        <w:t xml:space="preserve">19.4.1 </w:t>
      </w:r>
      <w:r w:rsidRPr="00E55A4D">
        <w:rPr>
          <w:rFonts w:ascii="Palatino Linotype" w:hAnsi="Palatino Linotype" w:cs="Arial"/>
          <w:i/>
          <w:iCs/>
          <w:sz w:val="22"/>
          <w:szCs w:val="22"/>
        </w:rPr>
        <w:tab/>
        <w:t xml:space="preserve">jehož rozsah bude ohraničen využíváním ICT prostředků Dodavatele pro potřeby plnění </w:t>
      </w:r>
      <w:r w:rsidR="00951EEC">
        <w:rPr>
          <w:rFonts w:ascii="Palatino Linotype" w:hAnsi="Palatino Linotype" w:cs="Arial"/>
          <w:i/>
          <w:iCs/>
          <w:sz w:val="22"/>
          <w:szCs w:val="22"/>
        </w:rPr>
        <w:t>Rámcové smlouvy</w:t>
      </w:r>
      <w:r w:rsidRPr="00E55A4D">
        <w:rPr>
          <w:rFonts w:ascii="Palatino Linotype" w:hAnsi="Palatino Linotype" w:cs="Arial"/>
          <w:i/>
          <w:iCs/>
          <w:sz w:val="22"/>
          <w:szCs w:val="22"/>
        </w:rPr>
        <w:t xml:space="preserve"> a uloženými či zpracovávanými daty a inform</w:t>
      </w:r>
      <w:r w:rsidR="00D94477">
        <w:rPr>
          <w:rFonts w:ascii="Palatino Linotype" w:hAnsi="Palatino Linotype" w:cs="Arial"/>
          <w:i/>
          <w:iCs/>
          <w:sz w:val="22"/>
          <w:szCs w:val="22"/>
        </w:rPr>
        <w:t xml:space="preserve">                                     </w:t>
      </w:r>
      <w:r w:rsidRPr="00E55A4D">
        <w:rPr>
          <w:rFonts w:ascii="Palatino Linotype" w:hAnsi="Palatino Linotype" w:cs="Arial"/>
          <w:i/>
          <w:iCs/>
          <w:sz w:val="22"/>
          <w:szCs w:val="22"/>
        </w:rPr>
        <w:t>acemi Objednatele v ICT prostředí Dodavatele, a</w:t>
      </w:r>
    </w:p>
    <w:p w14:paraId="135BE8C9" w14:textId="77777777" w:rsidR="00E55A4D" w:rsidRPr="00E55A4D" w:rsidRDefault="00E55A4D" w:rsidP="00E55A4D">
      <w:pPr>
        <w:pStyle w:val="RLTextlnkuslovan"/>
        <w:numPr>
          <w:ilvl w:val="0"/>
          <w:numId w:val="0"/>
        </w:numPr>
        <w:spacing w:before="60" w:after="0" w:line="280" w:lineRule="atLeast"/>
        <w:ind w:left="1843" w:hanging="709"/>
        <w:rPr>
          <w:rFonts w:ascii="Palatino Linotype" w:hAnsi="Palatino Linotype" w:cs="Arial"/>
          <w:i/>
          <w:iCs/>
          <w:sz w:val="22"/>
          <w:szCs w:val="22"/>
        </w:rPr>
      </w:pPr>
      <w:r w:rsidRPr="00E55A4D">
        <w:rPr>
          <w:rFonts w:ascii="Palatino Linotype" w:hAnsi="Palatino Linotype" w:cs="Arial"/>
          <w:i/>
          <w:iCs/>
          <w:sz w:val="22"/>
          <w:szCs w:val="22"/>
        </w:rPr>
        <w:t xml:space="preserve">19.4.2 </w:t>
      </w:r>
      <w:r w:rsidRPr="00E55A4D">
        <w:rPr>
          <w:rFonts w:ascii="Palatino Linotype" w:hAnsi="Palatino Linotype" w:cs="Arial"/>
          <w:i/>
          <w:iCs/>
          <w:sz w:val="22"/>
          <w:szCs w:val="22"/>
        </w:rPr>
        <w:tab/>
        <w:t>jehož předmětem bude naplnění Kybernetických požadavků a vyhodnocení rizik dle čl. 3 Přílohy</w:t>
      </w:r>
      <w:r w:rsidR="00951EEC">
        <w:rPr>
          <w:rFonts w:ascii="Palatino Linotype" w:hAnsi="Palatino Linotype" w:cs="Arial"/>
          <w:i/>
          <w:iCs/>
          <w:sz w:val="22"/>
          <w:szCs w:val="22"/>
        </w:rPr>
        <w:t xml:space="preserve"> 8</w:t>
      </w:r>
      <w:r w:rsidRPr="00E55A4D">
        <w:rPr>
          <w:rFonts w:ascii="Palatino Linotype" w:hAnsi="Palatino Linotype" w:cs="Arial"/>
          <w:i/>
          <w:iCs/>
          <w:sz w:val="22"/>
          <w:szCs w:val="22"/>
        </w:rPr>
        <w:t xml:space="preserve"> této Smlouvy.</w:t>
      </w:r>
    </w:p>
    <w:p w14:paraId="135BE8CA" w14:textId="77777777"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E55A4D">
        <w:rPr>
          <w:rFonts w:ascii="Palatino Linotype" w:hAnsi="Palatino Linotype" w:cs="Arial"/>
          <w:i/>
          <w:iCs/>
          <w:sz w:val="22"/>
          <w:szCs w:val="22"/>
        </w:rPr>
        <w:t xml:space="preserve">19.5 </w:t>
      </w:r>
      <w:r w:rsidRPr="00E55A4D">
        <w:rPr>
          <w:rFonts w:ascii="Palatino Linotype" w:hAnsi="Palatino Linotype" w:cs="Arial"/>
          <w:i/>
          <w:iCs/>
          <w:sz w:val="22"/>
          <w:szCs w:val="22"/>
        </w:rPr>
        <w:tab/>
        <w:t>Objednatel je oprávněn při kontrole Kybernetických požadavků využít třetí stranu. V případě využití třetí strany bude Objednatel odpovídat za třetí stranu, jako by kontrolu prováděl sám, včetně odpovědnosti za způsobenou újmu.</w:t>
      </w:r>
    </w:p>
    <w:p w14:paraId="135BE8CB" w14:textId="77777777"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r w:rsidRPr="00E55A4D">
        <w:rPr>
          <w:rFonts w:ascii="Palatino Linotype" w:hAnsi="Palatino Linotype" w:cs="Arial"/>
          <w:i/>
          <w:iCs/>
          <w:sz w:val="22"/>
          <w:szCs w:val="22"/>
        </w:rPr>
        <w:t xml:space="preserve">19.6 </w:t>
      </w:r>
      <w:r w:rsidRPr="00E55A4D">
        <w:rPr>
          <w:rFonts w:ascii="Palatino Linotype" w:hAnsi="Palatino Linotype" w:cs="Arial"/>
          <w:i/>
          <w:iCs/>
          <w:sz w:val="22"/>
          <w:szCs w:val="22"/>
        </w:rPr>
        <w:tab/>
        <w:t>Dodavatel umožní Objednateli kontrolu Kybernetických požadavků provedenou prostředky Objednatele nebo třetí strany, a to v lokalitě Dodavatele i vzdáleně, pokud to technické prostředky Dodavatele umožňují.</w:t>
      </w:r>
    </w:p>
    <w:p w14:paraId="135BE8CC" w14:textId="6578FA5E"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bookmarkStart w:id="7" w:name="_Ref9936059"/>
      <w:r w:rsidRPr="00E55A4D">
        <w:rPr>
          <w:rFonts w:ascii="Palatino Linotype" w:hAnsi="Palatino Linotype" w:cs="Arial"/>
          <w:i/>
          <w:iCs/>
          <w:sz w:val="22"/>
          <w:szCs w:val="22"/>
        </w:rPr>
        <w:t xml:space="preserve">19.7 </w:t>
      </w:r>
      <w:r w:rsidRPr="00E55A4D">
        <w:rPr>
          <w:rFonts w:ascii="Palatino Linotype" w:hAnsi="Palatino Linotype" w:cs="Arial"/>
          <w:i/>
          <w:iCs/>
          <w:sz w:val="22"/>
          <w:szCs w:val="22"/>
        </w:rPr>
        <w:tab/>
      </w:r>
      <w:r w:rsidRPr="00683EF4">
        <w:rPr>
          <w:rFonts w:ascii="Palatino Linotype" w:hAnsi="Palatino Linotype" w:cs="Arial"/>
          <w:i/>
          <w:iCs/>
          <w:sz w:val="22"/>
          <w:szCs w:val="22"/>
        </w:rPr>
        <w:t>Dodavatel se nad rámec plnění dle čl.</w:t>
      </w:r>
      <w:r w:rsidR="00951EEC" w:rsidRPr="00683EF4">
        <w:rPr>
          <w:rFonts w:ascii="Palatino Linotype" w:hAnsi="Palatino Linotype" w:cs="Arial"/>
          <w:i/>
          <w:iCs/>
          <w:sz w:val="22"/>
          <w:szCs w:val="22"/>
        </w:rPr>
        <w:t xml:space="preserve"> III.</w:t>
      </w:r>
      <w:r w:rsidRPr="00683EF4">
        <w:rPr>
          <w:rFonts w:ascii="Palatino Linotype" w:hAnsi="Palatino Linotype" w:cs="Arial"/>
          <w:i/>
          <w:iCs/>
          <w:sz w:val="22"/>
          <w:szCs w:val="22"/>
        </w:rPr>
        <w:t xml:space="preserve"> </w:t>
      </w:r>
      <w:r w:rsidR="00951EEC" w:rsidRPr="00683EF4">
        <w:rPr>
          <w:rFonts w:ascii="Palatino Linotype" w:hAnsi="Palatino Linotype" w:cs="Arial"/>
          <w:i/>
          <w:iCs/>
          <w:sz w:val="22"/>
          <w:szCs w:val="22"/>
        </w:rPr>
        <w:t>Rámcové smlouvy</w:t>
      </w:r>
      <w:r w:rsidRPr="00683EF4">
        <w:rPr>
          <w:rFonts w:ascii="Palatino Linotype" w:hAnsi="Palatino Linotype" w:cs="Arial"/>
          <w:i/>
          <w:iCs/>
          <w:sz w:val="22"/>
          <w:szCs w:val="22"/>
        </w:rPr>
        <w:t xml:space="preserve"> zavazuje poskytnout Objednateli součinnost </w:t>
      </w:r>
      <w:r w:rsidR="00C56782">
        <w:rPr>
          <w:rFonts w:ascii="Palatino Linotype" w:hAnsi="Palatino Linotype" w:cs="Arial"/>
          <w:i/>
          <w:iCs/>
          <w:sz w:val="22"/>
          <w:szCs w:val="22"/>
        </w:rPr>
        <w:t xml:space="preserve">maximálně </w:t>
      </w:r>
      <w:r w:rsidRPr="00683EF4">
        <w:rPr>
          <w:rFonts w:ascii="Palatino Linotype" w:hAnsi="Palatino Linotype" w:cs="Arial"/>
          <w:i/>
          <w:iCs/>
          <w:sz w:val="22"/>
          <w:szCs w:val="22"/>
        </w:rPr>
        <w:t>v rozsahu 1</w:t>
      </w:r>
      <w:r w:rsidR="000073A2">
        <w:rPr>
          <w:rFonts w:ascii="Palatino Linotype" w:hAnsi="Palatino Linotype" w:cs="Arial"/>
          <w:i/>
          <w:iCs/>
          <w:sz w:val="22"/>
          <w:szCs w:val="22"/>
        </w:rPr>
        <w:t>5</w:t>
      </w:r>
      <w:r w:rsidRPr="00683EF4">
        <w:rPr>
          <w:rFonts w:ascii="Palatino Linotype" w:hAnsi="Palatino Linotype" w:cs="Arial"/>
          <w:i/>
          <w:iCs/>
          <w:sz w:val="22"/>
          <w:szCs w:val="22"/>
        </w:rPr>
        <w:t xml:space="preserve"> MD při provádění každého zákaznického auditu ze strany Objednatele a pro tuto činnost zajistit účast kvalifikovaných pracovníků.</w:t>
      </w:r>
      <w:bookmarkEnd w:id="7"/>
    </w:p>
    <w:p w14:paraId="135BE8CD" w14:textId="77777777"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bookmarkStart w:id="8" w:name="_Ref11148633"/>
      <w:r w:rsidRPr="00E55A4D">
        <w:rPr>
          <w:rFonts w:ascii="Palatino Linotype" w:hAnsi="Palatino Linotype" w:cs="Arial"/>
          <w:i/>
          <w:iCs/>
          <w:sz w:val="22"/>
          <w:szCs w:val="22"/>
        </w:rPr>
        <w:t xml:space="preserve">19.8 </w:t>
      </w:r>
      <w:r w:rsidRPr="00E55A4D">
        <w:rPr>
          <w:rFonts w:ascii="Palatino Linotype" w:hAnsi="Palatino Linotype" w:cs="Arial"/>
          <w:i/>
          <w:iCs/>
          <w:sz w:val="22"/>
          <w:szCs w:val="22"/>
        </w:rPr>
        <w:tab/>
        <w:t>Dále se Dodavatel zavazuje nedostatky zjištěné:</w:t>
      </w:r>
      <w:bookmarkEnd w:id="8"/>
    </w:p>
    <w:p w14:paraId="135BE8CE" w14:textId="77777777" w:rsidR="00E55A4D" w:rsidRPr="00E55A4D" w:rsidRDefault="00E55A4D" w:rsidP="00E00271">
      <w:pPr>
        <w:numPr>
          <w:ilvl w:val="3"/>
          <w:numId w:val="28"/>
        </w:numPr>
        <w:spacing w:line="280" w:lineRule="atLeast"/>
        <w:ind w:left="1560" w:hanging="284"/>
        <w:jc w:val="both"/>
        <w:rPr>
          <w:rFonts w:ascii="Palatino Linotype" w:hAnsi="Palatino Linotype" w:cs="Arial"/>
          <w:i/>
          <w:iCs/>
          <w:sz w:val="22"/>
          <w:szCs w:val="22"/>
        </w:rPr>
      </w:pPr>
      <w:r w:rsidRPr="00E55A4D">
        <w:rPr>
          <w:rFonts w:ascii="Palatino Linotype" w:hAnsi="Palatino Linotype" w:cs="Arial"/>
          <w:i/>
          <w:iCs/>
          <w:sz w:val="22"/>
          <w:szCs w:val="22"/>
        </w:rPr>
        <w:t xml:space="preserve">na základě provedení hodnocení rizik dle čl. 3 Přílohy </w:t>
      </w:r>
      <w:r w:rsidR="00951EEC">
        <w:rPr>
          <w:rFonts w:ascii="Palatino Linotype" w:hAnsi="Palatino Linotype" w:cs="Arial"/>
          <w:i/>
          <w:iCs/>
          <w:sz w:val="22"/>
          <w:szCs w:val="22"/>
        </w:rPr>
        <w:t>8</w:t>
      </w:r>
      <w:r w:rsidRPr="00E55A4D">
        <w:rPr>
          <w:rFonts w:ascii="Palatino Linotype" w:hAnsi="Palatino Linotype" w:cs="Arial"/>
          <w:i/>
          <w:iCs/>
          <w:sz w:val="22"/>
          <w:szCs w:val="22"/>
        </w:rPr>
        <w:t xml:space="preserve"> </w:t>
      </w:r>
      <w:r w:rsidR="00951EEC">
        <w:rPr>
          <w:rFonts w:ascii="Palatino Linotype" w:hAnsi="Palatino Linotype" w:cs="Arial"/>
          <w:i/>
          <w:iCs/>
          <w:sz w:val="22"/>
          <w:szCs w:val="22"/>
        </w:rPr>
        <w:t>Rámcové smlouvy</w:t>
      </w:r>
      <w:r w:rsidRPr="00E55A4D">
        <w:rPr>
          <w:rFonts w:ascii="Palatino Linotype" w:hAnsi="Palatino Linotype" w:cs="Arial"/>
          <w:i/>
          <w:iCs/>
          <w:sz w:val="22"/>
          <w:szCs w:val="22"/>
        </w:rPr>
        <w:t xml:space="preserve"> nebo</w:t>
      </w:r>
    </w:p>
    <w:p w14:paraId="135BE8CF" w14:textId="77777777" w:rsidR="00E55A4D" w:rsidRPr="00E55A4D" w:rsidRDefault="00E55A4D" w:rsidP="00E00271">
      <w:pPr>
        <w:numPr>
          <w:ilvl w:val="3"/>
          <w:numId w:val="28"/>
        </w:numPr>
        <w:spacing w:line="280" w:lineRule="atLeast"/>
        <w:ind w:left="1560" w:hanging="284"/>
        <w:jc w:val="both"/>
        <w:rPr>
          <w:rFonts w:ascii="Palatino Linotype" w:hAnsi="Palatino Linotype" w:cs="Arial"/>
          <w:i/>
          <w:iCs/>
          <w:sz w:val="22"/>
          <w:szCs w:val="22"/>
        </w:rPr>
      </w:pPr>
      <w:r w:rsidRPr="00E55A4D">
        <w:rPr>
          <w:rFonts w:ascii="Palatino Linotype" w:hAnsi="Palatino Linotype" w:cs="Arial"/>
          <w:i/>
          <w:iCs/>
          <w:sz w:val="22"/>
          <w:szCs w:val="22"/>
        </w:rPr>
        <w:t>v rámci zákaznického auditu dle odst. 1</w:t>
      </w:r>
      <w:r w:rsidR="00951EEC">
        <w:rPr>
          <w:rFonts w:ascii="Palatino Linotype" w:hAnsi="Palatino Linotype" w:cs="Arial"/>
          <w:i/>
          <w:iCs/>
          <w:sz w:val="22"/>
          <w:szCs w:val="22"/>
        </w:rPr>
        <w:t>9</w:t>
      </w:r>
      <w:r w:rsidRPr="00E55A4D">
        <w:rPr>
          <w:rFonts w:ascii="Palatino Linotype" w:hAnsi="Palatino Linotype" w:cs="Arial"/>
          <w:i/>
          <w:iCs/>
          <w:sz w:val="22"/>
          <w:szCs w:val="22"/>
        </w:rPr>
        <w:t xml:space="preserve">.4 </w:t>
      </w:r>
      <w:r w:rsidR="00951EEC">
        <w:rPr>
          <w:rFonts w:ascii="Palatino Linotype" w:hAnsi="Palatino Linotype" w:cs="Arial"/>
          <w:i/>
          <w:iCs/>
          <w:sz w:val="22"/>
          <w:szCs w:val="22"/>
        </w:rPr>
        <w:t>Rámcové smlouvy</w:t>
      </w:r>
    </w:p>
    <w:p w14:paraId="135BE8D0" w14:textId="77777777" w:rsidR="00E55A4D" w:rsidRPr="00E55A4D" w:rsidRDefault="00E55A4D" w:rsidP="00E55A4D">
      <w:pPr>
        <w:spacing w:line="280" w:lineRule="atLeast"/>
        <w:ind w:left="1134"/>
        <w:jc w:val="both"/>
        <w:rPr>
          <w:rFonts w:ascii="Palatino Linotype" w:hAnsi="Palatino Linotype" w:cs="Arial"/>
          <w:i/>
          <w:iCs/>
          <w:sz w:val="22"/>
          <w:szCs w:val="22"/>
        </w:rPr>
      </w:pPr>
      <w:r w:rsidRPr="00E55A4D">
        <w:rPr>
          <w:rFonts w:ascii="Palatino Linotype" w:hAnsi="Palatino Linotype" w:cs="Arial"/>
          <w:i/>
          <w:iCs/>
          <w:sz w:val="22"/>
          <w:szCs w:val="22"/>
        </w:rPr>
        <w:t>odstranit ve lhůtě určené v písemném oznámení Objednatele</w:t>
      </w:r>
      <w:r w:rsidR="00153219">
        <w:rPr>
          <w:rFonts w:ascii="Palatino Linotype" w:hAnsi="Palatino Linotype" w:cs="Arial"/>
          <w:i/>
          <w:iCs/>
          <w:sz w:val="22"/>
          <w:szCs w:val="22"/>
        </w:rPr>
        <w:t>, která nesmí být určena kratší než 15 pracovních dní,</w:t>
      </w:r>
      <w:r w:rsidRPr="00E55A4D">
        <w:rPr>
          <w:rFonts w:ascii="Palatino Linotype" w:hAnsi="Palatino Linotype" w:cs="Arial"/>
          <w:i/>
          <w:iCs/>
          <w:sz w:val="22"/>
          <w:szCs w:val="22"/>
        </w:rPr>
        <w:t xml:space="preserve"> nebo ve lhůtě přiměřené.</w:t>
      </w:r>
    </w:p>
    <w:p w14:paraId="135BE8D1" w14:textId="77777777" w:rsidR="00E55A4D" w:rsidRPr="00E55A4D" w:rsidRDefault="00E55A4D" w:rsidP="00E55A4D">
      <w:pPr>
        <w:pStyle w:val="RLTextlnkuslovan"/>
        <w:numPr>
          <w:ilvl w:val="0"/>
          <w:numId w:val="0"/>
        </w:numPr>
        <w:tabs>
          <w:tab w:val="num" w:pos="1474"/>
        </w:tabs>
        <w:spacing w:before="120" w:after="0" w:line="280" w:lineRule="atLeast"/>
        <w:ind w:left="1134" w:hanging="567"/>
        <w:rPr>
          <w:rFonts w:ascii="Palatino Linotype" w:hAnsi="Palatino Linotype" w:cs="Arial"/>
          <w:i/>
          <w:iCs/>
          <w:sz w:val="22"/>
          <w:szCs w:val="22"/>
        </w:rPr>
      </w:pPr>
      <w:r w:rsidRPr="00E55A4D">
        <w:rPr>
          <w:rFonts w:ascii="Palatino Linotype" w:hAnsi="Palatino Linotype" w:cs="Arial"/>
          <w:i/>
          <w:iCs/>
          <w:sz w:val="22"/>
          <w:szCs w:val="22"/>
        </w:rPr>
        <w:t xml:space="preserve">19.9 </w:t>
      </w:r>
      <w:r w:rsidRPr="00E55A4D">
        <w:rPr>
          <w:rFonts w:ascii="Palatino Linotype" w:hAnsi="Palatino Linotype" w:cs="Arial"/>
          <w:i/>
          <w:iCs/>
          <w:sz w:val="22"/>
          <w:szCs w:val="22"/>
        </w:rPr>
        <w:tab/>
        <w:t>Odstavce 1</w:t>
      </w:r>
      <w:r w:rsidR="00951EEC">
        <w:rPr>
          <w:rFonts w:ascii="Palatino Linotype" w:hAnsi="Palatino Linotype" w:cs="Arial"/>
          <w:i/>
          <w:iCs/>
          <w:sz w:val="22"/>
          <w:szCs w:val="22"/>
        </w:rPr>
        <w:t>9</w:t>
      </w:r>
      <w:r w:rsidRPr="00E55A4D">
        <w:rPr>
          <w:rFonts w:ascii="Palatino Linotype" w:hAnsi="Palatino Linotype" w:cs="Arial"/>
          <w:i/>
          <w:iCs/>
          <w:sz w:val="22"/>
          <w:szCs w:val="22"/>
        </w:rPr>
        <w:t xml:space="preserve">.4 až </w:t>
      </w:r>
      <w:r w:rsidR="00951EEC">
        <w:rPr>
          <w:rFonts w:ascii="Palatino Linotype" w:hAnsi="Palatino Linotype" w:cs="Arial"/>
          <w:i/>
          <w:iCs/>
          <w:sz w:val="22"/>
          <w:szCs w:val="22"/>
        </w:rPr>
        <w:t>19</w:t>
      </w:r>
      <w:r w:rsidRPr="00E55A4D">
        <w:rPr>
          <w:rFonts w:ascii="Palatino Linotype" w:hAnsi="Palatino Linotype" w:cs="Arial"/>
          <w:i/>
          <w:iCs/>
          <w:sz w:val="22"/>
          <w:szCs w:val="22"/>
        </w:rPr>
        <w:t>.8 této Smlouvy se neaplikují, pokud je Dodavatel pro poskytování předmětu plnění orgánem nebo osobou uvedenou v § 3 písm. a) až g) ZKB.</w:t>
      </w:r>
    </w:p>
    <w:p w14:paraId="135BE8D2" w14:textId="77777777" w:rsidR="00E55A4D" w:rsidRPr="00E55A4D" w:rsidRDefault="00E55A4D" w:rsidP="00E55A4D">
      <w:pPr>
        <w:pStyle w:val="RLTextlnkuslovan"/>
        <w:numPr>
          <w:ilvl w:val="0"/>
          <w:numId w:val="0"/>
        </w:numPr>
        <w:spacing w:before="120" w:after="0" w:line="280" w:lineRule="atLeast"/>
        <w:ind w:left="1134" w:hanging="567"/>
        <w:rPr>
          <w:rFonts w:ascii="Palatino Linotype" w:hAnsi="Palatino Linotype" w:cs="Arial"/>
          <w:i/>
          <w:iCs/>
          <w:sz w:val="22"/>
          <w:szCs w:val="22"/>
        </w:rPr>
      </w:pPr>
      <w:bookmarkStart w:id="9" w:name="_Ref6219353"/>
      <w:r w:rsidRPr="00E55A4D">
        <w:rPr>
          <w:rFonts w:ascii="Palatino Linotype" w:hAnsi="Palatino Linotype" w:cs="Arial"/>
          <w:i/>
          <w:iCs/>
          <w:sz w:val="22"/>
          <w:szCs w:val="22"/>
        </w:rPr>
        <w:lastRenderedPageBreak/>
        <w:t xml:space="preserve">19.10 Dodavatel se nad rámec čl. </w:t>
      </w:r>
      <w:r w:rsidR="00951EEC">
        <w:rPr>
          <w:rFonts w:ascii="Palatino Linotype" w:hAnsi="Palatino Linotype" w:cs="Arial"/>
          <w:i/>
          <w:iCs/>
          <w:sz w:val="22"/>
          <w:szCs w:val="22"/>
        </w:rPr>
        <w:t>III.</w:t>
      </w:r>
      <w:r w:rsidRPr="00E55A4D">
        <w:rPr>
          <w:rFonts w:ascii="Palatino Linotype" w:hAnsi="Palatino Linotype" w:cs="Arial"/>
          <w:i/>
          <w:iCs/>
          <w:sz w:val="22"/>
          <w:szCs w:val="22"/>
        </w:rPr>
        <w:t xml:space="preserve"> </w:t>
      </w:r>
      <w:r w:rsidR="00951EEC">
        <w:rPr>
          <w:rFonts w:ascii="Palatino Linotype" w:hAnsi="Palatino Linotype" w:cs="Arial"/>
          <w:i/>
          <w:iCs/>
          <w:sz w:val="22"/>
          <w:szCs w:val="22"/>
        </w:rPr>
        <w:t>Rámcové smlouvy</w:t>
      </w:r>
      <w:r w:rsidRPr="00E55A4D">
        <w:rPr>
          <w:rFonts w:ascii="Palatino Linotype" w:hAnsi="Palatino Linotype" w:cs="Arial"/>
          <w:i/>
          <w:iCs/>
          <w:sz w:val="22"/>
          <w:szCs w:val="22"/>
        </w:rPr>
        <w:t xml:space="preserve"> také zavazuje:</w:t>
      </w:r>
      <w:bookmarkEnd w:id="9"/>
    </w:p>
    <w:p w14:paraId="135BE8D3" w14:textId="77777777" w:rsidR="00E55A4D" w:rsidRPr="00E55A4D" w:rsidRDefault="00E55A4D" w:rsidP="00E55A4D">
      <w:pPr>
        <w:pStyle w:val="Odstavecseseznamem"/>
        <w:spacing w:before="60" w:line="280" w:lineRule="atLeast"/>
        <w:ind w:left="1985" w:hanging="851"/>
        <w:contextualSpacing w:val="0"/>
        <w:jc w:val="both"/>
        <w:rPr>
          <w:rFonts w:ascii="Palatino Linotype" w:hAnsi="Palatino Linotype" w:cs="Arial"/>
          <w:i/>
          <w:iCs/>
          <w:sz w:val="22"/>
          <w:szCs w:val="22"/>
        </w:rPr>
      </w:pPr>
      <w:r w:rsidRPr="00E55A4D">
        <w:rPr>
          <w:rFonts w:ascii="Palatino Linotype" w:hAnsi="Palatino Linotype" w:cs="Arial"/>
          <w:i/>
          <w:iCs/>
          <w:sz w:val="22"/>
          <w:szCs w:val="22"/>
        </w:rPr>
        <w:t xml:space="preserve">19.10.1 </w:t>
      </w:r>
      <w:r w:rsidRPr="00E55A4D">
        <w:rPr>
          <w:rFonts w:ascii="Palatino Linotype" w:hAnsi="Palatino Linotype" w:cs="Arial"/>
          <w:i/>
          <w:iCs/>
          <w:sz w:val="22"/>
          <w:szCs w:val="22"/>
        </w:rPr>
        <w:tab/>
        <w:t>Poskytnout na vyžádání Objednateli dokumenty a obdobné vstupy,</w:t>
      </w:r>
      <w:r w:rsidR="00153219">
        <w:rPr>
          <w:rFonts w:ascii="Palatino Linotype" w:hAnsi="Palatino Linotype" w:cs="Arial"/>
          <w:i/>
          <w:iCs/>
          <w:sz w:val="22"/>
          <w:szCs w:val="22"/>
        </w:rPr>
        <w:t xml:space="preserve"> které má Dodavatel k dispozici aniž by bylo třeba vytvářet nové a</w:t>
      </w:r>
      <w:r w:rsidRPr="00E55A4D">
        <w:rPr>
          <w:rFonts w:ascii="Palatino Linotype" w:hAnsi="Palatino Linotype" w:cs="Arial"/>
          <w:i/>
          <w:iCs/>
          <w:sz w:val="22"/>
          <w:szCs w:val="22"/>
        </w:rPr>
        <w:t xml:space="preserve"> které budou prokazovat naplnění Kybernetických požadavků</w:t>
      </w:r>
      <w:r w:rsidR="00153219">
        <w:rPr>
          <w:rFonts w:ascii="Palatino Linotype" w:hAnsi="Palatino Linotype" w:cs="Arial"/>
          <w:i/>
          <w:iCs/>
          <w:sz w:val="22"/>
          <w:szCs w:val="22"/>
        </w:rPr>
        <w:t xml:space="preserve"> ve vztahu k plnění Prováděcích smluv </w:t>
      </w:r>
      <w:r w:rsidR="00A110B5">
        <w:rPr>
          <w:rFonts w:ascii="Palatino Linotype" w:hAnsi="Palatino Linotype" w:cs="Arial"/>
          <w:i/>
          <w:iCs/>
          <w:sz w:val="22"/>
          <w:szCs w:val="22"/>
        </w:rPr>
        <w:t>uzavřených na základě Rámcové smlouvy</w:t>
      </w:r>
      <w:r w:rsidRPr="00E55A4D">
        <w:rPr>
          <w:rFonts w:ascii="Palatino Linotype" w:hAnsi="Palatino Linotype" w:cs="Arial"/>
          <w:i/>
          <w:iCs/>
          <w:sz w:val="22"/>
          <w:szCs w:val="22"/>
        </w:rPr>
        <w:t>.</w:t>
      </w:r>
    </w:p>
    <w:p w14:paraId="135BE8D4" w14:textId="74D849F7" w:rsidR="00E55A4D" w:rsidRPr="00E55A4D" w:rsidRDefault="00E55A4D" w:rsidP="00E55A4D">
      <w:pPr>
        <w:pStyle w:val="Odstavecseseznamem"/>
        <w:tabs>
          <w:tab w:val="num" w:pos="2155"/>
        </w:tabs>
        <w:spacing w:before="60" w:line="280" w:lineRule="atLeast"/>
        <w:ind w:left="1985" w:hanging="851"/>
        <w:contextualSpacing w:val="0"/>
        <w:jc w:val="both"/>
        <w:rPr>
          <w:rFonts w:ascii="Palatino Linotype" w:hAnsi="Palatino Linotype" w:cs="Arial"/>
          <w:i/>
          <w:iCs/>
          <w:sz w:val="22"/>
          <w:szCs w:val="22"/>
        </w:rPr>
      </w:pPr>
      <w:r w:rsidRPr="00E55A4D">
        <w:rPr>
          <w:rFonts w:ascii="Palatino Linotype" w:hAnsi="Palatino Linotype" w:cs="Arial"/>
          <w:i/>
          <w:iCs/>
          <w:sz w:val="22"/>
          <w:szCs w:val="22"/>
        </w:rPr>
        <w:t xml:space="preserve">19.10.2 </w:t>
      </w:r>
      <w:r w:rsidRPr="00E55A4D">
        <w:rPr>
          <w:rFonts w:ascii="Palatino Linotype" w:hAnsi="Palatino Linotype" w:cs="Arial"/>
          <w:i/>
          <w:iCs/>
          <w:sz w:val="22"/>
          <w:szCs w:val="22"/>
        </w:rPr>
        <w:tab/>
        <w:t xml:space="preserve">Na požádání s Objednatelem konzultovat kdykoli v průběhu realizace plnění dle </w:t>
      </w:r>
      <w:r w:rsidR="00153219">
        <w:rPr>
          <w:rFonts w:ascii="Palatino Linotype" w:hAnsi="Palatino Linotype" w:cs="Arial"/>
          <w:i/>
          <w:iCs/>
          <w:sz w:val="22"/>
          <w:szCs w:val="22"/>
        </w:rPr>
        <w:t>Prováděcí smlouvy</w:t>
      </w:r>
      <w:r w:rsidR="00951EEC">
        <w:rPr>
          <w:rFonts w:ascii="Palatino Linotype" w:hAnsi="Palatino Linotype" w:cs="Arial"/>
          <w:i/>
          <w:iCs/>
          <w:sz w:val="22"/>
          <w:szCs w:val="22"/>
        </w:rPr>
        <w:t xml:space="preserve"> uzavřené na základě</w:t>
      </w:r>
      <w:r w:rsidRPr="00E55A4D">
        <w:rPr>
          <w:rFonts w:ascii="Palatino Linotype" w:hAnsi="Palatino Linotype" w:cs="Arial"/>
          <w:i/>
          <w:iCs/>
          <w:sz w:val="22"/>
          <w:szCs w:val="22"/>
        </w:rPr>
        <w:t xml:space="preserve"> </w:t>
      </w:r>
      <w:r w:rsidR="00153219">
        <w:rPr>
          <w:rFonts w:ascii="Palatino Linotype" w:hAnsi="Palatino Linotype" w:cs="Arial"/>
          <w:i/>
          <w:iCs/>
          <w:sz w:val="22"/>
          <w:szCs w:val="22"/>
        </w:rPr>
        <w:t xml:space="preserve">Rámcové smlouvy </w:t>
      </w:r>
      <w:r w:rsidRPr="00E55A4D">
        <w:rPr>
          <w:rFonts w:ascii="Palatino Linotype" w:hAnsi="Palatino Linotype" w:cs="Arial"/>
          <w:i/>
          <w:iCs/>
          <w:sz w:val="22"/>
          <w:szCs w:val="22"/>
        </w:rPr>
        <w:t>detailní nastavení bezpečnostních opatření k naplnění Kybernetických požadavků</w:t>
      </w:r>
      <w:r w:rsidR="00153219">
        <w:rPr>
          <w:rFonts w:ascii="Palatino Linotype" w:hAnsi="Palatino Linotype" w:cs="Arial"/>
          <w:i/>
          <w:iCs/>
          <w:sz w:val="22"/>
          <w:szCs w:val="22"/>
        </w:rPr>
        <w:t xml:space="preserve"> ve vztahu k předmětu plnění příslušné Prováděcí smlouvy</w:t>
      </w:r>
      <w:r w:rsidRPr="00E55A4D">
        <w:rPr>
          <w:rFonts w:ascii="Palatino Linotype" w:hAnsi="Palatino Linotype" w:cs="Arial"/>
          <w:i/>
          <w:iCs/>
          <w:sz w:val="22"/>
          <w:szCs w:val="22"/>
        </w:rPr>
        <w:t xml:space="preserve"> a pro takovéto konzultace zajistit účast kvalifikovaných pracovníků.</w:t>
      </w:r>
    </w:p>
    <w:p w14:paraId="135BE8D5" w14:textId="77777777" w:rsidR="00E55A4D" w:rsidRPr="00E55A4D" w:rsidRDefault="00E55A4D" w:rsidP="00E55A4D">
      <w:pPr>
        <w:pStyle w:val="Odstavecseseznamem"/>
        <w:tabs>
          <w:tab w:val="num" w:pos="2155"/>
        </w:tabs>
        <w:spacing w:before="60" w:line="280" w:lineRule="atLeast"/>
        <w:ind w:left="1985" w:hanging="851"/>
        <w:contextualSpacing w:val="0"/>
        <w:jc w:val="both"/>
        <w:rPr>
          <w:rFonts w:ascii="Palatino Linotype" w:hAnsi="Palatino Linotype" w:cs="Arial"/>
          <w:i/>
          <w:iCs/>
          <w:sz w:val="22"/>
          <w:szCs w:val="22"/>
        </w:rPr>
      </w:pPr>
      <w:r w:rsidRPr="00E55A4D">
        <w:rPr>
          <w:rFonts w:ascii="Palatino Linotype" w:hAnsi="Palatino Linotype" w:cs="Arial"/>
          <w:i/>
          <w:iCs/>
          <w:sz w:val="22"/>
          <w:szCs w:val="22"/>
        </w:rPr>
        <w:t xml:space="preserve">19.10.3 </w:t>
      </w:r>
      <w:r w:rsidRPr="00E55A4D">
        <w:rPr>
          <w:rFonts w:ascii="Palatino Linotype" w:hAnsi="Palatino Linotype" w:cs="Arial"/>
          <w:i/>
          <w:iCs/>
          <w:sz w:val="22"/>
          <w:szCs w:val="22"/>
        </w:rPr>
        <w:tab/>
        <w:t xml:space="preserve">Neprodleně informovat Objednatele o všech významných změnách v naplnění Kybernetických požadavků, které nastanou kdykoli v průběhu trvání </w:t>
      </w:r>
      <w:r w:rsidR="00951EEC">
        <w:rPr>
          <w:rFonts w:ascii="Palatino Linotype" w:hAnsi="Palatino Linotype" w:cs="Arial"/>
          <w:i/>
          <w:iCs/>
          <w:sz w:val="22"/>
          <w:szCs w:val="22"/>
        </w:rPr>
        <w:t>Rámcové smlouvy či Prováděcí smlouvy.</w:t>
      </w:r>
    </w:p>
    <w:p w14:paraId="135BE8D6" w14:textId="77777777" w:rsidR="00E55A4D" w:rsidRPr="00E55A4D" w:rsidRDefault="00E55A4D" w:rsidP="00E55A4D">
      <w:pPr>
        <w:pStyle w:val="Odstavecseseznamem"/>
        <w:tabs>
          <w:tab w:val="num" w:pos="2155"/>
        </w:tabs>
        <w:spacing w:before="60" w:line="280" w:lineRule="atLeast"/>
        <w:ind w:left="1985" w:hanging="851"/>
        <w:contextualSpacing w:val="0"/>
        <w:jc w:val="both"/>
        <w:rPr>
          <w:rFonts w:ascii="Palatino Linotype" w:hAnsi="Palatino Linotype" w:cs="Arial"/>
          <w:i/>
          <w:iCs/>
          <w:sz w:val="22"/>
          <w:szCs w:val="22"/>
        </w:rPr>
      </w:pPr>
      <w:r w:rsidRPr="00E55A4D">
        <w:rPr>
          <w:rFonts w:ascii="Palatino Linotype" w:hAnsi="Palatino Linotype" w:cs="Arial"/>
          <w:i/>
          <w:iCs/>
          <w:sz w:val="22"/>
          <w:szCs w:val="22"/>
        </w:rPr>
        <w:t xml:space="preserve">19.10.4 </w:t>
      </w:r>
      <w:r w:rsidRPr="00E55A4D">
        <w:rPr>
          <w:rFonts w:ascii="Palatino Linotype" w:hAnsi="Palatino Linotype" w:cs="Arial"/>
          <w:i/>
          <w:iCs/>
          <w:sz w:val="22"/>
          <w:szCs w:val="22"/>
        </w:rPr>
        <w:tab/>
        <w:t>Bezodkladně a s vyvinutím nejlepšího úsilí zajistit náhradní způsob naplnění Kybernetických požadavků</w:t>
      </w:r>
      <w:r w:rsidR="00A110B5">
        <w:rPr>
          <w:rFonts w:ascii="Palatino Linotype" w:hAnsi="Palatino Linotype" w:cs="Arial"/>
          <w:i/>
          <w:iCs/>
          <w:sz w:val="22"/>
          <w:szCs w:val="22"/>
        </w:rPr>
        <w:t xml:space="preserve"> u Dodavatele</w:t>
      </w:r>
      <w:r w:rsidRPr="00E55A4D">
        <w:rPr>
          <w:rFonts w:ascii="Palatino Linotype" w:hAnsi="Palatino Linotype" w:cs="Arial"/>
          <w:i/>
          <w:iCs/>
          <w:sz w:val="22"/>
          <w:szCs w:val="22"/>
        </w:rPr>
        <w:t xml:space="preserve">, pokud stávající řešení </w:t>
      </w:r>
      <w:r w:rsidR="00A110B5">
        <w:rPr>
          <w:rFonts w:ascii="Palatino Linotype" w:hAnsi="Palatino Linotype" w:cs="Arial"/>
          <w:i/>
          <w:iCs/>
          <w:sz w:val="22"/>
          <w:szCs w:val="22"/>
        </w:rPr>
        <w:t xml:space="preserve">Dodavatele </w:t>
      </w:r>
      <w:r w:rsidRPr="00E55A4D">
        <w:rPr>
          <w:rFonts w:ascii="Palatino Linotype" w:hAnsi="Palatino Linotype" w:cs="Arial"/>
          <w:i/>
          <w:iCs/>
          <w:sz w:val="22"/>
          <w:szCs w:val="22"/>
        </w:rPr>
        <w:t>přestalo být funkční a efektivní.</w:t>
      </w:r>
    </w:p>
    <w:p w14:paraId="135BE8D7" w14:textId="77777777" w:rsidR="00E55A4D" w:rsidRPr="00E55A4D" w:rsidRDefault="00E55A4D" w:rsidP="00E55A4D">
      <w:pPr>
        <w:pStyle w:val="Odstavecseseznamem"/>
        <w:tabs>
          <w:tab w:val="num" w:pos="2155"/>
        </w:tabs>
        <w:spacing w:before="60" w:line="280" w:lineRule="atLeast"/>
        <w:ind w:left="1985" w:hanging="851"/>
        <w:contextualSpacing w:val="0"/>
        <w:jc w:val="both"/>
        <w:rPr>
          <w:rFonts w:ascii="Palatino Linotype" w:hAnsi="Palatino Linotype" w:cs="Arial"/>
          <w:i/>
          <w:iCs/>
          <w:sz w:val="22"/>
          <w:szCs w:val="22"/>
        </w:rPr>
      </w:pPr>
      <w:r w:rsidRPr="00E55A4D">
        <w:rPr>
          <w:rFonts w:ascii="Palatino Linotype" w:hAnsi="Palatino Linotype" w:cs="Arial"/>
          <w:i/>
          <w:iCs/>
          <w:sz w:val="22"/>
          <w:szCs w:val="22"/>
        </w:rPr>
        <w:t xml:space="preserve">19.10.5 </w:t>
      </w:r>
      <w:r w:rsidRPr="00E55A4D">
        <w:rPr>
          <w:rFonts w:ascii="Palatino Linotype" w:hAnsi="Palatino Linotype" w:cs="Arial"/>
          <w:i/>
          <w:iCs/>
          <w:sz w:val="22"/>
          <w:szCs w:val="22"/>
        </w:rPr>
        <w:tab/>
        <w:t xml:space="preserve">Bezodkladně </w:t>
      </w:r>
      <w:r w:rsidR="00A110B5">
        <w:rPr>
          <w:rFonts w:ascii="Palatino Linotype" w:hAnsi="Palatino Linotype" w:cs="Arial"/>
          <w:i/>
          <w:iCs/>
          <w:sz w:val="22"/>
          <w:szCs w:val="22"/>
        </w:rPr>
        <w:t xml:space="preserve">po zjištění na straně Dodavatele </w:t>
      </w:r>
      <w:r w:rsidRPr="00E55A4D">
        <w:rPr>
          <w:rFonts w:ascii="Palatino Linotype" w:hAnsi="Palatino Linotype" w:cs="Arial"/>
          <w:i/>
          <w:iCs/>
          <w:sz w:val="22"/>
          <w:szCs w:val="22"/>
        </w:rPr>
        <w:t xml:space="preserve">informovat Objednatele o bezpečnostních incidentech, které mohou ovlivnit realizaci plnění dle </w:t>
      </w:r>
      <w:r w:rsidR="00951EEC">
        <w:rPr>
          <w:rFonts w:ascii="Palatino Linotype" w:hAnsi="Palatino Linotype" w:cs="Arial"/>
          <w:i/>
          <w:iCs/>
          <w:sz w:val="22"/>
          <w:szCs w:val="22"/>
        </w:rPr>
        <w:t>Rámcové smlouvy či Prováděcí smlouvy</w:t>
      </w:r>
      <w:r w:rsidRPr="00E55A4D">
        <w:rPr>
          <w:rFonts w:ascii="Palatino Linotype" w:hAnsi="Palatino Linotype" w:cs="Arial"/>
          <w:i/>
          <w:iCs/>
          <w:sz w:val="22"/>
          <w:szCs w:val="22"/>
        </w:rPr>
        <w:t>.</w:t>
      </w:r>
    </w:p>
    <w:p w14:paraId="135BE8D8" w14:textId="289A78C0" w:rsidR="00E55A4D" w:rsidRPr="00E55A4D" w:rsidRDefault="00E55A4D" w:rsidP="00E55A4D">
      <w:pPr>
        <w:pStyle w:val="Odstavecseseznamem"/>
        <w:spacing w:before="60" w:line="280" w:lineRule="atLeast"/>
        <w:ind w:left="1985" w:hanging="851"/>
        <w:contextualSpacing w:val="0"/>
        <w:jc w:val="both"/>
        <w:rPr>
          <w:rFonts w:ascii="Palatino Linotype" w:hAnsi="Palatino Linotype" w:cs="Arial"/>
          <w:i/>
          <w:iCs/>
          <w:sz w:val="22"/>
          <w:szCs w:val="22"/>
        </w:rPr>
      </w:pPr>
      <w:r w:rsidRPr="00E55A4D">
        <w:rPr>
          <w:rFonts w:ascii="Palatino Linotype" w:hAnsi="Palatino Linotype" w:cs="Arial"/>
          <w:i/>
          <w:iCs/>
          <w:sz w:val="22"/>
          <w:szCs w:val="22"/>
        </w:rPr>
        <w:t xml:space="preserve">19.10.6 </w:t>
      </w:r>
      <w:r w:rsidRPr="00E55A4D">
        <w:rPr>
          <w:rFonts w:ascii="Palatino Linotype" w:hAnsi="Palatino Linotype" w:cs="Arial"/>
          <w:i/>
          <w:iCs/>
          <w:sz w:val="22"/>
          <w:szCs w:val="22"/>
        </w:rPr>
        <w:tab/>
        <w:t>Při výkonu své činnosti prokazatelně upozornit Objednatele na zřejmou nevhodnost jeho příkazů či doporučení vztahující se ke Kybernetickým požadavkům a jejichž následkem může vzniknout újma nebo nesoulad se zákony nebo obecně závaznými právními předpisy</w:t>
      </w:r>
      <w:r w:rsidR="00A110B5">
        <w:rPr>
          <w:rFonts w:ascii="Palatino Linotype" w:hAnsi="Palatino Linotype" w:cs="Arial"/>
          <w:i/>
          <w:iCs/>
          <w:sz w:val="22"/>
          <w:szCs w:val="22"/>
        </w:rPr>
        <w:t>, a to bez zbytečného odkladu po zjištění nevhodnosti příkazů či doporučení Objednatele</w:t>
      </w:r>
      <w:r w:rsidRPr="00E55A4D">
        <w:rPr>
          <w:rFonts w:ascii="Palatino Linotype" w:hAnsi="Palatino Linotype" w:cs="Arial"/>
          <w:i/>
          <w:iCs/>
          <w:sz w:val="22"/>
          <w:szCs w:val="22"/>
        </w:rPr>
        <w:t>.</w:t>
      </w:r>
    </w:p>
    <w:p w14:paraId="135BE8D9" w14:textId="77777777" w:rsidR="00EC6162" w:rsidRDefault="00EC6162" w:rsidP="00EC6162">
      <w:pPr>
        <w:widowControl w:val="0"/>
        <w:spacing w:before="120" w:after="120" w:line="276" w:lineRule="auto"/>
        <w:ind w:left="426"/>
        <w:jc w:val="both"/>
        <w:rPr>
          <w:rFonts w:ascii="Palatino Linotype" w:hAnsi="Palatino Linotype" w:cs="Segoe UI"/>
          <w:sz w:val="22"/>
          <w:szCs w:val="22"/>
        </w:rPr>
      </w:pPr>
    </w:p>
    <w:p w14:paraId="135BE8DA" w14:textId="77777777" w:rsidR="00EC3741" w:rsidRDefault="00EC3741" w:rsidP="00EC3741">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Strany se shodly na tom, že do čl. XIII. </w:t>
      </w:r>
      <w:r w:rsidR="00457E38">
        <w:rPr>
          <w:rFonts w:ascii="Palatino Linotype" w:hAnsi="Palatino Linotype" w:cs="Segoe UI"/>
          <w:sz w:val="22"/>
          <w:szCs w:val="22"/>
        </w:rPr>
        <w:t xml:space="preserve">Sankční ujednání </w:t>
      </w:r>
      <w:r>
        <w:rPr>
          <w:rFonts w:ascii="Palatino Linotype" w:hAnsi="Palatino Linotype" w:cs="Segoe UI"/>
          <w:sz w:val="22"/>
          <w:szCs w:val="22"/>
        </w:rPr>
        <w:t>Rámcové smlouvy se nově vkládá odst. 13.2.3 až 13.2.5 v následujícím znění:</w:t>
      </w:r>
    </w:p>
    <w:p w14:paraId="135BE8DB" w14:textId="4ACFC238" w:rsidR="000C3F71" w:rsidRPr="00891C50" w:rsidRDefault="000C3F71" w:rsidP="000C3F71">
      <w:pPr>
        <w:widowControl w:val="0"/>
        <w:spacing w:before="120" w:after="120" w:line="276" w:lineRule="auto"/>
        <w:ind w:left="426"/>
        <w:jc w:val="both"/>
        <w:rPr>
          <w:rFonts w:ascii="Palatino Linotype" w:hAnsi="Palatino Linotype" w:cs="Segoe UI"/>
          <w:i/>
          <w:iCs/>
          <w:sz w:val="22"/>
          <w:szCs w:val="22"/>
        </w:rPr>
      </w:pPr>
      <w:r w:rsidRPr="00891C50">
        <w:rPr>
          <w:rFonts w:ascii="Palatino Linotype" w:hAnsi="Palatino Linotype" w:cs="Segoe UI"/>
          <w:i/>
          <w:iCs/>
          <w:sz w:val="22"/>
          <w:szCs w:val="22"/>
        </w:rPr>
        <w:t>13.2.3 v případě porušení jakékoliv povinnosti Dodavatele dle čl. 1</w:t>
      </w:r>
      <w:r>
        <w:rPr>
          <w:rFonts w:ascii="Palatino Linotype" w:hAnsi="Palatino Linotype" w:cs="Segoe UI"/>
          <w:i/>
          <w:iCs/>
          <w:sz w:val="22"/>
          <w:szCs w:val="22"/>
        </w:rPr>
        <w:t>9</w:t>
      </w:r>
      <w:r w:rsidRPr="00891C50">
        <w:rPr>
          <w:rFonts w:ascii="Palatino Linotype" w:hAnsi="Palatino Linotype" w:cs="Segoe UI"/>
          <w:i/>
          <w:iCs/>
          <w:sz w:val="22"/>
          <w:szCs w:val="22"/>
        </w:rPr>
        <w:t xml:space="preserve"> </w:t>
      </w:r>
      <w:r>
        <w:rPr>
          <w:rFonts w:ascii="Palatino Linotype" w:hAnsi="Palatino Linotype" w:cs="Segoe UI"/>
          <w:i/>
          <w:iCs/>
          <w:sz w:val="22"/>
          <w:szCs w:val="22"/>
        </w:rPr>
        <w:t>Rámcové smlouvy</w:t>
      </w:r>
      <w:r w:rsidRPr="00891C50">
        <w:rPr>
          <w:rFonts w:ascii="Palatino Linotype" w:hAnsi="Palatino Linotype" w:cs="Segoe UI"/>
          <w:i/>
          <w:iCs/>
          <w:sz w:val="22"/>
          <w:szCs w:val="22"/>
        </w:rPr>
        <w:t xml:space="preserve"> zjištěném při zákaznickém auditu dle odst. 1</w:t>
      </w:r>
      <w:r>
        <w:rPr>
          <w:rFonts w:ascii="Palatino Linotype" w:hAnsi="Palatino Linotype" w:cs="Segoe UI"/>
          <w:i/>
          <w:iCs/>
          <w:sz w:val="22"/>
          <w:szCs w:val="22"/>
        </w:rPr>
        <w:t>9</w:t>
      </w:r>
      <w:r w:rsidRPr="00891C50">
        <w:rPr>
          <w:rFonts w:ascii="Palatino Linotype" w:hAnsi="Palatino Linotype" w:cs="Segoe UI"/>
          <w:i/>
          <w:iCs/>
          <w:sz w:val="22"/>
          <w:szCs w:val="22"/>
        </w:rPr>
        <w:t xml:space="preserve">.4 </w:t>
      </w:r>
      <w:r>
        <w:rPr>
          <w:rFonts w:ascii="Palatino Linotype" w:hAnsi="Palatino Linotype" w:cs="Segoe UI"/>
          <w:i/>
          <w:iCs/>
          <w:sz w:val="22"/>
          <w:szCs w:val="22"/>
        </w:rPr>
        <w:t>Rámcové smlouvy</w:t>
      </w:r>
      <w:r w:rsidRPr="00891C50">
        <w:rPr>
          <w:rFonts w:ascii="Palatino Linotype" w:hAnsi="Palatino Linotype" w:cs="Segoe UI"/>
          <w:i/>
          <w:iCs/>
          <w:sz w:val="22"/>
          <w:szCs w:val="22"/>
        </w:rPr>
        <w:t xml:space="preserve"> je Dodavatel povinen zaplatit Objednateli smluvní pokutu ve výši </w:t>
      </w:r>
      <w:r w:rsidR="00ED171E">
        <w:rPr>
          <w:rFonts w:ascii="Palatino Linotype" w:hAnsi="Palatino Linotype" w:cs="Segoe UI"/>
          <w:i/>
          <w:iCs/>
          <w:sz w:val="22"/>
          <w:szCs w:val="22"/>
        </w:rPr>
        <w:t>5</w:t>
      </w:r>
      <w:r w:rsidRPr="00891C50">
        <w:rPr>
          <w:rFonts w:ascii="Palatino Linotype" w:hAnsi="Palatino Linotype" w:cs="Segoe UI"/>
          <w:i/>
          <w:iCs/>
          <w:sz w:val="22"/>
          <w:szCs w:val="22"/>
        </w:rPr>
        <w:t>.000,</w:t>
      </w:r>
      <w:r>
        <w:rPr>
          <w:rFonts w:ascii="Palatino Linotype" w:hAnsi="Palatino Linotype" w:cs="Segoe UI"/>
          <w:i/>
          <w:iCs/>
          <w:sz w:val="22"/>
          <w:szCs w:val="22"/>
        </w:rPr>
        <w:t>-</w:t>
      </w:r>
      <w:r w:rsidRPr="00891C50">
        <w:rPr>
          <w:rFonts w:ascii="Palatino Linotype" w:hAnsi="Palatino Linotype" w:cs="Segoe UI"/>
          <w:i/>
          <w:iCs/>
          <w:sz w:val="22"/>
          <w:szCs w:val="22"/>
        </w:rPr>
        <w:t xml:space="preserve"> Kč za každý jednotlivý případ porušení;</w:t>
      </w:r>
    </w:p>
    <w:p w14:paraId="135BE8DC" w14:textId="790964E3" w:rsidR="000C3F71" w:rsidRPr="00891C50" w:rsidRDefault="000C3F71" w:rsidP="000C3F71">
      <w:pPr>
        <w:widowControl w:val="0"/>
        <w:spacing w:before="120" w:after="120" w:line="276" w:lineRule="auto"/>
        <w:ind w:left="426"/>
        <w:jc w:val="both"/>
        <w:rPr>
          <w:rFonts w:ascii="Palatino Linotype" w:hAnsi="Palatino Linotype" w:cs="Segoe UI"/>
          <w:i/>
          <w:iCs/>
          <w:sz w:val="22"/>
          <w:szCs w:val="22"/>
        </w:rPr>
      </w:pPr>
      <w:r w:rsidRPr="00891C50">
        <w:rPr>
          <w:rFonts w:ascii="Palatino Linotype" w:hAnsi="Palatino Linotype" w:cs="Segoe UI"/>
          <w:i/>
          <w:iCs/>
          <w:sz w:val="22"/>
          <w:szCs w:val="22"/>
        </w:rPr>
        <w:t>13.2.4 v případě porušení jakékoliv povinnosti Dodavatele dle odst. 1</w:t>
      </w:r>
      <w:r>
        <w:rPr>
          <w:rFonts w:ascii="Palatino Linotype" w:hAnsi="Palatino Linotype" w:cs="Segoe UI"/>
          <w:i/>
          <w:iCs/>
          <w:sz w:val="22"/>
          <w:szCs w:val="22"/>
        </w:rPr>
        <w:t>9</w:t>
      </w:r>
      <w:r w:rsidRPr="00891C50">
        <w:rPr>
          <w:rFonts w:ascii="Palatino Linotype" w:hAnsi="Palatino Linotype" w:cs="Segoe UI"/>
          <w:i/>
          <w:iCs/>
          <w:sz w:val="22"/>
          <w:szCs w:val="22"/>
        </w:rPr>
        <w:t xml:space="preserve">.10 </w:t>
      </w:r>
      <w:r>
        <w:rPr>
          <w:rFonts w:ascii="Palatino Linotype" w:hAnsi="Palatino Linotype" w:cs="Segoe UI"/>
          <w:i/>
          <w:iCs/>
          <w:sz w:val="22"/>
          <w:szCs w:val="22"/>
        </w:rPr>
        <w:t xml:space="preserve">Rámcové smlouvy </w:t>
      </w:r>
      <w:r w:rsidRPr="00891C50">
        <w:rPr>
          <w:rFonts w:ascii="Palatino Linotype" w:hAnsi="Palatino Linotype" w:cs="Segoe UI"/>
          <w:i/>
          <w:iCs/>
          <w:sz w:val="22"/>
          <w:szCs w:val="22"/>
        </w:rPr>
        <w:t xml:space="preserve">nebo </w:t>
      </w:r>
      <w:r>
        <w:rPr>
          <w:rFonts w:ascii="Palatino Linotype" w:hAnsi="Palatino Linotype" w:cs="Segoe UI"/>
          <w:i/>
          <w:iCs/>
          <w:sz w:val="22"/>
          <w:szCs w:val="22"/>
        </w:rPr>
        <w:t xml:space="preserve">jakéhokoliv z </w:t>
      </w:r>
      <w:r w:rsidRPr="000C3F71">
        <w:rPr>
          <w:rFonts w:ascii="Palatino Linotype" w:hAnsi="Palatino Linotype" w:cs="Segoe UI"/>
          <w:i/>
          <w:iCs/>
          <w:sz w:val="22"/>
          <w:szCs w:val="22"/>
        </w:rPr>
        <w:t>Požadavk</w:t>
      </w:r>
      <w:r>
        <w:rPr>
          <w:rFonts w:ascii="Palatino Linotype" w:hAnsi="Palatino Linotype" w:cs="Segoe UI"/>
          <w:i/>
          <w:iCs/>
          <w:sz w:val="22"/>
          <w:szCs w:val="22"/>
        </w:rPr>
        <w:t>u</w:t>
      </w:r>
      <w:r w:rsidRPr="000C3F71">
        <w:rPr>
          <w:rFonts w:ascii="Palatino Linotype" w:hAnsi="Palatino Linotype" w:cs="Segoe UI"/>
          <w:i/>
          <w:iCs/>
          <w:sz w:val="22"/>
          <w:szCs w:val="22"/>
        </w:rPr>
        <w:t xml:space="preserve"> na zajištění kybernetické bezpečnosti</w:t>
      </w:r>
      <w:r>
        <w:rPr>
          <w:rFonts w:ascii="Palatino Linotype" w:hAnsi="Palatino Linotype" w:cs="Segoe UI"/>
          <w:i/>
          <w:iCs/>
          <w:sz w:val="22"/>
          <w:szCs w:val="22"/>
        </w:rPr>
        <w:t xml:space="preserve"> uvedených v</w:t>
      </w:r>
      <w:r w:rsidRPr="00891C50">
        <w:rPr>
          <w:rFonts w:ascii="Palatino Linotype" w:hAnsi="Palatino Linotype" w:cs="Segoe UI"/>
          <w:i/>
          <w:iCs/>
          <w:sz w:val="22"/>
          <w:szCs w:val="22"/>
        </w:rPr>
        <w:t xml:space="preserve"> Příloze č. 8 </w:t>
      </w:r>
      <w:r>
        <w:rPr>
          <w:rFonts w:ascii="Palatino Linotype" w:hAnsi="Palatino Linotype" w:cs="Segoe UI"/>
          <w:i/>
          <w:iCs/>
          <w:sz w:val="22"/>
          <w:szCs w:val="22"/>
        </w:rPr>
        <w:t>Rámcové smlouvy</w:t>
      </w:r>
      <w:r w:rsidRPr="00891C50">
        <w:rPr>
          <w:rFonts w:ascii="Palatino Linotype" w:hAnsi="Palatino Linotype" w:cs="Segoe UI"/>
          <w:i/>
          <w:iCs/>
          <w:sz w:val="22"/>
          <w:szCs w:val="22"/>
        </w:rPr>
        <w:t xml:space="preserve"> je Dodavatel povinen zaplatit Objednateli smluvní pokutu ve výši </w:t>
      </w:r>
      <w:r w:rsidR="00951AE7">
        <w:rPr>
          <w:rFonts w:ascii="Palatino Linotype" w:hAnsi="Palatino Linotype" w:cs="Segoe UI"/>
          <w:i/>
          <w:iCs/>
          <w:sz w:val="22"/>
          <w:szCs w:val="22"/>
        </w:rPr>
        <w:t>5</w:t>
      </w:r>
      <w:r w:rsidRPr="00891C50">
        <w:rPr>
          <w:rFonts w:ascii="Palatino Linotype" w:hAnsi="Palatino Linotype" w:cs="Segoe UI"/>
          <w:i/>
          <w:iCs/>
          <w:sz w:val="22"/>
          <w:szCs w:val="22"/>
        </w:rPr>
        <w:t>.000,- Kč za každý jednotlivý případ takového porušení</w:t>
      </w:r>
      <w:r>
        <w:rPr>
          <w:rFonts w:ascii="Palatino Linotype" w:hAnsi="Palatino Linotype" w:cs="Segoe UI"/>
          <w:i/>
          <w:iCs/>
          <w:sz w:val="22"/>
          <w:szCs w:val="22"/>
        </w:rPr>
        <w:t>;</w:t>
      </w:r>
    </w:p>
    <w:p w14:paraId="135BE8DD" w14:textId="2B54D820" w:rsidR="00821176" w:rsidRDefault="000C3F71" w:rsidP="00891C50">
      <w:pPr>
        <w:widowControl w:val="0"/>
        <w:spacing w:before="120" w:after="120" w:line="276" w:lineRule="auto"/>
        <w:ind w:left="426"/>
        <w:jc w:val="both"/>
        <w:rPr>
          <w:rFonts w:ascii="Palatino Linotype" w:hAnsi="Palatino Linotype" w:cs="Segoe UI"/>
          <w:i/>
          <w:iCs/>
          <w:sz w:val="22"/>
          <w:szCs w:val="22"/>
        </w:rPr>
      </w:pPr>
      <w:r w:rsidRPr="00891C50">
        <w:rPr>
          <w:rFonts w:ascii="Palatino Linotype" w:hAnsi="Palatino Linotype" w:cs="Segoe UI"/>
          <w:i/>
          <w:iCs/>
          <w:sz w:val="22"/>
          <w:szCs w:val="22"/>
        </w:rPr>
        <w:t xml:space="preserve">13.2.5 za každý případ neumožnění anebo odepření provedení kontroly a </w:t>
      </w:r>
      <w:r>
        <w:rPr>
          <w:rFonts w:ascii="Palatino Linotype" w:hAnsi="Palatino Linotype" w:cs="Segoe UI"/>
          <w:i/>
          <w:iCs/>
          <w:sz w:val="22"/>
          <w:szCs w:val="22"/>
        </w:rPr>
        <w:t xml:space="preserve">zákaznického </w:t>
      </w:r>
      <w:r w:rsidRPr="00891C50">
        <w:rPr>
          <w:rFonts w:ascii="Palatino Linotype" w:hAnsi="Palatino Linotype" w:cs="Segoe UI"/>
          <w:i/>
          <w:iCs/>
          <w:sz w:val="22"/>
          <w:szCs w:val="22"/>
        </w:rPr>
        <w:t>auditu dle odst. 1</w:t>
      </w:r>
      <w:r>
        <w:rPr>
          <w:rFonts w:ascii="Palatino Linotype" w:hAnsi="Palatino Linotype" w:cs="Segoe UI"/>
          <w:i/>
          <w:iCs/>
          <w:sz w:val="22"/>
          <w:szCs w:val="22"/>
        </w:rPr>
        <w:t>9</w:t>
      </w:r>
      <w:r w:rsidRPr="00891C50">
        <w:rPr>
          <w:rFonts w:ascii="Palatino Linotype" w:hAnsi="Palatino Linotype" w:cs="Segoe UI"/>
          <w:i/>
          <w:iCs/>
          <w:sz w:val="22"/>
          <w:szCs w:val="22"/>
        </w:rPr>
        <w:t xml:space="preserve">.4 </w:t>
      </w:r>
      <w:r>
        <w:rPr>
          <w:rFonts w:ascii="Palatino Linotype" w:hAnsi="Palatino Linotype" w:cs="Segoe UI"/>
          <w:i/>
          <w:iCs/>
          <w:sz w:val="22"/>
          <w:szCs w:val="22"/>
        </w:rPr>
        <w:t>Rámcové smlouvy</w:t>
      </w:r>
      <w:r w:rsidRPr="00891C50">
        <w:rPr>
          <w:rFonts w:ascii="Palatino Linotype" w:hAnsi="Palatino Linotype" w:cs="Segoe UI"/>
          <w:i/>
          <w:iCs/>
          <w:sz w:val="22"/>
          <w:szCs w:val="22"/>
        </w:rPr>
        <w:t xml:space="preserve"> je Dodavatel povinen zaplatit Objednateli smluvní pokutu ve výši </w:t>
      </w:r>
      <w:r w:rsidR="00FC16B1">
        <w:rPr>
          <w:rFonts w:ascii="Palatino Linotype" w:hAnsi="Palatino Linotype" w:cs="Segoe UI"/>
          <w:i/>
          <w:iCs/>
          <w:sz w:val="22"/>
          <w:szCs w:val="22"/>
        </w:rPr>
        <w:t>200</w:t>
      </w:r>
      <w:r w:rsidRPr="00891C50">
        <w:rPr>
          <w:rFonts w:ascii="Palatino Linotype" w:hAnsi="Palatino Linotype" w:cs="Segoe UI"/>
          <w:i/>
          <w:iCs/>
          <w:sz w:val="22"/>
          <w:szCs w:val="22"/>
        </w:rPr>
        <w:t xml:space="preserve">.000,- Kč za každý jednotlivý případ takového porušení. Tento odstavec se neaplikuje, pokud je Dodavatel pro poskytování předmětu plnění orgánem nebo osobou uvedenou v § 3 písm. a) až g) </w:t>
      </w:r>
      <w:r w:rsidR="000211DF">
        <w:rPr>
          <w:rFonts w:ascii="Palatino Linotype" w:hAnsi="Palatino Linotype" w:cs="Segoe UI"/>
          <w:i/>
          <w:iCs/>
          <w:sz w:val="22"/>
          <w:szCs w:val="22"/>
        </w:rPr>
        <w:t xml:space="preserve">zák. č. 181/2014 Sb., </w:t>
      </w:r>
      <w:r w:rsidR="000211DF" w:rsidRPr="000211DF">
        <w:rPr>
          <w:rFonts w:ascii="Palatino Linotype" w:hAnsi="Palatino Linotype" w:cs="Segoe UI"/>
          <w:i/>
          <w:iCs/>
          <w:sz w:val="22"/>
          <w:szCs w:val="22"/>
        </w:rPr>
        <w:t xml:space="preserve">o kybernetické bezpečnosti a o změně souvisejících zákonů (zákon </w:t>
      </w:r>
      <w:r w:rsidR="000211DF">
        <w:rPr>
          <w:rFonts w:ascii="Palatino Linotype" w:hAnsi="Palatino Linotype" w:cs="Segoe UI"/>
          <w:i/>
          <w:iCs/>
          <w:sz w:val="22"/>
          <w:szCs w:val="22"/>
        </w:rPr>
        <w:br/>
      </w:r>
      <w:r w:rsidR="000211DF" w:rsidRPr="000211DF">
        <w:rPr>
          <w:rFonts w:ascii="Palatino Linotype" w:hAnsi="Palatino Linotype" w:cs="Segoe UI"/>
          <w:i/>
          <w:iCs/>
          <w:sz w:val="22"/>
          <w:szCs w:val="22"/>
        </w:rPr>
        <w:t>o kybernetické bezpečnosti)</w:t>
      </w:r>
      <w:r w:rsidR="000211DF">
        <w:rPr>
          <w:rFonts w:ascii="Palatino Linotype" w:hAnsi="Palatino Linotype" w:cs="Segoe UI"/>
          <w:i/>
          <w:iCs/>
          <w:sz w:val="22"/>
          <w:szCs w:val="22"/>
        </w:rPr>
        <w:t>.</w:t>
      </w:r>
    </w:p>
    <w:p w14:paraId="70F41BAA" w14:textId="77777777" w:rsidR="00821176" w:rsidRPr="003B0C91" w:rsidRDefault="00821176" w:rsidP="003B0C91">
      <w:pPr>
        <w:widowControl w:val="0"/>
        <w:spacing w:before="120" w:after="120" w:line="276" w:lineRule="auto"/>
        <w:ind w:left="426"/>
        <w:jc w:val="both"/>
        <w:rPr>
          <w:rFonts w:ascii="Palatino Linotype" w:hAnsi="Palatino Linotype" w:cs="Segoe UI"/>
          <w:sz w:val="22"/>
          <w:szCs w:val="22"/>
        </w:rPr>
      </w:pPr>
      <w:r w:rsidRPr="003B0C91">
        <w:rPr>
          <w:rFonts w:ascii="Palatino Linotype" w:hAnsi="Palatino Linotype" w:cs="Segoe UI"/>
          <w:sz w:val="22"/>
          <w:szCs w:val="22"/>
        </w:rPr>
        <w:br w:type="page"/>
      </w:r>
    </w:p>
    <w:p w14:paraId="135BE8DE" w14:textId="77777777" w:rsidR="00534E87" w:rsidRPr="00C917DD" w:rsidRDefault="000B655A"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sidRPr="00C917DD">
        <w:rPr>
          <w:rFonts w:ascii="Palatino Linotype" w:hAnsi="Palatino Linotype" w:cs="Segoe UI"/>
          <w:b/>
          <w:sz w:val="22"/>
          <w:szCs w:val="22"/>
        </w:rPr>
        <w:lastRenderedPageBreak/>
        <w:t>Změny k Položce podpora a provoz RESSS na MPSV</w:t>
      </w:r>
      <w:r w:rsidR="00534E87" w:rsidRPr="00C917DD">
        <w:rPr>
          <w:rFonts w:ascii="Palatino Linotype" w:hAnsi="Palatino Linotype" w:cs="Segoe UI"/>
          <w:sz w:val="22"/>
          <w:szCs w:val="22"/>
        </w:rPr>
        <w:t>:</w:t>
      </w:r>
    </w:p>
    <w:p w14:paraId="135BE8DF" w14:textId="77777777" w:rsidR="007D1AFF" w:rsidRPr="00C917DD" w:rsidRDefault="00EA3BBB" w:rsidP="00DC232E">
      <w:pPr>
        <w:widowControl w:val="0"/>
        <w:numPr>
          <w:ilvl w:val="2"/>
          <w:numId w:val="11"/>
        </w:numPr>
        <w:spacing w:before="120" w:after="120" w:line="276" w:lineRule="auto"/>
        <w:ind w:left="1134" w:hanging="708"/>
        <w:jc w:val="both"/>
        <w:rPr>
          <w:rFonts w:ascii="Palatino Linotype" w:hAnsi="Palatino Linotype" w:cs="Segoe UI"/>
          <w:sz w:val="22"/>
          <w:szCs w:val="22"/>
        </w:rPr>
      </w:pPr>
      <w:r w:rsidRPr="00C917DD">
        <w:rPr>
          <w:rFonts w:ascii="Palatino Linotype" w:hAnsi="Palatino Linotype" w:cs="Segoe UI"/>
          <w:sz w:val="22"/>
          <w:szCs w:val="22"/>
        </w:rPr>
        <w:t>Strany po provedení změnového řízení dle ustanovení čl. 6.1 Rámcové smlouvy dospěly k závěru, že je třeba provést změnu ve vymezení požadavků</w:t>
      </w:r>
      <w:r w:rsidR="00C176BB" w:rsidRPr="00C917DD">
        <w:rPr>
          <w:rFonts w:ascii="Palatino Linotype" w:hAnsi="Palatino Linotype" w:cs="Segoe UI"/>
          <w:sz w:val="22"/>
          <w:szCs w:val="22"/>
        </w:rPr>
        <w:t xml:space="preserve"> na podporu a provoz</w:t>
      </w:r>
      <w:r w:rsidRPr="00C917DD">
        <w:rPr>
          <w:rFonts w:ascii="Palatino Linotype" w:hAnsi="Palatino Linotype" w:cs="Segoe UI"/>
          <w:sz w:val="22"/>
          <w:szCs w:val="22"/>
        </w:rPr>
        <w:t xml:space="preserve"> pro Plnění dle Položky č. 3.3.9 Rámcové smlouvy, a to v návaznosti na změny ve funkčních požadavcích sjednaných v</w:t>
      </w:r>
      <w:r w:rsidR="00D57AEA" w:rsidRPr="00C917DD">
        <w:rPr>
          <w:rFonts w:ascii="Palatino Linotype" w:hAnsi="Palatino Linotype" w:cs="Segoe UI"/>
          <w:sz w:val="22"/>
          <w:szCs w:val="22"/>
        </w:rPr>
        <w:t> Dodatku č. 1 a</w:t>
      </w:r>
      <w:r w:rsidRPr="00C917DD">
        <w:rPr>
          <w:rFonts w:ascii="Palatino Linotype" w:hAnsi="Palatino Linotype" w:cs="Segoe UI"/>
          <w:sz w:val="22"/>
          <w:szCs w:val="22"/>
        </w:rPr>
        <w:t> Dodatku č. 2 Rámcové smlouvy</w:t>
      </w:r>
      <w:r w:rsidR="00D57AEA" w:rsidRPr="00C917DD">
        <w:rPr>
          <w:rFonts w:ascii="Palatino Linotype" w:hAnsi="Palatino Linotype" w:cs="Segoe UI"/>
          <w:sz w:val="22"/>
          <w:szCs w:val="22"/>
        </w:rPr>
        <w:t xml:space="preserve"> a v Dohodě k Prováděcí smlouvě 01/2018 k výzvě č. 1 ze dne 6.12.2021 a jejích dodatcích</w:t>
      </w:r>
      <w:r w:rsidR="00AA255A" w:rsidRPr="00C917DD">
        <w:rPr>
          <w:rFonts w:ascii="Palatino Linotype" w:hAnsi="Palatino Linotype" w:cs="Segoe UI"/>
          <w:sz w:val="22"/>
          <w:szCs w:val="22"/>
        </w:rPr>
        <w:t xml:space="preserve"> </w:t>
      </w:r>
      <w:r w:rsidR="000B655A" w:rsidRPr="00C917DD">
        <w:rPr>
          <w:rFonts w:ascii="Palatino Linotype" w:hAnsi="Palatino Linotype" w:cs="Segoe UI"/>
          <w:sz w:val="22"/>
          <w:szCs w:val="22"/>
        </w:rPr>
        <w:t>a změn Rámcové smlouvy dle bodu 2.1 a 2.2 tohoto Dodatku č. 3</w:t>
      </w:r>
      <w:r w:rsidRPr="00C917DD">
        <w:rPr>
          <w:rFonts w:ascii="Palatino Linotype" w:hAnsi="Palatino Linotype" w:cs="Segoe UI"/>
          <w:sz w:val="22"/>
          <w:szCs w:val="22"/>
        </w:rPr>
        <w:t>, které mají dopad do rozsahu plnění Položky č. 3.3.9 Rámcové smlouvy. Strany tímto upravují vymezení požadavků</w:t>
      </w:r>
      <w:r w:rsidR="00C176BB" w:rsidRPr="00C917DD">
        <w:rPr>
          <w:rFonts w:ascii="Palatino Linotype" w:hAnsi="Palatino Linotype" w:cs="Segoe UI"/>
          <w:sz w:val="22"/>
          <w:szCs w:val="22"/>
        </w:rPr>
        <w:t xml:space="preserve"> na podporu a provoz</w:t>
      </w:r>
      <w:r w:rsidRPr="00C917DD">
        <w:rPr>
          <w:rFonts w:ascii="Palatino Linotype" w:hAnsi="Palatino Linotype" w:cs="Segoe UI"/>
          <w:sz w:val="22"/>
          <w:szCs w:val="22"/>
        </w:rPr>
        <w:t xml:space="preserve"> pro Plnění dle Položky 3.3.9 Rámcové smlouvy – podpora a provoz RESSS na MPSV – a to tak, jak je stanoveno v </w:t>
      </w:r>
      <w:r w:rsidR="000B655A" w:rsidRPr="00C917DD">
        <w:rPr>
          <w:rFonts w:ascii="Palatino Linotype" w:hAnsi="Palatino Linotype" w:cs="Segoe UI"/>
          <w:sz w:val="22"/>
          <w:szCs w:val="22"/>
        </w:rPr>
        <w:t>Příloze č. 2</w:t>
      </w:r>
      <w:r w:rsidRPr="00C917DD">
        <w:rPr>
          <w:rFonts w:ascii="Palatino Linotype" w:hAnsi="Palatino Linotype" w:cs="Segoe UI"/>
          <w:sz w:val="22"/>
          <w:szCs w:val="22"/>
        </w:rPr>
        <w:t xml:space="preserve"> tohoto Dodatku č. 3.</w:t>
      </w:r>
    </w:p>
    <w:p w14:paraId="135BE8E0" w14:textId="62312ED2" w:rsidR="007D1AFF" w:rsidRDefault="00EA3BBB" w:rsidP="00DC232E">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 xml:space="preserve">Změna požadavků </w:t>
      </w:r>
      <w:r w:rsidR="00C176BB">
        <w:rPr>
          <w:rFonts w:ascii="Palatino Linotype" w:hAnsi="Palatino Linotype" w:cs="Segoe UI"/>
          <w:sz w:val="22"/>
          <w:szCs w:val="22"/>
        </w:rPr>
        <w:t xml:space="preserve">na podporu a provoz </w:t>
      </w:r>
      <w:r>
        <w:rPr>
          <w:rFonts w:ascii="Palatino Linotype" w:hAnsi="Palatino Linotype" w:cs="Segoe UI"/>
          <w:sz w:val="22"/>
          <w:szCs w:val="22"/>
        </w:rPr>
        <w:t>dle bodu 2.</w:t>
      </w:r>
      <w:r w:rsidR="00B95F4C">
        <w:rPr>
          <w:rFonts w:ascii="Palatino Linotype" w:hAnsi="Palatino Linotype" w:cs="Segoe UI"/>
          <w:sz w:val="22"/>
          <w:szCs w:val="22"/>
        </w:rPr>
        <w:t>4.</w:t>
      </w:r>
      <w:r>
        <w:rPr>
          <w:rFonts w:ascii="Palatino Linotype" w:hAnsi="Palatino Linotype" w:cs="Segoe UI"/>
          <w:sz w:val="22"/>
          <w:szCs w:val="22"/>
        </w:rPr>
        <w:t xml:space="preserve">1 tohoto Dodatku č. </w:t>
      </w:r>
      <w:r w:rsidR="00B95F4C">
        <w:rPr>
          <w:rFonts w:ascii="Palatino Linotype" w:hAnsi="Palatino Linotype" w:cs="Segoe UI"/>
          <w:sz w:val="22"/>
          <w:szCs w:val="22"/>
        </w:rPr>
        <w:t>3</w:t>
      </w:r>
      <w:r>
        <w:rPr>
          <w:rFonts w:ascii="Palatino Linotype" w:hAnsi="Palatino Linotype" w:cs="Segoe UI"/>
          <w:sz w:val="22"/>
          <w:szCs w:val="22"/>
        </w:rPr>
        <w:t xml:space="preserve"> zahrnuje rovněž vícepráce oproti rozsahu plnění sjednaného v Rámcové smlouvě, přičemž výsledkem je zvýšení ceny plnění Položky 3.3.</w:t>
      </w:r>
      <w:r w:rsidR="00B95F4C">
        <w:rPr>
          <w:rFonts w:ascii="Palatino Linotype" w:hAnsi="Palatino Linotype" w:cs="Segoe UI"/>
          <w:sz w:val="22"/>
          <w:szCs w:val="22"/>
        </w:rPr>
        <w:t>9</w:t>
      </w:r>
      <w:r>
        <w:rPr>
          <w:rFonts w:ascii="Palatino Linotype" w:hAnsi="Palatino Linotype" w:cs="Segoe UI"/>
          <w:sz w:val="22"/>
          <w:szCs w:val="22"/>
        </w:rPr>
        <w:t xml:space="preserve"> o částku </w:t>
      </w:r>
      <w:r w:rsidR="00C81C7E">
        <w:rPr>
          <w:rFonts w:ascii="Palatino Linotype" w:hAnsi="Palatino Linotype" w:cs="Segoe UI"/>
          <w:sz w:val="22"/>
          <w:szCs w:val="22"/>
        </w:rPr>
        <w:t>1</w:t>
      </w:r>
      <w:r w:rsidR="00983D5B">
        <w:rPr>
          <w:rFonts w:ascii="Palatino Linotype" w:hAnsi="Palatino Linotype" w:cs="Segoe UI"/>
          <w:sz w:val="22"/>
          <w:szCs w:val="22"/>
        </w:rPr>
        <w:t>07</w:t>
      </w:r>
      <w:r w:rsidR="00C81C7E">
        <w:rPr>
          <w:rFonts w:ascii="Palatino Linotype" w:hAnsi="Palatino Linotype" w:cs="Segoe UI"/>
          <w:sz w:val="22"/>
          <w:szCs w:val="22"/>
        </w:rPr>
        <w:t>.</w:t>
      </w:r>
      <w:r w:rsidR="00983D5B">
        <w:rPr>
          <w:rFonts w:ascii="Palatino Linotype" w:hAnsi="Palatino Linotype" w:cs="Segoe UI"/>
          <w:sz w:val="22"/>
          <w:szCs w:val="22"/>
        </w:rPr>
        <w:t>1</w:t>
      </w:r>
      <w:r w:rsidR="00C81C7E">
        <w:rPr>
          <w:rFonts w:ascii="Palatino Linotype" w:hAnsi="Palatino Linotype" w:cs="Segoe UI"/>
          <w:sz w:val="22"/>
          <w:szCs w:val="22"/>
        </w:rPr>
        <w:t>00</w:t>
      </w:r>
      <w:r>
        <w:rPr>
          <w:rFonts w:ascii="Palatino Linotype" w:hAnsi="Palatino Linotype" w:cs="Segoe UI"/>
          <w:sz w:val="22"/>
          <w:szCs w:val="22"/>
        </w:rPr>
        <w:t>,- Kč bez DPH</w:t>
      </w:r>
      <w:r w:rsidR="00B95F4C">
        <w:rPr>
          <w:rFonts w:ascii="Palatino Linotype" w:hAnsi="Palatino Linotype" w:cs="Segoe UI"/>
          <w:sz w:val="22"/>
          <w:szCs w:val="22"/>
        </w:rPr>
        <w:t xml:space="preserve"> měsíčně</w:t>
      </w:r>
      <w:r>
        <w:rPr>
          <w:rFonts w:ascii="Palatino Linotype" w:hAnsi="Palatino Linotype" w:cs="Segoe UI"/>
          <w:sz w:val="22"/>
          <w:szCs w:val="22"/>
        </w:rPr>
        <w:t>. Celková cena Plnění Položky č. 3.3.</w:t>
      </w:r>
      <w:r w:rsidR="00B95F4C">
        <w:rPr>
          <w:rFonts w:ascii="Palatino Linotype" w:hAnsi="Palatino Linotype" w:cs="Segoe UI"/>
          <w:sz w:val="22"/>
          <w:szCs w:val="22"/>
        </w:rPr>
        <w:t>9</w:t>
      </w:r>
      <w:r>
        <w:rPr>
          <w:rFonts w:ascii="Palatino Linotype" w:hAnsi="Palatino Linotype" w:cs="Segoe UI"/>
          <w:sz w:val="22"/>
          <w:szCs w:val="22"/>
        </w:rPr>
        <w:t xml:space="preserve"> </w:t>
      </w:r>
      <w:r w:rsidR="00350954">
        <w:rPr>
          <w:rFonts w:ascii="Palatino Linotype" w:hAnsi="Palatino Linotype" w:cs="Segoe UI"/>
          <w:sz w:val="22"/>
          <w:szCs w:val="22"/>
        </w:rPr>
        <w:t xml:space="preserve">za 1 měsíc </w:t>
      </w:r>
      <w:r>
        <w:rPr>
          <w:rFonts w:ascii="Palatino Linotype" w:hAnsi="Palatino Linotype" w:cs="Segoe UI"/>
          <w:sz w:val="22"/>
          <w:szCs w:val="22"/>
        </w:rPr>
        <w:t xml:space="preserve">tak činí částku ve výši </w:t>
      </w:r>
      <w:r w:rsidR="007D1AFF">
        <w:rPr>
          <w:rFonts w:ascii="Palatino Linotype" w:hAnsi="Palatino Linotype" w:cs="Segoe UI"/>
          <w:sz w:val="22"/>
          <w:szCs w:val="22"/>
        </w:rPr>
        <w:t>484.000</w:t>
      </w:r>
      <w:r>
        <w:rPr>
          <w:rFonts w:ascii="Palatino Linotype" w:hAnsi="Palatino Linotype" w:cs="Segoe UI"/>
          <w:sz w:val="22"/>
          <w:szCs w:val="22"/>
        </w:rPr>
        <w:t>,- Kč bez DPH</w:t>
      </w:r>
      <w:r w:rsidR="00B95F4C">
        <w:rPr>
          <w:rFonts w:ascii="Palatino Linotype" w:hAnsi="Palatino Linotype" w:cs="Segoe UI"/>
          <w:sz w:val="22"/>
          <w:szCs w:val="22"/>
        </w:rPr>
        <w:t xml:space="preserve"> měsíčně</w:t>
      </w:r>
      <w:r>
        <w:rPr>
          <w:rFonts w:ascii="Palatino Linotype" w:hAnsi="Palatino Linotype" w:cs="Segoe UI"/>
          <w:sz w:val="22"/>
          <w:szCs w:val="22"/>
        </w:rPr>
        <w:t xml:space="preserve"> (dále jen „</w:t>
      </w:r>
      <w:r w:rsidRPr="00B67001">
        <w:rPr>
          <w:rFonts w:ascii="Palatino Linotype" w:hAnsi="Palatino Linotype" w:cs="Segoe UI"/>
          <w:b/>
          <w:sz w:val="22"/>
          <w:szCs w:val="22"/>
        </w:rPr>
        <w:t>Cena Plnění</w:t>
      </w:r>
      <w:r w:rsidR="00350954">
        <w:rPr>
          <w:rFonts w:ascii="Palatino Linotype" w:hAnsi="Palatino Linotype" w:cs="Segoe UI"/>
          <w:b/>
          <w:sz w:val="22"/>
          <w:szCs w:val="22"/>
        </w:rPr>
        <w:t xml:space="preserve"> provoz na MPSV</w:t>
      </w:r>
      <w:r>
        <w:rPr>
          <w:rFonts w:ascii="Palatino Linotype" w:hAnsi="Palatino Linotype" w:cs="Segoe UI"/>
          <w:sz w:val="22"/>
          <w:szCs w:val="22"/>
        </w:rPr>
        <w:t>“). Hodnota kladných změn ceny Plnění Položky č. 3.3.</w:t>
      </w:r>
      <w:r w:rsidR="00B95F4C">
        <w:rPr>
          <w:rFonts w:ascii="Palatino Linotype" w:hAnsi="Palatino Linotype" w:cs="Segoe UI"/>
          <w:sz w:val="22"/>
          <w:szCs w:val="22"/>
        </w:rPr>
        <w:t>9 za 1 měsíc</w:t>
      </w:r>
      <w:r>
        <w:rPr>
          <w:rFonts w:ascii="Palatino Linotype" w:hAnsi="Palatino Linotype" w:cs="Segoe UI"/>
          <w:sz w:val="22"/>
          <w:szCs w:val="22"/>
        </w:rPr>
        <w:t xml:space="preserve"> tak činí </w:t>
      </w:r>
      <w:r w:rsidR="00C81C7E">
        <w:rPr>
          <w:rFonts w:ascii="Palatino Linotype" w:hAnsi="Palatino Linotype" w:cs="Segoe UI"/>
          <w:sz w:val="22"/>
          <w:szCs w:val="22"/>
        </w:rPr>
        <w:t>1</w:t>
      </w:r>
      <w:r w:rsidR="005026F9">
        <w:rPr>
          <w:rFonts w:ascii="Palatino Linotype" w:hAnsi="Palatino Linotype" w:cs="Segoe UI"/>
          <w:sz w:val="22"/>
          <w:szCs w:val="22"/>
        </w:rPr>
        <w:t>07</w:t>
      </w:r>
      <w:r w:rsidR="00C81C7E">
        <w:rPr>
          <w:rFonts w:ascii="Palatino Linotype" w:hAnsi="Palatino Linotype" w:cs="Segoe UI"/>
          <w:sz w:val="22"/>
          <w:szCs w:val="22"/>
        </w:rPr>
        <w:t>.</w:t>
      </w:r>
      <w:r w:rsidR="005026F9">
        <w:rPr>
          <w:rFonts w:ascii="Palatino Linotype" w:hAnsi="Palatino Linotype" w:cs="Segoe UI"/>
          <w:sz w:val="22"/>
          <w:szCs w:val="22"/>
        </w:rPr>
        <w:t>1</w:t>
      </w:r>
      <w:r w:rsidR="00C81C7E">
        <w:rPr>
          <w:rFonts w:ascii="Palatino Linotype" w:hAnsi="Palatino Linotype" w:cs="Segoe UI"/>
          <w:sz w:val="22"/>
          <w:szCs w:val="22"/>
        </w:rPr>
        <w:t>00</w:t>
      </w:r>
      <w:r>
        <w:rPr>
          <w:rFonts w:ascii="Palatino Linotype" w:hAnsi="Palatino Linotype" w:cs="Segoe UI"/>
          <w:sz w:val="22"/>
          <w:szCs w:val="22"/>
        </w:rPr>
        <w:t>,- Kč bez DPH, hodnota záporných změn ceny Plnění Položky č. 3.3.</w:t>
      </w:r>
      <w:r w:rsidR="00B95F4C">
        <w:rPr>
          <w:rFonts w:ascii="Palatino Linotype" w:hAnsi="Palatino Linotype" w:cs="Segoe UI"/>
          <w:sz w:val="22"/>
          <w:szCs w:val="22"/>
        </w:rPr>
        <w:t>9</w:t>
      </w:r>
      <w:r>
        <w:rPr>
          <w:rFonts w:ascii="Palatino Linotype" w:hAnsi="Palatino Linotype" w:cs="Segoe UI"/>
          <w:sz w:val="22"/>
          <w:szCs w:val="22"/>
        </w:rPr>
        <w:t xml:space="preserve"> </w:t>
      </w:r>
      <w:r w:rsidR="00B95F4C">
        <w:rPr>
          <w:rFonts w:ascii="Palatino Linotype" w:hAnsi="Palatino Linotype" w:cs="Segoe UI"/>
          <w:sz w:val="22"/>
          <w:szCs w:val="22"/>
        </w:rPr>
        <w:t xml:space="preserve">za 1 měsíc </w:t>
      </w:r>
      <w:r>
        <w:rPr>
          <w:rFonts w:ascii="Palatino Linotype" w:hAnsi="Palatino Linotype" w:cs="Segoe UI"/>
          <w:sz w:val="22"/>
          <w:szCs w:val="22"/>
        </w:rPr>
        <w:t>činí 0,- Kč bez DPH.</w:t>
      </w:r>
    </w:p>
    <w:p w14:paraId="135BE8E1" w14:textId="77777777" w:rsidR="00054E12" w:rsidRPr="00DC232E" w:rsidRDefault="00054E12"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b/>
          <w:sz w:val="22"/>
          <w:szCs w:val="22"/>
        </w:rPr>
        <w:t>Změny k Položce</w:t>
      </w:r>
      <w:r w:rsidR="00EA3BBB" w:rsidRPr="00054E12">
        <w:rPr>
          <w:rFonts w:ascii="Palatino Linotype" w:hAnsi="Palatino Linotype" w:cs="Segoe UI"/>
          <w:b/>
          <w:sz w:val="22"/>
          <w:szCs w:val="22"/>
        </w:rPr>
        <w:t xml:space="preserve"> </w:t>
      </w:r>
      <w:r w:rsidR="000B655A" w:rsidRPr="00DC232E">
        <w:rPr>
          <w:rFonts w:ascii="Palatino Linotype" w:hAnsi="Palatino Linotype" w:cs="Tahoma"/>
          <w:b/>
          <w:sz w:val="22"/>
          <w:szCs w:val="22"/>
        </w:rPr>
        <w:t>nasazení RESSS na ÚPČR a Položce podpora a provoz RESSS na ÚPČR:</w:t>
      </w:r>
    </w:p>
    <w:p w14:paraId="135BE8E2" w14:textId="77777777" w:rsidR="007D1AFF" w:rsidRPr="001F4002" w:rsidRDefault="007A3E53" w:rsidP="00DC232E">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 xml:space="preserve">Strany po provedení změnového řízení dle ustanovení čl. 6.1 Rámcové smlouvy dospěly k závěru, že je třeba </w:t>
      </w:r>
      <w:r w:rsidRPr="001F4002">
        <w:rPr>
          <w:rFonts w:ascii="Palatino Linotype" w:hAnsi="Palatino Linotype" w:cs="Segoe UI"/>
          <w:sz w:val="22"/>
          <w:szCs w:val="22"/>
        </w:rPr>
        <w:t>provést změnu ve vymezení funkčních požadavků pro Plnění dle Položky 3.3.4 Rámcové smlouvy. Strany tímto upravují vymezení funkčních požadavků pro Plnění dle Položky 3.3.4 Rámcové smlouvy - nasazení RESSS na ÚP</w:t>
      </w:r>
      <w:r w:rsidR="00221014" w:rsidRPr="001F4002">
        <w:rPr>
          <w:rFonts w:ascii="Palatino Linotype" w:hAnsi="Palatino Linotype" w:cs="Segoe UI"/>
          <w:sz w:val="22"/>
          <w:szCs w:val="22"/>
        </w:rPr>
        <w:t>ČR</w:t>
      </w:r>
      <w:r w:rsidRPr="001F4002">
        <w:rPr>
          <w:rFonts w:ascii="Palatino Linotype" w:hAnsi="Palatino Linotype" w:cs="Segoe UI"/>
          <w:sz w:val="22"/>
          <w:szCs w:val="22"/>
        </w:rPr>
        <w:t xml:space="preserve"> – a to tak, jak je stanoveno v </w:t>
      </w:r>
      <w:r w:rsidR="000B655A" w:rsidRPr="001F4002">
        <w:rPr>
          <w:rFonts w:ascii="Palatino Linotype" w:hAnsi="Palatino Linotype" w:cs="Segoe UI"/>
          <w:sz w:val="22"/>
          <w:szCs w:val="22"/>
        </w:rPr>
        <w:t>Příloze č. 3</w:t>
      </w:r>
      <w:r w:rsidRPr="001F4002">
        <w:rPr>
          <w:rFonts w:ascii="Palatino Linotype" w:hAnsi="Palatino Linotype" w:cs="Segoe UI"/>
          <w:sz w:val="22"/>
          <w:szCs w:val="22"/>
        </w:rPr>
        <w:t xml:space="preserve"> tohoto Dodatku č. 3.</w:t>
      </w:r>
    </w:p>
    <w:p w14:paraId="135BE8E3" w14:textId="14149463" w:rsidR="007D1AFF" w:rsidRDefault="007A3E53" w:rsidP="00DC232E">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 xml:space="preserve">Změna funkčních požadavků dle bodu 2.5.1 tohoto Dodatku č. 3 zahrnuje rovněž vícepráce oproti rozsahu plnění sjednaného v Rámcové smlouvě, přičemž výsledkem je zvýšení ceny plnění Položky 3.3.4 o částku </w:t>
      </w:r>
      <w:r w:rsidR="005467DB">
        <w:rPr>
          <w:rFonts w:ascii="Palatino Linotype" w:hAnsi="Palatino Linotype" w:cs="Segoe UI"/>
          <w:sz w:val="22"/>
          <w:szCs w:val="22"/>
        </w:rPr>
        <w:t>1.100.900</w:t>
      </w:r>
      <w:r>
        <w:rPr>
          <w:rFonts w:ascii="Palatino Linotype" w:hAnsi="Palatino Linotype" w:cs="Segoe UI"/>
          <w:sz w:val="22"/>
          <w:szCs w:val="22"/>
        </w:rPr>
        <w:t xml:space="preserve">,- Kč bez DPH. Celková cena Plnění Položky č. 3.3.4 tak činí částku ve výši </w:t>
      </w:r>
      <w:r w:rsidR="00F713BA">
        <w:rPr>
          <w:rFonts w:ascii="Palatino Linotype" w:hAnsi="Palatino Linotype" w:cs="Segoe UI"/>
          <w:sz w:val="22"/>
          <w:szCs w:val="22"/>
        </w:rPr>
        <w:t>6.605.400</w:t>
      </w:r>
      <w:r>
        <w:rPr>
          <w:rFonts w:ascii="Palatino Linotype" w:hAnsi="Palatino Linotype" w:cs="Segoe UI"/>
          <w:sz w:val="22"/>
          <w:szCs w:val="22"/>
        </w:rPr>
        <w:t>,- Kč bez DPH (dále jen „</w:t>
      </w:r>
      <w:r w:rsidRPr="00B67001">
        <w:rPr>
          <w:rFonts w:ascii="Palatino Linotype" w:hAnsi="Palatino Linotype" w:cs="Segoe UI"/>
          <w:b/>
          <w:sz w:val="22"/>
          <w:szCs w:val="22"/>
        </w:rPr>
        <w:t>Cena Plnění</w:t>
      </w:r>
      <w:r w:rsidR="00350954">
        <w:rPr>
          <w:rFonts w:ascii="Palatino Linotype" w:hAnsi="Palatino Linotype" w:cs="Segoe UI"/>
          <w:b/>
          <w:sz w:val="22"/>
          <w:szCs w:val="22"/>
        </w:rPr>
        <w:t xml:space="preserve"> nasazení na ÚP</w:t>
      </w:r>
      <w:r>
        <w:rPr>
          <w:rFonts w:ascii="Palatino Linotype" w:hAnsi="Palatino Linotype" w:cs="Segoe UI"/>
          <w:sz w:val="22"/>
          <w:szCs w:val="22"/>
        </w:rPr>
        <w:t xml:space="preserve">“). Hodnota kladných změn ceny Plnění Položky č. 3.3.4 tak činí </w:t>
      </w:r>
      <w:r w:rsidR="00E86851">
        <w:rPr>
          <w:rFonts w:ascii="Palatino Linotype" w:hAnsi="Palatino Linotype" w:cs="Segoe UI"/>
          <w:sz w:val="22"/>
          <w:szCs w:val="22"/>
        </w:rPr>
        <w:t>1.100.900</w:t>
      </w:r>
      <w:r>
        <w:rPr>
          <w:rFonts w:ascii="Palatino Linotype" w:hAnsi="Palatino Linotype" w:cs="Segoe UI"/>
          <w:sz w:val="22"/>
          <w:szCs w:val="22"/>
        </w:rPr>
        <w:t>,- Kč bez DPH, hodnota záporných změn ceny Plnění Položky č. 3.3.4 činí 0,- Kč bez DPH.</w:t>
      </w:r>
    </w:p>
    <w:p w14:paraId="135BE8E4" w14:textId="77777777" w:rsidR="007D1AFF" w:rsidRDefault="007A3E53" w:rsidP="00DC232E">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Strany po provedení změnového řízení dle ustanovení čl. 6.1 Rámcové smlouvy dospěly k závěru, že je t</w:t>
      </w:r>
      <w:r w:rsidR="00C176BB">
        <w:rPr>
          <w:rFonts w:ascii="Palatino Linotype" w:hAnsi="Palatino Linotype" w:cs="Segoe UI"/>
          <w:sz w:val="22"/>
          <w:szCs w:val="22"/>
        </w:rPr>
        <w:t>řeba provést změnu ve vymezení</w:t>
      </w:r>
      <w:r>
        <w:rPr>
          <w:rFonts w:ascii="Palatino Linotype" w:hAnsi="Palatino Linotype" w:cs="Segoe UI"/>
          <w:sz w:val="22"/>
          <w:szCs w:val="22"/>
        </w:rPr>
        <w:t xml:space="preserve"> požadavků </w:t>
      </w:r>
      <w:r w:rsidR="00C176BB">
        <w:rPr>
          <w:rFonts w:ascii="Palatino Linotype" w:hAnsi="Palatino Linotype" w:cs="Segoe UI"/>
          <w:sz w:val="22"/>
          <w:szCs w:val="22"/>
        </w:rPr>
        <w:t xml:space="preserve">na podporu a provoz </w:t>
      </w:r>
      <w:r>
        <w:rPr>
          <w:rFonts w:ascii="Palatino Linotype" w:hAnsi="Palatino Linotype" w:cs="Segoe UI"/>
          <w:sz w:val="22"/>
          <w:szCs w:val="22"/>
        </w:rPr>
        <w:t xml:space="preserve">pro Plnění dle Položky č. 3.3.11 Rámcové smlouvy, a to v návaznosti na </w:t>
      </w:r>
      <w:r w:rsidR="00D57AEA">
        <w:rPr>
          <w:rFonts w:ascii="Palatino Linotype" w:hAnsi="Palatino Linotype" w:cs="Segoe UI"/>
          <w:sz w:val="22"/>
          <w:szCs w:val="22"/>
        </w:rPr>
        <w:t xml:space="preserve">a změny ve funkčních požadavcích sjednaných v Dodatku č. 1 a Dodatku č. 2 Rámcové smlouvy a v Dohodě k Prováděcí smlouvě 01/2018 k výzvě č. 1 ze dne 6.12.2021 a jejích dodatcích a </w:t>
      </w:r>
      <w:r>
        <w:rPr>
          <w:rFonts w:ascii="Palatino Linotype" w:hAnsi="Palatino Linotype" w:cs="Segoe UI"/>
          <w:sz w:val="22"/>
          <w:szCs w:val="22"/>
        </w:rPr>
        <w:t xml:space="preserve">změny ve funkčních požadavcích sjednaných </w:t>
      </w:r>
      <w:r w:rsidRPr="00654E4C">
        <w:rPr>
          <w:rFonts w:ascii="Palatino Linotype" w:hAnsi="Palatino Linotype" w:cs="Segoe UI"/>
          <w:sz w:val="22"/>
          <w:szCs w:val="22"/>
        </w:rPr>
        <w:lastRenderedPageBreak/>
        <w:t>v</w:t>
      </w:r>
      <w:r w:rsidR="00350954" w:rsidRPr="00654E4C">
        <w:rPr>
          <w:rFonts w:ascii="Palatino Linotype" w:hAnsi="Palatino Linotype" w:cs="Segoe UI"/>
          <w:sz w:val="22"/>
          <w:szCs w:val="22"/>
        </w:rPr>
        <w:t> bodu 2.5.1 tohoto Dodatku č. 3</w:t>
      </w:r>
      <w:r w:rsidR="00AA255A" w:rsidRPr="00654E4C">
        <w:rPr>
          <w:rFonts w:ascii="Palatino Linotype" w:hAnsi="Palatino Linotype" w:cs="Segoe UI"/>
          <w:sz w:val="22"/>
          <w:szCs w:val="22"/>
        </w:rPr>
        <w:t xml:space="preserve"> a změn Rámcové smlouvy dle bodu 2.1 a 2.2 tohoto Dodatku č. 3</w:t>
      </w:r>
      <w:r w:rsidRPr="00654E4C">
        <w:rPr>
          <w:rFonts w:ascii="Palatino Linotype" w:hAnsi="Palatino Linotype" w:cs="Segoe UI"/>
          <w:sz w:val="22"/>
          <w:szCs w:val="22"/>
        </w:rPr>
        <w:t>, které mají dopad do rozsahu plnění Položky č. 3.3.</w:t>
      </w:r>
      <w:r w:rsidR="00350954" w:rsidRPr="00654E4C">
        <w:rPr>
          <w:rFonts w:ascii="Palatino Linotype" w:hAnsi="Palatino Linotype" w:cs="Segoe UI"/>
          <w:sz w:val="22"/>
          <w:szCs w:val="22"/>
        </w:rPr>
        <w:t>11</w:t>
      </w:r>
      <w:r w:rsidRPr="00654E4C">
        <w:rPr>
          <w:rFonts w:ascii="Palatino Linotype" w:hAnsi="Palatino Linotype" w:cs="Segoe UI"/>
          <w:sz w:val="22"/>
          <w:szCs w:val="22"/>
        </w:rPr>
        <w:t xml:space="preserve"> Rámcové smlouvy. Strany tímto upravují vymezení požadavků </w:t>
      </w:r>
      <w:r w:rsidR="00C176BB" w:rsidRPr="00654E4C">
        <w:rPr>
          <w:rFonts w:ascii="Palatino Linotype" w:hAnsi="Palatino Linotype" w:cs="Segoe UI"/>
          <w:sz w:val="22"/>
          <w:szCs w:val="22"/>
        </w:rPr>
        <w:t xml:space="preserve">na podporu a provoz </w:t>
      </w:r>
      <w:r w:rsidRPr="00654E4C">
        <w:rPr>
          <w:rFonts w:ascii="Palatino Linotype" w:hAnsi="Palatino Linotype" w:cs="Segoe UI"/>
          <w:sz w:val="22"/>
          <w:szCs w:val="22"/>
        </w:rPr>
        <w:t>pro Plnění dle Položky 3.3.</w:t>
      </w:r>
      <w:r w:rsidR="00350954" w:rsidRPr="00654E4C">
        <w:rPr>
          <w:rFonts w:ascii="Palatino Linotype" w:hAnsi="Palatino Linotype" w:cs="Segoe UI"/>
          <w:sz w:val="22"/>
          <w:szCs w:val="22"/>
        </w:rPr>
        <w:t>11</w:t>
      </w:r>
      <w:r w:rsidRPr="00654E4C">
        <w:rPr>
          <w:rFonts w:ascii="Palatino Linotype" w:hAnsi="Palatino Linotype" w:cs="Segoe UI"/>
          <w:sz w:val="22"/>
          <w:szCs w:val="22"/>
        </w:rPr>
        <w:t xml:space="preserve"> Rámcové smlouvy – podpora a provoz RESSS na </w:t>
      </w:r>
      <w:r w:rsidR="00350954" w:rsidRPr="00654E4C">
        <w:rPr>
          <w:rFonts w:ascii="Palatino Linotype" w:hAnsi="Palatino Linotype" w:cs="Segoe UI"/>
          <w:sz w:val="22"/>
          <w:szCs w:val="22"/>
        </w:rPr>
        <w:t>ÚP</w:t>
      </w:r>
      <w:r w:rsidR="00221014" w:rsidRPr="00654E4C">
        <w:rPr>
          <w:rFonts w:ascii="Palatino Linotype" w:hAnsi="Palatino Linotype" w:cs="Segoe UI"/>
          <w:sz w:val="22"/>
          <w:szCs w:val="22"/>
        </w:rPr>
        <w:t>ČR</w:t>
      </w:r>
      <w:r w:rsidRPr="00654E4C">
        <w:rPr>
          <w:rFonts w:ascii="Palatino Linotype" w:hAnsi="Palatino Linotype" w:cs="Segoe UI"/>
          <w:sz w:val="22"/>
          <w:szCs w:val="22"/>
        </w:rPr>
        <w:t xml:space="preserve"> – a to tak, jak je stanoveno v </w:t>
      </w:r>
      <w:r w:rsidR="000B655A" w:rsidRPr="00654E4C">
        <w:rPr>
          <w:rFonts w:ascii="Palatino Linotype" w:hAnsi="Palatino Linotype" w:cs="Segoe UI"/>
          <w:sz w:val="22"/>
          <w:szCs w:val="22"/>
        </w:rPr>
        <w:t xml:space="preserve">Příloze č. </w:t>
      </w:r>
      <w:r w:rsidR="002B29DB" w:rsidRPr="00654E4C">
        <w:rPr>
          <w:rFonts w:ascii="Palatino Linotype" w:hAnsi="Palatino Linotype" w:cs="Segoe UI"/>
          <w:sz w:val="22"/>
          <w:szCs w:val="22"/>
        </w:rPr>
        <w:t xml:space="preserve">3 </w:t>
      </w:r>
      <w:r w:rsidRPr="00654E4C">
        <w:rPr>
          <w:rFonts w:ascii="Palatino Linotype" w:hAnsi="Palatino Linotype" w:cs="Segoe UI"/>
          <w:sz w:val="22"/>
          <w:szCs w:val="22"/>
        </w:rPr>
        <w:t>tohoto Dodatku č. 3.</w:t>
      </w:r>
    </w:p>
    <w:p w14:paraId="135BE8E5" w14:textId="542EDE1E" w:rsidR="007D1AFF" w:rsidRPr="004F301C" w:rsidRDefault="007A3E53" w:rsidP="00DC232E">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Změna požadavků</w:t>
      </w:r>
      <w:r w:rsidR="00C176BB" w:rsidRPr="00C176BB">
        <w:rPr>
          <w:rFonts w:ascii="Palatino Linotype" w:hAnsi="Palatino Linotype" w:cs="Segoe UI"/>
          <w:sz w:val="22"/>
          <w:szCs w:val="22"/>
        </w:rPr>
        <w:t xml:space="preserve"> </w:t>
      </w:r>
      <w:r w:rsidR="00C176BB">
        <w:rPr>
          <w:rFonts w:ascii="Palatino Linotype" w:hAnsi="Palatino Linotype" w:cs="Segoe UI"/>
          <w:sz w:val="22"/>
          <w:szCs w:val="22"/>
        </w:rPr>
        <w:t>na podporu a provoz</w:t>
      </w:r>
      <w:r>
        <w:rPr>
          <w:rFonts w:ascii="Palatino Linotype" w:hAnsi="Palatino Linotype" w:cs="Segoe UI"/>
          <w:sz w:val="22"/>
          <w:szCs w:val="22"/>
        </w:rPr>
        <w:t xml:space="preserve"> dle bodu 2.</w:t>
      </w:r>
      <w:r w:rsidR="00350954">
        <w:rPr>
          <w:rFonts w:ascii="Palatino Linotype" w:hAnsi="Palatino Linotype" w:cs="Segoe UI"/>
          <w:sz w:val="22"/>
          <w:szCs w:val="22"/>
        </w:rPr>
        <w:t>5</w:t>
      </w:r>
      <w:r>
        <w:rPr>
          <w:rFonts w:ascii="Palatino Linotype" w:hAnsi="Palatino Linotype" w:cs="Segoe UI"/>
          <w:sz w:val="22"/>
          <w:szCs w:val="22"/>
        </w:rPr>
        <w:t>.</w:t>
      </w:r>
      <w:r w:rsidR="00350954">
        <w:rPr>
          <w:rFonts w:ascii="Palatino Linotype" w:hAnsi="Palatino Linotype" w:cs="Segoe UI"/>
          <w:sz w:val="22"/>
          <w:szCs w:val="22"/>
        </w:rPr>
        <w:t>3</w:t>
      </w:r>
      <w:r>
        <w:rPr>
          <w:rFonts w:ascii="Palatino Linotype" w:hAnsi="Palatino Linotype" w:cs="Segoe UI"/>
          <w:sz w:val="22"/>
          <w:szCs w:val="22"/>
        </w:rPr>
        <w:t xml:space="preserve"> tohoto Dodatku č. 3 zahrnuje rovněž vícepráce oproti rozsahu plnění sjednaného v Rámcové smlouvě, přičemž výsledkem je zvýšení ceny plnění Položky 3.3.</w:t>
      </w:r>
      <w:r w:rsidR="00350954">
        <w:rPr>
          <w:rFonts w:ascii="Palatino Linotype" w:hAnsi="Palatino Linotype" w:cs="Segoe UI"/>
          <w:sz w:val="22"/>
          <w:szCs w:val="22"/>
        </w:rPr>
        <w:t>11</w:t>
      </w:r>
      <w:r>
        <w:rPr>
          <w:rFonts w:ascii="Palatino Linotype" w:hAnsi="Palatino Linotype" w:cs="Segoe UI"/>
          <w:sz w:val="22"/>
          <w:szCs w:val="22"/>
        </w:rPr>
        <w:t xml:space="preserve"> o částku </w:t>
      </w:r>
      <w:r w:rsidR="00C81C7E">
        <w:rPr>
          <w:rFonts w:ascii="Palatino Linotype" w:hAnsi="Palatino Linotype" w:cs="Segoe UI"/>
          <w:sz w:val="22"/>
          <w:szCs w:val="22"/>
        </w:rPr>
        <w:t>4</w:t>
      </w:r>
      <w:r w:rsidR="00156AE6">
        <w:rPr>
          <w:rFonts w:ascii="Palatino Linotype" w:hAnsi="Palatino Linotype" w:cs="Segoe UI"/>
          <w:sz w:val="22"/>
          <w:szCs w:val="22"/>
        </w:rPr>
        <w:t>0</w:t>
      </w:r>
      <w:r w:rsidR="00C81C7E">
        <w:rPr>
          <w:rFonts w:ascii="Palatino Linotype" w:hAnsi="Palatino Linotype" w:cs="Segoe UI"/>
          <w:sz w:val="22"/>
          <w:szCs w:val="22"/>
        </w:rPr>
        <w:t>.</w:t>
      </w:r>
      <w:r w:rsidR="00156AE6">
        <w:rPr>
          <w:rFonts w:ascii="Palatino Linotype" w:hAnsi="Palatino Linotype" w:cs="Segoe UI"/>
          <w:sz w:val="22"/>
          <w:szCs w:val="22"/>
        </w:rPr>
        <w:t>950</w:t>
      </w:r>
      <w:r>
        <w:rPr>
          <w:rFonts w:ascii="Palatino Linotype" w:hAnsi="Palatino Linotype" w:cs="Segoe UI"/>
          <w:sz w:val="22"/>
          <w:szCs w:val="22"/>
        </w:rPr>
        <w:t>,- Kč bez DPH měsíčně. Celková cena Plnění Položky č. 3.3.</w:t>
      </w:r>
      <w:r w:rsidR="00350954">
        <w:rPr>
          <w:rFonts w:ascii="Palatino Linotype" w:hAnsi="Palatino Linotype" w:cs="Segoe UI"/>
          <w:sz w:val="22"/>
          <w:szCs w:val="22"/>
        </w:rPr>
        <w:t>11 za jeden měsíc</w:t>
      </w:r>
      <w:r>
        <w:rPr>
          <w:rFonts w:ascii="Palatino Linotype" w:hAnsi="Palatino Linotype" w:cs="Segoe UI"/>
          <w:sz w:val="22"/>
          <w:szCs w:val="22"/>
        </w:rPr>
        <w:t xml:space="preserve"> tak činí částku ve výši </w:t>
      </w:r>
      <w:r w:rsidR="00C81C7E">
        <w:rPr>
          <w:rFonts w:ascii="Palatino Linotype" w:hAnsi="Palatino Linotype" w:cs="Segoe UI"/>
          <w:sz w:val="22"/>
          <w:szCs w:val="22"/>
        </w:rPr>
        <w:t>18</w:t>
      </w:r>
      <w:r w:rsidR="00902E32">
        <w:rPr>
          <w:rFonts w:ascii="Palatino Linotype" w:hAnsi="Palatino Linotype" w:cs="Segoe UI"/>
          <w:sz w:val="22"/>
          <w:szCs w:val="22"/>
        </w:rPr>
        <w:t>5</w:t>
      </w:r>
      <w:r w:rsidR="00C81C7E">
        <w:rPr>
          <w:rFonts w:ascii="Palatino Linotype" w:hAnsi="Palatino Linotype" w:cs="Segoe UI"/>
          <w:sz w:val="22"/>
          <w:szCs w:val="22"/>
        </w:rPr>
        <w:t>.</w:t>
      </w:r>
      <w:r w:rsidR="00902E32">
        <w:rPr>
          <w:rFonts w:ascii="Palatino Linotype" w:hAnsi="Palatino Linotype" w:cs="Segoe UI"/>
          <w:sz w:val="22"/>
          <w:szCs w:val="22"/>
        </w:rPr>
        <w:t>550</w:t>
      </w:r>
      <w:r>
        <w:rPr>
          <w:rFonts w:ascii="Palatino Linotype" w:hAnsi="Palatino Linotype" w:cs="Segoe UI"/>
          <w:sz w:val="22"/>
          <w:szCs w:val="22"/>
        </w:rPr>
        <w:t>,- Kč bez DPH (dále jen „</w:t>
      </w:r>
      <w:r w:rsidRPr="00B67001">
        <w:rPr>
          <w:rFonts w:ascii="Palatino Linotype" w:hAnsi="Palatino Linotype" w:cs="Segoe UI"/>
          <w:b/>
          <w:sz w:val="22"/>
          <w:szCs w:val="22"/>
        </w:rPr>
        <w:t>Cena Plnění</w:t>
      </w:r>
      <w:r w:rsidR="00350954">
        <w:rPr>
          <w:rFonts w:ascii="Palatino Linotype" w:hAnsi="Palatino Linotype" w:cs="Segoe UI"/>
          <w:b/>
          <w:sz w:val="22"/>
          <w:szCs w:val="22"/>
        </w:rPr>
        <w:t xml:space="preserve"> provoz na ÚP</w:t>
      </w:r>
      <w:r>
        <w:rPr>
          <w:rFonts w:ascii="Palatino Linotype" w:hAnsi="Palatino Linotype" w:cs="Segoe UI"/>
          <w:sz w:val="22"/>
          <w:szCs w:val="22"/>
        </w:rPr>
        <w:t>“). Hodnota kladných změn ceny Plnění Položky č. 3.3.</w:t>
      </w:r>
      <w:r w:rsidR="00350954">
        <w:rPr>
          <w:rFonts w:ascii="Palatino Linotype" w:hAnsi="Palatino Linotype" w:cs="Segoe UI"/>
          <w:sz w:val="22"/>
          <w:szCs w:val="22"/>
        </w:rPr>
        <w:t>11</w:t>
      </w:r>
      <w:r>
        <w:rPr>
          <w:rFonts w:ascii="Palatino Linotype" w:hAnsi="Palatino Linotype" w:cs="Segoe UI"/>
          <w:sz w:val="22"/>
          <w:szCs w:val="22"/>
        </w:rPr>
        <w:t xml:space="preserve"> za 1 měsíc tak činí </w:t>
      </w:r>
      <w:r w:rsidR="00C81C7E">
        <w:rPr>
          <w:rFonts w:ascii="Palatino Linotype" w:hAnsi="Palatino Linotype" w:cs="Segoe UI"/>
          <w:sz w:val="22"/>
          <w:szCs w:val="22"/>
        </w:rPr>
        <w:t>4</w:t>
      </w:r>
      <w:r w:rsidR="00902E32">
        <w:rPr>
          <w:rFonts w:ascii="Palatino Linotype" w:hAnsi="Palatino Linotype" w:cs="Segoe UI"/>
          <w:sz w:val="22"/>
          <w:szCs w:val="22"/>
        </w:rPr>
        <w:t>0</w:t>
      </w:r>
      <w:r w:rsidR="00C81C7E">
        <w:rPr>
          <w:rFonts w:ascii="Palatino Linotype" w:hAnsi="Palatino Linotype" w:cs="Segoe UI"/>
          <w:sz w:val="22"/>
          <w:szCs w:val="22"/>
        </w:rPr>
        <w:t>.</w:t>
      </w:r>
      <w:r w:rsidR="00902E32">
        <w:rPr>
          <w:rFonts w:ascii="Palatino Linotype" w:hAnsi="Palatino Linotype" w:cs="Segoe UI"/>
          <w:sz w:val="22"/>
          <w:szCs w:val="22"/>
        </w:rPr>
        <w:t>950</w:t>
      </w:r>
      <w:r>
        <w:rPr>
          <w:rFonts w:ascii="Palatino Linotype" w:hAnsi="Palatino Linotype" w:cs="Segoe UI"/>
          <w:sz w:val="22"/>
          <w:szCs w:val="22"/>
        </w:rPr>
        <w:t xml:space="preserve">,- Kč </w:t>
      </w:r>
      <w:r w:rsidRPr="004F301C">
        <w:rPr>
          <w:rFonts w:ascii="Palatino Linotype" w:hAnsi="Palatino Linotype" w:cs="Segoe UI"/>
          <w:sz w:val="22"/>
          <w:szCs w:val="22"/>
        </w:rPr>
        <w:t>bez DPH, hodnota záporných změn ceny Plnění Položky č. 3.3.</w:t>
      </w:r>
      <w:r w:rsidR="00350954" w:rsidRPr="004F301C">
        <w:rPr>
          <w:rFonts w:ascii="Palatino Linotype" w:hAnsi="Palatino Linotype" w:cs="Segoe UI"/>
          <w:sz w:val="22"/>
          <w:szCs w:val="22"/>
        </w:rPr>
        <w:t>11</w:t>
      </w:r>
      <w:r w:rsidRPr="004F301C">
        <w:rPr>
          <w:rFonts w:ascii="Palatino Linotype" w:hAnsi="Palatino Linotype" w:cs="Segoe UI"/>
          <w:sz w:val="22"/>
          <w:szCs w:val="22"/>
        </w:rPr>
        <w:t xml:space="preserve"> za 1 měsíc činí 0,- Kč bez DPH.</w:t>
      </w:r>
    </w:p>
    <w:p w14:paraId="135BE8E6" w14:textId="77777777" w:rsidR="007D1AFF" w:rsidRPr="004F301C" w:rsidRDefault="001F7865" w:rsidP="00DC232E">
      <w:pPr>
        <w:widowControl w:val="0"/>
        <w:numPr>
          <w:ilvl w:val="2"/>
          <w:numId w:val="11"/>
        </w:numPr>
        <w:spacing w:before="120" w:after="120" w:line="276" w:lineRule="auto"/>
        <w:ind w:left="1134" w:hanging="708"/>
        <w:jc w:val="both"/>
        <w:rPr>
          <w:rFonts w:ascii="Palatino Linotype" w:hAnsi="Palatino Linotype" w:cs="Segoe UI"/>
          <w:sz w:val="22"/>
          <w:szCs w:val="22"/>
        </w:rPr>
      </w:pPr>
      <w:r w:rsidRPr="004F301C">
        <w:rPr>
          <w:rFonts w:ascii="Palatino Linotype" w:hAnsi="Palatino Linotype" w:cs="Segoe UI"/>
          <w:sz w:val="22"/>
          <w:szCs w:val="22"/>
        </w:rPr>
        <w:t xml:space="preserve">Smluvní strany se dohodly na úpravě harmonogramu plnění Položky č. 3.3.4 – nasazení RESSS na ÚPČR tak, že se tabulka v čl. 1.17 (Termín a místo plnění) Přílohy č. 2 Rámcové smlouvy – Detailní specifikace Plnění – v části Nasazení resortního elektronického systému spisové služby na Úřadu práce České republiky nahrazuje tabulkou, která je přílohou č. </w:t>
      </w:r>
      <w:r w:rsidR="002B29DB" w:rsidRPr="004F301C">
        <w:rPr>
          <w:rFonts w:ascii="Palatino Linotype" w:hAnsi="Palatino Linotype" w:cs="Segoe UI"/>
          <w:sz w:val="22"/>
          <w:szCs w:val="22"/>
        </w:rPr>
        <w:t>7</w:t>
      </w:r>
      <w:r w:rsidRPr="004F301C">
        <w:rPr>
          <w:rFonts w:ascii="Palatino Linotype" w:hAnsi="Palatino Linotype" w:cs="Segoe UI"/>
          <w:sz w:val="22"/>
          <w:szCs w:val="22"/>
        </w:rPr>
        <w:t xml:space="preserve"> tohoto Dodatku č. 3.</w:t>
      </w:r>
    </w:p>
    <w:p w14:paraId="135BE8E7" w14:textId="77777777" w:rsidR="00534E87" w:rsidRDefault="00054E12" w:rsidP="00534E87">
      <w:pPr>
        <w:widowControl w:val="0"/>
        <w:numPr>
          <w:ilvl w:val="1"/>
          <w:numId w:val="11"/>
        </w:numPr>
        <w:spacing w:before="120" w:after="120" w:line="276" w:lineRule="auto"/>
        <w:ind w:left="426" w:hanging="426"/>
        <w:jc w:val="both"/>
        <w:rPr>
          <w:rFonts w:ascii="Palatino Linotype" w:hAnsi="Palatino Linotype" w:cs="Segoe UI"/>
          <w:b/>
          <w:sz w:val="22"/>
          <w:szCs w:val="22"/>
        </w:rPr>
      </w:pPr>
      <w:r w:rsidRPr="00054E12">
        <w:rPr>
          <w:rFonts w:ascii="Palatino Linotype" w:hAnsi="Palatino Linotype" w:cs="Segoe UI"/>
          <w:b/>
          <w:sz w:val="22"/>
          <w:szCs w:val="22"/>
        </w:rPr>
        <w:t xml:space="preserve">Změny k Položce </w:t>
      </w:r>
      <w:r w:rsidR="000B655A" w:rsidRPr="00DC232E">
        <w:rPr>
          <w:rFonts w:ascii="Palatino Linotype" w:hAnsi="Palatino Linotype" w:cs="Tahoma"/>
          <w:b/>
          <w:sz w:val="22"/>
          <w:szCs w:val="22"/>
        </w:rPr>
        <w:t>nasazení RESSS na SÚIP a k Položce podpora a provoz RESSS na SÚIP</w:t>
      </w:r>
      <w:r w:rsidRPr="00054E12">
        <w:rPr>
          <w:rFonts w:ascii="Palatino Linotype" w:hAnsi="Palatino Linotype" w:cs="Tahoma"/>
          <w:b/>
          <w:sz w:val="22"/>
          <w:szCs w:val="22"/>
        </w:rPr>
        <w:t>:</w:t>
      </w:r>
    </w:p>
    <w:p w14:paraId="135BE8E8" w14:textId="77777777" w:rsidR="00350954" w:rsidRPr="004F301C"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4F301C">
        <w:rPr>
          <w:rFonts w:ascii="Palatino Linotype" w:hAnsi="Palatino Linotype" w:cs="Segoe UI"/>
          <w:sz w:val="22"/>
          <w:szCs w:val="22"/>
        </w:rPr>
        <w:t>Strany po provedení změnového řízení dle ustanovení čl. 6.1 Rámcové smlouvy dospěly k závěru, že je třeba provést změnu ve vymezení funkčních požadavků pro Plnění dle Položky 3.3.</w:t>
      </w:r>
      <w:r w:rsidR="0059491A" w:rsidRPr="004F301C">
        <w:rPr>
          <w:rFonts w:ascii="Palatino Linotype" w:hAnsi="Palatino Linotype" w:cs="Segoe UI"/>
          <w:sz w:val="22"/>
          <w:szCs w:val="22"/>
        </w:rPr>
        <w:t>6</w:t>
      </w:r>
      <w:r w:rsidRPr="004F301C">
        <w:rPr>
          <w:rFonts w:ascii="Palatino Linotype" w:hAnsi="Palatino Linotype" w:cs="Segoe UI"/>
          <w:sz w:val="22"/>
          <w:szCs w:val="22"/>
        </w:rPr>
        <w:t xml:space="preserve"> Rámcové smlouvy. Strany tímto upravují vymezení funkčních požadavků pro Plnění dle Položky 3.3.</w:t>
      </w:r>
      <w:r w:rsidR="0059491A" w:rsidRPr="004F301C">
        <w:rPr>
          <w:rFonts w:ascii="Palatino Linotype" w:hAnsi="Palatino Linotype" w:cs="Segoe UI"/>
          <w:sz w:val="22"/>
          <w:szCs w:val="22"/>
        </w:rPr>
        <w:t>6</w:t>
      </w:r>
      <w:r w:rsidRPr="004F301C">
        <w:rPr>
          <w:rFonts w:ascii="Palatino Linotype" w:hAnsi="Palatino Linotype" w:cs="Segoe UI"/>
          <w:sz w:val="22"/>
          <w:szCs w:val="22"/>
        </w:rPr>
        <w:t xml:space="preserve"> Rámcové smlouvy - nasazení RESSS na </w:t>
      </w:r>
      <w:r w:rsidR="0059491A" w:rsidRPr="004F301C">
        <w:rPr>
          <w:rFonts w:ascii="Palatino Linotype" w:hAnsi="Palatino Linotype" w:cs="Segoe UI"/>
          <w:sz w:val="22"/>
          <w:szCs w:val="22"/>
        </w:rPr>
        <w:t>S</w:t>
      </w:r>
      <w:r w:rsidRPr="004F301C">
        <w:rPr>
          <w:rFonts w:ascii="Palatino Linotype" w:hAnsi="Palatino Linotype" w:cs="Segoe UI"/>
          <w:sz w:val="22"/>
          <w:szCs w:val="22"/>
        </w:rPr>
        <w:t>Ú</w:t>
      </w:r>
      <w:r w:rsidR="0059491A" w:rsidRPr="004F301C">
        <w:rPr>
          <w:rFonts w:ascii="Palatino Linotype" w:hAnsi="Palatino Linotype" w:cs="Segoe UI"/>
          <w:sz w:val="22"/>
          <w:szCs w:val="22"/>
        </w:rPr>
        <w:t>I</w:t>
      </w:r>
      <w:r w:rsidRPr="004F301C">
        <w:rPr>
          <w:rFonts w:ascii="Palatino Linotype" w:hAnsi="Palatino Linotype" w:cs="Segoe UI"/>
          <w:sz w:val="22"/>
          <w:szCs w:val="22"/>
        </w:rPr>
        <w:t>P – a to tak, jak je stanoveno v </w:t>
      </w:r>
      <w:r w:rsidR="000B655A" w:rsidRPr="004F301C">
        <w:rPr>
          <w:rFonts w:ascii="Palatino Linotype" w:hAnsi="Palatino Linotype" w:cs="Segoe UI"/>
          <w:sz w:val="22"/>
          <w:szCs w:val="22"/>
        </w:rPr>
        <w:t xml:space="preserve">Příloze č. </w:t>
      </w:r>
      <w:r w:rsidR="002B29DB" w:rsidRPr="004F301C">
        <w:rPr>
          <w:rFonts w:ascii="Palatino Linotype" w:hAnsi="Palatino Linotype" w:cs="Segoe UI"/>
          <w:sz w:val="22"/>
          <w:szCs w:val="22"/>
        </w:rPr>
        <w:t>4</w:t>
      </w:r>
      <w:r w:rsidRPr="004F301C">
        <w:rPr>
          <w:rFonts w:ascii="Palatino Linotype" w:hAnsi="Palatino Linotype" w:cs="Segoe UI"/>
          <w:sz w:val="22"/>
          <w:szCs w:val="22"/>
        </w:rPr>
        <w:t xml:space="preserve"> tohoto Dodatku č. 3.</w:t>
      </w:r>
    </w:p>
    <w:p w14:paraId="135BE8E9" w14:textId="5CE1161D" w:rsidR="00350954" w:rsidRPr="004F301C"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Změna funkčních požadavků dle bodu 2.</w:t>
      </w:r>
      <w:r w:rsidR="0059491A">
        <w:rPr>
          <w:rFonts w:ascii="Palatino Linotype" w:hAnsi="Palatino Linotype" w:cs="Segoe UI"/>
          <w:sz w:val="22"/>
          <w:szCs w:val="22"/>
        </w:rPr>
        <w:t>6</w:t>
      </w:r>
      <w:r>
        <w:rPr>
          <w:rFonts w:ascii="Palatino Linotype" w:hAnsi="Palatino Linotype" w:cs="Segoe UI"/>
          <w:sz w:val="22"/>
          <w:szCs w:val="22"/>
        </w:rPr>
        <w:t>.1 tohoto Dodatku č. 3 zahrnuje rovněž vícepráce oproti rozsahu plnění sjednaného v Rámcové smlouvě, přičemž výsledkem je zvýšení ceny plnění Položky 3.3.</w:t>
      </w:r>
      <w:r w:rsidR="0059491A">
        <w:rPr>
          <w:rFonts w:ascii="Palatino Linotype" w:hAnsi="Palatino Linotype" w:cs="Segoe UI"/>
          <w:sz w:val="22"/>
          <w:szCs w:val="22"/>
        </w:rPr>
        <w:t>6</w:t>
      </w:r>
      <w:r>
        <w:rPr>
          <w:rFonts w:ascii="Palatino Linotype" w:hAnsi="Palatino Linotype" w:cs="Segoe UI"/>
          <w:sz w:val="22"/>
          <w:szCs w:val="22"/>
        </w:rPr>
        <w:t xml:space="preserve"> o částku </w:t>
      </w:r>
      <w:r w:rsidR="00321578">
        <w:rPr>
          <w:rFonts w:ascii="Palatino Linotype" w:hAnsi="Palatino Linotype" w:cs="Segoe UI"/>
          <w:sz w:val="22"/>
          <w:szCs w:val="22"/>
        </w:rPr>
        <w:t>250.200</w:t>
      </w:r>
      <w:r>
        <w:rPr>
          <w:rFonts w:ascii="Palatino Linotype" w:hAnsi="Palatino Linotype" w:cs="Segoe UI"/>
          <w:sz w:val="22"/>
          <w:szCs w:val="22"/>
        </w:rPr>
        <w:t>,- Kč bez DPH. Celková cena Plnění Položky č. 3.3.</w:t>
      </w:r>
      <w:r w:rsidR="0059491A">
        <w:rPr>
          <w:rFonts w:ascii="Palatino Linotype" w:hAnsi="Palatino Linotype" w:cs="Segoe UI"/>
          <w:sz w:val="22"/>
          <w:szCs w:val="22"/>
        </w:rPr>
        <w:t>6</w:t>
      </w:r>
      <w:r>
        <w:rPr>
          <w:rFonts w:ascii="Palatino Linotype" w:hAnsi="Palatino Linotype" w:cs="Segoe UI"/>
          <w:sz w:val="22"/>
          <w:szCs w:val="22"/>
        </w:rPr>
        <w:t xml:space="preserve"> tak činí částku ve výši </w:t>
      </w:r>
      <w:r w:rsidR="00D202AD">
        <w:rPr>
          <w:rFonts w:ascii="Palatino Linotype" w:hAnsi="Palatino Linotype" w:cs="Segoe UI"/>
          <w:sz w:val="22"/>
          <w:szCs w:val="22"/>
        </w:rPr>
        <w:t>1.501.200</w:t>
      </w:r>
      <w:r>
        <w:rPr>
          <w:rFonts w:ascii="Palatino Linotype" w:hAnsi="Palatino Linotype" w:cs="Segoe UI"/>
          <w:sz w:val="22"/>
          <w:szCs w:val="22"/>
        </w:rPr>
        <w:t xml:space="preserve">,- Kč bez DPH </w:t>
      </w:r>
      <w:r w:rsidRPr="004F301C">
        <w:rPr>
          <w:rFonts w:ascii="Palatino Linotype" w:hAnsi="Palatino Linotype" w:cs="Segoe UI"/>
          <w:sz w:val="22"/>
          <w:szCs w:val="22"/>
        </w:rPr>
        <w:t>(dále jen „</w:t>
      </w:r>
      <w:r w:rsidRPr="004F301C">
        <w:rPr>
          <w:rFonts w:ascii="Palatino Linotype" w:hAnsi="Palatino Linotype" w:cs="Segoe UI"/>
          <w:b/>
          <w:sz w:val="22"/>
          <w:szCs w:val="22"/>
        </w:rPr>
        <w:t xml:space="preserve">Cena Plnění nasazení na </w:t>
      </w:r>
      <w:r w:rsidR="0059491A" w:rsidRPr="004F301C">
        <w:rPr>
          <w:rFonts w:ascii="Palatino Linotype" w:hAnsi="Palatino Linotype" w:cs="Segoe UI"/>
          <w:b/>
          <w:sz w:val="22"/>
          <w:szCs w:val="22"/>
        </w:rPr>
        <w:t>S</w:t>
      </w:r>
      <w:r w:rsidRPr="004F301C">
        <w:rPr>
          <w:rFonts w:ascii="Palatino Linotype" w:hAnsi="Palatino Linotype" w:cs="Segoe UI"/>
          <w:b/>
          <w:sz w:val="22"/>
          <w:szCs w:val="22"/>
        </w:rPr>
        <w:t>Ú</w:t>
      </w:r>
      <w:r w:rsidR="0059491A" w:rsidRPr="004F301C">
        <w:rPr>
          <w:rFonts w:ascii="Palatino Linotype" w:hAnsi="Palatino Linotype" w:cs="Segoe UI"/>
          <w:b/>
          <w:sz w:val="22"/>
          <w:szCs w:val="22"/>
        </w:rPr>
        <w:t>I</w:t>
      </w:r>
      <w:r w:rsidRPr="004F301C">
        <w:rPr>
          <w:rFonts w:ascii="Palatino Linotype" w:hAnsi="Palatino Linotype" w:cs="Segoe UI"/>
          <w:b/>
          <w:sz w:val="22"/>
          <w:szCs w:val="22"/>
        </w:rPr>
        <w:t>P</w:t>
      </w:r>
      <w:r w:rsidRPr="004F301C">
        <w:rPr>
          <w:rFonts w:ascii="Palatino Linotype" w:hAnsi="Palatino Linotype" w:cs="Segoe UI"/>
          <w:sz w:val="22"/>
          <w:szCs w:val="22"/>
        </w:rPr>
        <w:t>“). Hodnota kladných změn ceny Plnění Položky č. 3.3.</w:t>
      </w:r>
      <w:r w:rsidR="0059491A" w:rsidRPr="004F301C">
        <w:rPr>
          <w:rFonts w:ascii="Palatino Linotype" w:hAnsi="Palatino Linotype" w:cs="Segoe UI"/>
          <w:sz w:val="22"/>
          <w:szCs w:val="22"/>
        </w:rPr>
        <w:t>6</w:t>
      </w:r>
      <w:r w:rsidRPr="004F301C">
        <w:rPr>
          <w:rFonts w:ascii="Palatino Linotype" w:hAnsi="Palatino Linotype" w:cs="Segoe UI"/>
          <w:sz w:val="22"/>
          <w:szCs w:val="22"/>
        </w:rPr>
        <w:t xml:space="preserve"> tak činí </w:t>
      </w:r>
      <w:r w:rsidR="00D202AD" w:rsidRPr="004F301C">
        <w:rPr>
          <w:rFonts w:ascii="Palatino Linotype" w:hAnsi="Palatino Linotype" w:cs="Segoe UI"/>
          <w:sz w:val="22"/>
          <w:szCs w:val="22"/>
        </w:rPr>
        <w:t>250.200</w:t>
      </w:r>
      <w:r w:rsidRPr="004F301C">
        <w:rPr>
          <w:rFonts w:ascii="Palatino Linotype" w:hAnsi="Palatino Linotype" w:cs="Segoe UI"/>
          <w:sz w:val="22"/>
          <w:szCs w:val="22"/>
        </w:rPr>
        <w:t>,- Kč bez DPH, hodnota záporných změn ceny Plnění Položky č. 3.3.</w:t>
      </w:r>
      <w:r w:rsidR="0059491A" w:rsidRPr="004F301C">
        <w:rPr>
          <w:rFonts w:ascii="Palatino Linotype" w:hAnsi="Palatino Linotype" w:cs="Segoe UI"/>
          <w:sz w:val="22"/>
          <w:szCs w:val="22"/>
        </w:rPr>
        <w:t>6</w:t>
      </w:r>
      <w:r w:rsidRPr="004F301C">
        <w:rPr>
          <w:rFonts w:ascii="Palatino Linotype" w:hAnsi="Palatino Linotype" w:cs="Segoe UI"/>
          <w:sz w:val="22"/>
          <w:szCs w:val="22"/>
        </w:rPr>
        <w:t xml:space="preserve"> činí 0,- Kč bez DPH.</w:t>
      </w:r>
    </w:p>
    <w:p w14:paraId="135BE8EA" w14:textId="77777777" w:rsidR="00350954" w:rsidRPr="004F301C"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4F301C">
        <w:rPr>
          <w:rFonts w:ascii="Palatino Linotype" w:hAnsi="Palatino Linotype" w:cs="Segoe UI"/>
          <w:sz w:val="22"/>
          <w:szCs w:val="22"/>
        </w:rPr>
        <w:t xml:space="preserve">Strany po provedení změnového řízení dle ustanovení čl. 6.1 Rámcové smlouvy dospěly k závěru, že je třeba provést změnu ve vymezení požadavků </w:t>
      </w:r>
      <w:r w:rsidR="00C176BB" w:rsidRPr="004F301C">
        <w:rPr>
          <w:rFonts w:ascii="Palatino Linotype" w:hAnsi="Palatino Linotype" w:cs="Segoe UI"/>
          <w:sz w:val="22"/>
          <w:szCs w:val="22"/>
        </w:rPr>
        <w:t xml:space="preserve">na podporu a provoz </w:t>
      </w:r>
      <w:r w:rsidRPr="004F301C">
        <w:rPr>
          <w:rFonts w:ascii="Palatino Linotype" w:hAnsi="Palatino Linotype" w:cs="Segoe UI"/>
          <w:sz w:val="22"/>
          <w:szCs w:val="22"/>
        </w:rPr>
        <w:t>pro Plnění dle Položky č. 3.3.1</w:t>
      </w:r>
      <w:r w:rsidR="0059491A" w:rsidRPr="004F301C">
        <w:rPr>
          <w:rFonts w:ascii="Palatino Linotype" w:hAnsi="Palatino Linotype" w:cs="Segoe UI"/>
          <w:sz w:val="22"/>
          <w:szCs w:val="22"/>
        </w:rPr>
        <w:t>3</w:t>
      </w:r>
      <w:r w:rsidRPr="004F301C">
        <w:rPr>
          <w:rFonts w:ascii="Palatino Linotype" w:hAnsi="Palatino Linotype" w:cs="Segoe UI"/>
          <w:sz w:val="22"/>
          <w:szCs w:val="22"/>
        </w:rPr>
        <w:t xml:space="preserve"> Rámcové smlouvy, </w:t>
      </w:r>
      <w:r w:rsidR="00D57AEA" w:rsidRPr="004F301C">
        <w:rPr>
          <w:rFonts w:ascii="Palatino Linotype" w:hAnsi="Palatino Linotype" w:cs="Segoe UI"/>
          <w:sz w:val="22"/>
          <w:szCs w:val="22"/>
        </w:rPr>
        <w:t>a to v návaznosti na a změny ve funkčních požadavcích sjednaných v Dodatku č. 1 a Dodatku č. 2 Rámcové smlouvy a v Dohodě k Prováděcí smlouvě 01/2018 k výzvě č. 1 ze dne 6.12.2021 a jejích dodatcích a změny ve funkčních požadavcích sjednaných v bodu 2.</w:t>
      </w:r>
      <w:r w:rsidR="00B1436C" w:rsidRPr="004F301C">
        <w:rPr>
          <w:rFonts w:ascii="Palatino Linotype" w:hAnsi="Palatino Linotype" w:cs="Segoe UI"/>
          <w:sz w:val="22"/>
          <w:szCs w:val="22"/>
        </w:rPr>
        <w:t>6</w:t>
      </w:r>
      <w:r w:rsidR="00D57AEA" w:rsidRPr="004F301C">
        <w:rPr>
          <w:rFonts w:ascii="Palatino Linotype" w:hAnsi="Palatino Linotype" w:cs="Segoe UI"/>
          <w:sz w:val="22"/>
          <w:szCs w:val="22"/>
        </w:rPr>
        <w:t>.1 tohoto Dodatku č. 3</w:t>
      </w:r>
      <w:r w:rsidR="00AA255A" w:rsidRPr="004F301C">
        <w:rPr>
          <w:rFonts w:ascii="Palatino Linotype" w:hAnsi="Palatino Linotype" w:cs="Segoe UI"/>
          <w:sz w:val="22"/>
          <w:szCs w:val="22"/>
        </w:rPr>
        <w:t xml:space="preserve"> a změn Rámcové smlouvy dle bodu 2.1 a 2.2 </w:t>
      </w:r>
      <w:r w:rsidR="00AA255A" w:rsidRPr="004F301C">
        <w:rPr>
          <w:rFonts w:ascii="Palatino Linotype" w:hAnsi="Palatino Linotype" w:cs="Segoe UI"/>
          <w:sz w:val="22"/>
          <w:szCs w:val="22"/>
        </w:rPr>
        <w:lastRenderedPageBreak/>
        <w:t>tohoto Dodatku č. 3</w:t>
      </w:r>
      <w:r w:rsidRPr="004F301C">
        <w:rPr>
          <w:rFonts w:ascii="Palatino Linotype" w:hAnsi="Palatino Linotype" w:cs="Segoe UI"/>
          <w:sz w:val="22"/>
          <w:szCs w:val="22"/>
        </w:rPr>
        <w:t>, které mají dopad do rozsahu plnění Položky č. 3.3.1</w:t>
      </w:r>
      <w:r w:rsidR="0059491A" w:rsidRPr="004F301C">
        <w:rPr>
          <w:rFonts w:ascii="Palatino Linotype" w:hAnsi="Palatino Linotype" w:cs="Segoe UI"/>
          <w:sz w:val="22"/>
          <w:szCs w:val="22"/>
        </w:rPr>
        <w:t>3</w:t>
      </w:r>
      <w:r w:rsidRPr="004F301C">
        <w:rPr>
          <w:rFonts w:ascii="Palatino Linotype" w:hAnsi="Palatino Linotype" w:cs="Segoe UI"/>
          <w:sz w:val="22"/>
          <w:szCs w:val="22"/>
        </w:rPr>
        <w:t xml:space="preserve"> Rámcové smlouvy. Strany tímto upravují vymezení požadavků </w:t>
      </w:r>
      <w:r w:rsidR="00C176BB" w:rsidRPr="004F301C">
        <w:rPr>
          <w:rFonts w:ascii="Palatino Linotype" w:hAnsi="Palatino Linotype" w:cs="Segoe UI"/>
          <w:sz w:val="22"/>
          <w:szCs w:val="22"/>
        </w:rPr>
        <w:t xml:space="preserve">na podporu a provoz </w:t>
      </w:r>
      <w:r w:rsidRPr="004F301C">
        <w:rPr>
          <w:rFonts w:ascii="Palatino Linotype" w:hAnsi="Palatino Linotype" w:cs="Segoe UI"/>
          <w:sz w:val="22"/>
          <w:szCs w:val="22"/>
        </w:rPr>
        <w:t>pro Plnění dle Položky 3.3.1</w:t>
      </w:r>
      <w:r w:rsidR="0059491A" w:rsidRPr="004F301C">
        <w:rPr>
          <w:rFonts w:ascii="Palatino Linotype" w:hAnsi="Palatino Linotype" w:cs="Segoe UI"/>
          <w:sz w:val="22"/>
          <w:szCs w:val="22"/>
        </w:rPr>
        <w:t>3</w:t>
      </w:r>
      <w:r w:rsidRPr="004F301C">
        <w:rPr>
          <w:rFonts w:ascii="Palatino Linotype" w:hAnsi="Palatino Linotype" w:cs="Segoe UI"/>
          <w:sz w:val="22"/>
          <w:szCs w:val="22"/>
        </w:rPr>
        <w:t xml:space="preserve"> Rámcové smlouvy – podpora a provoz RESSS na </w:t>
      </w:r>
      <w:r w:rsidR="0059491A" w:rsidRPr="004F301C">
        <w:rPr>
          <w:rFonts w:ascii="Palatino Linotype" w:hAnsi="Palatino Linotype" w:cs="Segoe UI"/>
          <w:sz w:val="22"/>
          <w:szCs w:val="22"/>
        </w:rPr>
        <w:t>S</w:t>
      </w:r>
      <w:r w:rsidRPr="004F301C">
        <w:rPr>
          <w:rFonts w:ascii="Palatino Linotype" w:hAnsi="Palatino Linotype" w:cs="Segoe UI"/>
          <w:sz w:val="22"/>
          <w:szCs w:val="22"/>
        </w:rPr>
        <w:t>Ú</w:t>
      </w:r>
      <w:r w:rsidR="0059491A" w:rsidRPr="004F301C">
        <w:rPr>
          <w:rFonts w:ascii="Palatino Linotype" w:hAnsi="Palatino Linotype" w:cs="Segoe UI"/>
          <w:sz w:val="22"/>
          <w:szCs w:val="22"/>
        </w:rPr>
        <w:t>I</w:t>
      </w:r>
      <w:r w:rsidRPr="004F301C">
        <w:rPr>
          <w:rFonts w:ascii="Palatino Linotype" w:hAnsi="Palatino Linotype" w:cs="Segoe UI"/>
          <w:sz w:val="22"/>
          <w:szCs w:val="22"/>
        </w:rPr>
        <w:t>P – a to tak, jak je stanoveno v </w:t>
      </w:r>
      <w:r w:rsidR="000B655A" w:rsidRPr="004F301C">
        <w:rPr>
          <w:rFonts w:ascii="Palatino Linotype" w:hAnsi="Palatino Linotype" w:cs="Segoe UI"/>
          <w:sz w:val="22"/>
          <w:szCs w:val="22"/>
        </w:rPr>
        <w:t xml:space="preserve">Příloze č. </w:t>
      </w:r>
      <w:r w:rsidR="002B29DB" w:rsidRPr="004F301C">
        <w:rPr>
          <w:rFonts w:ascii="Palatino Linotype" w:hAnsi="Palatino Linotype" w:cs="Segoe UI"/>
          <w:sz w:val="22"/>
          <w:szCs w:val="22"/>
        </w:rPr>
        <w:t>4</w:t>
      </w:r>
      <w:r w:rsidRPr="004F301C">
        <w:rPr>
          <w:rFonts w:ascii="Palatino Linotype" w:hAnsi="Palatino Linotype" w:cs="Segoe UI"/>
          <w:sz w:val="22"/>
          <w:szCs w:val="22"/>
        </w:rPr>
        <w:t xml:space="preserve"> tohoto Dodatku č. 3.</w:t>
      </w:r>
    </w:p>
    <w:p w14:paraId="135BE8EB" w14:textId="5CA17194" w:rsidR="00350954" w:rsidRPr="004F301C"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Změna požadavků</w:t>
      </w:r>
      <w:r w:rsidR="00C176BB" w:rsidRPr="00C176BB">
        <w:rPr>
          <w:rFonts w:ascii="Palatino Linotype" w:hAnsi="Palatino Linotype" w:cs="Segoe UI"/>
          <w:sz w:val="22"/>
          <w:szCs w:val="22"/>
        </w:rPr>
        <w:t xml:space="preserve"> </w:t>
      </w:r>
      <w:r w:rsidR="00C176BB">
        <w:rPr>
          <w:rFonts w:ascii="Palatino Linotype" w:hAnsi="Palatino Linotype" w:cs="Segoe UI"/>
          <w:sz w:val="22"/>
          <w:szCs w:val="22"/>
        </w:rPr>
        <w:t>na podporu a provoz</w:t>
      </w:r>
      <w:r>
        <w:rPr>
          <w:rFonts w:ascii="Palatino Linotype" w:hAnsi="Palatino Linotype" w:cs="Segoe UI"/>
          <w:sz w:val="22"/>
          <w:szCs w:val="22"/>
        </w:rPr>
        <w:t xml:space="preserve"> dle bodu 2.</w:t>
      </w:r>
      <w:r w:rsidR="0059491A">
        <w:rPr>
          <w:rFonts w:ascii="Palatino Linotype" w:hAnsi="Palatino Linotype" w:cs="Segoe UI"/>
          <w:sz w:val="22"/>
          <w:szCs w:val="22"/>
        </w:rPr>
        <w:t>6</w:t>
      </w:r>
      <w:r>
        <w:rPr>
          <w:rFonts w:ascii="Palatino Linotype" w:hAnsi="Palatino Linotype" w:cs="Segoe UI"/>
          <w:sz w:val="22"/>
          <w:szCs w:val="22"/>
        </w:rPr>
        <w:t>.3 tohoto Dodatku č. 3 zahrnuje rovněž vícepráce oproti rozsahu plnění sjednaného v Rámcové smlouvě, přičemž výsledkem je zvýšení ceny plnění Položky 3.3.1</w:t>
      </w:r>
      <w:r w:rsidR="0059491A">
        <w:rPr>
          <w:rFonts w:ascii="Palatino Linotype" w:hAnsi="Palatino Linotype" w:cs="Segoe UI"/>
          <w:sz w:val="22"/>
          <w:szCs w:val="22"/>
        </w:rPr>
        <w:t>3</w:t>
      </w:r>
      <w:r>
        <w:rPr>
          <w:rFonts w:ascii="Palatino Linotype" w:hAnsi="Palatino Linotype" w:cs="Segoe UI"/>
          <w:sz w:val="22"/>
          <w:szCs w:val="22"/>
        </w:rPr>
        <w:t xml:space="preserve"> o částku </w:t>
      </w:r>
      <w:r w:rsidR="00CE6FA7">
        <w:rPr>
          <w:rFonts w:ascii="Palatino Linotype" w:hAnsi="Palatino Linotype" w:cs="Segoe UI"/>
          <w:sz w:val="22"/>
          <w:szCs w:val="22"/>
        </w:rPr>
        <w:t>9.</w:t>
      </w:r>
      <w:r w:rsidR="001868F9">
        <w:rPr>
          <w:rFonts w:ascii="Palatino Linotype" w:hAnsi="Palatino Linotype" w:cs="Segoe UI"/>
          <w:sz w:val="22"/>
          <w:szCs w:val="22"/>
        </w:rPr>
        <w:t>450</w:t>
      </w:r>
      <w:r>
        <w:rPr>
          <w:rFonts w:ascii="Palatino Linotype" w:hAnsi="Palatino Linotype" w:cs="Segoe UI"/>
          <w:sz w:val="22"/>
          <w:szCs w:val="22"/>
        </w:rPr>
        <w:t>,- Kč bez DPH měsíčně. Celková cena Plnění Položky č. 3.3.1</w:t>
      </w:r>
      <w:r w:rsidR="0059491A">
        <w:rPr>
          <w:rFonts w:ascii="Palatino Linotype" w:hAnsi="Palatino Linotype" w:cs="Segoe UI"/>
          <w:sz w:val="22"/>
          <w:szCs w:val="22"/>
        </w:rPr>
        <w:t>3</w:t>
      </w:r>
      <w:r>
        <w:rPr>
          <w:rFonts w:ascii="Palatino Linotype" w:hAnsi="Palatino Linotype" w:cs="Segoe UI"/>
          <w:sz w:val="22"/>
          <w:szCs w:val="22"/>
        </w:rPr>
        <w:t xml:space="preserve"> za jeden měsíc tak činí částku ve výši </w:t>
      </w:r>
      <w:r w:rsidR="00CE6FA7">
        <w:rPr>
          <w:rFonts w:ascii="Palatino Linotype" w:hAnsi="Palatino Linotype" w:cs="Segoe UI"/>
          <w:sz w:val="22"/>
          <w:szCs w:val="22"/>
        </w:rPr>
        <w:t>4</w:t>
      </w:r>
      <w:r w:rsidR="00745EB7">
        <w:rPr>
          <w:rFonts w:ascii="Palatino Linotype" w:hAnsi="Palatino Linotype" w:cs="Segoe UI"/>
          <w:sz w:val="22"/>
          <w:szCs w:val="22"/>
        </w:rPr>
        <w:t>1</w:t>
      </w:r>
      <w:r w:rsidR="00CE6FA7">
        <w:rPr>
          <w:rFonts w:ascii="Palatino Linotype" w:hAnsi="Palatino Linotype" w:cs="Segoe UI"/>
          <w:sz w:val="22"/>
          <w:szCs w:val="22"/>
        </w:rPr>
        <w:t>.</w:t>
      </w:r>
      <w:r w:rsidR="00745EB7">
        <w:rPr>
          <w:rFonts w:ascii="Palatino Linotype" w:hAnsi="Palatino Linotype" w:cs="Segoe UI"/>
          <w:sz w:val="22"/>
          <w:szCs w:val="22"/>
        </w:rPr>
        <w:t>850</w:t>
      </w:r>
      <w:r>
        <w:rPr>
          <w:rFonts w:ascii="Palatino Linotype" w:hAnsi="Palatino Linotype" w:cs="Segoe UI"/>
          <w:sz w:val="22"/>
          <w:szCs w:val="22"/>
        </w:rPr>
        <w:t>,- Kč bez DPH (dále jen „</w:t>
      </w:r>
      <w:r w:rsidRPr="00B67001">
        <w:rPr>
          <w:rFonts w:ascii="Palatino Linotype" w:hAnsi="Palatino Linotype" w:cs="Segoe UI"/>
          <w:b/>
          <w:sz w:val="22"/>
          <w:szCs w:val="22"/>
        </w:rPr>
        <w:t>Cena Plnění</w:t>
      </w:r>
      <w:r>
        <w:rPr>
          <w:rFonts w:ascii="Palatino Linotype" w:hAnsi="Palatino Linotype" w:cs="Segoe UI"/>
          <w:b/>
          <w:sz w:val="22"/>
          <w:szCs w:val="22"/>
        </w:rPr>
        <w:t xml:space="preserve"> provoz na </w:t>
      </w:r>
      <w:r w:rsidR="0059491A">
        <w:rPr>
          <w:rFonts w:ascii="Palatino Linotype" w:hAnsi="Palatino Linotype" w:cs="Segoe UI"/>
          <w:b/>
          <w:sz w:val="22"/>
          <w:szCs w:val="22"/>
        </w:rPr>
        <w:t>S</w:t>
      </w:r>
      <w:r>
        <w:rPr>
          <w:rFonts w:ascii="Palatino Linotype" w:hAnsi="Palatino Linotype" w:cs="Segoe UI"/>
          <w:b/>
          <w:sz w:val="22"/>
          <w:szCs w:val="22"/>
        </w:rPr>
        <w:t>Ú</w:t>
      </w:r>
      <w:r w:rsidR="0059491A">
        <w:rPr>
          <w:rFonts w:ascii="Palatino Linotype" w:hAnsi="Palatino Linotype" w:cs="Segoe UI"/>
          <w:b/>
          <w:sz w:val="22"/>
          <w:szCs w:val="22"/>
        </w:rPr>
        <w:t>I</w:t>
      </w:r>
      <w:r>
        <w:rPr>
          <w:rFonts w:ascii="Palatino Linotype" w:hAnsi="Palatino Linotype" w:cs="Segoe UI"/>
          <w:b/>
          <w:sz w:val="22"/>
          <w:szCs w:val="22"/>
        </w:rPr>
        <w:t>P</w:t>
      </w:r>
      <w:r>
        <w:rPr>
          <w:rFonts w:ascii="Palatino Linotype" w:hAnsi="Palatino Linotype" w:cs="Segoe UI"/>
          <w:sz w:val="22"/>
          <w:szCs w:val="22"/>
        </w:rPr>
        <w:t xml:space="preserve">“). Hodnota kladných změn ceny </w:t>
      </w:r>
      <w:r w:rsidRPr="004F301C">
        <w:rPr>
          <w:rFonts w:ascii="Palatino Linotype" w:hAnsi="Palatino Linotype" w:cs="Segoe UI"/>
          <w:sz w:val="22"/>
          <w:szCs w:val="22"/>
        </w:rPr>
        <w:t>Plnění Položky č. 3.3.1</w:t>
      </w:r>
      <w:r w:rsidR="0059491A" w:rsidRPr="004F301C">
        <w:rPr>
          <w:rFonts w:ascii="Palatino Linotype" w:hAnsi="Palatino Linotype" w:cs="Segoe UI"/>
          <w:sz w:val="22"/>
          <w:szCs w:val="22"/>
        </w:rPr>
        <w:t>3</w:t>
      </w:r>
      <w:r w:rsidRPr="004F301C">
        <w:rPr>
          <w:rFonts w:ascii="Palatino Linotype" w:hAnsi="Palatino Linotype" w:cs="Segoe UI"/>
          <w:sz w:val="22"/>
          <w:szCs w:val="22"/>
        </w:rPr>
        <w:t xml:space="preserve"> za 1 měsíc tak činí </w:t>
      </w:r>
      <w:r w:rsidR="00CE6FA7" w:rsidRPr="004F301C">
        <w:rPr>
          <w:rFonts w:ascii="Palatino Linotype" w:hAnsi="Palatino Linotype" w:cs="Segoe UI"/>
          <w:sz w:val="22"/>
          <w:szCs w:val="22"/>
        </w:rPr>
        <w:t>9.</w:t>
      </w:r>
      <w:r w:rsidR="00745EB7" w:rsidRPr="004F301C">
        <w:rPr>
          <w:rFonts w:ascii="Palatino Linotype" w:hAnsi="Palatino Linotype" w:cs="Segoe UI"/>
          <w:sz w:val="22"/>
          <w:szCs w:val="22"/>
        </w:rPr>
        <w:t>450</w:t>
      </w:r>
      <w:r w:rsidRPr="004F301C">
        <w:rPr>
          <w:rFonts w:ascii="Palatino Linotype" w:hAnsi="Palatino Linotype" w:cs="Segoe UI"/>
          <w:sz w:val="22"/>
          <w:szCs w:val="22"/>
        </w:rPr>
        <w:t>,- Kč bez DPH, hodnota záporných změn ceny Plnění Položky č. 3.3.1</w:t>
      </w:r>
      <w:r w:rsidR="0059491A" w:rsidRPr="004F301C">
        <w:rPr>
          <w:rFonts w:ascii="Palatino Linotype" w:hAnsi="Palatino Linotype" w:cs="Segoe UI"/>
          <w:sz w:val="22"/>
          <w:szCs w:val="22"/>
        </w:rPr>
        <w:t>3</w:t>
      </w:r>
      <w:r w:rsidRPr="004F301C">
        <w:rPr>
          <w:rFonts w:ascii="Palatino Linotype" w:hAnsi="Palatino Linotype" w:cs="Segoe UI"/>
          <w:sz w:val="22"/>
          <w:szCs w:val="22"/>
        </w:rPr>
        <w:t xml:space="preserve"> za 1 měsíc činí 0,- Kč bez DPH.</w:t>
      </w:r>
    </w:p>
    <w:p w14:paraId="135BE8EC" w14:textId="77777777" w:rsidR="00A504F8" w:rsidRPr="00F9565C" w:rsidRDefault="00A504F8"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4F301C">
        <w:rPr>
          <w:rFonts w:ascii="Palatino Linotype" w:hAnsi="Palatino Linotype" w:cs="Segoe UI"/>
          <w:sz w:val="22"/>
          <w:szCs w:val="22"/>
        </w:rPr>
        <w:t xml:space="preserve">Smluvní strany se dohodly na úpravě harmonogramu plnění Položky č. 3.3.6 – nasazení RESSS na SÚIP tak, že se tabulka v čl. </w:t>
      </w:r>
      <w:r w:rsidR="000B655A" w:rsidRPr="004F301C">
        <w:rPr>
          <w:rFonts w:ascii="Palatino Linotype" w:hAnsi="Palatino Linotype" w:cs="Segoe UI"/>
          <w:sz w:val="22"/>
          <w:szCs w:val="22"/>
        </w:rPr>
        <w:t>1.17</w:t>
      </w:r>
      <w:r w:rsidRPr="004F301C">
        <w:rPr>
          <w:rFonts w:ascii="Palatino Linotype" w:hAnsi="Palatino Linotype" w:cs="Segoe UI"/>
          <w:sz w:val="22"/>
          <w:szCs w:val="22"/>
        </w:rPr>
        <w:t xml:space="preserve"> </w:t>
      </w:r>
      <w:r w:rsidR="002F6A1D" w:rsidRPr="004F301C">
        <w:rPr>
          <w:rFonts w:ascii="Palatino Linotype" w:hAnsi="Palatino Linotype" w:cs="Segoe UI"/>
          <w:sz w:val="22"/>
          <w:szCs w:val="22"/>
        </w:rPr>
        <w:t xml:space="preserve">(Termín a místo plnění) </w:t>
      </w:r>
      <w:r w:rsidRPr="004F301C">
        <w:rPr>
          <w:rFonts w:ascii="Palatino Linotype" w:hAnsi="Palatino Linotype" w:cs="Segoe UI"/>
          <w:sz w:val="22"/>
          <w:szCs w:val="22"/>
        </w:rPr>
        <w:t xml:space="preserve">Přílohy č. 2 Rámcové smlouvy – Detailní specifikace Plnění – v části Nasazení resortního elektronického systému spisové služby na </w:t>
      </w:r>
      <w:r w:rsidR="00C44A2D" w:rsidRPr="004F301C">
        <w:rPr>
          <w:rFonts w:ascii="Palatino Linotype" w:hAnsi="Palatino Linotype" w:cs="Segoe UI"/>
          <w:sz w:val="22"/>
          <w:szCs w:val="22"/>
        </w:rPr>
        <w:t xml:space="preserve">Státním úřadu inspekce </w:t>
      </w:r>
      <w:r w:rsidR="00C44A2D" w:rsidRPr="00F9565C">
        <w:rPr>
          <w:rFonts w:ascii="Palatino Linotype" w:hAnsi="Palatino Linotype" w:cs="Segoe UI"/>
          <w:sz w:val="22"/>
          <w:szCs w:val="22"/>
        </w:rPr>
        <w:t>práce</w:t>
      </w:r>
      <w:r w:rsidRPr="00F9565C">
        <w:rPr>
          <w:rFonts w:ascii="Palatino Linotype" w:hAnsi="Palatino Linotype" w:cs="Segoe UI"/>
          <w:sz w:val="22"/>
          <w:szCs w:val="22"/>
        </w:rPr>
        <w:t xml:space="preserve"> nahrazuje tabulkou, která je </w:t>
      </w:r>
      <w:r w:rsidR="000B655A" w:rsidRPr="00F9565C">
        <w:rPr>
          <w:rFonts w:ascii="Palatino Linotype" w:hAnsi="Palatino Linotype" w:cs="Segoe UI"/>
          <w:sz w:val="22"/>
          <w:szCs w:val="22"/>
        </w:rPr>
        <w:t xml:space="preserve">přílohou č. </w:t>
      </w:r>
      <w:r w:rsidR="002B29DB" w:rsidRPr="00F9565C">
        <w:rPr>
          <w:rFonts w:ascii="Palatino Linotype" w:hAnsi="Palatino Linotype" w:cs="Segoe UI"/>
          <w:sz w:val="22"/>
          <w:szCs w:val="22"/>
        </w:rPr>
        <w:t>8</w:t>
      </w:r>
      <w:r w:rsidRPr="00F9565C">
        <w:rPr>
          <w:rFonts w:ascii="Palatino Linotype" w:hAnsi="Palatino Linotype" w:cs="Segoe UI"/>
          <w:sz w:val="22"/>
          <w:szCs w:val="22"/>
        </w:rPr>
        <w:t xml:space="preserve"> tohoto Dodatku č. 3.</w:t>
      </w:r>
    </w:p>
    <w:p w14:paraId="135BE8ED" w14:textId="77777777" w:rsidR="00054E12" w:rsidRPr="00F9565C" w:rsidRDefault="00054E12"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sidRPr="00F9565C">
        <w:rPr>
          <w:rFonts w:ascii="Palatino Linotype" w:hAnsi="Palatino Linotype" w:cs="Segoe UI"/>
          <w:b/>
          <w:sz w:val="22"/>
          <w:szCs w:val="22"/>
        </w:rPr>
        <w:t xml:space="preserve">Změny k Položce </w:t>
      </w:r>
      <w:r w:rsidR="000B655A" w:rsidRPr="00F9565C">
        <w:rPr>
          <w:rFonts w:ascii="Palatino Linotype" w:hAnsi="Palatino Linotype" w:cs="Tahoma"/>
          <w:b/>
          <w:sz w:val="22"/>
          <w:szCs w:val="22"/>
        </w:rPr>
        <w:t>nasazení RESSS na TIČR a k Položce podpora a provoz RESSS na TIČR</w:t>
      </w:r>
      <w:r w:rsidRPr="00F9565C">
        <w:rPr>
          <w:rFonts w:ascii="Palatino Linotype" w:hAnsi="Palatino Linotype" w:cs="Tahoma"/>
          <w:b/>
          <w:sz w:val="22"/>
          <w:szCs w:val="22"/>
        </w:rPr>
        <w:t>:</w:t>
      </w:r>
    </w:p>
    <w:p w14:paraId="135BE8EE" w14:textId="77777777" w:rsidR="00350954" w:rsidRPr="00F9565C"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F9565C">
        <w:rPr>
          <w:rFonts w:ascii="Palatino Linotype" w:hAnsi="Palatino Linotype" w:cs="Segoe UI"/>
          <w:sz w:val="22"/>
          <w:szCs w:val="22"/>
        </w:rPr>
        <w:t>Strany po provedení změnového řízení dle ustanovení čl. 6.1 Rámcové smlouvy dospěly k závěru, že je třeba provést změnu ve vymezení funkčních požadavků pro Plnění dle Položky 3.3.</w:t>
      </w:r>
      <w:r w:rsidR="00376EBF" w:rsidRPr="00F9565C">
        <w:rPr>
          <w:rFonts w:ascii="Palatino Linotype" w:hAnsi="Palatino Linotype" w:cs="Segoe UI"/>
          <w:sz w:val="22"/>
          <w:szCs w:val="22"/>
        </w:rPr>
        <w:t>7</w:t>
      </w:r>
      <w:r w:rsidRPr="00F9565C">
        <w:rPr>
          <w:rFonts w:ascii="Palatino Linotype" w:hAnsi="Palatino Linotype" w:cs="Segoe UI"/>
          <w:sz w:val="22"/>
          <w:szCs w:val="22"/>
        </w:rPr>
        <w:t xml:space="preserve"> Rámcové smlouvy. Strany tímto upravují vymezení funkčních požadavků pro Plnění dle Položky 3.3.</w:t>
      </w:r>
      <w:r w:rsidR="00376EBF" w:rsidRPr="00F9565C">
        <w:rPr>
          <w:rFonts w:ascii="Palatino Linotype" w:hAnsi="Palatino Linotype" w:cs="Segoe UI"/>
          <w:sz w:val="22"/>
          <w:szCs w:val="22"/>
        </w:rPr>
        <w:t>7</w:t>
      </w:r>
      <w:r w:rsidRPr="00F9565C">
        <w:rPr>
          <w:rFonts w:ascii="Palatino Linotype" w:hAnsi="Palatino Linotype" w:cs="Segoe UI"/>
          <w:sz w:val="22"/>
          <w:szCs w:val="22"/>
        </w:rPr>
        <w:t xml:space="preserve"> Rámcové smlouvy - nasazení RESSS na </w:t>
      </w:r>
      <w:r w:rsidR="00376EBF" w:rsidRPr="00F9565C">
        <w:rPr>
          <w:rFonts w:ascii="Palatino Linotype" w:hAnsi="Palatino Linotype" w:cs="Segoe UI"/>
          <w:sz w:val="22"/>
          <w:szCs w:val="22"/>
        </w:rPr>
        <w:t>TIČR</w:t>
      </w:r>
      <w:r w:rsidRPr="00F9565C">
        <w:rPr>
          <w:rFonts w:ascii="Palatino Linotype" w:hAnsi="Palatino Linotype" w:cs="Segoe UI"/>
          <w:sz w:val="22"/>
          <w:szCs w:val="22"/>
        </w:rPr>
        <w:t xml:space="preserve"> – a to tak, jak je stanoveno v </w:t>
      </w:r>
      <w:r w:rsidR="000B655A" w:rsidRPr="00F9565C">
        <w:rPr>
          <w:rFonts w:ascii="Palatino Linotype" w:hAnsi="Palatino Linotype" w:cs="Segoe UI"/>
          <w:sz w:val="22"/>
          <w:szCs w:val="22"/>
        </w:rPr>
        <w:t xml:space="preserve">Příloze č. </w:t>
      </w:r>
      <w:r w:rsidR="002B29DB" w:rsidRPr="00F9565C">
        <w:rPr>
          <w:rFonts w:ascii="Palatino Linotype" w:hAnsi="Palatino Linotype" w:cs="Segoe UI"/>
          <w:sz w:val="22"/>
          <w:szCs w:val="22"/>
        </w:rPr>
        <w:t>5</w:t>
      </w:r>
      <w:r w:rsidRPr="00F9565C">
        <w:rPr>
          <w:rFonts w:ascii="Palatino Linotype" w:hAnsi="Palatino Linotype" w:cs="Segoe UI"/>
          <w:sz w:val="22"/>
          <w:szCs w:val="22"/>
        </w:rPr>
        <w:t xml:space="preserve"> tohoto Dodatku č. 3.</w:t>
      </w:r>
    </w:p>
    <w:p w14:paraId="135BE8EF" w14:textId="6A524154" w:rsidR="00350954" w:rsidRPr="00F9565C"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F9565C">
        <w:rPr>
          <w:rFonts w:ascii="Palatino Linotype" w:hAnsi="Palatino Linotype" w:cs="Segoe UI"/>
          <w:sz w:val="22"/>
          <w:szCs w:val="22"/>
        </w:rPr>
        <w:t>Změna funkčních požadavků dle bodu 2.</w:t>
      </w:r>
      <w:r w:rsidR="00376EBF" w:rsidRPr="00F9565C">
        <w:rPr>
          <w:rFonts w:ascii="Palatino Linotype" w:hAnsi="Palatino Linotype" w:cs="Segoe UI"/>
          <w:sz w:val="22"/>
          <w:szCs w:val="22"/>
        </w:rPr>
        <w:t>7</w:t>
      </w:r>
      <w:r w:rsidRPr="00F9565C">
        <w:rPr>
          <w:rFonts w:ascii="Palatino Linotype" w:hAnsi="Palatino Linotype" w:cs="Segoe UI"/>
          <w:sz w:val="22"/>
          <w:szCs w:val="22"/>
        </w:rPr>
        <w:t>.1 tohoto Dodatku č. 3 zahrnuje rovněž vícepráce oproti rozsahu plnění sjednaného v Rámcové smlouvě, přičemž výsledkem je zvýšení ceny plnění Položky 3.3.</w:t>
      </w:r>
      <w:r w:rsidR="00376EBF" w:rsidRPr="00F9565C">
        <w:rPr>
          <w:rFonts w:ascii="Palatino Linotype" w:hAnsi="Palatino Linotype" w:cs="Segoe UI"/>
          <w:sz w:val="22"/>
          <w:szCs w:val="22"/>
        </w:rPr>
        <w:t>7</w:t>
      </w:r>
      <w:r w:rsidRPr="00F9565C">
        <w:rPr>
          <w:rFonts w:ascii="Palatino Linotype" w:hAnsi="Palatino Linotype" w:cs="Segoe UI"/>
          <w:sz w:val="22"/>
          <w:szCs w:val="22"/>
        </w:rPr>
        <w:t xml:space="preserve"> o částku </w:t>
      </w:r>
      <w:r w:rsidR="005F27CC" w:rsidRPr="00F9565C">
        <w:rPr>
          <w:rFonts w:ascii="Palatino Linotype" w:hAnsi="Palatino Linotype" w:cs="Segoe UI"/>
          <w:sz w:val="22"/>
          <w:szCs w:val="22"/>
        </w:rPr>
        <w:t>250.200</w:t>
      </w:r>
      <w:r w:rsidRPr="00F9565C">
        <w:rPr>
          <w:rFonts w:ascii="Palatino Linotype" w:hAnsi="Palatino Linotype" w:cs="Segoe UI"/>
          <w:sz w:val="22"/>
          <w:szCs w:val="22"/>
        </w:rPr>
        <w:t>,- Kč bez DPH. Celková cena Plnění Položky č. 3.3.</w:t>
      </w:r>
      <w:r w:rsidR="00376EBF" w:rsidRPr="00F9565C">
        <w:rPr>
          <w:rFonts w:ascii="Palatino Linotype" w:hAnsi="Palatino Linotype" w:cs="Segoe UI"/>
          <w:sz w:val="22"/>
          <w:szCs w:val="22"/>
        </w:rPr>
        <w:t>7</w:t>
      </w:r>
      <w:r w:rsidRPr="00F9565C">
        <w:rPr>
          <w:rFonts w:ascii="Palatino Linotype" w:hAnsi="Palatino Linotype" w:cs="Segoe UI"/>
          <w:sz w:val="22"/>
          <w:szCs w:val="22"/>
        </w:rPr>
        <w:t xml:space="preserve"> tak činí částku ve výši </w:t>
      </w:r>
      <w:r w:rsidR="005F27CC" w:rsidRPr="00F9565C">
        <w:rPr>
          <w:rFonts w:ascii="Palatino Linotype" w:hAnsi="Palatino Linotype" w:cs="Segoe UI"/>
          <w:sz w:val="22"/>
          <w:szCs w:val="22"/>
        </w:rPr>
        <w:t>1.501</w:t>
      </w:r>
      <w:r w:rsidR="0010013B" w:rsidRPr="00F9565C">
        <w:rPr>
          <w:rFonts w:ascii="Palatino Linotype" w:hAnsi="Palatino Linotype" w:cs="Segoe UI"/>
          <w:sz w:val="22"/>
          <w:szCs w:val="22"/>
        </w:rPr>
        <w:t>.200</w:t>
      </w:r>
      <w:r w:rsidRPr="00F9565C">
        <w:rPr>
          <w:rFonts w:ascii="Palatino Linotype" w:hAnsi="Palatino Linotype" w:cs="Segoe UI"/>
          <w:sz w:val="22"/>
          <w:szCs w:val="22"/>
        </w:rPr>
        <w:t>,- Kč bez DPH (dále jen „</w:t>
      </w:r>
      <w:r w:rsidRPr="00F9565C">
        <w:rPr>
          <w:rFonts w:ascii="Palatino Linotype" w:hAnsi="Palatino Linotype" w:cs="Segoe UI"/>
          <w:b/>
          <w:sz w:val="22"/>
          <w:szCs w:val="22"/>
        </w:rPr>
        <w:t xml:space="preserve">Cena Plnění nasazení na </w:t>
      </w:r>
      <w:r w:rsidR="00376EBF" w:rsidRPr="00F9565C">
        <w:rPr>
          <w:rFonts w:ascii="Palatino Linotype" w:hAnsi="Palatino Linotype" w:cs="Segoe UI"/>
          <w:b/>
          <w:sz w:val="22"/>
          <w:szCs w:val="22"/>
        </w:rPr>
        <w:t>TIČR</w:t>
      </w:r>
      <w:r w:rsidRPr="00F9565C">
        <w:rPr>
          <w:rFonts w:ascii="Palatino Linotype" w:hAnsi="Palatino Linotype" w:cs="Segoe UI"/>
          <w:sz w:val="22"/>
          <w:szCs w:val="22"/>
        </w:rPr>
        <w:t>“). Hodnota kladných změn ceny Plnění Položky č. 3.3.</w:t>
      </w:r>
      <w:r w:rsidR="00376EBF" w:rsidRPr="00F9565C">
        <w:rPr>
          <w:rFonts w:ascii="Palatino Linotype" w:hAnsi="Palatino Linotype" w:cs="Segoe UI"/>
          <w:sz w:val="22"/>
          <w:szCs w:val="22"/>
        </w:rPr>
        <w:t>7</w:t>
      </w:r>
      <w:r w:rsidRPr="00F9565C">
        <w:rPr>
          <w:rFonts w:ascii="Palatino Linotype" w:hAnsi="Palatino Linotype" w:cs="Segoe UI"/>
          <w:sz w:val="22"/>
          <w:szCs w:val="22"/>
        </w:rPr>
        <w:t xml:space="preserve"> tak činí </w:t>
      </w:r>
      <w:r w:rsidR="005F27CC" w:rsidRPr="00F9565C">
        <w:rPr>
          <w:rFonts w:ascii="Palatino Linotype" w:hAnsi="Palatino Linotype" w:cs="Segoe UI"/>
          <w:sz w:val="22"/>
          <w:szCs w:val="22"/>
        </w:rPr>
        <w:t>250.200</w:t>
      </w:r>
      <w:r w:rsidRPr="00F9565C">
        <w:rPr>
          <w:rFonts w:ascii="Palatino Linotype" w:hAnsi="Palatino Linotype" w:cs="Segoe UI"/>
          <w:sz w:val="22"/>
          <w:szCs w:val="22"/>
        </w:rPr>
        <w:t>,- Kč bez DPH, hodnota záporných změn ceny Plnění Položky č. 3.3.</w:t>
      </w:r>
      <w:r w:rsidR="00376EBF" w:rsidRPr="00F9565C">
        <w:rPr>
          <w:rFonts w:ascii="Palatino Linotype" w:hAnsi="Palatino Linotype" w:cs="Segoe UI"/>
          <w:sz w:val="22"/>
          <w:szCs w:val="22"/>
        </w:rPr>
        <w:t>7</w:t>
      </w:r>
      <w:r w:rsidRPr="00F9565C">
        <w:rPr>
          <w:rFonts w:ascii="Palatino Linotype" w:hAnsi="Palatino Linotype" w:cs="Segoe UI"/>
          <w:sz w:val="22"/>
          <w:szCs w:val="22"/>
        </w:rPr>
        <w:t xml:space="preserve"> činí 0,- Kč bez DPH.</w:t>
      </w:r>
    </w:p>
    <w:p w14:paraId="135BE8F0" w14:textId="77777777" w:rsidR="00350954" w:rsidRPr="00F9565C"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F9565C">
        <w:rPr>
          <w:rFonts w:ascii="Palatino Linotype" w:hAnsi="Palatino Linotype" w:cs="Segoe UI"/>
          <w:sz w:val="22"/>
          <w:szCs w:val="22"/>
        </w:rPr>
        <w:t xml:space="preserve">Strany po provedení změnového řízení dle ustanovení čl. 6.1 Rámcové smlouvy dospěly k závěru, že je třeba provést změnu ve vymezení požadavků </w:t>
      </w:r>
      <w:r w:rsidR="00C176BB" w:rsidRPr="00F9565C">
        <w:rPr>
          <w:rFonts w:ascii="Palatino Linotype" w:hAnsi="Palatino Linotype" w:cs="Segoe UI"/>
          <w:sz w:val="22"/>
          <w:szCs w:val="22"/>
        </w:rPr>
        <w:t xml:space="preserve">na podporu a provoz </w:t>
      </w:r>
      <w:r w:rsidRPr="00F9565C">
        <w:rPr>
          <w:rFonts w:ascii="Palatino Linotype" w:hAnsi="Palatino Linotype" w:cs="Segoe UI"/>
          <w:sz w:val="22"/>
          <w:szCs w:val="22"/>
        </w:rPr>
        <w:t>pro Plnění dle Položky č. 3.3.1</w:t>
      </w:r>
      <w:r w:rsidR="00376EBF" w:rsidRPr="00F9565C">
        <w:rPr>
          <w:rFonts w:ascii="Palatino Linotype" w:hAnsi="Palatino Linotype" w:cs="Segoe UI"/>
          <w:sz w:val="22"/>
          <w:szCs w:val="22"/>
        </w:rPr>
        <w:t>4</w:t>
      </w:r>
      <w:r w:rsidRPr="00F9565C">
        <w:rPr>
          <w:rFonts w:ascii="Palatino Linotype" w:hAnsi="Palatino Linotype" w:cs="Segoe UI"/>
          <w:sz w:val="22"/>
          <w:szCs w:val="22"/>
        </w:rPr>
        <w:t xml:space="preserve"> Rámcové smlouvy, </w:t>
      </w:r>
      <w:r w:rsidR="00B1436C" w:rsidRPr="00F9565C">
        <w:rPr>
          <w:rFonts w:ascii="Palatino Linotype" w:hAnsi="Palatino Linotype" w:cs="Segoe UI"/>
          <w:sz w:val="22"/>
          <w:szCs w:val="22"/>
        </w:rPr>
        <w:t>a to v návaznosti na a změny ve funkčních požadavcích sjednaných v Dodatku č. 1 a Dodatku č. 2 Rámcové smlouvy a v Dohodě k Prováděcí smlouvě 01/2018 k výzvě č. 1 ze dne 6.12.2021 a jejích dodatcích a změny ve funkčních požadavcích sjednaných v bodu 2.7.1 tohoto Dodatku č. 3</w:t>
      </w:r>
      <w:r w:rsidR="00AA255A" w:rsidRPr="00F9565C">
        <w:rPr>
          <w:rFonts w:ascii="Palatino Linotype" w:hAnsi="Palatino Linotype" w:cs="Segoe UI"/>
          <w:sz w:val="22"/>
          <w:szCs w:val="22"/>
        </w:rPr>
        <w:t xml:space="preserve"> a změn Rámcové smlouvy dle bodu 2.1 a 2.2 tohoto Dodatku č. 3</w:t>
      </w:r>
      <w:r w:rsidRPr="00F9565C">
        <w:rPr>
          <w:rFonts w:ascii="Palatino Linotype" w:hAnsi="Palatino Linotype" w:cs="Segoe UI"/>
          <w:sz w:val="22"/>
          <w:szCs w:val="22"/>
        </w:rPr>
        <w:t>, které mají dopad do rozsahu plnění Položky č. 3.3.1</w:t>
      </w:r>
      <w:r w:rsidR="00376EBF" w:rsidRPr="00F9565C">
        <w:rPr>
          <w:rFonts w:ascii="Palatino Linotype" w:hAnsi="Palatino Linotype" w:cs="Segoe UI"/>
          <w:sz w:val="22"/>
          <w:szCs w:val="22"/>
        </w:rPr>
        <w:t>4</w:t>
      </w:r>
      <w:r w:rsidRPr="00F9565C">
        <w:rPr>
          <w:rFonts w:ascii="Palatino Linotype" w:hAnsi="Palatino Linotype" w:cs="Segoe UI"/>
          <w:sz w:val="22"/>
          <w:szCs w:val="22"/>
        </w:rPr>
        <w:t xml:space="preserve"> </w:t>
      </w:r>
      <w:r w:rsidRPr="00F9565C">
        <w:rPr>
          <w:rFonts w:ascii="Palatino Linotype" w:hAnsi="Palatino Linotype" w:cs="Segoe UI"/>
          <w:sz w:val="22"/>
          <w:szCs w:val="22"/>
        </w:rPr>
        <w:lastRenderedPageBreak/>
        <w:t xml:space="preserve">Rámcové smlouvy. Strany tímto upravují vymezení požadavků </w:t>
      </w:r>
      <w:r w:rsidR="00C176BB" w:rsidRPr="00F9565C">
        <w:rPr>
          <w:rFonts w:ascii="Palatino Linotype" w:hAnsi="Palatino Linotype" w:cs="Segoe UI"/>
          <w:sz w:val="22"/>
          <w:szCs w:val="22"/>
        </w:rPr>
        <w:t xml:space="preserve">na podporu a provoz </w:t>
      </w:r>
      <w:r w:rsidRPr="00F9565C">
        <w:rPr>
          <w:rFonts w:ascii="Palatino Linotype" w:hAnsi="Palatino Linotype" w:cs="Segoe UI"/>
          <w:sz w:val="22"/>
          <w:szCs w:val="22"/>
        </w:rPr>
        <w:t>pro Plnění dle Položky 3.3.1</w:t>
      </w:r>
      <w:r w:rsidR="00376EBF" w:rsidRPr="00F9565C">
        <w:rPr>
          <w:rFonts w:ascii="Palatino Linotype" w:hAnsi="Palatino Linotype" w:cs="Segoe UI"/>
          <w:sz w:val="22"/>
          <w:szCs w:val="22"/>
        </w:rPr>
        <w:t>4</w:t>
      </w:r>
      <w:r w:rsidRPr="00F9565C">
        <w:rPr>
          <w:rFonts w:ascii="Palatino Linotype" w:hAnsi="Palatino Linotype" w:cs="Segoe UI"/>
          <w:sz w:val="22"/>
          <w:szCs w:val="22"/>
        </w:rPr>
        <w:t xml:space="preserve"> Rámcové smlouvy – podpora a provoz RESSS na ÚP – a to tak, jak je stanoveno v </w:t>
      </w:r>
      <w:r w:rsidR="000B655A" w:rsidRPr="00F9565C">
        <w:rPr>
          <w:rFonts w:ascii="Palatino Linotype" w:hAnsi="Palatino Linotype" w:cs="Segoe UI"/>
          <w:sz w:val="22"/>
          <w:szCs w:val="22"/>
        </w:rPr>
        <w:t xml:space="preserve">Příloze č. </w:t>
      </w:r>
      <w:r w:rsidR="002B29DB" w:rsidRPr="00F9565C">
        <w:rPr>
          <w:rFonts w:ascii="Palatino Linotype" w:hAnsi="Palatino Linotype" w:cs="Segoe UI"/>
          <w:sz w:val="22"/>
          <w:szCs w:val="22"/>
        </w:rPr>
        <w:t>5</w:t>
      </w:r>
      <w:r w:rsidRPr="00F9565C">
        <w:rPr>
          <w:rFonts w:ascii="Palatino Linotype" w:hAnsi="Palatino Linotype" w:cs="Segoe UI"/>
          <w:sz w:val="22"/>
          <w:szCs w:val="22"/>
        </w:rPr>
        <w:t xml:space="preserve"> tohoto Dodatku č. 3.</w:t>
      </w:r>
    </w:p>
    <w:p w14:paraId="135BE8F1" w14:textId="1DBF005E" w:rsidR="00350954"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 xml:space="preserve">Změna požadavků </w:t>
      </w:r>
      <w:r w:rsidR="00C176BB">
        <w:rPr>
          <w:rFonts w:ascii="Palatino Linotype" w:hAnsi="Palatino Linotype" w:cs="Segoe UI"/>
          <w:sz w:val="22"/>
          <w:szCs w:val="22"/>
        </w:rPr>
        <w:t xml:space="preserve">na podporu a provoz </w:t>
      </w:r>
      <w:r>
        <w:rPr>
          <w:rFonts w:ascii="Palatino Linotype" w:hAnsi="Palatino Linotype" w:cs="Segoe UI"/>
          <w:sz w:val="22"/>
          <w:szCs w:val="22"/>
        </w:rPr>
        <w:t>dle bodu 2.</w:t>
      </w:r>
      <w:r w:rsidR="00462358">
        <w:rPr>
          <w:rFonts w:ascii="Palatino Linotype" w:hAnsi="Palatino Linotype" w:cs="Segoe UI"/>
          <w:sz w:val="22"/>
          <w:szCs w:val="22"/>
        </w:rPr>
        <w:t>7</w:t>
      </w:r>
      <w:r>
        <w:rPr>
          <w:rFonts w:ascii="Palatino Linotype" w:hAnsi="Palatino Linotype" w:cs="Segoe UI"/>
          <w:sz w:val="22"/>
          <w:szCs w:val="22"/>
        </w:rPr>
        <w:t>.3 tohoto Dodatku č. 3 zahrnuje rovněž vícepráce oproti rozsahu plnění sjednaného v Rámcové smlouvě, přičemž výsledkem je zvýšení ceny plnění Položky 3.3.1</w:t>
      </w:r>
      <w:r w:rsidR="00462358">
        <w:rPr>
          <w:rFonts w:ascii="Palatino Linotype" w:hAnsi="Palatino Linotype" w:cs="Segoe UI"/>
          <w:sz w:val="22"/>
          <w:szCs w:val="22"/>
        </w:rPr>
        <w:t>4</w:t>
      </w:r>
      <w:r>
        <w:rPr>
          <w:rFonts w:ascii="Palatino Linotype" w:hAnsi="Palatino Linotype" w:cs="Segoe UI"/>
          <w:sz w:val="22"/>
          <w:szCs w:val="22"/>
        </w:rPr>
        <w:t xml:space="preserve"> o částku </w:t>
      </w:r>
      <w:r w:rsidR="00CE6FA7">
        <w:rPr>
          <w:rFonts w:ascii="Palatino Linotype" w:hAnsi="Palatino Linotype" w:cs="Segoe UI"/>
          <w:sz w:val="22"/>
          <w:szCs w:val="22"/>
        </w:rPr>
        <w:t>9.</w:t>
      </w:r>
      <w:r w:rsidR="00745EB7">
        <w:rPr>
          <w:rFonts w:ascii="Palatino Linotype" w:hAnsi="Palatino Linotype" w:cs="Segoe UI"/>
          <w:sz w:val="22"/>
          <w:szCs w:val="22"/>
        </w:rPr>
        <w:t>450</w:t>
      </w:r>
      <w:r>
        <w:rPr>
          <w:rFonts w:ascii="Palatino Linotype" w:hAnsi="Palatino Linotype" w:cs="Segoe UI"/>
          <w:sz w:val="22"/>
          <w:szCs w:val="22"/>
        </w:rPr>
        <w:t>,- Kč bez DPH měsíčně. Celková cena Plnění Položky č. 3.3.1</w:t>
      </w:r>
      <w:r w:rsidR="00462358">
        <w:rPr>
          <w:rFonts w:ascii="Palatino Linotype" w:hAnsi="Palatino Linotype" w:cs="Segoe UI"/>
          <w:sz w:val="22"/>
          <w:szCs w:val="22"/>
        </w:rPr>
        <w:t>4</w:t>
      </w:r>
      <w:r>
        <w:rPr>
          <w:rFonts w:ascii="Palatino Linotype" w:hAnsi="Palatino Linotype" w:cs="Segoe UI"/>
          <w:sz w:val="22"/>
          <w:szCs w:val="22"/>
        </w:rPr>
        <w:t xml:space="preserve"> za jeden měsíc tak činí částku ve výši </w:t>
      </w:r>
      <w:r w:rsidR="00CE6FA7">
        <w:rPr>
          <w:rFonts w:ascii="Palatino Linotype" w:hAnsi="Palatino Linotype" w:cs="Segoe UI"/>
          <w:sz w:val="22"/>
          <w:szCs w:val="22"/>
        </w:rPr>
        <w:t>4</w:t>
      </w:r>
      <w:r w:rsidR="00745EB7">
        <w:rPr>
          <w:rFonts w:ascii="Palatino Linotype" w:hAnsi="Palatino Linotype" w:cs="Segoe UI"/>
          <w:sz w:val="22"/>
          <w:szCs w:val="22"/>
        </w:rPr>
        <w:t>1</w:t>
      </w:r>
      <w:r w:rsidR="00CE6FA7">
        <w:rPr>
          <w:rFonts w:ascii="Palatino Linotype" w:hAnsi="Palatino Linotype" w:cs="Segoe UI"/>
          <w:sz w:val="22"/>
          <w:szCs w:val="22"/>
        </w:rPr>
        <w:t>.</w:t>
      </w:r>
      <w:r w:rsidR="009C607C">
        <w:rPr>
          <w:rFonts w:ascii="Palatino Linotype" w:hAnsi="Palatino Linotype" w:cs="Segoe UI"/>
          <w:sz w:val="22"/>
          <w:szCs w:val="22"/>
        </w:rPr>
        <w:t>850</w:t>
      </w:r>
      <w:r>
        <w:rPr>
          <w:rFonts w:ascii="Palatino Linotype" w:hAnsi="Palatino Linotype" w:cs="Segoe UI"/>
          <w:sz w:val="22"/>
          <w:szCs w:val="22"/>
        </w:rPr>
        <w:t>,- Kč bez DPH (dále jen „</w:t>
      </w:r>
      <w:r w:rsidRPr="00B67001">
        <w:rPr>
          <w:rFonts w:ascii="Palatino Linotype" w:hAnsi="Palatino Linotype" w:cs="Segoe UI"/>
          <w:b/>
          <w:sz w:val="22"/>
          <w:szCs w:val="22"/>
        </w:rPr>
        <w:t>Cena Plnění</w:t>
      </w:r>
      <w:r>
        <w:rPr>
          <w:rFonts w:ascii="Palatino Linotype" w:hAnsi="Palatino Linotype" w:cs="Segoe UI"/>
          <w:b/>
          <w:sz w:val="22"/>
          <w:szCs w:val="22"/>
        </w:rPr>
        <w:t xml:space="preserve"> provoz na </w:t>
      </w:r>
      <w:r w:rsidR="00462358">
        <w:rPr>
          <w:rFonts w:ascii="Palatino Linotype" w:hAnsi="Palatino Linotype" w:cs="Segoe UI"/>
          <w:b/>
          <w:sz w:val="22"/>
          <w:szCs w:val="22"/>
        </w:rPr>
        <w:t>TIČR</w:t>
      </w:r>
      <w:r>
        <w:rPr>
          <w:rFonts w:ascii="Palatino Linotype" w:hAnsi="Palatino Linotype" w:cs="Segoe UI"/>
          <w:sz w:val="22"/>
          <w:szCs w:val="22"/>
        </w:rPr>
        <w:t>“). Hodnota kladných změn ceny Plnění Položky č. 3.3.1</w:t>
      </w:r>
      <w:r w:rsidR="00462358">
        <w:rPr>
          <w:rFonts w:ascii="Palatino Linotype" w:hAnsi="Palatino Linotype" w:cs="Segoe UI"/>
          <w:sz w:val="22"/>
          <w:szCs w:val="22"/>
        </w:rPr>
        <w:t>4</w:t>
      </w:r>
      <w:r>
        <w:rPr>
          <w:rFonts w:ascii="Palatino Linotype" w:hAnsi="Palatino Linotype" w:cs="Segoe UI"/>
          <w:sz w:val="22"/>
          <w:szCs w:val="22"/>
        </w:rPr>
        <w:t xml:space="preserve"> za 1 měsíc tak činí </w:t>
      </w:r>
      <w:r w:rsidR="00CE6FA7">
        <w:rPr>
          <w:rFonts w:ascii="Palatino Linotype" w:hAnsi="Palatino Linotype" w:cs="Segoe UI"/>
          <w:sz w:val="22"/>
          <w:szCs w:val="22"/>
        </w:rPr>
        <w:t>9.</w:t>
      </w:r>
      <w:r w:rsidR="009C607C">
        <w:rPr>
          <w:rFonts w:ascii="Palatino Linotype" w:hAnsi="Palatino Linotype" w:cs="Segoe UI"/>
          <w:sz w:val="22"/>
          <w:szCs w:val="22"/>
        </w:rPr>
        <w:t>450</w:t>
      </w:r>
      <w:r>
        <w:rPr>
          <w:rFonts w:ascii="Palatino Linotype" w:hAnsi="Palatino Linotype" w:cs="Segoe UI"/>
          <w:sz w:val="22"/>
          <w:szCs w:val="22"/>
        </w:rPr>
        <w:t>,- Kč bez DPH, hodnota záporných změn ceny Plnění Položky č. 3.3.1</w:t>
      </w:r>
      <w:r w:rsidR="00462358">
        <w:rPr>
          <w:rFonts w:ascii="Palatino Linotype" w:hAnsi="Palatino Linotype" w:cs="Segoe UI"/>
          <w:sz w:val="22"/>
          <w:szCs w:val="22"/>
        </w:rPr>
        <w:t>4</w:t>
      </w:r>
      <w:r>
        <w:rPr>
          <w:rFonts w:ascii="Palatino Linotype" w:hAnsi="Palatino Linotype" w:cs="Segoe UI"/>
          <w:sz w:val="22"/>
          <w:szCs w:val="22"/>
        </w:rPr>
        <w:t xml:space="preserve"> za 1 měsíc činí 0,- Kč bez DPH.</w:t>
      </w:r>
    </w:p>
    <w:p w14:paraId="135BE8F2" w14:textId="77777777" w:rsidR="00A504F8" w:rsidRPr="00264BB4" w:rsidRDefault="00A504F8"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264BB4">
        <w:rPr>
          <w:rFonts w:ascii="Palatino Linotype" w:hAnsi="Palatino Linotype" w:cs="Segoe UI"/>
          <w:sz w:val="22"/>
          <w:szCs w:val="22"/>
        </w:rPr>
        <w:t xml:space="preserve">Smluvní strany se dohodly na úpravě harmonogramu plnění Položky č. 3.3.7 – nasazení RESSS na TIČR tak, že se tabulka v čl. 1.17 </w:t>
      </w:r>
      <w:r w:rsidR="002F6A1D" w:rsidRPr="00264BB4">
        <w:rPr>
          <w:rFonts w:ascii="Palatino Linotype" w:hAnsi="Palatino Linotype" w:cs="Segoe UI"/>
          <w:sz w:val="22"/>
          <w:szCs w:val="22"/>
        </w:rPr>
        <w:t xml:space="preserve">(Termín a místo plnění) </w:t>
      </w:r>
      <w:r w:rsidRPr="00264BB4">
        <w:rPr>
          <w:rFonts w:ascii="Palatino Linotype" w:hAnsi="Palatino Linotype" w:cs="Segoe UI"/>
          <w:sz w:val="22"/>
          <w:szCs w:val="22"/>
        </w:rPr>
        <w:t xml:space="preserve">Přílohy č. 2 Rámcové smlouvy – Detailní specifikace Plnění – v části Nasazení resortního elektronického systému spisové služby na </w:t>
      </w:r>
      <w:r w:rsidR="002F6A1D" w:rsidRPr="00264BB4">
        <w:rPr>
          <w:rFonts w:ascii="Palatino Linotype" w:hAnsi="Palatino Linotype" w:cs="Segoe UI"/>
          <w:sz w:val="22"/>
          <w:szCs w:val="22"/>
        </w:rPr>
        <w:t>Technické inspekci České republiky</w:t>
      </w:r>
      <w:r w:rsidRPr="00264BB4">
        <w:rPr>
          <w:rFonts w:ascii="Palatino Linotype" w:hAnsi="Palatino Linotype" w:cs="Segoe UI"/>
          <w:sz w:val="22"/>
          <w:szCs w:val="22"/>
        </w:rPr>
        <w:t xml:space="preserve"> nahrazuje tabulkou, která je </w:t>
      </w:r>
      <w:r w:rsidR="000B655A" w:rsidRPr="00264BB4">
        <w:rPr>
          <w:rFonts w:ascii="Palatino Linotype" w:hAnsi="Palatino Linotype" w:cs="Segoe UI"/>
          <w:sz w:val="22"/>
          <w:szCs w:val="22"/>
        </w:rPr>
        <w:t xml:space="preserve">přílohou č. </w:t>
      </w:r>
      <w:r w:rsidR="002B29DB" w:rsidRPr="00264BB4">
        <w:rPr>
          <w:rFonts w:ascii="Palatino Linotype" w:hAnsi="Palatino Linotype" w:cs="Segoe UI"/>
          <w:sz w:val="22"/>
          <w:szCs w:val="22"/>
        </w:rPr>
        <w:t>9</w:t>
      </w:r>
      <w:r w:rsidRPr="00264BB4">
        <w:rPr>
          <w:rFonts w:ascii="Palatino Linotype" w:hAnsi="Palatino Linotype" w:cs="Segoe UI"/>
          <w:sz w:val="22"/>
          <w:szCs w:val="22"/>
        </w:rPr>
        <w:t xml:space="preserve"> tohoto Dodatku č. 3.</w:t>
      </w:r>
    </w:p>
    <w:p w14:paraId="135BE8F3" w14:textId="77777777" w:rsidR="00054E12" w:rsidRPr="0019530A" w:rsidRDefault="00054E12"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sidRPr="00054E12">
        <w:rPr>
          <w:rFonts w:ascii="Palatino Linotype" w:hAnsi="Palatino Linotype" w:cs="Segoe UI"/>
          <w:b/>
          <w:sz w:val="22"/>
          <w:szCs w:val="22"/>
        </w:rPr>
        <w:t xml:space="preserve">Změny k Položce </w:t>
      </w:r>
      <w:r w:rsidR="000B655A" w:rsidRPr="00DC232E">
        <w:rPr>
          <w:rFonts w:ascii="Palatino Linotype" w:hAnsi="Palatino Linotype" w:cs="Tahoma"/>
          <w:b/>
          <w:sz w:val="22"/>
          <w:szCs w:val="22"/>
        </w:rPr>
        <w:t xml:space="preserve">nasazení RESSS na </w:t>
      </w:r>
      <w:r w:rsidR="000B655A" w:rsidRPr="0019530A">
        <w:rPr>
          <w:rFonts w:ascii="Palatino Linotype" w:hAnsi="Palatino Linotype" w:cs="Tahoma"/>
          <w:b/>
          <w:sz w:val="22"/>
          <w:szCs w:val="22"/>
        </w:rPr>
        <w:t>ÚMPOD a k Položce podpora a provoz RESSS na ÚMPOD</w:t>
      </w:r>
      <w:r w:rsidRPr="0019530A">
        <w:rPr>
          <w:rFonts w:ascii="Palatino Linotype" w:hAnsi="Palatino Linotype" w:cs="Tahoma"/>
          <w:b/>
          <w:sz w:val="22"/>
          <w:szCs w:val="22"/>
        </w:rPr>
        <w:t>:</w:t>
      </w:r>
    </w:p>
    <w:p w14:paraId="135BE8F4" w14:textId="77777777" w:rsidR="00350954" w:rsidRPr="0019530A"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19530A">
        <w:rPr>
          <w:rFonts w:ascii="Palatino Linotype" w:hAnsi="Palatino Linotype" w:cs="Segoe UI"/>
          <w:sz w:val="22"/>
          <w:szCs w:val="22"/>
        </w:rPr>
        <w:t>Strany po provedení změnového řízení dle ustanovení čl. 6.1 Rámcové smlouvy dospěly k závěru, že je třeba provést změnu ve vymezení funkčních požadavků pro Plnění dle Položky 3.3.</w:t>
      </w:r>
      <w:r w:rsidR="00462358" w:rsidRPr="0019530A">
        <w:rPr>
          <w:rFonts w:ascii="Palatino Linotype" w:hAnsi="Palatino Linotype" w:cs="Segoe UI"/>
          <w:sz w:val="22"/>
          <w:szCs w:val="22"/>
        </w:rPr>
        <w:t>8</w:t>
      </w:r>
      <w:r w:rsidRPr="0019530A">
        <w:rPr>
          <w:rFonts w:ascii="Palatino Linotype" w:hAnsi="Palatino Linotype" w:cs="Segoe UI"/>
          <w:sz w:val="22"/>
          <w:szCs w:val="22"/>
        </w:rPr>
        <w:t xml:space="preserve"> Rámcové smlouvy. Strany tímto upravují vymezení funkčních požadavků pro Plnění dle Položky 3.3.</w:t>
      </w:r>
      <w:r w:rsidR="00462358" w:rsidRPr="0019530A">
        <w:rPr>
          <w:rFonts w:ascii="Palatino Linotype" w:hAnsi="Palatino Linotype" w:cs="Segoe UI"/>
          <w:sz w:val="22"/>
          <w:szCs w:val="22"/>
        </w:rPr>
        <w:t>8</w:t>
      </w:r>
      <w:r w:rsidRPr="0019530A">
        <w:rPr>
          <w:rFonts w:ascii="Palatino Linotype" w:hAnsi="Palatino Linotype" w:cs="Segoe UI"/>
          <w:sz w:val="22"/>
          <w:szCs w:val="22"/>
        </w:rPr>
        <w:t xml:space="preserve"> Rámcové smlouvy - nasazení RESSS na Ú</w:t>
      </w:r>
      <w:r w:rsidR="00462358" w:rsidRPr="0019530A">
        <w:rPr>
          <w:rFonts w:ascii="Palatino Linotype" w:hAnsi="Palatino Linotype" w:cs="Segoe UI"/>
          <w:sz w:val="22"/>
          <w:szCs w:val="22"/>
        </w:rPr>
        <w:t>M</w:t>
      </w:r>
      <w:r w:rsidRPr="0019530A">
        <w:rPr>
          <w:rFonts w:ascii="Palatino Linotype" w:hAnsi="Palatino Linotype" w:cs="Segoe UI"/>
          <w:sz w:val="22"/>
          <w:szCs w:val="22"/>
        </w:rPr>
        <w:t>P</w:t>
      </w:r>
      <w:r w:rsidR="00462358" w:rsidRPr="0019530A">
        <w:rPr>
          <w:rFonts w:ascii="Palatino Linotype" w:hAnsi="Palatino Linotype" w:cs="Segoe UI"/>
          <w:sz w:val="22"/>
          <w:szCs w:val="22"/>
        </w:rPr>
        <w:t>OD</w:t>
      </w:r>
      <w:r w:rsidRPr="0019530A">
        <w:rPr>
          <w:rFonts w:ascii="Palatino Linotype" w:hAnsi="Palatino Linotype" w:cs="Segoe UI"/>
          <w:sz w:val="22"/>
          <w:szCs w:val="22"/>
        </w:rPr>
        <w:t xml:space="preserve"> – a to tak, jak je stanoveno v </w:t>
      </w:r>
      <w:r w:rsidR="000B655A" w:rsidRPr="0019530A">
        <w:rPr>
          <w:rFonts w:ascii="Palatino Linotype" w:hAnsi="Palatino Linotype" w:cs="Segoe UI"/>
          <w:sz w:val="22"/>
          <w:szCs w:val="22"/>
        </w:rPr>
        <w:t xml:space="preserve">Příloze č. </w:t>
      </w:r>
      <w:r w:rsidR="002B29DB" w:rsidRPr="0019530A">
        <w:rPr>
          <w:rFonts w:ascii="Palatino Linotype" w:hAnsi="Palatino Linotype" w:cs="Segoe UI"/>
          <w:sz w:val="22"/>
          <w:szCs w:val="22"/>
        </w:rPr>
        <w:t>6</w:t>
      </w:r>
      <w:r w:rsidR="00462358" w:rsidRPr="0019530A">
        <w:rPr>
          <w:rFonts w:ascii="Palatino Linotype" w:hAnsi="Palatino Linotype" w:cs="Segoe UI"/>
          <w:sz w:val="22"/>
          <w:szCs w:val="22"/>
        </w:rPr>
        <w:t xml:space="preserve"> </w:t>
      </w:r>
      <w:r w:rsidRPr="0019530A">
        <w:rPr>
          <w:rFonts w:ascii="Palatino Linotype" w:hAnsi="Palatino Linotype" w:cs="Segoe UI"/>
          <w:sz w:val="22"/>
          <w:szCs w:val="22"/>
        </w:rPr>
        <w:t>tohoto Dodatku č. 3.</w:t>
      </w:r>
    </w:p>
    <w:p w14:paraId="135BE8F5" w14:textId="022CCC1C" w:rsidR="00350954" w:rsidRPr="00A30E22"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19530A">
        <w:rPr>
          <w:rFonts w:ascii="Palatino Linotype" w:hAnsi="Palatino Linotype" w:cs="Segoe UI"/>
          <w:sz w:val="22"/>
          <w:szCs w:val="22"/>
        </w:rPr>
        <w:t>Změna funkčních požadavků dle bodu 2.</w:t>
      </w:r>
      <w:r w:rsidR="00462358" w:rsidRPr="0019530A">
        <w:rPr>
          <w:rFonts w:ascii="Palatino Linotype" w:hAnsi="Palatino Linotype" w:cs="Segoe UI"/>
          <w:sz w:val="22"/>
          <w:szCs w:val="22"/>
        </w:rPr>
        <w:t>8</w:t>
      </w:r>
      <w:r w:rsidRPr="0019530A">
        <w:rPr>
          <w:rFonts w:ascii="Palatino Linotype" w:hAnsi="Palatino Linotype" w:cs="Segoe UI"/>
          <w:sz w:val="22"/>
          <w:szCs w:val="22"/>
        </w:rPr>
        <w:t>.1 tohoto Dodatku č. 3 zahrnuje rovněž vícepráce oproti rozsahu plnění sjednaného v Rámcové smlouvě, přičemž výsledkem je zvýšení ceny plnění Položky 3.3.</w:t>
      </w:r>
      <w:r w:rsidR="00462358" w:rsidRPr="0019530A">
        <w:rPr>
          <w:rFonts w:ascii="Palatino Linotype" w:hAnsi="Palatino Linotype" w:cs="Segoe UI"/>
          <w:sz w:val="22"/>
          <w:szCs w:val="22"/>
        </w:rPr>
        <w:t>8</w:t>
      </w:r>
      <w:r w:rsidRPr="0019530A">
        <w:rPr>
          <w:rFonts w:ascii="Palatino Linotype" w:hAnsi="Palatino Linotype" w:cs="Segoe UI"/>
          <w:sz w:val="22"/>
          <w:szCs w:val="22"/>
        </w:rPr>
        <w:t xml:space="preserve"> o částku </w:t>
      </w:r>
      <w:r w:rsidR="009348B9" w:rsidRPr="0019530A">
        <w:rPr>
          <w:rFonts w:ascii="Palatino Linotype" w:hAnsi="Palatino Linotype" w:cs="Segoe UI"/>
          <w:sz w:val="22"/>
          <w:szCs w:val="22"/>
        </w:rPr>
        <w:t>250.200</w:t>
      </w:r>
      <w:r w:rsidRPr="0019530A">
        <w:rPr>
          <w:rFonts w:ascii="Palatino Linotype" w:hAnsi="Palatino Linotype" w:cs="Segoe UI"/>
          <w:sz w:val="22"/>
          <w:szCs w:val="22"/>
        </w:rPr>
        <w:t>,- Kč bez DPH. Celková cena Plnění Položky č. 3.3.</w:t>
      </w:r>
      <w:r w:rsidR="00462358" w:rsidRPr="0019530A">
        <w:rPr>
          <w:rFonts w:ascii="Palatino Linotype" w:hAnsi="Palatino Linotype" w:cs="Segoe UI"/>
          <w:sz w:val="22"/>
          <w:szCs w:val="22"/>
        </w:rPr>
        <w:t>8</w:t>
      </w:r>
      <w:r w:rsidRPr="0019530A">
        <w:rPr>
          <w:rFonts w:ascii="Palatino Linotype" w:hAnsi="Palatino Linotype" w:cs="Segoe UI"/>
          <w:sz w:val="22"/>
          <w:szCs w:val="22"/>
        </w:rPr>
        <w:t xml:space="preserve"> tak činí částku ve výši </w:t>
      </w:r>
      <w:r w:rsidR="00D77F09" w:rsidRPr="0019530A">
        <w:rPr>
          <w:rFonts w:ascii="Palatino Linotype" w:hAnsi="Palatino Linotype" w:cs="Segoe UI"/>
          <w:sz w:val="22"/>
          <w:szCs w:val="22"/>
        </w:rPr>
        <w:t>1.501.200</w:t>
      </w:r>
      <w:r w:rsidRPr="0019530A">
        <w:rPr>
          <w:rFonts w:ascii="Palatino Linotype" w:hAnsi="Palatino Linotype" w:cs="Segoe UI"/>
          <w:sz w:val="22"/>
          <w:szCs w:val="22"/>
        </w:rPr>
        <w:t>,- Kč bez DPH (dále jen „</w:t>
      </w:r>
      <w:r w:rsidRPr="0019530A">
        <w:rPr>
          <w:rFonts w:ascii="Palatino Linotype" w:hAnsi="Palatino Linotype" w:cs="Segoe UI"/>
          <w:b/>
          <w:sz w:val="22"/>
          <w:szCs w:val="22"/>
        </w:rPr>
        <w:t>Cena Plnění nasazení na Ú</w:t>
      </w:r>
      <w:r w:rsidR="00462358" w:rsidRPr="0019530A">
        <w:rPr>
          <w:rFonts w:ascii="Palatino Linotype" w:hAnsi="Palatino Linotype" w:cs="Segoe UI"/>
          <w:b/>
          <w:sz w:val="22"/>
          <w:szCs w:val="22"/>
        </w:rPr>
        <w:t>M</w:t>
      </w:r>
      <w:r w:rsidRPr="0019530A">
        <w:rPr>
          <w:rFonts w:ascii="Palatino Linotype" w:hAnsi="Palatino Linotype" w:cs="Segoe UI"/>
          <w:b/>
          <w:sz w:val="22"/>
          <w:szCs w:val="22"/>
        </w:rPr>
        <w:t>P</w:t>
      </w:r>
      <w:r w:rsidR="00462358" w:rsidRPr="0019530A">
        <w:rPr>
          <w:rFonts w:ascii="Palatino Linotype" w:hAnsi="Palatino Linotype" w:cs="Segoe UI"/>
          <w:b/>
          <w:sz w:val="22"/>
          <w:szCs w:val="22"/>
        </w:rPr>
        <w:t>OD</w:t>
      </w:r>
      <w:r w:rsidRPr="0019530A">
        <w:rPr>
          <w:rFonts w:ascii="Palatino Linotype" w:hAnsi="Palatino Linotype" w:cs="Segoe UI"/>
          <w:sz w:val="22"/>
          <w:szCs w:val="22"/>
        </w:rPr>
        <w:t>“). Hodnota kladných změn ceny Plnění Položky č. 3.3.</w:t>
      </w:r>
      <w:r w:rsidR="00462358" w:rsidRPr="0019530A">
        <w:rPr>
          <w:rFonts w:ascii="Palatino Linotype" w:hAnsi="Palatino Linotype" w:cs="Segoe UI"/>
          <w:sz w:val="22"/>
          <w:szCs w:val="22"/>
        </w:rPr>
        <w:t>8</w:t>
      </w:r>
      <w:r w:rsidRPr="0019530A">
        <w:rPr>
          <w:rFonts w:ascii="Palatino Linotype" w:hAnsi="Palatino Linotype" w:cs="Segoe UI"/>
          <w:sz w:val="22"/>
          <w:szCs w:val="22"/>
        </w:rPr>
        <w:t xml:space="preserve"> tak činí </w:t>
      </w:r>
      <w:r w:rsidR="009348B9" w:rsidRPr="0019530A">
        <w:rPr>
          <w:rFonts w:ascii="Palatino Linotype" w:hAnsi="Palatino Linotype" w:cs="Segoe UI"/>
          <w:sz w:val="22"/>
          <w:szCs w:val="22"/>
        </w:rPr>
        <w:t>250.200</w:t>
      </w:r>
      <w:r w:rsidRPr="0019530A">
        <w:rPr>
          <w:rFonts w:ascii="Palatino Linotype" w:hAnsi="Palatino Linotype" w:cs="Segoe UI"/>
          <w:sz w:val="22"/>
          <w:szCs w:val="22"/>
        </w:rPr>
        <w:t xml:space="preserve">,- Kč bez DPH, hodnota záporných </w:t>
      </w:r>
      <w:r w:rsidRPr="00A30E22">
        <w:rPr>
          <w:rFonts w:ascii="Palatino Linotype" w:hAnsi="Palatino Linotype" w:cs="Segoe UI"/>
          <w:sz w:val="22"/>
          <w:szCs w:val="22"/>
        </w:rPr>
        <w:t>změn ceny Plnění Položky č. 3.3.</w:t>
      </w:r>
      <w:r w:rsidR="00462358" w:rsidRPr="00A30E22">
        <w:rPr>
          <w:rFonts w:ascii="Palatino Linotype" w:hAnsi="Palatino Linotype" w:cs="Segoe UI"/>
          <w:sz w:val="22"/>
          <w:szCs w:val="22"/>
        </w:rPr>
        <w:t>8</w:t>
      </w:r>
      <w:r w:rsidRPr="00A30E22">
        <w:rPr>
          <w:rFonts w:ascii="Palatino Linotype" w:hAnsi="Palatino Linotype" w:cs="Segoe UI"/>
          <w:sz w:val="22"/>
          <w:szCs w:val="22"/>
        </w:rPr>
        <w:t xml:space="preserve"> činí 0,- Kč bez DPH.</w:t>
      </w:r>
    </w:p>
    <w:p w14:paraId="135BE8F6" w14:textId="77777777" w:rsidR="00350954" w:rsidRPr="00A30E22"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A30E22">
        <w:rPr>
          <w:rFonts w:ascii="Palatino Linotype" w:hAnsi="Palatino Linotype" w:cs="Segoe UI"/>
          <w:sz w:val="22"/>
          <w:szCs w:val="22"/>
        </w:rPr>
        <w:t xml:space="preserve">Strany po provedení změnového řízení dle ustanovení čl. 6.1 Rámcové smlouvy dospěly k závěru, že je třeba provést změnu ve vymezení požadavků </w:t>
      </w:r>
      <w:r w:rsidR="00C176BB" w:rsidRPr="00A30E22">
        <w:rPr>
          <w:rFonts w:ascii="Palatino Linotype" w:hAnsi="Palatino Linotype" w:cs="Segoe UI"/>
          <w:sz w:val="22"/>
          <w:szCs w:val="22"/>
        </w:rPr>
        <w:t xml:space="preserve">na podporu a provoz </w:t>
      </w:r>
      <w:r w:rsidRPr="00A30E22">
        <w:rPr>
          <w:rFonts w:ascii="Palatino Linotype" w:hAnsi="Palatino Linotype" w:cs="Segoe UI"/>
          <w:sz w:val="22"/>
          <w:szCs w:val="22"/>
        </w:rPr>
        <w:t>pro Plnění dle Položky č. 3.3.1</w:t>
      </w:r>
      <w:r w:rsidR="00462358" w:rsidRPr="00A30E22">
        <w:rPr>
          <w:rFonts w:ascii="Palatino Linotype" w:hAnsi="Palatino Linotype" w:cs="Segoe UI"/>
          <w:sz w:val="22"/>
          <w:szCs w:val="22"/>
        </w:rPr>
        <w:t>5</w:t>
      </w:r>
      <w:r w:rsidRPr="00A30E22">
        <w:rPr>
          <w:rFonts w:ascii="Palatino Linotype" w:hAnsi="Palatino Linotype" w:cs="Segoe UI"/>
          <w:sz w:val="22"/>
          <w:szCs w:val="22"/>
        </w:rPr>
        <w:t xml:space="preserve"> Rámcové smlouvy, </w:t>
      </w:r>
      <w:r w:rsidR="00B1436C" w:rsidRPr="00A30E22">
        <w:rPr>
          <w:rFonts w:ascii="Palatino Linotype" w:hAnsi="Palatino Linotype" w:cs="Segoe UI"/>
          <w:sz w:val="22"/>
          <w:szCs w:val="22"/>
        </w:rPr>
        <w:t>a to v návaznosti na a změny ve funkčních požadavcích sjednaných v Dodatku č. 1 a Dodatku č. 2 Rámcové smlouvy a v Dohodě k Prováděcí smlouvě 01/2018 k výzvě č. 1 ze dne 6.12.2021 a jejích dodatcích a změny ve funkčních požadavcích sjednaných v bodu 2.8.1 tohoto Dodatku č. 3</w:t>
      </w:r>
      <w:r w:rsidR="00AA255A" w:rsidRPr="00A30E22">
        <w:rPr>
          <w:rFonts w:ascii="Palatino Linotype" w:hAnsi="Palatino Linotype" w:cs="Segoe UI"/>
          <w:sz w:val="22"/>
          <w:szCs w:val="22"/>
        </w:rPr>
        <w:t xml:space="preserve"> a změn Rámcové smlouvy dle bodu 2.1 a 2.2 tohoto Dodatku č. 3</w:t>
      </w:r>
      <w:r w:rsidRPr="00A30E22">
        <w:rPr>
          <w:rFonts w:ascii="Palatino Linotype" w:hAnsi="Palatino Linotype" w:cs="Segoe UI"/>
          <w:sz w:val="22"/>
          <w:szCs w:val="22"/>
        </w:rPr>
        <w:t>, které mají dopad do rozsahu plnění Položky č. 3.3.1</w:t>
      </w:r>
      <w:r w:rsidR="00462358" w:rsidRPr="00A30E22">
        <w:rPr>
          <w:rFonts w:ascii="Palatino Linotype" w:hAnsi="Palatino Linotype" w:cs="Segoe UI"/>
          <w:sz w:val="22"/>
          <w:szCs w:val="22"/>
        </w:rPr>
        <w:t>5</w:t>
      </w:r>
      <w:r w:rsidRPr="00A30E22">
        <w:rPr>
          <w:rFonts w:ascii="Palatino Linotype" w:hAnsi="Palatino Linotype" w:cs="Segoe UI"/>
          <w:sz w:val="22"/>
          <w:szCs w:val="22"/>
        </w:rPr>
        <w:t xml:space="preserve"> Rámcové smlouvy. Strany tímto upravují vymezení požadavků</w:t>
      </w:r>
      <w:r w:rsidR="00C176BB" w:rsidRPr="00A30E22">
        <w:rPr>
          <w:rFonts w:ascii="Palatino Linotype" w:hAnsi="Palatino Linotype" w:cs="Segoe UI"/>
          <w:sz w:val="22"/>
          <w:szCs w:val="22"/>
        </w:rPr>
        <w:t xml:space="preserve"> na podporu a </w:t>
      </w:r>
      <w:r w:rsidR="00C176BB" w:rsidRPr="00A30E22">
        <w:rPr>
          <w:rFonts w:ascii="Palatino Linotype" w:hAnsi="Palatino Linotype" w:cs="Segoe UI"/>
          <w:sz w:val="22"/>
          <w:szCs w:val="22"/>
        </w:rPr>
        <w:lastRenderedPageBreak/>
        <w:t>provoz</w:t>
      </w:r>
      <w:r w:rsidRPr="00A30E22">
        <w:rPr>
          <w:rFonts w:ascii="Palatino Linotype" w:hAnsi="Palatino Linotype" w:cs="Segoe UI"/>
          <w:sz w:val="22"/>
          <w:szCs w:val="22"/>
        </w:rPr>
        <w:t xml:space="preserve"> pro Plnění dle Položky 3.3.1</w:t>
      </w:r>
      <w:r w:rsidR="00462358" w:rsidRPr="00A30E22">
        <w:rPr>
          <w:rFonts w:ascii="Palatino Linotype" w:hAnsi="Palatino Linotype" w:cs="Segoe UI"/>
          <w:sz w:val="22"/>
          <w:szCs w:val="22"/>
        </w:rPr>
        <w:t>5</w:t>
      </w:r>
      <w:r w:rsidRPr="00A30E22">
        <w:rPr>
          <w:rFonts w:ascii="Palatino Linotype" w:hAnsi="Palatino Linotype" w:cs="Segoe UI"/>
          <w:sz w:val="22"/>
          <w:szCs w:val="22"/>
        </w:rPr>
        <w:t xml:space="preserve"> Rámcové smlouvy – podpora a provoz RESSS na Ú</w:t>
      </w:r>
      <w:r w:rsidR="00462358" w:rsidRPr="00A30E22">
        <w:rPr>
          <w:rFonts w:ascii="Palatino Linotype" w:hAnsi="Palatino Linotype" w:cs="Segoe UI"/>
          <w:sz w:val="22"/>
          <w:szCs w:val="22"/>
        </w:rPr>
        <w:t>M</w:t>
      </w:r>
      <w:r w:rsidRPr="00A30E22">
        <w:rPr>
          <w:rFonts w:ascii="Palatino Linotype" w:hAnsi="Palatino Linotype" w:cs="Segoe UI"/>
          <w:sz w:val="22"/>
          <w:szCs w:val="22"/>
        </w:rPr>
        <w:t>P</w:t>
      </w:r>
      <w:r w:rsidR="00462358" w:rsidRPr="00A30E22">
        <w:rPr>
          <w:rFonts w:ascii="Palatino Linotype" w:hAnsi="Palatino Linotype" w:cs="Segoe UI"/>
          <w:sz w:val="22"/>
          <w:szCs w:val="22"/>
        </w:rPr>
        <w:t>OD</w:t>
      </w:r>
      <w:r w:rsidRPr="00A30E22">
        <w:rPr>
          <w:rFonts w:ascii="Palatino Linotype" w:hAnsi="Palatino Linotype" w:cs="Segoe UI"/>
          <w:sz w:val="22"/>
          <w:szCs w:val="22"/>
        </w:rPr>
        <w:t xml:space="preserve"> – a to tak, jak je stanoveno v </w:t>
      </w:r>
      <w:r w:rsidR="000B655A" w:rsidRPr="00A30E22">
        <w:rPr>
          <w:rFonts w:ascii="Palatino Linotype" w:hAnsi="Palatino Linotype" w:cs="Segoe UI"/>
          <w:sz w:val="22"/>
          <w:szCs w:val="22"/>
        </w:rPr>
        <w:t xml:space="preserve">Příloze č. </w:t>
      </w:r>
      <w:r w:rsidR="002B29DB" w:rsidRPr="00A30E22">
        <w:rPr>
          <w:rFonts w:ascii="Palatino Linotype" w:hAnsi="Palatino Linotype" w:cs="Segoe UI"/>
          <w:sz w:val="22"/>
          <w:szCs w:val="22"/>
        </w:rPr>
        <w:t>6</w:t>
      </w:r>
      <w:r w:rsidRPr="00A30E22">
        <w:rPr>
          <w:rFonts w:ascii="Palatino Linotype" w:hAnsi="Palatino Linotype" w:cs="Segoe UI"/>
          <w:sz w:val="22"/>
          <w:szCs w:val="22"/>
        </w:rPr>
        <w:t xml:space="preserve"> tohoto Dodatku č. 3.</w:t>
      </w:r>
    </w:p>
    <w:p w14:paraId="135BE8F7" w14:textId="7849D7DA" w:rsidR="00350954" w:rsidRPr="00A30E22" w:rsidRDefault="00350954"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Pr>
          <w:rFonts w:ascii="Palatino Linotype" w:hAnsi="Palatino Linotype" w:cs="Segoe UI"/>
          <w:sz w:val="22"/>
          <w:szCs w:val="22"/>
        </w:rPr>
        <w:t xml:space="preserve">Změna </w:t>
      </w:r>
      <w:r w:rsidRPr="00A30E22">
        <w:rPr>
          <w:rFonts w:ascii="Palatino Linotype" w:hAnsi="Palatino Linotype" w:cs="Segoe UI"/>
          <w:sz w:val="22"/>
          <w:szCs w:val="22"/>
        </w:rPr>
        <w:t>požadavků</w:t>
      </w:r>
      <w:r w:rsidR="00C176BB" w:rsidRPr="00A30E22">
        <w:rPr>
          <w:rFonts w:ascii="Palatino Linotype" w:hAnsi="Palatino Linotype" w:cs="Segoe UI"/>
          <w:sz w:val="22"/>
          <w:szCs w:val="22"/>
        </w:rPr>
        <w:t xml:space="preserve"> na podporu a provoz</w:t>
      </w:r>
      <w:r w:rsidRPr="00A30E22">
        <w:rPr>
          <w:rFonts w:ascii="Palatino Linotype" w:hAnsi="Palatino Linotype" w:cs="Segoe UI"/>
          <w:sz w:val="22"/>
          <w:szCs w:val="22"/>
        </w:rPr>
        <w:t xml:space="preserve"> dle bodu 2.</w:t>
      </w:r>
      <w:r w:rsidR="00462358" w:rsidRPr="00A30E22">
        <w:rPr>
          <w:rFonts w:ascii="Palatino Linotype" w:hAnsi="Palatino Linotype" w:cs="Segoe UI"/>
          <w:sz w:val="22"/>
          <w:szCs w:val="22"/>
        </w:rPr>
        <w:t>8</w:t>
      </w:r>
      <w:r w:rsidRPr="00A30E22">
        <w:rPr>
          <w:rFonts w:ascii="Palatino Linotype" w:hAnsi="Palatino Linotype" w:cs="Segoe UI"/>
          <w:sz w:val="22"/>
          <w:szCs w:val="22"/>
        </w:rPr>
        <w:t>.3 tohoto Dodatku č. 3 zahrnuje rovněž vícepráce oproti rozsahu plnění sjednaného v Rámcové smlouvě, přičemž výsledkem je zvýšení ceny plnění Položky 3.3.1</w:t>
      </w:r>
      <w:r w:rsidR="00462358" w:rsidRPr="00A30E22">
        <w:rPr>
          <w:rFonts w:ascii="Palatino Linotype" w:hAnsi="Palatino Linotype" w:cs="Segoe UI"/>
          <w:sz w:val="22"/>
          <w:szCs w:val="22"/>
        </w:rPr>
        <w:t>5</w:t>
      </w:r>
      <w:r w:rsidRPr="00A30E22">
        <w:rPr>
          <w:rFonts w:ascii="Palatino Linotype" w:hAnsi="Palatino Linotype" w:cs="Segoe UI"/>
          <w:sz w:val="22"/>
          <w:szCs w:val="22"/>
        </w:rPr>
        <w:t xml:space="preserve"> o částku </w:t>
      </w:r>
      <w:r w:rsidR="00CE6FA7" w:rsidRPr="00A30E22">
        <w:rPr>
          <w:rFonts w:ascii="Palatino Linotype" w:hAnsi="Palatino Linotype" w:cs="Segoe UI"/>
          <w:sz w:val="22"/>
          <w:szCs w:val="22"/>
        </w:rPr>
        <w:t>9.</w:t>
      </w:r>
      <w:r w:rsidR="009C607C" w:rsidRPr="00A30E22">
        <w:rPr>
          <w:rFonts w:ascii="Palatino Linotype" w:hAnsi="Palatino Linotype" w:cs="Segoe UI"/>
          <w:sz w:val="22"/>
          <w:szCs w:val="22"/>
        </w:rPr>
        <w:t>450</w:t>
      </w:r>
      <w:r w:rsidRPr="00A30E22">
        <w:rPr>
          <w:rFonts w:ascii="Palatino Linotype" w:hAnsi="Palatino Linotype" w:cs="Segoe UI"/>
          <w:sz w:val="22"/>
          <w:szCs w:val="22"/>
        </w:rPr>
        <w:t>,- Kč bez DPH měsíčně. Celková cena Plnění Položky č. 3.3.1</w:t>
      </w:r>
      <w:r w:rsidR="00462358" w:rsidRPr="00A30E22">
        <w:rPr>
          <w:rFonts w:ascii="Palatino Linotype" w:hAnsi="Palatino Linotype" w:cs="Segoe UI"/>
          <w:sz w:val="22"/>
          <w:szCs w:val="22"/>
        </w:rPr>
        <w:t>5</w:t>
      </w:r>
      <w:r w:rsidRPr="00A30E22">
        <w:rPr>
          <w:rFonts w:ascii="Palatino Linotype" w:hAnsi="Palatino Linotype" w:cs="Segoe UI"/>
          <w:sz w:val="22"/>
          <w:szCs w:val="22"/>
        </w:rPr>
        <w:t xml:space="preserve"> za jeden měsíc tak činí částku ve výši </w:t>
      </w:r>
      <w:r w:rsidR="00CE6FA7" w:rsidRPr="00A30E22">
        <w:rPr>
          <w:rFonts w:ascii="Palatino Linotype" w:hAnsi="Palatino Linotype" w:cs="Segoe UI"/>
          <w:sz w:val="22"/>
          <w:szCs w:val="22"/>
        </w:rPr>
        <w:t>4</w:t>
      </w:r>
      <w:r w:rsidR="009C607C" w:rsidRPr="00A30E22">
        <w:rPr>
          <w:rFonts w:ascii="Palatino Linotype" w:hAnsi="Palatino Linotype" w:cs="Segoe UI"/>
          <w:sz w:val="22"/>
          <w:szCs w:val="22"/>
        </w:rPr>
        <w:t>1</w:t>
      </w:r>
      <w:r w:rsidR="00CE6FA7" w:rsidRPr="00A30E22">
        <w:rPr>
          <w:rFonts w:ascii="Palatino Linotype" w:hAnsi="Palatino Linotype" w:cs="Segoe UI"/>
          <w:sz w:val="22"/>
          <w:szCs w:val="22"/>
        </w:rPr>
        <w:t>.</w:t>
      </w:r>
      <w:r w:rsidR="0093506F" w:rsidRPr="00A30E22">
        <w:rPr>
          <w:rFonts w:ascii="Palatino Linotype" w:hAnsi="Palatino Linotype" w:cs="Segoe UI"/>
          <w:sz w:val="22"/>
          <w:szCs w:val="22"/>
        </w:rPr>
        <w:t>850</w:t>
      </w:r>
      <w:r w:rsidRPr="00A30E22">
        <w:rPr>
          <w:rFonts w:ascii="Palatino Linotype" w:hAnsi="Palatino Linotype" w:cs="Segoe UI"/>
          <w:sz w:val="22"/>
          <w:szCs w:val="22"/>
        </w:rPr>
        <w:t>,- Kč bez DPH (dále jen „</w:t>
      </w:r>
      <w:r w:rsidRPr="00A30E22">
        <w:rPr>
          <w:rFonts w:ascii="Palatino Linotype" w:hAnsi="Palatino Linotype" w:cs="Segoe UI"/>
          <w:b/>
          <w:sz w:val="22"/>
          <w:szCs w:val="22"/>
        </w:rPr>
        <w:t>Cena Plnění provoz na Ú</w:t>
      </w:r>
      <w:r w:rsidR="00462358" w:rsidRPr="00A30E22">
        <w:rPr>
          <w:rFonts w:ascii="Palatino Linotype" w:hAnsi="Palatino Linotype" w:cs="Segoe UI"/>
          <w:b/>
          <w:sz w:val="22"/>
          <w:szCs w:val="22"/>
        </w:rPr>
        <w:t>M</w:t>
      </w:r>
      <w:r w:rsidRPr="00A30E22">
        <w:rPr>
          <w:rFonts w:ascii="Palatino Linotype" w:hAnsi="Palatino Linotype" w:cs="Segoe UI"/>
          <w:b/>
          <w:sz w:val="22"/>
          <w:szCs w:val="22"/>
        </w:rPr>
        <w:t>P</w:t>
      </w:r>
      <w:r w:rsidR="00462358" w:rsidRPr="00A30E22">
        <w:rPr>
          <w:rFonts w:ascii="Palatino Linotype" w:hAnsi="Palatino Linotype" w:cs="Segoe UI"/>
          <w:b/>
          <w:sz w:val="22"/>
          <w:szCs w:val="22"/>
        </w:rPr>
        <w:t>OD</w:t>
      </w:r>
      <w:r w:rsidRPr="00A30E22">
        <w:rPr>
          <w:rFonts w:ascii="Palatino Linotype" w:hAnsi="Palatino Linotype" w:cs="Segoe UI"/>
          <w:sz w:val="22"/>
          <w:szCs w:val="22"/>
        </w:rPr>
        <w:t>“). Hodnota kladných změn ceny Plnění Položky č. 3.3.1</w:t>
      </w:r>
      <w:r w:rsidR="00462358" w:rsidRPr="00A30E22">
        <w:rPr>
          <w:rFonts w:ascii="Palatino Linotype" w:hAnsi="Palatino Linotype" w:cs="Segoe UI"/>
          <w:sz w:val="22"/>
          <w:szCs w:val="22"/>
        </w:rPr>
        <w:t>5</w:t>
      </w:r>
      <w:r w:rsidRPr="00A30E22">
        <w:rPr>
          <w:rFonts w:ascii="Palatino Linotype" w:hAnsi="Palatino Linotype" w:cs="Segoe UI"/>
          <w:sz w:val="22"/>
          <w:szCs w:val="22"/>
        </w:rPr>
        <w:t xml:space="preserve"> za 1 měsíc tak činí </w:t>
      </w:r>
      <w:r w:rsidR="00CE6FA7" w:rsidRPr="00A30E22">
        <w:rPr>
          <w:rFonts w:ascii="Palatino Linotype" w:hAnsi="Palatino Linotype" w:cs="Segoe UI"/>
          <w:sz w:val="22"/>
          <w:szCs w:val="22"/>
        </w:rPr>
        <w:t>9.</w:t>
      </w:r>
      <w:r w:rsidR="0093506F" w:rsidRPr="00A30E22">
        <w:rPr>
          <w:rFonts w:ascii="Palatino Linotype" w:hAnsi="Palatino Linotype" w:cs="Segoe UI"/>
          <w:sz w:val="22"/>
          <w:szCs w:val="22"/>
        </w:rPr>
        <w:t>450</w:t>
      </w:r>
      <w:r w:rsidRPr="00A30E22">
        <w:rPr>
          <w:rFonts w:ascii="Palatino Linotype" w:hAnsi="Palatino Linotype" w:cs="Segoe UI"/>
          <w:sz w:val="22"/>
          <w:szCs w:val="22"/>
        </w:rPr>
        <w:t>,- Kč bez DPH, hodnota záporných změn ceny Plnění Položky č. 3.3.1</w:t>
      </w:r>
      <w:r w:rsidR="00462358" w:rsidRPr="00A30E22">
        <w:rPr>
          <w:rFonts w:ascii="Palatino Linotype" w:hAnsi="Palatino Linotype" w:cs="Segoe UI"/>
          <w:sz w:val="22"/>
          <w:szCs w:val="22"/>
        </w:rPr>
        <w:t>5</w:t>
      </w:r>
      <w:r w:rsidRPr="00A30E22">
        <w:rPr>
          <w:rFonts w:ascii="Palatino Linotype" w:hAnsi="Palatino Linotype" w:cs="Segoe UI"/>
          <w:sz w:val="22"/>
          <w:szCs w:val="22"/>
        </w:rPr>
        <w:t xml:space="preserve"> za 1 měsíc činí 0,- Kč bez DPH.</w:t>
      </w:r>
    </w:p>
    <w:p w14:paraId="135BE8F8" w14:textId="77777777" w:rsidR="00A504F8" w:rsidRPr="00A30E22" w:rsidRDefault="00A504F8" w:rsidP="00350954">
      <w:pPr>
        <w:widowControl w:val="0"/>
        <w:numPr>
          <w:ilvl w:val="2"/>
          <w:numId w:val="11"/>
        </w:numPr>
        <w:spacing w:before="120" w:after="120" w:line="276" w:lineRule="auto"/>
        <w:ind w:left="1134" w:hanging="708"/>
        <w:jc w:val="both"/>
        <w:rPr>
          <w:rFonts w:ascii="Palatino Linotype" w:hAnsi="Palatino Linotype" w:cs="Segoe UI"/>
          <w:sz w:val="22"/>
          <w:szCs w:val="22"/>
        </w:rPr>
      </w:pPr>
      <w:r w:rsidRPr="00A30E22">
        <w:rPr>
          <w:rFonts w:ascii="Palatino Linotype" w:hAnsi="Palatino Linotype" w:cs="Segoe UI"/>
          <w:sz w:val="22"/>
          <w:szCs w:val="22"/>
        </w:rPr>
        <w:t>Smluvní strany se dohodly na úpravě harmonogramu plnění Položky č. 3.3.8 – nasazení RESSS na ÚMPD tak, že se tabulka v čl. 1.</w:t>
      </w:r>
      <w:r w:rsidR="002F6A1D" w:rsidRPr="00A30E22">
        <w:rPr>
          <w:rFonts w:ascii="Palatino Linotype" w:hAnsi="Palatino Linotype" w:cs="Segoe UI"/>
          <w:sz w:val="22"/>
          <w:szCs w:val="22"/>
        </w:rPr>
        <w:t>40 (Termín a místo plnění)</w:t>
      </w:r>
      <w:r w:rsidRPr="00A30E22">
        <w:rPr>
          <w:rFonts w:ascii="Palatino Linotype" w:hAnsi="Palatino Linotype" w:cs="Segoe UI"/>
          <w:sz w:val="22"/>
          <w:szCs w:val="22"/>
        </w:rPr>
        <w:t xml:space="preserve"> Přílohy č. 2 Rámcové smlouvy – Detailní specifikace Plnění – v části Nasazení resortního elektronického systému spisové služby na </w:t>
      </w:r>
      <w:r w:rsidR="002F6A1D" w:rsidRPr="00A30E22">
        <w:rPr>
          <w:rFonts w:ascii="Palatino Linotype" w:hAnsi="Palatino Linotype" w:cs="Segoe UI"/>
          <w:sz w:val="22"/>
          <w:szCs w:val="22"/>
        </w:rPr>
        <w:t>Úřadu pro mezinárodněprávní ochranu dětí</w:t>
      </w:r>
      <w:r w:rsidRPr="00A30E22">
        <w:rPr>
          <w:rFonts w:ascii="Palatino Linotype" w:hAnsi="Palatino Linotype" w:cs="Segoe UI"/>
          <w:sz w:val="22"/>
          <w:szCs w:val="22"/>
        </w:rPr>
        <w:t xml:space="preserve"> nahrazuje tabulkou, která je </w:t>
      </w:r>
      <w:r w:rsidR="000B655A" w:rsidRPr="00A30E22">
        <w:rPr>
          <w:rFonts w:ascii="Palatino Linotype" w:hAnsi="Palatino Linotype" w:cs="Segoe UI"/>
          <w:sz w:val="22"/>
          <w:szCs w:val="22"/>
        </w:rPr>
        <w:t xml:space="preserve">přílohou č. </w:t>
      </w:r>
      <w:r w:rsidR="002B29DB" w:rsidRPr="00A30E22">
        <w:rPr>
          <w:rFonts w:ascii="Palatino Linotype" w:hAnsi="Palatino Linotype" w:cs="Segoe UI"/>
          <w:sz w:val="22"/>
          <w:szCs w:val="22"/>
        </w:rPr>
        <w:t>10</w:t>
      </w:r>
      <w:r w:rsidRPr="00A30E22">
        <w:rPr>
          <w:rFonts w:ascii="Palatino Linotype" w:hAnsi="Palatino Linotype" w:cs="Segoe UI"/>
          <w:sz w:val="22"/>
          <w:szCs w:val="22"/>
        </w:rPr>
        <w:t xml:space="preserve"> tohoto Dodatku č. 3.</w:t>
      </w:r>
    </w:p>
    <w:p w14:paraId="135BE8F9" w14:textId="77777777" w:rsidR="00350954" w:rsidRDefault="00580008"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Strany se shodly, že součástí Plnění Položky 3.3.4, Položky 3.3.6, Položky 3.3.7 a Položky 3.3.8 je provedení rozhraní RESSS v souladu s NSESSS, přičemž součástí tohoto Plnění není provádění dalších úprav či rozšiřování rozhraní pro napojení AIS, které nemají rozhraní v souladu s NSESSS.</w:t>
      </w:r>
      <w:r w:rsidR="002D66E5">
        <w:rPr>
          <w:rFonts w:ascii="Palatino Linotype" w:hAnsi="Palatino Linotype" w:cs="Segoe UI"/>
          <w:sz w:val="22"/>
          <w:szCs w:val="22"/>
        </w:rPr>
        <w:t xml:space="preserve"> Soulad rozhraní těchto AIS s N</w:t>
      </w:r>
      <w:r>
        <w:rPr>
          <w:rFonts w:ascii="Palatino Linotype" w:hAnsi="Palatino Linotype" w:cs="Segoe UI"/>
          <w:sz w:val="22"/>
          <w:szCs w:val="22"/>
        </w:rPr>
        <w:t>SESSS pro účely provedení integrace AIS zajistí Objednatel.</w:t>
      </w:r>
    </w:p>
    <w:p w14:paraId="135BE8FA" w14:textId="77777777" w:rsidR="00580008" w:rsidRDefault="00192870"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Dodavatel</w:t>
      </w:r>
      <w:r w:rsidR="00580008">
        <w:rPr>
          <w:rFonts w:ascii="Palatino Linotype" w:hAnsi="Palatino Linotype" w:cs="Segoe UI"/>
          <w:sz w:val="22"/>
          <w:szCs w:val="22"/>
        </w:rPr>
        <w:t xml:space="preserve"> si je vědom toho, že na základě závazku dle samostatné smlouvy provádí Exit systému spisové služby ARSYS.X. </w:t>
      </w:r>
      <w:r>
        <w:rPr>
          <w:rFonts w:ascii="Palatino Linotype" w:hAnsi="Palatino Linotype" w:cs="Segoe UI"/>
          <w:sz w:val="22"/>
          <w:szCs w:val="22"/>
        </w:rPr>
        <w:t>Dodavatel</w:t>
      </w:r>
      <w:r w:rsidR="00580008">
        <w:rPr>
          <w:rFonts w:ascii="Palatino Linotype" w:hAnsi="Palatino Linotype" w:cs="Segoe UI"/>
          <w:sz w:val="22"/>
          <w:szCs w:val="22"/>
        </w:rPr>
        <w:t xml:space="preserve"> v návaznosti na to deklaruje, že v rámci plnění Prováděcí smlouvy č. 4 na Plnění Položky 3.3.4 Rámcové dohody bude vyžadovat po Objednateli součinnost pouze v tom rozsahu, v jakém není zahrnuta v jeho závazcích ze změnového požadavku ZP 2350 Exit plán ARSYS.X nebo dle Rámcové smlouvy, resp. Prováděcí smlouvy č. </w:t>
      </w:r>
      <w:r w:rsidR="00AB29FD">
        <w:rPr>
          <w:rFonts w:ascii="Palatino Linotype" w:hAnsi="Palatino Linotype" w:cs="Segoe UI"/>
          <w:sz w:val="22"/>
          <w:szCs w:val="22"/>
        </w:rPr>
        <w:t>4</w:t>
      </w:r>
      <w:r w:rsidR="00580008">
        <w:rPr>
          <w:rFonts w:ascii="Palatino Linotype" w:hAnsi="Palatino Linotype" w:cs="Segoe UI"/>
          <w:sz w:val="22"/>
          <w:szCs w:val="22"/>
        </w:rPr>
        <w:t>.</w:t>
      </w:r>
    </w:p>
    <w:p w14:paraId="135BE8FB" w14:textId="77777777" w:rsidR="00AB29FD" w:rsidRDefault="00AB29FD"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Strany se dohodly, že rozhodným datem pro soulad nasazení systému RESSS na ÚP, nasazení systému RESSS na SÚIP, nasazení systému RESSS na TIČR a nasazení systému RESSS na ÚMPOD, tedy pro plnění každé Prováděcí smlouvy č. 4, Prováděcí smlouvy č. 5, Prováděcí smlouvy č. 6 a Prováděcí smlouvy 7, s právními předpisy bude datum nabytí účinnosti každé takové příslušné Prováděcí smlouvy a jejich plnění bude v souladu s právními předpisy k takovému rozhodnému datu.</w:t>
      </w:r>
    </w:p>
    <w:p w14:paraId="135BE8FC" w14:textId="617B053B" w:rsidR="00AB29FD" w:rsidRPr="004C7B6B" w:rsidRDefault="00192870"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sidRPr="004C7B6B">
        <w:rPr>
          <w:rFonts w:ascii="Palatino Linotype" w:hAnsi="Palatino Linotype" w:cs="Segoe UI"/>
          <w:sz w:val="22"/>
          <w:szCs w:val="22"/>
        </w:rPr>
        <w:t>Dodavatel</w:t>
      </w:r>
      <w:r w:rsidR="00AB29FD" w:rsidRPr="004C7B6B">
        <w:rPr>
          <w:rFonts w:ascii="Palatino Linotype" w:hAnsi="Palatino Linotype" w:cs="Segoe UI"/>
          <w:sz w:val="22"/>
          <w:szCs w:val="22"/>
        </w:rPr>
        <w:t xml:space="preserve"> a Objednatel uvádějí, že jsou si vědomi skutečnosti, že v návaznosti na legislativu, která dosud nenabyla účinnosti, bude třeba provést atestaci systému RESSS. </w:t>
      </w:r>
      <w:r w:rsidRPr="004C7B6B">
        <w:rPr>
          <w:rFonts w:ascii="Palatino Linotype" w:hAnsi="Palatino Linotype" w:cs="Segoe UI"/>
          <w:sz w:val="22"/>
          <w:szCs w:val="22"/>
        </w:rPr>
        <w:t>Dodavatel</w:t>
      </w:r>
      <w:r w:rsidR="00AB29FD" w:rsidRPr="004C7B6B">
        <w:rPr>
          <w:rFonts w:ascii="Palatino Linotype" w:hAnsi="Palatino Linotype" w:cs="Segoe UI"/>
          <w:sz w:val="22"/>
          <w:szCs w:val="22"/>
        </w:rPr>
        <w:t xml:space="preserve"> </w:t>
      </w:r>
      <w:r w:rsidR="005D18E4" w:rsidRPr="004C7B6B">
        <w:rPr>
          <w:rFonts w:ascii="Palatino Linotype" w:hAnsi="Palatino Linotype" w:cs="Segoe UI"/>
          <w:sz w:val="22"/>
          <w:szCs w:val="22"/>
        </w:rPr>
        <w:t xml:space="preserve">se zavazuje </w:t>
      </w:r>
      <w:r w:rsidR="00AB29FD" w:rsidRPr="004C7B6B">
        <w:rPr>
          <w:rFonts w:ascii="Palatino Linotype" w:hAnsi="Palatino Linotype" w:cs="Segoe UI"/>
          <w:sz w:val="22"/>
          <w:szCs w:val="22"/>
        </w:rPr>
        <w:t>poskytn</w:t>
      </w:r>
      <w:r w:rsidR="005D18E4" w:rsidRPr="004C7B6B">
        <w:rPr>
          <w:rFonts w:ascii="Palatino Linotype" w:hAnsi="Palatino Linotype" w:cs="Segoe UI"/>
          <w:sz w:val="22"/>
          <w:szCs w:val="22"/>
        </w:rPr>
        <w:t>out</w:t>
      </w:r>
      <w:r w:rsidR="00AB29FD" w:rsidRPr="004C7B6B">
        <w:rPr>
          <w:rFonts w:ascii="Palatino Linotype" w:hAnsi="Palatino Linotype" w:cs="Segoe UI"/>
          <w:sz w:val="22"/>
          <w:szCs w:val="22"/>
        </w:rPr>
        <w:t xml:space="preserve"> Objednateli nezbytnou součinnost pro provedení atestace</w:t>
      </w:r>
      <w:r w:rsidR="005D18E4" w:rsidRPr="004C7B6B">
        <w:rPr>
          <w:rFonts w:ascii="Palatino Linotype" w:hAnsi="Palatino Linotype" w:cs="Segoe UI"/>
          <w:sz w:val="22"/>
          <w:szCs w:val="22"/>
        </w:rPr>
        <w:t xml:space="preserve"> tak, aby byla </w:t>
      </w:r>
      <w:r w:rsidR="005D175A" w:rsidRPr="004C7B6B">
        <w:rPr>
          <w:rFonts w:ascii="Palatino Linotype" w:hAnsi="Palatino Linotype" w:cs="Segoe UI"/>
          <w:sz w:val="22"/>
          <w:szCs w:val="22"/>
        </w:rPr>
        <w:t xml:space="preserve">řádně </w:t>
      </w:r>
      <w:r w:rsidR="005D18E4" w:rsidRPr="004C7B6B">
        <w:rPr>
          <w:rFonts w:ascii="Palatino Linotype" w:hAnsi="Palatino Linotype" w:cs="Segoe UI"/>
          <w:sz w:val="22"/>
          <w:szCs w:val="22"/>
        </w:rPr>
        <w:t>provedena</w:t>
      </w:r>
      <w:r w:rsidR="005D175A" w:rsidRPr="004C7B6B">
        <w:rPr>
          <w:rFonts w:ascii="Palatino Linotype" w:hAnsi="Palatino Linotype" w:cs="Segoe UI"/>
          <w:sz w:val="22"/>
          <w:szCs w:val="22"/>
        </w:rPr>
        <w:t xml:space="preserve">, resp. ukončena </w:t>
      </w:r>
      <w:r w:rsidR="005D18E4" w:rsidRPr="004C7B6B">
        <w:rPr>
          <w:rFonts w:ascii="Palatino Linotype" w:hAnsi="Palatino Linotype" w:cs="Segoe UI"/>
          <w:sz w:val="22"/>
          <w:szCs w:val="22"/>
        </w:rPr>
        <w:t>nejpozději do 31.12.2025</w:t>
      </w:r>
      <w:r w:rsidR="00AB29FD" w:rsidRPr="004C7B6B">
        <w:rPr>
          <w:rFonts w:ascii="Palatino Linotype" w:hAnsi="Palatino Linotype" w:cs="Segoe UI"/>
          <w:sz w:val="22"/>
          <w:szCs w:val="22"/>
        </w:rPr>
        <w:t xml:space="preserve">. Tato součinnost bude zahrnovat vypracování objednávky atestace systému RESSS pro Objednatele a poskytnutí konzultací k objednání a průběhu atestace. Součástí plnění </w:t>
      </w:r>
      <w:r w:rsidR="0079630F" w:rsidRPr="004C7B6B">
        <w:rPr>
          <w:rFonts w:ascii="Palatino Linotype" w:hAnsi="Palatino Linotype" w:cs="Segoe UI"/>
          <w:sz w:val="22"/>
          <w:szCs w:val="22"/>
        </w:rPr>
        <w:lastRenderedPageBreak/>
        <w:t xml:space="preserve">Prováděcí smlouvy č. 4, Prováděcí smlouvy č. 5, Prováděcí smlouvy č. 6 ani Prováděcí smlouvy 7, </w:t>
      </w:r>
      <w:r w:rsidR="00AB29FD" w:rsidRPr="004C7B6B">
        <w:rPr>
          <w:rFonts w:ascii="Palatino Linotype" w:hAnsi="Palatino Linotype" w:cs="Segoe UI"/>
          <w:sz w:val="22"/>
          <w:szCs w:val="22"/>
        </w:rPr>
        <w:t>však není provedení atestace, náklady na provedení atestace ani úpravy systému RESSS dle právních předpisů, které nabudou účinnosti po rozhodném datu dle čl. 2.1</w:t>
      </w:r>
      <w:r w:rsidR="0079630F" w:rsidRPr="004C7B6B">
        <w:rPr>
          <w:rFonts w:ascii="Palatino Linotype" w:hAnsi="Palatino Linotype" w:cs="Segoe UI"/>
          <w:sz w:val="22"/>
          <w:szCs w:val="22"/>
        </w:rPr>
        <w:t>1</w:t>
      </w:r>
      <w:r w:rsidR="00AB29FD" w:rsidRPr="004C7B6B">
        <w:rPr>
          <w:rFonts w:ascii="Palatino Linotype" w:hAnsi="Palatino Linotype" w:cs="Segoe UI"/>
          <w:sz w:val="22"/>
          <w:szCs w:val="22"/>
        </w:rPr>
        <w:t xml:space="preserve"> tohoto Dodatku č. </w:t>
      </w:r>
      <w:r w:rsidR="0079630F" w:rsidRPr="004C7B6B">
        <w:rPr>
          <w:rFonts w:ascii="Palatino Linotype" w:hAnsi="Palatino Linotype" w:cs="Segoe UI"/>
          <w:sz w:val="22"/>
          <w:szCs w:val="22"/>
        </w:rPr>
        <w:t>3</w:t>
      </w:r>
      <w:r w:rsidR="00AB29FD" w:rsidRPr="004C7B6B">
        <w:rPr>
          <w:rFonts w:ascii="Palatino Linotype" w:hAnsi="Palatino Linotype" w:cs="Segoe UI"/>
          <w:sz w:val="22"/>
          <w:szCs w:val="22"/>
        </w:rPr>
        <w:t>.</w:t>
      </w:r>
    </w:p>
    <w:p w14:paraId="135BE8FD" w14:textId="77777777" w:rsidR="0079630F" w:rsidRDefault="002044DC"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Objednatel poskytne </w:t>
      </w:r>
      <w:r w:rsidR="00192870">
        <w:rPr>
          <w:rFonts w:ascii="Palatino Linotype" w:hAnsi="Palatino Linotype" w:cs="Segoe UI"/>
          <w:sz w:val="22"/>
          <w:szCs w:val="22"/>
        </w:rPr>
        <w:t>Dodavateli</w:t>
      </w:r>
      <w:r>
        <w:rPr>
          <w:rFonts w:ascii="Palatino Linotype" w:hAnsi="Palatino Linotype" w:cs="Segoe UI"/>
          <w:sz w:val="22"/>
          <w:szCs w:val="22"/>
        </w:rPr>
        <w:t xml:space="preserve"> v rámci součinnosti nejpozději do konce prvního měsíce trvání každé z Prováděcích smluv č. 4 až 7 jednoznačné zadání konkrétních požadavků z projektu OPOD, které Objednatel požaduje provést v rámci plnění každé takové Prováděcí smlouvy. Takové řádně a včas předané požadavky z projektu OPOD budou analyzovány v analytické části plnění každé Prováděcí smlouvy č. 4 až 7, a to včetně případných dopadů do harmonogramu a ceny plnění.</w:t>
      </w:r>
    </w:p>
    <w:p w14:paraId="135BE8FE" w14:textId="77777777" w:rsidR="00E96AC9" w:rsidRDefault="00E96AC9"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Pr>
          <w:rFonts w:ascii="Palatino Linotype" w:hAnsi="Palatino Linotype" w:cs="Segoe UI"/>
          <w:sz w:val="22"/>
          <w:szCs w:val="22"/>
        </w:rPr>
        <w:t xml:space="preserve">Úprava ceny plnění </w:t>
      </w:r>
      <w:r w:rsidR="009B47AD">
        <w:rPr>
          <w:rFonts w:ascii="Palatino Linotype" w:hAnsi="Palatino Linotype" w:cs="Segoe UI"/>
          <w:sz w:val="22"/>
          <w:szCs w:val="22"/>
        </w:rPr>
        <w:t xml:space="preserve">nasazení RESSS na jednotlivých organizacích </w:t>
      </w:r>
      <w:r>
        <w:rPr>
          <w:rFonts w:ascii="Palatino Linotype" w:hAnsi="Palatino Linotype" w:cs="Segoe UI"/>
          <w:sz w:val="22"/>
          <w:szCs w:val="22"/>
        </w:rPr>
        <w:t xml:space="preserve">v tomto Dodatku č. </w:t>
      </w:r>
      <w:r w:rsidR="009B47AD">
        <w:rPr>
          <w:rFonts w:ascii="Palatino Linotype" w:hAnsi="Palatino Linotype" w:cs="Segoe UI"/>
          <w:sz w:val="22"/>
          <w:szCs w:val="22"/>
        </w:rPr>
        <w:t>3 byla</w:t>
      </w:r>
      <w:r>
        <w:rPr>
          <w:rFonts w:ascii="Palatino Linotype" w:hAnsi="Palatino Linotype" w:cs="Segoe UI"/>
          <w:sz w:val="22"/>
          <w:szCs w:val="22"/>
        </w:rPr>
        <w:t xml:space="preserve"> </w:t>
      </w:r>
      <w:r w:rsidR="009B47AD">
        <w:rPr>
          <w:rFonts w:ascii="Palatino Linotype" w:hAnsi="Palatino Linotype" w:cs="Segoe UI"/>
          <w:sz w:val="22"/>
          <w:szCs w:val="22"/>
        </w:rPr>
        <w:t>stanovena</w:t>
      </w:r>
      <w:r>
        <w:rPr>
          <w:rFonts w:ascii="Palatino Linotype" w:hAnsi="Palatino Linotype" w:cs="Segoe UI"/>
          <w:sz w:val="22"/>
          <w:szCs w:val="22"/>
        </w:rPr>
        <w:t xml:space="preserve"> pro koncepční a analytické práce. </w:t>
      </w:r>
      <w:r w:rsidR="000B655A" w:rsidRPr="00DC232E">
        <w:rPr>
          <w:rFonts w:ascii="Palatino Linotype" w:hAnsi="Palatino Linotype" w:cs="Segoe UI"/>
          <w:sz w:val="22"/>
          <w:szCs w:val="22"/>
        </w:rPr>
        <w:t>Dopady změn plnění sjednaných v</w:t>
      </w:r>
      <w:r>
        <w:rPr>
          <w:rFonts w:ascii="Palatino Linotype" w:hAnsi="Palatino Linotype" w:cs="Segoe UI"/>
          <w:sz w:val="22"/>
          <w:szCs w:val="22"/>
        </w:rPr>
        <w:t xml:space="preserve"> tomto </w:t>
      </w:r>
      <w:r w:rsidR="000B655A" w:rsidRPr="00DC232E">
        <w:rPr>
          <w:rFonts w:ascii="Palatino Linotype" w:hAnsi="Palatino Linotype" w:cs="Segoe UI"/>
          <w:sz w:val="22"/>
          <w:szCs w:val="22"/>
        </w:rPr>
        <w:t>Dodatku č. 3 Rámcové smlouvy zjištěné v rámci provedení detailní</w:t>
      </w:r>
      <w:r>
        <w:rPr>
          <w:rFonts w:ascii="Palatino Linotype" w:hAnsi="Palatino Linotype" w:cs="Segoe UI"/>
          <w:sz w:val="22"/>
          <w:szCs w:val="22"/>
        </w:rPr>
        <w:t>ch analýz</w:t>
      </w:r>
      <w:r w:rsidR="000B655A" w:rsidRPr="00DC232E">
        <w:rPr>
          <w:rFonts w:ascii="Palatino Linotype" w:hAnsi="Palatino Linotype" w:cs="Segoe UI"/>
          <w:sz w:val="22"/>
          <w:szCs w:val="22"/>
        </w:rPr>
        <w:t xml:space="preserve"> obsahu plnění na </w:t>
      </w:r>
      <w:r>
        <w:rPr>
          <w:rFonts w:ascii="Palatino Linotype" w:hAnsi="Palatino Linotype" w:cs="Segoe UI"/>
          <w:sz w:val="22"/>
          <w:szCs w:val="22"/>
        </w:rPr>
        <w:t xml:space="preserve">cenu </w:t>
      </w:r>
      <w:r w:rsidR="009B47AD">
        <w:rPr>
          <w:rFonts w:ascii="Palatino Linotype" w:hAnsi="Palatino Linotype" w:cs="Segoe UI"/>
          <w:sz w:val="22"/>
          <w:szCs w:val="22"/>
        </w:rPr>
        <w:t xml:space="preserve">dalších etap </w:t>
      </w:r>
      <w:r>
        <w:rPr>
          <w:rFonts w:ascii="Palatino Linotype" w:hAnsi="Palatino Linotype" w:cs="Segoe UI"/>
          <w:sz w:val="22"/>
          <w:szCs w:val="22"/>
        </w:rPr>
        <w:t>plnění</w:t>
      </w:r>
      <w:r w:rsidR="000B655A" w:rsidRPr="00DC232E">
        <w:rPr>
          <w:rFonts w:ascii="Palatino Linotype" w:hAnsi="Palatino Linotype" w:cs="Segoe UI"/>
          <w:sz w:val="22"/>
          <w:szCs w:val="22"/>
        </w:rPr>
        <w:t xml:space="preserve"> </w:t>
      </w:r>
      <w:r>
        <w:rPr>
          <w:rFonts w:ascii="Palatino Linotype" w:hAnsi="Palatino Linotype" w:cs="Segoe UI"/>
          <w:sz w:val="22"/>
          <w:szCs w:val="22"/>
        </w:rPr>
        <w:t xml:space="preserve">jednotlivých </w:t>
      </w:r>
      <w:r w:rsidR="000B655A" w:rsidRPr="00DC232E">
        <w:rPr>
          <w:rFonts w:ascii="Palatino Linotype" w:hAnsi="Palatino Linotype" w:cs="Segoe UI"/>
          <w:sz w:val="22"/>
          <w:szCs w:val="22"/>
        </w:rPr>
        <w:t>nasazení budou řešeny způsobem uvedeným v</w:t>
      </w:r>
      <w:r w:rsidR="00143578">
        <w:rPr>
          <w:rFonts w:ascii="Palatino Linotype" w:hAnsi="Palatino Linotype" w:cs="Segoe UI"/>
          <w:sz w:val="22"/>
          <w:szCs w:val="22"/>
        </w:rPr>
        <w:t> Příloze č. 2,</w:t>
      </w:r>
      <w:r w:rsidR="000B655A" w:rsidRPr="00DC232E">
        <w:rPr>
          <w:rFonts w:ascii="Palatino Linotype" w:hAnsi="Palatino Linotype" w:cs="Segoe UI"/>
          <w:sz w:val="22"/>
          <w:szCs w:val="22"/>
        </w:rPr>
        <w:t xml:space="preserve"> Příloze č. </w:t>
      </w:r>
      <w:r>
        <w:rPr>
          <w:rFonts w:ascii="Palatino Linotype" w:hAnsi="Palatino Linotype" w:cs="Segoe UI"/>
          <w:sz w:val="22"/>
          <w:szCs w:val="22"/>
        </w:rPr>
        <w:t xml:space="preserve">3, Příloze č. </w:t>
      </w:r>
      <w:r w:rsidR="005B3C05">
        <w:rPr>
          <w:rFonts w:ascii="Palatino Linotype" w:hAnsi="Palatino Linotype" w:cs="Segoe UI"/>
          <w:sz w:val="22"/>
          <w:szCs w:val="22"/>
        </w:rPr>
        <w:t>4</w:t>
      </w:r>
      <w:r>
        <w:rPr>
          <w:rFonts w:ascii="Palatino Linotype" w:hAnsi="Palatino Linotype" w:cs="Segoe UI"/>
          <w:sz w:val="22"/>
          <w:szCs w:val="22"/>
        </w:rPr>
        <w:t xml:space="preserve">, Příloze č. </w:t>
      </w:r>
      <w:r w:rsidR="005B3C05">
        <w:rPr>
          <w:rFonts w:ascii="Palatino Linotype" w:hAnsi="Palatino Linotype" w:cs="Segoe UI"/>
          <w:sz w:val="22"/>
          <w:szCs w:val="22"/>
        </w:rPr>
        <w:t>5</w:t>
      </w:r>
      <w:r>
        <w:rPr>
          <w:rFonts w:ascii="Palatino Linotype" w:hAnsi="Palatino Linotype" w:cs="Segoe UI"/>
          <w:sz w:val="22"/>
          <w:szCs w:val="22"/>
        </w:rPr>
        <w:t xml:space="preserve"> a Příloze č. </w:t>
      </w:r>
      <w:r w:rsidR="005B3C05">
        <w:rPr>
          <w:rFonts w:ascii="Palatino Linotype" w:hAnsi="Palatino Linotype" w:cs="Segoe UI"/>
          <w:sz w:val="22"/>
          <w:szCs w:val="22"/>
        </w:rPr>
        <w:t>6</w:t>
      </w:r>
      <w:r w:rsidR="000B655A" w:rsidRPr="00DC232E">
        <w:rPr>
          <w:rFonts w:ascii="Palatino Linotype" w:hAnsi="Palatino Linotype" w:cs="Segoe UI"/>
          <w:sz w:val="22"/>
          <w:szCs w:val="22"/>
        </w:rPr>
        <w:t xml:space="preserve"> </w:t>
      </w:r>
      <w:r>
        <w:rPr>
          <w:rFonts w:ascii="Palatino Linotype" w:hAnsi="Palatino Linotype" w:cs="Segoe UI"/>
          <w:sz w:val="22"/>
          <w:szCs w:val="22"/>
        </w:rPr>
        <w:t>tohoto Dodatku č. 3</w:t>
      </w:r>
      <w:r w:rsidR="000B655A" w:rsidRPr="00DC232E">
        <w:rPr>
          <w:rFonts w:ascii="Palatino Linotype" w:hAnsi="Palatino Linotype" w:cs="Segoe UI"/>
          <w:sz w:val="22"/>
          <w:szCs w:val="22"/>
        </w:rPr>
        <w:t>.</w:t>
      </w:r>
    </w:p>
    <w:p w14:paraId="135BE8FF" w14:textId="77777777" w:rsidR="003E05F8" w:rsidRDefault="003E05F8" w:rsidP="00534E87">
      <w:pPr>
        <w:widowControl w:val="0"/>
        <w:numPr>
          <w:ilvl w:val="1"/>
          <w:numId w:val="11"/>
        </w:numPr>
        <w:spacing w:before="120" w:after="120" w:line="276" w:lineRule="auto"/>
        <w:ind w:left="426" w:hanging="426"/>
        <w:jc w:val="both"/>
        <w:rPr>
          <w:rFonts w:ascii="Palatino Linotype" w:hAnsi="Palatino Linotype" w:cs="Segoe UI"/>
          <w:sz w:val="22"/>
          <w:szCs w:val="22"/>
        </w:rPr>
      </w:pPr>
      <w:r w:rsidRPr="00030D65">
        <w:rPr>
          <w:rFonts w:ascii="Palatino Linotype" w:hAnsi="Palatino Linotype" w:cs="Segoe UI"/>
          <w:sz w:val="22"/>
          <w:szCs w:val="22"/>
        </w:rPr>
        <w:t xml:space="preserve">Změna Rámcové smlouvy </w:t>
      </w:r>
      <w:r>
        <w:rPr>
          <w:rFonts w:ascii="Palatino Linotype" w:hAnsi="Palatino Linotype" w:cs="Segoe UI"/>
          <w:sz w:val="22"/>
          <w:szCs w:val="22"/>
        </w:rPr>
        <w:t>dle tohoto</w:t>
      </w:r>
      <w:r w:rsidRPr="00030D65">
        <w:rPr>
          <w:rFonts w:ascii="Palatino Linotype" w:hAnsi="Palatino Linotype" w:cs="Segoe UI"/>
          <w:sz w:val="22"/>
          <w:szCs w:val="22"/>
        </w:rPr>
        <w:t xml:space="preserve"> Dodatku č. </w:t>
      </w:r>
      <w:r>
        <w:rPr>
          <w:rFonts w:ascii="Palatino Linotype" w:hAnsi="Palatino Linotype" w:cs="Segoe UI"/>
          <w:sz w:val="22"/>
          <w:szCs w:val="22"/>
        </w:rPr>
        <w:t>3</w:t>
      </w:r>
      <w:r w:rsidRPr="00030D65">
        <w:rPr>
          <w:rFonts w:ascii="Palatino Linotype" w:hAnsi="Palatino Linotype" w:cs="Segoe UI"/>
          <w:sz w:val="22"/>
          <w:szCs w:val="22"/>
        </w:rPr>
        <w:t xml:space="preserve"> je realizována dle </w:t>
      </w:r>
      <w:r w:rsidR="00167D54" w:rsidRPr="005B3C05">
        <w:rPr>
          <w:rFonts w:ascii="Palatino Linotype" w:hAnsi="Palatino Linotype" w:cs="Segoe UI"/>
          <w:sz w:val="22"/>
          <w:szCs w:val="22"/>
        </w:rPr>
        <w:t>§ 222 odst. 6</w:t>
      </w:r>
      <w:r w:rsidRPr="00030D65">
        <w:rPr>
          <w:rFonts w:ascii="Palatino Linotype" w:hAnsi="Palatino Linotype" w:cs="Segoe UI"/>
          <w:sz w:val="22"/>
          <w:szCs w:val="22"/>
        </w:rPr>
        <w:t xml:space="preserve"> zákona č. 134/2016 Sb., o zadávání veřejných zakázek, ve znění pozdějších předpisů (dále jen „</w:t>
      </w:r>
      <w:r w:rsidRPr="00147510">
        <w:rPr>
          <w:rFonts w:ascii="Palatino Linotype" w:hAnsi="Palatino Linotype" w:cs="Segoe UI"/>
          <w:b/>
          <w:i/>
          <w:sz w:val="22"/>
          <w:szCs w:val="22"/>
        </w:rPr>
        <w:t>ZZVZ</w:t>
      </w:r>
      <w:r w:rsidRPr="00030D65">
        <w:rPr>
          <w:rFonts w:ascii="Palatino Linotype" w:hAnsi="Palatino Linotype" w:cs="Segoe UI"/>
          <w:sz w:val="22"/>
          <w:szCs w:val="22"/>
        </w:rPr>
        <w:t xml:space="preserve">“). </w:t>
      </w:r>
      <w:r w:rsidR="00167D54" w:rsidRPr="005B3C05">
        <w:rPr>
          <w:rFonts w:ascii="Palatino Linotype" w:hAnsi="Palatino Linotype" w:cs="Segoe UI"/>
          <w:sz w:val="22"/>
          <w:szCs w:val="22"/>
        </w:rPr>
        <w:t>Důvodem této změny je zásadní nesoulad aktuálních objektivních potřeb a požadavků MPSV a jemu podřízených organizačních složek, legislativních požadavků a principů odborné správy dokumentů ve vztahu k RESSS s informacemi a požadavky, které byly podkladem k vymezení předmětu plnění v Rámcové smlouvě,</w:t>
      </w:r>
      <w:r w:rsidRPr="005B3C05">
        <w:rPr>
          <w:rFonts w:ascii="Palatino Linotype" w:hAnsi="Palatino Linotype" w:cs="Segoe UI"/>
          <w:sz w:val="22"/>
          <w:szCs w:val="22"/>
        </w:rPr>
        <w:t xml:space="preserve"> </w:t>
      </w:r>
      <w:r w:rsidR="00167D54" w:rsidRPr="005B3C05">
        <w:rPr>
          <w:rFonts w:ascii="Palatino Linotype" w:hAnsi="Palatino Linotype" w:cs="Segoe UI"/>
          <w:sz w:val="22"/>
          <w:szCs w:val="22"/>
        </w:rPr>
        <w:t>přičemž Objednatel nemohl tuto skutečnost objektivně předvídat a tato se projevila až při přípravě podkladů pro výzv</w:t>
      </w:r>
      <w:r w:rsidR="000B655A" w:rsidRPr="00DC232E">
        <w:rPr>
          <w:rFonts w:ascii="Palatino Linotype" w:hAnsi="Palatino Linotype" w:cs="Segoe UI"/>
          <w:sz w:val="22"/>
          <w:szCs w:val="22"/>
        </w:rPr>
        <w:t>y</w:t>
      </w:r>
      <w:r w:rsidR="00167D54" w:rsidRPr="005B3C05">
        <w:rPr>
          <w:rFonts w:ascii="Palatino Linotype" w:hAnsi="Palatino Linotype" w:cs="Segoe UI"/>
          <w:sz w:val="22"/>
          <w:szCs w:val="22"/>
        </w:rPr>
        <w:t xml:space="preserve"> k podání nabíd</w:t>
      </w:r>
      <w:r w:rsidR="000B655A" w:rsidRPr="00DC232E">
        <w:rPr>
          <w:rFonts w:ascii="Palatino Linotype" w:hAnsi="Palatino Linotype" w:cs="Segoe UI"/>
          <w:sz w:val="22"/>
          <w:szCs w:val="22"/>
        </w:rPr>
        <w:t>ek na příslušné Položky</w:t>
      </w:r>
      <w:r w:rsidR="00167D54" w:rsidRPr="005B3C05">
        <w:rPr>
          <w:rFonts w:ascii="Palatino Linotype" w:hAnsi="Palatino Linotype" w:cs="Segoe UI"/>
          <w:sz w:val="22"/>
          <w:szCs w:val="22"/>
        </w:rPr>
        <w:t xml:space="preserve"> v souladu s Rámcovou smlouvou</w:t>
      </w:r>
      <w:r w:rsidRPr="00030D65">
        <w:rPr>
          <w:rFonts w:ascii="Palatino Linotype" w:hAnsi="Palatino Linotype" w:cs="Segoe UI"/>
          <w:sz w:val="22"/>
          <w:szCs w:val="22"/>
        </w:rPr>
        <w:t>.</w:t>
      </w:r>
    </w:p>
    <w:p w14:paraId="135BE900" w14:textId="77777777" w:rsidR="008D1DD6" w:rsidRPr="00EC6162" w:rsidRDefault="008D1DD6" w:rsidP="00E00271">
      <w:pPr>
        <w:widowControl w:val="0"/>
        <w:numPr>
          <w:ilvl w:val="0"/>
          <w:numId w:val="11"/>
        </w:numPr>
        <w:spacing w:before="360" w:after="240" w:line="276" w:lineRule="auto"/>
        <w:ind w:left="0" w:firstLine="0"/>
        <w:jc w:val="center"/>
        <w:rPr>
          <w:rFonts w:ascii="Palatino Linotype" w:hAnsi="Palatino Linotype" w:cs="Tahoma"/>
          <w:b/>
          <w:sz w:val="22"/>
          <w:szCs w:val="22"/>
        </w:rPr>
      </w:pPr>
      <w:r w:rsidRPr="00EC6162">
        <w:rPr>
          <w:rFonts w:ascii="Palatino Linotype" w:hAnsi="Palatino Linotype"/>
          <w:b/>
          <w:sz w:val="22"/>
          <w:szCs w:val="22"/>
        </w:rPr>
        <w:t>ZÁVĚREČNÁ USTANOVENÍ</w:t>
      </w:r>
    </w:p>
    <w:p w14:paraId="135BE901" w14:textId="77777777" w:rsidR="008D1DD6" w:rsidRPr="00EC6162" w:rsidRDefault="008D1DD6" w:rsidP="00E00271">
      <w:pPr>
        <w:widowControl w:val="0"/>
        <w:numPr>
          <w:ilvl w:val="1"/>
          <w:numId w:val="11"/>
        </w:numPr>
        <w:spacing w:before="120" w:after="120" w:line="276" w:lineRule="auto"/>
        <w:ind w:left="426" w:hanging="426"/>
        <w:jc w:val="both"/>
        <w:rPr>
          <w:rFonts w:ascii="Palatino Linotype" w:hAnsi="Palatino Linotype" w:cs="Segoe UI"/>
          <w:sz w:val="22"/>
          <w:szCs w:val="22"/>
        </w:rPr>
      </w:pPr>
      <w:r w:rsidRPr="00EC6162">
        <w:rPr>
          <w:rFonts w:ascii="Palatino Linotype" w:hAnsi="Palatino Linotype" w:cs="Segoe UI"/>
          <w:sz w:val="22"/>
          <w:szCs w:val="22"/>
        </w:rPr>
        <w:t>Ostatní ujednání Rámové smlouvy zůstávají v platnosti beze změny.</w:t>
      </w:r>
    </w:p>
    <w:p w14:paraId="135BE902" w14:textId="77777777" w:rsidR="008D1DD6" w:rsidRPr="00EC6162" w:rsidRDefault="00EC6162" w:rsidP="00E00271">
      <w:pPr>
        <w:widowControl w:val="0"/>
        <w:numPr>
          <w:ilvl w:val="1"/>
          <w:numId w:val="11"/>
        </w:numPr>
        <w:spacing w:before="120" w:after="120" w:line="276" w:lineRule="auto"/>
        <w:ind w:left="426" w:hanging="426"/>
        <w:jc w:val="both"/>
        <w:rPr>
          <w:rFonts w:ascii="Palatino Linotype" w:hAnsi="Palatino Linotype" w:cs="Segoe UI"/>
          <w:sz w:val="22"/>
          <w:szCs w:val="22"/>
        </w:rPr>
      </w:pPr>
      <w:r w:rsidRPr="00EC6162">
        <w:rPr>
          <w:rFonts w:ascii="Palatino Linotype" w:hAnsi="Palatino Linotype" w:cs="Segoe UI"/>
          <w:sz w:val="22"/>
          <w:szCs w:val="22"/>
        </w:rPr>
        <w:t>S ohledem na doplnění čl. XIX. Rámcové smlouvy týkající se kybernetické bezpečnosti, tvoří nedílnou součást R</w:t>
      </w:r>
      <w:r w:rsidR="00EC3741">
        <w:rPr>
          <w:rFonts w:ascii="Palatino Linotype" w:hAnsi="Palatino Linotype" w:cs="Segoe UI"/>
          <w:sz w:val="22"/>
          <w:szCs w:val="22"/>
        </w:rPr>
        <w:t>á</w:t>
      </w:r>
      <w:r w:rsidRPr="00EC6162">
        <w:rPr>
          <w:rFonts w:ascii="Palatino Linotype" w:hAnsi="Palatino Linotype" w:cs="Segoe UI"/>
          <w:sz w:val="22"/>
          <w:szCs w:val="22"/>
        </w:rPr>
        <w:t xml:space="preserve">mcové </w:t>
      </w:r>
      <w:r w:rsidRPr="00C03256">
        <w:rPr>
          <w:rFonts w:ascii="Palatino Linotype" w:hAnsi="Palatino Linotype" w:cs="Segoe UI"/>
          <w:sz w:val="22"/>
          <w:szCs w:val="22"/>
        </w:rPr>
        <w:t xml:space="preserve">smlouvy nově Příloha č. </w:t>
      </w:r>
      <w:r w:rsidR="00951EEC" w:rsidRPr="00C03256">
        <w:rPr>
          <w:rFonts w:ascii="Palatino Linotype" w:hAnsi="Palatino Linotype" w:cs="Segoe UI"/>
          <w:sz w:val="22"/>
          <w:szCs w:val="22"/>
        </w:rPr>
        <w:t>8</w:t>
      </w:r>
      <w:r w:rsidRPr="00C03256">
        <w:rPr>
          <w:rFonts w:ascii="Palatino Linotype" w:hAnsi="Palatino Linotype" w:cs="Segoe UI"/>
          <w:sz w:val="22"/>
          <w:szCs w:val="22"/>
        </w:rPr>
        <w:t>. - Požadavky</w:t>
      </w:r>
      <w:r>
        <w:rPr>
          <w:rFonts w:ascii="Palatino Linotype" w:hAnsi="Palatino Linotype" w:cs="Segoe UI"/>
          <w:sz w:val="22"/>
          <w:szCs w:val="22"/>
        </w:rPr>
        <w:t xml:space="preserve"> na zajištění kybernetické bezpečnosti. T</w:t>
      </w:r>
      <w:r w:rsidRPr="00EC6162">
        <w:rPr>
          <w:rFonts w:ascii="Palatino Linotype" w:hAnsi="Palatino Linotype" w:cs="Segoe UI"/>
          <w:sz w:val="22"/>
          <w:szCs w:val="22"/>
        </w:rPr>
        <w:t>ato příloha tvoří Přílohu č. 1 Dodatku č. 3.</w:t>
      </w:r>
    </w:p>
    <w:p w14:paraId="135BE903" w14:textId="77777777" w:rsidR="00CF00CB" w:rsidRDefault="008D1DD6"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 xml:space="preserve">Příloha č. 1 </w:t>
      </w:r>
      <w:r w:rsidR="00147510" w:rsidRPr="00EC6162">
        <w:rPr>
          <w:rFonts w:ascii="Palatino Linotype" w:hAnsi="Palatino Linotype" w:cs="Segoe UI"/>
          <w:sz w:val="22"/>
          <w:szCs w:val="22"/>
        </w:rPr>
        <w:t xml:space="preserve">– </w:t>
      </w:r>
      <w:r w:rsidR="00EC6162">
        <w:rPr>
          <w:rFonts w:ascii="Palatino Linotype" w:hAnsi="Palatino Linotype" w:cs="Segoe UI"/>
          <w:sz w:val="22"/>
          <w:szCs w:val="22"/>
        </w:rPr>
        <w:t>Požadavky na zajištění kybernetické bezpečnosti</w:t>
      </w:r>
    </w:p>
    <w:p w14:paraId="135BE904" w14:textId="77777777" w:rsidR="008D1DD6" w:rsidRDefault="00CF00CB"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 xml:space="preserve">Příloha č. </w:t>
      </w:r>
      <w:r>
        <w:rPr>
          <w:rFonts w:ascii="Palatino Linotype" w:hAnsi="Palatino Linotype" w:cs="Segoe UI"/>
          <w:sz w:val="22"/>
          <w:szCs w:val="22"/>
        </w:rPr>
        <w:t>2</w:t>
      </w:r>
      <w:r w:rsidRPr="00EC6162">
        <w:rPr>
          <w:rFonts w:ascii="Palatino Linotype" w:hAnsi="Palatino Linotype" w:cs="Segoe UI"/>
          <w:sz w:val="22"/>
          <w:szCs w:val="22"/>
        </w:rPr>
        <w:t xml:space="preserve"> –</w:t>
      </w:r>
      <w:r w:rsidRPr="00CF00CB">
        <w:rPr>
          <w:rFonts w:ascii="Palatino Linotype" w:hAnsi="Palatino Linotype" w:cs="Segoe UI"/>
          <w:sz w:val="22"/>
          <w:szCs w:val="22"/>
        </w:rPr>
        <w:t xml:space="preserve"> </w:t>
      </w:r>
      <w:r>
        <w:rPr>
          <w:rFonts w:ascii="Palatino Linotype" w:hAnsi="Palatino Linotype" w:cs="Segoe UI"/>
          <w:sz w:val="22"/>
          <w:szCs w:val="22"/>
        </w:rPr>
        <w:t>Přehled změn ve funkčních požadavcích pro podpora a provoz RESSS na MPSV k Prováděcí smlouvě č. 3</w:t>
      </w:r>
    </w:p>
    <w:p w14:paraId="135BE905" w14:textId="77777777" w:rsidR="00CF00CB" w:rsidRDefault="00CF00CB"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 xml:space="preserve">Příloha č. </w:t>
      </w:r>
      <w:r>
        <w:rPr>
          <w:rFonts w:ascii="Palatino Linotype" w:hAnsi="Palatino Linotype" w:cs="Segoe UI"/>
          <w:sz w:val="22"/>
          <w:szCs w:val="22"/>
        </w:rPr>
        <w:t>3</w:t>
      </w:r>
      <w:r w:rsidRPr="00EC6162">
        <w:rPr>
          <w:rFonts w:ascii="Palatino Linotype" w:hAnsi="Palatino Linotype" w:cs="Segoe UI"/>
          <w:sz w:val="22"/>
          <w:szCs w:val="22"/>
        </w:rPr>
        <w:t xml:space="preserve"> –</w:t>
      </w:r>
      <w:r w:rsidRPr="00CF00CB">
        <w:rPr>
          <w:rFonts w:ascii="Palatino Linotype" w:hAnsi="Palatino Linotype" w:cs="Segoe UI"/>
          <w:sz w:val="22"/>
          <w:szCs w:val="22"/>
        </w:rPr>
        <w:t xml:space="preserve"> </w:t>
      </w:r>
      <w:r>
        <w:rPr>
          <w:rFonts w:ascii="Palatino Linotype" w:hAnsi="Palatino Linotype" w:cs="Segoe UI"/>
          <w:sz w:val="22"/>
          <w:szCs w:val="22"/>
        </w:rPr>
        <w:t>Přehled změn ve funkčních požadavcích pro nasazení RESSS na ÚPČR k Prováděcí smlouvě č. 4</w:t>
      </w:r>
      <w:r w:rsidR="007C708C">
        <w:rPr>
          <w:rFonts w:ascii="Palatino Linotype" w:hAnsi="Palatino Linotype" w:cs="Segoe UI"/>
          <w:sz w:val="22"/>
          <w:szCs w:val="22"/>
        </w:rPr>
        <w:t xml:space="preserve"> a Přehled změn v požadavcích pro podpora a provoz RESSS na ÚPČR k Prováděcí smlouvě č. 4</w:t>
      </w:r>
    </w:p>
    <w:p w14:paraId="135BE906" w14:textId="77777777" w:rsidR="00CF00CB" w:rsidRDefault="00CF00CB"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lastRenderedPageBreak/>
        <w:t xml:space="preserve">Příloha č. </w:t>
      </w:r>
      <w:r w:rsidR="007C708C">
        <w:rPr>
          <w:rFonts w:ascii="Palatino Linotype" w:hAnsi="Palatino Linotype" w:cs="Segoe UI"/>
          <w:sz w:val="22"/>
          <w:szCs w:val="22"/>
        </w:rPr>
        <w:t>4</w:t>
      </w:r>
      <w:r w:rsidRPr="00EC6162">
        <w:rPr>
          <w:rFonts w:ascii="Palatino Linotype" w:hAnsi="Palatino Linotype" w:cs="Segoe UI"/>
          <w:sz w:val="22"/>
          <w:szCs w:val="22"/>
        </w:rPr>
        <w:t xml:space="preserve"> –</w:t>
      </w:r>
      <w:r w:rsidR="00221014" w:rsidRPr="00221014">
        <w:rPr>
          <w:rFonts w:ascii="Palatino Linotype" w:hAnsi="Palatino Linotype" w:cs="Segoe UI"/>
          <w:sz w:val="22"/>
          <w:szCs w:val="22"/>
        </w:rPr>
        <w:t xml:space="preserve"> </w:t>
      </w:r>
      <w:r w:rsidR="00221014">
        <w:rPr>
          <w:rFonts w:ascii="Palatino Linotype" w:hAnsi="Palatino Linotype" w:cs="Segoe UI"/>
          <w:sz w:val="22"/>
          <w:szCs w:val="22"/>
        </w:rPr>
        <w:t>Přehled změn ve funkčních požadavcích pro nasazení RESSS na SÚIP k Prováděcí smlouvě č. 5</w:t>
      </w:r>
      <w:r w:rsidR="007C708C">
        <w:rPr>
          <w:rFonts w:ascii="Palatino Linotype" w:hAnsi="Palatino Linotype" w:cs="Segoe UI"/>
          <w:sz w:val="22"/>
          <w:szCs w:val="22"/>
        </w:rPr>
        <w:t xml:space="preserve"> a Přehled změn v požadavcích pro podpora a provoz RESSS na SÚIP k Prováděcí smlouvě č. 5</w:t>
      </w:r>
    </w:p>
    <w:p w14:paraId="135BE907" w14:textId="77777777" w:rsidR="00CF00CB" w:rsidRDefault="00CF00CB"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 xml:space="preserve">Příloha č. </w:t>
      </w:r>
      <w:r w:rsidR="007C708C">
        <w:rPr>
          <w:rFonts w:ascii="Palatino Linotype" w:hAnsi="Palatino Linotype" w:cs="Segoe UI"/>
          <w:sz w:val="22"/>
          <w:szCs w:val="22"/>
        </w:rPr>
        <w:t>5</w:t>
      </w:r>
      <w:r w:rsidRPr="00EC6162">
        <w:rPr>
          <w:rFonts w:ascii="Palatino Linotype" w:hAnsi="Palatino Linotype" w:cs="Segoe UI"/>
          <w:sz w:val="22"/>
          <w:szCs w:val="22"/>
        </w:rPr>
        <w:t xml:space="preserve"> –</w:t>
      </w:r>
      <w:r w:rsidR="00221014" w:rsidRPr="00221014">
        <w:rPr>
          <w:rFonts w:ascii="Palatino Linotype" w:hAnsi="Palatino Linotype" w:cs="Segoe UI"/>
          <w:sz w:val="22"/>
          <w:szCs w:val="22"/>
        </w:rPr>
        <w:t xml:space="preserve"> </w:t>
      </w:r>
      <w:r w:rsidR="00221014">
        <w:rPr>
          <w:rFonts w:ascii="Palatino Linotype" w:hAnsi="Palatino Linotype" w:cs="Segoe UI"/>
          <w:sz w:val="22"/>
          <w:szCs w:val="22"/>
        </w:rPr>
        <w:t>Přehled změn ve funkčních požadavcích pro nasazení RESSS na TIČR k Prováděcí smlouvě č. 6</w:t>
      </w:r>
      <w:r w:rsidR="007C708C">
        <w:rPr>
          <w:rFonts w:ascii="Palatino Linotype" w:hAnsi="Palatino Linotype" w:cs="Segoe UI"/>
          <w:sz w:val="22"/>
          <w:szCs w:val="22"/>
        </w:rPr>
        <w:t xml:space="preserve"> a Přehled změn v požadavcích pro podpora a provoz RESSS na TIČR k Prováděcí smlouvě č. 6</w:t>
      </w:r>
    </w:p>
    <w:p w14:paraId="135BE908" w14:textId="77777777" w:rsidR="00CF00CB" w:rsidRDefault="00CF00CB"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Pr>
          <w:rFonts w:ascii="Palatino Linotype" w:hAnsi="Palatino Linotype" w:cs="Segoe UI"/>
          <w:sz w:val="22"/>
          <w:szCs w:val="22"/>
        </w:rPr>
        <w:t xml:space="preserve">Příloha č. </w:t>
      </w:r>
      <w:r w:rsidR="007C708C">
        <w:rPr>
          <w:rFonts w:ascii="Palatino Linotype" w:hAnsi="Palatino Linotype" w:cs="Segoe UI"/>
          <w:sz w:val="22"/>
          <w:szCs w:val="22"/>
        </w:rPr>
        <w:t>6</w:t>
      </w:r>
      <w:r w:rsidRPr="00EC6162">
        <w:rPr>
          <w:rFonts w:ascii="Palatino Linotype" w:hAnsi="Palatino Linotype" w:cs="Segoe UI"/>
          <w:sz w:val="22"/>
          <w:szCs w:val="22"/>
        </w:rPr>
        <w:t xml:space="preserve"> –</w:t>
      </w:r>
      <w:r w:rsidR="00221014" w:rsidRPr="00221014">
        <w:rPr>
          <w:rFonts w:ascii="Palatino Linotype" w:hAnsi="Palatino Linotype" w:cs="Segoe UI"/>
          <w:sz w:val="22"/>
          <w:szCs w:val="22"/>
        </w:rPr>
        <w:t xml:space="preserve"> </w:t>
      </w:r>
      <w:r w:rsidR="00221014">
        <w:rPr>
          <w:rFonts w:ascii="Palatino Linotype" w:hAnsi="Palatino Linotype" w:cs="Segoe UI"/>
          <w:sz w:val="22"/>
          <w:szCs w:val="22"/>
        </w:rPr>
        <w:t>Přehled změn ve funkčních požadavcích pro nasazení RESSS na ÚMPOD k Prováděcí smlouvě č. 7</w:t>
      </w:r>
      <w:r w:rsidR="007C708C">
        <w:rPr>
          <w:rFonts w:ascii="Palatino Linotype" w:hAnsi="Palatino Linotype" w:cs="Segoe UI"/>
          <w:sz w:val="22"/>
          <w:szCs w:val="22"/>
        </w:rPr>
        <w:t xml:space="preserve"> a Přehled změn v požadavcích pro podpora a provoz RESSS na ÚMPOD k Prováděcí smlouvě č. 7</w:t>
      </w:r>
    </w:p>
    <w:p w14:paraId="135BE909" w14:textId="77777777" w:rsidR="001F7865" w:rsidRDefault="001F7865"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 xml:space="preserve">Příloha č. </w:t>
      </w:r>
      <w:r w:rsidR="007C708C">
        <w:rPr>
          <w:rFonts w:ascii="Palatino Linotype" w:hAnsi="Palatino Linotype" w:cs="Segoe UI"/>
          <w:sz w:val="22"/>
          <w:szCs w:val="22"/>
        </w:rPr>
        <w:t>7</w:t>
      </w:r>
      <w:r w:rsidRPr="00EC6162">
        <w:rPr>
          <w:rFonts w:ascii="Palatino Linotype" w:hAnsi="Palatino Linotype" w:cs="Segoe UI"/>
          <w:sz w:val="22"/>
          <w:szCs w:val="22"/>
        </w:rPr>
        <w:t xml:space="preserve"> –</w:t>
      </w:r>
      <w:r w:rsidRPr="00221014">
        <w:rPr>
          <w:rFonts w:ascii="Palatino Linotype" w:hAnsi="Palatino Linotype" w:cs="Segoe UI"/>
          <w:sz w:val="22"/>
          <w:szCs w:val="22"/>
        </w:rPr>
        <w:t xml:space="preserve"> </w:t>
      </w:r>
      <w:r>
        <w:rPr>
          <w:rFonts w:ascii="Palatino Linotype" w:hAnsi="Palatino Linotype" w:cs="Segoe UI"/>
          <w:sz w:val="22"/>
          <w:szCs w:val="22"/>
        </w:rPr>
        <w:t>Harmonogram plnění Položky č. 3.3.4 – nasazení RESSS na ÚPČR</w:t>
      </w:r>
    </w:p>
    <w:p w14:paraId="135BE90A" w14:textId="77777777" w:rsidR="00753345" w:rsidRDefault="00753345"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 xml:space="preserve">Příloha č. </w:t>
      </w:r>
      <w:r w:rsidR="007C708C">
        <w:rPr>
          <w:rFonts w:ascii="Palatino Linotype" w:hAnsi="Palatino Linotype" w:cs="Segoe UI"/>
          <w:sz w:val="22"/>
          <w:szCs w:val="22"/>
        </w:rPr>
        <w:t>8</w:t>
      </w:r>
      <w:r w:rsidRPr="00EC6162">
        <w:rPr>
          <w:rFonts w:ascii="Palatino Linotype" w:hAnsi="Palatino Linotype" w:cs="Segoe UI"/>
          <w:sz w:val="22"/>
          <w:szCs w:val="22"/>
        </w:rPr>
        <w:t xml:space="preserve"> –</w:t>
      </w:r>
      <w:r w:rsidRPr="00221014">
        <w:rPr>
          <w:rFonts w:ascii="Palatino Linotype" w:hAnsi="Palatino Linotype" w:cs="Segoe UI"/>
          <w:sz w:val="22"/>
          <w:szCs w:val="22"/>
        </w:rPr>
        <w:t xml:space="preserve"> </w:t>
      </w:r>
      <w:r>
        <w:rPr>
          <w:rFonts w:ascii="Palatino Linotype" w:hAnsi="Palatino Linotype" w:cs="Segoe UI"/>
          <w:sz w:val="22"/>
          <w:szCs w:val="22"/>
        </w:rPr>
        <w:t>Harmonogram plnění Položky č. 3.3.6 – nasazení RESSS na SÚIP</w:t>
      </w:r>
    </w:p>
    <w:p w14:paraId="135BE90B" w14:textId="77777777" w:rsidR="00753345" w:rsidRDefault="00753345"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 xml:space="preserve">Příloha č. </w:t>
      </w:r>
      <w:r w:rsidR="007C708C">
        <w:rPr>
          <w:rFonts w:ascii="Palatino Linotype" w:hAnsi="Palatino Linotype" w:cs="Segoe UI"/>
          <w:sz w:val="22"/>
          <w:szCs w:val="22"/>
        </w:rPr>
        <w:t>9</w:t>
      </w:r>
      <w:r w:rsidRPr="00EC6162">
        <w:rPr>
          <w:rFonts w:ascii="Palatino Linotype" w:hAnsi="Palatino Linotype" w:cs="Segoe UI"/>
          <w:sz w:val="22"/>
          <w:szCs w:val="22"/>
        </w:rPr>
        <w:t xml:space="preserve"> –</w:t>
      </w:r>
      <w:r w:rsidRPr="00221014">
        <w:rPr>
          <w:rFonts w:ascii="Palatino Linotype" w:hAnsi="Palatino Linotype" w:cs="Segoe UI"/>
          <w:sz w:val="22"/>
          <w:szCs w:val="22"/>
        </w:rPr>
        <w:t xml:space="preserve"> </w:t>
      </w:r>
      <w:r>
        <w:rPr>
          <w:rFonts w:ascii="Palatino Linotype" w:hAnsi="Palatino Linotype" w:cs="Segoe UI"/>
          <w:sz w:val="22"/>
          <w:szCs w:val="22"/>
        </w:rPr>
        <w:t>Harmonogram plnění Položky č. 3.3.7 – nasazení RESSS na TIČR</w:t>
      </w:r>
    </w:p>
    <w:p w14:paraId="135BE90C" w14:textId="77777777" w:rsidR="00753345" w:rsidRDefault="00753345" w:rsidP="00E00271">
      <w:pPr>
        <w:numPr>
          <w:ilvl w:val="0"/>
          <w:numId w:val="12"/>
        </w:numPr>
        <w:suppressAutoHyphens/>
        <w:spacing w:before="120" w:after="120" w:line="276" w:lineRule="auto"/>
        <w:ind w:left="1276" w:right="-24"/>
        <w:jc w:val="both"/>
        <w:rPr>
          <w:rFonts w:ascii="Palatino Linotype" w:hAnsi="Palatino Linotype" w:cs="Segoe UI"/>
          <w:sz w:val="22"/>
          <w:szCs w:val="22"/>
        </w:rPr>
      </w:pPr>
      <w:r w:rsidRPr="00EC6162">
        <w:rPr>
          <w:rFonts w:ascii="Palatino Linotype" w:hAnsi="Palatino Linotype" w:cs="Segoe UI"/>
          <w:sz w:val="22"/>
          <w:szCs w:val="22"/>
        </w:rPr>
        <w:t>Příloha č. 1</w:t>
      </w:r>
      <w:r w:rsidR="007C708C">
        <w:rPr>
          <w:rFonts w:ascii="Palatino Linotype" w:hAnsi="Palatino Linotype" w:cs="Segoe UI"/>
          <w:sz w:val="22"/>
          <w:szCs w:val="22"/>
        </w:rPr>
        <w:t>0</w:t>
      </w:r>
      <w:r w:rsidRPr="00EC6162">
        <w:rPr>
          <w:rFonts w:ascii="Palatino Linotype" w:hAnsi="Palatino Linotype" w:cs="Segoe UI"/>
          <w:sz w:val="22"/>
          <w:szCs w:val="22"/>
        </w:rPr>
        <w:t xml:space="preserve"> –</w:t>
      </w:r>
      <w:r w:rsidRPr="00221014">
        <w:rPr>
          <w:rFonts w:ascii="Palatino Linotype" w:hAnsi="Palatino Linotype" w:cs="Segoe UI"/>
          <w:sz w:val="22"/>
          <w:szCs w:val="22"/>
        </w:rPr>
        <w:t xml:space="preserve"> </w:t>
      </w:r>
      <w:r>
        <w:rPr>
          <w:rFonts w:ascii="Palatino Linotype" w:hAnsi="Palatino Linotype" w:cs="Segoe UI"/>
          <w:sz w:val="22"/>
          <w:szCs w:val="22"/>
        </w:rPr>
        <w:t>Harmonogram plnění Položky č. 3.3.8 – nasazení RESSS na ÚMPOD</w:t>
      </w:r>
    </w:p>
    <w:p w14:paraId="135BE90D" w14:textId="77777777" w:rsidR="00EC3741" w:rsidRPr="003F2718" w:rsidRDefault="00A8019D" w:rsidP="00E00271">
      <w:pPr>
        <w:widowControl w:val="0"/>
        <w:numPr>
          <w:ilvl w:val="1"/>
          <w:numId w:val="11"/>
        </w:numPr>
        <w:spacing w:before="120" w:after="120" w:line="276" w:lineRule="auto"/>
        <w:ind w:left="426" w:hanging="426"/>
        <w:jc w:val="both"/>
        <w:rPr>
          <w:rFonts w:ascii="Palatino Linotype" w:hAnsi="Palatino Linotype" w:cs="Segoe UI"/>
          <w:sz w:val="22"/>
          <w:szCs w:val="22"/>
        </w:rPr>
      </w:pPr>
      <w:r w:rsidRPr="003F2718">
        <w:rPr>
          <w:rFonts w:ascii="Palatino Linotype" w:hAnsi="Palatino Linotype" w:cs="Segoe UI"/>
          <w:sz w:val="22"/>
          <w:szCs w:val="22"/>
        </w:rPr>
        <w:t xml:space="preserve">Dodatek č. </w:t>
      </w:r>
      <w:r w:rsidR="00EC6162" w:rsidRPr="003F2718">
        <w:rPr>
          <w:rFonts w:ascii="Palatino Linotype" w:hAnsi="Palatino Linotype" w:cs="Segoe UI"/>
          <w:sz w:val="22"/>
          <w:szCs w:val="22"/>
        </w:rPr>
        <w:t>3</w:t>
      </w:r>
      <w:r w:rsidRPr="003F2718">
        <w:rPr>
          <w:rFonts w:ascii="Palatino Linotype" w:hAnsi="Palatino Linotype" w:cs="Segoe UI"/>
          <w:sz w:val="22"/>
          <w:szCs w:val="22"/>
        </w:rPr>
        <w:t xml:space="preserve"> nabývá platnosti dnem podpisu oprávněnými zástupci Stran a účinnosti dnem uveřejnění v registru smluv v souladu se zákonem č. 340/2015 Sb., o zvláštních podmínkách účinnosti některých smluv, uveřejňování těchto smluv a o registru smluv (zákon o registru smluv).</w:t>
      </w:r>
      <w:r w:rsidR="000D0A61" w:rsidRPr="003F2718">
        <w:rPr>
          <w:rFonts w:ascii="Palatino Linotype" w:hAnsi="Palatino Linotype" w:cs="Arial"/>
          <w:sz w:val="22"/>
          <w:szCs w:val="22"/>
        </w:rPr>
        <w:t xml:space="preserve"> Objednatel se zavazuje zajistit uveřejnění tohoto Dodatku č. 3 v registru smluv bez zbytečného odkladu, nejpozději do 10ti dní od jeho uzavření.</w:t>
      </w:r>
    </w:p>
    <w:p w14:paraId="135BE90E" w14:textId="77777777" w:rsidR="00EC3741" w:rsidRPr="00891C50" w:rsidRDefault="00EC3741" w:rsidP="00891C50">
      <w:pPr>
        <w:widowControl w:val="0"/>
        <w:numPr>
          <w:ilvl w:val="1"/>
          <w:numId w:val="11"/>
        </w:numPr>
        <w:spacing w:before="120" w:after="120" w:line="276" w:lineRule="auto"/>
        <w:ind w:left="426" w:hanging="426"/>
        <w:jc w:val="both"/>
        <w:rPr>
          <w:rFonts w:ascii="Palatino Linotype" w:hAnsi="Palatino Linotype" w:cs="Segoe UI"/>
          <w:sz w:val="22"/>
          <w:szCs w:val="22"/>
        </w:rPr>
      </w:pPr>
      <w:r w:rsidRPr="00891C50">
        <w:rPr>
          <w:rFonts w:ascii="Palatino Linotype" w:hAnsi="Palatino Linotype" w:cs="Segoe UI"/>
          <w:sz w:val="22"/>
          <w:szCs w:val="22"/>
        </w:rPr>
        <w:t>Tento Dodatek</w:t>
      </w:r>
      <w:r>
        <w:rPr>
          <w:rFonts w:ascii="Palatino Linotype" w:hAnsi="Palatino Linotype" w:cs="Segoe UI"/>
          <w:sz w:val="22"/>
          <w:szCs w:val="22"/>
        </w:rPr>
        <w:t xml:space="preserve"> č. 3</w:t>
      </w:r>
      <w:r w:rsidRPr="00891C50">
        <w:rPr>
          <w:rFonts w:ascii="Palatino Linotype" w:hAnsi="Palatino Linotype" w:cs="Segoe UI"/>
          <w:sz w:val="22"/>
          <w:szCs w:val="22"/>
        </w:rPr>
        <w:t xml:space="preserve"> je uzavírán elektronicky, tj. prostřednictvím uznávaného elektronického podpisu ve smyslu zákona č. 297/2016 Sb., o službách vytvářejících důvěru pro elektronické transakce, ve znění pozdějších předpisů, opatřeného časovým razítkem.</w:t>
      </w:r>
    </w:p>
    <w:bookmarkEnd w:id="0"/>
    <w:bookmarkEnd w:id="1"/>
    <w:bookmarkEnd w:id="2"/>
    <w:bookmarkEnd w:id="3"/>
    <w:bookmarkEnd w:id="4"/>
    <w:p w14:paraId="135BE90F" w14:textId="77777777" w:rsidR="00AC5327" w:rsidRPr="00030D65" w:rsidRDefault="0065106B" w:rsidP="00147510">
      <w:pPr>
        <w:spacing w:before="120" w:after="120" w:line="276" w:lineRule="auto"/>
        <w:jc w:val="center"/>
        <w:rPr>
          <w:rFonts w:ascii="Palatino Linotype" w:hAnsi="Palatino Linotype" w:cs="Segoe UI"/>
          <w:sz w:val="22"/>
          <w:szCs w:val="22"/>
        </w:rPr>
      </w:pPr>
      <w:r w:rsidRPr="00EC6162">
        <w:rPr>
          <w:rFonts w:ascii="Palatino Linotype" w:hAnsi="Palatino Linotype" w:cs="Segoe UI"/>
          <w:sz w:val="22"/>
          <w:szCs w:val="22"/>
        </w:rPr>
        <w:t>S</w:t>
      </w:r>
      <w:r w:rsidR="008E49F3" w:rsidRPr="00EC6162">
        <w:rPr>
          <w:rFonts w:ascii="Palatino Linotype" w:hAnsi="Palatino Linotype" w:cs="Segoe UI"/>
          <w:sz w:val="22"/>
          <w:szCs w:val="22"/>
        </w:rPr>
        <w:t>tra</w:t>
      </w:r>
      <w:r w:rsidRPr="00EC6162">
        <w:rPr>
          <w:rFonts w:ascii="Palatino Linotype" w:hAnsi="Palatino Linotype" w:cs="Segoe UI"/>
          <w:sz w:val="22"/>
          <w:szCs w:val="22"/>
        </w:rPr>
        <w:t xml:space="preserve">ny shodně prohlašují, že si </w:t>
      </w:r>
      <w:r w:rsidR="00A8019D" w:rsidRPr="00EC6162">
        <w:rPr>
          <w:rFonts w:ascii="Palatino Linotype" w:hAnsi="Palatino Linotype" w:cs="Segoe UI"/>
          <w:sz w:val="22"/>
          <w:szCs w:val="22"/>
        </w:rPr>
        <w:t xml:space="preserve">Dodatek č. </w:t>
      </w:r>
      <w:r w:rsidR="00EC6162">
        <w:rPr>
          <w:rFonts w:ascii="Palatino Linotype" w:hAnsi="Palatino Linotype" w:cs="Segoe UI"/>
          <w:sz w:val="22"/>
          <w:szCs w:val="22"/>
        </w:rPr>
        <w:t>3</w:t>
      </w:r>
      <w:r w:rsidRPr="00EC6162">
        <w:rPr>
          <w:rFonts w:ascii="Palatino Linotype" w:hAnsi="Palatino Linotype" w:cs="Segoe UI"/>
          <w:sz w:val="22"/>
          <w:szCs w:val="22"/>
        </w:rPr>
        <w:t xml:space="preserve"> před je</w:t>
      </w:r>
      <w:r w:rsidR="00A8019D" w:rsidRPr="00EC6162">
        <w:rPr>
          <w:rFonts w:ascii="Palatino Linotype" w:hAnsi="Palatino Linotype" w:cs="Segoe UI"/>
          <w:sz w:val="22"/>
          <w:szCs w:val="22"/>
        </w:rPr>
        <w:t>ho</w:t>
      </w:r>
      <w:r w:rsidRPr="00EC6162">
        <w:rPr>
          <w:rFonts w:ascii="Palatino Linotype" w:hAnsi="Palatino Linotype" w:cs="Segoe UI"/>
          <w:sz w:val="22"/>
          <w:szCs w:val="22"/>
        </w:rPr>
        <w:t xml:space="preserve"> podpisem přečetly a že byl uzavřen po vzájemném projednání podle jejich pravé a svobodné vůle, určitě, vážně a srozumitelně, </w:t>
      </w:r>
      <w:r w:rsidR="00EC3741">
        <w:rPr>
          <w:rFonts w:ascii="Palatino Linotype" w:hAnsi="Palatino Linotype" w:cs="Segoe UI"/>
          <w:sz w:val="22"/>
          <w:szCs w:val="22"/>
        </w:rPr>
        <w:br/>
      </w:r>
      <w:r w:rsidRPr="00EC6162">
        <w:rPr>
          <w:rFonts w:ascii="Palatino Linotype" w:hAnsi="Palatino Linotype" w:cs="Segoe UI"/>
          <w:sz w:val="22"/>
          <w:szCs w:val="22"/>
        </w:rPr>
        <w:t>a že se dohodly o celém je</w:t>
      </w:r>
      <w:r w:rsidR="00A8019D" w:rsidRPr="00EC6162">
        <w:rPr>
          <w:rFonts w:ascii="Palatino Linotype" w:hAnsi="Palatino Linotype" w:cs="Segoe UI"/>
          <w:sz w:val="22"/>
          <w:szCs w:val="22"/>
        </w:rPr>
        <w:t>ho</w:t>
      </w:r>
      <w:r w:rsidRPr="00EC6162">
        <w:rPr>
          <w:rFonts w:ascii="Palatino Linotype" w:hAnsi="Palatino Linotype" w:cs="Segoe UI"/>
          <w:sz w:val="22"/>
          <w:szCs w:val="22"/>
        </w:rPr>
        <w:t xml:space="preserve"> obsahu, což stvrzují svými podpisy.</w:t>
      </w:r>
    </w:p>
    <w:p w14:paraId="135BE91B" w14:textId="77777777" w:rsidR="00D17059" w:rsidRDefault="00D17059" w:rsidP="003F2718">
      <w:pPr>
        <w:spacing w:line="312" w:lineRule="auto"/>
        <w:rPr>
          <w:rFonts w:ascii="Palatino Linotype" w:hAnsi="Palatino Linotype"/>
          <w:sz w:val="22"/>
          <w:szCs w:val="22"/>
        </w:rPr>
      </w:pPr>
    </w:p>
    <w:p w14:paraId="2AD63C3E" w14:textId="77777777" w:rsidR="008656B2" w:rsidRDefault="008656B2" w:rsidP="003F2718">
      <w:pPr>
        <w:spacing w:line="312" w:lineRule="auto"/>
        <w:rPr>
          <w:rFonts w:ascii="Palatino Linotype" w:hAnsi="Palatino Linotype"/>
          <w:sz w:val="22"/>
          <w:szCs w:val="22"/>
        </w:rPr>
      </w:pPr>
    </w:p>
    <w:p w14:paraId="36A0EF85" w14:textId="77777777" w:rsidR="008656B2" w:rsidRDefault="008656B2" w:rsidP="003F2718">
      <w:pPr>
        <w:spacing w:line="312" w:lineRule="auto"/>
        <w:rPr>
          <w:rFonts w:ascii="Palatino Linotype" w:hAnsi="Palatino Linotype"/>
          <w:sz w:val="22"/>
          <w:szCs w:val="22"/>
        </w:rPr>
      </w:pPr>
    </w:p>
    <w:p w14:paraId="55C589E1" w14:textId="77777777" w:rsidR="008656B2" w:rsidRDefault="008656B2" w:rsidP="003F2718">
      <w:pPr>
        <w:spacing w:line="312" w:lineRule="auto"/>
        <w:rPr>
          <w:rFonts w:ascii="Palatino Linotype" w:hAnsi="Palatino Linotype"/>
          <w:sz w:val="22"/>
          <w:szCs w:val="22"/>
        </w:rPr>
      </w:pPr>
    </w:p>
    <w:p w14:paraId="4C552078" w14:textId="77777777" w:rsidR="008656B2" w:rsidRDefault="008656B2" w:rsidP="003F2718">
      <w:pPr>
        <w:spacing w:line="312" w:lineRule="auto"/>
        <w:rPr>
          <w:rFonts w:ascii="Palatino Linotype" w:hAnsi="Palatino Linotype"/>
          <w:sz w:val="22"/>
          <w:szCs w:val="22"/>
        </w:rPr>
      </w:pPr>
    </w:p>
    <w:p w14:paraId="2FF7B9E9" w14:textId="77777777" w:rsidR="008656B2" w:rsidRDefault="008656B2" w:rsidP="003F2718">
      <w:pPr>
        <w:spacing w:line="312" w:lineRule="auto"/>
        <w:rPr>
          <w:rFonts w:ascii="Palatino Linotype" w:hAnsi="Palatino Linotype"/>
          <w:sz w:val="22"/>
          <w:szCs w:val="22"/>
        </w:rPr>
      </w:pPr>
    </w:p>
    <w:p w14:paraId="270E5711" w14:textId="77777777" w:rsidR="008656B2" w:rsidRDefault="008656B2" w:rsidP="003F2718">
      <w:pPr>
        <w:spacing w:line="312" w:lineRule="auto"/>
        <w:rPr>
          <w:rFonts w:ascii="Palatino Linotype" w:hAnsi="Palatino Linotype"/>
          <w:sz w:val="22"/>
          <w:szCs w:val="22"/>
        </w:rPr>
      </w:pPr>
    </w:p>
    <w:p w14:paraId="660A656E" w14:textId="77777777" w:rsidR="008656B2" w:rsidRDefault="008656B2" w:rsidP="003F2718">
      <w:pPr>
        <w:spacing w:line="312" w:lineRule="auto"/>
        <w:rPr>
          <w:rFonts w:ascii="Palatino Linotype" w:hAnsi="Palatino Linotype"/>
          <w:sz w:val="22"/>
          <w:szCs w:val="22"/>
        </w:rPr>
      </w:pPr>
    </w:p>
    <w:p w14:paraId="7A9AF98C" w14:textId="77777777" w:rsidR="008656B2" w:rsidRDefault="008656B2" w:rsidP="003F2718">
      <w:pPr>
        <w:spacing w:line="312" w:lineRule="auto"/>
        <w:rPr>
          <w:rFonts w:ascii="Palatino Linotype" w:hAnsi="Palatino Linotype"/>
          <w:sz w:val="22"/>
          <w:szCs w:val="22"/>
        </w:rPr>
      </w:pPr>
    </w:p>
    <w:p w14:paraId="762627D1" w14:textId="77777777" w:rsidR="008656B2" w:rsidRDefault="008656B2" w:rsidP="003F2718">
      <w:pPr>
        <w:spacing w:line="312" w:lineRule="auto"/>
        <w:rPr>
          <w:rFonts w:ascii="Palatino Linotype" w:hAnsi="Palatino Linotype"/>
          <w:sz w:val="22"/>
          <w:szCs w:val="22"/>
        </w:rPr>
      </w:pPr>
    </w:p>
    <w:p w14:paraId="4D07D97C" w14:textId="77777777" w:rsidR="008656B2" w:rsidRDefault="008656B2" w:rsidP="003F2718">
      <w:pPr>
        <w:spacing w:line="312" w:lineRule="auto"/>
        <w:rPr>
          <w:rFonts w:ascii="Palatino Linotype" w:hAnsi="Palatino Linotype"/>
          <w:sz w:val="22"/>
          <w:szCs w:val="22"/>
        </w:rPr>
      </w:pPr>
    </w:p>
    <w:p w14:paraId="4E743FD1" w14:textId="77777777" w:rsidR="008656B2" w:rsidRDefault="008656B2" w:rsidP="003F2718">
      <w:pPr>
        <w:spacing w:line="312" w:lineRule="auto"/>
        <w:rPr>
          <w:rFonts w:ascii="Palatino Linotype" w:hAnsi="Palatino Linotype"/>
          <w:sz w:val="22"/>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661F2E" w:rsidRPr="00641D45" w14:paraId="135BE921" w14:textId="77777777" w:rsidTr="006567B9">
        <w:trPr>
          <w:trHeight w:val="230"/>
        </w:trPr>
        <w:tc>
          <w:tcPr>
            <w:tcW w:w="3602" w:type="dxa"/>
          </w:tcPr>
          <w:p w14:paraId="135BE91C" w14:textId="77777777" w:rsidR="00661F2E" w:rsidRDefault="00661F2E" w:rsidP="006567B9">
            <w:pPr>
              <w:snapToGrid w:val="0"/>
              <w:spacing w:after="200" w:line="276" w:lineRule="auto"/>
              <w:rPr>
                <w:rFonts w:ascii="Palatino Linotype" w:hAnsi="Palatino Linotype" w:cs="Tahoma"/>
                <w:sz w:val="22"/>
                <w:szCs w:val="22"/>
              </w:rPr>
            </w:pPr>
            <w:r>
              <w:rPr>
                <w:rFonts w:ascii="Palatino Linotype" w:hAnsi="Palatino Linotype" w:cs="Tahoma"/>
                <w:sz w:val="22"/>
                <w:szCs w:val="22"/>
              </w:rPr>
              <w:t>Za Objednatele:</w:t>
            </w:r>
          </w:p>
          <w:p w14:paraId="135BE91D" w14:textId="77777777" w:rsidR="00661F2E" w:rsidRPr="00641D45" w:rsidRDefault="00661F2E" w:rsidP="00580E3C">
            <w:pPr>
              <w:snapToGrid w:val="0"/>
              <w:spacing w:after="200" w:line="276" w:lineRule="auto"/>
              <w:rPr>
                <w:rFonts w:ascii="Palatino Linotype" w:hAnsi="Palatino Linotype" w:cs="Tahoma"/>
                <w:sz w:val="22"/>
                <w:szCs w:val="22"/>
              </w:rPr>
            </w:pPr>
            <w:r w:rsidRPr="00641D45">
              <w:rPr>
                <w:rFonts w:ascii="Palatino Linotype" w:hAnsi="Palatino Linotype" w:cs="Tahoma"/>
                <w:sz w:val="22"/>
                <w:szCs w:val="22"/>
              </w:rPr>
              <w:t>V </w:t>
            </w:r>
            <w:r>
              <w:rPr>
                <w:rFonts w:ascii="Palatino Linotype" w:hAnsi="Palatino Linotype" w:cs="Tahoma"/>
                <w:sz w:val="22"/>
                <w:szCs w:val="22"/>
              </w:rPr>
              <w:t>Praze</w:t>
            </w:r>
            <w:r w:rsidRPr="00641D45">
              <w:rPr>
                <w:rFonts w:ascii="Palatino Linotype" w:hAnsi="Palatino Linotype" w:cs="Tahoma"/>
                <w:sz w:val="22"/>
                <w:szCs w:val="22"/>
              </w:rPr>
              <w:t xml:space="preserve"> dne</w:t>
            </w:r>
            <w:r w:rsidR="00A8019D">
              <w:rPr>
                <w:rFonts w:ascii="Palatino Linotype" w:hAnsi="Palatino Linotype" w:cs="Tahoma"/>
                <w:sz w:val="22"/>
                <w:szCs w:val="22"/>
              </w:rPr>
              <w:t xml:space="preserve"> </w:t>
            </w:r>
            <w:r w:rsidR="00580E3C">
              <w:rPr>
                <w:rFonts w:ascii="Palatino Linotype" w:hAnsi="Palatino Linotype" w:cs="Tahoma"/>
                <w:sz w:val="22"/>
                <w:szCs w:val="22"/>
              </w:rPr>
              <w:t>…</w:t>
            </w:r>
          </w:p>
        </w:tc>
        <w:tc>
          <w:tcPr>
            <w:tcW w:w="1338" w:type="dxa"/>
          </w:tcPr>
          <w:p w14:paraId="135BE91E" w14:textId="77777777" w:rsidR="00661F2E" w:rsidRPr="00641D45" w:rsidRDefault="00661F2E" w:rsidP="006567B9">
            <w:pPr>
              <w:snapToGrid w:val="0"/>
              <w:spacing w:after="200" w:line="276" w:lineRule="auto"/>
              <w:rPr>
                <w:rFonts w:ascii="Palatino Linotype" w:hAnsi="Palatino Linotype" w:cs="Tahoma"/>
                <w:sz w:val="22"/>
                <w:szCs w:val="22"/>
              </w:rPr>
            </w:pPr>
          </w:p>
        </w:tc>
        <w:tc>
          <w:tcPr>
            <w:tcW w:w="4281" w:type="dxa"/>
          </w:tcPr>
          <w:p w14:paraId="135BE91F" w14:textId="77777777" w:rsidR="00661F2E" w:rsidRDefault="00661F2E" w:rsidP="006567B9">
            <w:pPr>
              <w:snapToGrid w:val="0"/>
              <w:spacing w:after="200" w:line="276" w:lineRule="auto"/>
              <w:rPr>
                <w:rFonts w:ascii="Palatino Linotype" w:hAnsi="Palatino Linotype" w:cs="Tahoma"/>
                <w:sz w:val="22"/>
                <w:szCs w:val="22"/>
              </w:rPr>
            </w:pPr>
            <w:r>
              <w:rPr>
                <w:rFonts w:ascii="Palatino Linotype" w:hAnsi="Palatino Linotype" w:cs="Tahoma"/>
                <w:sz w:val="22"/>
                <w:szCs w:val="22"/>
              </w:rPr>
              <w:t xml:space="preserve">Za </w:t>
            </w:r>
            <w:r w:rsidR="009452BC">
              <w:rPr>
                <w:rFonts w:ascii="Palatino Linotype" w:hAnsi="Palatino Linotype" w:cs="Tahoma"/>
                <w:sz w:val="22"/>
                <w:szCs w:val="22"/>
              </w:rPr>
              <w:t>Dodavatel</w:t>
            </w:r>
            <w:r>
              <w:rPr>
                <w:rFonts w:ascii="Palatino Linotype" w:hAnsi="Palatino Linotype" w:cs="Tahoma"/>
                <w:sz w:val="22"/>
                <w:szCs w:val="22"/>
              </w:rPr>
              <w:t>e:</w:t>
            </w:r>
          </w:p>
          <w:p w14:paraId="135BE920" w14:textId="77777777" w:rsidR="00661F2E" w:rsidRPr="00641D45" w:rsidRDefault="00661F2E" w:rsidP="00580E3C">
            <w:pPr>
              <w:snapToGrid w:val="0"/>
              <w:spacing w:after="720" w:line="276" w:lineRule="auto"/>
              <w:rPr>
                <w:rFonts w:ascii="Palatino Linotype" w:hAnsi="Palatino Linotype" w:cs="Tahoma"/>
                <w:sz w:val="22"/>
                <w:szCs w:val="22"/>
              </w:rPr>
            </w:pPr>
            <w:r w:rsidRPr="00A8019D">
              <w:rPr>
                <w:rFonts w:ascii="Palatino Linotype" w:hAnsi="Palatino Linotype" w:cs="Tahoma"/>
                <w:sz w:val="22"/>
                <w:szCs w:val="22"/>
              </w:rPr>
              <w:t xml:space="preserve">V </w:t>
            </w:r>
            <w:r w:rsidR="00A8019D" w:rsidRPr="00A8019D">
              <w:rPr>
                <w:rFonts w:ascii="Palatino Linotype" w:hAnsi="Palatino Linotype" w:cs="Tahoma"/>
                <w:sz w:val="22"/>
                <w:szCs w:val="22"/>
              </w:rPr>
              <w:t>Praze</w:t>
            </w:r>
            <w:r w:rsidRPr="00A8019D">
              <w:rPr>
                <w:rFonts w:ascii="Palatino Linotype" w:hAnsi="Palatino Linotype" w:cs="Tahoma"/>
                <w:sz w:val="22"/>
                <w:szCs w:val="22"/>
              </w:rPr>
              <w:t xml:space="preserve"> dne </w:t>
            </w:r>
            <w:r w:rsidR="00580E3C">
              <w:rPr>
                <w:rFonts w:ascii="Palatino Linotype" w:hAnsi="Palatino Linotype" w:cs="Tahoma"/>
                <w:sz w:val="22"/>
                <w:szCs w:val="22"/>
              </w:rPr>
              <w:t>…</w:t>
            </w:r>
          </w:p>
        </w:tc>
      </w:tr>
      <w:tr w:rsidR="00661F2E" w:rsidRPr="00641D45" w14:paraId="135BE92E" w14:textId="77777777" w:rsidTr="006567B9">
        <w:trPr>
          <w:trHeight w:val="1295"/>
        </w:trPr>
        <w:tc>
          <w:tcPr>
            <w:tcW w:w="3602" w:type="dxa"/>
            <w:tcBorders>
              <w:top w:val="single" w:sz="4" w:space="0" w:color="000000"/>
            </w:tcBorders>
          </w:tcPr>
          <w:p w14:paraId="135BE922" w14:textId="21CC2502" w:rsidR="00922FF7" w:rsidRPr="00147510" w:rsidRDefault="00CE6FA7" w:rsidP="001C6016">
            <w:pPr>
              <w:spacing w:line="276" w:lineRule="auto"/>
              <w:jc w:val="center"/>
              <w:rPr>
                <w:rFonts w:ascii="Palatino Linotype" w:hAnsi="Palatino Linotype"/>
                <w:sz w:val="22"/>
                <w:szCs w:val="22"/>
              </w:rPr>
            </w:pPr>
            <w:r w:rsidRPr="00FE188B">
              <w:rPr>
                <w:rFonts w:ascii="Palatino Linotype" w:hAnsi="Palatino Linotype"/>
                <w:bCs/>
                <w:sz w:val="22"/>
                <w:szCs w:val="22"/>
              </w:rPr>
              <w:t>Ing. Kar</w:t>
            </w:r>
            <w:r>
              <w:rPr>
                <w:rFonts w:ascii="Palatino Linotype" w:hAnsi="Palatino Linotype"/>
                <w:bCs/>
                <w:sz w:val="22"/>
                <w:szCs w:val="22"/>
              </w:rPr>
              <w:t>e</w:t>
            </w:r>
            <w:r w:rsidRPr="00FE188B">
              <w:rPr>
                <w:rFonts w:ascii="Palatino Linotype" w:hAnsi="Palatino Linotype"/>
                <w:bCs/>
                <w:sz w:val="22"/>
                <w:szCs w:val="22"/>
              </w:rPr>
              <w:t>l</w:t>
            </w:r>
            <w:r>
              <w:rPr>
                <w:rFonts w:ascii="Palatino Linotype" w:hAnsi="Palatino Linotype"/>
                <w:bCs/>
                <w:sz w:val="22"/>
                <w:szCs w:val="22"/>
              </w:rPr>
              <w:t xml:space="preserve"> Trpkoš</w:t>
            </w:r>
            <w:r w:rsidR="001C6016" w:rsidRPr="00147510">
              <w:rPr>
                <w:rFonts w:ascii="Palatino Linotype" w:hAnsi="Palatino Linotype"/>
                <w:sz w:val="22"/>
                <w:szCs w:val="22"/>
              </w:rPr>
              <w:t xml:space="preserve"> </w:t>
            </w:r>
          </w:p>
          <w:p w14:paraId="135BE923" w14:textId="2FB47088" w:rsidR="00883DC9" w:rsidRPr="00147510" w:rsidRDefault="00866445" w:rsidP="001C6016">
            <w:pPr>
              <w:spacing w:line="276" w:lineRule="auto"/>
              <w:jc w:val="center"/>
              <w:rPr>
                <w:rFonts w:ascii="Palatino Linotype" w:hAnsi="Palatino Linotype"/>
                <w:sz w:val="22"/>
                <w:szCs w:val="22"/>
              </w:rPr>
            </w:pPr>
            <w:r>
              <w:rPr>
                <w:rFonts w:ascii="Palatino Linotype" w:hAnsi="Palatino Linotype"/>
                <w:bCs/>
                <w:sz w:val="22"/>
                <w:szCs w:val="22"/>
              </w:rPr>
              <w:t>vrchní ředitel</w:t>
            </w:r>
            <w:r w:rsidR="00CE6FA7" w:rsidRPr="00EE0CC4">
              <w:rPr>
                <w:rFonts w:ascii="Palatino Linotype" w:hAnsi="Palatino Linotype"/>
                <w:bCs/>
                <w:sz w:val="22"/>
                <w:szCs w:val="22"/>
              </w:rPr>
              <w:t xml:space="preserve"> </w:t>
            </w:r>
            <w:r w:rsidR="00CE6FA7">
              <w:rPr>
                <w:rFonts w:ascii="Palatino Linotype" w:hAnsi="Palatino Linotype"/>
                <w:bCs/>
                <w:sz w:val="22"/>
                <w:szCs w:val="22"/>
              </w:rPr>
              <w:t>sekce informačních technologií</w:t>
            </w:r>
            <w:r w:rsidR="001C6016" w:rsidRPr="00147510">
              <w:rPr>
                <w:rFonts w:ascii="Palatino Linotype" w:hAnsi="Palatino Linotype"/>
                <w:sz w:val="22"/>
                <w:szCs w:val="22"/>
              </w:rPr>
              <w:t xml:space="preserve"> </w:t>
            </w:r>
          </w:p>
          <w:p w14:paraId="135BE924" w14:textId="77777777" w:rsidR="00661F2E" w:rsidRPr="008A2511" w:rsidRDefault="00883DC9" w:rsidP="001C6016">
            <w:pPr>
              <w:spacing w:line="276" w:lineRule="auto"/>
              <w:jc w:val="center"/>
              <w:rPr>
                <w:rFonts w:ascii="Palatino Linotype" w:hAnsi="Palatino Linotype" w:cs="Tahoma"/>
                <w:iCs/>
                <w:sz w:val="22"/>
                <w:szCs w:val="22"/>
              </w:rPr>
            </w:pPr>
            <w:r w:rsidRPr="00147510">
              <w:rPr>
                <w:rFonts w:ascii="Palatino Linotype" w:hAnsi="Palatino Linotype"/>
                <w:bCs/>
                <w:sz w:val="22"/>
                <w:szCs w:val="22"/>
              </w:rPr>
              <w:t>Česká republika – Ministerstvo práce a sociálních věcí</w:t>
            </w:r>
            <w:r w:rsidRPr="00661F2E" w:rsidDel="001C6016">
              <w:rPr>
                <w:rFonts w:ascii="Palatino Linotype" w:hAnsi="Palatino Linotype" w:cs="Tahoma"/>
                <w:iCs/>
                <w:sz w:val="22"/>
                <w:szCs w:val="22"/>
                <w:highlight w:val="yellow"/>
              </w:rPr>
              <w:t xml:space="preserve"> </w:t>
            </w:r>
          </w:p>
        </w:tc>
        <w:tc>
          <w:tcPr>
            <w:tcW w:w="1338" w:type="dxa"/>
            <w:vAlign w:val="center"/>
          </w:tcPr>
          <w:p w14:paraId="135BE925" w14:textId="77777777" w:rsidR="00661F2E" w:rsidRPr="00641D45" w:rsidRDefault="00661F2E" w:rsidP="006567B9">
            <w:pPr>
              <w:snapToGrid w:val="0"/>
              <w:spacing w:line="276" w:lineRule="auto"/>
              <w:jc w:val="center"/>
              <w:rPr>
                <w:rFonts w:ascii="Palatino Linotype" w:hAnsi="Palatino Linotype" w:cs="Tahoma"/>
                <w:sz w:val="22"/>
                <w:szCs w:val="22"/>
              </w:rPr>
            </w:pPr>
          </w:p>
        </w:tc>
        <w:tc>
          <w:tcPr>
            <w:tcW w:w="4281" w:type="dxa"/>
            <w:tcBorders>
              <w:top w:val="single" w:sz="4" w:space="0" w:color="000000"/>
            </w:tcBorders>
          </w:tcPr>
          <w:p w14:paraId="135BE926" w14:textId="77777777" w:rsidR="00580E3C" w:rsidRPr="00580E3C" w:rsidRDefault="00580E3C" w:rsidP="006567B9">
            <w:pPr>
              <w:spacing w:line="276" w:lineRule="auto"/>
              <w:jc w:val="center"/>
              <w:rPr>
                <w:rFonts w:ascii="Palatino Linotype" w:hAnsi="Palatino Linotype" w:cs="Tahoma"/>
                <w:sz w:val="22"/>
                <w:szCs w:val="22"/>
              </w:rPr>
            </w:pPr>
            <w:r>
              <w:rPr>
                <w:rFonts w:ascii="Palatino Linotype" w:hAnsi="Palatino Linotype" w:cs="Tahoma"/>
                <w:sz w:val="22"/>
                <w:szCs w:val="22"/>
              </w:rPr>
              <w:t>S</w:t>
            </w:r>
            <w:r>
              <w:rPr>
                <w:rFonts w:ascii="Palatino Linotype" w:hAnsi="Palatino Linotype" w:cs="Tahoma"/>
                <w:sz w:val="22"/>
                <w:szCs w:val="22"/>
                <w:lang w:val="en-US"/>
              </w:rPr>
              <w:t>&amp;</w:t>
            </w:r>
            <w:r>
              <w:rPr>
                <w:rFonts w:ascii="Palatino Linotype" w:hAnsi="Palatino Linotype" w:cs="Tahoma"/>
                <w:sz w:val="22"/>
                <w:szCs w:val="22"/>
              </w:rPr>
              <w:t>T CZ s.r.o.</w:t>
            </w:r>
          </w:p>
          <w:p w14:paraId="135BE928" w14:textId="77777777" w:rsidR="002D6BE0" w:rsidRDefault="00147510" w:rsidP="00147510">
            <w:pPr>
              <w:spacing w:line="276" w:lineRule="auto"/>
              <w:jc w:val="center"/>
              <w:rPr>
                <w:rFonts w:ascii="Palatino Linotype" w:hAnsi="Palatino Linotype" w:cs="Tahoma"/>
                <w:sz w:val="22"/>
                <w:szCs w:val="22"/>
              </w:rPr>
            </w:pPr>
            <w:r>
              <w:rPr>
                <w:rFonts w:ascii="Palatino Linotype" w:hAnsi="Palatino Linotype" w:cs="Tahoma"/>
                <w:sz w:val="22"/>
                <w:szCs w:val="22"/>
              </w:rPr>
              <w:t>j</w:t>
            </w:r>
            <w:r w:rsidR="002D6BE0">
              <w:rPr>
                <w:rFonts w:ascii="Palatino Linotype" w:hAnsi="Palatino Linotype" w:cs="Tahoma"/>
                <w:sz w:val="22"/>
                <w:szCs w:val="22"/>
              </w:rPr>
              <w:t>ednatel</w:t>
            </w:r>
          </w:p>
          <w:p w14:paraId="135BE929" w14:textId="77777777" w:rsidR="00147510" w:rsidRDefault="00147510" w:rsidP="00147510">
            <w:pPr>
              <w:spacing w:line="276" w:lineRule="auto"/>
              <w:jc w:val="center"/>
              <w:rPr>
                <w:rFonts w:ascii="Palatino Linotype" w:hAnsi="Palatino Linotype" w:cs="Tahoma"/>
                <w:sz w:val="22"/>
                <w:szCs w:val="22"/>
              </w:rPr>
            </w:pPr>
          </w:p>
          <w:p w14:paraId="135BE92A" w14:textId="77777777" w:rsidR="002D6BE0" w:rsidRDefault="002D6BE0" w:rsidP="006567B9">
            <w:pPr>
              <w:spacing w:line="276" w:lineRule="auto"/>
              <w:jc w:val="center"/>
              <w:rPr>
                <w:rFonts w:ascii="Palatino Linotype" w:hAnsi="Palatino Linotype" w:cs="Tahoma"/>
                <w:sz w:val="22"/>
                <w:szCs w:val="22"/>
              </w:rPr>
            </w:pPr>
            <w:r>
              <w:rPr>
                <w:rFonts w:ascii="Palatino Linotype" w:hAnsi="Palatino Linotype" w:cs="Tahoma"/>
                <w:sz w:val="22"/>
                <w:szCs w:val="22"/>
              </w:rPr>
              <w:t>_____________________________________</w:t>
            </w:r>
          </w:p>
          <w:p w14:paraId="135BE92B" w14:textId="77777777" w:rsidR="00580E3C" w:rsidRPr="00580E3C" w:rsidRDefault="00580E3C" w:rsidP="006567B9">
            <w:pPr>
              <w:spacing w:line="276" w:lineRule="auto"/>
              <w:jc w:val="center"/>
              <w:rPr>
                <w:rFonts w:ascii="Palatino Linotype" w:hAnsi="Palatino Linotype" w:cs="Tahoma"/>
                <w:sz w:val="22"/>
                <w:szCs w:val="22"/>
              </w:rPr>
            </w:pPr>
            <w:r>
              <w:rPr>
                <w:rFonts w:ascii="Palatino Linotype" w:hAnsi="Palatino Linotype" w:cs="Tahoma"/>
                <w:sz w:val="22"/>
                <w:szCs w:val="22"/>
              </w:rPr>
              <w:t>S</w:t>
            </w:r>
            <w:r w:rsidRPr="00713950">
              <w:rPr>
                <w:rFonts w:ascii="Palatino Linotype" w:hAnsi="Palatino Linotype" w:cs="Tahoma"/>
                <w:sz w:val="22"/>
                <w:szCs w:val="22"/>
                <w:lang w:val="de-DE"/>
              </w:rPr>
              <w:t>&amp;</w:t>
            </w:r>
            <w:r>
              <w:rPr>
                <w:rFonts w:ascii="Palatino Linotype" w:hAnsi="Palatino Linotype" w:cs="Tahoma"/>
                <w:sz w:val="22"/>
                <w:szCs w:val="22"/>
              </w:rPr>
              <w:t>T CZ s.r.o.</w:t>
            </w:r>
          </w:p>
          <w:p w14:paraId="135BE92D" w14:textId="77777777" w:rsidR="002D6BE0" w:rsidRPr="00641D45" w:rsidRDefault="002D6BE0" w:rsidP="006567B9">
            <w:pPr>
              <w:spacing w:line="276" w:lineRule="auto"/>
              <w:jc w:val="center"/>
              <w:rPr>
                <w:rFonts w:ascii="Palatino Linotype" w:hAnsi="Palatino Linotype" w:cs="Tahoma"/>
                <w:sz w:val="22"/>
                <w:szCs w:val="22"/>
              </w:rPr>
            </w:pPr>
            <w:r w:rsidRPr="000B4581">
              <w:rPr>
                <w:rFonts w:ascii="Palatino Linotype" w:hAnsi="Palatino Linotype" w:cs="Tahoma"/>
                <w:sz w:val="22"/>
                <w:szCs w:val="22"/>
              </w:rPr>
              <w:t>jednatel</w:t>
            </w:r>
          </w:p>
        </w:tc>
      </w:tr>
    </w:tbl>
    <w:p w14:paraId="135BE92F" w14:textId="77777777" w:rsidR="0072752F" w:rsidRDefault="0072752F" w:rsidP="0072752F">
      <w:pPr>
        <w:spacing w:line="312" w:lineRule="auto"/>
        <w:rPr>
          <w:rFonts w:ascii="Palatino Linotype" w:hAnsi="Palatino Linotype"/>
          <w:sz w:val="22"/>
          <w:szCs w:val="22"/>
        </w:rPr>
      </w:pPr>
    </w:p>
    <w:p w14:paraId="135BE930" w14:textId="77777777" w:rsidR="0072752F" w:rsidRDefault="0072752F">
      <w:pPr>
        <w:rPr>
          <w:rFonts w:ascii="Palatino Linotype" w:hAnsi="Palatino Linotype"/>
          <w:sz w:val="22"/>
          <w:szCs w:val="22"/>
        </w:rPr>
      </w:pPr>
      <w:r>
        <w:rPr>
          <w:rFonts w:ascii="Palatino Linotype" w:hAnsi="Palatino Linotype"/>
          <w:sz w:val="22"/>
          <w:szCs w:val="22"/>
        </w:rPr>
        <w:br w:type="page"/>
      </w:r>
    </w:p>
    <w:p w14:paraId="135BE931" w14:textId="77777777" w:rsidR="00D15685" w:rsidRPr="00D15685" w:rsidRDefault="00D15685" w:rsidP="00D15685">
      <w:pPr>
        <w:tabs>
          <w:tab w:val="left" w:pos="4536"/>
        </w:tabs>
        <w:rPr>
          <w:rFonts w:ascii="Palatino Linotype" w:hAnsi="Palatino Linotype" w:cs="Arial"/>
          <w:b/>
          <w:bCs/>
          <w:sz w:val="22"/>
          <w:szCs w:val="22"/>
        </w:rPr>
      </w:pPr>
      <w:r w:rsidRPr="00D15685">
        <w:rPr>
          <w:rFonts w:ascii="Palatino Linotype" w:hAnsi="Palatino Linotype" w:cs="Arial"/>
          <w:b/>
          <w:bCs/>
          <w:sz w:val="22"/>
          <w:szCs w:val="22"/>
        </w:rPr>
        <w:lastRenderedPageBreak/>
        <w:t xml:space="preserve">Příloha č. 1 Dodatku č. 3 </w:t>
      </w:r>
      <w:r w:rsidR="0072752F">
        <w:rPr>
          <w:rFonts w:ascii="Palatino Linotype" w:hAnsi="Palatino Linotype" w:cs="Arial"/>
          <w:b/>
          <w:bCs/>
          <w:sz w:val="22"/>
          <w:szCs w:val="22"/>
        </w:rPr>
        <w:t xml:space="preserve">– </w:t>
      </w:r>
      <w:r w:rsidRPr="00D15685">
        <w:rPr>
          <w:rFonts w:ascii="Palatino Linotype" w:hAnsi="Palatino Linotype" w:cs="Arial"/>
          <w:b/>
          <w:bCs/>
          <w:sz w:val="22"/>
          <w:szCs w:val="22"/>
        </w:rPr>
        <w:t>Požadavky na zajištění kybernetické bezpečnosti</w:t>
      </w:r>
    </w:p>
    <w:p w14:paraId="135BE932" w14:textId="77777777" w:rsidR="00D15685" w:rsidRPr="005870C3" w:rsidRDefault="00D15685" w:rsidP="00D15685">
      <w:pPr>
        <w:spacing w:before="240" w:after="120" w:line="280" w:lineRule="atLeast"/>
        <w:jc w:val="both"/>
        <w:rPr>
          <w:rFonts w:ascii="Palatino Linotype" w:hAnsi="Palatino Linotype"/>
          <w:sz w:val="22"/>
          <w:szCs w:val="22"/>
        </w:rPr>
      </w:pPr>
      <w:r w:rsidRPr="00D15685">
        <w:rPr>
          <w:rFonts w:ascii="Palatino Linotype" w:hAnsi="Palatino Linotype" w:cs="Arial"/>
          <w:sz w:val="22"/>
          <w:szCs w:val="22"/>
        </w:rPr>
        <w:t xml:space="preserve">Za účelem povinností stanovených Objednateli jakožto povinné osobě vyhláškou č. 82/2018 Sb., o bezpečnostních opatřeních, kybernetických bezpečnostních incidentech, reaktivních opatřeních, </w:t>
      </w:r>
      <w:r w:rsidRPr="005870C3">
        <w:rPr>
          <w:rFonts w:ascii="Palatino Linotype" w:hAnsi="Palatino Linotype" w:cs="Arial"/>
          <w:sz w:val="22"/>
          <w:szCs w:val="22"/>
        </w:rPr>
        <w:t xml:space="preserve">náležitostech podání v oblasti kybernetické bezpečnosti a likvidaci dat (vyhláška o kybernetické bezpečnosti), je Dodavatel povinen nad rámec povinností stanovených </w:t>
      </w:r>
      <w:r w:rsidR="00951EEC" w:rsidRPr="005870C3">
        <w:rPr>
          <w:rFonts w:ascii="Palatino Linotype" w:hAnsi="Palatino Linotype" w:cs="Arial"/>
          <w:sz w:val="22"/>
          <w:szCs w:val="22"/>
        </w:rPr>
        <w:t>Rámcovou smlouvou</w:t>
      </w:r>
      <w:r w:rsidRPr="005870C3">
        <w:rPr>
          <w:rFonts w:ascii="Palatino Linotype" w:hAnsi="Palatino Linotype" w:cs="Arial"/>
          <w:sz w:val="22"/>
          <w:szCs w:val="22"/>
        </w:rPr>
        <w:t xml:space="preserve"> plnit níže uvedené povinnosti zejm. součinnostního a bezpečnostního charakteru dle této Přílohy.</w:t>
      </w:r>
      <w:bookmarkStart w:id="10" w:name="_Toc480388405"/>
    </w:p>
    <w:p w14:paraId="135BE933" w14:textId="77777777" w:rsidR="00D15685" w:rsidRPr="00D15685" w:rsidRDefault="00D15685" w:rsidP="00D15685">
      <w:pPr>
        <w:spacing w:before="240" w:after="120" w:line="280" w:lineRule="atLeast"/>
        <w:jc w:val="both"/>
        <w:rPr>
          <w:rFonts w:ascii="Palatino Linotype" w:hAnsi="Palatino Linotype"/>
          <w:sz w:val="22"/>
          <w:szCs w:val="22"/>
        </w:rPr>
      </w:pPr>
      <w:r w:rsidRPr="00D15685">
        <w:rPr>
          <w:rFonts w:ascii="Palatino Linotype" w:hAnsi="Palatino Linotype"/>
          <w:sz w:val="22"/>
          <w:szCs w:val="22"/>
        </w:rPr>
        <w:t>Dodavatel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Dodavatele přiměřenou součinnost i nad rámec povinností stanovených v této Příloze, avšak vždy pouze za účelem zajištění plnění povinnosti Dodavatele z oblasti kybernetické bezpečnosti ve smyslu shora uvedeného.</w:t>
      </w:r>
    </w:p>
    <w:p w14:paraId="135BE934" w14:textId="77777777" w:rsidR="00D15685" w:rsidRPr="00D15685" w:rsidRDefault="00D15685" w:rsidP="00D15685">
      <w:pPr>
        <w:spacing w:before="240" w:after="120" w:line="280" w:lineRule="atLeast"/>
        <w:rPr>
          <w:rFonts w:ascii="Palatino Linotype" w:hAnsi="Palatino Linotype"/>
          <w:b/>
          <w:sz w:val="22"/>
          <w:szCs w:val="22"/>
        </w:rPr>
      </w:pPr>
      <w:r w:rsidRPr="00D15685">
        <w:rPr>
          <w:rFonts w:ascii="Palatino Linotype" w:hAnsi="Palatino Linotype"/>
          <w:b/>
          <w:sz w:val="22"/>
          <w:szCs w:val="22"/>
        </w:rPr>
        <w:t>Čl. 1 Systém řízení bezpečnosti informací</w:t>
      </w:r>
      <w:bookmarkEnd w:id="10"/>
    </w:p>
    <w:p w14:paraId="135BE935" w14:textId="77777777" w:rsidR="00D15685" w:rsidRPr="00D15685" w:rsidRDefault="00D15685" w:rsidP="00D15685">
      <w:p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3 vyhlášky č. 82/2018 Sb., o bezpečnostních opatřeních, kybernetických bezpečnostních incidentech, reaktivních opatřeních, náležitostech podání v oblasti kybernetické bezpečnosti a likvidaci dat (vyhláška o kybernetické bezpečnosti) (dále jen „</w:t>
      </w:r>
      <w:r w:rsidRPr="00D15685">
        <w:rPr>
          <w:rFonts w:ascii="Palatino Linotype" w:hAnsi="Palatino Linotype"/>
          <w:b/>
          <w:sz w:val="22"/>
          <w:szCs w:val="22"/>
        </w:rPr>
        <w:t>VKB</w:t>
      </w:r>
      <w:r w:rsidRPr="00D15685">
        <w:rPr>
          <w:rFonts w:ascii="Palatino Linotype" w:hAnsi="Palatino Linotype"/>
          <w:sz w:val="22"/>
          <w:szCs w:val="22"/>
        </w:rPr>
        <w:t>“), které musí splnit Objednatel. Minimálně se Dodavatel zavazuje v rozsahu předmětu plnění na své straně:</w:t>
      </w:r>
    </w:p>
    <w:p w14:paraId="135BE936" w14:textId="77777777"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Prosadit bezpečnostní zásady a procesy, které budou pokrývat zabezpečení dat a informací, jež mohou být vytvářeny a zpracovávány na straně Dodavatele při poskytování předmětu plnění.</w:t>
      </w:r>
    </w:p>
    <w:p w14:paraId="135BE937" w14:textId="77777777"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Na základě bezpečnostních potřeb a výsledků hodnocení rizik zavést příslušná bezpečnostní opatření v rozsahu poskytovaného předmětu plnění, monitorovat je, vyhodnocovat jejich účinnost.</w:t>
      </w:r>
    </w:p>
    <w:p w14:paraId="135BE938" w14:textId="77777777"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135BE939" w14:textId="77777777"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Stanovit a udržovat aktuální bezpečnostní politiku, která bude pokrývat zabezpečení dat a informací, jež mohou být vytvářeny a zpracovávány na straně Dodavatele při poskytování předmětu plnění. Bezpečnostní politika musí obsahovat hlavní zásady, cíle, bezpečnostní potřeby, práva a povinnosti ve vztahu k řízení bezpečnosti informací.</w:t>
      </w:r>
    </w:p>
    <w:p w14:paraId="135BE93A" w14:textId="77777777" w:rsid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Stanovit a udržovat aktuální opatření bezpečnosti ve formě procesů a technologií, které zajišťují naplnění bezpečnostní politiky.</w:t>
      </w:r>
    </w:p>
    <w:p w14:paraId="135BE93B" w14:textId="77777777" w:rsidR="005870C3" w:rsidRDefault="005870C3" w:rsidP="005870C3">
      <w:pPr>
        <w:spacing w:after="120" w:line="280" w:lineRule="atLeast"/>
        <w:jc w:val="both"/>
        <w:rPr>
          <w:rFonts w:ascii="Palatino Linotype" w:hAnsi="Palatino Linotype"/>
          <w:sz w:val="22"/>
          <w:szCs w:val="22"/>
        </w:rPr>
      </w:pPr>
    </w:p>
    <w:p w14:paraId="135BE93C" w14:textId="77777777" w:rsidR="00D15685" w:rsidRPr="00D15685" w:rsidRDefault="00D15685" w:rsidP="00D15685">
      <w:pPr>
        <w:spacing w:after="120" w:line="280" w:lineRule="atLeast"/>
        <w:rPr>
          <w:rFonts w:ascii="Palatino Linotype" w:hAnsi="Palatino Linotype"/>
          <w:b/>
          <w:sz w:val="22"/>
          <w:szCs w:val="22"/>
        </w:rPr>
      </w:pPr>
      <w:bookmarkStart w:id="11" w:name="_Toc480388410"/>
      <w:bookmarkStart w:id="12" w:name="_Toc480388406"/>
      <w:r w:rsidRPr="00D15685">
        <w:rPr>
          <w:rFonts w:ascii="Palatino Linotype" w:hAnsi="Palatino Linotype"/>
          <w:b/>
          <w:sz w:val="22"/>
          <w:szCs w:val="22"/>
        </w:rPr>
        <w:lastRenderedPageBreak/>
        <w:t>Čl. 2 Řízení aktiv</w:t>
      </w:r>
      <w:bookmarkEnd w:id="11"/>
    </w:p>
    <w:p w14:paraId="135BE93D" w14:textId="77777777" w:rsidR="00D15685" w:rsidRPr="00D15685" w:rsidRDefault="00D15685" w:rsidP="00E00271">
      <w:pPr>
        <w:numPr>
          <w:ilvl w:val="0"/>
          <w:numId w:val="17"/>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4 VKB, které musí splnit Objednatel. Minimálně se Dodavatel zavazuje v rozsahu předmětu plnění na své straně:</w:t>
      </w:r>
    </w:p>
    <w:p w14:paraId="135BE93E" w14:textId="77777777"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Stanovit a udržovat rozsah a seznam aktiv využívaných pro plnění </w:t>
      </w:r>
      <w:r w:rsidR="00172BCB">
        <w:rPr>
          <w:rFonts w:ascii="Palatino Linotype" w:hAnsi="Palatino Linotype"/>
          <w:sz w:val="22"/>
          <w:szCs w:val="22"/>
        </w:rPr>
        <w:t>Rámcové smlouvy</w:t>
      </w:r>
      <w:r w:rsidRPr="00D15685">
        <w:rPr>
          <w:rFonts w:ascii="Palatino Linotype" w:hAnsi="Palatino Linotype"/>
          <w:sz w:val="22"/>
          <w:szCs w:val="22"/>
        </w:rPr>
        <w:t xml:space="preserve"> </w:t>
      </w:r>
      <w:r w:rsidR="00172BCB">
        <w:rPr>
          <w:rFonts w:ascii="Palatino Linotype" w:hAnsi="Palatino Linotype"/>
          <w:sz w:val="22"/>
          <w:szCs w:val="22"/>
        </w:rPr>
        <w:t xml:space="preserve">či smlouvy uzavřené na jejím základě </w:t>
      </w:r>
      <w:r w:rsidRPr="00D15685">
        <w:rPr>
          <w:rFonts w:ascii="Palatino Linotype" w:hAnsi="Palatino Linotype"/>
          <w:sz w:val="22"/>
          <w:szCs w:val="22"/>
        </w:rPr>
        <w:t xml:space="preserve">(aktivy se rozumí např. data a informace k předmětu plnění dle </w:t>
      </w:r>
      <w:r w:rsidR="00172BCB">
        <w:rPr>
          <w:rFonts w:ascii="Palatino Linotype" w:hAnsi="Palatino Linotype"/>
          <w:sz w:val="22"/>
          <w:szCs w:val="22"/>
        </w:rPr>
        <w:t>Rámcové s</w:t>
      </w:r>
      <w:r w:rsidRPr="00D15685">
        <w:rPr>
          <w:rFonts w:ascii="Palatino Linotype" w:hAnsi="Palatino Linotype"/>
          <w:sz w:val="22"/>
          <w:szCs w:val="22"/>
        </w:rPr>
        <w:t xml:space="preserve">mlouvy, systémy ICT, 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30 dnů od podpisu </w:t>
      </w:r>
      <w:r w:rsidR="00172BCB">
        <w:rPr>
          <w:rFonts w:ascii="Palatino Linotype" w:hAnsi="Palatino Linotype"/>
          <w:sz w:val="22"/>
          <w:szCs w:val="22"/>
        </w:rPr>
        <w:t>tohoto Dodatku č. 3 či Prováděcí smlouvy</w:t>
      </w:r>
      <w:r w:rsidRPr="00D15685">
        <w:rPr>
          <w:rFonts w:ascii="Palatino Linotype" w:hAnsi="Palatino Linotype"/>
          <w:sz w:val="22"/>
          <w:szCs w:val="22"/>
        </w:rPr>
        <w:t xml:space="preserve"> a následně na vyžádání, a to po celou dobu trvání </w:t>
      </w:r>
      <w:r w:rsidR="00172BCB">
        <w:rPr>
          <w:rFonts w:ascii="Palatino Linotype" w:hAnsi="Palatino Linotype"/>
          <w:sz w:val="22"/>
          <w:szCs w:val="22"/>
        </w:rPr>
        <w:t>Rámcové smlouvy</w:t>
      </w:r>
      <w:r w:rsidRPr="00D15685">
        <w:rPr>
          <w:rFonts w:ascii="Palatino Linotype" w:hAnsi="Palatino Linotype"/>
          <w:sz w:val="22"/>
          <w:szCs w:val="22"/>
        </w:rPr>
        <w:t xml:space="preserve"> </w:t>
      </w:r>
      <w:r w:rsidR="00172BCB">
        <w:rPr>
          <w:rFonts w:ascii="Palatino Linotype" w:hAnsi="Palatino Linotype"/>
          <w:sz w:val="22"/>
          <w:szCs w:val="22"/>
        </w:rPr>
        <w:t xml:space="preserve">či smlouvy uzavřené na jejím základě </w:t>
      </w:r>
      <w:r w:rsidRPr="00D15685">
        <w:rPr>
          <w:rFonts w:ascii="Palatino Linotype" w:hAnsi="Palatino Linotype"/>
          <w:sz w:val="22"/>
          <w:szCs w:val="22"/>
        </w:rPr>
        <w:t>a do 2 let po jejím ukončení.</w:t>
      </w:r>
    </w:p>
    <w:p w14:paraId="135BE93F" w14:textId="77777777" w:rsidR="00D15685" w:rsidRPr="00D15685" w:rsidRDefault="00D15685" w:rsidP="00D15685">
      <w:pPr>
        <w:spacing w:after="120" w:line="280" w:lineRule="atLeast"/>
        <w:rPr>
          <w:rFonts w:ascii="Palatino Linotype" w:hAnsi="Palatino Linotype"/>
          <w:b/>
          <w:sz w:val="22"/>
          <w:szCs w:val="22"/>
        </w:rPr>
      </w:pPr>
      <w:r w:rsidRPr="00D15685">
        <w:rPr>
          <w:rFonts w:ascii="Palatino Linotype" w:hAnsi="Palatino Linotype"/>
          <w:b/>
          <w:sz w:val="22"/>
          <w:szCs w:val="22"/>
        </w:rPr>
        <w:t>Čl. 3 Řízení rizik</w:t>
      </w:r>
      <w:bookmarkEnd w:id="12"/>
    </w:p>
    <w:p w14:paraId="135BE940" w14:textId="77777777" w:rsidR="00D15685" w:rsidRPr="00D15685" w:rsidRDefault="00D15685" w:rsidP="00E00271">
      <w:pPr>
        <w:numPr>
          <w:ilvl w:val="0"/>
          <w:numId w:val="14"/>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Dodavatel se </w:t>
      </w:r>
      <w:r w:rsidR="00B245FD">
        <w:rPr>
          <w:rFonts w:ascii="Palatino Linotype" w:hAnsi="Palatino Linotype"/>
          <w:sz w:val="22"/>
          <w:szCs w:val="22"/>
        </w:rPr>
        <w:t>zavazuje</w:t>
      </w:r>
      <w:r w:rsidRPr="00D15685">
        <w:rPr>
          <w:rFonts w:ascii="Palatino Linotype" w:hAnsi="Palatino Linotype"/>
          <w:sz w:val="22"/>
          <w:szCs w:val="22"/>
        </w:rPr>
        <w:t xml:space="preserve"> v rozsahu předmětu plnění aktivně podílet na splnění povinností uvedených v § 5 VKB, které musí splnit Objednatel. Minimálně se Dodavatel zavazuje v rozsahu předmětu plnění na své straně:</w:t>
      </w:r>
    </w:p>
    <w:p w14:paraId="135BE941" w14:textId="77777777"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Řídit vlastní rizika, která mohou ovlivnit poskytování předmětu plnění.</w:t>
      </w:r>
    </w:p>
    <w:p w14:paraId="135BE942" w14:textId="77777777"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V minimálním intervalu 1x ročně na vyžádání Objednatele předložit Zprávu o řízení kybernetických rizik, která bude minimálně pokrývat:</w:t>
      </w:r>
    </w:p>
    <w:p w14:paraId="135BE943" w14:textId="77777777" w:rsidR="00D15685" w:rsidRPr="00D15685" w:rsidRDefault="00D15685" w:rsidP="00E00271">
      <w:pPr>
        <w:numPr>
          <w:ilvl w:val="2"/>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Vyhodnocení stavu kybernetické bezpečnosti za hodnocený rok</w:t>
      </w:r>
    </w:p>
    <w:p w14:paraId="135BE944" w14:textId="77777777" w:rsidR="00D15685" w:rsidRPr="00D15685" w:rsidRDefault="00D15685" w:rsidP="00E00271">
      <w:pPr>
        <w:numPr>
          <w:ilvl w:val="2"/>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Identifikaci a hodnocení rizik s vazbou na předmět plnění</w:t>
      </w:r>
    </w:p>
    <w:p w14:paraId="135BE945" w14:textId="77777777" w:rsidR="00D15685" w:rsidRPr="00D15685" w:rsidRDefault="00D15685" w:rsidP="00E00271">
      <w:pPr>
        <w:numPr>
          <w:ilvl w:val="2"/>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Realizovaná bezpečnostní opatření</w:t>
      </w:r>
    </w:p>
    <w:p w14:paraId="135BE946" w14:textId="77777777" w:rsidR="00D15685" w:rsidRPr="00D15685" w:rsidRDefault="00D15685" w:rsidP="00E00271">
      <w:pPr>
        <w:numPr>
          <w:ilvl w:val="2"/>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Nepokrytá bezpečnostní rizika a návrh opatření</w:t>
      </w:r>
    </w:p>
    <w:p w14:paraId="135BE947" w14:textId="77777777" w:rsidR="00D15685" w:rsidRPr="00D15685" w:rsidRDefault="00D15685" w:rsidP="00E00271">
      <w:pPr>
        <w:numPr>
          <w:ilvl w:val="2"/>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Vyhodnocení bezpečnostních událostí a incidentů</w:t>
      </w:r>
    </w:p>
    <w:p w14:paraId="135BE948" w14:textId="77777777" w:rsidR="00D15685" w:rsidRPr="00D15685" w:rsidRDefault="00D15685" w:rsidP="00E00271">
      <w:pPr>
        <w:numPr>
          <w:ilvl w:val="2"/>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Aktuální stav souladu Dodavatele s těmito Kybernetickými požadavky</w:t>
      </w:r>
    </w:p>
    <w:p w14:paraId="135BE949" w14:textId="77777777" w:rsidR="00D15685" w:rsidRPr="00D15685" w:rsidRDefault="00D15685" w:rsidP="00D15685">
      <w:pPr>
        <w:spacing w:after="120" w:line="280" w:lineRule="atLeast"/>
        <w:rPr>
          <w:rFonts w:ascii="Palatino Linotype" w:hAnsi="Palatino Linotype"/>
          <w:b/>
          <w:sz w:val="22"/>
          <w:szCs w:val="22"/>
        </w:rPr>
      </w:pPr>
      <w:bookmarkStart w:id="13" w:name="_Toc480388408"/>
      <w:r w:rsidRPr="00D15685">
        <w:rPr>
          <w:rFonts w:ascii="Palatino Linotype" w:hAnsi="Palatino Linotype"/>
          <w:b/>
          <w:sz w:val="22"/>
          <w:szCs w:val="22"/>
        </w:rPr>
        <w:t>Čl. 4 Organizační bezpečnost</w:t>
      </w:r>
      <w:bookmarkEnd w:id="13"/>
    </w:p>
    <w:p w14:paraId="135BE94A" w14:textId="77777777" w:rsidR="00D15685" w:rsidRPr="00D15685" w:rsidRDefault="00D15685" w:rsidP="00E00271">
      <w:pPr>
        <w:numPr>
          <w:ilvl w:val="0"/>
          <w:numId w:val="15"/>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Dodavatel se </w:t>
      </w:r>
      <w:r w:rsidR="00B245FD">
        <w:rPr>
          <w:rFonts w:ascii="Palatino Linotype" w:hAnsi="Palatino Linotype"/>
          <w:sz w:val="22"/>
          <w:szCs w:val="22"/>
        </w:rPr>
        <w:t>zavazuje</w:t>
      </w:r>
      <w:r w:rsidRPr="00D15685">
        <w:rPr>
          <w:rFonts w:ascii="Palatino Linotype" w:hAnsi="Palatino Linotype"/>
          <w:sz w:val="22"/>
          <w:szCs w:val="22"/>
        </w:rPr>
        <w:t xml:space="preserve"> v rozsahu předmětu plnění aktivně podílet na splnění povinností uvedených v § 6 VKB, které musí splnit Objednatel. Minimálně se Dodavatel zavazuje v rozsahu předmětu plnění na své straně:</w:t>
      </w:r>
    </w:p>
    <w:p w14:paraId="135BE94B" w14:textId="196D25BA" w:rsidR="00D15685" w:rsidRPr="00D15685" w:rsidRDefault="00D15685" w:rsidP="00E00271">
      <w:pPr>
        <w:numPr>
          <w:ilvl w:val="1"/>
          <w:numId w:val="13"/>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Jmenovat nejpozději do 5 dnů po uzavření </w:t>
      </w:r>
      <w:r w:rsidR="00B245FD">
        <w:rPr>
          <w:rFonts w:ascii="Palatino Linotype" w:hAnsi="Palatino Linotype"/>
          <w:sz w:val="22"/>
          <w:szCs w:val="22"/>
        </w:rPr>
        <w:t>Dodatku č. 3</w:t>
      </w:r>
      <w:r w:rsidRPr="00D15685">
        <w:rPr>
          <w:rFonts w:ascii="Palatino Linotype" w:hAnsi="Palatino Linotype"/>
          <w:sz w:val="22"/>
          <w:szCs w:val="22"/>
        </w:rPr>
        <w:t xml:space="preserve"> odpovědnou kontaktní osobu pro potřeby zajištění plnění těchto Kybernetických požadavků a související komunikaci mezi </w:t>
      </w:r>
      <w:r w:rsidR="00B245FD">
        <w:rPr>
          <w:rFonts w:ascii="Palatino Linotype" w:hAnsi="Palatino Linotype"/>
          <w:sz w:val="22"/>
          <w:szCs w:val="22"/>
        </w:rPr>
        <w:t>Stranami</w:t>
      </w:r>
      <w:r w:rsidRPr="00D15685">
        <w:rPr>
          <w:rFonts w:ascii="Palatino Linotype" w:hAnsi="Palatino Linotype"/>
          <w:sz w:val="22"/>
          <w:szCs w:val="22"/>
        </w:rPr>
        <w:t xml:space="preserve"> (dále také jen „</w:t>
      </w:r>
      <w:r w:rsidRPr="00D15685">
        <w:rPr>
          <w:rFonts w:ascii="Palatino Linotype" w:hAnsi="Palatino Linotype"/>
          <w:b/>
          <w:sz w:val="22"/>
          <w:szCs w:val="22"/>
        </w:rPr>
        <w:t>Kontaktní osoba</w:t>
      </w:r>
      <w:r w:rsidRPr="00D15685">
        <w:rPr>
          <w:rFonts w:ascii="Palatino Linotype" w:hAnsi="Palatino Linotype"/>
          <w:sz w:val="22"/>
          <w:szCs w:val="22"/>
        </w:rPr>
        <w:t>“). Kontaktní osobu sdělí Dodavatel písemně Objednateli v téže lhůtě.</w:t>
      </w:r>
    </w:p>
    <w:p w14:paraId="135BE94C" w14:textId="77777777" w:rsidR="00D15685" w:rsidRPr="00D15685" w:rsidRDefault="00D15685" w:rsidP="00E00271">
      <w:pPr>
        <w:numPr>
          <w:ilvl w:val="1"/>
          <w:numId w:val="14"/>
        </w:numPr>
        <w:spacing w:after="120" w:line="280" w:lineRule="atLeast"/>
        <w:jc w:val="both"/>
        <w:rPr>
          <w:rFonts w:ascii="Palatino Linotype" w:hAnsi="Palatino Linotype"/>
          <w:sz w:val="22"/>
          <w:szCs w:val="22"/>
        </w:rPr>
      </w:pPr>
      <w:r w:rsidRPr="00D15685">
        <w:rPr>
          <w:rFonts w:ascii="Palatino Linotype" w:hAnsi="Palatino Linotype"/>
          <w:sz w:val="22"/>
          <w:szCs w:val="22"/>
        </w:rPr>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135BE94D" w14:textId="77777777" w:rsidR="00D15685" w:rsidRPr="00D15685" w:rsidRDefault="00D15685" w:rsidP="00D15685">
      <w:pPr>
        <w:spacing w:after="120" w:line="280" w:lineRule="atLeast"/>
        <w:rPr>
          <w:rFonts w:ascii="Palatino Linotype" w:hAnsi="Palatino Linotype"/>
          <w:b/>
          <w:sz w:val="22"/>
          <w:szCs w:val="22"/>
        </w:rPr>
      </w:pPr>
      <w:bookmarkStart w:id="14" w:name="_Toc480388409"/>
      <w:r w:rsidRPr="00D15685">
        <w:rPr>
          <w:rFonts w:ascii="Palatino Linotype" w:hAnsi="Palatino Linotype"/>
          <w:b/>
          <w:sz w:val="22"/>
          <w:szCs w:val="22"/>
        </w:rPr>
        <w:lastRenderedPageBreak/>
        <w:t>Čl. 5 Řízení dodavatel</w:t>
      </w:r>
      <w:bookmarkEnd w:id="14"/>
      <w:r w:rsidRPr="00D15685">
        <w:rPr>
          <w:rFonts w:ascii="Palatino Linotype" w:hAnsi="Palatino Linotype"/>
          <w:b/>
          <w:sz w:val="22"/>
          <w:szCs w:val="22"/>
        </w:rPr>
        <w:t>ů</w:t>
      </w:r>
    </w:p>
    <w:p w14:paraId="135BE94E" w14:textId="77777777" w:rsidR="00D15685" w:rsidRPr="00D15685" w:rsidRDefault="00D15685" w:rsidP="00E00271">
      <w:pPr>
        <w:numPr>
          <w:ilvl w:val="0"/>
          <w:numId w:val="16"/>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8 VKB, které musí splnit Objednatel. Minimálně se Dodavatel zavazuje v rozsahu předmětu plnění na své straně:</w:t>
      </w:r>
    </w:p>
    <w:p w14:paraId="135BE94F" w14:textId="77777777" w:rsidR="00D15685" w:rsidRPr="00D15685" w:rsidRDefault="00D15685" w:rsidP="00E00271">
      <w:pPr>
        <w:numPr>
          <w:ilvl w:val="1"/>
          <w:numId w:val="14"/>
        </w:numPr>
        <w:spacing w:after="120" w:line="280" w:lineRule="atLeast"/>
        <w:jc w:val="both"/>
        <w:rPr>
          <w:rFonts w:ascii="Palatino Linotype" w:hAnsi="Palatino Linotype"/>
          <w:sz w:val="22"/>
          <w:szCs w:val="22"/>
        </w:rPr>
      </w:pPr>
      <w:r w:rsidRPr="00D15685">
        <w:rPr>
          <w:rFonts w:ascii="Palatino Linotype" w:hAnsi="Palatino Linotype"/>
          <w:sz w:val="22"/>
          <w:szCs w:val="22"/>
        </w:rPr>
        <w:t>Využívá-li při poskytování předmětu plnění poddodavatele, zajistit adekvátní dodržování Kybernetických požadavků rovněž ve smluvních vztazích se svými poddodavateli, přičemž tuto skutečnost se Dodavatel zavazuje doložit Objednateli do 10 dnů od podpisu příslušné Prováděcí smlouvy, na jejímž plnění se budou poddodavatelé podílet v případě služeb Rozvoje, nebo do 10 dnů od počátku poskytování jiných služeb, písemným prohlášením o dodržování Kybernetických požadavků u svých poddodavatelů.</w:t>
      </w:r>
    </w:p>
    <w:p w14:paraId="135BE950" w14:textId="77777777" w:rsidR="00D15685" w:rsidRPr="00D15685" w:rsidRDefault="00D15685" w:rsidP="00E00271">
      <w:pPr>
        <w:numPr>
          <w:ilvl w:val="1"/>
          <w:numId w:val="14"/>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Pokud při poskytování předmětu plnění dochází ke zpracování osobních údajů, zajistit nad rámec čl. </w:t>
      </w:r>
      <w:r w:rsidR="00B245FD">
        <w:rPr>
          <w:rFonts w:ascii="Palatino Linotype" w:hAnsi="Palatino Linotype"/>
          <w:sz w:val="22"/>
          <w:szCs w:val="22"/>
        </w:rPr>
        <w:t>XVIII.</w:t>
      </w:r>
      <w:r w:rsidRPr="00D15685">
        <w:rPr>
          <w:rFonts w:ascii="Palatino Linotype" w:hAnsi="Palatino Linotype"/>
          <w:sz w:val="22"/>
          <w:szCs w:val="22"/>
        </w:rPr>
        <w:t xml:space="preserve"> </w:t>
      </w:r>
      <w:r w:rsidR="00B245FD">
        <w:rPr>
          <w:rFonts w:ascii="Palatino Linotype" w:hAnsi="Palatino Linotype"/>
          <w:sz w:val="22"/>
          <w:szCs w:val="22"/>
        </w:rPr>
        <w:t>Rámcové smlouvy</w:t>
      </w:r>
      <w:r w:rsidRPr="00D15685">
        <w:rPr>
          <w:rFonts w:ascii="Palatino Linotype" w:hAnsi="Palatino Linotype"/>
          <w:sz w:val="22"/>
          <w:szCs w:val="22"/>
        </w:rPr>
        <w:t xml:space="preserve"> uzavření samostatných smluv (tj. smluv se svými poddodavateli, zaměstnanci a případnými dalšími osobami podílejícími se na poskytování plnění z této smlouvy) ve smyslu příslušných ustanovení Nařízení Evropského parlamentu a Rady (EU) 2016/679 o ochraně fyzických osob v souvislosti se zpracováním osobních údajů a o volném pohybu těchto údajů.</w:t>
      </w:r>
    </w:p>
    <w:p w14:paraId="135BE951" w14:textId="77777777" w:rsidR="00D15685" w:rsidRPr="00D15685" w:rsidRDefault="00D15685" w:rsidP="00D15685">
      <w:pPr>
        <w:spacing w:after="120" w:line="280" w:lineRule="atLeast"/>
        <w:rPr>
          <w:rFonts w:ascii="Palatino Linotype" w:hAnsi="Palatino Linotype"/>
          <w:b/>
          <w:sz w:val="22"/>
          <w:szCs w:val="22"/>
        </w:rPr>
      </w:pPr>
      <w:bookmarkStart w:id="15" w:name="_Toc480388411"/>
      <w:r w:rsidRPr="00D15685">
        <w:rPr>
          <w:rFonts w:ascii="Palatino Linotype" w:hAnsi="Palatino Linotype"/>
          <w:b/>
          <w:sz w:val="22"/>
          <w:szCs w:val="22"/>
        </w:rPr>
        <w:t>Čl. 6 Bezpečnost lidských zdrojů</w:t>
      </w:r>
      <w:bookmarkEnd w:id="15"/>
    </w:p>
    <w:p w14:paraId="135BE952" w14:textId="77777777" w:rsidR="00D15685" w:rsidRPr="00D15685" w:rsidRDefault="00D15685" w:rsidP="00E00271">
      <w:pPr>
        <w:numPr>
          <w:ilvl w:val="0"/>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9 VKB, které musí splnit Objednatel. Minimálně se Dodavatel zavazuje v rozsahu předmětu plnění na své straně:</w:t>
      </w:r>
    </w:p>
    <w:p w14:paraId="135BE953" w14:textId="77777777" w:rsidR="00D15685" w:rsidRPr="00D15685" w:rsidRDefault="00D15685" w:rsidP="00E00271">
      <w:pPr>
        <w:numPr>
          <w:ilvl w:val="1"/>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Zajistit, aby Kontaktní osoba nejpozději do 30 dnů od uzavření smlouvy potvrdila písemně Objednateli, že všechny osoby podílející se na poskytování předmětu plnění za stranu Dodavatel byly prokazatelně seznámeny s těmito Kybernetickými požadavky a příslušnými ustanoveními interních řídících aktů Objednatele.</w:t>
      </w:r>
    </w:p>
    <w:p w14:paraId="135BE954" w14:textId="77777777" w:rsidR="00D15685" w:rsidRPr="00D15685" w:rsidRDefault="00D15685" w:rsidP="00E00271">
      <w:pPr>
        <w:numPr>
          <w:ilvl w:val="1"/>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Dodržovat příslušná ustanovení interních řídících aktů Objednatele v rozsahu, v jakém byl s těmito akty seznámen. Za prokazatelné seznámení se považuje školení pracovníků Dodavatel zajištěné Objednatelem, protokolární či elektronické předání příslušné dokumentace nebo Objednatelem zajištěný přístup na sdílené úložiště obsahující příslušné interní akty řízení.</w:t>
      </w:r>
    </w:p>
    <w:p w14:paraId="135BE955" w14:textId="77777777" w:rsidR="00D15685" w:rsidRPr="00D15685" w:rsidRDefault="00D15685" w:rsidP="00E00271">
      <w:pPr>
        <w:numPr>
          <w:ilvl w:val="1"/>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V případě, že je součástí předmětu plnění služba dohledu nad předmětem plnění, definovat a naplnit role a odpovědnosti pro monitoring sítě a zařízení v rozsahu předmětu plnění.</w:t>
      </w:r>
    </w:p>
    <w:p w14:paraId="135BE956" w14:textId="77777777" w:rsidR="00D15685" w:rsidRPr="00D15685" w:rsidRDefault="00D15685" w:rsidP="00E00271">
      <w:pPr>
        <w:numPr>
          <w:ilvl w:val="1"/>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Zajistit, aby osoby podílející se na poskytování plnění Objednateli v prostředí nebo s prostředky Objednatele, a to i tehdy, pokud jsou prostředky Objednatele používány mimo jeho prostředí:</w:t>
      </w:r>
    </w:p>
    <w:p w14:paraId="135BE957" w14:textId="77777777" w:rsidR="00D15685" w:rsidRPr="00D15685" w:rsidRDefault="00D15685" w:rsidP="00E00271">
      <w:pPr>
        <w:numPr>
          <w:ilvl w:val="2"/>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Pro uložení a sdíleni dat a informací Objednatele využívali pouze k tomu schválené prostředky (aktiva);</w:t>
      </w:r>
    </w:p>
    <w:p w14:paraId="135BE958" w14:textId="77777777" w:rsidR="00D15685" w:rsidRPr="00D15685" w:rsidRDefault="00D15685" w:rsidP="00E00271">
      <w:pPr>
        <w:numPr>
          <w:ilvl w:val="2"/>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Neukládali ani nesdíleli data i informace eticky nevhodného obsahu, odporující dobrým mravům nebo poškozující jméno Objednatele;</w:t>
      </w:r>
    </w:p>
    <w:p w14:paraId="135BE959" w14:textId="77777777" w:rsidR="00D15685" w:rsidRPr="00D15685" w:rsidRDefault="00D15685" w:rsidP="00E00271">
      <w:pPr>
        <w:numPr>
          <w:ilvl w:val="2"/>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lastRenderedPageBreak/>
        <w:t>Nestahovali, nesdíleli, neukládali, nearchivovali ani neinstalovali datové a spustitelné soubory v rozporu s licenčními podmínkami nebo autorským zákonem;</w:t>
      </w:r>
    </w:p>
    <w:p w14:paraId="135BE95A" w14:textId="77777777" w:rsidR="00D15685" w:rsidRPr="00D15685" w:rsidRDefault="00D15685" w:rsidP="00E00271">
      <w:pPr>
        <w:numPr>
          <w:ilvl w:val="2"/>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Nenavštěvovali internetové stránky s eticky nevhodným obsahem;</w:t>
      </w:r>
    </w:p>
    <w:p w14:paraId="135BE95B" w14:textId="77777777" w:rsidR="00D15685" w:rsidRPr="00D15685" w:rsidRDefault="00D15685" w:rsidP="00E00271">
      <w:pPr>
        <w:numPr>
          <w:ilvl w:val="2"/>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Nerealizovali pokusy o neautorizovaný přístup ke zdrojům Objednatele ani ke zdrojům jiných subjektů;</w:t>
      </w:r>
    </w:p>
    <w:p w14:paraId="135BE95C" w14:textId="77777777" w:rsidR="00D15685" w:rsidRPr="00D15685" w:rsidRDefault="00D15685" w:rsidP="00E00271">
      <w:pPr>
        <w:numPr>
          <w:ilvl w:val="2"/>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Nerealizovali pokusy o neoprávněnou modifikaci ani jiné neoprávněné zásahy do prostředků Objednatele, a to ani v případě, kdy jim byl prostředek Objednatele svěřen do správy;</w:t>
      </w:r>
    </w:p>
    <w:p w14:paraId="135BE95D" w14:textId="77777777" w:rsidR="00D15685" w:rsidRPr="00D15685" w:rsidRDefault="00D15685" w:rsidP="00E00271">
      <w:pPr>
        <w:numPr>
          <w:ilvl w:val="2"/>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Nepodíleli se s prostředky Objednatele na šíření spamu ani škodlivého softwaru.</w:t>
      </w:r>
    </w:p>
    <w:p w14:paraId="135BE95E" w14:textId="77777777" w:rsidR="00D15685" w:rsidRPr="00D15685" w:rsidRDefault="00D15685" w:rsidP="00E00271">
      <w:pPr>
        <w:numPr>
          <w:ilvl w:val="0"/>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Dodavatel si je vědom, že součástí podmínek pro získání přístupu ke zdrojům a aktivům Objednatele je na straně Objednatele </w:t>
      </w:r>
      <w:r w:rsidRPr="006D3274">
        <w:rPr>
          <w:rFonts w:ascii="Palatino Linotype" w:hAnsi="Palatino Linotype"/>
          <w:iCs/>
          <w:sz w:val="22"/>
          <w:szCs w:val="22"/>
        </w:rPr>
        <w:t>zpracování osobních údajů</w:t>
      </w:r>
      <w:r w:rsidRPr="00D15685">
        <w:rPr>
          <w:rFonts w:ascii="Palatino Linotype" w:hAnsi="Palatino Linotype"/>
          <w:sz w:val="22"/>
          <w:szCs w:val="22"/>
        </w:rPr>
        <w:t xml:space="preserve"> pracovníků Dodavatele, kteří se podílejí na zajištění předmětu plnění. Pokud nebude Objednateli umožněno osobní údaje dotčených pracovníků Dodavatele zpracovat, nebude těmto pracovníkům umožněn žádný přístup ke zdrojům Objednatele.</w:t>
      </w:r>
    </w:p>
    <w:p w14:paraId="135BE95F" w14:textId="77777777" w:rsidR="00D15685" w:rsidRPr="00D15685" w:rsidRDefault="00D15685" w:rsidP="00D15685">
      <w:pPr>
        <w:keepNext/>
        <w:spacing w:after="120" w:line="280" w:lineRule="atLeast"/>
        <w:rPr>
          <w:rFonts w:ascii="Palatino Linotype" w:hAnsi="Palatino Linotype"/>
          <w:b/>
          <w:sz w:val="22"/>
          <w:szCs w:val="22"/>
        </w:rPr>
      </w:pPr>
      <w:bookmarkStart w:id="16" w:name="_Toc480388412"/>
      <w:r w:rsidRPr="00D15685">
        <w:rPr>
          <w:rFonts w:ascii="Palatino Linotype" w:hAnsi="Palatino Linotype"/>
          <w:b/>
          <w:sz w:val="22"/>
          <w:szCs w:val="22"/>
        </w:rPr>
        <w:t>Čl. 7 Řízení provozu a komunikací</w:t>
      </w:r>
      <w:bookmarkEnd w:id="16"/>
    </w:p>
    <w:p w14:paraId="135BE960" w14:textId="77777777" w:rsidR="00D15685" w:rsidRPr="00D15685" w:rsidRDefault="00D15685" w:rsidP="00E00271">
      <w:pPr>
        <w:numPr>
          <w:ilvl w:val="0"/>
          <w:numId w:val="19"/>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10 VKB, které musí splnit Objednatel. Minimálně se Dodavatel zavazuje v rozsahu předmětu plnění na své straně:</w:t>
      </w:r>
    </w:p>
    <w:p w14:paraId="135BE961" w14:textId="77777777" w:rsidR="00D15685" w:rsidRPr="00D15685" w:rsidRDefault="00D15685" w:rsidP="00E00271">
      <w:pPr>
        <w:numPr>
          <w:ilvl w:val="1"/>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Zajistit bezpečný provoz informačního systému a infrastruktury využívané pro poskytování předmětu plnění.</w:t>
      </w:r>
    </w:p>
    <w:p w14:paraId="135BE962" w14:textId="77777777" w:rsidR="00D15685" w:rsidRPr="00D15685" w:rsidRDefault="00D15685" w:rsidP="00E00271">
      <w:pPr>
        <w:numPr>
          <w:ilvl w:val="1"/>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Na vyžádání poskytnout Objednateli přehled, report, či jinou adekvátní informaci o bezpečnostních opatřeních zavedených na svém informačním systému a infrastruktuře.</w:t>
      </w:r>
    </w:p>
    <w:p w14:paraId="135BE963" w14:textId="77777777" w:rsidR="00D15685" w:rsidRPr="00D15685" w:rsidRDefault="00D15685" w:rsidP="00E00271">
      <w:pPr>
        <w:numPr>
          <w:ilvl w:val="1"/>
          <w:numId w:val="18"/>
        </w:numPr>
        <w:spacing w:after="120" w:line="280" w:lineRule="atLeast"/>
        <w:jc w:val="both"/>
        <w:rPr>
          <w:rFonts w:ascii="Palatino Linotype" w:hAnsi="Palatino Linotype"/>
          <w:sz w:val="22"/>
          <w:szCs w:val="22"/>
        </w:rPr>
      </w:pPr>
      <w:r w:rsidRPr="00D15685">
        <w:rPr>
          <w:rFonts w:ascii="Palatino Linotype" w:hAnsi="Palatino Linotype"/>
          <w:sz w:val="22"/>
          <w:szCs w:val="22"/>
        </w:rPr>
        <w:t>Zajistit, že pro poskytování předmětu plnění budou využívány pouze aplikace a technologie, které jsou v souladu s platnou českou a evropskou legislativou, především s ohledem na licenční podmínky a autorský zákon.</w:t>
      </w:r>
    </w:p>
    <w:p w14:paraId="135BE964" w14:textId="77777777" w:rsidR="00D15685" w:rsidRPr="00D15685" w:rsidRDefault="00D15685" w:rsidP="00D15685">
      <w:pPr>
        <w:spacing w:after="120" w:line="280" w:lineRule="atLeast"/>
        <w:rPr>
          <w:rFonts w:ascii="Palatino Linotype" w:hAnsi="Palatino Linotype"/>
          <w:b/>
          <w:sz w:val="22"/>
          <w:szCs w:val="22"/>
        </w:rPr>
      </w:pPr>
      <w:bookmarkStart w:id="17" w:name="_Toc480388413"/>
      <w:r w:rsidRPr="00D15685">
        <w:rPr>
          <w:rFonts w:ascii="Palatino Linotype" w:hAnsi="Palatino Linotype"/>
          <w:b/>
          <w:sz w:val="22"/>
          <w:szCs w:val="22"/>
        </w:rPr>
        <w:t>Čl. 8 Řízení změn</w:t>
      </w:r>
    </w:p>
    <w:p w14:paraId="135BE965" w14:textId="77777777" w:rsidR="00D15685" w:rsidRPr="00D15685" w:rsidRDefault="00D15685" w:rsidP="00E00271">
      <w:pPr>
        <w:numPr>
          <w:ilvl w:val="0"/>
          <w:numId w:val="23"/>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Dodavatel se </w:t>
      </w:r>
      <w:r w:rsidR="006D3274">
        <w:rPr>
          <w:rFonts w:ascii="Palatino Linotype" w:hAnsi="Palatino Linotype"/>
          <w:sz w:val="22"/>
          <w:szCs w:val="22"/>
        </w:rPr>
        <w:t xml:space="preserve">zavazuje </w:t>
      </w:r>
      <w:r w:rsidRPr="00D15685">
        <w:rPr>
          <w:rFonts w:ascii="Palatino Linotype" w:hAnsi="Palatino Linotype"/>
          <w:sz w:val="22"/>
          <w:szCs w:val="22"/>
        </w:rPr>
        <w:t>v rozsahu předmětu plnění aktivně podílet na splnění povinností uvedených v § 11 VKB, které musí splnit Objednatel. Minimálně se Dodavatel zavazuje v rozsahu předmětu plnění na své straně:</w:t>
      </w:r>
    </w:p>
    <w:p w14:paraId="135BE966" w14:textId="77777777" w:rsidR="00D15685" w:rsidRPr="00D15685" w:rsidRDefault="00D15685" w:rsidP="00E00271">
      <w:pPr>
        <w:numPr>
          <w:ilvl w:val="1"/>
          <w:numId w:val="23"/>
        </w:numPr>
        <w:spacing w:after="120" w:line="280" w:lineRule="atLeast"/>
        <w:jc w:val="both"/>
        <w:rPr>
          <w:rFonts w:ascii="Palatino Linotype" w:hAnsi="Palatino Linotype"/>
          <w:sz w:val="22"/>
          <w:szCs w:val="22"/>
        </w:rPr>
      </w:pPr>
      <w:r w:rsidRPr="00D15685">
        <w:rPr>
          <w:rFonts w:ascii="Palatino Linotype" w:hAnsi="Palatino Linotype"/>
          <w:sz w:val="22"/>
          <w:szCs w:val="22"/>
        </w:rPr>
        <w:t>Přiměřeně reagovat na změny na straně Objednatele a upravit na své straně technická a organizační opatření tak, aby odpovídala novému stavu po provedení změny.</w:t>
      </w:r>
    </w:p>
    <w:p w14:paraId="135BE967" w14:textId="77777777" w:rsidR="00D15685" w:rsidRPr="00D15685" w:rsidRDefault="00D15685" w:rsidP="00E00271">
      <w:pPr>
        <w:numPr>
          <w:ilvl w:val="1"/>
          <w:numId w:val="23"/>
        </w:numPr>
        <w:spacing w:after="120" w:line="280" w:lineRule="atLeast"/>
        <w:jc w:val="both"/>
        <w:rPr>
          <w:rFonts w:ascii="Palatino Linotype" w:hAnsi="Palatino Linotype"/>
          <w:sz w:val="22"/>
          <w:szCs w:val="22"/>
        </w:rPr>
      </w:pPr>
      <w:r w:rsidRPr="00D15685">
        <w:rPr>
          <w:rFonts w:ascii="Palatino Linotype" w:hAnsi="Palatino Linotype"/>
          <w:sz w:val="22"/>
          <w:szCs w:val="22"/>
        </w:rPr>
        <w:t>Aktivně spolupracovat při testování významné změny.</w:t>
      </w:r>
    </w:p>
    <w:p w14:paraId="135BE968" w14:textId="77777777" w:rsidR="00D15685" w:rsidRPr="00D15685" w:rsidRDefault="00D15685" w:rsidP="00D15685">
      <w:pPr>
        <w:spacing w:after="120" w:line="280" w:lineRule="atLeast"/>
        <w:rPr>
          <w:rFonts w:ascii="Palatino Linotype" w:hAnsi="Palatino Linotype"/>
          <w:b/>
          <w:sz w:val="22"/>
          <w:szCs w:val="22"/>
        </w:rPr>
      </w:pPr>
      <w:r w:rsidRPr="00D15685">
        <w:rPr>
          <w:rFonts w:ascii="Palatino Linotype" w:hAnsi="Palatino Linotype"/>
          <w:b/>
          <w:sz w:val="22"/>
          <w:szCs w:val="22"/>
        </w:rPr>
        <w:t>Čl. 9 Řízení přístupu</w:t>
      </w:r>
      <w:bookmarkEnd w:id="17"/>
    </w:p>
    <w:p w14:paraId="135BE969" w14:textId="77777777" w:rsidR="00D15685" w:rsidRPr="00D15685" w:rsidRDefault="00D15685" w:rsidP="00E00271">
      <w:pPr>
        <w:numPr>
          <w:ilvl w:val="0"/>
          <w:numId w:val="20"/>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12 VKB, které musí splnit Objednatel. Minimálně se Dodavatel zavazuje v rozsahu předmětu plnění na své straně:</w:t>
      </w:r>
    </w:p>
    <w:p w14:paraId="135BE96A" w14:textId="77777777" w:rsidR="00D15685" w:rsidRPr="00D15685" w:rsidRDefault="00D15685" w:rsidP="00E00271">
      <w:pPr>
        <w:numPr>
          <w:ilvl w:val="1"/>
          <w:numId w:val="19"/>
        </w:numPr>
        <w:spacing w:after="120" w:line="280" w:lineRule="atLeast"/>
        <w:jc w:val="both"/>
        <w:rPr>
          <w:rFonts w:ascii="Palatino Linotype" w:hAnsi="Palatino Linotype"/>
          <w:sz w:val="22"/>
          <w:szCs w:val="22"/>
        </w:rPr>
      </w:pPr>
      <w:r w:rsidRPr="00D15685">
        <w:rPr>
          <w:rFonts w:ascii="Palatino Linotype" w:hAnsi="Palatino Linotype"/>
          <w:sz w:val="22"/>
          <w:szCs w:val="22"/>
        </w:rPr>
        <w:lastRenderedPageBreak/>
        <w:t>Přidělovat oprávnění svým jednotlivým pracovníkům ve smyslu oprávnění k výkonu činností tak, aby byla minimalizována rizika nežádoucího přístupu k aktivům Objednatele.</w:t>
      </w:r>
    </w:p>
    <w:p w14:paraId="135BE96B" w14:textId="77777777" w:rsidR="00D15685" w:rsidRPr="00D15685" w:rsidRDefault="00D15685" w:rsidP="00E00271">
      <w:pPr>
        <w:numPr>
          <w:ilvl w:val="1"/>
          <w:numId w:val="19"/>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Zajistit, aby udělený přístup nebyl sdílen více osobami za stranu Dodavatele, pokud sdílený přístup nevyžaduje využívaná technologie. V takovém případě musí Dodavatel vést evidenci využívání sdílených přístupů a tuto na vyžádání předložit Objednateli kdykoli v průběhu trvání účinnosti </w:t>
      </w:r>
      <w:r w:rsidR="006D3274">
        <w:rPr>
          <w:rFonts w:ascii="Palatino Linotype" w:hAnsi="Palatino Linotype"/>
          <w:sz w:val="22"/>
          <w:szCs w:val="22"/>
        </w:rPr>
        <w:t>Rámcové smlouvy či Prováděcí smlouvy</w:t>
      </w:r>
      <w:r w:rsidRPr="00D15685">
        <w:rPr>
          <w:rFonts w:ascii="Palatino Linotype" w:hAnsi="Palatino Linotype"/>
          <w:sz w:val="22"/>
          <w:szCs w:val="22"/>
        </w:rPr>
        <w:t xml:space="preserve"> a 2 roky po ukončení jej</w:t>
      </w:r>
      <w:r w:rsidR="006D3274">
        <w:rPr>
          <w:rFonts w:ascii="Palatino Linotype" w:hAnsi="Palatino Linotype"/>
          <w:sz w:val="22"/>
          <w:szCs w:val="22"/>
        </w:rPr>
        <w:t>í</w:t>
      </w:r>
      <w:r w:rsidRPr="00D15685">
        <w:rPr>
          <w:rFonts w:ascii="Palatino Linotype" w:hAnsi="Palatino Linotype"/>
          <w:sz w:val="22"/>
          <w:szCs w:val="22"/>
        </w:rPr>
        <w:t xml:space="preserve"> </w:t>
      </w:r>
      <w:r w:rsidR="006D3274">
        <w:rPr>
          <w:rFonts w:ascii="Palatino Linotype" w:hAnsi="Palatino Linotype"/>
          <w:sz w:val="22"/>
          <w:szCs w:val="22"/>
        </w:rPr>
        <w:t>doby trvání</w:t>
      </w:r>
      <w:r w:rsidRPr="00D15685">
        <w:rPr>
          <w:rFonts w:ascii="Palatino Linotype" w:hAnsi="Palatino Linotype"/>
          <w:sz w:val="22"/>
          <w:szCs w:val="22"/>
        </w:rPr>
        <w:t>.</w:t>
      </w:r>
    </w:p>
    <w:p w14:paraId="135BE96C" w14:textId="77777777" w:rsidR="00D15685" w:rsidRPr="00D15685" w:rsidRDefault="00D15685" w:rsidP="00E00271">
      <w:pPr>
        <w:numPr>
          <w:ilvl w:val="1"/>
          <w:numId w:val="19"/>
        </w:numPr>
        <w:spacing w:after="120" w:line="280" w:lineRule="atLeast"/>
        <w:jc w:val="both"/>
        <w:rPr>
          <w:rFonts w:ascii="Palatino Linotype" w:hAnsi="Palatino Linotype"/>
          <w:sz w:val="22"/>
          <w:szCs w:val="22"/>
        </w:rPr>
      </w:pPr>
      <w:r w:rsidRPr="00D15685">
        <w:rPr>
          <w:rFonts w:ascii="Palatino Linotype" w:hAnsi="Palatino Linotype"/>
          <w:sz w:val="22"/>
          <w:szCs w:val="22"/>
        </w:rPr>
        <w:t>Stanovit v požadavku na přístup rozsah dat/informací, služby, účelu, pro které je přístup k systému ICT Objednatele požadován a časový údaj o délce platnosti přístupu (např.: na dobu neurčitou / 1 rok / 1 měsíc / 1 den).</w:t>
      </w:r>
    </w:p>
    <w:p w14:paraId="135BE96D" w14:textId="77777777" w:rsidR="00D15685" w:rsidRPr="00E5270B" w:rsidRDefault="00D15685" w:rsidP="00E00271">
      <w:pPr>
        <w:numPr>
          <w:ilvl w:val="1"/>
          <w:numId w:val="19"/>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Zajistit, aby osoby podílející se na poskytování předmětu plnění a mající přístup k informačním aktivům </w:t>
      </w:r>
      <w:r w:rsidRPr="00E5270B">
        <w:rPr>
          <w:rFonts w:ascii="Palatino Linotype" w:hAnsi="Palatino Linotype"/>
          <w:sz w:val="22"/>
          <w:szCs w:val="22"/>
        </w:rPr>
        <w:t>Objednatele chránily autentizační prostředky a údaje a nikdy neposkytovaly neautorizovaný přístup dalším osobám.</w:t>
      </w:r>
    </w:p>
    <w:p w14:paraId="135BE96E" w14:textId="77777777" w:rsidR="00D15685" w:rsidRPr="00E5270B" w:rsidRDefault="00D15685" w:rsidP="00E00271">
      <w:pPr>
        <w:numPr>
          <w:ilvl w:val="1"/>
          <w:numId w:val="19"/>
        </w:numPr>
        <w:spacing w:after="120" w:line="280" w:lineRule="atLeast"/>
        <w:jc w:val="both"/>
        <w:rPr>
          <w:rFonts w:ascii="Palatino Linotype" w:hAnsi="Palatino Linotype"/>
          <w:sz w:val="22"/>
          <w:szCs w:val="22"/>
        </w:rPr>
      </w:pPr>
      <w:r w:rsidRPr="00E5270B">
        <w:rPr>
          <w:rFonts w:ascii="Palatino Linotype" w:hAnsi="Palatino Linotype"/>
          <w:sz w:val="22"/>
          <w:szCs w:val="22"/>
        </w:rPr>
        <w:t>Průběžně kontrolovat a vyhodnocovat oprávněnost a potřebu přístupu, jak fyzického, tak i logického, u všech osob na straně Dodavatele, které přistupují do prostředí Objednatele.</w:t>
      </w:r>
    </w:p>
    <w:p w14:paraId="135BE96F" w14:textId="77777777" w:rsidR="00D15685" w:rsidRPr="00E5270B" w:rsidRDefault="00D15685" w:rsidP="00E00271">
      <w:pPr>
        <w:numPr>
          <w:ilvl w:val="0"/>
          <w:numId w:val="19"/>
        </w:numPr>
        <w:spacing w:after="120" w:line="280" w:lineRule="atLeast"/>
        <w:jc w:val="both"/>
        <w:rPr>
          <w:rFonts w:ascii="Palatino Linotype" w:hAnsi="Palatino Linotype"/>
          <w:sz w:val="22"/>
          <w:szCs w:val="22"/>
        </w:rPr>
      </w:pPr>
      <w:r w:rsidRPr="00E5270B">
        <w:rPr>
          <w:rFonts w:ascii="Palatino Linotype" w:hAnsi="Palatino Linotype"/>
          <w:sz w:val="22"/>
          <w:szCs w:val="22"/>
        </w:rPr>
        <w:t>Dodavatel bere na vědomí, že přístup k systému ICT je možné povolit pouze fyzické identitě zaměstnance Dodavatele / poddodavatele Dodavatele zaevidované v </w:t>
      </w:r>
      <w:r w:rsidRPr="00E5270B">
        <w:rPr>
          <w:rFonts w:ascii="Palatino Linotype" w:hAnsi="Palatino Linotype"/>
          <w:iCs/>
          <w:sz w:val="22"/>
          <w:szCs w:val="22"/>
        </w:rPr>
        <w:t>Active Directory</w:t>
      </w:r>
      <w:r w:rsidRPr="00E5270B">
        <w:rPr>
          <w:rFonts w:ascii="Palatino Linotype" w:hAnsi="Palatino Linotype"/>
          <w:i/>
          <w:sz w:val="22"/>
          <w:szCs w:val="22"/>
        </w:rPr>
        <w:t xml:space="preserve"> MPSV</w:t>
      </w:r>
      <w:r w:rsidRPr="00E5270B">
        <w:rPr>
          <w:rFonts w:ascii="Palatino Linotype" w:hAnsi="Palatino Linotype"/>
          <w:sz w:val="22"/>
          <w:szCs w:val="22"/>
        </w:rPr>
        <w:t xml:space="preserve"> (registr identit), a to na základě požadavku Dodavatele na přístup.</w:t>
      </w:r>
    </w:p>
    <w:p w14:paraId="135BE970" w14:textId="77777777" w:rsidR="00D15685" w:rsidRPr="00D15685" w:rsidRDefault="00D15685" w:rsidP="00E00271">
      <w:pPr>
        <w:numPr>
          <w:ilvl w:val="0"/>
          <w:numId w:val="19"/>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bere na vědomí, že přidělení oprávnění zaměstnanci Dodavatele musí být řízeno principem nezbytného minima a není nárokové.</w:t>
      </w:r>
    </w:p>
    <w:p w14:paraId="135BE971" w14:textId="77777777" w:rsidR="00D15685" w:rsidRPr="00D15685" w:rsidRDefault="00D15685" w:rsidP="00E00271">
      <w:pPr>
        <w:numPr>
          <w:ilvl w:val="0"/>
          <w:numId w:val="19"/>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bere na vědomí, že v případě neúspěšných pokusů o autentizaci uživatele (osoby za stranu Dodavatele) může být příslušný účet zablokován a řešen jako bezpečnostní incident a mohou být uplatněny příslušné postupy zvládání bezpečnostního incidentu (např. okamžité zrušení přístupu k informačním aktivům Objednatele).</w:t>
      </w:r>
    </w:p>
    <w:p w14:paraId="135BE972" w14:textId="77777777" w:rsidR="00D15685" w:rsidRPr="00D15685" w:rsidRDefault="00D15685" w:rsidP="00D15685">
      <w:pPr>
        <w:spacing w:after="120" w:line="280" w:lineRule="atLeast"/>
        <w:rPr>
          <w:rFonts w:ascii="Palatino Linotype" w:hAnsi="Palatino Linotype"/>
          <w:b/>
          <w:sz w:val="22"/>
          <w:szCs w:val="22"/>
        </w:rPr>
      </w:pPr>
      <w:bookmarkStart w:id="18" w:name="_Toc480388414"/>
      <w:r w:rsidRPr="00D15685">
        <w:rPr>
          <w:rFonts w:ascii="Palatino Linotype" w:hAnsi="Palatino Linotype"/>
          <w:b/>
          <w:sz w:val="22"/>
          <w:szCs w:val="22"/>
        </w:rPr>
        <w:t>Čl. 10 Akvizice, vývoj a údržba</w:t>
      </w:r>
      <w:bookmarkEnd w:id="18"/>
    </w:p>
    <w:p w14:paraId="135BE973" w14:textId="77777777" w:rsidR="00D15685" w:rsidRPr="00D15685" w:rsidRDefault="00D15685" w:rsidP="00E00271">
      <w:pPr>
        <w:numPr>
          <w:ilvl w:val="0"/>
          <w:numId w:val="21"/>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13 VKB, které musí splnit Objednatel. Minimálně se Dodavatel zavazuje v rozsahu předmětu plnění na své straně:</w:t>
      </w:r>
    </w:p>
    <w:p w14:paraId="135BE974" w14:textId="77777777" w:rsidR="00D15685" w:rsidRPr="00D15685" w:rsidRDefault="00D15685" w:rsidP="00E00271">
      <w:pPr>
        <w:numPr>
          <w:ilvl w:val="1"/>
          <w:numId w:val="21"/>
        </w:numPr>
        <w:spacing w:after="120" w:line="280" w:lineRule="atLeast"/>
        <w:jc w:val="both"/>
        <w:rPr>
          <w:rFonts w:ascii="Palatino Linotype" w:hAnsi="Palatino Linotype"/>
          <w:sz w:val="22"/>
          <w:szCs w:val="22"/>
        </w:rPr>
      </w:pPr>
      <w:r w:rsidRPr="00D15685">
        <w:rPr>
          <w:rFonts w:ascii="Palatino Linotype" w:hAnsi="Palatino Linotype"/>
          <w:sz w:val="22"/>
          <w:szCs w:val="22"/>
        </w:rPr>
        <w:t>Zajistit bezpečnou implementaci, inovaci, aktualizaci a testování technologií, které jsou předmětem plnění.</w:t>
      </w:r>
    </w:p>
    <w:p w14:paraId="135BE975" w14:textId="77777777" w:rsidR="00D15685" w:rsidRPr="00D15685" w:rsidRDefault="00D15685" w:rsidP="00E00271">
      <w:pPr>
        <w:numPr>
          <w:ilvl w:val="1"/>
          <w:numId w:val="21"/>
        </w:numPr>
        <w:spacing w:after="120" w:line="280" w:lineRule="atLeast"/>
        <w:jc w:val="both"/>
        <w:rPr>
          <w:rFonts w:ascii="Palatino Linotype" w:hAnsi="Palatino Linotype"/>
          <w:sz w:val="22"/>
          <w:szCs w:val="22"/>
        </w:rPr>
      </w:pPr>
      <w:r w:rsidRPr="00D15685">
        <w:rPr>
          <w:rFonts w:ascii="Palatino Linotype" w:hAnsi="Palatino Linotype"/>
          <w:sz w:val="22"/>
          <w:szCs w:val="22"/>
        </w:rPr>
        <w:t>Předat Objednateli dokumentaci předmětu plnění minimálně v následujícím rozsahu:</w:t>
      </w:r>
    </w:p>
    <w:p w14:paraId="135BE976" w14:textId="77777777" w:rsidR="00D15685" w:rsidRPr="00D15685" w:rsidRDefault="00D15685" w:rsidP="00E00271">
      <w:pPr>
        <w:numPr>
          <w:ilvl w:val="2"/>
          <w:numId w:val="21"/>
        </w:numPr>
        <w:spacing w:after="120" w:line="280" w:lineRule="atLeast"/>
        <w:jc w:val="both"/>
        <w:rPr>
          <w:rFonts w:ascii="Palatino Linotype" w:hAnsi="Palatino Linotype"/>
          <w:sz w:val="22"/>
          <w:szCs w:val="22"/>
        </w:rPr>
      </w:pPr>
      <w:r w:rsidRPr="00D15685">
        <w:rPr>
          <w:rFonts w:ascii="Palatino Linotype" w:hAnsi="Palatino Linotype"/>
          <w:sz w:val="22"/>
          <w:szCs w:val="22"/>
        </w:rPr>
        <w:t>dokumentaci všech bezpečnostních nastavení, funkcí a mechanismů</w:t>
      </w:r>
    </w:p>
    <w:p w14:paraId="135BE977" w14:textId="77777777" w:rsidR="00D15685" w:rsidRPr="00D15685" w:rsidRDefault="00D15685" w:rsidP="00E00271">
      <w:pPr>
        <w:numPr>
          <w:ilvl w:val="2"/>
          <w:numId w:val="21"/>
        </w:numPr>
        <w:spacing w:after="120" w:line="280" w:lineRule="atLeast"/>
        <w:jc w:val="both"/>
        <w:rPr>
          <w:rFonts w:ascii="Palatino Linotype" w:hAnsi="Palatino Linotype"/>
          <w:sz w:val="22"/>
          <w:szCs w:val="22"/>
        </w:rPr>
      </w:pPr>
      <w:r w:rsidRPr="00D15685">
        <w:rPr>
          <w:rFonts w:ascii="Palatino Linotype" w:hAnsi="Palatino Linotype"/>
          <w:sz w:val="22"/>
          <w:szCs w:val="22"/>
        </w:rPr>
        <w:t>dokumentaci obsahující popis autorizačního konceptu a oprávnění</w:t>
      </w:r>
    </w:p>
    <w:p w14:paraId="135BE978" w14:textId="77777777" w:rsidR="00D15685" w:rsidRDefault="00D15685" w:rsidP="00E00271">
      <w:pPr>
        <w:numPr>
          <w:ilvl w:val="2"/>
          <w:numId w:val="21"/>
        </w:numPr>
        <w:spacing w:after="120" w:line="280" w:lineRule="atLeast"/>
        <w:jc w:val="both"/>
        <w:rPr>
          <w:rFonts w:ascii="Palatino Linotype" w:hAnsi="Palatino Linotype"/>
          <w:sz w:val="22"/>
          <w:szCs w:val="22"/>
        </w:rPr>
      </w:pPr>
      <w:r w:rsidRPr="00D15685">
        <w:rPr>
          <w:rFonts w:ascii="Palatino Linotype" w:hAnsi="Palatino Linotype"/>
          <w:sz w:val="22"/>
          <w:szCs w:val="22"/>
        </w:rPr>
        <w:t>dokumentaci obsahující instalační a konfigurační postupy</w:t>
      </w:r>
    </w:p>
    <w:p w14:paraId="55583430" w14:textId="77777777" w:rsidR="00EA5DE6" w:rsidRDefault="00EA5DE6" w:rsidP="00EA5DE6">
      <w:pPr>
        <w:spacing w:after="120" w:line="280" w:lineRule="atLeast"/>
        <w:jc w:val="both"/>
        <w:rPr>
          <w:rFonts w:ascii="Palatino Linotype" w:hAnsi="Palatino Linotype"/>
          <w:sz w:val="22"/>
          <w:szCs w:val="22"/>
        </w:rPr>
      </w:pPr>
    </w:p>
    <w:p w14:paraId="4ED42DD9" w14:textId="77777777" w:rsidR="00EA5DE6" w:rsidRDefault="00EA5DE6" w:rsidP="00EA5DE6">
      <w:pPr>
        <w:spacing w:after="120" w:line="280" w:lineRule="atLeast"/>
        <w:jc w:val="both"/>
        <w:rPr>
          <w:rFonts w:ascii="Palatino Linotype" w:hAnsi="Palatino Linotype"/>
          <w:sz w:val="22"/>
          <w:szCs w:val="22"/>
        </w:rPr>
      </w:pPr>
    </w:p>
    <w:p w14:paraId="135BE979" w14:textId="77777777" w:rsidR="00D15685" w:rsidRPr="00D15685" w:rsidRDefault="00D15685" w:rsidP="00D15685">
      <w:pPr>
        <w:spacing w:after="120" w:line="280" w:lineRule="atLeast"/>
        <w:rPr>
          <w:rFonts w:ascii="Palatino Linotype" w:hAnsi="Palatino Linotype"/>
          <w:b/>
          <w:sz w:val="22"/>
          <w:szCs w:val="22"/>
        </w:rPr>
      </w:pPr>
      <w:bookmarkStart w:id="19" w:name="_Toc480388415"/>
      <w:r w:rsidRPr="00D15685">
        <w:rPr>
          <w:rFonts w:ascii="Palatino Linotype" w:hAnsi="Palatino Linotype"/>
          <w:b/>
          <w:sz w:val="22"/>
          <w:szCs w:val="22"/>
        </w:rPr>
        <w:lastRenderedPageBreak/>
        <w:t>Čl. 11 Zvládání kybernetických bezpečnostních událostí a incidentů</w:t>
      </w:r>
      <w:bookmarkEnd w:id="19"/>
    </w:p>
    <w:p w14:paraId="135BE97A" w14:textId="77777777" w:rsidR="00D15685" w:rsidRPr="00D15685" w:rsidRDefault="00D15685" w:rsidP="00E00271">
      <w:pPr>
        <w:numPr>
          <w:ilvl w:val="0"/>
          <w:numId w:val="22"/>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14 VKB, které musí splnit Objednatel. Minimálně se Dodavatel zavazuje v rozsahu předmětu plnění na své straně:</w:t>
      </w:r>
    </w:p>
    <w:p w14:paraId="135BE97B" w14:textId="77777777" w:rsidR="00D15685" w:rsidRPr="00D15685" w:rsidRDefault="00D15685" w:rsidP="00E00271">
      <w:pPr>
        <w:numPr>
          <w:ilvl w:val="1"/>
          <w:numId w:val="22"/>
        </w:numPr>
        <w:spacing w:after="120" w:line="280" w:lineRule="atLeast"/>
        <w:jc w:val="both"/>
        <w:rPr>
          <w:rFonts w:ascii="Palatino Linotype" w:hAnsi="Palatino Linotype"/>
          <w:sz w:val="22"/>
          <w:szCs w:val="22"/>
        </w:rPr>
      </w:pPr>
      <w:r w:rsidRPr="00D15685">
        <w:rPr>
          <w:rFonts w:ascii="Palatino Linotype" w:hAnsi="Palatino Linotype"/>
          <w:sz w:val="22"/>
          <w:szCs w:val="22"/>
        </w:rPr>
        <w:t>Stanovit a popsat na své straně činnosti, role a jejich odpovědnosti a pravomoci vedoucí k rychlému a účinnému zvládání bezpečnostních incidentů.</w:t>
      </w:r>
    </w:p>
    <w:p w14:paraId="135BE97C" w14:textId="77777777" w:rsidR="00D15685" w:rsidRPr="00D15685" w:rsidRDefault="00D15685" w:rsidP="00E00271">
      <w:pPr>
        <w:numPr>
          <w:ilvl w:val="1"/>
          <w:numId w:val="22"/>
        </w:numPr>
        <w:spacing w:after="120" w:line="280" w:lineRule="atLeast"/>
        <w:jc w:val="both"/>
        <w:rPr>
          <w:rFonts w:ascii="Palatino Linotype" w:hAnsi="Palatino Linotype"/>
          <w:sz w:val="22"/>
          <w:szCs w:val="22"/>
        </w:rPr>
      </w:pPr>
      <w:r w:rsidRPr="00D15685">
        <w:rPr>
          <w:rFonts w:ascii="Palatino Linotype" w:hAnsi="Palatino Linotype"/>
          <w:sz w:val="22"/>
          <w:szCs w:val="22"/>
        </w:rPr>
        <w:t>Bez zbytečného odkladu hlásit Objednateli všechny bezpečnostní události a incidenty s potenciálním negativním dopadem na Objednatele, a to stanoveným komunikačním kanálem nebo prostřednictvím Kontaktní osoby.</w:t>
      </w:r>
    </w:p>
    <w:p w14:paraId="135BE97D" w14:textId="77777777" w:rsidR="00D15685" w:rsidRPr="00D15685" w:rsidRDefault="00D15685" w:rsidP="00E00271">
      <w:pPr>
        <w:numPr>
          <w:ilvl w:val="1"/>
          <w:numId w:val="22"/>
        </w:numPr>
        <w:spacing w:after="120" w:line="280" w:lineRule="atLeast"/>
        <w:jc w:val="both"/>
        <w:rPr>
          <w:rFonts w:ascii="Palatino Linotype" w:hAnsi="Palatino Linotype"/>
          <w:sz w:val="22"/>
          <w:szCs w:val="22"/>
        </w:rPr>
      </w:pPr>
      <w:r w:rsidRPr="00D15685">
        <w:rPr>
          <w:rFonts w:ascii="Palatino Linotype" w:hAnsi="Palatino Linotype"/>
          <w:sz w:val="22"/>
          <w:szCs w:val="22"/>
        </w:rPr>
        <w:t>Vyhodnocovat informace o bezpečnostních incidentech a uchovávat je pro budoucí použití s ohledem na požadavky platné české a evropské legislativy.</w:t>
      </w:r>
    </w:p>
    <w:p w14:paraId="135BE97E" w14:textId="77777777" w:rsidR="00D15685" w:rsidRPr="00D15685" w:rsidRDefault="00D15685" w:rsidP="00E00271">
      <w:pPr>
        <w:numPr>
          <w:ilvl w:val="1"/>
          <w:numId w:val="22"/>
        </w:numPr>
        <w:spacing w:after="120" w:line="280" w:lineRule="atLeast"/>
        <w:jc w:val="both"/>
        <w:rPr>
          <w:rFonts w:ascii="Palatino Linotype" w:hAnsi="Palatino Linotype"/>
          <w:sz w:val="22"/>
          <w:szCs w:val="22"/>
        </w:rPr>
      </w:pPr>
      <w:r w:rsidRPr="00D15685">
        <w:rPr>
          <w:rFonts w:ascii="Palatino Linotype" w:hAnsi="Palatino Linotype"/>
          <w:sz w:val="22"/>
          <w:szCs w:val="22"/>
        </w:rPr>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Dodavatele.</w:t>
      </w:r>
    </w:p>
    <w:p w14:paraId="135BE97F" w14:textId="77777777" w:rsidR="00D15685" w:rsidRPr="00D15685" w:rsidRDefault="00D15685" w:rsidP="00E00271">
      <w:pPr>
        <w:numPr>
          <w:ilvl w:val="1"/>
          <w:numId w:val="22"/>
        </w:numPr>
        <w:spacing w:after="120" w:line="280" w:lineRule="atLeast"/>
        <w:jc w:val="both"/>
        <w:rPr>
          <w:rFonts w:ascii="Palatino Linotype" w:hAnsi="Palatino Linotype"/>
          <w:sz w:val="22"/>
          <w:szCs w:val="22"/>
        </w:rPr>
      </w:pPr>
      <w:r w:rsidRPr="00D15685">
        <w:rPr>
          <w:rFonts w:ascii="Palatino Linotype" w:hAnsi="Palatino Linotype"/>
          <w:sz w:val="22"/>
          <w:szCs w:val="22"/>
        </w:rPr>
        <w:t>Bez zbytečného odkladu a po dohodě s Objednatelem realizovat opatření požadovaná Objednatelem v dohodnutých termínech ke snížení dopadu bezpečnostního incidentu nebo zamezení pokračování incidentu.</w:t>
      </w:r>
    </w:p>
    <w:p w14:paraId="135BE980" w14:textId="77777777" w:rsidR="00D15685" w:rsidRPr="00D15685" w:rsidRDefault="00D15685" w:rsidP="00E00271">
      <w:pPr>
        <w:numPr>
          <w:ilvl w:val="1"/>
          <w:numId w:val="22"/>
        </w:numPr>
        <w:spacing w:after="120" w:line="280" w:lineRule="atLeast"/>
        <w:jc w:val="both"/>
        <w:rPr>
          <w:rFonts w:ascii="Palatino Linotype" w:hAnsi="Palatino Linotype"/>
          <w:sz w:val="22"/>
          <w:szCs w:val="22"/>
        </w:rPr>
      </w:pPr>
      <w:r w:rsidRPr="00D15685">
        <w:rPr>
          <w:rFonts w:ascii="Palatino Linotype" w:hAnsi="Palatino Linotype"/>
          <w:sz w:val="22"/>
          <w:szCs w:val="22"/>
        </w:rPr>
        <w:t>Spolupracovat při analýze příčin bezpečnostního incidentu a navrhnout opatření s cílem zamezit jeho opakování v případě, že Dodavatel bezpečnostní incident zapříčinil nebo se na jeho vzniku podílel.</w:t>
      </w:r>
    </w:p>
    <w:p w14:paraId="135BE981" w14:textId="77777777" w:rsidR="00D15685" w:rsidRPr="00D15685" w:rsidRDefault="00D15685" w:rsidP="00E00271">
      <w:pPr>
        <w:numPr>
          <w:ilvl w:val="0"/>
          <w:numId w:val="22"/>
        </w:numPr>
        <w:spacing w:after="120" w:line="280" w:lineRule="atLeast"/>
        <w:jc w:val="both"/>
        <w:rPr>
          <w:rFonts w:ascii="Palatino Linotype" w:hAnsi="Palatino Linotype"/>
          <w:sz w:val="22"/>
          <w:szCs w:val="22"/>
        </w:rPr>
      </w:pPr>
      <w:bookmarkStart w:id="20" w:name="_Toc480388398"/>
      <w:r w:rsidRPr="00D15685">
        <w:rPr>
          <w:rFonts w:ascii="Palatino Linotype" w:hAnsi="Palatino Linotype"/>
          <w:sz w:val="22"/>
          <w:szCs w:val="22"/>
        </w:rPr>
        <w:t xml:space="preserve">Dodavatel bere na vědomí, že postup zvládání bezpečnostního incidentu či jiný důsledek porušení Kybernetických požadavků, jehož příčina je na straně Dodavatele, nebude posuzován jako okolnost vylučující odpovědnost Dodavatele za prodlení s řádným a včasným plněním předmětu </w:t>
      </w:r>
      <w:r w:rsidR="0019093E">
        <w:rPr>
          <w:rFonts w:ascii="Palatino Linotype" w:hAnsi="Palatino Linotype"/>
          <w:sz w:val="22"/>
          <w:szCs w:val="22"/>
        </w:rPr>
        <w:t xml:space="preserve">Rámcové smlouvy </w:t>
      </w:r>
      <w:r w:rsidRPr="00D15685">
        <w:rPr>
          <w:rFonts w:ascii="Palatino Linotype" w:hAnsi="Palatino Linotype"/>
          <w:sz w:val="22"/>
          <w:szCs w:val="22"/>
        </w:rPr>
        <w:t>a nebude důvodem k jakékoli náhradě případné újmy Dodavateli či jiné osobě ze strany Objednatele. Ostatní ustanovení ohledně odpovědnosti Dodavatele za prodlení obsažená ve Smlouvě nejsou tímto ustanovením dotčena.</w:t>
      </w:r>
      <w:bookmarkEnd w:id="20"/>
    </w:p>
    <w:p w14:paraId="135BE982" w14:textId="77777777" w:rsidR="00D15685" w:rsidRPr="00D15685" w:rsidRDefault="00D15685" w:rsidP="00D15685">
      <w:pPr>
        <w:spacing w:after="120" w:line="280" w:lineRule="atLeast"/>
        <w:rPr>
          <w:rFonts w:ascii="Palatino Linotype" w:hAnsi="Palatino Linotype"/>
          <w:b/>
          <w:sz w:val="22"/>
          <w:szCs w:val="22"/>
        </w:rPr>
      </w:pPr>
      <w:r w:rsidRPr="00D15685">
        <w:rPr>
          <w:rFonts w:ascii="Palatino Linotype" w:hAnsi="Palatino Linotype"/>
          <w:b/>
          <w:sz w:val="22"/>
          <w:szCs w:val="22"/>
        </w:rPr>
        <w:t>Čl. 12 Řízení kontinuity činností</w:t>
      </w:r>
    </w:p>
    <w:p w14:paraId="135BE983" w14:textId="77777777" w:rsidR="00D15685" w:rsidRPr="00D15685" w:rsidRDefault="00D15685" w:rsidP="00E00271">
      <w:pPr>
        <w:numPr>
          <w:ilvl w:val="0"/>
          <w:numId w:val="24"/>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Dodavatel se </w:t>
      </w:r>
      <w:r w:rsidR="00D46C20">
        <w:rPr>
          <w:rFonts w:ascii="Palatino Linotype" w:hAnsi="Palatino Linotype"/>
          <w:sz w:val="22"/>
          <w:szCs w:val="22"/>
        </w:rPr>
        <w:t>zavazuje</w:t>
      </w:r>
      <w:r w:rsidRPr="00D15685">
        <w:rPr>
          <w:rFonts w:ascii="Palatino Linotype" w:hAnsi="Palatino Linotype"/>
          <w:sz w:val="22"/>
          <w:szCs w:val="22"/>
        </w:rPr>
        <w:t xml:space="preserve"> v rozsahu předmětu plnění aktivně podílet na splnění povinností uvedených v § 15 VKB, které musí splnit Objednatel. Minimálně se Dodavatel zavazuje v rozsahu předmětu plnění na své straně:</w:t>
      </w:r>
    </w:p>
    <w:p w14:paraId="135BE984" w14:textId="77777777" w:rsidR="00D15685" w:rsidRPr="00D15685" w:rsidRDefault="00D15685" w:rsidP="00E00271">
      <w:pPr>
        <w:numPr>
          <w:ilvl w:val="1"/>
          <w:numId w:val="24"/>
        </w:numPr>
        <w:spacing w:after="120" w:line="280" w:lineRule="atLeast"/>
        <w:jc w:val="both"/>
        <w:rPr>
          <w:rFonts w:ascii="Palatino Linotype" w:hAnsi="Palatino Linotype"/>
          <w:sz w:val="22"/>
          <w:szCs w:val="22"/>
        </w:rPr>
      </w:pPr>
      <w:r w:rsidRPr="00D15685">
        <w:rPr>
          <w:rFonts w:ascii="Palatino Linotype" w:hAnsi="Palatino Linotype"/>
          <w:sz w:val="22"/>
          <w:szCs w:val="22"/>
        </w:rPr>
        <w:t>Zajistit adekvátní kontinuitu svých aktiv, které jsou potřebné k poskytování předmětu plnění.</w:t>
      </w:r>
    </w:p>
    <w:p w14:paraId="135BE985" w14:textId="77777777" w:rsidR="00D15685" w:rsidRPr="00D15685" w:rsidRDefault="00D15685" w:rsidP="00E00271">
      <w:pPr>
        <w:numPr>
          <w:ilvl w:val="1"/>
          <w:numId w:val="24"/>
        </w:numPr>
        <w:spacing w:after="120" w:line="280" w:lineRule="atLeast"/>
        <w:jc w:val="both"/>
        <w:rPr>
          <w:rFonts w:ascii="Palatino Linotype" w:hAnsi="Palatino Linotype"/>
          <w:sz w:val="22"/>
          <w:szCs w:val="22"/>
        </w:rPr>
      </w:pPr>
      <w:r w:rsidRPr="00D15685">
        <w:rPr>
          <w:rFonts w:ascii="Palatino Linotype" w:hAnsi="Palatino Linotype"/>
          <w:sz w:val="22"/>
          <w:szCs w:val="22"/>
        </w:rPr>
        <w:t>Pravidelně kontrolovat a testovat, že je schopen kontinuitu aktiv zajistit dle sjednané úrovně služeb.</w:t>
      </w:r>
    </w:p>
    <w:p w14:paraId="135BE986" w14:textId="77777777" w:rsidR="00D15685" w:rsidRPr="00D15685" w:rsidRDefault="00D15685" w:rsidP="00D15685">
      <w:pPr>
        <w:spacing w:after="120" w:line="280" w:lineRule="atLeast"/>
        <w:rPr>
          <w:rFonts w:ascii="Palatino Linotype" w:hAnsi="Palatino Linotype"/>
          <w:b/>
          <w:sz w:val="22"/>
          <w:szCs w:val="22"/>
        </w:rPr>
      </w:pPr>
      <w:bookmarkStart w:id="21" w:name="_Toc480388417"/>
      <w:r w:rsidRPr="00D15685">
        <w:rPr>
          <w:rFonts w:ascii="Palatino Linotype" w:hAnsi="Palatino Linotype"/>
          <w:b/>
          <w:sz w:val="22"/>
          <w:szCs w:val="22"/>
        </w:rPr>
        <w:t>Čl. 13 Kontrola a audit</w:t>
      </w:r>
      <w:bookmarkEnd w:id="21"/>
    </w:p>
    <w:p w14:paraId="135BE987" w14:textId="77777777" w:rsidR="00D15685" w:rsidRPr="00D15685" w:rsidRDefault="00D15685" w:rsidP="00E00271">
      <w:pPr>
        <w:numPr>
          <w:ilvl w:val="0"/>
          <w:numId w:val="25"/>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Dodavatel se </w:t>
      </w:r>
      <w:r w:rsidR="00D46C20">
        <w:rPr>
          <w:rFonts w:ascii="Palatino Linotype" w:hAnsi="Palatino Linotype"/>
          <w:sz w:val="22"/>
          <w:szCs w:val="22"/>
        </w:rPr>
        <w:t>zavazuje</w:t>
      </w:r>
      <w:r w:rsidRPr="00D15685">
        <w:rPr>
          <w:rFonts w:ascii="Palatino Linotype" w:hAnsi="Palatino Linotype"/>
          <w:sz w:val="22"/>
          <w:szCs w:val="22"/>
        </w:rPr>
        <w:t xml:space="preserve"> v rozsahu předmětu plnění aktivně podílet na splnění povinností uvedených v § 8 a § 16 VKB, které musí splnit Objednatel. Minimálně se </w:t>
      </w:r>
      <w:r w:rsidRPr="00D15685">
        <w:rPr>
          <w:rFonts w:ascii="Palatino Linotype" w:hAnsi="Palatino Linotype"/>
          <w:sz w:val="22"/>
          <w:szCs w:val="22"/>
        </w:rPr>
        <w:lastRenderedPageBreak/>
        <w:t>Dodavatel zavazuje v rozsahu předmětu plnění poskytnout adekvátní součinnost při výkonu kontroly Objednatele ze strany Úřadu dle § 23 ZKB.</w:t>
      </w:r>
    </w:p>
    <w:p w14:paraId="135BE988" w14:textId="77777777" w:rsidR="00D15685" w:rsidRPr="00D15685" w:rsidRDefault="00D15685" w:rsidP="00D15685">
      <w:pPr>
        <w:keepNext/>
        <w:spacing w:after="120" w:line="280" w:lineRule="atLeast"/>
        <w:rPr>
          <w:rFonts w:ascii="Palatino Linotype" w:hAnsi="Palatino Linotype"/>
          <w:b/>
          <w:sz w:val="22"/>
          <w:szCs w:val="22"/>
        </w:rPr>
      </w:pPr>
      <w:bookmarkStart w:id="22" w:name="_Toc480388418"/>
      <w:r w:rsidRPr="00D15685">
        <w:rPr>
          <w:rFonts w:ascii="Palatino Linotype" w:hAnsi="Palatino Linotype"/>
          <w:b/>
          <w:sz w:val="22"/>
          <w:szCs w:val="22"/>
        </w:rPr>
        <w:t>Čl. 14 Fyzická bezpečnost</w:t>
      </w:r>
      <w:bookmarkEnd w:id="22"/>
    </w:p>
    <w:p w14:paraId="135BE989" w14:textId="77777777" w:rsidR="00D15685" w:rsidRPr="00D15685" w:rsidRDefault="00D15685" w:rsidP="00E00271">
      <w:pPr>
        <w:numPr>
          <w:ilvl w:val="0"/>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17 VKB, které musí splnit Objednatel. Minimálně se Dodavatel zavazuje v rozsahu předmětu plnění na své straně:</w:t>
      </w:r>
    </w:p>
    <w:p w14:paraId="135BE98A"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Dodržovat provozní řády budov (režimová opatření) a využívaných prostor, zejména pak v oblasti fyzické ochrany bezpečnostních zón, kde jsou umístěny aktiva systémů ICT, anebo datové nosiče.</w:t>
      </w:r>
    </w:p>
    <w:p w14:paraId="135BE98B"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V rozsahu předmětu plnění zajistit fyzické zabezpečení, zejména označení, uchování a likvidaci, instalačních, záložních nebo archivních médií a dokumentace v souladu s klasifikací aktiv Objednatele, pokud s ní byl Dodavatel seznámen.</w:t>
      </w:r>
    </w:p>
    <w:p w14:paraId="135BE98C" w14:textId="77777777" w:rsidR="00D15685" w:rsidRPr="00D15685" w:rsidRDefault="00D15685" w:rsidP="00D15685">
      <w:pPr>
        <w:keepNext/>
        <w:spacing w:after="120" w:line="280" w:lineRule="atLeast"/>
        <w:rPr>
          <w:rFonts w:ascii="Palatino Linotype" w:hAnsi="Palatino Linotype"/>
          <w:b/>
          <w:sz w:val="22"/>
          <w:szCs w:val="22"/>
        </w:rPr>
      </w:pPr>
      <w:bookmarkStart w:id="23" w:name="_Toc480388419"/>
      <w:r w:rsidRPr="00D15685">
        <w:rPr>
          <w:rFonts w:ascii="Palatino Linotype" w:hAnsi="Palatino Linotype"/>
          <w:b/>
          <w:sz w:val="22"/>
          <w:szCs w:val="22"/>
        </w:rPr>
        <w:t xml:space="preserve">Čl. 15 </w:t>
      </w:r>
      <w:bookmarkEnd w:id="23"/>
      <w:r w:rsidRPr="00D15685">
        <w:rPr>
          <w:rFonts w:ascii="Palatino Linotype" w:hAnsi="Palatino Linotype"/>
          <w:b/>
          <w:sz w:val="22"/>
          <w:szCs w:val="22"/>
        </w:rPr>
        <w:t>Bezpečnostní nástroje</w:t>
      </w:r>
    </w:p>
    <w:p w14:paraId="135BE98D" w14:textId="77777777" w:rsidR="00D15685" w:rsidRPr="00D15685" w:rsidRDefault="00D15685" w:rsidP="00E00271">
      <w:pPr>
        <w:numPr>
          <w:ilvl w:val="0"/>
          <w:numId w:val="27"/>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se bude v rozsahu předmětu plnění aktivně podílet na splnění povinností uvedených v § 18 až § 27 VKB, které musí splnit Objednatel. Minimálně se Dodavatel zavazuje v rozsahu předmětu plnění na své straně:</w:t>
      </w:r>
    </w:p>
    <w:p w14:paraId="135BE98E"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Realizovat bezpečnostní opatření pro odstranění nebo blokování síťového spojení/síťových spojení, které/která neodpovídají požadavkům na ochranu integrity komunikační sítě.</w:t>
      </w:r>
    </w:p>
    <w:p w14:paraId="135BE98F"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Realizovat přístup z mobilního zařízení do prostředí Objednatele pouze prostřednictvím zabezpečeného připojení virtuální privátní sítě (VPN) nebo zvolit adekvátní technické opatření.</w:t>
      </w:r>
    </w:p>
    <w:p w14:paraId="135BE990"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Připojovat do prostředí Objednatele pouze ta síťová zařízení (switch, přístupový bod wifi, router, hub apod.), která prošla schvalovacím procesem a jejich připojení bylo schváleno oprávněnou osobu ve věcech technických na straně Objednatele určenou v této smlouvě.</w:t>
      </w:r>
    </w:p>
    <w:p w14:paraId="135BE991"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Bez zbytečného odkladu deaktivovat všechna nevyužívaná zakončení sítě anebo nepoužívané porty aktivního síťového prvku, který je v rozsahu předmětu plnění a je ve správě Dodavatele.</w:t>
      </w:r>
    </w:p>
    <w:p w14:paraId="135BE992" w14:textId="77777777" w:rsidR="00D15685" w:rsidRPr="00D15685" w:rsidRDefault="00D15685" w:rsidP="00E00271">
      <w:pPr>
        <w:keepNext/>
        <w:numPr>
          <w:ilvl w:val="1"/>
          <w:numId w:val="26"/>
        </w:numPr>
        <w:spacing w:after="120" w:line="280" w:lineRule="atLeast"/>
        <w:ind w:left="1434" w:hanging="357"/>
        <w:jc w:val="both"/>
        <w:rPr>
          <w:rFonts w:ascii="Palatino Linotype" w:hAnsi="Palatino Linotype"/>
          <w:sz w:val="22"/>
          <w:szCs w:val="22"/>
        </w:rPr>
      </w:pPr>
      <w:r w:rsidRPr="00D15685">
        <w:rPr>
          <w:rFonts w:ascii="Palatino Linotype" w:hAnsi="Palatino Linotype"/>
          <w:sz w:val="22"/>
          <w:szCs w:val="22"/>
        </w:rPr>
        <w:t>Na aktiva Objednatele neinstalovat a nepoužívat v prostředí Objednatele tyto typy nástrojů, pokud nejsou součástí předmětu plnění:</w:t>
      </w:r>
    </w:p>
    <w:p w14:paraId="135BE993" w14:textId="77777777" w:rsidR="00D15685" w:rsidRPr="00D15685" w:rsidRDefault="00D15685" w:rsidP="00E00271">
      <w:pPr>
        <w:numPr>
          <w:ilvl w:val="2"/>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Keylogger – software nebo hardware, který neautorizovaně zaznamenává stisky kláves s cílem narušit důvěrnost zadávaných dat a informací.</w:t>
      </w:r>
    </w:p>
    <w:p w14:paraId="135BE994" w14:textId="77777777" w:rsidR="00D15685" w:rsidRPr="00D15685" w:rsidRDefault="00D15685" w:rsidP="00E00271">
      <w:pPr>
        <w:numPr>
          <w:ilvl w:val="2"/>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Sniffer – software nebo hardware umožňující odposlouchávání síťového provozu.</w:t>
      </w:r>
    </w:p>
    <w:p w14:paraId="135BE995" w14:textId="77777777" w:rsidR="00D15685" w:rsidRPr="00D15685" w:rsidRDefault="00D15685" w:rsidP="00E00271">
      <w:pPr>
        <w:numPr>
          <w:ilvl w:val="2"/>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135BE996" w14:textId="77777777" w:rsidR="00D15685" w:rsidRPr="00D15685" w:rsidRDefault="00D15685" w:rsidP="00E00271">
      <w:pPr>
        <w:numPr>
          <w:ilvl w:val="2"/>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lastRenderedPageBreak/>
        <w:t>Backdoor – skrytý softwarový nebo hardwarový nástroj, který umožňuje obejití schválených autentizačních procedur, instalovaný s cílem budoucího snadnějšího a neautorizovaného přístupu do systému ICT.</w:t>
      </w:r>
    </w:p>
    <w:p w14:paraId="135BE997" w14:textId="77777777" w:rsidR="00D15685" w:rsidRPr="00D15685" w:rsidRDefault="00D15685" w:rsidP="00E00271">
      <w:pPr>
        <w:numPr>
          <w:ilvl w:val="2"/>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Malware a jiný škodlivý software, který narušuje, obchází či jinak omezuje bezpečnostní opatření v prostředí Objednatele.</w:t>
      </w:r>
    </w:p>
    <w:p w14:paraId="135BE998"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Připojovat do prostředí Objednatele pouze zařízení ICT, která jsou chráněna proti malware a jinému škodlivému softwaru, pokud to jejich technologie umožňuje.</w:t>
      </w:r>
    </w:p>
    <w:p w14:paraId="135BE999"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Průběžně zaznamenávat a uchovávat data o provozu zařízení ICT (provozní a lokalizační údaje) v rozsahu předmětu plnění a v souladu s požadavky platné české a evropské legislativy.</w:t>
      </w:r>
    </w:p>
    <w:p w14:paraId="135BE99A"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Na vyžádání poskytnout Objednateli report obsahující výsledky monitorování veškerých uživatelských a administrátorských aktivit a jiných událostí v rozsahu předmětu plnění, a to po celou dobu trvání </w:t>
      </w:r>
      <w:r w:rsidR="00A6510D">
        <w:rPr>
          <w:rFonts w:ascii="Palatino Linotype" w:hAnsi="Palatino Linotype"/>
          <w:sz w:val="22"/>
          <w:szCs w:val="22"/>
        </w:rPr>
        <w:t xml:space="preserve">Rámcové smlouvy či Prováděcí smlouvy </w:t>
      </w:r>
      <w:r w:rsidRPr="00D15685">
        <w:rPr>
          <w:rFonts w:ascii="Palatino Linotype" w:hAnsi="Palatino Linotype"/>
          <w:sz w:val="22"/>
          <w:szCs w:val="22"/>
        </w:rPr>
        <w:t>a do 2 let po jejím ukončení.</w:t>
      </w:r>
    </w:p>
    <w:p w14:paraId="135BE99B"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Zajistit sběr informací o provozních a bezpečnostních činnostech v rozsahu předmětu plnění a ochranu získaných informací před jejich neoprávněným čtením nebo změnou.</w:t>
      </w:r>
    </w:p>
    <w:p w14:paraId="135BE99C"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Pro on-line transakce realizované prostřednictvím webových technologií implementovat TLS/SSL certifikáty s cílem zajistit jejich důvěrnost, integritu a identitu komunikujících protistran.</w:t>
      </w:r>
    </w:p>
    <w:p w14:paraId="135BE99D" w14:textId="77777777" w:rsidR="00D15685" w:rsidRPr="00D15685" w:rsidRDefault="00D15685" w:rsidP="00E00271">
      <w:pPr>
        <w:numPr>
          <w:ilvl w:val="1"/>
          <w:numId w:val="26"/>
        </w:numPr>
        <w:spacing w:after="120" w:line="280" w:lineRule="atLeast"/>
        <w:jc w:val="both"/>
        <w:rPr>
          <w:rFonts w:ascii="Palatino Linotype" w:hAnsi="Palatino Linotype"/>
          <w:sz w:val="22"/>
          <w:szCs w:val="22"/>
        </w:rPr>
      </w:pPr>
      <w:r w:rsidRPr="00D15685">
        <w:rPr>
          <w:rFonts w:ascii="Palatino Linotype" w:hAnsi="Palatino Linotype"/>
          <w:sz w:val="22"/>
          <w:szCs w:val="22"/>
        </w:rPr>
        <w:t>Veškeré neveřejné informace poskytnuté Objednatelem chránit vhodným šifrováním a proti neautorizovanému přístupu, a to zejména na mobilních zařízeních.</w:t>
      </w:r>
    </w:p>
    <w:p w14:paraId="135BE99E" w14:textId="77777777" w:rsidR="00D15685" w:rsidRPr="00D15685" w:rsidRDefault="00D15685" w:rsidP="00E00271">
      <w:pPr>
        <w:numPr>
          <w:ilvl w:val="0"/>
          <w:numId w:val="27"/>
        </w:numPr>
        <w:spacing w:after="120" w:line="280" w:lineRule="atLeast"/>
        <w:jc w:val="both"/>
        <w:rPr>
          <w:rFonts w:ascii="Palatino Linotype" w:hAnsi="Palatino Linotype"/>
          <w:sz w:val="22"/>
          <w:szCs w:val="22"/>
        </w:rPr>
      </w:pPr>
      <w:r w:rsidRPr="00D15685">
        <w:rPr>
          <w:rFonts w:ascii="Palatino Linotype" w:hAnsi="Palatino Linotype"/>
          <w:sz w:val="22"/>
          <w:szCs w:val="22"/>
        </w:rPr>
        <w:t xml:space="preserve">Dodavatel bere na vědomí, že v případě, kdy technické spojení Objednatele s Dodavatelem narušuje chod služeb Objednatele, může být toto spojení ihned ukončeno bez předchozího upozornění, pokud </w:t>
      </w:r>
      <w:r w:rsidR="00A6510D">
        <w:rPr>
          <w:rFonts w:ascii="Palatino Linotype" w:hAnsi="Palatino Linotype"/>
          <w:sz w:val="22"/>
          <w:szCs w:val="22"/>
        </w:rPr>
        <w:t>Rámcové smlouva či Prováděcí smlouva</w:t>
      </w:r>
      <w:r w:rsidRPr="00D15685">
        <w:rPr>
          <w:rFonts w:ascii="Palatino Linotype" w:hAnsi="Palatino Linotype"/>
          <w:sz w:val="22"/>
          <w:szCs w:val="22"/>
        </w:rPr>
        <w:t xml:space="preserve"> nestanoví jinak.</w:t>
      </w:r>
    </w:p>
    <w:p w14:paraId="135BE99F" w14:textId="77777777" w:rsidR="00D15685" w:rsidRDefault="00D15685" w:rsidP="00E00271">
      <w:pPr>
        <w:numPr>
          <w:ilvl w:val="0"/>
          <w:numId w:val="27"/>
        </w:numPr>
        <w:spacing w:after="120" w:line="280" w:lineRule="atLeast"/>
        <w:jc w:val="both"/>
        <w:rPr>
          <w:rFonts w:ascii="Palatino Linotype" w:hAnsi="Palatino Linotype"/>
          <w:sz w:val="22"/>
          <w:szCs w:val="22"/>
        </w:rPr>
      </w:pPr>
      <w:r w:rsidRPr="00D15685">
        <w:rPr>
          <w:rFonts w:ascii="Palatino Linotype" w:hAnsi="Palatino Linotype"/>
          <w:sz w:val="22"/>
          <w:szCs w:val="22"/>
        </w:rPr>
        <w:t>Dodavatel bere na vědomí, že veškeré aktivity Dodavatele a jeho plnění realizované v prostředí Objednatele jsou monitorovány a vyhodnocovány v rozsahu předměty plnění a v souladu s interními dokumenty Objednatele, se kterými byl Dodavatel seznámen.</w:t>
      </w:r>
      <w:bookmarkStart w:id="24" w:name="_Toc480388392"/>
      <w:bookmarkEnd w:id="24"/>
    </w:p>
    <w:p w14:paraId="135BE9A0" w14:textId="77777777" w:rsidR="005047FE" w:rsidRDefault="005047FE" w:rsidP="005047FE">
      <w:pPr>
        <w:spacing w:after="120" w:line="280" w:lineRule="atLeast"/>
        <w:jc w:val="both"/>
        <w:rPr>
          <w:rFonts w:ascii="Palatino Linotype" w:hAnsi="Palatino Linotype"/>
          <w:sz w:val="22"/>
          <w:szCs w:val="22"/>
        </w:rPr>
      </w:pPr>
    </w:p>
    <w:p w14:paraId="135BE9A1" w14:textId="77777777" w:rsidR="002035BB" w:rsidRDefault="002035BB" w:rsidP="005047FE">
      <w:pPr>
        <w:spacing w:after="120" w:line="280" w:lineRule="atLeast"/>
        <w:jc w:val="both"/>
        <w:rPr>
          <w:rFonts w:ascii="Palatino Linotype" w:hAnsi="Palatino Linotype"/>
          <w:sz w:val="22"/>
          <w:szCs w:val="22"/>
        </w:rPr>
        <w:sectPr w:rsidR="002035BB" w:rsidSect="00DC232E">
          <w:footerReference w:type="default" r:id="rId8"/>
          <w:pgSz w:w="11906" w:h="16838" w:code="9"/>
          <w:pgMar w:top="1276" w:right="1417" w:bottom="1560" w:left="1417" w:header="708" w:footer="878" w:gutter="0"/>
          <w:cols w:space="708"/>
          <w:docGrid w:linePitch="360"/>
        </w:sectPr>
      </w:pPr>
    </w:p>
    <w:p w14:paraId="7253CE53" w14:textId="77777777" w:rsidR="00775FD1" w:rsidRPr="00831012" w:rsidRDefault="00775FD1" w:rsidP="00775FD1">
      <w:pPr>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2 </w:t>
      </w:r>
      <w:r w:rsidRPr="00D15685">
        <w:rPr>
          <w:rFonts w:ascii="Palatino Linotype" w:hAnsi="Palatino Linotype" w:cs="Arial"/>
          <w:b/>
          <w:bCs/>
          <w:sz w:val="22"/>
          <w:szCs w:val="22"/>
        </w:rPr>
        <w:t>Dodatku č. 3</w:t>
      </w:r>
      <w:r>
        <w:rPr>
          <w:rFonts w:ascii="Palatino Linotype" w:hAnsi="Palatino Linotype" w:cs="Arial"/>
          <w:b/>
          <w:bCs/>
          <w:sz w:val="22"/>
          <w:szCs w:val="22"/>
        </w:rPr>
        <w:t xml:space="preserve"> </w:t>
      </w:r>
      <w:r w:rsidRPr="00831012">
        <w:rPr>
          <w:rFonts w:ascii="Palatino Linotype" w:hAnsi="Palatino Linotype" w:cs="Arial"/>
          <w:b/>
          <w:bCs/>
          <w:sz w:val="22"/>
          <w:szCs w:val="22"/>
        </w:rPr>
        <w:t>– Přehled změn ve funkčních požadavcích pro podpora a provoz RESSS na MPSV k Prováděcí smlouvě č. 3</w:t>
      </w:r>
    </w:p>
    <w:p w14:paraId="141F44C9" w14:textId="77777777" w:rsidR="00775FD1" w:rsidRDefault="00775FD1" w:rsidP="00775FD1">
      <w:pPr>
        <w:tabs>
          <w:tab w:val="left" w:pos="4536"/>
        </w:tabs>
        <w:rPr>
          <w:rFonts w:ascii="Palatino Linotype" w:hAnsi="Palatino Linotype" w:cs="Arial"/>
          <w:b/>
          <w:bCs/>
          <w:sz w:val="22"/>
          <w:szCs w:val="22"/>
        </w:rPr>
      </w:pPr>
    </w:p>
    <w:tbl>
      <w:tblPr>
        <w:tblW w:w="2111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6"/>
        <w:gridCol w:w="2570"/>
        <w:gridCol w:w="3534"/>
        <w:gridCol w:w="1556"/>
        <w:gridCol w:w="1558"/>
        <w:gridCol w:w="1558"/>
        <w:gridCol w:w="1133"/>
        <w:gridCol w:w="1133"/>
        <w:gridCol w:w="2262"/>
        <w:gridCol w:w="3532"/>
        <w:gridCol w:w="1134"/>
      </w:tblGrid>
      <w:tr w:rsidR="00775FD1" w:rsidRPr="00E06F2A" w14:paraId="7EEECBED" w14:textId="77777777" w:rsidTr="0074106A">
        <w:trPr>
          <w:trHeight w:val="1728"/>
        </w:trPr>
        <w:tc>
          <w:tcPr>
            <w:tcW w:w="1129" w:type="dxa"/>
            <w:shd w:val="clear" w:color="000000" w:fill="C6E0B4"/>
            <w:vAlign w:val="center"/>
            <w:hideMark/>
          </w:tcPr>
          <w:p w14:paraId="0E9E8599"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Kód požadavku</w:t>
            </w:r>
          </w:p>
        </w:tc>
        <w:tc>
          <w:tcPr>
            <w:tcW w:w="2552" w:type="dxa"/>
            <w:shd w:val="clear" w:color="000000" w:fill="C6E0B4"/>
            <w:vAlign w:val="center"/>
            <w:hideMark/>
          </w:tcPr>
          <w:p w14:paraId="7278095C"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Název požadavku</w:t>
            </w:r>
          </w:p>
        </w:tc>
        <w:tc>
          <w:tcPr>
            <w:tcW w:w="3544" w:type="dxa"/>
            <w:shd w:val="clear" w:color="000000" w:fill="C6E0B4"/>
            <w:vAlign w:val="center"/>
            <w:hideMark/>
          </w:tcPr>
          <w:p w14:paraId="020BF2E8"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Popis původního nebo změněného požadavku</w:t>
            </w:r>
          </w:p>
        </w:tc>
        <w:tc>
          <w:tcPr>
            <w:tcW w:w="1559" w:type="dxa"/>
            <w:shd w:val="clear" w:color="000000" w:fill="FFD966"/>
            <w:vAlign w:val="center"/>
            <w:hideMark/>
          </w:tcPr>
          <w:p w14:paraId="1F7251BA"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Nasazení RESSS pro produkční využití</w:t>
            </w:r>
            <w:r w:rsidRPr="00E06F2A">
              <w:rPr>
                <w:rFonts w:ascii="Calibri" w:hAnsi="Calibri" w:cs="Calibri"/>
                <w:b/>
                <w:bCs/>
                <w:color w:val="000000"/>
                <w:sz w:val="22"/>
                <w:szCs w:val="22"/>
              </w:rPr>
              <w:br/>
              <w:t>(fáze 1)</w:t>
            </w:r>
          </w:p>
        </w:tc>
        <w:tc>
          <w:tcPr>
            <w:tcW w:w="1559" w:type="dxa"/>
            <w:shd w:val="clear" w:color="000000" w:fill="FFD966"/>
            <w:vAlign w:val="center"/>
            <w:hideMark/>
          </w:tcPr>
          <w:p w14:paraId="7FB5FCD3"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Nasazení rozšíření doprovodných funkcionalit RESSS</w:t>
            </w:r>
            <w:r w:rsidRPr="00E06F2A">
              <w:rPr>
                <w:rFonts w:ascii="Calibri" w:hAnsi="Calibri" w:cs="Calibri"/>
                <w:b/>
                <w:bCs/>
                <w:color w:val="000000"/>
                <w:sz w:val="22"/>
                <w:szCs w:val="22"/>
              </w:rPr>
              <w:br/>
              <w:t>(fáze 2)</w:t>
            </w:r>
          </w:p>
        </w:tc>
        <w:tc>
          <w:tcPr>
            <w:tcW w:w="1559" w:type="dxa"/>
            <w:shd w:val="clear" w:color="000000" w:fill="FFD966"/>
            <w:vAlign w:val="center"/>
            <w:hideMark/>
          </w:tcPr>
          <w:p w14:paraId="03B11A99"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Specifikace extenzivní součinnosti MPSV</w:t>
            </w:r>
          </w:p>
        </w:tc>
        <w:tc>
          <w:tcPr>
            <w:tcW w:w="1134" w:type="dxa"/>
            <w:shd w:val="clear" w:color="000000" w:fill="C6E0B4"/>
            <w:vAlign w:val="center"/>
            <w:hideMark/>
          </w:tcPr>
          <w:p w14:paraId="3C562172"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Vícepráce</w:t>
            </w:r>
            <w:r w:rsidRPr="00E06F2A">
              <w:rPr>
                <w:rFonts w:ascii="Calibri" w:hAnsi="Calibri" w:cs="Calibri"/>
                <w:b/>
                <w:bCs/>
                <w:color w:val="000000"/>
                <w:sz w:val="22"/>
                <w:szCs w:val="22"/>
              </w:rPr>
              <w:br/>
              <w:t>ANO / NE</w:t>
            </w:r>
          </w:p>
        </w:tc>
        <w:tc>
          <w:tcPr>
            <w:tcW w:w="1134" w:type="dxa"/>
            <w:shd w:val="clear" w:color="000000" w:fill="C6E0B4"/>
            <w:vAlign w:val="center"/>
            <w:hideMark/>
          </w:tcPr>
          <w:p w14:paraId="4F4DDF4A"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Vícepráce</w:t>
            </w:r>
            <w:r w:rsidRPr="00E06F2A">
              <w:rPr>
                <w:rFonts w:ascii="Calibri" w:hAnsi="Calibri" w:cs="Calibri"/>
                <w:b/>
                <w:bCs/>
                <w:color w:val="000000"/>
                <w:sz w:val="22"/>
                <w:szCs w:val="22"/>
              </w:rPr>
              <w:br/>
              <w:t>(MD)</w:t>
            </w:r>
          </w:p>
        </w:tc>
        <w:tc>
          <w:tcPr>
            <w:tcW w:w="2268" w:type="dxa"/>
            <w:shd w:val="clear" w:color="000000" w:fill="C6E0B4"/>
            <w:vAlign w:val="center"/>
            <w:hideMark/>
          </w:tcPr>
          <w:p w14:paraId="797C01A8"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Poznámka</w:t>
            </w:r>
          </w:p>
        </w:tc>
        <w:tc>
          <w:tcPr>
            <w:tcW w:w="3544" w:type="dxa"/>
            <w:shd w:val="clear" w:color="000000" w:fill="F8CBAD"/>
            <w:vAlign w:val="center"/>
            <w:hideMark/>
          </w:tcPr>
          <w:p w14:paraId="255879D4"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Odpověď dodavatele na výzvu č. 2 k podání nabídky ze dne 16.1.2023</w:t>
            </w:r>
          </w:p>
        </w:tc>
        <w:tc>
          <w:tcPr>
            <w:tcW w:w="1134" w:type="dxa"/>
            <w:shd w:val="clear" w:color="000000" w:fill="C6E0B4"/>
            <w:vAlign w:val="center"/>
            <w:hideMark/>
          </w:tcPr>
          <w:p w14:paraId="4E466DCA" w14:textId="77777777" w:rsidR="00775FD1" w:rsidRPr="00E06F2A" w:rsidRDefault="00775FD1" w:rsidP="0074106A">
            <w:pPr>
              <w:jc w:val="center"/>
              <w:rPr>
                <w:rFonts w:ascii="Calibri" w:hAnsi="Calibri" w:cs="Calibri"/>
                <w:b/>
                <w:bCs/>
                <w:color w:val="000000"/>
                <w:sz w:val="22"/>
                <w:szCs w:val="22"/>
              </w:rPr>
            </w:pPr>
            <w:r w:rsidRPr="00E06F2A">
              <w:rPr>
                <w:rFonts w:ascii="Calibri" w:hAnsi="Calibri" w:cs="Calibri"/>
                <w:b/>
                <w:bCs/>
                <w:color w:val="000000"/>
                <w:sz w:val="22"/>
                <w:szCs w:val="22"/>
              </w:rPr>
              <w:t>Podpora a provoz</w:t>
            </w:r>
            <w:r w:rsidRPr="00E06F2A">
              <w:rPr>
                <w:rFonts w:ascii="Calibri" w:hAnsi="Calibri" w:cs="Calibri"/>
                <w:b/>
                <w:bCs/>
                <w:color w:val="000000"/>
                <w:sz w:val="22"/>
                <w:szCs w:val="22"/>
              </w:rPr>
              <w:br/>
              <w:t>(MD)</w:t>
            </w:r>
          </w:p>
        </w:tc>
      </w:tr>
      <w:tr w:rsidR="00775FD1" w:rsidRPr="00E06F2A" w14:paraId="700B83C8" w14:textId="77777777" w:rsidTr="0074106A">
        <w:trPr>
          <w:trHeight w:val="1728"/>
        </w:trPr>
        <w:tc>
          <w:tcPr>
            <w:tcW w:w="1129" w:type="dxa"/>
            <w:shd w:val="clear" w:color="auto" w:fill="auto"/>
            <w:hideMark/>
          </w:tcPr>
          <w:p w14:paraId="2A12325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CEA001</w:t>
            </w:r>
          </w:p>
        </w:tc>
        <w:tc>
          <w:tcPr>
            <w:tcW w:w="2552" w:type="dxa"/>
            <w:shd w:val="clear" w:color="auto" w:fill="auto"/>
            <w:hideMark/>
          </w:tcPr>
          <w:p w14:paraId="17230FF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Korespondence s veřejným ochráncem práv</w:t>
            </w:r>
          </w:p>
        </w:tc>
        <w:tc>
          <w:tcPr>
            <w:tcW w:w="3544" w:type="dxa"/>
            <w:shd w:val="clear" w:color="auto" w:fill="auto"/>
            <w:hideMark/>
          </w:tcPr>
          <w:p w14:paraId="3727A1E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bude evidovat dokumenty přijaté i odeslané včetně jejich metadat s možností doplnění detailů uživatelem v rámci procesu korespondence s veřejným ochráncem práv mimo korespondenci zaslanou v rámci meziresortního připomínkového řízení k návrhům právních předpisů a k jejich věcným záměrům.</w:t>
            </w:r>
          </w:p>
        </w:tc>
        <w:tc>
          <w:tcPr>
            <w:tcW w:w="1559" w:type="dxa"/>
            <w:shd w:val="clear" w:color="auto" w:fill="auto"/>
            <w:hideMark/>
          </w:tcPr>
          <w:p w14:paraId="067B502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3BF6A5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16095C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15FCAC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22F28D4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4E21DE7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04604BA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pracovníka zadavatele odpovědného za korespondenci s veřejným ochráncem práv v rámci analýzy, připomínkování a akceptace návrhu realizace a testování.</w:t>
            </w:r>
          </w:p>
        </w:tc>
        <w:tc>
          <w:tcPr>
            <w:tcW w:w="1134" w:type="dxa"/>
            <w:shd w:val="clear" w:color="auto" w:fill="auto"/>
            <w:noWrap/>
            <w:hideMark/>
          </w:tcPr>
          <w:p w14:paraId="7D42358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7503D1A7" w14:textId="77777777" w:rsidTr="0074106A">
        <w:trPr>
          <w:trHeight w:val="2016"/>
        </w:trPr>
        <w:tc>
          <w:tcPr>
            <w:tcW w:w="1129" w:type="dxa"/>
            <w:shd w:val="clear" w:color="auto" w:fill="auto"/>
            <w:hideMark/>
          </w:tcPr>
          <w:p w14:paraId="04CB7B7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CEA002</w:t>
            </w:r>
          </w:p>
        </w:tc>
        <w:tc>
          <w:tcPr>
            <w:tcW w:w="2552" w:type="dxa"/>
            <w:shd w:val="clear" w:color="auto" w:fill="auto"/>
            <w:hideMark/>
          </w:tcPr>
          <w:p w14:paraId="0D4CDFD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Korespondence s orgány činnými v trestním řízení</w:t>
            </w:r>
          </w:p>
        </w:tc>
        <w:tc>
          <w:tcPr>
            <w:tcW w:w="3544" w:type="dxa"/>
            <w:shd w:val="clear" w:color="auto" w:fill="auto"/>
            <w:hideMark/>
          </w:tcPr>
          <w:p w14:paraId="59344A3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bude evidovat dokumenty přijaté i odeslané včetně jejich metadat s možností doplnění detailů uživatelem v rámci procesu korespondence s orgány činnými v trestním řízení (Policie ČR, státní zastupitelství), pokud je účastníkem řízení resort MPSV, v následujících oblastech: trestní řízení, oznamování podezření ze spáchání trestného činu, žádosti o součinnost.</w:t>
            </w:r>
          </w:p>
        </w:tc>
        <w:tc>
          <w:tcPr>
            <w:tcW w:w="1559" w:type="dxa"/>
            <w:shd w:val="clear" w:color="auto" w:fill="auto"/>
            <w:hideMark/>
          </w:tcPr>
          <w:p w14:paraId="46101DA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34DC12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08F7747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83CEDB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477C36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318FCB9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48227D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korespondenci s orgány činnými v trestním řízení v rámci analýzy, připomínkování a akceptace návrhu realizace a testování.</w:t>
            </w:r>
          </w:p>
        </w:tc>
        <w:tc>
          <w:tcPr>
            <w:tcW w:w="1134" w:type="dxa"/>
            <w:shd w:val="clear" w:color="auto" w:fill="auto"/>
            <w:noWrap/>
            <w:hideMark/>
          </w:tcPr>
          <w:p w14:paraId="4040121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0497815" w14:textId="77777777" w:rsidTr="0074106A">
        <w:trPr>
          <w:trHeight w:val="416"/>
        </w:trPr>
        <w:tc>
          <w:tcPr>
            <w:tcW w:w="1129" w:type="dxa"/>
            <w:shd w:val="clear" w:color="auto" w:fill="auto"/>
            <w:hideMark/>
          </w:tcPr>
          <w:p w14:paraId="2E8EDBD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CEA003</w:t>
            </w:r>
          </w:p>
        </w:tc>
        <w:tc>
          <w:tcPr>
            <w:tcW w:w="2552" w:type="dxa"/>
            <w:shd w:val="clear" w:color="auto" w:fill="auto"/>
            <w:hideMark/>
          </w:tcPr>
          <w:p w14:paraId="3993CD5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externích úkolů</w:t>
            </w:r>
          </w:p>
        </w:tc>
        <w:tc>
          <w:tcPr>
            <w:tcW w:w="3544" w:type="dxa"/>
            <w:shd w:val="clear" w:color="auto" w:fill="auto"/>
            <w:hideMark/>
          </w:tcPr>
          <w:p w14:paraId="7639A2C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bude umožňovat evidovat zadané úkoly, potřeby součinnosti, vytvořené protokoly a pověřené pracovníky v rámci vnějších kontrol, které jsou realizované např. finančním úřadem, Nejvyšším kontrolním úřadem, Českou správou sociálního zabezpečení a jejími složkami, zdravotní pojišťovnou, oblastním inspektorátem práce, Státním úřadem inspekce práce, Auditním orgánem (Ministerstvo financí), Centrem pro regionální rozvoj (Ministerstvem pro místní rozvoj), Evropskou komisí, Evropským účetním dvorem, Úřadem pro ochranu hospodářské soutěže.</w:t>
            </w:r>
            <w:r w:rsidRPr="00E06F2A">
              <w:rPr>
                <w:rFonts w:ascii="Calibri" w:hAnsi="Calibri" w:cs="Calibri"/>
                <w:color w:val="000000"/>
                <w:sz w:val="22"/>
                <w:szCs w:val="22"/>
              </w:rPr>
              <w:br/>
            </w:r>
            <w:r w:rsidRPr="00E06F2A">
              <w:rPr>
                <w:rFonts w:ascii="Calibri" w:hAnsi="Calibri" w:cs="Calibri"/>
                <w:color w:val="000000"/>
                <w:sz w:val="22"/>
                <w:szCs w:val="22"/>
              </w:rPr>
              <w:br/>
              <w:t xml:space="preserve">V rámci CEA bude možné přiřazování úkolů s danou lhůtou zpracování. CEA umožní sledování stanovených lhůt a zasílání notifikací (emailem) při </w:t>
            </w:r>
            <w:r w:rsidRPr="00E06F2A">
              <w:rPr>
                <w:rFonts w:ascii="Calibri" w:hAnsi="Calibri" w:cs="Calibri"/>
                <w:color w:val="000000"/>
                <w:sz w:val="22"/>
                <w:szCs w:val="22"/>
              </w:rPr>
              <w:lastRenderedPageBreak/>
              <w:t>založení úkolu a před uplynutím lhůty zpracování.</w:t>
            </w:r>
          </w:p>
        </w:tc>
        <w:tc>
          <w:tcPr>
            <w:tcW w:w="1559" w:type="dxa"/>
            <w:shd w:val="clear" w:color="auto" w:fill="auto"/>
            <w:hideMark/>
          </w:tcPr>
          <w:p w14:paraId="1C2779A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lastRenderedPageBreak/>
              <w:t> </w:t>
            </w:r>
          </w:p>
        </w:tc>
        <w:tc>
          <w:tcPr>
            <w:tcW w:w="1559" w:type="dxa"/>
            <w:shd w:val="clear" w:color="auto" w:fill="auto"/>
            <w:hideMark/>
          </w:tcPr>
          <w:p w14:paraId="3172B3C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868281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6ED7072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4A39FBE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2D8157E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56173A3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evidenci úkolů a agendu vnějších kontrol v rámci analýzy, připomínkování a akceptace návrhu realizace a testování.</w:t>
            </w:r>
          </w:p>
        </w:tc>
        <w:tc>
          <w:tcPr>
            <w:tcW w:w="1134" w:type="dxa"/>
            <w:shd w:val="clear" w:color="auto" w:fill="auto"/>
            <w:noWrap/>
            <w:hideMark/>
          </w:tcPr>
          <w:p w14:paraId="5420903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3BE3EB6" w14:textId="77777777" w:rsidTr="0074106A">
        <w:trPr>
          <w:trHeight w:val="1440"/>
        </w:trPr>
        <w:tc>
          <w:tcPr>
            <w:tcW w:w="1129" w:type="dxa"/>
            <w:shd w:val="clear" w:color="auto" w:fill="auto"/>
            <w:hideMark/>
          </w:tcPr>
          <w:p w14:paraId="1D9078E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CEA004</w:t>
            </w:r>
          </w:p>
        </w:tc>
        <w:tc>
          <w:tcPr>
            <w:tcW w:w="2552" w:type="dxa"/>
            <w:shd w:val="clear" w:color="auto" w:fill="auto"/>
            <w:hideMark/>
          </w:tcPr>
          <w:p w14:paraId="4A7ADD0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externích podnětů</w:t>
            </w:r>
          </w:p>
        </w:tc>
        <w:tc>
          <w:tcPr>
            <w:tcW w:w="3544" w:type="dxa"/>
            <w:shd w:val="clear" w:color="auto" w:fill="auto"/>
            <w:hideMark/>
          </w:tcPr>
          <w:p w14:paraId="667E5D1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evidenci externího podnětu na porušení rozpočtové kázně v resortu MPSV včetně jeho metadat s možností doplnění výsledku šetření popřípadě viníka.</w:t>
            </w:r>
          </w:p>
        </w:tc>
        <w:tc>
          <w:tcPr>
            <w:tcW w:w="1559" w:type="dxa"/>
            <w:shd w:val="clear" w:color="auto" w:fill="auto"/>
            <w:hideMark/>
          </w:tcPr>
          <w:p w14:paraId="18C6056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FC96C1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D45D43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AEA9AF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0546F77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0E90DAB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662263D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evidenci externích podnětů na porušení rozpočtové kázně v rámci analýzy, připomínkování a akceptace návrhu realizace a testování.</w:t>
            </w:r>
          </w:p>
        </w:tc>
        <w:tc>
          <w:tcPr>
            <w:tcW w:w="1134" w:type="dxa"/>
            <w:shd w:val="clear" w:color="auto" w:fill="auto"/>
            <w:noWrap/>
            <w:hideMark/>
          </w:tcPr>
          <w:p w14:paraId="505CD0A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257E8BC" w14:textId="77777777" w:rsidTr="0074106A">
        <w:trPr>
          <w:trHeight w:val="1440"/>
        </w:trPr>
        <w:tc>
          <w:tcPr>
            <w:tcW w:w="1129" w:type="dxa"/>
            <w:shd w:val="clear" w:color="auto" w:fill="auto"/>
            <w:hideMark/>
          </w:tcPr>
          <w:p w14:paraId="047898F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CEA005</w:t>
            </w:r>
          </w:p>
        </w:tc>
        <w:tc>
          <w:tcPr>
            <w:tcW w:w="2552" w:type="dxa"/>
            <w:shd w:val="clear" w:color="auto" w:fill="auto"/>
            <w:hideMark/>
          </w:tcPr>
          <w:p w14:paraId="2192300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škodních událostí</w:t>
            </w:r>
          </w:p>
        </w:tc>
        <w:tc>
          <w:tcPr>
            <w:tcW w:w="3544" w:type="dxa"/>
            <w:shd w:val="clear" w:color="auto" w:fill="auto"/>
            <w:hideMark/>
          </w:tcPr>
          <w:p w14:paraId="004A2C2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vedení evidence škodních událostí s možností její aktualizace včetně doplnění detailů škodní události (co je předmětem, zda prošlo škodní komisí, popis škodné události, jaký je výsledek škodní komise). CEA bude využívat šablon rozhodnutí.</w:t>
            </w:r>
          </w:p>
        </w:tc>
        <w:tc>
          <w:tcPr>
            <w:tcW w:w="1559" w:type="dxa"/>
            <w:shd w:val="clear" w:color="auto" w:fill="auto"/>
            <w:hideMark/>
          </w:tcPr>
          <w:p w14:paraId="388CAE4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807D3E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F585C6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6BDD599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25C3F4D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6993B77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62F30DC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evidenci škodních událostí v rámci analýzy, připomínkování a akceptace návrhu realizace a testování.</w:t>
            </w:r>
          </w:p>
        </w:tc>
        <w:tc>
          <w:tcPr>
            <w:tcW w:w="1134" w:type="dxa"/>
            <w:shd w:val="clear" w:color="auto" w:fill="auto"/>
            <w:noWrap/>
            <w:hideMark/>
          </w:tcPr>
          <w:p w14:paraId="21645D3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E6DF63D" w14:textId="77777777" w:rsidTr="0074106A">
        <w:trPr>
          <w:trHeight w:val="3456"/>
        </w:trPr>
        <w:tc>
          <w:tcPr>
            <w:tcW w:w="1129" w:type="dxa"/>
            <w:shd w:val="clear" w:color="auto" w:fill="auto"/>
            <w:hideMark/>
          </w:tcPr>
          <w:p w14:paraId="2188362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CEA006</w:t>
            </w:r>
          </w:p>
        </w:tc>
        <w:tc>
          <w:tcPr>
            <w:tcW w:w="2552" w:type="dxa"/>
            <w:shd w:val="clear" w:color="auto" w:fill="auto"/>
            <w:hideMark/>
          </w:tcPr>
          <w:p w14:paraId="01928FC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smluv</w:t>
            </w:r>
          </w:p>
        </w:tc>
        <w:tc>
          <w:tcPr>
            <w:tcW w:w="3544" w:type="dxa"/>
            <w:shd w:val="clear" w:color="auto" w:fill="auto"/>
            <w:hideMark/>
          </w:tcPr>
          <w:p w14:paraId="6EA2605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integraci na agendu právních služeb v rámci JISPSV IPPD (Jednotný informační systém práce a sociálních věcí – Integrovaná podpůrná a provozní data).</w:t>
            </w:r>
            <w:r w:rsidRPr="00E06F2A">
              <w:rPr>
                <w:rFonts w:ascii="Calibri" w:hAnsi="Calibri" w:cs="Calibri"/>
                <w:color w:val="000000"/>
                <w:sz w:val="22"/>
                <w:szCs w:val="22"/>
              </w:rPr>
              <w:br/>
              <w:t>CEA umožní automatické předvyplnění formuláře Ministerstva vnitra pro potřeby uveřejňování smluv v registru smluv dle zákona č. 340/2015 Sb. a odeslání přes datovou schránku.</w:t>
            </w:r>
          </w:p>
        </w:tc>
        <w:tc>
          <w:tcPr>
            <w:tcW w:w="1559" w:type="dxa"/>
            <w:shd w:val="clear" w:color="auto" w:fill="auto"/>
            <w:hideMark/>
          </w:tcPr>
          <w:p w14:paraId="6656D96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CDF03B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29F096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w:t>
            </w:r>
          </w:p>
        </w:tc>
        <w:tc>
          <w:tcPr>
            <w:tcW w:w="1134" w:type="dxa"/>
            <w:shd w:val="clear" w:color="auto" w:fill="auto"/>
            <w:hideMark/>
          </w:tcPr>
          <w:p w14:paraId="2A399B6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F0B7B1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767ED6F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B09638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evidenci smluv, dále součinnost správce IPPD v rámci analýzy, připomínkování a akceptace návrhu realizace a testování. Součinnost správce IPPD bude nezbytná také k provedení end-to-end testů provedených přes rozhraní dle NSESSS.</w:t>
            </w:r>
            <w:r w:rsidRPr="00E06F2A">
              <w:rPr>
                <w:rFonts w:ascii="Calibri" w:hAnsi="Calibri" w:cs="Calibri"/>
                <w:sz w:val="22"/>
                <w:szCs w:val="22"/>
              </w:rPr>
              <w:br/>
            </w:r>
            <w:r w:rsidRPr="00E06F2A">
              <w:rPr>
                <w:rFonts w:ascii="Calibri" w:hAnsi="Calibri" w:cs="Calibri"/>
                <w:sz w:val="22"/>
                <w:szCs w:val="22"/>
              </w:rPr>
              <w:br/>
              <w:t>Dodavatel očekává také poskytnutí informací k obsahu formuláře Ministerstva vnitra pro potřeby uveřejňování smluv v registru smluv dle zákona č. 340/2015 Sb. a odeslání přes datovou schránku.</w:t>
            </w:r>
          </w:p>
        </w:tc>
        <w:tc>
          <w:tcPr>
            <w:tcW w:w="1134" w:type="dxa"/>
            <w:shd w:val="clear" w:color="auto" w:fill="auto"/>
            <w:noWrap/>
            <w:hideMark/>
          </w:tcPr>
          <w:p w14:paraId="323BE28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2DC77F1" w14:textId="77777777" w:rsidTr="0074106A">
        <w:trPr>
          <w:trHeight w:val="1440"/>
        </w:trPr>
        <w:tc>
          <w:tcPr>
            <w:tcW w:w="1129" w:type="dxa"/>
            <w:shd w:val="clear" w:color="auto" w:fill="auto"/>
            <w:hideMark/>
          </w:tcPr>
          <w:p w14:paraId="1B8C478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CEA007</w:t>
            </w:r>
          </w:p>
        </w:tc>
        <w:tc>
          <w:tcPr>
            <w:tcW w:w="2552" w:type="dxa"/>
            <w:shd w:val="clear" w:color="auto" w:fill="auto"/>
            <w:hideMark/>
          </w:tcPr>
          <w:p w14:paraId="6FA180F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pokut a penále</w:t>
            </w:r>
          </w:p>
        </w:tc>
        <w:tc>
          <w:tcPr>
            <w:tcW w:w="3544" w:type="dxa"/>
            <w:shd w:val="clear" w:color="auto" w:fill="auto"/>
            <w:hideMark/>
          </w:tcPr>
          <w:p w14:paraId="21DDDCB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vedení evidence pokut a penále uložené MPSV včetně příloh s možností její aktualizace včetně detailů (kdo zadal do systému, zda je možnost odvolání, popřípadě jaký je opravný prostředek).</w:t>
            </w:r>
          </w:p>
        </w:tc>
        <w:tc>
          <w:tcPr>
            <w:tcW w:w="1559" w:type="dxa"/>
            <w:shd w:val="clear" w:color="auto" w:fill="auto"/>
            <w:hideMark/>
          </w:tcPr>
          <w:p w14:paraId="5769803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569BEF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44CFC78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2271A1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120516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2FDF91B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2EE512C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evidenci pokut a penále uložených MPSV v rámci analýzy, připomínkování a akceptace návrhu realizace a testování.</w:t>
            </w:r>
          </w:p>
        </w:tc>
        <w:tc>
          <w:tcPr>
            <w:tcW w:w="1134" w:type="dxa"/>
            <w:shd w:val="clear" w:color="auto" w:fill="auto"/>
            <w:noWrap/>
            <w:hideMark/>
          </w:tcPr>
          <w:p w14:paraId="250D860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EF64752" w14:textId="77777777" w:rsidTr="0074106A">
        <w:trPr>
          <w:trHeight w:val="4200"/>
        </w:trPr>
        <w:tc>
          <w:tcPr>
            <w:tcW w:w="1129" w:type="dxa"/>
            <w:shd w:val="clear" w:color="auto" w:fill="auto"/>
            <w:hideMark/>
          </w:tcPr>
          <w:p w14:paraId="2EF21C8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CEA008</w:t>
            </w:r>
          </w:p>
        </w:tc>
        <w:tc>
          <w:tcPr>
            <w:tcW w:w="2552" w:type="dxa"/>
            <w:shd w:val="clear" w:color="auto" w:fill="auto"/>
            <w:hideMark/>
          </w:tcPr>
          <w:p w14:paraId="193C9DC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veřejných zakázek</w:t>
            </w:r>
          </w:p>
        </w:tc>
        <w:tc>
          <w:tcPr>
            <w:tcW w:w="3544" w:type="dxa"/>
            <w:shd w:val="clear" w:color="auto" w:fill="auto"/>
            <w:hideMark/>
          </w:tcPr>
          <w:p w14:paraId="457D295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integraci na databázi veřejných zakázek.</w:t>
            </w:r>
          </w:p>
        </w:tc>
        <w:tc>
          <w:tcPr>
            <w:tcW w:w="1559" w:type="dxa"/>
            <w:shd w:val="clear" w:color="auto" w:fill="auto"/>
            <w:hideMark/>
          </w:tcPr>
          <w:p w14:paraId="6DA6DC5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560069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FE9BAF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w:t>
            </w:r>
          </w:p>
        </w:tc>
        <w:tc>
          <w:tcPr>
            <w:tcW w:w="1134" w:type="dxa"/>
            <w:shd w:val="clear" w:color="auto" w:fill="auto"/>
            <w:hideMark/>
          </w:tcPr>
          <w:p w14:paraId="04B6E6C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7C057F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28FB088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4183EC0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že integrace na interní databázi veřejných zakázek MPSV bude provedena prostřednictvím rozhraní dle NSESSS.</w:t>
            </w:r>
            <w:r w:rsidRPr="00E06F2A">
              <w:rPr>
                <w:rFonts w:ascii="Calibri" w:hAnsi="Calibri" w:cs="Calibri"/>
                <w:sz w:val="22"/>
                <w:szCs w:val="22"/>
              </w:rPr>
              <w:br/>
            </w:r>
            <w:r w:rsidRPr="00E06F2A">
              <w:rPr>
                <w:rFonts w:ascii="Calibri" w:hAnsi="Calibri" w:cs="Calibri"/>
                <w:sz w:val="22"/>
                <w:szCs w:val="22"/>
              </w:rPr>
              <w:br/>
              <w:t>Dodavatel očekává součinnost zadavatele, a to součinnost pověřeného pracovníka zadavatele odpovědného za agendu evidence veřejných zakázek, dále součinnost správce databáze veřejných zakázek v rámci analýzy, připomínkování a akceptace návrhu realizace a testování. Součinnost správce databáze veřejných zakázek bude nezbytná také k provedení end-to-end testů provedených přes rozhraní dle NSESSS.</w:t>
            </w:r>
          </w:p>
        </w:tc>
        <w:tc>
          <w:tcPr>
            <w:tcW w:w="1134" w:type="dxa"/>
            <w:shd w:val="clear" w:color="auto" w:fill="auto"/>
            <w:noWrap/>
            <w:hideMark/>
          </w:tcPr>
          <w:p w14:paraId="7D039EF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D7BF19B" w14:textId="77777777" w:rsidTr="0074106A">
        <w:trPr>
          <w:trHeight w:val="1728"/>
        </w:trPr>
        <w:tc>
          <w:tcPr>
            <w:tcW w:w="1129" w:type="dxa"/>
            <w:shd w:val="clear" w:color="auto" w:fill="auto"/>
            <w:hideMark/>
          </w:tcPr>
          <w:p w14:paraId="191AC35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CEA009</w:t>
            </w:r>
          </w:p>
        </w:tc>
        <w:tc>
          <w:tcPr>
            <w:tcW w:w="2552" w:type="dxa"/>
            <w:shd w:val="clear" w:color="auto" w:fill="auto"/>
            <w:hideMark/>
          </w:tcPr>
          <w:p w14:paraId="32C3F2E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informačních systémů</w:t>
            </w:r>
          </w:p>
        </w:tc>
        <w:tc>
          <w:tcPr>
            <w:tcW w:w="3544" w:type="dxa"/>
            <w:shd w:val="clear" w:color="auto" w:fill="auto"/>
            <w:hideMark/>
          </w:tcPr>
          <w:p w14:paraId="224AB17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zobrazení seznamu existujících systémů, aplikací, databází dostupných na MPSV včetně zobrazení věcného a IT garanta.</w:t>
            </w:r>
          </w:p>
        </w:tc>
        <w:tc>
          <w:tcPr>
            <w:tcW w:w="1559" w:type="dxa"/>
            <w:shd w:val="clear" w:color="auto" w:fill="auto"/>
            <w:hideMark/>
          </w:tcPr>
          <w:p w14:paraId="2687978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ACDA3D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E140C2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62224CB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58E5022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648FB86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8A2306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evidenci existujících informačních systémů, aplikací a databází dostupných na MPSV v rámci analýzy, připomínkování a akceptace návrhu realizace a testování.</w:t>
            </w:r>
          </w:p>
        </w:tc>
        <w:tc>
          <w:tcPr>
            <w:tcW w:w="1134" w:type="dxa"/>
            <w:shd w:val="clear" w:color="auto" w:fill="auto"/>
            <w:noWrap/>
            <w:hideMark/>
          </w:tcPr>
          <w:p w14:paraId="0127588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4D70E8E" w14:textId="77777777" w:rsidTr="0074106A">
        <w:trPr>
          <w:trHeight w:val="1125"/>
        </w:trPr>
        <w:tc>
          <w:tcPr>
            <w:tcW w:w="1129" w:type="dxa"/>
            <w:shd w:val="clear" w:color="auto" w:fill="auto"/>
            <w:hideMark/>
          </w:tcPr>
          <w:p w14:paraId="76F0BAD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CEA010</w:t>
            </w:r>
          </w:p>
        </w:tc>
        <w:tc>
          <w:tcPr>
            <w:tcW w:w="2552" w:type="dxa"/>
            <w:shd w:val="clear" w:color="auto" w:fill="auto"/>
            <w:hideMark/>
          </w:tcPr>
          <w:p w14:paraId="0C3CFF9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Evidence projektů EU</w:t>
            </w:r>
          </w:p>
        </w:tc>
        <w:tc>
          <w:tcPr>
            <w:tcW w:w="3544" w:type="dxa"/>
            <w:shd w:val="clear" w:color="auto" w:fill="auto"/>
            <w:hideMark/>
          </w:tcPr>
          <w:p w14:paraId="1B25CE9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integraci pouze pro čtení na evidenci projektů EU v systém MoNa – Monitorovací nástroj, kde je příjemcem MPSV a resortní organizace.</w:t>
            </w:r>
          </w:p>
        </w:tc>
        <w:tc>
          <w:tcPr>
            <w:tcW w:w="1559" w:type="dxa"/>
            <w:shd w:val="clear" w:color="auto" w:fill="auto"/>
            <w:hideMark/>
          </w:tcPr>
          <w:p w14:paraId="14728FE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A077B1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C0A09F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w:t>
            </w:r>
          </w:p>
        </w:tc>
        <w:tc>
          <w:tcPr>
            <w:tcW w:w="1134" w:type="dxa"/>
            <w:shd w:val="clear" w:color="auto" w:fill="auto"/>
            <w:hideMark/>
          </w:tcPr>
          <w:p w14:paraId="082CC55D"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89C2D9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5A8DEB8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1913C3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že integrace na systém MoNa zajišťující evidenci projektů EU bude provedena prostřednictvím rozhraní dle NSESSS.</w:t>
            </w:r>
            <w:r w:rsidRPr="00E06F2A">
              <w:rPr>
                <w:rFonts w:ascii="Calibri" w:hAnsi="Calibri" w:cs="Calibri"/>
                <w:sz w:val="22"/>
                <w:szCs w:val="22"/>
              </w:rPr>
              <w:br/>
            </w:r>
            <w:r w:rsidRPr="00E06F2A">
              <w:rPr>
                <w:rFonts w:ascii="Calibri" w:hAnsi="Calibri" w:cs="Calibri"/>
                <w:sz w:val="22"/>
                <w:szCs w:val="22"/>
              </w:rPr>
              <w:br/>
              <w:t>Z veřejně dostupných informací však není zřejmé, o jaký systém se jedná a kdo ho spravuje. Ani to, jestli se jedná o interní systém MPSV nebo centrální systém státní správy.</w:t>
            </w:r>
            <w:r w:rsidRPr="00E06F2A">
              <w:rPr>
                <w:rFonts w:ascii="Calibri" w:hAnsi="Calibri" w:cs="Calibri"/>
                <w:sz w:val="22"/>
                <w:szCs w:val="22"/>
              </w:rPr>
              <w:br/>
            </w:r>
            <w:r w:rsidRPr="00E06F2A">
              <w:rPr>
                <w:rFonts w:ascii="Calibri" w:hAnsi="Calibri" w:cs="Calibri"/>
                <w:sz w:val="22"/>
                <w:szCs w:val="22"/>
              </w:rPr>
              <w:br/>
              <w:t xml:space="preserve">Dodavatel očekává součinnost zadavatele, a to součinnost pověřeného pracovníka zadavatele odpovědného za agendu evidence projektů EU, dále součinnost správce systému MoNa, případně také správce infrastruktury MPSV a/nebo správce BizTalk v rámci analýzy, připomínkování a akceptace návrhu </w:t>
            </w:r>
            <w:r w:rsidRPr="00E06F2A">
              <w:rPr>
                <w:rFonts w:ascii="Calibri" w:hAnsi="Calibri" w:cs="Calibri"/>
                <w:sz w:val="22"/>
                <w:szCs w:val="22"/>
              </w:rPr>
              <w:lastRenderedPageBreak/>
              <w:t>realizace a testování. Součinnost správce systému MoNa bude nezbytná také k (případnému) provedení end-to-end testů provedených přes rozhraní dle NSESSS.</w:t>
            </w:r>
          </w:p>
        </w:tc>
        <w:tc>
          <w:tcPr>
            <w:tcW w:w="1134" w:type="dxa"/>
            <w:shd w:val="clear" w:color="auto" w:fill="auto"/>
            <w:noWrap/>
            <w:hideMark/>
          </w:tcPr>
          <w:p w14:paraId="0BBFB6D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 </w:t>
            </w:r>
          </w:p>
        </w:tc>
      </w:tr>
      <w:tr w:rsidR="00775FD1" w:rsidRPr="00E06F2A" w14:paraId="05E7468C" w14:textId="77777777" w:rsidTr="0074106A">
        <w:trPr>
          <w:trHeight w:val="2315"/>
        </w:trPr>
        <w:tc>
          <w:tcPr>
            <w:tcW w:w="1129" w:type="dxa"/>
            <w:shd w:val="clear" w:color="auto" w:fill="auto"/>
            <w:hideMark/>
          </w:tcPr>
          <w:p w14:paraId="5956485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CEA011</w:t>
            </w:r>
          </w:p>
        </w:tc>
        <w:tc>
          <w:tcPr>
            <w:tcW w:w="2552" w:type="dxa"/>
            <w:shd w:val="clear" w:color="auto" w:fill="auto"/>
            <w:hideMark/>
          </w:tcPr>
          <w:p w14:paraId="5E22C50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Generování záznamů</w:t>
            </w:r>
          </w:p>
        </w:tc>
        <w:tc>
          <w:tcPr>
            <w:tcW w:w="3544" w:type="dxa"/>
            <w:shd w:val="clear" w:color="auto" w:fill="auto"/>
            <w:hideMark/>
          </w:tcPr>
          <w:p w14:paraId="76EE05B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CEA umožní generování nového záznamu (a jedinečného čísla kontroly) pověření ke kontrole v evidenci vnějších kontrol. Zadané údaje bude možné opravit. V rámci CEA bude možno zobrazit záznamy pověření ke kontrole, u nichž nebyl dodán protokol o provedené kontrole.</w:t>
            </w:r>
          </w:p>
        </w:tc>
        <w:tc>
          <w:tcPr>
            <w:tcW w:w="1559" w:type="dxa"/>
            <w:shd w:val="clear" w:color="auto" w:fill="auto"/>
            <w:hideMark/>
          </w:tcPr>
          <w:p w14:paraId="245F468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6228B3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644218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EC678B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F12651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3FBDF8C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5FEC68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předpokládá, že tento požadavek souvisí s požadavkem CEA003. V takovém případě budou pro naplnění tohoto požadavku nezbytné předpoklady uvedené u požadavku CEA003. V případě, že tento požadavek s CEA003 nesouvisí, bude zapotřebí součinnost pověřeného pracovníka odpovědného za systém vnějších kontrol.</w:t>
            </w:r>
          </w:p>
        </w:tc>
        <w:tc>
          <w:tcPr>
            <w:tcW w:w="1134" w:type="dxa"/>
            <w:shd w:val="clear" w:color="auto" w:fill="auto"/>
            <w:noWrap/>
            <w:hideMark/>
          </w:tcPr>
          <w:p w14:paraId="4A143FF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72218598" w14:textId="77777777" w:rsidTr="0074106A">
        <w:trPr>
          <w:trHeight w:val="3744"/>
        </w:trPr>
        <w:tc>
          <w:tcPr>
            <w:tcW w:w="1129" w:type="dxa"/>
            <w:shd w:val="clear" w:color="auto" w:fill="auto"/>
            <w:hideMark/>
          </w:tcPr>
          <w:p w14:paraId="148A0B7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DOC013</w:t>
            </w:r>
          </w:p>
        </w:tc>
        <w:tc>
          <w:tcPr>
            <w:tcW w:w="2552" w:type="dxa"/>
            <w:shd w:val="clear" w:color="auto" w:fill="auto"/>
            <w:hideMark/>
          </w:tcPr>
          <w:p w14:paraId="0EE71E0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Bezpečnostní dokumentace</w:t>
            </w:r>
          </w:p>
        </w:tc>
        <w:tc>
          <w:tcPr>
            <w:tcW w:w="3544" w:type="dxa"/>
            <w:shd w:val="clear" w:color="auto" w:fill="auto"/>
            <w:hideMark/>
          </w:tcPr>
          <w:p w14:paraId="537738F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E06F2A">
              <w:rPr>
                <w:rFonts w:ascii="Calibri" w:hAnsi="Calibri" w:cs="Calibri"/>
                <w:color w:val="000000"/>
                <w:sz w:val="22"/>
                <w:szCs w:val="22"/>
              </w:rPr>
              <w:br/>
              <w:t>Včetně:</w:t>
            </w:r>
            <w:r w:rsidRPr="00E06F2A">
              <w:rPr>
                <w:rFonts w:ascii="Calibri" w:hAnsi="Calibri" w:cs="Calibri"/>
                <w:color w:val="000000"/>
                <w:sz w:val="22"/>
                <w:szCs w:val="22"/>
              </w:rPr>
              <w:br/>
              <w:t>a. Autentizační a autorizační proces;</w:t>
            </w:r>
            <w:r w:rsidRPr="00E06F2A">
              <w:rPr>
                <w:rFonts w:ascii="Calibri" w:hAnsi="Calibri" w:cs="Calibri"/>
                <w:color w:val="000000"/>
                <w:sz w:val="22"/>
                <w:szCs w:val="22"/>
              </w:rPr>
              <w:br/>
              <w:t>b. Zajištění ochrany osobních údajů v rámci systému;</w:t>
            </w:r>
            <w:r w:rsidRPr="00E06F2A">
              <w:rPr>
                <w:rFonts w:ascii="Calibri" w:hAnsi="Calibri" w:cs="Calibri"/>
                <w:color w:val="000000"/>
                <w:sz w:val="22"/>
                <w:szCs w:val="22"/>
              </w:rPr>
              <w:br/>
              <w:t>c. Šifrování komunikace;</w:t>
            </w:r>
            <w:r w:rsidRPr="00E06F2A">
              <w:rPr>
                <w:rFonts w:ascii="Calibri" w:hAnsi="Calibri" w:cs="Calibri"/>
                <w:color w:val="000000"/>
                <w:sz w:val="22"/>
                <w:szCs w:val="22"/>
              </w:rPr>
              <w:br/>
              <w:t>d. Logování jednotlivých komponent systému a napojení na bezpečnostní dohled (přeposílání na SIEM);</w:t>
            </w:r>
            <w:r w:rsidRPr="00E06F2A">
              <w:rPr>
                <w:rFonts w:ascii="Calibri" w:hAnsi="Calibri" w:cs="Calibri"/>
                <w:color w:val="000000"/>
                <w:sz w:val="22"/>
                <w:szCs w:val="22"/>
              </w:rPr>
              <w:br/>
              <w:t>e. Řízení technických zranitelností na systému;</w:t>
            </w:r>
            <w:r w:rsidRPr="00E06F2A">
              <w:rPr>
                <w:rFonts w:ascii="Calibri" w:hAnsi="Calibri" w:cs="Calibri"/>
                <w:color w:val="000000"/>
                <w:sz w:val="22"/>
                <w:szCs w:val="22"/>
              </w:rPr>
              <w:br/>
              <w:t>f. Antivirovou kontrolu / sandboxing;</w:t>
            </w:r>
          </w:p>
        </w:tc>
        <w:tc>
          <w:tcPr>
            <w:tcW w:w="1559" w:type="dxa"/>
            <w:shd w:val="clear" w:color="auto" w:fill="auto"/>
            <w:hideMark/>
          </w:tcPr>
          <w:p w14:paraId="1FD27BA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8DEC0E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49A8AA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7C6C9E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203C0EC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139</w:t>
            </w:r>
          </w:p>
        </w:tc>
        <w:tc>
          <w:tcPr>
            <w:tcW w:w="2268" w:type="dxa"/>
            <w:shd w:val="clear" w:color="auto" w:fill="auto"/>
            <w:hideMark/>
          </w:tcPr>
          <w:p w14:paraId="3B0F2E1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5067639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2963BB9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3</w:t>
            </w:r>
          </w:p>
        </w:tc>
      </w:tr>
      <w:tr w:rsidR="00775FD1" w:rsidRPr="00E06F2A" w14:paraId="014D7493" w14:textId="77777777" w:rsidTr="0074106A">
        <w:trPr>
          <w:trHeight w:val="2016"/>
        </w:trPr>
        <w:tc>
          <w:tcPr>
            <w:tcW w:w="1129" w:type="dxa"/>
            <w:shd w:val="clear" w:color="auto" w:fill="auto"/>
            <w:hideMark/>
          </w:tcPr>
          <w:p w14:paraId="0B0F195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BEZ016</w:t>
            </w:r>
          </w:p>
        </w:tc>
        <w:tc>
          <w:tcPr>
            <w:tcW w:w="2552" w:type="dxa"/>
            <w:shd w:val="clear" w:color="auto" w:fill="auto"/>
            <w:hideMark/>
          </w:tcPr>
          <w:p w14:paraId="5D4B376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Nové verze systému - testování bezpečnosti</w:t>
            </w:r>
          </w:p>
        </w:tc>
        <w:tc>
          <w:tcPr>
            <w:tcW w:w="3544" w:type="dxa"/>
            <w:shd w:val="clear" w:color="auto" w:fill="auto"/>
            <w:hideMark/>
          </w:tcPr>
          <w:p w14:paraId="299A4C3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 případě, že uchazeč dodá nový systém (aplikaci) zajistí, že před nasazením do produkce byl systém otestován na známé zranitelnosti. Systém musí být zabezpečen proti útokům známým v době uvádění systému do provozu (primárně různé útoky typu injection, zneužití uploadu aj.). Uchazeč zvolí a bude dodržovat vhodnou metodiku pro bezpečný vývoj aplikací ověřenou dobrou praxí.</w:t>
            </w:r>
          </w:p>
        </w:tc>
        <w:tc>
          <w:tcPr>
            <w:tcW w:w="1559" w:type="dxa"/>
            <w:shd w:val="clear" w:color="auto" w:fill="auto"/>
            <w:hideMark/>
          </w:tcPr>
          <w:p w14:paraId="1F6B420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0D11B7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2118DB3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19F6FA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6C8A3D5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20</w:t>
            </w:r>
          </w:p>
        </w:tc>
        <w:tc>
          <w:tcPr>
            <w:tcW w:w="2268" w:type="dxa"/>
            <w:shd w:val="clear" w:color="auto" w:fill="auto"/>
            <w:hideMark/>
          </w:tcPr>
          <w:p w14:paraId="0E611CB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Za 1 test + 1 retest</w:t>
            </w:r>
          </w:p>
        </w:tc>
        <w:tc>
          <w:tcPr>
            <w:tcW w:w="3544" w:type="dxa"/>
            <w:shd w:val="clear" w:color="auto" w:fill="auto"/>
            <w:hideMark/>
          </w:tcPr>
          <w:p w14:paraId="3E982D3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6F0A82E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6E3CA570" w14:textId="77777777" w:rsidTr="0074106A">
        <w:trPr>
          <w:trHeight w:val="132"/>
        </w:trPr>
        <w:tc>
          <w:tcPr>
            <w:tcW w:w="1129" w:type="dxa"/>
            <w:shd w:val="clear" w:color="auto" w:fill="auto"/>
            <w:hideMark/>
          </w:tcPr>
          <w:p w14:paraId="137DE0F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NMPSV001</w:t>
            </w:r>
          </w:p>
        </w:tc>
        <w:tc>
          <w:tcPr>
            <w:tcW w:w="2552" w:type="dxa"/>
            <w:shd w:val="clear" w:color="auto" w:fill="auto"/>
            <w:hideMark/>
          </w:tcPr>
          <w:p w14:paraId="5F2CABC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Nasazované instance</w:t>
            </w:r>
          </w:p>
        </w:tc>
        <w:tc>
          <w:tcPr>
            <w:tcW w:w="3544" w:type="dxa"/>
            <w:shd w:val="clear" w:color="auto" w:fill="auto"/>
            <w:hideMark/>
          </w:tcPr>
          <w:p w14:paraId="4FC748F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Pro potřeby MPSV budou nasazovány instance RESSS pro zajištění produkčního provozu, testování a </w:t>
            </w:r>
            <w:r w:rsidRPr="00E06F2A">
              <w:rPr>
                <w:rFonts w:ascii="Calibri" w:hAnsi="Calibri" w:cs="Calibri"/>
                <w:color w:val="000000"/>
                <w:sz w:val="22"/>
                <w:szCs w:val="22"/>
              </w:rPr>
              <w:lastRenderedPageBreak/>
              <w:t>školení.</w:t>
            </w:r>
          </w:p>
        </w:tc>
        <w:tc>
          <w:tcPr>
            <w:tcW w:w="1559" w:type="dxa"/>
            <w:shd w:val="clear" w:color="auto" w:fill="auto"/>
            <w:hideMark/>
          </w:tcPr>
          <w:p w14:paraId="2B475FD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lastRenderedPageBreak/>
              <w:t>x</w:t>
            </w:r>
          </w:p>
        </w:tc>
        <w:tc>
          <w:tcPr>
            <w:tcW w:w="1559" w:type="dxa"/>
            <w:shd w:val="clear" w:color="auto" w:fill="auto"/>
            <w:hideMark/>
          </w:tcPr>
          <w:p w14:paraId="6C3547D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31324C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075EBF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6E9184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1755173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36684E0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xml:space="preserve">Požadavek bude realizován dle zadání. Dodavatel očekává součinnost správce infrastruktury MPSV. </w:t>
            </w:r>
            <w:r w:rsidRPr="00E06F2A">
              <w:rPr>
                <w:rFonts w:ascii="Calibri" w:hAnsi="Calibri" w:cs="Calibri"/>
                <w:sz w:val="22"/>
                <w:szCs w:val="22"/>
              </w:rPr>
              <w:lastRenderedPageBreak/>
              <w:t>Požadavky budou detailně popsány v příslušné etapě plnění.</w:t>
            </w:r>
          </w:p>
        </w:tc>
        <w:tc>
          <w:tcPr>
            <w:tcW w:w="1134" w:type="dxa"/>
            <w:shd w:val="clear" w:color="auto" w:fill="auto"/>
            <w:noWrap/>
            <w:hideMark/>
          </w:tcPr>
          <w:p w14:paraId="5A86537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 </w:t>
            </w:r>
          </w:p>
        </w:tc>
      </w:tr>
      <w:tr w:rsidR="00775FD1" w:rsidRPr="00E06F2A" w14:paraId="402F3F10" w14:textId="77777777" w:rsidTr="0074106A">
        <w:trPr>
          <w:trHeight w:val="1104"/>
        </w:trPr>
        <w:tc>
          <w:tcPr>
            <w:tcW w:w="1129" w:type="dxa"/>
            <w:shd w:val="clear" w:color="auto" w:fill="auto"/>
            <w:hideMark/>
          </w:tcPr>
          <w:p w14:paraId="27A3B62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NMPSV002</w:t>
            </w:r>
          </w:p>
        </w:tc>
        <w:tc>
          <w:tcPr>
            <w:tcW w:w="2552" w:type="dxa"/>
            <w:shd w:val="clear" w:color="auto" w:fill="auto"/>
            <w:hideMark/>
          </w:tcPr>
          <w:p w14:paraId="4E8F780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Prostředí pro nasazení</w:t>
            </w:r>
          </w:p>
        </w:tc>
        <w:tc>
          <w:tcPr>
            <w:tcW w:w="3544" w:type="dxa"/>
            <w:shd w:val="clear" w:color="auto" w:fill="auto"/>
            <w:hideMark/>
          </w:tcPr>
          <w:p w14:paraId="70FD063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Instance RESSS pro potřeby MPSV budou nasazovány do infrastruktury MPSV, která je dislokována ve dvojici geograficky vzdálených lokalit vzdálených přibližně do 50 kilometrů.</w:t>
            </w:r>
            <w:r w:rsidRPr="00E06F2A">
              <w:rPr>
                <w:rFonts w:ascii="Calibri" w:hAnsi="Calibri" w:cs="Calibri"/>
                <w:color w:val="000000"/>
                <w:sz w:val="22"/>
                <w:szCs w:val="22"/>
              </w:rPr>
              <w:br/>
            </w:r>
            <w:r w:rsidRPr="00E06F2A">
              <w:rPr>
                <w:rFonts w:ascii="Calibri" w:hAnsi="Calibri" w:cs="Calibri"/>
                <w:color w:val="000000"/>
                <w:sz w:val="22"/>
                <w:szCs w:val="22"/>
              </w:rPr>
              <w:br/>
              <w:t>Instance pro zajištění produkčního provozu a testování (integrace) budou vždy nasazeny v obou lokalitách. Školící a vývojová instance pak v jedné z lokalit.</w:t>
            </w:r>
            <w:r w:rsidRPr="00E06F2A">
              <w:rPr>
                <w:rFonts w:ascii="Calibri" w:hAnsi="Calibri" w:cs="Calibri"/>
                <w:color w:val="000000"/>
                <w:sz w:val="22"/>
                <w:szCs w:val="22"/>
              </w:rPr>
              <w:br/>
            </w:r>
            <w:r w:rsidRPr="00E06F2A">
              <w:rPr>
                <w:rFonts w:ascii="Calibri" w:hAnsi="Calibri" w:cs="Calibri"/>
                <w:color w:val="000000"/>
                <w:sz w:val="22"/>
                <w:szCs w:val="22"/>
              </w:rPr>
              <w:br/>
              <w:t>Uvedené instance budou v obou lokalitách nasazovány v kontextu instalací RESSS sdílejících instance spisové služby pro MPSV, SÚIP, FDV, TIČR a ÚMPOD.</w:t>
            </w:r>
          </w:p>
        </w:tc>
        <w:tc>
          <w:tcPr>
            <w:tcW w:w="1559" w:type="dxa"/>
            <w:shd w:val="clear" w:color="auto" w:fill="auto"/>
            <w:hideMark/>
          </w:tcPr>
          <w:p w14:paraId="35E4BCC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32C0DA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C1522F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1EC949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C0D136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4CAD8F1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395732E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správce infrastruktury MPSV. Požadavky budou detailně popsány v příslušné etapě plnění.</w:t>
            </w:r>
            <w:r w:rsidRPr="00E06F2A">
              <w:rPr>
                <w:rFonts w:ascii="Calibri" w:hAnsi="Calibri" w:cs="Calibri"/>
                <w:sz w:val="22"/>
                <w:szCs w:val="22"/>
              </w:rPr>
              <w:br/>
            </w:r>
            <w:r w:rsidRPr="00E06F2A">
              <w:rPr>
                <w:rFonts w:ascii="Calibri" w:hAnsi="Calibri" w:cs="Calibri"/>
                <w:sz w:val="22"/>
                <w:szCs w:val="22"/>
              </w:rPr>
              <w:br/>
              <w:t>Dodavatel upozorňuje na skutečnost, že činnost příspěvkové organizace MPSV FDV již byla ukončena.</w:t>
            </w:r>
          </w:p>
        </w:tc>
        <w:tc>
          <w:tcPr>
            <w:tcW w:w="1134" w:type="dxa"/>
            <w:shd w:val="clear" w:color="auto" w:fill="auto"/>
            <w:noWrap/>
            <w:hideMark/>
          </w:tcPr>
          <w:p w14:paraId="6148C80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316E7E4" w14:textId="77777777" w:rsidTr="0074106A">
        <w:trPr>
          <w:trHeight w:val="2592"/>
        </w:trPr>
        <w:tc>
          <w:tcPr>
            <w:tcW w:w="1129" w:type="dxa"/>
            <w:shd w:val="clear" w:color="auto" w:fill="auto"/>
            <w:hideMark/>
          </w:tcPr>
          <w:p w14:paraId="6F93265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NMPSV003</w:t>
            </w:r>
          </w:p>
        </w:tc>
        <w:tc>
          <w:tcPr>
            <w:tcW w:w="2552" w:type="dxa"/>
            <w:shd w:val="clear" w:color="auto" w:fill="auto"/>
            <w:hideMark/>
          </w:tcPr>
          <w:p w14:paraId="7B320C0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Provozní a záložní instance</w:t>
            </w:r>
          </w:p>
        </w:tc>
        <w:tc>
          <w:tcPr>
            <w:tcW w:w="3544" w:type="dxa"/>
            <w:shd w:val="clear" w:color="auto" w:fill="auto"/>
            <w:hideMark/>
          </w:tcPr>
          <w:p w14:paraId="4A0351B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Provozní instance je určená pro zajištění rutinního provozu RESSS pro potřeby MPSV.</w:t>
            </w:r>
            <w:r w:rsidRPr="00E06F2A">
              <w:rPr>
                <w:rFonts w:ascii="Calibri" w:hAnsi="Calibri" w:cs="Calibri"/>
                <w:color w:val="000000"/>
                <w:sz w:val="22"/>
                <w:szCs w:val="22"/>
              </w:rPr>
              <w:br/>
            </w:r>
            <w:r w:rsidRPr="00E06F2A">
              <w:rPr>
                <w:rFonts w:ascii="Calibri" w:hAnsi="Calibri" w:cs="Calibri"/>
                <w:color w:val="000000"/>
                <w:sz w:val="22"/>
                <w:szCs w:val="22"/>
              </w:rPr>
              <w:br/>
              <w:t>Provozní instance bude nasazena v provozním prostředí primární lokality.</w:t>
            </w:r>
            <w:r w:rsidRPr="00E06F2A">
              <w:rPr>
                <w:rFonts w:ascii="Calibri" w:hAnsi="Calibri" w:cs="Calibri"/>
                <w:color w:val="000000"/>
                <w:sz w:val="22"/>
                <w:szCs w:val="22"/>
              </w:rPr>
              <w:br/>
            </w:r>
            <w:r w:rsidRPr="00E06F2A">
              <w:rPr>
                <w:rFonts w:ascii="Calibri" w:hAnsi="Calibri" w:cs="Calibri"/>
                <w:color w:val="000000"/>
                <w:sz w:val="22"/>
                <w:szCs w:val="22"/>
              </w:rPr>
              <w:br/>
              <w:t>Pro potřeby vytvoření redundantního systému bude v záložním prostředí vytvořena záložní instance RESSS identická s provozní instanci. Ta může být provozována v souběžném režimu nebo aktivována v případě nedostupnosti či odstávky provozní instance.</w:t>
            </w:r>
          </w:p>
        </w:tc>
        <w:tc>
          <w:tcPr>
            <w:tcW w:w="1559" w:type="dxa"/>
            <w:shd w:val="clear" w:color="auto" w:fill="auto"/>
            <w:hideMark/>
          </w:tcPr>
          <w:p w14:paraId="7C629AB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DD74CE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7AD364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4B07C98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04CA755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660460C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5101616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3D034FB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A9C8969" w14:textId="77777777" w:rsidTr="005958F1">
        <w:trPr>
          <w:trHeight w:val="54"/>
        </w:trPr>
        <w:tc>
          <w:tcPr>
            <w:tcW w:w="1129" w:type="dxa"/>
            <w:shd w:val="clear" w:color="auto" w:fill="auto"/>
            <w:hideMark/>
          </w:tcPr>
          <w:p w14:paraId="60CAF4B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NMPSV004</w:t>
            </w:r>
          </w:p>
        </w:tc>
        <w:tc>
          <w:tcPr>
            <w:tcW w:w="2552" w:type="dxa"/>
            <w:shd w:val="clear" w:color="auto" w:fill="auto"/>
            <w:hideMark/>
          </w:tcPr>
          <w:p w14:paraId="6519DC2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Testovací prostředí</w:t>
            </w:r>
          </w:p>
        </w:tc>
        <w:tc>
          <w:tcPr>
            <w:tcW w:w="3544" w:type="dxa"/>
            <w:shd w:val="clear" w:color="auto" w:fill="auto"/>
            <w:hideMark/>
          </w:tcPr>
          <w:p w14:paraId="2C1EAFD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Testovací instance je určená pro testování RESSS v kontextu MPSV, zejména pak pro testování funkční, integrační, bezpečnostní a zátěžové. V primární lokalitě bude nasazena primární testovací instance RESSS v sekundární lokalitě pak sekundární testovací instance.</w:t>
            </w:r>
            <w:r w:rsidRPr="00E06F2A">
              <w:rPr>
                <w:rFonts w:ascii="Calibri" w:hAnsi="Calibri" w:cs="Calibri"/>
                <w:color w:val="000000"/>
                <w:sz w:val="22"/>
                <w:szCs w:val="22"/>
              </w:rPr>
              <w:br/>
            </w:r>
            <w:r w:rsidRPr="00E06F2A">
              <w:rPr>
                <w:rFonts w:ascii="Calibri" w:hAnsi="Calibri" w:cs="Calibri"/>
                <w:color w:val="000000"/>
                <w:sz w:val="22"/>
                <w:szCs w:val="22"/>
              </w:rPr>
              <w:br/>
              <w:t xml:space="preserve">Primární a sekundární instance mohou být podle konfigurace provozovány jak společně (například pro testování přechodu systému z jedné lokality do druhé), tak i odděleně. Testovací instance mohou být napojovány (integrovány) pouze s testovacími systémy, či simulátory </w:t>
            </w:r>
            <w:r w:rsidRPr="00E06F2A">
              <w:rPr>
                <w:rFonts w:ascii="Calibri" w:hAnsi="Calibri" w:cs="Calibri"/>
                <w:color w:val="000000"/>
                <w:sz w:val="22"/>
                <w:szCs w:val="22"/>
              </w:rPr>
              <w:lastRenderedPageBreak/>
              <w:t>provozních systémů.</w:t>
            </w:r>
          </w:p>
        </w:tc>
        <w:tc>
          <w:tcPr>
            <w:tcW w:w="1559" w:type="dxa"/>
            <w:shd w:val="clear" w:color="auto" w:fill="auto"/>
            <w:hideMark/>
          </w:tcPr>
          <w:p w14:paraId="304B7F8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lastRenderedPageBreak/>
              <w:t>x</w:t>
            </w:r>
          </w:p>
        </w:tc>
        <w:tc>
          <w:tcPr>
            <w:tcW w:w="1559" w:type="dxa"/>
            <w:shd w:val="clear" w:color="auto" w:fill="auto"/>
            <w:hideMark/>
          </w:tcPr>
          <w:p w14:paraId="5B68240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53AED0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0A4AA4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4825DD4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6FA6EB6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1A2727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000F00C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D6A5341" w14:textId="77777777" w:rsidTr="0074106A">
        <w:trPr>
          <w:trHeight w:val="2304"/>
        </w:trPr>
        <w:tc>
          <w:tcPr>
            <w:tcW w:w="1129" w:type="dxa"/>
            <w:shd w:val="clear" w:color="auto" w:fill="auto"/>
            <w:hideMark/>
          </w:tcPr>
          <w:p w14:paraId="42505BC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NMPSV005</w:t>
            </w:r>
          </w:p>
        </w:tc>
        <w:tc>
          <w:tcPr>
            <w:tcW w:w="2552" w:type="dxa"/>
            <w:shd w:val="clear" w:color="auto" w:fill="auto"/>
            <w:hideMark/>
          </w:tcPr>
          <w:p w14:paraId="1FDEF36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Školící prostředí</w:t>
            </w:r>
          </w:p>
        </w:tc>
        <w:tc>
          <w:tcPr>
            <w:tcW w:w="3544" w:type="dxa"/>
            <w:shd w:val="clear" w:color="auto" w:fill="auto"/>
            <w:hideMark/>
          </w:tcPr>
          <w:p w14:paraId="472DBDF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Školící instance je určená pro školení RESSS v kontextu MPSV, zejména pak pro školení koncových uživatelů, odborných pracovníků, a správců. Školící instance bude nasazena v jedné z lokalit.</w:t>
            </w:r>
            <w:r w:rsidRPr="00E06F2A">
              <w:rPr>
                <w:rFonts w:ascii="Calibri" w:hAnsi="Calibri" w:cs="Calibri"/>
                <w:color w:val="000000"/>
                <w:sz w:val="22"/>
                <w:szCs w:val="22"/>
              </w:rPr>
              <w:br/>
            </w:r>
            <w:r w:rsidRPr="00E06F2A">
              <w:rPr>
                <w:rFonts w:ascii="Calibri" w:hAnsi="Calibri" w:cs="Calibri"/>
                <w:color w:val="000000"/>
                <w:sz w:val="22"/>
                <w:szCs w:val="22"/>
              </w:rPr>
              <w:br/>
              <w:t>Školící instance může být napojována (integrována) s testovacími (popřípadě školícími) systémy, simulátory provozních systémů či vybranými produkčními systémy (například pro ověřování a autorizaci uživatelů).</w:t>
            </w:r>
          </w:p>
        </w:tc>
        <w:tc>
          <w:tcPr>
            <w:tcW w:w="1559" w:type="dxa"/>
            <w:shd w:val="clear" w:color="auto" w:fill="auto"/>
            <w:hideMark/>
          </w:tcPr>
          <w:p w14:paraId="40DE9CD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7344065"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A973D6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471C7D8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2B08725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7E176CB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63B18A2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2D0E01D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271E8F2" w14:textId="77777777" w:rsidTr="0074106A">
        <w:trPr>
          <w:trHeight w:val="1440"/>
        </w:trPr>
        <w:tc>
          <w:tcPr>
            <w:tcW w:w="1129" w:type="dxa"/>
            <w:shd w:val="clear" w:color="auto" w:fill="auto"/>
            <w:hideMark/>
          </w:tcPr>
          <w:p w14:paraId="4308A18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NMPSV006</w:t>
            </w:r>
          </w:p>
        </w:tc>
        <w:tc>
          <w:tcPr>
            <w:tcW w:w="2552" w:type="dxa"/>
            <w:shd w:val="clear" w:color="auto" w:fill="auto"/>
            <w:hideMark/>
          </w:tcPr>
          <w:p w14:paraId="3D29ABB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Technologie prostředí</w:t>
            </w:r>
          </w:p>
        </w:tc>
        <w:tc>
          <w:tcPr>
            <w:tcW w:w="3544" w:type="dxa"/>
            <w:shd w:val="clear" w:color="auto" w:fill="auto"/>
            <w:hideMark/>
          </w:tcPr>
          <w:p w14:paraId="02AE102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c>
          <w:tcPr>
            <w:tcW w:w="1559" w:type="dxa"/>
            <w:shd w:val="clear" w:color="auto" w:fill="auto"/>
            <w:hideMark/>
          </w:tcPr>
          <w:p w14:paraId="6AAEA59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4913BAF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4F8AB8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2D89E4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B3BD90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72021BA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55EC2A1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správce infrastruktury MPSV. Požadavky budou detailně popsány v příslušné etapě plnění.</w:t>
            </w:r>
          </w:p>
        </w:tc>
        <w:tc>
          <w:tcPr>
            <w:tcW w:w="1134" w:type="dxa"/>
            <w:shd w:val="clear" w:color="auto" w:fill="auto"/>
            <w:noWrap/>
            <w:hideMark/>
          </w:tcPr>
          <w:p w14:paraId="60178C6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6DC7124" w14:textId="77777777" w:rsidTr="0074106A">
        <w:trPr>
          <w:trHeight w:val="1440"/>
        </w:trPr>
        <w:tc>
          <w:tcPr>
            <w:tcW w:w="1129" w:type="dxa"/>
            <w:shd w:val="clear" w:color="auto" w:fill="auto"/>
            <w:hideMark/>
          </w:tcPr>
          <w:p w14:paraId="67022EC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SMPSV001</w:t>
            </w:r>
          </w:p>
        </w:tc>
        <w:tc>
          <w:tcPr>
            <w:tcW w:w="2552" w:type="dxa"/>
            <w:shd w:val="clear" w:color="auto" w:fill="auto"/>
            <w:hideMark/>
          </w:tcPr>
          <w:p w14:paraId="59C88DB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Počet uživatelů MPSV</w:t>
            </w:r>
          </w:p>
        </w:tc>
        <w:tc>
          <w:tcPr>
            <w:tcW w:w="3544" w:type="dxa"/>
            <w:shd w:val="clear" w:color="auto" w:fill="auto"/>
            <w:hideMark/>
          </w:tcPr>
          <w:p w14:paraId="7DF169A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Produkční instance RESSS musí být připravena obsloužit 1 200 evidovaných uživatelů a 800 souběžně pracujících uživatelů.</w:t>
            </w:r>
          </w:p>
        </w:tc>
        <w:tc>
          <w:tcPr>
            <w:tcW w:w="1559" w:type="dxa"/>
            <w:shd w:val="clear" w:color="auto" w:fill="auto"/>
            <w:hideMark/>
          </w:tcPr>
          <w:p w14:paraId="316F83D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E2183E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6CF1D7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2AA86E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305D42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41A901F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0BBDF95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Tento požadavek bude splněn za podmínky poskytnutí součinnosti zadavatele. Součinností se rozumí poskytnutí dostatečné infrastruktury takových výkonnostních a kapacitních parametrů, které budou vycházet z provedených zátěžových testů instance MPSV RESSS.</w:t>
            </w:r>
          </w:p>
        </w:tc>
        <w:tc>
          <w:tcPr>
            <w:tcW w:w="1134" w:type="dxa"/>
            <w:shd w:val="clear" w:color="auto" w:fill="auto"/>
            <w:noWrap/>
            <w:hideMark/>
          </w:tcPr>
          <w:p w14:paraId="12133B7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65AB2F3" w14:textId="77777777" w:rsidTr="0074106A">
        <w:trPr>
          <w:trHeight w:val="3168"/>
        </w:trPr>
        <w:tc>
          <w:tcPr>
            <w:tcW w:w="1129" w:type="dxa"/>
            <w:shd w:val="clear" w:color="auto" w:fill="auto"/>
            <w:hideMark/>
          </w:tcPr>
          <w:p w14:paraId="51ED14B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SMPSV002</w:t>
            </w:r>
          </w:p>
        </w:tc>
        <w:tc>
          <w:tcPr>
            <w:tcW w:w="2552" w:type="dxa"/>
            <w:shd w:val="clear" w:color="auto" w:fill="auto"/>
            <w:hideMark/>
          </w:tcPr>
          <w:p w14:paraId="0F3FC75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Rozsah školení MPSV</w:t>
            </w:r>
          </w:p>
        </w:tc>
        <w:tc>
          <w:tcPr>
            <w:tcW w:w="3544" w:type="dxa"/>
            <w:shd w:val="clear" w:color="auto" w:fill="auto"/>
            <w:hideMark/>
          </w:tcPr>
          <w:p w14:paraId="1CCFCDF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MPSV budou školeny následující skupiny uživatelů systému:</w:t>
            </w:r>
            <w:r w:rsidRPr="00E06F2A">
              <w:rPr>
                <w:rFonts w:ascii="Calibri" w:hAnsi="Calibri" w:cs="Calibri"/>
                <w:color w:val="000000"/>
                <w:sz w:val="22"/>
                <w:szCs w:val="22"/>
              </w:rPr>
              <w:br/>
              <w:t>- správci a věcní gestoři ESS v rozsahu 2 školících dní,</w:t>
            </w:r>
            <w:r w:rsidRPr="00E06F2A">
              <w:rPr>
                <w:rFonts w:ascii="Calibri" w:hAnsi="Calibri" w:cs="Calibri"/>
                <w:color w:val="000000"/>
                <w:sz w:val="22"/>
                <w:szCs w:val="22"/>
              </w:rPr>
              <w:br/>
              <w:t>- klíčoví uživatelé (150 osob) v rozsahu 4 až 6 školících hodin (max. 15 osob v jednom školení), školení proběhne v prostorách Zadavatele a každý uživatel bude mít pro potřeby školení k dispozici jedno PC zadavatele s přístupem k aplikaci,</w:t>
            </w:r>
            <w:r w:rsidRPr="00E06F2A">
              <w:rPr>
                <w:rFonts w:ascii="Calibri" w:hAnsi="Calibri" w:cs="Calibri"/>
                <w:color w:val="000000"/>
                <w:sz w:val="22"/>
                <w:szCs w:val="22"/>
              </w:rPr>
              <w:br/>
              <w:t>- ostatní uživatelé (1200 osob), proběhne skrze e-learningový kurz,</w:t>
            </w:r>
            <w:r w:rsidRPr="00E06F2A">
              <w:rPr>
                <w:rFonts w:ascii="Calibri" w:hAnsi="Calibri" w:cs="Calibri"/>
                <w:color w:val="000000"/>
                <w:sz w:val="22"/>
                <w:szCs w:val="22"/>
              </w:rPr>
              <w:br/>
              <w:t>- lékaři posudkové komise MPSV (50 osob).</w:t>
            </w:r>
          </w:p>
        </w:tc>
        <w:tc>
          <w:tcPr>
            <w:tcW w:w="1559" w:type="dxa"/>
            <w:shd w:val="clear" w:color="auto" w:fill="auto"/>
            <w:hideMark/>
          </w:tcPr>
          <w:p w14:paraId="6B1D69C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26ECF9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01F33A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Poskytnutí prostor pro školení</w:t>
            </w:r>
          </w:p>
        </w:tc>
        <w:tc>
          <w:tcPr>
            <w:tcW w:w="1134" w:type="dxa"/>
            <w:shd w:val="clear" w:color="auto" w:fill="auto"/>
            <w:hideMark/>
          </w:tcPr>
          <w:p w14:paraId="580DF01A"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29C0EC2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692FDA9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6BE2F2C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Školení bude provedeno v požadovaném rozsahu. Dodavatel očekává součinnost zadavatele v podobě poskytnutí prostor pro školení, zajištění veškerých technických prostředků včetně zajištění dostupnosti infrastruktury ze školicích prostor. Požadavky budou detailně popsány v příslušné etapě plnění.</w:t>
            </w:r>
          </w:p>
        </w:tc>
        <w:tc>
          <w:tcPr>
            <w:tcW w:w="1134" w:type="dxa"/>
            <w:shd w:val="clear" w:color="auto" w:fill="auto"/>
            <w:noWrap/>
            <w:hideMark/>
          </w:tcPr>
          <w:p w14:paraId="7C88C78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D3B6420" w14:textId="77777777" w:rsidTr="0074106A">
        <w:trPr>
          <w:trHeight w:val="5472"/>
        </w:trPr>
        <w:tc>
          <w:tcPr>
            <w:tcW w:w="1129" w:type="dxa"/>
            <w:shd w:val="clear" w:color="auto" w:fill="auto"/>
            <w:hideMark/>
          </w:tcPr>
          <w:p w14:paraId="008FDD5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TPA001</w:t>
            </w:r>
          </w:p>
        </w:tc>
        <w:tc>
          <w:tcPr>
            <w:tcW w:w="2552" w:type="dxa"/>
            <w:shd w:val="clear" w:color="auto" w:fill="auto"/>
            <w:hideMark/>
          </w:tcPr>
          <w:p w14:paraId="2A2AE38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Požadavky z Rámcové smlouvy (příloha č. 2 - detailní specifikace plnění, příloha č. 1 - funkční požadavky)</w:t>
            </w:r>
          </w:p>
        </w:tc>
        <w:tc>
          <w:tcPr>
            <w:tcW w:w="3544" w:type="dxa"/>
            <w:shd w:val="clear" w:color="auto" w:fill="auto"/>
            <w:hideMark/>
          </w:tcPr>
          <w:p w14:paraId="4A6800E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Naplnění společných požadavků uvedených v příloze č.1 Rámcové smlouvy  - Funkční a technické požadavky kapitoly </w:t>
            </w:r>
            <w:r w:rsidRPr="00E06F2A">
              <w:rPr>
                <w:rFonts w:ascii="Calibri" w:hAnsi="Calibri" w:cs="Calibri"/>
                <w:color w:val="000000"/>
                <w:sz w:val="22"/>
                <w:szCs w:val="22"/>
              </w:rPr>
              <w:br/>
              <w:t>1; 2.1; 2.2.1; 2.2.2; 2.3</w:t>
            </w:r>
            <w:r w:rsidRPr="00E06F2A">
              <w:rPr>
                <w:rFonts w:ascii="Calibri" w:hAnsi="Calibri" w:cs="Calibri"/>
                <w:color w:val="000000"/>
                <w:sz w:val="22"/>
                <w:szCs w:val="22"/>
              </w:rPr>
              <w:br/>
            </w:r>
            <w:r w:rsidRPr="00E06F2A">
              <w:rPr>
                <w:rFonts w:ascii="Calibri" w:hAnsi="Calibri" w:cs="Calibri"/>
                <w:color w:val="000000"/>
                <w:sz w:val="22"/>
                <w:szCs w:val="22"/>
              </w:rPr>
              <w:br/>
              <w:t>Změny z Dod. č. 1 k RS (TPA2) a Právní dohody a jejich dodatků májí přednost před zněním textu z RS</w:t>
            </w:r>
          </w:p>
        </w:tc>
        <w:tc>
          <w:tcPr>
            <w:tcW w:w="1559" w:type="dxa"/>
            <w:shd w:val="clear" w:color="auto" w:fill="auto"/>
            <w:hideMark/>
          </w:tcPr>
          <w:p w14:paraId="12F83045"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66090A5"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199F20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9E668C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74DA42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389E750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31FC951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xml:space="preserve">Tento souhrnný požadavek byl již v plném rozsahu dodán a ověřen funkčními testy v rámci prováděcí smlouvy č. 1. </w:t>
            </w:r>
            <w:r w:rsidRPr="00E06F2A">
              <w:rPr>
                <w:rFonts w:ascii="Calibri" w:hAnsi="Calibri" w:cs="Calibri"/>
                <w:sz w:val="22"/>
                <w:szCs w:val="22"/>
              </w:rPr>
              <w:br/>
            </w:r>
            <w:r w:rsidRPr="00E06F2A">
              <w:rPr>
                <w:rFonts w:ascii="Calibri" w:hAnsi="Calibri" w:cs="Calibri"/>
                <w:sz w:val="22"/>
                <w:szCs w:val="22"/>
              </w:rPr>
              <w:br/>
              <w:t>Požadavky kapitoly 2.1 Přílohy č. 1 RS jsou požadavky na dodávku softtwarového řešení RESSS (dodatky a právní dohodou upravené) a definují scope PS1 a proto se jejich naplnění ověřuje v rámci PS1. V rámci PS2 se dodává nasazení systému dodaného v PS1 na MPSV, přičemž kapitoly 2.2.1 a 2.2.2 vymezují "</w:t>
            </w:r>
            <w:r w:rsidRPr="00E06F2A">
              <w:rPr>
                <w:rFonts w:ascii="Calibri" w:hAnsi="Calibri" w:cs="Calibri"/>
                <w:i/>
                <w:iCs/>
                <w:sz w:val="22"/>
                <w:szCs w:val="22"/>
              </w:rPr>
              <w:t>jakým způsobem bude systém RESSS nasazen v dané organizaci v důsledku jejích věcných požadavků a specifik vyplývajících z podnikové architektury organizace</w:t>
            </w:r>
            <w:r w:rsidRPr="00E06F2A">
              <w:rPr>
                <w:rFonts w:ascii="Calibri" w:hAnsi="Calibri" w:cs="Calibri"/>
                <w:sz w:val="22"/>
                <w:szCs w:val="22"/>
              </w:rPr>
              <w:t>" (viz úvod kapitoly 2.2). Jinými slovy v rámci PS1 se dodává systém RESSS, v rámci PS2 se dodává ono nasazení již dodaného a akceptovaného systému RESSS. Požadavky kapitoly 2.1 tedy nepředstavují zadání pro PS2, a to jak proto, že požadavky kapitoly 2.2.1 a 2.2.2 představují specifika pro MPSV, tak proto, že vlastní systém RESSS má být již akceptován v rámci PS1, nikoliv vždy znovu v rámci nasazení na každou organizaci.</w:t>
            </w:r>
          </w:p>
        </w:tc>
        <w:tc>
          <w:tcPr>
            <w:tcW w:w="1134" w:type="dxa"/>
            <w:shd w:val="clear" w:color="auto" w:fill="auto"/>
            <w:noWrap/>
            <w:hideMark/>
          </w:tcPr>
          <w:p w14:paraId="41F05D6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403CD65" w14:textId="77777777" w:rsidTr="0074106A">
        <w:trPr>
          <w:trHeight w:val="2259"/>
        </w:trPr>
        <w:tc>
          <w:tcPr>
            <w:tcW w:w="1129" w:type="dxa"/>
            <w:shd w:val="clear" w:color="auto" w:fill="auto"/>
            <w:hideMark/>
          </w:tcPr>
          <w:p w14:paraId="2A7CEC3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TPA002</w:t>
            </w:r>
          </w:p>
        </w:tc>
        <w:tc>
          <w:tcPr>
            <w:tcW w:w="2552" w:type="dxa"/>
            <w:shd w:val="clear" w:color="auto" w:fill="auto"/>
            <w:hideMark/>
          </w:tcPr>
          <w:p w14:paraId="157E52C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Požadavky z Dod. č. 1 k RS upravující požadavky z RS (TPA1)</w:t>
            </w:r>
          </w:p>
        </w:tc>
        <w:tc>
          <w:tcPr>
            <w:tcW w:w="3544" w:type="dxa"/>
            <w:shd w:val="clear" w:color="auto" w:fill="auto"/>
            <w:hideMark/>
          </w:tcPr>
          <w:p w14:paraId="2A3B0FA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Naplnění společných požadavků uvedených v Dodatku č. 1 k Rámcové smlouvě. </w:t>
            </w:r>
            <w:r w:rsidRPr="00E06F2A">
              <w:rPr>
                <w:rFonts w:ascii="Calibri" w:hAnsi="Calibri" w:cs="Calibri"/>
                <w:color w:val="000000"/>
                <w:sz w:val="22"/>
                <w:szCs w:val="22"/>
              </w:rPr>
              <w:br/>
              <w:t>Požadavky které upravují, vyjímají nebo nově vznikli ze skupin Funkční, Technické, Služba, MPSV, Součinnost</w:t>
            </w:r>
          </w:p>
        </w:tc>
        <w:tc>
          <w:tcPr>
            <w:tcW w:w="1559" w:type="dxa"/>
            <w:shd w:val="clear" w:color="auto" w:fill="auto"/>
            <w:hideMark/>
          </w:tcPr>
          <w:p w14:paraId="36D49F0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5E5F18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17009B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3232398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4BD5CDC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4442E0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26A76BA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xml:space="preserve">Tento souhrnný požadavek byl již v plném rozsahu dodán a ověřen funkčními testy v rámci prováděcí smlouvy č. 1. </w:t>
            </w:r>
            <w:r w:rsidRPr="00E06F2A">
              <w:rPr>
                <w:rFonts w:ascii="Calibri" w:hAnsi="Calibri" w:cs="Calibri"/>
                <w:sz w:val="22"/>
                <w:szCs w:val="22"/>
              </w:rPr>
              <w:br/>
            </w:r>
            <w:r w:rsidRPr="00E06F2A">
              <w:rPr>
                <w:rFonts w:ascii="Calibri" w:hAnsi="Calibri" w:cs="Calibri"/>
                <w:sz w:val="22"/>
                <w:szCs w:val="22"/>
              </w:rPr>
              <w:br/>
              <w:t>Požadavky kapitoly 2.1 Přílohy č. 1 RS jsou požadavky na dodávku softtwarového řešení RESSS (dodatky a právní dohodou upravené) a definují scope PS1 a proto se jejich naplnění ověřuje v rámci PS1. V rámci PS2 se dodává nasazení systému dodaného v PS1 na MPSV, přičemž kapitoly 2.2.1 a 2.2.2 vymezují "</w:t>
            </w:r>
            <w:r w:rsidRPr="00E06F2A">
              <w:rPr>
                <w:rFonts w:ascii="Calibri" w:hAnsi="Calibri" w:cs="Calibri"/>
                <w:i/>
                <w:iCs/>
                <w:sz w:val="22"/>
                <w:szCs w:val="22"/>
              </w:rPr>
              <w:t>jakým způsobem bude systém RESSS nasazen v dané organizaci v důsledku jejích věcných požadavků a specifik vyplývajících z podnikové architektury organizace</w:t>
            </w:r>
            <w:r w:rsidRPr="00E06F2A">
              <w:rPr>
                <w:rFonts w:ascii="Calibri" w:hAnsi="Calibri" w:cs="Calibri"/>
                <w:sz w:val="22"/>
                <w:szCs w:val="22"/>
              </w:rPr>
              <w:t xml:space="preserve">" (viz úvod kapitoly 2.2). Jinými slovy v rámci PS1 se dodává systém RESSS, v rámci PS2 se dodává </w:t>
            </w:r>
            <w:r w:rsidRPr="00E06F2A">
              <w:rPr>
                <w:rFonts w:ascii="Calibri" w:hAnsi="Calibri" w:cs="Calibri"/>
                <w:sz w:val="22"/>
                <w:szCs w:val="22"/>
              </w:rPr>
              <w:lastRenderedPageBreak/>
              <w:t>ono nasazení již dodaného a akceptovaného systému RESSS. Požadavky kapitoly 2.1 tedy nepředstavují zadání pro PS2, a to jak proto, že požadavky kapitoly 2.2.1 a 2.2.2 představují specifika pro MPSV, tak proto, že vlastní systém RESSS má být již akceptován v rámci PS1, nikoliv vždy znovu v rámci nasazení na každou organizaci.</w:t>
            </w:r>
          </w:p>
        </w:tc>
        <w:tc>
          <w:tcPr>
            <w:tcW w:w="1134" w:type="dxa"/>
            <w:shd w:val="clear" w:color="auto" w:fill="auto"/>
            <w:noWrap/>
            <w:hideMark/>
          </w:tcPr>
          <w:p w14:paraId="7FD9078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 </w:t>
            </w:r>
          </w:p>
        </w:tc>
      </w:tr>
      <w:tr w:rsidR="00775FD1" w:rsidRPr="00E06F2A" w14:paraId="7C5B650C" w14:textId="77777777" w:rsidTr="0074106A">
        <w:trPr>
          <w:trHeight w:val="2016"/>
        </w:trPr>
        <w:tc>
          <w:tcPr>
            <w:tcW w:w="1129" w:type="dxa"/>
            <w:shd w:val="clear" w:color="auto" w:fill="auto"/>
            <w:hideMark/>
          </w:tcPr>
          <w:p w14:paraId="60EB6A7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TPA005</w:t>
            </w:r>
          </w:p>
        </w:tc>
        <w:tc>
          <w:tcPr>
            <w:tcW w:w="2552" w:type="dxa"/>
            <w:shd w:val="clear" w:color="auto" w:fill="auto"/>
            <w:hideMark/>
          </w:tcPr>
          <w:p w14:paraId="425F473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Procesy Správního řízení - RESSS dle požadavku LEG007 a s odkazem na výstupy OPOD zabezpečí vedení dokumentace dle Správního řádu. Tuto povinnost nelze převést na externí agendové systémy.</w:t>
            </w:r>
          </w:p>
        </w:tc>
        <w:tc>
          <w:tcPr>
            <w:tcW w:w="3544" w:type="dxa"/>
            <w:shd w:val="clear" w:color="auto" w:fill="auto"/>
            <w:hideMark/>
          </w:tcPr>
          <w:p w14:paraId="5C3C04D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RESSS bude vytvářen a nasazován v souladu se Zákonem č. 500/2004 Sb., správní řád, v platném znění.</w:t>
            </w:r>
          </w:p>
        </w:tc>
        <w:tc>
          <w:tcPr>
            <w:tcW w:w="1559" w:type="dxa"/>
            <w:shd w:val="clear" w:color="auto" w:fill="auto"/>
            <w:hideMark/>
          </w:tcPr>
          <w:p w14:paraId="0592694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CDC781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0F8F5C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MPSV musí specifikovat přesné požadavky</w:t>
            </w:r>
          </w:p>
        </w:tc>
        <w:tc>
          <w:tcPr>
            <w:tcW w:w="1134" w:type="dxa"/>
            <w:shd w:val="clear" w:color="auto" w:fill="auto"/>
            <w:hideMark/>
          </w:tcPr>
          <w:p w14:paraId="39F8EBA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1D75D0F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4BDD94E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a jeho pracnost v plném rozsahu stanovena v rámci rozvoje po akceptaci fáze 1 a nasazení RESSS do produkčního provozu na MPSV. Pracnost úvodní analýzy a detailní specifikace zadání je 13 MD.</w:t>
            </w:r>
          </w:p>
        </w:tc>
        <w:tc>
          <w:tcPr>
            <w:tcW w:w="3544" w:type="dxa"/>
            <w:shd w:val="clear" w:color="auto" w:fill="auto"/>
            <w:hideMark/>
          </w:tcPr>
          <w:p w14:paraId="0EA541BA"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viz upřesnění v poznámce.</w:t>
            </w:r>
          </w:p>
        </w:tc>
        <w:tc>
          <w:tcPr>
            <w:tcW w:w="1134" w:type="dxa"/>
            <w:shd w:val="clear" w:color="auto" w:fill="auto"/>
            <w:noWrap/>
            <w:hideMark/>
          </w:tcPr>
          <w:p w14:paraId="74D722B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05D1C23" w14:textId="77777777" w:rsidTr="0074106A">
        <w:trPr>
          <w:trHeight w:val="2016"/>
        </w:trPr>
        <w:tc>
          <w:tcPr>
            <w:tcW w:w="1129" w:type="dxa"/>
            <w:shd w:val="clear" w:color="auto" w:fill="auto"/>
            <w:hideMark/>
          </w:tcPr>
          <w:p w14:paraId="594081C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TPA006</w:t>
            </w:r>
          </w:p>
        </w:tc>
        <w:tc>
          <w:tcPr>
            <w:tcW w:w="2552" w:type="dxa"/>
            <w:shd w:val="clear" w:color="auto" w:fill="auto"/>
            <w:hideMark/>
          </w:tcPr>
          <w:p w14:paraId="1ABEC7D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Napojení RESSS na rozhraní JISPSV</w:t>
            </w:r>
          </w:p>
        </w:tc>
        <w:tc>
          <w:tcPr>
            <w:tcW w:w="3544" w:type="dxa"/>
            <w:shd w:val="clear" w:color="auto" w:fill="auto"/>
            <w:hideMark/>
          </w:tcPr>
          <w:p w14:paraId="24047CB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Dle popisu architektury JISPSV v zadávací dokumentaci a dle požadavku CEA006, ZMPSV002, ZMPSV006 až ZMPSV008, ZMPSV020, ZMPSV024, ZMPSV035, AR014 a zejm. AR015 a v souladu s nabídkou dodavatele bude řešení obsahovat napojení na rozhraní JISPSV (ve vazbě na ARSYS X_ESS verze 1.4 a vyšší). V souladu s požadavkem AR001 bude RESSS také napojeno na rozhraní dle NSESSS </w:t>
            </w:r>
          </w:p>
        </w:tc>
        <w:tc>
          <w:tcPr>
            <w:tcW w:w="1559" w:type="dxa"/>
            <w:shd w:val="clear" w:color="auto" w:fill="auto"/>
            <w:hideMark/>
          </w:tcPr>
          <w:p w14:paraId="5B3024A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0FB2E2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F256D7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9E496D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517C7E1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2FFD2DA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1ECDA44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Dodavatel považuje tento požadavek za duplicitní s požadavkem ZMPSV002 a navrhuje ho vyřadit.</w:t>
            </w:r>
          </w:p>
        </w:tc>
        <w:tc>
          <w:tcPr>
            <w:tcW w:w="1134" w:type="dxa"/>
            <w:shd w:val="clear" w:color="auto" w:fill="auto"/>
            <w:noWrap/>
            <w:hideMark/>
          </w:tcPr>
          <w:p w14:paraId="5224299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AB3A37F" w14:textId="77777777" w:rsidTr="0074106A">
        <w:trPr>
          <w:trHeight w:val="2604"/>
        </w:trPr>
        <w:tc>
          <w:tcPr>
            <w:tcW w:w="1129" w:type="dxa"/>
            <w:shd w:val="clear" w:color="auto" w:fill="auto"/>
            <w:hideMark/>
          </w:tcPr>
          <w:p w14:paraId="1F0D5C1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TPA007</w:t>
            </w:r>
          </w:p>
        </w:tc>
        <w:tc>
          <w:tcPr>
            <w:tcW w:w="2552" w:type="dxa"/>
            <w:shd w:val="clear" w:color="auto" w:fill="auto"/>
            <w:hideMark/>
          </w:tcPr>
          <w:p w14:paraId="5E9264A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Cutover plán </w:t>
            </w:r>
          </w:p>
        </w:tc>
        <w:tc>
          <w:tcPr>
            <w:tcW w:w="3544" w:type="dxa"/>
            <w:shd w:val="clear" w:color="auto" w:fill="auto"/>
            <w:hideMark/>
          </w:tcPr>
          <w:p w14:paraId="312C180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Cutover plán bude dodán v Etapě 1a PS2 v odsouhlaseném rozsahu a dle pravidel a metodik Objednatele.</w:t>
            </w:r>
            <w:r w:rsidRPr="00E06F2A">
              <w:rPr>
                <w:rFonts w:ascii="Calibri" w:hAnsi="Calibri" w:cs="Calibri"/>
                <w:color w:val="000000"/>
                <w:sz w:val="22"/>
                <w:szCs w:val="22"/>
              </w:rPr>
              <w:br/>
              <w:t>Dodavatel připraví (a předá ke schválení) a realizuje odsouhlasený Cutover plán (vzor, resp. „draft“ musí být dodán ještě v rámci PS1)</w:t>
            </w:r>
          </w:p>
        </w:tc>
        <w:tc>
          <w:tcPr>
            <w:tcW w:w="1559" w:type="dxa"/>
            <w:shd w:val="clear" w:color="auto" w:fill="auto"/>
            <w:hideMark/>
          </w:tcPr>
          <w:p w14:paraId="03A2E20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AC6927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EEEC51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390BCA9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1468B8E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108A8E4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2E7FEB4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Cutover plán bude dodán v souladu se smluvními požadavky.</w:t>
            </w:r>
          </w:p>
        </w:tc>
        <w:tc>
          <w:tcPr>
            <w:tcW w:w="1134" w:type="dxa"/>
            <w:shd w:val="clear" w:color="auto" w:fill="auto"/>
            <w:noWrap/>
            <w:hideMark/>
          </w:tcPr>
          <w:p w14:paraId="7C725F0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5A5D1EA" w14:textId="77777777" w:rsidTr="0074106A">
        <w:trPr>
          <w:trHeight w:val="2880"/>
        </w:trPr>
        <w:tc>
          <w:tcPr>
            <w:tcW w:w="1129" w:type="dxa"/>
            <w:shd w:val="clear" w:color="auto" w:fill="auto"/>
            <w:hideMark/>
          </w:tcPr>
          <w:p w14:paraId="68941BF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TPA008</w:t>
            </w:r>
          </w:p>
        </w:tc>
        <w:tc>
          <w:tcPr>
            <w:tcW w:w="2552" w:type="dxa"/>
            <w:shd w:val="clear" w:color="auto" w:fill="auto"/>
            <w:hideMark/>
          </w:tcPr>
          <w:p w14:paraId="1501FB5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Výstupem analýzy bude model dle standardů MPSV</w:t>
            </w:r>
          </w:p>
        </w:tc>
        <w:tc>
          <w:tcPr>
            <w:tcW w:w="3544" w:type="dxa"/>
            <w:shd w:val="clear" w:color="auto" w:fill="auto"/>
            <w:hideMark/>
          </w:tcPr>
          <w:p w14:paraId="081346C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Analýza musí mít formát dle standardu ŘSD uvedený v RS a smerních MPSV</w:t>
            </w:r>
          </w:p>
        </w:tc>
        <w:tc>
          <w:tcPr>
            <w:tcW w:w="1559" w:type="dxa"/>
            <w:shd w:val="clear" w:color="auto" w:fill="auto"/>
            <w:hideMark/>
          </w:tcPr>
          <w:p w14:paraId="668F909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CAAEF9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4B520B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3B49ED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633E64D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BAF519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3FD8E9C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upozorňuje na administrativní chybu a předpokládá, že správný popis požadavku ve sloupci C má znít: "Analýza musí mít formát dle standardu MPSV uvedeného v RS a směrnicích MPSV".</w:t>
            </w:r>
            <w:r w:rsidRPr="00E06F2A">
              <w:rPr>
                <w:rFonts w:ascii="Calibri" w:hAnsi="Calibri" w:cs="Calibri"/>
                <w:color w:val="000000"/>
                <w:sz w:val="22"/>
                <w:szCs w:val="22"/>
              </w:rPr>
              <w:br/>
              <w:t>Dodavatel bude od zadavatele v rámci součinnosti požadovat předání aktuálních dokumentů MPSV, kde jsou popsány standardy, podle kterých má dodavatel činnosti vykonávat. Dodavatel dále očekává, že pro upřesnění požadavku týkajícího se požadovaného rozsahu a hloubky modelu poskytne součinnost architekt MPSV.</w:t>
            </w:r>
          </w:p>
        </w:tc>
        <w:tc>
          <w:tcPr>
            <w:tcW w:w="1134" w:type="dxa"/>
            <w:shd w:val="clear" w:color="auto" w:fill="auto"/>
            <w:noWrap/>
            <w:hideMark/>
          </w:tcPr>
          <w:p w14:paraId="7F8CBFC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99CD7E9" w14:textId="77777777" w:rsidTr="0074106A">
        <w:trPr>
          <w:trHeight w:val="2016"/>
        </w:trPr>
        <w:tc>
          <w:tcPr>
            <w:tcW w:w="1129" w:type="dxa"/>
            <w:shd w:val="clear" w:color="auto" w:fill="auto"/>
            <w:hideMark/>
          </w:tcPr>
          <w:p w14:paraId="5572E6D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TPA009</w:t>
            </w:r>
          </w:p>
        </w:tc>
        <w:tc>
          <w:tcPr>
            <w:tcW w:w="2552" w:type="dxa"/>
            <w:shd w:val="clear" w:color="auto" w:fill="auto"/>
            <w:hideMark/>
          </w:tcPr>
          <w:p w14:paraId="340E57A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Modely OPOD budou zohledněny v rámci analýzy. Nebylo součástí výstupu z analýzy (PD, příloha č. 1)</w:t>
            </w:r>
          </w:p>
        </w:tc>
        <w:tc>
          <w:tcPr>
            <w:tcW w:w="3544" w:type="dxa"/>
            <w:shd w:val="clear" w:color="auto" w:fill="auto"/>
            <w:hideMark/>
          </w:tcPr>
          <w:p w14:paraId="2544F56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v rámci analýzy uvede odkazy, citace a další informace vzhledem k poskytnutým modelům OPOD a v souladu s metodikou MPSV (zejm. model interakcí, model metadat (tříd), a další dle již předané metodiky v rámci PS1)</w:t>
            </w:r>
          </w:p>
        </w:tc>
        <w:tc>
          <w:tcPr>
            <w:tcW w:w="1559" w:type="dxa"/>
            <w:shd w:val="clear" w:color="auto" w:fill="auto"/>
            <w:hideMark/>
          </w:tcPr>
          <w:p w14:paraId="6186A36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53717A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D936A3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Detailní zadání architekta MPSV</w:t>
            </w:r>
          </w:p>
        </w:tc>
        <w:tc>
          <w:tcPr>
            <w:tcW w:w="1134" w:type="dxa"/>
            <w:shd w:val="clear" w:color="auto" w:fill="auto"/>
            <w:hideMark/>
          </w:tcPr>
          <w:p w14:paraId="0B5D8B5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1EB6F1D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B68237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a jeho pracnost v plném rozsahu stanovena v rámci rozvoje po akceptaci fáze 1 a nasazení RESSS do produkčního provozu na MPSV. Pracnost úvodní analýzy a detailní specifikace zadání je 18 MD.</w:t>
            </w:r>
          </w:p>
        </w:tc>
        <w:tc>
          <w:tcPr>
            <w:tcW w:w="3544" w:type="dxa"/>
            <w:shd w:val="clear" w:color="auto" w:fill="auto"/>
            <w:hideMark/>
          </w:tcPr>
          <w:p w14:paraId="152550B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viz upřesnění v poznámce. Obecně lze konstatovat, že požadovek je definován velmi obecně. Dodavatel bude v příslušné fázi projektu po zadavateli požadovat jednoznačné zadání, jaké konkrétní požadavky vyplývající z výstupů OPOD si přeje zapracovat.</w:t>
            </w:r>
          </w:p>
        </w:tc>
        <w:tc>
          <w:tcPr>
            <w:tcW w:w="1134" w:type="dxa"/>
            <w:shd w:val="clear" w:color="auto" w:fill="auto"/>
            <w:noWrap/>
            <w:hideMark/>
          </w:tcPr>
          <w:p w14:paraId="5396573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787FC9D1" w14:textId="77777777" w:rsidTr="0074106A">
        <w:trPr>
          <w:trHeight w:val="4032"/>
        </w:trPr>
        <w:tc>
          <w:tcPr>
            <w:tcW w:w="1129" w:type="dxa"/>
            <w:shd w:val="clear" w:color="auto" w:fill="auto"/>
            <w:hideMark/>
          </w:tcPr>
          <w:p w14:paraId="2113D3F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TPA010</w:t>
            </w:r>
          </w:p>
        </w:tc>
        <w:tc>
          <w:tcPr>
            <w:tcW w:w="2552" w:type="dxa"/>
            <w:shd w:val="clear" w:color="auto" w:fill="auto"/>
            <w:hideMark/>
          </w:tcPr>
          <w:p w14:paraId="10B6BDA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Analýza nebude obsahovat Návrh řešení, jelikož jsou toto dvě samostatné fáze plnění předmětu.</w:t>
            </w:r>
          </w:p>
        </w:tc>
        <w:tc>
          <w:tcPr>
            <w:tcW w:w="3544" w:type="dxa"/>
            <w:shd w:val="clear" w:color="auto" w:fill="auto"/>
            <w:hideMark/>
          </w:tcPr>
          <w:p w14:paraId="4D95DE1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97539C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137181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9A4AB3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6D49039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251AC06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E54B4B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62A4D2C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Dle názoru dodavatele se nejedná o funkční požadavek. Výčet a struktura předávaných výstupů, které musí projít procesem akceptace, stanoví smlouva.</w:t>
            </w:r>
            <w:r w:rsidRPr="00E06F2A">
              <w:rPr>
                <w:rFonts w:ascii="Calibri" w:hAnsi="Calibri" w:cs="Calibri"/>
                <w:sz w:val="22"/>
                <w:szCs w:val="22"/>
              </w:rPr>
              <w:br/>
            </w:r>
            <w:r w:rsidRPr="00E06F2A">
              <w:rPr>
                <w:rFonts w:ascii="Calibri" w:hAnsi="Calibri" w:cs="Calibri"/>
                <w:sz w:val="22"/>
                <w:szCs w:val="22"/>
              </w:rPr>
              <w:br/>
              <w:t>Dodavatel upozorňuje, že Návrh řešení není výstupem ani v PS1 (vypracovává se Analytický model v etapě Provedení detailní analýzy a  Model návrhu v etapě Návrh a implementace RESSS). V PS2 má být výstupem rovněž Analytický model v etapě Provedení detailní analýzy a Model návrhu v rámci etapy Návrh a implementace specifických rozšíření.</w:t>
            </w:r>
            <w:r w:rsidRPr="00E06F2A">
              <w:rPr>
                <w:rFonts w:ascii="Calibri" w:hAnsi="Calibri" w:cs="Calibri"/>
                <w:sz w:val="22"/>
                <w:szCs w:val="22"/>
              </w:rPr>
              <w:br/>
            </w:r>
            <w:r w:rsidRPr="00E06F2A">
              <w:rPr>
                <w:rFonts w:ascii="Calibri" w:hAnsi="Calibri" w:cs="Calibri"/>
                <w:sz w:val="22"/>
                <w:szCs w:val="22"/>
              </w:rPr>
              <w:br/>
              <w:t>Dodavatel vzhledem k výše uvedenému navrhuje tento požadavek vyřadit.</w:t>
            </w:r>
          </w:p>
        </w:tc>
        <w:tc>
          <w:tcPr>
            <w:tcW w:w="1134" w:type="dxa"/>
            <w:shd w:val="clear" w:color="auto" w:fill="auto"/>
            <w:noWrap/>
            <w:hideMark/>
          </w:tcPr>
          <w:p w14:paraId="6835F18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D2D550C" w14:textId="77777777" w:rsidTr="0074106A">
        <w:trPr>
          <w:trHeight w:val="2304"/>
        </w:trPr>
        <w:tc>
          <w:tcPr>
            <w:tcW w:w="1129" w:type="dxa"/>
            <w:shd w:val="clear" w:color="auto" w:fill="auto"/>
            <w:hideMark/>
          </w:tcPr>
          <w:p w14:paraId="596E47D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TPA011</w:t>
            </w:r>
          </w:p>
        </w:tc>
        <w:tc>
          <w:tcPr>
            <w:tcW w:w="2552" w:type="dxa"/>
            <w:shd w:val="clear" w:color="auto" w:fill="auto"/>
            <w:hideMark/>
          </w:tcPr>
          <w:p w14:paraId="76C6F91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Případné více a méně práce budou v analýze uvedeny ve variantním řešení v minimálním rozsahu: „a) bude realizováno; b) nebude realizováno“ s uvedení dopadů do rozpočtu (finance), pracnosti, organizace, plnění jiných požadavků RESSS, plnění legislativních požadavků.</w:t>
            </w:r>
          </w:p>
        </w:tc>
        <w:tc>
          <w:tcPr>
            <w:tcW w:w="3544" w:type="dxa"/>
            <w:shd w:val="clear" w:color="auto" w:fill="auto"/>
            <w:hideMark/>
          </w:tcPr>
          <w:p w14:paraId="4A4FD0F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31037E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03E284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B9D34F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904DE0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2AC5F8A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7DFDC4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32136F6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navrhuje přeformulovat text požadavku takto:</w:t>
            </w:r>
            <w:r w:rsidRPr="00E06F2A">
              <w:rPr>
                <w:rFonts w:ascii="Calibri" w:hAnsi="Calibri" w:cs="Calibri"/>
                <w:color w:val="000000"/>
                <w:sz w:val="22"/>
                <w:szCs w:val="22"/>
              </w:rPr>
              <w:br/>
            </w:r>
            <w:r w:rsidRPr="00E06F2A">
              <w:rPr>
                <w:rFonts w:ascii="Calibri" w:hAnsi="Calibri" w:cs="Calibri"/>
                <w:color w:val="000000"/>
                <w:sz w:val="22"/>
                <w:szCs w:val="22"/>
              </w:rPr>
              <w:br/>
              <w:t>"Návrh řešení bude předložen včetně uvedení případných více a méně prací s uvedení dopadů do rozpočtu (finance), pracnosti, organizace, plnění jiných požadavků RESSS, plnění legislativních požadavků.</w:t>
            </w:r>
            <w:r w:rsidRPr="00E06F2A">
              <w:rPr>
                <w:rFonts w:ascii="Calibri" w:hAnsi="Calibri" w:cs="Calibri"/>
                <w:color w:val="000000"/>
                <w:sz w:val="22"/>
                <w:szCs w:val="22"/>
              </w:rPr>
              <w:br/>
              <w:t>Objednatel rozhodne, zda případné vícepráce budou či nebudou realizovány."</w:t>
            </w:r>
          </w:p>
        </w:tc>
        <w:tc>
          <w:tcPr>
            <w:tcW w:w="1134" w:type="dxa"/>
            <w:shd w:val="clear" w:color="auto" w:fill="auto"/>
            <w:noWrap/>
            <w:hideMark/>
          </w:tcPr>
          <w:p w14:paraId="2EA6B9A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0DD0000" w14:textId="77777777" w:rsidTr="0074106A">
        <w:trPr>
          <w:trHeight w:val="2016"/>
        </w:trPr>
        <w:tc>
          <w:tcPr>
            <w:tcW w:w="1129" w:type="dxa"/>
            <w:shd w:val="clear" w:color="auto" w:fill="auto"/>
            <w:hideMark/>
          </w:tcPr>
          <w:p w14:paraId="5F24803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TPA013</w:t>
            </w:r>
          </w:p>
        </w:tc>
        <w:tc>
          <w:tcPr>
            <w:tcW w:w="2552" w:type="dxa"/>
            <w:shd w:val="clear" w:color="auto" w:fill="auto"/>
            <w:hideMark/>
          </w:tcPr>
          <w:p w14:paraId="16582D3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Doplnění v kapitole 2.2.1.2  z RS P1 o text z PD P6 Konsolidovaná tabulka UID063</w:t>
            </w:r>
          </w:p>
        </w:tc>
        <w:tc>
          <w:tcPr>
            <w:tcW w:w="3544" w:type="dxa"/>
            <w:shd w:val="clear" w:color="auto" w:fill="auto"/>
            <w:hideMark/>
          </w:tcPr>
          <w:p w14:paraId="4FCBE31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Požadavky na migraci jsou skupinou požadavků na rozsah a způsob provedení migrace dat ze stávající implementace spisové služby do nasazované instance RESSS.</w:t>
            </w:r>
            <w:r w:rsidRPr="00E06F2A">
              <w:rPr>
                <w:rFonts w:ascii="Calibri" w:hAnsi="Calibri" w:cs="Calibri"/>
                <w:color w:val="000000"/>
                <w:sz w:val="22"/>
                <w:szCs w:val="22"/>
              </w:rPr>
              <w:br/>
            </w:r>
            <w:r w:rsidRPr="00E06F2A">
              <w:rPr>
                <w:rFonts w:ascii="Calibri" w:hAnsi="Calibri" w:cs="Calibri"/>
                <w:color w:val="000000"/>
                <w:sz w:val="22"/>
                <w:szCs w:val="22"/>
              </w:rPr>
              <w:br/>
            </w:r>
            <w:r w:rsidRPr="00E06F2A">
              <w:rPr>
                <w:rFonts w:ascii="Calibri" w:hAnsi="Calibri" w:cs="Calibri"/>
                <w:b/>
                <w:bCs/>
                <w:color w:val="000000"/>
                <w:sz w:val="22"/>
                <w:szCs w:val="22"/>
              </w:rPr>
              <w:t>Součástí implementace RESSS bude provedení věrohodné migrace dat podle zpracovaného migračního plánu, podložené protokolem o migraci.</w:t>
            </w:r>
          </w:p>
        </w:tc>
        <w:tc>
          <w:tcPr>
            <w:tcW w:w="1559" w:type="dxa"/>
            <w:shd w:val="clear" w:color="auto" w:fill="auto"/>
            <w:hideMark/>
          </w:tcPr>
          <w:p w14:paraId="5BD394B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EFDF70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FFA44E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4F32DDD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D762FB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A12584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5CD2588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Dodavateli není zřejmé, co konkrétně je myšleno "věrohodnou migrací dat podle zpracovaného migračního plánu, podloženou protokolem o migraci". Požadavky na migraci popisuje smlouva v dostatečné míře podrobností.</w:t>
            </w:r>
            <w:r w:rsidRPr="00E06F2A">
              <w:rPr>
                <w:rFonts w:ascii="Calibri" w:hAnsi="Calibri" w:cs="Calibri"/>
                <w:color w:val="000000"/>
                <w:sz w:val="22"/>
                <w:szCs w:val="22"/>
              </w:rPr>
              <w:br/>
            </w:r>
            <w:r w:rsidRPr="00E06F2A">
              <w:rPr>
                <w:rFonts w:ascii="Calibri" w:hAnsi="Calibri" w:cs="Calibri"/>
                <w:color w:val="000000"/>
                <w:sz w:val="22"/>
                <w:szCs w:val="22"/>
              </w:rPr>
              <w:br/>
              <w:t>Dodavatel navrhuje tento požadavek jako duplicitní vyřadit.</w:t>
            </w:r>
          </w:p>
        </w:tc>
        <w:tc>
          <w:tcPr>
            <w:tcW w:w="1134" w:type="dxa"/>
            <w:shd w:val="clear" w:color="auto" w:fill="auto"/>
            <w:noWrap/>
            <w:hideMark/>
          </w:tcPr>
          <w:p w14:paraId="0C9A91E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35EF674" w14:textId="77777777" w:rsidTr="0074106A">
        <w:trPr>
          <w:trHeight w:val="2880"/>
        </w:trPr>
        <w:tc>
          <w:tcPr>
            <w:tcW w:w="1129" w:type="dxa"/>
            <w:shd w:val="clear" w:color="auto" w:fill="auto"/>
            <w:hideMark/>
          </w:tcPr>
          <w:p w14:paraId="5955BDB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TPA014</w:t>
            </w:r>
          </w:p>
        </w:tc>
        <w:tc>
          <w:tcPr>
            <w:tcW w:w="2552" w:type="dxa"/>
            <w:shd w:val="clear" w:color="auto" w:fill="auto"/>
            <w:hideMark/>
          </w:tcPr>
          <w:p w14:paraId="495CEF4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Doplnění znění v kapitole 1.1.1.3.1 z RS P1 o text z PD P6 Konsolidovaná tabulka UID214</w:t>
            </w:r>
          </w:p>
        </w:tc>
        <w:tc>
          <w:tcPr>
            <w:tcW w:w="3544" w:type="dxa"/>
            <w:shd w:val="clear" w:color="auto" w:fill="auto"/>
            <w:hideMark/>
          </w:tcPr>
          <w:p w14:paraId="0D5434B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Funkce "Přidělování čísel jednacích" zajišťuje generování unikátních čísel jednacích a označení jím příslušných dokumentů v souladu s § 11 odst. 1 vyhlášky č. 259/2012 Sb., o podrobnostech výkonu spisové služby.</w:t>
            </w:r>
            <w:r w:rsidRPr="00E06F2A">
              <w:rPr>
                <w:rFonts w:ascii="Calibri" w:hAnsi="Calibri" w:cs="Calibri"/>
                <w:color w:val="000000"/>
                <w:sz w:val="22"/>
                <w:szCs w:val="22"/>
              </w:rPr>
              <w:br/>
            </w:r>
            <w:r w:rsidRPr="00E06F2A">
              <w:rPr>
                <w:rFonts w:ascii="Calibri" w:hAnsi="Calibri" w:cs="Calibri"/>
                <w:color w:val="000000"/>
                <w:sz w:val="22"/>
                <w:szCs w:val="22"/>
              </w:rPr>
              <w:br/>
            </w:r>
            <w:r w:rsidRPr="00E06F2A">
              <w:rPr>
                <w:rFonts w:ascii="Calibri" w:hAnsi="Calibri" w:cs="Calibri"/>
                <w:b/>
                <w:bCs/>
                <w:color w:val="000000"/>
                <w:sz w:val="22"/>
                <w:szCs w:val="22"/>
              </w:rPr>
              <w:t>Číslo jednací je unikátní identifikátor použitelný pouze pro jeden dokument. Pravidlo pro jeho vytváření si definuje každá organizace sama. Je třeba doplnit dokumentaci tak, aby bylo zřejmé, jak je možné formát čísla jednacího/JID modifikovat.</w:t>
            </w:r>
          </w:p>
        </w:tc>
        <w:tc>
          <w:tcPr>
            <w:tcW w:w="1559" w:type="dxa"/>
            <w:shd w:val="clear" w:color="auto" w:fill="auto"/>
            <w:hideMark/>
          </w:tcPr>
          <w:p w14:paraId="7275F8C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2D52CD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726832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B81845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12BE16E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21808E7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5BE5D46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požadavek chápe tak, že v dokumentaci popíše, jak je možné formát čísla jednacího/JID modifikovat.</w:t>
            </w:r>
          </w:p>
        </w:tc>
        <w:tc>
          <w:tcPr>
            <w:tcW w:w="1134" w:type="dxa"/>
            <w:shd w:val="clear" w:color="auto" w:fill="auto"/>
            <w:noWrap/>
            <w:hideMark/>
          </w:tcPr>
          <w:p w14:paraId="1B1157B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63FD7023" w14:textId="77777777" w:rsidTr="0074106A">
        <w:trPr>
          <w:trHeight w:val="1152"/>
        </w:trPr>
        <w:tc>
          <w:tcPr>
            <w:tcW w:w="1129" w:type="dxa"/>
            <w:shd w:val="clear" w:color="auto" w:fill="auto"/>
            <w:hideMark/>
          </w:tcPr>
          <w:p w14:paraId="6D2173F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TPA015</w:t>
            </w:r>
          </w:p>
        </w:tc>
        <w:tc>
          <w:tcPr>
            <w:tcW w:w="2552" w:type="dxa"/>
            <w:shd w:val="clear" w:color="auto" w:fill="auto"/>
            <w:hideMark/>
          </w:tcPr>
          <w:p w14:paraId="376BA56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Funkce "Přidělování čísel jednacích" zajišťuje generování unikátních čísel jednacích a označení jím příslušných dokumentů v souladu s § 11 odst. 1 vyhlášky č. 259/2012 Sb., o podrobnostech výkonu spisové služby.</w:t>
            </w:r>
          </w:p>
        </w:tc>
        <w:tc>
          <w:tcPr>
            <w:tcW w:w="3544" w:type="dxa"/>
            <w:shd w:val="clear" w:color="auto" w:fill="auto"/>
            <w:hideMark/>
          </w:tcPr>
          <w:p w14:paraId="37B60B7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 popisu a funkčnosti rozhraní pro komunikaci mezi RESSS a AIS bude doplněna funkce pro předání nově doručeného dokumentu evidovaného v RESSS do správy AIS a způsob, jakým bude o tomto předání rozhodnuto.</w:t>
            </w:r>
          </w:p>
        </w:tc>
        <w:tc>
          <w:tcPr>
            <w:tcW w:w="1559" w:type="dxa"/>
            <w:shd w:val="clear" w:color="auto" w:fill="auto"/>
            <w:hideMark/>
          </w:tcPr>
          <w:p w14:paraId="5DE25E9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052E36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6EBA50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Detailní zadání architekta MPSV</w:t>
            </w:r>
          </w:p>
        </w:tc>
        <w:tc>
          <w:tcPr>
            <w:tcW w:w="1134" w:type="dxa"/>
            <w:shd w:val="clear" w:color="auto" w:fill="auto"/>
            <w:hideMark/>
          </w:tcPr>
          <w:p w14:paraId="69264AD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D110EE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127507F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2EBE443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požadavek chápe tak, že data budou do ISSD předávána prostřednictvím rozhraní dle NSESSS. Dodavatel očekává součinnost architekta MPSV.</w:t>
            </w:r>
          </w:p>
        </w:tc>
        <w:tc>
          <w:tcPr>
            <w:tcW w:w="1134" w:type="dxa"/>
            <w:shd w:val="clear" w:color="auto" w:fill="auto"/>
            <w:noWrap/>
            <w:hideMark/>
          </w:tcPr>
          <w:p w14:paraId="544B335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41B7902" w14:textId="77777777" w:rsidTr="0074106A">
        <w:trPr>
          <w:trHeight w:val="2592"/>
        </w:trPr>
        <w:tc>
          <w:tcPr>
            <w:tcW w:w="1129" w:type="dxa"/>
            <w:shd w:val="clear" w:color="auto" w:fill="auto"/>
            <w:hideMark/>
          </w:tcPr>
          <w:p w14:paraId="0CC3DF4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TPA017</w:t>
            </w:r>
          </w:p>
        </w:tc>
        <w:tc>
          <w:tcPr>
            <w:tcW w:w="2552" w:type="dxa"/>
            <w:shd w:val="clear" w:color="auto" w:fill="auto"/>
            <w:hideMark/>
          </w:tcPr>
          <w:p w14:paraId="5158BA1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Doplnění znění požadavku ZAP011 z RS P1 na základě PD P6 Konsolidovaná tabulka UID247</w:t>
            </w:r>
          </w:p>
        </w:tc>
        <w:tc>
          <w:tcPr>
            <w:tcW w:w="3544" w:type="dxa"/>
            <w:shd w:val="clear" w:color="auto" w:fill="auto"/>
            <w:hideMark/>
          </w:tcPr>
          <w:p w14:paraId="53E72F3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 každé instanci RESSS bude implementována odpovídající organizační struktura původce. RESSS umožní využití této struktury při manipulaci dokumentu, tj. uživatel může ve struktuře najít konkrétní útvar, nebo konkrétní osobu, na kterou dokument chce předat. RESSS umožní správci tuto strukturu aktualizovat automatizovaně či manuálně.</w:t>
            </w:r>
            <w:r w:rsidRPr="00E06F2A">
              <w:rPr>
                <w:rFonts w:ascii="Calibri" w:hAnsi="Calibri" w:cs="Calibri"/>
                <w:color w:val="000000"/>
                <w:sz w:val="22"/>
                <w:szCs w:val="22"/>
              </w:rPr>
              <w:br/>
            </w:r>
            <w:r w:rsidRPr="00E06F2A">
              <w:rPr>
                <w:rFonts w:ascii="Calibri" w:hAnsi="Calibri" w:cs="Calibri"/>
                <w:color w:val="000000"/>
                <w:sz w:val="22"/>
                <w:szCs w:val="22"/>
              </w:rPr>
              <w:br/>
            </w:r>
            <w:r w:rsidRPr="00E06F2A">
              <w:rPr>
                <w:rFonts w:ascii="Calibri" w:hAnsi="Calibri" w:cs="Calibri"/>
                <w:b/>
                <w:bCs/>
                <w:color w:val="000000"/>
                <w:sz w:val="22"/>
                <w:szCs w:val="22"/>
              </w:rPr>
              <w:t>Do popisu a funkčnosti systému budou doplněny funkce pro správu organizační struktury.</w:t>
            </w:r>
          </w:p>
        </w:tc>
        <w:tc>
          <w:tcPr>
            <w:tcW w:w="1559" w:type="dxa"/>
            <w:shd w:val="clear" w:color="auto" w:fill="auto"/>
            <w:hideMark/>
          </w:tcPr>
          <w:p w14:paraId="670C03C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2FB156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572191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53A6CE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2D711EC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7B5B27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408C961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má za to, že veškeré funkcionality pro správu organizační struktury jsou součástí PS1 a byly otestovány v rámci UAT. V PS2 budou tyto funkcionality pouze správně použity.</w:t>
            </w:r>
          </w:p>
        </w:tc>
        <w:tc>
          <w:tcPr>
            <w:tcW w:w="1134" w:type="dxa"/>
            <w:shd w:val="clear" w:color="auto" w:fill="auto"/>
            <w:noWrap/>
            <w:hideMark/>
          </w:tcPr>
          <w:p w14:paraId="6C65AFF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0E14B0E" w14:textId="77777777" w:rsidTr="0074106A">
        <w:trPr>
          <w:trHeight w:val="553"/>
        </w:trPr>
        <w:tc>
          <w:tcPr>
            <w:tcW w:w="1129" w:type="dxa"/>
            <w:shd w:val="clear" w:color="auto" w:fill="auto"/>
            <w:hideMark/>
          </w:tcPr>
          <w:p w14:paraId="7CFE0E1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TPA019</w:t>
            </w:r>
          </w:p>
        </w:tc>
        <w:tc>
          <w:tcPr>
            <w:tcW w:w="2552" w:type="dxa"/>
            <w:shd w:val="clear" w:color="auto" w:fill="auto"/>
            <w:hideMark/>
          </w:tcPr>
          <w:p w14:paraId="396EF2A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Úprava použité terminologie v RESSS na základě požadavku objednatele</w:t>
            </w:r>
            <w:r w:rsidRPr="00E06F2A">
              <w:rPr>
                <w:rFonts w:ascii="Calibri" w:hAnsi="Calibri" w:cs="Calibri"/>
                <w:color w:val="000000"/>
                <w:sz w:val="22"/>
                <w:szCs w:val="22"/>
              </w:rPr>
              <w:br/>
              <w:t>- Místo pojmu obálka používat pojem zásilka dle [NSESSS - Zásilka]</w:t>
            </w:r>
            <w:r w:rsidRPr="00E06F2A">
              <w:rPr>
                <w:rFonts w:ascii="Calibri" w:hAnsi="Calibri" w:cs="Calibri"/>
                <w:color w:val="000000"/>
                <w:sz w:val="22"/>
                <w:szCs w:val="22"/>
              </w:rPr>
              <w:br/>
              <w:t>- Úkoly pro schvalování: „Souhlasím“ změnit na „Schvaluji“</w:t>
            </w:r>
            <w:r w:rsidRPr="00E06F2A">
              <w:rPr>
                <w:rFonts w:ascii="Calibri" w:hAnsi="Calibri" w:cs="Calibri"/>
                <w:color w:val="000000"/>
                <w:sz w:val="22"/>
                <w:szCs w:val="22"/>
              </w:rPr>
              <w:br/>
              <w:t>- Pro odebrání křížového odkazu z dokumentu na dokumentu je nutno kliknout na ikonu "Související entita" - přejmenovat na "Odebrat související"</w:t>
            </w:r>
            <w:r w:rsidRPr="00E06F2A">
              <w:rPr>
                <w:rFonts w:ascii="Calibri" w:hAnsi="Calibri" w:cs="Calibri"/>
                <w:color w:val="000000"/>
                <w:sz w:val="22"/>
                <w:szCs w:val="22"/>
              </w:rPr>
              <w:br/>
              <w:t>- Podatelna: „Vrátit předání“ přejmenovat na „Zrušit předání“</w:t>
            </w:r>
            <w:r w:rsidRPr="00E06F2A">
              <w:rPr>
                <w:rFonts w:ascii="Calibri" w:hAnsi="Calibri" w:cs="Calibri"/>
                <w:color w:val="000000"/>
                <w:sz w:val="22"/>
                <w:szCs w:val="22"/>
              </w:rPr>
              <w:br/>
              <w:t>- Datum pořízení spis = Datum založení spisu [NSESSS 2.7.9]</w:t>
            </w:r>
            <w:r w:rsidRPr="00E06F2A">
              <w:rPr>
                <w:rFonts w:ascii="Calibri" w:hAnsi="Calibri" w:cs="Calibri"/>
                <w:color w:val="000000"/>
                <w:sz w:val="22"/>
                <w:szCs w:val="22"/>
              </w:rPr>
              <w:br/>
              <w:t>- Váha zásilky = Hmotnost zásilky [Jednotka SI]</w:t>
            </w:r>
            <w:r w:rsidRPr="00E06F2A">
              <w:rPr>
                <w:rFonts w:ascii="Calibri" w:hAnsi="Calibri" w:cs="Calibri"/>
                <w:color w:val="000000"/>
                <w:sz w:val="22"/>
                <w:szCs w:val="22"/>
              </w:rPr>
              <w:br/>
              <w:t>- Razítka: Ikonu s názvem "Uživatel typu písemnosti razítko" přejmenovat na "Uživatel typu dokumentu razítko"</w:t>
            </w:r>
            <w:r w:rsidRPr="00E06F2A">
              <w:rPr>
                <w:rFonts w:ascii="Calibri" w:hAnsi="Calibri" w:cs="Calibri"/>
                <w:color w:val="000000"/>
                <w:sz w:val="22"/>
                <w:szCs w:val="22"/>
              </w:rPr>
              <w:br/>
              <w:t>- Komponenta: „Převést do elektronické formy“ změnit na „Převést do elektronické podoby“</w:t>
            </w:r>
            <w:r w:rsidRPr="00E06F2A">
              <w:rPr>
                <w:rFonts w:ascii="Calibri" w:hAnsi="Calibri" w:cs="Calibri"/>
                <w:color w:val="000000"/>
                <w:sz w:val="22"/>
                <w:szCs w:val="22"/>
              </w:rPr>
              <w:br/>
              <w:t>- Odeslat = Předat k vypravení</w:t>
            </w:r>
            <w:r w:rsidRPr="00E06F2A">
              <w:rPr>
                <w:rFonts w:ascii="Calibri" w:hAnsi="Calibri" w:cs="Calibri"/>
                <w:color w:val="000000"/>
                <w:sz w:val="22"/>
                <w:szCs w:val="22"/>
              </w:rPr>
              <w:br/>
              <w:t xml:space="preserve">- Filtry pro vyhledávání: </w:t>
            </w:r>
            <w:r w:rsidRPr="00E06F2A">
              <w:rPr>
                <w:rFonts w:ascii="Calibri" w:hAnsi="Calibri" w:cs="Calibri"/>
                <w:color w:val="000000"/>
                <w:sz w:val="22"/>
                <w:szCs w:val="22"/>
              </w:rPr>
              <w:lastRenderedPageBreak/>
              <w:t>atribut "Dokument má" se chybně jmenuje "Pozice"</w:t>
            </w:r>
          </w:p>
        </w:tc>
        <w:tc>
          <w:tcPr>
            <w:tcW w:w="3544" w:type="dxa"/>
            <w:shd w:val="clear" w:color="auto" w:fill="auto"/>
            <w:hideMark/>
          </w:tcPr>
          <w:p w14:paraId="705ECA8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 </w:t>
            </w:r>
          </w:p>
        </w:tc>
        <w:tc>
          <w:tcPr>
            <w:tcW w:w="1559" w:type="dxa"/>
            <w:shd w:val="clear" w:color="auto" w:fill="auto"/>
            <w:hideMark/>
          </w:tcPr>
          <w:p w14:paraId="7F8D68A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EF58C9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D1F4B4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498D01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4573091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931C82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35D8242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3FEF0D6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E11CC2E" w14:textId="77777777" w:rsidTr="0074106A">
        <w:trPr>
          <w:trHeight w:val="864"/>
        </w:trPr>
        <w:tc>
          <w:tcPr>
            <w:tcW w:w="1129" w:type="dxa"/>
            <w:shd w:val="clear" w:color="auto" w:fill="auto"/>
            <w:hideMark/>
          </w:tcPr>
          <w:p w14:paraId="6E094BD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TPA023</w:t>
            </w:r>
          </w:p>
        </w:tc>
        <w:tc>
          <w:tcPr>
            <w:tcW w:w="2552" w:type="dxa"/>
            <w:shd w:val="clear" w:color="auto" w:fill="auto"/>
            <w:hideMark/>
          </w:tcPr>
          <w:p w14:paraId="75AFB60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Umožnit uživateli volání služby ISDS pro získání stavů datové schránky v minulosti (GetDataBoxActivityStatus) [NSESSS 2.4.4]</w:t>
            </w:r>
          </w:p>
        </w:tc>
        <w:tc>
          <w:tcPr>
            <w:tcW w:w="3544" w:type="dxa"/>
            <w:shd w:val="clear" w:color="auto" w:fill="auto"/>
            <w:hideMark/>
          </w:tcPr>
          <w:p w14:paraId="70E6D71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2D7C37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A7261C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11EF0C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B08E7E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1FB647D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2EEDD2C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4BCCCF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0A0F754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92939E8" w14:textId="77777777" w:rsidTr="0074106A">
        <w:trPr>
          <w:trHeight w:val="576"/>
        </w:trPr>
        <w:tc>
          <w:tcPr>
            <w:tcW w:w="1129" w:type="dxa"/>
            <w:shd w:val="clear" w:color="auto" w:fill="auto"/>
            <w:hideMark/>
          </w:tcPr>
          <w:p w14:paraId="5BD2AF7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TPA025</w:t>
            </w:r>
          </w:p>
        </w:tc>
        <w:tc>
          <w:tcPr>
            <w:tcW w:w="2552" w:type="dxa"/>
            <w:shd w:val="clear" w:color="auto" w:fill="auto"/>
            <w:hideMark/>
          </w:tcPr>
          <w:p w14:paraId="3CA24F4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Umožnit evidovat datum doručení doručenky a datum doručení informace o nedoručení dokumentu zvlášť</w:t>
            </w:r>
          </w:p>
        </w:tc>
        <w:tc>
          <w:tcPr>
            <w:tcW w:w="3544" w:type="dxa"/>
            <w:shd w:val="clear" w:color="auto" w:fill="auto"/>
            <w:hideMark/>
          </w:tcPr>
          <w:p w14:paraId="39C7677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1D883C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A43B9A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3358E5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68A2573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36F8375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B6FC91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3A8251F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348E7B9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7BB10382" w14:textId="77777777" w:rsidTr="0074106A">
        <w:trPr>
          <w:trHeight w:val="1152"/>
        </w:trPr>
        <w:tc>
          <w:tcPr>
            <w:tcW w:w="1129" w:type="dxa"/>
            <w:shd w:val="clear" w:color="auto" w:fill="auto"/>
            <w:hideMark/>
          </w:tcPr>
          <w:p w14:paraId="1D9F6D7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TPA029</w:t>
            </w:r>
          </w:p>
        </w:tc>
        <w:tc>
          <w:tcPr>
            <w:tcW w:w="2552" w:type="dxa"/>
            <w:shd w:val="clear" w:color="auto" w:fill="auto"/>
            <w:hideMark/>
          </w:tcPr>
          <w:p w14:paraId="0838706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Doplnění typového spisu Dokumentace eSSL [NESSSS 10.1] ve spolupráci s původcem</w:t>
            </w:r>
          </w:p>
        </w:tc>
        <w:tc>
          <w:tcPr>
            <w:tcW w:w="3544" w:type="dxa"/>
            <w:shd w:val="clear" w:color="auto" w:fill="auto"/>
            <w:hideMark/>
          </w:tcPr>
          <w:p w14:paraId="783D4CB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2B55A9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260C5E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594ABC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38E8CA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2EB654E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23E32BC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5D127A2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r w:rsidRPr="00E06F2A">
              <w:rPr>
                <w:rFonts w:ascii="Calibri" w:hAnsi="Calibri" w:cs="Calibri"/>
                <w:sz w:val="22"/>
                <w:szCs w:val="22"/>
              </w:rPr>
              <w:br/>
              <w:t>Dodavatel očekává, že naplněním tohoto požadavku je pouze poskytnutí součinnosti zadavateli při plnění typového spisu obsahem.</w:t>
            </w:r>
          </w:p>
        </w:tc>
        <w:tc>
          <w:tcPr>
            <w:tcW w:w="1134" w:type="dxa"/>
            <w:shd w:val="clear" w:color="auto" w:fill="auto"/>
            <w:noWrap/>
            <w:hideMark/>
          </w:tcPr>
          <w:p w14:paraId="28E531B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7E75F4B0" w14:textId="77777777" w:rsidTr="0074106A">
        <w:trPr>
          <w:trHeight w:val="1152"/>
        </w:trPr>
        <w:tc>
          <w:tcPr>
            <w:tcW w:w="1129" w:type="dxa"/>
            <w:shd w:val="clear" w:color="auto" w:fill="auto"/>
            <w:hideMark/>
          </w:tcPr>
          <w:p w14:paraId="50E07DB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TPA032</w:t>
            </w:r>
          </w:p>
        </w:tc>
        <w:tc>
          <w:tcPr>
            <w:tcW w:w="2552" w:type="dxa"/>
            <w:shd w:val="clear" w:color="auto" w:fill="auto"/>
            <w:hideMark/>
          </w:tcPr>
          <w:p w14:paraId="4F44FB6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 šabloně pro definici Sp. zn. bude možno realizovat nastavení jiné označení spisové značky, které považuje původce za účelné, např. dle spisového a skartačního řádu či ISSD [Vyhl. §12 (1) c), jednání 20.1.2021]</w:t>
            </w:r>
          </w:p>
        </w:tc>
        <w:tc>
          <w:tcPr>
            <w:tcW w:w="3544" w:type="dxa"/>
            <w:shd w:val="clear" w:color="auto" w:fill="auto"/>
            <w:hideMark/>
          </w:tcPr>
          <w:p w14:paraId="246D714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59FF9A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53A3AD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5F1020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9E7CD4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2CBA73C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7F9985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0D5596FA"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r w:rsidRPr="00E06F2A">
              <w:rPr>
                <w:rFonts w:ascii="Calibri" w:hAnsi="Calibri" w:cs="Calibri"/>
                <w:sz w:val="22"/>
                <w:szCs w:val="22"/>
              </w:rPr>
              <w:br/>
              <w:t>Dodavatel očekává od zadavatele definici "jiného označení spisové značky".</w:t>
            </w:r>
          </w:p>
        </w:tc>
        <w:tc>
          <w:tcPr>
            <w:tcW w:w="1134" w:type="dxa"/>
            <w:shd w:val="clear" w:color="auto" w:fill="auto"/>
            <w:noWrap/>
            <w:hideMark/>
          </w:tcPr>
          <w:p w14:paraId="278D9AB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492E595" w14:textId="77777777" w:rsidTr="0074106A">
        <w:trPr>
          <w:trHeight w:val="576"/>
        </w:trPr>
        <w:tc>
          <w:tcPr>
            <w:tcW w:w="1129" w:type="dxa"/>
            <w:shd w:val="clear" w:color="auto" w:fill="auto"/>
            <w:hideMark/>
          </w:tcPr>
          <w:p w14:paraId="0E38EE5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TPA042</w:t>
            </w:r>
          </w:p>
        </w:tc>
        <w:tc>
          <w:tcPr>
            <w:tcW w:w="2552" w:type="dxa"/>
            <w:shd w:val="clear" w:color="auto" w:fill="auto"/>
            <w:hideMark/>
          </w:tcPr>
          <w:p w14:paraId="391C306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Oprávněné úřední osoby bude možné evidovat  jako konkrétní osoby [Správní řád]</w:t>
            </w:r>
          </w:p>
        </w:tc>
        <w:tc>
          <w:tcPr>
            <w:tcW w:w="3544" w:type="dxa"/>
            <w:shd w:val="clear" w:color="auto" w:fill="auto"/>
            <w:hideMark/>
          </w:tcPr>
          <w:p w14:paraId="097902F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273454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B365BB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F692C9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0DF59D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2385880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54C0845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8A17A2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r w:rsidRPr="00E06F2A">
              <w:rPr>
                <w:rFonts w:ascii="Calibri" w:hAnsi="Calibri" w:cs="Calibri"/>
                <w:sz w:val="22"/>
                <w:szCs w:val="22"/>
              </w:rPr>
              <w:br/>
              <w:t>Přesné znění požadavku bude rozebráno v analýze.</w:t>
            </w:r>
          </w:p>
        </w:tc>
        <w:tc>
          <w:tcPr>
            <w:tcW w:w="1134" w:type="dxa"/>
            <w:shd w:val="clear" w:color="auto" w:fill="auto"/>
            <w:noWrap/>
            <w:hideMark/>
          </w:tcPr>
          <w:p w14:paraId="65D8431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7BB6293" w14:textId="77777777" w:rsidTr="0074106A">
        <w:trPr>
          <w:trHeight w:val="576"/>
        </w:trPr>
        <w:tc>
          <w:tcPr>
            <w:tcW w:w="1129" w:type="dxa"/>
            <w:shd w:val="clear" w:color="auto" w:fill="auto"/>
            <w:hideMark/>
          </w:tcPr>
          <w:p w14:paraId="027E544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TPA080</w:t>
            </w:r>
          </w:p>
        </w:tc>
        <w:tc>
          <w:tcPr>
            <w:tcW w:w="2552" w:type="dxa"/>
            <w:shd w:val="clear" w:color="auto" w:fill="auto"/>
            <w:hideMark/>
          </w:tcPr>
          <w:p w14:paraId="4373144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Namísto Spisovna – Manipulant používat v PS2 Spisovna – obsluha – změna konfigurace (21.6)</w:t>
            </w:r>
          </w:p>
        </w:tc>
        <w:tc>
          <w:tcPr>
            <w:tcW w:w="3544" w:type="dxa"/>
            <w:shd w:val="clear" w:color="auto" w:fill="auto"/>
            <w:hideMark/>
          </w:tcPr>
          <w:p w14:paraId="30DD0F3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2B9E207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C4FC9B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BF99D6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4218A6C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46C2EDC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3F28715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0D91CB9D"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2D3CFCC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DF6254F" w14:textId="77777777" w:rsidTr="0074106A">
        <w:trPr>
          <w:trHeight w:val="576"/>
        </w:trPr>
        <w:tc>
          <w:tcPr>
            <w:tcW w:w="1129" w:type="dxa"/>
            <w:shd w:val="clear" w:color="auto" w:fill="auto"/>
            <w:hideMark/>
          </w:tcPr>
          <w:p w14:paraId="0AC15EE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TPA081</w:t>
            </w:r>
          </w:p>
        </w:tc>
        <w:tc>
          <w:tcPr>
            <w:tcW w:w="2552" w:type="dxa"/>
            <w:shd w:val="clear" w:color="auto" w:fill="auto"/>
            <w:hideMark/>
          </w:tcPr>
          <w:p w14:paraId="37633C1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Vyčlenit do samostatných práv – právo expedovat analog/e-mail/datovka (21.6.)</w:t>
            </w:r>
          </w:p>
        </w:tc>
        <w:tc>
          <w:tcPr>
            <w:tcW w:w="3544" w:type="dxa"/>
            <w:shd w:val="clear" w:color="auto" w:fill="auto"/>
            <w:hideMark/>
          </w:tcPr>
          <w:p w14:paraId="7504BBE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1A8A72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4E21DCF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4278A8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BF98AB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ANO</w:t>
            </w:r>
          </w:p>
        </w:tc>
        <w:tc>
          <w:tcPr>
            <w:tcW w:w="1134" w:type="dxa"/>
            <w:shd w:val="clear" w:color="auto" w:fill="auto"/>
            <w:hideMark/>
          </w:tcPr>
          <w:p w14:paraId="2F4AB6F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19</w:t>
            </w:r>
          </w:p>
        </w:tc>
        <w:tc>
          <w:tcPr>
            <w:tcW w:w="2268" w:type="dxa"/>
            <w:shd w:val="clear" w:color="auto" w:fill="auto"/>
            <w:hideMark/>
          </w:tcPr>
          <w:p w14:paraId="6059F59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62EEC0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0122C54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651EC6A0" w14:textId="77777777" w:rsidTr="0074106A">
        <w:trPr>
          <w:trHeight w:val="58"/>
        </w:trPr>
        <w:tc>
          <w:tcPr>
            <w:tcW w:w="1129" w:type="dxa"/>
            <w:shd w:val="clear" w:color="auto" w:fill="auto"/>
            <w:hideMark/>
          </w:tcPr>
          <w:p w14:paraId="5702013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TPA082</w:t>
            </w:r>
          </w:p>
        </w:tc>
        <w:tc>
          <w:tcPr>
            <w:tcW w:w="2552" w:type="dxa"/>
            <w:shd w:val="clear" w:color="auto" w:fill="auto"/>
            <w:hideMark/>
          </w:tcPr>
          <w:p w14:paraId="02F6A00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Vyčlenit do samostatných práv oba směry AK (20.6.)</w:t>
            </w:r>
          </w:p>
        </w:tc>
        <w:tc>
          <w:tcPr>
            <w:tcW w:w="3544" w:type="dxa"/>
            <w:shd w:val="clear" w:color="auto" w:fill="auto"/>
            <w:hideMark/>
          </w:tcPr>
          <w:p w14:paraId="4A66B98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1E89A0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36B016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B2178A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3E1D726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0ABAE94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3F943F6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Požadavek bude realizován a jeho pracnost v plném rozsahu stanovena v rámci rozvoje po akceptaci fáze 1 a nasazení RESSS do produkčního provozu na MPSV. Pracnost úvodní analýzy a detailní specifikace </w:t>
            </w:r>
            <w:r w:rsidRPr="00E06F2A">
              <w:rPr>
                <w:rFonts w:ascii="Calibri" w:hAnsi="Calibri" w:cs="Calibri"/>
                <w:color w:val="000000"/>
                <w:sz w:val="22"/>
                <w:szCs w:val="22"/>
              </w:rPr>
              <w:lastRenderedPageBreak/>
              <w:t>zadání je 7 MD.</w:t>
            </w:r>
          </w:p>
        </w:tc>
        <w:tc>
          <w:tcPr>
            <w:tcW w:w="3544" w:type="dxa"/>
            <w:shd w:val="clear" w:color="auto" w:fill="auto"/>
            <w:hideMark/>
          </w:tcPr>
          <w:p w14:paraId="355140DD"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lastRenderedPageBreak/>
              <w:t>Požadavek bude realizován dle zadání, viz upřesnění v poznámce.</w:t>
            </w:r>
            <w:r w:rsidRPr="00E06F2A">
              <w:rPr>
                <w:rFonts w:ascii="Calibri" w:hAnsi="Calibri" w:cs="Calibri"/>
                <w:sz w:val="22"/>
                <w:szCs w:val="22"/>
              </w:rPr>
              <w:br/>
              <w:t>Pro přesnější výklad dodavatel navrhuje přeformulovat text požadavku takto:</w:t>
            </w:r>
            <w:r w:rsidRPr="00E06F2A">
              <w:rPr>
                <w:rFonts w:ascii="Calibri" w:hAnsi="Calibri" w:cs="Calibri"/>
                <w:sz w:val="22"/>
                <w:szCs w:val="22"/>
              </w:rPr>
              <w:br/>
              <w:t>"Do samostatných práv budou vyčleněny oba směry autorizované konverze".</w:t>
            </w:r>
          </w:p>
        </w:tc>
        <w:tc>
          <w:tcPr>
            <w:tcW w:w="1134" w:type="dxa"/>
            <w:shd w:val="clear" w:color="auto" w:fill="auto"/>
            <w:noWrap/>
            <w:hideMark/>
          </w:tcPr>
          <w:p w14:paraId="09322E1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0CDE9E9" w14:textId="77777777" w:rsidTr="0074106A">
        <w:trPr>
          <w:trHeight w:val="2016"/>
        </w:trPr>
        <w:tc>
          <w:tcPr>
            <w:tcW w:w="1129" w:type="dxa"/>
            <w:shd w:val="clear" w:color="auto" w:fill="auto"/>
            <w:hideMark/>
          </w:tcPr>
          <w:p w14:paraId="68B6D0A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TPA083</w:t>
            </w:r>
          </w:p>
        </w:tc>
        <w:tc>
          <w:tcPr>
            <w:tcW w:w="2552" w:type="dxa"/>
            <w:shd w:val="clear" w:color="auto" w:fill="auto"/>
            <w:hideMark/>
          </w:tcPr>
          <w:p w14:paraId="486F590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Klíčová slova – číselníky bude možné upravovat pro jednotlivé spisové uzly (9.8.) </w:t>
            </w:r>
          </w:p>
        </w:tc>
        <w:tc>
          <w:tcPr>
            <w:tcW w:w="3544" w:type="dxa"/>
            <w:shd w:val="clear" w:color="auto" w:fill="auto"/>
            <w:hideMark/>
          </w:tcPr>
          <w:p w14:paraId="72B8456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224A652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B17EEA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002C245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387AC7A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5949B49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7BA2278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a jeho pracnost v plném rozsahu stanovena v rámci rozvoje po akceptaci fáze 1 a nasazení RESSS do produkčního provozu na MPSV. Pracnost úvodní analýzy a detailní specifikace zadání je 10 MD.</w:t>
            </w:r>
          </w:p>
        </w:tc>
        <w:tc>
          <w:tcPr>
            <w:tcW w:w="3544" w:type="dxa"/>
            <w:shd w:val="clear" w:color="auto" w:fill="auto"/>
            <w:hideMark/>
          </w:tcPr>
          <w:p w14:paraId="16D326A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navrhuje popis požadavku doplnit takto:</w:t>
            </w:r>
            <w:r w:rsidRPr="00E06F2A">
              <w:rPr>
                <w:rFonts w:ascii="Calibri" w:hAnsi="Calibri" w:cs="Calibri"/>
                <w:color w:val="000000"/>
                <w:sz w:val="22"/>
                <w:szCs w:val="22"/>
              </w:rPr>
              <w:br/>
            </w:r>
            <w:r w:rsidRPr="00E06F2A">
              <w:rPr>
                <w:rFonts w:ascii="Calibri" w:hAnsi="Calibri" w:cs="Calibri"/>
                <w:color w:val="000000"/>
                <w:sz w:val="22"/>
                <w:szCs w:val="22"/>
              </w:rPr>
              <w:br/>
              <w:t>- bude doplněna možnost dopsat klíčové slovo textem (nebude automaticky zařazováno do číselníku)</w:t>
            </w:r>
            <w:r w:rsidRPr="00E06F2A">
              <w:rPr>
                <w:rFonts w:ascii="Calibri" w:hAnsi="Calibri" w:cs="Calibri"/>
                <w:color w:val="000000"/>
                <w:sz w:val="22"/>
                <w:szCs w:val="22"/>
              </w:rPr>
              <w:br/>
              <w:t>- v dalších PS bude možné číselníky upravovat např. pro jednotlivé organizační části</w:t>
            </w:r>
          </w:p>
        </w:tc>
        <w:tc>
          <w:tcPr>
            <w:tcW w:w="1134" w:type="dxa"/>
            <w:shd w:val="clear" w:color="auto" w:fill="auto"/>
            <w:noWrap/>
            <w:hideMark/>
          </w:tcPr>
          <w:p w14:paraId="3D7DDE8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EEC8500" w14:textId="77777777" w:rsidTr="0074106A">
        <w:trPr>
          <w:trHeight w:val="5472"/>
        </w:trPr>
        <w:tc>
          <w:tcPr>
            <w:tcW w:w="1129" w:type="dxa"/>
            <w:shd w:val="clear" w:color="auto" w:fill="auto"/>
            <w:hideMark/>
          </w:tcPr>
          <w:p w14:paraId="16934A7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TPA085</w:t>
            </w:r>
          </w:p>
        </w:tc>
        <w:tc>
          <w:tcPr>
            <w:tcW w:w="2552" w:type="dxa"/>
            <w:shd w:val="clear" w:color="auto" w:fill="auto"/>
            <w:hideMark/>
          </w:tcPr>
          <w:p w14:paraId="2B9C814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Vyřízení a uzavření spisu v souladu s legislativou</w:t>
            </w:r>
          </w:p>
        </w:tc>
        <w:tc>
          <w:tcPr>
            <w:tcW w:w="3544" w:type="dxa"/>
            <w:shd w:val="clear" w:color="auto" w:fill="auto"/>
            <w:hideMark/>
          </w:tcPr>
          <w:p w14:paraId="2E17AC8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D41771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382062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E33798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37CA556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683B726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4BA11B1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E99C96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navrhuje popis požadavku doplnit takto:</w:t>
            </w:r>
            <w:r w:rsidRPr="00E06F2A">
              <w:rPr>
                <w:rFonts w:ascii="Calibri" w:hAnsi="Calibri" w:cs="Calibri"/>
                <w:color w:val="000000"/>
                <w:sz w:val="22"/>
                <w:szCs w:val="22"/>
              </w:rPr>
              <w:br/>
              <w:t>----------</w:t>
            </w:r>
            <w:r w:rsidRPr="00E06F2A">
              <w:rPr>
                <w:rFonts w:ascii="Calibri" w:hAnsi="Calibri" w:cs="Calibri"/>
                <w:color w:val="000000"/>
                <w:sz w:val="22"/>
                <w:szCs w:val="22"/>
              </w:rPr>
              <w:br/>
              <w:t>Vyřízení spisu:</w:t>
            </w:r>
            <w:r w:rsidRPr="00E06F2A">
              <w:rPr>
                <w:rFonts w:ascii="Calibri" w:hAnsi="Calibri" w:cs="Calibri"/>
                <w:color w:val="000000"/>
                <w:sz w:val="22"/>
                <w:szCs w:val="22"/>
              </w:rPr>
              <w:br/>
              <w:t>- umožní vložit datum vyřízení uživatelem (později než založení spisu)</w:t>
            </w:r>
            <w:r w:rsidRPr="00E06F2A">
              <w:rPr>
                <w:rFonts w:ascii="Calibri" w:hAnsi="Calibri" w:cs="Calibri"/>
                <w:color w:val="000000"/>
                <w:sz w:val="22"/>
                <w:szCs w:val="22"/>
              </w:rPr>
              <w:br/>
              <w:t>- umožní vložit způsob vyřízení (stejný číselník jako u dokumentu)</w:t>
            </w:r>
            <w:r w:rsidRPr="00E06F2A">
              <w:rPr>
                <w:rFonts w:ascii="Calibri" w:hAnsi="Calibri" w:cs="Calibri"/>
                <w:color w:val="000000"/>
                <w:sz w:val="22"/>
                <w:szCs w:val="22"/>
              </w:rPr>
              <w:br/>
              <w:t>- i po vyřízení spisu bude možné dále vkládat a odebírat vyřízené dokumenty, manipulovat celý spis, vrátit do vyřizovaných, editovat další metadata (kromě vyřízení)</w:t>
            </w:r>
            <w:r w:rsidRPr="00E06F2A">
              <w:rPr>
                <w:rFonts w:ascii="Calibri" w:hAnsi="Calibri" w:cs="Calibri"/>
                <w:color w:val="000000"/>
                <w:sz w:val="22"/>
                <w:szCs w:val="22"/>
              </w:rPr>
              <w:br/>
            </w:r>
            <w:r w:rsidRPr="00E06F2A">
              <w:rPr>
                <w:rFonts w:ascii="Calibri" w:hAnsi="Calibri" w:cs="Calibri"/>
                <w:color w:val="000000"/>
                <w:sz w:val="22"/>
                <w:szCs w:val="22"/>
              </w:rPr>
              <w:br/>
              <w:t>Uzavření spisu:</w:t>
            </w:r>
            <w:r w:rsidRPr="00E06F2A">
              <w:rPr>
                <w:rFonts w:ascii="Calibri" w:hAnsi="Calibri" w:cs="Calibri"/>
                <w:color w:val="000000"/>
                <w:sz w:val="22"/>
                <w:szCs w:val="22"/>
              </w:rPr>
              <w:br/>
              <w:t>- aplikace se pokusí automaticky spočítat rok skartace, lze ovlivnit uživatelem</w:t>
            </w:r>
            <w:r w:rsidRPr="00E06F2A">
              <w:rPr>
                <w:rFonts w:ascii="Calibri" w:hAnsi="Calibri" w:cs="Calibri"/>
                <w:color w:val="000000"/>
                <w:sz w:val="22"/>
                <w:szCs w:val="22"/>
              </w:rPr>
              <w:br/>
              <w:t>- spis bude umožněno předat do spisovny</w:t>
            </w:r>
            <w:r w:rsidRPr="00E06F2A">
              <w:rPr>
                <w:rFonts w:ascii="Calibri" w:hAnsi="Calibri" w:cs="Calibri"/>
                <w:color w:val="000000"/>
                <w:sz w:val="22"/>
                <w:szCs w:val="22"/>
              </w:rPr>
              <w:br/>
              <w:t>- nebude možná další editace ani vkládání či odebírání dokumentu</w:t>
            </w:r>
            <w:r w:rsidRPr="00E06F2A">
              <w:rPr>
                <w:rFonts w:ascii="Calibri" w:hAnsi="Calibri" w:cs="Calibri"/>
                <w:color w:val="000000"/>
                <w:sz w:val="22"/>
                <w:szCs w:val="22"/>
              </w:rPr>
              <w:br/>
              <w:t>----------</w:t>
            </w:r>
            <w:r w:rsidRPr="00E06F2A">
              <w:rPr>
                <w:rFonts w:ascii="Calibri" w:hAnsi="Calibri" w:cs="Calibri"/>
                <w:color w:val="000000"/>
                <w:sz w:val="22"/>
                <w:szCs w:val="22"/>
              </w:rPr>
              <w:br/>
              <w:t>Přesné znění požadavku bude rozebráno v analýze.</w:t>
            </w:r>
          </w:p>
        </w:tc>
        <w:tc>
          <w:tcPr>
            <w:tcW w:w="1134" w:type="dxa"/>
            <w:shd w:val="clear" w:color="auto" w:fill="auto"/>
            <w:noWrap/>
            <w:hideMark/>
          </w:tcPr>
          <w:p w14:paraId="6CD0522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576322A" w14:textId="77777777" w:rsidTr="0074106A">
        <w:trPr>
          <w:trHeight w:val="3744"/>
        </w:trPr>
        <w:tc>
          <w:tcPr>
            <w:tcW w:w="1129" w:type="dxa"/>
            <w:shd w:val="clear" w:color="auto" w:fill="auto"/>
            <w:hideMark/>
          </w:tcPr>
          <w:p w14:paraId="22B71AF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TPA086</w:t>
            </w:r>
          </w:p>
        </w:tc>
        <w:tc>
          <w:tcPr>
            <w:tcW w:w="2552" w:type="dxa"/>
            <w:shd w:val="clear" w:color="auto" w:fill="auto"/>
            <w:hideMark/>
          </w:tcPr>
          <w:p w14:paraId="6591E73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Úpravy spisu pro SŘ (18.10.)</w:t>
            </w:r>
          </w:p>
        </w:tc>
        <w:tc>
          <w:tcPr>
            <w:tcW w:w="3544" w:type="dxa"/>
            <w:shd w:val="clear" w:color="auto" w:fill="auto"/>
            <w:hideMark/>
          </w:tcPr>
          <w:p w14:paraId="295F39D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53B9ED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B486F0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4D719E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B08C68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AB3D65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1032D08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087592D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navrhuje popis požadavku doplnit takto:</w:t>
            </w:r>
            <w:r w:rsidRPr="00E06F2A">
              <w:rPr>
                <w:rFonts w:ascii="Calibri" w:hAnsi="Calibri" w:cs="Calibri"/>
                <w:color w:val="000000"/>
                <w:sz w:val="22"/>
                <w:szCs w:val="22"/>
              </w:rPr>
              <w:br/>
              <w:t>----------</w:t>
            </w:r>
            <w:r w:rsidRPr="00E06F2A">
              <w:rPr>
                <w:rFonts w:ascii="Calibri" w:hAnsi="Calibri" w:cs="Calibri"/>
                <w:color w:val="000000"/>
                <w:sz w:val="22"/>
                <w:szCs w:val="22"/>
              </w:rPr>
              <w:br/>
              <w:t>Spis pro správní řízení bude obsahovat:</w:t>
            </w:r>
            <w:r w:rsidRPr="00E06F2A">
              <w:rPr>
                <w:rFonts w:ascii="Calibri" w:hAnsi="Calibri" w:cs="Calibri"/>
                <w:color w:val="000000"/>
                <w:sz w:val="22"/>
                <w:szCs w:val="22"/>
              </w:rPr>
              <w:br/>
              <w:t>- seznam dokumentů s určením data kdy byly do spisu vloženy</w:t>
            </w:r>
            <w:r w:rsidRPr="00E06F2A">
              <w:rPr>
                <w:rFonts w:ascii="Calibri" w:hAnsi="Calibri" w:cs="Calibri"/>
                <w:color w:val="000000"/>
                <w:sz w:val="22"/>
                <w:szCs w:val="22"/>
              </w:rPr>
              <w:br/>
              <w:t>- seznam účastníků řízení včetně klasifikace vztahu účastníka dle § 27</w:t>
            </w:r>
            <w:r w:rsidRPr="00E06F2A">
              <w:rPr>
                <w:rFonts w:ascii="Calibri" w:hAnsi="Calibri" w:cs="Calibri"/>
                <w:color w:val="000000"/>
                <w:sz w:val="22"/>
                <w:szCs w:val="22"/>
              </w:rPr>
              <w:br/>
              <w:t>- funkcionalitu pro zaznamenání nahlédnutí do spisu (subjekt, datum, čas od-do, textové pole pro upřesnění)</w:t>
            </w:r>
            <w:r w:rsidRPr="00E06F2A">
              <w:rPr>
                <w:rFonts w:ascii="Calibri" w:hAnsi="Calibri" w:cs="Calibri"/>
                <w:color w:val="000000"/>
                <w:sz w:val="22"/>
                <w:szCs w:val="22"/>
              </w:rPr>
              <w:br/>
              <w:t>- termín vyřízení</w:t>
            </w:r>
            <w:r w:rsidRPr="00E06F2A">
              <w:rPr>
                <w:rFonts w:ascii="Calibri" w:hAnsi="Calibri" w:cs="Calibri"/>
                <w:color w:val="000000"/>
                <w:sz w:val="22"/>
                <w:szCs w:val="22"/>
              </w:rPr>
              <w:br/>
              <w:t>- datum nabytí právní moci</w:t>
            </w:r>
            <w:r w:rsidRPr="00E06F2A">
              <w:rPr>
                <w:rFonts w:ascii="Calibri" w:hAnsi="Calibri" w:cs="Calibri"/>
                <w:color w:val="000000"/>
                <w:sz w:val="22"/>
                <w:szCs w:val="22"/>
              </w:rPr>
              <w:br/>
              <w:t>----------</w:t>
            </w:r>
            <w:r w:rsidRPr="00E06F2A">
              <w:rPr>
                <w:rFonts w:ascii="Calibri" w:hAnsi="Calibri" w:cs="Calibri"/>
                <w:color w:val="000000"/>
                <w:sz w:val="22"/>
                <w:szCs w:val="22"/>
              </w:rPr>
              <w:br/>
              <w:t>Přesné znění požadavku bude rozebráno v analýze.</w:t>
            </w:r>
          </w:p>
        </w:tc>
        <w:tc>
          <w:tcPr>
            <w:tcW w:w="1134" w:type="dxa"/>
            <w:shd w:val="clear" w:color="auto" w:fill="auto"/>
            <w:noWrap/>
            <w:hideMark/>
          </w:tcPr>
          <w:p w14:paraId="21903CB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108C2BC" w14:textId="77777777" w:rsidTr="0074106A">
        <w:trPr>
          <w:trHeight w:val="1728"/>
        </w:trPr>
        <w:tc>
          <w:tcPr>
            <w:tcW w:w="1129" w:type="dxa"/>
            <w:shd w:val="clear" w:color="auto" w:fill="auto"/>
            <w:hideMark/>
          </w:tcPr>
          <w:p w14:paraId="126F4E8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TPA087</w:t>
            </w:r>
          </w:p>
        </w:tc>
        <w:tc>
          <w:tcPr>
            <w:tcW w:w="2552" w:type="dxa"/>
            <w:shd w:val="clear" w:color="auto" w:fill="auto"/>
            <w:hideMark/>
          </w:tcPr>
          <w:p w14:paraId="532344C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Zkratka org. součásti do č.j. (1.12.) </w:t>
            </w:r>
          </w:p>
        </w:tc>
        <w:tc>
          <w:tcPr>
            <w:tcW w:w="3544" w:type="dxa"/>
            <w:shd w:val="clear" w:color="auto" w:fill="auto"/>
            <w:hideMark/>
          </w:tcPr>
          <w:p w14:paraId="0B12CD6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B5DCD7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8A0362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54A73F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44FF05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59C363F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37DEBCF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7043F7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Dodavatel navrhuje popis požadavku doplnit takto:</w:t>
            </w:r>
            <w:r w:rsidRPr="00E06F2A">
              <w:rPr>
                <w:rFonts w:ascii="Calibri" w:hAnsi="Calibri" w:cs="Calibri"/>
                <w:sz w:val="22"/>
                <w:szCs w:val="22"/>
              </w:rPr>
              <w:br/>
              <w:t>"Pro účely doplnění zkratky organizační součásti do čísla jednacího vznikne v objektu Pozice nový parametr (pracovní název zkratka do č.j.). Bude předvyplněn zkratkou spisového uzlu a bude možné jej změnit ručně administrátorem či naplnit automaticky z AD."</w:t>
            </w:r>
          </w:p>
        </w:tc>
        <w:tc>
          <w:tcPr>
            <w:tcW w:w="1134" w:type="dxa"/>
            <w:shd w:val="clear" w:color="auto" w:fill="auto"/>
            <w:noWrap/>
            <w:hideMark/>
          </w:tcPr>
          <w:p w14:paraId="7902F1F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7048DE09" w14:textId="77777777" w:rsidTr="0074106A">
        <w:trPr>
          <w:trHeight w:val="2592"/>
        </w:trPr>
        <w:tc>
          <w:tcPr>
            <w:tcW w:w="1129" w:type="dxa"/>
            <w:shd w:val="clear" w:color="auto" w:fill="auto"/>
            <w:hideMark/>
          </w:tcPr>
          <w:p w14:paraId="4823567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TPA088</w:t>
            </w:r>
          </w:p>
        </w:tc>
        <w:tc>
          <w:tcPr>
            <w:tcW w:w="2552" w:type="dxa"/>
            <w:shd w:val="clear" w:color="auto" w:fill="auto"/>
            <w:hideMark/>
          </w:tcPr>
          <w:p w14:paraId="0EB9584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Analýza a úprava administrace podatelen (15.11) </w:t>
            </w:r>
          </w:p>
        </w:tc>
        <w:tc>
          <w:tcPr>
            <w:tcW w:w="3544" w:type="dxa"/>
            <w:shd w:val="clear" w:color="auto" w:fill="auto"/>
            <w:hideMark/>
          </w:tcPr>
          <w:p w14:paraId="777D0F9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3CCAFC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E7F8875"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DA2C85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8EBC72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284338F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16</w:t>
            </w:r>
          </w:p>
        </w:tc>
        <w:tc>
          <w:tcPr>
            <w:tcW w:w="2268" w:type="dxa"/>
            <w:shd w:val="clear" w:color="auto" w:fill="auto"/>
            <w:hideMark/>
          </w:tcPr>
          <w:p w14:paraId="35EE59B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13F49B7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Dodavatel navrhuje popis požadavku doplnit takto:</w:t>
            </w:r>
            <w:r w:rsidRPr="00E06F2A">
              <w:rPr>
                <w:rFonts w:ascii="Calibri" w:hAnsi="Calibri" w:cs="Calibri"/>
                <w:sz w:val="22"/>
                <w:szCs w:val="22"/>
              </w:rPr>
              <w:br/>
              <w:t>----------</w:t>
            </w:r>
            <w:r w:rsidRPr="00E06F2A">
              <w:rPr>
                <w:rFonts w:ascii="Calibri" w:hAnsi="Calibri" w:cs="Calibri"/>
                <w:sz w:val="22"/>
                <w:szCs w:val="22"/>
              </w:rPr>
              <w:br/>
              <w:t>V administraci budou provedeny následující změny:</w:t>
            </w:r>
            <w:r w:rsidRPr="00E06F2A">
              <w:rPr>
                <w:rFonts w:ascii="Calibri" w:hAnsi="Calibri" w:cs="Calibri"/>
                <w:sz w:val="22"/>
                <w:szCs w:val="22"/>
              </w:rPr>
              <w:br/>
              <w:t>- základní objekt Podatelna bude přejmenován</w:t>
            </w:r>
            <w:r w:rsidRPr="00E06F2A">
              <w:rPr>
                <w:rFonts w:ascii="Calibri" w:hAnsi="Calibri" w:cs="Calibri"/>
                <w:sz w:val="22"/>
                <w:szCs w:val="22"/>
              </w:rPr>
              <w:br/>
              <w:t>- při založení podatelny bude upraven formulář pro zakládání nové podatelny, v rámci toho bude vyřešen pojem Doručovatelna</w:t>
            </w:r>
            <w:r w:rsidRPr="00E06F2A">
              <w:rPr>
                <w:rFonts w:ascii="Calibri" w:hAnsi="Calibri" w:cs="Calibri"/>
                <w:sz w:val="22"/>
                <w:szCs w:val="22"/>
              </w:rPr>
              <w:br/>
              <w:t>----------</w:t>
            </w:r>
            <w:r w:rsidRPr="00E06F2A">
              <w:rPr>
                <w:rFonts w:ascii="Calibri" w:hAnsi="Calibri" w:cs="Calibri"/>
                <w:sz w:val="22"/>
                <w:szCs w:val="22"/>
              </w:rPr>
              <w:br/>
              <w:t>Přesné znění požadavku bude rozebráno v analýze.</w:t>
            </w:r>
          </w:p>
        </w:tc>
        <w:tc>
          <w:tcPr>
            <w:tcW w:w="1134" w:type="dxa"/>
            <w:shd w:val="clear" w:color="auto" w:fill="auto"/>
            <w:noWrap/>
            <w:hideMark/>
          </w:tcPr>
          <w:p w14:paraId="29FD2A3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8593AD9" w14:textId="77777777" w:rsidTr="0074106A">
        <w:trPr>
          <w:trHeight w:val="978"/>
        </w:trPr>
        <w:tc>
          <w:tcPr>
            <w:tcW w:w="1129" w:type="dxa"/>
            <w:shd w:val="clear" w:color="auto" w:fill="auto"/>
            <w:hideMark/>
          </w:tcPr>
          <w:p w14:paraId="367AF49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TPA089</w:t>
            </w:r>
          </w:p>
        </w:tc>
        <w:tc>
          <w:tcPr>
            <w:tcW w:w="2552" w:type="dxa"/>
            <w:shd w:val="clear" w:color="auto" w:fill="auto"/>
            <w:hideMark/>
          </w:tcPr>
          <w:p w14:paraId="2606C98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Analýza a úprava administrace VS (15.11) </w:t>
            </w:r>
          </w:p>
        </w:tc>
        <w:tc>
          <w:tcPr>
            <w:tcW w:w="3544" w:type="dxa"/>
            <w:shd w:val="clear" w:color="auto" w:fill="auto"/>
            <w:hideMark/>
          </w:tcPr>
          <w:p w14:paraId="6D6E3D7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939275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0A73375"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96DFD3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B97645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59F257F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4126900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F71285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Dodavatel navrhuje popis požadavku doplnit takto:</w:t>
            </w:r>
            <w:r w:rsidRPr="00E06F2A">
              <w:rPr>
                <w:rFonts w:ascii="Calibri" w:hAnsi="Calibri" w:cs="Calibri"/>
                <w:sz w:val="22"/>
                <w:szCs w:val="22"/>
              </w:rPr>
              <w:br/>
              <w:t>"V administraci budou provedeny následující změny:</w:t>
            </w:r>
            <w:r w:rsidRPr="00E06F2A">
              <w:rPr>
                <w:rFonts w:ascii="Calibri" w:hAnsi="Calibri" w:cs="Calibri"/>
                <w:sz w:val="22"/>
                <w:szCs w:val="22"/>
              </w:rPr>
              <w:br/>
              <w:t>- na formuláři pro založení/úpravu spisového znaku budou odstraněny checkboxy (bude zobrazen pouze nadřazený)</w:t>
            </w:r>
            <w:r w:rsidRPr="00E06F2A">
              <w:rPr>
                <w:rFonts w:ascii="Calibri" w:hAnsi="Calibri" w:cs="Calibri"/>
                <w:sz w:val="22"/>
                <w:szCs w:val="22"/>
              </w:rPr>
              <w:br/>
            </w:r>
            <w:r w:rsidRPr="00E06F2A">
              <w:rPr>
                <w:rFonts w:ascii="Calibri" w:hAnsi="Calibri" w:cs="Calibri"/>
                <w:sz w:val="22"/>
                <w:szCs w:val="22"/>
              </w:rPr>
              <w:lastRenderedPageBreak/>
              <w:t>- bude přidáno uzavírání věcné skupiny (příznak aktivní nestačí)"</w:t>
            </w:r>
            <w:r w:rsidRPr="00E06F2A">
              <w:rPr>
                <w:rFonts w:ascii="Calibri" w:hAnsi="Calibri" w:cs="Calibri"/>
                <w:sz w:val="22"/>
                <w:szCs w:val="22"/>
              </w:rPr>
              <w:br/>
            </w:r>
            <w:r w:rsidRPr="00E06F2A">
              <w:rPr>
                <w:rFonts w:ascii="Calibri" w:hAnsi="Calibri" w:cs="Calibri"/>
                <w:sz w:val="22"/>
                <w:szCs w:val="22"/>
              </w:rPr>
              <w:br/>
              <w:t>Přesné znění požadavku bude rozebráno v analýze.</w:t>
            </w:r>
          </w:p>
        </w:tc>
        <w:tc>
          <w:tcPr>
            <w:tcW w:w="1134" w:type="dxa"/>
            <w:shd w:val="clear" w:color="auto" w:fill="auto"/>
            <w:noWrap/>
            <w:hideMark/>
          </w:tcPr>
          <w:p w14:paraId="3324DDA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 </w:t>
            </w:r>
          </w:p>
        </w:tc>
      </w:tr>
      <w:tr w:rsidR="00775FD1" w:rsidRPr="00E06F2A" w14:paraId="49273172" w14:textId="77777777" w:rsidTr="0074106A">
        <w:trPr>
          <w:trHeight w:val="1440"/>
        </w:trPr>
        <w:tc>
          <w:tcPr>
            <w:tcW w:w="1129" w:type="dxa"/>
            <w:shd w:val="clear" w:color="auto" w:fill="auto"/>
            <w:hideMark/>
          </w:tcPr>
          <w:p w14:paraId="02335A1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TPA093</w:t>
            </w:r>
          </w:p>
        </w:tc>
        <w:tc>
          <w:tcPr>
            <w:tcW w:w="2552" w:type="dxa"/>
            <w:shd w:val="clear" w:color="auto" w:fill="auto"/>
            <w:hideMark/>
          </w:tcPr>
          <w:p w14:paraId="07150F1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Funkcionalita Fulltextového vyhledávání pro požadavky</w:t>
            </w:r>
            <w:r w:rsidRPr="00E06F2A">
              <w:rPr>
                <w:rFonts w:ascii="Calibri" w:hAnsi="Calibri" w:cs="Calibri"/>
                <w:color w:val="000000"/>
                <w:sz w:val="22"/>
                <w:szCs w:val="22"/>
              </w:rPr>
              <w:br/>
              <w:t>PSU002: Vyhledání dokumentu</w:t>
            </w:r>
            <w:r w:rsidRPr="00E06F2A">
              <w:rPr>
                <w:rFonts w:ascii="Calibri" w:hAnsi="Calibri" w:cs="Calibri"/>
                <w:color w:val="000000"/>
                <w:sz w:val="22"/>
                <w:szCs w:val="22"/>
              </w:rPr>
              <w:br/>
              <w:t>ZAP015: Vyhledávání v metadatech i dokumentech</w:t>
            </w:r>
            <w:r w:rsidRPr="00E06F2A">
              <w:rPr>
                <w:rFonts w:ascii="Calibri" w:hAnsi="Calibri" w:cs="Calibri"/>
                <w:color w:val="000000"/>
                <w:sz w:val="22"/>
                <w:szCs w:val="22"/>
              </w:rPr>
              <w:br/>
              <w:t>7.1.19: NSESSS 7.1.19</w:t>
            </w:r>
          </w:p>
        </w:tc>
        <w:tc>
          <w:tcPr>
            <w:tcW w:w="3544" w:type="dxa"/>
            <w:shd w:val="clear" w:color="auto" w:fill="auto"/>
            <w:hideMark/>
          </w:tcPr>
          <w:p w14:paraId="4DF07ED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 analýze budou uvedeny rizika nenasazení možnosti fulltextového vyhledávání v případě nesoučinnosti MPSV.</w:t>
            </w:r>
          </w:p>
        </w:tc>
        <w:tc>
          <w:tcPr>
            <w:tcW w:w="1559" w:type="dxa"/>
            <w:shd w:val="clear" w:color="auto" w:fill="auto"/>
            <w:hideMark/>
          </w:tcPr>
          <w:p w14:paraId="1E3E98E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27D615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F0C04A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B1B171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2950BB0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1923927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04B6F5C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Dodavatel chápe požadavek tak, že v rámci analýzy uvede rizika nenasazení možnosti fulltextového vyhledávání v případě nesoučinnosti MPSV. Text ve sloupci B odkazuje na jiné požadavky ZD, a v kontextu tohoto požadavku je zavádějící. Požadavek musí být definován jednoznačně.</w:t>
            </w:r>
          </w:p>
        </w:tc>
        <w:tc>
          <w:tcPr>
            <w:tcW w:w="1134" w:type="dxa"/>
            <w:shd w:val="clear" w:color="auto" w:fill="auto"/>
            <w:noWrap/>
            <w:hideMark/>
          </w:tcPr>
          <w:p w14:paraId="79FF107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605BB49C" w14:textId="77777777" w:rsidTr="0074106A">
        <w:trPr>
          <w:trHeight w:val="1728"/>
        </w:trPr>
        <w:tc>
          <w:tcPr>
            <w:tcW w:w="1129" w:type="dxa"/>
            <w:shd w:val="clear" w:color="auto" w:fill="auto"/>
            <w:hideMark/>
          </w:tcPr>
          <w:p w14:paraId="7FA0AD4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TPA095</w:t>
            </w:r>
          </w:p>
        </w:tc>
        <w:tc>
          <w:tcPr>
            <w:tcW w:w="2552" w:type="dxa"/>
            <w:shd w:val="clear" w:color="auto" w:fill="auto"/>
            <w:hideMark/>
          </w:tcPr>
          <w:p w14:paraId="5223F52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Požadavky RS na napojení na základní registry eGov</w:t>
            </w:r>
          </w:p>
        </w:tc>
        <w:tc>
          <w:tcPr>
            <w:tcW w:w="3544" w:type="dxa"/>
            <w:shd w:val="clear" w:color="auto" w:fill="auto"/>
            <w:hideMark/>
          </w:tcPr>
          <w:p w14:paraId="48809EE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RESSS bude dohledávat kontakty, adresy a informace ze základních registrů eGovernmentu na základě požadavků z RS P1.</w:t>
            </w:r>
          </w:p>
        </w:tc>
        <w:tc>
          <w:tcPr>
            <w:tcW w:w="1559" w:type="dxa"/>
            <w:shd w:val="clear" w:color="auto" w:fill="auto"/>
            <w:hideMark/>
          </w:tcPr>
          <w:p w14:paraId="095DC81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DD0B8B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B4C544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Součinnost MPSV pro zřízení přístupu do ISZR (produkční i testovací prostředí)</w:t>
            </w:r>
          </w:p>
        </w:tc>
        <w:tc>
          <w:tcPr>
            <w:tcW w:w="1134" w:type="dxa"/>
            <w:shd w:val="clear" w:color="auto" w:fill="auto"/>
            <w:hideMark/>
          </w:tcPr>
          <w:p w14:paraId="3A4ACA7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62451B0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1029D9E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3099DD1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r w:rsidRPr="00E06F2A">
              <w:rPr>
                <w:rFonts w:ascii="Calibri" w:hAnsi="Calibri" w:cs="Calibri"/>
                <w:sz w:val="22"/>
                <w:szCs w:val="22"/>
              </w:rPr>
              <w:br/>
              <w:t>Dodavatel očekává rozhodnutí, zda integraci realizovat napřímo nebo prostřednictvím IPPD.</w:t>
            </w:r>
          </w:p>
        </w:tc>
        <w:tc>
          <w:tcPr>
            <w:tcW w:w="1134" w:type="dxa"/>
            <w:shd w:val="clear" w:color="auto" w:fill="auto"/>
            <w:noWrap/>
            <w:hideMark/>
          </w:tcPr>
          <w:p w14:paraId="19C2C71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4EA6A02" w14:textId="77777777" w:rsidTr="0074106A">
        <w:trPr>
          <w:trHeight w:val="2592"/>
        </w:trPr>
        <w:tc>
          <w:tcPr>
            <w:tcW w:w="1129" w:type="dxa"/>
            <w:shd w:val="clear" w:color="auto" w:fill="auto"/>
            <w:hideMark/>
          </w:tcPr>
          <w:p w14:paraId="392CB1E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TPA106</w:t>
            </w:r>
          </w:p>
        </w:tc>
        <w:tc>
          <w:tcPr>
            <w:tcW w:w="2552" w:type="dxa"/>
            <w:shd w:val="clear" w:color="auto" w:fill="auto"/>
            <w:hideMark/>
          </w:tcPr>
          <w:p w14:paraId="02B257C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Napojení agendových systémů pro správu dokumentů na základě požadavků z RS P1 ZMPSV029; AR016; OIP003; ZMPSV002</w:t>
            </w:r>
          </w:p>
        </w:tc>
        <w:tc>
          <w:tcPr>
            <w:tcW w:w="3544" w:type="dxa"/>
            <w:shd w:val="clear" w:color="auto" w:fill="auto"/>
            <w:hideMark/>
          </w:tcPr>
          <w:p w14:paraId="0EDDDA6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Agendové systémy pro správu dokumentů na základě požadavků z RS dávají dodavateli za povinnost poskytnout v rámci rozhraní součinnost při napojení.</w:t>
            </w:r>
          </w:p>
        </w:tc>
        <w:tc>
          <w:tcPr>
            <w:tcW w:w="1559" w:type="dxa"/>
            <w:shd w:val="clear" w:color="auto" w:fill="auto"/>
            <w:hideMark/>
          </w:tcPr>
          <w:p w14:paraId="7010D0A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022683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305116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w:t>
            </w:r>
          </w:p>
        </w:tc>
        <w:tc>
          <w:tcPr>
            <w:tcW w:w="1134" w:type="dxa"/>
            <w:shd w:val="clear" w:color="auto" w:fill="auto"/>
            <w:hideMark/>
          </w:tcPr>
          <w:p w14:paraId="047A375A"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ANO</w:t>
            </w:r>
          </w:p>
        </w:tc>
        <w:tc>
          <w:tcPr>
            <w:tcW w:w="1134" w:type="dxa"/>
            <w:shd w:val="clear" w:color="auto" w:fill="auto"/>
            <w:hideMark/>
          </w:tcPr>
          <w:p w14:paraId="5FAA266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158</w:t>
            </w:r>
          </w:p>
        </w:tc>
        <w:tc>
          <w:tcPr>
            <w:tcW w:w="2268" w:type="dxa"/>
            <w:shd w:val="clear" w:color="auto" w:fill="auto"/>
            <w:hideMark/>
          </w:tcPr>
          <w:p w14:paraId="1D8F10E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489756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Dodavatel navrhuje popis požadavku ve sloupcích B a C změnit takto:</w:t>
            </w:r>
            <w:r w:rsidRPr="00E06F2A">
              <w:rPr>
                <w:rFonts w:ascii="Calibri" w:hAnsi="Calibri" w:cs="Calibri"/>
                <w:sz w:val="22"/>
                <w:szCs w:val="22"/>
              </w:rPr>
              <w:br/>
              <w:t>----------</w:t>
            </w:r>
            <w:r w:rsidRPr="00E06F2A">
              <w:rPr>
                <w:rFonts w:ascii="Calibri" w:hAnsi="Calibri" w:cs="Calibri"/>
                <w:sz w:val="22"/>
                <w:szCs w:val="22"/>
              </w:rPr>
              <w:br/>
              <w:t>Dodavatel provede integraci následujících systémů prostřednictvím rozhraní NSESSS:</w:t>
            </w:r>
            <w:r w:rsidRPr="00E06F2A">
              <w:rPr>
                <w:rFonts w:ascii="Calibri" w:hAnsi="Calibri" w:cs="Calibri"/>
                <w:sz w:val="22"/>
                <w:szCs w:val="22"/>
              </w:rPr>
              <w:br/>
              <w:t>a) EESSI</w:t>
            </w:r>
            <w:r w:rsidRPr="00E06F2A">
              <w:rPr>
                <w:rFonts w:ascii="Calibri" w:hAnsi="Calibri" w:cs="Calibri"/>
                <w:sz w:val="22"/>
                <w:szCs w:val="22"/>
              </w:rPr>
              <w:br/>
              <w:t>b) Okjesle</w:t>
            </w:r>
            <w:r w:rsidRPr="00E06F2A">
              <w:rPr>
                <w:rFonts w:ascii="Calibri" w:hAnsi="Calibri" w:cs="Calibri"/>
                <w:sz w:val="22"/>
                <w:szCs w:val="22"/>
              </w:rPr>
              <w:br/>
              <w:t>c) DMS MPSV pro načítání starých komponent</w:t>
            </w:r>
            <w:r w:rsidRPr="00E06F2A">
              <w:rPr>
                <w:rFonts w:ascii="Calibri" w:hAnsi="Calibri" w:cs="Calibri"/>
                <w:sz w:val="22"/>
                <w:szCs w:val="22"/>
              </w:rPr>
              <w:br/>
              <w:t>----------</w:t>
            </w:r>
          </w:p>
        </w:tc>
        <w:tc>
          <w:tcPr>
            <w:tcW w:w="1134" w:type="dxa"/>
            <w:shd w:val="clear" w:color="auto" w:fill="auto"/>
            <w:noWrap/>
            <w:hideMark/>
          </w:tcPr>
          <w:p w14:paraId="786A667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12</w:t>
            </w:r>
          </w:p>
        </w:tc>
      </w:tr>
      <w:tr w:rsidR="00775FD1" w:rsidRPr="00E06F2A" w14:paraId="3651E0C7" w14:textId="77777777" w:rsidTr="0074106A">
        <w:trPr>
          <w:trHeight w:val="576"/>
        </w:trPr>
        <w:tc>
          <w:tcPr>
            <w:tcW w:w="1129" w:type="dxa"/>
            <w:shd w:val="clear" w:color="auto" w:fill="auto"/>
            <w:hideMark/>
          </w:tcPr>
          <w:p w14:paraId="4FF182C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TPA107</w:t>
            </w:r>
          </w:p>
        </w:tc>
        <w:tc>
          <w:tcPr>
            <w:tcW w:w="2552" w:type="dxa"/>
            <w:shd w:val="clear" w:color="auto" w:fill="auto"/>
            <w:hideMark/>
          </w:tcPr>
          <w:p w14:paraId="7F33D58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Umožnit znovuotevření uzavřené součásti typového spisu a uzavřeného typového spisu</w:t>
            </w:r>
          </w:p>
        </w:tc>
        <w:tc>
          <w:tcPr>
            <w:tcW w:w="3544" w:type="dxa"/>
            <w:shd w:val="clear" w:color="auto" w:fill="auto"/>
            <w:hideMark/>
          </w:tcPr>
          <w:p w14:paraId="02937AD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EDBE84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56C21F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060475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89EA8E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69C38CB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DFB76D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030C09A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7FDC025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6779D511" w14:textId="77777777" w:rsidTr="0074106A">
        <w:trPr>
          <w:trHeight w:val="576"/>
        </w:trPr>
        <w:tc>
          <w:tcPr>
            <w:tcW w:w="1129" w:type="dxa"/>
            <w:shd w:val="clear" w:color="auto" w:fill="auto"/>
            <w:hideMark/>
          </w:tcPr>
          <w:p w14:paraId="7E290CB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VYP010</w:t>
            </w:r>
          </w:p>
        </w:tc>
        <w:tc>
          <w:tcPr>
            <w:tcW w:w="2552" w:type="dxa"/>
            <w:shd w:val="clear" w:color="auto" w:fill="auto"/>
            <w:hideMark/>
          </w:tcPr>
          <w:p w14:paraId="07DA44F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Napojení na frankovací stroje</w:t>
            </w:r>
          </w:p>
        </w:tc>
        <w:tc>
          <w:tcPr>
            <w:tcW w:w="3544" w:type="dxa"/>
            <w:shd w:val="clear" w:color="auto" w:fill="auto"/>
            <w:hideMark/>
          </w:tcPr>
          <w:p w14:paraId="5B957CD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RESSS umožní napojení na frankovací stroje, pro potřeby úhrady zaslání vypravených listinných zásilek.</w:t>
            </w:r>
          </w:p>
        </w:tc>
        <w:tc>
          <w:tcPr>
            <w:tcW w:w="1559" w:type="dxa"/>
            <w:shd w:val="clear" w:color="auto" w:fill="auto"/>
            <w:hideMark/>
          </w:tcPr>
          <w:p w14:paraId="10E349A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A8C733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92BE02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342878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4A56977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76FDA45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B9798D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01CE6EB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5DA09D8" w14:textId="77777777" w:rsidTr="0074106A">
        <w:trPr>
          <w:trHeight w:val="1152"/>
        </w:trPr>
        <w:tc>
          <w:tcPr>
            <w:tcW w:w="1129" w:type="dxa"/>
            <w:shd w:val="clear" w:color="auto" w:fill="auto"/>
            <w:hideMark/>
          </w:tcPr>
          <w:p w14:paraId="47EFD9A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ZAP033</w:t>
            </w:r>
          </w:p>
        </w:tc>
        <w:tc>
          <w:tcPr>
            <w:tcW w:w="2552" w:type="dxa"/>
            <w:shd w:val="clear" w:color="auto" w:fill="auto"/>
            <w:hideMark/>
          </w:tcPr>
          <w:p w14:paraId="577E8CE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Připojení autentizačního prvku</w:t>
            </w:r>
          </w:p>
        </w:tc>
        <w:tc>
          <w:tcPr>
            <w:tcW w:w="3544" w:type="dxa"/>
            <w:shd w:val="clear" w:color="auto" w:fill="auto"/>
            <w:hideMark/>
          </w:tcPr>
          <w:p w14:paraId="2CF13A1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RESSS umožní připojení autentizačního prvku k dokumentu - elektronického podpisu, elektronické značky, elektronické pečetí a časové razítka.</w:t>
            </w:r>
          </w:p>
        </w:tc>
        <w:tc>
          <w:tcPr>
            <w:tcW w:w="1559" w:type="dxa"/>
            <w:shd w:val="clear" w:color="auto" w:fill="auto"/>
            <w:hideMark/>
          </w:tcPr>
          <w:p w14:paraId="3D4E3D9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D9E0E1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38F7DB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2D5DA8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012D1DC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3ADB04C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F52F85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byl již v plném rozsahu dodán a ověřen funkčními testy v rámci prováděcí smlouvy č. 1.</w:t>
            </w:r>
            <w:r w:rsidRPr="00E06F2A">
              <w:rPr>
                <w:rFonts w:ascii="Calibri" w:hAnsi="Calibri" w:cs="Calibri"/>
                <w:sz w:val="22"/>
                <w:szCs w:val="22"/>
              </w:rPr>
              <w:br/>
            </w:r>
            <w:r w:rsidRPr="00E06F2A">
              <w:rPr>
                <w:rFonts w:ascii="Calibri" w:hAnsi="Calibri" w:cs="Calibri"/>
                <w:sz w:val="22"/>
                <w:szCs w:val="22"/>
              </w:rPr>
              <w:br/>
              <w:t>Dodavatel navrhuje tento požadavek jako duplicitní vyřadit.</w:t>
            </w:r>
          </w:p>
        </w:tc>
        <w:tc>
          <w:tcPr>
            <w:tcW w:w="1134" w:type="dxa"/>
            <w:shd w:val="clear" w:color="auto" w:fill="auto"/>
            <w:noWrap/>
            <w:hideMark/>
          </w:tcPr>
          <w:p w14:paraId="2D0E3A2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2BC17CB" w14:textId="77777777" w:rsidTr="0074106A">
        <w:trPr>
          <w:trHeight w:val="4320"/>
        </w:trPr>
        <w:tc>
          <w:tcPr>
            <w:tcW w:w="1129" w:type="dxa"/>
            <w:shd w:val="clear" w:color="auto" w:fill="auto"/>
            <w:hideMark/>
          </w:tcPr>
          <w:p w14:paraId="68B859D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ZMPSV001</w:t>
            </w:r>
          </w:p>
        </w:tc>
        <w:tc>
          <w:tcPr>
            <w:tcW w:w="2552" w:type="dxa"/>
            <w:shd w:val="clear" w:color="auto" w:fill="auto"/>
            <w:hideMark/>
          </w:tcPr>
          <w:p w14:paraId="035C6E8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Adresářová služba</w:t>
            </w:r>
          </w:p>
        </w:tc>
        <w:tc>
          <w:tcPr>
            <w:tcW w:w="3544" w:type="dxa"/>
            <w:shd w:val="clear" w:color="auto" w:fill="auto"/>
            <w:hideMark/>
          </w:tcPr>
          <w:p w14:paraId="0C099C9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Instance RESSS v prostředí MPSV budou využívat adresářových služeb zpřístupněných pomocí protokolu LDAP (Lightweight Directory Access Protocol). Adresářová služba MPSV je vybudována na základě produktu Microsoft Active Directory.</w:t>
            </w:r>
          </w:p>
        </w:tc>
        <w:tc>
          <w:tcPr>
            <w:tcW w:w="1559" w:type="dxa"/>
            <w:shd w:val="clear" w:color="auto" w:fill="auto"/>
            <w:hideMark/>
          </w:tcPr>
          <w:p w14:paraId="67CA363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38F77A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1EE5C6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05B6BE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E47554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119EA4D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0E257F5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předpokládá, že AD MPSV bude obsahovat veškeré informace o organizační struktuře MPSV, které budou přístupné pomocí LDAP protokolu. Spisová služba RESSS tyto údaje převezme a bude s nimi dále pracovat v rámci svého workflow.</w:t>
            </w:r>
            <w:r w:rsidRPr="00E06F2A">
              <w:rPr>
                <w:rFonts w:ascii="Calibri" w:hAnsi="Calibri" w:cs="Calibri"/>
                <w:sz w:val="22"/>
                <w:szCs w:val="22"/>
              </w:rPr>
              <w:br/>
            </w:r>
            <w:r w:rsidRPr="00E06F2A">
              <w:rPr>
                <w:rFonts w:ascii="Calibri" w:hAnsi="Calibri" w:cs="Calibri"/>
                <w:sz w:val="22"/>
                <w:szCs w:val="22"/>
              </w:rPr>
              <w:br/>
              <w:t>Dodavatel očekává součinnost správce infrastruktury MPSV. Požadavky budou detailně popsány v příslušné etapě plnění.</w:t>
            </w:r>
            <w:r w:rsidRPr="00E06F2A">
              <w:rPr>
                <w:rFonts w:ascii="Calibri" w:hAnsi="Calibri" w:cs="Calibri"/>
                <w:sz w:val="22"/>
                <w:szCs w:val="22"/>
              </w:rPr>
              <w:br/>
            </w:r>
            <w:r w:rsidRPr="00E06F2A">
              <w:rPr>
                <w:rFonts w:ascii="Calibri" w:hAnsi="Calibri" w:cs="Calibri"/>
                <w:sz w:val="22"/>
                <w:szCs w:val="22"/>
              </w:rPr>
              <w:br/>
              <w:t>V rámci analýzy dojde k posouzení obsahu AD a navržení procesu přenosu tohoto obsahu do RESSS tak, aby byla zajištěna plná funkcionalita RESSS.</w:t>
            </w:r>
            <w:r w:rsidRPr="00E06F2A">
              <w:rPr>
                <w:rFonts w:ascii="Calibri" w:hAnsi="Calibri" w:cs="Calibri"/>
                <w:sz w:val="22"/>
                <w:szCs w:val="22"/>
              </w:rPr>
              <w:br/>
            </w:r>
            <w:r w:rsidRPr="00E06F2A">
              <w:rPr>
                <w:rFonts w:ascii="Calibri" w:hAnsi="Calibri" w:cs="Calibri"/>
                <w:sz w:val="22"/>
                <w:szCs w:val="22"/>
              </w:rPr>
              <w:br/>
              <w:t>Souvisí s požadavkem ZMPSV032.</w:t>
            </w:r>
          </w:p>
        </w:tc>
        <w:tc>
          <w:tcPr>
            <w:tcW w:w="1134" w:type="dxa"/>
            <w:shd w:val="clear" w:color="auto" w:fill="auto"/>
            <w:noWrap/>
            <w:hideMark/>
          </w:tcPr>
          <w:p w14:paraId="4F92831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EDB8472" w14:textId="77777777" w:rsidTr="0074106A">
        <w:trPr>
          <w:trHeight w:val="4032"/>
        </w:trPr>
        <w:tc>
          <w:tcPr>
            <w:tcW w:w="1129" w:type="dxa"/>
            <w:shd w:val="clear" w:color="auto" w:fill="auto"/>
            <w:hideMark/>
          </w:tcPr>
          <w:p w14:paraId="44E9AC0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ZMPSV002</w:t>
            </w:r>
          </w:p>
        </w:tc>
        <w:tc>
          <w:tcPr>
            <w:tcW w:w="2552" w:type="dxa"/>
            <w:shd w:val="clear" w:color="auto" w:fill="auto"/>
            <w:hideMark/>
          </w:tcPr>
          <w:p w14:paraId="537A386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Služby ESSS</w:t>
            </w:r>
          </w:p>
        </w:tc>
        <w:tc>
          <w:tcPr>
            <w:tcW w:w="3544" w:type="dxa"/>
            <w:shd w:val="clear" w:color="auto" w:fill="auto"/>
            <w:hideMark/>
          </w:tcPr>
          <w:p w14:paraId="12D1A9E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 Popsané rozhraní bude rozšířeno o synchronní služby, tak aby poskytovalo celou funkcionalitu služeb zajišťovaných asynchronními voláními popsanými v dokumentu.</w:t>
            </w:r>
            <w:r w:rsidRPr="00E06F2A">
              <w:rPr>
                <w:rFonts w:ascii="Calibri" w:hAnsi="Calibri" w:cs="Calibri"/>
                <w:color w:val="000000"/>
                <w:sz w:val="22"/>
                <w:szCs w:val="22"/>
              </w:rPr>
              <w:br/>
            </w:r>
            <w:r w:rsidRPr="00E06F2A">
              <w:rPr>
                <w:rFonts w:ascii="Calibri" w:hAnsi="Calibri" w:cs="Calibri"/>
                <w:color w:val="000000"/>
                <w:sz w:val="22"/>
                <w:szCs w:val="22"/>
              </w:rPr>
              <w:br/>
              <w:t>Instance RESSS na MPSV mohou využívat obdobné rozhraní implementované dalšími systémy.</w:t>
            </w:r>
            <w:r w:rsidRPr="00E06F2A">
              <w:rPr>
                <w:rFonts w:ascii="Calibri" w:hAnsi="Calibri" w:cs="Calibri"/>
                <w:color w:val="000000"/>
                <w:sz w:val="22"/>
                <w:szCs w:val="22"/>
              </w:rPr>
              <w:br/>
            </w:r>
            <w:r w:rsidRPr="00E06F2A">
              <w:rPr>
                <w:rFonts w:ascii="Calibri" w:hAnsi="Calibri" w:cs="Calibri"/>
                <w:color w:val="000000"/>
                <w:sz w:val="22"/>
                <w:szCs w:val="22"/>
              </w:rPr>
              <w:br/>
              <w:t>Na technologické úrovni bude rozhraní k agendovým systémům MPSV zprostředkováno integrační platformou vybudované na technologii Microsoft BizTalk Server.</w:t>
            </w:r>
          </w:p>
        </w:tc>
        <w:tc>
          <w:tcPr>
            <w:tcW w:w="1559" w:type="dxa"/>
            <w:shd w:val="clear" w:color="auto" w:fill="auto"/>
            <w:hideMark/>
          </w:tcPr>
          <w:p w14:paraId="10707D8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468D7A9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CA5C48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w:t>
            </w:r>
          </w:p>
        </w:tc>
        <w:tc>
          <w:tcPr>
            <w:tcW w:w="1134" w:type="dxa"/>
            <w:shd w:val="clear" w:color="auto" w:fill="auto"/>
            <w:hideMark/>
          </w:tcPr>
          <w:p w14:paraId="3E726E8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4706FCF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7222A9D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36DA02A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Dodavatel v rámci naplnění tohoto požadavku v souladu s čl. 2.8 Dodatku č. 2 k RS nasadí rozhraní, které bude v plném souladu s rozhraním dle NSESSS.</w:t>
            </w:r>
            <w:r w:rsidRPr="00E06F2A">
              <w:rPr>
                <w:rFonts w:ascii="Calibri" w:hAnsi="Calibri" w:cs="Calibri"/>
                <w:sz w:val="22"/>
                <w:szCs w:val="22"/>
              </w:rPr>
              <w:br/>
            </w:r>
            <w:r w:rsidRPr="00E06F2A">
              <w:rPr>
                <w:rFonts w:ascii="Calibri" w:hAnsi="Calibri" w:cs="Calibri"/>
                <w:sz w:val="22"/>
                <w:szCs w:val="22"/>
              </w:rPr>
              <w:br/>
              <w:t>Dodavatel očekává součinnost správce IPPD v rámci analýzy, připomínkování a akceptace návrhu realizace a testování. Součinnost správce IPPD bude nezbytná také k provedení end-to-end testů provedených přes rozhraní dle NSESSS.</w:t>
            </w:r>
          </w:p>
        </w:tc>
        <w:tc>
          <w:tcPr>
            <w:tcW w:w="1134" w:type="dxa"/>
            <w:shd w:val="clear" w:color="auto" w:fill="auto"/>
            <w:noWrap/>
            <w:hideMark/>
          </w:tcPr>
          <w:p w14:paraId="64A4BC5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1F92EDA" w14:textId="77777777" w:rsidTr="0074106A">
        <w:trPr>
          <w:trHeight w:val="2592"/>
        </w:trPr>
        <w:tc>
          <w:tcPr>
            <w:tcW w:w="1129" w:type="dxa"/>
            <w:shd w:val="clear" w:color="auto" w:fill="auto"/>
            <w:hideMark/>
          </w:tcPr>
          <w:p w14:paraId="6674CD8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ZMPSV003</w:t>
            </w:r>
          </w:p>
        </w:tc>
        <w:tc>
          <w:tcPr>
            <w:tcW w:w="2552" w:type="dxa"/>
            <w:shd w:val="clear" w:color="auto" w:fill="auto"/>
            <w:hideMark/>
          </w:tcPr>
          <w:p w14:paraId="29FD6BC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Autentizační služba</w:t>
            </w:r>
          </w:p>
        </w:tc>
        <w:tc>
          <w:tcPr>
            <w:tcW w:w="3544" w:type="dxa"/>
            <w:shd w:val="clear" w:color="auto" w:fill="auto"/>
            <w:hideMark/>
          </w:tcPr>
          <w:p w14:paraId="7A1D039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autentizace uživatelů budou instance RESSS využívat služeb domény Microsoft Windows na základě přihlášení uživatele k operačnímu systému jeho pracovní stanice (Single Sign-On) a dále RESSS umožní autentizaci úředníků vstupujících do systému spisové služby úřadu s využití jednotného identitního prostoru JIP/KAAS</w:t>
            </w:r>
          </w:p>
        </w:tc>
        <w:tc>
          <w:tcPr>
            <w:tcW w:w="1559" w:type="dxa"/>
            <w:shd w:val="clear" w:color="auto" w:fill="auto"/>
            <w:hideMark/>
          </w:tcPr>
          <w:p w14:paraId="4620991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B9D04E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01D2090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Integrace na JIP/KASSS ve 2. etapě (změna oproti ZD)</w:t>
            </w:r>
            <w:r w:rsidRPr="00E06F2A">
              <w:rPr>
                <w:rFonts w:ascii="Calibri" w:hAnsi="Calibri" w:cs="Calibri"/>
                <w:color w:val="000000"/>
                <w:sz w:val="22"/>
                <w:szCs w:val="22"/>
              </w:rPr>
              <w:br/>
              <w:t>Součinnost správce komunikace s JIP/KAAS</w:t>
            </w:r>
          </w:p>
        </w:tc>
        <w:tc>
          <w:tcPr>
            <w:tcW w:w="1134" w:type="dxa"/>
            <w:shd w:val="clear" w:color="auto" w:fill="auto"/>
            <w:hideMark/>
          </w:tcPr>
          <w:p w14:paraId="71B230B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ANO</w:t>
            </w:r>
          </w:p>
        </w:tc>
        <w:tc>
          <w:tcPr>
            <w:tcW w:w="1134" w:type="dxa"/>
            <w:shd w:val="clear" w:color="auto" w:fill="auto"/>
            <w:hideMark/>
          </w:tcPr>
          <w:p w14:paraId="5C045D3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2E77D08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a jeho pracnost v plném rozsahu stanovena v rámci rozvoje po akceptaci fáze 1 a nasazení RESSS do produkčního provozu na MPSV. Pracnost úvodní analýzy a detailní specifikace zadání je 5 MD. Jako vícepráce bude naceněna pouze integrace na JIP/KAAS.</w:t>
            </w:r>
          </w:p>
        </w:tc>
        <w:tc>
          <w:tcPr>
            <w:tcW w:w="3544" w:type="dxa"/>
            <w:shd w:val="clear" w:color="auto" w:fill="auto"/>
            <w:hideMark/>
          </w:tcPr>
          <w:p w14:paraId="4587BFE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Pokud jde o dílčí požadavek na integraci JIP/KAAS, dodavatel očekává součinnost správce infrastruktury MPSV a také součinnost správce JIP/KASS (CzechPoint) pro provedení integračních testů.</w:t>
            </w:r>
          </w:p>
        </w:tc>
        <w:tc>
          <w:tcPr>
            <w:tcW w:w="1134" w:type="dxa"/>
            <w:shd w:val="clear" w:color="auto" w:fill="auto"/>
            <w:noWrap/>
            <w:hideMark/>
          </w:tcPr>
          <w:p w14:paraId="03DAF51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2</w:t>
            </w:r>
          </w:p>
        </w:tc>
      </w:tr>
      <w:tr w:rsidR="00775FD1" w:rsidRPr="00E06F2A" w14:paraId="010F1D94" w14:textId="77777777" w:rsidTr="0074106A">
        <w:trPr>
          <w:trHeight w:val="1440"/>
        </w:trPr>
        <w:tc>
          <w:tcPr>
            <w:tcW w:w="1129" w:type="dxa"/>
            <w:shd w:val="clear" w:color="auto" w:fill="auto"/>
            <w:hideMark/>
          </w:tcPr>
          <w:p w14:paraId="4F871D3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ZMPSV004</w:t>
            </w:r>
          </w:p>
        </w:tc>
        <w:tc>
          <w:tcPr>
            <w:tcW w:w="2552" w:type="dxa"/>
            <w:shd w:val="clear" w:color="auto" w:fill="auto"/>
            <w:hideMark/>
          </w:tcPr>
          <w:p w14:paraId="0D788D6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Autorizovaná konverze</w:t>
            </w:r>
          </w:p>
        </w:tc>
        <w:tc>
          <w:tcPr>
            <w:tcW w:w="3544" w:type="dxa"/>
            <w:shd w:val="clear" w:color="auto" w:fill="auto"/>
            <w:hideMark/>
          </w:tcPr>
          <w:p w14:paraId="64D6027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provádění autorizované konverze z moci úřední budou instance RESSS nasazené na MPSV využívat rozhraní Centrály CzechPOINT. S ohledem na bezpečnostní politiku MPSV může být rozhraní zpřístupněno pomocí zástupné služby (proxy) či integrační platformy.</w:t>
            </w:r>
          </w:p>
        </w:tc>
        <w:tc>
          <w:tcPr>
            <w:tcW w:w="1559" w:type="dxa"/>
            <w:shd w:val="clear" w:color="auto" w:fill="auto"/>
            <w:hideMark/>
          </w:tcPr>
          <w:p w14:paraId="0129326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47E479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B8E61D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404BB06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2BC6D2D"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01B5273A"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DAE815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rozhodnutí zadavatele, jestli má být využíváno nativní rozhraní CzechPoint, nebo bude komunikace probíhat prostřednictvím BizTalk.</w:t>
            </w:r>
          </w:p>
        </w:tc>
        <w:tc>
          <w:tcPr>
            <w:tcW w:w="1134" w:type="dxa"/>
            <w:shd w:val="clear" w:color="auto" w:fill="auto"/>
            <w:noWrap/>
            <w:hideMark/>
          </w:tcPr>
          <w:p w14:paraId="4AA3981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B6046BF" w14:textId="77777777" w:rsidTr="0074106A">
        <w:trPr>
          <w:trHeight w:val="1440"/>
        </w:trPr>
        <w:tc>
          <w:tcPr>
            <w:tcW w:w="1129" w:type="dxa"/>
            <w:shd w:val="clear" w:color="auto" w:fill="auto"/>
            <w:hideMark/>
          </w:tcPr>
          <w:p w14:paraId="3BEE5B1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ZMPSV005</w:t>
            </w:r>
          </w:p>
        </w:tc>
        <w:tc>
          <w:tcPr>
            <w:tcW w:w="2552" w:type="dxa"/>
            <w:shd w:val="clear" w:color="auto" w:fill="auto"/>
            <w:hideMark/>
          </w:tcPr>
          <w:p w14:paraId="4229F85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Detekce škodlivého kódu</w:t>
            </w:r>
          </w:p>
        </w:tc>
        <w:tc>
          <w:tcPr>
            <w:tcW w:w="3544" w:type="dxa"/>
            <w:shd w:val="clear" w:color="auto" w:fill="auto"/>
            <w:hideMark/>
          </w:tcPr>
          <w:p w14:paraId="5F283B1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detekce škodlivého kódu bude instance RESSS využívat služeb antivirového systému instalovaného jako nadstavba operačního systému na výpočetních prostředcích určených pro nasazení RESSS.</w:t>
            </w:r>
          </w:p>
        </w:tc>
        <w:tc>
          <w:tcPr>
            <w:tcW w:w="1559" w:type="dxa"/>
            <w:shd w:val="clear" w:color="auto" w:fill="auto"/>
            <w:hideMark/>
          </w:tcPr>
          <w:p w14:paraId="2570421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EA3560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B28FC5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E64E08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F0790B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104769E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EB6064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poskytnutí informace, jaký antivirový systém MPSV používá, a také poskytnutí technické dokumentace antivirového systému, která bude obsahovat veškeré informace pro naplnění tohoto požadavku.</w:t>
            </w:r>
          </w:p>
        </w:tc>
        <w:tc>
          <w:tcPr>
            <w:tcW w:w="1134" w:type="dxa"/>
            <w:shd w:val="clear" w:color="auto" w:fill="auto"/>
            <w:noWrap/>
            <w:hideMark/>
          </w:tcPr>
          <w:p w14:paraId="481C93D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4D6B571" w14:textId="77777777" w:rsidTr="0074106A">
        <w:trPr>
          <w:trHeight w:val="2304"/>
        </w:trPr>
        <w:tc>
          <w:tcPr>
            <w:tcW w:w="1129" w:type="dxa"/>
            <w:shd w:val="clear" w:color="auto" w:fill="auto"/>
            <w:hideMark/>
          </w:tcPr>
          <w:p w14:paraId="0786C43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ZMPSV006</w:t>
            </w:r>
          </w:p>
        </w:tc>
        <w:tc>
          <w:tcPr>
            <w:tcW w:w="2552" w:type="dxa"/>
            <w:shd w:val="clear" w:color="auto" w:fill="auto"/>
            <w:hideMark/>
          </w:tcPr>
          <w:p w14:paraId="58230A2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Dohledání adresy</w:t>
            </w:r>
          </w:p>
        </w:tc>
        <w:tc>
          <w:tcPr>
            <w:tcW w:w="3544" w:type="dxa"/>
            <w:shd w:val="clear" w:color="auto" w:fill="auto"/>
            <w:hideMark/>
          </w:tcPr>
          <w:p w14:paraId="5348C07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Dohledávání a ověřování adres bude probíhat vůči systému "Integrovaná provozní a podpůrná data" (IPPD) pomocí proprietárně definovanému rozhraní webových služeb. Systém IPPD je společnou datovou základnou obsahující též evidenci adres synchronizovanou se základním "Registrem územní identifikace, adres a nemovitostí" (RÚIAN).</w:t>
            </w:r>
            <w:r w:rsidRPr="00E06F2A">
              <w:rPr>
                <w:rFonts w:ascii="Calibri" w:hAnsi="Calibri" w:cs="Calibri"/>
                <w:color w:val="000000"/>
                <w:sz w:val="22"/>
                <w:szCs w:val="22"/>
              </w:rPr>
              <w:br/>
              <w:t>Rozhraní systému IPPD bude zpřístupněno prostřednictvím integrační platformy.</w:t>
            </w:r>
          </w:p>
        </w:tc>
        <w:tc>
          <w:tcPr>
            <w:tcW w:w="1559" w:type="dxa"/>
            <w:shd w:val="clear" w:color="auto" w:fill="auto"/>
            <w:hideMark/>
          </w:tcPr>
          <w:p w14:paraId="290CC10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95689B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7EE9065"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Rozhraní bude dle NSESSS</w:t>
            </w:r>
          </w:p>
        </w:tc>
        <w:tc>
          <w:tcPr>
            <w:tcW w:w="1134" w:type="dxa"/>
            <w:shd w:val="clear" w:color="auto" w:fill="auto"/>
            <w:hideMark/>
          </w:tcPr>
          <w:p w14:paraId="562634C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12C3981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74ADEC5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4F4FA9F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součinnost správce IPPD v rámci analýzy, připomínkování a akceptace návrhu realizace a testování. Součinnost správce IPPD bude nezbytná také k provedení end-to-end testů provedených přes BizTalk.</w:t>
            </w:r>
            <w:r w:rsidRPr="00E06F2A">
              <w:rPr>
                <w:rFonts w:ascii="Calibri" w:hAnsi="Calibri" w:cs="Calibri"/>
                <w:sz w:val="22"/>
                <w:szCs w:val="22"/>
              </w:rPr>
              <w:br/>
            </w:r>
            <w:r w:rsidRPr="00E06F2A">
              <w:rPr>
                <w:rFonts w:ascii="Calibri" w:hAnsi="Calibri" w:cs="Calibri"/>
                <w:sz w:val="22"/>
                <w:szCs w:val="22"/>
              </w:rPr>
              <w:br/>
              <w:t>Dodavatel očekává součinnost pověřeného pracovníka odpovědného za evidenci adres v IPPD.</w:t>
            </w:r>
          </w:p>
        </w:tc>
        <w:tc>
          <w:tcPr>
            <w:tcW w:w="1134" w:type="dxa"/>
            <w:shd w:val="clear" w:color="auto" w:fill="auto"/>
            <w:noWrap/>
            <w:hideMark/>
          </w:tcPr>
          <w:p w14:paraId="3E38D1D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BB07DF2" w14:textId="77777777" w:rsidTr="0074106A">
        <w:trPr>
          <w:trHeight w:val="2304"/>
        </w:trPr>
        <w:tc>
          <w:tcPr>
            <w:tcW w:w="1129" w:type="dxa"/>
            <w:shd w:val="clear" w:color="auto" w:fill="auto"/>
            <w:hideMark/>
          </w:tcPr>
          <w:p w14:paraId="5BFB7A7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ZMPSV007</w:t>
            </w:r>
          </w:p>
        </w:tc>
        <w:tc>
          <w:tcPr>
            <w:tcW w:w="2552" w:type="dxa"/>
            <w:shd w:val="clear" w:color="auto" w:fill="auto"/>
            <w:hideMark/>
          </w:tcPr>
          <w:p w14:paraId="59959C2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Dohledání organizace</w:t>
            </w:r>
          </w:p>
        </w:tc>
        <w:tc>
          <w:tcPr>
            <w:tcW w:w="3544" w:type="dxa"/>
            <w:shd w:val="clear" w:color="auto" w:fill="auto"/>
            <w:hideMark/>
          </w:tcPr>
          <w:p w14:paraId="5B93EF6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Dohledávání a ověřování údajů o organizacích bude probíhat vůči systému "Integrovaná provozní a podpůrná data" (IPPD) pomocí proprietárně definovanému rozhraní webových služeb. Systém IPPD je společnou datovou základnou obsahující též evidenci subjektů (organizací) synchronizovanou se základním "Registrem osob" (ROS).</w:t>
            </w:r>
            <w:r w:rsidRPr="00E06F2A">
              <w:rPr>
                <w:rFonts w:ascii="Calibri" w:hAnsi="Calibri" w:cs="Calibri"/>
                <w:color w:val="000000"/>
                <w:sz w:val="22"/>
                <w:szCs w:val="22"/>
              </w:rPr>
              <w:br/>
            </w:r>
            <w:r w:rsidRPr="00E06F2A">
              <w:rPr>
                <w:rFonts w:ascii="Calibri" w:hAnsi="Calibri" w:cs="Calibri"/>
                <w:color w:val="000000"/>
                <w:sz w:val="22"/>
                <w:szCs w:val="22"/>
              </w:rPr>
              <w:br/>
              <w:t>Rozhraní systému IPPD bude zpřístupněno prostřednictvím integrační platformy.</w:t>
            </w:r>
          </w:p>
        </w:tc>
        <w:tc>
          <w:tcPr>
            <w:tcW w:w="1559" w:type="dxa"/>
            <w:shd w:val="clear" w:color="auto" w:fill="auto"/>
            <w:hideMark/>
          </w:tcPr>
          <w:p w14:paraId="5554834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63D4FD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92C365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je v rozporu s legislativou - ESS musí ztotožňovat přímo proti ISZR</w:t>
            </w:r>
          </w:p>
        </w:tc>
        <w:tc>
          <w:tcPr>
            <w:tcW w:w="1134" w:type="dxa"/>
            <w:shd w:val="clear" w:color="auto" w:fill="auto"/>
            <w:hideMark/>
          </w:tcPr>
          <w:p w14:paraId="502E1FB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1482B2F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7517F27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32BD7F1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součinnost správce IPPD v rámci analýzy, připomínkování a akceptace návrhu realizace a testování. Součinnost správce IPPD bude nezbytná také k provedení end-to-end testů provedených přes BizTalk.</w:t>
            </w:r>
          </w:p>
        </w:tc>
        <w:tc>
          <w:tcPr>
            <w:tcW w:w="1134" w:type="dxa"/>
            <w:shd w:val="clear" w:color="auto" w:fill="auto"/>
            <w:noWrap/>
            <w:hideMark/>
          </w:tcPr>
          <w:p w14:paraId="2AC0A61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9E04061" w14:textId="77777777" w:rsidTr="0074106A">
        <w:trPr>
          <w:trHeight w:val="2304"/>
        </w:trPr>
        <w:tc>
          <w:tcPr>
            <w:tcW w:w="1129" w:type="dxa"/>
            <w:shd w:val="clear" w:color="auto" w:fill="auto"/>
            <w:hideMark/>
          </w:tcPr>
          <w:p w14:paraId="7CDC929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ZMPSV008</w:t>
            </w:r>
          </w:p>
        </w:tc>
        <w:tc>
          <w:tcPr>
            <w:tcW w:w="2552" w:type="dxa"/>
            <w:shd w:val="clear" w:color="auto" w:fill="auto"/>
            <w:hideMark/>
          </w:tcPr>
          <w:p w14:paraId="34F0975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Dohledání osoby</w:t>
            </w:r>
          </w:p>
        </w:tc>
        <w:tc>
          <w:tcPr>
            <w:tcW w:w="3544" w:type="dxa"/>
            <w:shd w:val="clear" w:color="auto" w:fill="auto"/>
            <w:hideMark/>
          </w:tcPr>
          <w:p w14:paraId="0CEB322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Dohledávání a ověřování údajů o (fyzických) osobách bude probíhat vůči systému "Integrovaná provozní a podpůrná data" (IPPD) pomocí proprietárně definovanému rozhraní webových služeb. Systém IPPD je společnou datovou základnou obsahující též evidenci osob (občanů a cizinců) synchronizovanou se základním "Registrem občanů" (ROB).</w:t>
            </w:r>
            <w:r w:rsidRPr="00E06F2A">
              <w:rPr>
                <w:rFonts w:ascii="Calibri" w:hAnsi="Calibri" w:cs="Calibri"/>
                <w:color w:val="000000"/>
                <w:sz w:val="22"/>
                <w:szCs w:val="22"/>
              </w:rPr>
              <w:br/>
            </w:r>
            <w:r w:rsidRPr="00E06F2A">
              <w:rPr>
                <w:rFonts w:ascii="Calibri" w:hAnsi="Calibri" w:cs="Calibri"/>
                <w:color w:val="000000"/>
                <w:sz w:val="22"/>
                <w:szCs w:val="22"/>
              </w:rPr>
              <w:br/>
              <w:t>Rozhraní systému IPPD bude zpřístupněno prostřednictvím integrační platformy.</w:t>
            </w:r>
          </w:p>
        </w:tc>
        <w:tc>
          <w:tcPr>
            <w:tcW w:w="1559" w:type="dxa"/>
            <w:shd w:val="clear" w:color="auto" w:fill="auto"/>
            <w:hideMark/>
          </w:tcPr>
          <w:p w14:paraId="35EF256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27AE59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2FC5BCE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je v rozporu s legislativou - ESS musí ztotožňovat přímo proti ISZR</w:t>
            </w:r>
          </w:p>
        </w:tc>
        <w:tc>
          <w:tcPr>
            <w:tcW w:w="1134" w:type="dxa"/>
            <w:shd w:val="clear" w:color="auto" w:fill="auto"/>
            <w:hideMark/>
          </w:tcPr>
          <w:p w14:paraId="4FEC997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42C9841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47DD2FD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0B81EC0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součinnost správce IPPD v rámci analýzy, připomínkování a akceptace návrhu realizace a testování. Součinnost správce IPPD bude nezbytná také k provedení end-to-end testů provedených přes BizTalk.</w:t>
            </w:r>
          </w:p>
        </w:tc>
        <w:tc>
          <w:tcPr>
            <w:tcW w:w="1134" w:type="dxa"/>
            <w:shd w:val="clear" w:color="auto" w:fill="auto"/>
            <w:noWrap/>
            <w:hideMark/>
          </w:tcPr>
          <w:p w14:paraId="1248B1F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A9C18F4" w14:textId="77777777" w:rsidTr="0074106A">
        <w:trPr>
          <w:trHeight w:val="864"/>
        </w:trPr>
        <w:tc>
          <w:tcPr>
            <w:tcW w:w="1129" w:type="dxa"/>
            <w:shd w:val="clear" w:color="auto" w:fill="auto"/>
            <w:hideMark/>
          </w:tcPr>
          <w:p w14:paraId="7B126F13"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ZMPSV009</w:t>
            </w:r>
          </w:p>
        </w:tc>
        <w:tc>
          <w:tcPr>
            <w:tcW w:w="2552" w:type="dxa"/>
            <w:shd w:val="clear" w:color="auto" w:fill="auto"/>
            <w:hideMark/>
          </w:tcPr>
          <w:p w14:paraId="0D3C21B1"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Hromadné odesílání dokumentů</w:t>
            </w:r>
          </w:p>
        </w:tc>
        <w:tc>
          <w:tcPr>
            <w:tcW w:w="3544" w:type="dxa"/>
            <w:shd w:val="clear" w:color="auto" w:fill="auto"/>
            <w:hideMark/>
          </w:tcPr>
          <w:p w14:paraId="56E54B75"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Hromadné odesílání dokumentů nebude pro potřeby MPSV využívána.</w:t>
            </w:r>
          </w:p>
        </w:tc>
        <w:tc>
          <w:tcPr>
            <w:tcW w:w="1559" w:type="dxa"/>
            <w:shd w:val="clear" w:color="auto" w:fill="auto"/>
            <w:hideMark/>
          </w:tcPr>
          <w:p w14:paraId="358C9E4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EA0A3F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23BE3D7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4484A0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44BF16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20793C5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660B839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byl vyjmut na základě dodatku č. 1 RS. Dodavatel předpokládá, že tento požadavek nebude realizován, a je zde uveden pouze z důvodu evidence.</w:t>
            </w:r>
          </w:p>
        </w:tc>
        <w:tc>
          <w:tcPr>
            <w:tcW w:w="1134" w:type="dxa"/>
            <w:shd w:val="clear" w:color="auto" w:fill="auto"/>
            <w:noWrap/>
            <w:hideMark/>
          </w:tcPr>
          <w:p w14:paraId="62C3BFA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5241A64" w14:textId="77777777" w:rsidTr="0074106A">
        <w:trPr>
          <w:trHeight w:val="4200"/>
        </w:trPr>
        <w:tc>
          <w:tcPr>
            <w:tcW w:w="1129" w:type="dxa"/>
            <w:shd w:val="clear" w:color="auto" w:fill="auto"/>
            <w:hideMark/>
          </w:tcPr>
          <w:p w14:paraId="2175ED5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ZMPSV010</w:t>
            </w:r>
          </w:p>
        </w:tc>
        <w:tc>
          <w:tcPr>
            <w:tcW w:w="2552" w:type="dxa"/>
            <w:shd w:val="clear" w:color="auto" w:fill="auto"/>
            <w:hideMark/>
          </w:tcPr>
          <w:p w14:paraId="441F960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Odeslání zprávy do datové schránky</w:t>
            </w:r>
          </w:p>
        </w:tc>
        <w:tc>
          <w:tcPr>
            <w:tcW w:w="3544" w:type="dxa"/>
            <w:shd w:val="clear" w:color="auto" w:fill="auto"/>
            <w:hideMark/>
          </w:tcPr>
          <w:p w14:paraId="0ACC29F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odesílání zpráv do datových schránek systému ISDS (Informační systém datových schránek) bude instance RESSS na MPSV využívat standardní rozhraní systému ISDS. S ohledem na bezpečnostní politiku MPSV může být rozhraní zpřístupněno pomocí zástupné služby (proxy) či integrační platformy.</w:t>
            </w:r>
          </w:p>
        </w:tc>
        <w:tc>
          <w:tcPr>
            <w:tcW w:w="1559" w:type="dxa"/>
            <w:shd w:val="clear" w:color="auto" w:fill="auto"/>
            <w:hideMark/>
          </w:tcPr>
          <w:p w14:paraId="5572E03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311798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06EE83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9CF28B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1B5B0C0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0EE8CD3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414C58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rozhodnutí zadavatele, jestli má být využíváno nativní rozhraní ISDS, nebo bude komunikace probíhat prostřednictvím BizTalk.</w:t>
            </w:r>
          </w:p>
        </w:tc>
        <w:tc>
          <w:tcPr>
            <w:tcW w:w="1134" w:type="dxa"/>
            <w:shd w:val="clear" w:color="auto" w:fill="auto"/>
            <w:noWrap/>
            <w:hideMark/>
          </w:tcPr>
          <w:p w14:paraId="7BEB18D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A2D291F" w14:textId="77777777" w:rsidTr="0074106A">
        <w:trPr>
          <w:trHeight w:val="1440"/>
        </w:trPr>
        <w:tc>
          <w:tcPr>
            <w:tcW w:w="1129" w:type="dxa"/>
            <w:shd w:val="clear" w:color="auto" w:fill="auto"/>
            <w:hideMark/>
          </w:tcPr>
          <w:p w14:paraId="5515299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ZMPSV011</w:t>
            </w:r>
          </w:p>
        </w:tc>
        <w:tc>
          <w:tcPr>
            <w:tcW w:w="2552" w:type="dxa"/>
            <w:shd w:val="clear" w:color="auto" w:fill="auto"/>
            <w:hideMark/>
          </w:tcPr>
          <w:p w14:paraId="27E9A00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Odeslání zprávy elektronické pošty</w:t>
            </w:r>
          </w:p>
        </w:tc>
        <w:tc>
          <w:tcPr>
            <w:tcW w:w="3544" w:type="dxa"/>
            <w:shd w:val="clear" w:color="auto" w:fill="auto"/>
            <w:hideMark/>
          </w:tcPr>
          <w:p w14:paraId="48AE323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odesílání zpráv elektronické pošty bude instance RESSS na MPSV využívat služeb poštovního serveru na bázi produktu Microsoft Exchange s využitím protokolu SMTP (Simple Mail Transfer Protocol) či rozhraním MAPI (Messaging Application Programming Interface).</w:t>
            </w:r>
          </w:p>
        </w:tc>
        <w:tc>
          <w:tcPr>
            <w:tcW w:w="1559" w:type="dxa"/>
            <w:shd w:val="clear" w:color="auto" w:fill="auto"/>
            <w:hideMark/>
          </w:tcPr>
          <w:p w14:paraId="5DCA69B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946484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84EB6F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ECEC56D"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D78C54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5D3631F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032737B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1290DAF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A64A814" w14:textId="77777777" w:rsidTr="0074106A">
        <w:trPr>
          <w:trHeight w:val="2304"/>
        </w:trPr>
        <w:tc>
          <w:tcPr>
            <w:tcW w:w="1129" w:type="dxa"/>
            <w:shd w:val="clear" w:color="auto" w:fill="auto"/>
            <w:hideMark/>
          </w:tcPr>
          <w:p w14:paraId="118F709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ZMPSV012</w:t>
            </w:r>
          </w:p>
        </w:tc>
        <w:tc>
          <w:tcPr>
            <w:tcW w:w="2552" w:type="dxa"/>
            <w:shd w:val="clear" w:color="auto" w:fill="auto"/>
            <w:hideMark/>
          </w:tcPr>
          <w:p w14:paraId="46E0158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Ověření platnosti certifikátu</w:t>
            </w:r>
          </w:p>
        </w:tc>
        <w:tc>
          <w:tcPr>
            <w:tcW w:w="3544" w:type="dxa"/>
            <w:shd w:val="clear" w:color="auto" w:fill="auto"/>
            <w:hideMark/>
          </w:tcPr>
          <w:p w14:paraId="1DA66B0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ověření platnosti certifikátu bude instance RESSS na MPSV využívat specializovaných služeb pro ověření platnosti certifikátu, které zprostředkovávají synchronizaci CRL (Certificate Revocation List) kvalifikovaných certifikačních autorit a služeb ověření platnosti certifikátu implementovaných v souvislosti se zaváděním nařízení eIDAS. Služby budou poskytovány prostřednictvím integrační platformy.</w:t>
            </w:r>
          </w:p>
        </w:tc>
        <w:tc>
          <w:tcPr>
            <w:tcW w:w="1559" w:type="dxa"/>
            <w:shd w:val="clear" w:color="auto" w:fill="auto"/>
            <w:hideMark/>
          </w:tcPr>
          <w:p w14:paraId="1464D1F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AD7FC8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B005E7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683448A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8D4179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3B98FAE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6DE58F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4B07EEE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79C96D44" w14:textId="77777777" w:rsidTr="0074106A">
        <w:trPr>
          <w:trHeight w:val="2304"/>
        </w:trPr>
        <w:tc>
          <w:tcPr>
            <w:tcW w:w="1129" w:type="dxa"/>
            <w:shd w:val="clear" w:color="auto" w:fill="auto"/>
            <w:hideMark/>
          </w:tcPr>
          <w:p w14:paraId="5290B56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ZMPSV013</w:t>
            </w:r>
          </w:p>
        </w:tc>
        <w:tc>
          <w:tcPr>
            <w:tcW w:w="2552" w:type="dxa"/>
            <w:shd w:val="clear" w:color="auto" w:fill="auto"/>
            <w:hideMark/>
          </w:tcPr>
          <w:p w14:paraId="148CC5E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Poskytování digitálních obrazů</w:t>
            </w:r>
          </w:p>
        </w:tc>
        <w:tc>
          <w:tcPr>
            <w:tcW w:w="3544" w:type="dxa"/>
            <w:shd w:val="clear" w:color="auto" w:fill="auto"/>
            <w:hideMark/>
          </w:tcPr>
          <w:p w14:paraId="779013D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Poskytování digitalizovaných obrazů dokumentů pro potřeby instance RESSS v rámci MPSV bude realizováno na základě výměny souborů s digitalizačním systémem pomocí standardních protokolů pro přenos souborů (SMB/CIFS, FTP, NFS).</w:t>
            </w:r>
          </w:p>
        </w:tc>
        <w:tc>
          <w:tcPr>
            <w:tcW w:w="1559" w:type="dxa"/>
            <w:shd w:val="clear" w:color="auto" w:fill="auto"/>
            <w:hideMark/>
          </w:tcPr>
          <w:p w14:paraId="6D5512E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3C37AB0"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2D46B07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BEDA3A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6ACC56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1D1E5BB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30B2082D"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předpokládá naplnění požadavku tak, že do RESSS budou načítány skeny z filesystemu, které sem budou ukládány digitalizačním systémem.</w:t>
            </w:r>
            <w:r w:rsidRPr="00E06F2A">
              <w:rPr>
                <w:rFonts w:ascii="Calibri" w:hAnsi="Calibri" w:cs="Calibri"/>
                <w:sz w:val="22"/>
                <w:szCs w:val="22"/>
              </w:rPr>
              <w:br/>
            </w:r>
            <w:r w:rsidRPr="00E06F2A">
              <w:rPr>
                <w:rFonts w:ascii="Calibri" w:hAnsi="Calibri" w:cs="Calibri"/>
                <w:sz w:val="22"/>
                <w:szCs w:val="22"/>
              </w:rPr>
              <w:br/>
              <w:t>Dodavatel očekává, že vytěžení identifikátoru nutného pro spárování skenu s dokumentem proběhne na straně skenovacího systému.</w:t>
            </w:r>
          </w:p>
        </w:tc>
        <w:tc>
          <w:tcPr>
            <w:tcW w:w="1134" w:type="dxa"/>
            <w:shd w:val="clear" w:color="auto" w:fill="auto"/>
            <w:noWrap/>
            <w:hideMark/>
          </w:tcPr>
          <w:p w14:paraId="38F067C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812DAD3" w14:textId="77777777" w:rsidTr="0074106A">
        <w:trPr>
          <w:trHeight w:val="2016"/>
        </w:trPr>
        <w:tc>
          <w:tcPr>
            <w:tcW w:w="1129" w:type="dxa"/>
            <w:shd w:val="clear" w:color="auto" w:fill="auto"/>
            <w:hideMark/>
          </w:tcPr>
          <w:p w14:paraId="3F71CA3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ZMPSV014</w:t>
            </w:r>
          </w:p>
        </w:tc>
        <w:tc>
          <w:tcPr>
            <w:tcW w:w="2552" w:type="dxa"/>
            <w:shd w:val="clear" w:color="auto" w:fill="auto"/>
            <w:hideMark/>
          </w:tcPr>
          <w:p w14:paraId="0B671A8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Poskytování neveřejných statistických dat</w:t>
            </w:r>
          </w:p>
        </w:tc>
        <w:tc>
          <w:tcPr>
            <w:tcW w:w="3544" w:type="dxa"/>
            <w:shd w:val="clear" w:color="auto" w:fill="auto"/>
            <w:hideMark/>
          </w:tcPr>
          <w:p w14:paraId="0D70E37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Neveřejná statistická data produkovaná instancí RESSS v rámci MPSV pro potřeby manažerského informačního systému budou zpřístupněna ve formě datových struktur (v dedikované) databázi v rámci instalace RESSS. Odtud budou přenášena k dalšímu zpracování prostředky datového skladu.</w:t>
            </w:r>
          </w:p>
        </w:tc>
        <w:tc>
          <w:tcPr>
            <w:tcW w:w="1559" w:type="dxa"/>
            <w:shd w:val="clear" w:color="auto" w:fill="auto"/>
            <w:hideMark/>
          </w:tcPr>
          <w:p w14:paraId="3ED317D5"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3462AC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5E423C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Data budou poskytována přes rozhraní dle NSESSS</w:t>
            </w:r>
          </w:p>
        </w:tc>
        <w:tc>
          <w:tcPr>
            <w:tcW w:w="1134" w:type="dxa"/>
            <w:shd w:val="clear" w:color="auto" w:fill="auto"/>
            <w:hideMark/>
          </w:tcPr>
          <w:p w14:paraId="4C3D836D"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6EE7C96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4D27833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FE0969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předpokládá naplnění požadavku tak, že RESSS bude generovat neveřejná statistická data ve formátu XML, který bude poskytován k dalšímu zpracování jako dokument. Dodavatel bude od zadavatele potřebovat informace, která neveřejná statistická data má RESSS sbírat, jak a v jakých intervalech.</w:t>
            </w:r>
          </w:p>
        </w:tc>
        <w:tc>
          <w:tcPr>
            <w:tcW w:w="1134" w:type="dxa"/>
            <w:shd w:val="clear" w:color="auto" w:fill="auto"/>
            <w:noWrap/>
            <w:hideMark/>
          </w:tcPr>
          <w:p w14:paraId="65FDE3A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C59A870" w14:textId="77777777" w:rsidTr="0074106A">
        <w:trPr>
          <w:trHeight w:val="552"/>
        </w:trPr>
        <w:tc>
          <w:tcPr>
            <w:tcW w:w="1129" w:type="dxa"/>
            <w:shd w:val="clear" w:color="auto" w:fill="auto"/>
            <w:hideMark/>
          </w:tcPr>
          <w:p w14:paraId="6661BF1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ZMPSV015</w:t>
            </w:r>
          </w:p>
        </w:tc>
        <w:tc>
          <w:tcPr>
            <w:tcW w:w="2552" w:type="dxa"/>
            <w:shd w:val="clear" w:color="auto" w:fill="auto"/>
            <w:hideMark/>
          </w:tcPr>
          <w:p w14:paraId="4EECF1E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Poskytování statistických sestav</w:t>
            </w:r>
          </w:p>
        </w:tc>
        <w:tc>
          <w:tcPr>
            <w:tcW w:w="3544" w:type="dxa"/>
            <w:shd w:val="clear" w:color="auto" w:fill="auto"/>
            <w:hideMark/>
          </w:tcPr>
          <w:p w14:paraId="73082FB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Statistické sestavy vznikající v instanci RESSS na MPSV budou zpřístupněny v rámci souborového systému (pomocí některého ze standardně používaných protokolů). Odtud budou čerpány do dalších systémů, jako je například portál či intranet.</w:t>
            </w:r>
          </w:p>
        </w:tc>
        <w:tc>
          <w:tcPr>
            <w:tcW w:w="1559" w:type="dxa"/>
            <w:shd w:val="clear" w:color="auto" w:fill="auto"/>
            <w:hideMark/>
          </w:tcPr>
          <w:p w14:paraId="1C1C27D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F308C1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47C12C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Data budou poskytována přes rozhraní dle NSESSS</w:t>
            </w:r>
          </w:p>
        </w:tc>
        <w:tc>
          <w:tcPr>
            <w:tcW w:w="1134" w:type="dxa"/>
            <w:shd w:val="clear" w:color="auto" w:fill="auto"/>
            <w:hideMark/>
          </w:tcPr>
          <w:p w14:paraId="26E9E31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5B8DD8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5017D338"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3D0EEE5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naplní požadavek tak, že dodá obecnou funkcionalitu a jednu vzorovou sestavu. Další případně požadovaní sestavy budou naceněny jako vícepráce.</w:t>
            </w:r>
            <w:r w:rsidRPr="00E06F2A">
              <w:rPr>
                <w:rFonts w:ascii="Calibri" w:hAnsi="Calibri" w:cs="Calibri"/>
                <w:sz w:val="22"/>
                <w:szCs w:val="22"/>
              </w:rPr>
              <w:br/>
            </w:r>
            <w:r w:rsidRPr="00E06F2A">
              <w:rPr>
                <w:rFonts w:ascii="Calibri" w:hAnsi="Calibri" w:cs="Calibri"/>
                <w:sz w:val="22"/>
                <w:szCs w:val="22"/>
              </w:rPr>
              <w:br/>
            </w:r>
            <w:r w:rsidRPr="00E06F2A">
              <w:rPr>
                <w:rFonts w:ascii="Calibri" w:hAnsi="Calibri" w:cs="Calibri"/>
                <w:sz w:val="22"/>
                <w:szCs w:val="22"/>
              </w:rPr>
              <w:lastRenderedPageBreak/>
              <w:t>Dodavatel bude od zadavatele potřebovat informace, jaké statistické sestavy a v jaké časové periodě mají vznikat.</w:t>
            </w:r>
          </w:p>
        </w:tc>
        <w:tc>
          <w:tcPr>
            <w:tcW w:w="1134" w:type="dxa"/>
            <w:shd w:val="clear" w:color="auto" w:fill="auto"/>
            <w:noWrap/>
            <w:hideMark/>
          </w:tcPr>
          <w:p w14:paraId="00D9BDF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 </w:t>
            </w:r>
          </w:p>
        </w:tc>
      </w:tr>
      <w:tr w:rsidR="00775FD1" w:rsidRPr="00E06F2A" w14:paraId="6E0D4E9B" w14:textId="77777777" w:rsidTr="0074106A">
        <w:trPr>
          <w:trHeight w:val="2016"/>
        </w:trPr>
        <w:tc>
          <w:tcPr>
            <w:tcW w:w="1129" w:type="dxa"/>
            <w:shd w:val="clear" w:color="auto" w:fill="auto"/>
            <w:hideMark/>
          </w:tcPr>
          <w:p w14:paraId="569FA64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ZMPSV016</w:t>
            </w:r>
          </w:p>
        </w:tc>
        <w:tc>
          <w:tcPr>
            <w:tcW w:w="2552" w:type="dxa"/>
            <w:shd w:val="clear" w:color="auto" w:fill="auto"/>
            <w:hideMark/>
          </w:tcPr>
          <w:p w14:paraId="45BA018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Poskytování veřejných statistických dat</w:t>
            </w:r>
          </w:p>
        </w:tc>
        <w:tc>
          <w:tcPr>
            <w:tcW w:w="3544" w:type="dxa"/>
            <w:shd w:val="clear" w:color="auto" w:fill="auto"/>
            <w:hideMark/>
          </w:tcPr>
          <w:p w14:paraId="0BDA545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Statistická data produkovaná instancí RESSS v rámci MPSV pro potřeby centrálního statistického systému budou zpřístupněna ve formě datových struktur (dedikované) databázi v rámci instalace RESSS. Odtud budou přenášena k dalšímu zpracování prostředky datového skladu.</w:t>
            </w:r>
          </w:p>
        </w:tc>
        <w:tc>
          <w:tcPr>
            <w:tcW w:w="1559" w:type="dxa"/>
            <w:shd w:val="clear" w:color="auto" w:fill="auto"/>
            <w:hideMark/>
          </w:tcPr>
          <w:p w14:paraId="51E175F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176D2E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685C9C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Data budou poskytována přes rozhraní dle NSESSS</w:t>
            </w:r>
          </w:p>
        </w:tc>
        <w:tc>
          <w:tcPr>
            <w:tcW w:w="1134" w:type="dxa"/>
            <w:shd w:val="clear" w:color="auto" w:fill="auto"/>
            <w:hideMark/>
          </w:tcPr>
          <w:p w14:paraId="659A934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6122A7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31F51A1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22F690A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předpokládá naplnění požadavku tak, že RESSS bude generovat veřejná statistická data ve formátu XML, který bude poskytován k dalšímu zpracování jako dokument. Dodavatel bude od zadavatele potřebovat informace, která veřejná statistická data má RESSS sbírat, jak a v jakých intervalech.</w:t>
            </w:r>
          </w:p>
        </w:tc>
        <w:tc>
          <w:tcPr>
            <w:tcW w:w="1134" w:type="dxa"/>
            <w:shd w:val="clear" w:color="auto" w:fill="auto"/>
            <w:noWrap/>
            <w:hideMark/>
          </w:tcPr>
          <w:p w14:paraId="6817A47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986ABA6" w14:textId="77777777" w:rsidTr="0074106A">
        <w:trPr>
          <w:trHeight w:val="1728"/>
        </w:trPr>
        <w:tc>
          <w:tcPr>
            <w:tcW w:w="1129" w:type="dxa"/>
            <w:shd w:val="clear" w:color="auto" w:fill="auto"/>
            <w:hideMark/>
          </w:tcPr>
          <w:p w14:paraId="0F8D874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ZMPSV017</w:t>
            </w:r>
          </w:p>
        </w:tc>
        <w:tc>
          <w:tcPr>
            <w:tcW w:w="2552" w:type="dxa"/>
            <w:shd w:val="clear" w:color="auto" w:fill="auto"/>
            <w:hideMark/>
          </w:tcPr>
          <w:p w14:paraId="438C332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Převzetí zprávy elektronické pošty</w:t>
            </w:r>
          </w:p>
        </w:tc>
        <w:tc>
          <w:tcPr>
            <w:tcW w:w="3544" w:type="dxa"/>
            <w:shd w:val="clear" w:color="auto" w:fill="auto"/>
            <w:hideMark/>
          </w:tcPr>
          <w:p w14:paraId="7493DA2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příjmu zpráv elektronické pošty bude instance RESSS na MPSV využívat služeb poštovního serveru na bázi produktu Microsoft Exchange s využitím protokolu POP3 (Post Office Protocol) nebo protokolu IMAP (Internet Message Access Protocol) či rozhraním MAPI (Messaging Application Programming Interface).</w:t>
            </w:r>
          </w:p>
        </w:tc>
        <w:tc>
          <w:tcPr>
            <w:tcW w:w="1559" w:type="dxa"/>
            <w:shd w:val="clear" w:color="auto" w:fill="auto"/>
            <w:hideMark/>
          </w:tcPr>
          <w:p w14:paraId="6725DD3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2A4845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C75ACA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96DABE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7F69AFE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148D7CF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300FAE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27A67FE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2278F061" w14:textId="77777777" w:rsidTr="0074106A">
        <w:trPr>
          <w:trHeight w:val="1728"/>
        </w:trPr>
        <w:tc>
          <w:tcPr>
            <w:tcW w:w="1129" w:type="dxa"/>
            <w:shd w:val="clear" w:color="auto" w:fill="auto"/>
            <w:hideMark/>
          </w:tcPr>
          <w:p w14:paraId="7E73BF2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ZMPSV018</w:t>
            </w:r>
          </w:p>
        </w:tc>
        <w:tc>
          <w:tcPr>
            <w:tcW w:w="2552" w:type="dxa"/>
            <w:shd w:val="clear" w:color="auto" w:fill="auto"/>
            <w:hideMark/>
          </w:tcPr>
          <w:p w14:paraId="3978BEF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Převzetí zprávy z datové schránky</w:t>
            </w:r>
          </w:p>
        </w:tc>
        <w:tc>
          <w:tcPr>
            <w:tcW w:w="3544" w:type="dxa"/>
            <w:shd w:val="clear" w:color="auto" w:fill="auto"/>
            <w:hideMark/>
          </w:tcPr>
          <w:p w14:paraId="6843D3F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přebírání zpráv do datových schránek systému ISDS (Informační systém datových schránek) bude instance RESSS na MPSV využívat standardní rozhraní systému ISDS. S ohledem na bezpečnostní politiku MPSV může být rozhraní zpřístupněno pomocí zástupné služby (proxy) či integrační platformy.</w:t>
            </w:r>
          </w:p>
        </w:tc>
        <w:tc>
          <w:tcPr>
            <w:tcW w:w="1559" w:type="dxa"/>
            <w:shd w:val="clear" w:color="auto" w:fill="auto"/>
            <w:hideMark/>
          </w:tcPr>
          <w:p w14:paraId="0D268AD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AA8F5C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EE8C7E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34AAEA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031A470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2223D10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5315D7B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rozhodnutí zadavatele, jestli má být využíváno nativní rozhraní ISDS, nebo bude komunikace probíhat prostřednictvím BizTalk.</w:t>
            </w:r>
          </w:p>
        </w:tc>
        <w:tc>
          <w:tcPr>
            <w:tcW w:w="1134" w:type="dxa"/>
            <w:shd w:val="clear" w:color="auto" w:fill="auto"/>
            <w:noWrap/>
            <w:hideMark/>
          </w:tcPr>
          <w:p w14:paraId="0800D1B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3C9E272" w14:textId="77777777" w:rsidTr="0074106A">
        <w:trPr>
          <w:trHeight w:val="864"/>
        </w:trPr>
        <w:tc>
          <w:tcPr>
            <w:tcW w:w="1129" w:type="dxa"/>
            <w:shd w:val="clear" w:color="auto" w:fill="auto"/>
            <w:hideMark/>
          </w:tcPr>
          <w:p w14:paraId="14AA8FDC"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ZMPSV019</w:t>
            </w:r>
          </w:p>
        </w:tc>
        <w:tc>
          <w:tcPr>
            <w:tcW w:w="2552" w:type="dxa"/>
            <w:shd w:val="clear" w:color="auto" w:fill="auto"/>
            <w:hideMark/>
          </w:tcPr>
          <w:p w14:paraId="6E5D9D7F"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Registrace odeslaných dokumentů</w:t>
            </w:r>
          </w:p>
        </w:tc>
        <w:tc>
          <w:tcPr>
            <w:tcW w:w="3544" w:type="dxa"/>
            <w:shd w:val="clear" w:color="auto" w:fill="auto"/>
            <w:hideMark/>
          </w:tcPr>
          <w:p w14:paraId="18700248"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Funkce hromadného odesílání dokumentů, tudíž ani registrace odeslaných dokumentů, nebude pro potřeby MPSV využívána.</w:t>
            </w:r>
          </w:p>
        </w:tc>
        <w:tc>
          <w:tcPr>
            <w:tcW w:w="1559" w:type="dxa"/>
            <w:shd w:val="clear" w:color="auto" w:fill="auto"/>
            <w:hideMark/>
          </w:tcPr>
          <w:p w14:paraId="1C14426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04500E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240655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B7BFEF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5EF10D1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60902783"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548A59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byl vyjmut na základě dodatku č. 1 RS. Dodavatel předpokládá, že tento požadavek nebude realizován, a je zde uveden pouze z důvodu evidence.</w:t>
            </w:r>
          </w:p>
        </w:tc>
        <w:tc>
          <w:tcPr>
            <w:tcW w:w="1134" w:type="dxa"/>
            <w:shd w:val="clear" w:color="auto" w:fill="auto"/>
            <w:noWrap/>
            <w:hideMark/>
          </w:tcPr>
          <w:p w14:paraId="1F05FD0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92DB81F" w14:textId="77777777" w:rsidTr="0074106A">
        <w:trPr>
          <w:trHeight w:val="552"/>
        </w:trPr>
        <w:tc>
          <w:tcPr>
            <w:tcW w:w="1129" w:type="dxa"/>
            <w:shd w:val="clear" w:color="auto" w:fill="auto"/>
            <w:hideMark/>
          </w:tcPr>
          <w:p w14:paraId="3300F98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ZMPSV019</w:t>
            </w:r>
          </w:p>
        </w:tc>
        <w:tc>
          <w:tcPr>
            <w:tcW w:w="2552" w:type="dxa"/>
            <w:shd w:val="clear" w:color="auto" w:fill="auto"/>
            <w:hideMark/>
          </w:tcPr>
          <w:p w14:paraId="47712F7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Registrace odeslaných dokumentů</w:t>
            </w:r>
          </w:p>
        </w:tc>
        <w:tc>
          <w:tcPr>
            <w:tcW w:w="3544" w:type="dxa"/>
            <w:shd w:val="clear" w:color="auto" w:fill="auto"/>
            <w:hideMark/>
          </w:tcPr>
          <w:p w14:paraId="5C35F0D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Vyjmuto z požadavků</w:t>
            </w:r>
            <w:r w:rsidRPr="00E06F2A">
              <w:rPr>
                <w:rFonts w:ascii="Calibri" w:hAnsi="Calibri" w:cs="Calibri"/>
                <w:color w:val="000000"/>
                <w:sz w:val="22"/>
                <w:szCs w:val="22"/>
              </w:rPr>
              <w:br/>
              <w:t>Dle vyjádření garantů je tato funkcionalita nyní požadována. Detailní věcný dopad a detailní rozpad pracnosti bude možné provést až po dokončení analýzy v příslušné prováděcí smlouvě.</w:t>
            </w:r>
          </w:p>
        </w:tc>
        <w:tc>
          <w:tcPr>
            <w:tcW w:w="1559" w:type="dxa"/>
            <w:shd w:val="clear" w:color="auto" w:fill="auto"/>
            <w:hideMark/>
          </w:tcPr>
          <w:p w14:paraId="1C66674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F95584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F685FD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w:t>
            </w:r>
          </w:p>
        </w:tc>
        <w:tc>
          <w:tcPr>
            <w:tcW w:w="1134" w:type="dxa"/>
            <w:shd w:val="clear" w:color="auto" w:fill="auto"/>
            <w:hideMark/>
          </w:tcPr>
          <w:p w14:paraId="22311F2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ANO</w:t>
            </w:r>
          </w:p>
        </w:tc>
        <w:tc>
          <w:tcPr>
            <w:tcW w:w="1134" w:type="dxa"/>
            <w:shd w:val="clear" w:color="auto" w:fill="auto"/>
            <w:hideMark/>
          </w:tcPr>
          <w:p w14:paraId="518524E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7BE4ECC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a jeho pracnost v plném rozsahu stanovena v rámci rozvoje po akceptaci fáze 1 a nasazení RESSS do produkčního provozu na MPSV. Pracnost úvodní analýzy a detailní specifikace zadání je 10 MD.</w:t>
            </w:r>
            <w:r w:rsidRPr="00E06F2A">
              <w:rPr>
                <w:rFonts w:ascii="Calibri" w:hAnsi="Calibri" w:cs="Calibri"/>
                <w:color w:val="000000"/>
                <w:sz w:val="22"/>
                <w:szCs w:val="22"/>
              </w:rPr>
              <w:br/>
            </w:r>
            <w:r w:rsidRPr="00E06F2A">
              <w:rPr>
                <w:rFonts w:ascii="Calibri" w:hAnsi="Calibri" w:cs="Calibri"/>
                <w:color w:val="000000"/>
                <w:sz w:val="22"/>
                <w:szCs w:val="22"/>
              </w:rPr>
              <w:lastRenderedPageBreak/>
              <w:t xml:space="preserve">Jedná se o původně vyjmutý požadavek, který si ale objednatel přeje realizovat. </w:t>
            </w:r>
          </w:p>
        </w:tc>
        <w:tc>
          <w:tcPr>
            <w:tcW w:w="3544" w:type="dxa"/>
            <w:shd w:val="clear" w:color="auto" w:fill="auto"/>
            <w:hideMark/>
          </w:tcPr>
          <w:p w14:paraId="185BB59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lastRenderedPageBreak/>
              <w:t>Požadavek bude realizován dle zadání, viz upřesnění v poznámce.</w:t>
            </w:r>
          </w:p>
        </w:tc>
        <w:tc>
          <w:tcPr>
            <w:tcW w:w="1134" w:type="dxa"/>
            <w:shd w:val="clear" w:color="auto" w:fill="auto"/>
            <w:noWrap/>
            <w:hideMark/>
          </w:tcPr>
          <w:p w14:paraId="1151C63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EBCD4D5" w14:textId="77777777" w:rsidTr="0074106A">
        <w:trPr>
          <w:trHeight w:val="2016"/>
        </w:trPr>
        <w:tc>
          <w:tcPr>
            <w:tcW w:w="1129" w:type="dxa"/>
            <w:shd w:val="clear" w:color="auto" w:fill="auto"/>
            <w:hideMark/>
          </w:tcPr>
          <w:p w14:paraId="39FD411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ZMPSV020</w:t>
            </w:r>
          </w:p>
        </w:tc>
        <w:tc>
          <w:tcPr>
            <w:tcW w:w="2552" w:type="dxa"/>
            <w:shd w:val="clear" w:color="auto" w:fill="auto"/>
            <w:hideMark/>
          </w:tcPr>
          <w:p w14:paraId="43B6382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Resortní výměna dokumentů</w:t>
            </w:r>
          </w:p>
        </w:tc>
        <w:tc>
          <w:tcPr>
            <w:tcW w:w="3544" w:type="dxa"/>
            <w:shd w:val="clear" w:color="auto" w:fill="auto"/>
            <w:hideMark/>
          </w:tcPr>
          <w:p w14:paraId="4094866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výměny dokumentů mezi instancemi RESSS v rámci resortu MPSV bude využíváno rozhraní navržené a implementované dodavatelem s tím, že musí být zveřejněn popis tohoto rozhraní.</w:t>
            </w:r>
            <w:r w:rsidRPr="00E06F2A">
              <w:rPr>
                <w:rFonts w:ascii="Calibri" w:hAnsi="Calibri" w:cs="Calibri"/>
                <w:color w:val="000000"/>
                <w:sz w:val="22"/>
                <w:szCs w:val="22"/>
              </w:rPr>
              <w:br/>
            </w:r>
            <w:r w:rsidRPr="00E06F2A">
              <w:rPr>
                <w:rFonts w:ascii="Calibri" w:hAnsi="Calibri" w:cs="Calibri"/>
                <w:color w:val="000000"/>
                <w:sz w:val="22"/>
                <w:szCs w:val="22"/>
              </w:rPr>
              <w:br/>
              <w:t>Rozhraní musí realizovat korektní komunikační kanál mezi výpravnou původce a podatelnou příjemce.</w:t>
            </w:r>
          </w:p>
        </w:tc>
        <w:tc>
          <w:tcPr>
            <w:tcW w:w="1559" w:type="dxa"/>
            <w:shd w:val="clear" w:color="auto" w:fill="auto"/>
            <w:hideMark/>
          </w:tcPr>
          <w:p w14:paraId="1CF6237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29BC8A7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4117D995" w14:textId="77777777" w:rsidR="00775FD1" w:rsidRPr="00E06F2A" w:rsidRDefault="00775FD1" w:rsidP="0074106A">
            <w:pPr>
              <w:rPr>
                <w:rFonts w:ascii="Calibri" w:hAnsi="Calibri" w:cs="Calibri"/>
                <w:color w:val="000000"/>
                <w:sz w:val="22"/>
                <w:szCs w:val="22"/>
              </w:rPr>
            </w:pPr>
            <w:r w:rsidRPr="00E06F2A">
              <w:rPr>
                <w:rFonts w:ascii="Calibri" w:hAnsi="Calibri" w:cs="Calibri"/>
                <w:strike/>
                <w:color w:val="000000"/>
                <w:sz w:val="22"/>
                <w:szCs w:val="22"/>
              </w:rPr>
              <w:t>Bude realizováno až budou nasazeny alespoň 2 instance</w:t>
            </w:r>
          </w:p>
        </w:tc>
        <w:tc>
          <w:tcPr>
            <w:tcW w:w="1134" w:type="dxa"/>
            <w:shd w:val="clear" w:color="auto" w:fill="auto"/>
            <w:hideMark/>
          </w:tcPr>
          <w:p w14:paraId="4B02FC6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4C98C12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1B369337"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17BA789A"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Dodavateli není zřejmý účel tohoto požadavku za situace, kdy po nasazení RESSS na MPSV v rámci PS2 bude existovat pouze 1 instance. Dodavatel má za to, že tento požadavek má smysl realizovat až v okamžiku, kdy budou k dispozici minimálně 2 instance RESSS. Implementace požadavku by byla samoúčelná, v praxi neověřitelná a s dopadem na časovou náročnost.</w:t>
            </w:r>
          </w:p>
        </w:tc>
        <w:tc>
          <w:tcPr>
            <w:tcW w:w="1134" w:type="dxa"/>
            <w:shd w:val="clear" w:color="auto" w:fill="auto"/>
            <w:noWrap/>
            <w:hideMark/>
          </w:tcPr>
          <w:p w14:paraId="67B17AB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1181A41F" w14:textId="77777777" w:rsidTr="0074106A">
        <w:trPr>
          <w:trHeight w:val="2304"/>
        </w:trPr>
        <w:tc>
          <w:tcPr>
            <w:tcW w:w="1129" w:type="dxa"/>
            <w:shd w:val="clear" w:color="auto" w:fill="auto"/>
            <w:hideMark/>
          </w:tcPr>
          <w:p w14:paraId="4D3DC4D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ZMPSV021</w:t>
            </w:r>
          </w:p>
        </w:tc>
        <w:tc>
          <w:tcPr>
            <w:tcW w:w="2552" w:type="dxa"/>
            <w:shd w:val="clear" w:color="auto" w:fill="auto"/>
            <w:hideMark/>
          </w:tcPr>
          <w:p w14:paraId="55B6828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Řízení oprávnění</w:t>
            </w:r>
          </w:p>
        </w:tc>
        <w:tc>
          <w:tcPr>
            <w:tcW w:w="3544" w:type="dxa"/>
            <w:shd w:val="clear" w:color="auto" w:fill="auto"/>
            <w:hideMark/>
          </w:tcPr>
          <w:p w14:paraId="55B9E42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Instance RESSS v MPSV bude využívat více vrstvého řízení oprávnění pro práci s RESSS. První vrstva bude tvořena přidělenou rolí přebíranou z adresářové služby (realizované na bázi produktu Microsoft Active Directory a přístupné pomoc protokolu LDAP). Úroveň detailních oprávnění dané role je přidělena na základě nastavení v instanci RESSS.</w:t>
            </w:r>
          </w:p>
        </w:tc>
        <w:tc>
          <w:tcPr>
            <w:tcW w:w="1559" w:type="dxa"/>
            <w:shd w:val="clear" w:color="auto" w:fill="auto"/>
            <w:hideMark/>
          </w:tcPr>
          <w:p w14:paraId="5773BDE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0E4A5205"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439354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31BDA5C2"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538CC97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5B19805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7C5E8171"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r w:rsidRPr="00E06F2A">
              <w:rPr>
                <w:rFonts w:ascii="Calibri" w:hAnsi="Calibri" w:cs="Calibri"/>
                <w:sz w:val="22"/>
                <w:szCs w:val="22"/>
              </w:rPr>
              <w:br/>
            </w:r>
            <w:r w:rsidRPr="00E06F2A">
              <w:rPr>
                <w:rFonts w:ascii="Calibri" w:hAnsi="Calibri" w:cs="Calibri"/>
                <w:sz w:val="22"/>
                <w:szCs w:val="22"/>
              </w:rPr>
              <w:br/>
              <w:t>Dodavatel očekává součinnost správce infrastruktury MPSV. Požadavky budou detailně popsány v příslušné etapě plnění.</w:t>
            </w:r>
            <w:r w:rsidRPr="00E06F2A">
              <w:rPr>
                <w:rFonts w:ascii="Calibri" w:hAnsi="Calibri" w:cs="Calibri"/>
                <w:sz w:val="22"/>
                <w:szCs w:val="22"/>
              </w:rPr>
              <w:br/>
            </w:r>
            <w:r w:rsidRPr="00E06F2A">
              <w:rPr>
                <w:rFonts w:ascii="Calibri" w:hAnsi="Calibri" w:cs="Calibri"/>
                <w:sz w:val="22"/>
                <w:szCs w:val="22"/>
              </w:rPr>
              <w:br/>
              <w:t>V rámci analýzy dojde k posouzení obsahu AD a navržení procesu přenosu tohoto obsahu do RESSS tak, aby byla zajištěna plná funkcionalita RESSS.</w:t>
            </w:r>
          </w:p>
        </w:tc>
        <w:tc>
          <w:tcPr>
            <w:tcW w:w="1134" w:type="dxa"/>
            <w:shd w:val="clear" w:color="auto" w:fill="auto"/>
            <w:noWrap/>
            <w:hideMark/>
          </w:tcPr>
          <w:p w14:paraId="5098D07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2D219BB" w14:textId="77777777" w:rsidTr="0074106A">
        <w:trPr>
          <w:trHeight w:val="1152"/>
        </w:trPr>
        <w:tc>
          <w:tcPr>
            <w:tcW w:w="1129" w:type="dxa"/>
            <w:shd w:val="clear" w:color="auto" w:fill="auto"/>
            <w:hideMark/>
          </w:tcPr>
          <w:p w14:paraId="3581F2A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ZMPSV022</w:t>
            </w:r>
          </w:p>
        </w:tc>
        <w:tc>
          <w:tcPr>
            <w:tcW w:w="2552" w:type="dxa"/>
            <w:shd w:val="clear" w:color="auto" w:fill="auto"/>
            <w:hideMark/>
          </w:tcPr>
          <w:p w14:paraId="5546F61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auditu</w:t>
            </w:r>
          </w:p>
        </w:tc>
        <w:tc>
          <w:tcPr>
            <w:tcW w:w="3544" w:type="dxa"/>
            <w:shd w:val="clear" w:color="auto" w:fill="auto"/>
            <w:hideMark/>
          </w:tcPr>
          <w:p w14:paraId="1E5CA3A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ukládání auditních informací vznikajících v instanci RESSS na MPSV bude využíván interní mechanismus instancí RESSS či centrální auditní systém, jehož zavedení je ve stádiu plánování.</w:t>
            </w:r>
          </w:p>
        </w:tc>
        <w:tc>
          <w:tcPr>
            <w:tcW w:w="1559" w:type="dxa"/>
            <w:shd w:val="clear" w:color="auto" w:fill="auto"/>
            <w:hideMark/>
          </w:tcPr>
          <w:p w14:paraId="62FE434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F69162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0D83919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Poskytnutí informací o auditním systému</w:t>
            </w:r>
          </w:p>
        </w:tc>
        <w:tc>
          <w:tcPr>
            <w:tcW w:w="1134" w:type="dxa"/>
            <w:shd w:val="clear" w:color="auto" w:fill="auto"/>
            <w:hideMark/>
          </w:tcPr>
          <w:p w14:paraId="0B7502E9"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22FD48D6"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2268" w:type="dxa"/>
            <w:shd w:val="clear" w:color="auto" w:fill="auto"/>
            <w:hideMark/>
          </w:tcPr>
          <w:p w14:paraId="69E00950"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 </w:t>
            </w:r>
          </w:p>
        </w:tc>
        <w:tc>
          <w:tcPr>
            <w:tcW w:w="3544" w:type="dxa"/>
            <w:shd w:val="clear" w:color="auto" w:fill="auto"/>
            <w:hideMark/>
          </w:tcPr>
          <w:p w14:paraId="52D23E8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r w:rsidRPr="00E06F2A">
              <w:rPr>
                <w:rFonts w:ascii="Calibri" w:hAnsi="Calibri" w:cs="Calibri"/>
                <w:sz w:val="22"/>
                <w:szCs w:val="22"/>
              </w:rPr>
              <w:br/>
              <w:t>Dodavatel očekává jednoznačné nikoliv variantní zadání.</w:t>
            </w:r>
          </w:p>
        </w:tc>
        <w:tc>
          <w:tcPr>
            <w:tcW w:w="1134" w:type="dxa"/>
            <w:shd w:val="clear" w:color="auto" w:fill="auto"/>
            <w:noWrap/>
            <w:hideMark/>
          </w:tcPr>
          <w:p w14:paraId="66B542D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7DC22DD" w14:textId="77777777" w:rsidTr="0074106A">
        <w:trPr>
          <w:trHeight w:val="2592"/>
        </w:trPr>
        <w:tc>
          <w:tcPr>
            <w:tcW w:w="1129" w:type="dxa"/>
            <w:shd w:val="clear" w:color="auto" w:fill="auto"/>
            <w:hideMark/>
          </w:tcPr>
          <w:p w14:paraId="6131FCC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ZMPSV023</w:t>
            </w:r>
          </w:p>
        </w:tc>
        <w:tc>
          <w:tcPr>
            <w:tcW w:w="2552" w:type="dxa"/>
            <w:shd w:val="clear" w:color="auto" w:fill="auto"/>
            <w:hideMark/>
          </w:tcPr>
          <w:p w14:paraId="55BBB3C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dokumentového úložiště</w:t>
            </w:r>
          </w:p>
        </w:tc>
        <w:tc>
          <w:tcPr>
            <w:tcW w:w="3544" w:type="dxa"/>
            <w:shd w:val="clear" w:color="auto" w:fill="auto"/>
            <w:hideMark/>
          </w:tcPr>
          <w:p w14:paraId="1CEC2CA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Dokumentové úložiště instance RESSS na MPSV bude vytvořeno nad systémem správy dokumentů realizovaného na základě produktu Microsoft SharePoint.</w:t>
            </w:r>
            <w:r w:rsidRPr="00E06F2A">
              <w:rPr>
                <w:rFonts w:ascii="Calibri" w:hAnsi="Calibri" w:cs="Calibri"/>
                <w:color w:val="000000"/>
                <w:sz w:val="22"/>
                <w:szCs w:val="22"/>
              </w:rPr>
              <w:br/>
            </w:r>
            <w:r w:rsidRPr="00E06F2A">
              <w:rPr>
                <w:rFonts w:ascii="Calibri" w:hAnsi="Calibri" w:cs="Calibri"/>
                <w:color w:val="000000"/>
                <w:sz w:val="22"/>
                <w:szCs w:val="22"/>
              </w:rPr>
              <w:br/>
              <w:t>Služby úložiště budou zpřístupněny prostřednictvím integrační platformy.</w:t>
            </w:r>
          </w:p>
        </w:tc>
        <w:tc>
          <w:tcPr>
            <w:tcW w:w="1559" w:type="dxa"/>
            <w:shd w:val="clear" w:color="auto" w:fill="auto"/>
            <w:hideMark/>
          </w:tcPr>
          <w:p w14:paraId="2B79392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492D2D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FAEEF4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251F201C"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61FA26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76A6D15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8B8E03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dle zadání. Nicméně, s ohledem na aktuálně probíhající analýzu použitelnosti SharePoint jako úložiště komponent RESSS a provedení performace testů je možné, že původně navržené řešení SharePoint bude vyhodnoceno jako nevhodné.</w:t>
            </w:r>
            <w:r w:rsidRPr="00E06F2A">
              <w:rPr>
                <w:rFonts w:ascii="Calibri" w:hAnsi="Calibri" w:cs="Calibri"/>
                <w:color w:val="000000"/>
                <w:sz w:val="22"/>
                <w:szCs w:val="22"/>
              </w:rPr>
              <w:br/>
            </w:r>
            <w:r w:rsidRPr="00E06F2A">
              <w:rPr>
                <w:rFonts w:ascii="Calibri" w:hAnsi="Calibri" w:cs="Calibri"/>
                <w:color w:val="000000"/>
                <w:sz w:val="22"/>
                <w:szCs w:val="22"/>
              </w:rPr>
              <w:br/>
              <w:t>V takovém případě, a zároveň za situace výběru alternativního řešení, bude taková změna chápána jako vícepráce.</w:t>
            </w:r>
          </w:p>
        </w:tc>
        <w:tc>
          <w:tcPr>
            <w:tcW w:w="1134" w:type="dxa"/>
            <w:shd w:val="clear" w:color="auto" w:fill="auto"/>
            <w:noWrap/>
            <w:hideMark/>
          </w:tcPr>
          <w:p w14:paraId="677ED5C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8404801" w14:textId="77777777" w:rsidTr="0074106A">
        <w:trPr>
          <w:trHeight w:val="269"/>
        </w:trPr>
        <w:tc>
          <w:tcPr>
            <w:tcW w:w="1129" w:type="dxa"/>
            <w:shd w:val="clear" w:color="auto" w:fill="auto"/>
            <w:hideMark/>
          </w:tcPr>
          <w:p w14:paraId="23323D8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ZMPSV024</w:t>
            </w:r>
          </w:p>
        </w:tc>
        <w:tc>
          <w:tcPr>
            <w:tcW w:w="2552" w:type="dxa"/>
            <w:shd w:val="clear" w:color="auto" w:fill="auto"/>
            <w:hideMark/>
          </w:tcPr>
          <w:p w14:paraId="596EEAD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elektronických formulářů</w:t>
            </w:r>
          </w:p>
        </w:tc>
        <w:tc>
          <w:tcPr>
            <w:tcW w:w="3544" w:type="dxa"/>
            <w:shd w:val="clear" w:color="auto" w:fill="auto"/>
            <w:hideMark/>
          </w:tcPr>
          <w:p w14:paraId="0F34E81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Pro potřeby přebírání elektronických formulářů z portálu MPSV bude instance RESSS na MPSV poskytovat rozhraní navržené a implementované </w:t>
            </w:r>
            <w:r w:rsidRPr="00E06F2A">
              <w:rPr>
                <w:rFonts w:ascii="Calibri" w:hAnsi="Calibri" w:cs="Calibri"/>
                <w:color w:val="000000"/>
                <w:sz w:val="22"/>
                <w:szCs w:val="22"/>
              </w:rPr>
              <w:lastRenderedPageBreak/>
              <w:t>dodavatelem, s tím že musí být zveřejněn popis tohoto rozhraní.</w:t>
            </w:r>
          </w:p>
        </w:tc>
        <w:tc>
          <w:tcPr>
            <w:tcW w:w="1559" w:type="dxa"/>
            <w:shd w:val="clear" w:color="auto" w:fill="auto"/>
            <w:hideMark/>
          </w:tcPr>
          <w:p w14:paraId="7BB7AE76"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lastRenderedPageBreak/>
              <w:t>x</w:t>
            </w:r>
          </w:p>
        </w:tc>
        <w:tc>
          <w:tcPr>
            <w:tcW w:w="1559" w:type="dxa"/>
            <w:shd w:val="clear" w:color="auto" w:fill="auto"/>
            <w:hideMark/>
          </w:tcPr>
          <w:p w14:paraId="50ACE05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3279D5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w:t>
            </w:r>
          </w:p>
        </w:tc>
        <w:tc>
          <w:tcPr>
            <w:tcW w:w="1134" w:type="dxa"/>
            <w:shd w:val="clear" w:color="auto" w:fill="auto"/>
            <w:hideMark/>
          </w:tcPr>
          <w:p w14:paraId="71CCA2E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5292082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4750903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78B9A76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xml:space="preserve">Požadavek bude realizován dle zadání. Dodavatel předpokládá integraci na službu elektronických formulářů z portálu MPSV </w:t>
            </w:r>
            <w:r w:rsidRPr="00E06F2A">
              <w:rPr>
                <w:rFonts w:ascii="Calibri" w:hAnsi="Calibri" w:cs="Calibri"/>
                <w:color w:val="000000"/>
                <w:sz w:val="22"/>
                <w:szCs w:val="22"/>
              </w:rPr>
              <w:lastRenderedPageBreak/>
              <w:t>prostřednictvím rozhraní dle NSESSS.</w:t>
            </w:r>
          </w:p>
        </w:tc>
        <w:tc>
          <w:tcPr>
            <w:tcW w:w="1134" w:type="dxa"/>
            <w:shd w:val="clear" w:color="auto" w:fill="auto"/>
            <w:noWrap/>
            <w:hideMark/>
          </w:tcPr>
          <w:p w14:paraId="0559272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 </w:t>
            </w:r>
          </w:p>
        </w:tc>
      </w:tr>
      <w:tr w:rsidR="00775FD1" w:rsidRPr="00E06F2A" w14:paraId="5B319DFA" w14:textId="77777777" w:rsidTr="0074106A">
        <w:trPr>
          <w:trHeight w:val="1440"/>
        </w:trPr>
        <w:tc>
          <w:tcPr>
            <w:tcW w:w="1129" w:type="dxa"/>
            <w:shd w:val="clear" w:color="auto" w:fill="auto"/>
            <w:hideMark/>
          </w:tcPr>
          <w:p w14:paraId="65172EB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ZMPSV025</w:t>
            </w:r>
          </w:p>
        </w:tc>
        <w:tc>
          <w:tcPr>
            <w:tcW w:w="2552" w:type="dxa"/>
            <w:shd w:val="clear" w:color="auto" w:fill="auto"/>
            <w:hideMark/>
          </w:tcPr>
          <w:p w14:paraId="4568395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hybridní pošty</w:t>
            </w:r>
          </w:p>
        </w:tc>
        <w:tc>
          <w:tcPr>
            <w:tcW w:w="3544" w:type="dxa"/>
            <w:shd w:val="clear" w:color="auto" w:fill="auto"/>
            <w:hideMark/>
          </w:tcPr>
          <w:p w14:paraId="4A6B7E3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využívání služeb hybridní pošty musí instance RESSS na MPSV využívat rozhraní zprostředkované službami integrační platformy (na bázi produktu Microsoft BizTalk) vycházejícím z rozhraní poskytovaným Českou poštou.</w:t>
            </w:r>
          </w:p>
        </w:tc>
        <w:tc>
          <w:tcPr>
            <w:tcW w:w="1559" w:type="dxa"/>
            <w:shd w:val="clear" w:color="auto" w:fill="auto"/>
            <w:hideMark/>
          </w:tcPr>
          <w:p w14:paraId="18D4E64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A923E41"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76B1A0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BizTalk součinnost</w:t>
            </w:r>
          </w:p>
        </w:tc>
        <w:tc>
          <w:tcPr>
            <w:tcW w:w="1134" w:type="dxa"/>
            <w:shd w:val="clear" w:color="auto" w:fill="auto"/>
            <w:hideMark/>
          </w:tcPr>
          <w:p w14:paraId="02D182C4"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NE</w:t>
            </w:r>
          </w:p>
        </w:tc>
        <w:tc>
          <w:tcPr>
            <w:tcW w:w="1134" w:type="dxa"/>
            <w:shd w:val="clear" w:color="auto" w:fill="auto"/>
            <w:hideMark/>
          </w:tcPr>
          <w:p w14:paraId="3A9249F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192D058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6F3A6A6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dle zadání. Dodavatel upozorńuje, že v případě komunikace přes BizTalk může být řešení limitováno existujícím řešením na BizTalk.</w:t>
            </w:r>
            <w:r w:rsidRPr="00E06F2A">
              <w:rPr>
                <w:rFonts w:ascii="Calibri" w:hAnsi="Calibri" w:cs="Calibri"/>
                <w:color w:val="000000"/>
                <w:sz w:val="22"/>
                <w:szCs w:val="22"/>
              </w:rPr>
              <w:br/>
            </w:r>
            <w:r w:rsidRPr="00E06F2A">
              <w:rPr>
                <w:rFonts w:ascii="Calibri" w:hAnsi="Calibri" w:cs="Calibri"/>
                <w:color w:val="000000"/>
                <w:sz w:val="22"/>
                <w:szCs w:val="22"/>
              </w:rPr>
              <w:br/>
              <w:t>Dodavatel očekává součinnost správce BizTalk.</w:t>
            </w:r>
          </w:p>
        </w:tc>
        <w:tc>
          <w:tcPr>
            <w:tcW w:w="1134" w:type="dxa"/>
            <w:shd w:val="clear" w:color="auto" w:fill="auto"/>
            <w:noWrap/>
            <w:hideMark/>
          </w:tcPr>
          <w:p w14:paraId="2F11DBF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4F842882" w14:textId="77777777" w:rsidTr="0074106A">
        <w:trPr>
          <w:trHeight w:val="1440"/>
        </w:trPr>
        <w:tc>
          <w:tcPr>
            <w:tcW w:w="1129" w:type="dxa"/>
            <w:shd w:val="clear" w:color="auto" w:fill="auto"/>
            <w:hideMark/>
          </w:tcPr>
          <w:p w14:paraId="19865F9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ZMPSV026</w:t>
            </w:r>
          </w:p>
        </w:tc>
        <w:tc>
          <w:tcPr>
            <w:tcW w:w="2552" w:type="dxa"/>
            <w:shd w:val="clear" w:color="auto" w:fill="auto"/>
            <w:hideMark/>
          </w:tcPr>
          <w:p w14:paraId="530D8FD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monitoringu</w:t>
            </w:r>
          </w:p>
        </w:tc>
        <w:tc>
          <w:tcPr>
            <w:tcW w:w="3544" w:type="dxa"/>
            <w:shd w:val="clear" w:color="auto" w:fill="auto"/>
            <w:hideMark/>
          </w:tcPr>
          <w:p w14:paraId="4A5464E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Instance RESSS na MPSV musí poskytovat rozhraní pro získávání informací o stavu systému na bázi protokolu SNMP (Simple Network Monitoring Protocol) či proprietárním, zdokumentovaným rozhraním na bázi webových či RESTfull služeb.</w:t>
            </w:r>
          </w:p>
        </w:tc>
        <w:tc>
          <w:tcPr>
            <w:tcW w:w="1559" w:type="dxa"/>
            <w:shd w:val="clear" w:color="auto" w:fill="auto"/>
            <w:hideMark/>
          </w:tcPr>
          <w:p w14:paraId="22B0C3E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258F6D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A01B81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EFF660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76F9EC1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6CE213A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3817DE0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dle zadání.</w:t>
            </w:r>
          </w:p>
        </w:tc>
        <w:tc>
          <w:tcPr>
            <w:tcW w:w="1134" w:type="dxa"/>
            <w:shd w:val="clear" w:color="auto" w:fill="auto"/>
            <w:noWrap/>
            <w:hideMark/>
          </w:tcPr>
          <w:p w14:paraId="06ADAAF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8375D32" w14:textId="77777777" w:rsidTr="0074106A">
        <w:trPr>
          <w:trHeight w:val="4320"/>
        </w:trPr>
        <w:tc>
          <w:tcPr>
            <w:tcW w:w="1129" w:type="dxa"/>
            <w:shd w:val="clear" w:color="auto" w:fill="auto"/>
            <w:hideMark/>
          </w:tcPr>
          <w:p w14:paraId="1C12E33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ZMPSV027</w:t>
            </w:r>
          </w:p>
        </w:tc>
        <w:tc>
          <w:tcPr>
            <w:tcW w:w="2552" w:type="dxa"/>
            <w:shd w:val="clear" w:color="auto" w:fill="auto"/>
            <w:hideMark/>
          </w:tcPr>
          <w:p w14:paraId="1BA35C3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monitorovacího nástroje</w:t>
            </w:r>
          </w:p>
        </w:tc>
        <w:tc>
          <w:tcPr>
            <w:tcW w:w="3544" w:type="dxa"/>
            <w:shd w:val="clear" w:color="auto" w:fill="auto"/>
            <w:hideMark/>
          </w:tcPr>
          <w:p w14:paraId="6516974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výměny informací s "Monitorovacím systémem 2014+" (MS 2014+) musí instance RESSS v MPSV využívat rozhraní poskytovaná tímto systémem. S ohledem na bezpečnostní politiku MPSV může být rozhraní zpřístupněno pomocí zástupné služby (proxy) či integrační platformy.</w:t>
            </w:r>
          </w:p>
        </w:tc>
        <w:tc>
          <w:tcPr>
            <w:tcW w:w="1559" w:type="dxa"/>
            <w:shd w:val="clear" w:color="auto" w:fill="auto"/>
            <w:hideMark/>
          </w:tcPr>
          <w:p w14:paraId="2EB5858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04D19CD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87A881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Součinnost provozovatele systému MS2014+ a součinnost uživatele tohoto systému ze strany MPSV</w:t>
            </w:r>
          </w:p>
        </w:tc>
        <w:tc>
          <w:tcPr>
            <w:tcW w:w="1134" w:type="dxa"/>
            <w:shd w:val="clear" w:color="auto" w:fill="auto"/>
            <w:hideMark/>
          </w:tcPr>
          <w:p w14:paraId="0FC2FB9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4639F29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381B9F6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16BF46DB"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součinnost zadavatele, a to součinnost pověřeného pracovníka zadavatele odpovědného za agendu fondů EU, dále součinnost správce monitorovacího systému 2014+ v rámci analýzy, připomínkování a akceptace návrhu realizace a testování. Součinnost správce monitorovacího systému 2014+ bude nezbytná také k provedení end-to-end testů.</w:t>
            </w:r>
            <w:r w:rsidRPr="00E06F2A">
              <w:rPr>
                <w:rFonts w:ascii="Calibri" w:hAnsi="Calibri" w:cs="Calibri"/>
                <w:sz w:val="22"/>
                <w:szCs w:val="22"/>
              </w:rPr>
              <w:br/>
            </w:r>
            <w:r w:rsidRPr="00E06F2A">
              <w:rPr>
                <w:rFonts w:ascii="Calibri" w:hAnsi="Calibri" w:cs="Calibri"/>
                <w:sz w:val="22"/>
                <w:szCs w:val="22"/>
              </w:rPr>
              <w:br/>
              <w:t>Dodavatel očekává rozhodnutí zadavatele, jestli má být rozhraní monitorovacího systému 2014+ zpřístupněno přes BizTalk.</w:t>
            </w:r>
            <w:r w:rsidRPr="00E06F2A">
              <w:rPr>
                <w:rFonts w:ascii="Calibri" w:hAnsi="Calibri" w:cs="Calibri"/>
                <w:sz w:val="22"/>
                <w:szCs w:val="22"/>
              </w:rPr>
              <w:br/>
            </w:r>
            <w:r w:rsidRPr="00E06F2A">
              <w:rPr>
                <w:rFonts w:ascii="Calibri" w:hAnsi="Calibri" w:cs="Calibri"/>
                <w:sz w:val="22"/>
                <w:szCs w:val="22"/>
              </w:rPr>
              <w:br/>
              <w:t>Rozšiřující požadavek na případné další integrace na novější monitorovací systém bude dodavatel považovat za vícepráce.</w:t>
            </w:r>
          </w:p>
        </w:tc>
        <w:tc>
          <w:tcPr>
            <w:tcW w:w="1134" w:type="dxa"/>
            <w:shd w:val="clear" w:color="auto" w:fill="auto"/>
            <w:noWrap/>
            <w:hideMark/>
          </w:tcPr>
          <w:p w14:paraId="430DEC8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85CB73B" w14:textId="77777777" w:rsidTr="0074106A">
        <w:trPr>
          <w:trHeight w:val="1440"/>
        </w:trPr>
        <w:tc>
          <w:tcPr>
            <w:tcW w:w="1129" w:type="dxa"/>
            <w:shd w:val="clear" w:color="auto" w:fill="auto"/>
            <w:hideMark/>
          </w:tcPr>
          <w:p w14:paraId="4EFF077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ZMPSV028</w:t>
            </w:r>
          </w:p>
        </w:tc>
        <w:tc>
          <w:tcPr>
            <w:tcW w:w="2552" w:type="dxa"/>
            <w:shd w:val="clear" w:color="auto" w:fill="auto"/>
            <w:hideMark/>
          </w:tcPr>
          <w:p w14:paraId="28CDC12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záloh</w:t>
            </w:r>
          </w:p>
        </w:tc>
        <w:tc>
          <w:tcPr>
            <w:tcW w:w="3544" w:type="dxa"/>
            <w:shd w:val="clear" w:color="auto" w:fill="auto"/>
            <w:hideMark/>
          </w:tcPr>
          <w:p w14:paraId="787726F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tvorby záloh instance RESSS na MPSV bude využíván centrální zálohovací systém na bázi produktu Acronis Backup, umožňující provádění záloh virtuálních strojů, souborů a databází.</w:t>
            </w:r>
          </w:p>
        </w:tc>
        <w:tc>
          <w:tcPr>
            <w:tcW w:w="1559" w:type="dxa"/>
            <w:shd w:val="clear" w:color="auto" w:fill="auto"/>
            <w:hideMark/>
          </w:tcPr>
          <w:p w14:paraId="0E1DD37B"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946C6C3"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1B43FFB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AB5869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40F82AE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B931C5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25B3EEF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Nicméně, dodavateli je známo, že MPSV již delší dobu využívá jiný zálohovací systém. Prosíme o potvrzení a specifikaci zálohovacího systému. Dodavatel též očekává součinnost správce zálohovacího systému.</w:t>
            </w:r>
          </w:p>
        </w:tc>
        <w:tc>
          <w:tcPr>
            <w:tcW w:w="1134" w:type="dxa"/>
            <w:shd w:val="clear" w:color="auto" w:fill="auto"/>
            <w:noWrap/>
            <w:hideMark/>
          </w:tcPr>
          <w:p w14:paraId="02E2F850"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65DA0EA" w14:textId="77777777" w:rsidTr="0074106A">
        <w:trPr>
          <w:trHeight w:val="2304"/>
        </w:trPr>
        <w:tc>
          <w:tcPr>
            <w:tcW w:w="1129" w:type="dxa"/>
            <w:shd w:val="clear" w:color="auto" w:fill="auto"/>
            <w:hideMark/>
          </w:tcPr>
          <w:p w14:paraId="77EE25A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ZMPSV030</w:t>
            </w:r>
          </w:p>
        </w:tc>
        <w:tc>
          <w:tcPr>
            <w:tcW w:w="2552" w:type="dxa"/>
            <w:shd w:val="clear" w:color="auto" w:fill="auto"/>
            <w:hideMark/>
          </w:tcPr>
          <w:p w14:paraId="06286D7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číselníků</w:t>
            </w:r>
          </w:p>
        </w:tc>
        <w:tc>
          <w:tcPr>
            <w:tcW w:w="3544" w:type="dxa"/>
            <w:shd w:val="clear" w:color="auto" w:fill="auto"/>
            <w:hideMark/>
          </w:tcPr>
          <w:p w14:paraId="57FD0FD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Instance RESSS na MPSV bude využívat centrálních číselníků spravovaných a poskytovaných systémem IPPD (Integrovaná provozní a podpůrná data) na základě proprietárních webových služeb. Rozhraní systému bude zpřístupněno prostřednictvím integrační platformy.</w:t>
            </w:r>
          </w:p>
        </w:tc>
        <w:tc>
          <w:tcPr>
            <w:tcW w:w="1559" w:type="dxa"/>
            <w:shd w:val="clear" w:color="auto" w:fill="auto"/>
            <w:hideMark/>
          </w:tcPr>
          <w:p w14:paraId="2255136E"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4D72D8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3DF9F08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Rozhraní bude dle NSESSS nebo proprietární dle IPPD (dle závěrů analýzy)</w:t>
            </w:r>
            <w:r w:rsidRPr="00E06F2A">
              <w:rPr>
                <w:rFonts w:ascii="Calibri" w:hAnsi="Calibri" w:cs="Calibri"/>
                <w:color w:val="000000"/>
                <w:sz w:val="22"/>
                <w:szCs w:val="22"/>
              </w:rPr>
              <w:br/>
              <w:t>Součinnost provozovatele systému IPPD</w:t>
            </w:r>
          </w:p>
        </w:tc>
        <w:tc>
          <w:tcPr>
            <w:tcW w:w="1134" w:type="dxa"/>
            <w:shd w:val="clear" w:color="auto" w:fill="auto"/>
            <w:hideMark/>
          </w:tcPr>
          <w:p w14:paraId="388D412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1E08AA3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4D77CDC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081E79E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je značně obecný. Je třeba vyjmenovat seznam číselníků IPPD, které mají být systémem RESSS využívány.</w:t>
            </w:r>
            <w:r w:rsidRPr="00E06F2A">
              <w:rPr>
                <w:rFonts w:ascii="Calibri" w:hAnsi="Calibri" w:cs="Calibri"/>
                <w:color w:val="000000"/>
                <w:sz w:val="22"/>
                <w:szCs w:val="22"/>
              </w:rPr>
              <w:br/>
            </w:r>
            <w:r w:rsidRPr="00E06F2A">
              <w:rPr>
                <w:rFonts w:ascii="Calibri" w:hAnsi="Calibri" w:cs="Calibri"/>
                <w:color w:val="000000"/>
                <w:sz w:val="22"/>
                <w:szCs w:val="22"/>
              </w:rPr>
              <w:br/>
              <w:t>Dodavatel očekává součinnost správce IPPD v rámci analýzy, připomínkování a akceptace návrhu realizace a testování. Součinnost správce IPPD bude nezbytná také k provedení end-to-end testů provedených přes rozhraní, které bude určeno v rámci analýzy.</w:t>
            </w:r>
          </w:p>
        </w:tc>
        <w:tc>
          <w:tcPr>
            <w:tcW w:w="1134" w:type="dxa"/>
            <w:shd w:val="clear" w:color="auto" w:fill="auto"/>
            <w:noWrap/>
            <w:hideMark/>
          </w:tcPr>
          <w:p w14:paraId="143668C2"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06A1859E" w14:textId="77777777" w:rsidTr="0074106A">
        <w:trPr>
          <w:trHeight w:val="1440"/>
        </w:trPr>
        <w:tc>
          <w:tcPr>
            <w:tcW w:w="1129" w:type="dxa"/>
            <w:shd w:val="clear" w:color="auto" w:fill="auto"/>
            <w:hideMark/>
          </w:tcPr>
          <w:p w14:paraId="50F2DA9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ZMPSV031</w:t>
            </w:r>
          </w:p>
        </w:tc>
        <w:tc>
          <w:tcPr>
            <w:tcW w:w="2552" w:type="dxa"/>
            <w:shd w:val="clear" w:color="auto" w:fill="auto"/>
            <w:hideMark/>
          </w:tcPr>
          <w:p w14:paraId="0FB8CBC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Synchronizace oběhu úkolů</w:t>
            </w:r>
          </w:p>
        </w:tc>
        <w:tc>
          <w:tcPr>
            <w:tcW w:w="3544" w:type="dxa"/>
            <w:shd w:val="clear" w:color="auto" w:fill="auto"/>
            <w:hideMark/>
          </w:tcPr>
          <w:p w14:paraId="3F6EE4A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začlenění oběhu přidělení práce s dokumenty v rámci instance RESSS na MPSV do širšího kontextu řízení úkolů (workflow) bude instance RESSS poskytovat zdokumentované rozhraní pro synchronizaci úkolů na bázi webových služeb.</w:t>
            </w:r>
          </w:p>
        </w:tc>
        <w:tc>
          <w:tcPr>
            <w:tcW w:w="1559" w:type="dxa"/>
            <w:shd w:val="clear" w:color="auto" w:fill="auto"/>
            <w:hideMark/>
          </w:tcPr>
          <w:p w14:paraId="1C47374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31FAF3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21920C2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7AE9041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584FC57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7576D0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3FFE769E"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bude realizován dle zadání.</w:t>
            </w:r>
            <w:r w:rsidRPr="00E06F2A">
              <w:rPr>
                <w:rFonts w:ascii="Calibri" w:hAnsi="Calibri" w:cs="Calibri"/>
                <w:color w:val="000000"/>
                <w:sz w:val="22"/>
                <w:szCs w:val="22"/>
              </w:rPr>
              <w:br/>
            </w:r>
            <w:r w:rsidRPr="00E06F2A">
              <w:rPr>
                <w:rFonts w:ascii="Calibri" w:hAnsi="Calibri" w:cs="Calibri"/>
                <w:color w:val="000000"/>
                <w:sz w:val="22"/>
                <w:szCs w:val="22"/>
              </w:rPr>
              <w:br/>
              <w:t>Dodavatel očekává součinnost osob odpovědných za systémy, které budou konzumovat tyto služby.</w:t>
            </w:r>
          </w:p>
        </w:tc>
        <w:tc>
          <w:tcPr>
            <w:tcW w:w="1134" w:type="dxa"/>
            <w:shd w:val="clear" w:color="auto" w:fill="auto"/>
            <w:noWrap/>
            <w:hideMark/>
          </w:tcPr>
          <w:p w14:paraId="2019536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B182CB5" w14:textId="77777777" w:rsidTr="0074106A">
        <w:trPr>
          <w:trHeight w:val="4320"/>
        </w:trPr>
        <w:tc>
          <w:tcPr>
            <w:tcW w:w="1129" w:type="dxa"/>
            <w:shd w:val="clear" w:color="auto" w:fill="auto"/>
            <w:hideMark/>
          </w:tcPr>
          <w:p w14:paraId="7D8FA0C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ZMPSV032</w:t>
            </w:r>
          </w:p>
        </w:tc>
        <w:tc>
          <w:tcPr>
            <w:tcW w:w="2552" w:type="dxa"/>
            <w:shd w:val="clear" w:color="auto" w:fill="auto"/>
            <w:hideMark/>
          </w:tcPr>
          <w:p w14:paraId="0A184D8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Synchronizace organizační struktury</w:t>
            </w:r>
          </w:p>
        </w:tc>
        <w:tc>
          <w:tcPr>
            <w:tcW w:w="3544" w:type="dxa"/>
            <w:shd w:val="clear" w:color="auto" w:fill="auto"/>
            <w:hideMark/>
          </w:tcPr>
          <w:p w14:paraId="616346D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interní evidence organizační struktury MPSV v rámci instance RESSS na MPSV bude organizační struktura přejímána s centrální adresářové služby (vytvořené na bázi produktu Microsoft Active Directory). Ta je synchronizována s organizační strukturou vedenou v personálním systému jako primárním zdrojem informací o organizační struktuře.</w:t>
            </w:r>
          </w:p>
        </w:tc>
        <w:tc>
          <w:tcPr>
            <w:tcW w:w="1559" w:type="dxa"/>
            <w:shd w:val="clear" w:color="auto" w:fill="auto"/>
            <w:hideMark/>
          </w:tcPr>
          <w:p w14:paraId="38A1067D"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1482AA3A"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73C92B1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0787F2A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05746834"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5DCE589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5028D665"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předpokládá, že AD MPSV bude obsahovat veškeré informace o organizační struktuře MPSV, které budou přístupné pomocí LDAP protokolu. Spisová služba RESSS tyto údaje převezme a bude s nimi dále pracovat v rámci svého workflow.</w:t>
            </w:r>
            <w:r w:rsidRPr="00E06F2A">
              <w:rPr>
                <w:rFonts w:ascii="Calibri" w:hAnsi="Calibri" w:cs="Calibri"/>
                <w:sz w:val="22"/>
                <w:szCs w:val="22"/>
              </w:rPr>
              <w:br/>
            </w:r>
            <w:r w:rsidRPr="00E06F2A">
              <w:rPr>
                <w:rFonts w:ascii="Calibri" w:hAnsi="Calibri" w:cs="Calibri"/>
                <w:sz w:val="22"/>
                <w:szCs w:val="22"/>
              </w:rPr>
              <w:br/>
              <w:t>Dodavatel očekává součinnost správce infrastruktury MPSV. Požadavky budou detailně popsány v příslušné etapě plnění.</w:t>
            </w:r>
            <w:r w:rsidRPr="00E06F2A">
              <w:rPr>
                <w:rFonts w:ascii="Calibri" w:hAnsi="Calibri" w:cs="Calibri"/>
                <w:sz w:val="22"/>
                <w:szCs w:val="22"/>
              </w:rPr>
              <w:br/>
            </w:r>
            <w:r w:rsidRPr="00E06F2A">
              <w:rPr>
                <w:rFonts w:ascii="Calibri" w:hAnsi="Calibri" w:cs="Calibri"/>
                <w:sz w:val="22"/>
                <w:szCs w:val="22"/>
              </w:rPr>
              <w:br/>
              <w:t>V rámci analýzy dojde k posouzení obsahu AD a navržení procesu přenosu tohoto obsahu do RESSS tak, aby byla zajištěna plná funkcionalita RESSS.</w:t>
            </w:r>
            <w:r w:rsidRPr="00E06F2A">
              <w:rPr>
                <w:rFonts w:ascii="Calibri" w:hAnsi="Calibri" w:cs="Calibri"/>
                <w:sz w:val="22"/>
                <w:szCs w:val="22"/>
              </w:rPr>
              <w:br/>
            </w:r>
            <w:r w:rsidRPr="00E06F2A">
              <w:rPr>
                <w:rFonts w:ascii="Calibri" w:hAnsi="Calibri" w:cs="Calibri"/>
                <w:sz w:val="22"/>
                <w:szCs w:val="22"/>
              </w:rPr>
              <w:br/>
              <w:t>Souvisí s požadavkem ZMPSV001.</w:t>
            </w:r>
          </w:p>
        </w:tc>
        <w:tc>
          <w:tcPr>
            <w:tcW w:w="1134" w:type="dxa"/>
            <w:shd w:val="clear" w:color="auto" w:fill="auto"/>
            <w:noWrap/>
            <w:hideMark/>
          </w:tcPr>
          <w:p w14:paraId="49B5B61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380CD54B" w14:textId="77777777" w:rsidTr="0074106A">
        <w:trPr>
          <w:trHeight w:val="1152"/>
        </w:trPr>
        <w:tc>
          <w:tcPr>
            <w:tcW w:w="1129" w:type="dxa"/>
            <w:shd w:val="clear" w:color="auto" w:fill="auto"/>
            <w:hideMark/>
          </w:tcPr>
          <w:p w14:paraId="4978021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ZMPSV033</w:t>
            </w:r>
          </w:p>
        </w:tc>
        <w:tc>
          <w:tcPr>
            <w:tcW w:w="2552" w:type="dxa"/>
            <w:shd w:val="clear" w:color="auto" w:fill="auto"/>
            <w:hideMark/>
          </w:tcPr>
          <w:p w14:paraId="1BF5A44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Synchronizace uživatelských účtů</w:t>
            </w:r>
          </w:p>
        </w:tc>
        <w:tc>
          <w:tcPr>
            <w:tcW w:w="3544" w:type="dxa"/>
            <w:shd w:val="clear" w:color="auto" w:fill="auto"/>
            <w:hideMark/>
          </w:tcPr>
          <w:p w14:paraId="39ACACF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 případě využívání interních uživatelských účtů v rámci instance RESSS na MPSV budou tyto účty synchronizovány s centrální adresářovou službou (vytvořené na bázi produktu Microsoft Active Directory).</w:t>
            </w:r>
          </w:p>
        </w:tc>
        <w:tc>
          <w:tcPr>
            <w:tcW w:w="1559" w:type="dxa"/>
            <w:shd w:val="clear" w:color="auto" w:fill="auto"/>
            <w:hideMark/>
          </w:tcPr>
          <w:p w14:paraId="3074196F"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71007669"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39CB981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5296DDF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00CDE8E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766CCB2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46BA337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r w:rsidRPr="00E06F2A">
              <w:rPr>
                <w:rFonts w:ascii="Calibri" w:hAnsi="Calibri" w:cs="Calibri"/>
                <w:sz w:val="22"/>
                <w:szCs w:val="22"/>
              </w:rPr>
              <w:br/>
              <w:t>Souvisí s požadavky ZMPSV001, ZMPSV032.</w:t>
            </w:r>
          </w:p>
        </w:tc>
        <w:tc>
          <w:tcPr>
            <w:tcW w:w="1134" w:type="dxa"/>
            <w:shd w:val="clear" w:color="auto" w:fill="auto"/>
            <w:noWrap/>
            <w:hideMark/>
          </w:tcPr>
          <w:p w14:paraId="7056411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60A94C2C" w14:textId="77777777" w:rsidTr="0074106A">
        <w:trPr>
          <w:trHeight w:val="1440"/>
        </w:trPr>
        <w:tc>
          <w:tcPr>
            <w:tcW w:w="1129" w:type="dxa"/>
            <w:shd w:val="clear" w:color="auto" w:fill="auto"/>
            <w:hideMark/>
          </w:tcPr>
          <w:p w14:paraId="5F5F7D7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lastRenderedPageBreak/>
              <w:t>ZMPSV034</w:t>
            </w:r>
          </w:p>
        </w:tc>
        <w:tc>
          <w:tcPr>
            <w:tcW w:w="2552" w:type="dxa"/>
            <w:shd w:val="clear" w:color="auto" w:fill="auto"/>
            <w:hideMark/>
          </w:tcPr>
          <w:p w14:paraId="6D5DAC5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Vydání časového razítka</w:t>
            </w:r>
          </w:p>
        </w:tc>
        <w:tc>
          <w:tcPr>
            <w:tcW w:w="3544" w:type="dxa"/>
            <w:shd w:val="clear" w:color="auto" w:fill="auto"/>
            <w:hideMark/>
          </w:tcPr>
          <w:p w14:paraId="3DA9DC4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vydání (získání) časového razítka instancí RESSS na MPSV bude využíváno služby externí certifikační autority. S ohledem na bezpečnostní politiku MPSV může být tato služba zpřístupněna pomocí zástupné služby (proxy) či integrační platformy.</w:t>
            </w:r>
          </w:p>
        </w:tc>
        <w:tc>
          <w:tcPr>
            <w:tcW w:w="1559" w:type="dxa"/>
            <w:shd w:val="clear" w:color="auto" w:fill="auto"/>
            <w:hideMark/>
          </w:tcPr>
          <w:p w14:paraId="387452B4"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6195A518"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44EB848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1A47FDB8"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56DD4B0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294BE9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1F6149CE"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 Dodavatel očekává rozhodnutí zadavatele, jestli má služba vydání časového razítka komunikovat prostřednictvím BizTalk.</w:t>
            </w:r>
          </w:p>
        </w:tc>
        <w:tc>
          <w:tcPr>
            <w:tcW w:w="1134" w:type="dxa"/>
            <w:shd w:val="clear" w:color="auto" w:fill="auto"/>
            <w:noWrap/>
            <w:hideMark/>
          </w:tcPr>
          <w:p w14:paraId="7259233A"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6C5023B5" w14:textId="77777777" w:rsidTr="0074106A">
        <w:trPr>
          <w:trHeight w:val="1152"/>
        </w:trPr>
        <w:tc>
          <w:tcPr>
            <w:tcW w:w="1129" w:type="dxa"/>
            <w:shd w:val="clear" w:color="auto" w:fill="auto"/>
            <w:hideMark/>
          </w:tcPr>
          <w:p w14:paraId="59DC2799"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ZMPSV035</w:t>
            </w:r>
          </w:p>
        </w:tc>
        <w:tc>
          <w:tcPr>
            <w:tcW w:w="2552" w:type="dxa"/>
            <w:shd w:val="clear" w:color="auto" w:fill="auto"/>
            <w:hideMark/>
          </w:tcPr>
          <w:p w14:paraId="6DE7FCD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Výměna dat s archivem</w:t>
            </w:r>
          </w:p>
        </w:tc>
        <w:tc>
          <w:tcPr>
            <w:tcW w:w="3544" w:type="dxa"/>
            <w:shd w:val="clear" w:color="auto" w:fill="auto"/>
            <w:hideMark/>
          </w:tcPr>
          <w:p w14:paraId="77DB78E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Pro potřeby výměny dat s příslušným archivem bude instance RESSS na MPSV využívat rozhraní specifikovaným "Národním standardem pro elektronické systémy spisové služby".</w:t>
            </w:r>
          </w:p>
        </w:tc>
        <w:tc>
          <w:tcPr>
            <w:tcW w:w="1559" w:type="dxa"/>
            <w:shd w:val="clear" w:color="auto" w:fill="auto"/>
            <w:hideMark/>
          </w:tcPr>
          <w:p w14:paraId="39BB1E8C"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x</w:t>
            </w:r>
          </w:p>
        </w:tc>
        <w:tc>
          <w:tcPr>
            <w:tcW w:w="1559" w:type="dxa"/>
            <w:shd w:val="clear" w:color="auto" w:fill="auto"/>
            <w:hideMark/>
          </w:tcPr>
          <w:p w14:paraId="5A8FC3D7"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5858E6E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1134" w:type="dxa"/>
            <w:shd w:val="clear" w:color="auto" w:fill="auto"/>
            <w:hideMark/>
          </w:tcPr>
          <w:p w14:paraId="659FC11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3CBEF1D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045062D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1AED234F" w14:textId="77777777" w:rsidR="00775FD1" w:rsidRPr="00E06F2A" w:rsidRDefault="00775FD1" w:rsidP="0074106A">
            <w:pPr>
              <w:rPr>
                <w:rFonts w:ascii="Calibri" w:hAnsi="Calibri" w:cs="Calibri"/>
                <w:sz w:val="22"/>
                <w:szCs w:val="22"/>
              </w:rPr>
            </w:pPr>
            <w:r w:rsidRPr="00E06F2A">
              <w:rPr>
                <w:rFonts w:ascii="Calibri" w:hAnsi="Calibri" w:cs="Calibri"/>
                <w:sz w:val="22"/>
                <w:szCs w:val="22"/>
              </w:rPr>
              <w:t>Požadavek bude realizován dle zadání.</w:t>
            </w:r>
          </w:p>
        </w:tc>
        <w:tc>
          <w:tcPr>
            <w:tcW w:w="1134" w:type="dxa"/>
            <w:shd w:val="clear" w:color="auto" w:fill="auto"/>
            <w:noWrap/>
            <w:hideMark/>
          </w:tcPr>
          <w:p w14:paraId="16704693"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r w:rsidR="00775FD1" w:rsidRPr="00E06F2A" w14:paraId="5D9018B6" w14:textId="77777777" w:rsidTr="0074106A">
        <w:trPr>
          <w:trHeight w:val="3744"/>
        </w:trPr>
        <w:tc>
          <w:tcPr>
            <w:tcW w:w="1129" w:type="dxa"/>
            <w:shd w:val="clear" w:color="auto" w:fill="auto"/>
            <w:hideMark/>
          </w:tcPr>
          <w:p w14:paraId="5976BA55"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ZMPSV036</w:t>
            </w:r>
          </w:p>
        </w:tc>
        <w:tc>
          <w:tcPr>
            <w:tcW w:w="2552" w:type="dxa"/>
            <w:shd w:val="clear" w:color="auto" w:fill="auto"/>
            <w:hideMark/>
          </w:tcPr>
          <w:p w14:paraId="3AD73827"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externího archivu</w:t>
            </w:r>
          </w:p>
        </w:tc>
        <w:tc>
          <w:tcPr>
            <w:tcW w:w="3544" w:type="dxa"/>
            <w:shd w:val="clear" w:color="auto" w:fill="auto"/>
            <w:hideMark/>
          </w:tcPr>
          <w:p w14:paraId="6D9211DF"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Služba externího archivu poskytující informace o pohybu a umístění listinných formulářů ve správě externího subjektu bude využívána v závislosti na aktuálním zajištění fyzického archivu v době nasazení RESSS pro potřeby MPSV.</w:t>
            </w:r>
          </w:p>
        </w:tc>
        <w:tc>
          <w:tcPr>
            <w:tcW w:w="1559" w:type="dxa"/>
            <w:shd w:val="clear" w:color="auto" w:fill="auto"/>
            <w:hideMark/>
          </w:tcPr>
          <w:p w14:paraId="17C492D2" w14:textId="77777777" w:rsidR="00775FD1" w:rsidRPr="00E06F2A" w:rsidRDefault="00775FD1" w:rsidP="0074106A">
            <w:pPr>
              <w:jc w:val="center"/>
              <w:rPr>
                <w:rFonts w:ascii="Calibri" w:hAnsi="Calibri" w:cs="Calibri"/>
                <w:color w:val="000000"/>
                <w:sz w:val="22"/>
                <w:szCs w:val="22"/>
              </w:rPr>
            </w:pPr>
            <w:r w:rsidRPr="00E06F2A">
              <w:rPr>
                <w:rFonts w:ascii="Calibri" w:hAnsi="Calibri" w:cs="Calibri"/>
                <w:color w:val="000000"/>
                <w:sz w:val="22"/>
                <w:szCs w:val="22"/>
              </w:rPr>
              <w:t> </w:t>
            </w:r>
          </w:p>
        </w:tc>
        <w:tc>
          <w:tcPr>
            <w:tcW w:w="1559" w:type="dxa"/>
            <w:shd w:val="clear" w:color="auto" w:fill="auto"/>
            <w:hideMark/>
          </w:tcPr>
          <w:p w14:paraId="6B415109" w14:textId="77777777" w:rsidR="00775FD1" w:rsidRPr="00E06F2A" w:rsidRDefault="00775FD1" w:rsidP="0074106A">
            <w:pPr>
              <w:jc w:val="center"/>
              <w:rPr>
                <w:rFonts w:ascii="Calibri" w:hAnsi="Calibri" w:cs="Calibri"/>
                <w:color w:val="FF0000"/>
                <w:sz w:val="22"/>
                <w:szCs w:val="22"/>
              </w:rPr>
            </w:pPr>
            <w:r w:rsidRPr="00E06F2A">
              <w:rPr>
                <w:rFonts w:ascii="Calibri" w:hAnsi="Calibri" w:cs="Calibri"/>
                <w:color w:val="FF0000"/>
                <w:sz w:val="22"/>
                <w:szCs w:val="22"/>
              </w:rPr>
              <w:t>x</w:t>
            </w:r>
          </w:p>
        </w:tc>
        <w:tc>
          <w:tcPr>
            <w:tcW w:w="1559" w:type="dxa"/>
            <w:shd w:val="clear" w:color="auto" w:fill="auto"/>
            <w:hideMark/>
          </w:tcPr>
          <w:p w14:paraId="43CEC2C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Součinnost provozovatele externího archivu</w:t>
            </w:r>
          </w:p>
        </w:tc>
        <w:tc>
          <w:tcPr>
            <w:tcW w:w="1134" w:type="dxa"/>
            <w:shd w:val="clear" w:color="auto" w:fill="auto"/>
            <w:hideMark/>
          </w:tcPr>
          <w:p w14:paraId="6E14081D"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NE</w:t>
            </w:r>
          </w:p>
        </w:tc>
        <w:tc>
          <w:tcPr>
            <w:tcW w:w="1134" w:type="dxa"/>
            <w:shd w:val="clear" w:color="auto" w:fill="auto"/>
            <w:hideMark/>
          </w:tcPr>
          <w:p w14:paraId="118831FB"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2268" w:type="dxa"/>
            <w:shd w:val="clear" w:color="auto" w:fill="auto"/>
            <w:hideMark/>
          </w:tcPr>
          <w:p w14:paraId="30F21DF6"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c>
          <w:tcPr>
            <w:tcW w:w="3544" w:type="dxa"/>
            <w:shd w:val="clear" w:color="auto" w:fill="auto"/>
            <w:hideMark/>
          </w:tcPr>
          <w:p w14:paraId="53742D8C"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Požadavek je definován velmi obecně. Dodavatel je připraven ho naplnit, což bude vyžadovat významnou součinnost MPSV a také provozovatele externího archivu. Zpřesnění požadavku s ohledem na současné potřeby MPSV bude provedeno v rámci analýzy. Podstatnou informací bude, jestli se jedná o další spisovnu, která má svůj SW/jaký.</w:t>
            </w:r>
            <w:r w:rsidRPr="00E06F2A">
              <w:rPr>
                <w:rFonts w:ascii="Calibri" w:hAnsi="Calibri" w:cs="Calibri"/>
                <w:color w:val="000000"/>
                <w:sz w:val="22"/>
                <w:szCs w:val="22"/>
              </w:rPr>
              <w:br/>
            </w:r>
            <w:r w:rsidRPr="00E06F2A">
              <w:rPr>
                <w:rFonts w:ascii="Calibri" w:hAnsi="Calibri" w:cs="Calibri"/>
                <w:color w:val="000000"/>
                <w:sz w:val="22"/>
                <w:szCs w:val="22"/>
              </w:rPr>
              <w:br/>
              <w:t>Dodavatel očekává, že naplněním tohoto požadavku bude pouze import struktury analogové spisovny provozované externím dodavatelem.</w:t>
            </w:r>
            <w:r w:rsidRPr="00E06F2A">
              <w:rPr>
                <w:rFonts w:ascii="Calibri" w:hAnsi="Calibri" w:cs="Calibri"/>
                <w:color w:val="000000"/>
                <w:sz w:val="22"/>
                <w:szCs w:val="22"/>
              </w:rPr>
              <w:br/>
            </w:r>
            <w:r w:rsidRPr="00E06F2A">
              <w:rPr>
                <w:rFonts w:ascii="Calibri" w:hAnsi="Calibri" w:cs="Calibri"/>
                <w:color w:val="000000"/>
                <w:sz w:val="22"/>
                <w:szCs w:val="22"/>
              </w:rPr>
              <w:br/>
              <w:t>Dodavatel s ohledem na výše uvedené navrhuje přeřazení tohoto požadavku do realizace fáze 2.</w:t>
            </w:r>
          </w:p>
        </w:tc>
        <w:tc>
          <w:tcPr>
            <w:tcW w:w="1134" w:type="dxa"/>
            <w:shd w:val="clear" w:color="auto" w:fill="auto"/>
            <w:noWrap/>
            <w:hideMark/>
          </w:tcPr>
          <w:p w14:paraId="2B044321" w14:textId="77777777" w:rsidR="00775FD1" w:rsidRPr="00E06F2A" w:rsidRDefault="00775FD1" w:rsidP="0074106A">
            <w:pPr>
              <w:rPr>
                <w:rFonts w:ascii="Calibri" w:hAnsi="Calibri" w:cs="Calibri"/>
                <w:color w:val="000000"/>
                <w:sz w:val="22"/>
                <w:szCs w:val="22"/>
              </w:rPr>
            </w:pPr>
            <w:r w:rsidRPr="00E06F2A">
              <w:rPr>
                <w:rFonts w:ascii="Calibri" w:hAnsi="Calibri" w:cs="Calibri"/>
                <w:color w:val="000000"/>
                <w:sz w:val="22"/>
                <w:szCs w:val="22"/>
              </w:rPr>
              <w:t> </w:t>
            </w:r>
          </w:p>
        </w:tc>
      </w:tr>
    </w:tbl>
    <w:p w14:paraId="7C10E225" w14:textId="77777777" w:rsidR="00775FD1" w:rsidRDefault="00775FD1" w:rsidP="00775FD1">
      <w:pPr>
        <w:tabs>
          <w:tab w:val="left" w:pos="4536"/>
        </w:tabs>
        <w:rPr>
          <w:rFonts w:ascii="Palatino Linotype" w:hAnsi="Palatino Linotype" w:cs="Arial"/>
          <w:b/>
          <w:bCs/>
          <w:sz w:val="22"/>
          <w:szCs w:val="22"/>
        </w:rPr>
      </w:pPr>
    </w:p>
    <w:p w14:paraId="2EC09217" w14:textId="77777777" w:rsidR="00775FD1" w:rsidRDefault="00775FD1" w:rsidP="00775FD1">
      <w:pPr>
        <w:rPr>
          <w:rFonts w:ascii="Palatino Linotype" w:hAnsi="Palatino Linotype" w:cs="Arial"/>
          <w:b/>
          <w:bCs/>
          <w:sz w:val="22"/>
          <w:szCs w:val="22"/>
        </w:rPr>
      </w:pPr>
      <w:r>
        <w:rPr>
          <w:rFonts w:ascii="Palatino Linotype" w:hAnsi="Palatino Linotype" w:cs="Arial"/>
          <w:b/>
          <w:bCs/>
          <w:sz w:val="22"/>
          <w:szCs w:val="22"/>
        </w:rPr>
        <w:br w:type="page"/>
      </w:r>
    </w:p>
    <w:p w14:paraId="2CB13E85" w14:textId="77777777" w:rsidR="00775FD1" w:rsidRPr="00831012" w:rsidRDefault="00775FD1" w:rsidP="00775FD1">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3 </w:t>
      </w:r>
      <w:r w:rsidRPr="00D15685">
        <w:rPr>
          <w:rFonts w:ascii="Palatino Linotype" w:hAnsi="Palatino Linotype" w:cs="Arial"/>
          <w:b/>
          <w:bCs/>
          <w:sz w:val="22"/>
          <w:szCs w:val="22"/>
        </w:rPr>
        <w:t>Dodatku č. 3</w:t>
      </w:r>
      <w:r>
        <w:rPr>
          <w:rFonts w:ascii="Palatino Linotype" w:hAnsi="Palatino Linotype" w:cs="Arial"/>
          <w:b/>
          <w:bCs/>
          <w:sz w:val="22"/>
          <w:szCs w:val="22"/>
        </w:rPr>
        <w:t xml:space="preserve"> </w:t>
      </w:r>
      <w:r w:rsidRPr="00831012">
        <w:rPr>
          <w:rFonts w:ascii="Palatino Linotype" w:hAnsi="Palatino Linotype" w:cs="Arial"/>
          <w:b/>
          <w:bCs/>
          <w:sz w:val="22"/>
          <w:szCs w:val="22"/>
        </w:rPr>
        <w:t>– Přehled změn ve funkčních požadavcích pro nasazení RESSS na ÚPČR k Prováděcí smlouvě č. 4 a Přehled změn v požadavcích pro podpora a provoz RESSS na ÚPČR k Prováděcí smlouvě č. 4</w:t>
      </w:r>
    </w:p>
    <w:p w14:paraId="26B836B4" w14:textId="77777777" w:rsidR="00775FD1" w:rsidRDefault="00775FD1" w:rsidP="00775FD1">
      <w:pPr>
        <w:tabs>
          <w:tab w:val="left" w:pos="4536"/>
        </w:tabs>
        <w:rPr>
          <w:rFonts w:ascii="Palatino Linotype" w:hAnsi="Palatino Linotype" w:cs="Arial"/>
          <w:b/>
          <w:bCs/>
          <w:sz w:val="22"/>
          <w:szCs w:val="22"/>
        </w:rPr>
      </w:pPr>
    </w:p>
    <w:tbl>
      <w:tblPr>
        <w:tblW w:w="209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4820"/>
        <w:gridCol w:w="7654"/>
        <w:gridCol w:w="1843"/>
        <w:gridCol w:w="1134"/>
        <w:gridCol w:w="1134"/>
        <w:gridCol w:w="2268"/>
        <w:gridCol w:w="992"/>
      </w:tblGrid>
      <w:tr w:rsidR="00775FD1" w:rsidRPr="002818BC" w14:paraId="0E7F3D68" w14:textId="77777777" w:rsidTr="0074106A">
        <w:trPr>
          <w:trHeight w:val="576"/>
        </w:trPr>
        <w:tc>
          <w:tcPr>
            <w:tcW w:w="1129" w:type="dxa"/>
            <w:shd w:val="clear" w:color="000000" w:fill="C6E0B4"/>
            <w:vAlign w:val="center"/>
            <w:hideMark/>
          </w:tcPr>
          <w:p w14:paraId="04176EB0" w14:textId="77777777" w:rsidR="00775FD1" w:rsidRPr="002818BC" w:rsidRDefault="00775FD1" w:rsidP="0074106A">
            <w:pPr>
              <w:rPr>
                <w:rFonts w:ascii="Calibri" w:hAnsi="Calibri" w:cs="Calibri"/>
                <w:b/>
                <w:bCs/>
                <w:color w:val="000000"/>
                <w:sz w:val="22"/>
                <w:szCs w:val="22"/>
              </w:rPr>
            </w:pPr>
            <w:r w:rsidRPr="002818BC">
              <w:rPr>
                <w:rFonts w:ascii="Calibri" w:hAnsi="Calibri" w:cs="Calibri"/>
                <w:b/>
                <w:bCs/>
                <w:color w:val="000000"/>
                <w:sz w:val="22"/>
                <w:szCs w:val="22"/>
              </w:rPr>
              <w:t>Kód požadavku</w:t>
            </w:r>
          </w:p>
        </w:tc>
        <w:tc>
          <w:tcPr>
            <w:tcW w:w="4820" w:type="dxa"/>
            <w:shd w:val="clear" w:color="000000" w:fill="C6E0B4"/>
            <w:vAlign w:val="center"/>
            <w:hideMark/>
          </w:tcPr>
          <w:p w14:paraId="11FDFA81" w14:textId="77777777" w:rsidR="00775FD1" w:rsidRPr="002818BC" w:rsidRDefault="00775FD1" w:rsidP="0074106A">
            <w:pPr>
              <w:rPr>
                <w:rFonts w:ascii="Calibri" w:hAnsi="Calibri" w:cs="Calibri"/>
                <w:b/>
                <w:bCs/>
                <w:color w:val="000000"/>
                <w:sz w:val="22"/>
                <w:szCs w:val="22"/>
              </w:rPr>
            </w:pPr>
            <w:r w:rsidRPr="002818BC">
              <w:rPr>
                <w:rFonts w:ascii="Calibri" w:hAnsi="Calibri" w:cs="Calibri"/>
                <w:b/>
                <w:bCs/>
                <w:color w:val="000000"/>
                <w:sz w:val="22"/>
                <w:szCs w:val="22"/>
              </w:rPr>
              <w:t>Název požadavku</w:t>
            </w:r>
          </w:p>
        </w:tc>
        <w:tc>
          <w:tcPr>
            <w:tcW w:w="7654" w:type="dxa"/>
            <w:shd w:val="clear" w:color="000000" w:fill="C6E0B4"/>
            <w:vAlign w:val="center"/>
            <w:hideMark/>
          </w:tcPr>
          <w:p w14:paraId="577FF2EA" w14:textId="77777777" w:rsidR="00775FD1" w:rsidRPr="002818BC" w:rsidRDefault="00775FD1" w:rsidP="0074106A">
            <w:pPr>
              <w:rPr>
                <w:rFonts w:ascii="Calibri" w:hAnsi="Calibri" w:cs="Calibri"/>
                <w:b/>
                <w:bCs/>
                <w:color w:val="000000"/>
                <w:sz w:val="22"/>
                <w:szCs w:val="22"/>
              </w:rPr>
            </w:pPr>
            <w:r w:rsidRPr="002818BC">
              <w:rPr>
                <w:rFonts w:ascii="Calibri" w:hAnsi="Calibri" w:cs="Calibri"/>
                <w:b/>
                <w:bCs/>
                <w:color w:val="000000"/>
                <w:sz w:val="22"/>
                <w:szCs w:val="22"/>
              </w:rPr>
              <w:t>Popis původního nebo změněného požadavku</w:t>
            </w:r>
          </w:p>
        </w:tc>
        <w:tc>
          <w:tcPr>
            <w:tcW w:w="1843" w:type="dxa"/>
            <w:shd w:val="clear" w:color="000000" w:fill="C6E0B4"/>
            <w:vAlign w:val="center"/>
            <w:hideMark/>
          </w:tcPr>
          <w:p w14:paraId="6296E2DB" w14:textId="77777777" w:rsidR="00775FD1" w:rsidRPr="002818BC" w:rsidRDefault="00775FD1" w:rsidP="0074106A">
            <w:pPr>
              <w:rPr>
                <w:rFonts w:ascii="Calibri" w:hAnsi="Calibri" w:cs="Calibri"/>
                <w:b/>
                <w:bCs/>
                <w:color w:val="000000"/>
                <w:sz w:val="22"/>
                <w:szCs w:val="22"/>
              </w:rPr>
            </w:pPr>
            <w:r w:rsidRPr="002818BC">
              <w:rPr>
                <w:rFonts w:ascii="Calibri" w:hAnsi="Calibri" w:cs="Calibri"/>
                <w:b/>
                <w:bCs/>
                <w:color w:val="000000"/>
                <w:sz w:val="22"/>
                <w:szCs w:val="22"/>
              </w:rPr>
              <w:t>Zdroj</w:t>
            </w:r>
          </w:p>
        </w:tc>
        <w:tc>
          <w:tcPr>
            <w:tcW w:w="1134" w:type="dxa"/>
            <w:shd w:val="clear" w:color="000000" w:fill="FFD54F"/>
            <w:vAlign w:val="center"/>
            <w:hideMark/>
          </w:tcPr>
          <w:p w14:paraId="5189E252" w14:textId="77777777" w:rsidR="00775FD1" w:rsidRPr="002818BC" w:rsidRDefault="00775FD1" w:rsidP="0074106A">
            <w:pPr>
              <w:jc w:val="center"/>
              <w:rPr>
                <w:rFonts w:ascii="Calibri" w:hAnsi="Calibri" w:cs="Calibri"/>
                <w:b/>
                <w:bCs/>
                <w:color w:val="000000"/>
                <w:sz w:val="22"/>
                <w:szCs w:val="22"/>
              </w:rPr>
            </w:pPr>
            <w:r w:rsidRPr="002818BC">
              <w:rPr>
                <w:rFonts w:ascii="Calibri" w:hAnsi="Calibri" w:cs="Calibri"/>
                <w:b/>
                <w:bCs/>
                <w:color w:val="000000"/>
                <w:sz w:val="22"/>
                <w:szCs w:val="22"/>
              </w:rPr>
              <w:t>Vícepráce</w:t>
            </w:r>
            <w:r w:rsidRPr="002818BC">
              <w:rPr>
                <w:rFonts w:ascii="Calibri" w:hAnsi="Calibri" w:cs="Calibri"/>
                <w:b/>
                <w:bCs/>
                <w:color w:val="000000"/>
                <w:sz w:val="22"/>
                <w:szCs w:val="22"/>
              </w:rPr>
              <w:br/>
              <w:t>ANO / NE</w:t>
            </w:r>
          </w:p>
        </w:tc>
        <w:tc>
          <w:tcPr>
            <w:tcW w:w="1134" w:type="dxa"/>
            <w:shd w:val="clear" w:color="000000" w:fill="FFD54F"/>
            <w:vAlign w:val="center"/>
            <w:hideMark/>
          </w:tcPr>
          <w:p w14:paraId="31BC39CF" w14:textId="77777777" w:rsidR="00775FD1" w:rsidRPr="002818BC" w:rsidRDefault="00775FD1" w:rsidP="0074106A">
            <w:pPr>
              <w:jc w:val="center"/>
              <w:rPr>
                <w:rFonts w:ascii="Calibri" w:hAnsi="Calibri" w:cs="Calibri"/>
                <w:b/>
                <w:bCs/>
                <w:color w:val="000000"/>
                <w:sz w:val="22"/>
                <w:szCs w:val="22"/>
              </w:rPr>
            </w:pPr>
            <w:r w:rsidRPr="002818BC">
              <w:rPr>
                <w:rFonts w:ascii="Calibri" w:hAnsi="Calibri" w:cs="Calibri"/>
                <w:b/>
                <w:bCs/>
                <w:color w:val="000000"/>
                <w:sz w:val="22"/>
                <w:szCs w:val="22"/>
              </w:rPr>
              <w:t>Vícepráce</w:t>
            </w:r>
            <w:r w:rsidRPr="002818BC">
              <w:rPr>
                <w:rFonts w:ascii="Calibri" w:hAnsi="Calibri" w:cs="Calibri"/>
                <w:b/>
                <w:bCs/>
                <w:color w:val="000000"/>
                <w:sz w:val="22"/>
                <w:szCs w:val="22"/>
              </w:rPr>
              <w:br/>
              <w:t>(MD)</w:t>
            </w:r>
          </w:p>
        </w:tc>
        <w:tc>
          <w:tcPr>
            <w:tcW w:w="2268" w:type="dxa"/>
            <w:shd w:val="clear" w:color="000000" w:fill="FFD54F"/>
            <w:vAlign w:val="center"/>
            <w:hideMark/>
          </w:tcPr>
          <w:p w14:paraId="1D0281C2" w14:textId="77777777" w:rsidR="00775FD1" w:rsidRPr="002818BC" w:rsidRDefault="00775FD1" w:rsidP="0074106A">
            <w:pPr>
              <w:jc w:val="center"/>
              <w:rPr>
                <w:rFonts w:ascii="Calibri" w:hAnsi="Calibri" w:cs="Calibri"/>
                <w:b/>
                <w:bCs/>
                <w:color w:val="000000"/>
                <w:sz w:val="22"/>
                <w:szCs w:val="22"/>
              </w:rPr>
            </w:pPr>
            <w:r w:rsidRPr="002818BC">
              <w:rPr>
                <w:rFonts w:ascii="Calibri" w:hAnsi="Calibri" w:cs="Calibri"/>
                <w:b/>
                <w:bCs/>
                <w:color w:val="000000"/>
                <w:sz w:val="22"/>
                <w:szCs w:val="22"/>
              </w:rPr>
              <w:t>Poznámka</w:t>
            </w:r>
          </w:p>
        </w:tc>
        <w:tc>
          <w:tcPr>
            <w:tcW w:w="992" w:type="dxa"/>
            <w:shd w:val="clear" w:color="000000" w:fill="FFD54F"/>
            <w:vAlign w:val="center"/>
            <w:hideMark/>
          </w:tcPr>
          <w:p w14:paraId="0438B4DD" w14:textId="77777777" w:rsidR="00775FD1" w:rsidRPr="002818BC" w:rsidRDefault="00775FD1" w:rsidP="0074106A">
            <w:pPr>
              <w:jc w:val="center"/>
              <w:rPr>
                <w:rFonts w:ascii="Calibri" w:hAnsi="Calibri" w:cs="Calibri"/>
                <w:b/>
                <w:bCs/>
                <w:color w:val="000000"/>
                <w:sz w:val="22"/>
                <w:szCs w:val="22"/>
              </w:rPr>
            </w:pPr>
            <w:r w:rsidRPr="002818BC">
              <w:rPr>
                <w:rFonts w:ascii="Calibri" w:hAnsi="Calibri" w:cs="Calibri"/>
                <w:b/>
                <w:bCs/>
                <w:color w:val="000000"/>
                <w:sz w:val="22"/>
                <w:szCs w:val="22"/>
              </w:rPr>
              <w:t>Podpora a provoz</w:t>
            </w:r>
            <w:r w:rsidRPr="002818BC">
              <w:rPr>
                <w:rFonts w:ascii="Calibri" w:hAnsi="Calibri" w:cs="Calibri"/>
                <w:b/>
                <w:bCs/>
                <w:color w:val="000000"/>
                <w:sz w:val="22"/>
                <w:szCs w:val="22"/>
              </w:rPr>
              <w:br/>
              <w:t>(MD)</w:t>
            </w:r>
          </w:p>
        </w:tc>
      </w:tr>
      <w:tr w:rsidR="00775FD1" w:rsidRPr="002818BC" w14:paraId="31285B32" w14:textId="77777777" w:rsidTr="0074106A">
        <w:trPr>
          <w:trHeight w:val="1440"/>
        </w:trPr>
        <w:tc>
          <w:tcPr>
            <w:tcW w:w="1129" w:type="dxa"/>
            <w:shd w:val="clear" w:color="auto" w:fill="auto"/>
            <w:vAlign w:val="center"/>
            <w:hideMark/>
          </w:tcPr>
          <w:p w14:paraId="42637E5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TPA001</w:t>
            </w:r>
          </w:p>
        </w:tc>
        <w:tc>
          <w:tcPr>
            <w:tcW w:w="4820" w:type="dxa"/>
            <w:shd w:val="clear" w:color="auto" w:fill="auto"/>
            <w:vAlign w:val="center"/>
            <w:hideMark/>
          </w:tcPr>
          <w:p w14:paraId="7DF1EAD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Požadavky z Rámcové smlouvy (příloha č. 2 - detailní specifikace plnění, příloha č. 1 - funkční požadavky)</w:t>
            </w:r>
          </w:p>
        </w:tc>
        <w:tc>
          <w:tcPr>
            <w:tcW w:w="7654" w:type="dxa"/>
            <w:shd w:val="clear" w:color="auto" w:fill="auto"/>
            <w:vAlign w:val="center"/>
            <w:hideMark/>
          </w:tcPr>
          <w:p w14:paraId="44CA951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Naplnění společných požadavků uvedených v příloze č.1 Rámcové smlouvy - Funkční a technické požadavky kapitoly</w:t>
            </w:r>
            <w:r w:rsidRPr="002818BC">
              <w:rPr>
                <w:rFonts w:ascii="Calibri" w:hAnsi="Calibri" w:cs="Calibri"/>
                <w:color w:val="000000"/>
                <w:sz w:val="22"/>
                <w:szCs w:val="22"/>
              </w:rPr>
              <w:br/>
              <w:t>1; 2.1; 2.2.1; 2.2.2; 2.3</w:t>
            </w:r>
            <w:r w:rsidRPr="002818BC">
              <w:rPr>
                <w:rFonts w:ascii="Calibri" w:hAnsi="Calibri" w:cs="Calibri"/>
                <w:color w:val="000000"/>
                <w:sz w:val="22"/>
                <w:szCs w:val="22"/>
              </w:rPr>
              <w:br/>
              <w:t>Změny z Dod. č. 1 k RS (TPA2) a Právní dohody a jejich dodatků májí přednost před zněním textu z RS</w:t>
            </w:r>
          </w:p>
        </w:tc>
        <w:tc>
          <w:tcPr>
            <w:tcW w:w="1843" w:type="dxa"/>
            <w:shd w:val="clear" w:color="auto" w:fill="auto"/>
            <w:vAlign w:val="center"/>
            <w:hideMark/>
          </w:tcPr>
          <w:p w14:paraId="2AC677B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Všeobecné</w:t>
            </w:r>
          </w:p>
        </w:tc>
        <w:tc>
          <w:tcPr>
            <w:tcW w:w="1134" w:type="dxa"/>
            <w:shd w:val="clear" w:color="auto" w:fill="auto"/>
            <w:vAlign w:val="center"/>
            <w:hideMark/>
          </w:tcPr>
          <w:p w14:paraId="1AEA56B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B0E1BD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574E49F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71785A2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1EF258AD" w14:textId="77777777" w:rsidTr="0074106A">
        <w:trPr>
          <w:trHeight w:val="1152"/>
        </w:trPr>
        <w:tc>
          <w:tcPr>
            <w:tcW w:w="1129" w:type="dxa"/>
            <w:shd w:val="clear" w:color="auto" w:fill="auto"/>
            <w:vAlign w:val="center"/>
            <w:hideMark/>
          </w:tcPr>
          <w:p w14:paraId="743F67E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TPA002</w:t>
            </w:r>
          </w:p>
        </w:tc>
        <w:tc>
          <w:tcPr>
            <w:tcW w:w="4820" w:type="dxa"/>
            <w:shd w:val="clear" w:color="auto" w:fill="auto"/>
            <w:vAlign w:val="center"/>
            <w:hideMark/>
          </w:tcPr>
          <w:p w14:paraId="3F81E17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Požadavky z Dod. č. 1 k RS upravující požadavky z RS (TPA1)</w:t>
            </w:r>
          </w:p>
        </w:tc>
        <w:tc>
          <w:tcPr>
            <w:tcW w:w="7654" w:type="dxa"/>
            <w:shd w:val="clear" w:color="auto" w:fill="auto"/>
            <w:vAlign w:val="center"/>
            <w:hideMark/>
          </w:tcPr>
          <w:p w14:paraId="74B4207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Naplnění společných požadavků uvedených v Dodatku č. 1 k Rámcové smlouvě.</w:t>
            </w:r>
            <w:r w:rsidRPr="002818BC">
              <w:rPr>
                <w:rFonts w:ascii="Calibri" w:hAnsi="Calibri" w:cs="Calibri"/>
                <w:color w:val="000000"/>
                <w:sz w:val="22"/>
                <w:szCs w:val="22"/>
              </w:rPr>
              <w:br/>
              <w:t>Požadavky které upravují, vyjímají nebo nově vznikli ze skupin Funkční, Technické, Služba, MPSV, Součinnost</w:t>
            </w:r>
          </w:p>
        </w:tc>
        <w:tc>
          <w:tcPr>
            <w:tcW w:w="1843" w:type="dxa"/>
            <w:shd w:val="clear" w:color="auto" w:fill="auto"/>
            <w:vAlign w:val="center"/>
            <w:hideMark/>
          </w:tcPr>
          <w:p w14:paraId="3D4F88C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Všeobecné</w:t>
            </w:r>
          </w:p>
        </w:tc>
        <w:tc>
          <w:tcPr>
            <w:tcW w:w="1134" w:type="dxa"/>
            <w:shd w:val="clear" w:color="auto" w:fill="auto"/>
            <w:vAlign w:val="center"/>
            <w:hideMark/>
          </w:tcPr>
          <w:p w14:paraId="2F3FB9E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ACA8FF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8016BB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398E30C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05641D1" w14:textId="77777777" w:rsidTr="0074106A">
        <w:trPr>
          <w:trHeight w:val="864"/>
        </w:trPr>
        <w:tc>
          <w:tcPr>
            <w:tcW w:w="1129" w:type="dxa"/>
            <w:shd w:val="clear" w:color="auto" w:fill="auto"/>
            <w:vAlign w:val="center"/>
            <w:hideMark/>
          </w:tcPr>
          <w:p w14:paraId="5240AD8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TPA_PS1</w:t>
            </w:r>
          </w:p>
        </w:tc>
        <w:tc>
          <w:tcPr>
            <w:tcW w:w="4820" w:type="dxa"/>
            <w:shd w:val="clear" w:color="auto" w:fill="auto"/>
            <w:vAlign w:val="center"/>
            <w:hideMark/>
          </w:tcPr>
          <w:p w14:paraId="164DF53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xml:space="preserve">Doplňující požadavky z nálezů UAT2 </w:t>
            </w:r>
          </w:p>
        </w:tc>
        <w:tc>
          <w:tcPr>
            <w:tcW w:w="7654" w:type="dxa"/>
            <w:shd w:val="clear" w:color="auto" w:fill="auto"/>
            <w:vAlign w:val="center"/>
            <w:hideMark/>
          </w:tcPr>
          <w:p w14:paraId="47C57C1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Systém RESSS bude zohledňovat výstupy z UAT2 PS1 - Dodávka softwarového řešení. Zejména požadavky na úpravu terminologie, soulad s NSESSS a všeobecné funkcionality</w:t>
            </w:r>
          </w:p>
        </w:tc>
        <w:tc>
          <w:tcPr>
            <w:tcW w:w="1843" w:type="dxa"/>
            <w:shd w:val="clear" w:color="auto" w:fill="auto"/>
            <w:vAlign w:val="center"/>
            <w:hideMark/>
          </w:tcPr>
          <w:p w14:paraId="7E36B69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Všeobecné</w:t>
            </w:r>
          </w:p>
        </w:tc>
        <w:tc>
          <w:tcPr>
            <w:tcW w:w="1134" w:type="dxa"/>
            <w:shd w:val="clear" w:color="auto" w:fill="auto"/>
            <w:vAlign w:val="center"/>
            <w:hideMark/>
          </w:tcPr>
          <w:p w14:paraId="140824E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177BE48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6FA83C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539F463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6C9E14AB" w14:textId="77777777" w:rsidTr="0074106A">
        <w:trPr>
          <w:trHeight w:val="1440"/>
        </w:trPr>
        <w:tc>
          <w:tcPr>
            <w:tcW w:w="1129" w:type="dxa"/>
            <w:shd w:val="clear" w:color="000000" w:fill="FFFFFF"/>
            <w:vAlign w:val="center"/>
            <w:hideMark/>
          </w:tcPr>
          <w:p w14:paraId="2827B67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TPA_PS2</w:t>
            </w:r>
          </w:p>
        </w:tc>
        <w:tc>
          <w:tcPr>
            <w:tcW w:w="4820" w:type="dxa"/>
            <w:shd w:val="clear" w:color="000000" w:fill="FFFFFF"/>
            <w:vAlign w:val="center"/>
            <w:hideMark/>
          </w:tcPr>
          <w:p w14:paraId="1690786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Implementace požadavků Scope PS2</w:t>
            </w:r>
          </w:p>
        </w:tc>
        <w:tc>
          <w:tcPr>
            <w:tcW w:w="7654" w:type="dxa"/>
            <w:shd w:val="clear" w:color="000000" w:fill="FFFFFF"/>
            <w:vAlign w:val="center"/>
            <w:hideMark/>
          </w:tcPr>
          <w:p w14:paraId="3F68F57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Budou implementovány následující požadavky Scope PS2 (MPSV): TPA013, TPA014, TPA015, TPA017, TPA019, TPA023, TPA025, TPA029, TPA032, TPA042, TPA080, TPA081, TPA082, TPA083, TPA085, TPA086, TPA087, TPA088, TPA089, TPA093, TPA095, TPA106, TPA107, ZAP033, ZMPSV004</w:t>
            </w:r>
          </w:p>
        </w:tc>
        <w:tc>
          <w:tcPr>
            <w:tcW w:w="1843" w:type="dxa"/>
            <w:shd w:val="clear" w:color="auto" w:fill="auto"/>
            <w:vAlign w:val="center"/>
            <w:hideMark/>
          </w:tcPr>
          <w:p w14:paraId="389CD5F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Všeobecné</w:t>
            </w:r>
          </w:p>
        </w:tc>
        <w:tc>
          <w:tcPr>
            <w:tcW w:w="1134" w:type="dxa"/>
            <w:shd w:val="clear" w:color="auto" w:fill="auto"/>
            <w:vAlign w:val="center"/>
            <w:hideMark/>
          </w:tcPr>
          <w:p w14:paraId="73C8CCA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7960FD4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18E1BDD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73D101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9B026E4" w14:textId="77777777" w:rsidTr="0074106A">
        <w:trPr>
          <w:trHeight w:val="576"/>
        </w:trPr>
        <w:tc>
          <w:tcPr>
            <w:tcW w:w="1129" w:type="dxa"/>
            <w:shd w:val="clear" w:color="auto" w:fill="auto"/>
            <w:vAlign w:val="center"/>
            <w:hideMark/>
          </w:tcPr>
          <w:p w14:paraId="078BE2A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SUP001</w:t>
            </w:r>
          </w:p>
        </w:tc>
        <w:tc>
          <w:tcPr>
            <w:tcW w:w="4820" w:type="dxa"/>
            <w:shd w:val="clear" w:color="auto" w:fill="auto"/>
            <w:vAlign w:val="center"/>
            <w:hideMark/>
          </w:tcPr>
          <w:p w14:paraId="1C83D8B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Počet uživatelů ÚP</w:t>
            </w:r>
          </w:p>
        </w:tc>
        <w:tc>
          <w:tcPr>
            <w:tcW w:w="7654" w:type="dxa"/>
            <w:shd w:val="clear" w:color="auto" w:fill="auto"/>
            <w:vAlign w:val="center"/>
            <w:hideMark/>
          </w:tcPr>
          <w:p w14:paraId="091EDF5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Systém musí být připraven obsloužit 12 000 evidovaných uživatelů z čehož je 8 000 souběžně pracujících.</w:t>
            </w:r>
          </w:p>
        </w:tc>
        <w:tc>
          <w:tcPr>
            <w:tcW w:w="1843" w:type="dxa"/>
            <w:shd w:val="clear" w:color="auto" w:fill="auto"/>
            <w:vAlign w:val="center"/>
            <w:hideMark/>
          </w:tcPr>
          <w:p w14:paraId="006A0EA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FC0E98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6CC614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9BC925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246301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6266813" w14:textId="77777777" w:rsidTr="0074106A">
        <w:trPr>
          <w:trHeight w:val="4320"/>
        </w:trPr>
        <w:tc>
          <w:tcPr>
            <w:tcW w:w="1129" w:type="dxa"/>
            <w:shd w:val="clear" w:color="auto" w:fill="auto"/>
            <w:vAlign w:val="center"/>
            <w:hideMark/>
          </w:tcPr>
          <w:p w14:paraId="75D0E3A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SUP002</w:t>
            </w:r>
          </w:p>
        </w:tc>
        <w:tc>
          <w:tcPr>
            <w:tcW w:w="4820" w:type="dxa"/>
            <w:shd w:val="clear" w:color="auto" w:fill="auto"/>
            <w:vAlign w:val="center"/>
            <w:hideMark/>
          </w:tcPr>
          <w:p w14:paraId="69BB3E9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Rozsah školení ÚP</w:t>
            </w:r>
          </w:p>
        </w:tc>
        <w:tc>
          <w:tcPr>
            <w:tcW w:w="7654" w:type="dxa"/>
            <w:shd w:val="clear" w:color="auto" w:fill="auto"/>
            <w:vAlign w:val="center"/>
            <w:hideMark/>
          </w:tcPr>
          <w:p w14:paraId="4F5CD92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ÚP budou školeny následující skupiny uživatelů systému:- správci – cca 240 osob – v rozsahu 2 školicích dní prezenčně, omezení max. počtem 30 osob, při školení bude k dispozici jedno PC zadavatele pro účastníka s přístupem k aplikaci,- pracovníci podatelen – cca 480 osob – v rozsahu min. 6 hodin, prezenčně, omezení max. počtem 30 osob, při školení bude k dispozici jedno PC zadavatele pro účastníka s přístupem k aplikaci,- garanti spisové služby (klíčoví uživatelé) – cca 200 osob – v rozsahu min. 6 hodin prezenčně, omezení max. počtem 30 osob, při školení k dispozici jedno PC zadavatele pro účastníka s přístupem k aplikaci,- ostatní uživatelé – cca 1450 – v rozsahu min. 6 hodin, prezenční školení v místě KrP a GŘ (tj. 14 x 100 + 50, omezení max. počtem 50 osob, další uživatelé budou školeni pomocí e-learningu.- aktivní uživatelé (referenti) - 8500 - základní školení RESSS + příslušná agenda dle specifikace ÚP - v rozsahu 4 hodin včetně práce v testovacím prostředí</w:t>
            </w:r>
          </w:p>
        </w:tc>
        <w:tc>
          <w:tcPr>
            <w:tcW w:w="1843" w:type="dxa"/>
            <w:shd w:val="clear" w:color="auto" w:fill="auto"/>
            <w:vAlign w:val="center"/>
            <w:hideMark/>
          </w:tcPr>
          <w:p w14:paraId="3802C29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5CF11C5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8D9E40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4A0D4B3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7B0A533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177D2CF" w14:textId="77777777" w:rsidTr="0074106A">
        <w:trPr>
          <w:trHeight w:val="864"/>
        </w:trPr>
        <w:tc>
          <w:tcPr>
            <w:tcW w:w="1129" w:type="dxa"/>
            <w:shd w:val="clear" w:color="auto" w:fill="auto"/>
            <w:vAlign w:val="center"/>
            <w:hideMark/>
          </w:tcPr>
          <w:p w14:paraId="1A7382B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NUP001</w:t>
            </w:r>
          </w:p>
        </w:tc>
        <w:tc>
          <w:tcPr>
            <w:tcW w:w="4820" w:type="dxa"/>
            <w:shd w:val="clear" w:color="auto" w:fill="auto"/>
            <w:vAlign w:val="center"/>
            <w:hideMark/>
          </w:tcPr>
          <w:p w14:paraId="5C694EF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Nasazované instance</w:t>
            </w:r>
          </w:p>
        </w:tc>
        <w:tc>
          <w:tcPr>
            <w:tcW w:w="7654" w:type="dxa"/>
            <w:shd w:val="clear" w:color="auto" w:fill="auto"/>
            <w:vAlign w:val="center"/>
            <w:hideMark/>
          </w:tcPr>
          <w:p w14:paraId="4F080A7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ÚP budou nasazovány instance RESSS pro zajištění produkčního provozu, testování a školení. Instance budou nasazovány do infrastruktury MPSV.</w:t>
            </w:r>
          </w:p>
        </w:tc>
        <w:tc>
          <w:tcPr>
            <w:tcW w:w="1843" w:type="dxa"/>
            <w:shd w:val="clear" w:color="auto" w:fill="auto"/>
            <w:vAlign w:val="center"/>
            <w:hideMark/>
          </w:tcPr>
          <w:p w14:paraId="028646C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45722E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4DE3D2F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8220C4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0D3CD30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0C0B5C1" w14:textId="77777777" w:rsidTr="0074106A">
        <w:trPr>
          <w:trHeight w:val="2304"/>
        </w:trPr>
        <w:tc>
          <w:tcPr>
            <w:tcW w:w="1129" w:type="dxa"/>
            <w:shd w:val="clear" w:color="auto" w:fill="auto"/>
            <w:vAlign w:val="center"/>
            <w:hideMark/>
          </w:tcPr>
          <w:p w14:paraId="1CDF3C4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lastRenderedPageBreak/>
              <w:t>NUP002</w:t>
            </w:r>
          </w:p>
        </w:tc>
        <w:tc>
          <w:tcPr>
            <w:tcW w:w="4820" w:type="dxa"/>
            <w:shd w:val="clear" w:color="auto" w:fill="auto"/>
            <w:vAlign w:val="center"/>
            <w:hideMark/>
          </w:tcPr>
          <w:p w14:paraId="3B18F51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Prostředí pro nasazení</w:t>
            </w:r>
          </w:p>
        </w:tc>
        <w:tc>
          <w:tcPr>
            <w:tcW w:w="7654" w:type="dxa"/>
            <w:shd w:val="clear" w:color="auto" w:fill="auto"/>
            <w:vAlign w:val="center"/>
            <w:hideMark/>
          </w:tcPr>
          <w:p w14:paraId="477E75A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Instance RESSS pro potřeby ÚP budou nasazovány do infrastruktury MPSV, která je dislokována ve dvojici geograficky vzdálených lokalit vzdálených přibližně do 50 kilometrů.</w:t>
            </w:r>
            <w:r w:rsidRPr="002818BC">
              <w:rPr>
                <w:rFonts w:ascii="Calibri" w:hAnsi="Calibri" w:cs="Calibri"/>
                <w:color w:val="000000"/>
                <w:sz w:val="22"/>
                <w:szCs w:val="22"/>
              </w:rPr>
              <w:br/>
              <w:t>Instance pro zajištění produkčního provozu a testování (integrace) budou vždy nasazeny v obou lokalitách. Školící a vývojová instance pak v jedné z lokalit.</w:t>
            </w:r>
            <w:r w:rsidRPr="002818BC">
              <w:rPr>
                <w:rFonts w:ascii="Calibri" w:hAnsi="Calibri" w:cs="Calibri"/>
                <w:color w:val="000000"/>
                <w:sz w:val="22"/>
                <w:szCs w:val="22"/>
              </w:rPr>
              <w:br/>
              <w:t>Uvedené instance budou v obou lokalitách nasazovány v kontextu dedikovaných instalací RESSS pro ÚP.</w:t>
            </w:r>
          </w:p>
        </w:tc>
        <w:tc>
          <w:tcPr>
            <w:tcW w:w="1843" w:type="dxa"/>
            <w:shd w:val="clear" w:color="auto" w:fill="auto"/>
            <w:vAlign w:val="center"/>
            <w:hideMark/>
          </w:tcPr>
          <w:p w14:paraId="59735CE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9C00BB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178D763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28FD11E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0FA53A7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037FAEAF" w14:textId="77777777" w:rsidTr="0074106A">
        <w:trPr>
          <w:trHeight w:val="2304"/>
        </w:trPr>
        <w:tc>
          <w:tcPr>
            <w:tcW w:w="1129" w:type="dxa"/>
            <w:shd w:val="clear" w:color="auto" w:fill="auto"/>
            <w:vAlign w:val="center"/>
            <w:hideMark/>
          </w:tcPr>
          <w:p w14:paraId="0C0994B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NUP003</w:t>
            </w:r>
          </w:p>
        </w:tc>
        <w:tc>
          <w:tcPr>
            <w:tcW w:w="4820" w:type="dxa"/>
            <w:shd w:val="clear" w:color="auto" w:fill="auto"/>
            <w:vAlign w:val="center"/>
            <w:hideMark/>
          </w:tcPr>
          <w:p w14:paraId="669BF88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Provozní a záložní instance</w:t>
            </w:r>
          </w:p>
        </w:tc>
        <w:tc>
          <w:tcPr>
            <w:tcW w:w="7654" w:type="dxa"/>
            <w:shd w:val="clear" w:color="auto" w:fill="auto"/>
            <w:vAlign w:val="center"/>
            <w:hideMark/>
          </w:tcPr>
          <w:p w14:paraId="0899C25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Provozní instance je určená pro zajištění rutinního provozu RESSS pro potřeby ÚP.</w:t>
            </w:r>
            <w:r w:rsidRPr="002818BC">
              <w:rPr>
                <w:rFonts w:ascii="Calibri" w:hAnsi="Calibri" w:cs="Calibri"/>
                <w:color w:val="000000"/>
                <w:sz w:val="22"/>
                <w:szCs w:val="22"/>
              </w:rPr>
              <w:br/>
              <w:t>Provozní instance bude nasazena v provozním prostředí primární lokality.</w:t>
            </w:r>
            <w:r w:rsidRPr="002818BC">
              <w:rPr>
                <w:rFonts w:ascii="Calibri" w:hAnsi="Calibri" w:cs="Calibri"/>
                <w:color w:val="000000"/>
                <w:sz w:val="22"/>
                <w:szCs w:val="22"/>
              </w:rPr>
              <w:br/>
              <w:t>Pro potřeby vytvoření redundantního systému bude v záložním prostředí vytvořena záložní instance RESSS identická s provozní instanci. Ta může být provozována v souběžném režimu nebo aktivována v případě nedostupnosti či odstávky provozní instance.</w:t>
            </w:r>
          </w:p>
        </w:tc>
        <w:tc>
          <w:tcPr>
            <w:tcW w:w="1843" w:type="dxa"/>
            <w:shd w:val="clear" w:color="auto" w:fill="auto"/>
            <w:vAlign w:val="center"/>
            <w:hideMark/>
          </w:tcPr>
          <w:p w14:paraId="0DC123A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458273C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8A12BA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1A15927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8A1D54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34FE5347" w14:textId="77777777" w:rsidTr="0074106A">
        <w:trPr>
          <w:trHeight w:val="2592"/>
        </w:trPr>
        <w:tc>
          <w:tcPr>
            <w:tcW w:w="1129" w:type="dxa"/>
            <w:shd w:val="clear" w:color="auto" w:fill="auto"/>
            <w:vAlign w:val="center"/>
            <w:hideMark/>
          </w:tcPr>
          <w:p w14:paraId="545D114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NUP004</w:t>
            </w:r>
          </w:p>
        </w:tc>
        <w:tc>
          <w:tcPr>
            <w:tcW w:w="4820" w:type="dxa"/>
            <w:shd w:val="clear" w:color="auto" w:fill="auto"/>
            <w:vAlign w:val="center"/>
            <w:hideMark/>
          </w:tcPr>
          <w:p w14:paraId="116D3A0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Testovací prostředí</w:t>
            </w:r>
          </w:p>
        </w:tc>
        <w:tc>
          <w:tcPr>
            <w:tcW w:w="7654" w:type="dxa"/>
            <w:shd w:val="clear" w:color="auto" w:fill="auto"/>
            <w:vAlign w:val="center"/>
            <w:hideMark/>
          </w:tcPr>
          <w:p w14:paraId="2658A2F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Testovací instance je určená pro testování RESSS v kontextu ÚP, zejména pak pro testování funkční, integrační, bezpečnostní a zátěžové. V primární lokalitě bude nasazena primární testovací instance RESSS v sekundární lokalitě pak sekundární testovací instance.Primární a sekundární instance mohou být podle konfigurace provozovány jak společně (například pro testování přechodu systému z jedné lokality do druhé), tak i odděleně. Testovací instance mohou být napojovány (integrovány) pouze s testovacími systémy, či simulátory provozních systémů.U zátěžových testů je potřeba dbát na dostatečnou rezervu</w:t>
            </w:r>
          </w:p>
        </w:tc>
        <w:tc>
          <w:tcPr>
            <w:tcW w:w="1843" w:type="dxa"/>
            <w:shd w:val="clear" w:color="auto" w:fill="auto"/>
            <w:vAlign w:val="center"/>
            <w:hideMark/>
          </w:tcPr>
          <w:p w14:paraId="3171D2C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6B0C4D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767D033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4F11FF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164D9A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07BC01E5" w14:textId="77777777" w:rsidTr="0074106A">
        <w:trPr>
          <w:trHeight w:val="2016"/>
        </w:trPr>
        <w:tc>
          <w:tcPr>
            <w:tcW w:w="1129" w:type="dxa"/>
            <w:shd w:val="clear" w:color="auto" w:fill="auto"/>
            <w:vAlign w:val="center"/>
            <w:hideMark/>
          </w:tcPr>
          <w:p w14:paraId="1BCD977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NUP005</w:t>
            </w:r>
          </w:p>
        </w:tc>
        <w:tc>
          <w:tcPr>
            <w:tcW w:w="4820" w:type="dxa"/>
            <w:shd w:val="clear" w:color="auto" w:fill="auto"/>
            <w:vAlign w:val="center"/>
            <w:hideMark/>
          </w:tcPr>
          <w:p w14:paraId="3937C34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Školící prostředí</w:t>
            </w:r>
          </w:p>
        </w:tc>
        <w:tc>
          <w:tcPr>
            <w:tcW w:w="7654" w:type="dxa"/>
            <w:shd w:val="clear" w:color="auto" w:fill="auto"/>
            <w:vAlign w:val="center"/>
            <w:hideMark/>
          </w:tcPr>
          <w:p w14:paraId="2B4B9D5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Školící instance je určená pro školení RESSS v kontextu ÚP, zejména pak pro školení koncových uživatelů, odborných pracovníků, a správců. Školící instance bude nasazena v jedné z lokalit.</w:t>
            </w:r>
            <w:r w:rsidRPr="002818BC">
              <w:rPr>
                <w:rFonts w:ascii="Calibri" w:hAnsi="Calibri" w:cs="Calibri"/>
                <w:color w:val="000000"/>
                <w:sz w:val="22"/>
                <w:szCs w:val="22"/>
              </w:rPr>
              <w:br/>
              <w:t>Školící instance může být napojována (integrována) s testovacími (popřípadě školícími) systémy, simulátory provozních systémů či vybranými produkčními systémy (například pro ověřování a autorizaci uživatelů).</w:t>
            </w:r>
          </w:p>
        </w:tc>
        <w:tc>
          <w:tcPr>
            <w:tcW w:w="1843" w:type="dxa"/>
            <w:shd w:val="clear" w:color="auto" w:fill="auto"/>
            <w:vAlign w:val="center"/>
            <w:hideMark/>
          </w:tcPr>
          <w:p w14:paraId="0EDEDF1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1720D40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172577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7A91A0E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3FD5CA3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FB5FF8F" w14:textId="77777777" w:rsidTr="0074106A">
        <w:trPr>
          <w:trHeight w:val="1440"/>
        </w:trPr>
        <w:tc>
          <w:tcPr>
            <w:tcW w:w="1129" w:type="dxa"/>
            <w:shd w:val="clear" w:color="auto" w:fill="auto"/>
            <w:vAlign w:val="center"/>
            <w:hideMark/>
          </w:tcPr>
          <w:p w14:paraId="52A1541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NUP006</w:t>
            </w:r>
          </w:p>
        </w:tc>
        <w:tc>
          <w:tcPr>
            <w:tcW w:w="4820" w:type="dxa"/>
            <w:shd w:val="clear" w:color="auto" w:fill="auto"/>
            <w:vAlign w:val="center"/>
            <w:hideMark/>
          </w:tcPr>
          <w:p w14:paraId="1224663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Technologie prostředí</w:t>
            </w:r>
          </w:p>
        </w:tc>
        <w:tc>
          <w:tcPr>
            <w:tcW w:w="7654" w:type="dxa"/>
            <w:shd w:val="clear" w:color="auto" w:fill="auto"/>
            <w:vAlign w:val="center"/>
            <w:hideMark/>
          </w:tcPr>
          <w:p w14:paraId="19719CE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c>
          <w:tcPr>
            <w:tcW w:w="1843" w:type="dxa"/>
            <w:shd w:val="clear" w:color="auto" w:fill="auto"/>
            <w:vAlign w:val="center"/>
            <w:hideMark/>
          </w:tcPr>
          <w:p w14:paraId="369E073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6788928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7D69A63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591BA5F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14BBB25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00D73A51" w14:textId="77777777" w:rsidTr="0074106A">
        <w:trPr>
          <w:trHeight w:val="1152"/>
        </w:trPr>
        <w:tc>
          <w:tcPr>
            <w:tcW w:w="1129" w:type="dxa"/>
            <w:shd w:val="clear" w:color="auto" w:fill="auto"/>
            <w:vAlign w:val="center"/>
            <w:hideMark/>
          </w:tcPr>
          <w:p w14:paraId="0419FB2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ZUP001</w:t>
            </w:r>
          </w:p>
        </w:tc>
        <w:tc>
          <w:tcPr>
            <w:tcW w:w="4820" w:type="dxa"/>
            <w:shd w:val="clear" w:color="auto" w:fill="auto"/>
            <w:vAlign w:val="center"/>
            <w:hideMark/>
          </w:tcPr>
          <w:p w14:paraId="73C3BCE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Adresářová služba</w:t>
            </w:r>
          </w:p>
        </w:tc>
        <w:tc>
          <w:tcPr>
            <w:tcW w:w="7654" w:type="dxa"/>
            <w:shd w:val="clear" w:color="auto" w:fill="auto"/>
            <w:vAlign w:val="center"/>
            <w:hideMark/>
          </w:tcPr>
          <w:p w14:paraId="3734138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Instance RESSS v prostředí ÚP budou využívat adresářových služeb zpřístupněných pomocí protokolu LDAP (Lightweight Directory Access Protocol). Adresářová služba ÚP je vybudována na základě produktu Microsoft Active Directory a je společná pro MPSV a ÚP.</w:t>
            </w:r>
          </w:p>
        </w:tc>
        <w:tc>
          <w:tcPr>
            <w:tcW w:w="1843" w:type="dxa"/>
            <w:shd w:val="clear" w:color="auto" w:fill="auto"/>
            <w:vAlign w:val="center"/>
            <w:hideMark/>
          </w:tcPr>
          <w:p w14:paraId="63DD57A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D77FA4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EC87AF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2C22FA8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54F2C75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4A880190" w14:textId="77777777" w:rsidTr="0074106A">
        <w:trPr>
          <w:trHeight w:val="3744"/>
        </w:trPr>
        <w:tc>
          <w:tcPr>
            <w:tcW w:w="1129" w:type="dxa"/>
            <w:shd w:val="clear" w:color="auto" w:fill="auto"/>
            <w:vAlign w:val="center"/>
            <w:hideMark/>
          </w:tcPr>
          <w:p w14:paraId="5BE4EEB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lastRenderedPageBreak/>
              <w:t>ZUP002</w:t>
            </w:r>
          </w:p>
        </w:tc>
        <w:tc>
          <w:tcPr>
            <w:tcW w:w="4820" w:type="dxa"/>
            <w:shd w:val="clear" w:color="auto" w:fill="auto"/>
            <w:vAlign w:val="center"/>
            <w:hideMark/>
          </w:tcPr>
          <w:p w14:paraId="78A7ED8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Služby ESSS</w:t>
            </w:r>
          </w:p>
        </w:tc>
        <w:tc>
          <w:tcPr>
            <w:tcW w:w="7654" w:type="dxa"/>
            <w:shd w:val="clear" w:color="auto" w:fill="auto"/>
            <w:vAlign w:val="center"/>
            <w:hideMark/>
          </w:tcPr>
          <w:p w14:paraId="5D4F442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 Popsané rozhraní bude rozšířeno o synchronní služby, tak aby poskytovalo celou funkcionalitu služeb zajišťovaných asynchronními voláními popsanými v dokumentu.</w:t>
            </w:r>
            <w:r w:rsidRPr="002818BC">
              <w:rPr>
                <w:rFonts w:ascii="Calibri" w:hAnsi="Calibri" w:cs="Calibri"/>
                <w:color w:val="000000"/>
                <w:sz w:val="22"/>
                <w:szCs w:val="22"/>
              </w:rPr>
              <w:br/>
              <w:t>Instance RESSS na ÚP mohou využívat obdobné rozhraní implementované dalšími systémy.</w:t>
            </w:r>
            <w:r w:rsidRPr="002818BC">
              <w:rPr>
                <w:rFonts w:ascii="Calibri" w:hAnsi="Calibri" w:cs="Calibri"/>
                <w:color w:val="000000"/>
                <w:sz w:val="22"/>
                <w:szCs w:val="22"/>
              </w:rPr>
              <w:br/>
              <w:t>Na technologické úrovni bude rozhraní k agendovým systémům ÚP zprostředkováno integrační platformou MPSV vybudované na technologii Microsoft BizTalk Server.</w:t>
            </w:r>
          </w:p>
        </w:tc>
        <w:tc>
          <w:tcPr>
            <w:tcW w:w="1843" w:type="dxa"/>
            <w:shd w:val="clear" w:color="auto" w:fill="auto"/>
            <w:vAlign w:val="center"/>
            <w:hideMark/>
          </w:tcPr>
          <w:p w14:paraId="44F77C2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65624C5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0717889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2CDFBA4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1DFB3E0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1254712B" w14:textId="77777777" w:rsidTr="0074106A">
        <w:trPr>
          <w:trHeight w:val="864"/>
        </w:trPr>
        <w:tc>
          <w:tcPr>
            <w:tcW w:w="1129" w:type="dxa"/>
            <w:shd w:val="clear" w:color="auto" w:fill="auto"/>
            <w:vAlign w:val="center"/>
            <w:hideMark/>
          </w:tcPr>
          <w:p w14:paraId="5EB0DBC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ZUP003</w:t>
            </w:r>
          </w:p>
        </w:tc>
        <w:tc>
          <w:tcPr>
            <w:tcW w:w="4820" w:type="dxa"/>
            <w:shd w:val="clear" w:color="auto" w:fill="auto"/>
            <w:vAlign w:val="center"/>
            <w:hideMark/>
          </w:tcPr>
          <w:p w14:paraId="41EC8C2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Autentizační služba</w:t>
            </w:r>
          </w:p>
        </w:tc>
        <w:tc>
          <w:tcPr>
            <w:tcW w:w="7654" w:type="dxa"/>
            <w:shd w:val="clear" w:color="auto" w:fill="auto"/>
            <w:vAlign w:val="center"/>
            <w:hideMark/>
          </w:tcPr>
          <w:p w14:paraId="2AC8AD3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autentizace budou instance RESSS využívat služeb domény Microsoft Windows na základě přihlášení uživatele k operačnímu systému jeho pracovní stanice (Single Sign-On).</w:t>
            </w:r>
          </w:p>
        </w:tc>
        <w:tc>
          <w:tcPr>
            <w:tcW w:w="1843" w:type="dxa"/>
            <w:shd w:val="clear" w:color="auto" w:fill="auto"/>
            <w:vAlign w:val="center"/>
            <w:hideMark/>
          </w:tcPr>
          <w:p w14:paraId="6FAA386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0419E7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068B16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6B6B114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05831F4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30AF63D8" w14:textId="77777777" w:rsidTr="0074106A">
        <w:trPr>
          <w:trHeight w:val="864"/>
        </w:trPr>
        <w:tc>
          <w:tcPr>
            <w:tcW w:w="1129" w:type="dxa"/>
            <w:shd w:val="clear" w:color="auto" w:fill="auto"/>
            <w:vAlign w:val="center"/>
            <w:hideMark/>
          </w:tcPr>
          <w:p w14:paraId="4C8627D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ZUP005</w:t>
            </w:r>
          </w:p>
        </w:tc>
        <w:tc>
          <w:tcPr>
            <w:tcW w:w="4820" w:type="dxa"/>
            <w:shd w:val="clear" w:color="auto" w:fill="auto"/>
            <w:vAlign w:val="center"/>
            <w:hideMark/>
          </w:tcPr>
          <w:p w14:paraId="51B2EC7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Detekce škodlivého kódu</w:t>
            </w:r>
          </w:p>
        </w:tc>
        <w:tc>
          <w:tcPr>
            <w:tcW w:w="7654" w:type="dxa"/>
            <w:shd w:val="clear" w:color="auto" w:fill="auto"/>
            <w:vAlign w:val="center"/>
            <w:hideMark/>
          </w:tcPr>
          <w:p w14:paraId="5826AC7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detekce škodlivého kódu bude instance RESSS využívat služeb antivirového systému instalovaného jako nadstavba operačního systému na výpočetních prostředcích určených pro nasazení RESSS.</w:t>
            </w:r>
          </w:p>
        </w:tc>
        <w:tc>
          <w:tcPr>
            <w:tcW w:w="1843" w:type="dxa"/>
            <w:shd w:val="clear" w:color="auto" w:fill="auto"/>
            <w:vAlign w:val="center"/>
            <w:hideMark/>
          </w:tcPr>
          <w:p w14:paraId="5EB3D24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398028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9A6E3F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4284678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6C8475F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1ACF2B52" w14:textId="77777777" w:rsidTr="0074106A">
        <w:trPr>
          <w:trHeight w:val="2304"/>
        </w:trPr>
        <w:tc>
          <w:tcPr>
            <w:tcW w:w="1129" w:type="dxa"/>
            <w:shd w:val="clear" w:color="auto" w:fill="auto"/>
            <w:vAlign w:val="center"/>
            <w:hideMark/>
          </w:tcPr>
          <w:p w14:paraId="539635E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ZUP006</w:t>
            </w:r>
          </w:p>
        </w:tc>
        <w:tc>
          <w:tcPr>
            <w:tcW w:w="4820" w:type="dxa"/>
            <w:shd w:val="clear" w:color="auto" w:fill="auto"/>
            <w:vAlign w:val="center"/>
            <w:hideMark/>
          </w:tcPr>
          <w:p w14:paraId="449EAFF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Dohledání adresy</w:t>
            </w:r>
          </w:p>
        </w:tc>
        <w:tc>
          <w:tcPr>
            <w:tcW w:w="7654" w:type="dxa"/>
            <w:shd w:val="clear" w:color="auto" w:fill="auto"/>
            <w:vAlign w:val="center"/>
            <w:hideMark/>
          </w:tcPr>
          <w:p w14:paraId="16D26B4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Dohledávání a ověřování adres bude probíhat vůči systému (v kompetenci MPSV) “Integrovaná provozní a podpůrná data" (IPPD) pomocí proprietárně definovanému rozhraní webových služeb. Systém IPPD je společnou datovou základnou obsahující též evidenci adres synchronizovanou se základním "Registrem územní identifikace, adres a nemovitostí" (RÚIAN).</w:t>
            </w:r>
            <w:r w:rsidRPr="002818BC">
              <w:rPr>
                <w:rFonts w:ascii="Calibri" w:hAnsi="Calibri" w:cs="Calibri"/>
                <w:color w:val="000000"/>
                <w:sz w:val="22"/>
                <w:szCs w:val="22"/>
              </w:rPr>
              <w:br/>
              <w:t>Rozhraní systému IPPD bude zpřístupněno prostřednictvím integrační platformy.</w:t>
            </w:r>
          </w:p>
        </w:tc>
        <w:tc>
          <w:tcPr>
            <w:tcW w:w="1843" w:type="dxa"/>
            <w:shd w:val="clear" w:color="auto" w:fill="auto"/>
            <w:vAlign w:val="center"/>
            <w:hideMark/>
          </w:tcPr>
          <w:p w14:paraId="216A71F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0BA3BFA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3FCC4E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31AE48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9BEE11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18F9CC5" w14:textId="77777777" w:rsidTr="0074106A">
        <w:trPr>
          <w:trHeight w:val="2304"/>
        </w:trPr>
        <w:tc>
          <w:tcPr>
            <w:tcW w:w="1129" w:type="dxa"/>
            <w:shd w:val="clear" w:color="auto" w:fill="auto"/>
            <w:vAlign w:val="center"/>
            <w:hideMark/>
          </w:tcPr>
          <w:p w14:paraId="18BDA01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ZUP007</w:t>
            </w:r>
          </w:p>
        </w:tc>
        <w:tc>
          <w:tcPr>
            <w:tcW w:w="4820" w:type="dxa"/>
            <w:shd w:val="clear" w:color="auto" w:fill="auto"/>
            <w:vAlign w:val="center"/>
            <w:hideMark/>
          </w:tcPr>
          <w:p w14:paraId="3DB347C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Dohledání osoby</w:t>
            </w:r>
          </w:p>
        </w:tc>
        <w:tc>
          <w:tcPr>
            <w:tcW w:w="7654" w:type="dxa"/>
            <w:shd w:val="clear" w:color="auto" w:fill="auto"/>
            <w:vAlign w:val="center"/>
            <w:hideMark/>
          </w:tcPr>
          <w:p w14:paraId="21D58AB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Dohledávání a ověřování údajů o (fyzických) osobách bude probíhat vůči (v kompetenci MPSV) systému "Integrovaná provozní a podpůrná data" (IPPD) pomocí proprietárně definovanému rozhraní webových služeb. Systém IPPD je společnou datovou základnou obsahující též evidenci osob (občanů a cizinců) synchronizovanou se základním "Registrem občanů" (ROB).</w:t>
            </w:r>
            <w:r w:rsidRPr="002818BC">
              <w:rPr>
                <w:rFonts w:ascii="Calibri" w:hAnsi="Calibri" w:cs="Calibri"/>
                <w:color w:val="000000"/>
                <w:sz w:val="22"/>
                <w:szCs w:val="22"/>
              </w:rPr>
              <w:br/>
              <w:t>Rozhraní systému IPPD bude zpřístupněno prostřednictvím integrační platformy.</w:t>
            </w:r>
          </w:p>
        </w:tc>
        <w:tc>
          <w:tcPr>
            <w:tcW w:w="1843" w:type="dxa"/>
            <w:shd w:val="clear" w:color="auto" w:fill="auto"/>
            <w:vAlign w:val="center"/>
            <w:hideMark/>
          </w:tcPr>
          <w:p w14:paraId="1836634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98B260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A3EE42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9C4D2D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5ED94DE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093EB306" w14:textId="77777777" w:rsidTr="0074106A">
        <w:trPr>
          <w:trHeight w:val="576"/>
        </w:trPr>
        <w:tc>
          <w:tcPr>
            <w:tcW w:w="1129" w:type="dxa"/>
            <w:shd w:val="clear" w:color="auto" w:fill="auto"/>
            <w:vAlign w:val="center"/>
            <w:hideMark/>
          </w:tcPr>
          <w:p w14:paraId="0D7E0E5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ZUP008</w:t>
            </w:r>
          </w:p>
        </w:tc>
        <w:tc>
          <w:tcPr>
            <w:tcW w:w="4820" w:type="dxa"/>
            <w:shd w:val="clear" w:color="auto" w:fill="auto"/>
            <w:vAlign w:val="center"/>
            <w:hideMark/>
          </w:tcPr>
          <w:p w14:paraId="37F8816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Hromadné odesílání dokumentů</w:t>
            </w:r>
          </w:p>
        </w:tc>
        <w:tc>
          <w:tcPr>
            <w:tcW w:w="7654" w:type="dxa"/>
            <w:shd w:val="clear" w:color="auto" w:fill="auto"/>
            <w:vAlign w:val="center"/>
            <w:hideMark/>
          </w:tcPr>
          <w:p w14:paraId="53896B4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Funkce hromadného odesílání dokumentů nebude pro potřeby ÚP využívána.</w:t>
            </w:r>
          </w:p>
        </w:tc>
        <w:tc>
          <w:tcPr>
            <w:tcW w:w="1843" w:type="dxa"/>
            <w:shd w:val="clear" w:color="auto" w:fill="auto"/>
            <w:vAlign w:val="center"/>
            <w:hideMark/>
          </w:tcPr>
          <w:p w14:paraId="59E4EC8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E5345F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1BB115A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7397EB6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62F8CF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43E26A39" w14:textId="77777777" w:rsidTr="0074106A">
        <w:trPr>
          <w:trHeight w:val="1440"/>
        </w:trPr>
        <w:tc>
          <w:tcPr>
            <w:tcW w:w="1129" w:type="dxa"/>
            <w:shd w:val="clear" w:color="auto" w:fill="auto"/>
            <w:vAlign w:val="center"/>
            <w:hideMark/>
          </w:tcPr>
          <w:p w14:paraId="4566ACD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ZUP009</w:t>
            </w:r>
          </w:p>
        </w:tc>
        <w:tc>
          <w:tcPr>
            <w:tcW w:w="4820" w:type="dxa"/>
            <w:shd w:val="clear" w:color="auto" w:fill="auto"/>
            <w:vAlign w:val="center"/>
            <w:hideMark/>
          </w:tcPr>
          <w:p w14:paraId="0F02A9A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Odeslání zprávy do datové schránky</w:t>
            </w:r>
          </w:p>
        </w:tc>
        <w:tc>
          <w:tcPr>
            <w:tcW w:w="7654" w:type="dxa"/>
            <w:shd w:val="clear" w:color="auto" w:fill="auto"/>
            <w:vAlign w:val="center"/>
            <w:hideMark/>
          </w:tcPr>
          <w:p w14:paraId="743224F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odesílání zpráv do datových schránek systému ISDS (Informační systém datových schránek) bude instance RESSS na ÚP využívat standardní rozhraní systému ISDS. S ohledem na bezpečnostní politiku ÚP může být rozhraní zpřístupněno pomocí zástupné služby (proxy) či integrační platformy.</w:t>
            </w:r>
          </w:p>
        </w:tc>
        <w:tc>
          <w:tcPr>
            <w:tcW w:w="1843" w:type="dxa"/>
            <w:shd w:val="clear" w:color="auto" w:fill="auto"/>
            <w:vAlign w:val="center"/>
            <w:hideMark/>
          </w:tcPr>
          <w:p w14:paraId="42C0AFE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52A311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EA98A2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7925FBD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13C5DA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0539FE8" w14:textId="77777777" w:rsidTr="0074106A">
        <w:trPr>
          <w:trHeight w:val="1152"/>
        </w:trPr>
        <w:tc>
          <w:tcPr>
            <w:tcW w:w="1129" w:type="dxa"/>
            <w:shd w:val="clear" w:color="auto" w:fill="auto"/>
            <w:vAlign w:val="center"/>
            <w:hideMark/>
          </w:tcPr>
          <w:p w14:paraId="6011E54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ZUP010</w:t>
            </w:r>
          </w:p>
        </w:tc>
        <w:tc>
          <w:tcPr>
            <w:tcW w:w="4820" w:type="dxa"/>
            <w:shd w:val="clear" w:color="auto" w:fill="auto"/>
            <w:vAlign w:val="center"/>
            <w:hideMark/>
          </w:tcPr>
          <w:p w14:paraId="29957CB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Odeslání zprávy elektronické pošty</w:t>
            </w:r>
          </w:p>
        </w:tc>
        <w:tc>
          <w:tcPr>
            <w:tcW w:w="7654" w:type="dxa"/>
            <w:shd w:val="clear" w:color="auto" w:fill="auto"/>
            <w:vAlign w:val="center"/>
            <w:hideMark/>
          </w:tcPr>
          <w:p w14:paraId="66DEE4A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odesílání zpráv elektronické pošty bude instance RESSS na ÚP využívat služeb poštovního serveru na bázi produktu Microsoft Exchange s využitím protokolu SMTP (Simple Mail Transfer Protocol) či rozhraním MAPI (Messaging Application Programming Interface).</w:t>
            </w:r>
          </w:p>
        </w:tc>
        <w:tc>
          <w:tcPr>
            <w:tcW w:w="1843" w:type="dxa"/>
            <w:shd w:val="clear" w:color="auto" w:fill="auto"/>
            <w:vAlign w:val="center"/>
            <w:hideMark/>
          </w:tcPr>
          <w:p w14:paraId="0FF6C8E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09858DB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39AC33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433F894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7782CF3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4921D53" w14:textId="77777777" w:rsidTr="0074106A">
        <w:trPr>
          <w:trHeight w:val="1728"/>
        </w:trPr>
        <w:tc>
          <w:tcPr>
            <w:tcW w:w="1129" w:type="dxa"/>
            <w:shd w:val="clear" w:color="auto" w:fill="auto"/>
            <w:vAlign w:val="center"/>
            <w:hideMark/>
          </w:tcPr>
          <w:p w14:paraId="532A731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lastRenderedPageBreak/>
              <w:t>ZUP011</w:t>
            </w:r>
          </w:p>
        </w:tc>
        <w:tc>
          <w:tcPr>
            <w:tcW w:w="4820" w:type="dxa"/>
            <w:shd w:val="clear" w:color="auto" w:fill="auto"/>
            <w:vAlign w:val="center"/>
            <w:hideMark/>
          </w:tcPr>
          <w:p w14:paraId="1E8E94F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Ověření platnosti certifikátu</w:t>
            </w:r>
          </w:p>
        </w:tc>
        <w:tc>
          <w:tcPr>
            <w:tcW w:w="7654" w:type="dxa"/>
            <w:shd w:val="clear" w:color="auto" w:fill="auto"/>
            <w:vAlign w:val="center"/>
            <w:hideMark/>
          </w:tcPr>
          <w:p w14:paraId="5EF5D6D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ověření platnosti certifikátu bude instance RESSS na ÚP využívat specializovaných služeb pro ověření platnosti certifikátu, které zprostředkovávají synchronizaci CRL (Certificate Revocation List) kvalifikovaných certifikačních autorit a služeb ověření platnosti certifikátu implementovaných v souvislosti se zaváděním nařízení eIDAS. Služby budou poskytovány prostřednictvím integrační platformy.</w:t>
            </w:r>
          </w:p>
        </w:tc>
        <w:tc>
          <w:tcPr>
            <w:tcW w:w="1843" w:type="dxa"/>
            <w:shd w:val="clear" w:color="auto" w:fill="auto"/>
            <w:vAlign w:val="center"/>
            <w:hideMark/>
          </w:tcPr>
          <w:p w14:paraId="183FF3C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68774AC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437C339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ED51C4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0A993A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DB3BF7F" w14:textId="77777777" w:rsidTr="0074106A">
        <w:trPr>
          <w:trHeight w:val="1152"/>
        </w:trPr>
        <w:tc>
          <w:tcPr>
            <w:tcW w:w="1129" w:type="dxa"/>
            <w:shd w:val="clear" w:color="auto" w:fill="auto"/>
            <w:vAlign w:val="center"/>
            <w:hideMark/>
          </w:tcPr>
          <w:p w14:paraId="147BC0B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ZUP012</w:t>
            </w:r>
          </w:p>
        </w:tc>
        <w:tc>
          <w:tcPr>
            <w:tcW w:w="4820" w:type="dxa"/>
            <w:shd w:val="clear" w:color="auto" w:fill="auto"/>
            <w:vAlign w:val="center"/>
            <w:hideMark/>
          </w:tcPr>
          <w:p w14:paraId="6A9CCB8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Poskytování digitálních obrazů</w:t>
            </w:r>
          </w:p>
        </w:tc>
        <w:tc>
          <w:tcPr>
            <w:tcW w:w="7654" w:type="dxa"/>
            <w:shd w:val="clear" w:color="auto" w:fill="auto"/>
            <w:vAlign w:val="center"/>
            <w:hideMark/>
          </w:tcPr>
          <w:p w14:paraId="1C37CEF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Poskytování digitalizovaných obrazů dokumentů pro potřeby instance RESSS v rámci ÚP bude realizováno na základě výměny souborů s digitalizačním systémem pomocí standardních protokolů pro přenos souborů (SMB/CIFS, FTP, NFS).</w:t>
            </w:r>
          </w:p>
        </w:tc>
        <w:tc>
          <w:tcPr>
            <w:tcW w:w="1843" w:type="dxa"/>
            <w:shd w:val="clear" w:color="auto" w:fill="auto"/>
            <w:vAlign w:val="center"/>
            <w:hideMark/>
          </w:tcPr>
          <w:p w14:paraId="240C591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08C27C0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81D0CF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7D87DD5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60440D0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77824E4" w14:textId="77777777" w:rsidTr="0074106A">
        <w:trPr>
          <w:trHeight w:val="1440"/>
        </w:trPr>
        <w:tc>
          <w:tcPr>
            <w:tcW w:w="1129" w:type="dxa"/>
            <w:shd w:val="clear" w:color="auto" w:fill="auto"/>
            <w:vAlign w:val="center"/>
            <w:hideMark/>
          </w:tcPr>
          <w:p w14:paraId="63C646B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ZUP013</w:t>
            </w:r>
          </w:p>
        </w:tc>
        <w:tc>
          <w:tcPr>
            <w:tcW w:w="4820" w:type="dxa"/>
            <w:shd w:val="clear" w:color="auto" w:fill="auto"/>
            <w:vAlign w:val="center"/>
            <w:hideMark/>
          </w:tcPr>
          <w:p w14:paraId="4893198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Poskytování neveřejných statistických dat</w:t>
            </w:r>
          </w:p>
        </w:tc>
        <w:tc>
          <w:tcPr>
            <w:tcW w:w="7654" w:type="dxa"/>
            <w:shd w:val="clear" w:color="auto" w:fill="auto"/>
            <w:vAlign w:val="center"/>
            <w:hideMark/>
          </w:tcPr>
          <w:p w14:paraId="4E46CAA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Neveřejná statistická data produkovaná instancí RESSS v rámci ÚP pro potřeby manažerského informačního systému budou zpřístupněna ve formě datových struktur (dedikované) databázi v rámci instalace RESSS. Odtud budou přenášena k dalšímu zpracování prostředky datového skladu.</w:t>
            </w:r>
          </w:p>
        </w:tc>
        <w:tc>
          <w:tcPr>
            <w:tcW w:w="1843" w:type="dxa"/>
            <w:shd w:val="clear" w:color="auto" w:fill="auto"/>
            <w:vAlign w:val="center"/>
            <w:hideMark/>
          </w:tcPr>
          <w:p w14:paraId="0CD9192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FA68E4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3AD6B4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1EFA284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7DE8650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6B08DEE5" w14:textId="77777777" w:rsidTr="0074106A">
        <w:trPr>
          <w:trHeight w:val="1152"/>
        </w:trPr>
        <w:tc>
          <w:tcPr>
            <w:tcW w:w="1129" w:type="dxa"/>
            <w:shd w:val="clear" w:color="auto" w:fill="auto"/>
            <w:vAlign w:val="center"/>
            <w:hideMark/>
          </w:tcPr>
          <w:p w14:paraId="372C21F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ZUP014</w:t>
            </w:r>
          </w:p>
        </w:tc>
        <w:tc>
          <w:tcPr>
            <w:tcW w:w="4820" w:type="dxa"/>
            <w:shd w:val="clear" w:color="auto" w:fill="auto"/>
            <w:vAlign w:val="center"/>
            <w:hideMark/>
          </w:tcPr>
          <w:p w14:paraId="331F99C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Poskytování statistických sestav</w:t>
            </w:r>
          </w:p>
        </w:tc>
        <w:tc>
          <w:tcPr>
            <w:tcW w:w="7654" w:type="dxa"/>
            <w:shd w:val="clear" w:color="auto" w:fill="auto"/>
            <w:vAlign w:val="center"/>
            <w:hideMark/>
          </w:tcPr>
          <w:p w14:paraId="5E5A749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Statistické sestavy vznikající v instanci RESSS na ÚP budou zpřístupněny v rámci souborového systému (pomocí některého ze standardně používaných protokolů). Odtud budou čerpána do dalších systémů, jako je například portál či intranet.</w:t>
            </w:r>
          </w:p>
        </w:tc>
        <w:tc>
          <w:tcPr>
            <w:tcW w:w="1843" w:type="dxa"/>
            <w:shd w:val="clear" w:color="auto" w:fill="auto"/>
            <w:vAlign w:val="center"/>
            <w:hideMark/>
          </w:tcPr>
          <w:p w14:paraId="4F37281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1209911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140EC7B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1610741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1042BAE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352BC251" w14:textId="77777777" w:rsidTr="0074106A">
        <w:trPr>
          <w:trHeight w:val="1152"/>
        </w:trPr>
        <w:tc>
          <w:tcPr>
            <w:tcW w:w="1129" w:type="dxa"/>
            <w:shd w:val="clear" w:color="auto" w:fill="auto"/>
            <w:vAlign w:val="center"/>
            <w:hideMark/>
          </w:tcPr>
          <w:p w14:paraId="4E5BF31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ZUP015</w:t>
            </w:r>
          </w:p>
        </w:tc>
        <w:tc>
          <w:tcPr>
            <w:tcW w:w="4820" w:type="dxa"/>
            <w:shd w:val="clear" w:color="auto" w:fill="auto"/>
            <w:vAlign w:val="center"/>
            <w:hideMark/>
          </w:tcPr>
          <w:p w14:paraId="388AD6E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Poskytování veřejných statistických dat</w:t>
            </w:r>
          </w:p>
        </w:tc>
        <w:tc>
          <w:tcPr>
            <w:tcW w:w="7654" w:type="dxa"/>
            <w:shd w:val="clear" w:color="auto" w:fill="auto"/>
            <w:vAlign w:val="center"/>
            <w:hideMark/>
          </w:tcPr>
          <w:p w14:paraId="4162882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Statistická data produkovaná instancí RESSS v rámci ÚP pro potřeby centrálního statistického systému budou zpřístupněna ve formě datových struktur (dedikované) databázi v rámci instalace RESSS. Odtud budou přenášena k dalšímu zpracování prostředky datového skladu.</w:t>
            </w:r>
          </w:p>
        </w:tc>
        <w:tc>
          <w:tcPr>
            <w:tcW w:w="1843" w:type="dxa"/>
            <w:shd w:val="clear" w:color="auto" w:fill="auto"/>
            <w:vAlign w:val="center"/>
            <w:hideMark/>
          </w:tcPr>
          <w:p w14:paraId="7C0DF0C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DDB978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C50F29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876FE1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7FFA36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0601F08" w14:textId="77777777" w:rsidTr="0074106A">
        <w:trPr>
          <w:trHeight w:val="1440"/>
        </w:trPr>
        <w:tc>
          <w:tcPr>
            <w:tcW w:w="1129" w:type="dxa"/>
            <w:shd w:val="clear" w:color="auto" w:fill="auto"/>
            <w:vAlign w:val="center"/>
            <w:hideMark/>
          </w:tcPr>
          <w:p w14:paraId="6ACA5D7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ZUP016</w:t>
            </w:r>
          </w:p>
        </w:tc>
        <w:tc>
          <w:tcPr>
            <w:tcW w:w="4820" w:type="dxa"/>
            <w:shd w:val="clear" w:color="auto" w:fill="auto"/>
            <w:vAlign w:val="center"/>
            <w:hideMark/>
          </w:tcPr>
          <w:p w14:paraId="707169D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Převzetí zprávy elektronické pošty</w:t>
            </w:r>
          </w:p>
        </w:tc>
        <w:tc>
          <w:tcPr>
            <w:tcW w:w="7654" w:type="dxa"/>
            <w:shd w:val="clear" w:color="auto" w:fill="auto"/>
            <w:vAlign w:val="center"/>
            <w:hideMark/>
          </w:tcPr>
          <w:p w14:paraId="49F71B0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příjmu zpráv elektronické pošty bude instance RESSS na ÚP využívat služeb poštovního serveru na bázi produktu Microsoft Exchange s využitím protokolu POP3 (Post Office Protocol) nebo protokolu IMAP (Internet Message Access Protocol) či rozhraním MAPI (Messaging Application Programming Interface).</w:t>
            </w:r>
          </w:p>
        </w:tc>
        <w:tc>
          <w:tcPr>
            <w:tcW w:w="1843" w:type="dxa"/>
            <w:shd w:val="clear" w:color="auto" w:fill="auto"/>
            <w:vAlign w:val="center"/>
            <w:hideMark/>
          </w:tcPr>
          <w:p w14:paraId="27D4A9F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248A55E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A0F717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6D7FB7B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57B6F19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48F0B934" w14:textId="77777777" w:rsidTr="0074106A">
        <w:trPr>
          <w:trHeight w:val="1440"/>
        </w:trPr>
        <w:tc>
          <w:tcPr>
            <w:tcW w:w="1129" w:type="dxa"/>
            <w:shd w:val="clear" w:color="auto" w:fill="auto"/>
            <w:vAlign w:val="center"/>
            <w:hideMark/>
          </w:tcPr>
          <w:p w14:paraId="2293273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ZUP017</w:t>
            </w:r>
          </w:p>
        </w:tc>
        <w:tc>
          <w:tcPr>
            <w:tcW w:w="4820" w:type="dxa"/>
            <w:shd w:val="clear" w:color="auto" w:fill="auto"/>
            <w:vAlign w:val="center"/>
            <w:hideMark/>
          </w:tcPr>
          <w:p w14:paraId="02540A0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Převzetí zprávy z datové schránky</w:t>
            </w:r>
          </w:p>
        </w:tc>
        <w:tc>
          <w:tcPr>
            <w:tcW w:w="7654" w:type="dxa"/>
            <w:shd w:val="clear" w:color="auto" w:fill="auto"/>
            <w:vAlign w:val="center"/>
            <w:hideMark/>
          </w:tcPr>
          <w:p w14:paraId="6D1165F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přebírání zpráv do datových schránek systému ISDS (Informační systém datových schránek) bude instance RESSS na ÚP využívat standardní rozhraní systému ISDS. S ohledem na bezpečnostní politiku ÚP může být rozhraní zpřístupněno pomocí zástupné služby (proxy) či integrační platformy</w:t>
            </w:r>
          </w:p>
        </w:tc>
        <w:tc>
          <w:tcPr>
            <w:tcW w:w="1843" w:type="dxa"/>
            <w:shd w:val="clear" w:color="auto" w:fill="auto"/>
            <w:vAlign w:val="center"/>
            <w:hideMark/>
          </w:tcPr>
          <w:p w14:paraId="4F8284A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5D27370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447620B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2D2EAC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708567E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66BA9D5" w14:textId="77777777" w:rsidTr="0074106A">
        <w:trPr>
          <w:trHeight w:val="576"/>
        </w:trPr>
        <w:tc>
          <w:tcPr>
            <w:tcW w:w="1129" w:type="dxa"/>
            <w:shd w:val="clear" w:color="auto" w:fill="auto"/>
            <w:vAlign w:val="center"/>
            <w:hideMark/>
          </w:tcPr>
          <w:p w14:paraId="55FDE30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ZUP018</w:t>
            </w:r>
          </w:p>
        </w:tc>
        <w:tc>
          <w:tcPr>
            <w:tcW w:w="4820" w:type="dxa"/>
            <w:shd w:val="clear" w:color="auto" w:fill="auto"/>
            <w:vAlign w:val="center"/>
            <w:hideMark/>
          </w:tcPr>
          <w:p w14:paraId="07FB1C9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Registrace odeslaných dokumentů</w:t>
            </w:r>
          </w:p>
        </w:tc>
        <w:tc>
          <w:tcPr>
            <w:tcW w:w="7654" w:type="dxa"/>
            <w:shd w:val="clear" w:color="auto" w:fill="auto"/>
            <w:vAlign w:val="center"/>
            <w:hideMark/>
          </w:tcPr>
          <w:p w14:paraId="4783DA2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Funkce hromadného odesílání dokumentů, tudíž ani registrace odeslaných dokumentů, nebude pro potřeby ÚP využívána.</w:t>
            </w:r>
          </w:p>
        </w:tc>
        <w:tc>
          <w:tcPr>
            <w:tcW w:w="1843" w:type="dxa"/>
            <w:shd w:val="clear" w:color="auto" w:fill="auto"/>
            <w:vAlign w:val="center"/>
            <w:hideMark/>
          </w:tcPr>
          <w:p w14:paraId="28546D6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49F59F1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EE6438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12B94EA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6A0B814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13808899" w14:textId="77777777" w:rsidTr="0074106A">
        <w:trPr>
          <w:trHeight w:val="1440"/>
        </w:trPr>
        <w:tc>
          <w:tcPr>
            <w:tcW w:w="1129" w:type="dxa"/>
            <w:shd w:val="clear" w:color="auto" w:fill="auto"/>
            <w:vAlign w:val="center"/>
            <w:hideMark/>
          </w:tcPr>
          <w:p w14:paraId="7B5F21D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ZUP019</w:t>
            </w:r>
          </w:p>
        </w:tc>
        <w:tc>
          <w:tcPr>
            <w:tcW w:w="4820" w:type="dxa"/>
            <w:shd w:val="clear" w:color="auto" w:fill="auto"/>
            <w:vAlign w:val="center"/>
            <w:hideMark/>
          </w:tcPr>
          <w:p w14:paraId="0BA1868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Resortní výměna dokumentů</w:t>
            </w:r>
          </w:p>
        </w:tc>
        <w:tc>
          <w:tcPr>
            <w:tcW w:w="7654" w:type="dxa"/>
            <w:shd w:val="clear" w:color="auto" w:fill="auto"/>
            <w:vAlign w:val="center"/>
            <w:hideMark/>
          </w:tcPr>
          <w:p w14:paraId="4EB1B73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výměny dokumentů mezi instancemi RESSS v rámci resortu ÚP bude využíváno rozhraní navržené a implementované dodavatelem s tím, že musí být zveřejněn popis tohoto rozhraní.</w:t>
            </w:r>
            <w:r w:rsidRPr="002818BC">
              <w:rPr>
                <w:rFonts w:ascii="Calibri" w:hAnsi="Calibri" w:cs="Calibri"/>
                <w:color w:val="000000"/>
                <w:sz w:val="22"/>
                <w:szCs w:val="22"/>
              </w:rPr>
              <w:br/>
              <w:t>Rozhraní musí realizovat korektní komunikační kanál mezi výpravnou původce a podatelnou příjemce.</w:t>
            </w:r>
          </w:p>
        </w:tc>
        <w:tc>
          <w:tcPr>
            <w:tcW w:w="1843" w:type="dxa"/>
            <w:shd w:val="clear" w:color="auto" w:fill="auto"/>
            <w:vAlign w:val="center"/>
            <w:hideMark/>
          </w:tcPr>
          <w:p w14:paraId="12CF77B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C30E8D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B6285B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4DB1452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4B6CA6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78C1E14" w14:textId="77777777" w:rsidTr="0074106A">
        <w:trPr>
          <w:trHeight w:val="1440"/>
        </w:trPr>
        <w:tc>
          <w:tcPr>
            <w:tcW w:w="1129" w:type="dxa"/>
            <w:shd w:val="clear" w:color="auto" w:fill="auto"/>
            <w:vAlign w:val="center"/>
            <w:hideMark/>
          </w:tcPr>
          <w:p w14:paraId="4505169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ZUP020</w:t>
            </w:r>
          </w:p>
        </w:tc>
        <w:tc>
          <w:tcPr>
            <w:tcW w:w="4820" w:type="dxa"/>
            <w:shd w:val="clear" w:color="auto" w:fill="auto"/>
            <w:vAlign w:val="center"/>
            <w:hideMark/>
          </w:tcPr>
          <w:p w14:paraId="6F419EB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Řízení oprávnění</w:t>
            </w:r>
          </w:p>
        </w:tc>
        <w:tc>
          <w:tcPr>
            <w:tcW w:w="7654" w:type="dxa"/>
            <w:shd w:val="clear" w:color="auto" w:fill="auto"/>
            <w:vAlign w:val="center"/>
            <w:hideMark/>
          </w:tcPr>
          <w:p w14:paraId="43729AD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Instance RESSS v ÚP bude využívat více vrstvého řízení oprávnění pro práci s RESSS. První vrstva bude tvořena přidělenou rolí přebíranou z adresářové služby (realizované na bázi produktu Microsoft Active Directory a přístupné pomoc protokolu LDAP). Úroveň detailních oprávnění dané role je přidělena na základě nastavení v instanci RESSS.</w:t>
            </w:r>
          </w:p>
        </w:tc>
        <w:tc>
          <w:tcPr>
            <w:tcW w:w="1843" w:type="dxa"/>
            <w:shd w:val="clear" w:color="auto" w:fill="auto"/>
            <w:vAlign w:val="center"/>
            <w:hideMark/>
          </w:tcPr>
          <w:p w14:paraId="1EABD5B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4133C27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79B87DB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5BC971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1EFC7E7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0AA9DA84" w14:textId="77777777" w:rsidTr="0074106A">
        <w:trPr>
          <w:trHeight w:val="864"/>
        </w:trPr>
        <w:tc>
          <w:tcPr>
            <w:tcW w:w="1129" w:type="dxa"/>
            <w:shd w:val="clear" w:color="auto" w:fill="auto"/>
            <w:vAlign w:val="center"/>
            <w:hideMark/>
          </w:tcPr>
          <w:p w14:paraId="356ABB5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ZUP021</w:t>
            </w:r>
          </w:p>
        </w:tc>
        <w:tc>
          <w:tcPr>
            <w:tcW w:w="4820" w:type="dxa"/>
            <w:shd w:val="clear" w:color="auto" w:fill="auto"/>
            <w:vAlign w:val="center"/>
            <w:hideMark/>
          </w:tcPr>
          <w:p w14:paraId="5AA286F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auditu</w:t>
            </w:r>
          </w:p>
        </w:tc>
        <w:tc>
          <w:tcPr>
            <w:tcW w:w="7654" w:type="dxa"/>
            <w:shd w:val="clear" w:color="auto" w:fill="auto"/>
            <w:vAlign w:val="center"/>
            <w:hideMark/>
          </w:tcPr>
          <w:p w14:paraId="281FD98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ukládání auditních informací vznikajících v instanci RESSS na ÚP bude využíván interní mechanismus instancí RESSS či centrální auditní systém, jehož zavedení je ve stádiu plánování.</w:t>
            </w:r>
          </w:p>
        </w:tc>
        <w:tc>
          <w:tcPr>
            <w:tcW w:w="1843" w:type="dxa"/>
            <w:shd w:val="clear" w:color="auto" w:fill="auto"/>
            <w:vAlign w:val="center"/>
            <w:hideMark/>
          </w:tcPr>
          <w:p w14:paraId="68E964F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5CD4204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50E7A3A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617F1A2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641B697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7B319B7" w14:textId="77777777" w:rsidTr="0074106A">
        <w:trPr>
          <w:trHeight w:val="1440"/>
        </w:trPr>
        <w:tc>
          <w:tcPr>
            <w:tcW w:w="1129" w:type="dxa"/>
            <w:shd w:val="clear" w:color="auto" w:fill="auto"/>
            <w:vAlign w:val="center"/>
            <w:hideMark/>
          </w:tcPr>
          <w:p w14:paraId="3130BD1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lastRenderedPageBreak/>
              <w:t>ZUP022</w:t>
            </w:r>
          </w:p>
        </w:tc>
        <w:tc>
          <w:tcPr>
            <w:tcW w:w="4820" w:type="dxa"/>
            <w:shd w:val="clear" w:color="auto" w:fill="auto"/>
            <w:vAlign w:val="center"/>
            <w:hideMark/>
          </w:tcPr>
          <w:p w14:paraId="35D2EB9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dokumentového úložiště</w:t>
            </w:r>
          </w:p>
        </w:tc>
        <w:tc>
          <w:tcPr>
            <w:tcW w:w="7654" w:type="dxa"/>
            <w:shd w:val="clear" w:color="auto" w:fill="auto"/>
            <w:vAlign w:val="center"/>
            <w:hideMark/>
          </w:tcPr>
          <w:p w14:paraId="77A5616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Dokumentové úložiště instance RESSS na ÚP bude vytvořeno nad systémem správy dokumentů realizovaného na základě produktu Microsoft SharePoint.</w:t>
            </w:r>
            <w:r w:rsidRPr="002818BC">
              <w:rPr>
                <w:rFonts w:ascii="Calibri" w:hAnsi="Calibri" w:cs="Calibri"/>
                <w:color w:val="000000"/>
                <w:sz w:val="22"/>
                <w:szCs w:val="22"/>
              </w:rPr>
              <w:br/>
              <w:t>Služby úložiště budou zpřístupněny prostřednictvím integrační platformy.</w:t>
            </w:r>
          </w:p>
        </w:tc>
        <w:tc>
          <w:tcPr>
            <w:tcW w:w="1843" w:type="dxa"/>
            <w:shd w:val="clear" w:color="auto" w:fill="auto"/>
            <w:vAlign w:val="center"/>
            <w:hideMark/>
          </w:tcPr>
          <w:p w14:paraId="1E96092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7CE8FBB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110CCB2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2DAA22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088BD69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3F888EC5" w14:textId="77777777" w:rsidTr="0074106A">
        <w:trPr>
          <w:trHeight w:val="864"/>
        </w:trPr>
        <w:tc>
          <w:tcPr>
            <w:tcW w:w="1129" w:type="dxa"/>
            <w:shd w:val="clear" w:color="auto" w:fill="auto"/>
            <w:vAlign w:val="center"/>
            <w:hideMark/>
          </w:tcPr>
          <w:p w14:paraId="2CEE85A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ZUP023</w:t>
            </w:r>
          </w:p>
        </w:tc>
        <w:tc>
          <w:tcPr>
            <w:tcW w:w="4820" w:type="dxa"/>
            <w:shd w:val="clear" w:color="auto" w:fill="auto"/>
            <w:vAlign w:val="center"/>
            <w:hideMark/>
          </w:tcPr>
          <w:p w14:paraId="558A416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elektronických formulářů</w:t>
            </w:r>
          </w:p>
        </w:tc>
        <w:tc>
          <w:tcPr>
            <w:tcW w:w="7654" w:type="dxa"/>
            <w:shd w:val="clear" w:color="auto" w:fill="auto"/>
            <w:vAlign w:val="center"/>
            <w:hideMark/>
          </w:tcPr>
          <w:p w14:paraId="33FB7E7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přebírání elektronických formulářů z portálu ÚP bude instance RESSS na ÚP poskytovat rozhraní navržené a implementované dodavatelem, s tím že musí být zveřejněn popis tohoto rozhraní.</w:t>
            </w:r>
          </w:p>
        </w:tc>
        <w:tc>
          <w:tcPr>
            <w:tcW w:w="1843" w:type="dxa"/>
            <w:shd w:val="clear" w:color="auto" w:fill="auto"/>
            <w:vAlign w:val="center"/>
            <w:hideMark/>
          </w:tcPr>
          <w:p w14:paraId="523016C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19E62E2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E84620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27B2AA8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0C449EB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EC2B162" w14:textId="77777777" w:rsidTr="0074106A">
        <w:trPr>
          <w:trHeight w:val="1152"/>
        </w:trPr>
        <w:tc>
          <w:tcPr>
            <w:tcW w:w="1129" w:type="dxa"/>
            <w:shd w:val="clear" w:color="auto" w:fill="auto"/>
            <w:vAlign w:val="center"/>
            <w:hideMark/>
          </w:tcPr>
          <w:p w14:paraId="74D9E45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ZUP024</w:t>
            </w:r>
          </w:p>
        </w:tc>
        <w:tc>
          <w:tcPr>
            <w:tcW w:w="4820" w:type="dxa"/>
            <w:shd w:val="clear" w:color="auto" w:fill="auto"/>
            <w:vAlign w:val="center"/>
            <w:hideMark/>
          </w:tcPr>
          <w:p w14:paraId="661905F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hybridní pošty</w:t>
            </w:r>
          </w:p>
        </w:tc>
        <w:tc>
          <w:tcPr>
            <w:tcW w:w="7654" w:type="dxa"/>
            <w:shd w:val="clear" w:color="auto" w:fill="auto"/>
            <w:vAlign w:val="center"/>
            <w:hideMark/>
          </w:tcPr>
          <w:p w14:paraId="6905B49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využívání služeb hybridní pošty musí instance RESSS na ÚP využívat rozhraní zprostředkované službami integrační platformy (na bázi produktu Microsoft BizTalk) vycházejícím z rozhraní poskytovaným Českou poštou.</w:t>
            </w:r>
          </w:p>
        </w:tc>
        <w:tc>
          <w:tcPr>
            <w:tcW w:w="1843" w:type="dxa"/>
            <w:shd w:val="clear" w:color="auto" w:fill="auto"/>
            <w:vAlign w:val="center"/>
            <w:hideMark/>
          </w:tcPr>
          <w:p w14:paraId="1AEE982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4E4F844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5B91900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7A4F0AE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562EA4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6E8E8C4B" w14:textId="77777777" w:rsidTr="0074106A">
        <w:trPr>
          <w:trHeight w:val="1152"/>
        </w:trPr>
        <w:tc>
          <w:tcPr>
            <w:tcW w:w="1129" w:type="dxa"/>
            <w:shd w:val="clear" w:color="auto" w:fill="auto"/>
            <w:vAlign w:val="center"/>
            <w:hideMark/>
          </w:tcPr>
          <w:p w14:paraId="0E1BE5A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ZUP025</w:t>
            </w:r>
          </w:p>
        </w:tc>
        <w:tc>
          <w:tcPr>
            <w:tcW w:w="4820" w:type="dxa"/>
            <w:shd w:val="clear" w:color="auto" w:fill="auto"/>
            <w:vAlign w:val="center"/>
            <w:hideMark/>
          </w:tcPr>
          <w:p w14:paraId="5F46049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monitoringu</w:t>
            </w:r>
          </w:p>
        </w:tc>
        <w:tc>
          <w:tcPr>
            <w:tcW w:w="7654" w:type="dxa"/>
            <w:shd w:val="clear" w:color="auto" w:fill="auto"/>
            <w:vAlign w:val="center"/>
            <w:hideMark/>
          </w:tcPr>
          <w:p w14:paraId="1C2C102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Instance RESSS na ÚP musí poskytovat rozhraní pro získávání informací o stavu systému na bázi protokolu SNMP (Simple Network Monitoring Protocol) či proprietárním, zdokumentovaným rozhraním na bázi webových či RESTfull služeb.</w:t>
            </w:r>
          </w:p>
        </w:tc>
        <w:tc>
          <w:tcPr>
            <w:tcW w:w="1843" w:type="dxa"/>
            <w:shd w:val="clear" w:color="auto" w:fill="auto"/>
            <w:vAlign w:val="center"/>
            <w:hideMark/>
          </w:tcPr>
          <w:p w14:paraId="617420C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F19404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46C3345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49BCAE7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667D435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7F425C8" w14:textId="77777777" w:rsidTr="0074106A">
        <w:trPr>
          <w:trHeight w:val="1152"/>
        </w:trPr>
        <w:tc>
          <w:tcPr>
            <w:tcW w:w="1129" w:type="dxa"/>
            <w:shd w:val="clear" w:color="auto" w:fill="auto"/>
            <w:vAlign w:val="center"/>
            <w:hideMark/>
          </w:tcPr>
          <w:p w14:paraId="6DA911F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ZUP026</w:t>
            </w:r>
          </w:p>
        </w:tc>
        <w:tc>
          <w:tcPr>
            <w:tcW w:w="4820" w:type="dxa"/>
            <w:shd w:val="clear" w:color="auto" w:fill="auto"/>
            <w:vAlign w:val="center"/>
            <w:hideMark/>
          </w:tcPr>
          <w:p w14:paraId="0A22AF7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monitorovacího nástroje</w:t>
            </w:r>
          </w:p>
        </w:tc>
        <w:tc>
          <w:tcPr>
            <w:tcW w:w="7654" w:type="dxa"/>
            <w:shd w:val="clear" w:color="auto" w:fill="auto"/>
            <w:vAlign w:val="center"/>
            <w:hideMark/>
          </w:tcPr>
          <w:p w14:paraId="6FB1F20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výměny informací s "Monitorovacím systémem 2014+" (MS 2014+) musí instance RESSS v ÚP využívat rozhraní poskytovaná tímto systémem. S ohledem na bezpečnostní politiku ÚP může být rozhraní zpřístupněno pomocí zástupné služby (proxy) či integrační platformy.</w:t>
            </w:r>
          </w:p>
        </w:tc>
        <w:tc>
          <w:tcPr>
            <w:tcW w:w="1843" w:type="dxa"/>
            <w:shd w:val="clear" w:color="auto" w:fill="auto"/>
            <w:vAlign w:val="center"/>
            <w:hideMark/>
          </w:tcPr>
          <w:p w14:paraId="189F885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B3DF3E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52C3BD2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A3BD31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41DD7F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F46227C" w14:textId="77777777" w:rsidTr="0074106A">
        <w:trPr>
          <w:trHeight w:val="864"/>
        </w:trPr>
        <w:tc>
          <w:tcPr>
            <w:tcW w:w="1129" w:type="dxa"/>
            <w:shd w:val="clear" w:color="auto" w:fill="auto"/>
            <w:vAlign w:val="center"/>
            <w:hideMark/>
          </w:tcPr>
          <w:p w14:paraId="5C5A42D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ZUP027</w:t>
            </w:r>
          </w:p>
        </w:tc>
        <w:tc>
          <w:tcPr>
            <w:tcW w:w="4820" w:type="dxa"/>
            <w:shd w:val="clear" w:color="auto" w:fill="auto"/>
            <w:vAlign w:val="center"/>
            <w:hideMark/>
          </w:tcPr>
          <w:p w14:paraId="0DC251F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záloh</w:t>
            </w:r>
          </w:p>
        </w:tc>
        <w:tc>
          <w:tcPr>
            <w:tcW w:w="7654" w:type="dxa"/>
            <w:shd w:val="clear" w:color="auto" w:fill="auto"/>
            <w:vAlign w:val="center"/>
            <w:hideMark/>
          </w:tcPr>
          <w:p w14:paraId="72CF959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tvorby záloh instance RESSS na ÚP bude využíván centrální zálohovací systém MPSV na bázi produktu Acronis Backup, umožňující provádění záloh virtuálních strojů, souborů a databází.</w:t>
            </w:r>
          </w:p>
        </w:tc>
        <w:tc>
          <w:tcPr>
            <w:tcW w:w="1843" w:type="dxa"/>
            <w:shd w:val="clear" w:color="auto" w:fill="auto"/>
            <w:vAlign w:val="center"/>
            <w:hideMark/>
          </w:tcPr>
          <w:p w14:paraId="20A9F34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2E5F02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A3A3B4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6701782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3E6B23B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436B8E2" w14:textId="77777777" w:rsidTr="0074106A">
        <w:trPr>
          <w:trHeight w:val="1152"/>
        </w:trPr>
        <w:tc>
          <w:tcPr>
            <w:tcW w:w="1129" w:type="dxa"/>
            <w:shd w:val="clear" w:color="auto" w:fill="auto"/>
            <w:vAlign w:val="center"/>
            <w:hideMark/>
          </w:tcPr>
          <w:p w14:paraId="30A5C45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ZUP028</w:t>
            </w:r>
          </w:p>
        </w:tc>
        <w:tc>
          <w:tcPr>
            <w:tcW w:w="4820" w:type="dxa"/>
            <w:shd w:val="clear" w:color="auto" w:fill="auto"/>
            <w:vAlign w:val="center"/>
            <w:hideMark/>
          </w:tcPr>
          <w:p w14:paraId="6269260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úřední desky</w:t>
            </w:r>
          </w:p>
        </w:tc>
        <w:tc>
          <w:tcPr>
            <w:tcW w:w="7654" w:type="dxa"/>
            <w:shd w:val="clear" w:color="auto" w:fill="auto"/>
            <w:vAlign w:val="center"/>
            <w:hideMark/>
          </w:tcPr>
          <w:p w14:paraId="76E4A2C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řízení publikace dokumentů na elektronické úřední desce bude instance RESSS na ÚP využívat proprietární rozhraní systému úřední desky na bázi webových služeb zpřístupněné integrační platformou vybudované na základě produktu Microsoft BizTalk.</w:t>
            </w:r>
          </w:p>
        </w:tc>
        <w:tc>
          <w:tcPr>
            <w:tcW w:w="1843" w:type="dxa"/>
            <w:shd w:val="clear" w:color="auto" w:fill="auto"/>
            <w:vAlign w:val="center"/>
            <w:hideMark/>
          </w:tcPr>
          <w:p w14:paraId="3C4563A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4D0D539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134C91B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7B7FB6E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6D97D0E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D73256D" w14:textId="77777777" w:rsidTr="0074106A">
        <w:trPr>
          <w:trHeight w:val="1152"/>
        </w:trPr>
        <w:tc>
          <w:tcPr>
            <w:tcW w:w="1129" w:type="dxa"/>
            <w:shd w:val="clear" w:color="auto" w:fill="auto"/>
            <w:vAlign w:val="center"/>
            <w:hideMark/>
          </w:tcPr>
          <w:p w14:paraId="725FBD7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ZUP029</w:t>
            </w:r>
          </w:p>
        </w:tc>
        <w:tc>
          <w:tcPr>
            <w:tcW w:w="4820" w:type="dxa"/>
            <w:shd w:val="clear" w:color="auto" w:fill="auto"/>
            <w:vAlign w:val="center"/>
            <w:hideMark/>
          </w:tcPr>
          <w:p w14:paraId="5DF593A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číselníků</w:t>
            </w:r>
          </w:p>
        </w:tc>
        <w:tc>
          <w:tcPr>
            <w:tcW w:w="7654" w:type="dxa"/>
            <w:shd w:val="clear" w:color="auto" w:fill="auto"/>
            <w:vAlign w:val="center"/>
            <w:hideMark/>
          </w:tcPr>
          <w:p w14:paraId="312EDB9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Instance RESSS na ÚP bude využívat centrálních číselníků spravovaných a poskytovaných systémem IPPD (Integrovaná provozní a podpůrná data) na základě proprietárních webových služeb. Rozhraní systému bude zpřístupněno prostřednictvím integrační platformy.</w:t>
            </w:r>
          </w:p>
        </w:tc>
        <w:tc>
          <w:tcPr>
            <w:tcW w:w="1843" w:type="dxa"/>
            <w:shd w:val="clear" w:color="auto" w:fill="auto"/>
            <w:vAlign w:val="center"/>
            <w:hideMark/>
          </w:tcPr>
          <w:p w14:paraId="6DAA185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317503E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712341E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70A33ED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1AE796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67304510" w14:textId="77777777" w:rsidTr="0074106A">
        <w:trPr>
          <w:trHeight w:val="1152"/>
        </w:trPr>
        <w:tc>
          <w:tcPr>
            <w:tcW w:w="1129" w:type="dxa"/>
            <w:shd w:val="clear" w:color="auto" w:fill="auto"/>
            <w:vAlign w:val="center"/>
            <w:hideMark/>
          </w:tcPr>
          <w:p w14:paraId="256FA05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ZUP030</w:t>
            </w:r>
          </w:p>
        </w:tc>
        <w:tc>
          <w:tcPr>
            <w:tcW w:w="4820" w:type="dxa"/>
            <w:shd w:val="clear" w:color="auto" w:fill="auto"/>
            <w:vAlign w:val="center"/>
            <w:hideMark/>
          </w:tcPr>
          <w:p w14:paraId="4667DA7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Synchronizace oběhu úkolů</w:t>
            </w:r>
          </w:p>
        </w:tc>
        <w:tc>
          <w:tcPr>
            <w:tcW w:w="7654" w:type="dxa"/>
            <w:shd w:val="clear" w:color="auto" w:fill="auto"/>
            <w:vAlign w:val="center"/>
            <w:hideMark/>
          </w:tcPr>
          <w:p w14:paraId="1935CAE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začlenění oběhu přidělení práce s dokumenty v rámci instance RESSS na ÚP do širšího kontextu řízení úkolů (workflow) bude instance RESSS poskytovat zdokumentované rozhraní pro synchronizaci úkolů na bázi webových služeb</w:t>
            </w:r>
          </w:p>
        </w:tc>
        <w:tc>
          <w:tcPr>
            <w:tcW w:w="1843" w:type="dxa"/>
            <w:shd w:val="clear" w:color="auto" w:fill="auto"/>
            <w:vAlign w:val="center"/>
            <w:hideMark/>
          </w:tcPr>
          <w:p w14:paraId="3FB68D9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596282C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33F79C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252FF30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3B8B39A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01E1F30B" w14:textId="77777777" w:rsidTr="0074106A">
        <w:trPr>
          <w:trHeight w:val="2592"/>
        </w:trPr>
        <w:tc>
          <w:tcPr>
            <w:tcW w:w="1129" w:type="dxa"/>
            <w:shd w:val="clear" w:color="auto" w:fill="auto"/>
            <w:vAlign w:val="center"/>
            <w:hideMark/>
          </w:tcPr>
          <w:p w14:paraId="41D65EE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ZUP031</w:t>
            </w:r>
          </w:p>
        </w:tc>
        <w:tc>
          <w:tcPr>
            <w:tcW w:w="4820" w:type="dxa"/>
            <w:shd w:val="clear" w:color="auto" w:fill="auto"/>
            <w:vAlign w:val="center"/>
            <w:hideMark/>
          </w:tcPr>
          <w:p w14:paraId="58030FC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Synchronizace organizační struktury</w:t>
            </w:r>
          </w:p>
        </w:tc>
        <w:tc>
          <w:tcPr>
            <w:tcW w:w="7654" w:type="dxa"/>
            <w:shd w:val="clear" w:color="auto" w:fill="auto"/>
            <w:vAlign w:val="center"/>
            <w:hideMark/>
          </w:tcPr>
          <w:p w14:paraId="0880C23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interní evidence organizační struktury ÚP v rámci instance RESSS na ÚP bude organizační struktura přejímána s centrální adresářové služby (vytvořené na bázi produktu Microsoft Active Directory). Ta je synchronizována s organizační strukturou vedenou v personálním systému jako primárním zdrojem informací o organizační struktuře.</w:t>
            </w:r>
            <w:r w:rsidRPr="002818BC">
              <w:rPr>
                <w:rFonts w:ascii="Calibri" w:hAnsi="Calibri" w:cs="Calibri"/>
                <w:color w:val="000000"/>
                <w:sz w:val="22"/>
                <w:szCs w:val="22"/>
              </w:rPr>
              <w:br/>
              <w:t>Požadovaná data v AD nejsou obsažena, konektor by měl být spíš na ČORG nebo SAP.</w:t>
            </w:r>
            <w:r w:rsidRPr="002818BC">
              <w:rPr>
                <w:rFonts w:ascii="Calibri" w:hAnsi="Calibri" w:cs="Calibri"/>
                <w:color w:val="000000"/>
                <w:sz w:val="22"/>
                <w:szCs w:val="22"/>
              </w:rPr>
              <w:br/>
              <w:t xml:space="preserve">ČORG bude narovnán ZP </w:t>
            </w:r>
          </w:p>
        </w:tc>
        <w:tc>
          <w:tcPr>
            <w:tcW w:w="1843" w:type="dxa"/>
            <w:shd w:val="clear" w:color="auto" w:fill="auto"/>
            <w:vAlign w:val="center"/>
            <w:hideMark/>
          </w:tcPr>
          <w:p w14:paraId="4EA7CD6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167F302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2866EBD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F7235E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2B8AAB7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467B1DBD" w14:textId="77777777" w:rsidTr="0074106A">
        <w:trPr>
          <w:trHeight w:val="864"/>
        </w:trPr>
        <w:tc>
          <w:tcPr>
            <w:tcW w:w="1129" w:type="dxa"/>
            <w:shd w:val="clear" w:color="auto" w:fill="auto"/>
            <w:vAlign w:val="center"/>
            <w:hideMark/>
          </w:tcPr>
          <w:p w14:paraId="5435A08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ZUP032</w:t>
            </w:r>
          </w:p>
        </w:tc>
        <w:tc>
          <w:tcPr>
            <w:tcW w:w="4820" w:type="dxa"/>
            <w:shd w:val="clear" w:color="auto" w:fill="auto"/>
            <w:vAlign w:val="center"/>
            <w:hideMark/>
          </w:tcPr>
          <w:p w14:paraId="285CF38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Synchronizace uživatelských účtů</w:t>
            </w:r>
          </w:p>
        </w:tc>
        <w:tc>
          <w:tcPr>
            <w:tcW w:w="7654" w:type="dxa"/>
            <w:shd w:val="clear" w:color="auto" w:fill="auto"/>
            <w:vAlign w:val="center"/>
            <w:hideMark/>
          </w:tcPr>
          <w:p w14:paraId="10F661C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 případě využívání interních uživatelských účtů v rámci instance RESSS na ÚP budou tyto účty synchronizovány s centrální adresářovou službou (vytvořené na bázi produktu Microsoft Active Directory).</w:t>
            </w:r>
          </w:p>
        </w:tc>
        <w:tc>
          <w:tcPr>
            <w:tcW w:w="1843" w:type="dxa"/>
            <w:shd w:val="clear" w:color="auto" w:fill="auto"/>
            <w:vAlign w:val="center"/>
            <w:hideMark/>
          </w:tcPr>
          <w:p w14:paraId="5711AE7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5C5ED44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3D02D22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30460A8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0A0D978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45A5369" w14:textId="77777777" w:rsidTr="0074106A">
        <w:trPr>
          <w:trHeight w:val="1152"/>
        </w:trPr>
        <w:tc>
          <w:tcPr>
            <w:tcW w:w="1129" w:type="dxa"/>
            <w:shd w:val="clear" w:color="auto" w:fill="auto"/>
            <w:vAlign w:val="center"/>
            <w:hideMark/>
          </w:tcPr>
          <w:p w14:paraId="7C30B39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lastRenderedPageBreak/>
              <w:t>ZUP033</w:t>
            </w:r>
          </w:p>
        </w:tc>
        <w:tc>
          <w:tcPr>
            <w:tcW w:w="4820" w:type="dxa"/>
            <w:shd w:val="clear" w:color="auto" w:fill="auto"/>
            <w:vAlign w:val="center"/>
            <w:hideMark/>
          </w:tcPr>
          <w:p w14:paraId="7367E46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Vydání časového razítka</w:t>
            </w:r>
          </w:p>
        </w:tc>
        <w:tc>
          <w:tcPr>
            <w:tcW w:w="7654" w:type="dxa"/>
            <w:shd w:val="clear" w:color="auto" w:fill="auto"/>
            <w:vAlign w:val="center"/>
            <w:hideMark/>
          </w:tcPr>
          <w:p w14:paraId="73B2372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vydání (získání) časového razítka instancí RESSS na ÚP bude využíváno služby externí certifikační autority. S ohledem na bezpečnostní politiku ÚP může být tato služba zpřístupněna pomocí zástupné služby (proxy) či integrační platformy.</w:t>
            </w:r>
          </w:p>
        </w:tc>
        <w:tc>
          <w:tcPr>
            <w:tcW w:w="1843" w:type="dxa"/>
            <w:shd w:val="clear" w:color="auto" w:fill="auto"/>
            <w:vAlign w:val="center"/>
            <w:hideMark/>
          </w:tcPr>
          <w:p w14:paraId="16FBD1F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55B33DC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58570DC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1EB98F5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FBD184E"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3BA41212" w14:textId="77777777" w:rsidTr="0074106A">
        <w:trPr>
          <w:trHeight w:val="864"/>
        </w:trPr>
        <w:tc>
          <w:tcPr>
            <w:tcW w:w="1129" w:type="dxa"/>
            <w:shd w:val="clear" w:color="auto" w:fill="auto"/>
            <w:vAlign w:val="center"/>
            <w:hideMark/>
          </w:tcPr>
          <w:p w14:paraId="383EAC4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ZUP034</w:t>
            </w:r>
          </w:p>
        </w:tc>
        <w:tc>
          <w:tcPr>
            <w:tcW w:w="4820" w:type="dxa"/>
            <w:shd w:val="clear" w:color="auto" w:fill="auto"/>
            <w:vAlign w:val="center"/>
            <w:hideMark/>
          </w:tcPr>
          <w:p w14:paraId="5763DE0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Výměna dat s archivem</w:t>
            </w:r>
          </w:p>
        </w:tc>
        <w:tc>
          <w:tcPr>
            <w:tcW w:w="7654" w:type="dxa"/>
            <w:shd w:val="clear" w:color="auto" w:fill="auto"/>
            <w:vAlign w:val="center"/>
            <w:hideMark/>
          </w:tcPr>
          <w:p w14:paraId="2D4ABD1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potřeby výměny dat s příslušným archivem bude instance RESSS na ÚP využívat rozhraní specifikovaným "Národním standardem pro elektronické systémy spisové služby".</w:t>
            </w:r>
          </w:p>
        </w:tc>
        <w:tc>
          <w:tcPr>
            <w:tcW w:w="1843" w:type="dxa"/>
            <w:shd w:val="clear" w:color="auto" w:fill="auto"/>
            <w:vAlign w:val="center"/>
            <w:hideMark/>
          </w:tcPr>
          <w:p w14:paraId="2745EF4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40FA612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606DB22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6B58DA6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ABFD03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6DAC9058" w14:textId="77777777" w:rsidTr="0074106A">
        <w:trPr>
          <w:trHeight w:val="1152"/>
        </w:trPr>
        <w:tc>
          <w:tcPr>
            <w:tcW w:w="1129" w:type="dxa"/>
            <w:shd w:val="clear" w:color="auto" w:fill="auto"/>
            <w:vAlign w:val="center"/>
            <w:hideMark/>
          </w:tcPr>
          <w:p w14:paraId="2055FD9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ZUP035</w:t>
            </w:r>
          </w:p>
        </w:tc>
        <w:tc>
          <w:tcPr>
            <w:tcW w:w="4820" w:type="dxa"/>
            <w:shd w:val="clear" w:color="auto" w:fill="auto"/>
            <w:vAlign w:val="center"/>
            <w:hideMark/>
          </w:tcPr>
          <w:p w14:paraId="1DEDE3B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externího archivu</w:t>
            </w:r>
          </w:p>
        </w:tc>
        <w:tc>
          <w:tcPr>
            <w:tcW w:w="7654" w:type="dxa"/>
            <w:shd w:val="clear" w:color="auto" w:fill="auto"/>
            <w:vAlign w:val="center"/>
            <w:hideMark/>
          </w:tcPr>
          <w:p w14:paraId="4A45D23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Služba externího archivu poskytující informace o pohybu a umístění listinných formulářů ve správě externího subjektu bude využívána v závislosti na aktuálním zajištění fyzického archivu v době nasazení RESSS pro potřeby ÚP.</w:t>
            </w:r>
          </w:p>
        </w:tc>
        <w:tc>
          <w:tcPr>
            <w:tcW w:w="1843" w:type="dxa"/>
            <w:shd w:val="clear" w:color="auto" w:fill="auto"/>
            <w:vAlign w:val="center"/>
            <w:hideMark/>
          </w:tcPr>
          <w:p w14:paraId="739EC06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Rámcová smlouva</w:t>
            </w:r>
          </w:p>
        </w:tc>
        <w:tc>
          <w:tcPr>
            <w:tcW w:w="1134" w:type="dxa"/>
            <w:shd w:val="clear" w:color="auto" w:fill="auto"/>
            <w:vAlign w:val="center"/>
            <w:hideMark/>
          </w:tcPr>
          <w:p w14:paraId="2C4723C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NE</w:t>
            </w:r>
          </w:p>
        </w:tc>
        <w:tc>
          <w:tcPr>
            <w:tcW w:w="1134" w:type="dxa"/>
            <w:shd w:val="clear" w:color="auto" w:fill="auto"/>
            <w:vAlign w:val="center"/>
            <w:hideMark/>
          </w:tcPr>
          <w:p w14:paraId="403366C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c>
          <w:tcPr>
            <w:tcW w:w="2268" w:type="dxa"/>
            <w:shd w:val="clear" w:color="auto" w:fill="auto"/>
            <w:vAlign w:val="center"/>
            <w:hideMark/>
          </w:tcPr>
          <w:p w14:paraId="0EFA949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3E235CD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1EFC693D" w14:textId="77777777" w:rsidTr="0074106A">
        <w:trPr>
          <w:trHeight w:val="2304"/>
        </w:trPr>
        <w:tc>
          <w:tcPr>
            <w:tcW w:w="1129" w:type="dxa"/>
            <w:shd w:val="clear" w:color="auto" w:fill="auto"/>
            <w:vAlign w:val="center"/>
            <w:hideMark/>
          </w:tcPr>
          <w:p w14:paraId="102A78A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UP001</w:t>
            </w:r>
          </w:p>
        </w:tc>
        <w:tc>
          <w:tcPr>
            <w:tcW w:w="4820" w:type="dxa"/>
            <w:shd w:val="clear" w:color="auto" w:fill="auto"/>
            <w:vAlign w:val="center"/>
            <w:hideMark/>
          </w:tcPr>
          <w:p w14:paraId="486476A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Interaktivní spouštěcí události skartačního rejstříku a jejich zakládání ve skartačním rejstříku (i pro typové spisy)</w:t>
            </w:r>
          </w:p>
        </w:tc>
        <w:tc>
          <w:tcPr>
            <w:tcW w:w="7654" w:type="dxa"/>
            <w:shd w:val="clear" w:color="auto" w:fill="auto"/>
            <w:vAlign w:val="center"/>
            <w:hideMark/>
          </w:tcPr>
          <w:p w14:paraId="51292E3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 případě, že spisový a skartační řád obsahuje spouštěcí události navázané na některé údaje z vložených dokumentů nebo které vůbec nejsou součástí spisu, ale možno je získat ze ISZR - datum narození, datum odchodu do důchodů, datum úmrtí…</w:t>
            </w:r>
          </w:p>
        </w:tc>
        <w:tc>
          <w:tcPr>
            <w:tcW w:w="1843" w:type="dxa"/>
            <w:shd w:val="clear" w:color="auto" w:fill="auto"/>
            <w:vAlign w:val="center"/>
            <w:hideMark/>
          </w:tcPr>
          <w:p w14:paraId="33DF321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1490D5E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136BA27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5</w:t>
            </w:r>
          </w:p>
        </w:tc>
        <w:tc>
          <w:tcPr>
            <w:tcW w:w="2268" w:type="dxa"/>
            <w:shd w:val="clear" w:color="auto" w:fill="auto"/>
            <w:vAlign w:val="center"/>
            <w:hideMark/>
          </w:tcPr>
          <w:p w14:paraId="23448001"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5 MD.</w:t>
            </w:r>
          </w:p>
        </w:tc>
        <w:tc>
          <w:tcPr>
            <w:tcW w:w="992" w:type="dxa"/>
            <w:shd w:val="clear" w:color="auto" w:fill="auto"/>
            <w:vAlign w:val="center"/>
            <w:hideMark/>
          </w:tcPr>
          <w:p w14:paraId="15EF78DD"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7BC8298F" w14:textId="77777777" w:rsidTr="0074106A">
        <w:trPr>
          <w:trHeight w:val="2304"/>
        </w:trPr>
        <w:tc>
          <w:tcPr>
            <w:tcW w:w="1129" w:type="dxa"/>
            <w:shd w:val="clear" w:color="auto" w:fill="auto"/>
            <w:vAlign w:val="center"/>
            <w:hideMark/>
          </w:tcPr>
          <w:p w14:paraId="545E106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UP002</w:t>
            </w:r>
          </w:p>
        </w:tc>
        <w:tc>
          <w:tcPr>
            <w:tcW w:w="4820" w:type="dxa"/>
            <w:shd w:val="clear" w:color="auto" w:fill="auto"/>
            <w:vAlign w:val="center"/>
            <w:hideMark/>
          </w:tcPr>
          <w:p w14:paraId="37A8A8B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Zabránit možnosti používání duplikátu názvu AK</w:t>
            </w:r>
          </w:p>
        </w:tc>
        <w:tc>
          <w:tcPr>
            <w:tcW w:w="7654" w:type="dxa"/>
            <w:shd w:val="clear" w:color="auto" w:fill="auto"/>
            <w:vAlign w:val="center"/>
            <w:hideMark/>
          </w:tcPr>
          <w:p w14:paraId="5C5E72F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xml:space="preserve">Ztěžuje to orientaci a vyhledávání, velmi ztíží přípravu a provedení skartačního řízení). Dříve systém evidence a vyhledávání podle unikátního čárového (číselného)  kódu </w:t>
            </w:r>
          </w:p>
        </w:tc>
        <w:tc>
          <w:tcPr>
            <w:tcW w:w="1843" w:type="dxa"/>
            <w:shd w:val="clear" w:color="auto" w:fill="auto"/>
            <w:vAlign w:val="center"/>
            <w:hideMark/>
          </w:tcPr>
          <w:p w14:paraId="2E6E385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55733E3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41258B3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3</w:t>
            </w:r>
          </w:p>
        </w:tc>
        <w:tc>
          <w:tcPr>
            <w:tcW w:w="2268" w:type="dxa"/>
            <w:shd w:val="clear" w:color="auto" w:fill="auto"/>
            <w:vAlign w:val="center"/>
            <w:hideMark/>
          </w:tcPr>
          <w:p w14:paraId="585A4CF0"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1B46877B"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4718D3BA" w14:textId="77777777" w:rsidTr="0074106A">
        <w:trPr>
          <w:trHeight w:val="983"/>
        </w:trPr>
        <w:tc>
          <w:tcPr>
            <w:tcW w:w="1129" w:type="dxa"/>
            <w:shd w:val="clear" w:color="auto" w:fill="auto"/>
            <w:vAlign w:val="center"/>
            <w:hideMark/>
          </w:tcPr>
          <w:p w14:paraId="48EF55C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UP003</w:t>
            </w:r>
          </w:p>
        </w:tc>
        <w:tc>
          <w:tcPr>
            <w:tcW w:w="4820" w:type="dxa"/>
            <w:shd w:val="clear" w:color="auto" w:fill="auto"/>
            <w:vAlign w:val="center"/>
            <w:hideMark/>
          </w:tcPr>
          <w:p w14:paraId="20BA6C7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Napojení agendových a informačních systémů na RESSS</w:t>
            </w:r>
          </w:p>
        </w:tc>
        <w:tc>
          <w:tcPr>
            <w:tcW w:w="7654" w:type="dxa"/>
            <w:shd w:val="clear" w:color="auto" w:fill="auto"/>
            <w:vAlign w:val="center"/>
            <w:hideMark/>
          </w:tcPr>
          <w:p w14:paraId="2ADFDB6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OKcentrum, OKpráce, OKslužby, OKnouze, EKIS SAP (nový), GINIS (starý), IS IPPD (moduly: Smlouvy, Soudní spory, Pohledávky, Kontroly - stížnosti, Petice, Podněty), ESSII, Jmenný rejstřík, ISZR, Rekvalifikace, NPO DIGI, EÚD. Další budou určitě ve vývoji, či v rozvahách MPSV.</w:t>
            </w:r>
          </w:p>
        </w:tc>
        <w:tc>
          <w:tcPr>
            <w:tcW w:w="1843" w:type="dxa"/>
            <w:shd w:val="clear" w:color="auto" w:fill="auto"/>
            <w:vAlign w:val="center"/>
            <w:hideMark/>
          </w:tcPr>
          <w:p w14:paraId="68F11E3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0521F4D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02BB689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47</w:t>
            </w:r>
          </w:p>
        </w:tc>
        <w:tc>
          <w:tcPr>
            <w:tcW w:w="2268" w:type="dxa"/>
            <w:shd w:val="clear" w:color="auto" w:fill="auto"/>
            <w:vAlign w:val="center"/>
            <w:hideMark/>
          </w:tcPr>
          <w:p w14:paraId="6AA7A245"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 xml:space="preserve">Pracnost požadavku bude stanovena v rámci analýzy v průběhu nasazení RESSS a požadavek bude realizován v rámci rozvoje RESSS. V nacenění víceprací je zahrnuta pracnost úvodní analýzy a detailní specifikace zadání a činí 47 MD. Předpokládáme, že většina napojení na ISSD bude realizována prostřednictvím </w:t>
            </w:r>
            <w:r w:rsidRPr="002818BC">
              <w:rPr>
                <w:rFonts w:ascii="Calibri" w:hAnsi="Calibri" w:cs="Calibri"/>
                <w:sz w:val="22"/>
                <w:szCs w:val="22"/>
              </w:rPr>
              <w:lastRenderedPageBreak/>
              <w:t>rozhraní NSESSS. Výše uvedené neplatí pro Jmenný rejstřík, ISZR a EÚD, které jsou součástí scope dle RS.</w:t>
            </w:r>
          </w:p>
        </w:tc>
        <w:tc>
          <w:tcPr>
            <w:tcW w:w="992" w:type="dxa"/>
            <w:shd w:val="clear" w:color="auto" w:fill="auto"/>
            <w:vAlign w:val="center"/>
            <w:hideMark/>
          </w:tcPr>
          <w:p w14:paraId="3C092D3A"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lastRenderedPageBreak/>
              <w:t>4,5</w:t>
            </w:r>
          </w:p>
        </w:tc>
      </w:tr>
      <w:tr w:rsidR="00775FD1" w:rsidRPr="002818BC" w14:paraId="742CD8A5" w14:textId="77777777" w:rsidTr="0074106A">
        <w:trPr>
          <w:trHeight w:val="2880"/>
        </w:trPr>
        <w:tc>
          <w:tcPr>
            <w:tcW w:w="1129" w:type="dxa"/>
            <w:shd w:val="clear" w:color="auto" w:fill="auto"/>
            <w:vAlign w:val="center"/>
            <w:hideMark/>
          </w:tcPr>
          <w:p w14:paraId="1E7F4F4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UP004</w:t>
            </w:r>
          </w:p>
        </w:tc>
        <w:tc>
          <w:tcPr>
            <w:tcW w:w="4820" w:type="dxa"/>
            <w:shd w:val="clear" w:color="auto" w:fill="auto"/>
            <w:vAlign w:val="center"/>
            <w:hideMark/>
          </w:tcPr>
          <w:p w14:paraId="15102B6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Zvážit potřebu napojení AS a IS na RESSS</w:t>
            </w:r>
          </w:p>
        </w:tc>
        <w:tc>
          <w:tcPr>
            <w:tcW w:w="7654" w:type="dxa"/>
            <w:shd w:val="clear" w:color="auto" w:fill="auto"/>
            <w:vAlign w:val="center"/>
            <w:hideMark/>
          </w:tcPr>
          <w:p w14:paraId="285F0B5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xml:space="preserve">NEN (nový), E-ZAK (starý), Evidence kvalifikovaných podpisů a certifikátů I. certifikační autority, Evidence bezpečnostních incidentů  GDPR. </w:t>
            </w:r>
          </w:p>
        </w:tc>
        <w:tc>
          <w:tcPr>
            <w:tcW w:w="1843" w:type="dxa"/>
            <w:shd w:val="clear" w:color="auto" w:fill="auto"/>
            <w:vAlign w:val="center"/>
            <w:hideMark/>
          </w:tcPr>
          <w:p w14:paraId="6143673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71DB9BE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10F978A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8</w:t>
            </w:r>
          </w:p>
        </w:tc>
        <w:tc>
          <w:tcPr>
            <w:tcW w:w="2268" w:type="dxa"/>
            <w:shd w:val="clear" w:color="auto" w:fill="auto"/>
            <w:vAlign w:val="center"/>
            <w:hideMark/>
          </w:tcPr>
          <w:p w14:paraId="4D95DF34"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8 MD. Předpokládáme, že většina napojení na ISSD bude realizována prostřednictvím rozhraní NSESSS.</w:t>
            </w:r>
          </w:p>
        </w:tc>
        <w:tc>
          <w:tcPr>
            <w:tcW w:w="992" w:type="dxa"/>
            <w:shd w:val="clear" w:color="auto" w:fill="auto"/>
            <w:vAlign w:val="center"/>
            <w:hideMark/>
          </w:tcPr>
          <w:p w14:paraId="09A0AD81"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0,5</w:t>
            </w:r>
          </w:p>
        </w:tc>
      </w:tr>
      <w:tr w:rsidR="00775FD1" w:rsidRPr="002818BC" w14:paraId="7BAE25BE" w14:textId="77777777" w:rsidTr="0074106A">
        <w:trPr>
          <w:trHeight w:val="2304"/>
        </w:trPr>
        <w:tc>
          <w:tcPr>
            <w:tcW w:w="1129" w:type="dxa"/>
            <w:shd w:val="clear" w:color="auto" w:fill="auto"/>
            <w:vAlign w:val="center"/>
            <w:hideMark/>
          </w:tcPr>
          <w:p w14:paraId="7780274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UP005</w:t>
            </w:r>
          </w:p>
        </w:tc>
        <w:tc>
          <w:tcPr>
            <w:tcW w:w="4820" w:type="dxa"/>
            <w:shd w:val="clear" w:color="auto" w:fill="auto"/>
            <w:vAlign w:val="center"/>
            <w:hideMark/>
          </w:tcPr>
          <w:p w14:paraId="0A6FBA0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Napojení RESSS na JPŘ</w:t>
            </w:r>
          </w:p>
        </w:tc>
        <w:tc>
          <w:tcPr>
            <w:tcW w:w="7654" w:type="dxa"/>
            <w:shd w:val="clear" w:color="auto" w:fill="auto"/>
            <w:vAlign w:val="center"/>
            <w:hideMark/>
          </w:tcPr>
          <w:p w14:paraId="7B40029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xml:space="preserve">Portál ÚP ČR s interaktivními elektronickými formuláři </w:t>
            </w:r>
          </w:p>
        </w:tc>
        <w:tc>
          <w:tcPr>
            <w:tcW w:w="1843" w:type="dxa"/>
            <w:shd w:val="clear" w:color="auto" w:fill="auto"/>
            <w:vAlign w:val="center"/>
            <w:hideMark/>
          </w:tcPr>
          <w:p w14:paraId="61B0649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470F2FD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2CAB668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5</w:t>
            </w:r>
          </w:p>
        </w:tc>
        <w:tc>
          <w:tcPr>
            <w:tcW w:w="2268" w:type="dxa"/>
            <w:shd w:val="clear" w:color="auto" w:fill="auto"/>
            <w:vAlign w:val="center"/>
            <w:hideMark/>
          </w:tcPr>
          <w:p w14:paraId="4688586D"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5 MD.</w:t>
            </w:r>
          </w:p>
        </w:tc>
        <w:tc>
          <w:tcPr>
            <w:tcW w:w="992" w:type="dxa"/>
            <w:shd w:val="clear" w:color="auto" w:fill="auto"/>
            <w:vAlign w:val="center"/>
            <w:hideMark/>
          </w:tcPr>
          <w:p w14:paraId="77B52735"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637ED54A" w14:textId="77777777" w:rsidTr="0074106A">
        <w:trPr>
          <w:trHeight w:val="576"/>
        </w:trPr>
        <w:tc>
          <w:tcPr>
            <w:tcW w:w="1129" w:type="dxa"/>
            <w:shd w:val="clear" w:color="auto" w:fill="auto"/>
            <w:vAlign w:val="center"/>
            <w:hideMark/>
          </w:tcPr>
          <w:p w14:paraId="62EAF63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UP006</w:t>
            </w:r>
          </w:p>
        </w:tc>
        <w:tc>
          <w:tcPr>
            <w:tcW w:w="4820" w:type="dxa"/>
            <w:shd w:val="clear" w:color="auto" w:fill="auto"/>
            <w:vAlign w:val="center"/>
            <w:hideMark/>
          </w:tcPr>
          <w:p w14:paraId="6AF4701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Implementace CheckBoxu „Přidělit do jiného spisového uzlu“ pro hromadná předání v modulu datových schránek.</w:t>
            </w:r>
          </w:p>
        </w:tc>
        <w:tc>
          <w:tcPr>
            <w:tcW w:w="7654" w:type="dxa"/>
            <w:shd w:val="clear" w:color="auto" w:fill="auto"/>
            <w:vAlign w:val="center"/>
            <w:hideMark/>
          </w:tcPr>
          <w:p w14:paraId="3E7E54C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0F87A93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6273890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055CE0E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4</w:t>
            </w:r>
          </w:p>
        </w:tc>
        <w:tc>
          <w:tcPr>
            <w:tcW w:w="2268" w:type="dxa"/>
            <w:shd w:val="clear" w:color="auto" w:fill="auto"/>
            <w:vAlign w:val="center"/>
            <w:hideMark/>
          </w:tcPr>
          <w:p w14:paraId="572C03E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4E9FCCC1"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6D9D8C78" w14:textId="77777777" w:rsidTr="0074106A">
        <w:trPr>
          <w:trHeight w:val="864"/>
        </w:trPr>
        <w:tc>
          <w:tcPr>
            <w:tcW w:w="1129" w:type="dxa"/>
            <w:shd w:val="clear" w:color="auto" w:fill="auto"/>
            <w:vAlign w:val="center"/>
            <w:hideMark/>
          </w:tcPr>
          <w:p w14:paraId="13C9552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UP007</w:t>
            </w:r>
          </w:p>
        </w:tc>
        <w:tc>
          <w:tcPr>
            <w:tcW w:w="4820" w:type="dxa"/>
            <w:shd w:val="clear" w:color="auto" w:fill="auto"/>
            <w:vAlign w:val="center"/>
            <w:hideMark/>
          </w:tcPr>
          <w:p w14:paraId="2DD531E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Implementace CheckBoxu „Přidělit do jiného spisového uzlu“ pro hromadná předání  v modulu Podatelna, v přihrádce  „El. podatelna – K registraci“.</w:t>
            </w:r>
          </w:p>
        </w:tc>
        <w:tc>
          <w:tcPr>
            <w:tcW w:w="7654" w:type="dxa"/>
            <w:shd w:val="clear" w:color="auto" w:fill="auto"/>
            <w:vAlign w:val="center"/>
            <w:hideMark/>
          </w:tcPr>
          <w:p w14:paraId="66E9531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2025C58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641828B4"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0DDE7EF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4</w:t>
            </w:r>
          </w:p>
        </w:tc>
        <w:tc>
          <w:tcPr>
            <w:tcW w:w="2268" w:type="dxa"/>
            <w:shd w:val="clear" w:color="auto" w:fill="auto"/>
            <w:vAlign w:val="center"/>
            <w:hideMark/>
          </w:tcPr>
          <w:p w14:paraId="2BB9DA6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13FD0B0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75EA8935" w14:textId="77777777" w:rsidTr="0074106A">
        <w:trPr>
          <w:trHeight w:val="288"/>
        </w:trPr>
        <w:tc>
          <w:tcPr>
            <w:tcW w:w="1129" w:type="dxa"/>
            <w:shd w:val="clear" w:color="auto" w:fill="auto"/>
            <w:vAlign w:val="center"/>
            <w:hideMark/>
          </w:tcPr>
          <w:p w14:paraId="5022D1E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UP008</w:t>
            </w:r>
          </w:p>
        </w:tc>
        <w:tc>
          <w:tcPr>
            <w:tcW w:w="4820" w:type="dxa"/>
            <w:shd w:val="clear" w:color="auto" w:fill="auto"/>
            <w:vAlign w:val="center"/>
            <w:hideMark/>
          </w:tcPr>
          <w:p w14:paraId="62DA68F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Možnost řadit došlé datové zprávy podle ID datové schránky</w:t>
            </w:r>
          </w:p>
        </w:tc>
        <w:tc>
          <w:tcPr>
            <w:tcW w:w="7654" w:type="dxa"/>
            <w:shd w:val="clear" w:color="auto" w:fill="auto"/>
            <w:vAlign w:val="center"/>
            <w:hideMark/>
          </w:tcPr>
          <w:p w14:paraId="6FFAEAA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Při registraci v modulu Datových schránek</w:t>
            </w:r>
          </w:p>
        </w:tc>
        <w:tc>
          <w:tcPr>
            <w:tcW w:w="1843" w:type="dxa"/>
            <w:shd w:val="clear" w:color="auto" w:fill="auto"/>
            <w:vAlign w:val="center"/>
            <w:hideMark/>
          </w:tcPr>
          <w:p w14:paraId="080A129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05771A2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4533C72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9</w:t>
            </w:r>
          </w:p>
        </w:tc>
        <w:tc>
          <w:tcPr>
            <w:tcW w:w="2268" w:type="dxa"/>
            <w:shd w:val="clear" w:color="auto" w:fill="auto"/>
            <w:vAlign w:val="center"/>
            <w:hideMark/>
          </w:tcPr>
          <w:p w14:paraId="6E6AF8D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18D9C86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4427C62A" w14:textId="77777777" w:rsidTr="0074106A">
        <w:trPr>
          <w:trHeight w:val="699"/>
        </w:trPr>
        <w:tc>
          <w:tcPr>
            <w:tcW w:w="1129" w:type="dxa"/>
            <w:shd w:val="clear" w:color="auto" w:fill="auto"/>
            <w:vAlign w:val="center"/>
            <w:hideMark/>
          </w:tcPr>
          <w:p w14:paraId="419EBC6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UP009</w:t>
            </w:r>
          </w:p>
        </w:tc>
        <w:tc>
          <w:tcPr>
            <w:tcW w:w="4820" w:type="dxa"/>
            <w:shd w:val="clear" w:color="auto" w:fill="auto"/>
            <w:vAlign w:val="center"/>
            <w:hideMark/>
          </w:tcPr>
          <w:p w14:paraId="01AD8E1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Možnost komfortnějšího čtení xml v rámci RESSS</w:t>
            </w:r>
          </w:p>
        </w:tc>
        <w:tc>
          <w:tcPr>
            <w:tcW w:w="7654" w:type="dxa"/>
            <w:shd w:val="clear" w:color="auto" w:fill="auto"/>
            <w:vAlign w:val="center"/>
            <w:hideMark/>
          </w:tcPr>
          <w:p w14:paraId="7A319CD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5C5AC7B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21AB84C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4C1197F7"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6</w:t>
            </w:r>
          </w:p>
        </w:tc>
        <w:tc>
          <w:tcPr>
            <w:tcW w:w="2268" w:type="dxa"/>
            <w:shd w:val="clear" w:color="auto" w:fill="auto"/>
            <w:vAlign w:val="center"/>
            <w:hideMark/>
          </w:tcPr>
          <w:p w14:paraId="59FFB81E"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 xml:space="preserve">Pracnost požadavku bude stanovena v rámci analýzy v průběhu nasazení RESSS a požadavek bude realizován v rámci rozvoje RESSS. V nacenění víceprací je </w:t>
            </w:r>
            <w:r w:rsidRPr="002818BC">
              <w:rPr>
                <w:rFonts w:ascii="Calibri" w:hAnsi="Calibri" w:cs="Calibri"/>
                <w:sz w:val="22"/>
                <w:szCs w:val="22"/>
              </w:rPr>
              <w:lastRenderedPageBreak/>
              <w:t>zahrnuta pracnost úvodní analýzy a detailní specifikace zadání a činí 6 MD.</w:t>
            </w:r>
          </w:p>
        </w:tc>
        <w:tc>
          <w:tcPr>
            <w:tcW w:w="992" w:type="dxa"/>
            <w:shd w:val="clear" w:color="auto" w:fill="auto"/>
            <w:vAlign w:val="center"/>
            <w:hideMark/>
          </w:tcPr>
          <w:p w14:paraId="42474B7D"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lastRenderedPageBreak/>
              <w:t> </w:t>
            </w:r>
          </w:p>
        </w:tc>
      </w:tr>
      <w:tr w:rsidR="00775FD1" w:rsidRPr="002818BC" w14:paraId="54ECCE9F" w14:textId="77777777" w:rsidTr="0074106A">
        <w:trPr>
          <w:trHeight w:val="288"/>
        </w:trPr>
        <w:tc>
          <w:tcPr>
            <w:tcW w:w="1129" w:type="dxa"/>
            <w:shd w:val="clear" w:color="auto" w:fill="auto"/>
            <w:vAlign w:val="center"/>
            <w:hideMark/>
          </w:tcPr>
          <w:p w14:paraId="44EA053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UP010</w:t>
            </w:r>
          </w:p>
        </w:tc>
        <w:tc>
          <w:tcPr>
            <w:tcW w:w="4820" w:type="dxa"/>
            <w:shd w:val="clear" w:color="auto" w:fill="auto"/>
            <w:vAlign w:val="center"/>
            <w:hideMark/>
          </w:tcPr>
          <w:p w14:paraId="60D7AFA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Funkce Výtahu</w:t>
            </w:r>
          </w:p>
        </w:tc>
        <w:tc>
          <w:tcPr>
            <w:tcW w:w="7654" w:type="dxa"/>
            <w:shd w:val="clear" w:color="auto" w:fill="auto"/>
            <w:vAlign w:val="center"/>
            <w:hideMark/>
          </w:tcPr>
          <w:p w14:paraId="4D7B7AB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zpracování jednoho dokumentu více pracovníky</w:t>
            </w:r>
          </w:p>
        </w:tc>
        <w:tc>
          <w:tcPr>
            <w:tcW w:w="1843" w:type="dxa"/>
            <w:shd w:val="clear" w:color="auto" w:fill="auto"/>
            <w:vAlign w:val="center"/>
            <w:hideMark/>
          </w:tcPr>
          <w:p w14:paraId="15202D9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0E8151D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122DA57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3</w:t>
            </w:r>
          </w:p>
        </w:tc>
        <w:tc>
          <w:tcPr>
            <w:tcW w:w="2268" w:type="dxa"/>
            <w:shd w:val="clear" w:color="auto" w:fill="auto"/>
            <w:vAlign w:val="center"/>
            <w:hideMark/>
          </w:tcPr>
          <w:p w14:paraId="7C31591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992" w:type="dxa"/>
            <w:shd w:val="clear" w:color="auto" w:fill="auto"/>
            <w:vAlign w:val="center"/>
            <w:hideMark/>
          </w:tcPr>
          <w:p w14:paraId="0C347EB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1C4668FA" w14:textId="77777777" w:rsidTr="0074106A">
        <w:trPr>
          <w:trHeight w:val="2304"/>
        </w:trPr>
        <w:tc>
          <w:tcPr>
            <w:tcW w:w="1129" w:type="dxa"/>
            <w:shd w:val="clear" w:color="auto" w:fill="auto"/>
            <w:vAlign w:val="center"/>
            <w:hideMark/>
          </w:tcPr>
          <w:p w14:paraId="1BBF9BC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UP011</w:t>
            </w:r>
          </w:p>
        </w:tc>
        <w:tc>
          <w:tcPr>
            <w:tcW w:w="4820" w:type="dxa"/>
            <w:shd w:val="clear" w:color="auto" w:fill="auto"/>
            <w:vAlign w:val="center"/>
            <w:hideMark/>
          </w:tcPr>
          <w:p w14:paraId="20C8F2D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Funkce agregace adres</w:t>
            </w:r>
          </w:p>
        </w:tc>
        <w:tc>
          <w:tcPr>
            <w:tcW w:w="7654" w:type="dxa"/>
            <w:shd w:val="clear" w:color="auto" w:fill="auto"/>
            <w:vAlign w:val="center"/>
            <w:hideMark/>
          </w:tcPr>
          <w:p w14:paraId="58192D7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 slučování více totožných adres</w:t>
            </w:r>
          </w:p>
        </w:tc>
        <w:tc>
          <w:tcPr>
            <w:tcW w:w="1843" w:type="dxa"/>
            <w:shd w:val="clear" w:color="auto" w:fill="auto"/>
            <w:vAlign w:val="center"/>
            <w:hideMark/>
          </w:tcPr>
          <w:p w14:paraId="58F24F1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62D1719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18004D5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7</w:t>
            </w:r>
          </w:p>
        </w:tc>
        <w:tc>
          <w:tcPr>
            <w:tcW w:w="2268" w:type="dxa"/>
            <w:shd w:val="clear" w:color="auto" w:fill="auto"/>
            <w:vAlign w:val="center"/>
            <w:hideMark/>
          </w:tcPr>
          <w:p w14:paraId="5EA4742C"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7 MD.</w:t>
            </w:r>
          </w:p>
        </w:tc>
        <w:tc>
          <w:tcPr>
            <w:tcW w:w="992" w:type="dxa"/>
            <w:shd w:val="clear" w:color="auto" w:fill="auto"/>
            <w:vAlign w:val="center"/>
            <w:hideMark/>
          </w:tcPr>
          <w:p w14:paraId="6609AD33"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1F167DBB" w14:textId="77777777" w:rsidTr="0074106A">
        <w:trPr>
          <w:trHeight w:val="2304"/>
        </w:trPr>
        <w:tc>
          <w:tcPr>
            <w:tcW w:w="1129" w:type="dxa"/>
            <w:shd w:val="clear" w:color="auto" w:fill="auto"/>
            <w:vAlign w:val="center"/>
            <w:hideMark/>
          </w:tcPr>
          <w:p w14:paraId="5436046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UP012</w:t>
            </w:r>
          </w:p>
        </w:tc>
        <w:tc>
          <w:tcPr>
            <w:tcW w:w="4820" w:type="dxa"/>
            <w:shd w:val="clear" w:color="auto" w:fill="auto"/>
            <w:vAlign w:val="center"/>
            <w:hideMark/>
          </w:tcPr>
          <w:p w14:paraId="3754BFF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Propojení RESSS se samostatnými evidencemi dokumentů pro součinnosti s třetími stranami</w:t>
            </w:r>
          </w:p>
        </w:tc>
        <w:tc>
          <w:tcPr>
            <w:tcW w:w="7654" w:type="dxa"/>
            <w:shd w:val="clear" w:color="auto" w:fill="auto"/>
            <w:vAlign w:val="center"/>
            <w:hideMark/>
          </w:tcPr>
          <w:p w14:paraId="4956001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xml:space="preserve">Pokud dostáváme od třetích stran dotazy na naši evidenci fyzických i právnických osob, musí se jednotlivé samostatné evidence prohledávat jednotlivě. Pomohlo by propojení s tím, že do RESSS by se mohl zadat nějaký jedinečný identifikátor (např. u firem IČO), na základě kterého by se k danému subjektu vytěžily informace ze všech SE. </w:t>
            </w:r>
          </w:p>
        </w:tc>
        <w:tc>
          <w:tcPr>
            <w:tcW w:w="1843" w:type="dxa"/>
            <w:shd w:val="clear" w:color="auto" w:fill="auto"/>
            <w:vAlign w:val="center"/>
            <w:hideMark/>
          </w:tcPr>
          <w:p w14:paraId="034E282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68674A0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5D9054B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5</w:t>
            </w:r>
          </w:p>
        </w:tc>
        <w:tc>
          <w:tcPr>
            <w:tcW w:w="2268" w:type="dxa"/>
            <w:shd w:val="clear" w:color="auto" w:fill="auto"/>
            <w:vAlign w:val="center"/>
            <w:hideMark/>
          </w:tcPr>
          <w:p w14:paraId="050F2E0E"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5 MD.</w:t>
            </w:r>
          </w:p>
        </w:tc>
        <w:tc>
          <w:tcPr>
            <w:tcW w:w="992" w:type="dxa"/>
            <w:shd w:val="clear" w:color="auto" w:fill="auto"/>
            <w:vAlign w:val="center"/>
            <w:hideMark/>
          </w:tcPr>
          <w:p w14:paraId="32667154"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13FB907D" w14:textId="77777777" w:rsidTr="0074106A">
        <w:trPr>
          <w:trHeight w:val="2304"/>
        </w:trPr>
        <w:tc>
          <w:tcPr>
            <w:tcW w:w="1129" w:type="dxa"/>
            <w:shd w:val="clear" w:color="auto" w:fill="auto"/>
            <w:vAlign w:val="center"/>
            <w:hideMark/>
          </w:tcPr>
          <w:p w14:paraId="3CE23D1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UP013</w:t>
            </w:r>
          </w:p>
        </w:tc>
        <w:tc>
          <w:tcPr>
            <w:tcW w:w="4820" w:type="dxa"/>
            <w:shd w:val="clear" w:color="auto" w:fill="auto"/>
            <w:vAlign w:val="center"/>
            <w:hideMark/>
          </w:tcPr>
          <w:p w14:paraId="4E4E39C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Propojení RESSS se samostatnými evidencemi dokumentů pro možnost skartace dokumentů ze samostatných evidencí dokumentů</w:t>
            </w:r>
          </w:p>
        </w:tc>
        <w:tc>
          <w:tcPr>
            <w:tcW w:w="7654" w:type="dxa"/>
            <w:shd w:val="clear" w:color="auto" w:fill="auto"/>
            <w:vAlign w:val="center"/>
            <w:hideMark/>
          </w:tcPr>
          <w:p w14:paraId="2A0B576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Pokud SE nebudou mít funkcionalitu skartace, mělo by toto probíhat prostřednictvím RESSS</w:t>
            </w:r>
          </w:p>
        </w:tc>
        <w:tc>
          <w:tcPr>
            <w:tcW w:w="1843" w:type="dxa"/>
            <w:shd w:val="clear" w:color="auto" w:fill="auto"/>
            <w:vAlign w:val="center"/>
            <w:hideMark/>
          </w:tcPr>
          <w:p w14:paraId="102477D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621624C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068DF6E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7</w:t>
            </w:r>
          </w:p>
        </w:tc>
        <w:tc>
          <w:tcPr>
            <w:tcW w:w="2268" w:type="dxa"/>
            <w:shd w:val="clear" w:color="auto" w:fill="auto"/>
            <w:vAlign w:val="center"/>
            <w:hideMark/>
          </w:tcPr>
          <w:p w14:paraId="0F45EB7D"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7 MD.</w:t>
            </w:r>
          </w:p>
        </w:tc>
        <w:tc>
          <w:tcPr>
            <w:tcW w:w="992" w:type="dxa"/>
            <w:shd w:val="clear" w:color="auto" w:fill="auto"/>
            <w:vAlign w:val="center"/>
            <w:hideMark/>
          </w:tcPr>
          <w:p w14:paraId="0867DFA6"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2C8F3CE1" w14:textId="77777777" w:rsidTr="0074106A">
        <w:trPr>
          <w:trHeight w:val="416"/>
        </w:trPr>
        <w:tc>
          <w:tcPr>
            <w:tcW w:w="1129" w:type="dxa"/>
            <w:shd w:val="clear" w:color="auto" w:fill="auto"/>
            <w:vAlign w:val="center"/>
            <w:hideMark/>
          </w:tcPr>
          <w:p w14:paraId="34E2D33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UP016</w:t>
            </w:r>
          </w:p>
        </w:tc>
        <w:tc>
          <w:tcPr>
            <w:tcW w:w="4820" w:type="dxa"/>
            <w:shd w:val="clear" w:color="auto" w:fill="auto"/>
            <w:vAlign w:val="center"/>
            <w:hideMark/>
          </w:tcPr>
          <w:p w14:paraId="7CCCD91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Přímé odeslání datové zprávy z modulu Sekretariát jako defaultní.</w:t>
            </w:r>
          </w:p>
        </w:tc>
        <w:tc>
          <w:tcPr>
            <w:tcW w:w="7654" w:type="dxa"/>
            <w:shd w:val="clear" w:color="auto" w:fill="auto"/>
            <w:vAlign w:val="center"/>
            <w:hideMark/>
          </w:tcPr>
          <w:p w14:paraId="59B11C7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Nyní přímé odeslání proběhne pouze při zaškrtnutí checkboxu "Expresní expedice" , pokud toto políčko není zaškrtlé, tak se datová zpráva pouze překlopí do modulu Datové schránky, do přihrádky "K odeslání".</w:t>
            </w:r>
          </w:p>
        </w:tc>
        <w:tc>
          <w:tcPr>
            <w:tcW w:w="1843" w:type="dxa"/>
            <w:shd w:val="clear" w:color="auto" w:fill="auto"/>
            <w:vAlign w:val="center"/>
            <w:hideMark/>
          </w:tcPr>
          <w:p w14:paraId="7A9E34FB"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2263780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5D0034F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2</w:t>
            </w:r>
          </w:p>
        </w:tc>
        <w:tc>
          <w:tcPr>
            <w:tcW w:w="2268" w:type="dxa"/>
            <w:shd w:val="clear" w:color="auto" w:fill="auto"/>
            <w:vAlign w:val="center"/>
            <w:hideMark/>
          </w:tcPr>
          <w:p w14:paraId="6BFC4603"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 xml:space="preserve">Pracnost požadavku bude stanovena v rámci analýzy v průběhu nasazení RESSS a požadavek bude realizován v rámci rozvoje RESSS. V nacenění víceprací je zahrnuta pracnost úvodní analýzy a </w:t>
            </w:r>
            <w:r w:rsidRPr="002818BC">
              <w:rPr>
                <w:rFonts w:ascii="Calibri" w:hAnsi="Calibri" w:cs="Calibri"/>
                <w:sz w:val="22"/>
                <w:szCs w:val="22"/>
              </w:rPr>
              <w:lastRenderedPageBreak/>
              <w:t>detailní specifikace zadání a činí 2 MD.</w:t>
            </w:r>
          </w:p>
        </w:tc>
        <w:tc>
          <w:tcPr>
            <w:tcW w:w="992" w:type="dxa"/>
            <w:shd w:val="clear" w:color="auto" w:fill="auto"/>
            <w:vAlign w:val="center"/>
            <w:hideMark/>
          </w:tcPr>
          <w:p w14:paraId="4816C4F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lastRenderedPageBreak/>
              <w:t> </w:t>
            </w:r>
          </w:p>
        </w:tc>
      </w:tr>
      <w:tr w:rsidR="00775FD1" w:rsidRPr="002818BC" w14:paraId="497243C0" w14:textId="77777777" w:rsidTr="0074106A">
        <w:trPr>
          <w:trHeight w:val="2304"/>
        </w:trPr>
        <w:tc>
          <w:tcPr>
            <w:tcW w:w="1129" w:type="dxa"/>
            <w:shd w:val="clear" w:color="auto" w:fill="auto"/>
            <w:vAlign w:val="center"/>
            <w:hideMark/>
          </w:tcPr>
          <w:p w14:paraId="0E1F54F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UP017</w:t>
            </w:r>
          </w:p>
        </w:tc>
        <w:tc>
          <w:tcPr>
            <w:tcW w:w="4820" w:type="dxa"/>
            <w:shd w:val="clear" w:color="auto" w:fill="auto"/>
            <w:vAlign w:val="center"/>
            <w:hideMark/>
          </w:tcPr>
          <w:p w14:paraId="630B374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Při registraci/manipulaci dokumentu možnost navolit uživatele, na kterého má být přiděleno (nyní je třeba se k němu proklikat v organizační struktuře).</w:t>
            </w:r>
          </w:p>
        </w:tc>
        <w:tc>
          <w:tcPr>
            <w:tcW w:w="7654" w:type="dxa"/>
            <w:shd w:val="clear" w:color="auto" w:fill="auto"/>
            <w:vAlign w:val="center"/>
            <w:hideMark/>
          </w:tcPr>
          <w:p w14:paraId="4055B8A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3399A82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28D5811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21C638C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3</w:t>
            </w:r>
          </w:p>
        </w:tc>
        <w:tc>
          <w:tcPr>
            <w:tcW w:w="2268" w:type="dxa"/>
            <w:shd w:val="clear" w:color="auto" w:fill="auto"/>
            <w:vAlign w:val="center"/>
            <w:hideMark/>
          </w:tcPr>
          <w:p w14:paraId="4C7D19F0"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7658D863"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00190198" w14:textId="77777777" w:rsidTr="0074106A">
        <w:trPr>
          <w:trHeight w:val="2304"/>
        </w:trPr>
        <w:tc>
          <w:tcPr>
            <w:tcW w:w="1129" w:type="dxa"/>
            <w:shd w:val="clear" w:color="auto" w:fill="auto"/>
            <w:vAlign w:val="center"/>
            <w:hideMark/>
          </w:tcPr>
          <w:p w14:paraId="3F9E0B4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UP018</w:t>
            </w:r>
          </w:p>
        </w:tc>
        <w:tc>
          <w:tcPr>
            <w:tcW w:w="4820" w:type="dxa"/>
            <w:shd w:val="clear" w:color="auto" w:fill="auto"/>
            <w:vAlign w:val="center"/>
            <w:hideMark/>
          </w:tcPr>
          <w:p w14:paraId="2D232CD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Ve formuláři "Registrace přijatého dokumentu" možnost nastavit defaultní předvolby v oknech.</w:t>
            </w:r>
          </w:p>
        </w:tc>
        <w:tc>
          <w:tcPr>
            <w:tcW w:w="7654" w:type="dxa"/>
            <w:shd w:val="clear" w:color="auto" w:fill="auto"/>
            <w:vAlign w:val="center"/>
            <w:hideMark/>
          </w:tcPr>
          <w:p w14:paraId="397BCE4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5DA47C8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0A4992D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439244F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3</w:t>
            </w:r>
          </w:p>
        </w:tc>
        <w:tc>
          <w:tcPr>
            <w:tcW w:w="2268" w:type="dxa"/>
            <w:shd w:val="clear" w:color="auto" w:fill="auto"/>
            <w:vAlign w:val="center"/>
            <w:hideMark/>
          </w:tcPr>
          <w:p w14:paraId="5D6CF79F"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38646F92"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2B3ABB93" w14:textId="77777777" w:rsidTr="0074106A">
        <w:trPr>
          <w:trHeight w:val="2304"/>
        </w:trPr>
        <w:tc>
          <w:tcPr>
            <w:tcW w:w="1129" w:type="dxa"/>
            <w:shd w:val="clear" w:color="auto" w:fill="auto"/>
            <w:vAlign w:val="center"/>
            <w:hideMark/>
          </w:tcPr>
          <w:p w14:paraId="5A5ED79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UP019</w:t>
            </w:r>
          </w:p>
        </w:tc>
        <w:tc>
          <w:tcPr>
            <w:tcW w:w="4820" w:type="dxa"/>
            <w:shd w:val="clear" w:color="auto" w:fill="auto"/>
            <w:vAlign w:val="center"/>
            <w:hideMark/>
          </w:tcPr>
          <w:p w14:paraId="0382B978"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Při registraci dokumentu možnost editace textů uložených jako vzor.</w:t>
            </w:r>
          </w:p>
        </w:tc>
        <w:tc>
          <w:tcPr>
            <w:tcW w:w="7654" w:type="dxa"/>
            <w:shd w:val="clear" w:color="auto" w:fill="auto"/>
            <w:vAlign w:val="center"/>
            <w:hideMark/>
          </w:tcPr>
          <w:p w14:paraId="4911F56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50FF5A5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6F3975BF"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0A671ECB"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2</w:t>
            </w:r>
          </w:p>
        </w:tc>
        <w:tc>
          <w:tcPr>
            <w:tcW w:w="2268" w:type="dxa"/>
            <w:shd w:val="clear" w:color="auto" w:fill="auto"/>
            <w:vAlign w:val="center"/>
            <w:hideMark/>
          </w:tcPr>
          <w:p w14:paraId="311515B5"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2 MD.</w:t>
            </w:r>
          </w:p>
        </w:tc>
        <w:tc>
          <w:tcPr>
            <w:tcW w:w="992" w:type="dxa"/>
            <w:shd w:val="clear" w:color="auto" w:fill="auto"/>
            <w:vAlign w:val="center"/>
            <w:hideMark/>
          </w:tcPr>
          <w:p w14:paraId="10EE90EE"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1758CEC7" w14:textId="77777777" w:rsidTr="0074106A">
        <w:trPr>
          <w:trHeight w:val="2304"/>
        </w:trPr>
        <w:tc>
          <w:tcPr>
            <w:tcW w:w="1129" w:type="dxa"/>
            <w:shd w:val="clear" w:color="auto" w:fill="auto"/>
            <w:vAlign w:val="center"/>
            <w:hideMark/>
          </w:tcPr>
          <w:p w14:paraId="073ACA5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UP020</w:t>
            </w:r>
          </w:p>
        </w:tc>
        <w:tc>
          <w:tcPr>
            <w:tcW w:w="4820" w:type="dxa"/>
            <w:shd w:val="clear" w:color="auto" w:fill="auto"/>
            <w:vAlign w:val="center"/>
            <w:hideMark/>
          </w:tcPr>
          <w:p w14:paraId="75709669"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Možnost editace naposledy použitých spisových znaků.</w:t>
            </w:r>
          </w:p>
        </w:tc>
        <w:tc>
          <w:tcPr>
            <w:tcW w:w="7654" w:type="dxa"/>
            <w:shd w:val="clear" w:color="auto" w:fill="auto"/>
            <w:vAlign w:val="center"/>
            <w:hideMark/>
          </w:tcPr>
          <w:p w14:paraId="7B47263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7390FCF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1C448CFC"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0CE15486"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3</w:t>
            </w:r>
          </w:p>
        </w:tc>
        <w:tc>
          <w:tcPr>
            <w:tcW w:w="2268" w:type="dxa"/>
            <w:shd w:val="clear" w:color="auto" w:fill="auto"/>
            <w:vAlign w:val="center"/>
            <w:hideMark/>
          </w:tcPr>
          <w:p w14:paraId="3B745C44"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7A047065"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56135858" w14:textId="77777777" w:rsidTr="0074106A">
        <w:trPr>
          <w:trHeight w:val="2304"/>
        </w:trPr>
        <w:tc>
          <w:tcPr>
            <w:tcW w:w="1129" w:type="dxa"/>
            <w:shd w:val="clear" w:color="auto" w:fill="auto"/>
            <w:vAlign w:val="center"/>
            <w:hideMark/>
          </w:tcPr>
          <w:p w14:paraId="450153FA"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lastRenderedPageBreak/>
              <w:t>UP023</w:t>
            </w:r>
          </w:p>
        </w:tc>
        <w:tc>
          <w:tcPr>
            <w:tcW w:w="4820" w:type="dxa"/>
            <w:shd w:val="clear" w:color="auto" w:fill="auto"/>
            <w:vAlign w:val="center"/>
            <w:hideMark/>
          </w:tcPr>
          <w:p w14:paraId="5EFF73B0"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Definice konzistentního vytěžování formulářů z portálového podání.</w:t>
            </w:r>
          </w:p>
        </w:tc>
        <w:tc>
          <w:tcPr>
            <w:tcW w:w="7654" w:type="dxa"/>
            <w:shd w:val="clear" w:color="auto" w:fill="auto"/>
            <w:vAlign w:val="center"/>
            <w:hideMark/>
          </w:tcPr>
          <w:p w14:paraId="090606E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Např. název formuláře + jméno + příjmení + identifikační číslo - vše vždy pouze ve věci.</w:t>
            </w:r>
          </w:p>
        </w:tc>
        <w:tc>
          <w:tcPr>
            <w:tcW w:w="1843" w:type="dxa"/>
            <w:shd w:val="clear" w:color="auto" w:fill="auto"/>
            <w:vAlign w:val="center"/>
            <w:hideMark/>
          </w:tcPr>
          <w:p w14:paraId="4744595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2424FF2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3A5D681D"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8</w:t>
            </w:r>
          </w:p>
        </w:tc>
        <w:tc>
          <w:tcPr>
            <w:tcW w:w="2268" w:type="dxa"/>
            <w:shd w:val="clear" w:color="auto" w:fill="auto"/>
            <w:vAlign w:val="center"/>
            <w:hideMark/>
          </w:tcPr>
          <w:p w14:paraId="2C6FFE6C"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8 MD.</w:t>
            </w:r>
          </w:p>
        </w:tc>
        <w:tc>
          <w:tcPr>
            <w:tcW w:w="992" w:type="dxa"/>
            <w:shd w:val="clear" w:color="auto" w:fill="auto"/>
            <w:vAlign w:val="center"/>
            <w:hideMark/>
          </w:tcPr>
          <w:p w14:paraId="5F803F90"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 </w:t>
            </w:r>
          </w:p>
        </w:tc>
      </w:tr>
      <w:tr w:rsidR="00775FD1" w:rsidRPr="002818BC" w14:paraId="175C3440" w14:textId="77777777" w:rsidTr="0074106A">
        <w:trPr>
          <w:trHeight w:val="2304"/>
        </w:trPr>
        <w:tc>
          <w:tcPr>
            <w:tcW w:w="1129" w:type="dxa"/>
            <w:shd w:val="clear" w:color="auto" w:fill="auto"/>
            <w:vAlign w:val="center"/>
            <w:hideMark/>
          </w:tcPr>
          <w:p w14:paraId="3F310A6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UP024</w:t>
            </w:r>
          </w:p>
        </w:tc>
        <w:tc>
          <w:tcPr>
            <w:tcW w:w="4820" w:type="dxa"/>
            <w:shd w:val="clear" w:color="auto" w:fill="auto"/>
            <w:vAlign w:val="center"/>
            <w:hideMark/>
          </w:tcPr>
          <w:p w14:paraId="5769C4FF"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Možnost nastavovat zástupy z pozice vedoucího nebo administrátora.</w:t>
            </w:r>
          </w:p>
        </w:tc>
        <w:tc>
          <w:tcPr>
            <w:tcW w:w="7654" w:type="dxa"/>
            <w:shd w:val="clear" w:color="auto" w:fill="auto"/>
            <w:vAlign w:val="center"/>
            <w:hideMark/>
          </w:tcPr>
          <w:p w14:paraId="0FB75CD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087103F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72B1D12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2AB0B3E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3</w:t>
            </w:r>
          </w:p>
        </w:tc>
        <w:tc>
          <w:tcPr>
            <w:tcW w:w="2268" w:type="dxa"/>
            <w:shd w:val="clear" w:color="auto" w:fill="auto"/>
            <w:vAlign w:val="center"/>
            <w:hideMark/>
          </w:tcPr>
          <w:p w14:paraId="57F1B74C"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6F11C26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34B5819A" w14:textId="77777777" w:rsidTr="0074106A">
        <w:trPr>
          <w:trHeight w:val="2304"/>
        </w:trPr>
        <w:tc>
          <w:tcPr>
            <w:tcW w:w="1129" w:type="dxa"/>
            <w:shd w:val="clear" w:color="auto" w:fill="auto"/>
            <w:vAlign w:val="center"/>
            <w:hideMark/>
          </w:tcPr>
          <w:p w14:paraId="474D49B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UP025</w:t>
            </w:r>
          </w:p>
        </w:tc>
        <w:tc>
          <w:tcPr>
            <w:tcW w:w="4820" w:type="dxa"/>
            <w:shd w:val="clear" w:color="auto" w:fill="auto"/>
            <w:vAlign w:val="center"/>
            <w:hideMark/>
          </w:tcPr>
          <w:p w14:paraId="7B1138A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Notifikace zpráv připravených k převzetí.</w:t>
            </w:r>
          </w:p>
        </w:tc>
        <w:tc>
          <w:tcPr>
            <w:tcW w:w="7654" w:type="dxa"/>
            <w:shd w:val="clear" w:color="auto" w:fill="auto"/>
            <w:vAlign w:val="center"/>
            <w:hideMark/>
          </w:tcPr>
          <w:p w14:paraId="5EB8778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Možnost nastavení informativních e-mailů.</w:t>
            </w:r>
          </w:p>
        </w:tc>
        <w:tc>
          <w:tcPr>
            <w:tcW w:w="1843" w:type="dxa"/>
            <w:shd w:val="clear" w:color="auto" w:fill="auto"/>
            <w:vAlign w:val="center"/>
            <w:hideMark/>
          </w:tcPr>
          <w:p w14:paraId="65CF3E4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5A960742"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48A14F6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2</w:t>
            </w:r>
          </w:p>
        </w:tc>
        <w:tc>
          <w:tcPr>
            <w:tcW w:w="2268" w:type="dxa"/>
            <w:shd w:val="clear" w:color="auto" w:fill="auto"/>
            <w:vAlign w:val="center"/>
            <w:hideMark/>
          </w:tcPr>
          <w:p w14:paraId="6F704037"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2 MD.</w:t>
            </w:r>
          </w:p>
        </w:tc>
        <w:tc>
          <w:tcPr>
            <w:tcW w:w="992" w:type="dxa"/>
            <w:shd w:val="clear" w:color="auto" w:fill="auto"/>
            <w:vAlign w:val="center"/>
            <w:hideMark/>
          </w:tcPr>
          <w:p w14:paraId="405C6C5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4AB16A30" w14:textId="77777777" w:rsidTr="0074106A">
        <w:trPr>
          <w:trHeight w:val="2304"/>
        </w:trPr>
        <w:tc>
          <w:tcPr>
            <w:tcW w:w="1129" w:type="dxa"/>
            <w:shd w:val="clear" w:color="auto" w:fill="auto"/>
            <w:vAlign w:val="center"/>
            <w:hideMark/>
          </w:tcPr>
          <w:p w14:paraId="3239C0A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UP026</w:t>
            </w:r>
          </w:p>
        </w:tc>
        <w:tc>
          <w:tcPr>
            <w:tcW w:w="4820" w:type="dxa"/>
            <w:shd w:val="clear" w:color="auto" w:fill="auto"/>
            <w:vAlign w:val="center"/>
            <w:hideMark/>
          </w:tcPr>
          <w:p w14:paraId="6CA14426"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Blokace zneplatnění uživatele, na kterém jsou dokumenty.</w:t>
            </w:r>
          </w:p>
        </w:tc>
        <w:tc>
          <w:tcPr>
            <w:tcW w:w="7654" w:type="dxa"/>
            <w:shd w:val="clear" w:color="auto" w:fill="auto"/>
            <w:vAlign w:val="center"/>
            <w:hideMark/>
          </w:tcPr>
          <w:p w14:paraId="01C0527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 </w:t>
            </w:r>
          </w:p>
        </w:tc>
        <w:tc>
          <w:tcPr>
            <w:tcW w:w="1843" w:type="dxa"/>
            <w:shd w:val="clear" w:color="auto" w:fill="auto"/>
            <w:vAlign w:val="center"/>
            <w:hideMark/>
          </w:tcPr>
          <w:p w14:paraId="4A27EE4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78EDE8B9"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5A05EF8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3</w:t>
            </w:r>
          </w:p>
        </w:tc>
        <w:tc>
          <w:tcPr>
            <w:tcW w:w="2268" w:type="dxa"/>
            <w:shd w:val="clear" w:color="auto" w:fill="auto"/>
            <w:vAlign w:val="center"/>
            <w:hideMark/>
          </w:tcPr>
          <w:p w14:paraId="30C1E9BA"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3 MD.</w:t>
            </w:r>
          </w:p>
        </w:tc>
        <w:tc>
          <w:tcPr>
            <w:tcW w:w="992" w:type="dxa"/>
            <w:shd w:val="clear" w:color="auto" w:fill="auto"/>
            <w:vAlign w:val="center"/>
            <w:hideMark/>
          </w:tcPr>
          <w:p w14:paraId="1A30517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r w:rsidR="00775FD1" w:rsidRPr="002818BC" w14:paraId="23BC88D8" w14:textId="77777777" w:rsidTr="0074106A">
        <w:trPr>
          <w:trHeight w:val="3456"/>
        </w:trPr>
        <w:tc>
          <w:tcPr>
            <w:tcW w:w="1129" w:type="dxa"/>
            <w:shd w:val="clear" w:color="auto" w:fill="auto"/>
            <w:vAlign w:val="center"/>
            <w:hideMark/>
          </w:tcPr>
          <w:p w14:paraId="1343A33C"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lastRenderedPageBreak/>
              <w:t>DOC013</w:t>
            </w:r>
          </w:p>
        </w:tc>
        <w:tc>
          <w:tcPr>
            <w:tcW w:w="4820" w:type="dxa"/>
            <w:shd w:val="clear" w:color="auto" w:fill="auto"/>
            <w:vAlign w:val="center"/>
            <w:hideMark/>
          </w:tcPr>
          <w:p w14:paraId="24D9E893"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Bezpečnostní dokumentace</w:t>
            </w:r>
          </w:p>
        </w:tc>
        <w:tc>
          <w:tcPr>
            <w:tcW w:w="7654" w:type="dxa"/>
            <w:shd w:val="clear" w:color="auto" w:fill="auto"/>
            <w:vAlign w:val="center"/>
            <w:hideMark/>
          </w:tcPr>
          <w:p w14:paraId="56BC1695"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2818BC">
              <w:rPr>
                <w:rFonts w:ascii="Calibri" w:hAnsi="Calibri" w:cs="Calibri"/>
                <w:color w:val="000000"/>
                <w:sz w:val="22"/>
                <w:szCs w:val="22"/>
              </w:rPr>
              <w:br/>
              <w:t>Včetně:</w:t>
            </w:r>
            <w:r w:rsidRPr="002818BC">
              <w:rPr>
                <w:rFonts w:ascii="Calibri" w:hAnsi="Calibri" w:cs="Calibri"/>
                <w:color w:val="000000"/>
                <w:sz w:val="22"/>
                <w:szCs w:val="22"/>
              </w:rPr>
              <w:br/>
              <w:t>a. Autentizační a autorizační proces;</w:t>
            </w:r>
            <w:r w:rsidRPr="002818BC">
              <w:rPr>
                <w:rFonts w:ascii="Calibri" w:hAnsi="Calibri" w:cs="Calibri"/>
                <w:color w:val="000000"/>
                <w:sz w:val="22"/>
                <w:szCs w:val="22"/>
              </w:rPr>
              <w:br/>
              <w:t>b. Zajištění ochrany osobních údajů v rámci systému;</w:t>
            </w:r>
            <w:r w:rsidRPr="002818BC">
              <w:rPr>
                <w:rFonts w:ascii="Calibri" w:hAnsi="Calibri" w:cs="Calibri"/>
                <w:color w:val="000000"/>
                <w:sz w:val="22"/>
                <w:szCs w:val="22"/>
              </w:rPr>
              <w:br/>
              <w:t>c. Šifrování komunikace;</w:t>
            </w:r>
            <w:r w:rsidRPr="002818BC">
              <w:rPr>
                <w:rFonts w:ascii="Calibri" w:hAnsi="Calibri" w:cs="Calibri"/>
                <w:color w:val="000000"/>
                <w:sz w:val="22"/>
                <w:szCs w:val="22"/>
              </w:rPr>
              <w:br/>
              <w:t>d. Logování jednotlivých komponent systému a napojení na bezpečnostní dohled (přeposílání na SIEM);</w:t>
            </w:r>
            <w:r w:rsidRPr="002818BC">
              <w:rPr>
                <w:rFonts w:ascii="Calibri" w:hAnsi="Calibri" w:cs="Calibri"/>
                <w:color w:val="000000"/>
                <w:sz w:val="22"/>
                <w:szCs w:val="22"/>
              </w:rPr>
              <w:br/>
              <w:t>e. Řízení technických zranitelností na systému;</w:t>
            </w:r>
            <w:r w:rsidRPr="002818BC">
              <w:rPr>
                <w:rFonts w:ascii="Calibri" w:hAnsi="Calibri" w:cs="Calibri"/>
                <w:color w:val="000000"/>
                <w:sz w:val="22"/>
                <w:szCs w:val="22"/>
              </w:rPr>
              <w:br/>
              <w:t>f. Antivirovou kontrolu / sandboxing;</w:t>
            </w:r>
          </w:p>
        </w:tc>
        <w:tc>
          <w:tcPr>
            <w:tcW w:w="1843" w:type="dxa"/>
            <w:shd w:val="clear" w:color="auto" w:fill="auto"/>
            <w:vAlign w:val="center"/>
            <w:hideMark/>
          </w:tcPr>
          <w:p w14:paraId="08BB4167"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12C8B5C8"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38F27753"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12</w:t>
            </w:r>
          </w:p>
        </w:tc>
        <w:tc>
          <w:tcPr>
            <w:tcW w:w="2268" w:type="dxa"/>
            <w:shd w:val="clear" w:color="auto" w:fill="auto"/>
            <w:vAlign w:val="center"/>
            <w:hideMark/>
          </w:tcPr>
          <w:p w14:paraId="48D8716F" w14:textId="77777777" w:rsidR="00775FD1" w:rsidRPr="002818BC" w:rsidRDefault="00775FD1" w:rsidP="0074106A">
            <w:pPr>
              <w:rPr>
                <w:rFonts w:ascii="Calibri" w:hAnsi="Calibri" w:cs="Calibri"/>
                <w:sz w:val="22"/>
                <w:szCs w:val="22"/>
              </w:rPr>
            </w:pPr>
            <w:r w:rsidRPr="002818BC">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12 MD.</w:t>
            </w:r>
            <w:r w:rsidRPr="002818BC">
              <w:rPr>
                <w:rFonts w:ascii="Calibri" w:hAnsi="Calibri" w:cs="Calibri"/>
                <w:sz w:val="22"/>
                <w:szCs w:val="22"/>
              </w:rPr>
              <w:br/>
              <w:t>Povinnosti dodat dokumentaci dle Přílohy č. 1 Dodatku č. 3 budou řešeny způsobem uvedeným v tomto bodě.</w:t>
            </w:r>
          </w:p>
        </w:tc>
        <w:tc>
          <w:tcPr>
            <w:tcW w:w="992" w:type="dxa"/>
            <w:shd w:val="clear" w:color="auto" w:fill="auto"/>
            <w:vAlign w:val="center"/>
            <w:hideMark/>
          </w:tcPr>
          <w:p w14:paraId="328497B3" w14:textId="77777777" w:rsidR="00775FD1" w:rsidRPr="002818BC" w:rsidRDefault="00775FD1" w:rsidP="0074106A">
            <w:pPr>
              <w:jc w:val="center"/>
              <w:rPr>
                <w:rFonts w:ascii="Calibri" w:hAnsi="Calibri" w:cs="Calibri"/>
                <w:sz w:val="22"/>
                <w:szCs w:val="22"/>
              </w:rPr>
            </w:pPr>
            <w:r w:rsidRPr="002818BC">
              <w:rPr>
                <w:rFonts w:ascii="Calibri" w:hAnsi="Calibri" w:cs="Calibri"/>
                <w:sz w:val="22"/>
                <w:szCs w:val="22"/>
              </w:rPr>
              <w:t>1,5</w:t>
            </w:r>
          </w:p>
        </w:tc>
      </w:tr>
      <w:tr w:rsidR="00775FD1" w:rsidRPr="002818BC" w14:paraId="0F0BDE42" w14:textId="77777777" w:rsidTr="0074106A">
        <w:trPr>
          <w:trHeight w:val="1728"/>
        </w:trPr>
        <w:tc>
          <w:tcPr>
            <w:tcW w:w="1129" w:type="dxa"/>
            <w:shd w:val="clear" w:color="auto" w:fill="auto"/>
            <w:vAlign w:val="center"/>
            <w:hideMark/>
          </w:tcPr>
          <w:p w14:paraId="12DA7FA4"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BEZ016</w:t>
            </w:r>
          </w:p>
        </w:tc>
        <w:tc>
          <w:tcPr>
            <w:tcW w:w="4820" w:type="dxa"/>
            <w:shd w:val="clear" w:color="auto" w:fill="auto"/>
            <w:vAlign w:val="center"/>
            <w:hideMark/>
          </w:tcPr>
          <w:p w14:paraId="635F80C1"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Nové verze systému - testování bezpečnosti</w:t>
            </w:r>
          </w:p>
        </w:tc>
        <w:tc>
          <w:tcPr>
            <w:tcW w:w="7654" w:type="dxa"/>
            <w:shd w:val="clear" w:color="auto" w:fill="auto"/>
            <w:vAlign w:val="center"/>
            <w:hideMark/>
          </w:tcPr>
          <w:p w14:paraId="61DB6592"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V případě, že uchazeč dodá nový systém (aplikaci) zajistí, že před nasazením do produkce byl systém otestován na známé zranitelnosti. Systém musí být zabezpečen proti útokům známým v době uvádění systému do provozu (primárně různé útoky typu injection, zneužití uploadu aj.). Uchazeč zvolí a bude dodržovat vhodnou metodiku pro bezpečný vývoj aplikací ověřenou dobrou praxí.</w:t>
            </w:r>
          </w:p>
        </w:tc>
        <w:tc>
          <w:tcPr>
            <w:tcW w:w="1843" w:type="dxa"/>
            <w:shd w:val="clear" w:color="auto" w:fill="auto"/>
            <w:vAlign w:val="center"/>
            <w:hideMark/>
          </w:tcPr>
          <w:p w14:paraId="38D47CBD"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UP</w:t>
            </w:r>
          </w:p>
        </w:tc>
        <w:tc>
          <w:tcPr>
            <w:tcW w:w="1134" w:type="dxa"/>
            <w:shd w:val="clear" w:color="auto" w:fill="auto"/>
            <w:vAlign w:val="center"/>
            <w:hideMark/>
          </w:tcPr>
          <w:p w14:paraId="4AC22B5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ANO</w:t>
            </w:r>
          </w:p>
        </w:tc>
        <w:tc>
          <w:tcPr>
            <w:tcW w:w="1134" w:type="dxa"/>
            <w:shd w:val="clear" w:color="auto" w:fill="auto"/>
            <w:vAlign w:val="center"/>
            <w:hideMark/>
          </w:tcPr>
          <w:p w14:paraId="16046EF0"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20</w:t>
            </w:r>
          </w:p>
        </w:tc>
        <w:tc>
          <w:tcPr>
            <w:tcW w:w="2268" w:type="dxa"/>
            <w:shd w:val="clear" w:color="auto" w:fill="auto"/>
            <w:vAlign w:val="center"/>
            <w:hideMark/>
          </w:tcPr>
          <w:p w14:paraId="43209C9E" w14:textId="77777777" w:rsidR="00775FD1" w:rsidRPr="002818BC" w:rsidRDefault="00775FD1" w:rsidP="0074106A">
            <w:pPr>
              <w:rPr>
                <w:rFonts w:ascii="Calibri" w:hAnsi="Calibri" w:cs="Calibri"/>
                <w:color w:val="000000"/>
                <w:sz w:val="22"/>
                <w:szCs w:val="22"/>
              </w:rPr>
            </w:pPr>
            <w:r w:rsidRPr="002818BC">
              <w:rPr>
                <w:rFonts w:ascii="Calibri" w:hAnsi="Calibri" w:cs="Calibri"/>
                <w:color w:val="000000"/>
                <w:sz w:val="22"/>
                <w:szCs w:val="22"/>
              </w:rPr>
              <w:t>Za 1 test + 1 retest</w:t>
            </w:r>
          </w:p>
        </w:tc>
        <w:tc>
          <w:tcPr>
            <w:tcW w:w="992" w:type="dxa"/>
            <w:shd w:val="clear" w:color="auto" w:fill="auto"/>
            <w:vAlign w:val="center"/>
            <w:hideMark/>
          </w:tcPr>
          <w:p w14:paraId="5525326A" w14:textId="77777777" w:rsidR="00775FD1" w:rsidRPr="002818BC" w:rsidRDefault="00775FD1" w:rsidP="0074106A">
            <w:pPr>
              <w:jc w:val="center"/>
              <w:rPr>
                <w:rFonts w:ascii="Calibri" w:hAnsi="Calibri" w:cs="Calibri"/>
                <w:color w:val="000000"/>
                <w:sz w:val="22"/>
                <w:szCs w:val="22"/>
              </w:rPr>
            </w:pPr>
            <w:r w:rsidRPr="002818BC">
              <w:rPr>
                <w:rFonts w:ascii="Calibri" w:hAnsi="Calibri" w:cs="Calibri"/>
                <w:color w:val="000000"/>
                <w:sz w:val="22"/>
                <w:szCs w:val="22"/>
              </w:rPr>
              <w:t> </w:t>
            </w:r>
          </w:p>
        </w:tc>
      </w:tr>
    </w:tbl>
    <w:p w14:paraId="555A43F8" w14:textId="77777777" w:rsidR="00775FD1" w:rsidRDefault="00775FD1" w:rsidP="00775FD1">
      <w:pPr>
        <w:tabs>
          <w:tab w:val="left" w:pos="4536"/>
        </w:tabs>
        <w:rPr>
          <w:rFonts w:ascii="Palatino Linotype" w:hAnsi="Palatino Linotype" w:cs="Arial"/>
          <w:b/>
          <w:bCs/>
          <w:sz w:val="22"/>
          <w:szCs w:val="22"/>
        </w:rPr>
      </w:pPr>
    </w:p>
    <w:p w14:paraId="02EE7191" w14:textId="77777777" w:rsidR="00775FD1" w:rsidRDefault="00775FD1" w:rsidP="00775FD1">
      <w:pPr>
        <w:rPr>
          <w:rFonts w:ascii="Palatino Linotype" w:hAnsi="Palatino Linotype" w:cs="Arial"/>
          <w:b/>
          <w:bCs/>
          <w:sz w:val="22"/>
          <w:szCs w:val="22"/>
        </w:rPr>
      </w:pPr>
      <w:r>
        <w:rPr>
          <w:rFonts w:ascii="Palatino Linotype" w:hAnsi="Palatino Linotype" w:cs="Arial"/>
          <w:b/>
          <w:bCs/>
          <w:sz w:val="22"/>
          <w:szCs w:val="22"/>
        </w:rPr>
        <w:br w:type="page"/>
      </w:r>
    </w:p>
    <w:p w14:paraId="10876D71" w14:textId="77777777" w:rsidR="00775FD1" w:rsidRPr="00831012" w:rsidRDefault="00775FD1" w:rsidP="00775FD1">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4 </w:t>
      </w:r>
      <w:r w:rsidRPr="00D15685">
        <w:rPr>
          <w:rFonts w:ascii="Palatino Linotype" w:hAnsi="Palatino Linotype" w:cs="Arial"/>
          <w:b/>
          <w:bCs/>
          <w:sz w:val="22"/>
          <w:szCs w:val="22"/>
        </w:rPr>
        <w:t>Dodatku č. 3</w:t>
      </w:r>
      <w:r>
        <w:rPr>
          <w:rFonts w:ascii="Palatino Linotype" w:hAnsi="Palatino Linotype" w:cs="Arial"/>
          <w:b/>
          <w:bCs/>
          <w:sz w:val="22"/>
          <w:szCs w:val="22"/>
        </w:rPr>
        <w:t xml:space="preserve"> </w:t>
      </w:r>
      <w:r w:rsidRPr="00831012">
        <w:rPr>
          <w:rFonts w:ascii="Palatino Linotype" w:hAnsi="Palatino Linotype" w:cs="Arial"/>
          <w:b/>
          <w:bCs/>
          <w:sz w:val="22"/>
          <w:szCs w:val="22"/>
        </w:rPr>
        <w:t>– Přehled změn ve funkčních požadavcích pro nasazení RESSS na SÚIP k Prováděcí smlouvě č. 5 a Přehled změn v požadavcích pro podpora a provoz RESSS na SÚIP k Prováděcí smlouvě č. 5</w:t>
      </w:r>
    </w:p>
    <w:p w14:paraId="367E5082" w14:textId="77777777" w:rsidR="00775FD1" w:rsidRDefault="00775FD1" w:rsidP="00775FD1">
      <w:pPr>
        <w:tabs>
          <w:tab w:val="left" w:pos="4536"/>
        </w:tabs>
        <w:rPr>
          <w:rFonts w:ascii="Palatino Linotype" w:hAnsi="Palatino Linotype" w:cs="Arial"/>
          <w:b/>
          <w:bCs/>
          <w:sz w:val="22"/>
          <w:szCs w:val="22"/>
        </w:rPr>
      </w:pPr>
    </w:p>
    <w:tbl>
      <w:tblPr>
        <w:tblW w:w="209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5"/>
        <w:gridCol w:w="4789"/>
        <w:gridCol w:w="7599"/>
        <w:gridCol w:w="1836"/>
        <w:gridCol w:w="1133"/>
        <w:gridCol w:w="1133"/>
        <w:gridCol w:w="2258"/>
        <w:gridCol w:w="991"/>
      </w:tblGrid>
      <w:tr w:rsidR="00775FD1" w:rsidRPr="003B7DE1" w14:paraId="3EFA69B2" w14:textId="77777777" w:rsidTr="0074106A">
        <w:trPr>
          <w:trHeight w:val="576"/>
        </w:trPr>
        <w:tc>
          <w:tcPr>
            <w:tcW w:w="1129" w:type="dxa"/>
            <w:shd w:val="clear" w:color="000000" w:fill="C6E0B4"/>
            <w:vAlign w:val="center"/>
            <w:hideMark/>
          </w:tcPr>
          <w:p w14:paraId="26E36E82" w14:textId="77777777" w:rsidR="00775FD1" w:rsidRPr="003B7DE1" w:rsidRDefault="00775FD1" w:rsidP="0074106A">
            <w:pPr>
              <w:rPr>
                <w:rFonts w:ascii="Calibri" w:hAnsi="Calibri" w:cs="Calibri"/>
                <w:b/>
                <w:bCs/>
                <w:color w:val="000000"/>
                <w:sz w:val="22"/>
                <w:szCs w:val="22"/>
              </w:rPr>
            </w:pPr>
            <w:r w:rsidRPr="003B7DE1">
              <w:rPr>
                <w:rFonts w:ascii="Calibri" w:hAnsi="Calibri" w:cs="Calibri"/>
                <w:b/>
                <w:bCs/>
                <w:color w:val="000000"/>
                <w:sz w:val="22"/>
                <w:szCs w:val="22"/>
              </w:rPr>
              <w:t>Kód požadavku</w:t>
            </w:r>
          </w:p>
        </w:tc>
        <w:tc>
          <w:tcPr>
            <w:tcW w:w="4820" w:type="dxa"/>
            <w:shd w:val="clear" w:color="000000" w:fill="C6E0B4"/>
            <w:vAlign w:val="center"/>
            <w:hideMark/>
          </w:tcPr>
          <w:p w14:paraId="7E133E8D" w14:textId="77777777" w:rsidR="00775FD1" w:rsidRPr="003B7DE1" w:rsidRDefault="00775FD1" w:rsidP="0074106A">
            <w:pPr>
              <w:rPr>
                <w:rFonts w:ascii="Calibri" w:hAnsi="Calibri" w:cs="Calibri"/>
                <w:b/>
                <w:bCs/>
                <w:color w:val="000000"/>
                <w:sz w:val="22"/>
                <w:szCs w:val="22"/>
              </w:rPr>
            </w:pPr>
            <w:r w:rsidRPr="003B7DE1">
              <w:rPr>
                <w:rFonts w:ascii="Calibri" w:hAnsi="Calibri" w:cs="Calibri"/>
                <w:b/>
                <w:bCs/>
                <w:color w:val="000000"/>
                <w:sz w:val="22"/>
                <w:szCs w:val="22"/>
              </w:rPr>
              <w:t>Název požadavku</w:t>
            </w:r>
          </w:p>
        </w:tc>
        <w:tc>
          <w:tcPr>
            <w:tcW w:w="7654" w:type="dxa"/>
            <w:shd w:val="clear" w:color="000000" w:fill="C6E0B4"/>
            <w:vAlign w:val="center"/>
            <w:hideMark/>
          </w:tcPr>
          <w:p w14:paraId="43539272" w14:textId="77777777" w:rsidR="00775FD1" w:rsidRPr="003B7DE1" w:rsidRDefault="00775FD1" w:rsidP="0074106A">
            <w:pPr>
              <w:rPr>
                <w:rFonts w:ascii="Calibri" w:hAnsi="Calibri" w:cs="Calibri"/>
                <w:b/>
                <w:bCs/>
                <w:color w:val="000000"/>
                <w:sz w:val="22"/>
                <w:szCs w:val="22"/>
              </w:rPr>
            </w:pPr>
            <w:r w:rsidRPr="003B7DE1">
              <w:rPr>
                <w:rFonts w:ascii="Calibri" w:hAnsi="Calibri" w:cs="Calibri"/>
                <w:b/>
                <w:bCs/>
                <w:color w:val="000000"/>
                <w:sz w:val="22"/>
                <w:szCs w:val="22"/>
              </w:rPr>
              <w:t>Popis původního nebo změněného požadavku</w:t>
            </w:r>
          </w:p>
        </w:tc>
        <w:tc>
          <w:tcPr>
            <w:tcW w:w="1843" w:type="dxa"/>
            <w:shd w:val="clear" w:color="000000" w:fill="C6E0B4"/>
            <w:vAlign w:val="center"/>
            <w:hideMark/>
          </w:tcPr>
          <w:p w14:paraId="7825F68D" w14:textId="77777777" w:rsidR="00775FD1" w:rsidRPr="003B7DE1" w:rsidRDefault="00775FD1" w:rsidP="0074106A">
            <w:pPr>
              <w:rPr>
                <w:rFonts w:ascii="Calibri" w:hAnsi="Calibri" w:cs="Calibri"/>
                <w:b/>
                <w:bCs/>
                <w:color w:val="000000"/>
                <w:sz w:val="22"/>
                <w:szCs w:val="22"/>
              </w:rPr>
            </w:pPr>
            <w:r w:rsidRPr="003B7DE1">
              <w:rPr>
                <w:rFonts w:ascii="Calibri" w:hAnsi="Calibri" w:cs="Calibri"/>
                <w:b/>
                <w:bCs/>
                <w:color w:val="000000"/>
                <w:sz w:val="22"/>
                <w:szCs w:val="22"/>
              </w:rPr>
              <w:t>Zdroj</w:t>
            </w:r>
          </w:p>
        </w:tc>
        <w:tc>
          <w:tcPr>
            <w:tcW w:w="1134" w:type="dxa"/>
            <w:shd w:val="clear" w:color="000000" w:fill="FFD54F"/>
            <w:vAlign w:val="center"/>
            <w:hideMark/>
          </w:tcPr>
          <w:p w14:paraId="637088F0" w14:textId="77777777" w:rsidR="00775FD1" w:rsidRPr="003B7DE1" w:rsidRDefault="00775FD1" w:rsidP="0074106A">
            <w:pPr>
              <w:jc w:val="center"/>
              <w:rPr>
                <w:rFonts w:ascii="Calibri" w:hAnsi="Calibri" w:cs="Calibri"/>
                <w:b/>
                <w:bCs/>
                <w:color w:val="000000"/>
                <w:sz w:val="22"/>
                <w:szCs w:val="22"/>
              </w:rPr>
            </w:pPr>
            <w:r w:rsidRPr="003B7DE1">
              <w:rPr>
                <w:rFonts w:ascii="Calibri" w:hAnsi="Calibri" w:cs="Calibri"/>
                <w:b/>
                <w:bCs/>
                <w:color w:val="000000"/>
                <w:sz w:val="22"/>
                <w:szCs w:val="22"/>
              </w:rPr>
              <w:t>Vícepráce</w:t>
            </w:r>
            <w:r w:rsidRPr="003B7DE1">
              <w:rPr>
                <w:rFonts w:ascii="Calibri" w:hAnsi="Calibri" w:cs="Calibri"/>
                <w:b/>
                <w:bCs/>
                <w:color w:val="000000"/>
                <w:sz w:val="22"/>
                <w:szCs w:val="22"/>
              </w:rPr>
              <w:br/>
              <w:t>ANO / NE</w:t>
            </w:r>
          </w:p>
        </w:tc>
        <w:tc>
          <w:tcPr>
            <w:tcW w:w="1134" w:type="dxa"/>
            <w:shd w:val="clear" w:color="000000" w:fill="FFD54F"/>
            <w:vAlign w:val="center"/>
            <w:hideMark/>
          </w:tcPr>
          <w:p w14:paraId="6F4259FE" w14:textId="77777777" w:rsidR="00775FD1" w:rsidRPr="003B7DE1" w:rsidRDefault="00775FD1" w:rsidP="0074106A">
            <w:pPr>
              <w:jc w:val="center"/>
              <w:rPr>
                <w:rFonts w:ascii="Calibri" w:hAnsi="Calibri" w:cs="Calibri"/>
                <w:b/>
                <w:bCs/>
                <w:color w:val="000000"/>
                <w:sz w:val="22"/>
                <w:szCs w:val="22"/>
              </w:rPr>
            </w:pPr>
            <w:r w:rsidRPr="003B7DE1">
              <w:rPr>
                <w:rFonts w:ascii="Calibri" w:hAnsi="Calibri" w:cs="Calibri"/>
                <w:b/>
                <w:bCs/>
                <w:color w:val="000000"/>
                <w:sz w:val="22"/>
                <w:szCs w:val="22"/>
              </w:rPr>
              <w:t>Vícepráce</w:t>
            </w:r>
            <w:r w:rsidRPr="003B7DE1">
              <w:rPr>
                <w:rFonts w:ascii="Calibri" w:hAnsi="Calibri" w:cs="Calibri"/>
                <w:b/>
                <w:bCs/>
                <w:color w:val="000000"/>
                <w:sz w:val="22"/>
                <w:szCs w:val="22"/>
              </w:rPr>
              <w:br/>
              <w:t>(MD)</w:t>
            </w:r>
          </w:p>
        </w:tc>
        <w:tc>
          <w:tcPr>
            <w:tcW w:w="2268" w:type="dxa"/>
            <w:shd w:val="clear" w:color="000000" w:fill="FFD54F"/>
            <w:vAlign w:val="center"/>
            <w:hideMark/>
          </w:tcPr>
          <w:p w14:paraId="5F835A4F" w14:textId="77777777" w:rsidR="00775FD1" w:rsidRPr="003B7DE1" w:rsidRDefault="00775FD1" w:rsidP="0074106A">
            <w:pPr>
              <w:jc w:val="center"/>
              <w:rPr>
                <w:rFonts w:ascii="Calibri" w:hAnsi="Calibri" w:cs="Calibri"/>
                <w:b/>
                <w:bCs/>
                <w:color w:val="000000"/>
                <w:sz w:val="22"/>
                <w:szCs w:val="22"/>
              </w:rPr>
            </w:pPr>
            <w:r w:rsidRPr="003B7DE1">
              <w:rPr>
                <w:rFonts w:ascii="Calibri" w:hAnsi="Calibri" w:cs="Calibri"/>
                <w:b/>
                <w:bCs/>
                <w:color w:val="000000"/>
                <w:sz w:val="22"/>
                <w:szCs w:val="22"/>
              </w:rPr>
              <w:t>Poznámka</w:t>
            </w:r>
          </w:p>
        </w:tc>
        <w:tc>
          <w:tcPr>
            <w:tcW w:w="992" w:type="dxa"/>
            <w:shd w:val="clear" w:color="000000" w:fill="FFD54F"/>
            <w:vAlign w:val="center"/>
            <w:hideMark/>
          </w:tcPr>
          <w:p w14:paraId="4D2C7E69" w14:textId="77777777" w:rsidR="00775FD1" w:rsidRPr="003B7DE1" w:rsidRDefault="00775FD1" w:rsidP="0074106A">
            <w:pPr>
              <w:jc w:val="center"/>
              <w:rPr>
                <w:rFonts w:ascii="Calibri" w:hAnsi="Calibri" w:cs="Calibri"/>
                <w:b/>
                <w:bCs/>
                <w:color w:val="000000"/>
                <w:sz w:val="22"/>
                <w:szCs w:val="22"/>
              </w:rPr>
            </w:pPr>
            <w:r w:rsidRPr="003B7DE1">
              <w:rPr>
                <w:rFonts w:ascii="Calibri" w:hAnsi="Calibri" w:cs="Calibri"/>
                <w:b/>
                <w:bCs/>
                <w:color w:val="000000"/>
                <w:sz w:val="22"/>
                <w:szCs w:val="22"/>
              </w:rPr>
              <w:t>Podpora a provoz</w:t>
            </w:r>
            <w:r w:rsidRPr="003B7DE1">
              <w:rPr>
                <w:rFonts w:ascii="Calibri" w:hAnsi="Calibri" w:cs="Calibri"/>
                <w:b/>
                <w:bCs/>
                <w:color w:val="000000"/>
                <w:sz w:val="22"/>
                <w:szCs w:val="22"/>
              </w:rPr>
              <w:br/>
              <w:t>(MD)</w:t>
            </w:r>
          </w:p>
        </w:tc>
      </w:tr>
      <w:tr w:rsidR="00775FD1" w:rsidRPr="003B7DE1" w14:paraId="0C544CA2" w14:textId="77777777" w:rsidTr="0074106A">
        <w:trPr>
          <w:trHeight w:val="1440"/>
        </w:trPr>
        <w:tc>
          <w:tcPr>
            <w:tcW w:w="1129" w:type="dxa"/>
            <w:shd w:val="clear" w:color="auto" w:fill="auto"/>
            <w:vAlign w:val="center"/>
            <w:hideMark/>
          </w:tcPr>
          <w:p w14:paraId="27B5AC8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TPA001</w:t>
            </w:r>
          </w:p>
        </w:tc>
        <w:tc>
          <w:tcPr>
            <w:tcW w:w="4820" w:type="dxa"/>
            <w:shd w:val="clear" w:color="auto" w:fill="auto"/>
            <w:vAlign w:val="center"/>
            <w:hideMark/>
          </w:tcPr>
          <w:p w14:paraId="7FA983B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Požadavky z Rámcové smlouvy (příloha č. 2 - detailní specifikace plnění, příloha č. 1 - funkční požadavky)</w:t>
            </w:r>
          </w:p>
        </w:tc>
        <w:tc>
          <w:tcPr>
            <w:tcW w:w="7654" w:type="dxa"/>
            <w:shd w:val="clear" w:color="auto" w:fill="auto"/>
            <w:vAlign w:val="center"/>
            <w:hideMark/>
          </w:tcPr>
          <w:p w14:paraId="252F3CA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Naplnění společných požadavků uvedených v příloze č.1 Rámcové smlouvy - Funkční a technické požadavky kapitoly</w:t>
            </w:r>
            <w:r w:rsidRPr="003B7DE1">
              <w:rPr>
                <w:rFonts w:ascii="Calibri" w:hAnsi="Calibri" w:cs="Calibri"/>
                <w:color w:val="000000"/>
                <w:sz w:val="22"/>
                <w:szCs w:val="22"/>
              </w:rPr>
              <w:br/>
              <w:t>1; 2.1; 2.2.1; 2.2.2; 2.3</w:t>
            </w:r>
            <w:r w:rsidRPr="003B7DE1">
              <w:rPr>
                <w:rFonts w:ascii="Calibri" w:hAnsi="Calibri" w:cs="Calibri"/>
                <w:color w:val="000000"/>
                <w:sz w:val="22"/>
                <w:szCs w:val="22"/>
              </w:rPr>
              <w:br/>
              <w:t>Změny z Dod. č. 1 k RS (TPA2) a Právní dohody a jejich dodatků májí přednost před zněním textu z RS</w:t>
            </w:r>
          </w:p>
        </w:tc>
        <w:tc>
          <w:tcPr>
            <w:tcW w:w="1843" w:type="dxa"/>
            <w:shd w:val="clear" w:color="auto" w:fill="auto"/>
            <w:vAlign w:val="center"/>
            <w:hideMark/>
          </w:tcPr>
          <w:p w14:paraId="2035C00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Všeobecné</w:t>
            </w:r>
          </w:p>
        </w:tc>
        <w:tc>
          <w:tcPr>
            <w:tcW w:w="1134" w:type="dxa"/>
            <w:shd w:val="clear" w:color="auto" w:fill="auto"/>
            <w:vAlign w:val="center"/>
            <w:hideMark/>
          </w:tcPr>
          <w:p w14:paraId="4914E10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10A8A0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4C5D6A3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6C05A4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3C3DE2C3" w14:textId="77777777" w:rsidTr="0074106A">
        <w:trPr>
          <w:trHeight w:val="1152"/>
        </w:trPr>
        <w:tc>
          <w:tcPr>
            <w:tcW w:w="1129" w:type="dxa"/>
            <w:shd w:val="clear" w:color="auto" w:fill="auto"/>
            <w:vAlign w:val="center"/>
            <w:hideMark/>
          </w:tcPr>
          <w:p w14:paraId="190C997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TPA002</w:t>
            </w:r>
          </w:p>
        </w:tc>
        <w:tc>
          <w:tcPr>
            <w:tcW w:w="4820" w:type="dxa"/>
            <w:shd w:val="clear" w:color="auto" w:fill="auto"/>
            <w:vAlign w:val="center"/>
            <w:hideMark/>
          </w:tcPr>
          <w:p w14:paraId="1368A0C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Požadavky z Dod. č. 1 k RS upravující požadavky z RS (TPA1)</w:t>
            </w:r>
          </w:p>
        </w:tc>
        <w:tc>
          <w:tcPr>
            <w:tcW w:w="7654" w:type="dxa"/>
            <w:shd w:val="clear" w:color="auto" w:fill="auto"/>
            <w:vAlign w:val="center"/>
            <w:hideMark/>
          </w:tcPr>
          <w:p w14:paraId="2FEBF83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Naplnění společných požadavků uvedených v Dodatku č. 1 k Rámcové smlouvě.</w:t>
            </w:r>
            <w:r w:rsidRPr="003B7DE1">
              <w:rPr>
                <w:rFonts w:ascii="Calibri" w:hAnsi="Calibri" w:cs="Calibri"/>
                <w:color w:val="000000"/>
                <w:sz w:val="22"/>
                <w:szCs w:val="22"/>
              </w:rPr>
              <w:br/>
              <w:t>Požadavky které upravují, vyjímají nebo nově vznikli ze skupin Funkční, Technické, Služba, MPSV, Součinnost</w:t>
            </w:r>
          </w:p>
        </w:tc>
        <w:tc>
          <w:tcPr>
            <w:tcW w:w="1843" w:type="dxa"/>
            <w:shd w:val="clear" w:color="auto" w:fill="auto"/>
            <w:vAlign w:val="center"/>
            <w:hideMark/>
          </w:tcPr>
          <w:p w14:paraId="0A9EF3C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Všeobecné</w:t>
            </w:r>
          </w:p>
        </w:tc>
        <w:tc>
          <w:tcPr>
            <w:tcW w:w="1134" w:type="dxa"/>
            <w:shd w:val="clear" w:color="auto" w:fill="auto"/>
            <w:vAlign w:val="center"/>
            <w:hideMark/>
          </w:tcPr>
          <w:p w14:paraId="0EFA2AC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E47CAD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33D7CF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8EECD1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187960C5" w14:textId="77777777" w:rsidTr="0074106A">
        <w:trPr>
          <w:trHeight w:val="864"/>
        </w:trPr>
        <w:tc>
          <w:tcPr>
            <w:tcW w:w="1129" w:type="dxa"/>
            <w:shd w:val="clear" w:color="auto" w:fill="auto"/>
            <w:vAlign w:val="center"/>
            <w:hideMark/>
          </w:tcPr>
          <w:p w14:paraId="2D3127A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TPA_PS1</w:t>
            </w:r>
          </w:p>
        </w:tc>
        <w:tc>
          <w:tcPr>
            <w:tcW w:w="4820" w:type="dxa"/>
            <w:shd w:val="clear" w:color="auto" w:fill="auto"/>
            <w:vAlign w:val="center"/>
            <w:hideMark/>
          </w:tcPr>
          <w:p w14:paraId="51CB498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xml:space="preserve">Doplňující požadavky z nálezů UAT2 </w:t>
            </w:r>
          </w:p>
        </w:tc>
        <w:tc>
          <w:tcPr>
            <w:tcW w:w="7654" w:type="dxa"/>
            <w:shd w:val="clear" w:color="auto" w:fill="auto"/>
            <w:vAlign w:val="center"/>
            <w:hideMark/>
          </w:tcPr>
          <w:p w14:paraId="7ED160D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Systém RESSS bude zohledňovat výstupy z UAT2 PS1 - Dodávka softwarového řešení. Zejména požadavky na úpravu terminologie, soulad s NSESSS a všeobecné funkcionality</w:t>
            </w:r>
          </w:p>
        </w:tc>
        <w:tc>
          <w:tcPr>
            <w:tcW w:w="1843" w:type="dxa"/>
            <w:shd w:val="clear" w:color="auto" w:fill="auto"/>
            <w:vAlign w:val="center"/>
            <w:hideMark/>
          </w:tcPr>
          <w:p w14:paraId="417C0D6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Všeobecné</w:t>
            </w:r>
          </w:p>
        </w:tc>
        <w:tc>
          <w:tcPr>
            <w:tcW w:w="1134" w:type="dxa"/>
            <w:shd w:val="clear" w:color="auto" w:fill="auto"/>
            <w:vAlign w:val="center"/>
            <w:hideMark/>
          </w:tcPr>
          <w:p w14:paraId="4F1B6D1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A35773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02BE4C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4EF4980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19A52F51" w14:textId="77777777" w:rsidTr="0074106A">
        <w:trPr>
          <w:trHeight w:val="576"/>
        </w:trPr>
        <w:tc>
          <w:tcPr>
            <w:tcW w:w="1129" w:type="dxa"/>
            <w:shd w:val="clear" w:color="auto" w:fill="auto"/>
            <w:vAlign w:val="center"/>
            <w:hideMark/>
          </w:tcPr>
          <w:p w14:paraId="038234B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SSUIP001</w:t>
            </w:r>
          </w:p>
        </w:tc>
        <w:tc>
          <w:tcPr>
            <w:tcW w:w="4820" w:type="dxa"/>
            <w:shd w:val="clear" w:color="auto" w:fill="auto"/>
            <w:vAlign w:val="center"/>
            <w:hideMark/>
          </w:tcPr>
          <w:p w14:paraId="352C3CF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Počet uživatelů SÚIP</w:t>
            </w:r>
          </w:p>
        </w:tc>
        <w:tc>
          <w:tcPr>
            <w:tcW w:w="7654" w:type="dxa"/>
            <w:shd w:val="clear" w:color="auto" w:fill="auto"/>
            <w:vAlign w:val="center"/>
            <w:hideMark/>
          </w:tcPr>
          <w:p w14:paraId="7D2AF72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Systém musí být připraven obsloužit 900 evidovaných uživatelů z čehož je 450 souběžně pracujících.</w:t>
            </w:r>
          </w:p>
        </w:tc>
        <w:tc>
          <w:tcPr>
            <w:tcW w:w="1843" w:type="dxa"/>
            <w:shd w:val="clear" w:color="auto" w:fill="auto"/>
            <w:vAlign w:val="center"/>
            <w:hideMark/>
          </w:tcPr>
          <w:p w14:paraId="7458EBA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12549CE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5314889C"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5C9AD1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5019B0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2A33E209" w14:textId="77777777" w:rsidTr="0074106A">
        <w:trPr>
          <w:trHeight w:val="1728"/>
        </w:trPr>
        <w:tc>
          <w:tcPr>
            <w:tcW w:w="1129" w:type="dxa"/>
            <w:shd w:val="clear" w:color="auto" w:fill="auto"/>
            <w:vAlign w:val="center"/>
            <w:hideMark/>
          </w:tcPr>
          <w:p w14:paraId="7114ECB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SSUIP002</w:t>
            </w:r>
          </w:p>
        </w:tc>
        <w:tc>
          <w:tcPr>
            <w:tcW w:w="4820" w:type="dxa"/>
            <w:shd w:val="clear" w:color="auto" w:fill="auto"/>
            <w:vAlign w:val="center"/>
            <w:hideMark/>
          </w:tcPr>
          <w:p w14:paraId="4ACB4FA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Rozsah školení SÚIP</w:t>
            </w:r>
          </w:p>
        </w:tc>
        <w:tc>
          <w:tcPr>
            <w:tcW w:w="7654" w:type="dxa"/>
            <w:shd w:val="clear" w:color="auto" w:fill="auto"/>
            <w:vAlign w:val="center"/>
            <w:hideMark/>
          </w:tcPr>
          <w:p w14:paraId="74BC761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SÚIP budou školeny následující skupiny uživatelů systému:administrátoři - cca 4 a věcní gestoři - cca 10 osob v rozsahu 2 školících dní, pracovníci podatelny a spisovny, asistentky (90 osob) - v rozsahu 6 školících hodin (max. 15 osob v jednom školení). Ostatní uživatele (cca 800) prezenční školení 4 - 6 hodin v prostorách pracovišť jednostlivých SÚIP a OIP. Ostatní formou e-learningu.</w:t>
            </w:r>
          </w:p>
        </w:tc>
        <w:tc>
          <w:tcPr>
            <w:tcW w:w="1843" w:type="dxa"/>
            <w:shd w:val="clear" w:color="auto" w:fill="auto"/>
            <w:vAlign w:val="center"/>
            <w:hideMark/>
          </w:tcPr>
          <w:p w14:paraId="7D0B2CD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30C32D7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AB3D21F"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6F90C95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20885BB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3C4BB289" w14:textId="77777777" w:rsidTr="0074106A">
        <w:trPr>
          <w:trHeight w:val="288"/>
        </w:trPr>
        <w:tc>
          <w:tcPr>
            <w:tcW w:w="1129" w:type="dxa"/>
            <w:shd w:val="clear" w:color="auto" w:fill="auto"/>
            <w:vAlign w:val="center"/>
            <w:hideMark/>
          </w:tcPr>
          <w:p w14:paraId="2373499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SSUIP003</w:t>
            </w:r>
          </w:p>
        </w:tc>
        <w:tc>
          <w:tcPr>
            <w:tcW w:w="4820" w:type="dxa"/>
            <w:shd w:val="clear" w:color="auto" w:fill="auto"/>
            <w:vAlign w:val="center"/>
            <w:hideMark/>
          </w:tcPr>
          <w:p w14:paraId="18DAE2E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Počet instancí</w:t>
            </w:r>
          </w:p>
        </w:tc>
        <w:tc>
          <w:tcPr>
            <w:tcW w:w="7654" w:type="dxa"/>
            <w:shd w:val="clear" w:color="auto" w:fill="auto"/>
            <w:vAlign w:val="center"/>
            <w:hideMark/>
          </w:tcPr>
          <w:p w14:paraId="2040530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nasazení SÚIP bude použito 9 samostatných instancí ESS.</w:t>
            </w:r>
          </w:p>
        </w:tc>
        <w:tc>
          <w:tcPr>
            <w:tcW w:w="1843" w:type="dxa"/>
            <w:shd w:val="clear" w:color="auto" w:fill="auto"/>
            <w:vAlign w:val="center"/>
            <w:hideMark/>
          </w:tcPr>
          <w:p w14:paraId="5EBCE39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F74FC3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15FC9F5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77908B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950655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26CD95E3" w14:textId="77777777" w:rsidTr="0074106A">
        <w:trPr>
          <w:trHeight w:val="864"/>
        </w:trPr>
        <w:tc>
          <w:tcPr>
            <w:tcW w:w="1129" w:type="dxa"/>
            <w:shd w:val="clear" w:color="auto" w:fill="auto"/>
            <w:vAlign w:val="center"/>
            <w:hideMark/>
          </w:tcPr>
          <w:p w14:paraId="3F0D110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SSUIP004</w:t>
            </w:r>
          </w:p>
        </w:tc>
        <w:tc>
          <w:tcPr>
            <w:tcW w:w="4820" w:type="dxa"/>
            <w:shd w:val="clear" w:color="auto" w:fill="auto"/>
            <w:vAlign w:val="center"/>
            <w:hideMark/>
          </w:tcPr>
          <w:p w14:paraId="7352280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Rozdělování písemností</w:t>
            </w:r>
          </w:p>
        </w:tc>
        <w:tc>
          <w:tcPr>
            <w:tcW w:w="7654" w:type="dxa"/>
            <w:shd w:val="clear" w:color="auto" w:fill="auto"/>
            <w:vAlign w:val="center"/>
            <w:hideMark/>
          </w:tcPr>
          <w:p w14:paraId="31D69E7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Systémem RESSS bude implementována funkcionalita, která bude podporovat činnost pracovníka Podatelny za účelem správného rozdělení přijatých písemností ke zpracování konkrétnímu uživateli.</w:t>
            </w:r>
          </w:p>
        </w:tc>
        <w:tc>
          <w:tcPr>
            <w:tcW w:w="1843" w:type="dxa"/>
            <w:shd w:val="clear" w:color="auto" w:fill="auto"/>
            <w:vAlign w:val="center"/>
            <w:hideMark/>
          </w:tcPr>
          <w:p w14:paraId="118AE45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1865FF8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1C077F9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66B645C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9A0BF0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A41DAED" w14:textId="77777777" w:rsidTr="0074106A">
        <w:trPr>
          <w:trHeight w:val="2016"/>
        </w:trPr>
        <w:tc>
          <w:tcPr>
            <w:tcW w:w="1129" w:type="dxa"/>
            <w:shd w:val="clear" w:color="auto" w:fill="auto"/>
            <w:vAlign w:val="center"/>
            <w:hideMark/>
          </w:tcPr>
          <w:p w14:paraId="37FBE23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SSUIP005</w:t>
            </w:r>
          </w:p>
        </w:tc>
        <w:tc>
          <w:tcPr>
            <w:tcW w:w="4820" w:type="dxa"/>
            <w:shd w:val="clear" w:color="auto" w:fill="auto"/>
            <w:vAlign w:val="center"/>
            <w:hideMark/>
          </w:tcPr>
          <w:p w14:paraId="5522D72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Integrace na informační systémy SÚIP</w:t>
            </w:r>
          </w:p>
        </w:tc>
        <w:tc>
          <w:tcPr>
            <w:tcW w:w="7654" w:type="dxa"/>
            <w:shd w:val="clear" w:color="auto" w:fill="auto"/>
            <w:vAlign w:val="center"/>
            <w:hideMark/>
          </w:tcPr>
          <w:p w14:paraId="34A6198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Systém RESSS bude integrován na interní informační systémy SÚIP.</w:t>
            </w:r>
            <w:r w:rsidRPr="003B7DE1">
              <w:rPr>
                <w:rFonts w:ascii="Calibri" w:hAnsi="Calibri" w:cs="Calibri"/>
                <w:color w:val="000000"/>
                <w:sz w:val="22"/>
                <w:szCs w:val="22"/>
              </w:rPr>
              <w:br/>
            </w:r>
            <w:r w:rsidRPr="003B7DE1">
              <w:rPr>
                <w:rFonts w:ascii="Calibri" w:hAnsi="Calibri" w:cs="Calibri"/>
                <w:color w:val="000000"/>
                <w:sz w:val="22"/>
                <w:szCs w:val="22"/>
              </w:rPr>
              <w:br/>
              <w:t>Systém RESSS bude integrován na interní informační systémy SÚIP.</w:t>
            </w:r>
            <w:r w:rsidRPr="003B7DE1">
              <w:rPr>
                <w:rFonts w:ascii="Calibri" w:hAnsi="Calibri" w:cs="Calibri"/>
                <w:color w:val="000000"/>
                <w:sz w:val="22"/>
                <w:szCs w:val="22"/>
              </w:rPr>
              <w:br/>
              <w:t>V rámci analytické fáze projektu bude provedena analýza, která určí rozsah integrace na interní informační systémy SÚIP.</w:t>
            </w:r>
            <w:r w:rsidRPr="003B7DE1">
              <w:rPr>
                <w:rFonts w:ascii="Calibri" w:hAnsi="Calibri" w:cs="Calibri"/>
                <w:color w:val="000000"/>
                <w:sz w:val="22"/>
                <w:szCs w:val="22"/>
              </w:rPr>
              <w:br/>
              <w:t>Na základě zjištěných údajů bude předložen návrh řešeni integrace RESSS na interní informační systémy SÚIP.</w:t>
            </w:r>
          </w:p>
        </w:tc>
        <w:tc>
          <w:tcPr>
            <w:tcW w:w="1843" w:type="dxa"/>
            <w:shd w:val="clear" w:color="auto" w:fill="auto"/>
            <w:vAlign w:val="center"/>
            <w:hideMark/>
          </w:tcPr>
          <w:p w14:paraId="632E997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DC1B43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5B2B308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2F11AE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6A31AA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2450765" w14:textId="77777777" w:rsidTr="0074106A">
        <w:trPr>
          <w:trHeight w:val="2016"/>
        </w:trPr>
        <w:tc>
          <w:tcPr>
            <w:tcW w:w="1129" w:type="dxa"/>
            <w:shd w:val="clear" w:color="auto" w:fill="auto"/>
            <w:vAlign w:val="center"/>
            <w:hideMark/>
          </w:tcPr>
          <w:p w14:paraId="1B78654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SSUIP006</w:t>
            </w:r>
          </w:p>
        </w:tc>
        <w:tc>
          <w:tcPr>
            <w:tcW w:w="4820" w:type="dxa"/>
            <w:shd w:val="clear" w:color="auto" w:fill="auto"/>
            <w:vAlign w:val="center"/>
            <w:hideMark/>
          </w:tcPr>
          <w:p w14:paraId="74D3257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Provázanost na informační systém SÚIP</w:t>
            </w:r>
          </w:p>
        </w:tc>
        <w:tc>
          <w:tcPr>
            <w:tcW w:w="7654" w:type="dxa"/>
            <w:shd w:val="clear" w:color="auto" w:fill="auto"/>
            <w:vAlign w:val="center"/>
            <w:hideMark/>
          </w:tcPr>
          <w:p w14:paraId="6350648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Systém RESSS bude podporovat, že veškeré dokumenty, které jsou přijímány/odesílány do/z informačního systému SÚIP IS REUIP budou zaneseny do RESSS. Dokumenty informačního systému SÚIP vznikají také ve spisové službě, jsou v ní evidovány a jejím prostřednictvím předávány mezi útvary a odesílány. Je požadována informace o doručení dokumentu externímu adresátovi, možnost předání odkazu na dokument/spis informačního systému a jeho zobrazení v RESSS.</w:t>
            </w:r>
          </w:p>
        </w:tc>
        <w:tc>
          <w:tcPr>
            <w:tcW w:w="1843" w:type="dxa"/>
            <w:shd w:val="clear" w:color="auto" w:fill="auto"/>
            <w:vAlign w:val="center"/>
            <w:hideMark/>
          </w:tcPr>
          <w:p w14:paraId="1E2D47E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A2CB0A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F82C06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461CFEC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6167B2D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3A2B5F7C" w14:textId="77777777" w:rsidTr="0074106A">
        <w:trPr>
          <w:trHeight w:val="576"/>
        </w:trPr>
        <w:tc>
          <w:tcPr>
            <w:tcW w:w="1129" w:type="dxa"/>
            <w:shd w:val="clear" w:color="auto" w:fill="auto"/>
            <w:vAlign w:val="center"/>
            <w:hideMark/>
          </w:tcPr>
          <w:p w14:paraId="0D39A25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NSUIP001</w:t>
            </w:r>
          </w:p>
        </w:tc>
        <w:tc>
          <w:tcPr>
            <w:tcW w:w="4820" w:type="dxa"/>
            <w:shd w:val="clear" w:color="auto" w:fill="auto"/>
            <w:vAlign w:val="center"/>
            <w:hideMark/>
          </w:tcPr>
          <w:p w14:paraId="77164FC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Nasazované instance</w:t>
            </w:r>
          </w:p>
        </w:tc>
        <w:tc>
          <w:tcPr>
            <w:tcW w:w="7654" w:type="dxa"/>
            <w:shd w:val="clear" w:color="auto" w:fill="auto"/>
            <w:vAlign w:val="center"/>
            <w:hideMark/>
          </w:tcPr>
          <w:p w14:paraId="2DFF738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SÚIP budou nasazovány instance RESSS pro zajištění produkčního provozu, testování a školení.</w:t>
            </w:r>
          </w:p>
        </w:tc>
        <w:tc>
          <w:tcPr>
            <w:tcW w:w="1843" w:type="dxa"/>
            <w:shd w:val="clear" w:color="auto" w:fill="auto"/>
            <w:vAlign w:val="center"/>
            <w:hideMark/>
          </w:tcPr>
          <w:p w14:paraId="3BFF49E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BC3BAB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EDE484F"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088CC0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B07ED6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527A7FEC" w14:textId="77777777" w:rsidTr="0074106A">
        <w:trPr>
          <w:trHeight w:val="2592"/>
        </w:trPr>
        <w:tc>
          <w:tcPr>
            <w:tcW w:w="1129" w:type="dxa"/>
            <w:shd w:val="clear" w:color="auto" w:fill="auto"/>
            <w:vAlign w:val="center"/>
            <w:hideMark/>
          </w:tcPr>
          <w:p w14:paraId="2CFAF46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NSUIP002</w:t>
            </w:r>
          </w:p>
        </w:tc>
        <w:tc>
          <w:tcPr>
            <w:tcW w:w="4820" w:type="dxa"/>
            <w:shd w:val="clear" w:color="auto" w:fill="auto"/>
            <w:vAlign w:val="center"/>
            <w:hideMark/>
          </w:tcPr>
          <w:p w14:paraId="32801EB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Prostředí pro nasazení</w:t>
            </w:r>
          </w:p>
        </w:tc>
        <w:tc>
          <w:tcPr>
            <w:tcW w:w="7654" w:type="dxa"/>
            <w:shd w:val="clear" w:color="auto" w:fill="auto"/>
            <w:vAlign w:val="center"/>
            <w:hideMark/>
          </w:tcPr>
          <w:p w14:paraId="78281F6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Instance RESSS pro potřeby SÚIP budou nasazovány do infrastruktury MPSV, která je dislokována ve dvojici geograficky vzdálených lokalit vzdálených přibližně do 50 kilometrů.</w:t>
            </w:r>
            <w:r w:rsidRPr="003B7DE1">
              <w:rPr>
                <w:rFonts w:ascii="Calibri" w:hAnsi="Calibri" w:cs="Calibri"/>
                <w:color w:val="000000"/>
                <w:sz w:val="22"/>
                <w:szCs w:val="22"/>
              </w:rPr>
              <w:br/>
              <w:t>Instance pro zajištění produkčního provozu a testování (integrace) budou vždy nasazeny v obou lokalitách. Školící a vývojová instance pak v jedné z lokalit.</w:t>
            </w:r>
            <w:r w:rsidRPr="003B7DE1">
              <w:rPr>
                <w:rFonts w:ascii="Calibri" w:hAnsi="Calibri" w:cs="Calibri"/>
                <w:color w:val="000000"/>
                <w:sz w:val="22"/>
                <w:szCs w:val="22"/>
              </w:rPr>
              <w:br/>
              <w:t>Uvedené instance budou v obou lokalitách nasazovány v kontextu instalací RESSS sdílejících instance spisové služby pro MPSV, SÚIP, FDV, TIČR a ÚMPOD.</w:t>
            </w:r>
          </w:p>
        </w:tc>
        <w:tc>
          <w:tcPr>
            <w:tcW w:w="1843" w:type="dxa"/>
            <w:shd w:val="clear" w:color="auto" w:fill="auto"/>
            <w:vAlign w:val="center"/>
            <w:hideMark/>
          </w:tcPr>
          <w:p w14:paraId="3648F3E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27C2B8B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74353AB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391A707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4658A9E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1D86FE93" w14:textId="77777777" w:rsidTr="0074106A">
        <w:trPr>
          <w:trHeight w:val="2880"/>
        </w:trPr>
        <w:tc>
          <w:tcPr>
            <w:tcW w:w="1129" w:type="dxa"/>
            <w:shd w:val="clear" w:color="auto" w:fill="auto"/>
            <w:vAlign w:val="center"/>
            <w:hideMark/>
          </w:tcPr>
          <w:p w14:paraId="408A506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NSUIP003</w:t>
            </w:r>
          </w:p>
        </w:tc>
        <w:tc>
          <w:tcPr>
            <w:tcW w:w="4820" w:type="dxa"/>
            <w:shd w:val="clear" w:color="auto" w:fill="auto"/>
            <w:vAlign w:val="center"/>
            <w:hideMark/>
          </w:tcPr>
          <w:p w14:paraId="153A9CA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Produkční a záložní instance</w:t>
            </w:r>
          </w:p>
        </w:tc>
        <w:tc>
          <w:tcPr>
            <w:tcW w:w="7654" w:type="dxa"/>
            <w:shd w:val="clear" w:color="auto" w:fill="auto"/>
            <w:vAlign w:val="center"/>
            <w:hideMark/>
          </w:tcPr>
          <w:p w14:paraId="0498F02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Produkční instance je určená pro zajištění rutinního provozu RESSS pro potřeby SÚIP a OIP (Oblastní inspektorát práce) s tím, že v rámci provozní instance bude provozováno 9 (slovy devět) datově oddělených spisových služeb pro SÚIP a jednotlivé OIP.Produkční instance bude nasazena v provozním prostředí primární lokality.Pro potřeby vytvoření redundantního systému bude v záložním prostředí vytvořena záložní instance RESSS identická s provozní instancí. Ta může být provozována v souběžném režimu nebo aktivována v případě nedostupnosti či odstávky provozní instance.Instance budou provozovány jako vysoce dostupné s garantovanou dostupností 99.9% v rozsahu 7/24 - )nepřetržitě).</w:t>
            </w:r>
          </w:p>
        </w:tc>
        <w:tc>
          <w:tcPr>
            <w:tcW w:w="1843" w:type="dxa"/>
            <w:shd w:val="clear" w:color="auto" w:fill="auto"/>
            <w:vAlign w:val="center"/>
            <w:hideMark/>
          </w:tcPr>
          <w:p w14:paraId="7A423CE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5A26FB8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48C37E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32491B7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9AF84D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5274FC3" w14:textId="77777777" w:rsidTr="0074106A">
        <w:trPr>
          <w:trHeight w:val="2592"/>
        </w:trPr>
        <w:tc>
          <w:tcPr>
            <w:tcW w:w="1129" w:type="dxa"/>
            <w:shd w:val="clear" w:color="auto" w:fill="auto"/>
            <w:vAlign w:val="center"/>
            <w:hideMark/>
          </w:tcPr>
          <w:p w14:paraId="5EE10D2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NSUIP004</w:t>
            </w:r>
          </w:p>
        </w:tc>
        <w:tc>
          <w:tcPr>
            <w:tcW w:w="4820" w:type="dxa"/>
            <w:shd w:val="clear" w:color="auto" w:fill="auto"/>
            <w:vAlign w:val="center"/>
            <w:hideMark/>
          </w:tcPr>
          <w:p w14:paraId="7AC2F43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Testovací prostředí</w:t>
            </w:r>
          </w:p>
        </w:tc>
        <w:tc>
          <w:tcPr>
            <w:tcW w:w="7654" w:type="dxa"/>
            <w:shd w:val="clear" w:color="auto" w:fill="auto"/>
            <w:vAlign w:val="center"/>
            <w:hideMark/>
          </w:tcPr>
          <w:p w14:paraId="241F309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Testovací instance je určená pro testování RESSS v kontextu SÚIP, zejména pak pro testování funkční, integrační, bezpečnostní a zátěžové. V primární lokalitě bude nasazena primární testovací instance RESSS v sekundární lokalitě pak sekundární testovací instance.</w:t>
            </w:r>
            <w:r w:rsidRPr="003B7DE1">
              <w:rPr>
                <w:rFonts w:ascii="Calibri" w:hAnsi="Calibri" w:cs="Calibri"/>
                <w:color w:val="000000"/>
                <w:sz w:val="22"/>
                <w:szCs w:val="22"/>
              </w:rPr>
              <w:br/>
              <w:t>Primární a sekundární instance mohou být podle konfigurace provozovány jak společně (například pro testování přechodu systému z jedné lokality do druhé), tak i odděleně. Testovací instance mohou být napojovány (integrovány) pouze s testovacími systémy, či simulátory provozních systémů.</w:t>
            </w:r>
          </w:p>
        </w:tc>
        <w:tc>
          <w:tcPr>
            <w:tcW w:w="1843" w:type="dxa"/>
            <w:shd w:val="clear" w:color="auto" w:fill="auto"/>
            <w:vAlign w:val="center"/>
            <w:hideMark/>
          </w:tcPr>
          <w:p w14:paraId="5B98695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10D65C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7A0647D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DFF57C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27D6592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419C8247" w14:textId="77777777" w:rsidTr="0074106A">
        <w:trPr>
          <w:trHeight w:val="2016"/>
        </w:trPr>
        <w:tc>
          <w:tcPr>
            <w:tcW w:w="1129" w:type="dxa"/>
            <w:shd w:val="clear" w:color="auto" w:fill="auto"/>
            <w:vAlign w:val="center"/>
            <w:hideMark/>
          </w:tcPr>
          <w:p w14:paraId="302BCBD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NSUIP005</w:t>
            </w:r>
          </w:p>
        </w:tc>
        <w:tc>
          <w:tcPr>
            <w:tcW w:w="4820" w:type="dxa"/>
            <w:shd w:val="clear" w:color="auto" w:fill="auto"/>
            <w:vAlign w:val="center"/>
            <w:hideMark/>
          </w:tcPr>
          <w:p w14:paraId="1B372B4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Školící prostředí</w:t>
            </w:r>
          </w:p>
        </w:tc>
        <w:tc>
          <w:tcPr>
            <w:tcW w:w="7654" w:type="dxa"/>
            <w:shd w:val="clear" w:color="auto" w:fill="auto"/>
            <w:vAlign w:val="center"/>
            <w:hideMark/>
          </w:tcPr>
          <w:p w14:paraId="2E84238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Školící instance je určená pro školení RESSS v kontextu SÚIP, zejména pak pro školení koncových uživatelů, odborných pracovníků, a správců. Školící instance bude nasazena v jedné z lokalit.</w:t>
            </w:r>
            <w:r w:rsidRPr="003B7DE1">
              <w:rPr>
                <w:rFonts w:ascii="Calibri" w:hAnsi="Calibri" w:cs="Calibri"/>
                <w:color w:val="000000"/>
                <w:sz w:val="22"/>
                <w:szCs w:val="22"/>
              </w:rPr>
              <w:br/>
              <w:t>Školící instance může být napojována (integrována) s testovacími (popřípadě školícími) systémy, simulátory provozních systémů či vybranými produkčními systémy (například pro ověřování a autorizaci uživatelů).</w:t>
            </w:r>
          </w:p>
        </w:tc>
        <w:tc>
          <w:tcPr>
            <w:tcW w:w="1843" w:type="dxa"/>
            <w:shd w:val="clear" w:color="auto" w:fill="auto"/>
            <w:vAlign w:val="center"/>
            <w:hideMark/>
          </w:tcPr>
          <w:p w14:paraId="1E53B8A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CDEB00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56132D6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38C242E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0F8D7A6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D50724B" w14:textId="77777777" w:rsidTr="0074106A">
        <w:trPr>
          <w:trHeight w:val="1440"/>
        </w:trPr>
        <w:tc>
          <w:tcPr>
            <w:tcW w:w="1129" w:type="dxa"/>
            <w:shd w:val="clear" w:color="auto" w:fill="auto"/>
            <w:vAlign w:val="center"/>
            <w:hideMark/>
          </w:tcPr>
          <w:p w14:paraId="2C3EA99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NSUIP006</w:t>
            </w:r>
          </w:p>
        </w:tc>
        <w:tc>
          <w:tcPr>
            <w:tcW w:w="4820" w:type="dxa"/>
            <w:shd w:val="clear" w:color="auto" w:fill="auto"/>
            <w:vAlign w:val="center"/>
            <w:hideMark/>
          </w:tcPr>
          <w:p w14:paraId="7AFE0BB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Technologie prostředí</w:t>
            </w:r>
          </w:p>
        </w:tc>
        <w:tc>
          <w:tcPr>
            <w:tcW w:w="7654" w:type="dxa"/>
            <w:shd w:val="clear" w:color="auto" w:fill="auto"/>
            <w:vAlign w:val="center"/>
            <w:hideMark/>
          </w:tcPr>
          <w:p w14:paraId="7F13FB8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c>
          <w:tcPr>
            <w:tcW w:w="1843" w:type="dxa"/>
            <w:shd w:val="clear" w:color="auto" w:fill="auto"/>
            <w:vAlign w:val="center"/>
            <w:hideMark/>
          </w:tcPr>
          <w:p w14:paraId="3CA4CBF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1932D5C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E3FC22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7F07447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54DAEA0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DE87826" w14:textId="77777777" w:rsidTr="0074106A">
        <w:trPr>
          <w:trHeight w:val="1440"/>
        </w:trPr>
        <w:tc>
          <w:tcPr>
            <w:tcW w:w="1129" w:type="dxa"/>
            <w:shd w:val="clear" w:color="auto" w:fill="auto"/>
            <w:vAlign w:val="center"/>
            <w:hideMark/>
          </w:tcPr>
          <w:p w14:paraId="423D951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ZSUIP001</w:t>
            </w:r>
          </w:p>
        </w:tc>
        <w:tc>
          <w:tcPr>
            <w:tcW w:w="4820" w:type="dxa"/>
            <w:shd w:val="clear" w:color="auto" w:fill="auto"/>
            <w:vAlign w:val="center"/>
            <w:hideMark/>
          </w:tcPr>
          <w:p w14:paraId="4F8D784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Adresářová služba</w:t>
            </w:r>
          </w:p>
        </w:tc>
        <w:tc>
          <w:tcPr>
            <w:tcW w:w="7654" w:type="dxa"/>
            <w:shd w:val="clear" w:color="auto" w:fill="auto"/>
            <w:vAlign w:val="center"/>
            <w:hideMark/>
          </w:tcPr>
          <w:p w14:paraId="014C55B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Instance RESSS nasazené pro potřeby SÚIP budou využívat adresářových služeb SÚIP zpřístupněných pomocí protokolu LDAP (Lightweight Directory Access Protocol). Adresářová služba SÚIP je vybudována na základě produktu Microsoft Active Directory a bude nasazena v datových centrech MPSV na výpočetních prostředcích ve správě SÚIP.</w:t>
            </w:r>
          </w:p>
        </w:tc>
        <w:tc>
          <w:tcPr>
            <w:tcW w:w="1843" w:type="dxa"/>
            <w:shd w:val="clear" w:color="auto" w:fill="auto"/>
            <w:vAlign w:val="center"/>
            <w:hideMark/>
          </w:tcPr>
          <w:p w14:paraId="68806AF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2193CB9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3DF6209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64D3EA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C69B24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6C4618C" w14:textId="77777777" w:rsidTr="0074106A">
        <w:trPr>
          <w:trHeight w:val="2016"/>
        </w:trPr>
        <w:tc>
          <w:tcPr>
            <w:tcW w:w="1129" w:type="dxa"/>
            <w:shd w:val="clear" w:color="auto" w:fill="auto"/>
            <w:vAlign w:val="center"/>
            <w:hideMark/>
          </w:tcPr>
          <w:p w14:paraId="5A56327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ZSUIP002</w:t>
            </w:r>
          </w:p>
        </w:tc>
        <w:tc>
          <w:tcPr>
            <w:tcW w:w="4820" w:type="dxa"/>
            <w:shd w:val="clear" w:color="auto" w:fill="auto"/>
            <w:vAlign w:val="center"/>
            <w:hideMark/>
          </w:tcPr>
          <w:p w14:paraId="37DB691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Služby ESSS</w:t>
            </w:r>
          </w:p>
        </w:tc>
        <w:tc>
          <w:tcPr>
            <w:tcW w:w="7654" w:type="dxa"/>
            <w:shd w:val="clear" w:color="auto" w:fill="auto"/>
            <w:vAlign w:val="center"/>
            <w:hideMark/>
          </w:tcPr>
          <w:p w14:paraId="775B20A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Rozhraní služeb ESSS bude realizováno jako existující rozhraní stávajícího elektronického systému spisové služby SÚIP využívaného agendovými systémy. Rozhraní je svojí povahou a koncepcí odpovídající rozhraní popsanému dokumentem "Obecné rozhraní pro komunikaci mezi elektronickými systémy spisových služeb a agentovými informačními systémy (best practices) zveřejněnému Ministerstvem vnitra České republiky, není však s ním kompatibilní</w:t>
            </w:r>
          </w:p>
        </w:tc>
        <w:tc>
          <w:tcPr>
            <w:tcW w:w="1843" w:type="dxa"/>
            <w:shd w:val="clear" w:color="auto" w:fill="auto"/>
            <w:vAlign w:val="center"/>
            <w:hideMark/>
          </w:tcPr>
          <w:p w14:paraId="7E0047D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6BD1AEB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629978C"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64A7BEA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24B1DD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C55EFAF" w14:textId="77777777" w:rsidTr="0074106A">
        <w:trPr>
          <w:trHeight w:val="1728"/>
        </w:trPr>
        <w:tc>
          <w:tcPr>
            <w:tcW w:w="1129" w:type="dxa"/>
            <w:shd w:val="clear" w:color="auto" w:fill="auto"/>
            <w:vAlign w:val="center"/>
            <w:hideMark/>
          </w:tcPr>
          <w:p w14:paraId="16DF2AA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ZSUIP003</w:t>
            </w:r>
          </w:p>
        </w:tc>
        <w:tc>
          <w:tcPr>
            <w:tcW w:w="4820" w:type="dxa"/>
            <w:shd w:val="clear" w:color="auto" w:fill="auto"/>
            <w:vAlign w:val="center"/>
            <w:hideMark/>
          </w:tcPr>
          <w:p w14:paraId="0A7406A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Autentizační služba</w:t>
            </w:r>
          </w:p>
        </w:tc>
        <w:tc>
          <w:tcPr>
            <w:tcW w:w="7654" w:type="dxa"/>
            <w:shd w:val="clear" w:color="auto" w:fill="auto"/>
            <w:vAlign w:val="center"/>
            <w:hideMark/>
          </w:tcPr>
          <w:p w14:paraId="202F570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autentizace uživatelů instancí RESSS se bude využívat služeb domény Microsoft Windows (SÚIP) na základě přihlášení uživatele k operačnímu systému jeho pracovní stanice (Single Sign-On). Navíc budou instance RESSS podporovat možnost přihlášení uživatele přímo prostředky RESSS s ověřením oproti službám Microsoft Active Directory SÚIP.</w:t>
            </w:r>
          </w:p>
        </w:tc>
        <w:tc>
          <w:tcPr>
            <w:tcW w:w="1843" w:type="dxa"/>
            <w:shd w:val="clear" w:color="auto" w:fill="auto"/>
            <w:vAlign w:val="center"/>
            <w:hideMark/>
          </w:tcPr>
          <w:p w14:paraId="5329BF9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3A8ECB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028DD39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5FA262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896CD7C"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330B67F6" w14:textId="77777777" w:rsidTr="0074106A">
        <w:trPr>
          <w:trHeight w:val="864"/>
        </w:trPr>
        <w:tc>
          <w:tcPr>
            <w:tcW w:w="1129" w:type="dxa"/>
            <w:shd w:val="clear" w:color="auto" w:fill="auto"/>
            <w:vAlign w:val="center"/>
            <w:hideMark/>
          </w:tcPr>
          <w:p w14:paraId="57D8B3B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ZSUIP004</w:t>
            </w:r>
          </w:p>
        </w:tc>
        <w:tc>
          <w:tcPr>
            <w:tcW w:w="4820" w:type="dxa"/>
            <w:shd w:val="clear" w:color="auto" w:fill="auto"/>
            <w:vAlign w:val="center"/>
            <w:hideMark/>
          </w:tcPr>
          <w:p w14:paraId="2F7239B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Autorizovaná konverze</w:t>
            </w:r>
          </w:p>
        </w:tc>
        <w:tc>
          <w:tcPr>
            <w:tcW w:w="7654" w:type="dxa"/>
            <w:shd w:val="clear" w:color="auto" w:fill="auto"/>
            <w:vAlign w:val="center"/>
            <w:hideMark/>
          </w:tcPr>
          <w:p w14:paraId="4C1DB01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provádění autorizované konverze z moci úřední budou instance RESSS nasazené na SÚIP využívat rozhraní Centrály CzechPOINT, zprostředkované integrační platformou MPSV.</w:t>
            </w:r>
          </w:p>
        </w:tc>
        <w:tc>
          <w:tcPr>
            <w:tcW w:w="1843" w:type="dxa"/>
            <w:shd w:val="clear" w:color="auto" w:fill="auto"/>
            <w:vAlign w:val="center"/>
            <w:hideMark/>
          </w:tcPr>
          <w:p w14:paraId="29FA726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803846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09FC2D7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A69800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2C617D2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D3B5119" w14:textId="77777777" w:rsidTr="0074106A">
        <w:trPr>
          <w:trHeight w:val="1152"/>
        </w:trPr>
        <w:tc>
          <w:tcPr>
            <w:tcW w:w="1129" w:type="dxa"/>
            <w:shd w:val="clear" w:color="auto" w:fill="auto"/>
            <w:vAlign w:val="center"/>
            <w:hideMark/>
          </w:tcPr>
          <w:p w14:paraId="57A0089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ZSUIP005</w:t>
            </w:r>
          </w:p>
        </w:tc>
        <w:tc>
          <w:tcPr>
            <w:tcW w:w="4820" w:type="dxa"/>
            <w:shd w:val="clear" w:color="auto" w:fill="auto"/>
            <w:vAlign w:val="center"/>
            <w:hideMark/>
          </w:tcPr>
          <w:p w14:paraId="3176092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Detekce škodlivého kódu</w:t>
            </w:r>
          </w:p>
        </w:tc>
        <w:tc>
          <w:tcPr>
            <w:tcW w:w="7654" w:type="dxa"/>
            <w:shd w:val="clear" w:color="auto" w:fill="auto"/>
            <w:vAlign w:val="center"/>
            <w:hideMark/>
          </w:tcPr>
          <w:p w14:paraId="184A12E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detekce škodlivého kódu bude instance RESSS využívat služeb antivirového systému (ve správě MPSV) instalovaného jako nadstavba operačního systému na výpočetních prostředcích určených pro nasazení RESSS</w:t>
            </w:r>
          </w:p>
        </w:tc>
        <w:tc>
          <w:tcPr>
            <w:tcW w:w="1843" w:type="dxa"/>
            <w:shd w:val="clear" w:color="auto" w:fill="auto"/>
            <w:vAlign w:val="center"/>
            <w:hideMark/>
          </w:tcPr>
          <w:p w14:paraId="6CC3294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1613D6C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12232A2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6A149A7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376BCF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43D2DE51" w14:textId="77777777" w:rsidTr="0074106A">
        <w:trPr>
          <w:trHeight w:val="2304"/>
        </w:trPr>
        <w:tc>
          <w:tcPr>
            <w:tcW w:w="1129" w:type="dxa"/>
            <w:shd w:val="clear" w:color="auto" w:fill="auto"/>
            <w:vAlign w:val="center"/>
            <w:hideMark/>
          </w:tcPr>
          <w:p w14:paraId="17A32D5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ZSUIP006</w:t>
            </w:r>
          </w:p>
        </w:tc>
        <w:tc>
          <w:tcPr>
            <w:tcW w:w="4820" w:type="dxa"/>
            <w:shd w:val="clear" w:color="auto" w:fill="auto"/>
            <w:vAlign w:val="center"/>
            <w:hideMark/>
          </w:tcPr>
          <w:p w14:paraId="6A0EFC7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Dohledání adresy</w:t>
            </w:r>
          </w:p>
        </w:tc>
        <w:tc>
          <w:tcPr>
            <w:tcW w:w="7654" w:type="dxa"/>
            <w:shd w:val="clear" w:color="auto" w:fill="auto"/>
            <w:vAlign w:val="center"/>
            <w:hideMark/>
          </w:tcPr>
          <w:p w14:paraId="5BF7E18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Dohledávání a ověřování adres bude probíhat vůči systému "Integrovaná provozní a podpůrná data" (IPPD) pomocí proprietárně definovanému rozhraní webových služeb. Systém IPPD je společnou datovou základnou provozovanou MPSV obsahující též evidenci adres synchronizovanou se základním "Registrem územní identifikace, adres a nemovitostí" (RÚIAN).</w:t>
            </w:r>
            <w:r w:rsidRPr="003B7DE1">
              <w:rPr>
                <w:rFonts w:ascii="Calibri" w:hAnsi="Calibri" w:cs="Calibri"/>
                <w:color w:val="000000"/>
                <w:sz w:val="22"/>
                <w:szCs w:val="22"/>
              </w:rPr>
              <w:br/>
              <w:t>Rozhraní systému IPPD bude zpřístupněno prostřednictvím integrační platformy MPSV.</w:t>
            </w:r>
          </w:p>
        </w:tc>
        <w:tc>
          <w:tcPr>
            <w:tcW w:w="1843" w:type="dxa"/>
            <w:shd w:val="clear" w:color="auto" w:fill="auto"/>
            <w:vAlign w:val="center"/>
            <w:hideMark/>
          </w:tcPr>
          <w:p w14:paraId="4F93EDC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7914ECA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32C810A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4033708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0706B5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1D461733" w14:textId="77777777" w:rsidTr="0074106A">
        <w:trPr>
          <w:trHeight w:val="2304"/>
        </w:trPr>
        <w:tc>
          <w:tcPr>
            <w:tcW w:w="1129" w:type="dxa"/>
            <w:shd w:val="clear" w:color="auto" w:fill="auto"/>
            <w:vAlign w:val="center"/>
            <w:hideMark/>
          </w:tcPr>
          <w:p w14:paraId="0BA7B0F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ZSUIP007</w:t>
            </w:r>
          </w:p>
        </w:tc>
        <w:tc>
          <w:tcPr>
            <w:tcW w:w="4820" w:type="dxa"/>
            <w:shd w:val="clear" w:color="auto" w:fill="auto"/>
            <w:vAlign w:val="center"/>
            <w:hideMark/>
          </w:tcPr>
          <w:p w14:paraId="3B3D41B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Dohledání organizace</w:t>
            </w:r>
          </w:p>
        </w:tc>
        <w:tc>
          <w:tcPr>
            <w:tcW w:w="7654" w:type="dxa"/>
            <w:shd w:val="clear" w:color="auto" w:fill="auto"/>
            <w:vAlign w:val="center"/>
            <w:hideMark/>
          </w:tcPr>
          <w:p w14:paraId="380EA34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Dohledávání a ověřování údajů o organizacích bude probíhat vůči systému "Integrovaná provozní a podpůrná data" (IPPD) pomocí proprietárně definovanému rozhraní webových služeb. Systém IPPD je společnou datovou základnou provozovanou obsahující též evidenci subjektů (organizací) synchronizovanou se základním "Registrem osob" (ROS).</w:t>
            </w:r>
            <w:r w:rsidRPr="003B7DE1">
              <w:rPr>
                <w:rFonts w:ascii="Calibri" w:hAnsi="Calibri" w:cs="Calibri"/>
                <w:color w:val="000000"/>
                <w:sz w:val="22"/>
                <w:szCs w:val="22"/>
              </w:rPr>
              <w:br/>
              <w:t>Rozhraní systému IPPD bude zpřístupněno prostřednictvím integrační platformy MPSV.</w:t>
            </w:r>
          </w:p>
        </w:tc>
        <w:tc>
          <w:tcPr>
            <w:tcW w:w="1843" w:type="dxa"/>
            <w:shd w:val="clear" w:color="auto" w:fill="auto"/>
            <w:vAlign w:val="center"/>
            <w:hideMark/>
          </w:tcPr>
          <w:p w14:paraId="2499E10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3E5AE9B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0C5DED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0202962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8472AE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415BD13F" w14:textId="77777777" w:rsidTr="0074106A">
        <w:trPr>
          <w:trHeight w:val="2304"/>
        </w:trPr>
        <w:tc>
          <w:tcPr>
            <w:tcW w:w="1129" w:type="dxa"/>
            <w:shd w:val="clear" w:color="auto" w:fill="auto"/>
            <w:vAlign w:val="center"/>
            <w:hideMark/>
          </w:tcPr>
          <w:p w14:paraId="24F4AEE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ZSUIP008</w:t>
            </w:r>
          </w:p>
        </w:tc>
        <w:tc>
          <w:tcPr>
            <w:tcW w:w="4820" w:type="dxa"/>
            <w:shd w:val="clear" w:color="auto" w:fill="auto"/>
            <w:vAlign w:val="center"/>
            <w:hideMark/>
          </w:tcPr>
          <w:p w14:paraId="59E5E62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Dohledání osoby</w:t>
            </w:r>
          </w:p>
        </w:tc>
        <w:tc>
          <w:tcPr>
            <w:tcW w:w="7654" w:type="dxa"/>
            <w:shd w:val="clear" w:color="auto" w:fill="auto"/>
            <w:vAlign w:val="center"/>
            <w:hideMark/>
          </w:tcPr>
          <w:p w14:paraId="63BB15A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Dohledávání a ověřování údajů o (fyzických) osobách bude probíhat vůči systému "Integrovaná provozní a podpůrná data" (IPPD) pomocí proprietárně definovanému rozhraní webových služeb. Systém IPPD je společnou datovou základnou provozovanou MPPSV obsahující též evidenci osob (občanů a cizinců) synchronizovanou se základním "Registrem občanů" (ROB).</w:t>
            </w:r>
            <w:r w:rsidRPr="003B7DE1">
              <w:rPr>
                <w:rFonts w:ascii="Calibri" w:hAnsi="Calibri" w:cs="Calibri"/>
                <w:color w:val="000000"/>
                <w:sz w:val="22"/>
                <w:szCs w:val="22"/>
              </w:rPr>
              <w:br/>
              <w:t>Rozhraní systému IPPD bude zpřístupněno prostřednictvím integrační platformy MPSV.</w:t>
            </w:r>
          </w:p>
        </w:tc>
        <w:tc>
          <w:tcPr>
            <w:tcW w:w="1843" w:type="dxa"/>
            <w:shd w:val="clear" w:color="auto" w:fill="auto"/>
            <w:vAlign w:val="center"/>
            <w:hideMark/>
          </w:tcPr>
          <w:p w14:paraId="1B3B477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C31943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510091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73390AD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6E6204B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7F29E32" w14:textId="77777777" w:rsidTr="0074106A">
        <w:trPr>
          <w:trHeight w:val="288"/>
        </w:trPr>
        <w:tc>
          <w:tcPr>
            <w:tcW w:w="1129" w:type="dxa"/>
            <w:shd w:val="clear" w:color="auto" w:fill="auto"/>
            <w:vAlign w:val="center"/>
            <w:hideMark/>
          </w:tcPr>
          <w:p w14:paraId="7A7745F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ZSUIP009</w:t>
            </w:r>
          </w:p>
        </w:tc>
        <w:tc>
          <w:tcPr>
            <w:tcW w:w="4820" w:type="dxa"/>
            <w:shd w:val="clear" w:color="auto" w:fill="auto"/>
            <w:vAlign w:val="center"/>
            <w:hideMark/>
          </w:tcPr>
          <w:p w14:paraId="4CC3D3A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Hromadné odesílání dokumentů</w:t>
            </w:r>
          </w:p>
        </w:tc>
        <w:tc>
          <w:tcPr>
            <w:tcW w:w="7654" w:type="dxa"/>
            <w:shd w:val="clear" w:color="auto" w:fill="auto"/>
            <w:vAlign w:val="center"/>
            <w:hideMark/>
          </w:tcPr>
          <w:p w14:paraId="0F9C372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Hromadné odesílání dokumentů nebude pro potřeby SÚIP využíváno.</w:t>
            </w:r>
          </w:p>
        </w:tc>
        <w:tc>
          <w:tcPr>
            <w:tcW w:w="1843" w:type="dxa"/>
            <w:shd w:val="clear" w:color="auto" w:fill="auto"/>
            <w:vAlign w:val="center"/>
            <w:hideMark/>
          </w:tcPr>
          <w:p w14:paraId="76FC28C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2B47BA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0F8CC8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03CA16A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AD2E6F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9963FBC" w14:textId="77777777" w:rsidTr="0074106A">
        <w:trPr>
          <w:trHeight w:val="1152"/>
        </w:trPr>
        <w:tc>
          <w:tcPr>
            <w:tcW w:w="1129" w:type="dxa"/>
            <w:shd w:val="clear" w:color="auto" w:fill="auto"/>
            <w:vAlign w:val="center"/>
            <w:hideMark/>
          </w:tcPr>
          <w:p w14:paraId="01AB945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ZSUIP010</w:t>
            </w:r>
          </w:p>
        </w:tc>
        <w:tc>
          <w:tcPr>
            <w:tcW w:w="4820" w:type="dxa"/>
            <w:shd w:val="clear" w:color="auto" w:fill="auto"/>
            <w:vAlign w:val="center"/>
            <w:hideMark/>
          </w:tcPr>
          <w:p w14:paraId="2E66C5F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Odeslání zprávy do datové schránky</w:t>
            </w:r>
          </w:p>
        </w:tc>
        <w:tc>
          <w:tcPr>
            <w:tcW w:w="7654" w:type="dxa"/>
            <w:shd w:val="clear" w:color="auto" w:fill="auto"/>
            <w:vAlign w:val="center"/>
            <w:hideMark/>
          </w:tcPr>
          <w:p w14:paraId="37C47D7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odesílání zpráv do datových schránek systému ISDS (Informační systém datových schránek) budou instance RESSS pro SÚIP využívat standardní rozhraní systému ISDS zpřístupněné integrační platformou MPSV.</w:t>
            </w:r>
          </w:p>
        </w:tc>
        <w:tc>
          <w:tcPr>
            <w:tcW w:w="1843" w:type="dxa"/>
            <w:shd w:val="clear" w:color="auto" w:fill="auto"/>
            <w:vAlign w:val="center"/>
            <w:hideMark/>
          </w:tcPr>
          <w:p w14:paraId="080D9FE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DBB8BA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EE9446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05F13EB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2FFC78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3695AFF" w14:textId="77777777" w:rsidTr="0074106A">
        <w:trPr>
          <w:trHeight w:val="1728"/>
        </w:trPr>
        <w:tc>
          <w:tcPr>
            <w:tcW w:w="1129" w:type="dxa"/>
            <w:shd w:val="clear" w:color="000000" w:fill="FFFFFF"/>
            <w:vAlign w:val="center"/>
            <w:hideMark/>
          </w:tcPr>
          <w:p w14:paraId="14180A4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ZSUIP011</w:t>
            </w:r>
          </w:p>
        </w:tc>
        <w:tc>
          <w:tcPr>
            <w:tcW w:w="4820" w:type="dxa"/>
            <w:shd w:val="clear" w:color="auto" w:fill="auto"/>
            <w:vAlign w:val="center"/>
            <w:hideMark/>
          </w:tcPr>
          <w:p w14:paraId="794E3C4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Odeslání zprávy elektronické pošty</w:t>
            </w:r>
          </w:p>
        </w:tc>
        <w:tc>
          <w:tcPr>
            <w:tcW w:w="7654" w:type="dxa"/>
            <w:shd w:val="clear" w:color="auto" w:fill="auto"/>
            <w:vAlign w:val="center"/>
            <w:hideMark/>
          </w:tcPr>
          <w:p w14:paraId="496C23E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odesílání zpráv elektronické pošty bude instance RESSS na SÚIP využívat služeb poštovního serveru na bázi produktu Microsoft Exchange s využitím protokolu SMTP (Simple Mail Transfer Protocol), s využitím HTTPS (přes web) a MAPI over HTTPS.</w:t>
            </w:r>
            <w:r w:rsidRPr="003B7DE1">
              <w:rPr>
                <w:rFonts w:ascii="Calibri" w:hAnsi="Calibri" w:cs="Calibri"/>
                <w:color w:val="000000"/>
                <w:sz w:val="22"/>
                <w:szCs w:val="22"/>
              </w:rPr>
              <w:br/>
              <w:t>Microsoft Exchange Server SÚIP bude nasazen v datových centrech MPSV na výpočetních prostředcích ve správě SÚIP</w:t>
            </w:r>
          </w:p>
        </w:tc>
        <w:tc>
          <w:tcPr>
            <w:tcW w:w="1843" w:type="dxa"/>
            <w:shd w:val="clear" w:color="auto" w:fill="auto"/>
            <w:vAlign w:val="center"/>
            <w:hideMark/>
          </w:tcPr>
          <w:p w14:paraId="54AA04C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1986E29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6AEDA6C"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CFE43D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217D6A7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164005F" w14:textId="77777777" w:rsidTr="0074106A">
        <w:trPr>
          <w:trHeight w:val="1728"/>
        </w:trPr>
        <w:tc>
          <w:tcPr>
            <w:tcW w:w="1129" w:type="dxa"/>
            <w:shd w:val="clear" w:color="auto" w:fill="auto"/>
            <w:vAlign w:val="center"/>
            <w:hideMark/>
          </w:tcPr>
          <w:p w14:paraId="5BD4E2B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ZSUIP012</w:t>
            </w:r>
          </w:p>
        </w:tc>
        <w:tc>
          <w:tcPr>
            <w:tcW w:w="4820" w:type="dxa"/>
            <w:shd w:val="clear" w:color="auto" w:fill="auto"/>
            <w:vAlign w:val="center"/>
            <w:hideMark/>
          </w:tcPr>
          <w:p w14:paraId="11099C6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Ověření zneplatnění certifikátu</w:t>
            </w:r>
          </w:p>
        </w:tc>
        <w:tc>
          <w:tcPr>
            <w:tcW w:w="7654" w:type="dxa"/>
            <w:shd w:val="clear" w:color="auto" w:fill="auto"/>
            <w:vAlign w:val="center"/>
            <w:hideMark/>
          </w:tcPr>
          <w:p w14:paraId="38C12DA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ověření platnosti certifikátu budou instance RESSS pro SÚIP využívat specializovaných služeb pro ověření platnosti certifikátu, které zprostředkovávají synchronizaci CRL (Certificate Revocation List) kvalifikovaných certifikačních autorit a služeb ověření platnosti certifikátu implementovaných v souvislosti se zaváděním nařízení eIDAS. Služby budou poskytovány prostřednictvím integrační platformy MPSV.</w:t>
            </w:r>
          </w:p>
        </w:tc>
        <w:tc>
          <w:tcPr>
            <w:tcW w:w="1843" w:type="dxa"/>
            <w:shd w:val="clear" w:color="auto" w:fill="auto"/>
            <w:vAlign w:val="center"/>
            <w:hideMark/>
          </w:tcPr>
          <w:p w14:paraId="66010F2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51AFEAF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4D5F9B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7FD9E89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65BC3C5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5A33A8B9" w14:textId="77777777" w:rsidTr="0074106A">
        <w:trPr>
          <w:trHeight w:val="1152"/>
        </w:trPr>
        <w:tc>
          <w:tcPr>
            <w:tcW w:w="1129" w:type="dxa"/>
            <w:shd w:val="clear" w:color="auto" w:fill="auto"/>
            <w:vAlign w:val="center"/>
            <w:hideMark/>
          </w:tcPr>
          <w:p w14:paraId="746EEE6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ZSUIP013</w:t>
            </w:r>
          </w:p>
        </w:tc>
        <w:tc>
          <w:tcPr>
            <w:tcW w:w="4820" w:type="dxa"/>
            <w:shd w:val="clear" w:color="auto" w:fill="auto"/>
            <w:vAlign w:val="center"/>
            <w:hideMark/>
          </w:tcPr>
          <w:p w14:paraId="5EBD314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Poskytování digitálních obrazů</w:t>
            </w:r>
          </w:p>
        </w:tc>
        <w:tc>
          <w:tcPr>
            <w:tcW w:w="7654" w:type="dxa"/>
            <w:shd w:val="clear" w:color="auto" w:fill="auto"/>
            <w:vAlign w:val="center"/>
            <w:hideMark/>
          </w:tcPr>
          <w:p w14:paraId="1B191F6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Poskytování digitalizovaných obrazů dokumentů pro potřeby instance RESSS v rámci SÚIP bude realizováno na základě výměny souborů s digitalizačním systémem pomocí standardních protokolů pro přenos souborů (SMB/CIFS, FTP, NFS).</w:t>
            </w:r>
          </w:p>
        </w:tc>
        <w:tc>
          <w:tcPr>
            <w:tcW w:w="1843" w:type="dxa"/>
            <w:shd w:val="clear" w:color="auto" w:fill="auto"/>
            <w:vAlign w:val="center"/>
            <w:hideMark/>
          </w:tcPr>
          <w:p w14:paraId="2DD78B3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105798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0A1500A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62C5AAE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543A434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19014931" w14:textId="77777777" w:rsidTr="0074106A">
        <w:trPr>
          <w:trHeight w:val="576"/>
        </w:trPr>
        <w:tc>
          <w:tcPr>
            <w:tcW w:w="1129" w:type="dxa"/>
            <w:shd w:val="clear" w:color="auto" w:fill="auto"/>
            <w:vAlign w:val="center"/>
            <w:hideMark/>
          </w:tcPr>
          <w:p w14:paraId="0ADCA85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ZSUIP014</w:t>
            </w:r>
          </w:p>
        </w:tc>
        <w:tc>
          <w:tcPr>
            <w:tcW w:w="4820" w:type="dxa"/>
            <w:shd w:val="clear" w:color="auto" w:fill="auto"/>
            <w:vAlign w:val="center"/>
            <w:hideMark/>
          </w:tcPr>
          <w:p w14:paraId="4E31B62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Poskytování neveřejných statistických dat</w:t>
            </w:r>
          </w:p>
        </w:tc>
        <w:tc>
          <w:tcPr>
            <w:tcW w:w="7654" w:type="dxa"/>
            <w:shd w:val="clear" w:color="auto" w:fill="auto"/>
            <w:vAlign w:val="center"/>
            <w:hideMark/>
          </w:tcPr>
          <w:p w14:paraId="64255BF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Poskytování neveřejných statistických dat nebude pro potřeby instancí RESSS pro SÚIP využíváno.</w:t>
            </w:r>
          </w:p>
        </w:tc>
        <w:tc>
          <w:tcPr>
            <w:tcW w:w="1843" w:type="dxa"/>
            <w:shd w:val="clear" w:color="auto" w:fill="auto"/>
            <w:vAlign w:val="center"/>
            <w:hideMark/>
          </w:tcPr>
          <w:p w14:paraId="084516B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5D859FC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A50918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FECC7C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29B828C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2EE98525" w14:textId="77777777" w:rsidTr="0074106A">
        <w:trPr>
          <w:trHeight w:val="1152"/>
        </w:trPr>
        <w:tc>
          <w:tcPr>
            <w:tcW w:w="1129" w:type="dxa"/>
            <w:shd w:val="clear" w:color="auto" w:fill="auto"/>
            <w:vAlign w:val="center"/>
            <w:hideMark/>
          </w:tcPr>
          <w:p w14:paraId="616189A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ZSUIP015</w:t>
            </w:r>
          </w:p>
        </w:tc>
        <w:tc>
          <w:tcPr>
            <w:tcW w:w="4820" w:type="dxa"/>
            <w:shd w:val="clear" w:color="auto" w:fill="auto"/>
            <w:vAlign w:val="center"/>
            <w:hideMark/>
          </w:tcPr>
          <w:p w14:paraId="75EBD0D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Poskytování statistických sestav</w:t>
            </w:r>
          </w:p>
        </w:tc>
        <w:tc>
          <w:tcPr>
            <w:tcW w:w="7654" w:type="dxa"/>
            <w:shd w:val="clear" w:color="auto" w:fill="auto"/>
            <w:vAlign w:val="center"/>
            <w:hideMark/>
          </w:tcPr>
          <w:p w14:paraId="72B7D93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Statistické sestavy vznikající v instancích RESSS na SÚIP budou zpřístupněny v rámci souborového systému (pomocí některého ze standardně používaných protokolů). Odtud budou čerpány do dalších systémů, jako je například portál či intranet.</w:t>
            </w:r>
          </w:p>
        </w:tc>
        <w:tc>
          <w:tcPr>
            <w:tcW w:w="1843" w:type="dxa"/>
            <w:shd w:val="clear" w:color="auto" w:fill="auto"/>
            <w:vAlign w:val="center"/>
            <w:hideMark/>
          </w:tcPr>
          <w:p w14:paraId="1215F33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6F20812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D06F4B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EE77BA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180A29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3AEE2B5" w14:textId="77777777" w:rsidTr="0074106A">
        <w:trPr>
          <w:trHeight w:val="2016"/>
        </w:trPr>
        <w:tc>
          <w:tcPr>
            <w:tcW w:w="1129" w:type="dxa"/>
            <w:shd w:val="clear" w:color="auto" w:fill="auto"/>
            <w:vAlign w:val="center"/>
            <w:hideMark/>
          </w:tcPr>
          <w:p w14:paraId="4FA5A89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ZSUIP016</w:t>
            </w:r>
          </w:p>
        </w:tc>
        <w:tc>
          <w:tcPr>
            <w:tcW w:w="4820" w:type="dxa"/>
            <w:shd w:val="clear" w:color="auto" w:fill="auto"/>
            <w:vAlign w:val="center"/>
            <w:hideMark/>
          </w:tcPr>
          <w:p w14:paraId="2140B17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Poskytování veřejných statistických dat</w:t>
            </w:r>
          </w:p>
        </w:tc>
        <w:tc>
          <w:tcPr>
            <w:tcW w:w="7654" w:type="dxa"/>
            <w:shd w:val="clear" w:color="auto" w:fill="auto"/>
            <w:vAlign w:val="center"/>
            <w:hideMark/>
          </w:tcPr>
          <w:p w14:paraId="49E6216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Statistická data produkovaná instancí RESSS v rámci SÚIP pro potřeby centrálního statistického systému budou zpřístupněna ve formě datových struktur (v dedikované) databázi v rámci instalace RESSS. Odtud budou přenášena k dalšímu zpracování prostředky datového skladu.</w:t>
            </w:r>
            <w:r w:rsidRPr="003B7DE1">
              <w:rPr>
                <w:rFonts w:ascii="Calibri" w:hAnsi="Calibri" w:cs="Calibri"/>
                <w:color w:val="000000"/>
                <w:sz w:val="22"/>
                <w:szCs w:val="22"/>
              </w:rPr>
              <w:br/>
              <w:t>Data budou využívána pouze pro účel kontrol statistických výkazů zpracovávaných nad agendovými systémy.</w:t>
            </w:r>
          </w:p>
        </w:tc>
        <w:tc>
          <w:tcPr>
            <w:tcW w:w="1843" w:type="dxa"/>
            <w:shd w:val="clear" w:color="auto" w:fill="auto"/>
            <w:vAlign w:val="center"/>
            <w:hideMark/>
          </w:tcPr>
          <w:p w14:paraId="1C9CB5E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2FB22F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3778C1C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EAEF90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0993BC6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A8C93D2" w14:textId="77777777" w:rsidTr="0074106A">
        <w:trPr>
          <w:trHeight w:val="1440"/>
        </w:trPr>
        <w:tc>
          <w:tcPr>
            <w:tcW w:w="1129" w:type="dxa"/>
            <w:shd w:val="clear" w:color="000000" w:fill="FFFFFF"/>
            <w:vAlign w:val="center"/>
            <w:hideMark/>
          </w:tcPr>
          <w:p w14:paraId="673BEAD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ZSUIP017</w:t>
            </w:r>
          </w:p>
        </w:tc>
        <w:tc>
          <w:tcPr>
            <w:tcW w:w="4820" w:type="dxa"/>
            <w:shd w:val="clear" w:color="auto" w:fill="auto"/>
            <w:vAlign w:val="center"/>
            <w:hideMark/>
          </w:tcPr>
          <w:p w14:paraId="00ACC64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Převzetí zprávy elektronické pošty</w:t>
            </w:r>
          </w:p>
        </w:tc>
        <w:tc>
          <w:tcPr>
            <w:tcW w:w="7654" w:type="dxa"/>
            <w:shd w:val="clear" w:color="auto" w:fill="auto"/>
            <w:vAlign w:val="center"/>
            <w:hideMark/>
          </w:tcPr>
          <w:p w14:paraId="7F3E22B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příjmu zpráv elektronické pošty bude instance RESSS na SÚIP využívat služeb poštovního serveru SÚIP na bázi produktu Microsoft Exchange s využitím HTTPS a MAPI over HTTPS.</w:t>
            </w:r>
            <w:r w:rsidRPr="003B7DE1">
              <w:rPr>
                <w:rFonts w:ascii="Calibri" w:hAnsi="Calibri" w:cs="Calibri"/>
                <w:color w:val="000000"/>
                <w:sz w:val="22"/>
                <w:szCs w:val="22"/>
              </w:rPr>
              <w:br/>
              <w:t>Microsoft Exchange Server SÚIP bude nasazen v datových centrech MPSV na výpočetních prostředcích ve správě SÚIP.</w:t>
            </w:r>
          </w:p>
        </w:tc>
        <w:tc>
          <w:tcPr>
            <w:tcW w:w="1843" w:type="dxa"/>
            <w:shd w:val="clear" w:color="auto" w:fill="auto"/>
            <w:vAlign w:val="center"/>
            <w:hideMark/>
          </w:tcPr>
          <w:p w14:paraId="0DC5EF4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7D78D89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01A37B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8D7D13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A8279E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363C5A72" w14:textId="77777777" w:rsidTr="0074106A">
        <w:trPr>
          <w:trHeight w:val="1152"/>
        </w:trPr>
        <w:tc>
          <w:tcPr>
            <w:tcW w:w="1129" w:type="dxa"/>
            <w:shd w:val="clear" w:color="auto" w:fill="auto"/>
            <w:vAlign w:val="center"/>
            <w:hideMark/>
          </w:tcPr>
          <w:p w14:paraId="7E0FE2E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ZSUIP018</w:t>
            </w:r>
          </w:p>
        </w:tc>
        <w:tc>
          <w:tcPr>
            <w:tcW w:w="4820" w:type="dxa"/>
            <w:shd w:val="clear" w:color="auto" w:fill="auto"/>
            <w:vAlign w:val="center"/>
            <w:hideMark/>
          </w:tcPr>
          <w:p w14:paraId="4281F09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Převzetí zprávy z datové schránky</w:t>
            </w:r>
          </w:p>
        </w:tc>
        <w:tc>
          <w:tcPr>
            <w:tcW w:w="7654" w:type="dxa"/>
            <w:shd w:val="clear" w:color="auto" w:fill="auto"/>
            <w:vAlign w:val="center"/>
            <w:hideMark/>
          </w:tcPr>
          <w:p w14:paraId="0DF6F3B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přebírání zpráv z datových schránek systému ISDS (Informační systém datových schránek) budou instance RESSS pro SÚIP využívat standardní rozhraní systému ISDS zpřístupněné integrační platformou MPSV.</w:t>
            </w:r>
          </w:p>
        </w:tc>
        <w:tc>
          <w:tcPr>
            <w:tcW w:w="1843" w:type="dxa"/>
            <w:shd w:val="clear" w:color="auto" w:fill="auto"/>
            <w:vAlign w:val="center"/>
            <w:hideMark/>
          </w:tcPr>
          <w:p w14:paraId="55F0BC2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F6EE3A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C1F91EC"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22DDCE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44817A4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059869A" w14:textId="77777777" w:rsidTr="0074106A">
        <w:trPr>
          <w:trHeight w:val="576"/>
        </w:trPr>
        <w:tc>
          <w:tcPr>
            <w:tcW w:w="1129" w:type="dxa"/>
            <w:shd w:val="clear" w:color="auto" w:fill="auto"/>
            <w:vAlign w:val="center"/>
            <w:hideMark/>
          </w:tcPr>
          <w:p w14:paraId="446695C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ZSUIP019</w:t>
            </w:r>
          </w:p>
        </w:tc>
        <w:tc>
          <w:tcPr>
            <w:tcW w:w="4820" w:type="dxa"/>
            <w:shd w:val="clear" w:color="auto" w:fill="auto"/>
            <w:vAlign w:val="center"/>
            <w:hideMark/>
          </w:tcPr>
          <w:p w14:paraId="2E8D401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Registrace odeslaných dokumentů</w:t>
            </w:r>
          </w:p>
        </w:tc>
        <w:tc>
          <w:tcPr>
            <w:tcW w:w="7654" w:type="dxa"/>
            <w:shd w:val="clear" w:color="auto" w:fill="auto"/>
            <w:vAlign w:val="center"/>
            <w:hideMark/>
          </w:tcPr>
          <w:p w14:paraId="7BDFDCA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Funkce hromadného odesílání dokumentů, tudíž ani registrace odeslaných dokumentů, nebude pro potřeby SÚIP využívána</w:t>
            </w:r>
          </w:p>
        </w:tc>
        <w:tc>
          <w:tcPr>
            <w:tcW w:w="1843" w:type="dxa"/>
            <w:shd w:val="clear" w:color="auto" w:fill="auto"/>
            <w:vAlign w:val="center"/>
            <w:hideMark/>
          </w:tcPr>
          <w:p w14:paraId="56203AD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2D7E646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4DDDD5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E8229D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528C6DB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C2CB6AC" w14:textId="77777777" w:rsidTr="0074106A">
        <w:trPr>
          <w:trHeight w:val="2016"/>
        </w:trPr>
        <w:tc>
          <w:tcPr>
            <w:tcW w:w="1129" w:type="dxa"/>
            <w:shd w:val="clear" w:color="auto" w:fill="auto"/>
            <w:vAlign w:val="center"/>
            <w:hideMark/>
          </w:tcPr>
          <w:p w14:paraId="358DB79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ZSUIP020</w:t>
            </w:r>
          </w:p>
        </w:tc>
        <w:tc>
          <w:tcPr>
            <w:tcW w:w="4820" w:type="dxa"/>
            <w:shd w:val="clear" w:color="auto" w:fill="auto"/>
            <w:vAlign w:val="center"/>
            <w:hideMark/>
          </w:tcPr>
          <w:p w14:paraId="18C8AFD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Resortní výměna dokumentů</w:t>
            </w:r>
          </w:p>
        </w:tc>
        <w:tc>
          <w:tcPr>
            <w:tcW w:w="7654" w:type="dxa"/>
            <w:shd w:val="clear" w:color="auto" w:fill="auto"/>
            <w:vAlign w:val="center"/>
            <w:hideMark/>
          </w:tcPr>
          <w:p w14:paraId="660F77D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výměny dokumentů mezi instancemi RESSS v rámci resortu MPSV, a tedy i se SÚIP, bude využíváno rozhraní navržené a implementované dodavatelem s tím, že musí být zveřejněn popis tohoto rozhraní.Rozhraní musí realizovat korektní komunikační kanál mezi výpravnou původce a podatelnou příjemce.V rámci SÚIP tímto rozhraním budou předávány zejména písemnosti mezi OIP a SÚIP jako původci dokumentů (SÚIP + OIP = 9 původců dokumentů)</w:t>
            </w:r>
          </w:p>
        </w:tc>
        <w:tc>
          <w:tcPr>
            <w:tcW w:w="1843" w:type="dxa"/>
            <w:shd w:val="clear" w:color="auto" w:fill="auto"/>
            <w:vAlign w:val="center"/>
            <w:hideMark/>
          </w:tcPr>
          <w:p w14:paraId="7A765D8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29EF1B1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54EF6F1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00868DF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450216A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A4F9885" w14:textId="77777777" w:rsidTr="0074106A">
        <w:trPr>
          <w:trHeight w:val="2880"/>
        </w:trPr>
        <w:tc>
          <w:tcPr>
            <w:tcW w:w="1129" w:type="dxa"/>
            <w:shd w:val="clear" w:color="auto" w:fill="auto"/>
            <w:vAlign w:val="center"/>
            <w:hideMark/>
          </w:tcPr>
          <w:p w14:paraId="5A68E94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ZSUIP021</w:t>
            </w:r>
          </w:p>
        </w:tc>
        <w:tc>
          <w:tcPr>
            <w:tcW w:w="4820" w:type="dxa"/>
            <w:shd w:val="clear" w:color="auto" w:fill="auto"/>
            <w:vAlign w:val="center"/>
            <w:hideMark/>
          </w:tcPr>
          <w:p w14:paraId="05C95DB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Řízení oprávnění</w:t>
            </w:r>
          </w:p>
        </w:tc>
        <w:tc>
          <w:tcPr>
            <w:tcW w:w="7654" w:type="dxa"/>
            <w:shd w:val="clear" w:color="auto" w:fill="auto"/>
            <w:vAlign w:val="center"/>
            <w:hideMark/>
          </w:tcPr>
          <w:p w14:paraId="191D466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xml:space="preserve">Instance RESSS využívané SÚIP budou využívat oprávnění evidovaná v adresářové službě SÚIP (realizované na bázi produktu Microsoft Active Directory a přístupné pomoc protokolu LDAP) nasazené v infrastruktuře </w:t>
            </w:r>
            <w:r w:rsidRPr="003B7DE1">
              <w:rPr>
                <w:rFonts w:ascii="Calibri" w:hAnsi="Calibri" w:cs="Calibri"/>
                <w:color w:val="000000"/>
                <w:sz w:val="22"/>
                <w:szCs w:val="22"/>
              </w:rPr>
              <w:br/>
              <w:t>MPSV.</w:t>
            </w:r>
            <w:r w:rsidRPr="003B7DE1">
              <w:rPr>
                <w:rFonts w:ascii="Calibri" w:hAnsi="Calibri" w:cs="Calibri"/>
                <w:color w:val="000000"/>
                <w:sz w:val="22"/>
                <w:szCs w:val="22"/>
              </w:rPr>
              <w:br/>
              <w:t>Informace o organizační struktuře SÚIP budou pro potřeby instancí RESSS přebírány z adresářové služby SÚIP (vybudované na základě produktu Microsoft Active Directory) a z datového úložiště evidence organizační struktury SÚIP (případně budoucího personálního systému). Ke komunikaci je možno využít webových služeb či SQL přístup. Informace jsou sdíleny dalšími systémy v rámci SÚIP.</w:t>
            </w:r>
          </w:p>
        </w:tc>
        <w:tc>
          <w:tcPr>
            <w:tcW w:w="1843" w:type="dxa"/>
            <w:shd w:val="clear" w:color="auto" w:fill="auto"/>
            <w:vAlign w:val="center"/>
            <w:hideMark/>
          </w:tcPr>
          <w:p w14:paraId="13224F6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264D23E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7866DD3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D4226D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0DD9744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56648629" w14:textId="77777777" w:rsidTr="0074106A">
        <w:trPr>
          <w:trHeight w:val="576"/>
        </w:trPr>
        <w:tc>
          <w:tcPr>
            <w:tcW w:w="1129" w:type="dxa"/>
            <w:shd w:val="clear" w:color="auto" w:fill="auto"/>
            <w:vAlign w:val="center"/>
            <w:hideMark/>
          </w:tcPr>
          <w:p w14:paraId="0A9B0B6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ZSUIP022</w:t>
            </w:r>
          </w:p>
        </w:tc>
        <w:tc>
          <w:tcPr>
            <w:tcW w:w="4820" w:type="dxa"/>
            <w:shd w:val="clear" w:color="auto" w:fill="auto"/>
            <w:vAlign w:val="center"/>
            <w:hideMark/>
          </w:tcPr>
          <w:p w14:paraId="7910FCC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auditu</w:t>
            </w:r>
          </w:p>
        </w:tc>
        <w:tc>
          <w:tcPr>
            <w:tcW w:w="7654" w:type="dxa"/>
            <w:shd w:val="clear" w:color="auto" w:fill="auto"/>
            <w:vAlign w:val="center"/>
            <w:hideMark/>
          </w:tcPr>
          <w:p w14:paraId="1BBF3FE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SÚIP nebude využíván externí auditní systém. Auditní informace tak budou zpřístupněny pouze interně v rámci instancí RESSS.</w:t>
            </w:r>
          </w:p>
        </w:tc>
        <w:tc>
          <w:tcPr>
            <w:tcW w:w="1843" w:type="dxa"/>
            <w:shd w:val="clear" w:color="auto" w:fill="auto"/>
            <w:vAlign w:val="center"/>
            <w:hideMark/>
          </w:tcPr>
          <w:p w14:paraId="13027AE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6130989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05A17E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3B53738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0B83B28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54E81524" w14:textId="77777777" w:rsidTr="0074106A">
        <w:trPr>
          <w:trHeight w:val="1440"/>
        </w:trPr>
        <w:tc>
          <w:tcPr>
            <w:tcW w:w="1129" w:type="dxa"/>
            <w:shd w:val="clear" w:color="auto" w:fill="auto"/>
            <w:vAlign w:val="center"/>
            <w:hideMark/>
          </w:tcPr>
          <w:p w14:paraId="697BB7A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ZSUIP023</w:t>
            </w:r>
          </w:p>
        </w:tc>
        <w:tc>
          <w:tcPr>
            <w:tcW w:w="4820" w:type="dxa"/>
            <w:shd w:val="clear" w:color="auto" w:fill="auto"/>
            <w:vAlign w:val="center"/>
            <w:hideMark/>
          </w:tcPr>
          <w:p w14:paraId="4A42271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dokumentového úložiště</w:t>
            </w:r>
          </w:p>
        </w:tc>
        <w:tc>
          <w:tcPr>
            <w:tcW w:w="7654" w:type="dxa"/>
            <w:shd w:val="clear" w:color="auto" w:fill="auto"/>
            <w:vAlign w:val="center"/>
            <w:hideMark/>
          </w:tcPr>
          <w:p w14:paraId="66E25C8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Dokumentové úložiště instancí RESSS využívaných SÚIP bude vytvořeno systémem správy dokumentů realizovaného na základě produktu Microsoft SharePoint.</w:t>
            </w:r>
            <w:r w:rsidRPr="003B7DE1">
              <w:rPr>
                <w:rFonts w:ascii="Calibri" w:hAnsi="Calibri" w:cs="Calibri"/>
                <w:color w:val="000000"/>
                <w:sz w:val="22"/>
                <w:szCs w:val="22"/>
              </w:rPr>
              <w:br/>
              <w:t>Služby úložiště budou zpřístupněny prostřednictvím integrační platformy.</w:t>
            </w:r>
          </w:p>
        </w:tc>
        <w:tc>
          <w:tcPr>
            <w:tcW w:w="1843" w:type="dxa"/>
            <w:shd w:val="clear" w:color="auto" w:fill="auto"/>
            <w:vAlign w:val="center"/>
            <w:hideMark/>
          </w:tcPr>
          <w:p w14:paraId="150438E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5E06CC0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5CF176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34C13D2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453FB9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57BB07FF" w14:textId="77777777" w:rsidTr="0074106A">
        <w:trPr>
          <w:trHeight w:val="2016"/>
        </w:trPr>
        <w:tc>
          <w:tcPr>
            <w:tcW w:w="1129" w:type="dxa"/>
            <w:shd w:val="clear" w:color="auto" w:fill="auto"/>
            <w:vAlign w:val="center"/>
            <w:hideMark/>
          </w:tcPr>
          <w:p w14:paraId="667FE9F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ZSUIP024</w:t>
            </w:r>
          </w:p>
        </w:tc>
        <w:tc>
          <w:tcPr>
            <w:tcW w:w="4820" w:type="dxa"/>
            <w:shd w:val="clear" w:color="auto" w:fill="auto"/>
            <w:vAlign w:val="center"/>
            <w:hideMark/>
          </w:tcPr>
          <w:p w14:paraId="543F3AB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elektronických formulářů</w:t>
            </w:r>
          </w:p>
        </w:tc>
        <w:tc>
          <w:tcPr>
            <w:tcW w:w="7654" w:type="dxa"/>
            <w:shd w:val="clear" w:color="auto" w:fill="auto"/>
            <w:vAlign w:val="center"/>
            <w:hideMark/>
          </w:tcPr>
          <w:p w14:paraId="18BC48B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přebírání elektronických formulářů (agenda  podání podnětů, dotazů aj. agendy) z portálu SÚIP budou instance RESSS na SÚIP využívat existující rozhraní portálu poskytující na vyžádání instancí RESSS formuláře. Formulářový systém portálu zajišťuje odeslání informace o příjmu podání, nikoliv však už potvrzení podání podepsané elektronickou značkou (razítkem). Tato funkce musí být zajišťována instancemi RESSS.</w:t>
            </w:r>
          </w:p>
        </w:tc>
        <w:tc>
          <w:tcPr>
            <w:tcW w:w="1843" w:type="dxa"/>
            <w:shd w:val="clear" w:color="auto" w:fill="auto"/>
            <w:vAlign w:val="center"/>
            <w:hideMark/>
          </w:tcPr>
          <w:p w14:paraId="0A3F2E5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34E2660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C6FDB0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A326AE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B3B947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851D11A" w14:textId="77777777" w:rsidTr="0074106A">
        <w:trPr>
          <w:trHeight w:val="288"/>
        </w:trPr>
        <w:tc>
          <w:tcPr>
            <w:tcW w:w="1129" w:type="dxa"/>
            <w:shd w:val="clear" w:color="auto" w:fill="auto"/>
            <w:vAlign w:val="center"/>
            <w:hideMark/>
          </w:tcPr>
          <w:p w14:paraId="3D2EA40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ZSUIP025</w:t>
            </w:r>
          </w:p>
        </w:tc>
        <w:tc>
          <w:tcPr>
            <w:tcW w:w="4820" w:type="dxa"/>
            <w:shd w:val="clear" w:color="auto" w:fill="auto"/>
            <w:vAlign w:val="center"/>
            <w:hideMark/>
          </w:tcPr>
          <w:p w14:paraId="41571A4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hybridní pošty</w:t>
            </w:r>
          </w:p>
        </w:tc>
        <w:tc>
          <w:tcPr>
            <w:tcW w:w="7654" w:type="dxa"/>
            <w:shd w:val="clear" w:color="auto" w:fill="auto"/>
            <w:vAlign w:val="center"/>
            <w:hideMark/>
          </w:tcPr>
          <w:p w14:paraId="4596D93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Služby hybridní pošty nebudou pro potřeby SÚIP využívány.</w:t>
            </w:r>
          </w:p>
        </w:tc>
        <w:tc>
          <w:tcPr>
            <w:tcW w:w="1843" w:type="dxa"/>
            <w:shd w:val="clear" w:color="auto" w:fill="auto"/>
            <w:vAlign w:val="center"/>
            <w:hideMark/>
          </w:tcPr>
          <w:p w14:paraId="47174C1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63CF3B5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025484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152E8C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4B895A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EDB2BD7" w14:textId="77777777" w:rsidTr="0074106A">
        <w:trPr>
          <w:trHeight w:val="864"/>
        </w:trPr>
        <w:tc>
          <w:tcPr>
            <w:tcW w:w="1129" w:type="dxa"/>
            <w:shd w:val="clear" w:color="auto" w:fill="auto"/>
            <w:vAlign w:val="center"/>
            <w:hideMark/>
          </w:tcPr>
          <w:p w14:paraId="25CFBD8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ZSUIP026</w:t>
            </w:r>
          </w:p>
        </w:tc>
        <w:tc>
          <w:tcPr>
            <w:tcW w:w="4820" w:type="dxa"/>
            <w:shd w:val="clear" w:color="auto" w:fill="auto"/>
            <w:vAlign w:val="center"/>
            <w:hideMark/>
          </w:tcPr>
          <w:p w14:paraId="2DA6607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monitoringu</w:t>
            </w:r>
          </w:p>
        </w:tc>
        <w:tc>
          <w:tcPr>
            <w:tcW w:w="7654" w:type="dxa"/>
            <w:shd w:val="clear" w:color="auto" w:fill="auto"/>
            <w:vAlign w:val="center"/>
            <w:hideMark/>
          </w:tcPr>
          <w:p w14:paraId="62CEDA0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SÚIP nebude využíván externí monitoring. Informace o stavu systému tak budou zpřístupněny pouze interně v rámci instancí RESSS.</w:t>
            </w:r>
          </w:p>
        </w:tc>
        <w:tc>
          <w:tcPr>
            <w:tcW w:w="1843" w:type="dxa"/>
            <w:shd w:val="clear" w:color="auto" w:fill="auto"/>
            <w:vAlign w:val="center"/>
            <w:hideMark/>
          </w:tcPr>
          <w:p w14:paraId="348FAFA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0752D42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0FA22D1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BA7CEE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4FB932B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4813C14" w14:textId="77777777" w:rsidTr="0074106A">
        <w:trPr>
          <w:trHeight w:val="288"/>
        </w:trPr>
        <w:tc>
          <w:tcPr>
            <w:tcW w:w="1129" w:type="dxa"/>
            <w:shd w:val="clear" w:color="auto" w:fill="auto"/>
            <w:vAlign w:val="center"/>
            <w:hideMark/>
          </w:tcPr>
          <w:p w14:paraId="092D81A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ZSUIP027</w:t>
            </w:r>
          </w:p>
        </w:tc>
        <w:tc>
          <w:tcPr>
            <w:tcW w:w="4820" w:type="dxa"/>
            <w:shd w:val="clear" w:color="auto" w:fill="auto"/>
            <w:vAlign w:val="center"/>
            <w:hideMark/>
          </w:tcPr>
          <w:p w14:paraId="31D4373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monitorovacího nástroje</w:t>
            </w:r>
          </w:p>
        </w:tc>
        <w:tc>
          <w:tcPr>
            <w:tcW w:w="7654" w:type="dxa"/>
            <w:shd w:val="clear" w:color="auto" w:fill="auto"/>
            <w:vAlign w:val="center"/>
            <w:hideMark/>
          </w:tcPr>
          <w:p w14:paraId="355623E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Vazba s "Monitorovacím systémem 2014+" nebude SÚIP využívána</w:t>
            </w:r>
          </w:p>
        </w:tc>
        <w:tc>
          <w:tcPr>
            <w:tcW w:w="1843" w:type="dxa"/>
            <w:shd w:val="clear" w:color="auto" w:fill="auto"/>
            <w:vAlign w:val="center"/>
            <w:hideMark/>
          </w:tcPr>
          <w:p w14:paraId="44AB106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71A0486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D07931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6A24E7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6BAA04A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85461C7" w14:textId="77777777" w:rsidTr="0074106A">
        <w:trPr>
          <w:trHeight w:val="864"/>
        </w:trPr>
        <w:tc>
          <w:tcPr>
            <w:tcW w:w="1129" w:type="dxa"/>
            <w:shd w:val="clear" w:color="auto" w:fill="auto"/>
            <w:vAlign w:val="center"/>
            <w:hideMark/>
          </w:tcPr>
          <w:p w14:paraId="1CEABB2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ZSUIP028</w:t>
            </w:r>
          </w:p>
        </w:tc>
        <w:tc>
          <w:tcPr>
            <w:tcW w:w="4820" w:type="dxa"/>
            <w:shd w:val="clear" w:color="auto" w:fill="auto"/>
            <w:vAlign w:val="center"/>
            <w:hideMark/>
          </w:tcPr>
          <w:p w14:paraId="7419E88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záloh</w:t>
            </w:r>
          </w:p>
        </w:tc>
        <w:tc>
          <w:tcPr>
            <w:tcW w:w="7654" w:type="dxa"/>
            <w:shd w:val="clear" w:color="auto" w:fill="auto"/>
            <w:vAlign w:val="center"/>
            <w:hideMark/>
          </w:tcPr>
          <w:p w14:paraId="20FA99C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tvorby záloh instancí RESSS na SÚIP bude využíván centrální zálohovací systém MPSV na bázi produktu Acronis Backup, umožňující provádění záloh virtuálních strojů, souborů a databází.</w:t>
            </w:r>
          </w:p>
        </w:tc>
        <w:tc>
          <w:tcPr>
            <w:tcW w:w="1843" w:type="dxa"/>
            <w:shd w:val="clear" w:color="auto" w:fill="auto"/>
            <w:vAlign w:val="center"/>
            <w:hideMark/>
          </w:tcPr>
          <w:p w14:paraId="48EB12A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7D369D6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334250D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1225084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31BB450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54D46258" w14:textId="77777777" w:rsidTr="0074106A">
        <w:trPr>
          <w:trHeight w:val="864"/>
        </w:trPr>
        <w:tc>
          <w:tcPr>
            <w:tcW w:w="1129" w:type="dxa"/>
            <w:shd w:val="clear" w:color="auto" w:fill="auto"/>
            <w:vAlign w:val="center"/>
            <w:hideMark/>
          </w:tcPr>
          <w:p w14:paraId="583804A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ZSUIP029</w:t>
            </w:r>
          </w:p>
        </w:tc>
        <w:tc>
          <w:tcPr>
            <w:tcW w:w="4820" w:type="dxa"/>
            <w:shd w:val="clear" w:color="auto" w:fill="auto"/>
            <w:vAlign w:val="center"/>
            <w:hideMark/>
          </w:tcPr>
          <w:p w14:paraId="78167FB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úřední desky</w:t>
            </w:r>
          </w:p>
        </w:tc>
        <w:tc>
          <w:tcPr>
            <w:tcW w:w="7654" w:type="dxa"/>
            <w:shd w:val="clear" w:color="auto" w:fill="auto"/>
            <w:vAlign w:val="center"/>
            <w:hideMark/>
          </w:tcPr>
          <w:p w14:paraId="122E403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řízení publikace dokumentů na elektronické úřední desce bude instance RESSS na SÚIP využívat proprietární rozhraní na bázi webových služeb</w:t>
            </w:r>
          </w:p>
        </w:tc>
        <w:tc>
          <w:tcPr>
            <w:tcW w:w="1843" w:type="dxa"/>
            <w:shd w:val="clear" w:color="auto" w:fill="auto"/>
            <w:vAlign w:val="center"/>
            <w:hideMark/>
          </w:tcPr>
          <w:p w14:paraId="1361279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1139720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3D82EA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77830B7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95BE10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34EF64FB" w14:textId="77777777" w:rsidTr="0074106A">
        <w:trPr>
          <w:trHeight w:val="864"/>
        </w:trPr>
        <w:tc>
          <w:tcPr>
            <w:tcW w:w="1129" w:type="dxa"/>
            <w:shd w:val="clear" w:color="auto" w:fill="auto"/>
            <w:vAlign w:val="center"/>
            <w:hideMark/>
          </w:tcPr>
          <w:p w14:paraId="72CDA89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ZSUIP030</w:t>
            </w:r>
          </w:p>
        </w:tc>
        <w:tc>
          <w:tcPr>
            <w:tcW w:w="4820" w:type="dxa"/>
            <w:shd w:val="clear" w:color="auto" w:fill="auto"/>
            <w:vAlign w:val="center"/>
            <w:hideMark/>
          </w:tcPr>
          <w:p w14:paraId="56CA059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číselníků</w:t>
            </w:r>
          </w:p>
        </w:tc>
        <w:tc>
          <w:tcPr>
            <w:tcW w:w="7654" w:type="dxa"/>
            <w:shd w:val="clear" w:color="auto" w:fill="auto"/>
            <w:vAlign w:val="center"/>
            <w:hideMark/>
          </w:tcPr>
          <w:p w14:paraId="1F45768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Instance RESSS využívané SÚIP budou potřebné číselníky evidovat a spravovat interně v rámci instancí, přičemž číselníky budou společné pro všech devět spisových služeb SÚIP a jednotlivých OIP.</w:t>
            </w:r>
          </w:p>
        </w:tc>
        <w:tc>
          <w:tcPr>
            <w:tcW w:w="1843" w:type="dxa"/>
            <w:shd w:val="clear" w:color="auto" w:fill="auto"/>
            <w:vAlign w:val="center"/>
            <w:hideMark/>
          </w:tcPr>
          <w:p w14:paraId="46E1F35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6541FF1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2FE3FA0F"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7FCF01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D933F4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AA30759" w14:textId="77777777" w:rsidTr="0074106A">
        <w:trPr>
          <w:trHeight w:val="576"/>
        </w:trPr>
        <w:tc>
          <w:tcPr>
            <w:tcW w:w="1129" w:type="dxa"/>
            <w:shd w:val="clear" w:color="auto" w:fill="auto"/>
            <w:vAlign w:val="center"/>
            <w:hideMark/>
          </w:tcPr>
          <w:p w14:paraId="5F01B10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ZSUIP031</w:t>
            </w:r>
          </w:p>
        </w:tc>
        <w:tc>
          <w:tcPr>
            <w:tcW w:w="4820" w:type="dxa"/>
            <w:shd w:val="clear" w:color="auto" w:fill="auto"/>
            <w:vAlign w:val="center"/>
            <w:hideMark/>
          </w:tcPr>
          <w:p w14:paraId="5EF103B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Synchronizace oběhu úkolů</w:t>
            </w:r>
          </w:p>
        </w:tc>
        <w:tc>
          <w:tcPr>
            <w:tcW w:w="7654" w:type="dxa"/>
            <w:shd w:val="clear" w:color="auto" w:fill="auto"/>
            <w:vAlign w:val="center"/>
            <w:hideMark/>
          </w:tcPr>
          <w:p w14:paraId="5F28DA8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Synchronizace oběhu úkolů z instancí RESSS pro SÚIP nebude pro potřeby SÚIP využívána.</w:t>
            </w:r>
          </w:p>
        </w:tc>
        <w:tc>
          <w:tcPr>
            <w:tcW w:w="1843" w:type="dxa"/>
            <w:shd w:val="clear" w:color="auto" w:fill="auto"/>
            <w:vAlign w:val="center"/>
            <w:hideMark/>
          </w:tcPr>
          <w:p w14:paraId="3D542C5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61368B8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0494A10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54F2463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6D7D4A9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8D40A89" w14:textId="77777777" w:rsidTr="0074106A">
        <w:trPr>
          <w:trHeight w:val="1728"/>
        </w:trPr>
        <w:tc>
          <w:tcPr>
            <w:tcW w:w="1129" w:type="dxa"/>
            <w:shd w:val="clear" w:color="auto" w:fill="auto"/>
            <w:vAlign w:val="center"/>
            <w:hideMark/>
          </w:tcPr>
          <w:p w14:paraId="5B5DDDA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ZSUIP032</w:t>
            </w:r>
          </w:p>
        </w:tc>
        <w:tc>
          <w:tcPr>
            <w:tcW w:w="4820" w:type="dxa"/>
            <w:shd w:val="clear" w:color="auto" w:fill="auto"/>
            <w:vAlign w:val="center"/>
            <w:hideMark/>
          </w:tcPr>
          <w:p w14:paraId="3B0C9D3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Synchronizace organizační struktury</w:t>
            </w:r>
          </w:p>
        </w:tc>
        <w:tc>
          <w:tcPr>
            <w:tcW w:w="7654" w:type="dxa"/>
            <w:shd w:val="clear" w:color="auto" w:fill="auto"/>
            <w:vAlign w:val="center"/>
            <w:hideMark/>
          </w:tcPr>
          <w:p w14:paraId="6DF923F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Informace o organizační struktuře SÚIP budou pro potřeby instancí RESSS přebírány z adresářové služby SÚIP (vybudované na základě produktu Microsoft Active Directory) a z datového úložiště evidence organizační struktury SÚIP (případně budoucího personálního systému). Ke komunikaci je možno využít webových služeb či SQL přístup. Informace jsou sdíleny dalšími systémy v rámci SÚIP.</w:t>
            </w:r>
          </w:p>
        </w:tc>
        <w:tc>
          <w:tcPr>
            <w:tcW w:w="1843" w:type="dxa"/>
            <w:shd w:val="clear" w:color="auto" w:fill="auto"/>
            <w:vAlign w:val="center"/>
            <w:hideMark/>
          </w:tcPr>
          <w:p w14:paraId="09E6CAA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75F81FA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AE27CF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6DE0036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45EEE500"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0D592FE9" w14:textId="77777777" w:rsidTr="0074106A">
        <w:trPr>
          <w:trHeight w:val="864"/>
        </w:trPr>
        <w:tc>
          <w:tcPr>
            <w:tcW w:w="1129" w:type="dxa"/>
            <w:shd w:val="clear" w:color="auto" w:fill="auto"/>
            <w:vAlign w:val="center"/>
            <w:hideMark/>
          </w:tcPr>
          <w:p w14:paraId="79A52C4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ZSUIP033</w:t>
            </w:r>
          </w:p>
        </w:tc>
        <w:tc>
          <w:tcPr>
            <w:tcW w:w="4820" w:type="dxa"/>
            <w:shd w:val="clear" w:color="auto" w:fill="auto"/>
            <w:vAlign w:val="center"/>
            <w:hideMark/>
          </w:tcPr>
          <w:p w14:paraId="50A1234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Synchronizace uživatelských účtů</w:t>
            </w:r>
          </w:p>
        </w:tc>
        <w:tc>
          <w:tcPr>
            <w:tcW w:w="7654" w:type="dxa"/>
            <w:shd w:val="clear" w:color="auto" w:fill="auto"/>
            <w:vAlign w:val="center"/>
            <w:hideMark/>
          </w:tcPr>
          <w:p w14:paraId="50D2E8C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Informace o uživatelských účtech uživatelů SÚIP budou pro potřeby instancí RESSS přebírány z adresářové služby SÚIP (vybudované na základě produktu Microsoft Active Directory).</w:t>
            </w:r>
          </w:p>
        </w:tc>
        <w:tc>
          <w:tcPr>
            <w:tcW w:w="1843" w:type="dxa"/>
            <w:shd w:val="clear" w:color="auto" w:fill="auto"/>
            <w:vAlign w:val="center"/>
            <w:hideMark/>
          </w:tcPr>
          <w:p w14:paraId="4639FF6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3A07E0B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5B44C59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785C138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F6629A9"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3FC750F1" w14:textId="77777777" w:rsidTr="0074106A">
        <w:trPr>
          <w:trHeight w:val="1152"/>
        </w:trPr>
        <w:tc>
          <w:tcPr>
            <w:tcW w:w="1129" w:type="dxa"/>
            <w:shd w:val="clear" w:color="auto" w:fill="auto"/>
            <w:vAlign w:val="center"/>
            <w:hideMark/>
          </w:tcPr>
          <w:p w14:paraId="318FA65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ZSUIP034</w:t>
            </w:r>
          </w:p>
        </w:tc>
        <w:tc>
          <w:tcPr>
            <w:tcW w:w="4820" w:type="dxa"/>
            <w:shd w:val="clear" w:color="auto" w:fill="auto"/>
            <w:vAlign w:val="center"/>
            <w:hideMark/>
          </w:tcPr>
          <w:p w14:paraId="6EECD68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Vydání časového razítka</w:t>
            </w:r>
          </w:p>
        </w:tc>
        <w:tc>
          <w:tcPr>
            <w:tcW w:w="7654" w:type="dxa"/>
            <w:shd w:val="clear" w:color="auto" w:fill="auto"/>
            <w:vAlign w:val="center"/>
            <w:hideMark/>
          </w:tcPr>
          <w:p w14:paraId="0EEFF0F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vydání (získání) kvalifikovaného časového razítka budou instance RESSS pro SÚIP využívat služeb kvalifikovaných certifikačních autorit, které budou zpřístupněny prostřednictvím integrační platformy MPSV.</w:t>
            </w:r>
          </w:p>
        </w:tc>
        <w:tc>
          <w:tcPr>
            <w:tcW w:w="1843" w:type="dxa"/>
            <w:shd w:val="clear" w:color="auto" w:fill="auto"/>
            <w:vAlign w:val="center"/>
            <w:hideMark/>
          </w:tcPr>
          <w:p w14:paraId="25FBCC1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7D11CB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3C487A1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437FBE3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6B1D865"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66B6A3A5" w14:textId="77777777" w:rsidTr="0074106A">
        <w:trPr>
          <w:trHeight w:val="1152"/>
        </w:trPr>
        <w:tc>
          <w:tcPr>
            <w:tcW w:w="1129" w:type="dxa"/>
            <w:shd w:val="clear" w:color="auto" w:fill="auto"/>
            <w:vAlign w:val="center"/>
            <w:hideMark/>
          </w:tcPr>
          <w:p w14:paraId="5C78F48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ZSUIP035</w:t>
            </w:r>
          </w:p>
        </w:tc>
        <w:tc>
          <w:tcPr>
            <w:tcW w:w="4820" w:type="dxa"/>
            <w:shd w:val="clear" w:color="auto" w:fill="auto"/>
            <w:vAlign w:val="center"/>
            <w:hideMark/>
          </w:tcPr>
          <w:p w14:paraId="2748F99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Výměna dat s archivem</w:t>
            </w:r>
          </w:p>
        </w:tc>
        <w:tc>
          <w:tcPr>
            <w:tcW w:w="7654" w:type="dxa"/>
            <w:shd w:val="clear" w:color="auto" w:fill="auto"/>
            <w:vAlign w:val="center"/>
            <w:hideMark/>
          </w:tcPr>
          <w:p w14:paraId="359BF1F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výměny dat s příslušným archivem bude instance RESSS na SÚIP využívat rozhraní specifikovaným "Národním standardem pro elektronické systémy spisové služby" zpřístupněním prostřednictvím integrační platformy MPSV.</w:t>
            </w:r>
          </w:p>
        </w:tc>
        <w:tc>
          <w:tcPr>
            <w:tcW w:w="1843" w:type="dxa"/>
            <w:shd w:val="clear" w:color="auto" w:fill="auto"/>
            <w:vAlign w:val="center"/>
            <w:hideMark/>
          </w:tcPr>
          <w:p w14:paraId="3A9D8D7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4948925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0023602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682CDA1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1BB76BFE"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49140289" w14:textId="77777777" w:rsidTr="0074106A">
        <w:trPr>
          <w:trHeight w:val="1152"/>
        </w:trPr>
        <w:tc>
          <w:tcPr>
            <w:tcW w:w="1129" w:type="dxa"/>
            <w:shd w:val="clear" w:color="auto" w:fill="auto"/>
            <w:vAlign w:val="center"/>
            <w:hideMark/>
          </w:tcPr>
          <w:p w14:paraId="07B0EFE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ZSUIP036</w:t>
            </w:r>
          </w:p>
        </w:tc>
        <w:tc>
          <w:tcPr>
            <w:tcW w:w="4820" w:type="dxa"/>
            <w:shd w:val="clear" w:color="auto" w:fill="auto"/>
            <w:vAlign w:val="center"/>
            <w:hideMark/>
          </w:tcPr>
          <w:p w14:paraId="29EF0C5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externího archivu</w:t>
            </w:r>
          </w:p>
        </w:tc>
        <w:tc>
          <w:tcPr>
            <w:tcW w:w="7654" w:type="dxa"/>
            <w:shd w:val="clear" w:color="auto" w:fill="auto"/>
            <w:vAlign w:val="center"/>
            <w:hideMark/>
          </w:tcPr>
          <w:p w14:paraId="52B82BC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Služba externího archivu poskytující informace o pohybu a umístění listinných formulářů ve správě externího subjektu bude využívána v závislosti na aktuálním zajištění fyzického archivu v době nasazení RESSS pro potřeby SÚIP.</w:t>
            </w:r>
          </w:p>
        </w:tc>
        <w:tc>
          <w:tcPr>
            <w:tcW w:w="1843" w:type="dxa"/>
            <w:shd w:val="clear" w:color="auto" w:fill="auto"/>
            <w:vAlign w:val="center"/>
            <w:hideMark/>
          </w:tcPr>
          <w:p w14:paraId="7E7485D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Rámcová smlouva</w:t>
            </w:r>
          </w:p>
        </w:tc>
        <w:tc>
          <w:tcPr>
            <w:tcW w:w="1134" w:type="dxa"/>
            <w:shd w:val="clear" w:color="auto" w:fill="auto"/>
            <w:vAlign w:val="center"/>
            <w:hideMark/>
          </w:tcPr>
          <w:p w14:paraId="5740C3A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6A9DEEFF"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47E6A1F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75E0B887"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55D7046C" w14:textId="77777777" w:rsidTr="0074106A">
        <w:trPr>
          <w:trHeight w:val="3456"/>
        </w:trPr>
        <w:tc>
          <w:tcPr>
            <w:tcW w:w="1129" w:type="dxa"/>
            <w:shd w:val="clear" w:color="auto" w:fill="auto"/>
            <w:vAlign w:val="center"/>
            <w:hideMark/>
          </w:tcPr>
          <w:p w14:paraId="1FB2266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DOC013</w:t>
            </w:r>
          </w:p>
        </w:tc>
        <w:tc>
          <w:tcPr>
            <w:tcW w:w="4820" w:type="dxa"/>
            <w:shd w:val="clear" w:color="auto" w:fill="auto"/>
            <w:vAlign w:val="center"/>
            <w:hideMark/>
          </w:tcPr>
          <w:p w14:paraId="1077EEB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Bezpečnostní dokumentace</w:t>
            </w:r>
          </w:p>
        </w:tc>
        <w:tc>
          <w:tcPr>
            <w:tcW w:w="7654" w:type="dxa"/>
            <w:shd w:val="clear" w:color="auto" w:fill="auto"/>
            <w:vAlign w:val="center"/>
            <w:hideMark/>
          </w:tcPr>
          <w:p w14:paraId="640DF69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3B7DE1">
              <w:rPr>
                <w:rFonts w:ascii="Calibri" w:hAnsi="Calibri" w:cs="Calibri"/>
                <w:color w:val="000000"/>
                <w:sz w:val="22"/>
                <w:szCs w:val="22"/>
              </w:rPr>
              <w:br/>
              <w:t>Včetně:</w:t>
            </w:r>
            <w:r w:rsidRPr="003B7DE1">
              <w:rPr>
                <w:rFonts w:ascii="Calibri" w:hAnsi="Calibri" w:cs="Calibri"/>
                <w:color w:val="000000"/>
                <w:sz w:val="22"/>
                <w:szCs w:val="22"/>
              </w:rPr>
              <w:br/>
              <w:t>a. Autentizační a autorizační proces;</w:t>
            </w:r>
            <w:r w:rsidRPr="003B7DE1">
              <w:rPr>
                <w:rFonts w:ascii="Calibri" w:hAnsi="Calibri" w:cs="Calibri"/>
                <w:color w:val="000000"/>
                <w:sz w:val="22"/>
                <w:szCs w:val="22"/>
              </w:rPr>
              <w:br/>
              <w:t>b. Zajištění ochrany osobních údajů v rámci systému;</w:t>
            </w:r>
            <w:r w:rsidRPr="003B7DE1">
              <w:rPr>
                <w:rFonts w:ascii="Calibri" w:hAnsi="Calibri" w:cs="Calibri"/>
                <w:color w:val="000000"/>
                <w:sz w:val="22"/>
                <w:szCs w:val="22"/>
              </w:rPr>
              <w:br/>
              <w:t>c. Šifrování komunikace;</w:t>
            </w:r>
            <w:r w:rsidRPr="003B7DE1">
              <w:rPr>
                <w:rFonts w:ascii="Calibri" w:hAnsi="Calibri" w:cs="Calibri"/>
                <w:color w:val="000000"/>
                <w:sz w:val="22"/>
                <w:szCs w:val="22"/>
              </w:rPr>
              <w:br/>
              <w:t>d. Logování jednotlivých komponent systému a napojení na bezpečnostní dohled (přeposílání na SIEM);</w:t>
            </w:r>
            <w:r w:rsidRPr="003B7DE1">
              <w:rPr>
                <w:rFonts w:ascii="Calibri" w:hAnsi="Calibri" w:cs="Calibri"/>
                <w:color w:val="000000"/>
                <w:sz w:val="22"/>
                <w:szCs w:val="22"/>
              </w:rPr>
              <w:br/>
              <w:t>e. Řízení technických zranitelností na systému;</w:t>
            </w:r>
            <w:r w:rsidRPr="003B7DE1">
              <w:rPr>
                <w:rFonts w:ascii="Calibri" w:hAnsi="Calibri" w:cs="Calibri"/>
                <w:color w:val="000000"/>
                <w:sz w:val="22"/>
                <w:szCs w:val="22"/>
              </w:rPr>
              <w:br/>
              <w:t>f. Antivirovou kontrolu / sandboxing;</w:t>
            </w:r>
          </w:p>
        </w:tc>
        <w:tc>
          <w:tcPr>
            <w:tcW w:w="1843" w:type="dxa"/>
            <w:shd w:val="clear" w:color="auto" w:fill="auto"/>
            <w:vAlign w:val="center"/>
            <w:hideMark/>
          </w:tcPr>
          <w:p w14:paraId="06BAC2D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UP</w:t>
            </w:r>
          </w:p>
        </w:tc>
        <w:tc>
          <w:tcPr>
            <w:tcW w:w="1134" w:type="dxa"/>
            <w:shd w:val="clear" w:color="auto" w:fill="auto"/>
            <w:vAlign w:val="center"/>
            <w:hideMark/>
          </w:tcPr>
          <w:p w14:paraId="45D1C23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1B13B6F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4</w:t>
            </w:r>
          </w:p>
        </w:tc>
        <w:tc>
          <w:tcPr>
            <w:tcW w:w="2268" w:type="dxa"/>
            <w:shd w:val="clear" w:color="auto" w:fill="auto"/>
            <w:vAlign w:val="center"/>
            <w:hideMark/>
          </w:tcPr>
          <w:p w14:paraId="5E5E90B8"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4 MD.</w:t>
            </w:r>
            <w:r w:rsidRPr="003B7DE1">
              <w:rPr>
                <w:rFonts w:ascii="Calibri" w:hAnsi="Calibri" w:cs="Calibri"/>
                <w:sz w:val="22"/>
                <w:szCs w:val="22"/>
              </w:rPr>
              <w:br/>
              <w:t>Povinnosti dodat dokumentaci dle Přílohy č. 1 Dodatku č. 3 budou řešeny způsobem uvedeným v tomto bodě.</w:t>
            </w:r>
          </w:p>
        </w:tc>
        <w:tc>
          <w:tcPr>
            <w:tcW w:w="992" w:type="dxa"/>
            <w:shd w:val="clear" w:color="auto" w:fill="auto"/>
            <w:vAlign w:val="center"/>
            <w:hideMark/>
          </w:tcPr>
          <w:p w14:paraId="6CE2DA2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r>
      <w:tr w:rsidR="00775FD1" w:rsidRPr="003B7DE1" w14:paraId="0262289C" w14:textId="77777777" w:rsidTr="0074106A">
        <w:trPr>
          <w:trHeight w:val="1728"/>
        </w:trPr>
        <w:tc>
          <w:tcPr>
            <w:tcW w:w="1129" w:type="dxa"/>
            <w:shd w:val="clear" w:color="auto" w:fill="auto"/>
            <w:vAlign w:val="center"/>
            <w:hideMark/>
          </w:tcPr>
          <w:p w14:paraId="34D1746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BEZ016</w:t>
            </w:r>
          </w:p>
        </w:tc>
        <w:tc>
          <w:tcPr>
            <w:tcW w:w="4820" w:type="dxa"/>
            <w:shd w:val="clear" w:color="auto" w:fill="auto"/>
            <w:vAlign w:val="center"/>
            <w:hideMark/>
          </w:tcPr>
          <w:p w14:paraId="626AA29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Nové verze systému - testování bezpečnosti</w:t>
            </w:r>
          </w:p>
        </w:tc>
        <w:tc>
          <w:tcPr>
            <w:tcW w:w="7654" w:type="dxa"/>
            <w:shd w:val="clear" w:color="auto" w:fill="auto"/>
            <w:vAlign w:val="center"/>
            <w:hideMark/>
          </w:tcPr>
          <w:p w14:paraId="2FEBCC7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 případě, že uchazeč dodá nový systém (aplikaci) zajistí, že před nasazením do produkce byl systém otestován na známé zranitelnosti. Systém musí být zabezpečen proti útokům známým v době uvádění systému do provozu (primárně různé útoky typu injection, zneužití uploadu aj.). Uchazeč zvolí a bude dodržovat vhodnou metodiku pro bezpečný vývoj aplikací ověřenou dobrou praxí.</w:t>
            </w:r>
          </w:p>
        </w:tc>
        <w:tc>
          <w:tcPr>
            <w:tcW w:w="1843" w:type="dxa"/>
            <w:shd w:val="clear" w:color="auto" w:fill="auto"/>
            <w:vAlign w:val="center"/>
            <w:hideMark/>
          </w:tcPr>
          <w:p w14:paraId="04102D7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UP</w:t>
            </w:r>
          </w:p>
        </w:tc>
        <w:tc>
          <w:tcPr>
            <w:tcW w:w="1134" w:type="dxa"/>
            <w:shd w:val="clear" w:color="auto" w:fill="auto"/>
            <w:vAlign w:val="center"/>
            <w:hideMark/>
          </w:tcPr>
          <w:p w14:paraId="7BAC796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22BA627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20</w:t>
            </w:r>
          </w:p>
        </w:tc>
        <w:tc>
          <w:tcPr>
            <w:tcW w:w="2268" w:type="dxa"/>
            <w:shd w:val="clear" w:color="auto" w:fill="auto"/>
            <w:vAlign w:val="center"/>
            <w:hideMark/>
          </w:tcPr>
          <w:p w14:paraId="635F9D5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Za 1 test + 1 retest</w:t>
            </w:r>
          </w:p>
        </w:tc>
        <w:tc>
          <w:tcPr>
            <w:tcW w:w="992" w:type="dxa"/>
            <w:shd w:val="clear" w:color="auto" w:fill="auto"/>
            <w:vAlign w:val="center"/>
            <w:hideMark/>
          </w:tcPr>
          <w:p w14:paraId="6623B1A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298E1694" w14:textId="77777777" w:rsidTr="0074106A">
        <w:trPr>
          <w:trHeight w:val="1440"/>
        </w:trPr>
        <w:tc>
          <w:tcPr>
            <w:tcW w:w="1129" w:type="dxa"/>
            <w:shd w:val="clear" w:color="000000" w:fill="FFFFFF"/>
            <w:vAlign w:val="center"/>
            <w:hideMark/>
          </w:tcPr>
          <w:p w14:paraId="0ABCA83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PS2</w:t>
            </w:r>
          </w:p>
        </w:tc>
        <w:tc>
          <w:tcPr>
            <w:tcW w:w="4820" w:type="dxa"/>
            <w:shd w:val="clear" w:color="auto" w:fill="auto"/>
            <w:vAlign w:val="center"/>
            <w:hideMark/>
          </w:tcPr>
          <w:p w14:paraId="028DFAA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Implementace požadavkyů Scope PS2</w:t>
            </w:r>
          </w:p>
        </w:tc>
        <w:tc>
          <w:tcPr>
            <w:tcW w:w="7654" w:type="dxa"/>
            <w:shd w:val="clear" w:color="auto" w:fill="auto"/>
            <w:vAlign w:val="center"/>
            <w:hideMark/>
          </w:tcPr>
          <w:p w14:paraId="1BD5E41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Budou implementovány následující požadavky Scope PS2 (MPSV): TPA013, TPA014, TPA015, TPA017, TPA019, TPA023, TPA025, TPA029, TPA032, TPA042, TPA080, TPA081, TPA082, TPA083, TPA085, TPA086, TPA087, TPA088, TPA089, TPA093, TPA095, TPA106, TPA107, ZAP033, ZMPSV004</w:t>
            </w:r>
          </w:p>
        </w:tc>
        <w:tc>
          <w:tcPr>
            <w:tcW w:w="1843" w:type="dxa"/>
            <w:shd w:val="clear" w:color="auto" w:fill="auto"/>
            <w:vAlign w:val="center"/>
            <w:hideMark/>
          </w:tcPr>
          <w:p w14:paraId="779C854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4AB2CC5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NE</w:t>
            </w:r>
          </w:p>
        </w:tc>
        <w:tc>
          <w:tcPr>
            <w:tcW w:w="1134" w:type="dxa"/>
            <w:shd w:val="clear" w:color="auto" w:fill="auto"/>
            <w:vAlign w:val="center"/>
            <w:hideMark/>
          </w:tcPr>
          <w:p w14:paraId="4855F8B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c>
          <w:tcPr>
            <w:tcW w:w="2268" w:type="dxa"/>
            <w:shd w:val="clear" w:color="auto" w:fill="auto"/>
            <w:vAlign w:val="center"/>
            <w:hideMark/>
          </w:tcPr>
          <w:p w14:paraId="2532D5B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w:t>
            </w:r>
          </w:p>
        </w:tc>
        <w:tc>
          <w:tcPr>
            <w:tcW w:w="992" w:type="dxa"/>
            <w:shd w:val="clear" w:color="auto" w:fill="auto"/>
            <w:vAlign w:val="center"/>
            <w:hideMark/>
          </w:tcPr>
          <w:p w14:paraId="2A3E0D3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D3899D2" w14:textId="77777777" w:rsidTr="0074106A">
        <w:trPr>
          <w:trHeight w:val="2592"/>
        </w:trPr>
        <w:tc>
          <w:tcPr>
            <w:tcW w:w="1129" w:type="dxa"/>
            <w:shd w:val="clear" w:color="000000" w:fill="FFFFFF"/>
            <w:vAlign w:val="center"/>
            <w:hideMark/>
          </w:tcPr>
          <w:p w14:paraId="4B05018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UAT2/TERM</w:t>
            </w:r>
          </w:p>
        </w:tc>
        <w:tc>
          <w:tcPr>
            <w:tcW w:w="4820" w:type="dxa"/>
            <w:shd w:val="clear" w:color="auto" w:fill="auto"/>
            <w:vAlign w:val="center"/>
            <w:hideMark/>
          </w:tcPr>
          <w:p w14:paraId="1A19A3F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Úprava terminologie</w:t>
            </w:r>
          </w:p>
        </w:tc>
        <w:tc>
          <w:tcPr>
            <w:tcW w:w="7654" w:type="dxa"/>
            <w:shd w:val="clear" w:color="auto" w:fill="auto"/>
            <w:vAlign w:val="center"/>
            <w:hideMark/>
          </w:tcPr>
          <w:p w14:paraId="64B40C7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Úprava terminologie dle platné legislativy, interních předpisů a užívané praxe SÚIP</w:t>
            </w:r>
          </w:p>
        </w:tc>
        <w:tc>
          <w:tcPr>
            <w:tcW w:w="1843" w:type="dxa"/>
            <w:shd w:val="clear" w:color="auto" w:fill="auto"/>
            <w:vAlign w:val="center"/>
            <w:hideMark/>
          </w:tcPr>
          <w:p w14:paraId="6A4F84A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07A1D15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65E7DC8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2</w:t>
            </w:r>
          </w:p>
        </w:tc>
        <w:tc>
          <w:tcPr>
            <w:tcW w:w="2268" w:type="dxa"/>
            <w:shd w:val="clear" w:color="auto" w:fill="auto"/>
            <w:vAlign w:val="center"/>
            <w:hideMark/>
          </w:tcPr>
          <w:p w14:paraId="0B04FC0C"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2 MD. Týká se úpravy terminologie nad rámec legislativy.</w:t>
            </w:r>
          </w:p>
        </w:tc>
        <w:tc>
          <w:tcPr>
            <w:tcW w:w="992" w:type="dxa"/>
            <w:shd w:val="clear" w:color="auto" w:fill="auto"/>
            <w:vAlign w:val="center"/>
            <w:hideMark/>
          </w:tcPr>
          <w:p w14:paraId="5945FE46"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47FD30DE" w14:textId="77777777" w:rsidTr="0074106A">
        <w:trPr>
          <w:trHeight w:val="2304"/>
        </w:trPr>
        <w:tc>
          <w:tcPr>
            <w:tcW w:w="1129" w:type="dxa"/>
            <w:shd w:val="clear" w:color="000000" w:fill="FFFFFF"/>
            <w:vAlign w:val="center"/>
            <w:hideMark/>
          </w:tcPr>
          <w:p w14:paraId="2F71F7B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UID221</w:t>
            </w:r>
          </w:p>
        </w:tc>
        <w:tc>
          <w:tcPr>
            <w:tcW w:w="4820" w:type="dxa"/>
            <w:shd w:val="clear" w:color="auto" w:fill="auto"/>
            <w:vAlign w:val="center"/>
            <w:hideMark/>
          </w:tcPr>
          <w:p w14:paraId="4237F21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Kontrola odesílaných datových zpráv ISDS odpovědným pracovníkem</w:t>
            </w:r>
          </w:p>
        </w:tc>
        <w:tc>
          <w:tcPr>
            <w:tcW w:w="7654" w:type="dxa"/>
            <w:shd w:val="clear" w:color="auto" w:fill="auto"/>
            <w:vAlign w:val="center"/>
            <w:hideMark/>
          </w:tcPr>
          <w:p w14:paraId="774ECC9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Před odesláním vybraných typů dokumentů datovou schránkou, je vyžadováno potvrzení korektnosti dokumentu odpovědným pracovníkem. Tato kontrola je vyžadována na úrovni RESSS, nikoliv AIS. Seznam vybraných typů dokumentů bude nastavitelný konfiguračně.</w:t>
            </w:r>
          </w:p>
        </w:tc>
        <w:tc>
          <w:tcPr>
            <w:tcW w:w="1843" w:type="dxa"/>
            <w:shd w:val="clear" w:color="auto" w:fill="auto"/>
            <w:vAlign w:val="center"/>
            <w:hideMark/>
          </w:tcPr>
          <w:p w14:paraId="250CC40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75CA344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6943CCBF"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6912B67E"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DEFEA5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4A0A49DA" w14:textId="77777777" w:rsidTr="0074106A">
        <w:trPr>
          <w:trHeight w:val="2304"/>
        </w:trPr>
        <w:tc>
          <w:tcPr>
            <w:tcW w:w="1129" w:type="dxa"/>
            <w:shd w:val="clear" w:color="000000" w:fill="FFFFFF"/>
            <w:vAlign w:val="center"/>
            <w:hideMark/>
          </w:tcPr>
          <w:p w14:paraId="57488FC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PS1/ISDS</w:t>
            </w:r>
          </w:p>
        </w:tc>
        <w:tc>
          <w:tcPr>
            <w:tcW w:w="4820" w:type="dxa"/>
            <w:shd w:val="clear" w:color="auto" w:fill="auto"/>
            <w:vAlign w:val="center"/>
            <w:hideMark/>
          </w:tcPr>
          <w:p w14:paraId="15C000E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Automatické stahování obálek datových zpráv odeslaných přímo z webového rozhraní ISDS</w:t>
            </w:r>
          </w:p>
        </w:tc>
        <w:tc>
          <w:tcPr>
            <w:tcW w:w="7654" w:type="dxa"/>
            <w:shd w:val="clear" w:color="auto" w:fill="auto"/>
            <w:vAlign w:val="center"/>
            <w:hideMark/>
          </w:tcPr>
          <w:p w14:paraId="01EEBE2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Automatické stahování obálek datových zpráv mimořádně odeslaných oprávněnými uživateli mimo RESSS přímo z webového rozhraní ISDS. Staženy budou pouze obálky s vyplněným atributem "Naše č.j.". Stažené obálky budou v RESSS zaevidovány jako vypravení dokumentu dohledaného dle daného č.j.. RESSS umožní odpovědnému uživateli spárování takto evidovaného vypravení dokumentu s příslušnými komponentami dokumentu.</w:t>
            </w:r>
          </w:p>
        </w:tc>
        <w:tc>
          <w:tcPr>
            <w:tcW w:w="1843" w:type="dxa"/>
            <w:shd w:val="clear" w:color="auto" w:fill="auto"/>
            <w:vAlign w:val="center"/>
            <w:hideMark/>
          </w:tcPr>
          <w:p w14:paraId="3F01FF7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4AB33B0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58EC332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1</w:t>
            </w:r>
          </w:p>
        </w:tc>
        <w:tc>
          <w:tcPr>
            <w:tcW w:w="2268" w:type="dxa"/>
            <w:shd w:val="clear" w:color="auto" w:fill="auto"/>
            <w:vAlign w:val="center"/>
            <w:hideMark/>
          </w:tcPr>
          <w:p w14:paraId="7872BD5F"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64D7E8C9"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0,5</w:t>
            </w:r>
          </w:p>
        </w:tc>
      </w:tr>
      <w:tr w:rsidR="00775FD1" w:rsidRPr="003B7DE1" w14:paraId="2BBCD95F" w14:textId="77777777" w:rsidTr="0074106A">
        <w:trPr>
          <w:trHeight w:val="2304"/>
        </w:trPr>
        <w:tc>
          <w:tcPr>
            <w:tcW w:w="1129" w:type="dxa"/>
            <w:shd w:val="clear" w:color="000000" w:fill="FFFFFF"/>
            <w:vAlign w:val="center"/>
            <w:hideMark/>
          </w:tcPr>
          <w:p w14:paraId="07BFFA1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PS1/POD</w:t>
            </w:r>
          </w:p>
        </w:tc>
        <w:tc>
          <w:tcPr>
            <w:tcW w:w="4820" w:type="dxa"/>
            <w:shd w:val="clear" w:color="auto" w:fill="auto"/>
            <w:vAlign w:val="center"/>
            <w:hideMark/>
          </w:tcPr>
          <w:p w14:paraId="6AE9887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Automatizované zpracování elektronicky podaných dokumentů na podatelně</w:t>
            </w:r>
          </w:p>
        </w:tc>
        <w:tc>
          <w:tcPr>
            <w:tcW w:w="7654" w:type="dxa"/>
            <w:shd w:val="clear" w:color="auto" w:fill="auto"/>
            <w:vAlign w:val="center"/>
            <w:hideMark/>
          </w:tcPr>
          <w:p w14:paraId="1C25F83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Automatizované zpracování elektronicky podaných dokumentů na podatelně dle zadaných hodnot identifikátorů: Naše č.j., Naše Sp. zn., Vaše č.j., Vaše Sp. zn., K rukám, Pověření (předpis, paragraf, odstavec, písmeno)</w:t>
            </w:r>
          </w:p>
        </w:tc>
        <w:tc>
          <w:tcPr>
            <w:tcW w:w="1843" w:type="dxa"/>
            <w:shd w:val="clear" w:color="auto" w:fill="auto"/>
            <w:vAlign w:val="center"/>
            <w:hideMark/>
          </w:tcPr>
          <w:p w14:paraId="77B0BA9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51F2ED7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6F8C306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702A31F7"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DCBBA75"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0,5</w:t>
            </w:r>
          </w:p>
        </w:tc>
      </w:tr>
      <w:tr w:rsidR="00775FD1" w:rsidRPr="003B7DE1" w14:paraId="0F3E81B8" w14:textId="77777777" w:rsidTr="0074106A">
        <w:trPr>
          <w:trHeight w:val="2304"/>
        </w:trPr>
        <w:tc>
          <w:tcPr>
            <w:tcW w:w="1129" w:type="dxa"/>
            <w:shd w:val="clear" w:color="000000" w:fill="FFFFFF"/>
            <w:vAlign w:val="center"/>
            <w:hideMark/>
          </w:tcPr>
          <w:p w14:paraId="06EBD43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UID216</w:t>
            </w:r>
          </w:p>
        </w:tc>
        <w:tc>
          <w:tcPr>
            <w:tcW w:w="4820" w:type="dxa"/>
            <w:shd w:val="clear" w:color="auto" w:fill="auto"/>
            <w:vAlign w:val="center"/>
            <w:hideMark/>
          </w:tcPr>
          <w:p w14:paraId="2038755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Optimalizace evidence odesílatelů na podatelně</w:t>
            </w:r>
          </w:p>
        </w:tc>
        <w:tc>
          <w:tcPr>
            <w:tcW w:w="7654" w:type="dxa"/>
            <w:shd w:val="clear" w:color="auto" w:fill="auto"/>
            <w:vAlign w:val="center"/>
            <w:hideMark/>
          </w:tcPr>
          <w:p w14:paraId="30F9F85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umožní vyplnění údajů o odesílateli přímo do metadat dokumentu (IČ, Obec, Název adresáta, PSČ, Ulice, Komunikační kontakt, ...) s jejich přímou editací v editačním formuláři dokumentu bez nutnosti dohledávání odesílatele v seznamu kontaktů s možností rozbalovacích rychlonabídek z již evidovaných údajů reagujících na strukturu a hodnoty zadaných dat. Případné ztotožnění odesílatele a jeho napojení na záznamy jmenného rejstříku bude provedeno až následně při vyřizování dokumentu sekretariátem spisového uzlu či odpovědným referentem.</w:t>
            </w:r>
          </w:p>
        </w:tc>
        <w:tc>
          <w:tcPr>
            <w:tcW w:w="1843" w:type="dxa"/>
            <w:shd w:val="clear" w:color="auto" w:fill="auto"/>
            <w:vAlign w:val="center"/>
            <w:hideMark/>
          </w:tcPr>
          <w:p w14:paraId="00B855B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3ABCB42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74582D3C"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75CC3FC5"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37B754D7"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4822E23E" w14:textId="77777777" w:rsidTr="0074106A">
        <w:trPr>
          <w:trHeight w:val="2304"/>
        </w:trPr>
        <w:tc>
          <w:tcPr>
            <w:tcW w:w="1129" w:type="dxa"/>
            <w:shd w:val="clear" w:color="000000" w:fill="FFFFFF"/>
            <w:vAlign w:val="center"/>
            <w:hideMark/>
          </w:tcPr>
          <w:p w14:paraId="6C03198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UAT2/POD</w:t>
            </w:r>
          </w:p>
        </w:tc>
        <w:tc>
          <w:tcPr>
            <w:tcW w:w="4820" w:type="dxa"/>
            <w:shd w:val="clear" w:color="auto" w:fill="auto"/>
            <w:vAlign w:val="center"/>
            <w:hideMark/>
          </w:tcPr>
          <w:p w14:paraId="4DF6436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Zjednodušená varianta formuláře "Nový doručený dokument"</w:t>
            </w:r>
          </w:p>
        </w:tc>
        <w:tc>
          <w:tcPr>
            <w:tcW w:w="7654" w:type="dxa"/>
            <w:shd w:val="clear" w:color="auto" w:fill="auto"/>
            <w:vAlign w:val="center"/>
            <w:hideMark/>
          </w:tcPr>
          <w:p w14:paraId="7B84A2A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Pro potřeby podatelny bude RESSS nabízet zobrazení zjednodušené varianty formuláře "Nový doručený dokument", v němž budou skryty atributy související s vyřizováním dokumentu (bude upřesněno během analýzy)</w:t>
            </w:r>
          </w:p>
        </w:tc>
        <w:tc>
          <w:tcPr>
            <w:tcW w:w="1843" w:type="dxa"/>
            <w:shd w:val="clear" w:color="auto" w:fill="auto"/>
            <w:vAlign w:val="center"/>
            <w:hideMark/>
          </w:tcPr>
          <w:p w14:paraId="2A60D18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5F52575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74EDB31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5DFD722B"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5F11C79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46E95E08" w14:textId="77777777" w:rsidTr="0074106A">
        <w:trPr>
          <w:trHeight w:val="2304"/>
        </w:trPr>
        <w:tc>
          <w:tcPr>
            <w:tcW w:w="1129" w:type="dxa"/>
            <w:shd w:val="clear" w:color="000000" w:fill="FFFFFF"/>
            <w:vAlign w:val="center"/>
            <w:hideMark/>
          </w:tcPr>
          <w:p w14:paraId="7D4E3E0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UAT2-88</w:t>
            </w:r>
          </w:p>
        </w:tc>
        <w:tc>
          <w:tcPr>
            <w:tcW w:w="4820" w:type="dxa"/>
            <w:shd w:val="clear" w:color="auto" w:fill="auto"/>
            <w:vAlign w:val="center"/>
            <w:hideMark/>
          </w:tcPr>
          <w:p w14:paraId="3DAFC7F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Mazání odmítnutých e-mailů</w:t>
            </w:r>
          </w:p>
        </w:tc>
        <w:tc>
          <w:tcPr>
            <w:tcW w:w="7654" w:type="dxa"/>
            <w:shd w:val="clear" w:color="auto" w:fill="auto"/>
            <w:vAlign w:val="center"/>
            <w:hideMark/>
          </w:tcPr>
          <w:p w14:paraId="1B97857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umožní automaticky mazat odmítnuté e-maily na základě administrátorem (bude upřesněno v granularizaci oprávnění) zadaného časového kritéria.</w:t>
            </w:r>
          </w:p>
        </w:tc>
        <w:tc>
          <w:tcPr>
            <w:tcW w:w="1843" w:type="dxa"/>
            <w:shd w:val="clear" w:color="auto" w:fill="auto"/>
            <w:vAlign w:val="center"/>
            <w:hideMark/>
          </w:tcPr>
          <w:p w14:paraId="1EE89A5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5C7619E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39CD91E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1E625D73"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3EA7D028"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3E1C6FD4" w14:textId="77777777" w:rsidTr="0074106A">
        <w:trPr>
          <w:trHeight w:val="2304"/>
        </w:trPr>
        <w:tc>
          <w:tcPr>
            <w:tcW w:w="1129" w:type="dxa"/>
            <w:shd w:val="clear" w:color="000000" w:fill="FFFFFF"/>
            <w:vAlign w:val="center"/>
            <w:hideMark/>
          </w:tcPr>
          <w:p w14:paraId="01C9280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UAT2-150</w:t>
            </w:r>
          </w:p>
        </w:tc>
        <w:tc>
          <w:tcPr>
            <w:tcW w:w="4820" w:type="dxa"/>
            <w:shd w:val="clear" w:color="auto" w:fill="auto"/>
            <w:vAlign w:val="center"/>
            <w:hideMark/>
          </w:tcPr>
          <w:p w14:paraId="1D118D8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Parametrizace konfigurace RESSS</w:t>
            </w:r>
          </w:p>
        </w:tc>
        <w:tc>
          <w:tcPr>
            <w:tcW w:w="7654" w:type="dxa"/>
            <w:shd w:val="clear" w:color="auto" w:fill="auto"/>
            <w:vAlign w:val="center"/>
            <w:hideMark/>
          </w:tcPr>
          <w:p w14:paraId="4570417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umožní administrátorovi (bude upřesněno v granularizaci oprávnění) povolit či zakázat následující funkcionalitu:</w:t>
            </w:r>
            <w:r w:rsidRPr="003B7DE1">
              <w:rPr>
                <w:rFonts w:ascii="Calibri" w:hAnsi="Calibri" w:cs="Calibri"/>
                <w:color w:val="000000"/>
                <w:sz w:val="22"/>
                <w:szCs w:val="22"/>
              </w:rPr>
              <w:br/>
              <w:t>- možnost tvorby a evidence spisu bez dokumentu</w:t>
            </w:r>
            <w:r w:rsidRPr="003B7DE1">
              <w:rPr>
                <w:rFonts w:ascii="Calibri" w:hAnsi="Calibri" w:cs="Calibri"/>
                <w:color w:val="000000"/>
                <w:sz w:val="22"/>
                <w:szCs w:val="22"/>
              </w:rPr>
              <w:br/>
              <w:t>- vyřazení iniciačního dokumentu ze spisu</w:t>
            </w:r>
            <w:r w:rsidRPr="003B7DE1">
              <w:rPr>
                <w:rFonts w:ascii="Calibri" w:hAnsi="Calibri" w:cs="Calibri"/>
                <w:color w:val="000000"/>
                <w:sz w:val="22"/>
                <w:szCs w:val="22"/>
              </w:rPr>
              <w:br/>
              <w:t>- zobrazování upozornění dle požadavku UR005, že daný dokument není dostupný v digitální podobě</w:t>
            </w:r>
          </w:p>
        </w:tc>
        <w:tc>
          <w:tcPr>
            <w:tcW w:w="1843" w:type="dxa"/>
            <w:shd w:val="clear" w:color="auto" w:fill="auto"/>
            <w:vAlign w:val="center"/>
            <w:hideMark/>
          </w:tcPr>
          <w:p w14:paraId="7E8CBB5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77FBC02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1007D0B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16DEE502"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004401E"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732DFC28" w14:textId="77777777" w:rsidTr="0074106A">
        <w:trPr>
          <w:trHeight w:val="2304"/>
        </w:trPr>
        <w:tc>
          <w:tcPr>
            <w:tcW w:w="1129" w:type="dxa"/>
            <w:shd w:val="clear" w:color="000000" w:fill="FFFFFF"/>
            <w:vAlign w:val="center"/>
            <w:hideMark/>
          </w:tcPr>
          <w:p w14:paraId="63FAE2F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UAT2-153</w:t>
            </w:r>
          </w:p>
        </w:tc>
        <w:tc>
          <w:tcPr>
            <w:tcW w:w="4820" w:type="dxa"/>
            <w:shd w:val="clear" w:color="auto" w:fill="auto"/>
            <w:vAlign w:val="center"/>
            <w:hideMark/>
          </w:tcPr>
          <w:p w14:paraId="2AE137D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Doplnění atributů pro ruční přeevidování dokumentu do jiné evidence</w:t>
            </w:r>
          </w:p>
        </w:tc>
        <w:tc>
          <w:tcPr>
            <w:tcW w:w="7654" w:type="dxa"/>
            <w:shd w:val="clear" w:color="auto" w:fill="auto"/>
            <w:vAlign w:val="center"/>
            <w:hideMark/>
          </w:tcPr>
          <w:p w14:paraId="1D2798A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xml:space="preserve">Doplnění atributů dle § 9 vyhlášky pro ruční přeevidování dokumentu do jiné evidenční pomůcky  bez napojení na RESSS. Budou doplněny minimálně atributy Identifikátor evidenční pomůcky, Evidenční číslo přeevidovaného dokumentu, Datum přeevidování, Přeevidováno kým. </w:t>
            </w:r>
          </w:p>
        </w:tc>
        <w:tc>
          <w:tcPr>
            <w:tcW w:w="1843" w:type="dxa"/>
            <w:shd w:val="clear" w:color="auto" w:fill="auto"/>
            <w:vAlign w:val="center"/>
            <w:hideMark/>
          </w:tcPr>
          <w:p w14:paraId="13183A4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23816A9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36E251A2"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1</w:t>
            </w:r>
          </w:p>
        </w:tc>
        <w:tc>
          <w:tcPr>
            <w:tcW w:w="2268" w:type="dxa"/>
            <w:shd w:val="clear" w:color="auto" w:fill="auto"/>
            <w:vAlign w:val="center"/>
            <w:hideMark/>
          </w:tcPr>
          <w:p w14:paraId="23629197"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17780A40"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33199CBF" w14:textId="77777777" w:rsidTr="0074106A">
        <w:trPr>
          <w:trHeight w:val="2304"/>
        </w:trPr>
        <w:tc>
          <w:tcPr>
            <w:tcW w:w="1129" w:type="dxa"/>
            <w:shd w:val="clear" w:color="000000" w:fill="FFFFFF"/>
            <w:vAlign w:val="center"/>
            <w:hideMark/>
          </w:tcPr>
          <w:p w14:paraId="462F929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UAT2-154</w:t>
            </w:r>
          </w:p>
        </w:tc>
        <w:tc>
          <w:tcPr>
            <w:tcW w:w="4820" w:type="dxa"/>
            <w:shd w:val="clear" w:color="auto" w:fill="auto"/>
            <w:vAlign w:val="center"/>
            <w:hideMark/>
          </w:tcPr>
          <w:p w14:paraId="2A17F26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Doplnění seznamu rozšiřujících metadat hlavičky zničených dokumentů/spisů</w:t>
            </w:r>
          </w:p>
        </w:tc>
        <w:tc>
          <w:tcPr>
            <w:tcW w:w="7654" w:type="dxa"/>
            <w:shd w:val="clear" w:color="auto" w:fill="auto"/>
            <w:vAlign w:val="center"/>
            <w:hideMark/>
          </w:tcPr>
          <w:p w14:paraId="73BAB50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xml:space="preserve">Do seznamu rozšiřujících metadat hlavičky zničených dokumentů/spisů bude doplněn typ dokumentu/druh spisu a omezené množství některých dalších metadata dle typu dokumentu (bude upřesněno) </w:t>
            </w:r>
          </w:p>
        </w:tc>
        <w:tc>
          <w:tcPr>
            <w:tcW w:w="1843" w:type="dxa"/>
            <w:shd w:val="clear" w:color="auto" w:fill="auto"/>
            <w:vAlign w:val="center"/>
            <w:hideMark/>
          </w:tcPr>
          <w:p w14:paraId="5CBEB69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1B6E8C0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7AFDC61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1</w:t>
            </w:r>
          </w:p>
        </w:tc>
        <w:tc>
          <w:tcPr>
            <w:tcW w:w="2268" w:type="dxa"/>
            <w:shd w:val="clear" w:color="auto" w:fill="auto"/>
            <w:vAlign w:val="center"/>
            <w:hideMark/>
          </w:tcPr>
          <w:p w14:paraId="74A58EB6"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0E60D00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0C7DA07" w14:textId="77777777" w:rsidTr="0074106A">
        <w:trPr>
          <w:trHeight w:val="2304"/>
        </w:trPr>
        <w:tc>
          <w:tcPr>
            <w:tcW w:w="1129" w:type="dxa"/>
            <w:shd w:val="clear" w:color="000000" w:fill="FFFFFF"/>
            <w:vAlign w:val="center"/>
            <w:hideMark/>
          </w:tcPr>
          <w:p w14:paraId="789F1D0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UAT2-89</w:t>
            </w:r>
          </w:p>
        </w:tc>
        <w:tc>
          <w:tcPr>
            <w:tcW w:w="4820" w:type="dxa"/>
            <w:shd w:val="clear" w:color="auto" w:fill="auto"/>
            <w:vAlign w:val="center"/>
            <w:hideMark/>
          </w:tcPr>
          <w:p w14:paraId="0B2AA1D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Smazání komponenty vlastního dokumentu jejím autorem</w:t>
            </w:r>
          </w:p>
        </w:tc>
        <w:tc>
          <w:tcPr>
            <w:tcW w:w="7654" w:type="dxa"/>
            <w:shd w:val="clear" w:color="auto" w:fill="auto"/>
            <w:vAlign w:val="center"/>
            <w:hideMark/>
          </w:tcPr>
          <w:p w14:paraId="7D8F836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umožní autorovi komponenty vlastního dokumentu její odstranění pokud platí (kumulovaně):</w:t>
            </w:r>
            <w:r w:rsidRPr="003B7DE1">
              <w:rPr>
                <w:rFonts w:ascii="Calibri" w:hAnsi="Calibri" w:cs="Calibri"/>
                <w:color w:val="000000"/>
                <w:sz w:val="22"/>
                <w:szCs w:val="22"/>
              </w:rPr>
              <w:br/>
              <w:t>- dokument nebyl předán jinému uživateli</w:t>
            </w:r>
            <w:r w:rsidRPr="003B7DE1">
              <w:rPr>
                <w:rFonts w:ascii="Calibri" w:hAnsi="Calibri" w:cs="Calibri"/>
                <w:color w:val="000000"/>
                <w:sz w:val="22"/>
                <w:szCs w:val="22"/>
              </w:rPr>
              <w:br/>
              <w:t>- dokument nebyl vyřízen</w:t>
            </w:r>
            <w:r w:rsidRPr="003B7DE1">
              <w:rPr>
                <w:rFonts w:ascii="Calibri" w:hAnsi="Calibri" w:cs="Calibri"/>
                <w:color w:val="000000"/>
                <w:sz w:val="22"/>
                <w:szCs w:val="22"/>
              </w:rPr>
              <w:br/>
              <w:t>- komponenta není součástí vypravení dokumentu</w:t>
            </w:r>
            <w:r w:rsidRPr="003B7DE1">
              <w:rPr>
                <w:rFonts w:ascii="Calibri" w:hAnsi="Calibri" w:cs="Calibri"/>
                <w:color w:val="000000"/>
                <w:sz w:val="22"/>
                <w:szCs w:val="22"/>
              </w:rPr>
              <w:br/>
              <w:t xml:space="preserve">- od okamžiku vytvoření komponenty neuplynula maximální povolená časová lhůta pro odstranění (nastavena administrátorem dle granularizace) </w:t>
            </w:r>
          </w:p>
        </w:tc>
        <w:tc>
          <w:tcPr>
            <w:tcW w:w="1843" w:type="dxa"/>
            <w:shd w:val="clear" w:color="auto" w:fill="auto"/>
            <w:vAlign w:val="center"/>
            <w:hideMark/>
          </w:tcPr>
          <w:p w14:paraId="05B0FF8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7246BFB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1F35D71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6F89D197"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53A8332"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05561040" w14:textId="77777777" w:rsidTr="0074106A">
        <w:trPr>
          <w:trHeight w:val="2304"/>
        </w:trPr>
        <w:tc>
          <w:tcPr>
            <w:tcW w:w="1129" w:type="dxa"/>
            <w:shd w:val="clear" w:color="000000" w:fill="FFFFFF"/>
            <w:vAlign w:val="center"/>
            <w:hideMark/>
          </w:tcPr>
          <w:p w14:paraId="0E03EF4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UAT2-90</w:t>
            </w:r>
          </w:p>
        </w:tc>
        <w:tc>
          <w:tcPr>
            <w:tcW w:w="4820" w:type="dxa"/>
            <w:shd w:val="clear" w:color="auto" w:fill="auto"/>
            <w:vAlign w:val="center"/>
            <w:hideMark/>
          </w:tcPr>
          <w:p w14:paraId="47FE204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Storno doručené datové zprávy ISDS</w:t>
            </w:r>
          </w:p>
        </w:tc>
        <w:tc>
          <w:tcPr>
            <w:tcW w:w="7654" w:type="dxa"/>
            <w:shd w:val="clear" w:color="auto" w:fill="auto"/>
            <w:vAlign w:val="center"/>
            <w:hideMark/>
          </w:tcPr>
          <w:p w14:paraId="7B29015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umožní storno dokumentu doručeného datovou zprávou ISDS za podmínky splnění ostatních pravidel pro storno dokumentu. Tato možnost bude součástí parametrizace konfigurace RESSS.</w:t>
            </w:r>
          </w:p>
        </w:tc>
        <w:tc>
          <w:tcPr>
            <w:tcW w:w="1843" w:type="dxa"/>
            <w:shd w:val="clear" w:color="auto" w:fill="auto"/>
            <w:vAlign w:val="center"/>
            <w:hideMark/>
          </w:tcPr>
          <w:p w14:paraId="6F25824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0D04D59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0D81A61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41CDA3B6"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90E516A"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681BCC84" w14:textId="77777777" w:rsidTr="0074106A">
        <w:trPr>
          <w:trHeight w:val="2304"/>
        </w:trPr>
        <w:tc>
          <w:tcPr>
            <w:tcW w:w="1129" w:type="dxa"/>
            <w:shd w:val="clear" w:color="000000" w:fill="FFFFFF"/>
            <w:vAlign w:val="center"/>
            <w:hideMark/>
          </w:tcPr>
          <w:p w14:paraId="51BA185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UAT2-91</w:t>
            </w:r>
          </w:p>
        </w:tc>
        <w:tc>
          <w:tcPr>
            <w:tcW w:w="4820" w:type="dxa"/>
            <w:shd w:val="clear" w:color="auto" w:fill="auto"/>
            <w:vAlign w:val="center"/>
            <w:hideMark/>
          </w:tcPr>
          <w:p w14:paraId="6B442761"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Hledání entit dle NSESSS 7.1.20 d)</w:t>
            </w:r>
          </w:p>
        </w:tc>
        <w:tc>
          <w:tcPr>
            <w:tcW w:w="7654" w:type="dxa"/>
            <w:shd w:val="clear" w:color="auto" w:fill="auto"/>
            <w:vAlign w:val="center"/>
            <w:hideMark/>
          </w:tcPr>
          <w:p w14:paraId="30A79E6A"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xml:space="preserve">Do výsledku hledání entit uživatelem RESSS, po něhož platí bod NSESSS 7.1.20 d), budou zahrnuty všechny existují entity, nikoliv pouze ty, k nimž má daný uživatel přístup. </w:t>
            </w:r>
            <w:r w:rsidRPr="003B7DE1">
              <w:rPr>
                <w:rFonts w:ascii="Calibri" w:hAnsi="Calibri" w:cs="Calibri"/>
                <w:color w:val="000000"/>
                <w:sz w:val="22"/>
                <w:szCs w:val="22"/>
              </w:rPr>
              <w:br/>
              <w:t>Kromě rychlého hledání tak uživatel bude moci vyhledávat entity také dle hodnot metadat entit.</w:t>
            </w:r>
          </w:p>
        </w:tc>
        <w:tc>
          <w:tcPr>
            <w:tcW w:w="1843" w:type="dxa"/>
            <w:shd w:val="clear" w:color="auto" w:fill="auto"/>
            <w:vAlign w:val="center"/>
            <w:hideMark/>
          </w:tcPr>
          <w:p w14:paraId="29750AD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0A2CEA9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7831581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1</w:t>
            </w:r>
          </w:p>
        </w:tc>
        <w:tc>
          <w:tcPr>
            <w:tcW w:w="2268" w:type="dxa"/>
            <w:shd w:val="clear" w:color="auto" w:fill="auto"/>
            <w:vAlign w:val="center"/>
            <w:hideMark/>
          </w:tcPr>
          <w:p w14:paraId="180D0FAC"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481EFEA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7BA60B2F" w14:textId="77777777" w:rsidTr="0074106A">
        <w:trPr>
          <w:trHeight w:val="2304"/>
        </w:trPr>
        <w:tc>
          <w:tcPr>
            <w:tcW w:w="1129" w:type="dxa"/>
            <w:shd w:val="clear" w:color="000000" w:fill="FFFFFF"/>
            <w:vAlign w:val="center"/>
            <w:hideMark/>
          </w:tcPr>
          <w:p w14:paraId="0D81D63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UAT2-102</w:t>
            </w:r>
          </w:p>
        </w:tc>
        <w:tc>
          <w:tcPr>
            <w:tcW w:w="4820" w:type="dxa"/>
            <w:shd w:val="clear" w:color="auto" w:fill="auto"/>
            <w:vAlign w:val="center"/>
            <w:hideMark/>
          </w:tcPr>
          <w:p w14:paraId="4903FC4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Kontroly následnosti časových okamžiků</w:t>
            </w:r>
          </w:p>
        </w:tc>
        <w:tc>
          <w:tcPr>
            <w:tcW w:w="7654" w:type="dxa"/>
            <w:shd w:val="clear" w:color="auto" w:fill="auto"/>
            <w:vAlign w:val="center"/>
            <w:hideMark/>
          </w:tcPr>
          <w:p w14:paraId="38F1489E"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Implementace kontrol následnosti časových okamžiků metadat jednotlivých entit RESSS (bude upřesněno), např.:</w:t>
            </w:r>
            <w:r w:rsidRPr="003B7DE1">
              <w:rPr>
                <w:rFonts w:ascii="Calibri" w:hAnsi="Calibri" w:cs="Calibri"/>
                <w:color w:val="000000"/>
                <w:sz w:val="22"/>
                <w:szCs w:val="22"/>
              </w:rPr>
              <w:br/>
              <w:t>- vlastní dokument: odeslání - vypravení - doručení - doručení doručenky</w:t>
            </w:r>
            <w:r w:rsidRPr="003B7DE1">
              <w:rPr>
                <w:rFonts w:ascii="Calibri" w:hAnsi="Calibri" w:cs="Calibri"/>
                <w:color w:val="000000"/>
                <w:sz w:val="22"/>
                <w:szCs w:val="22"/>
              </w:rPr>
              <w:br/>
              <w:t>- doručený dokument: odeslání - doručení - evidence</w:t>
            </w:r>
            <w:r w:rsidRPr="003B7DE1">
              <w:rPr>
                <w:rFonts w:ascii="Calibri" w:hAnsi="Calibri" w:cs="Calibri"/>
                <w:color w:val="000000"/>
                <w:sz w:val="22"/>
                <w:szCs w:val="22"/>
              </w:rPr>
              <w:br/>
              <w:t>- spis: založení - vyřízení - uzavření - předání na spisovnu - převzetí spisovnou</w:t>
            </w:r>
            <w:r w:rsidRPr="003B7DE1">
              <w:rPr>
                <w:rFonts w:ascii="Calibri" w:hAnsi="Calibri" w:cs="Calibri"/>
                <w:color w:val="000000"/>
                <w:sz w:val="22"/>
                <w:szCs w:val="22"/>
              </w:rPr>
              <w:br/>
              <w:t>- úkol: vytvoření - přidělení - splnění</w:t>
            </w:r>
          </w:p>
        </w:tc>
        <w:tc>
          <w:tcPr>
            <w:tcW w:w="1843" w:type="dxa"/>
            <w:shd w:val="clear" w:color="auto" w:fill="auto"/>
            <w:vAlign w:val="center"/>
            <w:hideMark/>
          </w:tcPr>
          <w:p w14:paraId="1B7BAAA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724F30B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630CF17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1</w:t>
            </w:r>
          </w:p>
        </w:tc>
        <w:tc>
          <w:tcPr>
            <w:tcW w:w="2268" w:type="dxa"/>
            <w:shd w:val="clear" w:color="auto" w:fill="auto"/>
            <w:vAlign w:val="center"/>
            <w:hideMark/>
          </w:tcPr>
          <w:p w14:paraId="0297336D"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7D9C98F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5A3A0C37" w14:textId="77777777" w:rsidTr="0074106A">
        <w:trPr>
          <w:trHeight w:val="2304"/>
        </w:trPr>
        <w:tc>
          <w:tcPr>
            <w:tcW w:w="1129" w:type="dxa"/>
            <w:shd w:val="clear" w:color="000000" w:fill="FFFFFF"/>
            <w:vAlign w:val="center"/>
            <w:hideMark/>
          </w:tcPr>
          <w:p w14:paraId="2C0802C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UAT2-104</w:t>
            </w:r>
          </w:p>
        </w:tc>
        <w:tc>
          <w:tcPr>
            <w:tcW w:w="4820" w:type="dxa"/>
            <w:shd w:val="clear" w:color="auto" w:fill="auto"/>
            <w:vAlign w:val="center"/>
            <w:hideMark/>
          </w:tcPr>
          <w:p w14:paraId="4A5FA47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Customizace tiskových sestav</w:t>
            </w:r>
          </w:p>
        </w:tc>
        <w:tc>
          <w:tcPr>
            <w:tcW w:w="7654" w:type="dxa"/>
            <w:shd w:val="clear" w:color="auto" w:fill="auto"/>
            <w:vAlign w:val="center"/>
            <w:hideMark/>
          </w:tcPr>
          <w:p w14:paraId="52358C6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 textech tiskových sestav a výstupů (např. doložka pro změnu datového formátu) bude opraven název a adresa dle aktuálního původce, místo názvu a čísla pozice bude uváděn název a číslo organizačního místa daného uživatele.</w:t>
            </w:r>
          </w:p>
        </w:tc>
        <w:tc>
          <w:tcPr>
            <w:tcW w:w="1843" w:type="dxa"/>
            <w:shd w:val="clear" w:color="auto" w:fill="auto"/>
            <w:vAlign w:val="center"/>
            <w:hideMark/>
          </w:tcPr>
          <w:p w14:paraId="6B58FC9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4FDF72F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4A4A5176"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1</w:t>
            </w:r>
          </w:p>
        </w:tc>
        <w:tc>
          <w:tcPr>
            <w:tcW w:w="2268" w:type="dxa"/>
            <w:shd w:val="clear" w:color="auto" w:fill="auto"/>
            <w:vAlign w:val="center"/>
            <w:hideMark/>
          </w:tcPr>
          <w:p w14:paraId="2023ECA4"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1D3A2214" w14:textId="77777777" w:rsidR="00775FD1" w:rsidRPr="003B7DE1" w:rsidRDefault="00775FD1" w:rsidP="0074106A">
            <w:pPr>
              <w:jc w:val="center"/>
              <w:rPr>
                <w:rFonts w:ascii="Calibri" w:hAnsi="Calibri" w:cs="Calibri"/>
                <w:sz w:val="22"/>
                <w:szCs w:val="22"/>
              </w:rPr>
            </w:pPr>
            <w:r w:rsidRPr="003B7DE1">
              <w:rPr>
                <w:rFonts w:ascii="Calibri" w:hAnsi="Calibri" w:cs="Calibri"/>
                <w:sz w:val="22"/>
                <w:szCs w:val="22"/>
              </w:rPr>
              <w:t> </w:t>
            </w:r>
          </w:p>
        </w:tc>
      </w:tr>
      <w:tr w:rsidR="00775FD1" w:rsidRPr="003B7DE1" w14:paraId="17D84695" w14:textId="77777777" w:rsidTr="0074106A">
        <w:trPr>
          <w:trHeight w:val="2304"/>
        </w:trPr>
        <w:tc>
          <w:tcPr>
            <w:tcW w:w="1129" w:type="dxa"/>
            <w:shd w:val="clear" w:color="000000" w:fill="FFFFFF"/>
            <w:vAlign w:val="center"/>
            <w:hideMark/>
          </w:tcPr>
          <w:p w14:paraId="7FF3879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UAT2-105</w:t>
            </w:r>
          </w:p>
        </w:tc>
        <w:tc>
          <w:tcPr>
            <w:tcW w:w="4820" w:type="dxa"/>
            <w:shd w:val="clear" w:color="auto" w:fill="auto"/>
            <w:vAlign w:val="center"/>
            <w:hideMark/>
          </w:tcPr>
          <w:p w14:paraId="3CA5EED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Omezující pravidla pro slučování více doručených e-mailů do jednoho dokumentu</w:t>
            </w:r>
          </w:p>
        </w:tc>
        <w:tc>
          <w:tcPr>
            <w:tcW w:w="7654" w:type="dxa"/>
            <w:shd w:val="clear" w:color="auto" w:fill="auto"/>
            <w:vAlign w:val="center"/>
            <w:hideMark/>
          </w:tcPr>
          <w:p w14:paraId="44C7BA0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umožní administrátorovi (bude upřesněno v granularizaci oprávnění) povolit či zakázat omezující pravidla pro příjem několika e-mailových zpráv jako jeden dokument dle NSESSS 2.2.7:</w:t>
            </w:r>
            <w:r w:rsidRPr="003B7DE1">
              <w:rPr>
                <w:rFonts w:ascii="Calibri" w:hAnsi="Calibri" w:cs="Calibri"/>
                <w:color w:val="000000"/>
                <w:sz w:val="22"/>
                <w:szCs w:val="22"/>
              </w:rPr>
              <w:br/>
              <w:t>- možno sloučit pouze e-maily odeslané ze stejné e-mailové adresy</w:t>
            </w:r>
            <w:r w:rsidRPr="003B7DE1">
              <w:rPr>
                <w:rFonts w:ascii="Calibri" w:hAnsi="Calibri" w:cs="Calibri"/>
                <w:color w:val="000000"/>
                <w:sz w:val="22"/>
                <w:szCs w:val="22"/>
              </w:rPr>
              <w:br/>
              <w:t>- možno sloučit pouze e-maily, jejichž rozdíl času doručení je menší než časový interval definovaný administrátorem</w:t>
            </w:r>
            <w:r w:rsidRPr="003B7DE1">
              <w:rPr>
                <w:rFonts w:ascii="Calibri" w:hAnsi="Calibri" w:cs="Calibri"/>
                <w:color w:val="000000"/>
                <w:sz w:val="22"/>
                <w:szCs w:val="22"/>
              </w:rPr>
              <w:br/>
              <w:t>Tato pravidla budou součástí parametrizace konfigurace RESSS a bude možno je nastavit nezávisle na sobě.</w:t>
            </w:r>
          </w:p>
        </w:tc>
        <w:tc>
          <w:tcPr>
            <w:tcW w:w="1843" w:type="dxa"/>
            <w:shd w:val="clear" w:color="auto" w:fill="auto"/>
            <w:vAlign w:val="center"/>
            <w:hideMark/>
          </w:tcPr>
          <w:p w14:paraId="3D3903F9"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4F5A485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5596062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7775CF44"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D9D552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03E45151" w14:textId="77777777" w:rsidTr="0074106A">
        <w:trPr>
          <w:trHeight w:val="8192"/>
        </w:trPr>
        <w:tc>
          <w:tcPr>
            <w:tcW w:w="1129" w:type="dxa"/>
            <w:shd w:val="clear" w:color="000000" w:fill="FFFFFF"/>
            <w:vAlign w:val="center"/>
            <w:hideMark/>
          </w:tcPr>
          <w:p w14:paraId="5F18896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UAT2-73</w:t>
            </w:r>
          </w:p>
        </w:tc>
        <w:tc>
          <w:tcPr>
            <w:tcW w:w="4820" w:type="dxa"/>
            <w:shd w:val="clear" w:color="auto" w:fill="auto"/>
            <w:vAlign w:val="center"/>
            <w:hideMark/>
          </w:tcPr>
          <w:p w14:paraId="4B5B6AD7"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Sjednocení seznamu identifikátorů v přehledech dokumentů a spisů</w:t>
            </w:r>
          </w:p>
        </w:tc>
        <w:tc>
          <w:tcPr>
            <w:tcW w:w="7654" w:type="dxa"/>
            <w:shd w:val="clear" w:color="auto" w:fill="auto"/>
            <w:vAlign w:val="center"/>
            <w:hideMark/>
          </w:tcPr>
          <w:p w14:paraId="0D1E85B6"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Ve všech přehledech entit napříč všemi moduly bude sjednocen minimální seznam dostupných identifikátorů a klíčových atributů takto:</w:t>
            </w:r>
            <w:r w:rsidRPr="003B7DE1">
              <w:rPr>
                <w:rFonts w:ascii="Calibri" w:hAnsi="Calibri" w:cs="Calibri"/>
                <w:color w:val="000000"/>
                <w:sz w:val="22"/>
                <w:szCs w:val="22"/>
              </w:rPr>
              <w:br/>
              <w:t>- věcné skupiny: Spisový znak, Název, Identifikátor spisového plánu</w:t>
            </w:r>
            <w:r w:rsidRPr="003B7DE1">
              <w:rPr>
                <w:rFonts w:ascii="Calibri" w:hAnsi="Calibri" w:cs="Calibri"/>
                <w:color w:val="000000"/>
                <w:sz w:val="22"/>
                <w:szCs w:val="22"/>
              </w:rPr>
              <w:br/>
              <w:t>- spisy: JID, Sp. zn., Název, Spisový znak, Název věcné skupiny, Identifikátor spisového plánu</w:t>
            </w:r>
            <w:r w:rsidRPr="003B7DE1">
              <w:rPr>
                <w:rFonts w:ascii="Calibri" w:hAnsi="Calibri" w:cs="Calibri"/>
                <w:color w:val="000000"/>
                <w:sz w:val="22"/>
                <w:szCs w:val="22"/>
              </w:rPr>
              <w:br/>
              <w:t>- typové spisy: JID, Název, Spisový znak, Název věcné skupiny, Identifikátor spisového plánu</w:t>
            </w:r>
            <w:r w:rsidRPr="003B7DE1">
              <w:rPr>
                <w:rFonts w:ascii="Calibri" w:hAnsi="Calibri" w:cs="Calibri"/>
                <w:color w:val="000000"/>
                <w:sz w:val="22"/>
                <w:szCs w:val="22"/>
              </w:rPr>
              <w:br/>
              <w:t>- součásti typových spisů: JID, Název, JID typového spisu, Název typového spisu, Spisový znak, Název věcné skupiny, Identifikátor spisového plánu</w:t>
            </w:r>
            <w:r w:rsidRPr="003B7DE1">
              <w:rPr>
                <w:rFonts w:ascii="Calibri" w:hAnsi="Calibri" w:cs="Calibri"/>
                <w:color w:val="000000"/>
                <w:sz w:val="22"/>
                <w:szCs w:val="22"/>
              </w:rPr>
              <w:br/>
              <w:t>- díly typových spisů: JID, Datum otevření, JID součásti, Název součásti, JID typového spisu, Název typového spisu, Spisový znak, Název věcné skupiny, Identifikátor spisového plánu</w:t>
            </w:r>
            <w:r w:rsidRPr="003B7DE1">
              <w:rPr>
                <w:rFonts w:ascii="Calibri" w:hAnsi="Calibri" w:cs="Calibri"/>
                <w:color w:val="000000"/>
                <w:sz w:val="22"/>
                <w:szCs w:val="22"/>
              </w:rPr>
              <w:br/>
              <w:t>- dokumenty: JID, Č.j., Pořadové číslo, Identifikátor časového období (rok), Věc, Sp.zn./JID dílu typového spisu, Název spisu/Název typového spisu, Spisový znak, Název věcné skupiny, Identifikátor spisového plánu</w:t>
            </w:r>
            <w:r w:rsidRPr="003B7DE1">
              <w:rPr>
                <w:rFonts w:ascii="Calibri" w:hAnsi="Calibri" w:cs="Calibri"/>
                <w:color w:val="000000"/>
                <w:sz w:val="22"/>
                <w:szCs w:val="22"/>
              </w:rPr>
              <w:br/>
            </w:r>
            <w:r w:rsidRPr="003B7DE1">
              <w:rPr>
                <w:rFonts w:ascii="Calibri" w:hAnsi="Calibri" w:cs="Calibri"/>
                <w:color w:val="000000"/>
                <w:sz w:val="22"/>
                <w:szCs w:val="22"/>
              </w:rPr>
              <w:br/>
              <w:t xml:space="preserve">Dle uvedeného seznamu atributů bude umožněno filtrování a řazení záznamů v přehledech. </w:t>
            </w:r>
            <w:r w:rsidRPr="003B7DE1">
              <w:rPr>
                <w:rFonts w:ascii="Calibri" w:hAnsi="Calibri" w:cs="Calibri"/>
                <w:color w:val="000000"/>
                <w:sz w:val="22"/>
                <w:szCs w:val="22"/>
              </w:rPr>
              <w:br/>
            </w:r>
            <w:r w:rsidRPr="003B7DE1">
              <w:rPr>
                <w:rFonts w:ascii="Calibri" w:hAnsi="Calibri" w:cs="Calibri"/>
                <w:color w:val="000000"/>
                <w:sz w:val="22"/>
                <w:szCs w:val="22"/>
              </w:rPr>
              <w:br/>
              <w:t>Ve výchozích přehledech entit budou k dispozici minimálně tyto atributy:</w:t>
            </w:r>
            <w:r w:rsidRPr="003B7DE1">
              <w:rPr>
                <w:rFonts w:ascii="Calibri" w:hAnsi="Calibri" w:cs="Calibri"/>
                <w:color w:val="000000"/>
                <w:sz w:val="22"/>
                <w:szCs w:val="22"/>
              </w:rPr>
              <w:br/>
              <w:t>- věcné skupiny: Spisový znak</w:t>
            </w:r>
            <w:r w:rsidRPr="003B7DE1">
              <w:rPr>
                <w:rFonts w:ascii="Calibri" w:hAnsi="Calibri" w:cs="Calibri"/>
                <w:color w:val="000000"/>
                <w:sz w:val="22"/>
                <w:szCs w:val="22"/>
              </w:rPr>
              <w:br/>
              <w:t>- spisy: JID, Sp. zn.</w:t>
            </w:r>
            <w:r w:rsidRPr="003B7DE1">
              <w:rPr>
                <w:rFonts w:ascii="Calibri" w:hAnsi="Calibri" w:cs="Calibri"/>
                <w:color w:val="000000"/>
                <w:sz w:val="22"/>
                <w:szCs w:val="22"/>
              </w:rPr>
              <w:br/>
              <w:t>- typové spisy: JID, Název, Spisový znak, Název věcné skupiny, Identifikátor spisového plánu</w:t>
            </w:r>
            <w:r w:rsidRPr="003B7DE1">
              <w:rPr>
                <w:rFonts w:ascii="Calibri" w:hAnsi="Calibri" w:cs="Calibri"/>
                <w:color w:val="000000"/>
                <w:sz w:val="22"/>
                <w:szCs w:val="22"/>
              </w:rPr>
              <w:br/>
              <w:t>- součásti typových spisů: JID</w:t>
            </w:r>
            <w:r w:rsidRPr="003B7DE1">
              <w:rPr>
                <w:rFonts w:ascii="Calibri" w:hAnsi="Calibri" w:cs="Calibri"/>
                <w:color w:val="000000"/>
                <w:sz w:val="22"/>
                <w:szCs w:val="22"/>
              </w:rPr>
              <w:br/>
              <w:t>- díly typových spisů: JID</w:t>
            </w:r>
            <w:r w:rsidRPr="003B7DE1">
              <w:rPr>
                <w:rFonts w:ascii="Calibri" w:hAnsi="Calibri" w:cs="Calibri"/>
                <w:color w:val="000000"/>
                <w:sz w:val="22"/>
                <w:szCs w:val="22"/>
              </w:rPr>
              <w:br/>
              <w:t>- dokumenty: JID, Č.j.</w:t>
            </w:r>
            <w:r w:rsidRPr="003B7DE1">
              <w:rPr>
                <w:rFonts w:ascii="Calibri" w:hAnsi="Calibri" w:cs="Calibri"/>
                <w:color w:val="000000"/>
                <w:sz w:val="22"/>
                <w:szCs w:val="22"/>
              </w:rPr>
              <w:br/>
            </w:r>
            <w:r w:rsidRPr="003B7DE1">
              <w:rPr>
                <w:rFonts w:ascii="Calibri" w:hAnsi="Calibri" w:cs="Calibri"/>
                <w:color w:val="000000"/>
                <w:sz w:val="22"/>
                <w:szCs w:val="22"/>
              </w:rPr>
              <w:br/>
              <w:t>Z důvodu optimalizace zobrazení přehledů je možno během analýzy u některých přehledů rozhodnout o omezení uvedeého výčtu atributů dle kontextu zobrazení.</w:t>
            </w:r>
          </w:p>
        </w:tc>
        <w:tc>
          <w:tcPr>
            <w:tcW w:w="1843" w:type="dxa"/>
            <w:shd w:val="clear" w:color="auto" w:fill="auto"/>
            <w:vAlign w:val="center"/>
            <w:hideMark/>
          </w:tcPr>
          <w:p w14:paraId="66FC552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795BC8A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512DA8C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5FB19D4F"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3BECBB90"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r w:rsidR="00775FD1" w:rsidRPr="003B7DE1" w14:paraId="1733C59B" w14:textId="77777777" w:rsidTr="0074106A">
        <w:trPr>
          <w:trHeight w:val="699"/>
        </w:trPr>
        <w:tc>
          <w:tcPr>
            <w:tcW w:w="1129" w:type="dxa"/>
            <w:shd w:val="clear" w:color="000000" w:fill="FFFFFF"/>
            <w:vAlign w:val="center"/>
            <w:hideMark/>
          </w:tcPr>
          <w:p w14:paraId="6910474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UAT2-76</w:t>
            </w:r>
          </w:p>
        </w:tc>
        <w:tc>
          <w:tcPr>
            <w:tcW w:w="4820" w:type="dxa"/>
            <w:shd w:val="clear" w:color="auto" w:fill="auto"/>
            <w:vAlign w:val="center"/>
            <w:hideMark/>
          </w:tcPr>
          <w:p w14:paraId="308B20C5"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Při zatřídění dokumentu do spisu vyhledávat spis dle sp.zn a JID</w:t>
            </w:r>
          </w:p>
        </w:tc>
        <w:tc>
          <w:tcPr>
            <w:tcW w:w="7654" w:type="dxa"/>
            <w:shd w:val="clear" w:color="auto" w:fill="auto"/>
            <w:vAlign w:val="center"/>
            <w:hideMark/>
          </w:tcPr>
          <w:p w14:paraId="6475055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Umožnit vyhledání spisu pro zatřídění dokumentu primárně dle sp.zn., nikoliv pouze dle JID, možnost vyhledání spisu dle JID zůstane zachována.</w:t>
            </w:r>
          </w:p>
        </w:tc>
        <w:tc>
          <w:tcPr>
            <w:tcW w:w="1843" w:type="dxa"/>
            <w:shd w:val="clear" w:color="auto" w:fill="auto"/>
            <w:vAlign w:val="center"/>
            <w:hideMark/>
          </w:tcPr>
          <w:p w14:paraId="785A203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34938AE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1B4438A7"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233E20C2"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 xml:space="preserve">Pracnost požadavku bude stanovena v rámci analýzy v průběhu nasazení RESSS a požadavek bude realizován v rámci rozvoje RESSS. V nacenění víceprací je zahrnuta pracnost </w:t>
            </w:r>
            <w:r w:rsidRPr="003B7DE1">
              <w:rPr>
                <w:rFonts w:ascii="Calibri" w:hAnsi="Calibri" w:cs="Calibri"/>
                <w:sz w:val="22"/>
                <w:szCs w:val="22"/>
              </w:rPr>
              <w:lastRenderedPageBreak/>
              <w:t>úvodní analýzy a detailní specifikace zadání a činí 0,5 MD.</w:t>
            </w:r>
          </w:p>
        </w:tc>
        <w:tc>
          <w:tcPr>
            <w:tcW w:w="992" w:type="dxa"/>
            <w:shd w:val="clear" w:color="auto" w:fill="auto"/>
            <w:vAlign w:val="center"/>
            <w:hideMark/>
          </w:tcPr>
          <w:p w14:paraId="217B6DE6" w14:textId="77777777" w:rsidR="00775FD1" w:rsidRPr="003B7DE1" w:rsidRDefault="00775FD1" w:rsidP="0074106A">
            <w:pPr>
              <w:jc w:val="center"/>
              <w:rPr>
                <w:rFonts w:ascii="Calibri" w:hAnsi="Calibri" w:cs="Calibri"/>
                <w:b/>
                <w:bCs/>
                <w:color w:val="FF0000"/>
                <w:sz w:val="22"/>
                <w:szCs w:val="22"/>
              </w:rPr>
            </w:pPr>
            <w:r w:rsidRPr="003B7DE1">
              <w:rPr>
                <w:rFonts w:ascii="Calibri" w:hAnsi="Calibri" w:cs="Calibri"/>
                <w:b/>
                <w:bCs/>
                <w:color w:val="FF0000"/>
                <w:sz w:val="22"/>
                <w:szCs w:val="22"/>
              </w:rPr>
              <w:lastRenderedPageBreak/>
              <w:t> </w:t>
            </w:r>
          </w:p>
        </w:tc>
      </w:tr>
      <w:tr w:rsidR="00775FD1" w:rsidRPr="003B7DE1" w14:paraId="6A299290" w14:textId="77777777" w:rsidTr="0074106A">
        <w:trPr>
          <w:trHeight w:val="2304"/>
        </w:trPr>
        <w:tc>
          <w:tcPr>
            <w:tcW w:w="1129" w:type="dxa"/>
            <w:shd w:val="clear" w:color="000000" w:fill="FFFFFF"/>
            <w:vAlign w:val="center"/>
            <w:hideMark/>
          </w:tcPr>
          <w:p w14:paraId="383095D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UAT2-78</w:t>
            </w:r>
          </w:p>
        </w:tc>
        <w:tc>
          <w:tcPr>
            <w:tcW w:w="4820" w:type="dxa"/>
            <w:shd w:val="clear" w:color="auto" w:fill="auto"/>
            <w:vAlign w:val="center"/>
            <w:hideMark/>
          </w:tcPr>
          <w:p w14:paraId="3AF20ED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Řazení rozbalovacích nabídek</w:t>
            </w:r>
          </w:p>
        </w:tc>
        <w:tc>
          <w:tcPr>
            <w:tcW w:w="7654" w:type="dxa"/>
            <w:shd w:val="clear" w:color="auto" w:fill="auto"/>
            <w:vAlign w:val="center"/>
            <w:hideMark/>
          </w:tcPr>
          <w:p w14:paraId="7330E40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Rozbalovací nabídky "Způsob doručení" a "Způsob odeslání" budou řazeny dle názvu jednotlivých hodnot, který bude tvořen ve formátu: "Způsob - upřesnění způsobu", např. "Datová schránka - do vlastních rukou" .</w:t>
            </w:r>
          </w:p>
        </w:tc>
        <w:tc>
          <w:tcPr>
            <w:tcW w:w="1843" w:type="dxa"/>
            <w:shd w:val="clear" w:color="auto" w:fill="auto"/>
            <w:vAlign w:val="center"/>
            <w:hideMark/>
          </w:tcPr>
          <w:p w14:paraId="35A83BFB"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1211CD73"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50037045"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2EF6E973"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5166A736" w14:textId="77777777" w:rsidR="00775FD1" w:rsidRPr="003B7DE1" w:rsidRDefault="00775FD1" w:rsidP="0074106A">
            <w:pPr>
              <w:jc w:val="center"/>
              <w:rPr>
                <w:rFonts w:ascii="Calibri" w:hAnsi="Calibri" w:cs="Calibri"/>
                <w:b/>
                <w:bCs/>
                <w:color w:val="FF0000"/>
                <w:sz w:val="22"/>
                <w:szCs w:val="22"/>
              </w:rPr>
            </w:pPr>
            <w:r w:rsidRPr="003B7DE1">
              <w:rPr>
                <w:rFonts w:ascii="Calibri" w:hAnsi="Calibri" w:cs="Calibri"/>
                <w:b/>
                <w:bCs/>
                <w:color w:val="FF0000"/>
                <w:sz w:val="22"/>
                <w:szCs w:val="22"/>
              </w:rPr>
              <w:t> </w:t>
            </w:r>
          </w:p>
        </w:tc>
      </w:tr>
      <w:tr w:rsidR="00775FD1" w:rsidRPr="003B7DE1" w14:paraId="480D2CF1" w14:textId="77777777" w:rsidTr="0074106A">
        <w:trPr>
          <w:trHeight w:val="2304"/>
        </w:trPr>
        <w:tc>
          <w:tcPr>
            <w:tcW w:w="1129" w:type="dxa"/>
            <w:shd w:val="clear" w:color="000000" w:fill="FFFFFF"/>
            <w:vAlign w:val="center"/>
            <w:hideMark/>
          </w:tcPr>
          <w:p w14:paraId="57E8973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UAT2/UNIQ</w:t>
            </w:r>
          </w:p>
        </w:tc>
        <w:tc>
          <w:tcPr>
            <w:tcW w:w="4820" w:type="dxa"/>
            <w:shd w:val="clear" w:color="auto" w:fill="auto"/>
            <w:vAlign w:val="center"/>
            <w:hideMark/>
          </w:tcPr>
          <w:p w14:paraId="10FF2C2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Jednoznačnost názvů a kódů objektů</w:t>
            </w:r>
          </w:p>
        </w:tc>
        <w:tc>
          <w:tcPr>
            <w:tcW w:w="7654" w:type="dxa"/>
            <w:shd w:val="clear" w:color="auto" w:fill="auto"/>
            <w:vAlign w:val="center"/>
            <w:hideMark/>
          </w:tcPr>
          <w:p w14:paraId="284E571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zajistí kontrolu jednoznačnosti identifikačních údajů (kódů, zkratek, případně názvů) u jednotlivých druhů aplikačních objektů (role, spisové uzly, skartační krabice). Dle kontextu použití mohou být v některých případech přípustné duplicity u objektů patřících do různých časových období.</w:t>
            </w:r>
          </w:p>
        </w:tc>
        <w:tc>
          <w:tcPr>
            <w:tcW w:w="1843" w:type="dxa"/>
            <w:shd w:val="clear" w:color="auto" w:fill="auto"/>
            <w:vAlign w:val="center"/>
            <w:hideMark/>
          </w:tcPr>
          <w:p w14:paraId="60711082"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6C9339AB"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67184B48"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2A0CF43B"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E024490" w14:textId="77777777" w:rsidR="00775FD1" w:rsidRPr="003B7DE1" w:rsidRDefault="00775FD1" w:rsidP="0074106A">
            <w:pPr>
              <w:jc w:val="center"/>
              <w:rPr>
                <w:rFonts w:ascii="Calibri" w:hAnsi="Calibri" w:cs="Calibri"/>
                <w:b/>
                <w:bCs/>
                <w:color w:val="FF0000"/>
                <w:sz w:val="22"/>
                <w:szCs w:val="22"/>
              </w:rPr>
            </w:pPr>
            <w:r w:rsidRPr="003B7DE1">
              <w:rPr>
                <w:rFonts w:ascii="Calibri" w:hAnsi="Calibri" w:cs="Calibri"/>
                <w:b/>
                <w:bCs/>
                <w:color w:val="FF0000"/>
                <w:sz w:val="22"/>
                <w:szCs w:val="22"/>
              </w:rPr>
              <w:t> </w:t>
            </w:r>
          </w:p>
        </w:tc>
      </w:tr>
      <w:tr w:rsidR="00775FD1" w:rsidRPr="003B7DE1" w14:paraId="1EFD8E54" w14:textId="77777777" w:rsidTr="0074106A">
        <w:trPr>
          <w:trHeight w:val="2304"/>
        </w:trPr>
        <w:tc>
          <w:tcPr>
            <w:tcW w:w="1129" w:type="dxa"/>
            <w:shd w:val="clear" w:color="000000" w:fill="FFFFFF"/>
            <w:vAlign w:val="center"/>
            <w:hideMark/>
          </w:tcPr>
          <w:p w14:paraId="3C81F138"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UAT2-55</w:t>
            </w:r>
          </w:p>
        </w:tc>
        <w:tc>
          <w:tcPr>
            <w:tcW w:w="4820" w:type="dxa"/>
            <w:shd w:val="clear" w:color="auto" w:fill="auto"/>
            <w:vAlign w:val="center"/>
            <w:hideMark/>
          </w:tcPr>
          <w:p w14:paraId="600FB8C0"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Zpětná evidence vypravení dokumentů</w:t>
            </w:r>
          </w:p>
        </w:tc>
        <w:tc>
          <w:tcPr>
            <w:tcW w:w="7654" w:type="dxa"/>
            <w:shd w:val="clear" w:color="auto" w:fill="auto"/>
            <w:vAlign w:val="center"/>
            <w:hideMark/>
          </w:tcPr>
          <w:p w14:paraId="562F7B8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umožní administrátorovi (bude upřesněno v granularizaci oprávnění) povolit či zakázat u jednotlivých off-line způsobů vypravení dokumentů (především listinných) zpětně evidovat vypravení dokumentu. Ve výchozím nastavení bude tato možnost u všech způsobů vypravení zakázána, vyjma způsobu "Předání osobně", kde bude povolena.</w:t>
            </w:r>
          </w:p>
        </w:tc>
        <w:tc>
          <w:tcPr>
            <w:tcW w:w="1843" w:type="dxa"/>
            <w:shd w:val="clear" w:color="auto" w:fill="auto"/>
            <w:vAlign w:val="center"/>
            <w:hideMark/>
          </w:tcPr>
          <w:p w14:paraId="76A406AC"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0DA0D9A4"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6ECA2471"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5BE50846"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C7B3DC4" w14:textId="77777777" w:rsidR="00775FD1" w:rsidRPr="003B7DE1" w:rsidRDefault="00775FD1" w:rsidP="0074106A">
            <w:pPr>
              <w:jc w:val="center"/>
              <w:rPr>
                <w:rFonts w:ascii="Calibri" w:hAnsi="Calibri" w:cs="Calibri"/>
                <w:b/>
                <w:bCs/>
                <w:color w:val="FF0000"/>
                <w:sz w:val="22"/>
                <w:szCs w:val="22"/>
              </w:rPr>
            </w:pPr>
            <w:r w:rsidRPr="003B7DE1">
              <w:rPr>
                <w:rFonts w:ascii="Calibri" w:hAnsi="Calibri" w:cs="Calibri"/>
                <w:b/>
                <w:bCs/>
                <w:color w:val="FF0000"/>
                <w:sz w:val="22"/>
                <w:szCs w:val="22"/>
              </w:rPr>
              <w:t> </w:t>
            </w:r>
          </w:p>
        </w:tc>
      </w:tr>
      <w:tr w:rsidR="00775FD1" w:rsidRPr="003B7DE1" w14:paraId="7810BF14" w14:textId="77777777" w:rsidTr="0074106A">
        <w:trPr>
          <w:trHeight w:val="4608"/>
        </w:trPr>
        <w:tc>
          <w:tcPr>
            <w:tcW w:w="1129" w:type="dxa"/>
            <w:shd w:val="clear" w:color="000000" w:fill="FFFFFF"/>
            <w:vAlign w:val="center"/>
            <w:hideMark/>
          </w:tcPr>
          <w:p w14:paraId="0049E564"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lastRenderedPageBreak/>
              <w:t>UAT2-144</w:t>
            </w:r>
          </w:p>
        </w:tc>
        <w:tc>
          <w:tcPr>
            <w:tcW w:w="4820" w:type="dxa"/>
            <w:shd w:val="clear" w:color="auto" w:fill="auto"/>
            <w:vAlign w:val="center"/>
            <w:hideMark/>
          </w:tcPr>
          <w:p w14:paraId="2DF1DBA3"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 xml:space="preserve">Implementace pravidel pro Typy dokumentu dle požadavků specifikovaných v dokumentu "Použití typu dokumentu podle SUIP" </w:t>
            </w:r>
          </w:p>
        </w:tc>
        <w:tc>
          <w:tcPr>
            <w:tcW w:w="7654" w:type="dxa"/>
            <w:shd w:val="clear" w:color="auto" w:fill="auto"/>
            <w:vAlign w:val="center"/>
            <w:hideMark/>
          </w:tcPr>
          <w:p w14:paraId="3283B96F"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"RESSS zajistí nastavení výchozích hodnot a kontrolu pravidel dle specifikace v dokumentu ""Použití typu dokumentu podle SUIP"", jedná se zejména o následující:</w:t>
            </w:r>
            <w:r w:rsidRPr="003B7DE1">
              <w:rPr>
                <w:rFonts w:ascii="Calibri" w:hAnsi="Calibri" w:cs="Calibri"/>
                <w:color w:val="000000"/>
                <w:sz w:val="22"/>
                <w:szCs w:val="22"/>
              </w:rPr>
              <w:br/>
              <w:t>- automatické určení druhu spisu dle typu dokumentu</w:t>
            </w:r>
            <w:r w:rsidRPr="003B7DE1">
              <w:rPr>
                <w:rFonts w:ascii="Calibri" w:hAnsi="Calibri" w:cs="Calibri"/>
                <w:color w:val="000000"/>
                <w:sz w:val="22"/>
                <w:szCs w:val="22"/>
              </w:rPr>
              <w:br/>
              <w:t>- zařazení dokumentu daného typu pouze do spisu odpovídajícího druhu</w:t>
            </w:r>
            <w:r w:rsidRPr="003B7DE1">
              <w:rPr>
                <w:rFonts w:ascii="Calibri" w:hAnsi="Calibri" w:cs="Calibri"/>
                <w:color w:val="000000"/>
                <w:sz w:val="22"/>
                <w:szCs w:val="22"/>
              </w:rPr>
              <w:br/>
              <w:t>- omezení nabídky typů dle druhu dokumentu a útvaru</w:t>
            </w:r>
            <w:r w:rsidRPr="003B7DE1">
              <w:rPr>
                <w:rFonts w:ascii="Calibri" w:hAnsi="Calibri" w:cs="Calibri"/>
                <w:color w:val="000000"/>
                <w:sz w:val="22"/>
                <w:szCs w:val="22"/>
              </w:rPr>
              <w:br/>
              <w:t>- iniciace spisu dle typu dokumentu</w:t>
            </w:r>
            <w:r w:rsidRPr="003B7DE1">
              <w:rPr>
                <w:rFonts w:ascii="Calibri" w:hAnsi="Calibri" w:cs="Calibri"/>
                <w:color w:val="000000"/>
                <w:sz w:val="22"/>
                <w:szCs w:val="22"/>
              </w:rPr>
              <w:br/>
              <w:t>- typ účastníka dokumentu (Právnická či podnikající osoba/Fyzická nepodnikající osoba)</w:t>
            </w:r>
            <w:r w:rsidRPr="003B7DE1">
              <w:rPr>
                <w:rFonts w:ascii="Calibri" w:hAnsi="Calibri" w:cs="Calibri"/>
                <w:color w:val="000000"/>
                <w:sz w:val="22"/>
                <w:szCs w:val="22"/>
              </w:rPr>
              <w:br/>
              <w:t>- výchozí věcná skupina</w:t>
            </w:r>
            <w:r w:rsidRPr="003B7DE1">
              <w:rPr>
                <w:rFonts w:ascii="Calibri" w:hAnsi="Calibri" w:cs="Calibri"/>
                <w:color w:val="000000"/>
                <w:sz w:val="22"/>
                <w:szCs w:val="22"/>
              </w:rPr>
              <w:br/>
              <w:t>- výchozí hodnota Bezpečnostní kategorie</w:t>
            </w:r>
            <w:r w:rsidRPr="003B7DE1">
              <w:rPr>
                <w:rFonts w:ascii="Calibri" w:hAnsi="Calibri" w:cs="Calibri"/>
                <w:color w:val="000000"/>
                <w:sz w:val="22"/>
                <w:szCs w:val="22"/>
              </w:rPr>
              <w:br/>
              <w:t>- ISSD pro vyřizování dokumentu</w:t>
            </w:r>
            <w:r w:rsidRPr="003B7DE1">
              <w:rPr>
                <w:rFonts w:ascii="Calibri" w:hAnsi="Calibri" w:cs="Calibri"/>
                <w:color w:val="000000"/>
                <w:sz w:val="22"/>
                <w:szCs w:val="22"/>
              </w:rPr>
              <w:br/>
            </w:r>
            <w:r w:rsidRPr="003B7DE1">
              <w:rPr>
                <w:rFonts w:ascii="Calibri" w:hAnsi="Calibri" w:cs="Calibri"/>
                <w:color w:val="000000"/>
                <w:sz w:val="22"/>
                <w:szCs w:val="22"/>
              </w:rPr>
              <w:br/>
              <w:t>Každý vyřizovaný dokument má přiřazen Typ dokumentu.</w:t>
            </w:r>
            <w:r w:rsidRPr="003B7DE1">
              <w:rPr>
                <w:rFonts w:ascii="Calibri" w:hAnsi="Calibri" w:cs="Calibri"/>
                <w:color w:val="000000"/>
                <w:sz w:val="22"/>
                <w:szCs w:val="22"/>
              </w:rPr>
              <w:br/>
            </w:r>
            <w:r w:rsidRPr="003B7DE1">
              <w:rPr>
                <w:rFonts w:ascii="Calibri" w:hAnsi="Calibri" w:cs="Calibri"/>
                <w:color w:val="000000"/>
                <w:sz w:val="22"/>
                <w:szCs w:val="22"/>
              </w:rPr>
              <w:br/>
              <w:t>Případné další upřesnění bude provedeno na základě analýzy."</w:t>
            </w:r>
          </w:p>
        </w:tc>
        <w:tc>
          <w:tcPr>
            <w:tcW w:w="1843" w:type="dxa"/>
            <w:shd w:val="clear" w:color="auto" w:fill="auto"/>
            <w:vAlign w:val="center"/>
            <w:hideMark/>
          </w:tcPr>
          <w:p w14:paraId="026DA88D" w14:textId="77777777" w:rsidR="00775FD1" w:rsidRPr="003B7DE1" w:rsidRDefault="00775FD1" w:rsidP="0074106A">
            <w:pPr>
              <w:rPr>
                <w:rFonts w:ascii="Calibri" w:hAnsi="Calibri" w:cs="Calibri"/>
                <w:color w:val="000000"/>
                <w:sz w:val="22"/>
                <w:szCs w:val="22"/>
              </w:rPr>
            </w:pPr>
            <w:r w:rsidRPr="003B7DE1">
              <w:rPr>
                <w:rFonts w:ascii="Calibri" w:hAnsi="Calibri" w:cs="Calibri"/>
                <w:color w:val="000000"/>
                <w:sz w:val="22"/>
                <w:szCs w:val="22"/>
              </w:rPr>
              <w:t>SUIP</w:t>
            </w:r>
          </w:p>
        </w:tc>
        <w:tc>
          <w:tcPr>
            <w:tcW w:w="1134" w:type="dxa"/>
            <w:shd w:val="clear" w:color="auto" w:fill="auto"/>
            <w:vAlign w:val="center"/>
            <w:hideMark/>
          </w:tcPr>
          <w:p w14:paraId="43E7D8CD"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ANO</w:t>
            </w:r>
          </w:p>
        </w:tc>
        <w:tc>
          <w:tcPr>
            <w:tcW w:w="1134" w:type="dxa"/>
            <w:shd w:val="clear" w:color="auto" w:fill="auto"/>
            <w:vAlign w:val="center"/>
            <w:hideMark/>
          </w:tcPr>
          <w:p w14:paraId="3075176E"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0,5</w:t>
            </w:r>
          </w:p>
        </w:tc>
        <w:tc>
          <w:tcPr>
            <w:tcW w:w="2268" w:type="dxa"/>
            <w:shd w:val="clear" w:color="auto" w:fill="auto"/>
            <w:vAlign w:val="center"/>
            <w:hideMark/>
          </w:tcPr>
          <w:p w14:paraId="1710911C" w14:textId="77777777" w:rsidR="00775FD1" w:rsidRPr="003B7DE1" w:rsidRDefault="00775FD1" w:rsidP="0074106A">
            <w:pPr>
              <w:rPr>
                <w:rFonts w:ascii="Calibri" w:hAnsi="Calibri" w:cs="Calibri"/>
                <w:sz w:val="22"/>
                <w:szCs w:val="22"/>
              </w:rPr>
            </w:pPr>
            <w:r w:rsidRPr="003B7DE1">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19B90D9" w14:textId="77777777" w:rsidR="00775FD1" w:rsidRPr="003B7DE1" w:rsidRDefault="00775FD1" w:rsidP="0074106A">
            <w:pPr>
              <w:jc w:val="center"/>
              <w:rPr>
                <w:rFonts w:ascii="Calibri" w:hAnsi="Calibri" w:cs="Calibri"/>
                <w:color w:val="000000"/>
                <w:sz w:val="22"/>
                <w:szCs w:val="22"/>
              </w:rPr>
            </w:pPr>
            <w:r w:rsidRPr="003B7DE1">
              <w:rPr>
                <w:rFonts w:ascii="Calibri" w:hAnsi="Calibri" w:cs="Calibri"/>
                <w:color w:val="000000"/>
                <w:sz w:val="22"/>
                <w:szCs w:val="22"/>
              </w:rPr>
              <w:t> </w:t>
            </w:r>
          </w:p>
        </w:tc>
      </w:tr>
    </w:tbl>
    <w:p w14:paraId="357F51FC" w14:textId="77777777" w:rsidR="00775FD1" w:rsidRDefault="00775FD1" w:rsidP="00775FD1">
      <w:pPr>
        <w:tabs>
          <w:tab w:val="left" w:pos="4536"/>
        </w:tabs>
        <w:rPr>
          <w:rFonts w:ascii="Palatino Linotype" w:hAnsi="Palatino Linotype" w:cs="Arial"/>
          <w:b/>
          <w:bCs/>
          <w:sz w:val="22"/>
          <w:szCs w:val="22"/>
        </w:rPr>
      </w:pPr>
    </w:p>
    <w:p w14:paraId="707903CA" w14:textId="77777777" w:rsidR="00775FD1" w:rsidRDefault="00775FD1" w:rsidP="00775FD1">
      <w:pPr>
        <w:rPr>
          <w:rFonts w:ascii="Palatino Linotype" w:hAnsi="Palatino Linotype" w:cs="Arial"/>
          <w:b/>
          <w:bCs/>
          <w:sz w:val="22"/>
          <w:szCs w:val="22"/>
        </w:rPr>
      </w:pPr>
      <w:r>
        <w:rPr>
          <w:rFonts w:ascii="Palatino Linotype" w:hAnsi="Palatino Linotype" w:cs="Arial"/>
          <w:b/>
          <w:bCs/>
          <w:sz w:val="22"/>
          <w:szCs w:val="22"/>
        </w:rPr>
        <w:br w:type="page"/>
      </w:r>
    </w:p>
    <w:p w14:paraId="6D935504" w14:textId="77777777" w:rsidR="00775FD1" w:rsidRPr="00831012" w:rsidRDefault="00775FD1" w:rsidP="00775FD1">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5 </w:t>
      </w:r>
      <w:r w:rsidRPr="00D15685">
        <w:rPr>
          <w:rFonts w:ascii="Palatino Linotype" w:hAnsi="Palatino Linotype" w:cs="Arial"/>
          <w:b/>
          <w:bCs/>
          <w:sz w:val="22"/>
          <w:szCs w:val="22"/>
        </w:rPr>
        <w:t>Dodatku č. 3</w:t>
      </w:r>
      <w:r>
        <w:rPr>
          <w:rFonts w:ascii="Palatino Linotype" w:hAnsi="Palatino Linotype" w:cs="Arial"/>
          <w:b/>
          <w:bCs/>
          <w:sz w:val="22"/>
          <w:szCs w:val="22"/>
        </w:rPr>
        <w:t xml:space="preserve"> </w:t>
      </w:r>
      <w:r w:rsidRPr="00831012">
        <w:rPr>
          <w:rFonts w:ascii="Palatino Linotype" w:hAnsi="Palatino Linotype" w:cs="Arial"/>
          <w:b/>
          <w:bCs/>
          <w:sz w:val="22"/>
          <w:szCs w:val="22"/>
        </w:rPr>
        <w:t>– Přehled změn ve funkčních požadavcích pro nasazení RESSS na TIČR k Prováděcí smlouvě č. 6 a Přehled změn v požadavcích pro podpora a provoz RESSS na TIČR k Prováděcí smlouvě č. 6</w:t>
      </w:r>
    </w:p>
    <w:p w14:paraId="48316560" w14:textId="77777777" w:rsidR="00775FD1" w:rsidRDefault="00775FD1" w:rsidP="00775FD1">
      <w:pPr>
        <w:tabs>
          <w:tab w:val="left" w:pos="4536"/>
        </w:tabs>
        <w:rPr>
          <w:rFonts w:ascii="Palatino Linotype" w:hAnsi="Palatino Linotype" w:cs="Arial"/>
          <w:b/>
          <w:bCs/>
          <w:sz w:val="22"/>
          <w:szCs w:val="22"/>
        </w:rPr>
      </w:pPr>
    </w:p>
    <w:tbl>
      <w:tblPr>
        <w:tblW w:w="209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4820"/>
        <w:gridCol w:w="7654"/>
        <w:gridCol w:w="1843"/>
        <w:gridCol w:w="1134"/>
        <w:gridCol w:w="1134"/>
        <w:gridCol w:w="2268"/>
        <w:gridCol w:w="992"/>
      </w:tblGrid>
      <w:tr w:rsidR="00775FD1" w:rsidRPr="00DA6C5A" w14:paraId="0D26F5B0" w14:textId="77777777" w:rsidTr="0074106A">
        <w:trPr>
          <w:trHeight w:val="576"/>
        </w:trPr>
        <w:tc>
          <w:tcPr>
            <w:tcW w:w="1129" w:type="dxa"/>
            <w:shd w:val="clear" w:color="000000" w:fill="C6E0B4"/>
            <w:vAlign w:val="center"/>
            <w:hideMark/>
          </w:tcPr>
          <w:p w14:paraId="2A0AF582" w14:textId="77777777" w:rsidR="00775FD1" w:rsidRPr="00DA6C5A" w:rsidRDefault="00775FD1" w:rsidP="0074106A">
            <w:pPr>
              <w:rPr>
                <w:rFonts w:ascii="Calibri" w:hAnsi="Calibri" w:cs="Calibri"/>
                <w:b/>
                <w:bCs/>
                <w:color w:val="000000"/>
                <w:sz w:val="22"/>
                <w:szCs w:val="22"/>
              </w:rPr>
            </w:pPr>
            <w:r w:rsidRPr="00DA6C5A">
              <w:rPr>
                <w:rFonts w:ascii="Calibri" w:hAnsi="Calibri" w:cs="Calibri"/>
                <w:b/>
                <w:bCs/>
                <w:color w:val="000000"/>
                <w:sz w:val="22"/>
                <w:szCs w:val="22"/>
              </w:rPr>
              <w:t>Kód požadavku</w:t>
            </w:r>
          </w:p>
        </w:tc>
        <w:tc>
          <w:tcPr>
            <w:tcW w:w="4820" w:type="dxa"/>
            <w:shd w:val="clear" w:color="000000" w:fill="C6E0B4"/>
            <w:vAlign w:val="center"/>
            <w:hideMark/>
          </w:tcPr>
          <w:p w14:paraId="017949B5" w14:textId="77777777" w:rsidR="00775FD1" w:rsidRPr="00DA6C5A" w:rsidRDefault="00775FD1" w:rsidP="0074106A">
            <w:pPr>
              <w:rPr>
                <w:rFonts w:ascii="Calibri" w:hAnsi="Calibri" w:cs="Calibri"/>
                <w:b/>
                <w:bCs/>
                <w:color w:val="000000"/>
                <w:sz w:val="22"/>
                <w:szCs w:val="22"/>
              </w:rPr>
            </w:pPr>
            <w:r w:rsidRPr="00DA6C5A">
              <w:rPr>
                <w:rFonts w:ascii="Calibri" w:hAnsi="Calibri" w:cs="Calibri"/>
                <w:b/>
                <w:bCs/>
                <w:color w:val="000000"/>
                <w:sz w:val="22"/>
                <w:szCs w:val="22"/>
              </w:rPr>
              <w:t>Název požadavku</w:t>
            </w:r>
          </w:p>
        </w:tc>
        <w:tc>
          <w:tcPr>
            <w:tcW w:w="7654" w:type="dxa"/>
            <w:shd w:val="clear" w:color="000000" w:fill="C6E0B4"/>
            <w:vAlign w:val="center"/>
            <w:hideMark/>
          </w:tcPr>
          <w:p w14:paraId="250D5130" w14:textId="77777777" w:rsidR="00775FD1" w:rsidRPr="00DA6C5A" w:rsidRDefault="00775FD1" w:rsidP="0074106A">
            <w:pPr>
              <w:rPr>
                <w:rFonts w:ascii="Calibri" w:hAnsi="Calibri" w:cs="Calibri"/>
                <w:b/>
                <w:bCs/>
                <w:color w:val="000000"/>
                <w:sz w:val="22"/>
                <w:szCs w:val="22"/>
              </w:rPr>
            </w:pPr>
            <w:r w:rsidRPr="00DA6C5A">
              <w:rPr>
                <w:rFonts w:ascii="Calibri" w:hAnsi="Calibri" w:cs="Calibri"/>
                <w:b/>
                <w:bCs/>
                <w:color w:val="000000"/>
                <w:sz w:val="22"/>
                <w:szCs w:val="22"/>
              </w:rPr>
              <w:t>Popis původního nebo změněného požadavku</w:t>
            </w:r>
          </w:p>
        </w:tc>
        <w:tc>
          <w:tcPr>
            <w:tcW w:w="1843" w:type="dxa"/>
            <w:shd w:val="clear" w:color="000000" w:fill="C6E0B4"/>
            <w:vAlign w:val="center"/>
            <w:hideMark/>
          </w:tcPr>
          <w:p w14:paraId="0AF06D44" w14:textId="77777777" w:rsidR="00775FD1" w:rsidRPr="00DA6C5A" w:rsidRDefault="00775FD1" w:rsidP="0074106A">
            <w:pPr>
              <w:rPr>
                <w:rFonts w:ascii="Calibri" w:hAnsi="Calibri" w:cs="Calibri"/>
                <w:b/>
                <w:bCs/>
                <w:color w:val="000000"/>
                <w:sz w:val="22"/>
                <w:szCs w:val="22"/>
              </w:rPr>
            </w:pPr>
            <w:r w:rsidRPr="00DA6C5A">
              <w:rPr>
                <w:rFonts w:ascii="Calibri" w:hAnsi="Calibri" w:cs="Calibri"/>
                <w:b/>
                <w:bCs/>
                <w:color w:val="000000"/>
                <w:sz w:val="22"/>
                <w:szCs w:val="22"/>
              </w:rPr>
              <w:t>Zdroj</w:t>
            </w:r>
          </w:p>
        </w:tc>
        <w:tc>
          <w:tcPr>
            <w:tcW w:w="1134" w:type="dxa"/>
            <w:shd w:val="clear" w:color="000000" w:fill="FFD54F"/>
            <w:vAlign w:val="center"/>
            <w:hideMark/>
          </w:tcPr>
          <w:p w14:paraId="449C8BFA" w14:textId="77777777" w:rsidR="00775FD1" w:rsidRPr="00DA6C5A" w:rsidRDefault="00775FD1" w:rsidP="0074106A">
            <w:pPr>
              <w:jc w:val="center"/>
              <w:rPr>
                <w:rFonts w:ascii="Calibri" w:hAnsi="Calibri" w:cs="Calibri"/>
                <w:b/>
                <w:bCs/>
                <w:color w:val="000000"/>
                <w:sz w:val="22"/>
                <w:szCs w:val="22"/>
              </w:rPr>
            </w:pPr>
            <w:r w:rsidRPr="00DA6C5A">
              <w:rPr>
                <w:rFonts w:ascii="Calibri" w:hAnsi="Calibri" w:cs="Calibri"/>
                <w:b/>
                <w:bCs/>
                <w:color w:val="000000"/>
                <w:sz w:val="22"/>
                <w:szCs w:val="22"/>
              </w:rPr>
              <w:t>Vícepráce</w:t>
            </w:r>
            <w:r w:rsidRPr="00DA6C5A">
              <w:rPr>
                <w:rFonts w:ascii="Calibri" w:hAnsi="Calibri" w:cs="Calibri"/>
                <w:b/>
                <w:bCs/>
                <w:color w:val="000000"/>
                <w:sz w:val="22"/>
                <w:szCs w:val="22"/>
              </w:rPr>
              <w:br/>
              <w:t>ANO / NE</w:t>
            </w:r>
          </w:p>
        </w:tc>
        <w:tc>
          <w:tcPr>
            <w:tcW w:w="1134" w:type="dxa"/>
            <w:shd w:val="clear" w:color="000000" w:fill="FFD54F"/>
            <w:vAlign w:val="center"/>
            <w:hideMark/>
          </w:tcPr>
          <w:p w14:paraId="44B2D5D7" w14:textId="77777777" w:rsidR="00775FD1" w:rsidRPr="00DA6C5A" w:rsidRDefault="00775FD1" w:rsidP="0074106A">
            <w:pPr>
              <w:jc w:val="center"/>
              <w:rPr>
                <w:rFonts w:ascii="Calibri" w:hAnsi="Calibri" w:cs="Calibri"/>
                <w:b/>
                <w:bCs/>
                <w:color w:val="000000"/>
                <w:sz w:val="22"/>
                <w:szCs w:val="22"/>
              </w:rPr>
            </w:pPr>
            <w:r w:rsidRPr="00DA6C5A">
              <w:rPr>
                <w:rFonts w:ascii="Calibri" w:hAnsi="Calibri" w:cs="Calibri"/>
                <w:b/>
                <w:bCs/>
                <w:color w:val="000000"/>
                <w:sz w:val="22"/>
                <w:szCs w:val="22"/>
              </w:rPr>
              <w:t>Vícepráce</w:t>
            </w:r>
            <w:r w:rsidRPr="00DA6C5A">
              <w:rPr>
                <w:rFonts w:ascii="Calibri" w:hAnsi="Calibri" w:cs="Calibri"/>
                <w:b/>
                <w:bCs/>
                <w:color w:val="000000"/>
                <w:sz w:val="22"/>
                <w:szCs w:val="22"/>
              </w:rPr>
              <w:br/>
              <w:t>(MD)</w:t>
            </w:r>
          </w:p>
        </w:tc>
        <w:tc>
          <w:tcPr>
            <w:tcW w:w="2268" w:type="dxa"/>
            <w:shd w:val="clear" w:color="000000" w:fill="FFD54F"/>
            <w:vAlign w:val="center"/>
            <w:hideMark/>
          </w:tcPr>
          <w:p w14:paraId="1BC27D5D" w14:textId="77777777" w:rsidR="00775FD1" w:rsidRPr="00DA6C5A" w:rsidRDefault="00775FD1" w:rsidP="0074106A">
            <w:pPr>
              <w:jc w:val="center"/>
              <w:rPr>
                <w:rFonts w:ascii="Calibri" w:hAnsi="Calibri" w:cs="Calibri"/>
                <w:b/>
                <w:bCs/>
                <w:color w:val="000000"/>
                <w:sz w:val="22"/>
                <w:szCs w:val="22"/>
              </w:rPr>
            </w:pPr>
            <w:r w:rsidRPr="00DA6C5A">
              <w:rPr>
                <w:rFonts w:ascii="Calibri" w:hAnsi="Calibri" w:cs="Calibri"/>
                <w:b/>
                <w:bCs/>
                <w:color w:val="000000"/>
                <w:sz w:val="22"/>
                <w:szCs w:val="22"/>
              </w:rPr>
              <w:t>Poznámka</w:t>
            </w:r>
          </w:p>
        </w:tc>
        <w:tc>
          <w:tcPr>
            <w:tcW w:w="992" w:type="dxa"/>
            <w:shd w:val="clear" w:color="000000" w:fill="FFD54F"/>
            <w:vAlign w:val="center"/>
            <w:hideMark/>
          </w:tcPr>
          <w:p w14:paraId="0F500D9D" w14:textId="77777777" w:rsidR="00775FD1" w:rsidRPr="00DA6C5A" w:rsidRDefault="00775FD1" w:rsidP="0074106A">
            <w:pPr>
              <w:jc w:val="center"/>
              <w:rPr>
                <w:rFonts w:ascii="Calibri" w:hAnsi="Calibri" w:cs="Calibri"/>
                <w:b/>
                <w:bCs/>
                <w:color w:val="000000"/>
                <w:sz w:val="22"/>
                <w:szCs w:val="22"/>
              </w:rPr>
            </w:pPr>
            <w:r w:rsidRPr="00DA6C5A">
              <w:rPr>
                <w:rFonts w:ascii="Calibri" w:hAnsi="Calibri" w:cs="Calibri"/>
                <w:b/>
                <w:bCs/>
                <w:color w:val="000000"/>
                <w:sz w:val="22"/>
                <w:szCs w:val="22"/>
              </w:rPr>
              <w:t>Podpora a provoz</w:t>
            </w:r>
            <w:r w:rsidRPr="00DA6C5A">
              <w:rPr>
                <w:rFonts w:ascii="Calibri" w:hAnsi="Calibri" w:cs="Calibri"/>
                <w:b/>
                <w:bCs/>
                <w:color w:val="000000"/>
                <w:sz w:val="22"/>
                <w:szCs w:val="22"/>
              </w:rPr>
              <w:br/>
              <w:t>(MD)</w:t>
            </w:r>
          </w:p>
        </w:tc>
      </w:tr>
      <w:tr w:rsidR="00775FD1" w:rsidRPr="00DA6C5A" w14:paraId="0E830D4D" w14:textId="77777777" w:rsidTr="0074106A">
        <w:trPr>
          <w:trHeight w:val="1440"/>
        </w:trPr>
        <w:tc>
          <w:tcPr>
            <w:tcW w:w="1129" w:type="dxa"/>
            <w:shd w:val="clear" w:color="auto" w:fill="auto"/>
            <w:vAlign w:val="center"/>
            <w:hideMark/>
          </w:tcPr>
          <w:p w14:paraId="2AAC168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TPA001</w:t>
            </w:r>
          </w:p>
        </w:tc>
        <w:tc>
          <w:tcPr>
            <w:tcW w:w="4820" w:type="dxa"/>
            <w:shd w:val="clear" w:color="auto" w:fill="auto"/>
            <w:vAlign w:val="center"/>
            <w:hideMark/>
          </w:tcPr>
          <w:p w14:paraId="26E8748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Požadavky z Rámcové smlouvy (příloha č. 2 - detailní specifikace plnění, příloha č. 1 - funkční požadavky)</w:t>
            </w:r>
          </w:p>
        </w:tc>
        <w:tc>
          <w:tcPr>
            <w:tcW w:w="7654" w:type="dxa"/>
            <w:shd w:val="clear" w:color="auto" w:fill="auto"/>
            <w:vAlign w:val="center"/>
            <w:hideMark/>
          </w:tcPr>
          <w:p w14:paraId="3ECC6B0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Naplnění společných požadavků uvedených v příloze č.1 Rámcové smlouvy - Funkční a technické požadavky kapitoly</w:t>
            </w:r>
            <w:r w:rsidRPr="00DA6C5A">
              <w:rPr>
                <w:rFonts w:ascii="Calibri" w:hAnsi="Calibri" w:cs="Calibri"/>
                <w:color w:val="000000"/>
                <w:sz w:val="22"/>
                <w:szCs w:val="22"/>
              </w:rPr>
              <w:br/>
              <w:t>1; 2.1; 2.2.1; 2.2.2; 2.3</w:t>
            </w:r>
            <w:r w:rsidRPr="00DA6C5A">
              <w:rPr>
                <w:rFonts w:ascii="Calibri" w:hAnsi="Calibri" w:cs="Calibri"/>
                <w:color w:val="000000"/>
                <w:sz w:val="22"/>
                <w:szCs w:val="22"/>
              </w:rPr>
              <w:br/>
              <w:t>Změny z Dod. č. 1 k RS (TPA2) a Právní dohody a jejich dodatků mají přednost před zněním textu z RS</w:t>
            </w:r>
          </w:p>
        </w:tc>
        <w:tc>
          <w:tcPr>
            <w:tcW w:w="1843" w:type="dxa"/>
            <w:shd w:val="clear" w:color="auto" w:fill="auto"/>
            <w:vAlign w:val="center"/>
            <w:hideMark/>
          </w:tcPr>
          <w:p w14:paraId="4333375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1EDF2D9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2E4048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08E2AE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9117A0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AB0C72B" w14:textId="77777777" w:rsidTr="0074106A">
        <w:trPr>
          <w:trHeight w:val="1152"/>
        </w:trPr>
        <w:tc>
          <w:tcPr>
            <w:tcW w:w="1129" w:type="dxa"/>
            <w:shd w:val="clear" w:color="auto" w:fill="auto"/>
            <w:vAlign w:val="center"/>
            <w:hideMark/>
          </w:tcPr>
          <w:p w14:paraId="54A203A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TPA002</w:t>
            </w:r>
          </w:p>
        </w:tc>
        <w:tc>
          <w:tcPr>
            <w:tcW w:w="4820" w:type="dxa"/>
            <w:shd w:val="clear" w:color="auto" w:fill="auto"/>
            <w:vAlign w:val="center"/>
            <w:hideMark/>
          </w:tcPr>
          <w:p w14:paraId="667254B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Požadavky z Dod. č. 1 k RS upravující požadavky z RS (TPA1)</w:t>
            </w:r>
          </w:p>
        </w:tc>
        <w:tc>
          <w:tcPr>
            <w:tcW w:w="7654" w:type="dxa"/>
            <w:shd w:val="clear" w:color="auto" w:fill="auto"/>
            <w:vAlign w:val="center"/>
            <w:hideMark/>
          </w:tcPr>
          <w:p w14:paraId="4B27C0E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Naplnění společných požadavků uvedených v Dodatku č. 1 k Rámcové smlouvě.</w:t>
            </w:r>
            <w:r w:rsidRPr="00DA6C5A">
              <w:rPr>
                <w:rFonts w:ascii="Calibri" w:hAnsi="Calibri" w:cs="Calibri"/>
                <w:color w:val="000000"/>
                <w:sz w:val="22"/>
                <w:szCs w:val="22"/>
              </w:rPr>
              <w:br/>
              <w:t>Požadavky které upravují, vyjímají nebo nově vznikli ze skupin Funkční, Technické, Služba, MPSV, Součinnost</w:t>
            </w:r>
          </w:p>
        </w:tc>
        <w:tc>
          <w:tcPr>
            <w:tcW w:w="1843" w:type="dxa"/>
            <w:shd w:val="clear" w:color="auto" w:fill="auto"/>
            <w:vAlign w:val="center"/>
            <w:hideMark/>
          </w:tcPr>
          <w:p w14:paraId="4F21078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12AD88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3C1910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3E4A4A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58DC44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90CC1B3" w14:textId="77777777" w:rsidTr="0074106A">
        <w:trPr>
          <w:trHeight w:val="864"/>
        </w:trPr>
        <w:tc>
          <w:tcPr>
            <w:tcW w:w="1129" w:type="dxa"/>
            <w:shd w:val="clear" w:color="auto" w:fill="auto"/>
            <w:vAlign w:val="center"/>
            <w:hideMark/>
          </w:tcPr>
          <w:p w14:paraId="5AD5868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TPA_PS1</w:t>
            </w:r>
          </w:p>
        </w:tc>
        <w:tc>
          <w:tcPr>
            <w:tcW w:w="4820" w:type="dxa"/>
            <w:shd w:val="clear" w:color="auto" w:fill="auto"/>
            <w:vAlign w:val="center"/>
            <w:hideMark/>
          </w:tcPr>
          <w:p w14:paraId="4C95BA1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Doplňující požadavky z nálezů UAT2 </w:t>
            </w:r>
          </w:p>
        </w:tc>
        <w:tc>
          <w:tcPr>
            <w:tcW w:w="7654" w:type="dxa"/>
            <w:shd w:val="clear" w:color="auto" w:fill="auto"/>
            <w:vAlign w:val="center"/>
            <w:hideMark/>
          </w:tcPr>
          <w:p w14:paraId="2710B2D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Systém RESSS bude zohledňovat výstupy z UAT2 PS1 - Dodávka softwarového řešení. Zejména požadavky na úpravu terminologie, soulad s NSESSS a všeobecné funkcionality</w:t>
            </w:r>
          </w:p>
        </w:tc>
        <w:tc>
          <w:tcPr>
            <w:tcW w:w="1843" w:type="dxa"/>
            <w:shd w:val="clear" w:color="auto" w:fill="auto"/>
            <w:vAlign w:val="center"/>
            <w:hideMark/>
          </w:tcPr>
          <w:p w14:paraId="46A8A0B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E2A6D7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CB53D2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FF8B8D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3D90E7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7076759" w14:textId="77777777" w:rsidTr="0074106A">
        <w:trPr>
          <w:trHeight w:val="576"/>
        </w:trPr>
        <w:tc>
          <w:tcPr>
            <w:tcW w:w="1129" w:type="dxa"/>
            <w:shd w:val="clear" w:color="auto" w:fill="auto"/>
            <w:vAlign w:val="center"/>
            <w:hideMark/>
          </w:tcPr>
          <w:p w14:paraId="196FBB0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STICR001</w:t>
            </w:r>
          </w:p>
        </w:tc>
        <w:tc>
          <w:tcPr>
            <w:tcW w:w="4820" w:type="dxa"/>
            <w:shd w:val="clear" w:color="auto" w:fill="auto"/>
            <w:vAlign w:val="center"/>
            <w:hideMark/>
          </w:tcPr>
          <w:p w14:paraId="6E66F4E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Počet uživatelů TIČR</w:t>
            </w:r>
          </w:p>
        </w:tc>
        <w:tc>
          <w:tcPr>
            <w:tcW w:w="7654" w:type="dxa"/>
            <w:shd w:val="clear" w:color="auto" w:fill="auto"/>
            <w:vAlign w:val="center"/>
            <w:hideMark/>
          </w:tcPr>
          <w:p w14:paraId="7ECF0BD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Systém musí být připraven obsloužit 400 evidovaných uživatelů z čehož je 200 souběžně pracujících.</w:t>
            </w:r>
          </w:p>
        </w:tc>
        <w:tc>
          <w:tcPr>
            <w:tcW w:w="1843" w:type="dxa"/>
            <w:shd w:val="clear" w:color="auto" w:fill="auto"/>
            <w:vAlign w:val="center"/>
            <w:hideMark/>
          </w:tcPr>
          <w:p w14:paraId="680594D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392CBBD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42E69D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39E3A7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834A76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950BF48" w14:textId="77777777" w:rsidTr="0074106A">
        <w:trPr>
          <w:trHeight w:val="1725"/>
        </w:trPr>
        <w:tc>
          <w:tcPr>
            <w:tcW w:w="1129" w:type="dxa"/>
            <w:shd w:val="clear" w:color="auto" w:fill="auto"/>
            <w:vAlign w:val="center"/>
            <w:hideMark/>
          </w:tcPr>
          <w:p w14:paraId="0214930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STICR002</w:t>
            </w:r>
          </w:p>
        </w:tc>
        <w:tc>
          <w:tcPr>
            <w:tcW w:w="4820" w:type="dxa"/>
            <w:shd w:val="clear" w:color="auto" w:fill="auto"/>
            <w:vAlign w:val="center"/>
            <w:hideMark/>
          </w:tcPr>
          <w:p w14:paraId="6A5866C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Rozsah školení TIČR</w:t>
            </w:r>
          </w:p>
        </w:tc>
        <w:tc>
          <w:tcPr>
            <w:tcW w:w="7654" w:type="dxa"/>
            <w:shd w:val="clear" w:color="auto" w:fill="auto"/>
            <w:vAlign w:val="center"/>
            <w:hideMark/>
          </w:tcPr>
          <w:p w14:paraId="5C6AC85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TIČR budou školeny následující skupiny uživatelů systému:</w:t>
            </w:r>
            <w:r w:rsidRPr="00DA6C5A">
              <w:rPr>
                <w:rFonts w:ascii="Calibri" w:hAnsi="Calibri" w:cs="Calibri"/>
                <w:color w:val="000000"/>
                <w:sz w:val="22"/>
                <w:szCs w:val="22"/>
              </w:rPr>
              <w:br/>
              <w:t>- administrátoři a věcní gestoři ESS – cca 8 osob v rozsahu 2 školících dní,</w:t>
            </w:r>
            <w:r w:rsidRPr="00DA6C5A">
              <w:rPr>
                <w:rFonts w:ascii="Calibri" w:hAnsi="Calibri" w:cs="Calibri"/>
                <w:color w:val="000000"/>
                <w:sz w:val="22"/>
                <w:szCs w:val="22"/>
              </w:rPr>
              <w:br/>
              <w:t>. uživatelé nejvýše 80 osob v rozsahu 4 až 6 školících hodin (max. 15 osob v jednom školení), školení proběhne v prostorách Zadavatele, každý uživatel bude mít pro potřeby školení k dispozici jedno PC zadavatele s přístupem k aplikaci</w:t>
            </w:r>
          </w:p>
        </w:tc>
        <w:tc>
          <w:tcPr>
            <w:tcW w:w="1843" w:type="dxa"/>
            <w:shd w:val="clear" w:color="auto" w:fill="auto"/>
            <w:vAlign w:val="center"/>
            <w:hideMark/>
          </w:tcPr>
          <w:p w14:paraId="0794945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6A0C76B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B326C5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8744CF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0B921C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75D05A6" w14:textId="77777777" w:rsidTr="0074106A">
        <w:trPr>
          <w:trHeight w:val="576"/>
        </w:trPr>
        <w:tc>
          <w:tcPr>
            <w:tcW w:w="1129" w:type="dxa"/>
            <w:shd w:val="clear" w:color="auto" w:fill="auto"/>
            <w:vAlign w:val="center"/>
            <w:hideMark/>
          </w:tcPr>
          <w:p w14:paraId="09C702A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NTICR001</w:t>
            </w:r>
          </w:p>
        </w:tc>
        <w:tc>
          <w:tcPr>
            <w:tcW w:w="4820" w:type="dxa"/>
            <w:shd w:val="clear" w:color="auto" w:fill="auto"/>
            <w:vAlign w:val="center"/>
            <w:hideMark/>
          </w:tcPr>
          <w:p w14:paraId="32BD894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Nasazované instance</w:t>
            </w:r>
          </w:p>
        </w:tc>
        <w:tc>
          <w:tcPr>
            <w:tcW w:w="7654" w:type="dxa"/>
            <w:shd w:val="clear" w:color="auto" w:fill="auto"/>
            <w:vAlign w:val="center"/>
            <w:hideMark/>
          </w:tcPr>
          <w:p w14:paraId="2C481CA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TIČR budou nasazovány instance RESSS pro zajištění produkčního provozu, testování a školení.</w:t>
            </w:r>
          </w:p>
        </w:tc>
        <w:tc>
          <w:tcPr>
            <w:tcW w:w="1843" w:type="dxa"/>
            <w:shd w:val="clear" w:color="auto" w:fill="auto"/>
            <w:vAlign w:val="center"/>
            <w:hideMark/>
          </w:tcPr>
          <w:p w14:paraId="657FB41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6F2CC18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30841F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ED75AF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6C8FB4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3B57A50" w14:textId="77777777" w:rsidTr="0074106A">
        <w:trPr>
          <w:trHeight w:val="2016"/>
        </w:trPr>
        <w:tc>
          <w:tcPr>
            <w:tcW w:w="1129" w:type="dxa"/>
            <w:shd w:val="clear" w:color="auto" w:fill="auto"/>
            <w:vAlign w:val="center"/>
            <w:hideMark/>
          </w:tcPr>
          <w:p w14:paraId="66AE7AF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NTICR002</w:t>
            </w:r>
          </w:p>
        </w:tc>
        <w:tc>
          <w:tcPr>
            <w:tcW w:w="4820" w:type="dxa"/>
            <w:shd w:val="clear" w:color="auto" w:fill="auto"/>
            <w:vAlign w:val="center"/>
            <w:hideMark/>
          </w:tcPr>
          <w:p w14:paraId="4EAFF80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Prostředí pro nasazení</w:t>
            </w:r>
          </w:p>
        </w:tc>
        <w:tc>
          <w:tcPr>
            <w:tcW w:w="7654" w:type="dxa"/>
            <w:shd w:val="clear" w:color="auto" w:fill="auto"/>
            <w:vAlign w:val="center"/>
            <w:hideMark/>
          </w:tcPr>
          <w:p w14:paraId="4FCBC58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Instance RESSS pro potřeby TIČR budou nasazovány do infrastruktury MPSV, která je dislokována ve dvojici geograficky vzdálených lokalit vzdálených přibližně do 50 kilometrů.Instance pro zajištění produkčního provozu a testování (integrace) budou vždy nasazeny v obou lokalitách. Školící a vývojová instance pak v jedné z lokalit.Uvedené instance budou v obou lokalitách nasazovány v kontextu instalací RESSS sdílejících instance spisové služby pro MPSV, SÚIP, FDV, TIČR a ÚMPOD.</w:t>
            </w:r>
          </w:p>
        </w:tc>
        <w:tc>
          <w:tcPr>
            <w:tcW w:w="1843" w:type="dxa"/>
            <w:shd w:val="clear" w:color="auto" w:fill="auto"/>
            <w:vAlign w:val="center"/>
            <w:hideMark/>
          </w:tcPr>
          <w:p w14:paraId="57662F8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063A133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CFF7E7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0A38D7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D781B2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13427DD" w14:textId="77777777" w:rsidTr="0074106A">
        <w:trPr>
          <w:trHeight w:val="3168"/>
        </w:trPr>
        <w:tc>
          <w:tcPr>
            <w:tcW w:w="1129" w:type="dxa"/>
            <w:shd w:val="clear" w:color="auto" w:fill="auto"/>
            <w:vAlign w:val="center"/>
            <w:hideMark/>
          </w:tcPr>
          <w:p w14:paraId="342200D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NTICR003</w:t>
            </w:r>
          </w:p>
        </w:tc>
        <w:tc>
          <w:tcPr>
            <w:tcW w:w="4820" w:type="dxa"/>
            <w:shd w:val="clear" w:color="auto" w:fill="auto"/>
            <w:vAlign w:val="center"/>
            <w:hideMark/>
          </w:tcPr>
          <w:p w14:paraId="17861CC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Produkční prostředí</w:t>
            </w:r>
          </w:p>
        </w:tc>
        <w:tc>
          <w:tcPr>
            <w:tcW w:w="7654" w:type="dxa"/>
            <w:shd w:val="clear" w:color="auto" w:fill="auto"/>
            <w:vAlign w:val="center"/>
            <w:hideMark/>
          </w:tcPr>
          <w:p w14:paraId="0F0AE9B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Produkční instance je určená pro zajištění rutinního provozu RESSS pro potřeby TIČR. Instance bude využívána pro potřeby TIČR včetně poboček. S ohledem na povahu práce inspektorů provádějících inspekční činnost často mimo běžnou pracovní dobu, bude provozní instance dostupná v režimu 7x24.Produkční instance bude nasazena v provozním prostředí primární lokality.Pro potřeby vytvoření redundantního systému bude v záložním prostředí vytvořena záložní instance RESSS identická s provozní instanci. Ta může být provozována v souběžném režimu nebo aktivována v případě nedostupnosti či odstávky provozní instance. Instance budou provozovány jako vysoce dostupné s garantovanou dostupností 99.9%.</w:t>
            </w:r>
          </w:p>
        </w:tc>
        <w:tc>
          <w:tcPr>
            <w:tcW w:w="1843" w:type="dxa"/>
            <w:shd w:val="clear" w:color="auto" w:fill="auto"/>
            <w:vAlign w:val="center"/>
            <w:hideMark/>
          </w:tcPr>
          <w:p w14:paraId="30B5E3A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4CEA8DE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D51A3E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00A242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01A6F7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05A2BC2" w14:textId="77777777" w:rsidTr="0074106A">
        <w:trPr>
          <w:trHeight w:val="1152"/>
        </w:trPr>
        <w:tc>
          <w:tcPr>
            <w:tcW w:w="1129" w:type="dxa"/>
            <w:shd w:val="clear" w:color="auto" w:fill="auto"/>
            <w:vAlign w:val="center"/>
            <w:hideMark/>
          </w:tcPr>
          <w:p w14:paraId="58EA231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lastRenderedPageBreak/>
              <w:t>NTICR004</w:t>
            </w:r>
          </w:p>
        </w:tc>
        <w:tc>
          <w:tcPr>
            <w:tcW w:w="4820" w:type="dxa"/>
            <w:shd w:val="clear" w:color="auto" w:fill="auto"/>
            <w:vAlign w:val="center"/>
            <w:hideMark/>
          </w:tcPr>
          <w:p w14:paraId="2952544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Testovací prostředí</w:t>
            </w:r>
          </w:p>
        </w:tc>
        <w:tc>
          <w:tcPr>
            <w:tcW w:w="7654" w:type="dxa"/>
            <w:shd w:val="clear" w:color="auto" w:fill="auto"/>
            <w:vAlign w:val="center"/>
            <w:hideMark/>
          </w:tcPr>
          <w:p w14:paraId="5678C0F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Testovací instance je určená pro testování RESSS v kontextu TIČR, zejména pak pro testování funkční, integrační, bezpečnostní a zátěžové. Testovací instance může být napojována (integrována) pouze s testovacími systémy, či simulátory provozních systémů.</w:t>
            </w:r>
          </w:p>
        </w:tc>
        <w:tc>
          <w:tcPr>
            <w:tcW w:w="1843" w:type="dxa"/>
            <w:shd w:val="clear" w:color="auto" w:fill="auto"/>
            <w:vAlign w:val="center"/>
            <w:hideMark/>
          </w:tcPr>
          <w:p w14:paraId="7190EB3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5F9CDBD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FA9F9B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6DD563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44258E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5BE38DE" w14:textId="77777777" w:rsidTr="0074106A">
        <w:trPr>
          <w:trHeight w:val="1728"/>
        </w:trPr>
        <w:tc>
          <w:tcPr>
            <w:tcW w:w="1129" w:type="dxa"/>
            <w:shd w:val="clear" w:color="auto" w:fill="auto"/>
            <w:vAlign w:val="center"/>
            <w:hideMark/>
          </w:tcPr>
          <w:p w14:paraId="1E4D52A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NTICR005</w:t>
            </w:r>
          </w:p>
        </w:tc>
        <w:tc>
          <w:tcPr>
            <w:tcW w:w="4820" w:type="dxa"/>
            <w:shd w:val="clear" w:color="auto" w:fill="auto"/>
            <w:vAlign w:val="center"/>
            <w:hideMark/>
          </w:tcPr>
          <w:p w14:paraId="176955D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Školící prostředí</w:t>
            </w:r>
          </w:p>
        </w:tc>
        <w:tc>
          <w:tcPr>
            <w:tcW w:w="7654" w:type="dxa"/>
            <w:shd w:val="clear" w:color="auto" w:fill="auto"/>
            <w:vAlign w:val="center"/>
            <w:hideMark/>
          </w:tcPr>
          <w:p w14:paraId="3F10158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Školící instance je určená pro školení RESSS v kontextu TIČR, zejména pak pro školení koncových uživatelů, odborných pracovníků, a správců. Školící instance může být napojována (integrována) s testovacími (popřípadě školícími) systémy, simulátory provozních systémů tak i vybranými provozními systémy například pro autentizaci či autorizaci uživatelů.</w:t>
            </w:r>
          </w:p>
        </w:tc>
        <w:tc>
          <w:tcPr>
            <w:tcW w:w="1843" w:type="dxa"/>
            <w:shd w:val="clear" w:color="auto" w:fill="auto"/>
            <w:vAlign w:val="center"/>
            <w:hideMark/>
          </w:tcPr>
          <w:p w14:paraId="67164A0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5D240AD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AC1FCA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F06853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8321E3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1106B32" w14:textId="77777777" w:rsidTr="0074106A">
        <w:trPr>
          <w:trHeight w:val="1440"/>
        </w:trPr>
        <w:tc>
          <w:tcPr>
            <w:tcW w:w="1129" w:type="dxa"/>
            <w:shd w:val="clear" w:color="auto" w:fill="auto"/>
            <w:vAlign w:val="center"/>
            <w:hideMark/>
          </w:tcPr>
          <w:p w14:paraId="6D984D0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NTICR006</w:t>
            </w:r>
          </w:p>
        </w:tc>
        <w:tc>
          <w:tcPr>
            <w:tcW w:w="4820" w:type="dxa"/>
            <w:shd w:val="clear" w:color="auto" w:fill="auto"/>
            <w:vAlign w:val="center"/>
            <w:hideMark/>
          </w:tcPr>
          <w:p w14:paraId="06D0D29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Technologie prostředí</w:t>
            </w:r>
          </w:p>
        </w:tc>
        <w:tc>
          <w:tcPr>
            <w:tcW w:w="7654" w:type="dxa"/>
            <w:shd w:val="clear" w:color="auto" w:fill="auto"/>
            <w:vAlign w:val="center"/>
            <w:hideMark/>
          </w:tcPr>
          <w:p w14:paraId="142C208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c>
          <w:tcPr>
            <w:tcW w:w="1843" w:type="dxa"/>
            <w:shd w:val="clear" w:color="auto" w:fill="auto"/>
            <w:vAlign w:val="center"/>
            <w:hideMark/>
          </w:tcPr>
          <w:p w14:paraId="7BE9D3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546E849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EE13BB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1BDCC4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9529AF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5D20357" w14:textId="77777777" w:rsidTr="0074106A">
        <w:trPr>
          <w:trHeight w:val="3577"/>
        </w:trPr>
        <w:tc>
          <w:tcPr>
            <w:tcW w:w="1129" w:type="dxa"/>
            <w:shd w:val="clear" w:color="auto" w:fill="auto"/>
            <w:vAlign w:val="center"/>
            <w:hideMark/>
          </w:tcPr>
          <w:p w14:paraId="5DED391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ZTICR001</w:t>
            </w:r>
          </w:p>
        </w:tc>
        <w:tc>
          <w:tcPr>
            <w:tcW w:w="4820" w:type="dxa"/>
            <w:shd w:val="clear" w:color="auto" w:fill="auto"/>
            <w:vAlign w:val="center"/>
            <w:hideMark/>
          </w:tcPr>
          <w:p w14:paraId="70B46F6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Adresářová služba</w:t>
            </w:r>
          </w:p>
        </w:tc>
        <w:tc>
          <w:tcPr>
            <w:tcW w:w="7654" w:type="dxa"/>
            <w:shd w:val="clear" w:color="auto" w:fill="auto"/>
            <w:vAlign w:val="center"/>
            <w:hideMark/>
          </w:tcPr>
          <w:p w14:paraId="55230E9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Již dříve jsme požadovali: nasazení nové spisové služby musí být v naší organizaci na našem serveru. TIČR nemáme a nebudeme mít v dohledné době přímé spojení linkou na MPSV jako ostatní organizace resortu, navíc se naši inspektoři pohybují v terénu a práce přes VPN je prakticky vyloučena – přenos naskenovaných dokumentů, možná bezpečnostní rizika, riziko nefunkčnosti z hlediska problémů se spojením a podobně. </w:t>
            </w:r>
            <w:r w:rsidRPr="00DA6C5A">
              <w:rPr>
                <w:rFonts w:ascii="Calibri" w:hAnsi="Calibri" w:cs="Calibri"/>
                <w:strike/>
                <w:sz w:val="22"/>
                <w:szCs w:val="22"/>
              </w:rPr>
              <w:t xml:space="preserve">Instance RESSS nasazené pro potřeby TIČR budou využívat adresářových služeb zpřístupněných pomocí protokolu LDAP (Lightweight Directory Access Protocol). Adresářová služba bude vybudována na základě produktu Microsoft Active Directory a bude nasazena v datových centrech MPSV. </w:t>
            </w:r>
            <w:r w:rsidRPr="00DA6C5A">
              <w:rPr>
                <w:rFonts w:ascii="Calibri" w:hAnsi="Calibri" w:cs="Calibri"/>
                <w:sz w:val="22"/>
                <w:szCs w:val="22"/>
              </w:rPr>
              <w:t>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3CF3DC5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725A0BB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380583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DC48BF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839A09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332BDAB" w14:textId="77777777" w:rsidTr="0074106A">
        <w:trPr>
          <w:trHeight w:val="2880"/>
        </w:trPr>
        <w:tc>
          <w:tcPr>
            <w:tcW w:w="1129" w:type="dxa"/>
            <w:shd w:val="clear" w:color="auto" w:fill="auto"/>
            <w:vAlign w:val="center"/>
            <w:hideMark/>
          </w:tcPr>
          <w:p w14:paraId="24D6F59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ZTICR002</w:t>
            </w:r>
          </w:p>
        </w:tc>
        <w:tc>
          <w:tcPr>
            <w:tcW w:w="4820" w:type="dxa"/>
            <w:shd w:val="clear" w:color="auto" w:fill="auto"/>
            <w:vAlign w:val="center"/>
            <w:hideMark/>
          </w:tcPr>
          <w:p w14:paraId="6597E17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Služby ESSS</w:t>
            </w:r>
          </w:p>
        </w:tc>
        <w:tc>
          <w:tcPr>
            <w:tcW w:w="7654" w:type="dxa"/>
            <w:shd w:val="clear" w:color="auto" w:fill="auto"/>
            <w:vAlign w:val="center"/>
            <w:hideMark/>
          </w:tcPr>
          <w:p w14:paraId="0EB2777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republiky.Obdobně instance RESSS na TIČR může využívat obdobné rozhraní implementované dalšími systémy. UPOZORNĚNÍ: 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6F9ED2A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3B03F4C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1D28BC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549131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F6DD28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9AC8EA0" w14:textId="77777777" w:rsidTr="0074106A">
        <w:trPr>
          <w:trHeight w:val="2016"/>
        </w:trPr>
        <w:tc>
          <w:tcPr>
            <w:tcW w:w="1129" w:type="dxa"/>
            <w:shd w:val="clear" w:color="auto" w:fill="auto"/>
            <w:vAlign w:val="center"/>
            <w:hideMark/>
          </w:tcPr>
          <w:p w14:paraId="3CA3122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ZTICR003</w:t>
            </w:r>
          </w:p>
        </w:tc>
        <w:tc>
          <w:tcPr>
            <w:tcW w:w="4820" w:type="dxa"/>
            <w:shd w:val="clear" w:color="auto" w:fill="auto"/>
            <w:vAlign w:val="center"/>
            <w:hideMark/>
          </w:tcPr>
          <w:p w14:paraId="56FD260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Autentizační služba</w:t>
            </w:r>
          </w:p>
        </w:tc>
        <w:tc>
          <w:tcPr>
            <w:tcW w:w="7654" w:type="dxa"/>
            <w:shd w:val="clear" w:color="auto" w:fill="auto"/>
            <w:vAlign w:val="center"/>
            <w:hideMark/>
          </w:tcPr>
          <w:p w14:paraId="48A7F68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Autentizace uživatelů instancí RESSS nasazené pro potřeby TIČR bude realizována interně v kontextu instance RESSS na základě interně (z pohledu RESSS) vedené evidence uživatelů. UPOZORNĚNÍ: 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6EA8ECF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619860E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DC96FC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3D20F8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CAB10B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60169C0" w14:textId="77777777" w:rsidTr="0074106A">
        <w:trPr>
          <w:trHeight w:val="864"/>
        </w:trPr>
        <w:tc>
          <w:tcPr>
            <w:tcW w:w="1129" w:type="dxa"/>
            <w:shd w:val="clear" w:color="auto" w:fill="auto"/>
            <w:vAlign w:val="center"/>
            <w:hideMark/>
          </w:tcPr>
          <w:p w14:paraId="4BE863A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ZTICR004</w:t>
            </w:r>
          </w:p>
        </w:tc>
        <w:tc>
          <w:tcPr>
            <w:tcW w:w="4820" w:type="dxa"/>
            <w:shd w:val="clear" w:color="auto" w:fill="auto"/>
            <w:vAlign w:val="center"/>
            <w:hideMark/>
          </w:tcPr>
          <w:p w14:paraId="2D44854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Autorizovaná konverze</w:t>
            </w:r>
          </w:p>
        </w:tc>
        <w:tc>
          <w:tcPr>
            <w:tcW w:w="7654" w:type="dxa"/>
            <w:shd w:val="clear" w:color="auto" w:fill="auto"/>
            <w:vAlign w:val="center"/>
            <w:hideMark/>
          </w:tcPr>
          <w:p w14:paraId="38B95BF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provádění autorizované konverze z moci úřední bude instance RESSS nasazená na TIČR využívat přímo služeb poskytovaných rozhraním Centrály CzechPOINT.</w:t>
            </w:r>
          </w:p>
        </w:tc>
        <w:tc>
          <w:tcPr>
            <w:tcW w:w="1843" w:type="dxa"/>
            <w:shd w:val="clear" w:color="auto" w:fill="auto"/>
            <w:vAlign w:val="center"/>
            <w:hideMark/>
          </w:tcPr>
          <w:p w14:paraId="3A0AF46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514E875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CAB7E8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A22046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60F5A2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F17CE3B" w14:textId="77777777" w:rsidTr="0074106A">
        <w:trPr>
          <w:trHeight w:val="864"/>
        </w:trPr>
        <w:tc>
          <w:tcPr>
            <w:tcW w:w="1129" w:type="dxa"/>
            <w:shd w:val="clear" w:color="auto" w:fill="auto"/>
            <w:vAlign w:val="center"/>
            <w:hideMark/>
          </w:tcPr>
          <w:p w14:paraId="7F42A25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ZTICR005</w:t>
            </w:r>
          </w:p>
        </w:tc>
        <w:tc>
          <w:tcPr>
            <w:tcW w:w="4820" w:type="dxa"/>
            <w:shd w:val="clear" w:color="auto" w:fill="auto"/>
            <w:vAlign w:val="center"/>
            <w:hideMark/>
          </w:tcPr>
          <w:p w14:paraId="3A5B01A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Detekce škodlivého kódu</w:t>
            </w:r>
          </w:p>
        </w:tc>
        <w:tc>
          <w:tcPr>
            <w:tcW w:w="7654" w:type="dxa"/>
            <w:shd w:val="clear" w:color="auto" w:fill="auto"/>
            <w:vAlign w:val="center"/>
            <w:hideMark/>
          </w:tcPr>
          <w:p w14:paraId="505A5A7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detekce škodlivého kódu bude instance RESSS využívat služeb antivirového systému instalovaného na výpočetních prostředcích určených pro nasazení RESSS</w:t>
            </w:r>
          </w:p>
        </w:tc>
        <w:tc>
          <w:tcPr>
            <w:tcW w:w="1843" w:type="dxa"/>
            <w:shd w:val="clear" w:color="auto" w:fill="auto"/>
            <w:vAlign w:val="center"/>
            <w:hideMark/>
          </w:tcPr>
          <w:p w14:paraId="354DBDC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0275813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0EBB8C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E1BBB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8FF8ED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12A99DA" w14:textId="77777777" w:rsidTr="0074106A">
        <w:trPr>
          <w:trHeight w:val="2016"/>
        </w:trPr>
        <w:tc>
          <w:tcPr>
            <w:tcW w:w="1129" w:type="dxa"/>
            <w:shd w:val="clear" w:color="auto" w:fill="auto"/>
            <w:vAlign w:val="center"/>
            <w:hideMark/>
          </w:tcPr>
          <w:p w14:paraId="7F4F9E7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ZTICR006</w:t>
            </w:r>
          </w:p>
        </w:tc>
        <w:tc>
          <w:tcPr>
            <w:tcW w:w="4820" w:type="dxa"/>
            <w:shd w:val="clear" w:color="auto" w:fill="auto"/>
            <w:vAlign w:val="center"/>
            <w:hideMark/>
          </w:tcPr>
          <w:p w14:paraId="2C80721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Dohledání adresy</w:t>
            </w:r>
          </w:p>
        </w:tc>
        <w:tc>
          <w:tcPr>
            <w:tcW w:w="7654" w:type="dxa"/>
            <w:shd w:val="clear" w:color="auto" w:fill="auto"/>
            <w:vAlign w:val="center"/>
            <w:hideMark/>
          </w:tcPr>
          <w:p w14:paraId="56A58AE3" w14:textId="7B35A134"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Dohledávání a ověřování adres bude probíhat vůči systému "Integrovaná provozní a podpůrná data" (IPPD) pomocí proprietárně definovanému rozhraní webových služeb. Systém IPPD je společnou datovou základnou obsahující též evidenci adres synchronizovanou se základním "Registrem územní identifikace, adres a nemovitostí" (RÚIAN).</w:t>
            </w:r>
            <w:r w:rsidR="002551FD">
              <w:rPr>
                <w:rFonts w:ascii="Calibri" w:hAnsi="Calibri" w:cs="Calibri"/>
                <w:color w:val="000000"/>
                <w:sz w:val="22"/>
                <w:szCs w:val="22"/>
              </w:rPr>
              <w:t xml:space="preserve"> </w:t>
            </w:r>
            <w:r w:rsidRPr="00DA6C5A">
              <w:rPr>
                <w:rFonts w:ascii="Calibri" w:hAnsi="Calibri" w:cs="Calibri"/>
                <w:color w:val="000000"/>
                <w:sz w:val="22"/>
                <w:szCs w:val="22"/>
              </w:rPr>
              <w:t>Rozhraní systému IPPD bude zpřístupněno prostřednictvím integrační platformy.</w:t>
            </w:r>
          </w:p>
        </w:tc>
        <w:tc>
          <w:tcPr>
            <w:tcW w:w="1843" w:type="dxa"/>
            <w:shd w:val="clear" w:color="auto" w:fill="auto"/>
            <w:vAlign w:val="center"/>
            <w:hideMark/>
          </w:tcPr>
          <w:p w14:paraId="27CDF89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23C66F5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EA9C56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205E83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7AB495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95BA61D" w14:textId="77777777" w:rsidTr="0074106A">
        <w:trPr>
          <w:trHeight w:val="2016"/>
        </w:trPr>
        <w:tc>
          <w:tcPr>
            <w:tcW w:w="1129" w:type="dxa"/>
            <w:shd w:val="clear" w:color="auto" w:fill="auto"/>
            <w:vAlign w:val="center"/>
            <w:hideMark/>
          </w:tcPr>
          <w:p w14:paraId="3A5D1FF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ZTICR007</w:t>
            </w:r>
          </w:p>
        </w:tc>
        <w:tc>
          <w:tcPr>
            <w:tcW w:w="4820" w:type="dxa"/>
            <w:shd w:val="clear" w:color="auto" w:fill="auto"/>
            <w:vAlign w:val="center"/>
            <w:hideMark/>
          </w:tcPr>
          <w:p w14:paraId="219FB2B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Dohledání organizace</w:t>
            </w:r>
          </w:p>
        </w:tc>
        <w:tc>
          <w:tcPr>
            <w:tcW w:w="7654" w:type="dxa"/>
            <w:shd w:val="clear" w:color="auto" w:fill="auto"/>
            <w:vAlign w:val="center"/>
            <w:hideMark/>
          </w:tcPr>
          <w:p w14:paraId="0698504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Dohledávání a ověřování údajů o organizacích bude probíhat vůči systému "Integrovaná provozní a podpůrná data" (IPPD) pomocí proprietárně definovanému rozhraní webových služeb. Systém IPPD je společnou datovou základnou obsahující též evidenci subjektů (organizací) synchronizovanou se základním "Registrem osob" (ROS).Rozhraní systému IPPD bude zpřístupněno prostřednictvím integrační platformy.</w:t>
            </w:r>
          </w:p>
        </w:tc>
        <w:tc>
          <w:tcPr>
            <w:tcW w:w="1843" w:type="dxa"/>
            <w:shd w:val="clear" w:color="auto" w:fill="auto"/>
            <w:vAlign w:val="center"/>
            <w:hideMark/>
          </w:tcPr>
          <w:p w14:paraId="1C4D85C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6512A53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75850F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2262F5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DF2741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6A16A81" w14:textId="77777777" w:rsidTr="0074106A">
        <w:trPr>
          <w:trHeight w:val="2016"/>
        </w:trPr>
        <w:tc>
          <w:tcPr>
            <w:tcW w:w="1129" w:type="dxa"/>
            <w:shd w:val="clear" w:color="auto" w:fill="auto"/>
            <w:vAlign w:val="center"/>
            <w:hideMark/>
          </w:tcPr>
          <w:p w14:paraId="2C007CC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ZTICR008</w:t>
            </w:r>
          </w:p>
        </w:tc>
        <w:tc>
          <w:tcPr>
            <w:tcW w:w="4820" w:type="dxa"/>
            <w:shd w:val="clear" w:color="auto" w:fill="auto"/>
            <w:vAlign w:val="center"/>
            <w:hideMark/>
          </w:tcPr>
          <w:p w14:paraId="29BFBAC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Dohledání osoby</w:t>
            </w:r>
          </w:p>
        </w:tc>
        <w:tc>
          <w:tcPr>
            <w:tcW w:w="7654" w:type="dxa"/>
            <w:shd w:val="clear" w:color="auto" w:fill="auto"/>
            <w:vAlign w:val="center"/>
            <w:hideMark/>
          </w:tcPr>
          <w:p w14:paraId="3B6C5D7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Dohledávání a ověřování údajů o (fyzických) osobách bude probíhat vůči systému "Integrovaná provozní a podpůrná data" (IPPD) pomocí proprietárně definovanému rozhraní webových služeb. Systém IPPD je společnou datovou základnou obsahující též evidenci osob (občanů a cizinců) synchronizovanou se základním "Registrem občanů" (ROB).Rozhraní systému IPPD bude zpřístupněno prostřednictvím integrační platformy</w:t>
            </w:r>
          </w:p>
        </w:tc>
        <w:tc>
          <w:tcPr>
            <w:tcW w:w="1843" w:type="dxa"/>
            <w:shd w:val="clear" w:color="auto" w:fill="auto"/>
            <w:vAlign w:val="center"/>
            <w:hideMark/>
          </w:tcPr>
          <w:p w14:paraId="474BB3B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3E3B5B5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62CC26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E298A3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AA7E8F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A6A09B6" w14:textId="77777777" w:rsidTr="0074106A">
        <w:trPr>
          <w:trHeight w:val="576"/>
        </w:trPr>
        <w:tc>
          <w:tcPr>
            <w:tcW w:w="1129" w:type="dxa"/>
            <w:shd w:val="clear" w:color="auto" w:fill="auto"/>
            <w:vAlign w:val="center"/>
            <w:hideMark/>
          </w:tcPr>
          <w:p w14:paraId="697FACB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ZTICR009</w:t>
            </w:r>
          </w:p>
        </w:tc>
        <w:tc>
          <w:tcPr>
            <w:tcW w:w="4820" w:type="dxa"/>
            <w:shd w:val="clear" w:color="auto" w:fill="auto"/>
            <w:vAlign w:val="center"/>
            <w:hideMark/>
          </w:tcPr>
          <w:p w14:paraId="621261E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Hromadné odesílání dokumentů</w:t>
            </w:r>
          </w:p>
        </w:tc>
        <w:tc>
          <w:tcPr>
            <w:tcW w:w="7654" w:type="dxa"/>
            <w:shd w:val="clear" w:color="auto" w:fill="auto"/>
            <w:vAlign w:val="center"/>
            <w:hideMark/>
          </w:tcPr>
          <w:p w14:paraId="764341F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Hromadné odesílání dokumentů nebudou instance RESSS na TIČR využívat.</w:t>
            </w:r>
          </w:p>
        </w:tc>
        <w:tc>
          <w:tcPr>
            <w:tcW w:w="1843" w:type="dxa"/>
            <w:shd w:val="clear" w:color="auto" w:fill="auto"/>
            <w:vAlign w:val="center"/>
            <w:hideMark/>
          </w:tcPr>
          <w:p w14:paraId="0D47B45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12DF672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F85C17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95C2B8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FFEBB7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AE55690" w14:textId="77777777" w:rsidTr="0074106A">
        <w:trPr>
          <w:trHeight w:val="864"/>
        </w:trPr>
        <w:tc>
          <w:tcPr>
            <w:tcW w:w="1129" w:type="dxa"/>
            <w:shd w:val="clear" w:color="auto" w:fill="auto"/>
            <w:vAlign w:val="center"/>
            <w:hideMark/>
          </w:tcPr>
          <w:p w14:paraId="11036A4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ZTICR010</w:t>
            </w:r>
          </w:p>
        </w:tc>
        <w:tc>
          <w:tcPr>
            <w:tcW w:w="4820" w:type="dxa"/>
            <w:shd w:val="clear" w:color="auto" w:fill="auto"/>
            <w:vAlign w:val="center"/>
            <w:hideMark/>
          </w:tcPr>
          <w:p w14:paraId="4B10F37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Odeslání zprávy do datové schránky</w:t>
            </w:r>
          </w:p>
        </w:tc>
        <w:tc>
          <w:tcPr>
            <w:tcW w:w="7654" w:type="dxa"/>
            <w:shd w:val="clear" w:color="auto" w:fill="auto"/>
            <w:vAlign w:val="center"/>
            <w:hideMark/>
          </w:tcPr>
          <w:p w14:paraId="645A107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odesílání zpráv do datových schránek systému ISDS (Informační systém datových schránek) budou instance RESSS na TIČR využívat přímo rozhraní ISDS.</w:t>
            </w:r>
          </w:p>
        </w:tc>
        <w:tc>
          <w:tcPr>
            <w:tcW w:w="1843" w:type="dxa"/>
            <w:shd w:val="clear" w:color="auto" w:fill="auto"/>
            <w:vAlign w:val="center"/>
            <w:hideMark/>
          </w:tcPr>
          <w:p w14:paraId="6E36DA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497408E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386E65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93EFEE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0C4D9D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9E5A0BA" w14:textId="77777777" w:rsidTr="0074106A">
        <w:trPr>
          <w:trHeight w:val="864"/>
        </w:trPr>
        <w:tc>
          <w:tcPr>
            <w:tcW w:w="1129" w:type="dxa"/>
            <w:shd w:val="clear" w:color="auto" w:fill="auto"/>
            <w:vAlign w:val="center"/>
            <w:hideMark/>
          </w:tcPr>
          <w:p w14:paraId="1B367CC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ZTICR011</w:t>
            </w:r>
          </w:p>
        </w:tc>
        <w:tc>
          <w:tcPr>
            <w:tcW w:w="4820" w:type="dxa"/>
            <w:shd w:val="clear" w:color="auto" w:fill="auto"/>
            <w:vAlign w:val="center"/>
            <w:hideMark/>
          </w:tcPr>
          <w:p w14:paraId="145E779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Odeslání zprávy elektronické pošty</w:t>
            </w:r>
          </w:p>
        </w:tc>
        <w:tc>
          <w:tcPr>
            <w:tcW w:w="7654" w:type="dxa"/>
            <w:shd w:val="clear" w:color="auto" w:fill="auto"/>
            <w:vAlign w:val="center"/>
            <w:hideMark/>
          </w:tcPr>
          <w:p w14:paraId="071E179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odesílání zpráv elektronické pošty budou instance RESSS na TIČR využívat služeb poštovního serveru s využitím protokolu SMTP (Simple Mail Transfer Protocol).</w:t>
            </w:r>
          </w:p>
        </w:tc>
        <w:tc>
          <w:tcPr>
            <w:tcW w:w="1843" w:type="dxa"/>
            <w:shd w:val="clear" w:color="auto" w:fill="auto"/>
            <w:vAlign w:val="center"/>
            <w:hideMark/>
          </w:tcPr>
          <w:p w14:paraId="287C103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3A86DA5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272CC3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912266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8596E3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CBC0604" w14:textId="77777777" w:rsidTr="0074106A">
        <w:trPr>
          <w:trHeight w:val="1440"/>
        </w:trPr>
        <w:tc>
          <w:tcPr>
            <w:tcW w:w="1129" w:type="dxa"/>
            <w:shd w:val="clear" w:color="auto" w:fill="auto"/>
            <w:vAlign w:val="center"/>
            <w:hideMark/>
          </w:tcPr>
          <w:p w14:paraId="1953BF5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ZTICR012</w:t>
            </w:r>
          </w:p>
        </w:tc>
        <w:tc>
          <w:tcPr>
            <w:tcW w:w="4820" w:type="dxa"/>
            <w:shd w:val="clear" w:color="auto" w:fill="auto"/>
            <w:vAlign w:val="center"/>
            <w:hideMark/>
          </w:tcPr>
          <w:p w14:paraId="3CE00FD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Ověření platnosti certifikátu</w:t>
            </w:r>
          </w:p>
        </w:tc>
        <w:tc>
          <w:tcPr>
            <w:tcW w:w="7654" w:type="dxa"/>
            <w:shd w:val="clear" w:color="auto" w:fill="auto"/>
            <w:vAlign w:val="center"/>
            <w:hideMark/>
          </w:tcPr>
          <w:p w14:paraId="7ACBD35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Pro potřeby ověření platnosti certifikátu bude instance RESSS na TIČR využívat služeb specializovaného systému, který zprostředkovává seznamy CRL (Certificate Revocation List) kvalifikovaných certifikačních autorit a služeb ověření platnosti certifikátu implementovaných v souvislosti se zaváděním nařízení eIDAS.</w:t>
            </w:r>
          </w:p>
        </w:tc>
        <w:tc>
          <w:tcPr>
            <w:tcW w:w="1843" w:type="dxa"/>
            <w:shd w:val="clear" w:color="auto" w:fill="auto"/>
            <w:vAlign w:val="center"/>
            <w:hideMark/>
          </w:tcPr>
          <w:p w14:paraId="78787C1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413D480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70063D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5033D9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85FC2A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3280505" w14:textId="77777777" w:rsidTr="0074106A">
        <w:trPr>
          <w:trHeight w:val="1152"/>
        </w:trPr>
        <w:tc>
          <w:tcPr>
            <w:tcW w:w="1129" w:type="dxa"/>
            <w:shd w:val="clear" w:color="auto" w:fill="auto"/>
            <w:vAlign w:val="center"/>
            <w:hideMark/>
          </w:tcPr>
          <w:p w14:paraId="643FB6D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ZTICR013</w:t>
            </w:r>
          </w:p>
        </w:tc>
        <w:tc>
          <w:tcPr>
            <w:tcW w:w="4820" w:type="dxa"/>
            <w:shd w:val="clear" w:color="auto" w:fill="auto"/>
            <w:vAlign w:val="center"/>
            <w:hideMark/>
          </w:tcPr>
          <w:p w14:paraId="7B5766A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Poskytování digitálních obrazů</w:t>
            </w:r>
          </w:p>
        </w:tc>
        <w:tc>
          <w:tcPr>
            <w:tcW w:w="7654" w:type="dxa"/>
            <w:shd w:val="clear" w:color="auto" w:fill="auto"/>
            <w:vAlign w:val="center"/>
            <w:hideMark/>
          </w:tcPr>
          <w:p w14:paraId="630AB04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Poskytování digitalizovaných obrazů dokumentů pro potřeby instance RESSS v rámci TIČR bude realizováno na základě výměny souborů s digitalizačním systémem pomocí standardních protokolů pro přenos souborů (SMB/CIFS, FTP, NFS).</w:t>
            </w:r>
          </w:p>
        </w:tc>
        <w:tc>
          <w:tcPr>
            <w:tcW w:w="1843" w:type="dxa"/>
            <w:shd w:val="clear" w:color="auto" w:fill="auto"/>
            <w:vAlign w:val="center"/>
            <w:hideMark/>
          </w:tcPr>
          <w:p w14:paraId="2C19348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5E01541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4030A6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3B2354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6B1EEE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A6C63F9" w14:textId="77777777" w:rsidTr="0074106A">
        <w:trPr>
          <w:trHeight w:val="288"/>
        </w:trPr>
        <w:tc>
          <w:tcPr>
            <w:tcW w:w="1129" w:type="dxa"/>
            <w:shd w:val="clear" w:color="auto" w:fill="auto"/>
            <w:vAlign w:val="center"/>
            <w:hideMark/>
          </w:tcPr>
          <w:p w14:paraId="31553B2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ZTICR014</w:t>
            </w:r>
          </w:p>
        </w:tc>
        <w:tc>
          <w:tcPr>
            <w:tcW w:w="4820" w:type="dxa"/>
            <w:shd w:val="clear" w:color="auto" w:fill="auto"/>
            <w:vAlign w:val="center"/>
            <w:hideMark/>
          </w:tcPr>
          <w:p w14:paraId="2DCB12B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Poskytování neveřejných statistických dat</w:t>
            </w:r>
          </w:p>
        </w:tc>
        <w:tc>
          <w:tcPr>
            <w:tcW w:w="7654" w:type="dxa"/>
            <w:shd w:val="clear" w:color="auto" w:fill="auto"/>
            <w:vAlign w:val="center"/>
            <w:hideMark/>
          </w:tcPr>
          <w:p w14:paraId="62992B1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Neveřejná statistická data nebudou z instancí RESSS na TIČR předávána.</w:t>
            </w:r>
          </w:p>
        </w:tc>
        <w:tc>
          <w:tcPr>
            <w:tcW w:w="1843" w:type="dxa"/>
            <w:shd w:val="clear" w:color="auto" w:fill="auto"/>
            <w:vAlign w:val="center"/>
            <w:hideMark/>
          </w:tcPr>
          <w:p w14:paraId="291768A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0215965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1358E1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E99570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BABD73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3683357" w14:textId="77777777" w:rsidTr="0074106A">
        <w:trPr>
          <w:trHeight w:val="1152"/>
        </w:trPr>
        <w:tc>
          <w:tcPr>
            <w:tcW w:w="1129" w:type="dxa"/>
            <w:shd w:val="clear" w:color="auto" w:fill="auto"/>
            <w:vAlign w:val="center"/>
            <w:hideMark/>
          </w:tcPr>
          <w:p w14:paraId="6B441F3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ZTICR015</w:t>
            </w:r>
          </w:p>
        </w:tc>
        <w:tc>
          <w:tcPr>
            <w:tcW w:w="4820" w:type="dxa"/>
            <w:shd w:val="clear" w:color="auto" w:fill="auto"/>
            <w:vAlign w:val="center"/>
            <w:hideMark/>
          </w:tcPr>
          <w:p w14:paraId="2F6DB5E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Poskytování statistických sestav</w:t>
            </w:r>
          </w:p>
        </w:tc>
        <w:tc>
          <w:tcPr>
            <w:tcW w:w="7654" w:type="dxa"/>
            <w:shd w:val="clear" w:color="auto" w:fill="auto"/>
            <w:vAlign w:val="center"/>
            <w:hideMark/>
          </w:tcPr>
          <w:p w14:paraId="1EE838C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Veřejné i neveřejné statistické sestavy vznikající v instanci RESSS na TIČR budou předávány v rámci souborového systému (pomocí některého ze standardně používaných protokolů). Odtud mohou být čerpána do dalších systémů TIČR (jako je například portál či intranet)</w:t>
            </w:r>
          </w:p>
        </w:tc>
        <w:tc>
          <w:tcPr>
            <w:tcW w:w="1843" w:type="dxa"/>
            <w:shd w:val="clear" w:color="auto" w:fill="auto"/>
            <w:vAlign w:val="center"/>
            <w:hideMark/>
          </w:tcPr>
          <w:p w14:paraId="4DD63C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2ECE573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CF3E76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400B31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9E2F89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DF53ADE" w14:textId="77777777" w:rsidTr="0074106A">
        <w:trPr>
          <w:trHeight w:val="288"/>
        </w:trPr>
        <w:tc>
          <w:tcPr>
            <w:tcW w:w="1129" w:type="dxa"/>
            <w:shd w:val="clear" w:color="auto" w:fill="auto"/>
            <w:vAlign w:val="center"/>
            <w:hideMark/>
          </w:tcPr>
          <w:p w14:paraId="7F86730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ZTICR016</w:t>
            </w:r>
          </w:p>
        </w:tc>
        <w:tc>
          <w:tcPr>
            <w:tcW w:w="4820" w:type="dxa"/>
            <w:shd w:val="clear" w:color="auto" w:fill="auto"/>
            <w:vAlign w:val="center"/>
            <w:hideMark/>
          </w:tcPr>
          <w:p w14:paraId="63F8FA5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Poskytování veřejných statistických dat</w:t>
            </w:r>
          </w:p>
        </w:tc>
        <w:tc>
          <w:tcPr>
            <w:tcW w:w="7654" w:type="dxa"/>
            <w:shd w:val="clear" w:color="auto" w:fill="auto"/>
            <w:vAlign w:val="center"/>
            <w:hideMark/>
          </w:tcPr>
          <w:p w14:paraId="61A99B9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Veřejná statistická data budou z instancí RESSS na TIČR předávána.</w:t>
            </w:r>
          </w:p>
        </w:tc>
        <w:tc>
          <w:tcPr>
            <w:tcW w:w="1843" w:type="dxa"/>
            <w:shd w:val="clear" w:color="auto" w:fill="auto"/>
            <w:vAlign w:val="center"/>
            <w:hideMark/>
          </w:tcPr>
          <w:p w14:paraId="42C41AC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7844DD7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4F245B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D69BC5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C6A882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E3C1DB2" w14:textId="77777777" w:rsidTr="0074106A">
        <w:trPr>
          <w:trHeight w:val="1152"/>
        </w:trPr>
        <w:tc>
          <w:tcPr>
            <w:tcW w:w="1129" w:type="dxa"/>
            <w:shd w:val="clear" w:color="auto" w:fill="auto"/>
            <w:vAlign w:val="center"/>
            <w:hideMark/>
          </w:tcPr>
          <w:p w14:paraId="23E0518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ZTICR017</w:t>
            </w:r>
          </w:p>
        </w:tc>
        <w:tc>
          <w:tcPr>
            <w:tcW w:w="4820" w:type="dxa"/>
            <w:shd w:val="clear" w:color="auto" w:fill="auto"/>
            <w:vAlign w:val="center"/>
            <w:hideMark/>
          </w:tcPr>
          <w:p w14:paraId="6FA4A40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Převzetí zprávy elektronické pošty</w:t>
            </w:r>
          </w:p>
        </w:tc>
        <w:tc>
          <w:tcPr>
            <w:tcW w:w="7654" w:type="dxa"/>
            <w:shd w:val="clear" w:color="auto" w:fill="auto"/>
            <w:vAlign w:val="center"/>
            <w:hideMark/>
          </w:tcPr>
          <w:p w14:paraId="1A3651C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příjmu zpráv elektronické pošty bude instance RESSS na TIČR využívat služeb poštovního serveru s využitím protokolu POP3 (Post Office Protocol) nebo protokolu IMAP (Internet Message Access Protocol).</w:t>
            </w:r>
          </w:p>
        </w:tc>
        <w:tc>
          <w:tcPr>
            <w:tcW w:w="1843" w:type="dxa"/>
            <w:shd w:val="clear" w:color="auto" w:fill="auto"/>
            <w:vAlign w:val="center"/>
            <w:hideMark/>
          </w:tcPr>
          <w:p w14:paraId="30ECFF9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0F16F13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E30BA3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E65F8F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90D4C7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AAA9795" w14:textId="77777777" w:rsidTr="0074106A">
        <w:trPr>
          <w:trHeight w:val="864"/>
        </w:trPr>
        <w:tc>
          <w:tcPr>
            <w:tcW w:w="1129" w:type="dxa"/>
            <w:shd w:val="clear" w:color="auto" w:fill="auto"/>
            <w:vAlign w:val="center"/>
            <w:hideMark/>
          </w:tcPr>
          <w:p w14:paraId="534BF7A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ZTICR018</w:t>
            </w:r>
          </w:p>
        </w:tc>
        <w:tc>
          <w:tcPr>
            <w:tcW w:w="4820" w:type="dxa"/>
            <w:shd w:val="clear" w:color="auto" w:fill="auto"/>
            <w:vAlign w:val="center"/>
            <w:hideMark/>
          </w:tcPr>
          <w:p w14:paraId="246982A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Převzetí zprávy z datové schránky</w:t>
            </w:r>
          </w:p>
        </w:tc>
        <w:tc>
          <w:tcPr>
            <w:tcW w:w="7654" w:type="dxa"/>
            <w:shd w:val="clear" w:color="auto" w:fill="auto"/>
            <w:vAlign w:val="center"/>
            <w:hideMark/>
          </w:tcPr>
          <w:p w14:paraId="7EC66CE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přebírání zpráv z datových schránek systému ISDS (Informační systém datových schránek) bude instance RESSS na TIČR využívat přímo rozhraní ISDS.</w:t>
            </w:r>
          </w:p>
        </w:tc>
        <w:tc>
          <w:tcPr>
            <w:tcW w:w="1843" w:type="dxa"/>
            <w:shd w:val="clear" w:color="auto" w:fill="auto"/>
            <w:vAlign w:val="center"/>
            <w:hideMark/>
          </w:tcPr>
          <w:p w14:paraId="1D4DB0A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487E56D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1D5AEE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DA47E8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A9614D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357AC4E" w14:textId="77777777" w:rsidTr="0074106A">
        <w:trPr>
          <w:trHeight w:val="1440"/>
        </w:trPr>
        <w:tc>
          <w:tcPr>
            <w:tcW w:w="1129" w:type="dxa"/>
            <w:shd w:val="clear" w:color="auto" w:fill="auto"/>
            <w:vAlign w:val="center"/>
            <w:hideMark/>
          </w:tcPr>
          <w:p w14:paraId="0D86054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ZTICR020</w:t>
            </w:r>
          </w:p>
        </w:tc>
        <w:tc>
          <w:tcPr>
            <w:tcW w:w="4820" w:type="dxa"/>
            <w:shd w:val="clear" w:color="auto" w:fill="auto"/>
            <w:vAlign w:val="center"/>
            <w:hideMark/>
          </w:tcPr>
          <w:p w14:paraId="69860A1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Resortní výměna dokumentů</w:t>
            </w:r>
          </w:p>
        </w:tc>
        <w:tc>
          <w:tcPr>
            <w:tcW w:w="7654" w:type="dxa"/>
            <w:shd w:val="clear" w:color="auto" w:fill="auto"/>
            <w:vAlign w:val="center"/>
            <w:hideMark/>
          </w:tcPr>
          <w:p w14:paraId="563E6AF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výměny dokumentů mezi instancemi RESSS v rámci resortu MPSV bude využíváno rozhraní navržené a implementované dodavatelem s tím, že musí být zveřejněn popis tohoto rozhraní.Rozhraní musí realizovat korektní komunikační kanál mezi výpravnou původce a podatelnou příjemce.</w:t>
            </w:r>
          </w:p>
        </w:tc>
        <w:tc>
          <w:tcPr>
            <w:tcW w:w="1843" w:type="dxa"/>
            <w:shd w:val="clear" w:color="auto" w:fill="auto"/>
            <w:vAlign w:val="center"/>
            <w:hideMark/>
          </w:tcPr>
          <w:p w14:paraId="3399CE8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2E94301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605943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F12A0E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8B3588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3403E60" w14:textId="77777777" w:rsidTr="0074106A">
        <w:trPr>
          <w:trHeight w:val="576"/>
        </w:trPr>
        <w:tc>
          <w:tcPr>
            <w:tcW w:w="1129" w:type="dxa"/>
            <w:shd w:val="clear" w:color="auto" w:fill="auto"/>
            <w:vAlign w:val="center"/>
            <w:hideMark/>
          </w:tcPr>
          <w:p w14:paraId="5579D27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ZTICR021</w:t>
            </w:r>
          </w:p>
        </w:tc>
        <w:tc>
          <w:tcPr>
            <w:tcW w:w="4820" w:type="dxa"/>
            <w:shd w:val="clear" w:color="auto" w:fill="auto"/>
            <w:vAlign w:val="center"/>
            <w:hideMark/>
          </w:tcPr>
          <w:p w14:paraId="3D8C574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Řízení oprávnění</w:t>
            </w:r>
          </w:p>
        </w:tc>
        <w:tc>
          <w:tcPr>
            <w:tcW w:w="7654" w:type="dxa"/>
            <w:shd w:val="clear" w:color="auto" w:fill="auto"/>
            <w:vAlign w:val="center"/>
            <w:hideMark/>
          </w:tcPr>
          <w:p w14:paraId="4BFC36A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Instance RESSS na TIČR budou využívat řízení oprávnění poskytované interně v rámci RESSS.</w:t>
            </w:r>
          </w:p>
        </w:tc>
        <w:tc>
          <w:tcPr>
            <w:tcW w:w="1843" w:type="dxa"/>
            <w:shd w:val="clear" w:color="auto" w:fill="auto"/>
            <w:vAlign w:val="center"/>
            <w:hideMark/>
          </w:tcPr>
          <w:p w14:paraId="25C9569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380AF7D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7D2633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D35481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01A7D2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60EAB18" w14:textId="77777777" w:rsidTr="0074106A">
        <w:trPr>
          <w:trHeight w:val="864"/>
        </w:trPr>
        <w:tc>
          <w:tcPr>
            <w:tcW w:w="1129" w:type="dxa"/>
            <w:shd w:val="clear" w:color="auto" w:fill="auto"/>
            <w:vAlign w:val="center"/>
            <w:hideMark/>
          </w:tcPr>
          <w:p w14:paraId="22A5B05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ZTICR022</w:t>
            </w:r>
          </w:p>
        </w:tc>
        <w:tc>
          <w:tcPr>
            <w:tcW w:w="4820" w:type="dxa"/>
            <w:shd w:val="clear" w:color="auto" w:fill="auto"/>
            <w:vAlign w:val="center"/>
            <w:hideMark/>
          </w:tcPr>
          <w:p w14:paraId="496B863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auditu</w:t>
            </w:r>
          </w:p>
        </w:tc>
        <w:tc>
          <w:tcPr>
            <w:tcW w:w="7654" w:type="dxa"/>
            <w:shd w:val="clear" w:color="auto" w:fill="auto"/>
            <w:vAlign w:val="center"/>
            <w:hideMark/>
          </w:tcPr>
          <w:p w14:paraId="3D08619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Externí služba pro ukládání auditních informací z instancí RESSS na TIČR nebude využívána. Informace budou dostupné pouze interně v rámci RESSS.</w:t>
            </w:r>
          </w:p>
        </w:tc>
        <w:tc>
          <w:tcPr>
            <w:tcW w:w="1843" w:type="dxa"/>
            <w:shd w:val="clear" w:color="auto" w:fill="auto"/>
            <w:vAlign w:val="center"/>
            <w:hideMark/>
          </w:tcPr>
          <w:p w14:paraId="0593C80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116C770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91FF96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AAFA96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0039F9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7644AC3" w14:textId="77777777" w:rsidTr="0074106A">
        <w:trPr>
          <w:trHeight w:val="2139"/>
        </w:trPr>
        <w:tc>
          <w:tcPr>
            <w:tcW w:w="1129" w:type="dxa"/>
            <w:shd w:val="clear" w:color="auto" w:fill="auto"/>
            <w:vAlign w:val="center"/>
            <w:hideMark/>
          </w:tcPr>
          <w:p w14:paraId="4BC66A8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ZTICR023</w:t>
            </w:r>
          </w:p>
        </w:tc>
        <w:tc>
          <w:tcPr>
            <w:tcW w:w="4820" w:type="dxa"/>
            <w:shd w:val="clear" w:color="auto" w:fill="auto"/>
            <w:vAlign w:val="center"/>
            <w:hideMark/>
          </w:tcPr>
          <w:p w14:paraId="15F1500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Služba dokumentového úložiště</w:t>
            </w:r>
          </w:p>
        </w:tc>
        <w:tc>
          <w:tcPr>
            <w:tcW w:w="7654" w:type="dxa"/>
            <w:shd w:val="clear" w:color="auto" w:fill="auto"/>
            <w:vAlign w:val="center"/>
            <w:hideMark/>
          </w:tcPr>
          <w:p w14:paraId="6596E81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Dokumentové úložiště instance RESSS pro TIČR bude vytvořeno nad systémem správy dokumentů realizovaného na základě výměny souborů s digitalizačním systémem pomocí standardních protokolů pro přenos souborů (SMB/CIFS, FTP, NFS). UPOZORNĚNÍ: 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695391C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460B5E3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D29902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E8B5EB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3BE523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DD13B00" w14:textId="77777777" w:rsidTr="0074106A">
        <w:trPr>
          <w:trHeight w:val="1440"/>
        </w:trPr>
        <w:tc>
          <w:tcPr>
            <w:tcW w:w="1129" w:type="dxa"/>
            <w:shd w:val="clear" w:color="auto" w:fill="auto"/>
            <w:vAlign w:val="center"/>
            <w:hideMark/>
          </w:tcPr>
          <w:p w14:paraId="5D950BA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ZTICR024</w:t>
            </w:r>
          </w:p>
        </w:tc>
        <w:tc>
          <w:tcPr>
            <w:tcW w:w="4820" w:type="dxa"/>
            <w:shd w:val="clear" w:color="auto" w:fill="auto"/>
            <w:vAlign w:val="center"/>
            <w:hideMark/>
          </w:tcPr>
          <w:p w14:paraId="39EE015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Služba elektronických formulářů</w:t>
            </w:r>
          </w:p>
        </w:tc>
        <w:tc>
          <w:tcPr>
            <w:tcW w:w="7654" w:type="dxa"/>
            <w:shd w:val="clear" w:color="auto" w:fill="auto"/>
            <w:vAlign w:val="center"/>
            <w:hideMark/>
          </w:tcPr>
          <w:p w14:paraId="7AB5DBA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Pro potřeby přebírání elektronických formulářů z portálu TIČR budou instance RESSS na TIČR využívat existující rozhraní formulářového systému poskytující služby převzetí, doručení potvrzení, včetně souvisejících funkcí apod. Bude zajištěno propojení či možnost načítání externích dat z webových formulářů.</w:t>
            </w:r>
          </w:p>
        </w:tc>
        <w:tc>
          <w:tcPr>
            <w:tcW w:w="1843" w:type="dxa"/>
            <w:shd w:val="clear" w:color="auto" w:fill="auto"/>
            <w:vAlign w:val="center"/>
            <w:hideMark/>
          </w:tcPr>
          <w:p w14:paraId="2DB8F50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2B9CF98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01D0CF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587AC5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0EC219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3287D82" w14:textId="77777777" w:rsidTr="0074106A">
        <w:trPr>
          <w:trHeight w:val="288"/>
        </w:trPr>
        <w:tc>
          <w:tcPr>
            <w:tcW w:w="1129" w:type="dxa"/>
            <w:shd w:val="clear" w:color="auto" w:fill="auto"/>
            <w:vAlign w:val="center"/>
            <w:hideMark/>
          </w:tcPr>
          <w:p w14:paraId="0ED1621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ZTICR025</w:t>
            </w:r>
          </w:p>
        </w:tc>
        <w:tc>
          <w:tcPr>
            <w:tcW w:w="4820" w:type="dxa"/>
            <w:shd w:val="clear" w:color="auto" w:fill="auto"/>
            <w:vAlign w:val="center"/>
            <w:hideMark/>
          </w:tcPr>
          <w:p w14:paraId="11ACE63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hybridní pošty</w:t>
            </w:r>
          </w:p>
        </w:tc>
        <w:tc>
          <w:tcPr>
            <w:tcW w:w="7654" w:type="dxa"/>
            <w:shd w:val="clear" w:color="auto" w:fill="auto"/>
            <w:vAlign w:val="center"/>
            <w:hideMark/>
          </w:tcPr>
          <w:p w14:paraId="3107DDD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hybridní pošty nebude instancemi RESSS na TIČR využívána</w:t>
            </w:r>
          </w:p>
        </w:tc>
        <w:tc>
          <w:tcPr>
            <w:tcW w:w="1843" w:type="dxa"/>
            <w:shd w:val="clear" w:color="auto" w:fill="auto"/>
            <w:vAlign w:val="center"/>
            <w:hideMark/>
          </w:tcPr>
          <w:p w14:paraId="15D6342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559ACA9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E5A5B8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B75C94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0B8232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3473437" w14:textId="77777777" w:rsidTr="0074106A">
        <w:trPr>
          <w:trHeight w:val="576"/>
        </w:trPr>
        <w:tc>
          <w:tcPr>
            <w:tcW w:w="1129" w:type="dxa"/>
            <w:shd w:val="clear" w:color="auto" w:fill="auto"/>
            <w:vAlign w:val="center"/>
            <w:hideMark/>
          </w:tcPr>
          <w:p w14:paraId="0363B9E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ZTICR026</w:t>
            </w:r>
          </w:p>
        </w:tc>
        <w:tc>
          <w:tcPr>
            <w:tcW w:w="4820" w:type="dxa"/>
            <w:shd w:val="clear" w:color="auto" w:fill="auto"/>
            <w:vAlign w:val="center"/>
            <w:hideMark/>
          </w:tcPr>
          <w:p w14:paraId="23DE6B1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monitoringu</w:t>
            </w:r>
          </w:p>
        </w:tc>
        <w:tc>
          <w:tcPr>
            <w:tcW w:w="7654" w:type="dxa"/>
            <w:shd w:val="clear" w:color="auto" w:fill="auto"/>
            <w:vAlign w:val="center"/>
            <w:hideMark/>
          </w:tcPr>
          <w:p w14:paraId="26BF2B5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rámci instancí RESSS na TIČR budou informace o stavu systému poskytovány pouze v rámci systému RESSS.</w:t>
            </w:r>
          </w:p>
        </w:tc>
        <w:tc>
          <w:tcPr>
            <w:tcW w:w="1843" w:type="dxa"/>
            <w:shd w:val="clear" w:color="auto" w:fill="auto"/>
            <w:vAlign w:val="center"/>
            <w:hideMark/>
          </w:tcPr>
          <w:p w14:paraId="0EEEAE9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75AC34E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A76C3F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9495F6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EDDEFD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FFA9D90" w14:textId="77777777" w:rsidTr="0074106A">
        <w:trPr>
          <w:trHeight w:val="576"/>
        </w:trPr>
        <w:tc>
          <w:tcPr>
            <w:tcW w:w="1129" w:type="dxa"/>
            <w:shd w:val="clear" w:color="auto" w:fill="auto"/>
            <w:vAlign w:val="center"/>
            <w:hideMark/>
          </w:tcPr>
          <w:p w14:paraId="3DAB20C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ZTICR027</w:t>
            </w:r>
          </w:p>
        </w:tc>
        <w:tc>
          <w:tcPr>
            <w:tcW w:w="4820" w:type="dxa"/>
            <w:shd w:val="clear" w:color="auto" w:fill="auto"/>
            <w:vAlign w:val="center"/>
            <w:hideMark/>
          </w:tcPr>
          <w:p w14:paraId="6914993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monitorovacího nástroje</w:t>
            </w:r>
          </w:p>
        </w:tc>
        <w:tc>
          <w:tcPr>
            <w:tcW w:w="7654" w:type="dxa"/>
            <w:shd w:val="clear" w:color="auto" w:fill="auto"/>
            <w:vAlign w:val="center"/>
            <w:hideMark/>
          </w:tcPr>
          <w:p w14:paraId="56463AD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Výměna informací s "Monitorovacím systémem 2014+" nebude instancemi RESSS na TIČR využívána.</w:t>
            </w:r>
          </w:p>
        </w:tc>
        <w:tc>
          <w:tcPr>
            <w:tcW w:w="1843" w:type="dxa"/>
            <w:shd w:val="clear" w:color="auto" w:fill="auto"/>
            <w:vAlign w:val="center"/>
            <w:hideMark/>
          </w:tcPr>
          <w:p w14:paraId="5F4CAAA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1B3C241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D40274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1304BE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4DCA6D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74EB11B" w14:textId="77777777" w:rsidTr="0074106A">
        <w:trPr>
          <w:trHeight w:val="864"/>
        </w:trPr>
        <w:tc>
          <w:tcPr>
            <w:tcW w:w="1129" w:type="dxa"/>
            <w:shd w:val="clear" w:color="auto" w:fill="auto"/>
            <w:vAlign w:val="center"/>
            <w:hideMark/>
          </w:tcPr>
          <w:p w14:paraId="2C7B946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ZTICR028</w:t>
            </w:r>
          </w:p>
        </w:tc>
        <w:tc>
          <w:tcPr>
            <w:tcW w:w="4820" w:type="dxa"/>
            <w:shd w:val="clear" w:color="auto" w:fill="auto"/>
            <w:vAlign w:val="center"/>
            <w:hideMark/>
          </w:tcPr>
          <w:p w14:paraId="1BF7F26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záloh</w:t>
            </w:r>
          </w:p>
        </w:tc>
        <w:tc>
          <w:tcPr>
            <w:tcW w:w="7654" w:type="dxa"/>
            <w:shd w:val="clear" w:color="auto" w:fill="auto"/>
            <w:vAlign w:val="center"/>
            <w:hideMark/>
          </w:tcPr>
          <w:p w14:paraId="121B36D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tvorby záloh instance RESSS na MPSV bude využíván centrální zálohovací systém na bázi produktu Acronis Backup, umožňující provádění záloh virtuálních strojů, souborů a databází</w:t>
            </w:r>
          </w:p>
        </w:tc>
        <w:tc>
          <w:tcPr>
            <w:tcW w:w="1843" w:type="dxa"/>
            <w:shd w:val="clear" w:color="auto" w:fill="auto"/>
            <w:vAlign w:val="center"/>
            <w:hideMark/>
          </w:tcPr>
          <w:p w14:paraId="3914367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5779607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675D59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191174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6376C9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0B92BBE" w14:textId="77777777" w:rsidTr="0074106A">
        <w:trPr>
          <w:trHeight w:val="864"/>
        </w:trPr>
        <w:tc>
          <w:tcPr>
            <w:tcW w:w="1129" w:type="dxa"/>
            <w:shd w:val="clear" w:color="auto" w:fill="auto"/>
            <w:vAlign w:val="center"/>
            <w:hideMark/>
          </w:tcPr>
          <w:p w14:paraId="00ED2C2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ZTICR029</w:t>
            </w:r>
          </w:p>
        </w:tc>
        <w:tc>
          <w:tcPr>
            <w:tcW w:w="4820" w:type="dxa"/>
            <w:shd w:val="clear" w:color="auto" w:fill="auto"/>
            <w:vAlign w:val="center"/>
            <w:hideMark/>
          </w:tcPr>
          <w:p w14:paraId="25C2C73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úřední desky</w:t>
            </w:r>
          </w:p>
        </w:tc>
        <w:tc>
          <w:tcPr>
            <w:tcW w:w="7654" w:type="dxa"/>
            <w:shd w:val="clear" w:color="auto" w:fill="auto"/>
            <w:vAlign w:val="center"/>
            <w:hideMark/>
          </w:tcPr>
          <w:p w14:paraId="3C61E2B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řízení publikace dokumentů na elektronické úřední desce budou instance RESSS na TIČR podporovat publikování na listinné i elektronické úřední desce.</w:t>
            </w:r>
          </w:p>
        </w:tc>
        <w:tc>
          <w:tcPr>
            <w:tcW w:w="1843" w:type="dxa"/>
            <w:shd w:val="clear" w:color="auto" w:fill="auto"/>
            <w:vAlign w:val="center"/>
            <w:hideMark/>
          </w:tcPr>
          <w:p w14:paraId="1243B2B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4A2B7D4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172F1F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1B9D91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1CA15F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D90FA0A" w14:textId="77777777" w:rsidTr="0074106A">
        <w:trPr>
          <w:trHeight w:val="288"/>
        </w:trPr>
        <w:tc>
          <w:tcPr>
            <w:tcW w:w="1129" w:type="dxa"/>
            <w:shd w:val="clear" w:color="auto" w:fill="auto"/>
            <w:vAlign w:val="center"/>
            <w:hideMark/>
          </w:tcPr>
          <w:p w14:paraId="5ACFB7A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ZTICR030</w:t>
            </w:r>
          </w:p>
        </w:tc>
        <w:tc>
          <w:tcPr>
            <w:tcW w:w="4820" w:type="dxa"/>
            <w:shd w:val="clear" w:color="auto" w:fill="auto"/>
            <w:vAlign w:val="center"/>
            <w:hideMark/>
          </w:tcPr>
          <w:p w14:paraId="6DC5017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číselníků</w:t>
            </w:r>
          </w:p>
        </w:tc>
        <w:tc>
          <w:tcPr>
            <w:tcW w:w="7654" w:type="dxa"/>
            <w:shd w:val="clear" w:color="auto" w:fill="auto"/>
            <w:vAlign w:val="center"/>
            <w:hideMark/>
          </w:tcPr>
          <w:p w14:paraId="39D542D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Instance RESSS na TIČR nebudou využívat centrálních číselníků.</w:t>
            </w:r>
          </w:p>
        </w:tc>
        <w:tc>
          <w:tcPr>
            <w:tcW w:w="1843" w:type="dxa"/>
            <w:shd w:val="clear" w:color="auto" w:fill="auto"/>
            <w:vAlign w:val="center"/>
            <w:hideMark/>
          </w:tcPr>
          <w:p w14:paraId="4570FBA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1A732A8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F34713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9E8067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54D325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72450CA" w14:textId="77777777" w:rsidTr="0074106A">
        <w:trPr>
          <w:trHeight w:val="576"/>
        </w:trPr>
        <w:tc>
          <w:tcPr>
            <w:tcW w:w="1129" w:type="dxa"/>
            <w:shd w:val="clear" w:color="auto" w:fill="auto"/>
            <w:vAlign w:val="center"/>
            <w:hideMark/>
          </w:tcPr>
          <w:p w14:paraId="7DD5219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ZTICR032</w:t>
            </w:r>
          </w:p>
        </w:tc>
        <w:tc>
          <w:tcPr>
            <w:tcW w:w="4820" w:type="dxa"/>
            <w:shd w:val="clear" w:color="auto" w:fill="auto"/>
            <w:vAlign w:val="center"/>
            <w:hideMark/>
          </w:tcPr>
          <w:p w14:paraId="747623B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Synchronizace organizační struktury</w:t>
            </w:r>
          </w:p>
        </w:tc>
        <w:tc>
          <w:tcPr>
            <w:tcW w:w="7654" w:type="dxa"/>
            <w:shd w:val="clear" w:color="auto" w:fill="auto"/>
            <w:vAlign w:val="center"/>
            <w:hideMark/>
          </w:tcPr>
          <w:p w14:paraId="73446A7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Organizační struktura TIČR bude spravována interně v rámci nasazených instancí RESSS.</w:t>
            </w:r>
          </w:p>
        </w:tc>
        <w:tc>
          <w:tcPr>
            <w:tcW w:w="1843" w:type="dxa"/>
            <w:shd w:val="clear" w:color="auto" w:fill="auto"/>
            <w:vAlign w:val="center"/>
            <w:hideMark/>
          </w:tcPr>
          <w:p w14:paraId="22B5020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151B228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D077A8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2F4EB8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8FB98D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19B79AF" w14:textId="77777777" w:rsidTr="0074106A">
        <w:trPr>
          <w:trHeight w:val="576"/>
        </w:trPr>
        <w:tc>
          <w:tcPr>
            <w:tcW w:w="1129" w:type="dxa"/>
            <w:shd w:val="clear" w:color="auto" w:fill="auto"/>
            <w:vAlign w:val="center"/>
            <w:hideMark/>
          </w:tcPr>
          <w:p w14:paraId="773C54F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ZTICR033</w:t>
            </w:r>
          </w:p>
        </w:tc>
        <w:tc>
          <w:tcPr>
            <w:tcW w:w="4820" w:type="dxa"/>
            <w:shd w:val="clear" w:color="auto" w:fill="auto"/>
            <w:vAlign w:val="center"/>
            <w:hideMark/>
          </w:tcPr>
          <w:p w14:paraId="60952E3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Synchronizace uživatelských účtů</w:t>
            </w:r>
          </w:p>
        </w:tc>
        <w:tc>
          <w:tcPr>
            <w:tcW w:w="7654" w:type="dxa"/>
            <w:shd w:val="clear" w:color="auto" w:fill="auto"/>
            <w:vAlign w:val="center"/>
            <w:hideMark/>
          </w:tcPr>
          <w:p w14:paraId="561A2EA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Účty uživatelů budou evidovány a spravovány interně v rámci nasazených instancí RESSS. Synchronizace účtů tak nebude využívána.</w:t>
            </w:r>
          </w:p>
        </w:tc>
        <w:tc>
          <w:tcPr>
            <w:tcW w:w="1843" w:type="dxa"/>
            <w:shd w:val="clear" w:color="auto" w:fill="auto"/>
            <w:vAlign w:val="center"/>
            <w:hideMark/>
          </w:tcPr>
          <w:p w14:paraId="457D55A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744BA0F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46BE20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9CAF16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99B9B2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8F24038" w14:textId="77777777" w:rsidTr="0074106A">
        <w:trPr>
          <w:trHeight w:val="576"/>
        </w:trPr>
        <w:tc>
          <w:tcPr>
            <w:tcW w:w="1129" w:type="dxa"/>
            <w:shd w:val="clear" w:color="auto" w:fill="auto"/>
            <w:vAlign w:val="center"/>
            <w:hideMark/>
          </w:tcPr>
          <w:p w14:paraId="749824F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ZTICR034</w:t>
            </w:r>
          </w:p>
        </w:tc>
        <w:tc>
          <w:tcPr>
            <w:tcW w:w="4820" w:type="dxa"/>
            <w:shd w:val="clear" w:color="auto" w:fill="auto"/>
            <w:vAlign w:val="center"/>
            <w:hideMark/>
          </w:tcPr>
          <w:p w14:paraId="0BCECAE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Vydání časového razítka</w:t>
            </w:r>
          </w:p>
        </w:tc>
        <w:tc>
          <w:tcPr>
            <w:tcW w:w="7654" w:type="dxa"/>
            <w:shd w:val="clear" w:color="auto" w:fill="auto"/>
            <w:vAlign w:val="center"/>
            <w:hideMark/>
          </w:tcPr>
          <w:p w14:paraId="174B028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vydání (získání) časového razítka instancí RESSS na TIČR bude využíváno přímo služby externí certifikační autority.</w:t>
            </w:r>
          </w:p>
        </w:tc>
        <w:tc>
          <w:tcPr>
            <w:tcW w:w="1843" w:type="dxa"/>
            <w:shd w:val="clear" w:color="auto" w:fill="auto"/>
            <w:vAlign w:val="center"/>
            <w:hideMark/>
          </w:tcPr>
          <w:p w14:paraId="33AC72C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79BCC4B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9D37AB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116CCD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2BC32B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48E0581" w14:textId="77777777" w:rsidTr="0074106A">
        <w:trPr>
          <w:trHeight w:val="864"/>
        </w:trPr>
        <w:tc>
          <w:tcPr>
            <w:tcW w:w="1129" w:type="dxa"/>
            <w:shd w:val="clear" w:color="auto" w:fill="auto"/>
            <w:vAlign w:val="center"/>
            <w:hideMark/>
          </w:tcPr>
          <w:p w14:paraId="50965E7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ZTICR035</w:t>
            </w:r>
          </w:p>
        </w:tc>
        <w:tc>
          <w:tcPr>
            <w:tcW w:w="4820" w:type="dxa"/>
            <w:shd w:val="clear" w:color="auto" w:fill="auto"/>
            <w:vAlign w:val="center"/>
            <w:hideMark/>
          </w:tcPr>
          <w:p w14:paraId="33B3D07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Výměna dat s archivem</w:t>
            </w:r>
          </w:p>
        </w:tc>
        <w:tc>
          <w:tcPr>
            <w:tcW w:w="7654" w:type="dxa"/>
            <w:shd w:val="clear" w:color="auto" w:fill="auto"/>
            <w:vAlign w:val="center"/>
            <w:hideMark/>
          </w:tcPr>
          <w:p w14:paraId="1450775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potřeby výměny dat s příslušným archivem bude instance RESSS na TIČR využívat rozhraní specifikovaným "Národním standardem pro elektronické systémy spisové služby".</w:t>
            </w:r>
          </w:p>
        </w:tc>
        <w:tc>
          <w:tcPr>
            <w:tcW w:w="1843" w:type="dxa"/>
            <w:shd w:val="clear" w:color="auto" w:fill="auto"/>
            <w:vAlign w:val="center"/>
            <w:hideMark/>
          </w:tcPr>
          <w:p w14:paraId="6DFDFFF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44529B8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0244A7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B490C8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C7235F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BBF7A8D" w14:textId="77777777" w:rsidTr="0074106A">
        <w:trPr>
          <w:trHeight w:val="1152"/>
        </w:trPr>
        <w:tc>
          <w:tcPr>
            <w:tcW w:w="1129" w:type="dxa"/>
            <w:shd w:val="clear" w:color="auto" w:fill="auto"/>
            <w:vAlign w:val="center"/>
            <w:hideMark/>
          </w:tcPr>
          <w:p w14:paraId="5775CA2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ZTICR036</w:t>
            </w:r>
          </w:p>
        </w:tc>
        <w:tc>
          <w:tcPr>
            <w:tcW w:w="4820" w:type="dxa"/>
            <w:shd w:val="clear" w:color="auto" w:fill="auto"/>
            <w:vAlign w:val="center"/>
            <w:hideMark/>
          </w:tcPr>
          <w:p w14:paraId="5CD82A8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externího archivu</w:t>
            </w:r>
          </w:p>
        </w:tc>
        <w:tc>
          <w:tcPr>
            <w:tcW w:w="7654" w:type="dxa"/>
            <w:shd w:val="clear" w:color="auto" w:fill="auto"/>
            <w:vAlign w:val="center"/>
            <w:hideMark/>
          </w:tcPr>
          <w:p w14:paraId="6BE4756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externího archivu poskytující informace o pohybu a umístění listinných formulářů ve správě externího subjektu bude využívána v závislosti na aktuálním zajištění fyzického archivu v době nasazení RESSS pro potřeby TIČR</w:t>
            </w:r>
          </w:p>
        </w:tc>
        <w:tc>
          <w:tcPr>
            <w:tcW w:w="1843" w:type="dxa"/>
            <w:shd w:val="clear" w:color="auto" w:fill="auto"/>
            <w:vAlign w:val="center"/>
            <w:hideMark/>
          </w:tcPr>
          <w:p w14:paraId="3677D92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Rámcová smlouva</w:t>
            </w:r>
          </w:p>
        </w:tc>
        <w:tc>
          <w:tcPr>
            <w:tcW w:w="1134" w:type="dxa"/>
            <w:shd w:val="clear" w:color="auto" w:fill="auto"/>
            <w:vAlign w:val="center"/>
            <w:hideMark/>
          </w:tcPr>
          <w:p w14:paraId="2ED1F7E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81FE06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9F0FC4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D0B0B5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7C5396C" w14:textId="77777777" w:rsidTr="0074106A">
        <w:trPr>
          <w:trHeight w:val="576"/>
        </w:trPr>
        <w:tc>
          <w:tcPr>
            <w:tcW w:w="1129" w:type="dxa"/>
            <w:shd w:val="clear" w:color="auto" w:fill="auto"/>
            <w:vAlign w:val="center"/>
            <w:hideMark/>
          </w:tcPr>
          <w:p w14:paraId="6BCD3AA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ZTICR037</w:t>
            </w:r>
          </w:p>
        </w:tc>
        <w:tc>
          <w:tcPr>
            <w:tcW w:w="4820" w:type="dxa"/>
            <w:shd w:val="clear" w:color="auto" w:fill="auto"/>
            <w:vAlign w:val="center"/>
            <w:hideMark/>
          </w:tcPr>
          <w:p w14:paraId="3B4F104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Soulad s platnou legislativou</w:t>
            </w:r>
          </w:p>
        </w:tc>
        <w:tc>
          <w:tcPr>
            <w:tcW w:w="7654" w:type="dxa"/>
            <w:shd w:val="clear" w:color="auto" w:fill="auto"/>
            <w:vAlign w:val="center"/>
            <w:hideMark/>
          </w:tcPr>
          <w:p w14:paraId="63311D5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RESSS musí splňovat veškeré legislativní požadavky na spisovou službu a zároveň musí být připraven pro budoucí atestaci spisové služby.</w:t>
            </w:r>
          </w:p>
        </w:tc>
        <w:tc>
          <w:tcPr>
            <w:tcW w:w="1843" w:type="dxa"/>
            <w:shd w:val="clear" w:color="auto" w:fill="auto"/>
            <w:vAlign w:val="center"/>
            <w:hideMark/>
          </w:tcPr>
          <w:p w14:paraId="6E3F2B0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862B3F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D9FC1E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4DEC8B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1C5AE8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4F64650" w14:textId="77777777" w:rsidTr="0074106A">
        <w:trPr>
          <w:trHeight w:val="576"/>
        </w:trPr>
        <w:tc>
          <w:tcPr>
            <w:tcW w:w="1129" w:type="dxa"/>
            <w:shd w:val="clear" w:color="auto" w:fill="auto"/>
            <w:vAlign w:val="center"/>
            <w:hideMark/>
          </w:tcPr>
          <w:p w14:paraId="7438D00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ZTICR038</w:t>
            </w:r>
          </w:p>
        </w:tc>
        <w:tc>
          <w:tcPr>
            <w:tcW w:w="4820" w:type="dxa"/>
            <w:shd w:val="clear" w:color="auto" w:fill="auto"/>
            <w:vAlign w:val="center"/>
            <w:hideMark/>
          </w:tcPr>
          <w:p w14:paraId="4292918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Uživatelsky přívětivé prostředí</w:t>
            </w:r>
          </w:p>
        </w:tc>
        <w:tc>
          <w:tcPr>
            <w:tcW w:w="7654" w:type="dxa"/>
            <w:shd w:val="clear" w:color="auto" w:fill="auto"/>
            <w:vAlign w:val="center"/>
            <w:hideMark/>
          </w:tcPr>
          <w:p w14:paraId="0BE616B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evidenci v uživatelsky přívětivém prostředí s přehlednými formuláři s minimem „zbytečného klikání“.</w:t>
            </w:r>
          </w:p>
        </w:tc>
        <w:tc>
          <w:tcPr>
            <w:tcW w:w="1843" w:type="dxa"/>
            <w:shd w:val="clear" w:color="auto" w:fill="auto"/>
            <w:vAlign w:val="center"/>
            <w:hideMark/>
          </w:tcPr>
          <w:p w14:paraId="1501BA6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E57DD8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BDB3A8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461DBE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93E4552"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2B278961" w14:textId="77777777" w:rsidTr="0074106A">
        <w:trPr>
          <w:trHeight w:val="2304"/>
        </w:trPr>
        <w:tc>
          <w:tcPr>
            <w:tcW w:w="1129" w:type="dxa"/>
            <w:shd w:val="clear" w:color="auto" w:fill="auto"/>
            <w:vAlign w:val="center"/>
            <w:hideMark/>
          </w:tcPr>
          <w:p w14:paraId="46F437A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ZTICR039</w:t>
            </w:r>
          </w:p>
        </w:tc>
        <w:tc>
          <w:tcPr>
            <w:tcW w:w="4820" w:type="dxa"/>
            <w:shd w:val="clear" w:color="auto" w:fill="auto"/>
            <w:vAlign w:val="center"/>
            <w:hideMark/>
          </w:tcPr>
          <w:p w14:paraId="22075A7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Stejná úroveň spisové služby</w:t>
            </w:r>
          </w:p>
        </w:tc>
        <w:tc>
          <w:tcPr>
            <w:tcW w:w="7654" w:type="dxa"/>
            <w:shd w:val="clear" w:color="auto" w:fill="auto"/>
            <w:vAlign w:val="center"/>
            <w:hideMark/>
          </w:tcPr>
          <w:p w14:paraId="0F26FA9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RESSS musí naplňovat veškeré požadavky, které splňuje současná spisová služba TIČR. RESSS musí být minimálně na stejné úrovni jako stávající spisová služba, resp. nebude potřeba nárůst počtu pracovníků v důsledku zhoršení poskytovaných/neposkytovaných služeb RESSS. </w:t>
            </w:r>
          </w:p>
        </w:tc>
        <w:tc>
          <w:tcPr>
            <w:tcW w:w="1843" w:type="dxa"/>
            <w:shd w:val="clear" w:color="auto" w:fill="auto"/>
            <w:vAlign w:val="center"/>
            <w:hideMark/>
          </w:tcPr>
          <w:p w14:paraId="6568983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8A497F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5D67206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1,5</w:t>
            </w:r>
          </w:p>
        </w:tc>
        <w:tc>
          <w:tcPr>
            <w:tcW w:w="2268" w:type="dxa"/>
            <w:shd w:val="clear" w:color="auto" w:fill="auto"/>
            <w:vAlign w:val="center"/>
            <w:hideMark/>
          </w:tcPr>
          <w:p w14:paraId="5853978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1,5 MD.</w:t>
            </w:r>
          </w:p>
        </w:tc>
        <w:tc>
          <w:tcPr>
            <w:tcW w:w="992" w:type="dxa"/>
            <w:shd w:val="clear" w:color="auto" w:fill="auto"/>
            <w:vAlign w:val="center"/>
            <w:hideMark/>
          </w:tcPr>
          <w:p w14:paraId="19E96DD7"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7D3CA7DB" w14:textId="77777777" w:rsidTr="0074106A">
        <w:trPr>
          <w:trHeight w:val="2880"/>
        </w:trPr>
        <w:tc>
          <w:tcPr>
            <w:tcW w:w="1129" w:type="dxa"/>
            <w:shd w:val="clear" w:color="auto" w:fill="auto"/>
            <w:vAlign w:val="center"/>
            <w:hideMark/>
          </w:tcPr>
          <w:p w14:paraId="26CE118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ZTICR040</w:t>
            </w:r>
          </w:p>
        </w:tc>
        <w:tc>
          <w:tcPr>
            <w:tcW w:w="4820" w:type="dxa"/>
            <w:shd w:val="clear" w:color="auto" w:fill="auto"/>
            <w:vAlign w:val="center"/>
            <w:hideMark/>
          </w:tcPr>
          <w:p w14:paraId="4A831FD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Služba elektronických formulářů</w:t>
            </w:r>
          </w:p>
        </w:tc>
        <w:tc>
          <w:tcPr>
            <w:tcW w:w="7654" w:type="dxa"/>
            <w:shd w:val="clear" w:color="auto" w:fill="auto"/>
            <w:vAlign w:val="center"/>
            <w:hideMark/>
          </w:tcPr>
          <w:p w14:paraId="236A477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bude propojen, resp. umožní načítání externích dat z webových formulářů (automatické vytěžování dat).</w:t>
            </w:r>
          </w:p>
        </w:tc>
        <w:tc>
          <w:tcPr>
            <w:tcW w:w="1843" w:type="dxa"/>
            <w:shd w:val="clear" w:color="auto" w:fill="auto"/>
            <w:vAlign w:val="center"/>
            <w:hideMark/>
          </w:tcPr>
          <w:p w14:paraId="3F4556F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225D8F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610114A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018343B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Pracnost požadavku bude stanovena v rámci analýzy v průběhu nasazení RESSS a požadavek bude realizován v rámci rozvoje RESSS. V nacenění víceprací je zahrnuta pracnost úvodní analýzy a detailní specifikace zadání a činí 0,5 MD. Předpokládáme, že napojení budou realizována prostřednictvím rozhraní NSESSS.</w:t>
            </w:r>
          </w:p>
        </w:tc>
        <w:tc>
          <w:tcPr>
            <w:tcW w:w="992" w:type="dxa"/>
            <w:shd w:val="clear" w:color="auto" w:fill="auto"/>
            <w:vAlign w:val="center"/>
            <w:hideMark/>
          </w:tcPr>
          <w:p w14:paraId="23C95132"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29DBB695" w14:textId="77777777" w:rsidTr="0074106A">
        <w:trPr>
          <w:trHeight w:val="3104"/>
        </w:trPr>
        <w:tc>
          <w:tcPr>
            <w:tcW w:w="1129" w:type="dxa"/>
            <w:shd w:val="clear" w:color="auto" w:fill="auto"/>
            <w:vAlign w:val="center"/>
            <w:hideMark/>
          </w:tcPr>
          <w:p w14:paraId="1B0066D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ZTICR041</w:t>
            </w:r>
          </w:p>
        </w:tc>
        <w:tc>
          <w:tcPr>
            <w:tcW w:w="4820" w:type="dxa"/>
            <w:shd w:val="clear" w:color="auto" w:fill="auto"/>
            <w:vAlign w:val="center"/>
            <w:hideMark/>
          </w:tcPr>
          <w:p w14:paraId="79764C7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Migrace dat</w:t>
            </w:r>
          </w:p>
        </w:tc>
        <w:tc>
          <w:tcPr>
            <w:tcW w:w="7654" w:type="dxa"/>
            <w:shd w:val="clear" w:color="auto" w:fill="auto"/>
            <w:vAlign w:val="center"/>
            <w:hideMark/>
          </w:tcPr>
          <w:p w14:paraId="4A5FCBC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Převod dat ze stávající spisové služby musí být sumárně označen v protokolu (vyhotoveném dodavatelem) o převodu s tím, aby bylo možné tímto způsobem zajistit důvěryhodnost a kompletnost převodu. Převod dat musí být v poměru 1:1, resp. data ze současné spisové služby se musí rovnat převedeným datům v RESSS (např. včetně historie dokumentů, spisů, uložených údajů v klíčových slovech, umístění, veškerých spisových plánů, atd.). Data ze stávající spisové služby mohou být k převodu poskytnuta pouze s vědomím dodavatele stávající spisové služby, pravděpodobně za úplatu. TIČR si vyhrazuje právo na kontrolu provedené migrace v rozsahu 15 dnů. Pokud TIČR zjistí nesrovnalosti v migraci dat, budou veškeré zjištěné nedostatky odstraněny dodavatelem na jeho náklady ve lhůtě 10 dnů. </w:t>
            </w:r>
          </w:p>
        </w:tc>
        <w:tc>
          <w:tcPr>
            <w:tcW w:w="1843" w:type="dxa"/>
            <w:shd w:val="clear" w:color="auto" w:fill="auto"/>
            <w:vAlign w:val="center"/>
            <w:hideMark/>
          </w:tcPr>
          <w:p w14:paraId="5818FEE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1F903C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9127A7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4F07E7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930A2A1"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1B46C8F5" w14:textId="77777777" w:rsidTr="0074106A">
        <w:trPr>
          <w:trHeight w:val="3744"/>
        </w:trPr>
        <w:tc>
          <w:tcPr>
            <w:tcW w:w="1129" w:type="dxa"/>
            <w:shd w:val="clear" w:color="auto" w:fill="auto"/>
            <w:vAlign w:val="center"/>
            <w:hideMark/>
          </w:tcPr>
          <w:p w14:paraId="6CF83F8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ZTICR042</w:t>
            </w:r>
          </w:p>
        </w:tc>
        <w:tc>
          <w:tcPr>
            <w:tcW w:w="4820" w:type="dxa"/>
            <w:shd w:val="clear" w:color="auto" w:fill="auto"/>
            <w:vAlign w:val="center"/>
            <w:hideMark/>
          </w:tcPr>
          <w:p w14:paraId="0AAA103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Napojení RESSS na systémy TIČR</w:t>
            </w:r>
          </w:p>
        </w:tc>
        <w:tc>
          <w:tcPr>
            <w:tcW w:w="7654" w:type="dxa"/>
            <w:shd w:val="clear" w:color="auto" w:fill="auto"/>
            <w:vAlign w:val="center"/>
            <w:hideMark/>
          </w:tcPr>
          <w:p w14:paraId="393DA0B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RESSS umožní napojení na Informační systém TIČR, Ekonomický systém TIČR, popř. další systémy TIČR. </w:t>
            </w:r>
          </w:p>
        </w:tc>
        <w:tc>
          <w:tcPr>
            <w:tcW w:w="1843" w:type="dxa"/>
            <w:shd w:val="clear" w:color="auto" w:fill="auto"/>
            <w:vAlign w:val="center"/>
            <w:hideMark/>
          </w:tcPr>
          <w:p w14:paraId="0C4C75C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C4F74E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3F45072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2</w:t>
            </w:r>
          </w:p>
        </w:tc>
        <w:tc>
          <w:tcPr>
            <w:tcW w:w="2268" w:type="dxa"/>
            <w:shd w:val="clear" w:color="auto" w:fill="auto"/>
            <w:vAlign w:val="center"/>
            <w:hideMark/>
          </w:tcPr>
          <w:p w14:paraId="562F59D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Pracnost požadavku bude stanovena v rámci analýzy v průběhu nasazení RESSS a požadavek bude realizován v rámci rozvoje RESSS. V nacenění víceprací je zahrnuta pracnost úvodní analýzy a detailní specifikace zadání a činí 2 MD. Předpokládáme, že napojení budou realizována prostřednictvím rozhraní NSESSS. Analýza dalších systémů bude naceněna samostatně po specifikaci požadavku.</w:t>
            </w:r>
          </w:p>
        </w:tc>
        <w:tc>
          <w:tcPr>
            <w:tcW w:w="992" w:type="dxa"/>
            <w:shd w:val="clear" w:color="auto" w:fill="auto"/>
            <w:vAlign w:val="center"/>
            <w:hideMark/>
          </w:tcPr>
          <w:p w14:paraId="7195CF83"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1</w:t>
            </w:r>
          </w:p>
        </w:tc>
      </w:tr>
      <w:tr w:rsidR="00775FD1" w:rsidRPr="00DA6C5A" w14:paraId="6D566580" w14:textId="77777777" w:rsidTr="0074106A">
        <w:trPr>
          <w:trHeight w:val="3456"/>
        </w:trPr>
        <w:tc>
          <w:tcPr>
            <w:tcW w:w="1129" w:type="dxa"/>
            <w:shd w:val="clear" w:color="auto" w:fill="auto"/>
            <w:vAlign w:val="center"/>
            <w:hideMark/>
          </w:tcPr>
          <w:p w14:paraId="059815E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ZTICR043</w:t>
            </w:r>
          </w:p>
        </w:tc>
        <w:tc>
          <w:tcPr>
            <w:tcW w:w="4820" w:type="dxa"/>
            <w:shd w:val="clear" w:color="auto" w:fill="auto"/>
            <w:vAlign w:val="center"/>
            <w:hideMark/>
          </w:tcPr>
          <w:p w14:paraId="368E046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Poznámkový blok RESSS</w:t>
            </w:r>
          </w:p>
        </w:tc>
        <w:tc>
          <w:tcPr>
            <w:tcW w:w="7654" w:type="dxa"/>
            <w:shd w:val="clear" w:color="auto" w:fill="auto"/>
            <w:vAlign w:val="center"/>
            <w:hideMark/>
          </w:tcPr>
          <w:p w14:paraId="014BE56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V RESSS bude k dispozici poznámkový blok, který bude sloužit k práci s dokumenty, spisy, balíky, atd. V rámci poznámkového bloku bude možné provádět činnosti jednat jednotlivě, ale i hromadně. V rámci poznámkové bloku bude možné provádět i případné opravy, kontroly, převody do výstupního datového formátu, bude sloužit mimo jiné k načítání dokumentů/spisů/balíků z xls souborů, popř. jiných systémů. V rámci poznámkového bloku bude možné provádět i vyhledávání, filtrování veškerých dat zanesených v RESSS. Dále bude možné v případě načtení dokumentů umožnit uživatelům k dokumentu načíst spis, ve kterém se dokument nachází a zároveň i opačně, k načtenému spisu si načíst i dokumenty tvořící daný spis (uživatel bude mít tyto možnosti k dispozici, ale nemusí je využít, pokud nebude potřebovat) </w:t>
            </w:r>
          </w:p>
        </w:tc>
        <w:tc>
          <w:tcPr>
            <w:tcW w:w="1843" w:type="dxa"/>
            <w:shd w:val="clear" w:color="auto" w:fill="auto"/>
            <w:vAlign w:val="center"/>
            <w:hideMark/>
          </w:tcPr>
          <w:p w14:paraId="57AD195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6B1951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05B1760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040A199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284023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7BDDC0F" w14:textId="77777777" w:rsidTr="0074106A">
        <w:trPr>
          <w:trHeight w:val="2304"/>
        </w:trPr>
        <w:tc>
          <w:tcPr>
            <w:tcW w:w="1129" w:type="dxa"/>
            <w:shd w:val="clear" w:color="auto" w:fill="auto"/>
            <w:vAlign w:val="center"/>
            <w:hideMark/>
          </w:tcPr>
          <w:p w14:paraId="2680D81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ZTICR044</w:t>
            </w:r>
          </w:p>
        </w:tc>
        <w:tc>
          <w:tcPr>
            <w:tcW w:w="4820" w:type="dxa"/>
            <w:shd w:val="clear" w:color="auto" w:fill="auto"/>
            <w:vAlign w:val="center"/>
            <w:hideMark/>
          </w:tcPr>
          <w:p w14:paraId="37ED9B5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Načítání dokumentů/spisů/balíků</w:t>
            </w:r>
          </w:p>
        </w:tc>
        <w:tc>
          <w:tcPr>
            <w:tcW w:w="7654" w:type="dxa"/>
            <w:shd w:val="clear" w:color="auto" w:fill="auto"/>
            <w:vAlign w:val="center"/>
            <w:hideMark/>
          </w:tcPr>
          <w:p w14:paraId="316CC43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RESSS umožní načítání dokumentů/spisů/balíků dle jednoznačných identifikátorů z xls souborů, popř. jiných systémů do poznámkového bloku, kde bude možné dále s načtenými daty pracovat (hromadné označování/odznačování, provádění oprav, předávání, přidělování, kontrolování atd.)</w:t>
            </w:r>
          </w:p>
        </w:tc>
        <w:tc>
          <w:tcPr>
            <w:tcW w:w="1843" w:type="dxa"/>
            <w:shd w:val="clear" w:color="auto" w:fill="auto"/>
            <w:vAlign w:val="center"/>
            <w:hideMark/>
          </w:tcPr>
          <w:p w14:paraId="34B0AF5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942DD3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152D6D8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0AD0D40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863CD0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5C44846" w14:textId="77777777" w:rsidTr="0074106A">
        <w:trPr>
          <w:trHeight w:val="2304"/>
        </w:trPr>
        <w:tc>
          <w:tcPr>
            <w:tcW w:w="1129" w:type="dxa"/>
            <w:shd w:val="clear" w:color="auto" w:fill="auto"/>
            <w:vAlign w:val="center"/>
            <w:hideMark/>
          </w:tcPr>
          <w:p w14:paraId="49B02D1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ZTICR045</w:t>
            </w:r>
          </w:p>
        </w:tc>
        <w:tc>
          <w:tcPr>
            <w:tcW w:w="4820" w:type="dxa"/>
            <w:shd w:val="clear" w:color="auto" w:fill="auto"/>
            <w:vAlign w:val="center"/>
            <w:hideMark/>
          </w:tcPr>
          <w:p w14:paraId="06BE150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Rozšířené vyhledávání podle metadat</w:t>
            </w:r>
          </w:p>
        </w:tc>
        <w:tc>
          <w:tcPr>
            <w:tcW w:w="7654" w:type="dxa"/>
            <w:shd w:val="clear" w:color="auto" w:fill="auto"/>
            <w:vAlign w:val="center"/>
            <w:hideMark/>
          </w:tcPr>
          <w:p w14:paraId="4539B9A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Dokumenty nebo spisy (včetně balíků) v RESSS je možné vyhledávat podle všech zadaných údajů do RESSS. Zadaná kritéria lze vzájemně kombinovat.</w:t>
            </w:r>
          </w:p>
        </w:tc>
        <w:tc>
          <w:tcPr>
            <w:tcW w:w="1843" w:type="dxa"/>
            <w:shd w:val="clear" w:color="auto" w:fill="auto"/>
            <w:vAlign w:val="center"/>
            <w:hideMark/>
          </w:tcPr>
          <w:p w14:paraId="5294557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1FA0BF7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74DDA89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7698C44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5DAFA11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E7060AE" w14:textId="77777777" w:rsidTr="0074106A">
        <w:trPr>
          <w:trHeight w:val="864"/>
        </w:trPr>
        <w:tc>
          <w:tcPr>
            <w:tcW w:w="1129" w:type="dxa"/>
            <w:shd w:val="clear" w:color="auto" w:fill="auto"/>
            <w:vAlign w:val="center"/>
            <w:hideMark/>
          </w:tcPr>
          <w:p w14:paraId="4615798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ZTICR046</w:t>
            </w:r>
          </w:p>
        </w:tc>
        <w:tc>
          <w:tcPr>
            <w:tcW w:w="4820" w:type="dxa"/>
            <w:shd w:val="clear" w:color="auto" w:fill="auto"/>
            <w:vAlign w:val="center"/>
            <w:hideMark/>
          </w:tcPr>
          <w:p w14:paraId="40E2F5B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Aktivní odkazy mezi dokumenty a spisy – související </w:t>
            </w:r>
          </w:p>
        </w:tc>
        <w:tc>
          <w:tcPr>
            <w:tcW w:w="7654" w:type="dxa"/>
            <w:shd w:val="clear" w:color="auto" w:fill="auto"/>
            <w:vAlign w:val="center"/>
            <w:hideMark/>
          </w:tcPr>
          <w:p w14:paraId="5DF8917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podporuje jak automaticky zakládané vazby mezi dokumenty a spisy (např. zařazení do spisu), tak uživatelem zadávané vazby mezi objekty spisové služby (např. odkaz mezi souvisejícími spisy apod.).</w:t>
            </w:r>
          </w:p>
        </w:tc>
        <w:tc>
          <w:tcPr>
            <w:tcW w:w="1843" w:type="dxa"/>
            <w:shd w:val="clear" w:color="auto" w:fill="auto"/>
            <w:vAlign w:val="center"/>
            <w:hideMark/>
          </w:tcPr>
          <w:p w14:paraId="23F1805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2D5319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7DD541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0EFBA1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7C2FCFD"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5DE032E8" w14:textId="77777777" w:rsidTr="0074106A">
        <w:trPr>
          <w:trHeight w:val="576"/>
        </w:trPr>
        <w:tc>
          <w:tcPr>
            <w:tcW w:w="1129" w:type="dxa"/>
            <w:shd w:val="clear" w:color="auto" w:fill="auto"/>
            <w:vAlign w:val="center"/>
            <w:hideMark/>
          </w:tcPr>
          <w:p w14:paraId="6839ED3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ZTICR047</w:t>
            </w:r>
          </w:p>
        </w:tc>
        <w:tc>
          <w:tcPr>
            <w:tcW w:w="4820" w:type="dxa"/>
            <w:shd w:val="clear" w:color="auto" w:fill="auto"/>
            <w:vAlign w:val="center"/>
            <w:hideMark/>
          </w:tcPr>
          <w:p w14:paraId="114D65E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Exporty seznamů</w:t>
            </w:r>
          </w:p>
        </w:tc>
        <w:tc>
          <w:tcPr>
            <w:tcW w:w="7654" w:type="dxa"/>
            <w:shd w:val="clear" w:color="auto" w:fill="auto"/>
            <w:vAlign w:val="center"/>
            <w:hideMark/>
          </w:tcPr>
          <w:p w14:paraId="614B982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Obsah zobrazené složky – jednotlivé sloupce (např. Nevyřízené spisy) - lze exportovat do formátu CSV pro další zpracování externími nástroji.</w:t>
            </w:r>
          </w:p>
        </w:tc>
        <w:tc>
          <w:tcPr>
            <w:tcW w:w="1843" w:type="dxa"/>
            <w:shd w:val="clear" w:color="auto" w:fill="auto"/>
            <w:vAlign w:val="center"/>
            <w:hideMark/>
          </w:tcPr>
          <w:p w14:paraId="2C19CBD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4ADDA9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CA874E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599A0D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1BCAA5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20C8F12" w14:textId="77777777" w:rsidTr="0074106A">
        <w:trPr>
          <w:trHeight w:val="2304"/>
        </w:trPr>
        <w:tc>
          <w:tcPr>
            <w:tcW w:w="1129" w:type="dxa"/>
            <w:shd w:val="clear" w:color="auto" w:fill="auto"/>
            <w:vAlign w:val="center"/>
            <w:hideMark/>
          </w:tcPr>
          <w:p w14:paraId="7D0DE3E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ZTICR048</w:t>
            </w:r>
          </w:p>
        </w:tc>
        <w:tc>
          <w:tcPr>
            <w:tcW w:w="4820" w:type="dxa"/>
            <w:shd w:val="clear" w:color="auto" w:fill="auto"/>
            <w:vAlign w:val="center"/>
            <w:hideMark/>
          </w:tcPr>
          <w:p w14:paraId="18ED8EF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Označování finálních verzí dokumentů </w:t>
            </w:r>
          </w:p>
        </w:tc>
        <w:tc>
          <w:tcPr>
            <w:tcW w:w="7654" w:type="dxa"/>
            <w:shd w:val="clear" w:color="auto" w:fill="auto"/>
            <w:vAlign w:val="center"/>
            <w:hideMark/>
          </w:tcPr>
          <w:p w14:paraId="6C9205B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Elektronické přílohy doručených podání jsou systémem automaticky označovány jako finální. U vlastních dokumentů jsou jako finální elektronické dokumenty automaticky označeny přílohy připojené k vypravení dokumentu elektronickou formou, případně další, uživatelem označené elektronické přílohy.</w:t>
            </w:r>
          </w:p>
        </w:tc>
        <w:tc>
          <w:tcPr>
            <w:tcW w:w="1843" w:type="dxa"/>
            <w:shd w:val="clear" w:color="auto" w:fill="auto"/>
            <w:vAlign w:val="center"/>
            <w:hideMark/>
          </w:tcPr>
          <w:p w14:paraId="38F2774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8D7B0C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15A6443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269313F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3710653"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19FEB3DF" w14:textId="77777777" w:rsidTr="0074106A">
        <w:trPr>
          <w:trHeight w:val="864"/>
        </w:trPr>
        <w:tc>
          <w:tcPr>
            <w:tcW w:w="1129" w:type="dxa"/>
            <w:shd w:val="clear" w:color="auto" w:fill="auto"/>
            <w:vAlign w:val="center"/>
            <w:hideMark/>
          </w:tcPr>
          <w:p w14:paraId="46D9753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ZTICR049</w:t>
            </w:r>
          </w:p>
        </w:tc>
        <w:tc>
          <w:tcPr>
            <w:tcW w:w="4820" w:type="dxa"/>
            <w:shd w:val="clear" w:color="auto" w:fill="auto"/>
            <w:vAlign w:val="center"/>
            <w:hideMark/>
          </w:tcPr>
          <w:p w14:paraId="1F718F8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Správa typů dokumentů a strukturovaných číselníků věcných skupin</w:t>
            </w:r>
          </w:p>
        </w:tc>
        <w:tc>
          <w:tcPr>
            <w:tcW w:w="7654" w:type="dxa"/>
            <w:shd w:val="clear" w:color="auto" w:fill="auto"/>
            <w:vAlign w:val="center"/>
            <w:hideMark/>
          </w:tcPr>
          <w:p w14:paraId="629AEBE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disponuje administrátorskými nástroji pro správu číselníku typů dokumentů a jejich vazeb na skartační režimy a pro správu strukturovaných číselníků věcných skupin v souladu s požadavky NSESSS.</w:t>
            </w:r>
          </w:p>
        </w:tc>
        <w:tc>
          <w:tcPr>
            <w:tcW w:w="1843" w:type="dxa"/>
            <w:shd w:val="clear" w:color="auto" w:fill="auto"/>
            <w:vAlign w:val="center"/>
            <w:hideMark/>
          </w:tcPr>
          <w:p w14:paraId="6C58E4E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952E9B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CDC929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4F1139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F891BDD"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2C784946" w14:textId="77777777" w:rsidTr="0074106A">
        <w:trPr>
          <w:trHeight w:val="864"/>
        </w:trPr>
        <w:tc>
          <w:tcPr>
            <w:tcW w:w="1129" w:type="dxa"/>
            <w:shd w:val="clear" w:color="auto" w:fill="auto"/>
            <w:vAlign w:val="center"/>
            <w:hideMark/>
          </w:tcPr>
          <w:p w14:paraId="5B47298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ZTICR050</w:t>
            </w:r>
          </w:p>
        </w:tc>
        <w:tc>
          <w:tcPr>
            <w:tcW w:w="4820" w:type="dxa"/>
            <w:shd w:val="clear" w:color="auto" w:fill="auto"/>
            <w:vAlign w:val="center"/>
            <w:hideMark/>
          </w:tcPr>
          <w:p w14:paraId="5411371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Uživatelské úpravy vybraných tiskových šablon</w:t>
            </w:r>
          </w:p>
        </w:tc>
        <w:tc>
          <w:tcPr>
            <w:tcW w:w="7654" w:type="dxa"/>
            <w:shd w:val="clear" w:color="auto" w:fill="auto"/>
            <w:vAlign w:val="center"/>
            <w:hideMark/>
          </w:tcPr>
          <w:p w14:paraId="337B9B1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Možnost customizace vybraných tiskových sestav RESSS a jimi zobrazovaných údajů (např. předávací protokoly, šablony dokumentů v distribuci, šablona spisové obálky a obsahu spisu, obsahu balíku, apod.).</w:t>
            </w:r>
          </w:p>
        </w:tc>
        <w:tc>
          <w:tcPr>
            <w:tcW w:w="1843" w:type="dxa"/>
            <w:shd w:val="clear" w:color="auto" w:fill="auto"/>
            <w:vAlign w:val="center"/>
            <w:hideMark/>
          </w:tcPr>
          <w:p w14:paraId="27FA89F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18CA2A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B4992A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08CC9C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4264D81"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01429ACE" w14:textId="77777777" w:rsidTr="0074106A">
        <w:trPr>
          <w:trHeight w:val="576"/>
        </w:trPr>
        <w:tc>
          <w:tcPr>
            <w:tcW w:w="1129" w:type="dxa"/>
            <w:shd w:val="clear" w:color="auto" w:fill="auto"/>
            <w:vAlign w:val="center"/>
            <w:hideMark/>
          </w:tcPr>
          <w:p w14:paraId="1D9FBC2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ZTICR051</w:t>
            </w:r>
          </w:p>
        </w:tc>
        <w:tc>
          <w:tcPr>
            <w:tcW w:w="4820" w:type="dxa"/>
            <w:shd w:val="clear" w:color="auto" w:fill="auto"/>
            <w:vAlign w:val="center"/>
            <w:hideMark/>
          </w:tcPr>
          <w:p w14:paraId="1400EC3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Definice šablon obálek</w:t>
            </w:r>
          </w:p>
        </w:tc>
        <w:tc>
          <w:tcPr>
            <w:tcW w:w="7654" w:type="dxa"/>
            <w:shd w:val="clear" w:color="auto" w:fill="auto"/>
            <w:vAlign w:val="center"/>
            <w:hideMark/>
          </w:tcPr>
          <w:p w14:paraId="0272FCF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nabízí jednoduchý administrátorský nástroj pro vytváření tiskových vzorů obálek pro vypravení.</w:t>
            </w:r>
          </w:p>
        </w:tc>
        <w:tc>
          <w:tcPr>
            <w:tcW w:w="1843" w:type="dxa"/>
            <w:shd w:val="clear" w:color="auto" w:fill="auto"/>
            <w:vAlign w:val="center"/>
            <w:hideMark/>
          </w:tcPr>
          <w:p w14:paraId="105F09F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90DFCB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8A5850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0ED110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1B2BE7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A61F2EC" w14:textId="77777777" w:rsidTr="0074106A">
        <w:trPr>
          <w:trHeight w:val="2304"/>
        </w:trPr>
        <w:tc>
          <w:tcPr>
            <w:tcW w:w="1129" w:type="dxa"/>
            <w:shd w:val="clear" w:color="auto" w:fill="auto"/>
            <w:vAlign w:val="center"/>
            <w:hideMark/>
          </w:tcPr>
          <w:p w14:paraId="733978B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ZTICR052</w:t>
            </w:r>
          </w:p>
        </w:tc>
        <w:tc>
          <w:tcPr>
            <w:tcW w:w="4820" w:type="dxa"/>
            <w:shd w:val="clear" w:color="auto" w:fill="auto"/>
            <w:vAlign w:val="center"/>
            <w:hideMark/>
          </w:tcPr>
          <w:p w14:paraId="7ED836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Hromadné úpravy vybraných metadat dokumentů a spisů</w:t>
            </w:r>
          </w:p>
        </w:tc>
        <w:tc>
          <w:tcPr>
            <w:tcW w:w="7654" w:type="dxa"/>
            <w:shd w:val="clear" w:color="auto" w:fill="auto"/>
            <w:vAlign w:val="center"/>
            <w:hideMark/>
          </w:tcPr>
          <w:p w14:paraId="47BA6E3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dovoluje u dokumentů a spisů v TIČR provádět hromadné úpravy vybraných profilových údajů (např. hromadná změna věci, poznámky, značky, formy dokumentu nebo spisu, spisového a skartačního znaku, umístění, klíčových slov apod.).</w:t>
            </w:r>
          </w:p>
        </w:tc>
        <w:tc>
          <w:tcPr>
            <w:tcW w:w="1843" w:type="dxa"/>
            <w:shd w:val="clear" w:color="auto" w:fill="auto"/>
            <w:vAlign w:val="center"/>
            <w:hideMark/>
          </w:tcPr>
          <w:p w14:paraId="56244DC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9C81AB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1CB6A9E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26A0528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F8A5EC1"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795CB307" w14:textId="77777777" w:rsidTr="0074106A">
        <w:trPr>
          <w:trHeight w:val="1152"/>
        </w:trPr>
        <w:tc>
          <w:tcPr>
            <w:tcW w:w="1129" w:type="dxa"/>
            <w:shd w:val="clear" w:color="auto" w:fill="auto"/>
            <w:vAlign w:val="center"/>
            <w:hideMark/>
          </w:tcPr>
          <w:p w14:paraId="0AB1154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ZTICR053</w:t>
            </w:r>
          </w:p>
        </w:tc>
        <w:tc>
          <w:tcPr>
            <w:tcW w:w="4820" w:type="dxa"/>
            <w:shd w:val="clear" w:color="auto" w:fill="auto"/>
            <w:vAlign w:val="center"/>
            <w:hideMark/>
          </w:tcPr>
          <w:p w14:paraId="468A6B4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Hromadné zpracování dokumentů (oběh, vyřizování apod.)</w:t>
            </w:r>
          </w:p>
        </w:tc>
        <w:tc>
          <w:tcPr>
            <w:tcW w:w="7654" w:type="dxa"/>
            <w:shd w:val="clear" w:color="auto" w:fill="auto"/>
            <w:vAlign w:val="center"/>
            <w:hideMark/>
          </w:tcPr>
          <w:p w14:paraId="47429A3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Dokumenty a spisy v RESSS je možné v rámci oběhu mezi funkčními místy nebo útvary předávat jednotlivě nebo hromadně. Hromadně lze provádět i vyřizování dokumentů nebo spisů obsahujících již vyřízené/nevyřízené dokumenty.</w:t>
            </w:r>
          </w:p>
        </w:tc>
        <w:tc>
          <w:tcPr>
            <w:tcW w:w="1843" w:type="dxa"/>
            <w:shd w:val="clear" w:color="auto" w:fill="auto"/>
            <w:vAlign w:val="center"/>
            <w:hideMark/>
          </w:tcPr>
          <w:p w14:paraId="61235A3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448E43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B67217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E7AA64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2498414"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0409A76C" w14:textId="77777777" w:rsidTr="0074106A">
        <w:trPr>
          <w:trHeight w:val="2304"/>
        </w:trPr>
        <w:tc>
          <w:tcPr>
            <w:tcW w:w="1129" w:type="dxa"/>
            <w:shd w:val="clear" w:color="auto" w:fill="auto"/>
            <w:vAlign w:val="center"/>
            <w:hideMark/>
          </w:tcPr>
          <w:p w14:paraId="744D037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ZTICR054</w:t>
            </w:r>
          </w:p>
        </w:tc>
        <w:tc>
          <w:tcPr>
            <w:tcW w:w="4820" w:type="dxa"/>
            <w:shd w:val="clear" w:color="auto" w:fill="auto"/>
            <w:vAlign w:val="center"/>
            <w:hideMark/>
          </w:tcPr>
          <w:p w14:paraId="498B944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Přehledové složky vypravených dokumentů</w:t>
            </w:r>
          </w:p>
        </w:tc>
        <w:tc>
          <w:tcPr>
            <w:tcW w:w="7654" w:type="dxa"/>
            <w:shd w:val="clear" w:color="auto" w:fill="auto"/>
            <w:vAlign w:val="center"/>
            <w:hideMark/>
          </w:tcPr>
          <w:p w14:paraId="0AC40E6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Uživatelé – referenti mají v rámci pracovního prostředí k dispozici souhrnné složky s přehledným zobrazením vypravovaných dokumentů včetně detailů vypravení a doručení. Zobrazená vypravení je možné dále filtrovat podle stavu vypravení (např. připravované, předané k vypravení, vypravené, zrušené apod.). Uživatelé mají navíc tento pohled doplněn z útvarového hlediska, tj. mají dostupné informace o vypraveních a jejich stavu v rámci celého TIČR.</w:t>
            </w:r>
          </w:p>
        </w:tc>
        <w:tc>
          <w:tcPr>
            <w:tcW w:w="1843" w:type="dxa"/>
            <w:shd w:val="clear" w:color="auto" w:fill="auto"/>
            <w:vAlign w:val="center"/>
            <w:hideMark/>
          </w:tcPr>
          <w:p w14:paraId="1E688DF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C1BC1D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3FE8C91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6076A19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220EBFA"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459E899D" w14:textId="77777777" w:rsidTr="0074106A">
        <w:trPr>
          <w:trHeight w:val="864"/>
        </w:trPr>
        <w:tc>
          <w:tcPr>
            <w:tcW w:w="1129" w:type="dxa"/>
            <w:shd w:val="clear" w:color="auto" w:fill="auto"/>
            <w:vAlign w:val="center"/>
            <w:hideMark/>
          </w:tcPr>
          <w:p w14:paraId="0168864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ZTICR055</w:t>
            </w:r>
          </w:p>
        </w:tc>
        <w:tc>
          <w:tcPr>
            <w:tcW w:w="4820" w:type="dxa"/>
            <w:shd w:val="clear" w:color="auto" w:fill="auto"/>
            <w:vAlign w:val="center"/>
            <w:hideMark/>
          </w:tcPr>
          <w:p w14:paraId="21F4BD9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Tvorba elektronického dokumentu nad šablonou</w:t>
            </w:r>
          </w:p>
        </w:tc>
        <w:tc>
          <w:tcPr>
            <w:tcW w:w="7654" w:type="dxa"/>
            <w:shd w:val="clear" w:color="auto" w:fill="auto"/>
            <w:vAlign w:val="center"/>
            <w:hideMark/>
          </w:tcPr>
          <w:p w14:paraId="451A3B9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umožňuje vytvářet a spravovat šablony elektronických dokumentů a přidělovat oprávnění k jejich použití. Jedná se např. o hlavičkové papíry nebo jiné standardizované dokumenty TIČR.</w:t>
            </w:r>
          </w:p>
        </w:tc>
        <w:tc>
          <w:tcPr>
            <w:tcW w:w="1843" w:type="dxa"/>
            <w:shd w:val="clear" w:color="auto" w:fill="auto"/>
            <w:vAlign w:val="center"/>
            <w:hideMark/>
          </w:tcPr>
          <w:p w14:paraId="1A6D379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AFA2CF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A9ADCE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219BBD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049430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465F74C" w14:textId="77777777" w:rsidTr="0074106A">
        <w:trPr>
          <w:trHeight w:val="1152"/>
        </w:trPr>
        <w:tc>
          <w:tcPr>
            <w:tcW w:w="1129" w:type="dxa"/>
            <w:shd w:val="clear" w:color="auto" w:fill="auto"/>
            <w:vAlign w:val="center"/>
            <w:hideMark/>
          </w:tcPr>
          <w:p w14:paraId="6E122CE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ZTICR056</w:t>
            </w:r>
          </w:p>
        </w:tc>
        <w:tc>
          <w:tcPr>
            <w:tcW w:w="4820" w:type="dxa"/>
            <w:shd w:val="clear" w:color="auto" w:fill="auto"/>
            <w:vAlign w:val="center"/>
            <w:hideMark/>
          </w:tcPr>
          <w:p w14:paraId="4A5207E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Podpora tisku listinných obálek vypravení</w:t>
            </w:r>
          </w:p>
        </w:tc>
        <w:tc>
          <w:tcPr>
            <w:tcW w:w="7654" w:type="dxa"/>
            <w:shd w:val="clear" w:color="auto" w:fill="auto"/>
            <w:vAlign w:val="center"/>
            <w:hideMark/>
          </w:tcPr>
          <w:p w14:paraId="48058B7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obsahuje nástroj pro vytváření šablon poštovních obálek, přidělování oprávnění k jejich zobrazení a použití jednotlivým útvarům nebo funkčním místům. Z prostředí ESS lze pak nad zvoleným vypravením dokumentu tisknout obálky jednotlivě nebo hromadně.</w:t>
            </w:r>
          </w:p>
        </w:tc>
        <w:tc>
          <w:tcPr>
            <w:tcW w:w="1843" w:type="dxa"/>
            <w:shd w:val="clear" w:color="auto" w:fill="auto"/>
            <w:vAlign w:val="center"/>
            <w:hideMark/>
          </w:tcPr>
          <w:p w14:paraId="17C46C0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5716F4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BC6169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95D49A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ADEE78D"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7AA89F92" w14:textId="77777777" w:rsidTr="0074106A">
        <w:trPr>
          <w:trHeight w:val="864"/>
        </w:trPr>
        <w:tc>
          <w:tcPr>
            <w:tcW w:w="1129" w:type="dxa"/>
            <w:shd w:val="clear" w:color="auto" w:fill="auto"/>
            <w:vAlign w:val="center"/>
            <w:hideMark/>
          </w:tcPr>
          <w:p w14:paraId="46CCE7B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ZTICR057</w:t>
            </w:r>
          </w:p>
        </w:tc>
        <w:tc>
          <w:tcPr>
            <w:tcW w:w="4820" w:type="dxa"/>
            <w:shd w:val="clear" w:color="auto" w:fill="auto"/>
            <w:vAlign w:val="center"/>
            <w:hideMark/>
          </w:tcPr>
          <w:p w14:paraId="3DE3224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Integrace tisku čárových kódů na dokumenty a obálky</w:t>
            </w:r>
          </w:p>
        </w:tc>
        <w:tc>
          <w:tcPr>
            <w:tcW w:w="7654" w:type="dxa"/>
            <w:shd w:val="clear" w:color="auto" w:fill="auto"/>
            <w:vAlign w:val="center"/>
            <w:hideMark/>
          </w:tcPr>
          <w:p w14:paraId="4DA7488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rámci definice šablon elektronických dokumentů a šablon poštovních obálek je podporován tisk čarovného kódu dokumentu nebo čárového kódu vypravení.</w:t>
            </w:r>
          </w:p>
        </w:tc>
        <w:tc>
          <w:tcPr>
            <w:tcW w:w="1843" w:type="dxa"/>
            <w:shd w:val="clear" w:color="auto" w:fill="auto"/>
            <w:vAlign w:val="center"/>
            <w:hideMark/>
          </w:tcPr>
          <w:p w14:paraId="259710A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F65CE4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FA8235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060590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B446A2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8664CCB" w14:textId="77777777" w:rsidTr="0074106A">
        <w:trPr>
          <w:trHeight w:val="1440"/>
        </w:trPr>
        <w:tc>
          <w:tcPr>
            <w:tcW w:w="1129" w:type="dxa"/>
            <w:shd w:val="clear" w:color="auto" w:fill="auto"/>
            <w:vAlign w:val="center"/>
            <w:hideMark/>
          </w:tcPr>
          <w:p w14:paraId="31FEA29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ZTICR058</w:t>
            </w:r>
          </w:p>
        </w:tc>
        <w:tc>
          <w:tcPr>
            <w:tcW w:w="4820" w:type="dxa"/>
            <w:shd w:val="clear" w:color="auto" w:fill="auto"/>
            <w:vAlign w:val="center"/>
            <w:hideMark/>
          </w:tcPr>
          <w:p w14:paraId="10B0731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Verzování elektronických dokumentů</w:t>
            </w:r>
          </w:p>
        </w:tc>
        <w:tc>
          <w:tcPr>
            <w:tcW w:w="7654" w:type="dxa"/>
            <w:shd w:val="clear" w:color="auto" w:fill="auto"/>
            <w:vAlign w:val="center"/>
            <w:hideMark/>
          </w:tcPr>
          <w:p w14:paraId="5C3D0DD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Veškeré úpravy elektronických dokumentů – příloh evidenčních záznamů v RESSS jsou ukládány v dokumentovém úložišti verzovaně, to znamená, že při každé úpravě dokumentu je uložena jeho aktuální verze. Z prostředí ESS jsou uživatelům pak dostupné i detaily předchozích verzí příslušného elektronického dokumentu.</w:t>
            </w:r>
          </w:p>
        </w:tc>
        <w:tc>
          <w:tcPr>
            <w:tcW w:w="1843" w:type="dxa"/>
            <w:shd w:val="clear" w:color="auto" w:fill="auto"/>
            <w:vAlign w:val="center"/>
            <w:hideMark/>
          </w:tcPr>
          <w:p w14:paraId="2D48663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D87256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4B2A1D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3F731C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D3EAC5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162BCF7" w14:textId="77777777" w:rsidTr="0074106A">
        <w:trPr>
          <w:trHeight w:val="1440"/>
        </w:trPr>
        <w:tc>
          <w:tcPr>
            <w:tcW w:w="1129" w:type="dxa"/>
            <w:shd w:val="clear" w:color="auto" w:fill="auto"/>
            <w:vAlign w:val="center"/>
            <w:hideMark/>
          </w:tcPr>
          <w:p w14:paraId="579CAA4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ZTICR059</w:t>
            </w:r>
          </w:p>
        </w:tc>
        <w:tc>
          <w:tcPr>
            <w:tcW w:w="4820" w:type="dxa"/>
            <w:shd w:val="clear" w:color="auto" w:fill="auto"/>
            <w:vAlign w:val="center"/>
            <w:hideMark/>
          </w:tcPr>
          <w:p w14:paraId="303DA89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Konverze dokumentů do výstupního formátu – na pokyn uživatele</w:t>
            </w:r>
          </w:p>
        </w:tc>
        <w:tc>
          <w:tcPr>
            <w:tcW w:w="7654" w:type="dxa"/>
            <w:shd w:val="clear" w:color="auto" w:fill="auto"/>
            <w:vAlign w:val="center"/>
            <w:hideMark/>
          </w:tcPr>
          <w:p w14:paraId="487A265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RESSS obsahuje integrovaný nástroj pro převod dokumentů do výstupního formátu PDF/A. Akci iniciuje zpracovatel dokumentu, a to přímo na zvolený elektronický dokument. Volitelně je při této akci možné opatřit konvertovaný dokument elektronickým podpisem a časovým razítkem.</w:t>
            </w:r>
          </w:p>
        </w:tc>
        <w:tc>
          <w:tcPr>
            <w:tcW w:w="1843" w:type="dxa"/>
            <w:shd w:val="clear" w:color="auto" w:fill="auto"/>
            <w:vAlign w:val="center"/>
            <w:hideMark/>
          </w:tcPr>
          <w:p w14:paraId="111D9DE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383EF5D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26A13E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A8AFDE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13B777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015C308" w14:textId="77777777" w:rsidTr="0074106A">
        <w:trPr>
          <w:trHeight w:val="1152"/>
        </w:trPr>
        <w:tc>
          <w:tcPr>
            <w:tcW w:w="1129" w:type="dxa"/>
            <w:shd w:val="clear" w:color="auto" w:fill="auto"/>
            <w:vAlign w:val="center"/>
            <w:hideMark/>
          </w:tcPr>
          <w:p w14:paraId="03F8141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ZTICR060</w:t>
            </w:r>
          </w:p>
        </w:tc>
        <w:tc>
          <w:tcPr>
            <w:tcW w:w="4820" w:type="dxa"/>
            <w:shd w:val="clear" w:color="auto" w:fill="auto"/>
            <w:vAlign w:val="center"/>
            <w:hideMark/>
          </w:tcPr>
          <w:p w14:paraId="5F269CD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Konverze dokumentů do výstupního formátu</w:t>
            </w:r>
          </w:p>
        </w:tc>
        <w:tc>
          <w:tcPr>
            <w:tcW w:w="7654" w:type="dxa"/>
            <w:shd w:val="clear" w:color="auto" w:fill="auto"/>
            <w:vAlign w:val="center"/>
            <w:hideMark/>
          </w:tcPr>
          <w:p w14:paraId="675B43E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 vyřizování je v případě elektronické formy dokumentu prováděna vnitřní kontrola každé elektronické přílohy ve finálním tvaru vůči číselníku povolených výstupních formátů. U příloh, které lze konvertovat je proveden automatický převod do výstupního formátu.</w:t>
            </w:r>
          </w:p>
        </w:tc>
        <w:tc>
          <w:tcPr>
            <w:tcW w:w="1843" w:type="dxa"/>
            <w:shd w:val="clear" w:color="auto" w:fill="auto"/>
            <w:vAlign w:val="center"/>
            <w:hideMark/>
          </w:tcPr>
          <w:p w14:paraId="3348314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39689F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138A70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56C4B4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68FA766" w14:textId="77777777" w:rsidR="00775FD1" w:rsidRPr="00DA6C5A" w:rsidRDefault="00775FD1" w:rsidP="0074106A">
            <w:pPr>
              <w:jc w:val="center"/>
              <w:rPr>
                <w:rFonts w:ascii="Calibri" w:hAnsi="Calibri" w:cs="Calibri"/>
                <w:sz w:val="22"/>
                <w:szCs w:val="22"/>
              </w:rPr>
            </w:pPr>
            <w:r w:rsidRPr="00DA6C5A">
              <w:rPr>
                <w:rFonts w:ascii="Calibri" w:hAnsi="Calibri" w:cs="Calibri"/>
                <w:sz w:val="22"/>
                <w:szCs w:val="22"/>
              </w:rPr>
              <w:t> </w:t>
            </w:r>
          </w:p>
        </w:tc>
      </w:tr>
      <w:tr w:rsidR="00775FD1" w:rsidRPr="00DA6C5A" w14:paraId="706854C3" w14:textId="77777777" w:rsidTr="0074106A">
        <w:trPr>
          <w:trHeight w:val="2304"/>
        </w:trPr>
        <w:tc>
          <w:tcPr>
            <w:tcW w:w="1129" w:type="dxa"/>
            <w:shd w:val="clear" w:color="auto" w:fill="auto"/>
            <w:vAlign w:val="center"/>
            <w:hideMark/>
          </w:tcPr>
          <w:p w14:paraId="2DE7CE9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ZTICR061</w:t>
            </w:r>
          </w:p>
        </w:tc>
        <w:tc>
          <w:tcPr>
            <w:tcW w:w="4820" w:type="dxa"/>
            <w:shd w:val="clear" w:color="auto" w:fill="auto"/>
            <w:vAlign w:val="center"/>
            <w:hideMark/>
          </w:tcPr>
          <w:p w14:paraId="30EE4C8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Kontrola metadat</w:t>
            </w:r>
          </w:p>
        </w:tc>
        <w:tc>
          <w:tcPr>
            <w:tcW w:w="7654" w:type="dxa"/>
            <w:shd w:val="clear" w:color="auto" w:fill="auto"/>
            <w:vAlign w:val="center"/>
            <w:hideMark/>
          </w:tcPr>
          <w:p w14:paraId="40FABBA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RESSS umožní provádění kontroly metadat před vyřízením dokumentu/uzavřením spisu a v případě, že kontrola metadat skončí chybu, bude možné parametricky nastavit, že k vyřízení/uzavření nedojde, dokud nebude provedena oprava. </w:t>
            </w:r>
          </w:p>
        </w:tc>
        <w:tc>
          <w:tcPr>
            <w:tcW w:w="1843" w:type="dxa"/>
            <w:shd w:val="clear" w:color="auto" w:fill="auto"/>
            <w:vAlign w:val="center"/>
            <w:hideMark/>
          </w:tcPr>
          <w:p w14:paraId="6DFE8D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979D89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32765D4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01E5AA3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2BFBAA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AD1A980" w14:textId="77777777" w:rsidTr="0074106A">
        <w:trPr>
          <w:trHeight w:val="2304"/>
        </w:trPr>
        <w:tc>
          <w:tcPr>
            <w:tcW w:w="1129" w:type="dxa"/>
            <w:shd w:val="clear" w:color="auto" w:fill="auto"/>
            <w:vAlign w:val="center"/>
            <w:hideMark/>
          </w:tcPr>
          <w:p w14:paraId="6D88A13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ZTICR062</w:t>
            </w:r>
          </w:p>
        </w:tc>
        <w:tc>
          <w:tcPr>
            <w:tcW w:w="4820" w:type="dxa"/>
            <w:shd w:val="clear" w:color="auto" w:fill="auto"/>
            <w:vAlign w:val="center"/>
            <w:hideMark/>
          </w:tcPr>
          <w:p w14:paraId="2D9EB0A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Přijímání dokumentů/spisů do spisovny</w:t>
            </w:r>
          </w:p>
        </w:tc>
        <w:tc>
          <w:tcPr>
            <w:tcW w:w="7654" w:type="dxa"/>
            <w:shd w:val="clear" w:color="auto" w:fill="auto"/>
            <w:vAlign w:val="center"/>
            <w:hideMark/>
          </w:tcPr>
          <w:p w14:paraId="3BEBA4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RESSS umožní parametrické nastavení - např. do spisovny nebudou přijímány dokumenty/spisy s chybou v metadatech atd. Spisovna přijme pouze dokumenty/spisy, které neobsahují chyby. </w:t>
            </w:r>
          </w:p>
        </w:tc>
        <w:tc>
          <w:tcPr>
            <w:tcW w:w="1843" w:type="dxa"/>
            <w:shd w:val="clear" w:color="auto" w:fill="auto"/>
            <w:vAlign w:val="center"/>
            <w:hideMark/>
          </w:tcPr>
          <w:p w14:paraId="5A05297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13145DA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0F5A661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1A0BCC6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51ACBCB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E0979CC" w14:textId="77777777" w:rsidTr="0074106A">
        <w:trPr>
          <w:trHeight w:val="2304"/>
        </w:trPr>
        <w:tc>
          <w:tcPr>
            <w:tcW w:w="1129" w:type="dxa"/>
            <w:shd w:val="clear" w:color="auto" w:fill="auto"/>
            <w:vAlign w:val="center"/>
            <w:hideMark/>
          </w:tcPr>
          <w:p w14:paraId="0860839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ZTICR063</w:t>
            </w:r>
          </w:p>
        </w:tc>
        <w:tc>
          <w:tcPr>
            <w:tcW w:w="4820" w:type="dxa"/>
            <w:shd w:val="clear" w:color="auto" w:fill="auto"/>
            <w:vAlign w:val="center"/>
            <w:hideMark/>
          </w:tcPr>
          <w:p w14:paraId="79A52DD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Oprávnění ke všem dokumentům/spisům/balíkům TIČR</w:t>
            </w:r>
          </w:p>
        </w:tc>
        <w:tc>
          <w:tcPr>
            <w:tcW w:w="7654" w:type="dxa"/>
            <w:shd w:val="clear" w:color="auto" w:fill="auto"/>
            <w:vAlign w:val="center"/>
            <w:hideMark/>
          </w:tcPr>
          <w:p w14:paraId="50DD7AB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Administrátor RESS v TIČR může přidělit specifické oprávnění pro vybrané funkční místo/místa na právo vyhledání, zobrazení a případnou úpravu pro dokumenty/spisy/balíky napříč celou organizací TIČR.</w:t>
            </w:r>
          </w:p>
        </w:tc>
        <w:tc>
          <w:tcPr>
            <w:tcW w:w="1843" w:type="dxa"/>
            <w:shd w:val="clear" w:color="auto" w:fill="auto"/>
            <w:vAlign w:val="center"/>
            <w:hideMark/>
          </w:tcPr>
          <w:p w14:paraId="5BB962A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20B300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323F858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49F2F41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88B2B51" w14:textId="77777777" w:rsidR="00775FD1" w:rsidRPr="00DA6C5A" w:rsidRDefault="00775FD1" w:rsidP="0074106A">
            <w:pPr>
              <w:jc w:val="center"/>
              <w:rPr>
                <w:rFonts w:ascii="Calibri" w:hAnsi="Calibri" w:cs="Calibri"/>
                <w:b/>
                <w:bCs/>
                <w:color w:val="FF0000"/>
                <w:sz w:val="22"/>
                <w:szCs w:val="22"/>
              </w:rPr>
            </w:pPr>
            <w:r w:rsidRPr="00DA6C5A">
              <w:rPr>
                <w:rFonts w:ascii="Calibri" w:hAnsi="Calibri" w:cs="Calibri"/>
                <w:b/>
                <w:bCs/>
                <w:color w:val="FF0000"/>
                <w:sz w:val="22"/>
                <w:szCs w:val="22"/>
              </w:rPr>
              <w:t> </w:t>
            </w:r>
          </w:p>
        </w:tc>
      </w:tr>
      <w:tr w:rsidR="00775FD1" w:rsidRPr="00DA6C5A" w14:paraId="6C909730" w14:textId="77777777" w:rsidTr="0074106A">
        <w:trPr>
          <w:trHeight w:val="1440"/>
        </w:trPr>
        <w:tc>
          <w:tcPr>
            <w:tcW w:w="1129" w:type="dxa"/>
            <w:shd w:val="clear" w:color="auto" w:fill="auto"/>
            <w:vAlign w:val="center"/>
            <w:hideMark/>
          </w:tcPr>
          <w:p w14:paraId="2C9269D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ZTICR064</w:t>
            </w:r>
          </w:p>
        </w:tc>
        <w:tc>
          <w:tcPr>
            <w:tcW w:w="4820" w:type="dxa"/>
            <w:shd w:val="clear" w:color="auto" w:fill="auto"/>
            <w:vAlign w:val="center"/>
            <w:hideMark/>
          </w:tcPr>
          <w:p w14:paraId="07F42C9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Vytvoření/zrušení funkčního místa/přesun funkčního místa do jiného spisového uzlu</w:t>
            </w:r>
          </w:p>
        </w:tc>
        <w:tc>
          <w:tcPr>
            <w:tcW w:w="7654" w:type="dxa"/>
            <w:shd w:val="clear" w:color="auto" w:fill="auto"/>
            <w:vAlign w:val="center"/>
            <w:hideMark/>
          </w:tcPr>
          <w:p w14:paraId="3D5E4BA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RESSS umožní vytvoření funkčního místa/zrušení funkčního místa včetně převedení veškerých dokumentů/spisů/balíků na jiné funkční místo. RESSS umožní vytvoření/přesun/zrušení spisového uzlu. RESSS umožní i vytvoření pro jednoho uživatele více funkční míst v různých spisových uzlech. </w:t>
            </w:r>
          </w:p>
        </w:tc>
        <w:tc>
          <w:tcPr>
            <w:tcW w:w="1843" w:type="dxa"/>
            <w:shd w:val="clear" w:color="auto" w:fill="auto"/>
            <w:vAlign w:val="center"/>
            <w:hideMark/>
          </w:tcPr>
          <w:p w14:paraId="6589407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D7B56F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FC543D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DC8425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6A68030" w14:textId="77777777" w:rsidR="00775FD1" w:rsidRPr="00DA6C5A" w:rsidRDefault="00775FD1" w:rsidP="0074106A">
            <w:pPr>
              <w:jc w:val="center"/>
              <w:rPr>
                <w:rFonts w:ascii="Calibri" w:hAnsi="Calibri" w:cs="Calibri"/>
                <w:b/>
                <w:bCs/>
                <w:color w:val="FF0000"/>
                <w:sz w:val="22"/>
                <w:szCs w:val="22"/>
              </w:rPr>
            </w:pPr>
            <w:r w:rsidRPr="00DA6C5A">
              <w:rPr>
                <w:rFonts w:ascii="Calibri" w:hAnsi="Calibri" w:cs="Calibri"/>
                <w:b/>
                <w:bCs/>
                <w:color w:val="FF0000"/>
                <w:sz w:val="22"/>
                <w:szCs w:val="22"/>
              </w:rPr>
              <w:t> </w:t>
            </w:r>
          </w:p>
        </w:tc>
      </w:tr>
      <w:tr w:rsidR="00775FD1" w:rsidRPr="00DA6C5A" w14:paraId="57A4129A" w14:textId="77777777" w:rsidTr="0074106A">
        <w:trPr>
          <w:trHeight w:val="1440"/>
        </w:trPr>
        <w:tc>
          <w:tcPr>
            <w:tcW w:w="1129" w:type="dxa"/>
            <w:shd w:val="clear" w:color="auto" w:fill="auto"/>
            <w:vAlign w:val="center"/>
            <w:hideMark/>
          </w:tcPr>
          <w:p w14:paraId="0205000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ZTICR065</w:t>
            </w:r>
          </w:p>
        </w:tc>
        <w:tc>
          <w:tcPr>
            <w:tcW w:w="4820" w:type="dxa"/>
            <w:shd w:val="clear" w:color="auto" w:fill="auto"/>
            <w:vAlign w:val="center"/>
            <w:hideMark/>
          </w:tcPr>
          <w:p w14:paraId="14DFD70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Úloha metodika RESSS</w:t>
            </w:r>
          </w:p>
        </w:tc>
        <w:tc>
          <w:tcPr>
            <w:tcW w:w="7654" w:type="dxa"/>
            <w:shd w:val="clear" w:color="auto" w:fill="auto"/>
            <w:vAlign w:val="center"/>
            <w:hideMark/>
          </w:tcPr>
          <w:p w14:paraId="6A49EFE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Metodik RESSS určuje základní pravidla výkonu spisové služby TIČR v elektronické formě, přičemž respektuje příslušná ustanovení právních norem v oblasti spisové služby a archivnictví. Dodavatel RESS poskytuje metodikům RESSS podporu a konzultace v klíčových oblastech této agendy.</w:t>
            </w:r>
          </w:p>
        </w:tc>
        <w:tc>
          <w:tcPr>
            <w:tcW w:w="1843" w:type="dxa"/>
            <w:shd w:val="clear" w:color="auto" w:fill="auto"/>
            <w:vAlign w:val="center"/>
            <w:hideMark/>
          </w:tcPr>
          <w:p w14:paraId="318479A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23B0F1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EBF045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116DB7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4EE5E4A" w14:textId="77777777" w:rsidR="00775FD1" w:rsidRPr="00DA6C5A" w:rsidRDefault="00775FD1" w:rsidP="0074106A">
            <w:pPr>
              <w:jc w:val="center"/>
              <w:rPr>
                <w:rFonts w:ascii="Calibri" w:hAnsi="Calibri" w:cs="Calibri"/>
                <w:b/>
                <w:bCs/>
                <w:color w:val="FF0000"/>
                <w:sz w:val="22"/>
                <w:szCs w:val="22"/>
              </w:rPr>
            </w:pPr>
            <w:r w:rsidRPr="00DA6C5A">
              <w:rPr>
                <w:rFonts w:ascii="Calibri" w:hAnsi="Calibri" w:cs="Calibri"/>
                <w:b/>
                <w:bCs/>
                <w:color w:val="FF0000"/>
                <w:sz w:val="22"/>
                <w:szCs w:val="22"/>
              </w:rPr>
              <w:t> </w:t>
            </w:r>
          </w:p>
        </w:tc>
      </w:tr>
      <w:tr w:rsidR="00775FD1" w:rsidRPr="00DA6C5A" w14:paraId="683556DC" w14:textId="77777777" w:rsidTr="0074106A">
        <w:trPr>
          <w:trHeight w:val="1152"/>
        </w:trPr>
        <w:tc>
          <w:tcPr>
            <w:tcW w:w="1129" w:type="dxa"/>
            <w:shd w:val="clear" w:color="auto" w:fill="auto"/>
            <w:vAlign w:val="center"/>
            <w:hideMark/>
          </w:tcPr>
          <w:p w14:paraId="4C6A6FF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ZTICR066</w:t>
            </w:r>
          </w:p>
        </w:tc>
        <w:tc>
          <w:tcPr>
            <w:tcW w:w="4820" w:type="dxa"/>
            <w:shd w:val="clear" w:color="auto" w:fill="auto"/>
            <w:vAlign w:val="center"/>
            <w:hideMark/>
          </w:tcPr>
          <w:p w14:paraId="2A57392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Úloha správce RESSS</w:t>
            </w:r>
          </w:p>
        </w:tc>
        <w:tc>
          <w:tcPr>
            <w:tcW w:w="7654" w:type="dxa"/>
            <w:shd w:val="clear" w:color="auto" w:fill="auto"/>
            <w:vAlign w:val="center"/>
            <w:hideMark/>
          </w:tcPr>
          <w:p w14:paraId="6F37FA0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Určený správce – administrátor provádí veškeré potřebné úkony ke customizaci a požadované konfiguraci prostředí RESSS. Dodavatel RESSS poskytuje podporu a konzultace správcům RESSS, případně provádí dodavatelská nastavení systému.</w:t>
            </w:r>
          </w:p>
        </w:tc>
        <w:tc>
          <w:tcPr>
            <w:tcW w:w="1843" w:type="dxa"/>
            <w:shd w:val="clear" w:color="auto" w:fill="auto"/>
            <w:vAlign w:val="center"/>
            <w:hideMark/>
          </w:tcPr>
          <w:p w14:paraId="5181057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DBA7A6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5F747D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A8AFAD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0C4C7E5" w14:textId="77777777" w:rsidR="00775FD1" w:rsidRPr="00DA6C5A" w:rsidRDefault="00775FD1" w:rsidP="0074106A">
            <w:pPr>
              <w:jc w:val="center"/>
              <w:rPr>
                <w:rFonts w:ascii="Calibri" w:hAnsi="Calibri" w:cs="Calibri"/>
                <w:b/>
                <w:bCs/>
                <w:color w:val="FF0000"/>
                <w:sz w:val="22"/>
                <w:szCs w:val="22"/>
              </w:rPr>
            </w:pPr>
            <w:r w:rsidRPr="00DA6C5A">
              <w:rPr>
                <w:rFonts w:ascii="Calibri" w:hAnsi="Calibri" w:cs="Calibri"/>
                <w:b/>
                <w:bCs/>
                <w:color w:val="FF0000"/>
                <w:sz w:val="22"/>
                <w:szCs w:val="22"/>
              </w:rPr>
              <w:t> </w:t>
            </w:r>
          </w:p>
        </w:tc>
      </w:tr>
      <w:tr w:rsidR="00775FD1" w:rsidRPr="00DA6C5A" w14:paraId="736C581F" w14:textId="77777777" w:rsidTr="0074106A">
        <w:trPr>
          <w:trHeight w:val="576"/>
        </w:trPr>
        <w:tc>
          <w:tcPr>
            <w:tcW w:w="1129" w:type="dxa"/>
            <w:shd w:val="clear" w:color="auto" w:fill="auto"/>
            <w:vAlign w:val="center"/>
            <w:hideMark/>
          </w:tcPr>
          <w:p w14:paraId="6152186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ZTICR067</w:t>
            </w:r>
          </w:p>
        </w:tc>
        <w:tc>
          <w:tcPr>
            <w:tcW w:w="4820" w:type="dxa"/>
            <w:shd w:val="clear" w:color="auto" w:fill="auto"/>
            <w:vAlign w:val="center"/>
            <w:hideMark/>
          </w:tcPr>
          <w:p w14:paraId="257E0EA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Podpora při integraci RESSS s jinými aplikacemi</w:t>
            </w:r>
          </w:p>
        </w:tc>
        <w:tc>
          <w:tcPr>
            <w:tcW w:w="7654" w:type="dxa"/>
            <w:shd w:val="clear" w:color="auto" w:fill="auto"/>
            <w:vAlign w:val="center"/>
            <w:hideMark/>
          </w:tcPr>
          <w:p w14:paraId="7004756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Dodavatel RESSS poskytuje podporu a konzultace při přípravě projektů a úprav integrujících RESSS s jinými aplikacemi či systémy.</w:t>
            </w:r>
          </w:p>
        </w:tc>
        <w:tc>
          <w:tcPr>
            <w:tcW w:w="1843" w:type="dxa"/>
            <w:shd w:val="clear" w:color="auto" w:fill="auto"/>
            <w:vAlign w:val="center"/>
            <w:hideMark/>
          </w:tcPr>
          <w:p w14:paraId="7618E9B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34CB616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964AEB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68F9DD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EA60DC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EC1A88D" w14:textId="77777777" w:rsidTr="0074106A">
        <w:trPr>
          <w:trHeight w:val="2304"/>
        </w:trPr>
        <w:tc>
          <w:tcPr>
            <w:tcW w:w="1129" w:type="dxa"/>
            <w:shd w:val="clear" w:color="auto" w:fill="auto"/>
            <w:vAlign w:val="center"/>
            <w:hideMark/>
          </w:tcPr>
          <w:p w14:paraId="1E7D97C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ZTICR068</w:t>
            </w:r>
          </w:p>
        </w:tc>
        <w:tc>
          <w:tcPr>
            <w:tcW w:w="4820" w:type="dxa"/>
            <w:shd w:val="clear" w:color="auto" w:fill="auto"/>
            <w:vAlign w:val="center"/>
            <w:hideMark/>
          </w:tcPr>
          <w:p w14:paraId="533439C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Doplňková dokumentace, tipy a triky aj.</w:t>
            </w:r>
          </w:p>
        </w:tc>
        <w:tc>
          <w:tcPr>
            <w:tcW w:w="7654" w:type="dxa"/>
            <w:shd w:val="clear" w:color="auto" w:fill="auto"/>
            <w:vAlign w:val="center"/>
            <w:hideMark/>
          </w:tcPr>
          <w:p w14:paraId="159A7A7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Pro jednodušší zaškolení uživatelů na každodenní činnosti připraví dodavatel jednoduché procesní příručky-návody.</w:t>
            </w:r>
          </w:p>
        </w:tc>
        <w:tc>
          <w:tcPr>
            <w:tcW w:w="1843" w:type="dxa"/>
            <w:shd w:val="clear" w:color="auto" w:fill="auto"/>
            <w:vAlign w:val="center"/>
            <w:hideMark/>
          </w:tcPr>
          <w:p w14:paraId="6259E16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D291E0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1D711AA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1718500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AC33B2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A668347" w14:textId="77777777" w:rsidTr="0074106A">
        <w:trPr>
          <w:trHeight w:val="288"/>
        </w:trPr>
        <w:tc>
          <w:tcPr>
            <w:tcW w:w="1129" w:type="dxa"/>
            <w:shd w:val="clear" w:color="auto" w:fill="auto"/>
            <w:vAlign w:val="center"/>
            <w:hideMark/>
          </w:tcPr>
          <w:p w14:paraId="766C117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ZTICR069</w:t>
            </w:r>
          </w:p>
        </w:tc>
        <w:tc>
          <w:tcPr>
            <w:tcW w:w="4820" w:type="dxa"/>
            <w:shd w:val="clear" w:color="auto" w:fill="auto"/>
            <w:vAlign w:val="center"/>
            <w:hideMark/>
          </w:tcPr>
          <w:p w14:paraId="2AE635A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Uživatelská dokumentace dostupná on-line přímo z aplikace</w:t>
            </w:r>
          </w:p>
        </w:tc>
        <w:tc>
          <w:tcPr>
            <w:tcW w:w="7654" w:type="dxa"/>
            <w:shd w:val="clear" w:color="auto" w:fill="auto"/>
            <w:vAlign w:val="center"/>
            <w:hideMark/>
          </w:tcPr>
          <w:p w14:paraId="5CA52F9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RESSS je dostupná on-line nápověda formou Helpu.</w:t>
            </w:r>
          </w:p>
        </w:tc>
        <w:tc>
          <w:tcPr>
            <w:tcW w:w="1843" w:type="dxa"/>
            <w:shd w:val="clear" w:color="auto" w:fill="auto"/>
            <w:vAlign w:val="center"/>
            <w:hideMark/>
          </w:tcPr>
          <w:p w14:paraId="481FB19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2EC996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9C5594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2FE213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A4CABC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C7ECF5B" w14:textId="77777777" w:rsidTr="0074106A">
        <w:trPr>
          <w:trHeight w:val="576"/>
        </w:trPr>
        <w:tc>
          <w:tcPr>
            <w:tcW w:w="1129" w:type="dxa"/>
            <w:shd w:val="clear" w:color="auto" w:fill="auto"/>
            <w:vAlign w:val="center"/>
            <w:hideMark/>
          </w:tcPr>
          <w:p w14:paraId="59C7050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ZTICR070</w:t>
            </w:r>
          </w:p>
        </w:tc>
        <w:tc>
          <w:tcPr>
            <w:tcW w:w="4820" w:type="dxa"/>
            <w:shd w:val="clear" w:color="auto" w:fill="auto"/>
            <w:vAlign w:val="center"/>
            <w:hideMark/>
          </w:tcPr>
          <w:p w14:paraId="4319776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Pravidelná aktualizace uživatelské dokumentace</w:t>
            </w:r>
          </w:p>
        </w:tc>
        <w:tc>
          <w:tcPr>
            <w:tcW w:w="7654" w:type="dxa"/>
            <w:shd w:val="clear" w:color="auto" w:fill="auto"/>
            <w:vAlign w:val="center"/>
            <w:hideMark/>
          </w:tcPr>
          <w:p w14:paraId="430750D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Veškerá uživatelská dokumentace je vždy aktualizována s dodávkou upgrade aplikace.</w:t>
            </w:r>
          </w:p>
        </w:tc>
        <w:tc>
          <w:tcPr>
            <w:tcW w:w="1843" w:type="dxa"/>
            <w:shd w:val="clear" w:color="auto" w:fill="auto"/>
            <w:vAlign w:val="center"/>
            <w:hideMark/>
          </w:tcPr>
          <w:p w14:paraId="0AB4089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37BA583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2D6AA7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0558BF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CE65CB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3873E07" w14:textId="77777777" w:rsidTr="0074106A">
        <w:trPr>
          <w:trHeight w:val="576"/>
        </w:trPr>
        <w:tc>
          <w:tcPr>
            <w:tcW w:w="1129" w:type="dxa"/>
            <w:shd w:val="clear" w:color="auto" w:fill="auto"/>
            <w:vAlign w:val="center"/>
            <w:hideMark/>
          </w:tcPr>
          <w:p w14:paraId="07E5B6A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ZTICR071</w:t>
            </w:r>
          </w:p>
        </w:tc>
        <w:tc>
          <w:tcPr>
            <w:tcW w:w="4820" w:type="dxa"/>
            <w:shd w:val="clear" w:color="auto" w:fill="auto"/>
            <w:vAlign w:val="center"/>
            <w:hideMark/>
          </w:tcPr>
          <w:p w14:paraId="129C909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Pravidelná aktualizace administrátorské dokumentace</w:t>
            </w:r>
          </w:p>
        </w:tc>
        <w:tc>
          <w:tcPr>
            <w:tcW w:w="7654" w:type="dxa"/>
            <w:shd w:val="clear" w:color="auto" w:fill="auto"/>
            <w:vAlign w:val="center"/>
            <w:hideMark/>
          </w:tcPr>
          <w:p w14:paraId="1B63B09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Veškerá administrátorská dokumentace je vždy aktualizována s dodávkou upgrade aplikace.</w:t>
            </w:r>
          </w:p>
        </w:tc>
        <w:tc>
          <w:tcPr>
            <w:tcW w:w="1843" w:type="dxa"/>
            <w:shd w:val="clear" w:color="auto" w:fill="auto"/>
            <w:vAlign w:val="center"/>
            <w:hideMark/>
          </w:tcPr>
          <w:p w14:paraId="5A7B8D5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0EA2AA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2743A8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FF5A39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D92605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7A5047B" w14:textId="77777777" w:rsidTr="0074106A">
        <w:trPr>
          <w:trHeight w:val="576"/>
        </w:trPr>
        <w:tc>
          <w:tcPr>
            <w:tcW w:w="1129" w:type="dxa"/>
            <w:shd w:val="clear" w:color="auto" w:fill="auto"/>
            <w:vAlign w:val="center"/>
            <w:hideMark/>
          </w:tcPr>
          <w:p w14:paraId="36636A8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ZTICR072</w:t>
            </w:r>
          </w:p>
        </w:tc>
        <w:tc>
          <w:tcPr>
            <w:tcW w:w="4820" w:type="dxa"/>
            <w:shd w:val="clear" w:color="auto" w:fill="auto"/>
            <w:vAlign w:val="center"/>
            <w:hideMark/>
          </w:tcPr>
          <w:p w14:paraId="1EF9E08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Účast metodika RESSS dodavatele při prvním spuštění aplikace na TIČR</w:t>
            </w:r>
          </w:p>
        </w:tc>
        <w:tc>
          <w:tcPr>
            <w:tcW w:w="7654" w:type="dxa"/>
            <w:shd w:val="clear" w:color="auto" w:fill="auto"/>
            <w:vAlign w:val="center"/>
            <w:hideMark/>
          </w:tcPr>
          <w:p w14:paraId="7326A88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Lze využít účast metodika RESSS dodavatele v rozsahu jednoho až pěti dnů při prvním spuštění aplikace na TIČR.</w:t>
            </w:r>
          </w:p>
        </w:tc>
        <w:tc>
          <w:tcPr>
            <w:tcW w:w="1843" w:type="dxa"/>
            <w:shd w:val="clear" w:color="auto" w:fill="auto"/>
            <w:vAlign w:val="center"/>
            <w:hideMark/>
          </w:tcPr>
          <w:p w14:paraId="2D1D147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FA6308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5A19AF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3C1E3D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992" w:type="dxa"/>
            <w:shd w:val="clear" w:color="auto" w:fill="auto"/>
            <w:vAlign w:val="center"/>
            <w:hideMark/>
          </w:tcPr>
          <w:p w14:paraId="104EBC9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7B9B966" w14:textId="77777777" w:rsidTr="0074106A">
        <w:trPr>
          <w:trHeight w:val="864"/>
        </w:trPr>
        <w:tc>
          <w:tcPr>
            <w:tcW w:w="1129" w:type="dxa"/>
            <w:shd w:val="clear" w:color="auto" w:fill="auto"/>
            <w:vAlign w:val="center"/>
            <w:hideMark/>
          </w:tcPr>
          <w:p w14:paraId="50A9BB8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ZTICR073</w:t>
            </w:r>
          </w:p>
        </w:tc>
        <w:tc>
          <w:tcPr>
            <w:tcW w:w="4820" w:type="dxa"/>
            <w:shd w:val="clear" w:color="auto" w:fill="auto"/>
            <w:vAlign w:val="center"/>
            <w:hideMark/>
          </w:tcPr>
          <w:p w14:paraId="1A8CD40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Zákaznické workshopy</w:t>
            </w:r>
          </w:p>
        </w:tc>
        <w:tc>
          <w:tcPr>
            <w:tcW w:w="7654" w:type="dxa"/>
            <w:shd w:val="clear" w:color="auto" w:fill="auto"/>
            <w:vAlign w:val="center"/>
            <w:hideMark/>
          </w:tcPr>
          <w:p w14:paraId="27AF1F8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rámci pravidelných aktualizací systému RESSS v souvislosti s rozvojem její funkčnosti jsou pořádány zákaznické akce, kde jsou uživatelé seznamování s klíčovými změnami v praktických ukázkách.</w:t>
            </w:r>
          </w:p>
        </w:tc>
        <w:tc>
          <w:tcPr>
            <w:tcW w:w="1843" w:type="dxa"/>
            <w:shd w:val="clear" w:color="auto" w:fill="auto"/>
            <w:vAlign w:val="center"/>
            <w:hideMark/>
          </w:tcPr>
          <w:p w14:paraId="0458879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356324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2CD47F4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w:t>
            </w:r>
          </w:p>
        </w:tc>
        <w:tc>
          <w:tcPr>
            <w:tcW w:w="2268" w:type="dxa"/>
            <w:shd w:val="clear" w:color="auto" w:fill="auto"/>
            <w:vAlign w:val="center"/>
            <w:hideMark/>
          </w:tcPr>
          <w:p w14:paraId="6F238F5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Nenaceňujeme jako vícepráce v rámci nasazení. Patří do prováděcí smlouvy na podporu.</w:t>
            </w:r>
          </w:p>
        </w:tc>
        <w:tc>
          <w:tcPr>
            <w:tcW w:w="992" w:type="dxa"/>
            <w:shd w:val="clear" w:color="auto" w:fill="auto"/>
            <w:vAlign w:val="center"/>
            <w:hideMark/>
          </w:tcPr>
          <w:p w14:paraId="423E366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5AD3D6F" w14:textId="77777777" w:rsidTr="0074106A">
        <w:trPr>
          <w:trHeight w:val="864"/>
        </w:trPr>
        <w:tc>
          <w:tcPr>
            <w:tcW w:w="1129" w:type="dxa"/>
            <w:shd w:val="clear" w:color="auto" w:fill="auto"/>
            <w:vAlign w:val="center"/>
            <w:hideMark/>
          </w:tcPr>
          <w:p w14:paraId="5B0A6FC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ZTICR074</w:t>
            </w:r>
          </w:p>
        </w:tc>
        <w:tc>
          <w:tcPr>
            <w:tcW w:w="4820" w:type="dxa"/>
            <w:shd w:val="clear" w:color="auto" w:fill="auto"/>
            <w:vAlign w:val="center"/>
            <w:hideMark/>
          </w:tcPr>
          <w:p w14:paraId="3A6FB49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Pravidelné informace o připravovaných změnách a rozvoji aplikace</w:t>
            </w:r>
          </w:p>
        </w:tc>
        <w:tc>
          <w:tcPr>
            <w:tcW w:w="7654" w:type="dxa"/>
            <w:shd w:val="clear" w:color="auto" w:fill="auto"/>
            <w:vAlign w:val="center"/>
            <w:hideMark/>
          </w:tcPr>
          <w:p w14:paraId="6A7093C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TIČR je informován před novou verzí o připravovaných novinkách, v rámci uvolnění nové verze je k dispozici detailní popis novinek a změn v příslušné verzi aplikace.</w:t>
            </w:r>
          </w:p>
        </w:tc>
        <w:tc>
          <w:tcPr>
            <w:tcW w:w="1843" w:type="dxa"/>
            <w:shd w:val="clear" w:color="auto" w:fill="auto"/>
            <w:vAlign w:val="center"/>
            <w:hideMark/>
          </w:tcPr>
          <w:p w14:paraId="7BE2CBC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6AF925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88EDF5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C19DE9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77E5C7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7CB5604" w14:textId="77777777" w:rsidTr="0074106A">
        <w:trPr>
          <w:trHeight w:val="1152"/>
        </w:trPr>
        <w:tc>
          <w:tcPr>
            <w:tcW w:w="1129" w:type="dxa"/>
            <w:shd w:val="clear" w:color="auto" w:fill="auto"/>
            <w:vAlign w:val="center"/>
            <w:hideMark/>
          </w:tcPr>
          <w:p w14:paraId="321A91C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ZTICR075</w:t>
            </w:r>
          </w:p>
        </w:tc>
        <w:tc>
          <w:tcPr>
            <w:tcW w:w="4820" w:type="dxa"/>
            <w:shd w:val="clear" w:color="auto" w:fill="auto"/>
            <w:vAlign w:val="center"/>
            <w:hideMark/>
          </w:tcPr>
          <w:p w14:paraId="40568F6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Poskytování metodické podpory uživatelům RESSS</w:t>
            </w:r>
          </w:p>
        </w:tc>
        <w:tc>
          <w:tcPr>
            <w:tcW w:w="7654" w:type="dxa"/>
            <w:shd w:val="clear" w:color="auto" w:fill="auto"/>
            <w:vAlign w:val="center"/>
            <w:hideMark/>
          </w:tcPr>
          <w:p w14:paraId="53C91B2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Dodavatel RESSS poskytuje metodickou podporu v procesech zajišťování spisové služby původce prostředky RESSS. Tato podpora je poskytována formou služeb hot-line telefonní linky, formou požadavků nebo formou osobní návštěvy metodika RESSS dodavatele na pracovištích TIČR.</w:t>
            </w:r>
          </w:p>
        </w:tc>
        <w:tc>
          <w:tcPr>
            <w:tcW w:w="1843" w:type="dxa"/>
            <w:shd w:val="clear" w:color="auto" w:fill="auto"/>
            <w:vAlign w:val="center"/>
            <w:hideMark/>
          </w:tcPr>
          <w:p w14:paraId="652420E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360F276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7E68041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w:t>
            </w:r>
          </w:p>
        </w:tc>
        <w:tc>
          <w:tcPr>
            <w:tcW w:w="2268" w:type="dxa"/>
            <w:shd w:val="clear" w:color="auto" w:fill="auto"/>
            <w:vAlign w:val="center"/>
            <w:hideMark/>
          </w:tcPr>
          <w:p w14:paraId="7772E15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Nenaceňujeme jako vícepráce v rámci nasazení. Patří do prováděcí smlouvy na podporu.</w:t>
            </w:r>
          </w:p>
        </w:tc>
        <w:tc>
          <w:tcPr>
            <w:tcW w:w="992" w:type="dxa"/>
            <w:shd w:val="clear" w:color="auto" w:fill="auto"/>
            <w:vAlign w:val="center"/>
            <w:hideMark/>
          </w:tcPr>
          <w:p w14:paraId="0D3BBCE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9283A67" w14:textId="77777777" w:rsidTr="0074106A">
        <w:trPr>
          <w:trHeight w:val="864"/>
        </w:trPr>
        <w:tc>
          <w:tcPr>
            <w:tcW w:w="1129" w:type="dxa"/>
            <w:shd w:val="clear" w:color="auto" w:fill="auto"/>
            <w:vAlign w:val="center"/>
            <w:hideMark/>
          </w:tcPr>
          <w:p w14:paraId="5EAFBEB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ZTICR076</w:t>
            </w:r>
          </w:p>
        </w:tc>
        <w:tc>
          <w:tcPr>
            <w:tcW w:w="4820" w:type="dxa"/>
            <w:shd w:val="clear" w:color="auto" w:fill="auto"/>
            <w:vAlign w:val="center"/>
            <w:hideMark/>
          </w:tcPr>
          <w:p w14:paraId="1733E4C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Příprava rozdílových školení</w:t>
            </w:r>
          </w:p>
        </w:tc>
        <w:tc>
          <w:tcPr>
            <w:tcW w:w="7654" w:type="dxa"/>
            <w:shd w:val="clear" w:color="auto" w:fill="auto"/>
            <w:vAlign w:val="center"/>
            <w:hideMark/>
          </w:tcPr>
          <w:p w14:paraId="3CDC2A3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rámci upgrade verzí RESSS jsou nabízena tzv. rozdílová školení, pokrývající seznámení pracovníků TIČR s klíčovými změnami v nové verzi RESSS.</w:t>
            </w:r>
          </w:p>
        </w:tc>
        <w:tc>
          <w:tcPr>
            <w:tcW w:w="1843" w:type="dxa"/>
            <w:shd w:val="clear" w:color="auto" w:fill="auto"/>
            <w:vAlign w:val="center"/>
            <w:hideMark/>
          </w:tcPr>
          <w:p w14:paraId="654B5E5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176FD0F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37B0F3B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w:t>
            </w:r>
          </w:p>
        </w:tc>
        <w:tc>
          <w:tcPr>
            <w:tcW w:w="2268" w:type="dxa"/>
            <w:shd w:val="clear" w:color="auto" w:fill="auto"/>
            <w:vAlign w:val="center"/>
            <w:hideMark/>
          </w:tcPr>
          <w:p w14:paraId="1A81A43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Nenaceňujeme jako vícepráce v rámci nasazení. Patří do prováděcí smlouvy na podporu.</w:t>
            </w:r>
          </w:p>
        </w:tc>
        <w:tc>
          <w:tcPr>
            <w:tcW w:w="992" w:type="dxa"/>
            <w:shd w:val="clear" w:color="auto" w:fill="auto"/>
            <w:vAlign w:val="center"/>
            <w:hideMark/>
          </w:tcPr>
          <w:p w14:paraId="7A85C6C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065A3F2" w14:textId="77777777" w:rsidTr="0074106A">
        <w:trPr>
          <w:trHeight w:val="1152"/>
        </w:trPr>
        <w:tc>
          <w:tcPr>
            <w:tcW w:w="1129" w:type="dxa"/>
            <w:shd w:val="clear" w:color="auto" w:fill="auto"/>
            <w:vAlign w:val="center"/>
            <w:hideMark/>
          </w:tcPr>
          <w:p w14:paraId="1755678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ZTICR077</w:t>
            </w:r>
          </w:p>
        </w:tc>
        <w:tc>
          <w:tcPr>
            <w:tcW w:w="4820" w:type="dxa"/>
            <w:shd w:val="clear" w:color="auto" w:fill="auto"/>
            <w:vAlign w:val="center"/>
            <w:hideMark/>
          </w:tcPr>
          <w:p w14:paraId="42722F8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Jednotné rozhraní pro evidenci analogových i digitálních dokumentů, hybridních spisů</w:t>
            </w:r>
          </w:p>
        </w:tc>
        <w:tc>
          <w:tcPr>
            <w:tcW w:w="7654" w:type="dxa"/>
            <w:shd w:val="clear" w:color="auto" w:fill="auto"/>
            <w:vAlign w:val="center"/>
            <w:hideMark/>
          </w:tcPr>
          <w:p w14:paraId="3195A3A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jednotně eviduje veškerá metadata, komponenty a jejich vzájemné vztahy pro dokumenty a spisy bez rozdílu jejich formy, přičemž formou rozumíme digitální, analogové nebo hybridní dokumenty a spisy původce.</w:t>
            </w:r>
          </w:p>
        </w:tc>
        <w:tc>
          <w:tcPr>
            <w:tcW w:w="1843" w:type="dxa"/>
            <w:shd w:val="clear" w:color="auto" w:fill="auto"/>
            <w:vAlign w:val="center"/>
            <w:hideMark/>
          </w:tcPr>
          <w:p w14:paraId="54B35F0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051A64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7659D2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049EDE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F399DB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C294EBF" w14:textId="77777777" w:rsidTr="0074106A">
        <w:trPr>
          <w:trHeight w:val="2304"/>
        </w:trPr>
        <w:tc>
          <w:tcPr>
            <w:tcW w:w="1129" w:type="dxa"/>
            <w:shd w:val="clear" w:color="auto" w:fill="auto"/>
            <w:vAlign w:val="center"/>
            <w:hideMark/>
          </w:tcPr>
          <w:p w14:paraId="164F428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ZTICR078</w:t>
            </w:r>
          </w:p>
        </w:tc>
        <w:tc>
          <w:tcPr>
            <w:tcW w:w="4820" w:type="dxa"/>
            <w:shd w:val="clear" w:color="auto" w:fill="auto"/>
            <w:vAlign w:val="center"/>
            <w:hideMark/>
          </w:tcPr>
          <w:p w14:paraId="79B8C13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Rozlišení digitální a analogové/hybridní formy dokumentu</w:t>
            </w:r>
          </w:p>
        </w:tc>
        <w:tc>
          <w:tcPr>
            <w:tcW w:w="7654" w:type="dxa"/>
            <w:shd w:val="clear" w:color="auto" w:fill="auto"/>
            <w:vAlign w:val="center"/>
            <w:hideMark/>
          </w:tcPr>
          <w:p w14:paraId="3FD911F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Rozlišení formy dokumenty nebo spisu atributem na profilu objektu a vizuální odlišení digitálních a analogových/hybridních objektů odlišnou ikonou.</w:t>
            </w:r>
          </w:p>
        </w:tc>
        <w:tc>
          <w:tcPr>
            <w:tcW w:w="1843" w:type="dxa"/>
            <w:shd w:val="clear" w:color="auto" w:fill="auto"/>
            <w:vAlign w:val="center"/>
            <w:hideMark/>
          </w:tcPr>
          <w:p w14:paraId="05938A4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82B785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06B4793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549A59F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07A3AA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3826E4B" w14:textId="77777777" w:rsidTr="0074106A">
        <w:trPr>
          <w:trHeight w:val="2304"/>
        </w:trPr>
        <w:tc>
          <w:tcPr>
            <w:tcW w:w="1129" w:type="dxa"/>
            <w:shd w:val="clear" w:color="auto" w:fill="auto"/>
            <w:vAlign w:val="center"/>
            <w:hideMark/>
          </w:tcPr>
          <w:p w14:paraId="47BEB7B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ZTICR079</w:t>
            </w:r>
          </w:p>
        </w:tc>
        <w:tc>
          <w:tcPr>
            <w:tcW w:w="4820" w:type="dxa"/>
            <w:shd w:val="clear" w:color="auto" w:fill="auto"/>
            <w:vAlign w:val="center"/>
            <w:hideMark/>
          </w:tcPr>
          <w:p w14:paraId="7A9A1E5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Tisk potvrzení o podání</w:t>
            </w:r>
          </w:p>
        </w:tc>
        <w:tc>
          <w:tcPr>
            <w:tcW w:w="7654" w:type="dxa"/>
            <w:shd w:val="clear" w:color="auto" w:fill="auto"/>
            <w:vAlign w:val="center"/>
            <w:hideMark/>
          </w:tcPr>
          <w:p w14:paraId="058B31C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obsahuje funkcionalitu tisku sestavy o potvrzení převzetí (zaevidování) podání do spisové služby původce. Potvrzení o podání lze tisknout na podatelně i u jakéhokoliv zpracovatele doručeného dokumentu.</w:t>
            </w:r>
          </w:p>
        </w:tc>
        <w:tc>
          <w:tcPr>
            <w:tcW w:w="1843" w:type="dxa"/>
            <w:shd w:val="clear" w:color="auto" w:fill="auto"/>
            <w:vAlign w:val="center"/>
            <w:hideMark/>
          </w:tcPr>
          <w:p w14:paraId="4800382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B76890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1D74BEF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22CF049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AF0D0A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5F98DF8" w14:textId="77777777" w:rsidTr="0074106A">
        <w:trPr>
          <w:trHeight w:val="864"/>
        </w:trPr>
        <w:tc>
          <w:tcPr>
            <w:tcW w:w="1129" w:type="dxa"/>
            <w:shd w:val="clear" w:color="auto" w:fill="auto"/>
            <w:vAlign w:val="center"/>
            <w:hideMark/>
          </w:tcPr>
          <w:p w14:paraId="3DCDE70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ZTICR080</w:t>
            </w:r>
          </w:p>
        </w:tc>
        <w:tc>
          <w:tcPr>
            <w:tcW w:w="4820" w:type="dxa"/>
            <w:shd w:val="clear" w:color="auto" w:fill="auto"/>
            <w:vAlign w:val="center"/>
            <w:hideMark/>
          </w:tcPr>
          <w:p w14:paraId="1F24985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Rozlišení elektronických příloh dokumentu na tělo a přílohy</w:t>
            </w:r>
          </w:p>
        </w:tc>
        <w:tc>
          <w:tcPr>
            <w:tcW w:w="7654" w:type="dxa"/>
            <w:shd w:val="clear" w:color="auto" w:fill="auto"/>
            <w:vAlign w:val="center"/>
            <w:hideMark/>
          </w:tcPr>
          <w:p w14:paraId="59F5F0B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detailu připojené komponenty – elektronickém dokumentu může uživatel rozlišit charakter přílohy, a to tak, že určuje, zda je elektronický dokument tělem nebo přílohou.</w:t>
            </w:r>
          </w:p>
        </w:tc>
        <w:tc>
          <w:tcPr>
            <w:tcW w:w="1843" w:type="dxa"/>
            <w:shd w:val="clear" w:color="auto" w:fill="auto"/>
            <w:vAlign w:val="center"/>
            <w:hideMark/>
          </w:tcPr>
          <w:p w14:paraId="4B1F860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1365783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6C175E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6D4E0E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FC5E54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429CD38" w14:textId="77777777" w:rsidTr="0074106A">
        <w:trPr>
          <w:trHeight w:val="2304"/>
        </w:trPr>
        <w:tc>
          <w:tcPr>
            <w:tcW w:w="1129" w:type="dxa"/>
            <w:shd w:val="clear" w:color="auto" w:fill="auto"/>
            <w:vAlign w:val="center"/>
            <w:hideMark/>
          </w:tcPr>
          <w:p w14:paraId="51C806E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ZTICR081</w:t>
            </w:r>
          </w:p>
        </w:tc>
        <w:tc>
          <w:tcPr>
            <w:tcW w:w="4820" w:type="dxa"/>
            <w:shd w:val="clear" w:color="auto" w:fill="auto"/>
            <w:vAlign w:val="center"/>
            <w:hideMark/>
          </w:tcPr>
          <w:p w14:paraId="01BDEBB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Zápis důvodu zrušení objektu</w:t>
            </w:r>
          </w:p>
        </w:tc>
        <w:tc>
          <w:tcPr>
            <w:tcW w:w="7654" w:type="dxa"/>
            <w:shd w:val="clear" w:color="auto" w:fill="auto"/>
            <w:vAlign w:val="center"/>
            <w:hideMark/>
          </w:tcPr>
          <w:p w14:paraId="6E099C5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 rušení objektu RESSS je povinný zápis důvodu operace. Důvod zrušení dokumentu nebo spisu je zaznamenán v historii objektu.</w:t>
            </w:r>
          </w:p>
        </w:tc>
        <w:tc>
          <w:tcPr>
            <w:tcW w:w="1843" w:type="dxa"/>
            <w:shd w:val="clear" w:color="auto" w:fill="auto"/>
            <w:vAlign w:val="center"/>
            <w:hideMark/>
          </w:tcPr>
          <w:p w14:paraId="01C0421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7B3BCC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555DEB0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0F0E0FA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297B8F0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8EF0009" w14:textId="77777777" w:rsidTr="0074106A">
        <w:trPr>
          <w:trHeight w:val="2304"/>
        </w:trPr>
        <w:tc>
          <w:tcPr>
            <w:tcW w:w="1129" w:type="dxa"/>
            <w:shd w:val="clear" w:color="auto" w:fill="auto"/>
            <w:vAlign w:val="center"/>
            <w:hideMark/>
          </w:tcPr>
          <w:p w14:paraId="52B2852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ZTICR082</w:t>
            </w:r>
          </w:p>
        </w:tc>
        <w:tc>
          <w:tcPr>
            <w:tcW w:w="4820" w:type="dxa"/>
            <w:shd w:val="clear" w:color="auto" w:fill="auto"/>
            <w:vAlign w:val="center"/>
            <w:hideMark/>
          </w:tcPr>
          <w:p w14:paraId="25AA2E2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Zasílání notifikací k emailovým podáním</w:t>
            </w:r>
          </w:p>
        </w:tc>
        <w:tc>
          <w:tcPr>
            <w:tcW w:w="7654" w:type="dxa"/>
            <w:shd w:val="clear" w:color="auto" w:fill="auto"/>
            <w:vAlign w:val="center"/>
            <w:hideMark/>
          </w:tcPr>
          <w:p w14:paraId="0CB8C4D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informování odesílajícího o zpracování/nezpracování/poučení o nepodepsaném podání a jeho doplnění/přijetí/nepřijetí emailového podání.</w:t>
            </w:r>
          </w:p>
        </w:tc>
        <w:tc>
          <w:tcPr>
            <w:tcW w:w="1843" w:type="dxa"/>
            <w:shd w:val="clear" w:color="auto" w:fill="auto"/>
            <w:vAlign w:val="center"/>
            <w:hideMark/>
          </w:tcPr>
          <w:p w14:paraId="2763401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59DCA9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31717A0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6962B4A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AB97CA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B1333C1" w14:textId="77777777" w:rsidTr="0074106A">
        <w:trPr>
          <w:trHeight w:val="2537"/>
        </w:trPr>
        <w:tc>
          <w:tcPr>
            <w:tcW w:w="1129" w:type="dxa"/>
            <w:shd w:val="clear" w:color="auto" w:fill="auto"/>
            <w:vAlign w:val="center"/>
            <w:hideMark/>
          </w:tcPr>
          <w:p w14:paraId="53E1210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ZTICR083</w:t>
            </w:r>
          </w:p>
        </w:tc>
        <w:tc>
          <w:tcPr>
            <w:tcW w:w="4820" w:type="dxa"/>
            <w:shd w:val="clear" w:color="auto" w:fill="auto"/>
            <w:vAlign w:val="center"/>
            <w:hideMark/>
          </w:tcPr>
          <w:p w14:paraId="7EBDCA0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Plán migrace</w:t>
            </w:r>
          </w:p>
        </w:tc>
        <w:tc>
          <w:tcPr>
            <w:tcW w:w="7654" w:type="dxa"/>
            <w:shd w:val="clear" w:color="auto" w:fill="auto"/>
            <w:vAlign w:val="center"/>
            <w:hideMark/>
          </w:tcPr>
          <w:p w14:paraId="51FBAA3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Dodavatel v rámci analýzy a návrhu nasazení instance RESSS navrhne plán migrace. Součástí plánu bude provedení analýzy stávajícího systému spisové služby s ohledem na možnost předání dat, navržení struktur pro přenos dat, popis způsobu naplnění těchto struktur na základě předaných a popsaných dat ze stávajícího systému, návrh kontrolních algoritmů správnosti provedení migrace, harmonogram migrace, popis procesu provedení migrace, návrh přípravy anonymizovaného vzorku dat RESSS pro potřeby přípravy dat pro testovací, integrační a školící instance RESSS. Migrační plán bude odsouhlasen Zadavatelem a TIČR.</w:t>
            </w:r>
          </w:p>
        </w:tc>
        <w:tc>
          <w:tcPr>
            <w:tcW w:w="1843" w:type="dxa"/>
            <w:shd w:val="clear" w:color="auto" w:fill="auto"/>
            <w:vAlign w:val="center"/>
            <w:hideMark/>
          </w:tcPr>
          <w:p w14:paraId="3EBD9A4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AD48CA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723D97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55AE0C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A6D383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B4EFA56" w14:textId="77777777" w:rsidTr="0074106A">
        <w:trPr>
          <w:trHeight w:val="1728"/>
        </w:trPr>
        <w:tc>
          <w:tcPr>
            <w:tcW w:w="1129" w:type="dxa"/>
            <w:shd w:val="clear" w:color="auto" w:fill="auto"/>
            <w:vAlign w:val="center"/>
            <w:hideMark/>
          </w:tcPr>
          <w:p w14:paraId="5AB56AC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ZTICR084</w:t>
            </w:r>
          </w:p>
        </w:tc>
        <w:tc>
          <w:tcPr>
            <w:tcW w:w="4820" w:type="dxa"/>
            <w:shd w:val="clear" w:color="auto" w:fill="auto"/>
            <w:vAlign w:val="center"/>
            <w:hideMark/>
          </w:tcPr>
          <w:p w14:paraId="7CCE0AE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Migrace produkčních dat</w:t>
            </w:r>
          </w:p>
        </w:tc>
        <w:tc>
          <w:tcPr>
            <w:tcW w:w="7654" w:type="dxa"/>
            <w:shd w:val="clear" w:color="auto" w:fill="auto"/>
            <w:vAlign w:val="center"/>
            <w:hideMark/>
          </w:tcPr>
          <w:p w14:paraId="07859CC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Dodavatel zajistí na základě plánu migrace provedení migrace dat ze stávajícího elektronického systému spisové služby do produkční instance a ověří navržené kontrolní mechanismy správnosti provedení migrace. Zadavatel pro účely migrace poskytne Dodavateli data ze stávajícího systému či zajistí součinnost stávajícího dodavatele elektronického systému spisové služby. </w:t>
            </w:r>
          </w:p>
        </w:tc>
        <w:tc>
          <w:tcPr>
            <w:tcW w:w="1843" w:type="dxa"/>
            <w:shd w:val="clear" w:color="auto" w:fill="auto"/>
            <w:vAlign w:val="center"/>
            <w:hideMark/>
          </w:tcPr>
          <w:p w14:paraId="2BDD76F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A2972F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32C3F0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37ACC7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90260F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E0592C9" w14:textId="77777777" w:rsidTr="0074106A">
        <w:trPr>
          <w:trHeight w:val="2304"/>
        </w:trPr>
        <w:tc>
          <w:tcPr>
            <w:tcW w:w="1129" w:type="dxa"/>
            <w:shd w:val="clear" w:color="auto" w:fill="auto"/>
            <w:vAlign w:val="center"/>
            <w:hideMark/>
          </w:tcPr>
          <w:p w14:paraId="4FE692F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ZTICR085</w:t>
            </w:r>
          </w:p>
        </w:tc>
        <w:tc>
          <w:tcPr>
            <w:tcW w:w="4820" w:type="dxa"/>
            <w:shd w:val="clear" w:color="auto" w:fill="auto"/>
            <w:vAlign w:val="center"/>
            <w:hideMark/>
          </w:tcPr>
          <w:p w14:paraId="5BA163A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Migrace testovacích, integračních a školících dat</w:t>
            </w:r>
          </w:p>
        </w:tc>
        <w:tc>
          <w:tcPr>
            <w:tcW w:w="7654" w:type="dxa"/>
            <w:shd w:val="clear" w:color="auto" w:fill="auto"/>
            <w:vAlign w:val="center"/>
            <w:hideMark/>
          </w:tcPr>
          <w:p w14:paraId="5978C78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Dodavatel zajistí na základě plánu migrace provedení migrace dat ze stávajícího elektronického systému spisové služby do testovací resp. integrační resp. školící instance RESSS. Zadavatel pro účely migrace poskytne Dodavateli data ze stávajícího systému či zajistí součinnost stávajícího dodavatele elektronického systému spisové služby. </w:t>
            </w:r>
          </w:p>
        </w:tc>
        <w:tc>
          <w:tcPr>
            <w:tcW w:w="1843" w:type="dxa"/>
            <w:shd w:val="clear" w:color="auto" w:fill="auto"/>
            <w:vAlign w:val="center"/>
            <w:hideMark/>
          </w:tcPr>
          <w:p w14:paraId="098C237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038A13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778E45F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281E5C3D"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2FC5456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E5819FE" w14:textId="77777777" w:rsidTr="0074106A">
        <w:trPr>
          <w:trHeight w:val="576"/>
        </w:trPr>
        <w:tc>
          <w:tcPr>
            <w:tcW w:w="1129" w:type="dxa"/>
            <w:shd w:val="clear" w:color="auto" w:fill="auto"/>
            <w:vAlign w:val="center"/>
            <w:hideMark/>
          </w:tcPr>
          <w:p w14:paraId="76DCEC3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ZTICR086</w:t>
            </w:r>
          </w:p>
        </w:tc>
        <w:tc>
          <w:tcPr>
            <w:tcW w:w="4820" w:type="dxa"/>
            <w:shd w:val="clear" w:color="auto" w:fill="auto"/>
            <w:vAlign w:val="center"/>
            <w:hideMark/>
          </w:tcPr>
          <w:p w14:paraId="145F6AA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Soulad s legislativou</w:t>
            </w:r>
          </w:p>
        </w:tc>
        <w:tc>
          <w:tcPr>
            <w:tcW w:w="7654" w:type="dxa"/>
            <w:shd w:val="clear" w:color="auto" w:fill="auto"/>
            <w:vAlign w:val="center"/>
            <w:hideMark/>
          </w:tcPr>
          <w:p w14:paraId="2B8B4CA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Migrace dat musí být provedena v souladu s platnou legislativou, zejména Vyhláškou č. 259/2012 a NSESSS.</w:t>
            </w:r>
          </w:p>
        </w:tc>
        <w:tc>
          <w:tcPr>
            <w:tcW w:w="1843" w:type="dxa"/>
            <w:shd w:val="clear" w:color="auto" w:fill="auto"/>
            <w:vAlign w:val="center"/>
            <w:hideMark/>
          </w:tcPr>
          <w:p w14:paraId="1A078CA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EAC16D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AF63CE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38C611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B754EA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5973E34" w14:textId="77777777" w:rsidTr="0074106A">
        <w:trPr>
          <w:trHeight w:val="864"/>
        </w:trPr>
        <w:tc>
          <w:tcPr>
            <w:tcW w:w="1129" w:type="dxa"/>
            <w:shd w:val="clear" w:color="auto" w:fill="auto"/>
            <w:vAlign w:val="center"/>
            <w:hideMark/>
          </w:tcPr>
          <w:p w14:paraId="64E9E25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ZTICR087</w:t>
            </w:r>
          </w:p>
        </w:tc>
        <w:tc>
          <w:tcPr>
            <w:tcW w:w="4820" w:type="dxa"/>
            <w:shd w:val="clear" w:color="auto" w:fill="auto"/>
            <w:vAlign w:val="center"/>
            <w:hideMark/>
          </w:tcPr>
          <w:p w14:paraId="7B9CFED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Migrace datových zpráv</w:t>
            </w:r>
          </w:p>
        </w:tc>
        <w:tc>
          <w:tcPr>
            <w:tcW w:w="7654" w:type="dxa"/>
            <w:shd w:val="clear" w:color="auto" w:fill="auto"/>
            <w:vAlign w:val="center"/>
            <w:hideMark/>
          </w:tcPr>
          <w:p w14:paraId="50EA6DA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Součástí migrace je též migrace všech datových zpráv přijatých a odeslaných prostřednictvím Informačního systému datových schránek (ISDS).</w:t>
            </w:r>
          </w:p>
        </w:tc>
        <w:tc>
          <w:tcPr>
            <w:tcW w:w="1843" w:type="dxa"/>
            <w:shd w:val="clear" w:color="auto" w:fill="auto"/>
            <w:vAlign w:val="center"/>
            <w:hideMark/>
          </w:tcPr>
          <w:p w14:paraId="4C7C916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1E2128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8EE7CA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03196F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97982A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CBBCCCD" w14:textId="77777777" w:rsidTr="0074106A">
        <w:trPr>
          <w:trHeight w:val="2304"/>
        </w:trPr>
        <w:tc>
          <w:tcPr>
            <w:tcW w:w="1129" w:type="dxa"/>
            <w:shd w:val="clear" w:color="auto" w:fill="auto"/>
            <w:vAlign w:val="center"/>
            <w:hideMark/>
          </w:tcPr>
          <w:p w14:paraId="563A276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ZTICR088</w:t>
            </w:r>
          </w:p>
        </w:tc>
        <w:tc>
          <w:tcPr>
            <w:tcW w:w="4820" w:type="dxa"/>
            <w:shd w:val="clear" w:color="auto" w:fill="auto"/>
            <w:vAlign w:val="center"/>
            <w:hideMark/>
          </w:tcPr>
          <w:p w14:paraId="10079F4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Dohledání metadat</w:t>
            </w:r>
          </w:p>
        </w:tc>
        <w:tc>
          <w:tcPr>
            <w:tcW w:w="7654" w:type="dxa"/>
            <w:shd w:val="clear" w:color="auto" w:fill="auto"/>
            <w:vAlign w:val="center"/>
            <w:hideMark/>
          </w:tcPr>
          <w:p w14:paraId="0F76F58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Migrace musí být provedena tak, aby bylo možné dohledat metadata spisů nebo dokumentů i v případě, že již bylo provedeno skartační řízení.</w:t>
            </w:r>
          </w:p>
        </w:tc>
        <w:tc>
          <w:tcPr>
            <w:tcW w:w="1843" w:type="dxa"/>
            <w:shd w:val="clear" w:color="auto" w:fill="auto"/>
            <w:vAlign w:val="center"/>
            <w:hideMark/>
          </w:tcPr>
          <w:p w14:paraId="61B5605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63D6A2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7D1D583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69CF1DB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9B3AB3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D309483" w14:textId="77777777" w:rsidTr="0074106A">
        <w:trPr>
          <w:trHeight w:val="2304"/>
        </w:trPr>
        <w:tc>
          <w:tcPr>
            <w:tcW w:w="1129" w:type="dxa"/>
            <w:shd w:val="clear" w:color="auto" w:fill="auto"/>
            <w:vAlign w:val="center"/>
            <w:hideMark/>
          </w:tcPr>
          <w:p w14:paraId="1BAC7EF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ZTICR089</w:t>
            </w:r>
          </w:p>
        </w:tc>
        <w:tc>
          <w:tcPr>
            <w:tcW w:w="4820" w:type="dxa"/>
            <w:shd w:val="clear" w:color="auto" w:fill="auto"/>
            <w:vAlign w:val="center"/>
            <w:hideMark/>
          </w:tcPr>
          <w:p w14:paraId="438F567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Zachování číselných řad</w:t>
            </w:r>
          </w:p>
        </w:tc>
        <w:tc>
          <w:tcPr>
            <w:tcW w:w="7654" w:type="dxa"/>
            <w:shd w:val="clear" w:color="auto" w:fill="auto"/>
            <w:vAlign w:val="center"/>
            <w:hideMark/>
          </w:tcPr>
          <w:p w14:paraId="6CF50EC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rámci migrace musí být zachovány číselné řady (čísla jednací, spisové značky) a číselníky tak, aby mohlo být navázáno na předchozí spisovou službu.</w:t>
            </w:r>
          </w:p>
        </w:tc>
        <w:tc>
          <w:tcPr>
            <w:tcW w:w="1843" w:type="dxa"/>
            <w:shd w:val="clear" w:color="auto" w:fill="auto"/>
            <w:vAlign w:val="center"/>
            <w:hideMark/>
          </w:tcPr>
          <w:p w14:paraId="1045230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75D1CC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5A26E83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21A6AC7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232429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ECE312A" w14:textId="77777777" w:rsidTr="0074106A">
        <w:trPr>
          <w:trHeight w:val="288"/>
        </w:trPr>
        <w:tc>
          <w:tcPr>
            <w:tcW w:w="1129" w:type="dxa"/>
            <w:shd w:val="clear" w:color="auto" w:fill="auto"/>
            <w:vAlign w:val="center"/>
            <w:hideMark/>
          </w:tcPr>
          <w:p w14:paraId="3BBE254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ZTICR090</w:t>
            </w:r>
          </w:p>
        </w:tc>
        <w:tc>
          <w:tcPr>
            <w:tcW w:w="4820" w:type="dxa"/>
            <w:shd w:val="clear" w:color="auto" w:fill="auto"/>
            <w:vAlign w:val="center"/>
            <w:hideMark/>
          </w:tcPr>
          <w:p w14:paraId="08A8FDC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Nepřerušitelnost provozu</w:t>
            </w:r>
          </w:p>
        </w:tc>
        <w:tc>
          <w:tcPr>
            <w:tcW w:w="7654" w:type="dxa"/>
            <w:shd w:val="clear" w:color="auto" w:fill="auto"/>
            <w:vAlign w:val="center"/>
            <w:hideMark/>
          </w:tcPr>
          <w:p w14:paraId="561C346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Migrace nezasáhne do období produkčního provozu.</w:t>
            </w:r>
          </w:p>
        </w:tc>
        <w:tc>
          <w:tcPr>
            <w:tcW w:w="1843" w:type="dxa"/>
            <w:shd w:val="clear" w:color="auto" w:fill="auto"/>
            <w:vAlign w:val="center"/>
            <w:hideMark/>
          </w:tcPr>
          <w:p w14:paraId="131311F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5DA5BDB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A6C3F7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5CCA41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6BF954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7111C13" w14:textId="77777777" w:rsidTr="0074106A">
        <w:trPr>
          <w:trHeight w:val="864"/>
        </w:trPr>
        <w:tc>
          <w:tcPr>
            <w:tcW w:w="1129" w:type="dxa"/>
            <w:shd w:val="clear" w:color="auto" w:fill="auto"/>
            <w:vAlign w:val="center"/>
            <w:hideMark/>
          </w:tcPr>
          <w:p w14:paraId="3740DB9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ZTICR091</w:t>
            </w:r>
          </w:p>
        </w:tc>
        <w:tc>
          <w:tcPr>
            <w:tcW w:w="4820" w:type="dxa"/>
            <w:shd w:val="clear" w:color="auto" w:fill="auto"/>
            <w:vAlign w:val="center"/>
            <w:hideMark/>
          </w:tcPr>
          <w:p w14:paraId="4E36218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Ukládání SIP balíčku pro posouzení, SIP balíčků a SIP balíčků pro předání do archivu</w:t>
            </w:r>
          </w:p>
        </w:tc>
        <w:tc>
          <w:tcPr>
            <w:tcW w:w="7654" w:type="dxa"/>
            <w:shd w:val="clear" w:color="auto" w:fill="auto"/>
            <w:vAlign w:val="center"/>
            <w:hideMark/>
          </w:tcPr>
          <w:p w14:paraId="0DB2004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Uživatelé budou mít možnost ukládát SIP balíčky i na lokální disk, kdy si budou moci zvolit, kam (do jaké složky) budou ukládány vytvořené SIP balíčky. </w:t>
            </w:r>
          </w:p>
        </w:tc>
        <w:tc>
          <w:tcPr>
            <w:tcW w:w="1843" w:type="dxa"/>
            <w:shd w:val="clear" w:color="auto" w:fill="auto"/>
            <w:vAlign w:val="center"/>
            <w:hideMark/>
          </w:tcPr>
          <w:p w14:paraId="00C2814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40E5A16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46E0A3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C8AD9D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5D2E7B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54A872C" w14:textId="77777777" w:rsidTr="0074106A">
        <w:trPr>
          <w:trHeight w:val="2387"/>
        </w:trPr>
        <w:tc>
          <w:tcPr>
            <w:tcW w:w="1129" w:type="dxa"/>
            <w:shd w:val="clear" w:color="auto" w:fill="auto"/>
            <w:vAlign w:val="center"/>
            <w:hideMark/>
          </w:tcPr>
          <w:p w14:paraId="366EB34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ZTICR092</w:t>
            </w:r>
          </w:p>
        </w:tc>
        <w:tc>
          <w:tcPr>
            <w:tcW w:w="4820" w:type="dxa"/>
            <w:shd w:val="clear" w:color="auto" w:fill="auto"/>
            <w:vAlign w:val="center"/>
            <w:hideMark/>
          </w:tcPr>
          <w:p w14:paraId="4FE0BBB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Spisovna</w:t>
            </w:r>
          </w:p>
        </w:tc>
        <w:tc>
          <w:tcPr>
            <w:tcW w:w="7654" w:type="dxa"/>
            <w:shd w:val="clear" w:color="auto" w:fill="auto"/>
            <w:vAlign w:val="center"/>
            <w:hideMark/>
          </w:tcPr>
          <w:p w14:paraId="7B8DCD7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V rámci spisovny bude možné provádět veškeré činnosti s balíky/dokumenty/spisy, připravit skartační návrh/přejmenovat skartační návrh. V příslušném skartačním návrhu bude možné si zobrazit veškeré balíky/spisy/dokumenty (včetně exportu dat např. do xls souboru apod., tisku štítků balíků, obsahu balíků atd.). U skartačních návrhů bude možné provést i kontrolu metadat a při zjištění chyb, je odstranit. V rámci zjištěných chyb u vytvořených SIP balíčků bude možné provádět opravu chyb i ve spolupráci s dodavatelem RESSS. Dále bude k dispozici i možnost pro přečíslování balíků v návrhu. </w:t>
            </w:r>
          </w:p>
        </w:tc>
        <w:tc>
          <w:tcPr>
            <w:tcW w:w="1843" w:type="dxa"/>
            <w:shd w:val="clear" w:color="auto" w:fill="auto"/>
            <w:vAlign w:val="center"/>
            <w:hideMark/>
          </w:tcPr>
          <w:p w14:paraId="0A104FB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2ECEA7C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9081D2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753CF3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5414D9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9AB880C" w14:textId="77777777" w:rsidTr="0074106A">
        <w:trPr>
          <w:trHeight w:val="2304"/>
        </w:trPr>
        <w:tc>
          <w:tcPr>
            <w:tcW w:w="1129" w:type="dxa"/>
            <w:shd w:val="clear" w:color="auto" w:fill="auto"/>
            <w:vAlign w:val="center"/>
            <w:hideMark/>
          </w:tcPr>
          <w:p w14:paraId="4730A3B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ZTICR093</w:t>
            </w:r>
          </w:p>
        </w:tc>
        <w:tc>
          <w:tcPr>
            <w:tcW w:w="4820" w:type="dxa"/>
            <w:shd w:val="clear" w:color="auto" w:fill="auto"/>
            <w:vAlign w:val="center"/>
            <w:hideMark/>
          </w:tcPr>
          <w:p w14:paraId="3005595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Tvorba balíků</w:t>
            </w:r>
          </w:p>
        </w:tc>
        <w:tc>
          <w:tcPr>
            <w:tcW w:w="7654" w:type="dxa"/>
            <w:shd w:val="clear" w:color="auto" w:fill="auto"/>
            <w:vAlign w:val="center"/>
            <w:hideMark/>
          </w:tcPr>
          <w:p w14:paraId="5841C28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Dokumenty a spisy bude možné vkládat do balíků dle jednoznačného identifikátoru, popř. čísla jednacího, spisové značky. U balíků bude zajištěna kontrola s tím, že do balíku nebude možné vložit dokumenty/spisy s rozdílnou skartační lhůtu, spisovým znakem. Nad vytvořenými balíky bude možné spustit kontrolu metadat a provést opravu zjištěných vad. Kontrola na provázanost spisů s pevnými křížovými odkazy. </w:t>
            </w:r>
          </w:p>
        </w:tc>
        <w:tc>
          <w:tcPr>
            <w:tcW w:w="1843" w:type="dxa"/>
            <w:shd w:val="clear" w:color="auto" w:fill="auto"/>
            <w:vAlign w:val="center"/>
            <w:hideMark/>
          </w:tcPr>
          <w:p w14:paraId="6DD0F0B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03B05CE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1FE7CB8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1A77BED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EE09B1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A3A76BC" w14:textId="77777777" w:rsidTr="0074106A">
        <w:trPr>
          <w:trHeight w:val="4380"/>
        </w:trPr>
        <w:tc>
          <w:tcPr>
            <w:tcW w:w="1129" w:type="dxa"/>
            <w:shd w:val="clear" w:color="auto" w:fill="auto"/>
            <w:vAlign w:val="center"/>
            <w:hideMark/>
          </w:tcPr>
          <w:p w14:paraId="148EE60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ZTICR094</w:t>
            </w:r>
          </w:p>
        </w:tc>
        <w:tc>
          <w:tcPr>
            <w:tcW w:w="4820" w:type="dxa"/>
            <w:shd w:val="clear" w:color="auto" w:fill="auto"/>
            <w:vAlign w:val="center"/>
            <w:hideMark/>
          </w:tcPr>
          <w:p w14:paraId="491BD18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Číselník v rámci kolonky "umístění"</w:t>
            </w:r>
          </w:p>
        </w:tc>
        <w:tc>
          <w:tcPr>
            <w:tcW w:w="7654" w:type="dxa"/>
            <w:shd w:val="clear" w:color="auto" w:fill="auto"/>
            <w:vAlign w:val="center"/>
            <w:hideMark/>
          </w:tcPr>
          <w:p w14:paraId="4B41A48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bude obsahovat u dokumentů, spisů kolonku umístění, kde bude k dispozici nadefinovaný číselník TIČR, který bude společný pro všechny uživatele TIČR. Při předání/přidělení dokumentů/spisů na jiný spisový uzel/jiné funkční místo nebude docházet k odmazání zadaných údajů v kolonce umíštění. Uživatelé budou moci provést změnu/opravu výběru z číselníku (opravu chybně zadaného umístění bude možné provést i u vyřízených dokumentů/uzavřených spisů, aniž by došlo ke změně data vyřízení/uzavření). Pokud bude údaj z číselníku vybrán pro spis, propíše se umístění i na dokumenty tvořící daný spis (zároveň bude možné opět provést změnu výběru z číselníku, která se propíše opět do všech dokumentů tvořících příslušný spis). Veškeré činnosti spojené s číselníkem budou zaznamenány i do historie dokumentů/spisů. Administrátor TIČR bude mít možnost přidávat/upravovat/odebírát zadané údaje z číselníku umístění. Bude existovat i možnost pro automatizované zadání/načítání umístění na základě online formulářů. Dále RESSS umožní vyhledávání dokumentů/spisů i podle umíštění, zároveň bude možné provádět kombinaci vyhledávání s umíštěním.</w:t>
            </w:r>
          </w:p>
        </w:tc>
        <w:tc>
          <w:tcPr>
            <w:tcW w:w="1843" w:type="dxa"/>
            <w:shd w:val="clear" w:color="auto" w:fill="auto"/>
            <w:vAlign w:val="center"/>
            <w:hideMark/>
          </w:tcPr>
          <w:p w14:paraId="30516DE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3EF27D8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77C7785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3A61887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ABC05E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107069C" w14:textId="77777777" w:rsidTr="0074106A">
        <w:trPr>
          <w:trHeight w:val="864"/>
        </w:trPr>
        <w:tc>
          <w:tcPr>
            <w:tcW w:w="1129" w:type="dxa"/>
            <w:shd w:val="clear" w:color="auto" w:fill="auto"/>
            <w:vAlign w:val="center"/>
            <w:hideMark/>
          </w:tcPr>
          <w:p w14:paraId="1FE9D6A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ZTICR095</w:t>
            </w:r>
          </w:p>
        </w:tc>
        <w:tc>
          <w:tcPr>
            <w:tcW w:w="4820" w:type="dxa"/>
            <w:shd w:val="clear" w:color="auto" w:fill="auto"/>
            <w:vAlign w:val="center"/>
            <w:hideMark/>
          </w:tcPr>
          <w:p w14:paraId="68DC7BA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Odmítnutí podání</w:t>
            </w:r>
          </w:p>
        </w:tc>
        <w:tc>
          <w:tcPr>
            <w:tcW w:w="7654" w:type="dxa"/>
            <w:shd w:val="clear" w:color="auto" w:fill="auto"/>
            <w:vAlign w:val="center"/>
            <w:hideMark/>
          </w:tcPr>
          <w:p w14:paraId="6D810F0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RESSS umožní odmítnout podání z důvodu zavirování, nečitelnosti, nepříjímaného formátu, z jiného důvodu (kdy bude možné doplnit znění důvodu odmítnutí podání - např. vzorové dopisy odmítnutí podání). </w:t>
            </w:r>
          </w:p>
        </w:tc>
        <w:tc>
          <w:tcPr>
            <w:tcW w:w="1843" w:type="dxa"/>
            <w:shd w:val="clear" w:color="auto" w:fill="auto"/>
            <w:vAlign w:val="center"/>
            <w:hideMark/>
          </w:tcPr>
          <w:p w14:paraId="0B2AA3C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DDA35D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750D24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29EA40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B06DAD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2D4D2C5" w14:textId="77777777" w:rsidTr="0074106A">
        <w:trPr>
          <w:trHeight w:val="4085"/>
        </w:trPr>
        <w:tc>
          <w:tcPr>
            <w:tcW w:w="1129" w:type="dxa"/>
            <w:shd w:val="clear" w:color="auto" w:fill="auto"/>
            <w:vAlign w:val="center"/>
            <w:hideMark/>
          </w:tcPr>
          <w:p w14:paraId="25955C9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ZTICR096</w:t>
            </w:r>
          </w:p>
        </w:tc>
        <w:tc>
          <w:tcPr>
            <w:tcW w:w="4820" w:type="dxa"/>
            <w:shd w:val="clear" w:color="auto" w:fill="auto"/>
            <w:vAlign w:val="center"/>
            <w:hideMark/>
          </w:tcPr>
          <w:p w14:paraId="6E0E2FD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Číselník v rámci kolonky "klíčová slova"</w:t>
            </w:r>
          </w:p>
        </w:tc>
        <w:tc>
          <w:tcPr>
            <w:tcW w:w="7654" w:type="dxa"/>
            <w:shd w:val="clear" w:color="auto" w:fill="auto"/>
            <w:vAlign w:val="center"/>
            <w:hideMark/>
          </w:tcPr>
          <w:p w14:paraId="314D8E1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bude obsahovat u dokumentů, spisů kolonku klíčová slova, kde bude k dispozici nadefinovaný číselník TIČR, který bude společný pro všechny uživatele TIČR. Při předání/přidělení dokumentů/spisů na jiný spisový uzel/jiné funkční místo nebude docházet k odmazání zadaných údajů v kolonce klíčová slova. Uživatelé budou moci provést změnu/opravu výběru z číselníku (oprava chybně zadaného klíčového slova bude možné provést i u vyřízených dokumentů/uzavřených spisů, aniž by došlo ke změně data vyřízení/uzavření). Pokud bude údaj z číselníku vybrán pro spis, propíše se klíčové slovo i na dokumenty tvořící daný spis (zároveň bude možné opět provést změnu výběru z číselníku, která se propíše opět do všech dokumentů tvořících příslušný spis). Veškeré činnosti spojené s číselníkem budou zaznamenány i do historie dokumentů/spisů. Administrátor TIČR bude mít možnost přidávat/upravovat/odebírát zadané údaje z číselníku klíčových slov. Dále RESSS umožní vyhledávání dokumentů/spisů i podle klíčových slov, zároveň bude možné provádět kombinaci vyhledávání s klíčovými slovy.</w:t>
            </w:r>
          </w:p>
        </w:tc>
        <w:tc>
          <w:tcPr>
            <w:tcW w:w="1843" w:type="dxa"/>
            <w:shd w:val="clear" w:color="auto" w:fill="auto"/>
            <w:vAlign w:val="center"/>
            <w:hideMark/>
          </w:tcPr>
          <w:p w14:paraId="0751CE1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685B52B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2812FF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118F4E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577751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2F78CEA" w14:textId="77777777" w:rsidTr="0074106A">
        <w:trPr>
          <w:trHeight w:val="288"/>
        </w:trPr>
        <w:tc>
          <w:tcPr>
            <w:tcW w:w="1129" w:type="dxa"/>
            <w:shd w:val="clear" w:color="auto" w:fill="auto"/>
            <w:vAlign w:val="center"/>
            <w:hideMark/>
          </w:tcPr>
          <w:p w14:paraId="79A6B0D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ZTICR097</w:t>
            </w:r>
          </w:p>
        </w:tc>
        <w:tc>
          <w:tcPr>
            <w:tcW w:w="4820" w:type="dxa"/>
            <w:shd w:val="clear" w:color="auto" w:fill="auto"/>
            <w:vAlign w:val="center"/>
            <w:hideMark/>
          </w:tcPr>
          <w:p w14:paraId="0ADA5FA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hromadný tisk obálek z výpravny</w:t>
            </w:r>
          </w:p>
        </w:tc>
        <w:tc>
          <w:tcPr>
            <w:tcW w:w="7654" w:type="dxa"/>
            <w:shd w:val="clear" w:color="auto" w:fill="auto"/>
            <w:vAlign w:val="center"/>
            <w:hideMark/>
          </w:tcPr>
          <w:p w14:paraId="76944A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hromadný tisk obálek z výpravny</w:t>
            </w:r>
          </w:p>
        </w:tc>
        <w:tc>
          <w:tcPr>
            <w:tcW w:w="1843" w:type="dxa"/>
            <w:shd w:val="clear" w:color="auto" w:fill="auto"/>
            <w:vAlign w:val="center"/>
            <w:hideMark/>
          </w:tcPr>
          <w:p w14:paraId="3205AE9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1F07280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0975A3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96D3A0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E594D4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7DBEC10" w14:textId="77777777" w:rsidTr="0074106A">
        <w:trPr>
          <w:trHeight w:val="2304"/>
        </w:trPr>
        <w:tc>
          <w:tcPr>
            <w:tcW w:w="1129" w:type="dxa"/>
            <w:shd w:val="clear" w:color="auto" w:fill="auto"/>
            <w:vAlign w:val="center"/>
            <w:hideMark/>
          </w:tcPr>
          <w:p w14:paraId="1DE5D64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ZTICR098</w:t>
            </w:r>
          </w:p>
        </w:tc>
        <w:tc>
          <w:tcPr>
            <w:tcW w:w="4820" w:type="dxa"/>
            <w:shd w:val="clear" w:color="auto" w:fill="auto"/>
            <w:vAlign w:val="center"/>
            <w:hideMark/>
          </w:tcPr>
          <w:p w14:paraId="155A69F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sloučení/rozebrání zásilek</w:t>
            </w:r>
          </w:p>
        </w:tc>
        <w:tc>
          <w:tcPr>
            <w:tcW w:w="7654" w:type="dxa"/>
            <w:shd w:val="clear" w:color="auto" w:fill="auto"/>
            <w:vAlign w:val="center"/>
            <w:hideMark/>
          </w:tcPr>
          <w:p w14:paraId="489EF79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RESSS umožní označení zásilek, které mají být sloučeny/rozebrány, samotné sloučení/rozebrání zásilek, zobrazení vnořených zásilek. RESSS upozorní uživatele na odlišné adresáty v případě slučování zásilek (pokud by došlo i přesto ke sloučení, došlo by i k přepsání adresáta). Údaje o odeslání a doručení budou zaznamenány ke všem dokumentům, které byly sloučeny. </w:t>
            </w:r>
          </w:p>
        </w:tc>
        <w:tc>
          <w:tcPr>
            <w:tcW w:w="1843" w:type="dxa"/>
            <w:shd w:val="clear" w:color="auto" w:fill="auto"/>
            <w:vAlign w:val="center"/>
            <w:hideMark/>
          </w:tcPr>
          <w:p w14:paraId="158D998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7446931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528515F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56A9A63C"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55B3A6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C16C265" w14:textId="77777777" w:rsidTr="0074106A">
        <w:trPr>
          <w:trHeight w:val="576"/>
        </w:trPr>
        <w:tc>
          <w:tcPr>
            <w:tcW w:w="1129" w:type="dxa"/>
            <w:shd w:val="clear" w:color="auto" w:fill="auto"/>
            <w:vAlign w:val="center"/>
            <w:hideMark/>
          </w:tcPr>
          <w:p w14:paraId="2AFC049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ZTICR099</w:t>
            </w:r>
          </w:p>
        </w:tc>
        <w:tc>
          <w:tcPr>
            <w:tcW w:w="4820" w:type="dxa"/>
            <w:shd w:val="clear" w:color="auto" w:fill="auto"/>
            <w:vAlign w:val="center"/>
            <w:hideMark/>
          </w:tcPr>
          <w:p w14:paraId="214817F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Připomínkování dokumentů dodavatele</w:t>
            </w:r>
          </w:p>
        </w:tc>
        <w:tc>
          <w:tcPr>
            <w:tcW w:w="7654" w:type="dxa"/>
            <w:shd w:val="clear" w:color="auto" w:fill="auto"/>
            <w:vAlign w:val="center"/>
            <w:hideMark/>
          </w:tcPr>
          <w:p w14:paraId="65CBA6F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TIČR bude mít k dispozici aktuální a platné verze dokumentů a dostatečný termín na vyjádření (15 dnů od zaslání dokumentu).</w:t>
            </w:r>
          </w:p>
        </w:tc>
        <w:tc>
          <w:tcPr>
            <w:tcW w:w="1843" w:type="dxa"/>
            <w:shd w:val="clear" w:color="auto" w:fill="auto"/>
            <w:vAlign w:val="center"/>
            <w:hideMark/>
          </w:tcPr>
          <w:p w14:paraId="50D1E5F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TIČR</w:t>
            </w:r>
          </w:p>
        </w:tc>
        <w:tc>
          <w:tcPr>
            <w:tcW w:w="1134" w:type="dxa"/>
            <w:shd w:val="clear" w:color="auto" w:fill="auto"/>
            <w:vAlign w:val="center"/>
            <w:hideMark/>
          </w:tcPr>
          <w:p w14:paraId="1F710FF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F7DAC7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34E9DF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A0DBCF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D9B7653" w14:textId="77777777" w:rsidTr="0074106A">
        <w:trPr>
          <w:trHeight w:val="3456"/>
        </w:trPr>
        <w:tc>
          <w:tcPr>
            <w:tcW w:w="1129" w:type="dxa"/>
            <w:shd w:val="clear" w:color="000000" w:fill="FCE4D6"/>
            <w:vAlign w:val="center"/>
            <w:hideMark/>
          </w:tcPr>
          <w:p w14:paraId="302C69C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lastRenderedPageBreak/>
              <w:t>DOC013</w:t>
            </w:r>
          </w:p>
        </w:tc>
        <w:tc>
          <w:tcPr>
            <w:tcW w:w="4820" w:type="dxa"/>
            <w:shd w:val="clear" w:color="auto" w:fill="auto"/>
            <w:vAlign w:val="center"/>
            <w:hideMark/>
          </w:tcPr>
          <w:p w14:paraId="32E3671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Bezpečnostní dokumentace</w:t>
            </w:r>
          </w:p>
        </w:tc>
        <w:tc>
          <w:tcPr>
            <w:tcW w:w="7654" w:type="dxa"/>
            <w:shd w:val="clear" w:color="auto" w:fill="auto"/>
            <w:vAlign w:val="center"/>
            <w:hideMark/>
          </w:tcPr>
          <w:p w14:paraId="58F5B43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DA6C5A">
              <w:rPr>
                <w:rFonts w:ascii="Calibri" w:hAnsi="Calibri" w:cs="Calibri"/>
                <w:color w:val="000000"/>
                <w:sz w:val="22"/>
                <w:szCs w:val="22"/>
              </w:rPr>
              <w:br/>
              <w:t>Včetně:</w:t>
            </w:r>
            <w:r w:rsidRPr="00DA6C5A">
              <w:rPr>
                <w:rFonts w:ascii="Calibri" w:hAnsi="Calibri" w:cs="Calibri"/>
                <w:color w:val="000000"/>
                <w:sz w:val="22"/>
                <w:szCs w:val="22"/>
              </w:rPr>
              <w:br/>
              <w:t>a. Autentizační a autorizační proces;</w:t>
            </w:r>
            <w:r w:rsidRPr="00DA6C5A">
              <w:rPr>
                <w:rFonts w:ascii="Calibri" w:hAnsi="Calibri" w:cs="Calibri"/>
                <w:color w:val="000000"/>
                <w:sz w:val="22"/>
                <w:szCs w:val="22"/>
              </w:rPr>
              <w:br/>
              <w:t>b. Zajištění ochrany osobních údajů v rámci systému;</w:t>
            </w:r>
            <w:r w:rsidRPr="00DA6C5A">
              <w:rPr>
                <w:rFonts w:ascii="Calibri" w:hAnsi="Calibri" w:cs="Calibri"/>
                <w:color w:val="000000"/>
                <w:sz w:val="22"/>
                <w:szCs w:val="22"/>
              </w:rPr>
              <w:br/>
              <w:t>c. Šifrování komunikace;</w:t>
            </w:r>
            <w:r w:rsidRPr="00DA6C5A">
              <w:rPr>
                <w:rFonts w:ascii="Calibri" w:hAnsi="Calibri" w:cs="Calibri"/>
                <w:color w:val="000000"/>
                <w:sz w:val="22"/>
                <w:szCs w:val="22"/>
              </w:rPr>
              <w:br/>
              <w:t>d. Logování jednotlivých komponent systému a napojení na bezpečnostní dohled (přeposílání na SIEM);</w:t>
            </w:r>
            <w:r w:rsidRPr="00DA6C5A">
              <w:rPr>
                <w:rFonts w:ascii="Calibri" w:hAnsi="Calibri" w:cs="Calibri"/>
                <w:color w:val="000000"/>
                <w:sz w:val="22"/>
                <w:szCs w:val="22"/>
              </w:rPr>
              <w:br/>
              <w:t>e. Řízení technických zranitelností na systému;</w:t>
            </w:r>
            <w:r w:rsidRPr="00DA6C5A">
              <w:rPr>
                <w:rFonts w:ascii="Calibri" w:hAnsi="Calibri" w:cs="Calibri"/>
                <w:color w:val="000000"/>
                <w:sz w:val="22"/>
                <w:szCs w:val="22"/>
              </w:rPr>
              <w:br/>
              <w:t>f. Antivirovou kontrolu / sandboxing;</w:t>
            </w:r>
          </w:p>
        </w:tc>
        <w:tc>
          <w:tcPr>
            <w:tcW w:w="1843" w:type="dxa"/>
            <w:shd w:val="clear" w:color="auto" w:fill="auto"/>
            <w:vAlign w:val="center"/>
            <w:hideMark/>
          </w:tcPr>
          <w:p w14:paraId="651089C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682C70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221922D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4</w:t>
            </w:r>
          </w:p>
        </w:tc>
        <w:tc>
          <w:tcPr>
            <w:tcW w:w="2268" w:type="dxa"/>
            <w:shd w:val="clear" w:color="auto" w:fill="auto"/>
            <w:vAlign w:val="center"/>
            <w:hideMark/>
          </w:tcPr>
          <w:p w14:paraId="3959814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4 MD.</w:t>
            </w:r>
            <w:r w:rsidRPr="00DA6C5A">
              <w:rPr>
                <w:rFonts w:ascii="Calibri" w:hAnsi="Calibri" w:cs="Calibri"/>
                <w:sz w:val="22"/>
                <w:szCs w:val="22"/>
              </w:rPr>
              <w:br/>
              <w:t>Povinnosti dodat dokumentaci dle Přílohy č. 1 Dodatku č. 3 budou řešeny způsobem uvedeným v tomto bodě.</w:t>
            </w:r>
          </w:p>
        </w:tc>
        <w:tc>
          <w:tcPr>
            <w:tcW w:w="992" w:type="dxa"/>
            <w:shd w:val="clear" w:color="auto" w:fill="auto"/>
            <w:vAlign w:val="center"/>
            <w:hideMark/>
          </w:tcPr>
          <w:p w14:paraId="39C109A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r>
      <w:tr w:rsidR="00775FD1" w:rsidRPr="00DA6C5A" w14:paraId="2C5665A5" w14:textId="77777777" w:rsidTr="0074106A">
        <w:trPr>
          <w:trHeight w:val="1728"/>
        </w:trPr>
        <w:tc>
          <w:tcPr>
            <w:tcW w:w="1129" w:type="dxa"/>
            <w:shd w:val="clear" w:color="000000" w:fill="FCE4D6"/>
            <w:vAlign w:val="center"/>
            <w:hideMark/>
          </w:tcPr>
          <w:p w14:paraId="10172C4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BEZ016</w:t>
            </w:r>
          </w:p>
        </w:tc>
        <w:tc>
          <w:tcPr>
            <w:tcW w:w="4820" w:type="dxa"/>
            <w:shd w:val="clear" w:color="auto" w:fill="auto"/>
            <w:vAlign w:val="center"/>
            <w:hideMark/>
          </w:tcPr>
          <w:p w14:paraId="6409E59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Nové verze systému - testování bezpečnosti</w:t>
            </w:r>
          </w:p>
        </w:tc>
        <w:tc>
          <w:tcPr>
            <w:tcW w:w="7654" w:type="dxa"/>
            <w:shd w:val="clear" w:color="auto" w:fill="auto"/>
            <w:vAlign w:val="center"/>
            <w:hideMark/>
          </w:tcPr>
          <w:p w14:paraId="6AB90D1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případě, že uchazeč dodá nový systém (aplikaci) zajistí, že před nasazením do produkce byl systém otestován na známé zranitelnosti. Systém musí být zabezpečen proti útokům známým v době uvádění systému do provozu (primárně různé útoky typu injection, zneužití uploadu aj.). Uchazeč zvolí a bude dodržovat vhodnou metodiku pro bezpečný vývoj aplikací ověřenou dobrou praxí.</w:t>
            </w:r>
          </w:p>
        </w:tc>
        <w:tc>
          <w:tcPr>
            <w:tcW w:w="1843" w:type="dxa"/>
            <w:shd w:val="clear" w:color="auto" w:fill="auto"/>
            <w:vAlign w:val="center"/>
            <w:hideMark/>
          </w:tcPr>
          <w:p w14:paraId="58374F1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5CE31B1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0F9368D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20</w:t>
            </w:r>
          </w:p>
        </w:tc>
        <w:tc>
          <w:tcPr>
            <w:tcW w:w="2268" w:type="dxa"/>
            <w:shd w:val="clear" w:color="auto" w:fill="auto"/>
            <w:vAlign w:val="center"/>
            <w:hideMark/>
          </w:tcPr>
          <w:p w14:paraId="252918D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Za 1 test + 1 retest</w:t>
            </w:r>
          </w:p>
        </w:tc>
        <w:tc>
          <w:tcPr>
            <w:tcW w:w="992" w:type="dxa"/>
            <w:shd w:val="clear" w:color="auto" w:fill="auto"/>
            <w:vAlign w:val="center"/>
            <w:hideMark/>
          </w:tcPr>
          <w:p w14:paraId="34AB57D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6A203AD" w14:textId="77777777" w:rsidTr="0074106A">
        <w:trPr>
          <w:trHeight w:val="1728"/>
        </w:trPr>
        <w:tc>
          <w:tcPr>
            <w:tcW w:w="1129" w:type="dxa"/>
            <w:shd w:val="clear" w:color="000000" w:fill="FCE4D6"/>
            <w:vAlign w:val="center"/>
            <w:hideMark/>
          </w:tcPr>
          <w:p w14:paraId="098632C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TPA013</w:t>
            </w:r>
          </w:p>
        </w:tc>
        <w:tc>
          <w:tcPr>
            <w:tcW w:w="4820" w:type="dxa"/>
            <w:shd w:val="clear" w:color="auto" w:fill="auto"/>
            <w:vAlign w:val="center"/>
            <w:hideMark/>
          </w:tcPr>
          <w:p w14:paraId="7C579D5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Doplnění v kapitole 2.2.1.2  z RS P1 o text z PD P6 Konsolidovaná tabulka UID063</w:t>
            </w:r>
          </w:p>
        </w:tc>
        <w:tc>
          <w:tcPr>
            <w:tcW w:w="7654" w:type="dxa"/>
            <w:shd w:val="clear" w:color="auto" w:fill="auto"/>
            <w:vAlign w:val="center"/>
            <w:hideMark/>
          </w:tcPr>
          <w:p w14:paraId="483CF02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Požadavky na migraci jsou skupinou požadavků na rozsah a způsob provedení migrace dat ze stávající implementace spisové služby do nasazované instance RESSS.</w:t>
            </w:r>
            <w:r w:rsidRPr="00DA6C5A">
              <w:rPr>
                <w:rFonts w:ascii="Calibri" w:hAnsi="Calibri" w:cs="Calibri"/>
                <w:color w:val="000000"/>
                <w:sz w:val="22"/>
                <w:szCs w:val="22"/>
              </w:rPr>
              <w:br/>
            </w:r>
            <w:r w:rsidRPr="00DA6C5A">
              <w:rPr>
                <w:rFonts w:ascii="Calibri" w:hAnsi="Calibri" w:cs="Calibri"/>
                <w:b/>
                <w:bCs/>
                <w:color w:val="000000"/>
                <w:sz w:val="22"/>
                <w:szCs w:val="22"/>
              </w:rPr>
              <w:t>Součástí implementace RESSS bude provedení věrohodné migrace dat podle zpracovaného migračního plánu, podložené protokolem o migraci.</w:t>
            </w:r>
          </w:p>
        </w:tc>
        <w:tc>
          <w:tcPr>
            <w:tcW w:w="1843" w:type="dxa"/>
            <w:shd w:val="clear" w:color="auto" w:fill="auto"/>
            <w:vAlign w:val="center"/>
            <w:hideMark/>
          </w:tcPr>
          <w:p w14:paraId="64D5A2E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2D7E54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F84328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D926AF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51F238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A43DB10" w14:textId="77777777" w:rsidTr="0074106A">
        <w:trPr>
          <w:trHeight w:val="2016"/>
        </w:trPr>
        <w:tc>
          <w:tcPr>
            <w:tcW w:w="1129" w:type="dxa"/>
            <w:shd w:val="clear" w:color="000000" w:fill="FCE4D6"/>
            <w:vAlign w:val="center"/>
            <w:hideMark/>
          </w:tcPr>
          <w:p w14:paraId="0073C85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TPA014</w:t>
            </w:r>
          </w:p>
        </w:tc>
        <w:tc>
          <w:tcPr>
            <w:tcW w:w="4820" w:type="dxa"/>
            <w:shd w:val="clear" w:color="auto" w:fill="auto"/>
            <w:vAlign w:val="center"/>
            <w:hideMark/>
          </w:tcPr>
          <w:p w14:paraId="74D93F7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Doplnění znění v kapitole 1.1.1.3.1 z RS P1 o text z PD P6 Konsolidovaná tabulka UID214</w:t>
            </w:r>
          </w:p>
        </w:tc>
        <w:tc>
          <w:tcPr>
            <w:tcW w:w="7654" w:type="dxa"/>
            <w:shd w:val="clear" w:color="auto" w:fill="auto"/>
            <w:vAlign w:val="center"/>
            <w:hideMark/>
          </w:tcPr>
          <w:p w14:paraId="4D64A93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Funkce "Přidělování čísel jednacích" zajišťuje generování unikátních čísel jednacích a označení jím příslušných dokumentů v souladu s § 11 odst. 1 vyhlášky č. 259/2012 Sb., o podrobnostech výkonu spisové služby.</w:t>
            </w:r>
            <w:r w:rsidRPr="00DA6C5A">
              <w:rPr>
                <w:rFonts w:ascii="Calibri" w:hAnsi="Calibri" w:cs="Calibri"/>
                <w:color w:val="000000"/>
                <w:sz w:val="22"/>
                <w:szCs w:val="22"/>
              </w:rPr>
              <w:br/>
            </w:r>
            <w:r w:rsidRPr="00DA6C5A">
              <w:rPr>
                <w:rFonts w:ascii="Calibri" w:hAnsi="Calibri" w:cs="Calibri"/>
                <w:b/>
                <w:bCs/>
                <w:color w:val="000000"/>
                <w:sz w:val="22"/>
                <w:szCs w:val="22"/>
              </w:rPr>
              <w:t>Číslo jednací je unikátní identifikátor použitelný pouze pro jeden dokument. Pravidlo pro jeho vytváření si definuje každá organizace sama. Je třeba doplnit dokumentaci tak, aby bylo zřejmé, jak je možné formát čísla jednacího/JID modifikovat.</w:t>
            </w:r>
          </w:p>
        </w:tc>
        <w:tc>
          <w:tcPr>
            <w:tcW w:w="1843" w:type="dxa"/>
            <w:shd w:val="clear" w:color="auto" w:fill="auto"/>
            <w:vAlign w:val="center"/>
            <w:hideMark/>
          </w:tcPr>
          <w:p w14:paraId="29BCD1C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BC9034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990A7C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D8101A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928B8B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98DBE0E" w14:textId="77777777" w:rsidTr="0074106A">
        <w:trPr>
          <w:trHeight w:val="1152"/>
        </w:trPr>
        <w:tc>
          <w:tcPr>
            <w:tcW w:w="1129" w:type="dxa"/>
            <w:shd w:val="clear" w:color="000000" w:fill="FCE4D6"/>
            <w:vAlign w:val="center"/>
            <w:hideMark/>
          </w:tcPr>
          <w:p w14:paraId="2837DBB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TPA015</w:t>
            </w:r>
          </w:p>
        </w:tc>
        <w:tc>
          <w:tcPr>
            <w:tcW w:w="4820" w:type="dxa"/>
            <w:shd w:val="clear" w:color="auto" w:fill="auto"/>
            <w:vAlign w:val="center"/>
            <w:hideMark/>
          </w:tcPr>
          <w:p w14:paraId="01F3D7D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Funkce "Přidělování čísel jednacích" zajišťuje generování unikátních čísel jednacích a označení jím příslušných dokumentů v souladu s § 11 odst. 1 vyhlášky č. 259/2012 Sb., o podrobnostech výkonu spisové služby.</w:t>
            </w:r>
          </w:p>
        </w:tc>
        <w:tc>
          <w:tcPr>
            <w:tcW w:w="7654" w:type="dxa"/>
            <w:shd w:val="clear" w:color="auto" w:fill="auto"/>
            <w:vAlign w:val="center"/>
            <w:hideMark/>
          </w:tcPr>
          <w:p w14:paraId="02AC11F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Do popisu a funkčnosti rozhraní pro komunikaci mezi RESSS a AIS bude doplněna funkce pro předání nově doručeného dokumentu evidovaného v RESSS do správy AIS a způsob, jakým bude o tomto předání rozhodnuto.</w:t>
            </w:r>
          </w:p>
        </w:tc>
        <w:tc>
          <w:tcPr>
            <w:tcW w:w="1843" w:type="dxa"/>
            <w:shd w:val="clear" w:color="auto" w:fill="auto"/>
            <w:vAlign w:val="center"/>
            <w:hideMark/>
          </w:tcPr>
          <w:p w14:paraId="1E3A40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BBBAF3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A3EADA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1978D4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E13681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BBC59A5" w14:textId="77777777" w:rsidTr="0074106A">
        <w:trPr>
          <w:trHeight w:val="2016"/>
        </w:trPr>
        <w:tc>
          <w:tcPr>
            <w:tcW w:w="1129" w:type="dxa"/>
            <w:shd w:val="clear" w:color="000000" w:fill="FCE4D6"/>
            <w:vAlign w:val="center"/>
            <w:hideMark/>
          </w:tcPr>
          <w:p w14:paraId="4DC10ECE"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TPA017</w:t>
            </w:r>
          </w:p>
        </w:tc>
        <w:tc>
          <w:tcPr>
            <w:tcW w:w="4820" w:type="dxa"/>
            <w:shd w:val="clear" w:color="auto" w:fill="auto"/>
            <w:vAlign w:val="center"/>
            <w:hideMark/>
          </w:tcPr>
          <w:p w14:paraId="0261C81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Doplnění znění požadavku ZAP011 z RS P1 na základě PD P6 Konsolidovaná tabulka UID247</w:t>
            </w:r>
          </w:p>
        </w:tc>
        <w:tc>
          <w:tcPr>
            <w:tcW w:w="7654" w:type="dxa"/>
            <w:shd w:val="clear" w:color="auto" w:fill="auto"/>
            <w:vAlign w:val="center"/>
            <w:hideMark/>
          </w:tcPr>
          <w:p w14:paraId="7C459FE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V každé instanci RESSS bude implementována odpovídající organizační struktura původce. RESSS umožní využití této struktury při manipulaci dokumentu, tj. uživatel může ve struktuře najít konkrétní útvar, nebo konkrétní osobu, na kterou dokument chce předat. RESSS umožní správci tuto strukturu aktualizovat automatizovaně či manuálně.</w:t>
            </w:r>
            <w:r w:rsidRPr="00DA6C5A">
              <w:rPr>
                <w:rFonts w:ascii="Calibri" w:hAnsi="Calibri" w:cs="Calibri"/>
                <w:sz w:val="22"/>
                <w:szCs w:val="22"/>
              </w:rPr>
              <w:br/>
            </w:r>
            <w:r w:rsidRPr="00DA6C5A">
              <w:rPr>
                <w:rFonts w:ascii="Calibri" w:hAnsi="Calibri" w:cs="Calibri"/>
                <w:b/>
                <w:bCs/>
                <w:sz w:val="22"/>
                <w:szCs w:val="22"/>
              </w:rPr>
              <w:t>Do popisu a funkčnosti systému budou doplněny funkce pro správu organizační struktury.</w:t>
            </w:r>
          </w:p>
        </w:tc>
        <w:tc>
          <w:tcPr>
            <w:tcW w:w="1843" w:type="dxa"/>
            <w:shd w:val="clear" w:color="auto" w:fill="auto"/>
            <w:vAlign w:val="center"/>
            <w:hideMark/>
          </w:tcPr>
          <w:p w14:paraId="1614255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1DE8F22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C9E14C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78F53D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08FE7C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9B4962E" w14:textId="77777777" w:rsidTr="0074106A">
        <w:trPr>
          <w:trHeight w:val="4608"/>
        </w:trPr>
        <w:tc>
          <w:tcPr>
            <w:tcW w:w="1129" w:type="dxa"/>
            <w:shd w:val="clear" w:color="000000" w:fill="FCE4D6"/>
            <w:vAlign w:val="center"/>
            <w:hideMark/>
          </w:tcPr>
          <w:p w14:paraId="33C7F54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lastRenderedPageBreak/>
              <w:t>TPA019</w:t>
            </w:r>
          </w:p>
        </w:tc>
        <w:tc>
          <w:tcPr>
            <w:tcW w:w="4820" w:type="dxa"/>
            <w:shd w:val="clear" w:color="auto" w:fill="auto"/>
            <w:vAlign w:val="center"/>
            <w:hideMark/>
          </w:tcPr>
          <w:p w14:paraId="191A1CE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Úprava použité terminologie v RESSS na základě požadavku objednatele</w:t>
            </w:r>
            <w:r w:rsidRPr="00DA6C5A">
              <w:rPr>
                <w:rFonts w:ascii="Calibri" w:hAnsi="Calibri" w:cs="Calibri"/>
                <w:sz w:val="22"/>
                <w:szCs w:val="22"/>
              </w:rPr>
              <w:br/>
              <w:t>- Místo pojmu obálka používat pojem zásilka dle [NSESSS - Zásilka]</w:t>
            </w:r>
            <w:r w:rsidRPr="00DA6C5A">
              <w:rPr>
                <w:rFonts w:ascii="Calibri" w:hAnsi="Calibri" w:cs="Calibri"/>
                <w:sz w:val="22"/>
                <w:szCs w:val="22"/>
              </w:rPr>
              <w:br/>
              <w:t>- Úkoly pro schvalování: „Souhlasím“ změnit na „Schvaluji“</w:t>
            </w:r>
            <w:r w:rsidRPr="00DA6C5A">
              <w:rPr>
                <w:rFonts w:ascii="Calibri" w:hAnsi="Calibri" w:cs="Calibri"/>
                <w:sz w:val="22"/>
                <w:szCs w:val="22"/>
              </w:rPr>
              <w:br/>
              <w:t>- Pro odebrání křížového odkazu z dokumentu na dokumentu je nutno kliknout na ikonu "Související entita" - přejmenovat na "Odebrat související"</w:t>
            </w:r>
            <w:r w:rsidRPr="00DA6C5A">
              <w:rPr>
                <w:rFonts w:ascii="Calibri" w:hAnsi="Calibri" w:cs="Calibri"/>
                <w:sz w:val="22"/>
                <w:szCs w:val="22"/>
              </w:rPr>
              <w:br/>
              <w:t>- Podatelna: „Vrátit předání“ přejmenovat na „Zrušit předání“</w:t>
            </w:r>
            <w:r w:rsidRPr="00DA6C5A">
              <w:rPr>
                <w:rFonts w:ascii="Calibri" w:hAnsi="Calibri" w:cs="Calibri"/>
                <w:sz w:val="22"/>
                <w:szCs w:val="22"/>
              </w:rPr>
              <w:br/>
              <w:t>- Datum pořízení spis = Datum založení spisu [NSESSS 2.7.9]</w:t>
            </w:r>
            <w:r w:rsidRPr="00DA6C5A">
              <w:rPr>
                <w:rFonts w:ascii="Calibri" w:hAnsi="Calibri" w:cs="Calibri"/>
                <w:sz w:val="22"/>
                <w:szCs w:val="22"/>
              </w:rPr>
              <w:br/>
              <w:t>- Váha zásilky = Hmotnost zásilky [Jednotka SI]</w:t>
            </w:r>
            <w:r w:rsidRPr="00DA6C5A">
              <w:rPr>
                <w:rFonts w:ascii="Calibri" w:hAnsi="Calibri" w:cs="Calibri"/>
                <w:sz w:val="22"/>
                <w:szCs w:val="22"/>
              </w:rPr>
              <w:br/>
              <w:t>- Razítka: Ikonu s názvem "Uživatel typu písemnosti razítko" přejmenovat na "Uživatel typu dokumentu razítko"</w:t>
            </w:r>
            <w:r w:rsidRPr="00DA6C5A">
              <w:rPr>
                <w:rFonts w:ascii="Calibri" w:hAnsi="Calibri" w:cs="Calibri"/>
                <w:sz w:val="22"/>
                <w:szCs w:val="22"/>
              </w:rPr>
              <w:br/>
              <w:t>- Komponenta: „Převést do elektronické formy“ změnit na „Převést do elektronické podoby“</w:t>
            </w:r>
            <w:r w:rsidRPr="00DA6C5A">
              <w:rPr>
                <w:rFonts w:ascii="Calibri" w:hAnsi="Calibri" w:cs="Calibri"/>
                <w:sz w:val="22"/>
                <w:szCs w:val="22"/>
              </w:rPr>
              <w:br/>
              <w:t>- Odeslat = Předat k vypravení</w:t>
            </w:r>
            <w:r w:rsidRPr="00DA6C5A">
              <w:rPr>
                <w:rFonts w:ascii="Calibri" w:hAnsi="Calibri" w:cs="Calibri"/>
                <w:sz w:val="22"/>
                <w:szCs w:val="22"/>
              </w:rPr>
              <w:br/>
              <w:t>- Filtry pro vyhledávání: atribut "Dokument má" se chybně jmenuje "Pozice"</w:t>
            </w:r>
          </w:p>
        </w:tc>
        <w:tc>
          <w:tcPr>
            <w:tcW w:w="7654" w:type="dxa"/>
            <w:shd w:val="clear" w:color="auto" w:fill="auto"/>
            <w:vAlign w:val="center"/>
            <w:hideMark/>
          </w:tcPr>
          <w:p w14:paraId="19D2CD64"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471E2D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6BB6F10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448AA4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2B9237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3922C2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603025D" w14:textId="77777777" w:rsidTr="0074106A">
        <w:trPr>
          <w:trHeight w:val="576"/>
        </w:trPr>
        <w:tc>
          <w:tcPr>
            <w:tcW w:w="1129" w:type="dxa"/>
            <w:shd w:val="clear" w:color="000000" w:fill="FCE4D6"/>
            <w:vAlign w:val="center"/>
            <w:hideMark/>
          </w:tcPr>
          <w:p w14:paraId="5FF23D8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TPA023</w:t>
            </w:r>
          </w:p>
        </w:tc>
        <w:tc>
          <w:tcPr>
            <w:tcW w:w="4820" w:type="dxa"/>
            <w:shd w:val="clear" w:color="auto" w:fill="auto"/>
            <w:vAlign w:val="center"/>
            <w:hideMark/>
          </w:tcPr>
          <w:p w14:paraId="6B2F1D3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Umožnit uživateli volání služby ISDS pro získání stavů datové schránky v minulosti (GetDataBoxActivityStatus) [NSESSS 2.4.4]</w:t>
            </w:r>
          </w:p>
        </w:tc>
        <w:tc>
          <w:tcPr>
            <w:tcW w:w="7654" w:type="dxa"/>
            <w:shd w:val="clear" w:color="auto" w:fill="auto"/>
            <w:vAlign w:val="center"/>
            <w:hideMark/>
          </w:tcPr>
          <w:p w14:paraId="0980912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244DA52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51C5285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3A9C91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394E46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20C1EB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6325E7C" w14:textId="77777777" w:rsidTr="0074106A">
        <w:trPr>
          <w:trHeight w:val="576"/>
        </w:trPr>
        <w:tc>
          <w:tcPr>
            <w:tcW w:w="1129" w:type="dxa"/>
            <w:shd w:val="clear" w:color="000000" w:fill="FCE4D6"/>
            <w:vAlign w:val="center"/>
            <w:hideMark/>
          </w:tcPr>
          <w:p w14:paraId="0C7E5FE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TPA025</w:t>
            </w:r>
          </w:p>
        </w:tc>
        <w:tc>
          <w:tcPr>
            <w:tcW w:w="4820" w:type="dxa"/>
            <w:shd w:val="clear" w:color="auto" w:fill="auto"/>
            <w:vAlign w:val="center"/>
            <w:hideMark/>
          </w:tcPr>
          <w:p w14:paraId="6731407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Umožnit evidovat datum doručení doručenky a datum doručení informace o nedoručení dokumentu zvlášť</w:t>
            </w:r>
          </w:p>
        </w:tc>
        <w:tc>
          <w:tcPr>
            <w:tcW w:w="7654" w:type="dxa"/>
            <w:shd w:val="clear" w:color="auto" w:fill="auto"/>
            <w:vAlign w:val="center"/>
            <w:hideMark/>
          </w:tcPr>
          <w:p w14:paraId="6783B7A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43295D0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4E1D95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75AA5C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B95D93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EBA253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3303613" w14:textId="77777777" w:rsidTr="0074106A">
        <w:trPr>
          <w:trHeight w:val="576"/>
        </w:trPr>
        <w:tc>
          <w:tcPr>
            <w:tcW w:w="1129" w:type="dxa"/>
            <w:shd w:val="clear" w:color="000000" w:fill="FCE4D6"/>
            <w:vAlign w:val="center"/>
            <w:hideMark/>
          </w:tcPr>
          <w:p w14:paraId="155F9B2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TPA029</w:t>
            </w:r>
          </w:p>
        </w:tc>
        <w:tc>
          <w:tcPr>
            <w:tcW w:w="4820" w:type="dxa"/>
            <w:shd w:val="clear" w:color="auto" w:fill="auto"/>
            <w:vAlign w:val="center"/>
            <w:hideMark/>
          </w:tcPr>
          <w:p w14:paraId="0FD10F4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Doplnění typového spisu Dokumentace eSSL [NESSSS 10.1] ve spolupráci s původcem</w:t>
            </w:r>
          </w:p>
        </w:tc>
        <w:tc>
          <w:tcPr>
            <w:tcW w:w="7654" w:type="dxa"/>
            <w:shd w:val="clear" w:color="auto" w:fill="auto"/>
            <w:vAlign w:val="center"/>
            <w:hideMark/>
          </w:tcPr>
          <w:p w14:paraId="6243C8E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5D7FCD1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0AEADC0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F07734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bottom"/>
            <w:hideMark/>
          </w:tcPr>
          <w:p w14:paraId="0BDF0F6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75E2EA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E965A80" w14:textId="77777777" w:rsidTr="0074106A">
        <w:trPr>
          <w:trHeight w:val="864"/>
        </w:trPr>
        <w:tc>
          <w:tcPr>
            <w:tcW w:w="1129" w:type="dxa"/>
            <w:shd w:val="clear" w:color="000000" w:fill="FCE4D6"/>
            <w:vAlign w:val="center"/>
            <w:hideMark/>
          </w:tcPr>
          <w:p w14:paraId="2B97515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TPA032</w:t>
            </w:r>
          </w:p>
        </w:tc>
        <w:tc>
          <w:tcPr>
            <w:tcW w:w="4820" w:type="dxa"/>
            <w:shd w:val="clear" w:color="auto" w:fill="auto"/>
            <w:vAlign w:val="center"/>
            <w:hideMark/>
          </w:tcPr>
          <w:p w14:paraId="671859A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šabloně pro definici Sp. zn. bude možno realizovat nastavení jiné označení spisové značky, které považuje původce za účelné, např. dle spisového a skartačního řádu či ISSD [Vyhl. §12 (1) c), jednání 20.1.2021]</w:t>
            </w:r>
          </w:p>
        </w:tc>
        <w:tc>
          <w:tcPr>
            <w:tcW w:w="7654" w:type="dxa"/>
            <w:shd w:val="clear" w:color="auto" w:fill="auto"/>
            <w:vAlign w:val="center"/>
            <w:hideMark/>
          </w:tcPr>
          <w:p w14:paraId="2C34872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7632C0E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142066C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A13543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2932BE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308404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072FDD9" w14:textId="77777777" w:rsidTr="0074106A">
        <w:trPr>
          <w:trHeight w:val="576"/>
        </w:trPr>
        <w:tc>
          <w:tcPr>
            <w:tcW w:w="1129" w:type="dxa"/>
            <w:shd w:val="clear" w:color="000000" w:fill="FCE4D6"/>
            <w:vAlign w:val="center"/>
            <w:hideMark/>
          </w:tcPr>
          <w:p w14:paraId="491ACC9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TPA042</w:t>
            </w:r>
          </w:p>
        </w:tc>
        <w:tc>
          <w:tcPr>
            <w:tcW w:w="4820" w:type="dxa"/>
            <w:shd w:val="clear" w:color="auto" w:fill="auto"/>
            <w:vAlign w:val="center"/>
            <w:hideMark/>
          </w:tcPr>
          <w:p w14:paraId="2428CDB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Oprávněné úřední osoby bude možné evidovat  jako konkrétní osoby [Správní řád]</w:t>
            </w:r>
          </w:p>
        </w:tc>
        <w:tc>
          <w:tcPr>
            <w:tcW w:w="7654" w:type="dxa"/>
            <w:shd w:val="clear" w:color="auto" w:fill="auto"/>
            <w:vAlign w:val="center"/>
            <w:hideMark/>
          </w:tcPr>
          <w:p w14:paraId="4C69038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73B848C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FCCB6C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B8C20C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9D2F05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C5C6A9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E63E6CD" w14:textId="77777777" w:rsidTr="0074106A">
        <w:trPr>
          <w:trHeight w:val="576"/>
        </w:trPr>
        <w:tc>
          <w:tcPr>
            <w:tcW w:w="1129" w:type="dxa"/>
            <w:shd w:val="clear" w:color="000000" w:fill="FCE4D6"/>
            <w:vAlign w:val="center"/>
            <w:hideMark/>
          </w:tcPr>
          <w:p w14:paraId="06814E7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TPA080</w:t>
            </w:r>
          </w:p>
        </w:tc>
        <w:tc>
          <w:tcPr>
            <w:tcW w:w="4820" w:type="dxa"/>
            <w:shd w:val="clear" w:color="auto" w:fill="auto"/>
            <w:vAlign w:val="center"/>
            <w:hideMark/>
          </w:tcPr>
          <w:p w14:paraId="29ACF78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Namísto Spisovna – Manipulant používat v PS2 Spisovna – obsluha – změna konfigurace (21.6)</w:t>
            </w:r>
          </w:p>
        </w:tc>
        <w:tc>
          <w:tcPr>
            <w:tcW w:w="7654" w:type="dxa"/>
            <w:shd w:val="clear" w:color="auto" w:fill="auto"/>
            <w:vAlign w:val="center"/>
            <w:hideMark/>
          </w:tcPr>
          <w:p w14:paraId="6BA132B6"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2223583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0FB352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033F65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47E05C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1B16B0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CC0E1B8" w14:textId="77777777" w:rsidTr="0074106A">
        <w:trPr>
          <w:trHeight w:val="576"/>
        </w:trPr>
        <w:tc>
          <w:tcPr>
            <w:tcW w:w="1129" w:type="dxa"/>
            <w:shd w:val="clear" w:color="000000" w:fill="FCE4D6"/>
            <w:vAlign w:val="center"/>
            <w:hideMark/>
          </w:tcPr>
          <w:p w14:paraId="799A189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TPA081</w:t>
            </w:r>
          </w:p>
        </w:tc>
        <w:tc>
          <w:tcPr>
            <w:tcW w:w="4820" w:type="dxa"/>
            <w:shd w:val="clear" w:color="auto" w:fill="auto"/>
            <w:vAlign w:val="center"/>
            <w:hideMark/>
          </w:tcPr>
          <w:p w14:paraId="27AE5C0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Vyčlenit do samostatných práv – právo expedovat analog/e-mail/datovka (21.6.)</w:t>
            </w:r>
          </w:p>
        </w:tc>
        <w:tc>
          <w:tcPr>
            <w:tcW w:w="7654" w:type="dxa"/>
            <w:shd w:val="clear" w:color="auto" w:fill="auto"/>
            <w:vAlign w:val="center"/>
            <w:hideMark/>
          </w:tcPr>
          <w:p w14:paraId="670E610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2DACF8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5FB8A2E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94E03E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0F8B78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0A533C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86B1C85" w14:textId="77777777" w:rsidTr="0074106A">
        <w:trPr>
          <w:trHeight w:val="288"/>
        </w:trPr>
        <w:tc>
          <w:tcPr>
            <w:tcW w:w="1129" w:type="dxa"/>
            <w:shd w:val="clear" w:color="000000" w:fill="FCE4D6"/>
            <w:vAlign w:val="center"/>
            <w:hideMark/>
          </w:tcPr>
          <w:p w14:paraId="5EA003C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TPA082</w:t>
            </w:r>
          </w:p>
        </w:tc>
        <w:tc>
          <w:tcPr>
            <w:tcW w:w="4820" w:type="dxa"/>
            <w:shd w:val="clear" w:color="auto" w:fill="auto"/>
            <w:vAlign w:val="center"/>
            <w:hideMark/>
          </w:tcPr>
          <w:p w14:paraId="3BBD71A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Vyčlenit do samostatných práv oba směry AK (20.6.)</w:t>
            </w:r>
          </w:p>
        </w:tc>
        <w:tc>
          <w:tcPr>
            <w:tcW w:w="7654" w:type="dxa"/>
            <w:shd w:val="clear" w:color="auto" w:fill="auto"/>
            <w:vAlign w:val="center"/>
            <w:hideMark/>
          </w:tcPr>
          <w:p w14:paraId="6DBF2D9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5A453D6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D520F0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016911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CC94FF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20D6F1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B54CD45" w14:textId="77777777" w:rsidTr="0074106A">
        <w:trPr>
          <w:trHeight w:val="288"/>
        </w:trPr>
        <w:tc>
          <w:tcPr>
            <w:tcW w:w="1129" w:type="dxa"/>
            <w:shd w:val="clear" w:color="000000" w:fill="FCE4D6"/>
            <w:vAlign w:val="center"/>
            <w:hideMark/>
          </w:tcPr>
          <w:p w14:paraId="3031F46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TPA085</w:t>
            </w:r>
          </w:p>
        </w:tc>
        <w:tc>
          <w:tcPr>
            <w:tcW w:w="4820" w:type="dxa"/>
            <w:shd w:val="clear" w:color="auto" w:fill="auto"/>
            <w:vAlign w:val="center"/>
            <w:hideMark/>
          </w:tcPr>
          <w:p w14:paraId="077913D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Vyřízení a uzavření spisu v souladu s legislativou</w:t>
            </w:r>
          </w:p>
        </w:tc>
        <w:tc>
          <w:tcPr>
            <w:tcW w:w="7654" w:type="dxa"/>
            <w:shd w:val="clear" w:color="auto" w:fill="auto"/>
            <w:vAlign w:val="center"/>
            <w:hideMark/>
          </w:tcPr>
          <w:p w14:paraId="4AFA05F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74C330F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F3B417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F4B26E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120606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220471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3552923" w14:textId="77777777" w:rsidTr="0074106A">
        <w:trPr>
          <w:trHeight w:val="288"/>
        </w:trPr>
        <w:tc>
          <w:tcPr>
            <w:tcW w:w="1129" w:type="dxa"/>
            <w:shd w:val="clear" w:color="000000" w:fill="FCE4D6"/>
            <w:vAlign w:val="center"/>
            <w:hideMark/>
          </w:tcPr>
          <w:p w14:paraId="5F53B0A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TPA086</w:t>
            </w:r>
          </w:p>
        </w:tc>
        <w:tc>
          <w:tcPr>
            <w:tcW w:w="4820" w:type="dxa"/>
            <w:shd w:val="clear" w:color="auto" w:fill="auto"/>
            <w:vAlign w:val="center"/>
            <w:hideMark/>
          </w:tcPr>
          <w:p w14:paraId="28ACAF5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Úpravy spisu pro SŘ (18.10.)</w:t>
            </w:r>
          </w:p>
        </w:tc>
        <w:tc>
          <w:tcPr>
            <w:tcW w:w="7654" w:type="dxa"/>
            <w:shd w:val="clear" w:color="auto" w:fill="auto"/>
            <w:vAlign w:val="center"/>
            <w:hideMark/>
          </w:tcPr>
          <w:p w14:paraId="03CE7632"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2298FF6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628A145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63A265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FDEADC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CBE808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F86D977" w14:textId="77777777" w:rsidTr="0074106A">
        <w:trPr>
          <w:trHeight w:val="288"/>
        </w:trPr>
        <w:tc>
          <w:tcPr>
            <w:tcW w:w="1129" w:type="dxa"/>
            <w:shd w:val="clear" w:color="000000" w:fill="FCE4D6"/>
            <w:vAlign w:val="center"/>
            <w:hideMark/>
          </w:tcPr>
          <w:p w14:paraId="6517EDD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TPA087</w:t>
            </w:r>
          </w:p>
        </w:tc>
        <w:tc>
          <w:tcPr>
            <w:tcW w:w="4820" w:type="dxa"/>
            <w:shd w:val="clear" w:color="auto" w:fill="auto"/>
            <w:vAlign w:val="center"/>
            <w:hideMark/>
          </w:tcPr>
          <w:p w14:paraId="620B5D6A"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Zkratka org. součásti do č.j. (1.12.) </w:t>
            </w:r>
          </w:p>
        </w:tc>
        <w:tc>
          <w:tcPr>
            <w:tcW w:w="7654" w:type="dxa"/>
            <w:shd w:val="clear" w:color="auto" w:fill="auto"/>
            <w:vAlign w:val="center"/>
            <w:hideMark/>
          </w:tcPr>
          <w:p w14:paraId="690B9A53"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7D2C54C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8BDC62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3671731"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4F16A8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C915C1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80A5F9C" w14:textId="77777777" w:rsidTr="0074106A">
        <w:trPr>
          <w:trHeight w:val="288"/>
        </w:trPr>
        <w:tc>
          <w:tcPr>
            <w:tcW w:w="1129" w:type="dxa"/>
            <w:shd w:val="clear" w:color="000000" w:fill="FCE4D6"/>
            <w:vAlign w:val="center"/>
            <w:hideMark/>
          </w:tcPr>
          <w:p w14:paraId="13516E7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TPA088</w:t>
            </w:r>
          </w:p>
        </w:tc>
        <w:tc>
          <w:tcPr>
            <w:tcW w:w="4820" w:type="dxa"/>
            <w:shd w:val="clear" w:color="auto" w:fill="auto"/>
            <w:vAlign w:val="center"/>
            <w:hideMark/>
          </w:tcPr>
          <w:p w14:paraId="36089D75"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Analýza a úprava administrace podatelen (15.11) </w:t>
            </w:r>
          </w:p>
        </w:tc>
        <w:tc>
          <w:tcPr>
            <w:tcW w:w="7654" w:type="dxa"/>
            <w:shd w:val="clear" w:color="auto" w:fill="auto"/>
            <w:vAlign w:val="center"/>
            <w:hideMark/>
          </w:tcPr>
          <w:p w14:paraId="038D6880"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62EEA58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852151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0012C9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81961A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0C4C6C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C36F7FC" w14:textId="77777777" w:rsidTr="0074106A">
        <w:trPr>
          <w:trHeight w:val="288"/>
        </w:trPr>
        <w:tc>
          <w:tcPr>
            <w:tcW w:w="1129" w:type="dxa"/>
            <w:shd w:val="clear" w:color="000000" w:fill="FCE4D6"/>
            <w:vAlign w:val="center"/>
            <w:hideMark/>
          </w:tcPr>
          <w:p w14:paraId="7102E10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TPA089</w:t>
            </w:r>
          </w:p>
        </w:tc>
        <w:tc>
          <w:tcPr>
            <w:tcW w:w="4820" w:type="dxa"/>
            <w:shd w:val="clear" w:color="auto" w:fill="auto"/>
            <w:vAlign w:val="center"/>
            <w:hideMark/>
          </w:tcPr>
          <w:p w14:paraId="167F9EF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Analýza a úprava administrace VS (15.11) </w:t>
            </w:r>
          </w:p>
        </w:tc>
        <w:tc>
          <w:tcPr>
            <w:tcW w:w="7654" w:type="dxa"/>
            <w:shd w:val="clear" w:color="auto" w:fill="auto"/>
            <w:vAlign w:val="center"/>
            <w:hideMark/>
          </w:tcPr>
          <w:p w14:paraId="39021FE8"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w:t>
            </w:r>
          </w:p>
        </w:tc>
        <w:tc>
          <w:tcPr>
            <w:tcW w:w="1843" w:type="dxa"/>
            <w:shd w:val="clear" w:color="auto" w:fill="auto"/>
            <w:vAlign w:val="center"/>
            <w:hideMark/>
          </w:tcPr>
          <w:p w14:paraId="218EC74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D7F808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F737CF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C8CC34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F2B53B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5909539" w14:textId="77777777" w:rsidTr="0074106A">
        <w:trPr>
          <w:trHeight w:val="1152"/>
        </w:trPr>
        <w:tc>
          <w:tcPr>
            <w:tcW w:w="1129" w:type="dxa"/>
            <w:shd w:val="clear" w:color="000000" w:fill="FCE4D6"/>
            <w:vAlign w:val="center"/>
            <w:hideMark/>
          </w:tcPr>
          <w:p w14:paraId="53D43EF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lastRenderedPageBreak/>
              <w:t>TPA093</w:t>
            </w:r>
          </w:p>
        </w:tc>
        <w:tc>
          <w:tcPr>
            <w:tcW w:w="4820" w:type="dxa"/>
            <w:shd w:val="clear" w:color="auto" w:fill="auto"/>
            <w:vAlign w:val="center"/>
            <w:hideMark/>
          </w:tcPr>
          <w:p w14:paraId="10812B7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Funkcionalita Fulltextového vyhledávání pro požadavky</w:t>
            </w:r>
            <w:r w:rsidRPr="00DA6C5A">
              <w:rPr>
                <w:rFonts w:ascii="Calibri" w:hAnsi="Calibri" w:cs="Calibri"/>
                <w:sz w:val="22"/>
                <w:szCs w:val="22"/>
              </w:rPr>
              <w:br/>
              <w:t>PSU002: Vyhledání dokumentu</w:t>
            </w:r>
            <w:r w:rsidRPr="00DA6C5A">
              <w:rPr>
                <w:rFonts w:ascii="Calibri" w:hAnsi="Calibri" w:cs="Calibri"/>
                <w:sz w:val="22"/>
                <w:szCs w:val="22"/>
              </w:rPr>
              <w:br/>
              <w:t>ZAP015: Vyhledávání v metadatech i dokumentech</w:t>
            </w:r>
            <w:r w:rsidRPr="00DA6C5A">
              <w:rPr>
                <w:rFonts w:ascii="Calibri" w:hAnsi="Calibri" w:cs="Calibri"/>
                <w:sz w:val="22"/>
                <w:szCs w:val="22"/>
              </w:rPr>
              <w:br/>
              <w:t>7.1.19: NSESSS 7.1.19</w:t>
            </w:r>
          </w:p>
        </w:tc>
        <w:tc>
          <w:tcPr>
            <w:tcW w:w="7654" w:type="dxa"/>
            <w:shd w:val="clear" w:color="auto" w:fill="auto"/>
            <w:vAlign w:val="center"/>
            <w:hideMark/>
          </w:tcPr>
          <w:p w14:paraId="466DD0A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V analýze budou uvedeny rizika nenasazení možnosti fulltextového vyhledávání v případě nesoučinnosti MPSV.</w:t>
            </w:r>
          </w:p>
        </w:tc>
        <w:tc>
          <w:tcPr>
            <w:tcW w:w="1843" w:type="dxa"/>
            <w:shd w:val="clear" w:color="auto" w:fill="auto"/>
            <w:vAlign w:val="center"/>
            <w:hideMark/>
          </w:tcPr>
          <w:p w14:paraId="7DEB18C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F231A6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0B9E36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654A58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85FFD9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77DA8D7" w14:textId="77777777" w:rsidTr="0074106A">
        <w:trPr>
          <w:trHeight w:val="576"/>
        </w:trPr>
        <w:tc>
          <w:tcPr>
            <w:tcW w:w="1129" w:type="dxa"/>
            <w:shd w:val="clear" w:color="000000" w:fill="FCE4D6"/>
            <w:vAlign w:val="center"/>
            <w:hideMark/>
          </w:tcPr>
          <w:p w14:paraId="56B97FD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TPA095</w:t>
            </w:r>
          </w:p>
        </w:tc>
        <w:tc>
          <w:tcPr>
            <w:tcW w:w="4820" w:type="dxa"/>
            <w:shd w:val="clear" w:color="auto" w:fill="auto"/>
            <w:vAlign w:val="center"/>
            <w:hideMark/>
          </w:tcPr>
          <w:p w14:paraId="256AA75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Požadavky RS na napojení na základní registry eGov</w:t>
            </w:r>
          </w:p>
        </w:tc>
        <w:tc>
          <w:tcPr>
            <w:tcW w:w="7654" w:type="dxa"/>
            <w:shd w:val="clear" w:color="auto" w:fill="auto"/>
            <w:vAlign w:val="center"/>
            <w:hideMark/>
          </w:tcPr>
          <w:p w14:paraId="07A3541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bude dohledávat kontakty, adresy a informace ze základních registrů eGovernmentu na základě požadavků z RS P1.</w:t>
            </w:r>
          </w:p>
        </w:tc>
        <w:tc>
          <w:tcPr>
            <w:tcW w:w="1843" w:type="dxa"/>
            <w:shd w:val="clear" w:color="auto" w:fill="auto"/>
            <w:vAlign w:val="center"/>
            <w:hideMark/>
          </w:tcPr>
          <w:p w14:paraId="1FDE67E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245B9F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7FB8AB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805C72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0B6FFB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B81CAA0" w14:textId="77777777" w:rsidTr="0074106A">
        <w:trPr>
          <w:trHeight w:val="864"/>
        </w:trPr>
        <w:tc>
          <w:tcPr>
            <w:tcW w:w="1129" w:type="dxa"/>
            <w:shd w:val="clear" w:color="000000" w:fill="FCE4D6"/>
            <w:vAlign w:val="center"/>
            <w:hideMark/>
          </w:tcPr>
          <w:p w14:paraId="1AC2F5E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TPA106</w:t>
            </w:r>
          </w:p>
        </w:tc>
        <w:tc>
          <w:tcPr>
            <w:tcW w:w="4820" w:type="dxa"/>
            <w:shd w:val="clear" w:color="auto" w:fill="auto"/>
            <w:vAlign w:val="center"/>
            <w:hideMark/>
          </w:tcPr>
          <w:p w14:paraId="446088C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Napojení agendových systémů pro správu dokumentů na základě požadavků z RS P1 ZMPSV029; AR016; OIP003; ZMPSV002</w:t>
            </w:r>
          </w:p>
        </w:tc>
        <w:tc>
          <w:tcPr>
            <w:tcW w:w="7654" w:type="dxa"/>
            <w:shd w:val="clear" w:color="auto" w:fill="auto"/>
            <w:vAlign w:val="center"/>
            <w:hideMark/>
          </w:tcPr>
          <w:p w14:paraId="466CA07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Agendové systémy pro správu dokumentů na základě požadavků z RS dávají dodavateli za povinnost poskytnout v rámci rozhraní součinnost při napojení.</w:t>
            </w:r>
          </w:p>
        </w:tc>
        <w:tc>
          <w:tcPr>
            <w:tcW w:w="1843" w:type="dxa"/>
            <w:shd w:val="clear" w:color="auto" w:fill="auto"/>
            <w:vAlign w:val="center"/>
            <w:hideMark/>
          </w:tcPr>
          <w:p w14:paraId="50551BC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6C1832C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760FC0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EB226A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381F43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9329BDE" w14:textId="77777777" w:rsidTr="0074106A">
        <w:trPr>
          <w:trHeight w:val="576"/>
        </w:trPr>
        <w:tc>
          <w:tcPr>
            <w:tcW w:w="1129" w:type="dxa"/>
            <w:shd w:val="clear" w:color="000000" w:fill="FCE4D6"/>
            <w:vAlign w:val="center"/>
            <w:hideMark/>
          </w:tcPr>
          <w:p w14:paraId="1D47394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TPA107</w:t>
            </w:r>
          </w:p>
        </w:tc>
        <w:tc>
          <w:tcPr>
            <w:tcW w:w="4820" w:type="dxa"/>
            <w:shd w:val="clear" w:color="auto" w:fill="auto"/>
            <w:vAlign w:val="center"/>
            <w:hideMark/>
          </w:tcPr>
          <w:p w14:paraId="506C90B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Umožnit znovuotevření uzavřené součásti typového spisu a uzavřeného typového spisu</w:t>
            </w:r>
          </w:p>
        </w:tc>
        <w:tc>
          <w:tcPr>
            <w:tcW w:w="7654" w:type="dxa"/>
            <w:shd w:val="clear" w:color="auto" w:fill="auto"/>
            <w:vAlign w:val="center"/>
            <w:hideMark/>
          </w:tcPr>
          <w:p w14:paraId="6FF879F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2A6D0A5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432C29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A5FCE8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884042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BA08C4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0013469" w14:textId="77777777" w:rsidTr="0074106A">
        <w:trPr>
          <w:trHeight w:val="864"/>
        </w:trPr>
        <w:tc>
          <w:tcPr>
            <w:tcW w:w="1129" w:type="dxa"/>
            <w:shd w:val="clear" w:color="000000" w:fill="FCE4D6"/>
            <w:vAlign w:val="center"/>
            <w:hideMark/>
          </w:tcPr>
          <w:p w14:paraId="35927B3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ZAP033</w:t>
            </w:r>
          </w:p>
        </w:tc>
        <w:tc>
          <w:tcPr>
            <w:tcW w:w="4820" w:type="dxa"/>
            <w:shd w:val="clear" w:color="auto" w:fill="auto"/>
            <w:vAlign w:val="center"/>
            <w:hideMark/>
          </w:tcPr>
          <w:p w14:paraId="4F8D2E6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Připojení autentizačního prvku</w:t>
            </w:r>
          </w:p>
        </w:tc>
        <w:tc>
          <w:tcPr>
            <w:tcW w:w="7654" w:type="dxa"/>
            <w:shd w:val="clear" w:color="auto" w:fill="auto"/>
            <w:vAlign w:val="center"/>
            <w:hideMark/>
          </w:tcPr>
          <w:p w14:paraId="763A7F0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připojení autentizačního prvku k dokumentu - elektronického podpisu, elektronické značky, elektronické pečetí a časové razítka.</w:t>
            </w:r>
          </w:p>
        </w:tc>
        <w:tc>
          <w:tcPr>
            <w:tcW w:w="1843" w:type="dxa"/>
            <w:shd w:val="clear" w:color="auto" w:fill="auto"/>
            <w:vAlign w:val="center"/>
            <w:hideMark/>
          </w:tcPr>
          <w:p w14:paraId="3D275C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A06F15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765D17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8220F9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DBDA8C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047E72E" w14:textId="77777777" w:rsidTr="0074106A">
        <w:trPr>
          <w:trHeight w:val="1152"/>
        </w:trPr>
        <w:tc>
          <w:tcPr>
            <w:tcW w:w="1129" w:type="dxa"/>
            <w:shd w:val="clear" w:color="000000" w:fill="D9E1F2"/>
            <w:vAlign w:val="center"/>
            <w:hideMark/>
          </w:tcPr>
          <w:p w14:paraId="5944709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PS1</w:t>
            </w:r>
          </w:p>
        </w:tc>
        <w:tc>
          <w:tcPr>
            <w:tcW w:w="4820" w:type="dxa"/>
            <w:shd w:val="clear" w:color="auto" w:fill="auto"/>
            <w:vAlign w:val="center"/>
            <w:hideMark/>
          </w:tcPr>
          <w:p w14:paraId="31A13A6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Stahování obálek datových zpráv odeslaných z webového rozhraní ISDS</w:t>
            </w:r>
          </w:p>
        </w:tc>
        <w:tc>
          <w:tcPr>
            <w:tcW w:w="7654" w:type="dxa"/>
            <w:shd w:val="clear" w:color="auto" w:fill="auto"/>
            <w:vAlign w:val="center"/>
            <w:hideMark/>
          </w:tcPr>
          <w:p w14:paraId="1149AB6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Řešení situace, kdy uživatel nesprávně odešle datovou zprávu přímo z rozhraní ISDS mimo eSSL. Ideální by bylo, aby eSSL automaticky stahovala a evidovala všechny odeslané datové zprávy označené platným č.j. ze své evidence.</w:t>
            </w:r>
          </w:p>
        </w:tc>
        <w:tc>
          <w:tcPr>
            <w:tcW w:w="1843" w:type="dxa"/>
            <w:shd w:val="clear" w:color="auto" w:fill="auto"/>
            <w:vAlign w:val="center"/>
            <w:hideMark/>
          </w:tcPr>
          <w:p w14:paraId="5241542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F47204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6AF47F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D69DE8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18B83B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0089939" w14:textId="77777777" w:rsidTr="0074106A">
        <w:trPr>
          <w:trHeight w:val="1152"/>
        </w:trPr>
        <w:tc>
          <w:tcPr>
            <w:tcW w:w="1129" w:type="dxa"/>
            <w:shd w:val="clear" w:color="000000" w:fill="D9E1F2"/>
            <w:vAlign w:val="center"/>
            <w:hideMark/>
          </w:tcPr>
          <w:p w14:paraId="417CAD4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PS1</w:t>
            </w:r>
          </w:p>
        </w:tc>
        <w:tc>
          <w:tcPr>
            <w:tcW w:w="4820" w:type="dxa"/>
            <w:shd w:val="clear" w:color="auto" w:fill="auto"/>
            <w:vAlign w:val="center"/>
            <w:hideMark/>
          </w:tcPr>
          <w:p w14:paraId="67111CE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Automatické zpracování elektronicky podaných dokumentů na podatelně</w:t>
            </w:r>
          </w:p>
        </w:tc>
        <w:tc>
          <w:tcPr>
            <w:tcW w:w="7654" w:type="dxa"/>
            <w:shd w:val="clear" w:color="auto" w:fill="auto"/>
            <w:vAlign w:val="center"/>
            <w:hideMark/>
          </w:tcPr>
          <w:p w14:paraId="168E405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Automatické zpracování elektronicky podaných dokumentů na podatelně dle zadaných hodnot identifikátorů: Naše č.j., Naše Sp. zn., Vaše č.j., Vaše Sp. Zn., k rukám, pověření (předpis, paragraf, odstavec, písmeno)</w:t>
            </w:r>
          </w:p>
        </w:tc>
        <w:tc>
          <w:tcPr>
            <w:tcW w:w="1843" w:type="dxa"/>
            <w:shd w:val="clear" w:color="auto" w:fill="auto"/>
            <w:vAlign w:val="center"/>
            <w:hideMark/>
          </w:tcPr>
          <w:p w14:paraId="6A46A6C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378754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F38415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C2EAB6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57336C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69095D5" w14:textId="77777777" w:rsidTr="0074106A">
        <w:trPr>
          <w:trHeight w:val="2304"/>
        </w:trPr>
        <w:tc>
          <w:tcPr>
            <w:tcW w:w="1129" w:type="dxa"/>
            <w:shd w:val="clear" w:color="000000" w:fill="D9E1F2"/>
            <w:vAlign w:val="center"/>
            <w:hideMark/>
          </w:tcPr>
          <w:p w14:paraId="14EB1D5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UID254</w:t>
            </w:r>
          </w:p>
        </w:tc>
        <w:tc>
          <w:tcPr>
            <w:tcW w:w="4820" w:type="dxa"/>
            <w:shd w:val="clear" w:color="auto" w:fill="auto"/>
            <w:vAlign w:val="center"/>
            <w:hideMark/>
          </w:tcPr>
          <w:p w14:paraId="1AD243C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Přehledy všech dokumentů/spisů</w:t>
            </w:r>
          </w:p>
        </w:tc>
        <w:tc>
          <w:tcPr>
            <w:tcW w:w="7654" w:type="dxa"/>
            <w:shd w:val="clear" w:color="auto" w:fill="auto"/>
            <w:vAlign w:val="center"/>
            <w:hideMark/>
          </w:tcPr>
          <w:p w14:paraId="0F7F6F6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Potřebujeme přehledy všech dokumentů/spisů dle různých stavů, typů dokumentů, vlastníků, umístění, klíčových slov, spisových a skartačních znaků, skartačních lhůt, předpokládaného roku skartace, (všech zaznamenaných údajů v essl, jejich možný export do xls souborů apod. a s tím související vyhledávání a filtrování), apod.</w:t>
            </w:r>
          </w:p>
        </w:tc>
        <w:tc>
          <w:tcPr>
            <w:tcW w:w="1843" w:type="dxa"/>
            <w:shd w:val="clear" w:color="auto" w:fill="auto"/>
            <w:vAlign w:val="center"/>
            <w:hideMark/>
          </w:tcPr>
          <w:p w14:paraId="26E1A62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9AFD09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28E1904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706833A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8927B4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CEFBB41" w14:textId="77777777" w:rsidTr="0074106A">
        <w:trPr>
          <w:trHeight w:val="132"/>
        </w:trPr>
        <w:tc>
          <w:tcPr>
            <w:tcW w:w="1129" w:type="dxa"/>
            <w:shd w:val="clear" w:color="000000" w:fill="D9E1F2"/>
            <w:vAlign w:val="center"/>
            <w:hideMark/>
          </w:tcPr>
          <w:p w14:paraId="03D0DEF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UID255</w:t>
            </w:r>
          </w:p>
        </w:tc>
        <w:tc>
          <w:tcPr>
            <w:tcW w:w="4820" w:type="dxa"/>
            <w:shd w:val="clear" w:color="auto" w:fill="auto"/>
            <w:vAlign w:val="center"/>
            <w:hideMark/>
          </w:tcPr>
          <w:p w14:paraId="7F05F08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Přednastavení typů dokumentů</w:t>
            </w:r>
          </w:p>
        </w:tc>
        <w:tc>
          <w:tcPr>
            <w:tcW w:w="7654" w:type="dxa"/>
            <w:shd w:val="clear" w:color="auto" w:fill="auto"/>
            <w:vAlign w:val="center"/>
            <w:hideMark/>
          </w:tcPr>
          <w:p w14:paraId="21EA877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Možnost přednastavení typů dokumentů a dle typu rovnou i přednastavené položky např věc, spis.znak, atd.. Možnost zadávání/úprava/odstraňování typů dokumentů. Bude existovat i možnost pro automatizované načítání typu dokumentů dle jednotlivých online formulářů. </w:t>
            </w:r>
          </w:p>
        </w:tc>
        <w:tc>
          <w:tcPr>
            <w:tcW w:w="1843" w:type="dxa"/>
            <w:shd w:val="clear" w:color="auto" w:fill="auto"/>
            <w:vAlign w:val="center"/>
            <w:hideMark/>
          </w:tcPr>
          <w:p w14:paraId="3D5B170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6A8F2F9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1222DCE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5E8234BB"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42DD27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F1DAE41" w14:textId="77777777" w:rsidTr="0074106A">
        <w:trPr>
          <w:trHeight w:val="864"/>
        </w:trPr>
        <w:tc>
          <w:tcPr>
            <w:tcW w:w="1129" w:type="dxa"/>
            <w:shd w:val="clear" w:color="000000" w:fill="D9E1F2"/>
            <w:vAlign w:val="center"/>
            <w:hideMark/>
          </w:tcPr>
          <w:p w14:paraId="03EF83E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UID206</w:t>
            </w:r>
          </w:p>
        </w:tc>
        <w:tc>
          <w:tcPr>
            <w:tcW w:w="4820" w:type="dxa"/>
            <w:shd w:val="clear" w:color="auto" w:fill="auto"/>
            <w:vAlign w:val="center"/>
            <w:hideMark/>
          </w:tcPr>
          <w:p w14:paraId="16A4263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Šablony obálek</w:t>
            </w:r>
          </w:p>
        </w:tc>
        <w:tc>
          <w:tcPr>
            <w:tcW w:w="7654" w:type="dxa"/>
            <w:shd w:val="clear" w:color="auto" w:fill="auto"/>
            <w:vAlign w:val="center"/>
            <w:hideMark/>
          </w:tcPr>
          <w:p w14:paraId="325AB1A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V RESSS jsou nastaveny jednotlivé šablony obálek, na obálky (např. obálky s modrým pruhem) jsou vytištěny údaje: číslo jednací, JID, Sp.Zn., spisový znak, odesilatel, adresát, atd.. </w:t>
            </w:r>
          </w:p>
        </w:tc>
        <w:tc>
          <w:tcPr>
            <w:tcW w:w="1843" w:type="dxa"/>
            <w:shd w:val="clear" w:color="auto" w:fill="auto"/>
            <w:vAlign w:val="center"/>
            <w:hideMark/>
          </w:tcPr>
          <w:p w14:paraId="5C5ED4F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D1D24D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221BBB9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CF7E45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CFF098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B47A9D3" w14:textId="77777777" w:rsidTr="0074106A">
        <w:trPr>
          <w:trHeight w:val="2304"/>
        </w:trPr>
        <w:tc>
          <w:tcPr>
            <w:tcW w:w="1129" w:type="dxa"/>
            <w:shd w:val="clear" w:color="000000" w:fill="D9E1F2"/>
            <w:vAlign w:val="center"/>
            <w:hideMark/>
          </w:tcPr>
          <w:p w14:paraId="00B2B33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lastRenderedPageBreak/>
              <w:t>UID252</w:t>
            </w:r>
          </w:p>
        </w:tc>
        <w:tc>
          <w:tcPr>
            <w:tcW w:w="4820" w:type="dxa"/>
            <w:shd w:val="clear" w:color="auto" w:fill="auto"/>
            <w:vAlign w:val="center"/>
            <w:hideMark/>
          </w:tcPr>
          <w:p w14:paraId="62929A1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Rozbalovací lišta položky věc</w:t>
            </w:r>
          </w:p>
        </w:tc>
        <w:tc>
          <w:tcPr>
            <w:tcW w:w="7654" w:type="dxa"/>
            <w:shd w:val="clear" w:color="auto" w:fill="auto"/>
            <w:vAlign w:val="center"/>
            <w:hideMark/>
          </w:tcPr>
          <w:p w14:paraId="2D2DBB3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 věci možnost výběru nadefinovaného názvosloví TIČR z rolovací lišty. TIČR bude mít možnost úpravy (přidání, upravení, odebrání) názvosloví.</w:t>
            </w:r>
          </w:p>
        </w:tc>
        <w:tc>
          <w:tcPr>
            <w:tcW w:w="1843" w:type="dxa"/>
            <w:shd w:val="clear" w:color="auto" w:fill="auto"/>
            <w:vAlign w:val="center"/>
            <w:hideMark/>
          </w:tcPr>
          <w:p w14:paraId="4E74435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5D490F7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ANO</w:t>
            </w:r>
          </w:p>
        </w:tc>
        <w:tc>
          <w:tcPr>
            <w:tcW w:w="1134" w:type="dxa"/>
            <w:shd w:val="clear" w:color="auto" w:fill="auto"/>
            <w:vAlign w:val="center"/>
            <w:hideMark/>
          </w:tcPr>
          <w:p w14:paraId="56E3296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0,5</w:t>
            </w:r>
          </w:p>
        </w:tc>
        <w:tc>
          <w:tcPr>
            <w:tcW w:w="2268" w:type="dxa"/>
            <w:shd w:val="clear" w:color="auto" w:fill="auto"/>
            <w:vAlign w:val="center"/>
            <w:hideMark/>
          </w:tcPr>
          <w:p w14:paraId="63B89189"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3AB4204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E516A46" w14:textId="77777777" w:rsidTr="0074106A">
        <w:trPr>
          <w:trHeight w:val="416"/>
        </w:trPr>
        <w:tc>
          <w:tcPr>
            <w:tcW w:w="1129" w:type="dxa"/>
            <w:shd w:val="clear" w:color="000000" w:fill="FFF2CC"/>
            <w:vAlign w:val="center"/>
            <w:hideMark/>
          </w:tcPr>
          <w:p w14:paraId="774ACF8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UAT2-1</w:t>
            </w:r>
          </w:p>
        </w:tc>
        <w:tc>
          <w:tcPr>
            <w:tcW w:w="4820" w:type="dxa"/>
            <w:shd w:val="clear" w:color="auto" w:fill="auto"/>
            <w:vAlign w:val="center"/>
            <w:hideMark/>
          </w:tcPr>
          <w:p w14:paraId="0C09548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Změna terminologie</w:t>
            </w:r>
          </w:p>
        </w:tc>
        <w:tc>
          <w:tcPr>
            <w:tcW w:w="7654" w:type="dxa"/>
            <w:shd w:val="clear" w:color="auto" w:fill="auto"/>
            <w:vAlign w:val="center"/>
            <w:hideMark/>
          </w:tcPr>
          <w:p w14:paraId="5CFB8B2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Správní spis -&gt; záložka "Účastníci řízení" přejmenovat "Zástupce účastníka" na "Zastupovaný účastník", opravit kontextovou nápovědu</w:t>
            </w:r>
            <w:r w:rsidRPr="00DA6C5A">
              <w:rPr>
                <w:rFonts w:ascii="Calibri" w:hAnsi="Calibri" w:cs="Calibri"/>
                <w:color w:val="000000"/>
                <w:sz w:val="22"/>
                <w:szCs w:val="22"/>
              </w:rPr>
              <w:br/>
              <w:t>Hromadnou akci "Upravit spisový znak" přejmenovat na "Změnit věcnou skupinu"</w:t>
            </w:r>
            <w:r w:rsidRPr="00DA6C5A">
              <w:rPr>
                <w:rFonts w:ascii="Calibri" w:hAnsi="Calibri" w:cs="Calibri"/>
                <w:color w:val="000000"/>
                <w:sz w:val="22"/>
                <w:szCs w:val="22"/>
              </w:rPr>
              <w:br/>
              <w:t>Pojem "Nevyřazovat archivní" změnit na jiný více vypovídající (nutno upřesnit)</w:t>
            </w:r>
            <w:r w:rsidRPr="00DA6C5A">
              <w:rPr>
                <w:rFonts w:ascii="Calibri" w:hAnsi="Calibri" w:cs="Calibri"/>
                <w:color w:val="000000"/>
                <w:sz w:val="22"/>
                <w:szCs w:val="22"/>
              </w:rPr>
              <w:br/>
              <w:t xml:space="preserve">Pojem „Písemnost“ změnit na „Dokument“ </w:t>
            </w:r>
            <w:r w:rsidRPr="00DA6C5A">
              <w:rPr>
                <w:rFonts w:ascii="Calibri" w:hAnsi="Calibri" w:cs="Calibri"/>
                <w:color w:val="000000"/>
                <w:sz w:val="22"/>
                <w:szCs w:val="22"/>
              </w:rPr>
              <w:br/>
              <w:t xml:space="preserve">Pojem „Datum pořízení spisu“ přejmenovat na „Datum založení spisu“ </w:t>
            </w:r>
            <w:r w:rsidRPr="00DA6C5A">
              <w:rPr>
                <w:rFonts w:ascii="Calibri" w:hAnsi="Calibri" w:cs="Calibri"/>
                <w:color w:val="000000"/>
                <w:sz w:val="22"/>
                <w:szCs w:val="22"/>
              </w:rPr>
              <w:br/>
              <w:t>Pojem „Datum pořízení součásti“ přejmenovat na „Datum založení součásti“</w:t>
            </w:r>
            <w:r w:rsidRPr="00DA6C5A">
              <w:rPr>
                <w:rFonts w:ascii="Calibri" w:hAnsi="Calibri" w:cs="Calibri"/>
                <w:color w:val="000000"/>
                <w:sz w:val="22"/>
                <w:szCs w:val="22"/>
              </w:rPr>
              <w:br/>
              <w:t>Pojem „Datum pořízení dílu“ přejmenovat na „Datum založení dílu“</w:t>
            </w:r>
            <w:r w:rsidRPr="00DA6C5A">
              <w:rPr>
                <w:rFonts w:ascii="Calibri" w:hAnsi="Calibri" w:cs="Calibri"/>
                <w:color w:val="000000"/>
                <w:sz w:val="22"/>
                <w:szCs w:val="22"/>
              </w:rPr>
              <w:br/>
              <w:t>Přehledy pro vyhledávání přímo v ISDS „Přehledy/Datové zprávy/Přijaté“, „Přehledy/Datové zprávy/Odeslané“ přejmenovat na „Přehledy/ISDS/Přijaté zprávy“, „Přehledy/ISDS/Odeslané zprávy“</w:t>
            </w:r>
            <w:r w:rsidRPr="00DA6C5A">
              <w:rPr>
                <w:rFonts w:ascii="Calibri" w:hAnsi="Calibri" w:cs="Calibri"/>
                <w:color w:val="000000"/>
                <w:sz w:val="22"/>
                <w:szCs w:val="22"/>
              </w:rPr>
              <w:br/>
              <w:t>Pojem „Elektronické podání“ pro označení způsobu doručení e-mailem změnit na „E-mail“. Termín „Elektronické podání“ by měl být používán spíše v kontextu webových elektronických podatelen.</w:t>
            </w:r>
            <w:r w:rsidRPr="00DA6C5A">
              <w:rPr>
                <w:rFonts w:ascii="Calibri" w:hAnsi="Calibri" w:cs="Calibri"/>
                <w:color w:val="000000"/>
                <w:sz w:val="22"/>
                <w:szCs w:val="22"/>
              </w:rPr>
              <w:br/>
              <w:t>Pojem "Výchozí rozesílač" – zvolit jiný pojem</w:t>
            </w:r>
            <w:r w:rsidRPr="00DA6C5A">
              <w:rPr>
                <w:rFonts w:ascii="Calibri" w:hAnsi="Calibri" w:cs="Calibri"/>
                <w:color w:val="000000"/>
                <w:sz w:val="22"/>
                <w:szCs w:val="22"/>
              </w:rPr>
              <w:br/>
              <w:t>Ne "Číslo spisu" - "Sp.Zn." nebo "Spisová značka"</w:t>
            </w:r>
            <w:r w:rsidRPr="00DA6C5A">
              <w:rPr>
                <w:rFonts w:ascii="Calibri" w:hAnsi="Calibri" w:cs="Calibri"/>
                <w:color w:val="000000"/>
                <w:sz w:val="22"/>
                <w:szCs w:val="22"/>
              </w:rPr>
              <w:br/>
              <w:t>Pojem „Historie součásti typového spisu“ na tiskové sestavě součástí typového spisu změnit na „Transakční protokol součásti“</w:t>
            </w:r>
            <w:r w:rsidRPr="00DA6C5A">
              <w:rPr>
                <w:rFonts w:ascii="Calibri" w:hAnsi="Calibri" w:cs="Calibri"/>
                <w:color w:val="000000"/>
                <w:sz w:val="22"/>
                <w:szCs w:val="22"/>
              </w:rPr>
              <w:br/>
              <w:t>"Změnit pojmy tiskové sestavy dílu typového spisu</w:t>
            </w:r>
            <w:r w:rsidRPr="00DA6C5A">
              <w:rPr>
                <w:rFonts w:ascii="Calibri" w:hAnsi="Calibri" w:cs="Calibri"/>
                <w:color w:val="000000"/>
                <w:sz w:val="22"/>
                <w:szCs w:val="22"/>
              </w:rPr>
              <w:br/>
              <w:t>* „Počet listin“ na „Listinné přílohy“</w:t>
            </w:r>
            <w:r w:rsidRPr="00DA6C5A">
              <w:rPr>
                <w:rFonts w:ascii="Calibri" w:hAnsi="Calibri" w:cs="Calibri"/>
                <w:color w:val="000000"/>
                <w:sz w:val="22"/>
                <w:szCs w:val="22"/>
              </w:rPr>
              <w:br/>
              <w:t>* „Počet nelistin“ na „Nelistinné přílohy“"</w:t>
            </w:r>
            <w:r w:rsidRPr="00DA6C5A">
              <w:rPr>
                <w:rFonts w:ascii="Calibri" w:hAnsi="Calibri" w:cs="Calibri"/>
                <w:color w:val="000000"/>
                <w:sz w:val="22"/>
                <w:szCs w:val="22"/>
              </w:rPr>
              <w:br/>
              <w:t>Export – záložka související – odkaz na jiný systém chybně pojmenován jako „Volný křížový odkaz“ (neodpovídá legislativě)</w:t>
            </w:r>
            <w:r w:rsidRPr="00DA6C5A">
              <w:rPr>
                <w:rFonts w:ascii="Calibri" w:hAnsi="Calibri" w:cs="Calibri"/>
                <w:color w:val="000000"/>
                <w:sz w:val="22"/>
                <w:szCs w:val="22"/>
              </w:rPr>
              <w:br/>
              <w:t>Volba Otevřít evokuje v uživateli otevření komponenty, nikoliv otevření stránky s vlastnostmi komponenty. Tím spíše, že následně je možno zvolit možnost otevřít pro otevření a úpravy.</w:t>
            </w:r>
            <w:r w:rsidRPr="00DA6C5A">
              <w:rPr>
                <w:rFonts w:ascii="Calibri" w:hAnsi="Calibri" w:cs="Calibri"/>
                <w:color w:val="000000"/>
                <w:sz w:val="22"/>
                <w:szCs w:val="22"/>
              </w:rPr>
              <w:br/>
              <w:t>Podání je definováno správním řádem, zde je spíše myšlen doručený dokument, který nemusí být podáním ve smyslu správního řádu. Uživatel může být zmaten.</w:t>
            </w:r>
            <w:r w:rsidRPr="00DA6C5A">
              <w:rPr>
                <w:rFonts w:ascii="Calibri" w:hAnsi="Calibri" w:cs="Calibri"/>
                <w:color w:val="000000"/>
                <w:sz w:val="22"/>
                <w:szCs w:val="22"/>
              </w:rPr>
              <w:br/>
              <w:t>Terminologie Bezpečnostních kategorií odpovídá legislativě o utajovaných informacích, nikoliv NSESSS. [viz. připomínky k dokumentaci x248]</w:t>
            </w:r>
            <w:r w:rsidRPr="00DA6C5A">
              <w:rPr>
                <w:rFonts w:ascii="Calibri" w:hAnsi="Calibri" w:cs="Calibri"/>
                <w:color w:val="000000"/>
                <w:sz w:val="22"/>
                <w:szCs w:val="22"/>
              </w:rPr>
              <w:br/>
              <w:t>Před předání dokumentu k podpisu nadřízenému není vhodné používat pojem „Úkol“ (dle názoru některých garantů není dostatečně naplněn požadavek na realizaci podpisové knihy)</w:t>
            </w:r>
            <w:r w:rsidRPr="00DA6C5A">
              <w:rPr>
                <w:rFonts w:ascii="Calibri" w:hAnsi="Calibri" w:cs="Calibri"/>
                <w:color w:val="000000"/>
                <w:sz w:val="22"/>
                <w:szCs w:val="22"/>
              </w:rPr>
              <w:br/>
              <w:t>Místo pojmu „Došlý dokument“ používat pojem „Doručený dokument“</w:t>
            </w:r>
            <w:r w:rsidRPr="00DA6C5A">
              <w:rPr>
                <w:rFonts w:ascii="Calibri" w:hAnsi="Calibri" w:cs="Calibri"/>
                <w:color w:val="000000"/>
                <w:sz w:val="22"/>
                <w:szCs w:val="22"/>
              </w:rPr>
              <w:br/>
              <w:t>Pojem "Vyřazené dokumenty" je mylně používán pouze pro dokumenty předané archivu, jeho význam je však širší. Vhodnější je zvolit jiný pojem, např "Archivované dokumenty"</w:t>
            </w:r>
          </w:p>
        </w:tc>
        <w:tc>
          <w:tcPr>
            <w:tcW w:w="1843" w:type="dxa"/>
            <w:shd w:val="clear" w:color="auto" w:fill="auto"/>
            <w:vAlign w:val="center"/>
            <w:hideMark/>
          </w:tcPr>
          <w:p w14:paraId="3915B95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117459E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7AAEE0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37B6CD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10A970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323CEEB" w14:textId="77777777" w:rsidTr="0074106A">
        <w:trPr>
          <w:trHeight w:val="288"/>
        </w:trPr>
        <w:tc>
          <w:tcPr>
            <w:tcW w:w="1129" w:type="dxa"/>
            <w:shd w:val="clear" w:color="000000" w:fill="FFF2CC"/>
            <w:vAlign w:val="center"/>
            <w:hideMark/>
          </w:tcPr>
          <w:p w14:paraId="0466BA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UAT2-86</w:t>
            </w:r>
          </w:p>
        </w:tc>
        <w:tc>
          <w:tcPr>
            <w:tcW w:w="4820" w:type="dxa"/>
            <w:shd w:val="clear" w:color="auto" w:fill="auto"/>
            <w:vAlign w:val="center"/>
            <w:hideMark/>
          </w:tcPr>
          <w:p w14:paraId="7418125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Obnovení stornovaného úkolu</w:t>
            </w:r>
          </w:p>
        </w:tc>
        <w:tc>
          <w:tcPr>
            <w:tcW w:w="7654" w:type="dxa"/>
            <w:shd w:val="clear" w:color="auto" w:fill="auto"/>
            <w:vAlign w:val="center"/>
            <w:hideMark/>
          </w:tcPr>
          <w:p w14:paraId="5A85BB8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5778DF9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5325CB9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C003AB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FDA718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A420E1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0F76F6E" w14:textId="77777777" w:rsidTr="0074106A">
        <w:trPr>
          <w:trHeight w:val="864"/>
        </w:trPr>
        <w:tc>
          <w:tcPr>
            <w:tcW w:w="1129" w:type="dxa"/>
            <w:shd w:val="clear" w:color="000000" w:fill="FFF2CC"/>
            <w:vAlign w:val="center"/>
            <w:hideMark/>
          </w:tcPr>
          <w:p w14:paraId="7FC5CE2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lastRenderedPageBreak/>
              <w:t>UAT2-88</w:t>
            </w:r>
          </w:p>
        </w:tc>
        <w:tc>
          <w:tcPr>
            <w:tcW w:w="4820" w:type="dxa"/>
            <w:shd w:val="clear" w:color="auto" w:fill="auto"/>
            <w:vAlign w:val="center"/>
            <w:hideMark/>
          </w:tcPr>
          <w:p w14:paraId="6283BF7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Mazání odmítnutých e-mailů</w:t>
            </w:r>
          </w:p>
        </w:tc>
        <w:tc>
          <w:tcPr>
            <w:tcW w:w="7654" w:type="dxa"/>
            <w:shd w:val="clear" w:color="auto" w:fill="auto"/>
            <w:vAlign w:val="center"/>
            <w:hideMark/>
          </w:tcPr>
          <w:p w14:paraId="7355CCC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automaticky mazat odmítnuté e-maily na základě administrátorem (bude upřesněno v granularizaci oprávnění) zadaného časového kritéria.</w:t>
            </w:r>
          </w:p>
        </w:tc>
        <w:tc>
          <w:tcPr>
            <w:tcW w:w="1843" w:type="dxa"/>
            <w:shd w:val="clear" w:color="auto" w:fill="auto"/>
            <w:vAlign w:val="center"/>
            <w:hideMark/>
          </w:tcPr>
          <w:p w14:paraId="3D9E4BE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CD3CEB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4AD1EF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08A9CD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0B092A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624F988" w14:textId="77777777" w:rsidTr="0074106A">
        <w:trPr>
          <w:trHeight w:val="1728"/>
        </w:trPr>
        <w:tc>
          <w:tcPr>
            <w:tcW w:w="1129" w:type="dxa"/>
            <w:shd w:val="clear" w:color="000000" w:fill="FFF2CC"/>
            <w:vAlign w:val="center"/>
            <w:hideMark/>
          </w:tcPr>
          <w:p w14:paraId="3F7AA97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UAT2-150</w:t>
            </w:r>
          </w:p>
        </w:tc>
        <w:tc>
          <w:tcPr>
            <w:tcW w:w="4820" w:type="dxa"/>
            <w:shd w:val="clear" w:color="auto" w:fill="auto"/>
            <w:vAlign w:val="center"/>
            <w:hideMark/>
          </w:tcPr>
          <w:p w14:paraId="5FC470F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Parametrizace konfigurace RESSS</w:t>
            </w:r>
          </w:p>
        </w:tc>
        <w:tc>
          <w:tcPr>
            <w:tcW w:w="7654" w:type="dxa"/>
            <w:shd w:val="clear" w:color="auto" w:fill="auto"/>
            <w:vAlign w:val="center"/>
            <w:hideMark/>
          </w:tcPr>
          <w:p w14:paraId="0E2F27D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administrátorovi (bude upřesněno v granularizaci oprávnění) povolit či zakázat následující funkcionalitu:</w:t>
            </w:r>
            <w:r w:rsidRPr="00DA6C5A">
              <w:rPr>
                <w:rFonts w:ascii="Calibri" w:hAnsi="Calibri" w:cs="Calibri"/>
                <w:color w:val="000000"/>
                <w:sz w:val="22"/>
                <w:szCs w:val="22"/>
              </w:rPr>
              <w:br/>
              <w:t>- možnost tvorby a evidence spisu bez dokumentu</w:t>
            </w:r>
            <w:r w:rsidRPr="00DA6C5A">
              <w:rPr>
                <w:rFonts w:ascii="Calibri" w:hAnsi="Calibri" w:cs="Calibri"/>
                <w:color w:val="000000"/>
                <w:sz w:val="22"/>
                <w:szCs w:val="22"/>
              </w:rPr>
              <w:br/>
              <w:t>- vyřazení iniciačního dokumentu ze spisu</w:t>
            </w:r>
            <w:r w:rsidRPr="00DA6C5A">
              <w:rPr>
                <w:rFonts w:ascii="Calibri" w:hAnsi="Calibri" w:cs="Calibri"/>
                <w:color w:val="000000"/>
                <w:sz w:val="22"/>
                <w:szCs w:val="22"/>
              </w:rPr>
              <w:br/>
              <w:t>- zobrazování upozornění dle požadavku UR005, že daný dokument není dostupný v digitální podobě</w:t>
            </w:r>
          </w:p>
        </w:tc>
        <w:tc>
          <w:tcPr>
            <w:tcW w:w="1843" w:type="dxa"/>
            <w:shd w:val="clear" w:color="auto" w:fill="auto"/>
            <w:vAlign w:val="center"/>
            <w:hideMark/>
          </w:tcPr>
          <w:p w14:paraId="4218816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12A2B6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9CF20F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A2FD5A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8245D8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4EBB1E1" w14:textId="77777777" w:rsidTr="0074106A">
        <w:trPr>
          <w:trHeight w:val="1152"/>
        </w:trPr>
        <w:tc>
          <w:tcPr>
            <w:tcW w:w="1129" w:type="dxa"/>
            <w:shd w:val="clear" w:color="000000" w:fill="FFF2CC"/>
            <w:vAlign w:val="center"/>
            <w:hideMark/>
          </w:tcPr>
          <w:p w14:paraId="4385A90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UAT2-153</w:t>
            </w:r>
          </w:p>
        </w:tc>
        <w:tc>
          <w:tcPr>
            <w:tcW w:w="4820" w:type="dxa"/>
            <w:shd w:val="clear" w:color="auto" w:fill="auto"/>
            <w:vAlign w:val="center"/>
            <w:hideMark/>
          </w:tcPr>
          <w:p w14:paraId="79B33EF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Doplnění atributů pro ruční přeevidování dokumentu do jiné evidence</w:t>
            </w:r>
          </w:p>
        </w:tc>
        <w:tc>
          <w:tcPr>
            <w:tcW w:w="7654" w:type="dxa"/>
            <w:shd w:val="clear" w:color="auto" w:fill="auto"/>
            <w:vAlign w:val="center"/>
            <w:hideMark/>
          </w:tcPr>
          <w:p w14:paraId="6C83BBD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Doplnění atributů dle § 9 vyhlášky pro ruční přeevidování dokumentu do jiné evidenční pomůcky  bez napojení na RESSS. Budou doplněny minimálně atributy Identifikátor evidenční pomůcky, Evidenční číslo přeevidovaného dokumentu, Datum přeevidování, Přeevidováno kým. </w:t>
            </w:r>
          </w:p>
        </w:tc>
        <w:tc>
          <w:tcPr>
            <w:tcW w:w="1843" w:type="dxa"/>
            <w:shd w:val="clear" w:color="auto" w:fill="auto"/>
            <w:vAlign w:val="center"/>
            <w:hideMark/>
          </w:tcPr>
          <w:p w14:paraId="14C9D17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1D74A7A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F50961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19A19A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FD7628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E96DC0B" w14:textId="77777777" w:rsidTr="0074106A">
        <w:trPr>
          <w:trHeight w:val="864"/>
        </w:trPr>
        <w:tc>
          <w:tcPr>
            <w:tcW w:w="1129" w:type="dxa"/>
            <w:shd w:val="clear" w:color="000000" w:fill="FFF2CC"/>
            <w:vAlign w:val="center"/>
            <w:hideMark/>
          </w:tcPr>
          <w:p w14:paraId="2113E09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UAT2-154</w:t>
            </w:r>
          </w:p>
        </w:tc>
        <w:tc>
          <w:tcPr>
            <w:tcW w:w="4820" w:type="dxa"/>
            <w:shd w:val="clear" w:color="auto" w:fill="auto"/>
            <w:vAlign w:val="center"/>
            <w:hideMark/>
          </w:tcPr>
          <w:p w14:paraId="129C41F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Doplnění seznamu rozšiřujících metadat hlavičky zničených dokumentů/spisů</w:t>
            </w:r>
          </w:p>
        </w:tc>
        <w:tc>
          <w:tcPr>
            <w:tcW w:w="7654" w:type="dxa"/>
            <w:shd w:val="clear" w:color="auto" w:fill="auto"/>
            <w:vAlign w:val="center"/>
            <w:hideMark/>
          </w:tcPr>
          <w:p w14:paraId="0F9ABE2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Do seznamu rozšiřujících metadat hlavičky zničených dokumentů/spisů bude doplněn typ dokumentu/druh spisu a omezené množství některých dalších metadata dle typu dokumentu (bude upřesněno) </w:t>
            </w:r>
          </w:p>
        </w:tc>
        <w:tc>
          <w:tcPr>
            <w:tcW w:w="1843" w:type="dxa"/>
            <w:shd w:val="clear" w:color="auto" w:fill="auto"/>
            <w:vAlign w:val="center"/>
            <w:hideMark/>
          </w:tcPr>
          <w:p w14:paraId="3E7CA9F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F91487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396C27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9B048D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AE8587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62C4C94" w14:textId="77777777" w:rsidTr="0074106A">
        <w:trPr>
          <w:trHeight w:val="576"/>
        </w:trPr>
        <w:tc>
          <w:tcPr>
            <w:tcW w:w="1129" w:type="dxa"/>
            <w:shd w:val="clear" w:color="000000" w:fill="FFF2CC"/>
            <w:vAlign w:val="center"/>
            <w:hideMark/>
          </w:tcPr>
          <w:p w14:paraId="5C8473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UAT2-155</w:t>
            </w:r>
          </w:p>
        </w:tc>
        <w:tc>
          <w:tcPr>
            <w:tcW w:w="4820" w:type="dxa"/>
            <w:shd w:val="clear" w:color="auto" w:fill="auto"/>
            <w:vAlign w:val="center"/>
            <w:hideMark/>
          </w:tcPr>
          <w:p w14:paraId="605A74B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Možnost předání či označení dokumentu k provedení autorizované konverze, pokud na ni nemá právo aktuální uživatel</w:t>
            </w:r>
          </w:p>
        </w:tc>
        <w:tc>
          <w:tcPr>
            <w:tcW w:w="7654" w:type="dxa"/>
            <w:shd w:val="clear" w:color="auto" w:fill="auto"/>
            <w:vAlign w:val="center"/>
            <w:hideMark/>
          </w:tcPr>
          <w:p w14:paraId="093C0E5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5FFDBC4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42C9F8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EF0A63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5125008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391A9D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B054BE9" w14:textId="77777777" w:rsidTr="0074106A">
        <w:trPr>
          <w:trHeight w:val="2304"/>
        </w:trPr>
        <w:tc>
          <w:tcPr>
            <w:tcW w:w="1129" w:type="dxa"/>
            <w:shd w:val="clear" w:color="000000" w:fill="FFF2CC"/>
            <w:vAlign w:val="center"/>
            <w:hideMark/>
          </w:tcPr>
          <w:p w14:paraId="7C82B68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UAT2-89</w:t>
            </w:r>
          </w:p>
        </w:tc>
        <w:tc>
          <w:tcPr>
            <w:tcW w:w="4820" w:type="dxa"/>
            <w:shd w:val="clear" w:color="auto" w:fill="auto"/>
            <w:vAlign w:val="center"/>
            <w:hideMark/>
          </w:tcPr>
          <w:p w14:paraId="3DA2824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Smazání komponenty vlastního dokumentu jejím autorem</w:t>
            </w:r>
          </w:p>
        </w:tc>
        <w:tc>
          <w:tcPr>
            <w:tcW w:w="7654" w:type="dxa"/>
            <w:shd w:val="clear" w:color="auto" w:fill="auto"/>
            <w:vAlign w:val="center"/>
            <w:hideMark/>
          </w:tcPr>
          <w:p w14:paraId="1E6C16F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autorovi komponenty vlastního dokumentu její odstranění pokud platí:</w:t>
            </w:r>
            <w:r w:rsidRPr="00DA6C5A">
              <w:rPr>
                <w:rFonts w:ascii="Calibri" w:hAnsi="Calibri" w:cs="Calibri"/>
                <w:color w:val="000000"/>
                <w:sz w:val="22"/>
                <w:szCs w:val="22"/>
              </w:rPr>
              <w:br/>
              <w:t>- dokument nebyl předán jinému uživateli</w:t>
            </w:r>
            <w:r w:rsidRPr="00DA6C5A">
              <w:rPr>
                <w:rFonts w:ascii="Calibri" w:hAnsi="Calibri" w:cs="Calibri"/>
                <w:color w:val="000000"/>
                <w:sz w:val="22"/>
                <w:szCs w:val="22"/>
              </w:rPr>
              <w:br/>
              <w:t>- dokument nebyl vyřízen</w:t>
            </w:r>
            <w:r w:rsidRPr="00DA6C5A">
              <w:rPr>
                <w:rFonts w:ascii="Calibri" w:hAnsi="Calibri" w:cs="Calibri"/>
                <w:color w:val="000000"/>
                <w:sz w:val="22"/>
                <w:szCs w:val="22"/>
              </w:rPr>
              <w:br/>
              <w:t>- komponenta není součástí vypravení dokumentu</w:t>
            </w:r>
            <w:r w:rsidRPr="00DA6C5A">
              <w:rPr>
                <w:rFonts w:ascii="Calibri" w:hAnsi="Calibri" w:cs="Calibri"/>
                <w:color w:val="000000"/>
                <w:sz w:val="22"/>
                <w:szCs w:val="22"/>
              </w:rPr>
              <w:br/>
              <w:t xml:space="preserve">- od okamžiku vytvoření komponenty neuplynula maximální povolená časová lhůta pro odstranění (nastavena administrátorem dle granularizace) </w:t>
            </w:r>
          </w:p>
        </w:tc>
        <w:tc>
          <w:tcPr>
            <w:tcW w:w="1843" w:type="dxa"/>
            <w:shd w:val="clear" w:color="auto" w:fill="auto"/>
            <w:vAlign w:val="center"/>
            <w:hideMark/>
          </w:tcPr>
          <w:p w14:paraId="33BAA8C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1AEA7F7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129AF0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72CB0D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7888969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294D793E" w14:textId="77777777" w:rsidTr="0074106A">
        <w:trPr>
          <w:trHeight w:val="864"/>
        </w:trPr>
        <w:tc>
          <w:tcPr>
            <w:tcW w:w="1129" w:type="dxa"/>
            <w:shd w:val="clear" w:color="000000" w:fill="FFF2CC"/>
            <w:vAlign w:val="center"/>
            <w:hideMark/>
          </w:tcPr>
          <w:p w14:paraId="053E00A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UAT2-90</w:t>
            </w:r>
          </w:p>
        </w:tc>
        <w:tc>
          <w:tcPr>
            <w:tcW w:w="4820" w:type="dxa"/>
            <w:shd w:val="clear" w:color="auto" w:fill="auto"/>
            <w:vAlign w:val="center"/>
            <w:hideMark/>
          </w:tcPr>
          <w:p w14:paraId="36AB42A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Storno doručené datové zprávy ISDS</w:t>
            </w:r>
          </w:p>
        </w:tc>
        <w:tc>
          <w:tcPr>
            <w:tcW w:w="7654" w:type="dxa"/>
            <w:shd w:val="clear" w:color="auto" w:fill="auto"/>
            <w:vAlign w:val="center"/>
            <w:hideMark/>
          </w:tcPr>
          <w:p w14:paraId="63281D6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storno dokumentu doručeného datovou zprávou ISDS za podmínky splnění ostatních pravidel pro storno dokumentu. Tato možnost bude součástí parametrizace konfigurace RESSS.</w:t>
            </w:r>
          </w:p>
        </w:tc>
        <w:tc>
          <w:tcPr>
            <w:tcW w:w="1843" w:type="dxa"/>
            <w:shd w:val="clear" w:color="auto" w:fill="auto"/>
            <w:vAlign w:val="center"/>
            <w:hideMark/>
          </w:tcPr>
          <w:p w14:paraId="14FC455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CFC12E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5D6E505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6C0D997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0C60F8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CDB14FF" w14:textId="77777777" w:rsidTr="0074106A">
        <w:trPr>
          <w:trHeight w:val="1440"/>
        </w:trPr>
        <w:tc>
          <w:tcPr>
            <w:tcW w:w="1129" w:type="dxa"/>
            <w:shd w:val="clear" w:color="000000" w:fill="FFF2CC"/>
            <w:vAlign w:val="center"/>
            <w:hideMark/>
          </w:tcPr>
          <w:p w14:paraId="1C310DE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UAT2-91</w:t>
            </w:r>
          </w:p>
        </w:tc>
        <w:tc>
          <w:tcPr>
            <w:tcW w:w="4820" w:type="dxa"/>
            <w:shd w:val="clear" w:color="auto" w:fill="auto"/>
            <w:vAlign w:val="center"/>
            <w:hideMark/>
          </w:tcPr>
          <w:p w14:paraId="20EF0A3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Hledání entit dle NSESSS 7.1.20 d)</w:t>
            </w:r>
          </w:p>
        </w:tc>
        <w:tc>
          <w:tcPr>
            <w:tcW w:w="7654" w:type="dxa"/>
            <w:shd w:val="clear" w:color="auto" w:fill="auto"/>
            <w:vAlign w:val="center"/>
            <w:hideMark/>
          </w:tcPr>
          <w:p w14:paraId="0D68D6A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Do výsledku hledání entit uživatelem RESSS, po něhož platí bod NSESSS 7.1.20 d), budou zahrnuty všechny existují entity, nikoliv pouze ty, k nimž má daný uživatel přístup. </w:t>
            </w:r>
            <w:r w:rsidRPr="00DA6C5A">
              <w:rPr>
                <w:rFonts w:ascii="Calibri" w:hAnsi="Calibri" w:cs="Calibri"/>
                <w:color w:val="000000"/>
                <w:sz w:val="22"/>
                <w:szCs w:val="22"/>
              </w:rPr>
              <w:br/>
              <w:t>Kromě rychlého hledání tak uživatel bude moci vyhledávat entity také dle hodnot metadat entit.</w:t>
            </w:r>
          </w:p>
        </w:tc>
        <w:tc>
          <w:tcPr>
            <w:tcW w:w="1843" w:type="dxa"/>
            <w:shd w:val="clear" w:color="auto" w:fill="auto"/>
            <w:vAlign w:val="center"/>
            <w:hideMark/>
          </w:tcPr>
          <w:p w14:paraId="09FE736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019DB72C"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A88BF6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0B243AB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7ECA74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75896E9" w14:textId="77777777" w:rsidTr="0074106A">
        <w:trPr>
          <w:trHeight w:val="576"/>
        </w:trPr>
        <w:tc>
          <w:tcPr>
            <w:tcW w:w="1129" w:type="dxa"/>
            <w:shd w:val="clear" w:color="000000" w:fill="FFF2CC"/>
            <w:vAlign w:val="center"/>
            <w:hideMark/>
          </w:tcPr>
          <w:p w14:paraId="1BC1389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UAT2-102</w:t>
            </w:r>
          </w:p>
        </w:tc>
        <w:tc>
          <w:tcPr>
            <w:tcW w:w="4820" w:type="dxa"/>
            <w:shd w:val="clear" w:color="auto" w:fill="auto"/>
            <w:vAlign w:val="center"/>
            <w:hideMark/>
          </w:tcPr>
          <w:p w14:paraId="5EA3DE2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Implementovat kontroly pro souslednosti časových okamžiků</w:t>
            </w:r>
          </w:p>
        </w:tc>
        <w:tc>
          <w:tcPr>
            <w:tcW w:w="7654" w:type="dxa"/>
            <w:shd w:val="clear" w:color="auto" w:fill="auto"/>
            <w:vAlign w:val="center"/>
            <w:hideMark/>
          </w:tcPr>
          <w:p w14:paraId="4F8EDE6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Implementace kontrol následnosti časových okamžiků metadat jednotlivých entit RESSS </w:t>
            </w:r>
          </w:p>
        </w:tc>
        <w:tc>
          <w:tcPr>
            <w:tcW w:w="1843" w:type="dxa"/>
            <w:shd w:val="clear" w:color="auto" w:fill="auto"/>
            <w:vAlign w:val="center"/>
            <w:hideMark/>
          </w:tcPr>
          <w:p w14:paraId="36F67E7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295F6B4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CA39C3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BADF6B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1BDF0F3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652AD4C" w14:textId="77777777" w:rsidTr="0074106A">
        <w:trPr>
          <w:trHeight w:val="1152"/>
        </w:trPr>
        <w:tc>
          <w:tcPr>
            <w:tcW w:w="1129" w:type="dxa"/>
            <w:shd w:val="clear" w:color="000000" w:fill="FFF2CC"/>
            <w:vAlign w:val="center"/>
            <w:hideMark/>
          </w:tcPr>
          <w:p w14:paraId="7CA25D3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UAT2-104</w:t>
            </w:r>
          </w:p>
        </w:tc>
        <w:tc>
          <w:tcPr>
            <w:tcW w:w="4820" w:type="dxa"/>
            <w:shd w:val="clear" w:color="auto" w:fill="auto"/>
            <w:vAlign w:val="center"/>
            <w:hideMark/>
          </w:tcPr>
          <w:p w14:paraId="7BDF928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Customizace tiskových sestav</w:t>
            </w:r>
          </w:p>
        </w:tc>
        <w:tc>
          <w:tcPr>
            <w:tcW w:w="7654" w:type="dxa"/>
            <w:shd w:val="clear" w:color="auto" w:fill="auto"/>
            <w:vAlign w:val="center"/>
            <w:hideMark/>
          </w:tcPr>
          <w:p w14:paraId="4B05F74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 textech tiskových sestav a výstupů (např. doložka pro změnu datového formátu) bude opraven název a adresa dle aktuálního původce, místo názvu a čísla pozice bude uváděn název a číslo organizačního místa daného uživatele.</w:t>
            </w:r>
          </w:p>
        </w:tc>
        <w:tc>
          <w:tcPr>
            <w:tcW w:w="1843" w:type="dxa"/>
            <w:shd w:val="clear" w:color="auto" w:fill="auto"/>
            <w:vAlign w:val="center"/>
            <w:hideMark/>
          </w:tcPr>
          <w:p w14:paraId="3EEC205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03A21A6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CDC997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35F9651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BA7256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BE748A8" w14:textId="77777777" w:rsidTr="0074106A">
        <w:trPr>
          <w:trHeight w:val="2304"/>
        </w:trPr>
        <w:tc>
          <w:tcPr>
            <w:tcW w:w="1129" w:type="dxa"/>
            <w:shd w:val="clear" w:color="000000" w:fill="FFF2CC"/>
            <w:vAlign w:val="center"/>
            <w:hideMark/>
          </w:tcPr>
          <w:p w14:paraId="7CCEFE0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lastRenderedPageBreak/>
              <w:t>UAT2-105</w:t>
            </w:r>
          </w:p>
        </w:tc>
        <w:tc>
          <w:tcPr>
            <w:tcW w:w="4820" w:type="dxa"/>
            <w:shd w:val="clear" w:color="auto" w:fill="auto"/>
            <w:vAlign w:val="center"/>
            <w:hideMark/>
          </w:tcPr>
          <w:p w14:paraId="2BF3F59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Omezující pravidla pro slučování více doručených e-mailů do jednoho dokumentu</w:t>
            </w:r>
          </w:p>
        </w:tc>
        <w:tc>
          <w:tcPr>
            <w:tcW w:w="7654" w:type="dxa"/>
            <w:shd w:val="clear" w:color="auto" w:fill="auto"/>
            <w:vAlign w:val="center"/>
            <w:hideMark/>
          </w:tcPr>
          <w:p w14:paraId="49223BC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administrátorovi (bude upřesněno v granularizaci oprávnění) povolit či zakázat omezující pravidla pro příjem několika e-mailových zpráv jako jeden dokument dle NSESSS 2.2.7:</w:t>
            </w:r>
            <w:r w:rsidRPr="00DA6C5A">
              <w:rPr>
                <w:rFonts w:ascii="Calibri" w:hAnsi="Calibri" w:cs="Calibri"/>
                <w:color w:val="000000"/>
                <w:sz w:val="22"/>
                <w:szCs w:val="22"/>
              </w:rPr>
              <w:br/>
              <w:t>- možno sloučit pouze e-maily odeslané ze stejné e-mailové adresy</w:t>
            </w:r>
            <w:r w:rsidRPr="00DA6C5A">
              <w:rPr>
                <w:rFonts w:ascii="Calibri" w:hAnsi="Calibri" w:cs="Calibri"/>
                <w:color w:val="000000"/>
                <w:sz w:val="22"/>
                <w:szCs w:val="22"/>
              </w:rPr>
              <w:br/>
              <w:t>- možno sloučit pouze e-maily, jejichž rozdíl času doručení je menší než časový interval definovaný administrátorem</w:t>
            </w:r>
            <w:r w:rsidRPr="00DA6C5A">
              <w:rPr>
                <w:rFonts w:ascii="Calibri" w:hAnsi="Calibri" w:cs="Calibri"/>
                <w:color w:val="000000"/>
                <w:sz w:val="22"/>
                <w:szCs w:val="22"/>
              </w:rPr>
              <w:br/>
              <w:t>Tato pravidla budou součástí parametrizace konfigurace RESSS a bude možno je nastavit nezávisle na sobě.</w:t>
            </w:r>
          </w:p>
        </w:tc>
        <w:tc>
          <w:tcPr>
            <w:tcW w:w="1843" w:type="dxa"/>
            <w:shd w:val="clear" w:color="auto" w:fill="auto"/>
            <w:vAlign w:val="center"/>
            <w:hideMark/>
          </w:tcPr>
          <w:p w14:paraId="415D61B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67BA54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080FDF8"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F9BF72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D644CE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0F47BEE" w14:textId="77777777" w:rsidTr="0074106A">
        <w:trPr>
          <w:trHeight w:val="1152"/>
        </w:trPr>
        <w:tc>
          <w:tcPr>
            <w:tcW w:w="1129" w:type="dxa"/>
            <w:shd w:val="clear" w:color="000000" w:fill="FFF2CC"/>
            <w:vAlign w:val="center"/>
            <w:hideMark/>
          </w:tcPr>
          <w:p w14:paraId="52DB2FD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UAT2-71</w:t>
            </w:r>
          </w:p>
        </w:tc>
        <w:tc>
          <w:tcPr>
            <w:tcW w:w="4820" w:type="dxa"/>
            <w:shd w:val="clear" w:color="auto" w:fill="auto"/>
            <w:vAlign w:val="center"/>
            <w:hideMark/>
          </w:tcPr>
          <w:p w14:paraId="3DC7510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Pokud jsou nějaká metadata nevyplněna či vyplněna chybně, pak je nepřístupná související funkcionalita (např. tlačítko pro předání dokumentu). Uživatel to sám od sebe nijak jinak nepozná (např. chybovou hláškou či upozorněním)</w:t>
            </w:r>
          </w:p>
        </w:tc>
        <w:tc>
          <w:tcPr>
            <w:tcW w:w="7654" w:type="dxa"/>
            <w:shd w:val="clear" w:color="auto" w:fill="auto"/>
            <w:vAlign w:val="center"/>
            <w:hideMark/>
          </w:tcPr>
          <w:p w14:paraId="227B5D8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71C0709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EAC3B8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075833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7388E1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FB07E9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3AA65D5" w14:textId="77777777" w:rsidTr="0074106A">
        <w:trPr>
          <w:trHeight w:val="864"/>
        </w:trPr>
        <w:tc>
          <w:tcPr>
            <w:tcW w:w="1129" w:type="dxa"/>
            <w:shd w:val="clear" w:color="000000" w:fill="FFF2CC"/>
            <w:vAlign w:val="center"/>
            <w:hideMark/>
          </w:tcPr>
          <w:p w14:paraId="6E4351F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UAT2-73</w:t>
            </w:r>
          </w:p>
        </w:tc>
        <w:tc>
          <w:tcPr>
            <w:tcW w:w="4820" w:type="dxa"/>
            <w:shd w:val="clear" w:color="auto" w:fill="auto"/>
            <w:vAlign w:val="center"/>
            <w:hideMark/>
          </w:tcPr>
          <w:p w14:paraId="27AB8DC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Sjednocení seznamu identifikátorů v přehledech dokumentů a spisů</w:t>
            </w:r>
          </w:p>
        </w:tc>
        <w:tc>
          <w:tcPr>
            <w:tcW w:w="7654" w:type="dxa"/>
            <w:shd w:val="clear" w:color="auto" w:fill="auto"/>
            <w:vAlign w:val="center"/>
            <w:hideMark/>
          </w:tcPr>
          <w:p w14:paraId="7B69DAA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xml:space="preserve">Ve všech přehledech entit napříč všemi moduly bude sjednocen seznam dostupných identifikátorů a veškerých atributů. Dle seznamu veškerých atributů bude umožněno filtrování a řazení záznamů v přehledech. </w:t>
            </w:r>
          </w:p>
        </w:tc>
        <w:tc>
          <w:tcPr>
            <w:tcW w:w="1843" w:type="dxa"/>
            <w:shd w:val="clear" w:color="auto" w:fill="auto"/>
            <w:vAlign w:val="center"/>
            <w:hideMark/>
          </w:tcPr>
          <w:p w14:paraId="26F766E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7C33AB8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547F3F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467453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58D80E5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69116136" w14:textId="77777777" w:rsidTr="0074106A">
        <w:trPr>
          <w:trHeight w:val="576"/>
        </w:trPr>
        <w:tc>
          <w:tcPr>
            <w:tcW w:w="1129" w:type="dxa"/>
            <w:shd w:val="clear" w:color="000000" w:fill="FFF2CC"/>
            <w:vAlign w:val="center"/>
            <w:hideMark/>
          </w:tcPr>
          <w:p w14:paraId="6B119AD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UAT2-74</w:t>
            </w:r>
          </w:p>
        </w:tc>
        <w:tc>
          <w:tcPr>
            <w:tcW w:w="4820" w:type="dxa"/>
            <w:shd w:val="clear" w:color="auto" w:fill="auto"/>
            <w:vAlign w:val="center"/>
            <w:hideMark/>
          </w:tcPr>
          <w:p w14:paraId="1D6EB4C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Ikona pro zobrazení formy dokumentu jsou na první pohled téměř totožné</w:t>
            </w:r>
          </w:p>
        </w:tc>
        <w:tc>
          <w:tcPr>
            <w:tcW w:w="7654" w:type="dxa"/>
            <w:shd w:val="clear" w:color="auto" w:fill="auto"/>
            <w:vAlign w:val="center"/>
            <w:hideMark/>
          </w:tcPr>
          <w:p w14:paraId="3B19FB7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Jednotlivé formy dokumentů/spisů budou na první pohled odlišné.</w:t>
            </w:r>
          </w:p>
        </w:tc>
        <w:tc>
          <w:tcPr>
            <w:tcW w:w="1843" w:type="dxa"/>
            <w:shd w:val="clear" w:color="auto" w:fill="auto"/>
            <w:vAlign w:val="center"/>
            <w:hideMark/>
          </w:tcPr>
          <w:p w14:paraId="6ED05DB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4AA827B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009A46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7CF3D67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3178243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05E8A4B5" w14:textId="77777777" w:rsidTr="0074106A">
        <w:trPr>
          <w:trHeight w:val="1440"/>
        </w:trPr>
        <w:tc>
          <w:tcPr>
            <w:tcW w:w="1129" w:type="dxa"/>
            <w:shd w:val="clear" w:color="000000" w:fill="FFF2CC"/>
            <w:vAlign w:val="center"/>
            <w:hideMark/>
          </w:tcPr>
          <w:p w14:paraId="5ACB46A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UAT2-75</w:t>
            </w:r>
          </w:p>
        </w:tc>
        <w:tc>
          <w:tcPr>
            <w:tcW w:w="4820" w:type="dxa"/>
            <w:shd w:val="clear" w:color="auto" w:fill="auto"/>
            <w:vAlign w:val="center"/>
            <w:hideMark/>
          </w:tcPr>
          <w:p w14:paraId="4362866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 vkládání do spisu nutno specifikovat, zda daný spis je sběrným archem či nikoliv, uživatel tedy nejprve musí zjistit, jakým způsobem je daný spis veden, mělo by být možno vyhledávat spisy přímo na základě spisové značky</w:t>
            </w:r>
          </w:p>
        </w:tc>
        <w:tc>
          <w:tcPr>
            <w:tcW w:w="7654" w:type="dxa"/>
            <w:shd w:val="clear" w:color="auto" w:fill="auto"/>
            <w:vAlign w:val="center"/>
            <w:hideMark/>
          </w:tcPr>
          <w:p w14:paraId="35CB026C"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 vkládání do spisu nebude nutné specifikovat, zda daný spis je sběrným archem či nikoliv, uživatel tedy nebude musí zjišťovat, jakým způsobem je daný spis veden. (tvorba spisu je dána spisovým a skartačním řádem TIČR). Spisy bude možné vyhledávat podle Sp.Zn. i podle identifikátoru spisu.</w:t>
            </w:r>
          </w:p>
        </w:tc>
        <w:tc>
          <w:tcPr>
            <w:tcW w:w="1843" w:type="dxa"/>
            <w:shd w:val="clear" w:color="auto" w:fill="auto"/>
            <w:vAlign w:val="center"/>
            <w:hideMark/>
          </w:tcPr>
          <w:p w14:paraId="4828BD6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5DF60B67"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43204E1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4961139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C38462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489CB39B" w14:textId="77777777" w:rsidTr="005958F1">
        <w:trPr>
          <w:trHeight w:val="646"/>
        </w:trPr>
        <w:tc>
          <w:tcPr>
            <w:tcW w:w="1129" w:type="dxa"/>
            <w:shd w:val="clear" w:color="000000" w:fill="FFF2CC"/>
            <w:vAlign w:val="center"/>
            <w:hideMark/>
          </w:tcPr>
          <w:p w14:paraId="4903795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UAT2-76</w:t>
            </w:r>
          </w:p>
        </w:tc>
        <w:tc>
          <w:tcPr>
            <w:tcW w:w="4820" w:type="dxa"/>
            <w:shd w:val="clear" w:color="auto" w:fill="auto"/>
            <w:vAlign w:val="center"/>
            <w:hideMark/>
          </w:tcPr>
          <w:p w14:paraId="2553B4C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 zatřídění dokumentu do spisu vyhledávat spis dle sp.zn a JID</w:t>
            </w:r>
          </w:p>
        </w:tc>
        <w:tc>
          <w:tcPr>
            <w:tcW w:w="7654" w:type="dxa"/>
            <w:shd w:val="clear" w:color="auto" w:fill="auto"/>
            <w:vAlign w:val="center"/>
            <w:hideMark/>
          </w:tcPr>
          <w:p w14:paraId="174C42BE"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Umožnit vyhledání spisu pro zatřídění dokumentu primárně dle sp.zn., nikoliv pouze dle JID, možnost vyhledání spisu dle JID zůstane zachována.</w:t>
            </w:r>
          </w:p>
        </w:tc>
        <w:tc>
          <w:tcPr>
            <w:tcW w:w="1843" w:type="dxa"/>
            <w:shd w:val="clear" w:color="auto" w:fill="auto"/>
            <w:vAlign w:val="center"/>
            <w:hideMark/>
          </w:tcPr>
          <w:p w14:paraId="63A928D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6B8FEA29"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0B1719F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04CB26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696451A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B7DC4A9" w14:textId="77777777" w:rsidTr="0074106A">
        <w:trPr>
          <w:trHeight w:val="576"/>
        </w:trPr>
        <w:tc>
          <w:tcPr>
            <w:tcW w:w="1129" w:type="dxa"/>
            <w:shd w:val="clear" w:color="000000" w:fill="FFF2CC"/>
            <w:vAlign w:val="center"/>
            <w:hideMark/>
          </w:tcPr>
          <w:p w14:paraId="3EA30F8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UAT2-78</w:t>
            </w:r>
          </w:p>
        </w:tc>
        <w:tc>
          <w:tcPr>
            <w:tcW w:w="4820" w:type="dxa"/>
            <w:shd w:val="clear" w:color="auto" w:fill="auto"/>
            <w:vAlign w:val="center"/>
            <w:hideMark/>
          </w:tcPr>
          <w:p w14:paraId="1097C686"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Způsob odeslání (doručení)</w:t>
            </w:r>
          </w:p>
        </w:tc>
        <w:tc>
          <w:tcPr>
            <w:tcW w:w="7654" w:type="dxa"/>
            <w:shd w:val="clear" w:color="auto" w:fill="auto"/>
            <w:vAlign w:val="center"/>
            <w:hideMark/>
          </w:tcPr>
          <w:p w14:paraId="29A7CEA9"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jednoduše vyhledat co bylo odesláno datovou schránkou, emailem, poštou, osobně atd. (přehledné vyhledávání)</w:t>
            </w:r>
          </w:p>
        </w:tc>
        <w:tc>
          <w:tcPr>
            <w:tcW w:w="1843" w:type="dxa"/>
            <w:shd w:val="clear" w:color="auto" w:fill="auto"/>
            <w:vAlign w:val="center"/>
            <w:hideMark/>
          </w:tcPr>
          <w:p w14:paraId="25AFE3E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67C75C86"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6357CAF"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CFD370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09346E7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18306D43" w14:textId="77777777" w:rsidTr="0074106A">
        <w:trPr>
          <w:trHeight w:val="576"/>
        </w:trPr>
        <w:tc>
          <w:tcPr>
            <w:tcW w:w="1129" w:type="dxa"/>
            <w:shd w:val="clear" w:color="000000" w:fill="FFF2CC"/>
            <w:vAlign w:val="center"/>
            <w:hideMark/>
          </w:tcPr>
          <w:p w14:paraId="62EE588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UAT2-81</w:t>
            </w:r>
          </w:p>
        </w:tc>
        <w:tc>
          <w:tcPr>
            <w:tcW w:w="4820" w:type="dxa"/>
            <w:shd w:val="clear" w:color="auto" w:fill="auto"/>
            <w:vAlign w:val="center"/>
            <w:hideMark/>
          </w:tcPr>
          <w:p w14:paraId="6CC79B7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 rozbalovací nabídky pozic při výběru více pozic není vidět celý název pozic, mnohdy je tak problém identifikovat správnou pozici pro výběr.</w:t>
            </w:r>
          </w:p>
        </w:tc>
        <w:tc>
          <w:tcPr>
            <w:tcW w:w="7654" w:type="dxa"/>
            <w:shd w:val="clear" w:color="auto" w:fill="auto"/>
            <w:vAlign w:val="center"/>
            <w:hideMark/>
          </w:tcPr>
          <w:p w14:paraId="40A435AB"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76ABAA5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32B21DC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762C224B"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62C8565"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50627C4"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3B79F486" w14:textId="77777777" w:rsidTr="0074106A">
        <w:trPr>
          <w:trHeight w:val="576"/>
        </w:trPr>
        <w:tc>
          <w:tcPr>
            <w:tcW w:w="1129" w:type="dxa"/>
            <w:shd w:val="clear" w:color="000000" w:fill="FFF2CC"/>
            <w:vAlign w:val="center"/>
            <w:hideMark/>
          </w:tcPr>
          <w:p w14:paraId="14DC5BC4"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UAT2-85</w:t>
            </w:r>
          </w:p>
        </w:tc>
        <w:tc>
          <w:tcPr>
            <w:tcW w:w="4820" w:type="dxa"/>
            <w:shd w:val="clear" w:color="auto" w:fill="auto"/>
            <w:vAlign w:val="center"/>
            <w:hideMark/>
          </w:tcPr>
          <w:p w14:paraId="64B9190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Při předání dokumentů a spisů na spisovnu nutno postupně stisknout dvě různá tlačítka, uživatelsky nepřívětivé</w:t>
            </w:r>
          </w:p>
        </w:tc>
        <w:tc>
          <w:tcPr>
            <w:tcW w:w="7654" w:type="dxa"/>
            <w:shd w:val="clear" w:color="auto" w:fill="auto"/>
            <w:vAlign w:val="center"/>
            <w:hideMark/>
          </w:tcPr>
          <w:p w14:paraId="2C0350C2"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1843" w:type="dxa"/>
            <w:shd w:val="clear" w:color="auto" w:fill="auto"/>
            <w:vAlign w:val="center"/>
            <w:hideMark/>
          </w:tcPr>
          <w:p w14:paraId="163DE311"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5F3CCCA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3A851052"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1DCFDCD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A58607A"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717FC60F" w14:textId="77777777" w:rsidTr="005958F1">
        <w:trPr>
          <w:trHeight w:val="1452"/>
        </w:trPr>
        <w:tc>
          <w:tcPr>
            <w:tcW w:w="1129" w:type="dxa"/>
            <w:shd w:val="clear" w:color="000000" w:fill="FFF2CC"/>
            <w:vAlign w:val="center"/>
            <w:hideMark/>
          </w:tcPr>
          <w:p w14:paraId="50A6881A"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UAT2-55</w:t>
            </w:r>
          </w:p>
        </w:tc>
        <w:tc>
          <w:tcPr>
            <w:tcW w:w="4820" w:type="dxa"/>
            <w:shd w:val="clear" w:color="auto" w:fill="auto"/>
            <w:vAlign w:val="center"/>
            <w:hideMark/>
          </w:tcPr>
          <w:p w14:paraId="1FC03BF8"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Zpětná evidence vypravení dokumentů</w:t>
            </w:r>
          </w:p>
        </w:tc>
        <w:tc>
          <w:tcPr>
            <w:tcW w:w="7654" w:type="dxa"/>
            <w:shd w:val="clear" w:color="auto" w:fill="auto"/>
            <w:vAlign w:val="center"/>
            <w:hideMark/>
          </w:tcPr>
          <w:p w14:paraId="2CC94980"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RESSS umožní administrátorovi (bude upřesněno v granularizaci oprávnění) povolit či zakázat u jednotlivých off-line způsobů vypravení dokumentů (především listinných) zpětně evidovat vypravení dokumentu. Ve výchozím nastavení bude tato možnost u všech způsobů vypravení zakázána, vyjma způsobu "Předání osobně", kde bude povolena.</w:t>
            </w:r>
          </w:p>
        </w:tc>
        <w:tc>
          <w:tcPr>
            <w:tcW w:w="1843" w:type="dxa"/>
            <w:shd w:val="clear" w:color="auto" w:fill="auto"/>
            <w:vAlign w:val="center"/>
            <w:hideMark/>
          </w:tcPr>
          <w:p w14:paraId="41157403"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Všeobecné</w:t>
            </w:r>
          </w:p>
        </w:tc>
        <w:tc>
          <w:tcPr>
            <w:tcW w:w="1134" w:type="dxa"/>
            <w:shd w:val="clear" w:color="auto" w:fill="auto"/>
            <w:vAlign w:val="center"/>
            <w:hideMark/>
          </w:tcPr>
          <w:p w14:paraId="6F107FF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670AF223"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9F811D7"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2CD138E0"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r w:rsidR="00775FD1" w:rsidRPr="00DA6C5A" w14:paraId="53A6A899" w14:textId="77777777" w:rsidTr="005958F1">
        <w:trPr>
          <w:trHeight w:val="1983"/>
        </w:trPr>
        <w:tc>
          <w:tcPr>
            <w:tcW w:w="1129" w:type="dxa"/>
            <w:shd w:val="clear" w:color="auto" w:fill="auto"/>
            <w:vAlign w:val="center"/>
            <w:hideMark/>
          </w:tcPr>
          <w:p w14:paraId="4DDE21BD"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UR001</w:t>
            </w:r>
          </w:p>
        </w:tc>
        <w:tc>
          <w:tcPr>
            <w:tcW w:w="4820" w:type="dxa"/>
            <w:shd w:val="clear" w:color="auto" w:fill="auto"/>
            <w:vAlign w:val="center"/>
            <w:hideMark/>
          </w:tcPr>
          <w:p w14:paraId="5DC125E7"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Webový prohlížeč</w:t>
            </w:r>
          </w:p>
        </w:tc>
        <w:tc>
          <w:tcPr>
            <w:tcW w:w="7654" w:type="dxa"/>
            <w:shd w:val="clear" w:color="auto" w:fill="auto"/>
            <w:vAlign w:val="center"/>
            <w:hideMark/>
          </w:tcPr>
          <w:p w14:paraId="55D7EB61"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 xml:space="preserve">Zadavatel požaduje, aby veškeré funkcionality RESSS, byly koncovému uživateli plně dostupné prostřednictvím standardního webového prohlížeče - bez potřeby instalace jakéhokoliv dodatečného software. Výjimkou mohou být běžně rozšířené pluginy jako například Adobe Reader, Java, doplněk pro využití elektronického podpisu, </w:t>
            </w:r>
            <w:r w:rsidRPr="00DA6C5A">
              <w:rPr>
                <w:rFonts w:ascii="Calibri" w:hAnsi="Calibri" w:cs="Calibri"/>
                <w:strike/>
                <w:sz w:val="22"/>
                <w:szCs w:val="22"/>
              </w:rPr>
              <w:t>nebo využití prvků ActiveX pro přístup k systémovým funkcím klientské pracovní stanice</w:t>
            </w:r>
            <w:r w:rsidRPr="00DA6C5A">
              <w:rPr>
                <w:rFonts w:ascii="Calibri" w:hAnsi="Calibri" w:cs="Calibri"/>
                <w:sz w:val="22"/>
                <w:szCs w:val="22"/>
              </w:rPr>
              <w:t>. ActiveX je podporován pouze v prohlížeči MS Internet Explorer, který je již zavržen a nepodporován samotným tvůrcem.</w:t>
            </w:r>
          </w:p>
        </w:tc>
        <w:tc>
          <w:tcPr>
            <w:tcW w:w="1843" w:type="dxa"/>
            <w:shd w:val="clear" w:color="auto" w:fill="auto"/>
            <w:vAlign w:val="center"/>
            <w:hideMark/>
          </w:tcPr>
          <w:p w14:paraId="576DC79F" w14:textId="77777777" w:rsidR="00775FD1" w:rsidRPr="00DA6C5A" w:rsidRDefault="00775FD1" w:rsidP="0074106A">
            <w:pPr>
              <w:rPr>
                <w:rFonts w:ascii="Calibri" w:hAnsi="Calibri" w:cs="Calibri"/>
                <w:sz w:val="22"/>
                <w:szCs w:val="22"/>
              </w:rPr>
            </w:pPr>
            <w:r w:rsidRPr="00DA6C5A">
              <w:rPr>
                <w:rFonts w:ascii="Calibri" w:hAnsi="Calibri" w:cs="Calibri"/>
                <w:sz w:val="22"/>
                <w:szCs w:val="22"/>
              </w:rPr>
              <w:t>Rámcová smlouva</w:t>
            </w:r>
          </w:p>
        </w:tc>
        <w:tc>
          <w:tcPr>
            <w:tcW w:w="1134" w:type="dxa"/>
            <w:shd w:val="clear" w:color="auto" w:fill="auto"/>
            <w:vAlign w:val="center"/>
            <w:hideMark/>
          </w:tcPr>
          <w:p w14:paraId="2990015E"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NE</w:t>
            </w:r>
          </w:p>
        </w:tc>
        <w:tc>
          <w:tcPr>
            <w:tcW w:w="1134" w:type="dxa"/>
            <w:shd w:val="clear" w:color="auto" w:fill="auto"/>
            <w:vAlign w:val="center"/>
            <w:hideMark/>
          </w:tcPr>
          <w:p w14:paraId="14914E7D"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c>
          <w:tcPr>
            <w:tcW w:w="2268" w:type="dxa"/>
            <w:shd w:val="clear" w:color="auto" w:fill="auto"/>
            <w:vAlign w:val="center"/>
            <w:hideMark/>
          </w:tcPr>
          <w:p w14:paraId="257CD4FF" w14:textId="77777777" w:rsidR="00775FD1" w:rsidRPr="00DA6C5A" w:rsidRDefault="00775FD1" w:rsidP="0074106A">
            <w:pPr>
              <w:rPr>
                <w:rFonts w:ascii="Calibri" w:hAnsi="Calibri" w:cs="Calibri"/>
                <w:color w:val="000000"/>
                <w:sz w:val="22"/>
                <w:szCs w:val="22"/>
              </w:rPr>
            </w:pPr>
            <w:r w:rsidRPr="00DA6C5A">
              <w:rPr>
                <w:rFonts w:ascii="Calibri" w:hAnsi="Calibri" w:cs="Calibri"/>
                <w:color w:val="000000"/>
                <w:sz w:val="22"/>
                <w:szCs w:val="22"/>
              </w:rPr>
              <w:t> </w:t>
            </w:r>
          </w:p>
        </w:tc>
        <w:tc>
          <w:tcPr>
            <w:tcW w:w="992" w:type="dxa"/>
            <w:shd w:val="clear" w:color="auto" w:fill="auto"/>
            <w:vAlign w:val="center"/>
            <w:hideMark/>
          </w:tcPr>
          <w:p w14:paraId="41040E55" w14:textId="77777777" w:rsidR="00775FD1" w:rsidRPr="00DA6C5A" w:rsidRDefault="00775FD1" w:rsidP="0074106A">
            <w:pPr>
              <w:jc w:val="center"/>
              <w:rPr>
                <w:rFonts w:ascii="Calibri" w:hAnsi="Calibri" w:cs="Calibri"/>
                <w:color w:val="000000"/>
                <w:sz w:val="22"/>
                <w:szCs w:val="22"/>
              </w:rPr>
            </w:pPr>
            <w:r w:rsidRPr="00DA6C5A">
              <w:rPr>
                <w:rFonts w:ascii="Calibri" w:hAnsi="Calibri" w:cs="Calibri"/>
                <w:color w:val="000000"/>
                <w:sz w:val="22"/>
                <w:szCs w:val="22"/>
              </w:rPr>
              <w:t> </w:t>
            </w:r>
          </w:p>
        </w:tc>
      </w:tr>
    </w:tbl>
    <w:p w14:paraId="3B9EC7A1" w14:textId="77777777" w:rsidR="00775FD1" w:rsidRDefault="00775FD1" w:rsidP="00775FD1">
      <w:pPr>
        <w:rPr>
          <w:rFonts w:ascii="Palatino Linotype" w:hAnsi="Palatino Linotype" w:cs="Arial"/>
          <w:b/>
          <w:bCs/>
          <w:sz w:val="22"/>
          <w:szCs w:val="22"/>
        </w:rPr>
      </w:pPr>
      <w:r>
        <w:rPr>
          <w:rFonts w:ascii="Palatino Linotype" w:hAnsi="Palatino Linotype" w:cs="Arial"/>
          <w:b/>
          <w:bCs/>
          <w:sz w:val="22"/>
          <w:szCs w:val="22"/>
        </w:rPr>
        <w:br w:type="page"/>
      </w:r>
    </w:p>
    <w:p w14:paraId="555D415B" w14:textId="77777777" w:rsidR="00775FD1" w:rsidRPr="00831012" w:rsidRDefault="00775FD1" w:rsidP="00775FD1">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6 </w:t>
      </w:r>
      <w:r w:rsidRPr="00D15685">
        <w:rPr>
          <w:rFonts w:ascii="Palatino Linotype" w:hAnsi="Palatino Linotype" w:cs="Arial"/>
          <w:b/>
          <w:bCs/>
          <w:sz w:val="22"/>
          <w:szCs w:val="22"/>
        </w:rPr>
        <w:t>Dodatku č. 3</w:t>
      </w:r>
      <w:r>
        <w:rPr>
          <w:rFonts w:ascii="Palatino Linotype" w:hAnsi="Palatino Linotype" w:cs="Arial"/>
          <w:b/>
          <w:bCs/>
          <w:sz w:val="22"/>
          <w:szCs w:val="22"/>
        </w:rPr>
        <w:t xml:space="preserve"> </w:t>
      </w:r>
      <w:r w:rsidRPr="00831012">
        <w:rPr>
          <w:rFonts w:ascii="Palatino Linotype" w:hAnsi="Palatino Linotype" w:cs="Arial"/>
          <w:b/>
          <w:bCs/>
          <w:sz w:val="22"/>
          <w:szCs w:val="22"/>
        </w:rPr>
        <w:t>– Přehled změn ve funkčních požadavcích pro nasazení RESSS na ÚMPOD k Prováděcí smlouvě č. 7 a Přehled změn v požadavcích pro podpora a provoz RESSS na ÚMPOD k Prováděcí smlouvě č. 7</w:t>
      </w:r>
    </w:p>
    <w:p w14:paraId="75A1200A" w14:textId="77777777" w:rsidR="00775FD1" w:rsidRDefault="00775FD1" w:rsidP="00775FD1">
      <w:pPr>
        <w:tabs>
          <w:tab w:val="left" w:pos="4536"/>
        </w:tabs>
        <w:rPr>
          <w:rFonts w:ascii="Palatino Linotype" w:hAnsi="Palatino Linotype" w:cs="Arial"/>
          <w:b/>
          <w:bCs/>
          <w:sz w:val="22"/>
          <w:szCs w:val="22"/>
        </w:rPr>
      </w:pPr>
    </w:p>
    <w:tbl>
      <w:tblPr>
        <w:tblW w:w="209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2"/>
        <w:gridCol w:w="4764"/>
        <w:gridCol w:w="7537"/>
        <w:gridCol w:w="1828"/>
        <w:gridCol w:w="1132"/>
        <w:gridCol w:w="1132"/>
        <w:gridCol w:w="2249"/>
        <w:gridCol w:w="990"/>
      </w:tblGrid>
      <w:tr w:rsidR="00775FD1" w:rsidRPr="000257E3" w14:paraId="00F208F8" w14:textId="77777777" w:rsidTr="0074106A">
        <w:trPr>
          <w:trHeight w:val="576"/>
        </w:trPr>
        <w:tc>
          <w:tcPr>
            <w:tcW w:w="1129" w:type="dxa"/>
            <w:shd w:val="clear" w:color="000000" w:fill="C6E0B4"/>
            <w:vAlign w:val="center"/>
            <w:hideMark/>
          </w:tcPr>
          <w:p w14:paraId="4157139F" w14:textId="77777777" w:rsidR="00775FD1" w:rsidRPr="000257E3" w:rsidRDefault="00775FD1" w:rsidP="0074106A">
            <w:pPr>
              <w:rPr>
                <w:rFonts w:ascii="Calibri" w:hAnsi="Calibri" w:cs="Calibri"/>
                <w:b/>
                <w:bCs/>
                <w:color w:val="000000"/>
                <w:sz w:val="22"/>
                <w:szCs w:val="22"/>
              </w:rPr>
            </w:pPr>
            <w:r w:rsidRPr="000257E3">
              <w:rPr>
                <w:rFonts w:ascii="Calibri" w:hAnsi="Calibri" w:cs="Calibri"/>
                <w:b/>
                <w:bCs/>
                <w:color w:val="000000"/>
                <w:sz w:val="22"/>
                <w:szCs w:val="22"/>
              </w:rPr>
              <w:t>Kód požadavku</w:t>
            </w:r>
          </w:p>
        </w:tc>
        <w:tc>
          <w:tcPr>
            <w:tcW w:w="4820" w:type="dxa"/>
            <w:shd w:val="clear" w:color="000000" w:fill="C6E0B4"/>
            <w:vAlign w:val="center"/>
            <w:hideMark/>
          </w:tcPr>
          <w:p w14:paraId="44989B7F" w14:textId="77777777" w:rsidR="00775FD1" w:rsidRPr="000257E3" w:rsidRDefault="00775FD1" w:rsidP="0074106A">
            <w:pPr>
              <w:rPr>
                <w:rFonts w:ascii="Calibri" w:hAnsi="Calibri" w:cs="Calibri"/>
                <w:b/>
                <w:bCs/>
                <w:color w:val="000000"/>
                <w:sz w:val="22"/>
                <w:szCs w:val="22"/>
              </w:rPr>
            </w:pPr>
            <w:r w:rsidRPr="000257E3">
              <w:rPr>
                <w:rFonts w:ascii="Calibri" w:hAnsi="Calibri" w:cs="Calibri"/>
                <w:b/>
                <w:bCs/>
                <w:color w:val="000000"/>
                <w:sz w:val="22"/>
                <w:szCs w:val="22"/>
              </w:rPr>
              <w:t>Název požadavku</w:t>
            </w:r>
          </w:p>
        </w:tc>
        <w:tc>
          <w:tcPr>
            <w:tcW w:w="7654" w:type="dxa"/>
            <w:shd w:val="clear" w:color="000000" w:fill="C6E0B4"/>
            <w:vAlign w:val="center"/>
            <w:hideMark/>
          </w:tcPr>
          <w:p w14:paraId="2D921DB8" w14:textId="77777777" w:rsidR="00775FD1" w:rsidRPr="000257E3" w:rsidRDefault="00775FD1" w:rsidP="0074106A">
            <w:pPr>
              <w:rPr>
                <w:rFonts w:ascii="Calibri" w:hAnsi="Calibri" w:cs="Calibri"/>
                <w:b/>
                <w:bCs/>
                <w:color w:val="000000"/>
                <w:sz w:val="22"/>
                <w:szCs w:val="22"/>
              </w:rPr>
            </w:pPr>
            <w:r w:rsidRPr="000257E3">
              <w:rPr>
                <w:rFonts w:ascii="Calibri" w:hAnsi="Calibri" w:cs="Calibri"/>
                <w:b/>
                <w:bCs/>
                <w:color w:val="000000"/>
                <w:sz w:val="22"/>
                <w:szCs w:val="22"/>
              </w:rPr>
              <w:t>Popis původního nebo změněného požadavku</w:t>
            </w:r>
          </w:p>
        </w:tc>
        <w:tc>
          <w:tcPr>
            <w:tcW w:w="1843" w:type="dxa"/>
            <w:shd w:val="clear" w:color="000000" w:fill="C6E0B4"/>
            <w:vAlign w:val="center"/>
            <w:hideMark/>
          </w:tcPr>
          <w:p w14:paraId="598AF9BA" w14:textId="77777777" w:rsidR="00775FD1" w:rsidRPr="000257E3" w:rsidRDefault="00775FD1" w:rsidP="0074106A">
            <w:pPr>
              <w:rPr>
                <w:rFonts w:ascii="Calibri" w:hAnsi="Calibri" w:cs="Calibri"/>
                <w:b/>
                <w:bCs/>
                <w:color w:val="000000"/>
                <w:sz w:val="22"/>
                <w:szCs w:val="22"/>
              </w:rPr>
            </w:pPr>
            <w:r w:rsidRPr="000257E3">
              <w:rPr>
                <w:rFonts w:ascii="Calibri" w:hAnsi="Calibri" w:cs="Calibri"/>
                <w:b/>
                <w:bCs/>
                <w:color w:val="000000"/>
                <w:sz w:val="22"/>
                <w:szCs w:val="22"/>
              </w:rPr>
              <w:t>Zdroj</w:t>
            </w:r>
          </w:p>
        </w:tc>
        <w:tc>
          <w:tcPr>
            <w:tcW w:w="1134" w:type="dxa"/>
            <w:shd w:val="clear" w:color="000000" w:fill="FFD54F"/>
            <w:vAlign w:val="center"/>
            <w:hideMark/>
          </w:tcPr>
          <w:p w14:paraId="439B4543" w14:textId="77777777" w:rsidR="00775FD1" w:rsidRPr="000257E3" w:rsidRDefault="00775FD1" w:rsidP="0074106A">
            <w:pPr>
              <w:jc w:val="center"/>
              <w:rPr>
                <w:rFonts w:ascii="Calibri" w:hAnsi="Calibri" w:cs="Calibri"/>
                <w:b/>
                <w:bCs/>
                <w:color w:val="000000"/>
                <w:sz w:val="22"/>
                <w:szCs w:val="22"/>
              </w:rPr>
            </w:pPr>
            <w:r w:rsidRPr="000257E3">
              <w:rPr>
                <w:rFonts w:ascii="Calibri" w:hAnsi="Calibri" w:cs="Calibri"/>
                <w:b/>
                <w:bCs/>
                <w:color w:val="000000"/>
                <w:sz w:val="22"/>
                <w:szCs w:val="22"/>
              </w:rPr>
              <w:t>Vícepráce</w:t>
            </w:r>
            <w:r w:rsidRPr="000257E3">
              <w:rPr>
                <w:rFonts w:ascii="Calibri" w:hAnsi="Calibri" w:cs="Calibri"/>
                <w:b/>
                <w:bCs/>
                <w:color w:val="000000"/>
                <w:sz w:val="22"/>
                <w:szCs w:val="22"/>
              </w:rPr>
              <w:br/>
              <w:t>ANO / NE</w:t>
            </w:r>
          </w:p>
        </w:tc>
        <w:tc>
          <w:tcPr>
            <w:tcW w:w="1134" w:type="dxa"/>
            <w:shd w:val="clear" w:color="000000" w:fill="FFD54F"/>
            <w:vAlign w:val="center"/>
            <w:hideMark/>
          </w:tcPr>
          <w:p w14:paraId="36BCFC5F" w14:textId="77777777" w:rsidR="00775FD1" w:rsidRPr="000257E3" w:rsidRDefault="00775FD1" w:rsidP="0074106A">
            <w:pPr>
              <w:jc w:val="center"/>
              <w:rPr>
                <w:rFonts w:ascii="Calibri" w:hAnsi="Calibri" w:cs="Calibri"/>
                <w:b/>
                <w:bCs/>
                <w:color w:val="000000"/>
                <w:sz w:val="22"/>
                <w:szCs w:val="22"/>
              </w:rPr>
            </w:pPr>
            <w:r w:rsidRPr="000257E3">
              <w:rPr>
                <w:rFonts w:ascii="Calibri" w:hAnsi="Calibri" w:cs="Calibri"/>
                <w:b/>
                <w:bCs/>
                <w:color w:val="000000"/>
                <w:sz w:val="22"/>
                <w:szCs w:val="22"/>
              </w:rPr>
              <w:t>Vícepráce</w:t>
            </w:r>
            <w:r w:rsidRPr="000257E3">
              <w:rPr>
                <w:rFonts w:ascii="Calibri" w:hAnsi="Calibri" w:cs="Calibri"/>
                <w:b/>
                <w:bCs/>
                <w:color w:val="000000"/>
                <w:sz w:val="22"/>
                <w:szCs w:val="22"/>
              </w:rPr>
              <w:br/>
              <w:t>(MD)</w:t>
            </w:r>
          </w:p>
        </w:tc>
        <w:tc>
          <w:tcPr>
            <w:tcW w:w="2268" w:type="dxa"/>
            <w:shd w:val="clear" w:color="000000" w:fill="FFD54F"/>
            <w:vAlign w:val="center"/>
            <w:hideMark/>
          </w:tcPr>
          <w:p w14:paraId="0B2AAAF9" w14:textId="77777777" w:rsidR="00775FD1" w:rsidRPr="000257E3" w:rsidRDefault="00775FD1" w:rsidP="0074106A">
            <w:pPr>
              <w:jc w:val="center"/>
              <w:rPr>
                <w:rFonts w:ascii="Calibri" w:hAnsi="Calibri" w:cs="Calibri"/>
                <w:b/>
                <w:bCs/>
                <w:color w:val="000000"/>
                <w:sz w:val="22"/>
                <w:szCs w:val="22"/>
              </w:rPr>
            </w:pPr>
            <w:r w:rsidRPr="000257E3">
              <w:rPr>
                <w:rFonts w:ascii="Calibri" w:hAnsi="Calibri" w:cs="Calibri"/>
                <w:b/>
                <w:bCs/>
                <w:color w:val="000000"/>
                <w:sz w:val="22"/>
                <w:szCs w:val="22"/>
              </w:rPr>
              <w:t>Poznámka</w:t>
            </w:r>
          </w:p>
        </w:tc>
        <w:tc>
          <w:tcPr>
            <w:tcW w:w="992" w:type="dxa"/>
            <w:shd w:val="clear" w:color="000000" w:fill="FFD54F"/>
            <w:vAlign w:val="center"/>
            <w:hideMark/>
          </w:tcPr>
          <w:p w14:paraId="7EEDB97E" w14:textId="77777777" w:rsidR="00775FD1" w:rsidRPr="000257E3" w:rsidRDefault="00775FD1" w:rsidP="0074106A">
            <w:pPr>
              <w:jc w:val="center"/>
              <w:rPr>
                <w:rFonts w:ascii="Calibri" w:hAnsi="Calibri" w:cs="Calibri"/>
                <w:b/>
                <w:bCs/>
                <w:color w:val="000000"/>
                <w:sz w:val="22"/>
                <w:szCs w:val="22"/>
              </w:rPr>
            </w:pPr>
            <w:r w:rsidRPr="000257E3">
              <w:rPr>
                <w:rFonts w:ascii="Calibri" w:hAnsi="Calibri" w:cs="Calibri"/>
                <w:b/>
                <w:bCs/>
                <w:color w:val="000000"/>
                <w:sz w:val="22"/>
                <w:szCs w:val="22"/>
              </w:rPr>
              <w:t>Podpora a provoz</w:t>
            </w:r>
            <w:r w:rsidRPr="000257E3">
              <w:rPr>
                <w:rFonts w:ascii="Calibri" w:hAnsi="Calibri" w:cs="Calibri"/>
                <w:b/>
                <w:bCs/>
                <w:color w:val="000000"/>
                <w:sz w:val="22"/>
                <w:szCs w:val="22"/>
              </w:rPr>
              <w:br/>
              <w:t>(MD)</w:t>
            </w:r>
          </w:p>
        </w:tc>
      </w:tr>
      <w:tr w:rsidR="00775FD1" w:rsidRPr="000257E3" w14:paraId="220E777A" w14:textId="77777777" w:rsidTr="0074106A">
        <w:trPr>
          <w:trHeight w:val="1440"/>
        </w:trPr>
        <w:tc>
          <w:tcPr>
            <w:tcW w:w="1129" w:type="dxa"/>
            <w:shd w:val="clear" w:color="auto" w:fill="auto"/>
            <w:vAlign w:val="center"/>
            <w:hideMark/>
          </w:tcPr>
          <w:p w14:paraId="604EBEA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TPA001</w:t>
            </w:r>
          </w:p>
        </w:tc>
        <w:tc>
          <w:tcPr>
            <w:tcW w:w="4820" w:type="dxa"/>
            <w:shd w:val="clear" w:color="auto" w:fill="auto"/>
            <w:vAlign w:val="center"/>
            <w:hideMark/>
          </w:tcPr>
          <w:p w14:paraId="47F5CF9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Požadavky z Rámcové smlouvy (příloha č. 2 - detailní specifikace plnění, příloha č. 1 - funkční požadavky)</w:t>
            </w:r>
          </w:p>
        </w:tc>
        <w:tc>
          <w:tcPr>
            <w:tcW w:w="7654" w:type="dxa"/>
            <w:shd w:val="clear" w:color="auto" w:fill="auto"/>
            <w:vAlign w:val="center"/>
            <w:hideMark/>
          </w:tcPr>
          <w:p w14:paraId="3C2A740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Naplnění společných požadavků uvedených v příloze č.1 Rámcové smlouvy - Funkční a technické požadavky kapitoly</w:t>
            </w:r>
            <w:r w:rsidRPr="000257E3">
              <w:rPr>
                <w:rFonts w:ascii="Calibri" w:hAnsi="Calibri" w:cs="Calibri"/>
                <w:color w:val="000000"/>
                <w:sz w:val="22"/>
                <w:szCs w:val="22"/>
              </w:rPr>
              <w:br/>
              <w:t>1; 2.1; 2.2.1; 2.2.2; 2.3</w:t>
            </w:r>
            <w:r w:rsidRPr="000257E3">
              <w:rPr>
                <w:rFonts w:ascii="Calibri" w:hAnsi="Calibri" w:cs="Calibri"/>
                <w:color w:val="000000"/>
                <w:sz w:val="22"/>
                <w:szCs w:val="22"/>
              </w:rPr>
              <w:br/>
              <w:t>Změny z Dod. č. 1 k RS (TPA2) a Právní dohody a jejich dodatků májí přednost před zněním textu z RS</w:t>
            </w:r>
          </w:p>
        </w:tc>
        <w:tc>
          <w:tcPr>
            <w:tcW w:w="1843" w:type="dxa"/>
            <w:shd w:val="clear" w:color="auto" w:fill="auto"/>
            <w:vAlign w:val="center"/>
            <w:hideMark/>
          </w:tcPr>
          <w:p w14:paraId="43B2210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Všeobecné</w:t>
            </w:r>
          </w:p>
        </w:tc>
        <w:tc>
          <w:tcPr>
            <w:tcW w:w="1134" w:type="dxa"/>
            <w:shd w:val="clear" w:color="auto" w:fill="auto"/>
            <w:vAlign w:val="center"/>
            <w:hideMark/>
          </w:tcPr>
          <w:p w14:paraId="23A93C38"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2E77F8C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B909CC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05DA482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405AA27D" w14:textId="77777777" w:rsidTr="0074106A">
        <w:trPr>
          <w:trHeight w:val="1152"/>
        </w:trPr>
        <w:tc>
          <w:tcPr>
            <w:tcW w:w="1129" w:type="dxa"/>
            <w:shd w:val="clear" w:color="auto" w:fill="auto"/>
            <w:vAlign w:val="center"/>
            <w:hideMark/>
          </w:tcPr>
          <w:p w14:paraId="200A5A7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TPA002</w:t>
            </w:r>
          </w:p>
        </w:tc>
        <w:tc>
          <w:tcPr>
            <w:tcW w:w="4820" w:type="dxa"/>
            <w:shd w:val="clear" w:color="auto" w:fill="auto"/>
            <w:vAlign w:val="center"/>
            <w:hideMark/>
          </w:tcPr>
          <w:p w14:paraId="483D443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Požadavky z Dod. č. 1 k RS upravující požadavky z RS (TPA1)</w:t>
            </w:r>
          </w:p>
        </w:tc>
        <w:tc>
          <w:tcPr>
            <w:tcW w:w="7654" w:type="dxa"/>
            <w:shd w:val="clear" w:color="auto" w:fill="auto"/>
            <w:vAlign w:val="center"/>
            <w:hideMark/>
          </w:tcPr>
          <w:p w14:paraId="716F130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Naplnění společných požadavků uvedených v Dodatku č. 1 k Rámcové smlouvě.</w:t>
            </w:r>
            <w:r w:rsidRPr="000257E3">
              <w:rPr>
                <w:rFonts w:ascii="Calibri" w:hAnsi="Calibri" w:cs="Calibri"/>
                <w:color w:val="000000"/>
                <w:sz w:val="22"/>
                <w:szCs w:val="22"/>
              </w:rPr>
              <w:br/>
              <w:t>Požadavky které upravují, vyjímají nebo nově vznikli ze skupin Funkční, Technické, Služba, MPSV, Součinnost</w:t>
            </w:r>
          </w:p>
        </w:tc>
        <w:tc>
          <w:tcPr>
            <w:tcW w:w="1843" w:type="dxa"/>
            <w:shd w:val="clear" w:color="auto" w:fill="auto"/>
            <w:vAlign w:val="center"/>
            <w:hideMark/>
          </w:tcPr>
          <w:p w14:paraId="4D38CE1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Všeobecné</w:t>
            </w:r>
          </w:p>
        </w:tc>
        <w:tc>
          <w:tcPr>
            <w:tcW w:w="1134" w:type="dxa"/>
            <w:shd w:val="clear" w:color="auto" w:fill="auto"/>
            <w:vAlign w:val="center"/>
            <w:hideMark/>
          </w:tcPr>
          <w:p w14:paraId="174792E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2FDAE75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7BE96BB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44D5278A"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43B5DABB" w14:textId="77777777" w:rsidTr="0074106A">
        <w:trPr>
          <w:trHeight w:val="864"/>
        </w:trPr>
        <w:tc>
          <w:tcPr>
            <w:tcW w:w="1129" w:type="dxa"/>
            <w:shd w:val="clear" w:color="auto" w:fill="auto"/>
            <w:vAlign w:val="center"/>
            <w:hideMark/>
          </w:tcPr>
          <w:p w14:paraId="7018689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TPA_PS1</w:t>
            </w:r>
          </w:p>
        </w:tc>
        <w:tc>
          <w:tcPr>
            <w:tcW w:w="4820" w:type="dxa"/>
            <w:shd w:val="clear" w:color="auto" w:fill="auto"/>
            <w:vAlign w:val="center"/>
            <w:hideMark/>
          </w:tcPr>
          <w:p w14:paraId="7370E76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Doplňující požadavky z nálezů UAT2 </w:t>
            </w:r>
          </w:p>
        </w:tc>
        <w:tc>
          <w:tcPr>
            <w:tcW w:w="7654" w:type="dxa"/>
            <w:shd w:val="clear" w:color="auto" w:fill="auto"/>
            <w:vAlign w:val="center"/>
            <w:hideMark/>
          </w:tcPr>
          <w:p w14:paraId="4D6B55E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Systém RESSS bude zohledňovat výstupy z UAT2 PS1 - Dodávka softwarového řešení. Zejména požadavky na úpravu terminologie, soulad s NSESSS a všeobecné funkcionality</w:t>
            </w:r>
          </w:p>
        </w:tc>
        <w:tc>
          <w:tcPr>
            <w:tcW w:w="1843" w:type="dxa"/>
            <w:shd w:val="clear" w:color="auto" w:fill="auto"/>
            <w:vAlign w:val="center"/>
            <w:hideMark/>
          </w:tcPr>
          <w:p w14:paraId="29CC65C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Všeobecné</w:t>
            </w:r>
          </w:p>
        </w:tc>
        <w:tc>
          <w:tcPr>
            <w:tcW w:w="1134" w:type="dxa"/>
            <w:shd w:val="clear" w:color="auto" w:fill="auto"/>
            <w:vAlign w:val="center"/>
            <w:hideMark/>
          </w:tcPr>
          <w:p w14:paraId="21684BD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9336AA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4903F5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2CDA09C7"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2B5F7022" w14:textId="77777777" w:rsidTr="0074106A">
        <w:trPr>
          <w:trHeight w:val="1440"/>
        </w:trPr>
        <w:tc>
          <w:tcPr>
            <w:tcW w:w="1129" w:type="dxa"/>
            <w:shd w:val="clear" w:color="000000" w:fill="FFFFFF"/>
            <w:vAlign w:val="center"/>
            <w:hideMark/>
          </w:tcPr>
          <w:p w14:paraId="3294FDB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TPA_PS2</w:t>
            </w:r>
          </w:p>
        </w:tc>
        <w:tc>
          <w:tcPr>
            <w:tcW w:w="4820" w:type="dxa"/>
            <w:shd w:val="clear" w:color="000000" w:fill="FFFFFF"/>
            <w:vAlign w:val="center"/>
            <w:hideMark/>
          </w:tcPr>
          <w:p w14:paraId="18D54D4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Implementace požadavků Scope PS2</w:t>
            </w:r>
          </w:p>
        </w:tc>
        <w:tc>
          <w:tcPr>
            <w:tcW w:w="7654" w:type="dxa"/>
            <w:shd w:val="clear" w:color="000000" w:fill="FFFFFF"/>
            <w:vAlign w:val="center"/>
            <w:hideMark/>
          </w:tcPr>
          <w:p w14:paraId="4A01D4A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Budou implementovány následující požadavky Scope PS2 (MPSV): TPA013, TPA014, TPA015, TPA017, TPA019, TPA023, TPA025, TPA029, TPA032, TPA042, TPA080, TPA081, TPA082, TPA083, TPA085, TPA086, TPA087, TPA088, TPA089, TPA093, TPA095, TPA106, TPA107, ZAP033, ZMPSV004</w:t>
            </w:r>
          </w:p>
        </w:tc>
        <w:tc>
          <w:tcPr>
            <w:tcW w:w="1843" w:type="dxa"/>
            <w:shd w:val="clear" w:color="auto" w:fill="auto"/>
            <w:vAlign w:val="center"/>
            <w:hideMark/>
          </w:tcPr>
          <w:p w14:paraId="43474E2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Všeobecné</w:t>
            </w:r>
          </w:p>
        </w:tc>
        <w:tc>
          <w:tcPr>
            <w:tcW w:w="1134" w:type="dxa"/>
            <w:shd w:val="clear" w:color="auto" w:fill="auto"/>
            <w:vAlign w:val="center"/>
            <w:hideMark/>
          </w:tcPr>
          <w:p w14:paraId="218D047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9F0C66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64F77B2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053DB54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21C43570" w14:textId="77777777" w:rsidTr="0074106A">
        <w:trPr>
          <w:trHeight w:val="576"/>
        </w:trPr>
        <w:tc>
          <w:tcPr>
            <w:tcW w:w="1129" w:type="dxa"/>
            <w:shd w:val="clear" w:color="auto" w:fill="auto"/>
            <w:vAlign w:val="center"/>
            <w:hideMark/>
          </w:tcPr>
          <w:p w14:paraId="075D82F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SUMPOD001</w:t>
            </w:r>
          </w:p>
        </w:tc>
        <w:tc>
          <w:tcPr>
            <w:tcW w:w="4820" w:type="dxa"/>
            <w:shd w:val="clear" w:color="auto" w:fill="auto"/>
            <w:vAlign w:val="center"/>
            <w:hideMark/>
          </w:tcPr>
          <w:p w14:paraId="2975596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Počet uživatelů ÚMPOD</w:t>
            </w:r>
          </w:p>
        </w:tc>
        <w:tc>
          <w:tcPr>
            <w:tcW w:w="7654" w:type="dxa"/>
            <w:shd w:val="clear" w:color="auto" w:fill="auto"/>
            <w:vAlign w:val="center"/>
            <w:hideMark/>
          </w:tcPr>
          <w:p w14:paraId="15F395F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Systém musí být připraven obsloužit 400 evidovaných uživatelů z čehož je 200 souběžně pracujících.</w:t>
            </w:r>
          </w:p>
        </w:tc>
        <w:tc>
          <w:tcPr>
            <w:tcW w:w="1843" w:type="dxa"/>
            <w:shd w:val="clear" w:color="auto" w:fill="auto"/>
            <w:vAlign w:val="center"/>
            <w:hideMark/>
          </w:tcPr>
          <w:p w14:paraId="3CCC0A0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7AA89ED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1E21C6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A67AEB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06A5CD5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7B5CE927" w14:textId="77777777" w:rsidTr="0074106A">
        <w:trPr>
          <w:trHeight w:val="1728"/>
        </w:trPr>
        <w:tc>
          <w:tcPr>
            <w:tcW w:w="1129" w:type="dxa"/>
            <w:shd w:val="clear" w:color="auto" w:fill="auto"/>
            <w:vAlign w:val="center"/>
            <w:hideMark/>
          </w:tcPr>
          <w:p w14:paraId="7F42DC8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SUMPOD002</w:t>
            </w:r>
          </w:p>
        </w:tc>
        <w:tc>
          <w:tcPr>
            <w:tcW w:w="4820" w:type="dxa"/>
            <w:shd w:val="clear" w:color="auto" w:fill="auto"/>
            <w:vAlign w:val="center"/>
            <w:hideMark/>
          </w:tcPr>
          <w:p w14:paraId="43142FB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Rozsah školení ÚMPOD</w:t>
            </w:r>
          </w:p>
        </w:tc>
        <w:tc>
          <w:tcPr>
            <w:tcW w:w="7654" w:type="dxa"/>
            <w:shd w:val="clear" w:color="auto" w:fill="auto"/>
            <w:vAlign w:val="center"/>
            <w:hideMark/>
          </w:tcPr>
          <w:p w14:paraId="7878651C"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Pro potřeby ÚMPOD budou školeny následující skupiny uživatelů systému:- administrátoři – cca 2 osoby a věcní gestoři ESS cca 2 osoby v rozsahu 2 školících dní,- uživatelé (nejvýše 50 osob) v rozsahu nejméně 6 školících hodin (max. 15 osob v jednom školení), školení proběhne v prostoráchne UMPOD nebo on-line, každý uživatel bude mít pro potřeby školení k dispozici jedno PC s přístupem k aplikaci.</w:t>
            </w:r>
          </w:p>
        </w:tc>
        <w:tc>
          <w:tcPr>
            <w:tcW w:w="1843" w:type="dxa"/>
            <w:shd w:val="clear" w:color="auto" w:fill="auto"/>
            <w:vAlign w:val="center"/>
            <w:hideMark/>
          </w:tcPr>
          <w:p w14:paraId="3DCBE240"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Rámcová smlouva</w:t>
            </w:r>
          </w:p>
        </w:tc>
        <w:tc>
          <w:tcPr>
            <w:tcW w:w="1134" w:type="dxa"/>
            <w:shd w:val="clear" w:color="auto" w:fill="auto"/>
            <w:vAlign w:val="center"/>
            <w:hideMark/>
          </w:tcPr>
          <w:p w14:paraId="51B38D7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7047BEE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B72F97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54D7F19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1053D607" w14:textId="77777777" w:rsidTr="0074106A">
        <w:trPr>
          <w:trHeight w:val="576"/>
        </w:trPr>
        <w:tc>
          <w:tcPr>
            <w:tcW w:w="1129" w:type="dxa"/>
            <w:shd w:val="clear" w:color="auto" w:fill="auto"/>
            <w:vAlign w:val="center"/>
            <w:hideMark/>
          </w:tcPr>
          <w:p w14:paraId="3669643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SUMPOD003</w:t>
            </w:r>
          </w:p>
        </w:tc>
        <w:tc>
          <w:tcPr>
            <w:tcW w:w="4820" w:type="dxa"/>
            <w:shd w:val="clear" w:color="auto" w:fill="auto"/>
            <w:vAlign w:val="center"/>
            <w:hideMark/>
          </w:tcPr>
          <w:p w14:paraId="0435A2B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Rozhraní pro účetní a ekonomický modul</w:t>
            </w:r>
          </w:p>
        </w:tc>
        <w:tc>
          <w:tcPr>
            <w:tcW w:w="7654" w:type="dxa"/>
            <w:shd w:val="clear" w:color="auto" w:fill="auto"/>
            <w:vAlign w:val="center"/>
            <w:hideMark/>
          </w:tcPr>
          <w:p w14:paraId="18B0041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Systém RESSS bude poskytovat automatizované rozhraní pro účetní / ekonomický modul SAP/EKIS.</w:t>
            </w:r>
          </w:p>
        </w:tc>
        <w:tc>
          <w:tcPr>
            <w:tcW w:w="1843" w:type="dxa"/>
            <w:shd w:val="clear" w:color="auto" w:fill="auto"/>
            <w:vAlign w:val="center"/>
            <w:hideMark/>
          </w:tcPr>
          <w:p w14:paraId="33990C3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1176867B"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0B11D0C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582858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B49913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5DBC1EC6" w14:textId="77777777" w:rsidTr="0074106A">
        <w:trPr>
          <w:trHeight w:val="1728"/>
        </w:trPr>
        <w:tc>
          <w:tcPr>
            <w:tcW w:w="1129" w:type="dxa"/>
            <w:shd w:val="clear" w:color="auto" w:fill="auto"/>
            <w:vAlign w:val="center"/>
            <w:hideMark/>
          </w:tcPr>
          <w:p w14:paraId="7B467A1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SUMPOD004</w:t>
            </w:r>
          </w:p>
        </w:tc>
        <w:tc>
          <w:tcPr>
            <w:tcW w:w="4820" w:type="dxa"/>
            <w:shd w:val="clear" w:color="auto" w:fill="auto"/>
            <w:vAlign w:val="center"/>
            <w:hideMark/>
          </w:tcPr>
          <w:p w14:paraId="59C7DE3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Zasílání a příjem dokumentů</w:t>
            </w:r>
          </w:p>
        </w:tc>
        <w:tc>
          <w:tcPr>
            <w:tcW w:w="7654" w:type="dxa"/>
            <w:shd w:val="clear" w:color="auto" w:fill="auto"/>
            <w:vAlign w:val="center"/>
            <w:hideMark/>
          </w:tcPr>
          <w:p w14:paraId="63A4ADA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Systém RESSS zajistí plnou podporu pro zasílání a příjem dokumentů dle specifikace České pošty pro vnitrozemskou i pro mezinárodní zásilku.Pro odesílání zásilek přes RESSS požadujeme možnost vytištění obálek a podacího archu s náležitostmi danými Českou poštou, tj. na obálky se tiskne odesílatel, adresát, logo pošty podle zásilky vnitrostání nebo zahraniční apod.</w:t>
            </w:r>
          </w:p>
        </w:tc>
        <w:tc>
          <w:tcPr>
            <w:tcW w:w="1843" w:type="dxa"/>
            <w:shd w:val="clear" w:color="auto" w:fill="auto"/>
            <w:vAlign w:val="center"/>
            <w:hideMark/>
          </w:tcPr>
          <w:p w14:paraId="3FA60EE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6096485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006354E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7DBD0D7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58B974A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2B043896" w14:textId="77777777" w:rsidTr="0074106A">
        <w:trPr>
          <w:trHeight w:val="576"/>
        </w:trPr>
        <w:tc>
          <w:tcPr>
            <w:tcW w:w="1129" w:type="dxa"/>
            <w:shd w:val="clear" w:color="auto" w:fill="auto"/>
            <w:vAlign w:val="center"/>
            <w:hideMark/>
          </w:tcPr>
          <w:p w14:paraId="14F58D6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NUMPOD001</w:t>
            </w:r>
          </w:p>
        </w:tc>
        <w:tc>
          <w:tcPr>
            <w:tcW w:w="4820" w:type="dxa"/>
            <w:shd w:val="clear" w:color="auto" w:fill="auto"/>
            <w:vAlign w:val="center"/>
            <w:hideMark/>
          </w:tcPr>
          <w:p w14:paraId="2B3EDC2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Nasazované instance</w:t>
            </w:r>
          </w:p>
        </w:tc>
        <w:tc>
          <w:tcPr>
            <w:tcW w:w="7654" w:type="dxa"/>
            <w:shd w:val="clear" w:color="auto" w:fill="auto"/>
            <w:vAlign w:val="center"/>
            <w:hideMark/>
          </w:tcPr>
          <w:p w14:paraId="2591547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ÚMPOD budou nasazovány dvě instance RESSS. První pro zajištění produkčního provozu a druhá pro potřeby testování a školení.</w:t>
            </w:r>
          </w:p>
        </w:tc>
        <w:tc>
          <w:tcPr>
            <w:tcW w:w="1843" w:type="dxa"/>
            <w:shd w:val="clear" w:color="auto" w:fill="auto"/>
            <w:vAlign w:val="center"/>
            <w:hideMark/>
          </w:tcPr>
          <w:p w14:paraId="5361E97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6E474A3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FF6BF6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7818A3E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6454F9E8"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229CDA69" w14:textId="77777777" w:rsidTr="0074106A">
        <w:trPr>
          <w:trHeight w:val="576"/>
        </w:trPr>
        <w:tc>
          <w:tcPr>
            <w:tcW w:w="1129" w:type="dxa"/>
            <w:shd w:val="clear" w:color="auto" w:fill="auto"/>
            <w:vAlign w:val="center"/>
            <w:hideMark/>
          </w:tcPr>
          <w:p w14:paraId="5BFB9D4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NUMPOD003</w:t>
            </w:r>
          </w:p>
        </w:tc>
        <w:tc>
          <w:tcPr>
            <w:tcW w:w="4820" w:type="dxa"/>
            <w:shd w:val="clear" w:color="auto" w:fill="auto"/>
            <w:vAlign w:val="center"/>
            <w:hideMark/>
          </w:tcPr>
          <w:p w14:paraId="5ECD448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Produkční instance</w:t>
            </w:r>
          </w:p>
        </w:tc>
        <w:tc>
          <w:tcPr>
            <w:tcW w:w="7654" w:type="dxa"/>
            <w:shd w:val="clear" w:color="auto" w:fill="auto"/>
            <w:vAlign w:val="center"/>
            <w:hideMark/>
          </w:tcPr>
          <w:p w14:paraId="03CB789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Produkční instance je určená pro zajištění rutinního provozu RESSS pro potřeby ÚMPOD</w:t>
            </w:r>
            <w:r w:rsidRPr="000257E3">
              <w:rPr>
                <w:rFonts w:ascii="Calibri" w:hAnsi="Calibri" w:cs="Calibri"/>
                <w:color w:val="FF0000"/>
                <w:sz w:val="22"/>
                <w:szCs w:val="22"/>
              </w:rPr>
              <w:t>.</w:t>
            </w:r>
          </w:p>
        </w:tc>
        <w:tc>
          <w:tcPr>
            <w:tcW w:w="1843" w:type="dxa"/>
            <w:shd w:val="clear" w:color="auto" w:fill="auto"/>
            <w:vAlign w:val="center"/>
            <w:hideMark/>
          </w:tcPr>
          <w:p w14:paraId="2FDE088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73F919E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664638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44A0D9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67F7A5B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582F5A5C" w14:textId="77777777" w:rsidTr="0074106A">
        <w:trPr>
          <w:trHeight w:val="2016"/>
        </w:trPr>
        <w:tc>
          <w:tcPr>
            <w:tcW w:w="1129" w:type="dxa"/>
            <w:shd w:val="clear" w:color="auto" w:fill="auto"/>
            <w:vAlign w:val="center"/>
            <w:hideMark/>
          </w:tcPr>
          <w:p w14:paraId="7673B6D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NUMPOD004</w:t>
            </w:r>
          </w:p>
        </w:tc>
        <w:tc>
          <w:tcPr>
            <w:tcW w:w="4820" w:type="dxa"/>
            <w:shd w:val="clear" w:color="auto" w:fill="auto"/>
            <w:vAlign w:val="center"/>
            <w:hideMark/>
          </w:tcPr>
          <w:p w14:paraId="50399DD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Testovací a školicí instance</w:t>
            </w:r>
          </w:p>
        </w:tc>
        <w:tc>
          <w:tcPr>
            <w:tcW w:w="7654" w:type="dxa"/>
            <w:shd w:val="clear" w:color="auto" w:fill="auto"/>
            <w:vAlign w:val="center"/>
            <w:hideMark/>
          </w:tcPr>
          <w:p w14:paraId="4D68E4D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Testovací a školící instance je určená pro testování a školení RESSS v kontextu ÚMPOD. Konkrétně pro testování funkční, integrační, bezpečnostní a zátěžové. Dále pak pro školení koncových uživatelů, metodických a odborných pracovníků a správců.Testovací a školící instance může být napojována na testovací systémy, simulátory provozních systémů popřípadě i na produkční systémy za účelem autentizace a autorizace uživatelů.</w:t>
            </w:r>
          </w:p>
        </w:tc>
        <w:tc>
          <w:tcPr>
            <w:tcW w:w="1843" w:type="dxa"/>
            <w:shd w:val="clear" w:color="auto" w:fill="auto"/>
            <w:vAlign w:val="center"/>
            <w:hideMark/>
          </w:tcPr>
          <w:p w14:paraId="4C2024F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0836B9D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6839FE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729B43D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4986EC98"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6C17DAE8" w14:textId="77777777" w:rsidTr="0074106A">
        <w:trPr>
          <w:trHeight w:val="1728"/>
        </w:trPr>
        <w:tc>
          <w:tcPr>
            <w:tcW w:w="1129" w:type="dxa"/>
            <w:shd w:val="clear" w:color="auto" w:fill="auto"/>
            <w:vAlign w:val="center"/>
            <w:hideMark/>
          </w:tcPr>
          <w:p w14:paraId="2BAA5EC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ZUMPOD001</w:t>
            </w:r>
          </w:p>
        </w:tc>
        <w:tc>
          <w:tcPr>
            <w:tcW w:w="4820" w:type="dxa"/>
            <w:shd w:val="clear" w:color="auto" w:fill="auto"/>
            <w:vAlign w:val="center"/>
            <w:hideMark/>
          </w:tcPr>
          <w:p w14:paraId="4202CC9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Adresářová služba</w:t>
            </w:r>
          </w:p>
        </w:tc>
        <w:tc>
          <w:tcPr>
            <w:tcW w:w="7654" w:type="dxa"/>
            <w:shd w:val="clear" w:color="auto" w:fill="auto"/>
            <w:vAlign w:val="center"/>
            <w:hideMark/>
          </w:tcPr>
          <w:p w14:paraId="006F7D9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Instance RESSS nasazené pro potřeby ÚMPOD budou využívat adresářových služeb zpřístupněných pomocí protokolu LDAP (Lightweight Directory Access Protocol). Adresářová služba bude vybudována na základě produktu Microsoft Active Directory a bude nasazena v datových centrech MPSV popřípadě v infrastruktuře ÚMPOD.</w:t>
            </w:r>
          </w:p>
        </w:tc>
        <w:tc>
          <w:tcPr>
            <w:tcW w:w="1843" w:type="dxa"/>
            <w:shd w:val="clear" w:color="auto" w:fill="auto"/>
            <w:vAlign w:val="center"/>
            <w:hideMark/>
          </w:tcPr>
          <w:p w14:paraId="503207A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2A5CB74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41EF549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158DEB9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0094EB6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7E625BAD" w14:textId="77777777" w:rsidTr="0074106A">
        <w:trPr>
          <w:trHeight w:val="2880"/>
        </w:trPr>
        <w:tc>
          <w:tcPr>
            <w:tcW w:w="1129" w:type="dxa"/>
            <w:shd w:val="clear" w:color="auto" w:fill="auto"/>
            <w:vAlign w:val="center"/>
            <w:hideMark/>
          </w:tcPr>
          <w:p w14:paraId="6A35E63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ZUMPOD002</w:t>
            </w:r>
          </w:p>
        </w:tc>
        <w:tc>
          <w:tcPr>
            <w:tcW w:w="4820" w:type="dxa"/>
            <w:shd w:val="clear" w:color="auto" w:fill="auto"/>
            <w:vAlign w:val="center"/>
            <w:hideMark/>
          </w:tcPr>
          <w:p w14:paraId="30CE0C5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Služby ESSS</w:t>
            </w:r>
          </w:p>
        </w:tc>
        <w:tc>
          <w:tcPr>
            <w:tcW w:w="7654" w:type="dxa"/>
            <w:shd w:val="clear" w:color="auto" w:fill="auto"/>
            <w:vAlign w:val="center"/>
            <w:hideMark/>
          </w:tcPr>
          <w:p w14:paraId="6BBB8A0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republiky.Obdobně instance RESSS na ÚMPOD může využívat obdobné rozhraní implementované dalšími systémy.Na technologické úrovni bude rozhraní k agendovým systémům ÚMPOD zprostředkováno integrační platformou (ESB - Enterprise Service Bus) vybudované na technologii Microsoft BizTalk Server v prostředí MPSV.</w:t>
            </w:r>
          </w:p>
        </w:tc>
        <w:tc>
          <w:tcPr>
            <w:tcW w:w="1843" w:type="dxa"/>
            <w:shd w:val="clear" w:color="auto" w:fill="auto"/>
            <w:vAlign w:val="center"/>
            <w:hideMark/>
          </w:tcPr>
          <w:p w14:paraId="14ABA33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17A01E2A"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74B1EDC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68FCA25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EEBFD5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13F59558" w14:textId="77777777" w:rsidTr="0074106A">
        <w:trPr>
          <w:trHeight w:val="1440"/>
        </w:trPr>
        <w:tc>
          <w:tcPr>
            <w:tcW w:w="1129" w:type="dxa"/>
            <w:shd w:val="clear" w:color="auto" w:fill="auto"/>
            <w:vAlign w:val="center"/>
            <w:hideMark/>
          </w:tcPr>
          <w:p w14:paraId="1E63E5B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ZUMPOD003</w:t>
            </w:r>
          </w:p>
        </w:tc>
        <w:tc>
          <w:tcPr>
            <w:tcW w:w="4820" w:type="dxa"/>
            <w:shd w:val="clear" w:color="auto" w:fill="auto"/>
            <w:vAlign w:val="center"/>
            <w:hideMark/>
          </w:tcPr>
          <w:p w14:paraId="7970B70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Autentizační služba</w:t>
            </w:r>
          </w:p>
        </w:tc>
        <w:tc>
          <w:tcPr>
            <w:tcW w:w="7654" w:type="dxa"/>
            <w:shd w:val="clear" w:color="000000" w:fill="FFFFFF"/>
            <w:vAlign w:val="center"/>
            <w:hideMark/>
          </w:tcPr>
          <w:p w14:paraId="7429A88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autentizace uživatelů budou instance RESSS využívat služeb domény Microsoft Windows na základě přihlášení uživatele k operačnímu systému jeho pracovní stanice (Single Sign-On) a dále RESSS umožní autentizaci úředníků vstupujících do systému spisové služby úřadu s využití jednotného identitního prostoru JIP/KAAS</w:t>
            </w:r>
          </w:p>
        </w:tc>
        <w:tc>
          <w:tcPr>
            <w:tcW w:w="1843" w:type="dxa"/>
            <w:shd w:val="clear" w:color="000000" w:fill="FFFFFF"/>
            <w:vAlign w:val="center"/>
            <w:hideMark/>
          </w:tcPr>
          <w:p w14:paraId="7D335D5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368FECA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4A75AE3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1FAA142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5AD40CA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56405A6B" w14:textId="77777777" w:rsidTr="0074106A">
        <w:trPr>
          <w:trHeight w:val="864"/>
        </w:trPr>
        <w:tc>
          <w:tcPr>
            <w:tcW w:w="1129" w:type="dxa"/>
            <w:shd w:val="clear" w:color="auto" w:fill="auto"/>
            <w:vAlign w:val="center"/>
            <w:hideMark/>
          </w:tcPr>
          <w:p w14:paraId="4F6F196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ZUMPOD004</w:t>
            </w:r>
          </w:p>
        </w:tc>
        <w:tc>
          <w:tcPr>
            <w:tcW w:w="4820" w:type="dxa"/>
            <w:shd w:val="clear" w:color="auto" w:fill="auto"/>
            <w:vAlign w:val="center"/>
            <w:hideMark/>
          </w:tcPr>
          <w:p w14:paraId="742F36D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Autorizovaná konverze</w:t>
            </w:r>
          </w:p>
        </w:tc>
        <w:tc>
          <w:tcPr>
            <w:tcW w:w="7654" w:type="dxa"/>
            <w:shd w:val="clear" w:color="auto" w:fill="auto"/>
            <w:vAlign w:val="center"/>
            <w:hideMark/>
          </w:tcPr>
          <w:p w14:paraId="525905C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provádění autorizované konverze z moci úřední budou instance RESSS nasazené pro ÚMPOD využívat rozhraní Centrály CzechPOINT.</w:t>
            </w:r>
          </w:p>
        </w:tc>
        <w:tc>
          <w:tcPr>
            <w:tcW w:w="1843" w:type="dxa"/>
            <w:shd w:val="clear" w:color="auto" w:fill="auto"/>
            <w:vAlign w:val="center"/>
            <w:hideMark/>
          </w:tcPr>
          <w:p w14:paraId="3C3F1AA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5BEF3CF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0402623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6A7F92D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B30B29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0E66CF82" w14:textId="77777777" w:rsidTr="0074106A">
        <w:trPr>
          <w:trHeight w:val="1152"/>
        </w:trPr>
        <w:tc>
          <w:tcPr>
            <w:tcW w:w="1129" w:type="dxa"/>
            <w:shd w:val="clear" w:color="auto" w:fill="auto"/>
            <w:vAlign w:val="center"/>
            <w:hideMark/>
          </w:tcPr>
          <w:p w14:paraId="7DD9959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ZUMPOD005</w:t>
            </w:r>
          </w:p>
        </w:tc>
        <w:tc>
          <w:tcPr>
            <w:tcW w:w="4820" w:type="dxa"/>
            <w:shd w:val="clear" w:color="auto" w:fill="auto"/>
            <w:vAlign w:val="center"/>
            <w:hideMark/>
          </w:tcPr>
          <w:p w14:paraId="1F4D5A3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Detekce škodlivého kódu</w:t>
            </w:r>
          </w:p>
        </w:tc>
        <w:tc>
          <w:tcPr>
            <w:tcW w:w="7654" w:type="dxa"/>
            <w:shd w:val="clear" w:color="auto" w:fill="auto"/>
            <w:vAlign w:val="center"/>
            <w:hideMark/>
          </w:tcPr>
          <w:p w14:paraId="758BA49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detekce škodlivého kódu bude instance RESSS využívat služeb antivirového systému (ve správě MPSV) instalovaného jako nadstavba operačního systému na výpočetních prostředcích určených pro nasazení RESSS.</w:t>
            </w:r>
          </w:p>
        </w:tc>
        <w:tc>
          <w:tcPr>
            <w:tcW w:w="1843" w:type="dxa"/>
            <w:shd w:val="clear" w:color="auto" w:fill="auto"/>
            <w:vAlign w:val="center"/>
            <w:hideMark/>
          </w:tcPr>
          <w:p w14:paraId="0936D55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17A2DDA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5E1DCC8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383BF26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6ECECBA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6C6E0535" w14:textId="77777777" w:rsidTr="0074106A">
        <w:trPr>
          <w:trHeight w:val="1728"/>
        </w:trPr>
        <w:tc>
          <w:tcPr>
            <w:tcW w:w="1129" w:type="dxa"/>
            <w:shd w:val="clear" w:color="auto" w:fill="auto"/>
            <w:vAlign w:val="center"/>
            <w:hideMark/>
          </w:tcPr>
          <w:p w14:paraId="193376F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ZUMPOD006</w:t>
            </w:r>
          </w:p>
        </w:tc>
        <w:tc>
          <w:tcPr>
            <w:tcW w:w="4820" w:type="dxa"/>
            <w:shd w:val="clear" w:color="auto" w:fill="auto"/>
            <w:vAlign w:val="center"/>
            <w:hideMark/>
          </w:tcPr>
          <w:p w14:paraId="6668635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Dohledání adresy</w:t>
            </w:r>
          </w:p>
        </w:tc>
        <w:tc>
          <w:tcPr>
            <w:tcW w:w="7654" w:type="dxa"/>
            <w:shd w:val="clear" w:color="auto" w:fill="auto"/>
            <w:vAlign w:val="center"/>
            <w:hideMark/>
          </w:tcPr>
          <w:p w14:paraId="4DB7A02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Dohledávání a ověřování adres bude probíhat vůči systému "Integrovaná provozní a podpůrná data" (IPPD) pomocí proprietárně definovanému rozhraní webových služeb. Systém IPPD je společnou datovou základnou provozovanou MPSV obsahující též evidenci adres synchronizovanou se základním "Registrem územní identifikace, adres a nemovitostí" (RÚIAN).</w:t>
            </w:r>
          </w:p>
        </w:tc>
        <w:tc>
          <w:tcPr>
            <w:tcW w:w="1843" w:type="dxa"/>
            <w:shd w:val="clear" w:color="auto" w:fill="auto"/>
            <w:vAlign w:val="center"/>
            <w:hideMark/>
          </w:tcPr>
          <w:p w14:paraId="1887BDB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2A856B7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5B77D21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1EC2FEB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9B1935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35FC8847" w14:textId="77777777" w:rsidTr="0074106A">
        <w:trPr>
          <w:trHeight w:val="1728"/>
        </w:trPr>
        <w:tc>
          <w:tcPr>
            <w:tcW w:w="1129" w:type="dxa"/>
            <w:shd w:val="clear" w:color="auto" w:fill="auto"/>
            <w:vAlign w:val="center"/>
            <w:hideMark/>
          </w:tcPr>
          <w:p w14:paraId="53CAC09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ZUMPOD007</w:t>
            </w:r>
          </w:p>
        </w:tc>
        <w:tc>
          <w:tcPr>
            <w:tcW w:w="4820" w:type="dxa"/>
            <w:shd w:val="clear" w:color="auto" w:fill="auto"/>
            <w:vAlign w:val="center"/>
            <w:hideMark/>
          </w:tcPr>
          <w:p w14:paraId="244AF79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Dohledání organizace</w:t>
            </w:r>
          </w:p>
        </w:tc>
        <w:tc>
          <w:tcPr>
            <w:tcW w:w="7654" w:type="dxa"/>
            <w:shd w:val="clear" w:color="auto" w:fill="auto"/>
            <w:vAlign w:val="center"/>
            <w:hideMark/>
          </w:tcPr>
          <w:p w14:paraId="6B08043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Dohledávání a ověřování údajů o organizacích bude probíhat vůči systému "Integrovaná provozní a podpůrná data" (IPPD) pomocí proprietárně definovanému rozhraní webových služeb. Systém IPPD je společnou datovou základnou provozovanou obsahující též evidenci subjektů (organizací) synchronizovanou se základním "Registrem osob" (ROS).</w:t>
            </w:r>
          </w:p>
        </w:tc>
        <w:tc>
          <w:tcPr>
            <w:tcW w:w="1843" w:type="dxa"/>
            <w:shd w:val="clear" w:color="auto" w:fill="auto"/>
            <w:vAlign w:val="center"/>
            <w:hideMark/>
          </w:tcPr>
          <w:p w14:paraId="2D966E9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7F1DBB78"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2ADED4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5574418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6802296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688D6616" w14:textId="77777777" w:rsidTr="0074106A">
        <w:trPr>
          <w:trHeight w:val="2592"/>
        </w:trPr>
        <w:tc>
          <w:tcPr>
            <w:tcW w:w="1129" w:type="dxa"/>
            <w:shd w:val="clear" w:color="auto" w:fill="auto"/>
            <w:vAlign w:val="center"/>
            <w:hideMark/>
          </w:tcPr>
          <w:p w14:paraId="3404D66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ZUMPOD008</w:t>
            </w:r>
          </w:p>
        </w:tc>
        <w:tc>
          <w:tcPr>
            <w:tcW w:w="4820" w:type="dxa"/>
            <w:shd w:val="clear" w:color="auto" w:fill="auto"/>
            <w:vAlign w:val="center"/>
            <w:hideMark/>
          </w:tcPr>
          <w:p w14:paraId="38A2C3C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Dohledání osoby</w:t>
            </w:r>
          </w:p>
        </w:tc>
        <w:tc>
          <w:tcPr>
            <w:tcW w:w="7654" w:type="dxa"/>
            <w:shd w:val="clear" w:color="auto" w:fill="auto"/>
            <w:vAlign w:val="center"/>
            <w:hideMark/>
          </w:tcPr>
          <w:p w14:paraId="573D7B4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Dohledávání a ověřování údajů o (fyzických) osobách bude probíhat vůči systému "Integrovaná provozní a podpůrná data" (IPPD) pomocí proprietárně definovanému rozhraní webových služeb. Systém IPPD je společnou datovou základnou provozovanou MPPSV obsahující též evidenci osob (občanů a cizinců) synchronizovanou se základním "Registrem občanů" (ROB). RESSS umožní dohledávat osoby i v dalších registrech, do kterých má UMPOD přístup, např. Evidence obyvatel a evidence cizinců. Rozhraní systému IPPD bude zpřístupněno prostřednictvím integrační platformy MPSV. </w:t>
            </w:r>
          </w:p>
        </w:tc>
        <w:tc>
          <w:tcPr>
            <w:tcW w:w="1843" w:type="dxa"/>
            <w:shd w:val="clear" w:color="auto" w:fill="auto"/>
            <w:vAlign w:val="center"/>
            <w:hideMark/>
          </w:tcPr>
          <w:p w14:paraId="6CAEAE9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046D2E0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6B8C75F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696B5B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5EC5E27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0B7CBF40" w14:textId="77777777" w:rsidTr="0074106A">
        <w:trPr>
          <w:trHeight w:val="288"/>
        </w:trPr>
        <w:tc>
          <w:tcPr>
            <w:tcW w:w="1129" w:type="dxa"/>
            <w:shd w:val="clear" w:color="auto" w:fill="auto"/>
            <w:vAlign w:val="center"/>
            <w:hideMark/>
          </w:tcPr>
          <w:p w14:paraId="1392540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ZUMPOD009</w:t>
            </w:r>
          </w:p>
        </w:tc>
        <w:tc>
          <w:tcPr>
            <w:tcW w:w="4820" w:type="dxa"/>
            <w:shd w:val="clear" w:color="auto" w:fill="auto"/>
            <w:vAlign w:val="center"/>
            <w:hideMark/>
          </w:tcPr>
          <w:p w14:paraId="6FAF4C7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Hromadné odesílání dokumentů</w:t>
            </w:r>
          </w:p>
        </w:tc>
        <w:tc>
          <w:tcPr>
            <w:tcW w:w="7654" w:type="dxa"/>
            <w:shd w:val="clear" w:color="auto" w:fill="auto"/>
            <w:vAlign w:val="center"/>
            <w:hideMark/>
          </w:tcPr>
          <w:p w14:paraId="33145D1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Hromadné odesílání dokumentů nebude pro potřeby ÚMPOD využíváno.</w:t>
            </w:r>
          </w:p>
        </w:tc>
        <w:tc>
          <w:tcPr>
            <w:tcW w:w="1843" w:type="dxa"/>
            <w:shd w:val="clear" w:color="auto" w:fill="auto"/>
            <w:vAlign w:val="center"/>
            <w:hideMark/>
          </w:tcPr>
          <w:p w14:paraId="2F445E0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6CD7F32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39728DB"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9073AB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565550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10DD1430" w14:textId="77777777" w:rsidTr="0074106A">
        <w:trPr>
          <w:trHeight w:val="1440"/>
        </w:trPr>
        <w:tc>
          <w:tcPr>
            <w:tcW w:w="1129" w:type="dxa"/>
            <w:shd w:val="clear" w:color="auto" w:fill="auto"/>
            <w:vAlign w:val="center"/>
            <w:hideMark/>
          </w:tcPr>
          <w:p w14:paraId="4BC1A07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ZUMPOD010</w:t>
            </w:r>
          </w:p>
        </w:tc>
        <w:tc>
          <w:tcPr>
            <w:tcW w:w="4820" w:type="dxa"/>
            <w:shd w:val="clear" w:color="auto" w:fill="auto"/>
            <w:vAlign w:val="center"/>
            <w:hideMark/>
          </w:tcPr>
          <w:p w14:paraId="5E35C12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Odeslání zprávy do datové schránky</w:t>
            </w:r>
          </w:p>
        </w:tc>
        <w:tc>
          <w:tcPr>
            <w:tcW w:w="7654" w:type="dxa"/>
            <w:shd w:val="clear" w:color="auto" w:fill="auto"/>
            <w:vAlign w:val="center"/>
            <w:hideMark/>
          </w:tcPr>
          <w:p w14:paraId="4F3F0F4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odesílání zpráv do datových schránek systému ISDS (Informační systém datových schránek) budou instance RESSS pro ÚMPOD využívat standardní rozhraní systému ISDS zpřístupněné integrační platformou MPSV.Zejména bude umožňovat automatickou integraci s DS.</w:t>
            </w:r>
          </w:p>
        </w:tc>
        <w:tc>
          <w:tcPr>
            <w:tcW w:w="1843" w:type="dxa"/>
            <w:shd w:val="clear" w:color="auto" w:fill="auto"/>
            <w:vAlign w:val="center"/>
            <w:hideMark/>
          </w:tcPr>
          <w:p w14:paraId="41397C5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5564113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7AF61FC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F2D441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16994447"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23ED2A25" w14:textId="77777777" w:rsidTr="0074106A">
        <w:trPr>
          <w:trHeight w:val="1152"/>
        </w:trPr>
        <w:tc>
          <w:tcPr>
            <w:tcW w:w="1129" w:type="dxa"/>
            <w:shd w:val="clear" w:color="auto" w:fill="auto"/>
            <w:vAlign w:val="center"/>
            <w:hideMark/>
          </w:tcPr>
          <w:p w14:paraId="0C5C385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ZUMPOD011</w:t>
            </w:r>
          </w:p>
        </w:tc>
        <w:tc>
          <w:tcPr>
            <w:tcW w:w="4820" w:type="dxa"/>
            <w:shd w:val="clear" w:color="auto" w:fill="auto"/>
            <w:vAlign w:val="center"/>
            <w:hideMark/>
          </w:tcPr>
          <w:p w14:paraId="48EA900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Odeslání zprávy elektronické pošty</w:t>
            </w:r>
          </w:p>
        </w:tc>
        <w:tc>
          <w:tcPr>
            <w:tcW w:w="7654" w:type="dxa"/>
            <w:shd w:val="clear" w:color="000000" w:fill="FFFFFF"/>
            <w:vAlign w:val="center"/>
            <w:hideMark/>
          </w:tcPr>
          <w:p w14:paraId="69A4A41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odesílání zpráv elektronické pošty bude instance RESSS na UMPOD využívat služeb poštovního serveru na bázi produktu Microsoft Exchange s využitím protokolu SMTP (Simple Mail Transfer Protocol) či rozhraním MAPI (Messaging Application Programming Interface).</w:t>
            </w:r>
          </w:p>
        </w:tc>
        <w:tc>
          <w:tcPr>
            <w:tcW w:w="1843" w:type="dxa"/>
            <w:shd w:val="clear" w:color="000000" w:fill="FFFFFF"/>
            <w:vAlign w:val="center"/>
            <w:hideMark/>
          </w:tcPr>
          <w:p w14:paraId="6C3761F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23B529C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780F847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658A6C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12034EA7"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1FBD3795" w14:textId="77777777" w:rsidTr="0074106A">
        <w:trPr>
          <w:trHeight w:val="2016"/>
        </w:trPr>
        <w:tc>
          <w:tcPr>
            <w:tcW w:w="1129" w:type="dxa"/>
            <w:shd w:val="clear" w:color="auto" w:fill="auto"/>
            <w:vAlign w:val="center"/>
            <w:hideMark/>
          </w:tcPr>
          <w:p w14:paraId="5C76A03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ZUMPOD012</w:t>
            </w:r>
          </w:p>
        </w:tc>
        <w:tc>
          <w:tcPr>
            <w:tcW w:w="4820" w:type="dxa"/>
            <w:shd w:val="clear" w:color="auto" w:fill="auto"/>
            <w:vAlign w:val="center"/>
            <w:hideMark/>
          </w:tcPr>
          <w:p w14:paraId="4DEE12F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Ověření platnosti certifikátu</w:t>
            </w:r>
          </w:p>
        </w:tc>
        <w:tc>
          <w:tcPr>
            <w:tcW w:w="7654" w:type="dxa"/>
            <w:shd w:val="clear" w:color="auto" w:fill="auto"/>
            <w:vAlign w:val="center"/>
            <w:hideMark/>
          </w:tcPr>
          <w:p w14:paraId="415B2AA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ověření platnosti certifikátu budou instance RESSS pro ÚMPOD využívat specializovaných služeb pro ověření platnosti certifikátu, které zprostředkovávají synchronizaci CRL (Certificate Revocation List) kvalifikovaných certifikačních autorit a služeb ověření platnosti certifikátu implementovaných v souvislosti se zaváděním nařízení eIDAS. Služby budou poskytovány prostřednictvím integrační platformy MPSV.</w:t>
            </w:r>
          </w:p>
        </w:tc>
        <w:tc>
          <w:tcPr>
            <w:tcW w:w="1843" w:type="dxa"/>
            <w:shd w:val="clear" w:color="auto" w:fill="auto"/>
            <w:vAlign w:val="center"/>
            <w:hideMark/>
          </w:tcPr>
          <w:p w14:paraId="61814CF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3871C3CB"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7F71217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321D4FC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29899F9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2434EA16" w14:textId="77777777" w:rsidTr="0074106A">
        <w:trPr>
          <w:trHeight w:val="1152"/>
        </w:trPr>
        <w:tc>
          <w:tcPr>
            <w:tcW w:w="1129" w:type="dxa"/>
            <w:shd w:val="clear" w:color="auto" w:fill="auto"/>
            <w:vAlign w:val="center"/>
            <w:hideMark/>
          </w:tcPr>
          <w:p w14:paraId="390A180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ZUMPOD013</w:t>
            </w:r>
          </w:p>
        </w:tc>
        <w:tc>
          <w:tcPr>
            <w:tcW w:w="4820" w:type="dxa"/>
            <w:shd w:val="clear" w:color="auto" w:fill="auto"/>
            <w:vAlign w:val="center"/>
            <w:hideMark/>
          </w:tcPr>
          <w:p w14:paraId="5348E0F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Poskytování digitálních obrazů</w:t>
            </w:r>
          </w:p>
        </w:tc>
        <w:tc>
          <w:tcPr>
            <w:tcW w:w="7654" w:type="dxa"/>
            <w:shd w:val="clear" w:color="auto" w:fill="auto"/>
            <w:vAlign w:val="center"/>
            <w:hideMark/>
          </w:tcPr>
          <w:p w14:paraId="2DEC544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Poskytování digitalizovaných obrazů dokumentů pro potřeby instance RESSS v rámci ÚMPOD bude realizováno na základě výměny souborů s digitalizačním systémem pomocí standardních protokolů pro přenos souborů (SMB/CIFS, FTP, NFS). </w:t>
            </w:r>
          </w:p>
        </w:tc>
        <w:tc>
          <w:tcPr>
            <w:tcW w:w="1843" w:type="dxa"/>
            <w:shd w:val="clear" w:color="auto" w:fill="auto"/>
            <w:vAlign w:val="center"/>
            <w:hideMark/>
          </w:tcPr>
          <w:p w14:paraId="5E6AFA9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491D67C6"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0822F1B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3FA0E58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1A93692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5BCBF4E8" w14:textId="77777777" w:rsidTr="0074106A">
        <w:trPr>
          <w:trHeight w:val="864"/>
        </w:trPr>
        <w:tc>
          <w:tcPr>
            <w:tcW w:w="1129" w:type="dxa"/>
            <w:shd w:val="clear" w:color="auto" w:fill="auto"/>
            <w:vAlign w:val="center"/>
            <w:hideMark/>
          </w:tcPr>
          <w:p w14:paraId="1D05125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ZUMPOD014</w:t>
            </w:r>
          </w:p>
        </w:tc>
        <w:tc>
          <w:tcPr>
            <w:tcW w:w="4820" w:type="dxa"/>
            <w:shd w:val="clear" w:color="auto" w:fill="auto"/>
            <w:vAlign w:val="center"/>
            <w:hideMark/>
          </w:tcPr>
          <w:p w14:paraId="669CED2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Poskytování neveřejných statistických dat</w:t>
            </w:r>
          </w:p>
        </w:tc>
        <w:tc>
          <w:tcPr>
            <w:tcW w:w="7654" w:type="dxa"/>
            <w:shd w:val="clear" w:color="auto" w:fill="auto"/>
            <w:vAlign w:val="center"/>
            <w:hideMark/>
          </w:tcPr>
          <w:p w14:paraId="2D435D7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Poskytování neveřejných statistických dat bude pro potřeby instancí RESSS pro ÚMPOD využíváno. Je požadováno využití metadad, popřípadě v Fulltextu pro vyhledávání informací pro statistické účely.</w:t>
            </w:r>
          </w:p>
        </w:tc>
        <w:tc>
          <w:tcPr>
            <w:tcW w:w="1843" w:type="dxa"/>
            <w:shd w:val="clear" w:color="auto" w:fill="auto"/>
            <w:vAlign w:val="center"/>
            <w:hideMark/>
          </w:tcPr>
          <w:p w14:paraId="0C66809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535F13B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01833F0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23168FB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3944FF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4F32235F" w14:textId="77777777" w:rsidTr="0074106A">
        <w:trPr>
          <w:trHeight w:val="864"/>
        </w:trPr>
        <w:tc>
          <w:tcPr>
            <w:tcW w:w="1129" w:type="dxa"/>
            <w:shd w:val="clear" w:color="auto" w:fill="auto"/>
            <w:vAlign w:val="center"/>
            <w:hideMark/>
          </w:tcPr>
          <w:p w14:paraId="3A7F3F6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ZUMPOD015</w:t>
            </w:r>
          </w:p>
        </w:tc>
        <w:tc>
          <w:tcPr>
            <w:tcW w:w="4820" w:type="dxa"/>
            <w:shd w:val="clear" w:color="auto" w:fill="auto"/>
            <w:vAlign w:val="center"/>
            <w:hideMark/>
          </w:tcPr>
          <w:p w14:paraId="3EAF85B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Poskytování statistických sestav</w:t>
            </w:r>
          </w:p>
        </w:tc>
        <w:tc>
          <w:tcPr>
            <w:tcW w:w="7654" w:type="dxa"/>
            <w:shd w:val="clear" w:color="auto" w:fill="auto"/>
            <w:vAlign w:val="center"/>
            <w:hideMark/>
          </w:tcPr>
          <w:p w14:paraId="6EA8B12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definování vlastních sestav na základě konkrétních podmínek. Tento postup je využívaný u dat, která nelze získat filtrací ze SSL.</w:t>
            </w:r>
          </w:p>
        </w:tc>
        <w:tc>
          <w:tcPr>
            <w:tcW w:w="1843" w:type="dxa"/>
            <w:shd w:val="clear" w:color="auto" w:fill="auto"/>
            <w:vAlign w:val="center"/>
            <w:hideMark/>
          </w:tcPr>
          <w:p w14:paraId="58A083C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20EB364B"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7A8E910B"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A5F3CD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42AF03D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15F9A32F" w14:textId="77777777" w:rsidTr="0074106A">
        <w:trPr>
          <w:trHeight w:val="1440"/>
        </w:trPr>
        <w:tc>
          <w:tcPr>
            <w:tcW w:w="1129" w:type="dxa"/>
            <w:shd w:val="clear" w:color="auto" w:fill="auto"/>
            <w:vAlign w:val="center"/>
            <w:hideMark/>
          </w:tcPr>
          <w:p w14:paraId="5183C11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ZUMPOD017</w:t>
            </w:r>
          </w:p>
        </w:tc>
        <w:tc>
          <w:tcPr>
            <w:tcW w:w="4820" w:type="dxa"/>
            <w:shd w:val="clear" w:color="auto" w:fill="auto"/>
            <w:vAlign w:val="center"/>
            <w:hideMark/>
          </w:tcPr>
          <w:p w14:paraId="46925C9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Převzetí zprávy elektronické pošty</w:t>
            </w:r>
          </w:p>
        </w:tc>
        <w:tc>
          <w:tcPr>
            <w:tcW w:w="7654" w:type="dxa"/>
            <w:shd w:val="clear" w:color="000000" w:fill="FFFFFF"/>
            <w:vAlign w:val="center"/>
            <w:hideMark/>
          </w:tcPr>
          <w:p w14:paraId="77F6647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příjmu zpráv elektronické pošty bude instance RESSS na MPSV využívat služeb poštovního serveru na bázi produktu Microsoft Exchange s využitím protokolu POP3 (Post Office Protocol) nebo protokolu IMAP (Internet Message Access Protocol) či rozhraním MAPI (Messaging Application Programming Interface).</w:t>
            </w:r>
          </w:p>
        </w:tc>
        <w:tc>
          <w:tcPr>
            <w:tcW w:w="1843" w:type="dxa"/>
            <w:shd w:val="clear" w:color="000000" w:fill="FFFFFF"/>
            <w:vAlign w:val="center"/>
            <w:hideMark/>
          </w:tcPr>
          <w:p w14:paraId="42792D1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3DC432A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2AD84CA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7021CB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7140467"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7D0CCC42" w14:textId="77777777" w:rsidTr="0074106A">
        <w:trPr>
          <w:trHeight w:val="1152"/>
        </w:trPr>
        <w:tc>
          <w:tcPr>
            <w:tcW w:w="1129" w:type="dxa"/>
            <w:shd w:val="clear" w:color="auto" w:fill="auto"/>
            <w:vAlign w:val="center"/>
            <w:hideMark/>
          </w:tcPr>
          <w:p w14:paraId="24F60BA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ZUMPOD018</w:t>
            </w:r>
          </w:p>
        </w:tc>
        <w:tc>
          <w:tcPr>
            <w:tcW w:w="4820" w:type="dxa"/>
            <w:shd w:val="clear" w:color="auto" w:fill="auto"/>
            <w:vAlign w:val="center"/>
            <w:hideMark/>
          </w:tcPr>
          <w:p w14:paraId="0E29EDB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Převzetí zprávy z datové schránky</w:t>
            </w:r>
          </w:p>
        </w:tc>
        <w:tc>
          <w:tcPr>
            <w:tcW w:w="7654" w:type="dxa"/>
            <w:shd w:val="clear" w:color="auto" w:fill="auto"/>
            <w:vAlign w:val="center"/>
            <w:hideMark/>
          </w:tcPr>
          <w:p w14:paraId="7992775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přebírání zpráv z datových schránek systému ISDS (Informační systém datových schránek) budou instance RESSS pro ÚMPOD využívat standardní rozhraní systému ISDS zpřístupněné integrační platformou MPSV.</w:t>
            </w:r>
          </w:p>
        </w:tc>
        <w:tc>
          <w:tcPr>
            <w:tcW w:w="1843" w:type="dxa"/>
            <w:shd w:val="clear" w:color="auto" w:fill="auto"/>
            <w:vAlign w:val="center"/>
            <w:hideMark/>
          </w:tcPr>
          <w:p w14:paraId="02F89B2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1665AFB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5613CDD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50CB817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2A32E1CA"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7F2AD41A" w14:textId="77777777" w:rsidTr="0074106A">
        <w:trPr>
          <w:trHeight w:val="1440"/>
        </w:trPr>
        <w:tc>
          <w:tcPr>
            <w:tcW w:w="1129" w:type="dxa"/>
            <w:shd w:val="clear" w:color="auto" w:fill="auto"/>
            <w:vAlign w:val="center"/>
            <w:hideMark/>
          </w:tcPr>
          <w:p w14:paraId="6F0503E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ZUMPOD020</w:t>
            </w:r>
          </w:p>
        </w:tc>
        <w:tc>
          <w:tcPr>
            <w:tcW w:w="4820" w:type="dxa"/>
            <w:shd w:val="clear" w:color="auto" w:fill="auto"/>
            <w:vAlign w:val="center"/>
            <w:hideMark/>
          </w:tcPr>
          <w:p w14:paraId="2E746FF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Resortní výměna dokumentů</w:t>
            </w:r>
          </w:p>
        </w:tc>
        <w:tc>
          <w:tcPr>
            <w:tcW w:w="7654" w:type="dxa"/>
            <w:shd w:val="clear" w:color="auto" w:fill="auto"/>
            <w:vAlign w:val="center"/>
            <w:hideMark/>
          </w:tcPr>
          <w:p w14:paraId="43F9357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výměny dokumentů mezi instancemi RESSS v rámci resortu MPSV, a tedy i s ÚMPOD, bude využíváno rozhraní navržené a implementované dodavatelem s tím, že musí být zveřejněn popis tohoto rozhraní.Rozhraní musí realizovat korektní komunikační kanál mezi výpravnou původce a podatelnou příjemce.</w:t>
            </w:r>
          </w:p>
        </w:tc>
        <w:tc>
          <w:tcPr>
            <w:tcW w:w="1843" w:type="dxa"/>
            <w:shd w:val="clear" w:color="auto" w:fill="auto"/>
            <w:vAlign w:val="center"/>
            <w:hideMark/>
          </w:tcPr>
          <w:p w14:paraId="4A85206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7038C0CB"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4C49207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2C700EE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61F7EC2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07AFA32A" w14:textId="77777777" w:rsidTr="0074106A">
        <w:trPr>
          <w:trHeight w:val="1152"/>
        </w:trPr>
        <w:tc>
          <w:tcPr>
            <w:tcW w:w="1129" w:type="dxa"/>
            <w:shd w:val="clear" w:color="auto" w:fill="auto"/>
            <w:vAlign w:val="center"/>
            <w:hideMark/>
          </w:tcPr>
          <w:p w14:paraId="2917DE0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ZUMPOD021</w:t>
            </w:r>
          </w:p>
        </w:tc>
        <w:tc>
          <w:tcPr>
            <w:tcW w:w="4820" w:type="dxa"/>
            <w:shd w:val="clear" w:color="auto" w:fill="auto"/>
            <w:vAlign w:val="center"/>
            <w:hideMark/>
          </w:tcPr>
          <w:p w14:paraId="13ADCB0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Řízení oprávnění</w:t>
            </w:r>
          </w:p>
        </w:tc>
        <w:tc>
          <w:tcPr>
            <w:tcW w:w="7654" w:type="dxa"/>
            <w:shd w:val="clear" w:color="auto" w:fill="auto"/>
            <w:vAlign w:val="center"/>
            <w:hideMark/>
          </w:tcPr>
          <w:p w14:paraId="0D52712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Instance RESSS na UMPOD budou využívat oprávnění evidovaná v adresářové službě ÚMPOD (realizované na bázi produktu Microsoft Active Directory a přístupné pomoc protokolu LDAP) nasazené v infrastruktuře MPSV, popřípadě v infrastruktuře ÚMPOD.</w:t>
            </w:r>
          </w:p>
        </w:tc>
        <w:tc>
          <w:tcPr>
            <w:tcW w:w="1843" w:type="dxa"/>
            <w:shd w:val="clear" w:color="auto" w:fill="auto"/>
            <w:vAlign w:val="center"/>
            <w:hideMark/>
          </w:tcPr>
          <w:p w14:paraId="2ECBEC6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60397306"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16FEA93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2AD618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1082DEF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05E38F6C" w14:textId="77777777" w:rsidTr="0074106A">
        <w:trPr>
          <w:trHeight w:val="1152"/>
        </w:trPr>
        <w:tc>
          <w:tcPr>
            <w:tcW w:w="1129" w:type="dxa"/>
            <w:shd w:val="clear" w:color="auto" w:fill="auto"/>
            <w:vAlign w:val="center"/>
            <w:hideMark/>
          </w:tcPr>
          <w:p w14:paraId="78132D0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ZUMPOD023</w:t>
            </w:r>
          </w:p>
        </w:tc>
        <w:tc>
          <w:tcPr>
            <w:tcW w:w="4820" w:type="dxa"/>
            <w:shd w:val="clear" w:color="auto" w:fill="auto"/>
            <w:vAlign w:val="center"/>
            <w:hideMark/>
          </w:tcPr>
          <w:p w14:paraId="12B3CDF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dokumentového úložiště</w:t>
            </w:r>
          </w:p>
        </w:tc>
        <w:tc>
          <w:tcPr>
            <w:tcW w:w="7654" w:type="dxa"/>
            <w:shd w:val="clear" w:color="auto" w:fill="auto"/>
            <w:vAlign w:val="center"/>
            <w:hideMark/>
          </w:tcPr>
          <w:p w14:paraId="16F18E5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Dokumentové úložiště instancí RESSS využívaných ÚMPOD bude vytvořeno systémem správy dokumentů realizovaného na základě produktu Microsoft SharePoint.Služby úložiště budou zpřístupněny prostřednictvím integrační platformy.</w:t>
            </w:r>
          </w:p>
        </w:tc>
        <w:tc>
          <w:tcPr>
            <w:tcW w:w="1843" w:type="dxa"/>
            <w:shd w:val="clear" w:color="auto" w:fill="auto"/>
            <w:vAlign w:val="center"/>
            <w:hideMark/>
          </w:tcPr>
          <w:p w14:paraId="4BED907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73CD0E28"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1CA5135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3E2A46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28CAC49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75D2FADD" w14:textId="77777777" w:rsidTr="0074106A">
        <w:trPr>
          <w:trHeight w:val="288"/>
        </w:trPr>
        <w:tc>
          <w:tcPr>
            <w:tcW w:w="1129" w:type="dxa"/>
            <w:shd w:val="clear" w:color="auto" w:fill="auto"/>
            <w:vAlign w:val="center"/>
            <w:hideMark/>
          </w:tcPr>
          <w:p w14:paraId="0601E42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ZUMPOD025</w:t>
            </w:r>
          </w:p>
        </w:tc>
        <w:tc>
          <w:tcPr>
            <w:tcW w:w="4820" w:type="dxa"/>
            <w:shd w:val="clear" w:color="auto" w:fill="auto"/>
            <w:vAlign w:val="center"/>
            <w:hideMark/>
          </w:tcPr>
          <w:p w14:paraId="119B3FD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hybridní pošty</w:t>
            </w:r>
          </w:p>
        </w:tc>
        <w:tc>
          <w:tcPr>
            <w:tcW w:w="7654" w:type="dxa"/>
            <w:shd w:val="clear" w:color="auto" w:fill="auto"/>
            <w:vAlign w:val="center"/>
            <w:hideMark/>
          </w:tcPr>
          <w:p w14:paraId="0BEC8BA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využívání služby hybridní pošty pro potřeby ÚMPOD.</w:t>
            </w:r>
          </w:p>
        </w:tc>
        <w:tc>
          <w:tcPr>
            <w:tcW w:w="1843" w:type="dxa"/>
            <w:shd w:val="clear" w:color="auto" w:fill="auto"/>
            <w:vAlign w:val="center"/>
            <w:hideMark/>
          </w:tcPr>
          <w:p w14:paraId="0CB70F4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65D2607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52CCE77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19D7A4D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00DB3D8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37D219B1" w14:textId="77777777" w:rsidTr="0074106A">
        <w:trPr>
          <w:trHeight w:val="1152"/>
        </w:trPr>
        <w:tc>
          <w:tcPr>
            <w:tcW w:w="1129" w:type="dxa"/>
            <w:shd w:val="clear" w:color="auto" w:fill="auto"/>
            <w:vAlign w:val="center"/>
            <w:hideMark/>
          </w:tcPr>
          <w:p w14:paraId="39EEE64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ZUMPOD026</w:t>
            </w:r>
          </w:p>
        </w:tc>
        <w:tc>
          <w:tcPr>
            <w:tcW w:w="4820" w:type="dxa"/>
            <w:shd w:val="clear" w:color="auto" w:fill="auto"/>
            <w:vAlign w:val="center"/>
            <w:hideMark/>
          </w:tcPr>
          <w:p w14:paraId="1D05DA4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monitoringu</w:t>
            </w:r>
          </w:p>
        </w:tc>
        <w:tc>
          <w:tcPr>
            <w:tcW w:w="7654" w:type="dxa"/>
            <w:shd w:val="clear" w:color="auto" w:fill="auto"/>
            <w:vAlign w:val="center"/>
            <w:hideMark/>
          </w:tcPr>
          <w:p w14:paraId="0493F2D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Instance RESSS pro ÚMPOD musí poskytovat rozhraní pro získávání informací o stavu systému na bázi protokolu SNMP (Simple Network Monitoring Protocol) či proprietárním, zdokumentovaným rozhraním na bázi webových či RESTfull služeb.</w:t>
            </w:r>
          </w:p>
        </w:tc>
        <w:tc>
          <w:tcPr>
            <w:tcW w:w="1843" w:type="dxa"/>
            <w:shd w:val="clear" w:color="auto" w:fill="auto"/>
            <w:vAlign w:val="center"/>
            <w:hideMark/>
          </w:tcPr>
          <w:p w14:paraId="3AD8178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0F0B14F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7313FA6"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776381F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F7CF50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6320B714" w14:textId="77777777" w:rsidTr="0074106A">
        <w:trPr>
          <w:trHeight w:val="288"/>
        </w:trPr>
        <w:tc>
          <w:tcPr>
            <w:tcW w:w="1129" w:type="dxa"/>
            <w:shd w:val="clear" w:color="auto" w:fill="auto"/>
            <w:vAlign w:val="center"/>
            <w:hideMark/>
          </w:tcPr>
          <w:p w14:paraId="12305B9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ZUMPOD027</w:t>
            </w:r>
          </w:p>
        </w:tc>
        <w:tc>
          <w:tcPr>
            <w:tcW w:w="4820" w:type="dxa"/>
            <w:shd w:val="clear" w:color="auto" w:fill="auto"/>
            <w:vAlign w:val="center"/>
            <w:hideMark/>
          </w:tcPr>
          <w:p w14:paraId="643683D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monitorovacího nástroje</w:t>
            </w:r>
          </w:p>
        </w:tc>
        <w:tc>
          <w:tcPr>
            <w:tcW w:w="7654" w:type="dxa"/>
            <w:shd w:val="clear" w:color="auto" w:fill="auto"/>
            <w:vAlign w:val="center"/>
            <w:hideMark/>
          </w:tcPr>
          <w:p w14:paraId="1A6D0D6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Monitorovací systém 2014+ je propojen s RESSS.</w:t>
            </w:r>
          </w:p>
        </w:tc>
        <w:tc>
          <w:tcPr>
            <w:tcW w:w="1843" w:type="dxa"/>
            <w:shd w:val="clear" w:color="auto" w:fill="auto"/>
            <w:vAlign w:val="center"/>
            <w:hideMark/>
          </w:tcPr>
          <w:p w14:paraId="64A8D02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3B468C4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1C7FB83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6ACBC41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262E8E9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0A88A328" w14:textId="77777777" w:rsidTr="0074106A">
        <w:trPr>
          <w:trHeight w:val="864"/>
        </w:trPr>
        <w:tc>
          <w:tcPr>
            <w:tcW w:w="1129" w:type="dxa"/>
            <w:shd w:val="clear" w:color="auto" w:fill="auto"/>
            <w:vAlign w:val="center"/>
            <w:hideMark/>
          </w:tcPr>
          <w:p w14:paraId="791C690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ZUMPOD028</w:t>
            </w:r>
          </w:p>
        </w:tc>
        <w:tc>
          <w:tcPr>
            <w:tcW w:w="4820" w:type="dxa"/>
            <w:shd w:val="clear" w:color="auto" w:fill="auto"/>
            <w:vAlign w:val="center"/>
            <w:hideMark/>
          </w:tcPr>
          <w:p w14:paraId="51F55D6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záloh</w:t>
            </w:r>
          </w:p>
        </w:tc>
        <w:tc>
          <w:tcPr>
            <w:tcW w:w="7654" w:type="dxa"/>
            <w:shd w:val="clear" w:color="auto" w:fill="auto"/>
            <w:vAlign w:val="center"/>
            <w:hideMark/>
          </w:tcPr>
          <w:p w14:paraId="4D0CECA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tvorby záloh instance RESSS na MPSV bude využíván centrální zálohovací systém na bázi produktu Acronis Backup, umožňující provádění záloh virtuálních strojů, souborů a databází.</w:t>
            </w:r>
          </w:p>
        </w:tc>
        <w:tc>
          <w:tcPr>
            <w:tcW w:w="1843" w:type="dxa"/>
            <w:shd w:val="clear" w:color="auto" w:fill="auto"/>
            <w:vAlign w:val="center"/>
            <w:hideMark/>
          </w:tcPr>
          <w:p w14:paraId="03DF409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26BCF79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A72E11A"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6432715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7E33211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7D63ED5B" w14:textId="77777777" w:rsidTr="0074106A">
        <w:trPr>
          <w:trHeight w:val="1152"/>
        </w:trPr>
        <w:tc>
          <w:tcPr>
            <w:tcW w:w="1129" w:type="dxa"/>
            <w:shd w:val="clear" w:color="auto" w:fill="auto"/>
            <w:vAlign w:val="center"/>
            <w:hideMark/>
          </w:tcPr>
          <w:p w14:paraId="36E7F37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ZUMPOD029</w:t>
            </w:r>
          </w:p>
        </w:tc>
        <w:tc>
          <w:tcPr>
            <w:tcW w:w="4820" w:type="dxa"/>
            <w:shd w:val="clear" w:color="auto" w:fill="auto"/>
            <w:vAlign w:val="center"/>
            <w:hideMark/>
          </w:tcPr>
          <w:p w14:paraId="7B75314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úřední desky</w:t>
            </w:r>
          </w:p>
        </w:tc>
        <w:tc>
          <w:tcPr>
            <w:tcW w:w="7654" w:type="dxa"/>
            <w:shd w:val="clear" w:color="auto" w:fill="auto"/>
            <w:vAlign w:val="center"/>
            <w:hideMark/>
          </w:tcPr>
          <w:p w14:paraId="59F0E22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řízení publikace dokumentů na elektronické úřední desce bude umožněno UMPOD pro systém úřední desky využívat rozhraní poskytované RESSS, které je navržené a implementované dodavatelem, s tím že musí být zveřejněn popis tohoto rozhraní.</w:t>
            </w:r>
          </w:p>
        </w:tc>
        <w:tc>
          <w:tcPr>
            <w:tcW w:w="1843" w:type="dxa"/>
            <w:shd w:val="clear" w:color="auto" w:fill="auto"/>
            <w:vAlign w:val="center"/>
            <w:hideMark/>
          </w:tcPr>
          <w:p w14:paraId="0920351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33A1FED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68BB24A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6E79CF4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5211512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508C60FE" w14:textId="77777777" w:rsidTr="0074106A">
        <w:trPr>
          <w:trHeight w:val="1152"/>
        </w:trPr>
        <w:tc>
          <w:tcPr>
            <w:tcW w:w="1129" w:type="dxa"/>
            <w:shd w:val="clear" w:color="auto" w:fill="auto"/>
            <w:vAlign w:val="center"/>
            <w:hideMark/>
          </w:tcPr>
          <w:p w14:paraId="7D95BD3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ZUMPOD030</w:t>
            </w:r>
          </w:p>
        </w:tc>
        <w:tc>
          <w:tcPr>
            <w:tcW w:w="4820" w:type="dxa"/>
            <w:shd w:val="clear" w:color="auto" w:fill="auto"/>
            <w:vAlign w:val="center"/>
            <w:hideMark/>
          </w:tcPr>
          <w:p w14:paraId="7489865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číselníků</w:t>
            </w:r>
          </w:p>
        </w:tc>
        <w:tc>
          <w:tcPr>
            <w:tcW w:w="7654" w:type="dxa"/>
            <w:shd w:val="clear" w:color="auto" w:fill="auto"/>
            <w:vAlign w:val="center"/>
            <w:hideMark/>
          </w:tcPr>
          <w:p w14:paraId="5AF3352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Instance RESSS pro ÚMPOD budou využívat centrálních číselníků spravovaných a poskytovaných systémem IPPD (Integrovaná provozní a podpůrná data) na základě proprietárních webových služeb. Rozhraní systému bude zpřístupněno prostřednictvím integrační platformy MPSV.</w:t>
            </w:r>
          </w:p>
        </w:tc>
        <w:tc>
          <w:tcPr>
            <w:tcW w:w="1843" w:type="dxa"/>
            <w:shd w:val="clear" w:color="auto" w:fill="auto"/>
            <w:vAlign w:val="center"/>
            <w:hideMark/>
          </w:tcPr>
          <w:p w14:paraId="3F4A337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1CA62FF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2E8A92E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1532C45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57A42E2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36E02C2E" w14:textId="77777777" w:rsidTr="0074106A">
        <w:trPr>
          <w:trHeight w:val="1440"/>
        </w:trPr>
        <w:tc>
          <w:tcPr>
            <w:tcW w:w="1129" w:type="dxa"/>
            <w:shd w:val="clear" w:color="auto" w:fill="auto"/>
            <w:vAlign w:val="center"/>
            <w:hideMark/>
          </w:tcPr>
          <w:p w14:paraId="3471D8A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ZUMPOD032</w:t>
            </w:r>
          </w:p>
        </w:tc>
        <w:tc>
          <w:tcPr>
            <w:tcW w:w="4820" w:type="dxa"/>
            <w:shd w:val="clear" w:color="auto" w:fill="auto"/>
            <w:vAlign w:val="center"/>
            <w:hideMark/>
          </w:tcPr>
          <w:p w14:paraId="0E91331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Synchronizace organizační struktury</w:t>
            </w:r>
          </w:p>
        </w:tc>
        <w:tc>
          <w:tcPr>
            <w:tcW w:w="7654" w:type="dxa"/>
            <w:shd w:val="clear" w:color="auto" w:fill="auto"/>
            <w:vAlign w:val="center"/>
            <w:hideMark/>
          </w:tcPr>
          <w:p w14:paraId="7362E56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Informace o organizační struktuře ÚMPOD budou pro potřeby instancí RESSS přebírány z adresářové služby (vybudované na základě produktu Microsoft Active Directory). Ta je synchronizována s organizační strukturou vedenou v personálním systému jako primárním zdrojem informací o organizační struktuře.</w:t>
            </w:r>
          </w:p>
        </w:tc>
        <w:tc>
          <w:tcPr>
            <w:tcW w:w="1843" w:type="dxa"/>
            <w:shd w:val="clear" w:color="auto" w:fill="auto"/>
            <w:vAlign w:val="center"/>
            <w:hideMark/>
          </w:tcPr>
          <w:p w14:paraId="34089D8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498F311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155BD17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7E7EC6D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609E6045"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16AFEA61" w14:textId="77777777" w:rsidTr="0074106A">
        <w:trPr>
          <w:trHeight w:val="864"/>
        </w:trPr>
        <w:tc>
          <w:tcPr>
            <w:tcW w:w="1129" w:type="dxa"/>
            <w:shd w:val="clear" w:color="auto" w:fill="auto"/>
            <w:vAlign w:val="center"/>
            <w:hideMark/>
          </w:tcPr>
          <w:p w14:paraId="510BB6E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ZUMPOD033</w:t>
            </w:r>
          </w:p>
        </w:tc>
        <w:tc>
          <w:tcPr>
            <w:tcW w:w="4820" w:type="dxa"/>
            <w:shd w:val="clear" w:color="auto" w:fill="auto"/>
            <w:vAlign w:val="center"/>
            <w:hideMark/>
          </w:tcPr>
          <w:p w14:paraId="4973AB3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Synchronizace uživatelských účtů</w:t>
            </w:r>
          </w:p>
        </w:tc>
        <w:tc>
          <w:tcPr>
            <w:tcW w:w="7654" w:type="dxa"/>
            <w:shd w:val="clear" w:color="auto" w:fill="auto"/>
            <w:vAlign w:val="center"/>
            <w:hideMark/>
          </w:tcPr>
          <w:p w14:paraId="757CD9E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Informace o uživatelských účtech uživatelů ÚMPOD budou pro potřeby instancí RESSS přebírány z adresářové služby ÚMPOD (vybudované na základě produktu Microsoft Active Directory).</w:t>
            </w:r>
          </w:p>
        </w:tc>
        <w:tc>
          <w:tcPr>
            <w:tcW w:w="1843" w:type="dxa"/>
            <w:shd w:val="clear" w:color="auto" w:fill="auto"/>
            <w:vAlign w:val="center"/>
            <w:hideMark/>
          </w:tcPr>
          <w:p w14:paraId="51C1AE6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0E4D1DC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F7D46F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4419725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1F4434F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675853BD" w14:textId="77777777" w:rsidTr="0074106A">
        <w:trPr>
          <w:trHeight w:val="1152"/>
        </w:trPr>
        <w:tc>
          <w:tcPr>
            <w:tcW w:w="1129" w:type="dxa"/>
            <w:shd w:val="clear" w:color="auto" w:fill="auto"/>
            <w:vAlign w:val="center"/>
            <w:hideMark/>
          </w:tcPr>
          <w:p w14:paraId="75BF432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ZUMPOD034</w:t>
            </w:r>
          </w:p>
        </w:tc>
        <w:tc>
          <w:tcPr>
            <w:tcW w:w="4820" w:type="dxa"/>
            <w:shd w:val="clear" w:color="auto" w:fill="auto"/>
            <w:vAlign w:val="center"/>
            <w:hideMark/>
          </w:tcPr>
          <w:p w14:paraId="457F5C8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Vydání časového razítka </w:t>
            </w:r>
          </w:p>
        </w:tc>
        <w:tc>
          <w:tcPr>
            <w:tcW w:w="7654" w:type="dxa"/>
            <w:shd w:val="clear" w:color="auto" w:fill="auto"/>
            <w:vAlign w:val="center"/>
            <w:hideMark/>
          </w:tcPr>
          <w:p w14:paraId="420D4D2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vydání (získání) kvalifikovaného časového razítka budou instance RESSS pro ÚMPOD využívat služeb kvalifikovaných certifikačních autorit, které budou zpřístupněny prostřednictvím integrační platformy MPSV.</w:t>
            </w:r>
          </w:p>
        </w:tc>
        <w:tc>
          <w:tcPr>
            <w:tcW w:w="1843" w:type="dxa"/>
            <w:shd w:val="clear" w:color="auto" w:fill="auto"/>
            <w:vAlign w:val="center"/>
            <w:hideMark/>
          </w:tcPr>
          <w:p w14:paraId="1356C90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036A2FC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1BB7241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5BF0F89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467DE8C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4189E7E7" w14:textId="77777777" w:rsidTr="0074106A">
        <w:trPr>
          <w:trHeight w:val="1152"/>
        </w:trPr>
        <w:tc>
          <w:tcPr>
            <w:tcW w:w="1129" w:type="dxa"/>
            <w:shd w:val="clear" w:color="auto" w:fill="auto"/>
            <w:vAlign w:val="center"/>
            <w:hideMark/>
          </w:tcPr>
          <w:p w14:paraId="4291690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ZUMPOD035</w:t>
            </w:r>
          </w:p>
        </w:tc>
        <w:tc>
          <w:tcPr>
            <w:tcW w:w="4820" w:type="dxa"/>
            <w:shd w:val="clear" w:color="auto" w:fill="auto"/>
            <w:vAlign w:val="center"/>
            <w:hideMark/>
          </w:tcPr>
          <w:p w14:paraId="5F76220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Výměna dat s archivem</w:t>
            </w:r>
          </w:p>
        </w:tc>
        <w:tc>
          <w:tcPr>
            <w:tcW w:w="7654" w:type="dxa"/>
            <w:shd w:val="clear" w:color="auto" w:fill="auto"/>
            <w:vAlign w:val="center"/>
            <w:hideMark/>
          </w:tcPr>
          <w:p w14:paraId="520552F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Pro potřeby výměny dat s příslušným archivem bude instance RESSS pro ÚMPOD využívat rozhraní specifikovaným "Národním standardem pro elektronické systémy spisové služby" zpřístupněním prostřednictvím integrační platformy MPSV.</w:t>
            </w:r>
          </w:p>
        </w:tc>
        <w:tc>
          <w:tcPr>
            <w:tcW w:w="1843" w:type="dxa"/>
            <w:shd w:val="clear" w:color="auto" w:fill="auto"/>
            <w:vAlign w:val="center"/>
            <w:hideMark/>
          </w:tcPr>
          <w:p w14:paraId="314DC74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0FE36D1A"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22DD44A8"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1D9F9C1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0F3363D7"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6558D3EB" w14:textId="77777777" w:rsidTr="0074106A">
        <w:trPr>
          <w:trHeight w:val="1152"/>
        </w:trPr>
        <w:tc>
          <w:tcPr>
            <w:tcW w:w="1129" w:type="dxa"/>
            <w:shd w:val="clear" w:color="auto" w:fill="auto"/>
            <w:vAlign w:val="center"/>
            <w:hideMark/>
          </w:tcPr>
          <w:p w14:paraId="6292569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ZUMPOD036</w:t>
            </w:r>
          </w:p>
        </w:tc>
        <w:tc>
          <w:tcPr>
            <w:tcW w:w="4820" w:type="dxa"/>
            <w:shd w:val="clear" w:color="auto" w:fill="auto"/>
            <w:vAlign w:val="center"/>
            <w:hideMark/>
          </w:tcPr>
          <w:p w14:paraId="2311D31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externího archivu</w:t>
            </w:r>
          </w:p>
        </w:tc>
        <w:tc>
          <w:tcPr>
            <w:tcW w:w="7654" w:type="dxa"/>
            <w:shd w:val="clear" w:color="auto" w:fill="auto"/>
            <w:vAlign w:val="center"/>
            <w:hideMark/>
          </w:tcPr>
          <w:p w14:paraId="7DDC4EE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Služba externího archivu poskytující informace o pohybu a umístění listinných formulářů ve správě externího subjektu bude využívána v závislosti na aktuálním zajištění fyzického archivu v době nasazení RESSS pro potřeby ÚMPOD</w:t>
            </w:r>
          </w:p>
        </w:tc>
        <w:tc>
          <w:tcPr>
            <w:tcW w:w="1843" w:type="dxa"/>
            <w:shd w:val="clear" w:color="auto" w:fill="auto"/>
            <w:vAlign w:val="center"/>
            <w:hideMark/>
          </w:tcPr>
          <w:p w14:paraId="07CBF88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Rámcová smlouva</w:t>
            </w:r>
          </w:p>
        </w:tc>
        <w:tc>
          <w:tcPr>
            <w:tcW w:w="1134" w:type="dxa"/>
            <w:shd w:val="clear" w:color="auto" w:fill="auto"/>
            <w:vAlign w:val="center"/>
            <w:hideMark/>
          </w:tcPr>
          <w:p w14:paraId="370AB374"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0934381"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1C9187F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1619583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663349E2" w14:textId="77777777" w:rsidTr="0074106A">
        <w:trPr>
          <w:trHeight w:val="864"/>
        </w:trPr>
        <w:tc>
          <w:tcPr>
            <w:tcW w:w="1129" w:type="dxa"/>
            <w:shd w:val="clear" w:color="auto" w:fill="auto"/>
            <w:vAlign w:val="center"/>
            <w:hideMark/>
          </w:tcPr>
          <w:p w14:paraId="1BC6DE3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UMPOD001</w:t>
            </w:r>
          </w:p>
        </w:tc>
        <w:tc>
          <w:tcPr>
            <w:tcW w:w="4820" w:type="dxa"/>
            <w:shd w:val="clear" w:color="000000" w:fill="FFFFFF"/>
            <w:vAlign w:val="center"/>
            <w:hideMark/>
          </w:tcPr>
          <w:p w14:paraId="37471FB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Připojení autentizačního prvku na dokument</w:t>
            </w:r>
          </w:p>
        </w:tc>
        <w:tc>
          <w:tcPr>
            <w:tcW w:w="7654" w:type="dxa"/>
            <w:shd w:val="clear" w:color="000000" w:fill="FFFFFF"/>
            <w:vAlign w:val="center"/>
            <w:hideMark/>
          </w:tcPr>
          <w:p w14:paraId="3E98C3D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připojení autentizačního prvku k dokumentu - elektronického podpisu, elektronické značky, elektronické pečetí a časové razítka.</w:t>
            </w:r>
          </w:p>
        </w:tc>
        <w:tc>
          <w:tcPr>
            <w:tcW w:w="1843" w:type="dxa"/>
            <w:shd w:val="clear" w:color="000000" w:fill="FFFFFF"/>
            <w:vAlign w:val="center"/>
            <w:hideMark/>
          </w:tcPr>
          <w:p w14:paraId="059DDB7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13F8F4D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50D6A89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560D73D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5D216BD9"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527F060F" w14:textId="77777777" w:rsidTr="0074106A">
        <w:trPr>
          <w:trHeight w:val="576"/>
        </w:trPr>
        <w:tc>
          <w:tcPr>
            <w:tcW w:w="1129" w:type="dxa"/>
            <w:shd w:val="clear" w:color="auto" w:fill="auto"/>
            <w:vAlign w:val="center"/>
            <w:hideMark/>
          </w:tcPr>
          <w:p w14:paraId="58A64C1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UMPOD002</w:t>
            </w:r>
          </w:p>
        </w:tc>
        <w:tc>
          <w:tcPr>
            <w:tcW w:w="4820" w:type="dxa"/>
            <w:shd w:val="clear" w:color="auto" w:fill="auto"/>
            <w:vAlign w:val="center"/>
            <w:hideMark/>
          </w:tcPr>
          <w:p w14:paraId="7EC1611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Možnost odeslat datovou zprávu přes ISDS s automatickým vypravením</w:t>
            </w:r>
          </w:p>
        </w:tc>
        <w:tc>
          <w:tcPr>
            <w:tcW w:w="7654" w:type="dxa"/>
            <w:shd w:val="clear" w:color="auto" w:fill="auto"/>
            <w:vAlign w:val="center"/>
            <w:hideMark/>
          </w:tcPr>
          <w:p w14:paraId="5BB6E10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oprávněným uživatelům odeslat dokument přes ISDS automaticky vypravený přímo adresátovi.</w:t>
            </w:r>
          </w:p>
        </w:tc>
        <w:tc>
          <w:tcPr>
            <w:tcW w:w="1843" w:type="dxa"/>
            <w:shd w:val="clear" w:color="auto" w:fill="auto"/>
            <w:vAlign w:val="center"/>
            <w:hideMark/>
          </w:tcPr>
          <w:p w14:paraId="11E2FD5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4C1DD6D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2FC8911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3C73BB2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3EE0D60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76012C44" w14:textId="77777777" w:rsidTr="0074106A">
        <w:trPr>
          <w:trHeight w:val="2304"/>
        </w:trPr>
        <w:tc>
          <w:tcPr>
            <w:tcW w:w="1129" w:type="dxa"/>
            <w:shd w:val="clear" w:color="auto" w:fill="auto"/>
            <w:vAlign w:val="center"/>
            <w:hideMark/>
          </w:tcPr>
          <w:p w14:paraId="6E18468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UMPOD003</w:t>
            </w:r>
          </w:p>
        </w:tc>
        <w:tc>
          <w:tcPr>
            <w:tcW w:w="4820" w:type="dxa"/>
            <w:shd w:val="clear" w:color="auto" w:fill="auto"/>
            <w:vAlign w:val="center"/>
            <w:hideMark/>
          </w:tcPr>
          <w:p w14:paraId="3456F4D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Automatické dotahování některých položek u datových zpráv doručených do datové schránky </w:t>
            </w:r>
          </w:p>
        </w:tc>
        <w:tc>
          <w:tcPr>
            <w:tcW w:w="7654" w:type="dxa"/>
            <w:shd w:val="clear" w:color="auto" w:fill="auto"/>
            <w:vAlign w:val="center"/>
            <w:hideMark/>
          </w:tcPr>
          <w:p w14:paraId="06FC051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zajistí automatické dotažení (vyplněných) polí z datové zprávy doručené do datové schránky jako je datum odeslání, identifikátor DS, způsob doručení, odesílatel, věc, spisová značka odesílatele apod.</w:t>
            </w:r>
          </w:p>
        </w:tc>
        <w:tc>
          <w:tcPr>
            <w:tcW w:w="1843" w:type="dxa"/>
            <w:shd w:val="clear" w:color="auto" w:fill="auto"/>
            <w:vAlign w:val="center"/>
            <w:hideMark/>
          </w:tcPr>
          <w:p w14:paraId="0D5B4E05"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02CCDE6D"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087DAF74"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58C09CEE"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051323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7B6F10B2" w14:textId="77777777" w:rsidTr="0074106A">
        <w:trPr>
          <w:trHeight w:val="576"/>
        </w:trPr>
        <w:tc>
          <w:tcPr>
            <w:tcW w:w="1129" w:type="dxa"/>
            <w:shd w:val="clear" w:color="auto" w:fill="auto"/>
            <w:vAlign w:val="center"/>
            <w:hideMark/>
          </w:tcPr>
          <w:p w14:paraId="260C324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UMPOD004</w:t>
            </w:r>
          </w:p>
        </w:tc>
        <w:tc>
          <w:tcPr>
            <w:tcW w:w="4820" w:type="dxa"/>
            <w:shd w:val="clear" w:color="auto" w:fill="auto"/>
            <w:vAlign w:val="center"/>
            <w:hideMark/>
          </w:tcPr>
          <w:p w14:paraId="3CF288B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Právo pro Podatelnu odebrat (zrušit) přidělení dokumentu konkrétnímu uživateli</w:t>
            </w:r>
          </w:p>
        </w:tc>
        <w:tc>
          <w:tcPr>
            <w:tcW w:w="7654" w:type="dxa"/>
            <w:shd w:val="clear" w:color="auto" w:fill="auto"/>
            <w:vAlign w:val="center"/>
            <w:hideMark/>
          </w:tcPr>
          <w:p w14:paraId="3F73BF0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umožňuje uživateli s oprávněním podatena na ÚMPOD přidělit dokument konkrétnímu uživateli.</w:t>
            </w:r>
          </w:p>
        </w:tc>
        <w:tc>
          <w:tcPr>
            <w:tcW w:w="1843" w:type="dxa"/>
            <w:shd w:val="clear" w:color="auto" w:fill="auto"/>
            <w:vAlign w:val="center"/>
            <w:hideMark/>
          </w:tcPr>
          <w:p w14:paraId="5674549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47DF32E0"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58AF906B"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624438E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6E48D70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2874D411" w14:textId="77777777" w:rsidTr="0074106A">
        <w:trPr>
          <w:trHeight w:val="2304"/>
        </w:trPr>
        <w:tc>
          <w:tcPr>
            <w:tcW w:w="1129" w:type="dxa"/>
            <w:shd w:val="clear" w:color="auto" w:fill="auto"/>
            <w:vAlign w:val="center"/>
            <w:hideMark/>
          </w:tcPr>
          <w:p w14:paraId="6EE069F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UMPOD005</w:t>
            </w:r>
          </w:p>
        </w:tc>
        <w:tc>
          <w:tcPr>
            <w:tcW w:w="4820" w:type="dxa"/>
            <w:shd w:val="clear" w:color="auto" w:fill="auto"/>
            <w:vAlign w:val="center"/>
            <w:hideMark/>
          </w:tcPr>
          <w:p w14:paraId="324EC2F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Elektronická podatelna (doručené e-maily)</w:t>
            </w:r>
          </w:p>
        </w:tc>
        <w:tc>
          <w:tcPr>
            <w:tcW w:w="7654" w:type="dxa"/>
            <w:shd w:val="clear" w:color="000000" w:fill="FFFFFF"/>
            <w:vAlign w:val="center"/>
            <w:hideMark/>
          </w:tcPr>
          <w:p w14:paraId="129B20A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V případě úspěšného načtení e-mailu do RESSS zajistí RESSS jeho odstranění ze složky Doručená pošta v Outlooku. V případě automatického zpracování e-mailu v RESSS zajistí RESSS jako kontrolní mechanismus oprávněným uživatelům protokol (notifikaci) o automatickém zpracování a počtu zpracovaných e-mailů v RESSS. </w:t>
            </w:r>
          </w:p>
        </w:tc>
        <w:tc>
          <w:tcPr>
            <w:tcW w:w="1843" w:type="dxa"/>
            <w:shd w:val="clear" w:color="000000" w:fill="FFFFFF"/>
            <w:vAlign w:val="center"/>
            <w:hideMark/>
          </w:tcPr>
          <w:p w14:paraId="64417299"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3DD64B0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6109E1AD"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53238D47"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5EFB80F"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0D565425" w14:textId="77777777" w:rsidTr="0074106A">
        <w:trPr>
          <w:trHeight w:val="2304"/>
        </w:trPr>
        <w:tc>
          <w:tcPr>
            <w:tcW w:w="1129" w:type="dxa"/>
            <w:shd w:val="clear" w:color="auto" w:fill="auto"/>
            <w:vAlign w:val="center"/>
            <w:hideMark/>
          </w:tcPr>
          <w:p w14:paraId="24F867F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UMPOD006</w:t>
            </w:r>
          </w:p>
        </w:tc>
        <w:tc>
          <w:tcPr>
            <w:tcW w:w="4820" w:type="dxa"/>
            <w:shd w:val="clear" w:color="auto" w:fill="auto"/>
            <w:vAlign w:val="center"/>
            <w:hideMark/>
          </w:tcPr>
          <w:p w14:paraId="68BA509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Řešení pro zpracování zaheslovaných dokumentů </w:t>
            </w:r>
          </w:p>
        </w:tc>
        <w:tc>
          <w:tcPr>
            <w:tcW w:w="7654" w:type="dxa"/>
            <w:shd w:val="clear" w:color="auto" w:fill="auto"/>
            <w:vAlign w:val="center"/>
            <w:hideMark/>
          </w:tcPr>
          <w:p w14:paraId="4EB392F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odheslovat oprávněným uživatelem doručený dokument před nebo během zpracování.</w:t>
            </w:r>
          </w:p>
        </w:tc>
        <w:tc>
          <w:tcPr>
            <w:tcW w:w="1843" w:type="dxa"/>
            <w:shd w:val="clear" w:color="auto" w:fill="auto"/>
            <w:vAlign w:val="center"/>
            <w:hideMark/>
          </w:tcPr>
          <w:p w14:paraId="5A19F834"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3153C100"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751FFC3B"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671C5E77"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4660DEF6"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3BC4AA08" w14:textId="77777777" w:rsidTr="0074106A">
        <w:trPr>
          <w:trHeight w:val="2304"/>
        </w:trPr>
        <w:tc>
          <w:tcPr>
            <w:tcW w:w="1129" w:type="dxa"/>
            <w:shd w:val="clear" w:color="auto" w:fill="auto"/>
            <w:vAlign w:val="center"/>
            <w:hideMark/>
          </w:tcPr>
          <w:p w14:paraId="43E6BB9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UMPOD007</w:t>
            </w:r>
          </w:p>
        </w:tc>
        <w:tc>
          <w:tcPr>
            <w:tcW w:w="4820" w:type="dxa"/>
            <w:shd w:val="clear" w:color="auto" w:fill="auto"/>
            <w:vAlign w:val="center"/>
            <w:hideMark/>
          </w:tcPr>
          <w:p w14:paraId="05B6CFB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Možnost zakládat z příchozího dokumentu nový spis na Podatelně </w:t>
            </w:r>
          </w:p>
        </w:tc>
        <w:tc>
          <w:tcPr>
            <w:tcW w:w="7654" w:type="dxa"/>
            <w:shd w:val="clear" w:color="auto" w:fill="auto"/>
            <w:vAlign w:val="center"/>
            <w:hideMark/>
          </w:tcPr>
          <w:p w14:paraId="514B8D1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založit z doručeného dokumentu nový spis už na Podatelně, včetně možnosti vybrat deník, ve kterém má spis vzniknout</w:t>
            </w:r>
          </w:p>
        </w:tc>
        <w:tc>
          <w:tcPr>
            <w:tcW w:w="1843" w:type="dxa"/>
            <w:shd w:val="clear" w:color="auto" w:fill="auto"/>
            <w:vAlign w:val="center"/>
            <w:hideMark/>
          </w:tcPr>
          <w:p w14:paraId="5A70EE51"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39738B64"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20B75FB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35E0720F"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E847D37"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5592C4A8" w14:textId="77777777" w:rsidTr="0074106A">
        <w:trPr>
          <w:trHeight w:val="2304"/>
        </w:trPr>
        <w:tc>
          <w:tcPr>
            <w:tcW w:w="1129" w:type="dxa"/>
            <w:shd w:val="clear" w:color="auto" w:fill="auto"/>
            <w:vAlign w:val="center"/>
            <w:hideMark/>
          </w:tcPr>
          <w:p w14:paraId="02BBC2E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UMPOD008</w:t>
            </w:r>
          </w:p>
        </w:tc>
        <w:tc>
          <w:tcPr>
            <w:tcW w:w="4820" w:type="dxa"/>
            <w:shd w:val="clear" w:color="000000" w:fill="FFFFFF"/>
            <w:vAlign w:val="center"/>
            <w:hideMark/>
          </w:tcPr>
          <w:p w14:paraId="78311B7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Možnost zapisovat potřebné atributy (vlastnosti) u spisu nad rámec povinných metadat (všichni uživatelé)</w:t>
            </w:r>
          </w:p>
        </w:tc>
        <w:tc>
          <w:tcPr>
            <w:tcW w:w="7654" w:type="dxa"/>
            <w:shd w:val="clear" w:color="000000" w:fill="FFFFFF"/>
            <w:vAlign w:val="center"/>
            <w:hideMark/>
          </w:tcPr>
          <w:p w14:paraId="0EF8891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zapisování a editování uživatelsky definovaných profilů a atributů, příp. vlastností ke každému spisu vzniklému v eSSL (stávajícím i nově vznikajícím). (Požadavek byl avizován e-mailem v rámci projektu OPOD dne 3.10.2018)</w:t>
            </w:r>
          </w:p>
        </w:tc>
        <w:tc>
          <w:tcPr>
            <w:tcW w:w="1843" w:type="dxa"/>
            <w:shd w:val="clear" w:color="000000" w:fill="FFFFFF"/>
            <w:vAlign w:val="center"/>
            <w:hideMark/>
          </w:tcPr>
          <w:p w14:paraId="6FB1144B"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77647DA0"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6534510B"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2315FED2"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DDD8061"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4F058CBA" w14:textId="77777777" w:rsidTr="0074106A">
        <w:trPr>
          <w:trHeight w:val="2304"/>
        </w:trPr>
        <w:tc>
          <w:tcPr>
            <w:tcW w:w="1129" w:type="dxa"/>
            <w:shd w:val="clear" w:color="auto" w:fill="auto"/>
            <w:vAlign w:val="center"/>
            <w:hideMark/>
          </w:tcPr>
          <w:p w14:paraId="7A8F3C7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UMPOD009</w:t>
            </w:r>
          </w:p>
        </w:tc>
        <w:tc>
          <w:tcPr>
            <w:tcW w:w="4820" w:type="dxa"/>
            <w:shd w:val="clear" w:color="000000" w:fill="FFFFFF"/>
            <w:vAlign w:val="center"/>
            <w:hideMark/>
          </w:tcPr>
          <w:p w14:paraId="640EABF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Možnost vyhledávat pomocí těchto atributů (všichni uživatelé)</w:t>
            </w:r>
          </w:p>
        </w:tc>
        <w:tc>
          <w:tcPr>
            <w:tcW w:w="7654" w:type="dxa"/>
            <w:shd w:val="clear" w:color="auto" w:fill="auto"/>
            <w:vAlign w:val="center"/>
            <w:hideMark/>
          </w:tcPr>
          <w:p w14:paraId="21E818B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vyhledávat spisy podle uživateli přidělovaných atributů.</w:t>
            </w:r>
          </w:p>
        </w:tc>
        <w:tc>
          <w:tcPr>
            <w:tcW w:w="1843" w:type="dxa"/>
            <w:shd w:val="clear" w:color="auto" w:fill="auto"/>
            <w:vAlign w:val="center"/>
            <w:hideMark/>
          </w:tcPr>
          <w:p w14:paraId="600A0E15"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7CCB2C65"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197306B2"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6CD492A2"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320A44FE"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7A789A1C" w14:textId="77777777" w:rsidTr="0074106A">
        <w:trPr>
          <w:trHeight w:val="2304"/>
        </w:trPr>
        <w:tc>
          <w:tcPr>
            <w:tcW w:w="1129" w:type="dxa"/>
            <w:shd w:val="clear" w:color="auto" w:fill="auto"/>
            <w:vAlign w:val="center"/>
            <w:hideMark/>
          </w:tcPr>
          <w:p w14:paraId="22F4AE3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UMPOD010</w:t>
            </w:r>
          </w:p>
        </w:tc>
        <w:tc>
          <w:tcPr>
            <w:tcW w:w="4820" w:type="dxa"/>
            <w:shd w:val="clear" w:color="000000" w:fill="FFFFFF"/>
            <w:vAlign w:val="center"/>
            <w:hideMark/>
          </w:tcPr>
          <w:p w14:paraId="1FCC240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Digitalizace (skenování) zaevidovaných dokumentů</w:t>
            </w:r>
          </w:p>
        </w:tc>
        <w:tc>
          <w:tcPr>
            <w:tcW w:w="7654" w:type="dxa"/>
            <w:shd w:val="clear" w:color="000000" w:fill="FFFFFF"/>
            <w:vAlign w:val="center"/>
            <w:hideMark/>
          </w:tcPr>
          <w:p w14:paraId="758E4B1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Pro automatické přiřazení skenu dokumentu s OCR vrstvou do RESSS bude použit jednoznačný identifikátor dokumentu, pro přiřazení skenu do přílohy se použije stejný identifikátor doplněný o další znak určující, že se jedná o přílohu. RESSS umožní fulltextové vyhledávání v tomto dokumentu. </w:t>
            </w:r>
          </w:p>
        </w:tc>
        <w:tc>
          <w:tcPr>
            <w:tcW w:w="1843" w:type="dxa"/>
            <w:shd w:val="clear" w:color="000000" w:fill="FFFFFF"/>
            <w:vAlign w:val="center"/>
            <w:hideMark/>
          </w:tcPr>
          <w:p w14:paraId="6EE4E1C4"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5DB5FFA2"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2A1CC531"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2CC5AC63"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367325A9"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6A45396B" w14:textId="77777777" w:rsidTr="0074106A">
        <w:trPr>
          <w:trHeight w:val="2304"/>
        </w:trPr>
        <w:tc>
          <w:tcPr>
            <w:tcW w:w="1129" w:type="dxa"/>
            <w:shd w:val="clear" w:color="auto" w:fill="auto"/>
            <w:vAlign w:val="center"/>
            <w:hideMark/>
          </w:tcPr>
          <w:p w14:paraId="7FBD1C9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UMPOD011</w:t>
            </w:r>
          </w:p>
        </w:tc>
        <w:tc>
          <w:tcPr>
            <w:tcW w:w="4820" w:type="dxa"/>
            <w:shd w:val="clear" w:color="auto" w:fill="auto"/>
            <w:vAlign w:val="center"/>
            <w:hideMark/>
          </w:tcPr>
          <w:p w14:paraId="14FE561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Možnost přidělovat a přebírat dokument/spis napříč celou organizací</w:t>
            </w:r>
          </w:p>
        </w:tc>
        <w:tc>
          <w:tcPr>
            <w:tcW w:w="7654" w:type="dxa"/>
            <w:shd w:val="clear" w:color="auto" w:fill="auto"/>
            <w:vAlign w:val="center"/>
            <w:hideMark/>
          </w:tcPr>
          <w:p w14:paraId="7C38D79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oprávněnému uživateli přidělovat a adresátovi přidělení přebrat přidělený dokument nezařazený ve spisu a spis napříč celou organizací.</w:t>
            </w:r>
          </w:p>
        </w:tc>
        <w:tc>
          <w:tcPr>
            <w:tcW w:w="1843" w:type="dxa"/>
            <w:shd w:val="clear" w:color="auto" w:fill="auto"/>
            <w:vAlign w:val="center"/>
            <w:hideMark/>
          </w:tcPr>
          <w:p w14:paraId="2BB2A626"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7F9CDCF0"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3FD4DAE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63DF73C3"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E68EC7D"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654370A3" w14:textId="77777777" w:rsidTr="0074106A">
        <w:trPr>
          <w:trHeight w:val="288"/>
        </w:trPr>
        <w:tc>
          <w:tcPr>
            <w:tcW w:w="1129" w:type="dxa"/>
            <w:shd w:val="clear" w:color="auto" w:fill="auto"/>
            <w:vAlign w:val="center"/>
            <w:hideMark/>
          </w:tcPr>
          <w:p w14:paraId="7CB8BF0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UMPOD012</w:t>
            </w:r>
          </w:p>
        </w:tc>
        <w:tc>
          <w:tcPr>
            <w:tcW w:w="4820" w:type="dxa"/>
            <w:shd w:val="clear" w:color="auto" w:fill="auto"/>
            <w:vAlign w:val="center"/>
            <w:hideMark/>
          </w:tcPr>
          <w:p w14:paraId="56860EE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Řešení možnosti pro uživatele, který zastává více funkčních míst</w:t>
            </w:r>
          </w:p>
        </w:tc>
        <w:tc>
          <w:tcPr>
            <w:tcW w:w="7654" w:type="dxa"/>
            <w:shd w:val="clear" w:color="auto" w:fill="auto"/>
            <w:vAlign w:val="center"/>
            <w:hideMark/>
          </w:tcPr>
          <w:p w14:paraId="6FF6317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jednomu uživateli zastávat dvě funkční místa.</w:t>
            </w:r>
          </w:p>
        </w:tc>
        <w:tc>
          <w:tcPr>
            <w:tcW w:w="1843" w:type="dxa"/>
            <w:shd w:val="clear" w:color="auto" w:fill="auto"/>
            <w:vAlign w:val="center"/>
            <w:hideMark/>
          </w:tcPr>
          <w:p w14:paraId="52D3BC7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1FF27B0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3467565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7B677542"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 </w:t>
            </w:r>
          </w:p>
        </w:tc>
        <w:tc>
          <w:tcPr>
            <w:tcW w:w="992" w:type="dxa"/>
            <w:shd w:val="clear" w:color="auto" w:fill="auto"/>
            <w:vAlign w:val="center"/>
            <w:hideMark/>
          </w:tcPr>
          <w:p w14:paraId="4B0A4D47"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1E458BBF" w14:textId="77777777" w:rsidTr="0074106A">
        <w:trPr>
          <w:trHeight w:val="2304"/>
        </w:trPr>
        <w:tc>
          <w:tcPr>
            <w:tcW w:w="1129" w:type="dxa"/>
            <w:shd w:val="clear" w:color="auto" w:fill="auto"/>
            <w:vAlign w:val="center"/>
            <w:hideMark/>
          </w:tcPr>
          <w:p w14:paraId="674500D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UMPOD013</w:t>
            </w:r>
          </w:p>
        </w:tc>
        <w:tc>
          <w:tcPr>
            <w:tcW w:w="4820" w:type="dxa"/>
            <w:shd w:val="clear" w:color="auto" w:fill="auto"/>
            <w:vAlign w:val="center"/>
            <w:hideMark/>
          </w:tcPr>
          <w:p w14:paraId="5D3F34D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Webové formuláře </w:t>
            </w:r>
          </w:p>
        </w:tc>
        <w:tc>
          <w:tcPr>
            <w:tcW w:w="7654" w:type="dxa"/>
            <w:shd w:val="clear" w:color="auto" w:fill="auto"/>
            <w:vAlign w:val="center"/>
            <w:hideMark/>
          </w:tcPr>
          <w:p w14:paraId="5CDA0C8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přijímat a evidovat webové formuláře včetně převzetí dat z tohoto formuláře.</w:t>
            </w:r>
          </w:p>
        </w:tc>
        <w:tc>
          <w:tcPr>
            <w:tcW w:w="1843" w:type="dxa"/>
            <w:shd w:val="clear" w:color="auto" w:fill="auto"/>
            <w:vAlign w:val="center"/>
            <w:hideMark/>
          </w:tcPr>
          <w:p w14:paraId="34200970"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4C16D877"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237B31B6"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482EDCD9"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48DB407B"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r>
      <w:tr w:rsidR="00775FD1" w:rsidRPr="000257E3" w14:paraId="13FE7338" w14:textId="77777777" w:rsidTr="0074106A">
        <w:trPr>
          <w:trHeight w:val="3168"/>
        </w:trPr>
        <w:tc>
          <w:tcPr>
            <w:tcW w:w="1129" w:type="dxa"/>
            <w:shd w:val="clear" w:color="auto" w:fill="auto"/>
            <w:vAlign w:val="center"/>
            <w:hideMark/>
          </w:tcPr>
          <w:p w14:paraId="6D0EE8C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UMPOD014</w:t>
            </w:r>
          </w:p>
        </w:tc>
        <w:tc>
          <w:tcPr>
            <w:tcW w:w="4820" w:type="dxa"/>
            <w:shd w:val="clear" w:color="auto" w:fill="auto"/>
            <w:vAlign w:val="center"/>
            <w:hideMark/>
          </w:tcPr>
          <w:p w14:paraId="7005756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Nastavení řízeného přístupu k dokumentům/spisům</w:t>
            </w:r>
          </w:p>
        </w:tc>
        <w:tc>
          <w:tcPr>
            <w:tcW w:w="7654" w:type="dxa"/>
            <w:shd w:val="clear" w:color="auto" w:fill="auto"/>
            <w:vAlign w:val="center"/>
            <w:hideMark/>
          </w:tcPr>
          <w:p w14:paraId="1C750EF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nastavení řízeného přístupu k dokumentům dočasně evidovaným mimo spis/spisům včetně možnosti automatického nastavení přístupu při založení dokumentu nebo spisu s požadovaným omezením přístupu. RESSS umožní řízení přístupu ke všem dokumentům ve spisu podle nastavení  deníku, ve kterém byl založen spis. RESSS umožní zpracovateli spisu a jeho nadřízeným změnit oprávnění k přístupu ke spisu, s výjimkou zákazu přístupu ke spisu nadřízenému zaměstnanci. RESSS zajistí, aby nadřízený zaměstnanec měl vždy plný přístup k dokumentům a spisům vlastněným anebo zpracovávaným podřízeným zaměstnancem. RESSS zajistí plný přístup ke spisu pro jeho zpracovatele, bez ohledu na to, kdo spis vlastní.</w:t>
            </w:r>
          </w:p>
        </w:tc>
        <w:tc>
          <w:tcPr>
            <w:tcW w:w="1843" w:type="dxa"/>
            <w:shd w:val="clear" w:color="auto" w:fill="auto"/>
            <w:vAlign w:val="center"/>
            <w:hideMark/>
          </w:tcPr>
          <w:p w14:paraId="51CADB0A"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6E41DDE8"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6FEAEDD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22B4165F"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71CB0151"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0A6A6EFE" w14:textId="77777777" w:rsidTr="0074106A">
        <w:trPr>
          <w:trHeight w:val="2592"/>
        </w:trPr>
        <w:tc>
          <w:tcPr>
            <w:tcW w:w="1129" w:type="dxa"/>
            <w:shd w:val="clear" w:color="auto" w:fill="auto"/>
            <w:vAlign w:val="center"/>
            <w:hideMark/>
          </w:tcPr>
          <w:p w14:paraId="2396E95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UMPOD015</w:t>
            </w:r>
          </w:p>
        </w:tc>
        <w:tc>
          <w:tcPr>
            <w:tcW w:w="4820" w:type="dxa"/>
            <w:shd w:val="clear" w:color="auto" w:fill="auto"/>
            <w:vAlign w:val="center"/>
            <w:hideMark/>
          </w:tcPr>
          <w:p w14:paraId="6F815DD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Elektronická podpisová kniha (EPK)</w:t>
            </w:r>
          </w:p>
        </w:tc>
        <w:tc>
          <w:tcPr>
            <w:tcW w:w="7654" w:type="dxa"/>
            <w:shd w:val="clear" w:color="auto" w:fill="auto"/>
            <w:vAlign w:val="center"/>
            <w:hideMark/>
          </w:tcPr>
          <w:p w14:paraId="50FA7273"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předkládat (v závislosti na rozsahu oprávnění) dalšímu uživateli konkrétní dokumenty s požadavkem podepsat, schválit, vzít na vědomí   včetně avizace založení nového požadavku a naplnění požadavku. RESSS umožní nepodepsat dokument a vrátit jej k dopracování. RESSS umožní předložit k podpisu dokument ve formátu word, který bude možno před konverzí a podpisem editovat, nebo PDF. RESSS umožní předkládat požadavek více uživatelům současně (tj. vložit do více podpisových knih současně, nebo definovat posloupnost, ve které má být dokument podepsán/vzat na vědomí atd.).</w:t>
            </w:r>
          </w:p>
        </w:tc>
        <w:tc>
          <w:tcPr>
            <w:tcW w:w="1843" w:type="dxa"/>
            <w:shd w:val="clear" w:color="auto" w:fill="auto"/>
            <w:vAlign w:val="center"/>
            <w:hideMark/>
          </w:tcPr>
          <w:p w14:paraId="3305822A"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755F5DA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66997636"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2858D0A8"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72498B1B"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259B7957" w14:textId="77777777" w:rsidTr="0074106A">
        <w:trPr>
          <w:trHeight w:val="2304"/>
        </w:trPr>
        <w:tc>
          <w:tcPr>
            <w:tcW w:w="1129" w:type="dxa"/>
            <w:shd w:val="clear" w:color="auto" w:fill="auto"/>
            <w:vAlign w:val="center"/>
            <w:hideMark/>
          </w:tcPr>
          <w:p w14:paraId="3030B43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UMPOD016</w:t>
            </w:r>
          </w:p>
        </w:tc>
        <w:tc>
          <w:tcPr>
            <w:tcW w:w="4820" w:type="dxa"/>
            <w:shd w:val="clear" w:color="auto" w:fill="auto"/>
            <w:vAlign w:val="center"/>
            <w:hideMark/>
          </w:tcPr>
          <w:p w14:paraId="577E15F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Avizace událostí</w:t>
            </w:r>
          </w:p>
        </w:tc>
        <w:tc>
          <w:tcPr>
            <w:tcW w:w="7654" w:type="dxa"/>
            <w:shd w:val="clear" w:color="auto" w:fill="auto"/>
            <w:vAlign w:val="center"/>
            <w:hideMark/>
          </w:tcPr>
          <w:p w14:paraId="1B1E88B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uživatelské nastavení avizace různých události, jako je např. požadavky v EPK, žádost a provedení konverze dokumentu, vygenerování transakčního protokolu atd.</w:t>
            </w:r>
          </w:p>
        </w:tc>
        <w:tc>
          <w:tcPr>
            <w:tcW w:w="1843" w:type="dxa"/>
            <w:shd w:val="clear" w:color="auto" w:fill="auto"/>
            <w:vAlign w:val="center"/>
            <w:hideMark/>
          </w:tcPr>
          <w:p w14:paraId="7D6FAD58"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4059F324"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55D194C0"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6444806F"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330017BD"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5CBD8852" w14:textId="77777777" w:rsidTr="0074106A">
        <w:trPr>
          <w:trHeight w:val="2304"/>
        </w:trPr>
        <w:tc>
          <w:tcPr>
            <w:tcW w:w="1129" w:type="dxa"/>
            <w:shd w:val="clear" w:color="auto" w:fill="auto"/>
            <w:vAlign w:val="center"/>
            <w:hideMark/>
          </w:tcPr>
          <w:p w14:paraId="588AC39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UMPOD017</w:t>
            </w:r>
          </w:p>
        </w:tc>
        <w:tc>
          <w:tcPr>
            <w:tcW w:w="4820" w:type="dxa"/>
            <w:shd w:val="clear" w:color="auto" w:fill="auto"/>
            <w:vAlign w:val="center"/>
            <w:hideMark/>
          </w:tcPr>
          <w:p w14:paraId="5E7F430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Zadání požadavku o provedení konverze dokumentu</w:t>
            </w:r>
          </w:p>
        </w:tc>
        <w:tc>
          <w:tcPr>
            <w:tcW w:w="7654" w:type="dxa"/>
            <w:shd w:val="clear" w:color="auto" w:fill="auto"/>
            <w:vAlign w:val="center"/>
            <w:hideMark/>
          </w:tcPr>
          <w:p w14:paraId="533BAAC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všem uživatelům požádat oprávněné uživatele o konverzi (autorizovanou nebo 69a) dokumentu a vypořádání požadavku oprávněným uživatelem.</w:t>
            </w:r>
          </w:p>
        </w:tc>
        <w:tc>
          <w:tcPr>
            <w:tcW w:w="1843" w:type="dxa"/>
            <w:shd w:val="clear" w:color="auto" w:fill="auto"/>
            <w:vAlign w:val="center"/>
            <w:hideMark/>
          </w:tcPr>
          <w:p w14:paraId="33136D75"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0B5B0131"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3D49668E"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43F02070"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E195422"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220F0230" w14:textId="77777777" w:rsidTr="0074106A">
        <w:trPr>
          <w:trHeight w:val="2304"/>
        </w:trPr>
        <w:tc>
          <w:tcPr>
            <w:tcW w:w="1129" w:type="dxa"/>
            <w:shd w:val="clear" w:color="auto" w:fill="auto"/>
            <w:vAlign w:val="center"/>
            <w:hideMark/>
          </w:tcPr>
          <w:p w14:paraId="6E23A84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UMPOD018</w:t>
            </w:r>
          </w:p>
        </w:tc>
        <w:tc>
          <w:tcPr>
            <w:tcW w:w="4820" w:type="dxa"/>
            <w:shd w:val="clear" w:color="auto" w:fill="auto"/>
            <w:vAlign w:val="center"/>
            <w:hideMark/>
          </w:tcPr>
          <w:p w14:paraId="68FA7FC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Export spisu</w:t>
            </w:r>
          </w:p>
        </w:tc>
        <w:tc>
          <w:tcPr>
            <w:tcW w:w="7654" w:type="dxa"/>
            <w:shd w:val="clear" w:color="auto" w:fill="auto"/>
            <w:vAlign w:val="center"/>
            <w:hideMark/>
          </w:tcPr>
          <w:p w14:paraId="6D040D8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exportovat dokumenty podle spisů. RESSS exportuje dokumenty, jejichž originál nebo autorizovaná či 69a konverze  je v digitální podobě. RESSS umožní nastavit uživatelské pojmenování vyexportovaných dokumentů. RESSS v rámci exportu vytvoří dokument zobrazující obsah spisu (sběrný arch).</w:t>
            </w:r>
          </w:p>
        </w:tc>
        <w:tc>
          <w:tcPr>
            <w:tcW w:w="1843" w:type="dxa"/>
            <w:shd w:val="clear" w:color="auto" w:fill="auto"/>
            <w:vAlign w:val="center"/>
            <w:hideMark/>
          </w:tcPr>
          <w:p w14:paraId="4F876B33"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19287340"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3FDA0B0F"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2AE709C1"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7C6DF9A4"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035F4A80" w14:textId="77777777" w:rsidTr="0074106A">
        <w:trPr>
          <w:trHeight w:val="2304"/>
        </w:trPr>
        <w:tc>
          <w:tcPr>
            <w:tcW w:w="1129" w:type="dxa"/>
            <w:shd w:val="clear" w:color="auto" w:fill="auto"/>
            <w:vAlign w:val="center"/>
            <w:hideMark/>
          </w:tcPr>
          <w:p w14:paraId="34D3BDC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UMPOD019</w:t>
            </w:r>
          </w:p>
        </w:tc>
        <w:tc>
          <w:tcPr>
            <w:tcW w:w="4820" w:type="dxa"/>
            <w:shd w:val="clear" w:color="auto" w:fill="auto"/>
            <w:vAlign w:val="center"/>
            <w:hideMark/>
          </w:tcPr>
          <w:p w14:paraId="3A24936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Vzdálené nahlížení do spisu</w:t>
            </w:r>
          </w:p>
        </w:tc>
        <w:tc>
          <w:tcPr>
            <w:tcW w:w="7654" w:type="dxa"/>
            <w:shd w:val="clear" w:color="auto" w:fill="auto"/>
            <w:vAlign w:val="center"/>
            <w:hideMark/>
          </w:tcPr>
          <w:p w14:paraId="28377F8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klientům vzdáleně nahlížet na dokumenty ve spisu povolené oprávněným uživatelem po provedení požadované autentizace, resp. nahlížet na místě po ověření totožnosti oprávněnou úřední osobou.</w:t>
            </w:r>
          </w:p>
        </w:tc>
        <w:tc>
          <w:tcPr>
            <w:tcW w:w="1843" w:type="dxa"/>
            <w:shd w:val="clear" w:color="auto" w:fill="auto"/>
            <w:vAlign w:val="center"/>
            <w:hideMark/>
          </w:tcPr>
          <w:p w14:paraId="742539B5"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5323CDC3"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1F99992B"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6295CC9A"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27D722D0"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6B9FB9A3" w14:textId="77777777" w:rsidTr="0074106A">
        <w:trPr>
          <w:trHeight w:val="576"/>
        </w:trPr>
        <w:tc>
          <w:tcPr>
            <w:tcW w:w="1129" w:type="dxa"/>
            <w:shd w:val="clear" w:color="auto" w:fill="auto"/>
            <w:vAlign w:val="center"/>
            <w:hideMark/>
          </w:tcPr>
          <w:p w14:paraId="79B9C82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UMPOD020</w:t>
            </w:r>
          </w:p>
        </w:tc>
        <w:tc>
          <w:tcPr>
            <w:tcW w:w="4820" w:type="dxa"/>
            <w:shd w:val="clear" w:color="auto" w:fill="auto"/>
            <w:vAlign w:val="center"/>
            <w:hideMark/>
          </w:tcPr>
          <w:p w14:paraId="6741183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Pečetění jednotlivých dokumentů</w:t>
            </w:r>
          </w:p>
        </w:tc>
        <w:tc>
          <w:tcPr>
            <w:tcW w:w="7654" w:type="dxa"/>
            <w:shd w:val="clear" w:color="auto" w:fill="auto"/>
            <w:vAlign w:val="center"/>
            <w:hideMark/>
          </w:tcPr>
          <w:p w14:paraId="474C283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oprávněnému uživateli přidat elektronickou pečeť a časové razítko na konkrétní dokument.</w:t>
            </w:r>
          </w:p>
        </w:tc>
        <w:tc>
          <w:tcPr>
            <w:tcW w:w="1843" w:type="dxa"/>
            <w:shd w:val="clear" w:color="auto" w:fill="auto"/>
            <w:vAlign w:val="center"/>
            <w:hideMark/>
          </w:tcPr>
          <w:p w14:paraId="4FAEAA9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7AD2D43E"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05253E9F"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0E0030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2CE1C06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7EC16742" w14:textId="77777777" w:rsidTr="0074106A">
        <w:trPr>
          <w:trHeight w:val="576"/>
        </w:trPr>
        <w:tc>
          <w:tcPr>
            <w:tcW w:w="1129" w:type="dxa"/>
            <w:shd w:val="clear" w:color="auto" w:fill="auto"/>
            <w:vAlign w:val="center"/>
            <w:hideMark/>
          </w:tcPr>
          <w:p w14:paraId="69A195B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UMPOD021</w:t>
            </w:r>
          </w:p>
        </w:tc>
        <w:tc>
          <w:tcPr>
            <w:tcW w:w="4820" w:type="dxa"/>
            <w:shd w:val="clear" w:color="auto" w:fill="auto"/>
            <w:vAlign w:val="center"/>
            <w:hideMark/>
          </w:tcPr>
          <w:p w14:paraId="76F97A8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Nástroj pro anonymizaci dokumentů</w:t>
            </w:r>
          </w:p>
        </w:tc>
        <w:tc>
          <w:tcPr>
            <w:tcW w:w="7654" w:type="dxa"/>
            <w:shd w:val="clear" w:color="auto" w:fill="auto"/>
            <w:vAlign w:val="center"/>
            <w:hideMark/>
          </w:tcPr>
          <w:p w14:paraId="5BDD655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provést anonymizaci dokumentu vlastního i doručeného včetně uchování původního dokumentu.</w:t>
            </w:r>
          </w:p>
        </w:tc>
        <w:tc>
          <w:tcPr>
            <w:tcW w:w="1843" w:type="dxa"/>
            <w:shd w:val="clear" w:color="auto" w:fill="auto"/>
            <w:vAlign w:val="center"/>
            <w:hideMark/>
          </w:tcPr>
          <w:p w14:paraId="57861A6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4EB043DA"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5B27D8E3"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22B85C6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15BC9589"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5ED22801" w14:textId="77777777" w:rsidTr="0074106A">
        <w:trPr>
          <w:trHeight w:val="2304"/>
        </w:trPr>
        <w:tc>
          <w:tcPr>
            <w:tcW w:w="1129" w:type="dxa"/>
            <w:shd w:val="clear" w:color="auto" w:fill="auto"/>
            <w:vAlign w:val="center"/>
            <w:hideMark/>
          </w:tcPr>
          <w:p w14:paraId="5CA33B8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UMPOD022</w:t>
            </w:r>
          </w:p>
        </w:tc>
        <w:tc>
          <w:tcPr>
            <w:tcW w:w="4820" w:type="dxa"/>
            <w:shd w:val="clear" w:color="auto" w:fill="auto"/>
            <w:vAlign w:val="center"/>
            <w:hideMark/>
          </w:tcPr>
          <w:p w14:paraId="7D304B5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Smazání komponenty</w:t>
            </w:r>
          </w:p>
        </w:tc>
        <w:tc>
          <w:tcPr>
            <w:tcW w:w="7654" w:type="dxa"/>
            <w:shd w:val="clear" w:color="auto" w:fill="auto"/>
            <w:vAlign w:val="center"/>
            <w:hideMark/>
          </w:tcPr>
          <w:p w14:paraId="40C72E8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smazat komponentu u vlastního dokumentu, který ještě nebyl odeslán.</w:t>
            </w:r>
          </w:p>
        </w:tc>
        <w:tc>
          <w:tcPr>
            <w:tcW w:w="1843" w:type="dxa"/>
            <w:shd w:val="clear" w:color="auto" w:fill="auto"/>
            <w:vAlign w:val="center"/>
            <w:hideMark/>
          </w:tcPr>
          <w:p w14:paraId="34500C44"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7DF35AC6"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7BEE6878"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042ABE41"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6D1846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54F3DB5D" w14:textId="77777777" w:rsidTr="0074106A">
        <w:trPr>
          <w:trHeight w:val="2304"/>
        </w:trPr>
        <w:tc>
          <w:tcPr>
            <w:tcW w:w="1129" w:type="dxa"/>
            <w:shd w:val="clear" w:color="auto" w:fill="auto"/>
            <w:vAlign w:val="center"/>
            <w:hideMark/>
          </w:tcPr>
          <w:p w14:paraId="3F55A97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UMPOD023</w:t>
            </w:r>
          </w:p>
        </w:tc>
        <w:tc>
          <w:tcPr>
            <w:tcW w:w="4820" w:type="dxa"/>
            <w:shd w:val="clear" w:color="auto" w:fill="auto"/>
            <w:vAlign w:val="center"/>
            <w:hideMark/>
          </w:tcPr>
          <w:p w14:paraId="54534B2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Konverzní pošta</w:t>
            </w:r>
          </w:p>
        </w:tc>
        <w:tc>
          <w:tcPr>
            <w:tcW w:w="7654" w:type="dxa"/>
            <w:shd w:val="clear" w:color="auto" w:fill="auto"/>
            <w:vAlign w:val="center"/>
            <w:hideMark/>
          </w:tcPr>
          <w:p w14:paraId="1A76892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zajistí rozhraní pro možnost napojení konverzní pošty prostřednictvím služby České pošty.</w:t>
            </w:r>
          </w:p>
        </w:tc>
        <w:tc>
          <w:tcPr>
            <w:tcW w:w="1843" w:type="dxa"/>
            <w:shd w:val="clear" w:color="auto" w:fill="auto"/>
            <w:vAlign w:val="center"/>
            <w:hideMark/>
          </w:tcPr>
          <w:p w14:paraId="50789EA5"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3E6AF4F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2845479B"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04D8D9E8"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E2C4F88"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2546C9B6" w14:textId="77777777" w:rsidTr="0074106A">
        <w:trPr>
          <w:trHeight w:val="2304"/>
        </w:trPr>
        <w:tc>
          <w:tcPr>
            <w:tcW w:w="1129" w:type="dxa"/>
            <w:shd w:val="clear" w:color="auto" w:fill="auto"/>
            <w:vAlign w:val="center"/>
            <w:hideMark/>
          </w:tcPr>
          <w:p w14:paraId="2A33592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UMPOD024</w:t>
            </w:r>
          </w:p>
        </w:tc>
        <w:tc>
          <w:tcPr>
            <w:tcW w:w="4820" w:type="dxa"/>
            <w:shd w:val="clear" w:color="auto" w:fill="auto"/>
            <w:vAlign w:val="center"/>
            <w:hideMark/>
          </w:tcPr>
          <w:p w14:paraId="0EEFE2E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Využívání šablon a vzorů</w:t>
            </w:r>
          </w:p>
        </w:tc>
        <w:tc>
          <w:tcPr>
            <w:tcW w:w="7654" w:type="dxa"/>
            <w:shd w:val="clear" w:color="auto" w:fill="auto"/>
            <w:vAlign w:val="center"/>
            <w:hideMark/>
          </w:tcPr>
          <w:p w14:paraId="23E027B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oprávněným uživatelům vytváření a editaci šablon, ze kterých bude možné vytvořit konrétní dokumenty dle úřadového Jednotného vizuálního stylu (JVS).</w:t>
            </w:r>
          </w:p>
        </w:tc>
        <w:tc>
          <w:tcPr>
            <w:tcW w:w="1843" w:type="dxa"/>
            <w:shd w:val="clear" w:color="auto" w:fill="auto"/>
            <w:vAlign w:val="center"/>
            <w:hideMark/>
          </w:tcPr>
          <w:p w14:paraId="69612824"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4F4DECE8"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7B865579"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6B89F0F3"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25ED8CFF"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1CCCE96B" w14:textId="77777777" w:rsidTr="0074106A">
        <w:trPr>
          <w:trHeight w:val="288"/>
        </w:trPr>
        <w:tc>
          <w:tcPr>
            <w:tcW w:w="1129" w:type="dxa"/>
            <w:shd w:val="clear" w:color="auto" w:fill="auto"/>
            <w:vAlign w:val="center"/>
            <w:hideMark/>
          </w:tcPr>
          <w:p w14:paraId="27B5120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UMPOD025</w:t>
            </w:r>
          </w:p>
        </w:tc>
        <w:tc>
          <w:tcPr>
            <w:tcW w:w="4820" w:type="dxa"/>
            <w:shd w:val="clear" w:color="auto" w:fill="auto"/>
            <w:vAlign w:val="center"/>
            <w:hideMark/>
          </w:tcPr>
          <w:p w14:paraId="68805D65"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Vyznačení právní moci</w:t>
            </w:r>
          </w:p>
        </w:tc>
        <w:tc>
          <w:tcPr>
            <w:tcW w:w="7654" w:type="dxa"/>
            <w:shd w:val="clear" w:color="auto" w:fill="auto"/>
            <w:vAlign w:val="center"/>
            <w:hideMark/>
          </w:tcPr>
          <w:p w14:paraId="1F8BCBE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vyznačit datum nabytí právní moci dokumentu.</w:t>
            </w:r>
          </w:p>
        </w:tc>
        <w:tc>
          <w:tcPr>
            <w:tcW w:w="1843" w:type="dxa"/>
            <w:shd w:val="clear" w:color="auto" w:fill="auto"/>
            <w:vAlign w:val="center"/>
            <w:hideMark/>
          </w:tcPr>
          <w:p w14:paraId="511A1916"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7141355C"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6DA8F87D"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651CD2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0B38CAE8"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r>
      <w:tr w:rsidR="00775FD1" w:rsidRPr="000257E3" w14:paraId="43478AFB" w14:textId="77777777" w:rsidTr="0074106A">
        <w:trPr>
          <w:trHeight w:val="127"/>
        </w:trPr>
        <w:tc>
          <w:tcPr>
            <w:tcW w:w="1129" w:type="dxa"/>
            <w:shd w:val="clear" w:color="auto" w:fill="auto"/>
            <w:vAlign w:val="center"/>
            <w:hideMark/>
          </w:tcPr>
          <w:p w14:paraId="7C237E1E"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UMPOD026</w:t>
            </w:r>
          </w:p>
        </w:tc>
        <w:tc>
          <w:tcPr>
            <w:tcW w:w="4820" w:type="dxa"/>
            <w:shd w:val="clear" w:color="auto" w:fill="auto"/>
            <w:vAlign w:val="center"/>
            <w:hideMark/>
          </w:tcPr>
          <w:p w14:paraId="78AA335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Lhůtování spisů a vyhledávání spisů podle této lhůty</w:t>
            </w:r>
          </w:p>
        </w:tc>
        <w:tc>
          <w:tcPr>
            <w:tcW w:w="7654" w:type="dxa"/>
            <w:shd w:val="clear" w:color="000000" w:fill="FFFFFF"/>
            <w:vAlign w:val="center"/>
            <w:hideMark/>
          </w:tcPr>
          <w:p w14:paraId="348086EB"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oprávněným uživatelům spisy lhůtovat (nastavit datum požadovaného provedení dalšího úkonu) a podle lhůt oprávněným uživatelům spisy vyhledávat.</w:t>
            </w:r>
          </w:p>
        </w:tc>
        <w:tc>
          <w:tcPr>
            <w:tcW w:w="1843" w:type="dxa"/>
            <w:shd w:val="clear" w:color="000000" w:fill="FFFFFF"/>
            <w:vAlign w:val="center"/>
            <w:hideMark/>
          </w:tcPr>
          <w:p w14:paraId="41C4B804"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32D458B5"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175BD6C5"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1</w:t>
            </w:r>
          </w:p>
        </w:tc>
        <w:tc>
          <w:tcPr>
            <w:tcW w:w="2268" w:type="dxa"/>
            <w:shd w:val="clear" w:color="auto" w:fill="auto"/>
            <w:vAlign w:val="center"/>
            <w:hideMark/>
          </w:tcPr>
          <w:p w14:paraId="394B1431"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1 MD.</w:t>
            </w:r>
          </w:p>
        </w:tc>
        <w:tc>
          <w:tcPr>
            <w:tcW w:w="992" w:type="dxa"/>
            <w:shd w:val="clear" w:color="auto" w:fill="auto"/>
            <w:vAlign w:val="center"/>
            <w:hideMark/>
          </w:tcPr>
          <w:p w14:paraId="1052605D"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6C8C593A" w14:textId="77777777" w:rsidTr="0074106A">
        <w:trPr>
          <w:trHeight w:val="1152"/>
        </w:trPr>
        <w:tc>
          <w:tcPr>
            <w:tcW w:w="1129" w:type="dxa"/>
            <w:shd w:val="clear" w:color="auto" w:fill="auto"/>
            <w:vAlign w:val="center"/>
            <w:hideMark/>
          </w:tcPr>
          <w:p w14:paraId="2AAB85B1"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UMPOD027</w:t>
            </w:r>
          </w:p>
        </w:tc>
        <w:tc>
          <w:tcPr>
            <w:tcW w:w="4820" w:type="dxa"/>
            <w:shd w:val="clear" w:color="auto" w:fill="auto"/>
            <w:vAlign w:val="center"/>
            <w:hideMark/>
          </w:tcPr>
          <w:p w14:paraId="1134AE3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Možnost zapsání data doručení z doručenky</w:t>
            </w:r>
          </w:p>
        </w:tc>
        <w:tc>
          <w:tcPr>
            <w:tcW w:w="7654" w:type="dxa"/>
            <w:shd w:val="clear" w:color="000000" w:fill="FFFFFF"/>
            <w:vAlign w:val="center"/>
            <w:hideMark/>
          </w:tcPr>
          <w:p w14:paraId="2D0C68C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zapsat skutečné datum doručení dokumentu, resp. doručení fikcí, podle navrácené doručenky, teprve po zapsání skutečného data doručení (resp. doručení fikcí) se stav mění na Doručeno.</w:t>
            </w:r>
          </w:p>
        </w:tc>
        <w:tc>
          <w:tcPr>
            <w:tcW w:w="1843" w:type="dxa"/>
            <w:shd w:val="clear" w:color="000000" w:fill="FFFFFF"/>
            <w:vAlign w:val="center"/>
            <w:hideMark/>
          </w:tcPr>
          <w:p w14:paraId="501D146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ÚMPOD</w:t>
            </w:r>
          </w:p>
        </w:tc>
        <w:tc>
          <w:tcPr>
            <w:tcW w:w="1134" w:type="dxa"/>
            <w:shd w:val="clear" w:color="auto" w:fill="auto"/>
            <w:vAlign w:val="center"/>
            <w:hideMark/>
          </w:tcPr>
          <w:p w14:paraId="06A49966"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NE</w:t>
            </w:r>
          </w:p>
        </w:tc>
        <w:tc>
          <w:tcPr>
            <w:tcW w:w="1134" w:type="dxa"/>
            <w:shd w:val="clear" w:color="auto" w:fill="auto"/>
            <w:vAlign w:val="center"/>
            <w:hideMark/>
          </w:tcPr>
          <w:p w14:paraId="739D99B2" w14:textId="77777777" w:rsidR="00775FD1" w:rsidRPr="000257E3" w:rsidRDefault="00775FD1" w:rsidP="0074106A">
            <w:pPr>
              <w:jc w:val="center"/>
              <w:rPr>
                <w:rFonts w:ascii="Calibri" w:hAnsi="Calibri" w:cs="Calibri"/>
                <w:color w:val="000000"/>
                <w:sz w:val="22"/>
                <w:szCs w:val="22"/>
              </w:rPr>
            </w:pPr>
            <w:r w:rsidRPr="000257E3">
              <w:rPr>
                <w:rFonts w:ascii="Calibri" w:hAnsi="Calibri" w:cs="Calibri"/>
                <w:color w:val="000000"/>
                <w:sz w:val="22"/>
                <w:szCs w:val="22"/>
              </w:rPr>
              <w:t> </w:t>
            </w:r>
          </w:p>
        </w:tc>
        <w:tc>
          <w:tcPr>
            <w:tcW w:w="2268" w:type="dxa"/>
            <w:shd w:val="clear" w:color="auto" w:fill="auto"/>
            <w:vAlign w:val="center"/>
            <w:hideMark/>
          </w:tcPr>
          <w:p w14:paraId="001E31F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w:t>
            </w:r>
          </w:p>
        </w:tc>
        <w:tc>
          <w:tcPr>
            <w:tcW w:w="992" w:type="dxa"/>
            <w:shd w:val="clear" w:color="auto" w:fill="auto"/>
            <w:vAlign w:val="center"/>
            <w:hideMark/>
          </w:tcPr>
          <w:p w14:paraId="21704ED1"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5DB5642D" w14:textId="77777777" w:rsidTr="0074106A">
        <w:trPr>
          <w:trHeight w:val="2304"/>
        </w:trPr>
        <w:tc>
          <w:tcPr>
            <w:tcW w:w="1129" w:type="dxa"/>
            <w:shd w:val="clear" w:color="auto" w:fill="auto"/>
            <w:vAlign w:val="center"/>
            <w:hideMark/>
          </w:tcPr>
          <w:p w14:paraId="5F48023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UMPOD028</w:t>
            </w:r>
          </w:p>
        </w:tc>
        <w:tc>
          <w:tcPr>
            <w:tcW w:w="4820" w:type="dxa"/>
            <w:shd w:val="clear" w:color="000000" w:fill="FFFFFF"/>
            <w:vAlign w:val="center"/>
            <w:hideMark/>
          </w:tcPr>
          <w:p w14:paraId="688A442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Zapisování odesílatele na podatelně u doručeného dokumentu</w:t>
            </w:r>
          </w:p>
        </w:tc>
        <w:tc>
          <w:tcPr>
            <w:tcW w:w="7654" w:type="dxa"/>
            <w:shd w:val="clear" w:color="000000" w:fill="FFFFFF"/>
            <w:vAlign w:val="center"/>
            <w:hideMark/>
          </w:tcPr>
          <w:p w14:paraId="1B65B19D"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 xml:space="preserve">RESSS umožní při opakujících se (zejména zahraničních) a ztotožněných subjektech možnost vybírat z nabídky, tj. neprovádět nový zápis subjektu (odesílatele dokumentu). </w:t>
            </w:r>
          </w:p>
        </w:tc>
        <w:tc>
          <w:tcPr>
            <w:tcW w:w="1843" w:type="dxa"/>
            <w:shd w:val="clear" w:color="000000" w:fill="FFFFFF"/>
            <w:vAlign w:val="center"/>
            <w:hideMark/>
          </w:tcPr>
          <w:p w14:paraId="275B89E9"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7DC67A1F"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4247E63B"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5B583FB9"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3917153"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4BD7325F" w14:textId="77777777" w:rsidTr="0074106A">
        <w:trPr>
          <w:trHeight w:val="2304"/>
        </w:trPr>
        <w:tc>
          <w:tcPr>
            <w:tcW w:w="1129" w:type="dxa"/>
            <w:shd w:val="clear" w:color="auto" w:fill="auto"/>
            <w:vAlign w:val="center"/>
            <w:hideMark/>
          </w:tcPr>
          <w:p w14:paraId="12D1093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UMPOD029</w:t>
            </w:r>
          </w:p>
        </w:tc>
        <w:tc>
          <w:tcPr>
            <w:tcW w:w="4820" w:type="dxa"/>
            <w:shd w:val="clear" w:color="auto" w:fill="auto"/>
            <w:vAlign w:val="center"/>
            <w:hideMark/>
          </w:tcPr>
          <w:p w14:paraId="785A2D0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Vzdálené podepisování</w:t>
            </w:r>
          </w:p>
        </w:tc>
        <w:tc>
          <w:tcPr>
            <w:tcW w:w="7654" w:type="dxa"/>
            <w:shd w:val="clear" w:color="000000" w:fill="FFFFFF"/>
            <w:vAlign w:val="center"/>
            <w:hideMark/>
          </w:tcPr>
          <w:p w14:paraId="367F8240"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vzdálené podepisování dokumentů včetně možnosti podepisovat dokument z mobilního telefonu.</w:t>
            </w:r>
          </w:p>
        </w:tc>
        <w:tc>
          <w:tcPr>
            <w:tcW w:w="1843" w:type="dxa"/>
            <w:shd w:val="clear" w:color="000000" w:fill="FFFFFF"/>
            <w:vAlign w:val="center"/>
            <w:hideMark/>
          </w:tcPr>
          <w:p w14:paraId="54B49702"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2F1205B0"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6171023C"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476F94B5"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EA8C696"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r>
      <w:tr w:rsidR="00775FD1" w:rsidRPr="000257E3" w14:paraId="36220EEB" w14:textId="77777777" w:rsidTr="0074106A">
        <w:trPr>
          <w:trHeight w:val="2304"/>
        </w:trPr>
        <w:tc>
          <w:tcPr>
            <w:tcW w:w="1129" w:type="dxa"/>
            <w:shd w:val="clear" w:color="auto" w:fill="auto"/>
            <w:vAlign w:val="center"/>
            <w:hideMark/>
          </w:tcPr>
          <w:p w14:paraId="19B4441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UMPOD030</w:t>
            </w:r>
          </w:p>
        </w:tc>
        <w:tc>
          <w:tcPr>
            <w:tcW w:w="4820" w:type="dxa"/>
            <w:shd w:val="clear" w:color="auto" w:fill="auto"/>
            <w:vAlign w:val="center"/>
            <w:hideMark/>
          </w:tcPr>
          <w:p w14:paraId="33A547E7"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Odpověď na doručený e-mail</w:t>
            </w:r>
          </w:p>
        </w:tc>
        <w:tc>
          <w:tcPr>
            <w:tcW w:w="7654" w:type="dxa"/>
            <w:shd w:val="clear" w:color="000000" w:fill="FFFFFF"/>
            <w:vAlign w:val="center"/>
            <w:hideMark/>
          </w:tcPr>
          <w:p w14:paraId="66C43412"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RESSS umožní na doručený e-mail vytvořit odpověď, která bude obsahovat text z těla doručeného e-mailu.</w:t>
            </w:r>
          </w:p>
        </w:tc>
        <w:tc>
          <w:tcPr>
            <w:tcW w:w="1843" w:type="dxa"/>
            <w:shd w:val="clear" w:color="000000" w:fill="FFFFFF"/>
            <w:vAlign w:val="center"/>
            <w:hideMark/>
          </w:tcPr>
          <w:p w14:paraId="100E7780"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160B1EA1"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43A2B1A6"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c>
          <w:tcPr>
            <w:tcW w:w="2268" w:type="dxa"/>
            <w:shd w:val="clear" w:color="auto" w:fill="auto"/>
            <w:vAlign w:val="center"/>
            <w:hideMark/>
          </w:tcPr>
          <w:p w14:paraId="5385F8C2"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55A500F1"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r w:rsidR="00775FD1" w:rsidRPr="000257E3" w14:paraId="337C4DC9" w14:textId="77777777" w:rsidTr="0074106A">
        <w:trPr>
          <w:trHeight w:val="3456"/>
        </w:trPr>
        <w:tc>
          <w:tcPr>
            <w:tcW w:w="1129" w:type="dxa"/>
            <w:shd w:val="clear" w:color="auto" w:fill="auto"/>
            <w:vAlign w:val="center"/>
            <w:hideMark/>
          </w:tcPr>
          <w:p w14:paraId="53A32064"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lastRenderedPageBreak/>
              <w:t>DOC013</w:t>
            </w:r>
          </w:p>
        </w:tc>
        <w:tc>
          <w:tcPr>
            <w:tcW w:w="4820" w:type="dxa"/>
            <w:shd w:val="clear" w:color="auto" w:fill="auto"/>
            <w:vAlign w:val="center"/>
            <w:hideMark/>
          </w:tcPr>
          <w:p w14:paraId="341E800F"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Bezpečnostní dokumentace</w:t>
            </w:r>
          </w:p>
        </w:tc>
        <w:tc>
          <w:tcPr>
            <w:tcW w:w="7654" w:type="dxa"/>
            <w:shd w:val="clear" w:color="auto" w:fill="auto"/>
            <w:vAlign w:val="center"/>
            <w:hideMark/>
          </w:tcPr>
          <w:p w14:paraId="1123903A"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0257E3">
              <w:rPr>
                <w:rFonts w:ascii="Calibri" w:hAnsi="Calibri" w:cs="Calibri"/>
                <w:color w:val="000000"/>
                <w:sz w:val="22"/>
                <w:szCs w:val="22"/>
              </w:rPr>
              <w:br/>
              <w:t>Včetně:</w:t>
            </w:r>
            <w:r w:rsidRPr="000257E3">
              <w:rPr>
                <w:rFonts w:ascii="Calibri" w:hAnsi="Calibri" w:cs="Calibri"/>
                <w:color w:val="000000"/>
                <w:sz w:val="22"/>
                <w:szCs w:val="22"/>
              </w:rPr>
              <w:br/>
              <w:t>a. Autentizační a autorizační proces;</w:t>
            </w:r>
            <w:r w:rsidRPr="000257E3">
              <w:rPr>
                <w:rFonts w:ascii="Calibri" w:hAnsi="Calibri" w:cs="Calibri"/>
                <w:color w:val="000000"/>
                <w:sz w:val="22"/>
                <w:szCs w:val="22"/>
              </w:rPr>
              <w:br/>
              <w:t>b. Zajištění ochrany osobních údajů v rámci systému;</w:t>
            </w:r>
            <w:r w:rsidRPr="000257E3">
              <w:rPr>
                <w:rFonts w:ascii="Calibri" w:hAnsi="Calibri" w:cs="Calibri"/>
                <w:color w:val="000000"/>
                <w:sz w:val="22"/>
                <w:szCs w:val="22"/>
              </w:rPr>
              <w:br/>
              <w:t>c. Šifrování komunikace;</w:t>
            </w:r>
            <w:r w:rsidRPr="000257E3">
              <w:rPr>
                <w:rFonts w:ascii="Calibri" w:hAnsi="Calibri" w:cs="Calibri"/>
                <w:color w:val="000000"/>
                <w:sz w:val="22"/>
                <w:szCs w:val="22"/>
              </w:rPr>
              <w:br/>
              <w:t>d. Logování jednotlivých komponent systému a napojení na bezpečnostní dohled (přeposílání na SIEM);</w:t>
            </w:r>
            <w:r w:rsidRPr="000257E3">
              <w:rPr>
                <w:rFonts w:ascii="Calibri" w:hAnsi="Calibri" w:cs="Calibri"/>
                <w:color w:val="000000"/>
                <w:sz w:val="22"/>
                <w:szCs w:val="22"/>
              </w:rPr>
              <w:br/>
              <w:t>e. Řízení technických zranitelností na systému;</w:t>
            </w:r>
            <w:r w:rsidRPr="000257E3">
              <w:rPr>
                <w:rFonts w:ascii="Calibri" w:hAnsi="Calibri" w:cs="Calibri"/>
                <w:color w:val="000000"/>
                <w:sz w:val="22"/>
                <w:szCs w:val="22"/>
              </w:rPr>
              <w:br/>
              <w:t>f. Antivirovou kontrolu / sandboxing;</w:t>
            </w:r>
          </w:p>
        </w:tc>
        <w:tc>
          <w:tcPr>
            <w:tcW w:w="1843" w:type="dxa"/>
            <w:shd w:val="clear" w:color="000000" w:fill="FFFFFF"/>
            <w:vAlign w:val="center"/>
            <w:hideMark/>
          </w:tcPr>
          <w:p w14:paraId="1C60AD35"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43E17D35"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3C8D2183"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4</w:t>
            </w:r>
          </w:p>
        </w:tc>
        <w:tc>
          <w:tcPr>
            <w:tcW w:w="2268" w:type="dxa"/>
            <w:shd w:val="clear" w:color="auto" w:fill="auto"/>
            <w:vAlign w:val="center"/>
            <w:hideMark/>
          </w:tcPr>
          <w:p w14:paraId="0D4B6E78"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Pracnost požadavku bude stanovena v rámci analýzy v průběhu nasazení RESSS a požadavek bude realizován v rámci rozvoje RESSS. V nacenění víceprací je zahrnuta pracnost úvodní analýzy a detailní specifikace zadání a činí 4 MD.</w:t>
            </w:r>
            <w:r w:rsidRPr="000257E3">
              <w:rPr>
                <w:rFonts w:ascii="Calibri" w:hAnsi="Calibri" w:cs="Calibri"/>
                <w:sz w:val="22"/>
                <w:szCs w:val="22"/>
              </w:rPr>
              <w:br/>
              <w:t>Povinnosti dodat dokumentaci dle Přílohy č. 1 Dodatku č. 3 budou řešeny způsobem uvedeným v tomto bodě.</w:t>
            </w:r>
          </w:p>
        </w:tc>
        <w:tc>
          <w:tcPr>
            <w:tcW w:w="992" w:type="dxa"/>
            <w:shd w:val="clear" w:color="auto" w:fill="auto"/>
            <w:vAlign w:val="center"/>
            <w:hideMark/>
          </w:tcPr>
          <w:p w14:paraId="21D996D6"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0,5</w:t>
            </w:r>
          </w:p>
        </w:tc>
      </w:tr>
      <w:tr w:rsidR="00775FD1" w:rsidRPr="000257E3" w14:paraId="679808B3" w14:textId="77777777" w:rsidTr="0074106A">
        <w:trPr>
          <w:trHeight w:val="1728"/>
        </w:trPr>
        <w:tc>
          <w:tcPr>
            <w:tcW w:w="1129" w:type="dxa"/>
            <w:shd w:val="clear" w:color="auto" w:fill="auto"/>
            <w:vAlign w:val="center"/>
            <w:hideMark/>
          </w:tcPr>
          <w:p w14:paraId="42C0DAC8"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BEZ016</w:t>
            </w:r>
          </w:p>
        </w:tc>
        <w:tc>
          <w:tcPr>
            <w:tcW w:w="4820" w:type="dxa"/>
            <w:shd w:val="clear" w:color="auto" w:fill="auto"/>
            <w:vAlign w:val="center"/>
            <w:hideMark/>
          </w:tcPr>
          <w:p w14:paraId="7B95FE6C"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Nové verze systému - testování bezpečnosti</w:t>
            </w:r>
          </w:p>
        </w:tc>
        <w:tc>
          <w:tcPr>
            <w:tcW w:w="7654" w:type="dxa"/>
            <w:shd w:val="clear" w:color="auto" w:fill="auto"/>
            <w:vAlign w:val="center"/>
            <w:hideMark/>
          </w:tcPr>
          <w:p w14:paraId="444E7849" w14:textId="77777777" w:rsidR="00775FD1" w:rsidRPr="000257E3" w:rsidRDefault="00775FD1" w:rsidP="0074106A">
            <w:pPr>
              <w:rPr>
                <w:rFonts w:ascii="Calibri" w:hAnsi="Calibri" w:cs="Calibri"/>
                <w:color w:val="000000"/>
                <w:sz w:val="22"/>
                <w:szCs w:val="22"/>
              </w:rPr>
            </w:pPr>
            <w:r w:rsidRPr="000257E3">
              <w:rPr>
                <w:rFonts w:ascii="Calibri" w:hAnsi="Calibri" w:cs="Calibri"/>
                <w:color w:val="000000"/>
                <w:sz w:val="22"/>
                <w:szCs w:val="22"/>
              </w:rPr>
              <w:t>V případě, že uchazeč dodá nový systém (aplikaci) zajistí, že před nasazením do produkce byl systém otestován na známé zranitelnosti. Systém musí být zabezpečen proti útokům známým v době uvádění systému do provozu (primárně různé útoky typu injection, zneužití uploadu aj.). Uchazeč zvolí a bude dodržovat vhodnou metodiku pro bezpečný vývoj aplikací ověřenou dobrou praxí.</w:t>
            </w:r>
          </w:p>
        </w:tc>
        <w:tc>
          <w:tcPr>
            <w:tcW w:w="1843" w:type="dxa"/>
            <w:shd w:val="clear" w:color="000000" w:fill="FFFFFF"/>
            <w:vAlign w:val="center"/>
            <w:hideMark/>
          </w:tcPr>
          <w:p w14:paraId="11695686"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ÚMPOD</w:t>
            </w:r>
          </w:p>
        </w:tc>
        <w:tc>
          <w:tcPr>
            <w:tcW w:w="1134" w:type="dxa"/>
            <w:shd w:val="clear" w:color="auto" w:fill="auto"/>
            <w:vAlign w:val="center"/>
            <w:hideMark/>
          </w:tcPr>
          <w:p w14:paraId="11290988"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ANO</w:t>
            </w:r>
          </w:p>
        </w:tc>
        <w:tc>
          <w:tcPr>
            <w:tcW w:w="1134" w:type="dxa"/>
            <w:shd w:val="clear" w:color="auto" w:fill="auto"/>
            <w:vAlign w:val="center"/>
            <w:hideMark/>
          </w:tcPr>
          <w:p w14:paraId="6E5F5862"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20</w:t>
            </w:r>
          </w:p>
        </w:tc>
        <w:tc>
          <w:tcPr>
            <w:tcW w:w="2268" w:type="dxa"/>
            <w:shd w:val="clear" w:color="auto" w:fill="auto"/>
            <w:vAlign w:val="center"/>
            <w:hideMark/>
          </w:tcPr>
          <w:p w14:paraId="5ACE875C" w14:textId="77777777" w:rsidR="00775FD1" w:rsidRPr="000257E3" w:rsidRDefault="00775FD1" w:rsidP="0074106A">
            <w:pPr>
              <w:rPr>
                <w:rFonts w:ascii="Calibri" w:hAnsi="Calibri" w:cs="Calibri"/>
                <w:sz w:val="22"/>
                <w:szCs w:val="22"/>
              </w:rPr>
            </w:pPr>
            <w:r w:rsidRPr="000257E3">
              <w:rPr>
                <w:rFonts w:ascii="Calibri" w:hAnsi="Calibri" w:cs="Calibri"/>
                <w:sz w:val="22"/>
                <w:szCs w:val="22"/>
              </w:rPr>
              <w:t>Za 1 test + 1 retest</w:t>
            </w:r>
          </w:p>
        </w:tc>
        <w:tc>
          <w:tcPr>
            <w:tcW w:w="992" w:type="dxa"/>
            <w:shd w:val="clear" w:color="auto" w:fill="auto"/>
            <w:vAlign w:val="center"/>
            <w:hideMark/>
          </w:tcPr>
          <w:p w14:paraId="402BB3A8" w14:textId="77777777" w:rsidR="00775FD1" w:rsidRPr="000257E3" w:rsidRDefault="00775FD1" w:rsidP="0074106A">
            <w:pPr>
              <w:jc w:val="center"/>
              <w:rPr>
                <w:rFonts w:ascii="Calibri" w:hAnsi="Calibri" w:cs="Calibri"/>
                <w:sz w:val="22"/>
                <w:szCs w:val="22"/>
              </w:rPr>
            </w:pPr>
            <w:r w:rsidRPr="000257E3">
              <w:rPr>
                <w:rFonts w:ascii="Calibri" w:hAnsi="Calibri" w:cs="Calibri"/>
                <w:sz w:val="22"/>
                <w:szCs w:val="22"/>
              </w:rPr>
              <w:t> </w:t>
            </w:r>
          </w:p>
        </w:tc>
      </w:tr>
    </w:tbl>
    <w:p w14:paraId="135BFB96" w14:textId="77777777" w:rsidR="00EB0C89" w:rsidRDefault="00EB0C89" w:rsidP="00831012">
      <w:pPr>
        <w:tabs>
          <w:tab w:val="left" w:pos="4536"/>
        </w:tabs>
        <w:rPr>
          <w:rFonts w:ascii="Palatino Linotype" w:hAnsi="Palatino Linotype" w:cs="Arial"/>
          <w:b/>
          <w:bCs/>
          <w:sz w:val="22"/>
          <w:szCs w:val="22"/>
        </w:rPr>
      </w:pPr>
    </w:p>
    <w:p w14:paraId="135BFB97" w14:textId="77777777" w:rsidR="00EB0C89" w:rsidRDefault="00EB0C89" w:rsidP="00831012">
      <w:pPr>
        <w:tabs>
          <w:tab w:val="left" w:pos="4536"/>
        </w:tabs>
        <w:rPr>
          <w:rFonts w:ascii="Palatino Linotype" w:hAnsi="Palatino Linotype" w:cs="Arial"/>
          <w:b/>
          <w:bCs/>
          <w:sz w:val="22"/>
          <w:szCs w:val="22"/>
        </w:rPr>
        <w:sectPr w:rsidR="00EB0C89" w:rsidSect="009A28CB">
          <w:pgSz w:w="23811" w:h="16838" w:orient="landscape" w:code="8"/>
          <w:pgMar w:top="1417" w:right="1276" w:bottom="1417" w:left="1560" w:header="708" w:footer="878" w:gutter="0"/>
          <w:cols w:space="708"/>
          <w:docGrid w:linePitch="360"/>
        </w:sectPr>
      </w:pPr>
    </w:p>
    <w:p w14:paraId="135BFB98" w14:textId="77777777" w:rsidR="00831012" w:rsidRPr="00831012" w:rsidRDefault="00831012" w:rsidP="00831012">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7 </w:t>
      </w:r>
      <w:r w:rsidR="002D07BD" w:rsidRPr="00D15685">
        <w:rPr>
          <w:rFonts w:ascii="Palatino Linotype" w:hAnsi="Palatino Linotype" w:cs="Arial"/>
          <w:b/>
          <w:bCs/>
          <w:sz w:val="22"/>
          <w:szCs w:val="22"/>
        </w:rPr>
        <w:t>Dodatku č. 3</w:t>
      </w:r>
      <w:r w:rsidR="002D07BD">
        <w:rPr>
          <w:rFonts w:ascii="Palatino Linotype" w:hAnsi="Palatino Linotype" w:cs="Arial"/>
          <w:b/>
          <w:bCs/>
          <w:sz w:val="22"/>
          <w:szCs w:val="22"/>
        </w:rPr>
        <w:t xml:space="preserve"> </w:t>
      </w:r>
      <w:r w:rsidRPr="00831012">
        <w:rPr>
          <w:rFonts w:ascii="Palatino Linotype" w:hAnsi="Palatino Linotype" w:cs="Arial"/>
          <w:b/>
          <w:bCs/>
          <w:sz w:val="22"/>
          <w:szCs w:val="22"/>
        </w:rPr>
        <w:t>– Harmonogram plnění Položky č. 3.3.4 – nasazení RESSS na ÚPČR</w:t>
      </w:r>
    </w:p>
    <w:p w14:paraId="135BFB99" w14:textId="77777777" w:rsidR="00D61D3E" w:rsidRDefault="00D61D3E" w:rsidP="00831012">
      <w:pPr>
        <w:tabs>
          <w:tab w:val="left" w:pos="4536"/>
        </w:tabs>
        <w:rPr>
          <w:rFonts w:ascii="Palatino Linotype" w:hAnsi="Palatino Linotype" w:cs="Arial"/>
          <w:b/>
          <w:bCs/>
          <w:sz w:val="22"/>
          <w:szCs w:val="22"/>
        </w:rPr>
      </w:pPr>
    </w:p>
    <w:p w14:paraId="135BFB9A" w14:textId="77777777" w:rsidR="00CD5B80" w:rsidRDefault="00CD5B80" w:rsidP="00831012">
      <w:pPr>
        <w:tabs>
          <w:tab w:val="left" w:pos="4536"/>
        </w:tabs>
        <w:rPr>
          <w:rFonts w:ascii="Palatino Linotype" w:hAnsi="Palatino Linotype" w:cs="Arial"/>
          <w:b/>
          <w:bCs/>
          <w:sz w:val="22"/>
          <w:szCs w:val="22"/>
        </w:rPr>
      </w:pPr>
      <w:r w:rsidRPr="00CD5B80">
        <w:rPr>
          <w:rFonts w:ascii="Palatino Linotype" w:hAnsi="Palatino Linotype" w:cs="Arial"/>
          <w:b/>
          <w:bCs/>
          <w:sz w:val="22"/>
          <w:szCs w:val="22"/>
        </w:rPr>
        <w:t>Harmonogram Nasazení resortního elektronického systému spisové služby na Úřadu práce České republiky</w:t>
      </w:r>
    </w:p>
    <w:p w14:paraId="135BFB9B" w14:textId="77777777" w:rsidR="008E2FAC" w:rsidRDefault="008E2FAC" w:rsidP="00831012">
      <w:pPr>
        <w:tabs>
          <w:tab w:val="left" w:pos="4536"/>
        </w:tabs>
        <w:rPr>
          <w:rFonts w:ascii="Palatino Linotype" w:hAnsi="Palatino Linotype" w:cs="Arial"/>
          <w:b/>
          <w:bCs/>
          <w:sz w:val="22"/>
          <w:szCs w:val="22"/>
        </w:rPr>
      </w:pPr>
    </w:p>
    <w:tbl>
      <w:tblPr>
        <w:tblW w:w="11320" w:type="dxa"/>
        <w:tblInd w:w="75" w:type="dxa"/>
        <w:tblCellMar>
          <w:left w:w="70" w:type="dxa"/>
          <w:right w:w="70" w:type="dxa"/>
        </w:tblCellMar>
        <w:tblLook w:val="04A0" w:firstRow="1" w:lastRow="0" w:firstColumn="1" w:lastColumn="0" w:noHBand="0" w:noVBand="1"/>
      </w:tblPr>
      <w:tblGrid>
        <w:gridCol w:w="4820"/>
        <w:gridCol w:w="500"/>
        <w:gridCol w:w="500"/>
        <w:gridCol w:w="500"/>
        <w:gridCol w:w="500"/>
        <w:gridCol w:w="500"/>
        <w:gridCol w:w="500"/>
        <w:gridCol w:w="500"/>
        <w:gridCol w:w="500"/>
        <w:gridCol w:w="500"/>
        <w:gridCol w:w="500"/>
        <w:gridCol w:w="500"/>
        <w:gridCol w:w="500"/>
        <w:gridCol w:w="500"/>
      </w:tblGrid>
      <w:tr w:rsidR="008E2FAC" w:rsidRPr="008E2FAC" w14:paraId="135BFBAA" w14:textId="77777777" w:rsidTr="008E2FAC">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BFB9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9D"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9E"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9F"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3</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0"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1"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5</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2"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6</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3"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7</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4"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8</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5"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9</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6"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10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7"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11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8"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12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BA9"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13</w:t>
            </w:r>
          </w:p>
        </w:tc>
      </w:tr>
      <w:tr w:rsidR="008E2FAC" w:rsidRPr="008E2FAC" w14:paraId="135BFBB9"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BA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Provedení detailní analýzy</w:t>
            </w:r>
          </w:p>
        </w:tc>
        <w:tc>
          <w:tcPr>
            <w:tcW w:w="500" w:type="dxa"/>
            <w:tcBorders>
              <w:top w:val="nil"/>
              <w:left w:val="nil"/>
              <w:bottom w:val="dotted" w:sz="4" w:space="0" w:color="auto"/>
              <w:right w:val="dotted" w:sz="4" w:space="0" w:color="auto"/>
            </w:tcBorders>
            <w:shd w:val="clear" w:color="000000" w:fill="000000"/>
            <w:noWrap/>
            <w:vAlign w:val="bottom"/>
            <w:hideMark/>
          </w:tcPr>
          <w:p w14:paraId="135BFBA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A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A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BA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35BFBB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B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B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B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B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BB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B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B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B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BC8"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BB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Návrh a implementace specifických rozšíření</w:t>
            </w:r>
          </w:p>
        </w:tc>
        <w:tc>
          <w:tcPr>
            <w:tcW w:w="500" w:type="dxa"/>
            <w:tcBorders>
              <w:top w:val="nil"/>
              <w:left w:val="nil"/>
              <w:bottom w:val="dotted" w:sz="4" w:space="0" w:color="auto"/>
              <w:right w:val="dotted" w:sz="4" w:space="0" w:color="auto"/>
            </w:tcBorders>
            <w:shd w:val="clear" w:color="000000" w:fill="FFFFFF"/>
            <w:noWrap/>
            <w:vAlign w:val="bottom"/>
            <w:hideMark/>
          </w:tcPr>
          <w:p w14:paraId="135BFBB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B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B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BB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BB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C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C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C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C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BC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C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C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C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BD7"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BC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Příprava testovacího plánu a scénářů</w:t>
            </w:r>
          </w:p>
        </w:tc>
        <w:tc>
          <w:tcPr>
            <w:tcW w:w="500" w:type="dxa"/>
            <w:tcBorders>
              <w:top w:val="nil"/>
              <w:left w:val="nil"/>
              <w:bottom w:val="dotted" w:sz="4" w:space="0" w:color="auto"/>
              <w:right w:val="dotted" w:sz="4" w:space="0" w:color="auto"/>
            </w:tcBorders>
            <w:shd w:val="clear" w:color="000000" w:fill="FFFFFF"/>
            <w:noWrap/>
            <w:vAlign w:val="bottom"/>
            <w:hideMark/>
          </w:tcPr>
          <w:p w14:paraId="135BFBC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C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C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BC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BC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C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BD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D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D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BD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D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D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D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BE6"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BD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Provedení migrace anonymizovaného vzorku dat</w:t>
            </w:r>
          </w:p>
        </w:tc>
        <w:tc>
          <w:tcPr>
            <w:tcW w:w="500" w:type="dxa"/>
            <w:tcBorders>
              <w:top w:val="nil"/>
              <w:left w:val="nil"/>
              <w:bottom w:val="dotted" w:sz="4" w:space="0" w:color="auto"/>
              <w:right w:val="dotted" w:sz="4" w:space="0" w:color="auto"/>
            </w:tcBorders>
            <w:shd w:val="clear" w:color="auto" w:fill="auto"/>
            <w:noWrap/>
            <w:vAlign w:val="bottom"/>
            <w:hideMark/>
          </w:tcPr>
          <w:p w14:paraId="135BFBD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D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D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D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BD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D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D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E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E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BE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E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E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E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BF5"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BE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Nasazení testovací instance RESSS</w:t>
            </w:r>
          </w:p>
        </w:tc>
        <w:tc>
          <w:tcPr>
            <w:tcW w:w="500" w:type="dxa"/>
            <w:tcBorders>
              <w:top w:val="nil"/>
              <w:left w:val="nil"/>
              <w:bottom w:val="dotted" w:sz="4" w:space="0" w:color="auto"/>
              <w:right w:val="dotted" w:sz="4" w:space="0" w:color="auto"/>
            </w:tcBorders>
            <w:shd w:val="clear" w:color="auto" w:fill="auto"/>
            <w:noWrap/>
            <w:vAlign w:val="bottom"/>
            <w:hideMark/>
          </w:tcPr>
          <w:p w14:paraId="135BFBE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E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E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E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BE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E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E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E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F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BF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F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F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F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C04"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BF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Poskytnutí součinnosti pro testování</w:t>
            </w:r>
          </w:p>
        </w:tc>
        <w:tc>
          <w:tcPr>
            <w:tcW w:w="500" w:type="dxa"/>
            <w:tcBorders>
              <w:top w:val="nil"/>
              <w:left w:val="nil"/>
              <w:bottom w:val="dotted" w:sz="4" w:space="0" w:color="auto"/>
              <w:right w:val="dotted" w:sz="4" w:space="0" w:color="auto"/>
            </w:tcBorders>
            <w:shd w:val="clear" w:color="auto" w:fill="auto"/>
            <w:noWrap/>
            <w:vAlign w:val="bottom"/>
            <w:hideMark/>
          </w:tcPr>
          <w:p w14:paraId="135BFBF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F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F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F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BF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F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BF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BF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BF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0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0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0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0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C13"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0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Provedení migrace dat</w:t>
            </w:r>
          </w:p>
        </w:tc>
        <w:tc>
          <w:tcPr>
            <w:tcW w:w="500" w:type="dxa"/>
            <w:tcBorders>
              <w:top w:val="nil"/>
              <w:left w:val="nil"/>
              <w:bottom w:val="dotted" w:sz="4" w:space="0" w:color="auto"/>
              <w:right w:val="dotted" w:sz="4" w:space="0" w:color="auto"/>
            </w:tcBorders>
            <w:shd w:val="clear" w:color="auto" w:fill="auto"/>
            <w:noWrap/>
            <w:vAlign w:val="bottom"/>
            <w:hideMark/>
          </w:tcPr>
          <w:p w14:paraId="135BFC0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0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0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0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0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0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0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0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0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0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1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1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1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C22"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1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Nasazení produkční instance RESSS</w:t>
            </w:r>
          </w:p>
        </w:tc>
        <w:tc>
          <w:tcPr>
            <w:tcW w:w="500" w:type="dxa"/>
            <w:tcBorders>
              <w:top w:val="nil"/>
              <w:left w:val="nil"/>
              <w:bottom w:val="dotted" w:sz="4" w:space="0" w:color="auto"/>
              <w:right w:val="dotted" w:sz="4" w:space="0" w:color="auto"/>
            </w:tcBorders>
            <w:shd w:val="clear" w:color="auto" w:fill="auto"/>
            <w:noWrap/>
            <w:vAlign w:val="bottom"/>
            <w:hideMark/>
          </w:tcPr>
          <w:p w14:paraId="135BFC1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1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1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1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1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1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1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1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1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1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1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2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21"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C31"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2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Nasazení integrační instance RESSS</w:t>
            </w:r>
          </w:p>
        </w:tc>
        <w:tc>
          <w:tcPr>
            <w:tcW w:w="500" w:type="dxa"/>
            <w:tcBorders>
              <w:top w:val="nil"/>
              <w:left w:val="nil"/>
              <w:bottom w:val="dotted" w:sz="4" w:space="0" w:color="auto"/>
              <w:right w:val="dotted" w:sz="4" w:space="0" w:color="auto"/>
            </w:tcBorders>
            <w:shd w:val="clear" w:color="auto" w:fill="auto"/>
            <w:noWrap/>
            <w:vAlign w:val="bottom"/>
            <w:hideMark/>
          </w:tcPr>
          <w:p w14:paraId="135BFC2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2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2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2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C2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2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2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2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2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2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2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2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3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C40" w14:textId="77777777" w:rsidTr="008E2FAC">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32"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Příprava plánů školení a provedení školení</w:t>
            </w:r>
          </w:p>
        </w:tc>
        <w:tc>
          <w:tcPr>
            <w:tcW w:w="500" w:type="dxa"/>
            <w:tcBorders>
              <w:top w:val="nil"/>
              <w:left w:val="nil"/>
              <w:bottom w:val="dotted" w:sz="4" w:space="0" w:color="auto"/>
              <w:right w:val="dotted" w:sz="4" w:space="0" w:color="auto"/>
            </w:tcBorders>
            <w:shd w:val="clear" w:color="auto" w:fill="auto"/>
            <w:noWrap/>
            <w:vAlign w:val="bottom"/>
            <w:hideMark/>
          </w:tcPr>
          <w:p w14:paraId="135BFC33"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34"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35"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36"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37"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38"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39"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3A"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3B"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C3C"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3D"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3E"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3F"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 </w:t>
            </w:r>
          </w:p>
        </w:tc>
      </w:tr>
      <w:tr w:rsidR="008E2FAC" w:rsidRPr="008E2FAC" w14:paraId="135BFC4F" w14:textId="77777777" w:rsidTr="008E2FAC">
        <w:trPr>
          <w:trHeight w:val="498"/>
        </w:trPr>
        <w:tc>
          <w:tcPr>
            <w:tcW w:w="4820" w:type="dxa"/>
            <w:tcBorders>
              <w:top w:val="nil"/>
              <w:left w:val="nil"/>
              <w:bottom w:val="nil"/>
              <w:right w:val="nil"/>
            </w:tcBorders>
            <w:shd w:val="clear" w:color="auto" w:fill="auto"/>
            <w:vAlign w:val="bottom"/>
            <w:hideMark/>
          </w:tcPr>
          <w:p w14:paraId="135BFC41" w14:textId="77777777" w:rsidR="008E2FAC" w:rsidRPr="008E2FAC" w:rsidRDefault="008E2FAC" w:rsidP="008E2FAC">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C42"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43"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44" w14:textId="77777777" w:rsidR="008E2FAC" w:rsidRPr="008E2FAC" w:rsidRDefault="008E2FAC" w:rsidP="008E2FAC"/>
        </w:tc>
        <w:tc>
          <w:tcPr>
            <w:tcW w:w="500" w:type="dxa"/>
            <w:tcBorders>
              <w:top w:val="nil"/>
              <w:left w:val="nil"/>
              <w:bottom w:val="nil"/>
              <w:right w:val="single" w:sz="12" w:space="0" w:color="auto"/>
            </w:tcBorders>
            <w:shd w:val="clear" w:color="auto" w:fill="auto"/>
            <w:noWrap/>
            <w:vAlign w:val="center"/>
            <w:hideMark/>
          </w:tcPr>
          <w:p w14:paraId="135BFC45"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P1</w:t>
            </w:r>
          </w:p>
        </w:tc>
        <w:tc>
          <w:tcPr>
            <w:tcW w:w="500" w:type="dxa"/>
            <w:tcBorders>
              <w:top w:val="nil"/>
              <w:left w:val="nil"/>
              <w:bottom w:val="nil"/>
              <w:right w:val="nil"/>
            </w:tcBorders>
            <w:shd w:val="clear" w:color="auto" w:fill="auto"/>
            <w:noWrap/>
            <w:vAlign w:val="bottom"/>
            <w:hideMark/>
          </w:tcPr>
          <w:p w14:paraId="135BFC46" w14:textId="77777777" w:rsidR="008E2FAC" w:rsidRPr="008E2FAC" w:rsidRDefault="008E2FAC" w:rsidP="008E2FAC">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C47"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48"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49" w14:textId="77777777" w:rsidR="008E2FAC" w:rsidRPr="008E2FAC" w:rsidRDefault="008E2FAC" w:rsidP="008E2FAC"/>
        </w:tc>
        <w:tc>
          <w:tcPr>
            <w:tcW w:w="500" w:type="dxa"/>
            <w:tcBorders>
              <w:top w:val="nil"/>
              <w:left w:val="nil"/>
              <w:bottom w:val="nil"/>
              <w:right w:val="single" w:sz="12" w:space="0" w:color="auto"/>
            </w:tcBorders>
            <w:shd w:val="clear" w:color="auto" w:fill="auto"/>
            <w:noWrap/>
            <w:vAlign w:val="center"/>
            <w:hideMark/>
          </w:tcPr>
          <w:p w14:paraId="135BFC4A"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P2</w:t>
            </w:r>
          </w:p>
        </w:tc>
        <w:tc>
          <w:tcPr>
            <w:tcW w:w="500" w:type="dxa"/>
            <w:tcBorders>
              <w:top w:val="nil"/>
              <w:left w:val="nil"/>
              <w:bottom w:val="nil"/>
              <w:right w:val="nil"/>
            </w:tcBorders>
            <w:shd w:val="clear" w:color="auto" w:fill="auto"/>
            <w:noWrap/>
            <w:vAlign w:val="bottom"/>
            <w:hideMark/>
          </w:tcPr>
          <w:p w14:paraId="135BFC4B" w14:textId="77777777" w:rsidR="008E2FAC" w:rsidRPr="008E2FAC" w:rsidRDefault="008E2FAC" w:rsidP="008E2FAC">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C4C"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4D" w14:textId="77777777" w:rsidR="008E2FAC" w:rsidRPr="008E2FAC" w:rsidRDefault="008E2FAC" w:rsidP="008E2FAC"/>
        </w:tc>
        <w:tc>
          <w:tcPr>
            <w:tcW w:w="500" w:type="dxa"/>
            <w:tcBorders>
              <w:top w:val="nil"/>
              <w:left w:val="nil"/>
              <w:bottom w:val="nil"/>
              <w:right w:val="single" w:sz="12" w:space="0" w:color="auto"/>
            </w:tcBorders>
            <w:shd w:val="clear" w:color="auto" w:fill="auto"/>
            <w:noWrap/>
            <w:vAlign w:val="center"/>
            <w:hideMark/>
          </w:tcPr>
          <w:p w14:paraId="135BFC4E" w14:textId="77777777" w:rsidR="008E2FAC" w:rsidRPr="008E2FAC" w:rsidRDefault="008E2FAC" w:rsidP="008E2FAC">
            <w:pPr>
              <w:jc w:val="center"/>
              <w:rPr>
                <w:rFonts w:ascii="Calibri" w:hAnsi="Calibri" w:cs="Calibri"/>
                <w:color w:val="000000"/>
                <w:sz w:val="22"/>
                <w:szCs w:val="22"/>
              </w:rPr>
            </w:pPr>
            <w:r w:rsidRPr="008E2FAC">
              <w:rPr>
                <w:rFonts w:ascii="Calibri" w:hAnsi="Calibri" w:cs="Calibri"/>
                <w:color w:val="000000"/>
                <w:sz w:val="22"/>
                <w:szCs w:val="22"/>
              </w:rPr>
              <w:t>P3</w:t>
            </w:r>
          </w:p>
        </w:tc>
      </w:tr>
      <w:tr w:rsidR="008E2FAC" w:rsidRPr="008E2FAC" w14:paraId="135BFC5E" w14:textId="77777777" w:rsidTr="008E2FAC">
        <w:trPr>
          <w:trHeight w:val="288"/>
        </w:trPr>
        <w:tc>
          <w:tcPr>
            <w:tcW w:w="4820" w:type="dxa"/>
            <w:tcBorders>
              <w:top w:val="nil"/>
              <w:left w:val="nil"/>
              <w:bottom w:val="nil"/>
              <w:right w:val="nil"/>
            </w:tcBorders>
            <w:shd w:val="clear" w:color="auto" w:fill="auto"/>
            <w:vAlign w:val="bottom"/>
            <w:hideMark/>
          </w:tcPr>
          <w:p w14:paraId="135BFC50" w14:textId="77777777" w:rsidR="008E2FAC" w:rsidRPr="008E2FAC" w:rsidRDefault="008E2FAC" w:rsidP="008E2FAC">
            <w:pPr>
              <w:rPr>
                <w:rFonts w:ascii="Calibri" w:hAnsi="Calibri" w:cs="Calibri"/>
                <w:color w:val="000000"/>
                <w:sz w:val="22"/>
                <w:szCs w:val="22"/>
              </w:rPr>
            </w:pPr>
            <w:r w:rsidRPr="008E2FAC">
              <w:rPr>
                <w:rFonts w:ascii="Calibri" w:hAnsi="Calibri" w:cs="Calibri"/>
                <w:color w:val="000000"/>
                <w:sz w:val="22"/>
                <w:szCs w:val="22"/>
              </w:rPr>
              <w:t>P - platební milník</w:t>
            </w:r>
          </w:p>
        </w:tc>
        <w:tc>
          <w:tcPr>
            <w:tcW w:w="500" w:type="dxa"/>
            <w:tcBorders>
              <w:top w:val="nil"/>
              <w:left w:val="nil"/>
              <w:bottom w:val="nil"/>
              <w:right w:val="nil"/>
            </w:tcBorders>
            <w:shd w:val="clear" w:color="auto" w:fill="auto"/>
            <w:noWrap/>
            <w:vAlign w:val="bottom"/>
            <w:hideMark/>
          </w:tcPr>
          <w:p w14:paraId="135BFC51" w14:textId="77777777" w:rsidR="008E2FAC" w:rsidRPr="008E2FAC" w:rsidRDefault="008E2FAC" w:rsidP="008E2FAC">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C52"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3"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4"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5"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6"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7"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8"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9"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A"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B"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C" w14:textId="77777777" w:rsidR="008E2FAC" w:rsidRPr="008E2FAC" w:rsidRDefault="008E2FAC" w:rsidP="008E2FAC"/>
        </w:tc>
        <w:tc>
          <w:tcPr>
            <w:tcW w:w="500" w:type="dxa"/>
            <w:tcBorders>
              <w:top w:val="nil"/>
              <w:left w:val="nil"/>
              <w:bottom w:val="nil"/>
              <w:right w:val="nil"/>
            </w:tcBorders>
            <w:shd w:val="clear" w:color="auto" w:fill="auto"/>
            <w:noWrap/>
            <w:vAlign w:val="bottom"/>
            <w:hideMark/>
          </w:tcPr>
          <w:p w14:paraId="135BFC5D" w14:textId="77777777" w:rsidR="008E2FAC" w:rsidRPr="008E2FAC" w:rsidRDefault="008E2FAC" w:rsidP="008E2FAC"/>
        </w:tc>
      </w:tr>
    </w:tbl>
    <w:p w14:paraId="135BFC5F" w14:textId="77777777" w:rsidR="00913664" w:rsidRDefault="00913664" w:rsidP="00831012">
      <w:pPr>
        <w:tabs>
          <w:tab w:val="left" w:pos="4536"/>
        </w:tabs>
        <w:rPr>
          <w:rFonts w:ascii="Palatino Linotype" w:hAnsi="Palatino Linotype" w:cs="Arial"/>
          <w:b/>
          <w:bCs/>
          <w:sz w:val="22"/>
          <w:szCs w:val="22"/>
        </w:rPr>
      </w:pPr>
    </w:p>
    <w:p w14:paraId="135BFC60" w14:textId="77777777" w:rsidR="004939C9" w:rsidRDefault="004939C9">
      <w:pPr>
        <w:rPr>
          <w:rFonts w:ascii="Palatino Linotype" w:hAnsi="Palatino Linotype" w:cs="Arial"/>
          <w:b/>
          <w:bCs/>
          <w:sz w:val="22"/>
          <w:szCs w:val="22"/>
        </w:rPr>
      </w:pPr>
      <w:r>
        <w:rPr>
          <w:rFonts w:ascii="Palatino Linotype" w:hAnsi="Palatino Linotype" w:cs="Arial"/>
          <w:b/>
          <w:bCs/>
          <w:sz w:val="22"/>
          <w:szCs w:val="22"/>
        </w:rPr>
        <w:br w:type="page"/>
      </w:r>
    </w:p>
    <w:p w14:paraId="135BFC61" w14:textId="77777777" w:rsidR="00831012" w:rsidRPr="00831012" w:rsidRDefault="00831012" w:rsidP="00831012">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8 </w:t>
      </w:r>
      <w:r w:rsidR="002D07BD" w:rsidRPr="00D15685">
        <w:rPr>
          <w:rFonts w:ascii="Palatino Linotype" w:hAnsi="Palatino Linotype" w:cs="Arial"/>
          <w:b/>
          <w:bCs/>
          <w:sz w:val="22"/>
          <w:szCs w:val="22"/>
        </w:rPr>
        <w:t>Dodatku č. 3</w:t>
      </w:r>
      <w:r w:rsidR="002D07BD">
        <w:rPr>
          <w:rFonts w:ascii="Palatino Linotype" w:hAnsi="Palatino Linotype" w:cs="Arial"/>
          <w:b/>
          <w:bCs/>
          <w:sz w:val="22"/>
          <w:szCs w:val="22"/>
        </w:rPr>
        <w:t xml:space="preserve"> </w:t>
      </w:r>
      <w:r w:rsidRPr="00831012">
        <w:rPr>
          <w:rFonts w:ascii="Palatino Linotype" w:hAnsi="Palatino Linotype" w:cs="Arial"/>
          <w:b/>
          <w:bCs/>
          <w:sz w:val="22"/>
          <w:szCs w:val="22"/>
        </w:rPr>
        <w:t>– Harmonogram plnění Položky č. 3.3.6 – nasazení RESSS na SÚIP</w:t>
      </w:r>
    </w:p>
    <w:p w14:paraId="135BFC62" w14:textId="77777777" w:rsidR="00D61D3E" w:rsidRDefault="00D61D3E" w:rsidP="00831012">
      <w:pPr>
        <w:tabs>
          <w:tab w:val="left" w:pos="4536"/>
        </w:tabs>
        <w:rPr>
          <w:rFonts w:ascii="Palatino Linotype" w:hAnsi="Palatino Linotype" w:cs="Arial"/>
          <w:b/>
          <w:bCs/>
          <w:sz w:val="22"/>
          <w:szCs w:val="22"/>
        </w:rPr>
      </w:pPr>
    </w:p>
    <w:p w14:paraId="135BFC63" w14:textId="77777777" w:rsidR="009F2269" w:rsidRPr="009F2269" w:rsidRDefault="009F2269" w:rsidP="009F2269">
      <w:pPr>
        <w:rPr>
          <w:rFonts w:ascii="Palatino Linotype" w:hAnsi="Palatino Linotype" w:cs="Arial"/>
          <w:b/>
          <w:bCs/>
          <w:sz w:val="22"/>
          <w:szCs w:val="22"/>
        </w:rPr>
      </w:pPr>
      <w:r w:rsidRPr="009F2269">
        <w:rPr>
          <w:rFonts w:ascii="Palatino Linotype" w:hAnsi="Palatino Linotype" w:cs="Arial"/>
          <w:b/>
          <w:bCs/>
          <w:sz w:val="22"/>
          <w:szCs w:val="22"/>
        </w:rPr>
        <w:t>Harmonogram Nasazení resortního elektronického systému spisové služby na Státním úřadu inspekce práce</w:t>
      </w:r>
    </w:p>
    <w:p w14:paraId="135BFC64" w14:textId="77777777" w:rsidR="00913664" w:rsidRDefault="00913664" w:rsidP="00831012">
      <w:pPr>
        <w:tabs>
          <w:tab w:val="left" w:pos="4536"/>
        </w:tabs>
        <w:rPr>
          <w:rFonts w:ascii="Palatino Linotype" w:hAnsi="Palatino Linotype" w:cs="Arial"/>
          <w:b/>
          <w:bCs/>
          <w:sz w:val="22"/>
          <w:szCs w:val="22"/>
        </w:rPr>
      </w:pPr>
    </w:p>
    <w:tbl>
      <w:tblPr>
        <w:tblW w:w="11320" w:type="dxa"/>
        <w:tblInd w:w="75" w:type="dxa"/>
        <w:tblCellMar>
          <w:left w:w="70" w:type="dxa"/>
          <w:right w:w="70" w:type="dxa"/>
        </w:tblCellMar>
        <w:tblLook w:val="04A0" w:firstRow="1" w:lastRow="0" w:firstColumn="1" w:lastColumn="0" w:noHBand="0" w:noVBand="1"/>
      </w:tblPr>
      <w:tblGrid>
        <w:gridCol w:w="4820"/>
        <w:gridCol w:w="500"/>
        <w:gridCol w:w="500"/>
        <w:gridCol w:w="500"/>
        <w:gridCol w:w="500"/>
        <w:gridCol w:w="500"/>
        <w:gridCol w:w="500"/>
        <w:gridCol w:w="500"/>
        <w:gridCol w:w="500"/>
        <w:gridCol w:w="500"/>
        <w:gridCol w:w="500"/>
        <w:gridCol w:w="500"/>
        <w:gridCol w:w="500"/>
        <w:gridCol w:w="500"/>
      </w:tblGrid>
      <w:tr w:rsidR="00C36411" w:rsidRPr="00C36411" w14:paraId="135BFC73" w14:textId="77777777" w:rsidTr="00C36411">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BFC6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6"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7"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8"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3</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9"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A"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5</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B"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6</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C"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7</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D"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8</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E"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9</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6F"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70"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71"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C72"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13</w:t>
            </w:r>
          </w:p>
        </w:tc>
      </w:tr>
      <w:tr w:rsidR="00C36411" w:rsidRPr="00C36411" w14:paraId="135BFC82"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7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Provedení detailní analýzy</w:t>
            </w:r>
          </w:p>
        </w:tc>
        <w:tc>
          <w:tcPr>
            <w:tcW w:w="500" w:type="dxa"/>
            <w:tcBorders>
              <w:top w:val="dotted" w:sz="4" w:space="0" w:color="auto"/>
              <w:left w:val="dotted" w:sz="4" w:space="0" w:color="auto"/>
              <w:bottom w:val="dotted" w:sz="4" w:space="0" w:color="auto"/>
              <w:right w:val="dotted" w:sz="4" w:space="0" w:color="auto"/>
            </w:tcBorders>
            <w:shd w:val="clear" w:color="000000" w:fill="000000"/>
            <w:noWrap/>
            <w:vAlign w:val="bottom"/>
            <w:hideMark/>
          </w:tcPr>
          <w:p w14:paraId="135BFC7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C7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C7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C7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C7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7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135BFC7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C7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C7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C7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C7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8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8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91"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8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Návrh a implementace specifických rozšíření</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35BFC8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C8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8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8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8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8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C8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8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8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8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8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8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9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A0"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9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Příprava testovacího plánu a scénářů</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35BFC9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C9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C9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C9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9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9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C9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9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9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9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9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9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9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AF"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A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Provedení migrace anonymizovaného vzorku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A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A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A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A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A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A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CA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A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A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A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A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A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A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BE"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B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Nasazení testovací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B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B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B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B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B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B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B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B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B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B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B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B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B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CD"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B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Poskytnutí součinnosti pro testování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C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C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C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C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C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C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C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C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C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C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C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C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C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DC"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C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Provedení migrace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C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D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D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D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D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D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EB"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D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Nasazení produkční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D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D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E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E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E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E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E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E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E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E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CE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E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E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CFA"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E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Nasazení školící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E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E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E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CF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F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CF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CF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09"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CF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Příprava plánů školení a provedení školení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CF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CF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0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0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0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0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0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0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0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D0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000000" w:fill="000000"/>
            <w:noWrap/>
            <w:vAlign w:val="bottom"/>
            <w:hideMark/>
          </w:tcPr>
          <w:p w14:paraId="135BFD0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18" w14:textId="77777777" w:rsidTr="00C36411">
        <w:trPr>
          <w:trHeight w:val="498"/>
        </w:trPr>
        <w:tc>
          <w:tcPr>
            <w:tcW w:w="4820" w:type="dxa"/>
            <w:tcBorders>
              <w:top w:val="nil"/>
              <w:left w:val="nil"/>
              <w:bottom w:val="nil"/>
              <w:right w:val="nil"/>
            </w:tcBorders>
            <w:shd w:val="clear" w:color="auto" w:fill="auto"/>
            <w:vAlign w:val="bottom"/>
            <w:hideMark/>
          </w:tcPr>
          <w:p w14:paraId="135BFD0A" w14:textId="77777777" w:rsidR="00C36411" w:rsidRPr="00C36411" w:rsidRDefault="00C36411" w:rsidP="00C36411">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D0B"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0C"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0D"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0E"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0F" w14:textId="77777777" w:rsidR="00C36411" w:rsidRPr="00C36411" w:rsidRDefault="00C36411" w:rsidP="00C36411"/>
        </w:tc>
        <w:tc>
          <w:tcPr>
            <w:tcW w:w="500" w:type="dxa"/>
            <w:tcBorders>
              <w:top w:val="nil"/>
              <w:left w:val="nil"/>
              <w:bottom w:val="nil"/>
              <w:right w:val="single" w:sz="12" w:space="0" w:color="auto"/>
            </w:tcBorders>
            <w:shd w:val="clear" w:color="auto" w:fill="auto"/>
            <w:noWrap/>
            <w:vAlign w:val="center"/>
            <w:hideMark/>
          </w:tcPr>
          <w:p w14:paraId="135BFD10"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P1</w:t>
            </w:r>
          </w:p>
        </w:tc>
        <w:tc>
          <w:tcPr>
            <w:tcW w:w="500" w:type="dxa"/>
            <w:tcBorders>
              <w:top w:val="nil"/>
              <w:left w:val="nil"/>
              <w:bottom w:val="nil"/>
              <w:right w:val="nil"/>
            </w:tcBorders>
            <w:shd w:val="clear" w:color="auto" w:fill="auto"/>
            <w:noWrap/>
            <w:vAlign w:val="bottom"/>
            <w:hideMark/>
          </w:tcPr>
          <w:p w14:paraId="135BFD11" w14:textId="77777777" w:rsidR="00C36411" w:rsidRPr="00C36411" w:rsidRDefault="00C36411" w:rsidP="00C36411">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D12"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13"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14"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15" w14:textId="77777777" w:rsidR="00C36411" w:rsidRPr="00C36411" w:rsidRDefault="00C36411" w:rsidP="00C36411"/>
        </w:tc>
        <w:tc>
          <w:tcPr>
            <w:tcW w:w="500" w:type="dxa"/>
            <w:tcBorders>
              <w:top w:val="nil"/>
              <w:left w:val="nil"/>
              <w:bottom w:val="nil"/>
              <w:right w:val="single" w:sz="12" w:space="0" w:color="auto"/>
            </w:tcBorders>
            <w:shd w:val="clear" w:color="auto" w:fill="auto"/>
            <w:noWrap/>
            <w:vAlign w:val="center"/>
            <w:hideMark/>
          </w:tcPr>
          <w:p w14:paraId="135BFD16"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P2</w:t>
            </w:r>
          </w:p>
        </w:tc>
        <w:tc>
          <w:tcPr>
            <w:tcW w:w="500" w:type="dxa"/>
            <w:tcBorders>
              <w:top w:val="nil"/>
              <w:left w:val="nil"/>
              <w:bottom w:val="nil"/>
              <w:right w:val="single" w:sz="12" w:space="0" w:color="auto"/>
            </w:tcBorders>
            <w:shd w:val="clear" w:color="auto" w:fill="auto"/>
            <w:noWrap/>
            <w:vAlign w:val="center"/>
            <w:hideMark/>
          </w:tcPr>
          <w:p w14:paraId="135BFD17"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P3</w:t>
            </w:r>
          </w:p>
        </w:tc>
      </w:tr>
      <w:tr w:rsidR="00C36411" w:rsidRPr="00C36411" w14:paraId="135BFD27" w14:textId="77777777" w:rsidTr="00C36411">
        <w:trPr>
          <w:trHeight w:val="288"/>
        </w:trPr>
        <w:tc>
          <w:tcPr>
            <w:tcW w:w="4820" w:type="dxa"/>
            <w:tcBorders>
              <w:top w:val="nil"/>
              <w:left w:val="nil"/>
              <w:bottom w:val="nil"/>
              <w:right w:val="nil"/>
            </w:tcBorders>
            <w:shd w:val="clear" w:color="auto" w:fill="auto"/>
            <w:vAlign w:val="bottom"/>
            <w:hideMark/>
          </w:tcPr>
          <w:p w14:paraId="135BFD1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 - platební milník</w:t>
            </w:r>
          </w:p>
        </w:tc>
        <w:tc>
          <w:tcPr>
            <w:tcW w:w="500" w:type="dxa"/>
            <w:tcBorders>
              <w:top w:val="nil"/>
              <w:left w:val="nil"/>
              <w:bottom w:val="nil"/>
              <w:right w:val="nil"/>
            </w:tcBorders>
            <w:shd w:val="clear" w:color="auto" w:fill="auto"/>
            <w:noWrap/>
            <w:vAlign w:val="bottom"/>
            <w:hideMark/>
          </w:tcPr>
          <w:p w14:paraId="135BFD1A" w14:textId="77777777" w:rsidR="00C36411" w:rsidRPr="00C36411" w:rsidRDefault="00C36411" w:rsidP="00C36411">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D1B"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1C"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1D"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1E"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1F"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20"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21"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22"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23"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24"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25"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26" w14:textId="77777777" w:rsidR="00C36411" w:rsidRPr="00C36411" w:rsidRDefault="00C36411" w:rsidP="00C36411"/>
        </w:tc>
      </w:tr>
    </w:tbl>
    <w:p w14:paraId="135BFD28" w14:textId="77777777" w:rsidR="00913664" w:rsidRDefault="00913664" w:rsidP="00831012">
      <w:pPr>
        <w:tabs>
          <w:tab w:val="left" w:pos="4536"/>
        </w:tabs>
        <w:rPr>
          <w:rFonts w:ascii="Palatino Linotype" w:hAnsi="Palatino Linotype" w:cs="Arial"/>
          <w:b/>
          <w:bCs/>
          <w:sz w:val="22"/>
          <w:szCs w:val="22"/>
        </w:rPr>
      </w:pPr>
    </w:p>
    <w:p w14:paraId="135BFD29" w14:textId="77777777" w:rsidR="004939C9" w:rsidRDefault="004939C9">
      <w:pPr>
        <w:rPr>
          <w:rFonts w:ascii="Palatino Linotype" w:hAnsi="Palatino Linotype" w:cs="Arial"/>
          <w:b/>
          <w:bCs/>
          <w:sz w:val="22"/>
          <w:szCs w:val="22"/>
        </w:rPr>
      </w:pPr>
      <w:r>
        <w:rPr>
          <w:rFonts w:ascii="Palatino Linotype" w:hAnsi="Palatino Linotype" w:cs="Arial"/>
          <w:b/>
          <w:bCs/>
          <w:sz w:val="22"/>
          <w:szCs w:val="22"/>
        </w:rPr>
        <w:br w:type="page"/>
      </w:r>
    </w:p>
    <w:p w14:paraId="135BFD2A" w14:textId="77777777" w:rsidR="00831012" w:rsidRPr="00831012" w:rsidRDefault="00831012" w:rsidP="00831012">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9 </w:t>
      </w:r>
      <w:r w:rsidR="002D07BD" w:rsidRPr="00D15685">
        <w:rPr>
          <w:rFonts w:ascii="Palatino Linotype" w:hAnsi="Palatino Linotype" w:cs="Arial"/>
          <w:b/>
          <w:bCs/>
          <w:sz w:val="22"/>
          <w:szCs w:val="22"/>
        </w:rPr>
        <w:t>Dodatku č. 3</w:t>
      </w:r>
      <w:r w:rsidR="002D07BD">
        <w:rPr>
          <w:rFonts w:ascii="Palatino Linotype" w:hAnsi="Palatino Linotype" w:cs="Arial"/>
          <w:b/>
          <w:bCs/>
          <w:sz w:val="22"/>
          <w:szCs w:val="22"/>
        </w:rPr>
        <w:t xml:space="preserve"> </w:t>
      </w:r>
      <w:r w:rsidRPr="00831012">
        <w:rPr>
          <w:rFonts w:ascii="Palatino Linotype" w:hAnsi="Palatino Linotype" w:cs="Arial"/>
          <w:b/>
          <w:bCs/>
          <w:sz w:val="22"/>
          <w:szCs w:val="22"/>
        </w:rPr>
        <w:t>– Harmonogram plnění Položky č. 3.3.7 – nasazení RESSS na TIČR</w:t>
      </w:r>
    </w:p>
    <w:p w14:paraId="135BFD2B" w14:textId="77777777" w:rsidR="00D61D3E" w:rsidRDefault="00D61D3E" w:rsidP="00831012">
      <w:pPr>
        <w:tabs>
          <w:tab w:val="left" w:pos="4536"/>
        </w:tabs>
        <w:rPr>
          <w:rFonts w:ascii="Palatino Linotype" w:hAnsi="Palatino Linotype" w:cs="Arial"/>
          <w:b/>
          <w:bCs/>
          <w:sz w:val="22"/>
          <w:szCs w:val="22"/>
        </w:rPr>
      </w:pPr>
    </w:p>
    <w:p w14:paraId="135BFD2C" w14:textId="77777777" w:rsidR="00627899" w:rsidRPr="00627899" w:rsidRDefault="00627899" w:rsidP="00627899">
      <w:pPr>
        <w:rPr>
          <w:rFonts w:ascii="Palatino Linotype" w:hAnsi="Palatino Linotype" w:cs="Arial"/>
          <w:b/>
          <w:bCs/>
          <w:sz w:val="22"/>
          <w:szCs w:val="22"/>
        </w:rPr>
      </w:pPr>
      <w:r w:rsidRPr="00627899">
        <w:rPr>
          <w:rFonts w:ascii="Palatino Linotype" w:hAnsi="Palatino Linotype" w:cs="Arial"/>
          <w:b/>
          <w:bCs/>
          <w:sz w:val="22"/>
          <w:szCs w:val="22"/>
        </w:rPr>
        <w:t>Harmonogram Nasazení resortního elektronického systému spisové služby na Technické inspekci České republiky</w:t>
      </w:r>
    </w:p>
    <w:p w14:paraId="135BFD2D" w14:textId="77777777" w:rsidR="00C36411" w:rsidRDefault="00C36411" w:rsidP="00831012">
      <w:pPr>
        <w:tabs>
          <w:tab w:val="left" w:pos="4536"/>
        </w:tabs>
        <w:rPr>
          <w:rFonts w:ascii="Palatino Linotype" w:hAnsi="Palatino Linotype" w:cs="Arial"/>
          <w:b/>
          <w:bCs/>
          <w:sz w:val="22"/>
          <w:szCs w:val="22"/>
        </w:rPr>
      </w:pPr>
    </w:p>
    <w:tbl>
      <w:tblPr>
        <w:tblW w:w="11320" w:type="dxa"/>
        <w:tblInd w:w="75" w:type="dxa"/>
        <w:tblCellMar>
          <w:left w:w="70" w:type="dxa"/>
          <w:right w:w="70" w:type="dxa"/>
        </w:tblCellMar>
        <w:tblLook w:val="04A0" w:firstRow="1" w:lastRow="0" w:firstColumn="1" w:lastColumn="0" w:noHBand="0" w:noVBand="1"/>
      </w:tblPr>
      <w:tblGrid>
        <w:gridCol w:w="4820"/>
        <w:gridCol w:w="500"/>
        <w:gridCol w:w="500"/>
        <w:gridCol w:w="500"/>
        <w:gridCol w:w="500"/>
        <w:gridCol w:w="500"/>
        <w:gridCol w:w="500"/>
        <w:gridCol w:w="500"/>
        <w:gridCol w:w="500"/>
        <w:gridCol w:w="500"/>
        <w:gridCol w:w="500"/>
        <w:gridCol w:w="500"/>
        <w:gridCol w:w="500"/>
        <w:gridCol w:w="500"/>
      </w:tblGrid>
      <w:tr w:rsidR="00C36411" w:rsidRPr="00C36411" w14:paraId="135BFD3C" w14:textId="77777777" w:rsidTr="00C36411">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BFD2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2F"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0"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1"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3</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2"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3"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5</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4"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6</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5"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7</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6"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8</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7"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9</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8"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9"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A"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3B"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13</w:t>
            </w:r>
          </w:p>
        </w:tc>
      </w:tr>
      <w:tr w:rsidR="00C36411" w:rsidRPr="00C36411" w14:paraId="135BFD4B"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3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Provedení detailní analýzy</w:t>
            </w:r>
          </w:p>
        </w:tc>
        <w:tc>
          <w:tcPr>
            <w:tcW w:w="500" w:type="dxa"/>
            <w:tcBorders>
              <w:top w:val="dotted" w:sz="4" w:space="0" w:color="auto"/>
              <w:left w:val="dotted" w:sz="4" w:space="0" w:color="auto"/>
              <w:bottom w:val="dotted" w:sz="4" w:space="0" w:color="auto"/>
              <w:right w:val="dotted" w:sz="4" w:space="0" w:color="auto"/>
            </w:tcBorders>
            <w:shd w:val="clear" w:color="000000" w:fill="000000"/>
            <w:noWrap/>
            <w:vAlign w:val="bottom"/>
            <w:hideMark/>
          </w:tcPr>
          <w:p w14:paraId="135BFD3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D3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D4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D4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D4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4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135BFD4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D4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D4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D4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D4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4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4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5A"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4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Návrh a implementace specifických rozšíření</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35BFD4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D4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4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5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5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D5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D5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5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5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5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5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5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5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69"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5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Příprava testovacího plánu a scénářů</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35BFD5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D5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D5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D5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6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D6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D6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6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6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6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6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6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6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78"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6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Provedení migrace anonymizovaného vzorku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6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6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6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6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6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7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D7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7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7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7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7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7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7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87"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7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Nasazení testovací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7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7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7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7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7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7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8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8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8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8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8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8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8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96"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8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Poskytnutí součinnosti pro testování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8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8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8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8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8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8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8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9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9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9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9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9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9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A5"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9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Provedení migrace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9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9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9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9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9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9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9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9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A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DA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A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B4"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A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Nasazení produkční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A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A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A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A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B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B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DB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B3"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C3"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B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Nasazení školící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B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B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B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B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B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B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B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B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B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B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DC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DC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D2" w14:textId="77777777" w:rsidTr="00C36411">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DC4"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Příprava plánů školení a provedení školení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C5"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6"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7"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8"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9"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DCA"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DCB"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C"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D"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DCE"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DCF"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DD0"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000000" w:fill="000000"/>
            <w:noWrap/>
            <w:vAlign w:val="bottom"/>
            <w:hideMark/>
          </w:tcPr>
          <w:p w14:paraId="135BFDD1"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 </w:t>
            </w:r>
          </w:p>
        </w:tc>
      </w:tr>
      <w:tr w:rsidR="00C36411" w:rsidRPr="00C36411" w14:paraId="135BFDE1" w14:textId="77777777" w:rsidTr="00C36411">
        <w:trPr>
          <w:trHeight w:val="498"/>
        </w:trPr>
        <w:tc>
          <w:tcPr>
            <w:tcW w:w="4820" w:type="dxa"/>
            <w:tcBorders>
              <w:top w:val="nil"/>
              <w:left w:val="nil"/>
              <w:bottom w:val="nil"/>
              <w:right w:val="nil"/>
            </w:tcBorders>
            <w:shd w:val="clear" w:color="auto" w:fill="auto"/>
            <w:vAlign w:val="bottom"/>
            <w:hideMark/>
          </w:tcPr>
          <w:p w14:paraId="135BFDD3" w14:textId="77777777" w:rsidR="00C36411" w:rsidRPr="00C36411" w:rsidRDefault="00C36411" w:rsidP="00C36411">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DD4"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D5"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D6"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D7"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D8" w14:textId="77777777" w:rsidR="00C36411" w:rsidRPr="00C36411" w:rsidRDefault="00C36411" w:rsidP="00C36411"/>
        </w:tc>
        <w:tc>
          <w:tcPr>
            <w:tcW w:w="500" w:type="dxa"/>
            <w:tcBorders>
              <w:top w:val="nil"/>
              <w:left w:val="nil"/>
              <w:bottom w:val="nil"/>
              <w:right w:val="single" w:sz="12" w:space="0" w:color="auto"/>
            </w:tcBorders>
            <w:shd w:val="clear" w:color="auto" w:fill="auto"/>
            <w:noWrap/>
            <w:vAlign w:val="center"/>
            <w:hideMark/>
          </w:tcPr>
          <w:p w14:paraId="135BFDD9"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P1</w:t>
            </w:r>
          </w:p>
        </w:tc>
        <w:tc>
          <w:tcPr>
            <w:tcW w:w="500" w:type="dxa"/>
            <w:tcBorders>
              <w:top w:val="nil"/>
              <w:left w:val="nil"/>
              <w:bottom w:val="nil"/>
              <w:right w:val="nil"/>
            </w:tcBorders>
            <w:shd w:val="clear" w:color="auto" w:fill="auto"/>
            <w:noWrap/>
            <w:vAlign w:val="bottom"/>
            <w:hideMark/>
          </w:tcPr>
          <w:p w14:paraId="135BFDDA" w14:textId="77777777" w:rsidR="00C36411" w:rsidRPr="00C36411" w:rsidRDefault="00C36411" w:rsidP="00C36411">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DDB"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DC"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DD"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DE" w14:textId="77777777" w:rsidR="00C36411" w:rsidRPr="00C36411" w:rsidRDefault="00C36411" w:rsidP="00C36411"/>
        </w:tc>
        <w:tc>
          <w:tcPr>
            <w:tcW w:w="500" w:type="dxa"/>
            <w:tcBorders>
              <w:top w:val="nil"/>
              <w:left w:val="nil"/>
              <w:bottom w:val="nil"/>
              <w:right w:val="single" w:sz="12" w:space="0" w:color="auto"/>
            </w:tcBorders>
            <w:shd w:val="clear" w:color="auto" w:fill="auto"/>
            <w:noWrap/>
            <w:vAlign w:val="center"/>
            <w:hideMark/>
          </w:tcPr>
          <w:p w14:paraId="135BFDDF"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P2</w:t>
            </w:r>
          </w:p>
        </w:tc>
        <w:tc>
          <w:tcPr>
            <w:tcW w:w="500" w:type="dxa"/>
            <w:tcBorders>
              <w:top w:val="nil"/>
              <w:left w:val="nil"/>
              <w:bottom w:val="nil"/>
              <w:right w:val="single" w:sz="12" w:space="0" w:color="auto"/>
            </w:tcBorders>
            <w:shd w:val="clear" w:color="auto" w:fill="auto"/>
            <w:noWrap/>
            <w:vAlign w:val="center"/>
            <w:hideMark/>
          </w:tcPr>
          <w:p w14:paraId="135BFDE0" w14:textId="77777777" w:rsidR="00C36411" w:rsidRPr="00C36411" w:rsidRDefault="00C36411" w:rsidP="00C36411">
            <w:pPr>
              <w:jc w:val="center"/>
              <w:rPr>
                <w:rFonts w:ascii="Calibri" w:hAnsi="Calibri" w:cs="Calibri"/>
                <w:color w:val="000000"/>
                <w:sz w:val="22"/>
                <w:szCs w:val="22"/>
              </w:rPr>
            </w:pPr>
            <w:r w:rsidRPr="00C36411">
              <w:rPr>
                <w:rFonts w:ascii="Calibri" w:hAnsi="Calibri" w:cs="Calibri"/>
                <w:color w:val="000000"/>
                <w:sz w:val="22"/>
                <w:szCs w:val="22"/>
              </w:rPr>
              <w:t>P3</w:t>
            </w:r>
          </w:p>
        </w:tc>
      </w:tr>
      <w:tr w:rsidR="00C36411" w:rsidRPr="00C36411" w14:paraId="135BFDF0" w14:textId="77777777" w:rsidTr="00C36411">
        <w:trPr>
          <w:trHeight w:val="288"/>
        </w:trPr>
        <w:tc>
          <w:tcPr>
            <w:tcW w:w="4820" w:type="dxa"/>
            <w:tcBorders>
              <w:top w:val="nil"/>
              <w:left w:val="nil"/>
              <w:bottom w:val="nil"/>
              <w:right w:val="nil"/>
            </w:tcBorders>
            <w:shd w:val="clear" w:color="auto" w:fill="auto"/>
            <w:vAlign w:val="bottom"/>
            <w:hideMark/>
          </w:tcPr>
          <w:p w14:paraId="135BFDE2" w14:textId="77777777" w:rsidR="00C36411" w:rsidRPr="00C36411" w:rsidRDefault="00C36411" w:rsidP="00C36411">
            <w:pPr>
              <w:rPr>
                <w:rFonts w:ascii="Calibri" w:hAnsi="Calibri" w:cs="Calibri"/>
                <w:color w:val="000000"/>
                <w:sz w:val="22"/>
                <w:szCs w:val="22"/>
              </w:rPr>
            </w:pPr>
            <w:r w:rsidRPr="00C36411">
              <w:rPr>
                <w:rFonts w:ascii="Calibri" w:hAnsi="Calibri" w:cs="Calibri"/>
                <w:color w:val="000000"/>
                <w:sz w:val="22"/>
                <w:szCs w:val="22"/>
              </w:rPr>
              <w:t>P - platební milník</w:t>
            </w:r>
          </w:p>
        </w:tc>
        <w:tc>
          <w:tcPr>
            <w:tcW w:w="500" w:type="dxa"/>
            <w:tcBorders>
              <w:top w:val="nil"/>
              <w:left w:val="nil"/>
              <w:bottom w:val="nil"/>
              <w:right w:val="nil"/>
            </w:tcBorders>
            <w:shd w:val="clear" w:color="auto" w:fill="auto"/>
            <w:noWrap/>
            <w:vAlign w:val="bottom"/>
            <w:hideMark/>
          </w:tcPr>
          <w:p w14:paraId="135BFDE3" w14:textId="77777777" w:rsidR="00C36411" w:rsidRPr="00C36411" w:rsidRDefault="00C36411" w:rsidP="00C36411">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DE4"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5"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6"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7"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8"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9"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A"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B"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C"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D"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E" w14:textId="77777777" w:rsidR="00C36411" w:rsidRPr="00C36411" w:rsidRDefault="00C36411" w:rsidP="00C36411"/>
        </w:tc>
        <w:tc>
          <w:tcPr>
            <w:tcW w:w="500" w:type="dxa"/>
            <w:tcBorders>
              <w:top w:val="nil"/>
              <w:left w:val="nil"/>
              <w:bottom w:val="nil"/>
              <w:right w:val="nil"/>
            </w:tcBorders>
            <w:shd w:val="clear" w:color="auto" w:fill="auto"/>
            <w:noWrap/>
            <w:vAlign w:val="bottom"/>
            <w:hideMark/>
          </w:tcPr>
          <w:p w14:paraId="135BFDEF" w14:textId="77777777" w:rsidR="00C36411" w:rsidRPr="00C36411" w:rsidRDefault="00C36411" w:rsidP="00C36411"/>
        </w:tc>
      </w:tr>
    </w:tbl>
    <w:p w14:paraId="135BFDF1" w14:textId="77777777" w:rsidR="00913664" w:rsidRDefault="00913664" w:rsidP="00831012">
      <w:pPr>
        <w:tabs>
          <w:tab w:val="left" w:pos="4536"/>
        </w:tabs>
        <w:rPr>
          <w:rFonts w:ascii="Palatino Linotype" w:hAnsi="Palatino Linotype" w:cs="Arial"/>
          <w:b/>
          <w:bCs/>
          <w:sz w:val="22"/>
          <w:szCs w:val="22"/>
        </w:rPr>
      </w:pPr>
    </w:p>
    <w:p w14:paraId="135BFDF2" w14:textId="77777777" w:rsidR="00202AF6" w:rsidRDefault="00202AF6">
      <w:pPr>
        <w:rPr>
          <w:rFonts w:ascii="Palatino Linotype" w:hAnsi="Palatino Linotype" w:cs="Arial"/>
          <w:b/>
          <w:bCs/>
          <w:sz w:val="22"/>
          <w:szCs w:val="22"/>
        </w:rPr>
      </w:pPr>
      <w:r>
        <w:rPr>
          <w:rFonts w:ascii="Palatino Linotype" w:hAnsi="Palatino Linotype" w:cs="Arial"/>
          <w:b/>
          <w:bCs/>
          <w:sz w:val="22"/>
          <w:szCs w:val="22"/>
        </w:rPr>
        <w:br w:type="page"/>
      </w:r>
    </w:p>
    <w:p w14:paraId="135BFDF3" w14:textId="77777777" w:rsidR="00831012" w:rsidRPr="00831012" w:rsidRDefault="00831012" w:rsidP="00831012">
      <w:pPr>
        <w:tabs>
          <w:tab w:val="left" w:pos="4536"/>
        </w:tabs>
        <w:rPr>
          <w:rFonts w:ascii="Palatino Linotype" w:hAnsi="Palatino Linotype" w:cs="Arial"/>
          <w:b/>
          <w:bCs/>
          <w:sz w:val="22"/>
          <w:szCs w:val="22"/>
        </w:rPr>
      </w:pPr>
      <w:r w:rsidRPr="00831012">
        <w:rPr>
          <w:rFonts w:ascii="Palatino Linotype" w:hAnsi="Palatino Linotype" w:cs="Arial"/>
          <w:b/>
          <w:bCs/>
          <w:sz w:val="22"/>
          <w:szCs w:val="22"/>
        </w:rPr>
        <w:lastRenderedPageBreak/>
        <w:t xml:space="preserve">Příloha č. 10 </w:t>
      </w:r>
      <w:r w:rsidR="002D07BD" w:rsidRPr="00D15685">
        <w:rPr>
          <w:rFonts w:ascii="Palatino Linotype" w:hAnsi="Palatino Linotype" w:cs="Arial"/>
          <w:b/>
          <w:bCs/>
          <w:sz w:val="22"/>
          <w:szCs w:val="22"/>
        </w:rPr>
        <w:t>Dodatku č. 3</w:t>
      </w:r>
      <w:r w:rsidR="002D07BD">
        <w:rPr>
          <w:rFonts w:ascii="Palatino Linotype" w:hAnsi="Palatino Linotype" w:cs="Arial"/>
          <w:b/>
          <w:bCs/>
          <w:sz w:val="22"/>
          <w:szCs w:val="22"/>
        </w:rPr>
        <w:t xml:space="preserve"> </w:t>
      </w:r>
      <w:r w:rsidRPr="00831012">
        <w:rPr>
          <w:rFonts w:ascii="Palatino Linotype" w:hAnsi="Palatino Linotype" w:cs="Arial"/>
          <w:b/>
          <w:bCs/>
          <w:sz w:val="22"/>
          <w:szCs w:val="22"/>
        </w:rPr>
        <w:t>– Harmonogram plnění Položky č. 3.3.8 – nasazení RESSS na ÚMPOD</w:t>
      </w:r>
    </w:p>
    <w:p w14:paraId="135BFDF4" w14:textId="77777777" w:rsidR="00951118" w:rsidRPr="005958F1" w:rsidRDefault="00951118" w:rsidP="005958F1">
      <w:pPr>
        <w:rPr>
          <w:rFonts w:ascii="Palatino Linotype" w:hAnsi="Palatino Linotype" w:cs="Arial"/>
          <w:b/>
          <w:bCs/>
          <w:sz w:val="22"/>
          <w:szCs w:val="22"/>
        </w:rPr>
      </w:pPr>
    </w:p>
    <w:p w14:paraId="135BFDF5" w14:textId="77777777" w:rsidR="00951118" w:rsidRPr="005958F1" w:rsidRDefault="00F035B5" w:rsidP="005958F1">
      <w:pPr>
        <w:rPr>
          <w:rFonts w:ascii="Palatino Linotype" w:hAnsi="Palatino Linotype" w:cs="Arial"/>
          <w:b/>
          <w:bCs/>
          <w:sz w:val="22"/>
          <w:szCs w:val="22"/>
        </w:rPr>
      </w:pPr>
      <w:r w:rsidRPr="005958F1">
        <w:rPr>
          <w:rFonts w:ascii="Palatino Linotype" w:hAnsi="Palatino Linotype" w:cs="Arial"/>
          <w:b/>
          <w:bCs/>
          <w:sz w:val="22"/>
          <w:szCs w:val="22"/>
        </w:rPr>
        <w:t>Harmonogram Nasazení resortního elektronického systému spisové služby na Úřadu pro mezinárodněprávní ochranu dětí</w:t>
      </w:r>
    </w:p>
    <w:p w14:paraId="135BFDF6" w14:textId="77777777" w:rsidR="00951118" w:rsidRPr="005958F1" w:rsidRDefault="00951118" w:rsidP="005958F1">
      <w:pPr>
        <w:rPr>
          <w:rFonts w:ascii="Palatino Linotype" w:hAnsi="Palatino Linotype" w:cs="Arial"/>
          <w:b/>
          <w:bCs/>
          <w:sz w:val="22"/>
          <w:szCs w:val="22"/>
        </w:rPr>
      </w:pPr>
    </w:p>
    <w:tbl>
      <w:tblPr>
        <w:tblW w:w="11320" w:type="dxa"/>
        <w:tblInd w:w="75" w:type="dxa"/>
        <w:tblCellMar>
          <w:left w:w="70" w:type="dxa"/>
          <w:right w:w="70" w:type="dxa"/>
        </w:tblCellMar>
        <w:tblLook w:val="04A0" w:firstRow="1" w:lastRow="0" w:firstColumn="1" w:lastColumn="0" w:noHBand="0" w:noVBand="1"/>
      </w:tblPr>
      <w:tblGrid>
        <w:gridCol w:w="4820"/>
        <w:gridCol w:w="500"/>
        <w:gridCol w:w="500"/>
        <w:gridCol w:w="500"/>
        <w:gridCol w:w="500"/>
        <w:gridCol w:w="500"/>
        <w:gridCol w:w="500"/>
        <w:gridCol w:w="500"/>
        <w:gridCol w:w="500"/>
        <w:gridCol w:w="500"/>
        <w:gridCol w:w="500"/>
        <w:gridCol w:w="500"/>
        <w:gridCol w:w="500"/>
        <w:gridCol w:w="500"/>
      </w:tblGrid>
      <w:tr w:rsidR="00796E6A" w:rsidRPr="00796E6A" w14:paraId="135BFE05" w14:textId="77777777" w:rsidTr="00796E6A">
        <w:trPr>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BFDF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8"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9"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A"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3</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B"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C"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5</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D"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6</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E"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7</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DFF"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8</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E00"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9</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E01"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10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E02"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11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E03"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12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35BFE04"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13</w:t>
            </w:r>
          </w:p>
        </w:tc>
      </w:tr>
      <w:tr w:rsidR="00796E6A" w:rsidRPr="00796E6A" w14:paraId="135BFE14"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0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Provedení detailní analýzy</w:t>
            </w:r>
          </w:p>
        </w:tc>
        <w:tc>
          <w:tcPr>
            <w:tcW w:w="500" w:type="dxa"/>
            <w:tcBorders>
              <w:top w:val="dotted" w:sz="4" w:space="0" w:color="auto"/>
              <w:left w:val="dotted" w:sz="4" w:space="0" w:color="auto"/>
              <w:bottom w:val="dotted" w:sz="4" w:space="0" w:color="auto"/>
              <w:right w:val="dotted" w:sz="4" w:space="0" w:color="auto"/>
            </w:tcBorders>
            <w:shd w:val="clear" w:color="000000" w:fill="000000"/>
            <w:noWrap/>
            <w:vAlign w:val="bottom"/>
            <w:hideMark/>
          </w:tcPr>
          <w:p w14:paraId="135BFE0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E0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E0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E0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35BFE0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0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135BFE0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E0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E0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E1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35BFE1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1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1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23"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1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Návrh a implementace specifických rozšíření</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35BFE1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E1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1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1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1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E1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E1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1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1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1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2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2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2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32"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2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Příprava testovacího plánu a scénářů</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35BFE2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E2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E2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35BFE2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2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E2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E2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2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2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2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2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3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3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41"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3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Provedení migrace anonymizovaného vzorku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3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3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3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3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3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3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35BFE3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3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3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3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3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3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4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50"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4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Nasazení testovací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4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4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4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4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4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4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4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4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4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4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4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4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4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5F"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5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Poskytnutí součinnosti pro testování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5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5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5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5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5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5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5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5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5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5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5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5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5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6E"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6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Provedení migrace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6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6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6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6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6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6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6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6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6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6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6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E6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6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7D"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6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Nasazení produkční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7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7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7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7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7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7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7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7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7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7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7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E7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7C"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8C"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7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Nasazení školící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7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8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8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E8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35BFE8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9B" w14:textId="77777777" w:rsidTr="00796E6A">
        <w:trPr>
          <w:trHeight w:val="498"/>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35BFE8D"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Příprava plánů školení a provedení školení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8E"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8F"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90"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91"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92"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auto" w:fill="auto"/>
            <w:noWrap/>
            <w:vAlign w:val="bottom"/>
            <w:hideMark/>
          </w:tcPr>
          <w:p w14:paraId="135BFE93"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35BFE94"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95"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96"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auto" w:fill="auto"/>
            <w:noWrap/>
            <w:vAlign w:val="bottom"/>
            <w:hideMark/>
          </w:tcPr>
          <w:p w14:paraId="135BFE97"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35BFE98"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35BFE99"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c>
          <w:tcPr>
            <w:tcW w:w="500" w:type="dxa"/>
            <w:tcBorders>
              <w:top w:val="nil"/>
              <w:left w:val="dotted" w:sz="4" w:space="0" w:color="auto"/>
              <w:bottom w:val="dotted" w:sz="4" w:space="0" w:color="auto"/>
              <w:right w:val="single" w:sz="12" w:space="0" w:color="auto"/>
            </w:tcBorders>
            <w:shd w:val="clear" w:color="000000" w:fill="000000"/>
            <w:noWrap/>
            <w:vAlign w:val="bottom"/>
            <w:hideMark/>
          </w:tcPr>
          <w:p w14:paraId="135BFE9A"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 </w:t>
            </w:r>
          </w:p>
        </w:tc>
      </w:tr>
      <w:tr w:rsidR="00796E6A" w:rsidRPr="00796E6A" w14:paraId="135BFEAA" w14:textId="77777777" w:rsidTr="00796E6A">
        <w:trPr>
          <w:trHeight w:val="498"/>
        </w:trPr>
        <w:tc>
          <w:tcPr>
            <w:tcW w:w="4820" w:type="dxa"/>
            <w:tcBorders>
              <w:top w:val="nil"/>
              <w:left w:val="nil"/>
              <w:bottom w:val="nil"/>
              <w:right w:val="nil"/>
            </w:tcBorders>
            <w:shd w:val="clear" w:color="auto" w:fill="auto"/>
            <w:vAlign w:val="bottom"/>
            <w:hideMark/>
          </w:tcPr>
          <w:p w14:paraId="135BFE9C" w14:textId="77777777" w:rsidR="00796E6A" w:rsidRPr="00796E6A" w:rsidRDefault="00796E6A" w:rsidP="00796E6A">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E9D"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9E"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9F"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A0"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A1" w14:textId="77777777" w:rsidR="00796E6A" w:rsidRPr="00796E6A" w:rsidRDefault="00796E6A" w:rsidP="00796E6A"/>
        </w:tc>
        <w:tc>
          <w:tcPr>
            <w:tcW w:w="500" w:type="dxa"/>
            <w:tcBorders>
              <w:top w:val="nil"/>
              <w:left w:val="nil"/>
              <w:bottom w:val="nil"/>
              <w:right w:val="single" w:sz="12" w:space="0" w:color="auto"/>
            </w:tcBorders>
            <w:shd w:val="clear" w:color="auto" w:fill="auto"/>
            <w:noWrap/>
            <w:vAlign w:val="center"/>
            <w:hideMark/>
          </w:tcPr>
          <w:p w14:paraId="135BFEA2"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P1</w:t>
            </w:r>
          </w:p>
        </w:tc>
        <w:tc>
          <w:tcPr>
            <w:tcW w:w="500" w:type="dxa"/>
            <w:tcBorders>
              <w:top w:val="nil"/>
              <w:left w:val="nil"/>
              <w:bottom w:val="nil"/>
              <w:right w:val="nil"/>
            </w:tcBorders>
            <w:shd w:val="clear" w:color="auto" w:fill="auto"/>
            <w:noWrap/>
            <w:vAlign w:val="bottom"/>
            <w:hideMark/>
          </w:tcPr>
          <w:p w14:paraId="135BFEA3" w14:textId="77777777" w:rsidR="00796E6A" w:rsidRPr="00796E6A" w:rsidRDefault="00796E6A" w:rsidP="00796E6A">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EA4"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A5"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A6"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A7" w14:textId="77777777" w:rsidR="00796E6A" w:rsidRPr="00796E6A" w:rsidRDefault="00796E6A" w:rsidP="00796E6A"/>
        </w:tc>
        <w:tc>
          <w:tcPr>
            <w:tcW w:w="500" w:type="dxa"/>
            <w:tcBorders>
              <w:top w:val="nil"/>
              <w:left w:val="nil"/>
              <w:bottom w:val="nil"/>
              <w:right w:val="single" w:sz="12" w:space="0" w:color="auto"/>
            </w:tcBorders>
            <w:shd w:val="clear" w:color="auto" w:fill="auto"/>
            <w:noWrap/>
            <w:vAlign w:val="center"/>
            <w:hideMark/>
          </w:tcPr>
          <w:p w14:paraId="135BFEA8"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P2</w:t>
            </w:r>
          </w:p>
        </w:tc>
        <w:tc>
          <w:tcPr>
            <w:tcW w:w="500" w:type="dxa"/>
            <w:tcBorders>
              <w:top w:val="nil"/>
              <w:left w:val="nil"/>
              <w:bottom w:val="nil"/>
              <w:right w:val="single" w:sz="12" w:space="0" w:color="auto"/>
            </w:tcBorders>
            <w:shd w:val="clear" w:color="auto" w:fill="auto"/>
            <w:noWrap/>
            <w:vAlign w:val="center"/>
            <w:hideMark/>
          </w:tcPr>
          <w:p w14:paraId="135BFEA9" w14:textId="77777777" w:rsidR="00796E6A" w:rsidRPr="00796E6A" w:rsidRDefault="00796E6A" w:rsidP="00796E6A">
            <w:pPr>
              <w:jc w:val="center"/>
              <w:rPr>
                <w:rFonts w:ascii="Calibri" w:hAnsi="Calibri" w:cs="Calibri"/>
                <w:color w:val="000000"/>
                <w:sz w:val="22"/>
                <w:szCs w:val="22"/>
              </w:rPr>
            </w:pPr>
            <w:r w:rsidRPr="00796E6A">
              <w:rPr>
                <w:rFonts w:ascii="Calibri" w:hAnsi="Calibri" w:cs="Calibri"/>
                <w:color w:val="000000"/>
                <w:sz w:val="22"/>
                <w:szCs w:val="22"/>
              </w:rPr>
              <w:t>P3</w:t>
            </w:r>
          </w:p>
        </w:tc>
      </w:tr>
      <w:tr w:rsidR="00796E6A" w:rsidRPr="00796E6A" w14:paraId="135BFEB9" w14:textId="77777777" w:rsidTr="00796E6A">
        <w:trPr>
          <w:trHeight w:val="288"/>
        </w:trPr>
        <w:tc>
          <w:tcPr>
            <w:tcW w:w="4820" w:type="dxa"/>
            <w:tcBorders>
              <w:top w:val="nil"/>
              <w:left w:val="nil"/>
              <w:bottom w:val="nil"/>
              <w:right w:val="nil"/>
            </w:tcBorders>
            <w:shd w:val="clear" w:color="auto" w:fill="auto"/>
            <w:vAlign w:val="bottom"/>
            <w:hideMark/>
          </w:tcPr>
          <w:p w14:paraId="135BFEAB" w14:textId="77777777" w:rsidR="00796E6A" w:rsidRPr="00796E6A" w:rsidRDefault="00796E6A" w:rsidP="00796E6A">
            <w:pPr>
              <w:rPr>
                <w:rFonts w:ascii="Calibri" w:hAnsi="Calibri" w:cs="Calibri"/>
                <w:color w:val="000000"/>
                <w:sz w:val="22"/>
                <w:szCs w:val="22"/>
              </w:rPr>
            </w:pPr>
            <w:r w:rsidRPr="00796E6A">
              <w:rPr>
                <w:rFonts w:ascii="Calibri" w:hAnsi="Calibri" w:cs="Calibri"/>
                <w:color w:val="000000"/>
                <w:sz w:val="22"/>
                <w:szCs w:val="22"/>
              </w:rPr>
              <w:t>P - platební milník</w:t>
            </w:r>
          </w:p>
        </w:tc>
        <w:tc>
          <w:tcPr>
            <w:tcW w:w="500" w:type="dxa"/>
            <w:tcBorders>
              <w:top w:val="nil"/>
              <w:left w:val="nil"/>
              <w:bottom w:val="nil"/>
              <w:right w:val="nil"/>
            </w:tcBorders>
            <w:shd w:val="clear" w:color="auto" w:fill="auto"/>
            <w:noWrap/>
            <w:vAlign w:val="bottom"/>
            <w:hideMark/>
          </w:tcPr>
          <w:p w14:paraId="135BFEAC" w14:textId="77777777" w:rsidR="00796E6A" w:rsidRPr="00796E6A" w:rsidRDefault="00796E6A" w:rsidP="00796E6A">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14:paraId="135BFEAD"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AE"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AF"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0"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1"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2"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3"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4"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5"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6"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7" w14:textId="77777777" w:rsidR="00796E6A" w:rsidRPr="00796E6A" w:rsidRDefault="00796E6A" w:rsidP="00796E6A"/>
        </w:tc>
        <w:tc>
          <w:tcPr>
            <w:tcW w:w="500" w:type="dxa"/>
            <w:tcBorders>
              <w:top w:val="nil"/>
              <w:left w:val="nil"/>
              <w:bottom w:val="nil"/>
              <w:right w:val="nil"/>
            </w:tcBorders>
            <w:shd w:val="clear" w:color="auto" w:fill="auto"/>
            <w:noWrap/>
            <w:vAlign w:val="bottom"/>
            <w:hideMark/>
          </w:tcPr>
          <w:p w14:paraId="135BFEB8" w14:textId="77777777" w:rsidR="00796E6A" w:rsidRPr="00796E6A" w:rsidRDefault="00796E6A" w:rsidP="00796E6A"/>
        </w:tc>
      </w:tr>
    </w:tbl>
    <w:p w14:paraId="135BFEBA" w14:textId="77777777" w:rsidR="002D07BD" w:rsidRPr="00D15685" w:rsidRDefault="002D07BD" w:rsidP="00913664">
      <w:pPr>
        <w:spacing w:line="276" w:lineRule="auto"/>
        <w:rPr>
          <w:rFonts w:ascii="Palatino Linotype" w:hAnsi="Palatino Linotype"/>
          <w:sz w:val="22"/>
          <w:szCs w:val="22"/>
        </w:rPr>
      </w:pPr>
    </w:p>
    <w:sectPr w:rsidR="002D07BD" w:rsidRPr="00D15685" w:rsidSect="003A4B1F">
      <w:pgSz w:w="16838" w:h="23811" w:code="8"/>
      <w:pgMar w:top="1276" w:right="1417" w:bottom="1560" w:left="1417" w:header="708" w:footer="8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B950" w14:textId="77777777" w:rsidR="00063D59" w:rsidRDefault="00063D59" w:rsidP="00850A89">
      <w:r>
        <w:separator/>
      </w:r>
    </w:p>
  </w:endnote>
  <w:endnote w:type="continuationSeparator" w:id="0">
    <w:p w14:paraId="36CF52A8" w14:textId="77777777" w:rsidR="00063D59" w:rsidRDefault="00063D59" w:rsidP="0085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FED9" w14:textId="77777777" w:rsidR="00951118" w:rsidRPr="0073794B" w:rsidRDefault="00951118" w:rsidP="0073794B">
    <w:pPr>
      <w:pStyle w:val="Zpat"/>
      <w:jc w:val="center"/>
      <w:rPr>
        <w:rFonts w:ascii="Palatino Linotype" w:hAnsi="Palatino Linotype"/>
        <w:sz w:val="22"/>
        <w:szCs w:val="22"/>
      </w:rPr>
    </w:pPr>
    <w:r w:rsidRPr="0073794B">
      <w:rPr>
        <w:rFonts w:ascii="Palatino Linotype" w:hAnsi="Palatino Linotype"/>
        <w:sz w:val="22"/>
        <w:szCs w:val="22"/>
      </w:rPr>
      <w:fldChar w:fldCharType="begin"/>
    </w:r>
    <w:r w:rsidRPr="0073794B">
      <w:rPr>
        <w:rFonts w:ascii="Palatino Linotype" w:hAnsi="Palatino Linotype"/>
        <w:sz w:val="22"/>
        <w:szCs w:val="22"/>
      </w:rPr>
      <w:instrText>PAGE   \* MERGEFORMAT</w:instrText>
    </w:r>
    <w:r w:rsidRPr="0073794B">
      <w:rPr>
        <w:rFonts w:ascii="Palatino Linotype" w:hAnsi="Palatino Linotype"/>
        <w:sz w:val="22"/>
        <w:szCs w:val="22"/>
      </w:rPr>
      <w:fldChar w:fldCharType="separate"/>
    </w:r>
    <w:r w:rsidR="001B314A">
      <w:rPr>
        <w:rFonts w:ascii="Palatino Linotype" w:hAnsi="Palatino Linotype"/>
        <w:noProof/>
        <w:sz w:val="22"/>
        <w:szCs w:val="22"/>
      </w:rPr>
      <w:t>7</w:t>
    </w:r>
    <w:r w:rsidRPr="0073794B">
      <w:rPr>
        <w:rFonts w:ascii="Palatino Linotype" w:hAnsi="Palatino Linotyp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2AD3" w14:textId="77777777" w:rsidR="00063D59" w:rsidRDefault="00063D59" w:rsidP="00850A89">
      <w:r>
        <w:separator/>
      </w:r>
    </w:p>
  </w:footnote>
  <w:footnote w:type="continuationSeparator" w:id="0">
    <w:p w14:paraId="538A285D" w14:textId="77777777" w:rsidR="00063D59" w:rsidRDefault="00063D59" w:rsidP="0085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1">
      <w:start w:val="1"/>
      <w:numFmt w:val="lowerLetter"/>
      <w:lvlText w:val="%2."/>
      <w:lvlJc w:val="left"/>
      <w:pPr>
        <w:ind w:left="1789" w:hanging="360"/>
      </w:pPr>
    </w:lvl>
    <w:lvl w:ilvl="2" w:tplc="2376BB9A" w:tentative="1">
      <w:start w:val="1"/>
      <w:numFmt w:val="lowerRoman"/>
      <w:lvlText w:val="%3."/>
      <w:lvlJc w:val="right"/>
      <w:pPr>
        <w:ind w:left="2509" w:hanging="180"/>
      </w:pPr>
    </w:lvl>
    <w:lvl w:ilvl="3" w:tplc="91283428" w:tentative="1">
      <w:start w:val="1"/>
      <w:numFmt w:val="decimal"/>
      <w:lvlText w:val="%4."/>
      <w:lvlJc w:val="left"/>
      <w:pPr>
        <w:ind w:left="3229" w:hanging="360"/>
      </w:pPr>
    </w:lvl>
    <w:lvl w:ilvl="4" w:tplc="4724965C" w:tentative="1">
      <w:start w:val="1"/>
      <w:numFmt w:val="lowerLetter"/>
      <w:lvlText w:val="%5."/>
      <w:lvlJc w:val="left"/>
      <w:pPr>
        <w:ind w:left="3949" w:hanging="360"/>
      </w:pPr>
    </w:lvl>
    <w:lvl w:ilvl="5" w:tplc="CE5E752E" w:tentative="1">
      <w:start w:val="1"/>
      <w:numFmt w:val="lowerRoman"/>
      <w:lvlText w:val="%6."/>
      <w:lvlJc w:val="right"/>
      <w:pPr>
        <w:ind w:left="4669" w:hanging="180"/>
      </w:pPr>
    </w:lvl>
    <w:lvl w:ilvl="6" w:tplc="FD729296" w:tentative="1">
      <w:start w:val="1"/>
      <w:numFmt w:val="decimal"/>
      <w:lvlText w:val="%7."/>
      <w:lvlJc w:val="left"/>
      <w:pPr>
        <w:ind w:left="5389" w:hanging="360"/>
      </w:pPr>
    </w:lvl>
    <w:lvl w:ilvl="7" w:tplc="E93EB3DC" w:tentative="1">
      <w:start w:val="1"/>
      <w:numFmt w:val="lowerLetter"/>
      <w:lvlText w:val="%8."/>
      <w:lvlJc w:val="left"/>
      <w:pPr>
        <w:ind w:left="6109" w:hanging="360"/>
      </w:pPr>
    </w:lvl>
    <w:lvl w:ilvl="8" w:tplc="815E5376" w:tentative="1">
      <w:start w:val="1"/>
      <w:numFmt w:val="lowerRoman"/>
      <w:lvlText w:val="%9."/>
      <w:lvlJc w:val="right"/>
      <w:pPr>
        <w:ind w:left="6829" w:hanging="180"/>
      </w:pPr>
    </w:lvl>
  </w:abstractNum>
  <w:abstractNum w:abstractNumId="2" w15:restartNumberingAfterBreak="0">
    <w:nsid w:val="0B5E5630"/>
    <w:multiLevelType w:val="hybridMultilevel"/>
    <w:tmpl w:val="4AF6496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309FA"/>
    <w:multiLevelType w:val="hybridMultilevel"/>
    <w:tmpl w:val="B9A2FD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56633"/>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4A4018E"/>
    <w:multiLevelType w:val="multilevel"/>
    <w:tmpl w:val="5636DD8E"/>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lowerLetter"/>
      <w:lvlText w:val="%3)"/>
      <w:lvlJc w:val="left"/>
      <w:pPr>
        <w:ind w:left="1834" w:hanging="360"/>
      </w:p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1A67C4"/>
    <w:multiLevelType w:val="hybridMultilevel"/>
    <w:tmpl w:val="11705E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92914"/>
    <w:multiLevelType w:val="multilevel"/>
    <w:tmpl w:val="90044C86"/>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b w:val="0"/>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32FC2BCA"/>
    <w:multiLevelType w:val="hybridMultilevel"/>
    <w:tmpl w:val="3A10D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14F3889"/>
    <w:multiLevelType w:val="hybridMultilevel"/>
    <w:tmpl w:val="35AEA34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880C15"/>
    <w:multiLevelType w:val="hybridMultilevel"/>
    <w:tmpl w:val="4260EC8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851187"/>
    <w:multiLevelType w:val="hybridMultilevel"/>
    <w:tmpl w:val="EBC6BB34"/>
    <w:lvl w:ilvl="0" w:tplc="FFFFFFFF">
      <w:start w:val="1"/>
      <w:numFmt w:val="decimal"/>
      <w:pStyle w:val="Odstavec2"/>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7" w15:restartNumberingAfterBreak="0">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DCC31C9"/>
    <w:multiLevelType w:val="multilevel"/>
    <w:tmpl w:val="176CCFF4"/>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decimal"/>
      <w:lvlText w:val="%1.%2.%3"/>
      <w:lvlJc w:val="left"/>
      <w:pPr>
        <w:tabs>
          <w:tab w:val="num" w:pos="2722"/>
        </w:tabs>
        <w:ind w:left="2722" w:hanging="737"/>
      </w:pPr>
      <w:rPr>
        <w:rFonts w:ascii="Arial" w:hAnsi="Arial" w:cs="Arial" w:hint="default"/>
        <w:sz w:val="20"/>
        <w:szCs w:val="20"/>
      </w:rPr>
    </w:lvl>
    <w:lvl w:ilvl="3">
      <w:start w:val="1"/>
      <w:numFmt w:val="lowerLetter"/>
      <w:lvlText w:val="%4)"/>
      <w:lvlJc w:val="left"/>
      <w:pPr>
        <w:ind w:left="2571" w:hanging="360"/>
      </w:p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6686412"/>
    <w:multiLevelType w:val="hybridMultilevel"/>
    <w:tmpl w:val="C39EF8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22"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3"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cs="Courier New" w:hint="default"/>
      </w:rPr>
    </w:lvl>
    <w:lvl w:ilvl="2" w:tplc="0405001B">
      <w:start w:val="1"/>
      <w:numFmt w:val="bullet"/>
      <w:lvlText w:val=""/>
      <w:lvlJc w:val="left"/>
      <w:pPr>
        <w:ind w:left="2509" w:hanging="360"/>
      </w:pPr>
      <w:rPr>
        <w:rFonts w:ascii="Wingdings" w:hAnsi="Wingdings" w:cs="Wingdings" w:hint="default"/>
      </w:rPr>
    </w:lvl>
    <w:lvl w:ilvl="3" w:tplc="0405000F">
      <w:start w:val="1"/>
      <w:numFmt w:val="bullet"/>
      <w:lvlText w:val=""/>
      <w:lvlJc w:val="left"/>
      <w:pPr>
        <w:ind w:left="3229" w:hanging="360"/>
      </w:pPr>
      <w:rPr>
        <w:rFonts w:ascii="Symbol" w:hAnsi="Symbol" w:cs="Symbol" w:hint="default"/>
      </w:rPr>
    </w:lvl>
    <w:lvl w:ilvl="4" w:tplc="04050019">
      <w:start w:val="1"/>
      <w:numFmt w:val="bullet"/>
      <w:lvlText w:val="o"/>
      <w:lvlJc w:val="left"/>
      <w:pPr>
        <w:ind w:left="3949" w:hanging="360"/>
      </w:pPr>
      <w:rPr>
        <w:rFonts w:ascii="Courier New" w:hAnsi="Courier New" w:cs="Courier New" w:hint="default"/>
      </w:rPr>
    </w:lvl>
    <w:lvl w:ilvl="5" w:tplc="0405001B">
      <w:start w:val="1"/>
      <w:numFmt w:val="bullet"/>
      <w:lvlText w:val=""/>
      <w:lvlJc w:val="left"/>
      <w:pPr>
        <w:ind w:left="4669" w:hanging="360"/>
      </w:pPr>
      <w:rPr>
        <w:rFonts w:ascii="Wingdings" w:hAnsi="Wingdings" w:cs="Wingdings" w:hint="default"/>
      </w:rPr>
    </w:lvl>
    <w:lvl w:ilvl="6" w:tplc="0405000F">
      <w:start w:val="1"/>
      <w:numFmt w:val="bullet"/>
      <w:lvlText w:val=""/>
      <w:lvlJc w:val="left"/>
      <w:pPr>
        <w:ind w:left="5389" w:hanging="360"/>
      </w:pPr>
      <w:rPr>
        <w:rFonts w:ascii="Symbol" w:hAnsi="Symbol" w:cs="Symbol" w:hint="default"/>
      </w:rPr>
    </w:lvl>
    <w:lvl w:ilvl="7" w:tplc="04050019">
      <w:start w:val="1"/>
      <w:numFmt w:val="bullet"/>
      <w:lvlText w:val="o"/>
      <w:lvlJc w:val="left"/>
      <w:pPr>
        <w:ind w:left="6109" w:hanging="360"/>
      </w:pPr>
      <w:rPr>
        <w:rFonts w:ascii="Courier New" w:hAnsi="Courier New" w:cs="Courier New" w:hint="default"/>
      </w:rPr>
    </w:lvl>
    <w:lvl w:ilvl="8" w:tplc="0405001B">
      <w:start w:val="1"/>
      <w:numFmt w:val="bullet"/>
      <w:lvlText w:val=""/>
      <w:lvlJc w:val="left"/>
      <w:pPr>
        <w:ind w:left="6829" w:hanging="360"/>
      </w:pPr>
      <w:rPr>
        <w:rFonts w:ascii="Wingdings" w:hAnsi="Wingdings" w:cs="Wingdings" w:hint="default"/>
      </w:rPr>
    </w:lvl>
  </w:abstractNum>
  <w:abstractNum w:abstractNumId="24" w15:restartNumberingAfterBreak="0">
    <w:nsid w:val="74693B44"/>
    <w:multiLevelType w:val="hybridMultilevel"/>
    <w:tmpl w:val="9CD086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1B1696"/>
    <w:multiLevelType w:val="multilevel"/>
    <w:tmpl w:val="80B2B392"/>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ind w:left="2571" w:hanging="360"/>
      </w:p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7D6188C"/>
    <w:multiLevelType w:val="hybridMultilevel"/>
    <w:tmpl w:val="C34850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6E5379"/>
    <w:multiLevelType w:val="hybridMultilevel"/>
    <w:tmpl w:val="39386C5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E8533E"/>
    <w:multiLevelType w:val="hybridMultilevel"/>
    <w:tmpl w:val="62D4E7F0"/>
    <w:lvl w:ilvl="0" w:tplc="815E6A48">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6"/>
  </w:num>
  <w:num w:numId="2">
    <w:abstractNumId w:val="4"/>
  </w:num>
  <w:num w:numId="3">
    <w:abstractNumId w:val="10"/>
  </w:num>
  <w:num w:numId="4">
    <w:abstractNumId w:val="14"/>
  </w:num>
  <w:num w:numId="5">
    <w:abstractNumId w:val="1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21"/>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2"/>
  </w:num>
  <w:num w:numId="13">
    <w:abstractNumId w:val="3"/>
  </w:num>
  <w:num w:numId="14">
    <w:abstractNumId w:val="13"/>
  </w:num>
  <w:num w:numId="15">
    <w:abstractNumId w:val="9"/>
  </w:num>
  <w:num w:numId="16">
    <w:abstractNumId w:val="24"/>
  </w:num>
  <w:num w:numId="17">
    <w:abstractNumId w:val="6"/>
  </w:num>
  <w:num w:numId="18">
    <w:abstractNumId w:val="11"/>
  </w:num>
  <w:num w:numId="19">
    <w:abstractNumId w:val="2"/>
  </w:num>
  <w:num w:numId="20">
    <w:abstractNumId w:val="26"/>
  </w:num>
  <w:num w:numId="21">
    <w:abstractNumId w:val="27"/>
  </w:num>
  <w:num w:numId="22">
    <w:abstractNumId w:val="19"/>
  </w:num>
  <w:num w:numId="23">
    <w:abstractNumId w:val="12"/>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8"/>
  </w:num>
  <w:num w:numId="29">
    <w:abstractNumId w:val="25"/>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327"/>
    <w:rsid w:val="00000EAB"/>
    <w:rsid w:val="0000229D"/>
    <w:rsid w:val="000046B3"/>
    <w:rsid w:val="00005A06"/>
    <w:rsid w:val="000073A2"/>
    <w:rsid w:val="00007978"/>
    <w:rsid w:val="00011E97"/>
    <w:rsid w:val="00012655"/>
    <w:rsid w:val="00013A45"/>
    <w:rsid w:val="000211DF"/>
    <w:rsid w:val="00021211"/>
    <w:rsid w:val="000232A3"/>
    <w:rsid w:val="00026A21"/>
    <w:rsid w:val="00027F49"/>
    <w:rsid w:val="00030D65"/>
    <w:rsid w:val="0003150D"/>
    <w:rsid w:val="0003260C"/>
    <w:rsid w:val="00034887"/>
    <w:rsid w:val="000413AC"/>
    <w:rsid w:val="0004313D"/>
    <w:rsid w:val="00044F6C"/>
    <w:rsid w:val="00045940"/>
    <w:rsid w:val="0005461E"/>
    <w:rsid w:val="00054E12"/>
    <w:rsid w:val="000573F0"/>
    <w:rsid w:val="000604F9"/>
    <w:rsid w:val="00062B77"/>
    <w:rsid w:val="00063D59"/>
    <w:rsid w:val="000710B1"/>
    <w:rsid w:val="00071F96"/>
    <w:rsid w:val="00071FA2"/>
    <w:rsid w:val="000729C0"/>
    <w:rsid w:val="0007431E"/>
    <w:rsid w:val="00075CFF"/>
    <w:rsid w:val="00077E1C"/>
    <w:rsid w:val="00080BDF"/>
    <w:rsid w:val="00080C16"/>
    <w:rsid w:val="000828A5"/>
    <w:rsid w:val="000841EA"/>
    <w:rsid w:val="00085180"/>
    <w:rsid w:val="00085C69"/>
    <w:rsid w:val="00085D20"/>
    <w:rsid w:val="000862F6"/>
    <w:rsid w:val="00087D3A"/>
    <w:rsid w:val="00090161"/>
    <w:rsid w:val="00092055"/>
    <w:rsid w:val="000927AF"/>
    <w:rsid w:val="00093856"/>
    <w:rsid w:val="00094095"/>
    <w:rsid w:val="00095854"/>
    <w:rsid w:val="00096852"/>
    <w:rsid w:val="000A0AC8"/>
    <w:rsid w:val="000A253C"/>
    <w:rsid w:val="000A4EEE"/>
    <w:rsid w:val="000A60B2"/>
    <w:rsid w:val="000B1F84"/>
    <w:rsid w:val="000B3117"/>
    <w:rsid w:val="000B439C"/>
    <w:rsid w:val="000B4581"/>
    <w:rsid w:val="000B5A9F"/>
    <w:rsid w:val="000B655A"/>
    <w:rsid w:val="000B6C74"/>
    <w:rsid w:val="000C2CEF"/>
    <w:rsid w:val="000C3F71"/>
    <w:rsid w:val="000C66CC"/>
    <w:rsid w:val="000D0A61"/>
    <w:rsid w:val="000D12C7"/>
    <w:rsid w:val="000D332F"/>
    <w:rsid w:val="000D5352"/>
    <w:rsid w:val="000D5724"/>
    <w:rsid w:val="000D6645"/>
    <w:rsid w:val="000E4F97"/>
    <w:rsid w:val="000E51DC"/>
    <w:rsid w:val="000E690B"/>
    <w:rsid w:val="000E7A19"/>
    <w:rsid w:val="000F2EAF"/>
    <w:rsid w:val="000F3B6E"/>
    <w:rsid w:val="000F4F39"/>
    <w:rsid w:val="000F6A35"/>
    <w:rsid w:val="0010013B"/>
    <w:rsid w:val="00102DD2"/>
    <w:rsid w:val="00106B26"/>
    <w:rsid w:val="00106BE3"/>
    <w:rsid w:val="00111477"/>
    <w:rsid w:val="001127ED"/>
    <w:rsid w:val="00112CD5"/>
    <w:rsid w:val="0011309C"/>
    <w:rsid w:val="00116430"/>
    <w:rsid w:val="00116A74"/>
    <w:rsid w:val="00121BF3"/>
    <w:rsid w:val="00121E8E"/>
    <w:rsid w:val="0012260C"/>
    <w:rsid w:val="0012262E"/>
    <w:rsid w:val="0012312F"/>
    <w:rsid w:val="0012362B"/>
    <w:rsid w:val="001238F4"/>
    <w:rsid w:val="00125846"/>
    <w:rsid w:val="00130C8D"/>
    <w:rsid w:val="00130E01"/>
    <w:rsid w:val="0013355B"/>
    <w:rsid w:val="001337C8"/>
    <w:rsid w:val="001355F6"/>
    <w:rsid w:val="0013621A"/>
    <w:rsid w:val="001365CC"/>
    <w:rsid w:val="00140B9B"/>
    <w:rsid w:val="00143578"/>
    <w:rsid w:val="00147510"/>
    <w:rsid w:val="00153219"/>
    <w:rsid w:val="00153CBF"/>
    <w:rsid w:val="00154BF4"/>
    <w:rsid w:val="00156AE6"/>
    <w:rsid w:val="00161738"/>
    <w:rsid w:val="00161D38"/>
    <w:rsid w:val="00165099"/>
    <w:rsid w:val="00167D54"/>
    <w:rsid w:val="00170C10"/>
    <w:rsid w:val="001712F3"/>
    <w:rsid w:val="00171F7B"/>
    <w:rsid w:val="00172BCB"/>
    <w:rsid w:val="001741A8"/>
    <w:rsid w:val="00175185"/>
    <w:rsid w:val="0017565B"/>
    <w:rsid w:val="00175933"/>
    <w:rsid w:val="00182556"/>
    <w:rsid w:val="001832C8"/>
    <w:rsid w:val="001841FE"/>
    <w:rsid w:val="00184E0B"/>
    <w:rsid w:val="001868F9"/>
    <w:rsid w:val="0019093E"/>
    <w:rsid w:val="00192601"/>
    <w:rsid w:val="00192870"/>
    <w:rsid w:val="0019405F"/>
    <w:rsid w:val="0019530A"/>
    <w:rsid w:val="00197A0B"/>
    <w:rsid w:val="001A0999"/>
    <w:rsid w:val="001A19EA"/>
    <w:rsid w:val="001A38E5"/>
    <w:rsid w:val="001A70CF"/>
    <w:rsid w:val="001B2073"/>
    <w:rsid w:val="001B2F5F"/>
    <w:rsid w:val="001B314A"/>
    <w:rsid w:val="001B3F34"/>
    <w:rsid w:val="001C4090"/>
    <w:rsid w:val="001C49D7"/>
    <w:rsid w:val="001C5C1D"/>
    <w:rsid w:val="001C6016"/>
    <w:rsid w:val="001C6A40"/>
    <w:rsid w:val="001D240C"/>
    <w:rsid w:val="001D46FF"/>
    <w:rsid w:val="001D63D5"/>
    <w:rsid w:val="001E146D"/>
    <w:rsid w:val="001E18B6"/>
    <w:rsid w:val="001E4554"/>
    <w:rsid w:val="001E58FA"/>
    <w:rsid w:val="001E73CD"/>
    <w:rsid w:val="001E7D85"/>
    <w:rsid w:val="001E7F15"/>
    <w:rsid w:val="001F0105"/>
    <w:rsid w:val="001F0E5A"/>
    <w:rsid w:val="001F1887"/>
    <w:rsid w:val="001F3037"/>
    <w:rsid w:val="001F4002"/>
    <w:rsid w:val="001F4941"/>
    <w:rsid w:val="001F4C8C"/>
    <w:rsid w:val="001F50BD"/>
    <w:rsid w:val="001F6276"/>
    <w:rsid w:val="001F6E55"/>
    <w:rsid w:val="001F7865"/>
    <w:rsid w:val="002021BF"/>
    <w:rsid w:val="00202534"/>
    <w:rsid w:val="002025A4"/>
    <w:rsid w:val="00202AF6"/>
    <w:rsid w:val="002035BB"/>
    <w:rsid w:val="002044DC"/>
    <w:rsid w:val="0021030D"/>
    <w:rsid w:val="00210F74"/>
    <w:rsid w:val="00213E95"/>
    <w:rsid w:val="00214FAD"/>
    <w:rsid w:val="00216735"/>
    <w:rsid w:val="00221014"/>
    <w:rsid w:val="0022244F"/>
    <w:rsid w:val="00222D9D"/>
    <w:rsid w:val="002254AC"/>
    <w:rsid w:val="00227292"/>
    <w:rsid w:val="002278A9"/>
    <w:rsid w:val="002305B0"/>
    <w:rsid w:val="0023061E"/>
    <w:rsid w:val="00232708"/>
    <w:rsid w:val="0024040E"/>
    <w:rsid w:val="002427DC"/>
    <w:rsid w:val="00250BFE"/>
    <w:rsid w:val="00251522"/>
    <w:rsid w:val="00252EC0"/>
    <w:rsid w:val="002548BD"/>
    <w:rsid w:val="002551FD"/>
    <w:rsid w:val="00263D6D"/>
    <w:rsid w:val="00264BB4"/>
    <w:rsid w:val="00265385"/>
    <w:rsid w:val="00267BA5"/>
    <w:rsid w:val="00270D47"/>
    <w:rsid w:val="002714BC"/>
    <w:rsid w:val="00271A6B"/>
    <w:rsid w:val="00271C4A"/>
    <w:rsid w:val="00271DE9"/>
    <w:rsid w:val="002747E1"/>
    <w:rsid w:val="002761EF"/>
    <w:rsid w:val="0028257E"/>
    <w:rsid w:val="0028737A"/>
    <w:rsid w:val="00287ED5"/>
    <w:rsid w:val="00287FF9"/>
    <w:rsid w:val="002908DE"/>
    <w:rsid w:val="002971F4"/>
    <w:rsid w:val="002A0973"/>
    <w:rsid w:val="002A424B"/>
    <w:rsid w:val="002B06D0"/>
    <w:rsid w:val="002B23B5"/>
    <w:rsid w:val="002B29DB"/>
    <w:rsid w:val="002B4A06"/>
    <w:rsid w:val="002B4DC8"/>
    <w:rsid w:val="002C1D20"/>
    <w:rsid w:val="002C4131"/>
    <w:rsid w:val="002C6490"/>
    <w:rsid w:val="002D07BD"/>
    <w:rsid w:val="002D141E"/>
    <w:rsid w:val="002D27F2"/>
    <w:rsid w:val="002D3733"/>
    <w:rsid w:val="002D5253"/>
    <w:rsid w:val="002D5966"/>
    <w:rsid w:val="002D5B17"/>
    <w:rsid w:val="002D66E5"/>
    <w:rsid w:val="002D6BE0"/>
    <w:rsid w:val="002E0226"/>
    <w:rsid w:val="002E196A"/>
    <w:rsid w:val="002E251D"/>
    <w:rsid w:val="002E4DEA"/>
    <w:rsid w:val="002E6070"/>
    <w:rsid w:val="002F06F2"/>
    <w:rsid w:val="002F19DA"/>
    <w:rsid w:val="002F1C59"/>
    <w:rsid w:val="002F320E"/>
    <w:rsid w:val="002F6087"/>
    <w:rsid w:val="002F6505"/>
    <w:rsid w:val="002F6A1D"/>
    <w:rsid w:val="002F7760"/>
    <w:rsid w:val="00303A25"/>
    <w:rsid w:val="00313DA6"/>
    <w:rsid w:val="00315BF5"/>
    <w:rsid w:val="00321578"/>
    <w:rsid w:val="00321798"/>
    <w:rsid w:val="00321BFF"/>
    <w:rsid w:val="003228D9"/>
    <w:rsid w:val="00322EB8"/>
    <w:rsid w:val="0032324B"/>
    <w:rsid w:val="003237FF"/>
    <w:rsid w:val="00327697"/>
    <w:rsid w:val="003303E4"/>
    <w:rsid w:val="00336749"/>
    <w:rsid w:val="00337ECD"/>
    <w:rsid w:val="003418BA"/>
    <w:rsid w:val="00346A17"/>
    <w:rsid w:val="00350954"/>
    <w:rsid w:val="0035576B"/>
    <w:rsid w:val="003558B0"/>
    <w:rsid w:val="003570EF"/>
    <w:rsid w:val="00357BB9"/>
    <w:rsid w:val="00360A99"/>
    <w:rsid w:val="00362C11"/>
    <w:rsid w:val="00362C95"/>
    <w:rsid w:val="0036305B"/>
    <w:rsid w:val="00365BFE"/>
    <w:rsid w:val="003664C1"/>
    <w:rsid w:val="0037145B"/>
    <w:rsid w:val="003765A4"/>
    <w:rsid w:val="00376EBF"/>
    <w:rsid w:val="003809B9"/>
    <w:rsid w:val="00382BC7"/>
    <w:rsid w:val="00390AD8"/>
    <w:rsid w:val="00391278"/>
    <w:rsid w:val="003913C6"/>
    <w:rsid w:val="003918CB"/>
    <w:rsid w:val="00394352"/>
    <w:rsid w:val="00394CF9"/>
    <w:rsid w:val="00394FF5"/>
    <w:rsid w:val="0039606B"/>
    <w:rsid w:val="003A268F"/>
    <w:rsid w:val="003A2BFA"/>
    <w:rsid w:val="003A4B1F"/>
    <w:rsid w:val="003A5ECE"/>
    <w:rsid w:val="003A626E"/>
    <w:rsid w:val="003B0C91"/>
    <w:rsid w:val="003B1742"/>
    <w:rsid w:val="003B49F5"/>
    <w:rsid w:val="003B4ED3"/>
    <w:rsid w:val="003B55C8"/>
    <w:rsid w:val="003C1D5B"/>
    <w:rsid w:val="003C36D4"/>
    <w:rsid w:val="003C487D"/>
    <w:rsid w:val="003C730A"/>
    <w:rsid w:val="003D4770"/>
    <w:rsid w:val="003D671C"/>
    <w:rsid w:val="003E05F8"/>
    <w:rsid w:val="003E5D8A"/>
    <w:rsid w:val="003E7EA5"/>
    <w:rsid w:val="003F13F7"/>
    <w:rsid w:val="003F2718"/>
    <w:rsid w:val="003F2C70"/>
    <w:rsid w:val="003F397A"/>
    <w:rsid w:val="003F4FEB"/>
    <w:rsid w:val="003F5531"/>
    <w:rsid w:val="003F5CF7"/>
    <w:rsid w:val="003F68E8"/>
    <w:rsid w:val="00401E13"/>
    <w:rsid w:val="00403568"/>
    <w:rsid w:val="00403953"/>
    <w:rsid w:val="00406F42"/>
    <w:rsid w:val="00410397"/>
    <w:rsid w:val="00410C7F"/>
    <w:rsid w:val="00415864"/>
    <w:rsid w:val="00416FB5"/>
    <w:rsid w:val="004202C0"/>
    <w:rsid w:val="00420B6D"/>
    <w:rsid w:val="00422FB8"/>
    <w:rsid w:val="004241B6"/>
    <w:rsid w:val="00425886"/>
    <w:rsid w:val="00427969"/>
    <w:rsid w:val="004317E3"/>
    <w:rsid w:val="00432BB0"/>
    <w:rsid w:val="00433CF4"/>
    <w:rsid w:val="004349E4"/>
    <w:rsid w:val="0043607D"/>
    <w:rsid w:val="00440C8A"/>
    <w:rsid w:val="0044367E"/>
    <w:rsid w:val="00444F58"/>
    <w:rsid w:val="00444F78"/>
    <w:rsid w:val="00446723"/>
    <w:rsid w:val="0045098C"/>
    <w:rsid w:val="0045197A"/>
    <w:rsid w:val="00451C1B"/>
    <w:rsid w:val="00452688"/>
    <w:rsid w:val="00452B90"/>
    <w:rsid w:val="00453B68"/>
    <w:rsid w:val="00454D76"/>
    <w:rsid w:val="00457E38"/>
    <w:rsid w:val="00462358"/>
    <w:rsid w:val="00464A2B"/>
    <w:rsid w:val="00465E54"/>
    <w:rsid w:val="004673C6"/>
    <w:rsid w:val="0047088A"/>
    <w:rsid w:val="00471CE2"/>
    <w:rsid w:val="00472789"/>
    <w:rsid w:val="00473367"/>
    <w:rsid w:val="00473F75"/>
    <w:rsid w:val="0047493E"/>
    <w:rsid w:val="00475727"/>
    <w:rsid w:val="00476F47"/>
    <w:rsid w:val="00481066"/>
    <w:rsid w:val="00481DDC"/>
    <w:rsid w:val="00485831"/>
    <w:rsid w:val="004870E6"/>
    <w:rsid w:val="004908D5"/>
    <w:rsid w:val="00492CA7"/>
    <w:rsid w:val="0049378E"/>
    <w:rsid w:val="004939C9"/>
    <w:rsid w:val="004945CD"/>
    <w:rsid w:val="0049799A"/>
    <w:rsid w:val="004A0627"/>
    <w:rsid w:val="004A1DCA"/>
    <w:rsid w:val="004A2D01"/>
    <w:rsid w:val="004A3404"/>
    <w:rsid w:val="004A365E"/>
    <w:rsid w:val="004A4E90"/>
    <w:rsid w:val="004A5EE4"/>
    <w:rsid w:val="004B3B93"/>
    <w:rsid w:val="004B50F2"/>
    <w:rsid w:val="004B5A2B"/>
    <w:rsid w:val="004C14C0"/>
    <w:rsid w:val="004C6D77"/>
    <w:rsid w:val="004C7B6B"/>
    <w:rsid w:val="004D3E0A"/>
    <w:rsid w:val="004D72AA"/>
    <w:rsid w:val="004E0326"/>
    <w:rsid w:val="004E1CAE"/>
    <w:rsid w:val="004E2812"/>
    <w:rsid w:val="004E401F"/>
    <w:rsid w:val="004E521D"/>
    <w:rsid w:val="004F293C"/>
    <w:rsid w:val="004F301C"/>
    <w:rsid w:val="004F53F8"/>
    <w:rsid w:val="00500CCB"/>
    <w:rsid w:val="005026F9"/>
    <w:rsid w:val="005047FE"/>
    <w:rsid w:val="00506570"/>
    <w:rsid w:val="00506E00"/>
    <w:rsid w:val="00506FCE"/>
    <w:rsid w:val="00513C73"/>
    <w:rsid w:val="00514590"/>
    <w:rsid w:val="005166CF"/>
    <w:rsid w:val="0052408C"/>
    <w:rsid w:val="005265EB"/>
    <w:rsid w:val="0053300B"/>
    <w:rsid w:val="00533AF0"/>
    <w:rsid w:val="00534A86"/>
    <w:rsid w:val="00534E87"/>
    <w:rsid w:val="005350E4"/>
    <w:rsid w:val="0053521C"/>
    <w:rsid w:val="005360B8"/>
    <w:rsid w:val="005371B8"/>
    <w:rsid w:val="00537410"/>
    <w:rsid w:val="00540F22"/>
    <w:rsid w:val="00542F08"/>
    <w:rsid w:val="00544A9B"/>
    <w:rsid w:val="005467DB"/>
    <w:rsid w:val="00547711"/>
    <w:rsid w:val="00550205"/>
    <w:rsid w:val="00552365"/>
    <w:rsid w:val="00555978"/>
    <w:rsid w:val="00556CEB"/>
    <w:rsid w:val="00556E27"/>
    <w:rsid w:val="005603C6"/>
    <w:rsid w:val="005604AD"/>
    <w:rsid w:val="0056101C"/>
    <w:rsid w:val="00561828"/>
    <w:rsid w:val="005721DF"/>
    <w:rsid w:val="00573B89"/>
    <w:rsid w:val="005769BD"/>
    <w:rsid w:val="00577463"/>
    <w:rsid w:val="00580008"/>
    <w:rsid w:val="00580E3C"/>
    <w:rsid w:val="005832E5"/>
    <w:rsid w:val="00585429"/>
    <w:rsid w:val="005870C3"/>
    <w:rsid w:val="00587220"/>
    <w:rsid w:val="005873D9"/>
    <w:rsid w:val="00590551"/>
    <w:rsid w:val="0059491A"/>
    <w:rsid w:val="005958F1"/>
    <w:rsid w:val="0059653A"/>
    <w:rsid w:val="005A0057"/>
    <w:rsid w:val="005A1048"/>
    <w:rsid w:val="005A4132"/>
    <w:rsid w:val="005A50AA"/>
    <w:rsid w:val="005A5BAA"/>
    <w:rsid w:val="005A5E1A"/>
    <w:rsid w:val="005B0C8F"/>
    <w:rsid w:val="005B1DBB"/>
    <w:rsid w:val="005B3C05"/>
    <w:rsid w:val="005B52A6"/>
    <w:rsid w:val="005B60ED"/>
    <w:rsid w:val="005B6DEA"/>
    <w:rsid w:val="005B732A"/>
    <w:rsid w:val="005C0018"/>
    <w:rsid w:val="005C136C"/>
    <w:rsid w:val="005C2AE5"/>
    <w:rsid w:val="005C2F50"/>
    <w:rsid w:val="005C3DD4"/>
    <w:rsid w:val="005C43EA"/>
    <w:rsid w:val="005C6FDD"/>
    <w:rsid w:val="005D175A"/>
    <w:rsid w:val="005D18E4"/>
    <w:rsid w:val="005D4088"/>
    <w:rsid w:val="005E2B25"/>
    <w:rsid w:val="005E3419"/>
    <w:rsid w:val="005E476C"/>
    <w:rsid w:val="005E6C2B"/>
    <w:rsid w:val="005F1217"/>
    <w:rsid w:val="005F27CC"/>
    <w:rsid w:val="005F286E"/>
    <w:rsid w:val="005F4370"/>
    <w:rsid w:val="005F6E6E"/>
    <w:rsid w:val="00600F43"/>
    <w:rsid w:val="00603AA4"/>
    <w:rsid w:val="00607AD9"/>
    <w:rsid w:val="006102EF"/>
    <w:rsid w:val="00613392"/>
    <w:rsid w:val="0061348A"/>
    <w:rsid w:val="00613600"/>
    <w:rsid w:val="0061500B"/>
    <w:rsid w:val="006154BE"/>
    <w:rsid w:val="00622390"/>
    <w:rsid w:val="0062545A"/>
    <w:rsid w:val="00625769"/>
    <w:rsid w:val="00626D23"/>
    <w:rsid w:val="00626D6A"/>
    <w:rsid w:val="00627899"/>
    <w:rsid w:val="00630235"/>
    <w:rsid w:val="0063528E"/>
    <w:rsid w:val="006355B3"/>
    <w:rsid w:val="00636001"/>
    <w:rsid w:val="006372DD"/>
    <w:rsid w:val="0065106B"/>
    <w:rsid w:val="00654A06"/>
    <w:rsid w:val="00654E4C"/>
    <w:rsid w:val="006567B9"/>
    <w:rsid w:val="00657C91"/>
    <w:rsid w:val="00660FFE"/>
    <w:rsid w:val="00661268"/>
    <w:rsid w:val="00661F2E"/>
    <w:rsid w:val="00663111"/>
    <w:rsid w:val="0066332E"/>
    <w:rsid w:val="0066454B"/>
    <w:rsid w:val="006661DB"/>
    <w:rsid w:val="00667329"/>
    <w:rsid w:val="00667C67"/>
    <w:rsid w:val="00673B47"/>
    <w:rsid w:val="006744D4"/>
    <w:rsid w:val="00674501"/>
    <w:rsid w:val="0067623C"/>
    <w:rsid w:val="00681645"/>
    <w:rsid w:val="00683165"/>
    <w:rsid w:val="00683D70"/>
    <w:rsid w:val="00683EF4"/>
    <w:rsid w:val="00687F29"/>
    <w:rsid w:val="006946D7"/>
    <w:rsid w:val="006A02DC"/>
    <w:rsid w:val="006A1A78"/>
    <w:rsid w:val="006A2C9E"/>
    <w:rsid w:val="006A3186"/>
    <w:rsid w:val="006A545F"/>
    <w:rsid w:val="006B046E"/>
    <w:rsid w:val="006B063E"/>
    <w:rsid w:val="006B29C6"/>
    <w:rsid w:val="006B3EAF"/>
    <w:rsid w:val="006B67F4"/>
    <w:rsid w:val="006C09B1"/>
    <w:rsid w:val="006C2766"/>
    <w:rsid w:val="006C3AD6"/>
    <w:rsid w:val="006C3AF7"/>
    <w:rsid w:val="006C44B4"/>
    <w:rsid w:val="006C4B9C"/>
    <w:rsid w:val="006D3274"/>
    <w:rsid w:val="006D5EA6"/>
    <w:rsid w:val="006D62C8"/>
    <w:rsid w:val="006D7D74"/>
    <w:rsid w:val="006D7DFC"/>
    <w:rsid w:val="006E5BB3"/>
    <w:rsid w:val="006E6B96"/>
    <w:rsid w:val="006F0F22"/>
    <w:rsid w:val="006F7A15"/>
    <w:rsid w:val="007027CF"/>
    <w:rsid w:val="007037FD"/>
    <w:rsid w:val="00705ED5"/>
    <w:rsid w:val="00707F9E"/>
    <w:rsid w:val="00710295"/>
    <w:rsid w:val="00712F75"/>
    <w:rsid w:val="00713950"/>
    <w:rsid w:val="007162BF"/>
    <w:rsid w:val="00720925"/>
    <w:rsid w:val="00723D30"/>
    <w:rsid w:val="0072752F"/>
    <w:rsid w:val="007313B2"/>
    <w:rsid w:val="00732825"/>
    <w:rsid w:val="007331D8"/>
    <w:rsid w:val="00735E52"/>
    <w:rsid w:val="007361B1"/>
    <w:rsid w:val="0073794B"/>
    <w:rsid w:val="007425C9"/>
    <w:rsid w:val="00745EB7"/>
    <w:rsid w:val="0075195F"/>
    <w:rsid w:val="00751AB9"/>
    <w:rsid w:val="00753345"/>
    <w:rsid w:val="00753BB5"/>
    <w:rsid w:val="00754C6A"/>
    <w:rsid w:val="007551CD"/>
    <w:rsid w:val="00755A85"/>
    <w:rsid w:val="0075726B"/>
    <w:rsid w:val="007624A6"/>
    <w:rsid w:val="00763983"/>
    <w:rsid w:val="00763FE2"/>
    <w:rsid w:val="00764BD9"/>
    <w:rsid w:val="0076706F"/>
    <w:rsid w:val="00771D0E"/>
    <w:rsid w:val="00772932"/>
    <w:rsid w:val="00775FD1"/>
    <w:rsid w:val="00777534"/>
    <w:rsid w:val="007810DA"/>
    <w:rsid w:val="00781C58"/>
    <w:rsid w:val="00783019"/>
    <w:rsid w:val="00784018"/>
    <w:rsid w:val="00787F0A"/>
    <w:rsid w:val="0079042A"/>
    <w:rsid w:val="00791055"/>
    <w:rsid w:val="00791A78"/>
    <w:rsid w:val="00791B55"/>
    <w:rsid w:val="00793854"/>
    <w:rsid w:val="007957E5"/>
    <w:rsid w:val="00795C56"/>
    <w:rsid w:val="0079630F"/>
    <w:rsid w:val="00796E6A"/>
    <w:rsid w:val="007A2B86"/>
    <w:rsid w:val="007A2CEA"/>
    <w:rsid w:val="007A2F15"/>
    <w:rsid w:val="007A3E53"/>
    <w:rsid w:val="007A3ECA"/>
    <w:rsid w:val="007A4A03"/>
    <w:rsid w:val="007A7E71"/>
    <w:rsid w:val="007B1E88"/>
    <w:rsid w:val="007B2C7B"/>
    <w:rsid w:val="007B3A63"/>
    <w:rsid w:val="007C265D"/>
    <w:rsid w:val="007C368B"/>
    <w:rsid w:val="007C708C"/>
    <w:rsid w:val="007D1AFF"/>
    <w:rsid w:val="007D28F0"/>
    <w:rsid w:val="007D2DC6"/>
    <w:rsid w:val="007D435F"/>
    <w:rsid w:val="007D5FF9"/>
    <w:rsid w:val="007D6B30"/>
    <w:rsid w:val="007D7C44"/>
    <w:rsid w:val="007F3943"/>
    <w:rsid w:val="007F4803"/>
    <w:rsid w:val="007F6548"/>
    <w:rsid w:val="007F6806"/>
    <w:rsid w:val="007F7C96"/>
    <w:rsid w:val="008006D6"/>
    <w:rsid w:val="00800891"/>
    <w:rsid w:val="0080164A"/>
    <w:rsid w:val="00803608"/>
    <w:rsid w:val="00805850"/>
    <w:rsid w:val="0080654D"/>
    <w:rsid w:val="00812E30"/>
    <w:rsid w:val="00813034"/>
    <w:rsid w:val="0081356E"/>
    <w:rsid w:val="00813E69"/>
    <w:rsid w:val="008145C3"/>
    <w:rsid w:val="00815270"/>
    <w:rsid w:val="00817089"/>
    <w:rsid w:val="008173CF"/>
    <w:rsid w:val="00821176"/>
    <w:rsid w:val="00822578"/>
    <w:rsid w:val="0082438B"/>
    <w:rsid w:val="00825821"/>
    <w:rsid w:val="00827147"/>
    <w:rsid w:val="00830886"/>
    <w:rsid w:val="00831012"/>
    <w:rsid w:val="00836D12"/>
    <w:rsid w:val="00837E9F"/>
    <w:rsid w:val="008403E4"/>
    <w:rsid w:val="008413E7"/>
    <w:rsid w:val="008415D0"/>
    <w:rsid w:val="00841B74"/>
    <w:rsid w:val="008439C2"/>
    <w:rsid w:val="00845887"/>
    <w:rsid w:val="00850A89"/>
    <w:rsid w:val="00852C29"/>
    <w:rsid w:val="008534EC"/>
    <w:rsid w:val="00860A96"/>
    <w:rsid w:val="00861364"/>
    <w:rsid w:val="00861A39"/>
    <w:rsid w:val="0086274A"/>
    <w:rsid w:val="0086431C"/>
    <w:rsid w:val="00865530"/>
    <w:rsid w:val="008656B2"/>
    <w:rsid w:val="00866445"/>
    <w:rsid w:val="00867311"/>
    <w:rsid w:val="00867A76"/>
    <w:rsid w:val="00871958"/>
    <w:rsid w:val="00872083"/>
    <w:rsid w:val="00874926"/>
    <w:rsid w:val="0087498C"/>
    <w:rsid w:val="008802BA"/>
    <w:rsid w:val="0088113A"/>
    <w:rsid w:val="00881609"/>
    <w:rsid w:val="00883786"/>
    <w:rsid w:val="00883DC9"/>
    <w:rsid w:val="00884595"/>
    <w:rsid w:val="00887380"/>
    <w:rsid w:val="00890928"/>
    <w:rsid w:val="00891C50"/>
    <w:rsid w:val="00893336"/>
    <w:rsid w:val="00893F52"/>
    <w:rsid w:val="00895E44"/>
    <w:rsid w:val="008964EF"/>
    <w:rsid w:val="00896B6D"/>
    <w:rsid w:val="00896DFC"/>
    <w:rsid w:val="008A0BD0"/>
    <w:rsid w:val="008A4D7F"/>
    <w:rsid w:val="008A6CF4"/>
    <w:rsid w:val="008B021F"/>
    <w:rsid w:val="008B1100"/>
    <w:rsid w:val="008B3E34"/>
    <w:rsid w:val="008B580E"/>
    <w:rsid w:val="008B5B12"/>
    <w:rsid w:val="008C10FD"/>
    <w:rsid w:val="008C1291"/>
    <w:rsid w:val="008C1CCB"/>
    <w:rsid w:val="008C399D"/>
    <w:rsid w:val="008C3C3C"/>
    <w:rsid w:val="008C50EC"/>
    <w:rsid w:val="008C7868"/>
    <w:rsid w:val="008D133F"/>
    <w:rsid w:val="008D166A"/>
    <w:rsid w:val="008D1DD6"/>
    <w:rsid w:val="008D28EA"/>
    <w:rsid w:val="008D688B"/>
    <w:rsid w:val="008D733C"/>
    <w:rsid w:val="008E02F9"/>
    <w:rsid w:val="008E0E2E"/>
    <w:rsid w:val="008E20DF"/>
    <w:rsid w:val="008E29F4"/>
    <w:rsid w:val="008E2FAC"/>
    <w:rsid w:val="008E49F3"/>
    <w:rsid w:val="008E56BA"/>
    <w:rsid w:val="008E5F76"/>
    <w:rsid w:val="008F3044"/>
    <w:rsid w:val="008F358B"/>
    <w:rsid w:val="008F47BB"/>
    <w:rsid w:val="008F7B00"/>
    <w:rsid w:val="008F7F2A"/>
    <w:rsid w:val="0090206D"/>
    <w:rsid w:val="00902E32"/>
    <w:rsid w:val="00910E10"/>
    <w:rsid w:val="00911294"/>
    <w:rsid w:val="00913664"/>
    <w:rsid w:val="009155CA"/>
    <w:rsid w:val="0091645D"/>
    <w:rsid w:val="009178C8"/>
    <w:rsid w:val="00921D54"/>
    <w:rsid w:val="00921F98"/>
    <w:rsid w:val="00922FF7"/>
    <w:rsid w:val="009248F5"/>
    <w:rsid w:val="009253B5"/>
    <w:rsid w:val="009309DA"/>
    <w:rsid w:val="00933A83"/>
    <w:rsid w:val="0093483C"/>
    <w:rsid w:val="009348B9"/>
    <w:rsid w:val="0093506F"/>
    <w:rsid w:val="00940E0C"/>
    <w:rsid w:val="00941733"/>
    <w:rsid w:val="00943D67"/>
    <w:rsid w:val="009452BC"/>
    <w:rsid w:val="00951118"/>
    <w:rsid w:val="00951174"/>
    <w:rsid w:val="00951484"/>
    <w:rsid w:val="009518A0"/>
    <w:rsid w:val="00951AE7"/>
    <w:rsid w:val="00951EEC"/>
    <w:rsid w:val="00953C9D"/>
    <w:rsid w:val="009566FE"/>
    <w:rsid w:val="00956E5F"/>
    <w:rsid w:val="0096169E"/>
    <w:rsid w:val="009634B2"/>
    <w:rsid w:val="0096359B"/>
    <w:rsid w:val="00964056"/>
    <w:rsid w:val="00966C4D"/>
    <w:rsid w:val="009675FD"/>
    <w:rsid w:val="009719AA"/>
    <w:rsid w:val="009726AC"/>
    <w:rsid w:val="00972875"/>
    <w:rsid w:val="00973478"/>
    <w:rsid w:val="009740A1"/>
    <w:rsid w:val="0097587B"/>
    <w:rsid w:val="009810F3"/>
    <w:rsid w:val="0098341B"/>
    <w:rsid w:val="00983D5B"/>
    <w:rsid w:val="009847B7"/>
    <w:rsid w:val="00984A71"/>
    <w:rsid w:val="00985211"/>
    <w:rsid w:val="00985CF4"/>
    <w:rsid w:val="00987841"/>
    <w:rsid w:val="009931A3"/>
    <w:rsid w:val="00995CFB"/>
    <w:rsid w:val="00995D67"/>
    <w:rsid w:val="009A0EF8"/>
    <w:rsid w:val="009A28CB"/>
    <w:rsid w:val="009B269C"/>
    <w:rsid w:val="009B47AD"/>
    <w:rsid w:val="009B4D0D"/>
    <w:rsid w:val="009B5857"/>
    <w:rsid w:val="009B5AAD"/>
    <w:rsid w:val="009C1623"/>
    <w:rsid w:val="009C2024"/>
    <w:rsid w:val="009C49C0"/>
    <w:rsid w:val="009C607C"/>
    <w:rsid w:val="009C6D63"/>
    <w:rsid w:val="009D3F80"/>
    <w:rsid w:val="009D43F2"/>
    <w:rsid w:val="009D4D0C"/>
    <w:rsid w:val="009D5181"/>
    <w:rsid w:val="009E11B7"/>
    <w:rsid w:val="009E1463"/>
    <w:rsid w:val="009E31F8"/>
    <w:rsid w:val="009F2269"/>
    <w:rsid w:val="009F647A"/>
    <w:rsid w:val="00A02FFF"/>
    <w:rsid w:val="00A06D6A"/>
    <w:rsid w:val="00A0723F"/>
    <w:rsid w:val="00A076A3"/>
    <w:rsid w:val="00A110B5"/>
    <w:rsid w:val="00A14B7C"/>
    <w:rsid w:val="00A15EA9"/>
    <w:rsid w:val="00A16277"/>
    <w:rsid w:val="00A23E18"/>
    <w:rsid w:val="00A25E30"/>
    <w:rsid w:val="00A30615"/>
    <w:rsid w:val="00A30E22"/>
    <w:rsid w:val="00A311CB"/>
    <w:rsid w:val="00A31D9C"/>
    <w:rsid w:val="00A33D9B"/>
    <w:rsid w:val="00A33EDA"/>
    <w:rsid w:val="00A36CF2"/>
    <w:rsid w:val="00A40668"/>
    <w:rsid w:val="00A40950"/>
    <w:rsid w:val="00A416AC"/>
    <w:rsid w:val="00A44F15"/>
    <w:rsid w:val="00A504F8"/>
    <w:rsid w:val="00A50700"/>
    <w:rsid w:val="00A51E32"/>
    <w:rsid w:val="00A52D54"/>
    <w:rsid w:val="00A53492"/>
    <w:rsid w:val="00A543D0"/>
    <w:rsid w:val="00A5590F"/>
    <w:rsid w:val="00A618DB"/>
    <w:rsid w:val="00A6510D"/>
    <w:rsid w:val="00A66549"/>
    <w:rsid w:val="00A714F3"/>
    <w:rsid w:val="00A73F47"/>
    <w:rsid w:val="00A8019D"/>
    <w:rsid w:val="00A83D75"/>
    <w:rsid w:val="00A86104"/>
    <w:rsid w:val="00A867FA"/>
    <w:rsid w:val="00A92ABC"/>
    <w:rsid w:val="00A953F9"/>
    <w:rsid w:val="00A95773"/>
    <w:rsid w:val="00A95EB1"/>
    <w:rsid w:val="00A96234"/>
    <w:rsid w:val="00A97714"/>
    <w:rsid w:val="00AA1742"/>
    <w:rsid w:val="00AA255A"/>
    <w:rsid w:val="00AA3961"/>
    <w:rsid w:val="00AA40FA"/>
    <w:rsid w:val="00AA7127"/>
    <w:rsid w:val="00AB29FD"/>
    <w:rsid w:val="00AB2A5C"/>
    <w:rsid w:val="00AB3E21"/>
    <w:rsid w:val="00AB50D9"/>
    <w:rsid w:val="00AB5D15"/>
    <w:rsid w:val="00AB6596"/>
    <w:rsid w:val="00AB76A9"/>
    <w:rsid w:val="00AB7989"/>
    <w:rsid w:val="00AC069C"/>
    <w:rsid w:val="00AC1C8F"/>
    <w:rsid w:val="00AC29DE"/>
    <w:rsid w:val="00AC45A1"/>
    <w:rsid w:val="00AC5327"/>
    <w:rsid w:val="00AC5BD9"/>
    <w:rsid w:val="00AC6E64"/>
    <w:rsid w:val="00AD338A"/>
    <w:rsid w:val="00AD5FEB"/>
    <w:rsid w:val="00AD60A8"/>
    <w:rsid w:val="00AD7E91"/>
    <w:rsid w:val="00AD7F95"/>
    <w:rsid w:val="00AE3129"/>
    <w:rsid w:val="00AE5B6C"/>
    <w:rsid w:val="00AF4879"/>
    <w:rsid w:val="00B00315"/>
    <w:rsid w:val="00B012B6"/>
    <w:rsid w:val="00B019DA"/>
    <w:rsid w:val="00B02EF3"/>
    <w:rsid w:val="00B03704"/>
    <w:rsid w:val="00B05403"/>
    <w:rsid w:val="00B11FAB"/>
    <w:rsid w:val="00B12CA5"/>
    <w:rsid w:val="00B1436C"/>
    <w:rsid w:val="00B15ADB"/>
    <w:rsid w:val="00B166F9"/>
    <w:rsid w:val="00B2130B"/>
    <w:rsid w:val="00B2420F"/>
    <w:rsid w:val="00B245FD"/>
    <w:rsid w:val="00B247D9"/>
    <w:rsid w:val="00B27270"/>
    <w:rsid w:val="00B30038"/>
    <w:rsid w:val="00B324EE"/>
    <w:rsid w:val="00B341EC"/>
    <w:rsid w:val="00B34442"/>
    <w:rsid w:val="00B35070"/>
    <w:rsid w:val="00B36E6C"/>
    <w:rsid w:val="00B372F9"/>
    <w:rsid w:val="00B4149B"/>
    <w:rsid w:val="00B422E6"/>
    <w:rsid w:val="00B438C7"/>
    <w:rsid w:val="00B46616"/>
    <w:rsid w:val="00B51535"/>
    <w:rsid w:val="00B5455E"/>
    <w:rsid w:val="00B5599C"/>
    <w:rsid w:val="00B56B5D"/>
    <w:rsid w:val="00B6085A"/>
    <w:rsid w:val="00B631A5"/>
    <w:rsid w:val="00B63C8C"/>
    <w:rsid w:val="00B67B08"/>
    <w:rsid w:val="00B71C6C"/>
    <w:rsid w:val="00B73043"/>
    <w:rsid w:val="00B76756"/>
    <w:rsid w:val="00B803D9"/>
    <w:rsid w:val="00B80CB4"/>
    <w:rsid w:val="00B839D6"/>
    <w:rsid w:val="00B83C27"/>
    <w:rsid w:val="00B852B4"/>
    <w:rsid w:val="00B87706"/>
    <w:rsid w:val="00B879D3"/>
    <w:rsid w:val="00B90A23"/>
    <w:rsid w:val="00B92885"/>
    <w:rsid w:val="00B95F4C"/>
    <w:rsid w:val="00BA2580"/>
    <w:rsid w:val="00BA4B25"/>
    <w:rsid w:val="00BB3818"/>
    <w:rsid w:val="00BB5110"/>
    <w:rsid w:val="00BC2F12"/>
    <w:rsid w:val="00BC31EB"/>
    <w:rsid w:val="00BC3386"/>
    <w:rsid w:val="00BC3397"/>
    <w:rsid w:val="00BC7511"/>
    <w:rsid w:val="00BD13DC"/>
    <w:rsid w:val="00BD317D"/>
    <w:rsid w:val="00BD741C"/>
    <w:rsid w:val="00BE0548"/>
    <w:rsid w:val="00BE3B3D"/>
    <w:rsid w:val="00BE508F"/>
    <w:rsid w:val="00BE672B"/>
    <w:rsid w:val="00BE711F"/>
    <w:rsid w:val="00BE7443"/>
    <w:rsid w:val="00BF343C"/>
    <w:rsid w:val="00BF4C1F"/>
    <w:rsid w:val="00BF6516"/>
    <w:rsid w:val="00BF6C9E"/>
    <w:rsid w:val="00C014AC"/>
    <w:rsid w:val="00C02CC7"/>
    <w:rsid w:val="00C03256"/>
    <w:rsid w:val="00C04359"/>
    <w:rsid w:val="00C0566F"/>
    <w:rsid w:val="00C056B3"/>
    <w:rsid w:val="00C06C40"/>
    <w:rsid w:val="00C06D79"/>
    <w:rsid w:val="00C14521"/>
    <w:rsid w:val="00C14FC4"/>
    <w:rsid w:val="00C15B7B"/>
    <w:rsid w:val="00C171FF"/>
    <w:rsid w:val="00C176BB"/>
    <w:rsid w:val="00C20669"/>
    <w:rsid w:val="00C22A66"/>
    <w:rsid w:val="00C24452"/>
    <w:rsid w:val="00C3095F"/>
    <w:rsid w:val="00C32DE8"/>
    <w:rsid w:val="00C3432E"/>
    <w:rsid w:val="00C35799"/>
    <w:rsid w:val="00C35A3B"/>
    <w:rsid w:val="00C35E20"/>
    <w:rsid w:val="00C36411"/>
    <w:rsid w:val="00C414E6"/>
    <w:rsid w:val="00C44257"/>
    <w:rsid w:val="00C44A2D"/>
    <w:rsid w:val="00C4593D"/>
    <w:rsid w:val="00C45F99"/>
    <w:rsid w:val="00C46799"/>
    <w:rsid w:val="00C50CDE"/>
    <w:rsid w:val="00C50FD0"/>
    <w:rsid w:val="00C5250D"/>
    <w:rsid w:val="00C526BD"/>
    <w:rsid w:val="00C526D6"/>
    <w:rsid w:val="00C556B0"/>
    <w:rsid w:val="00C56782"/>
    <w:rsid w:val="00C6243B"/>
    <w:rsid w:val="00C637ED"/>
    <w:rsid w:val="00C64405"/>
    <w:rsid w:val="00C65587"/>
    <w:rsid w:val="00C65BFA"/>
    <w:rsid w:val="00C65E8E"/>
    <w:rsid w:val="00C667FE"/>
    <w:rsid w:val="00C675D7"/>
    <w:rsid w:val="00C71FEA"/>
    <w:rsid w:val="00C73856"/>
    <w:rsid w:val="00C73B15"/>
    <w:rsid w:val="00C751F9"/>
    <w:rsid w:val="00C81C7E"/>
    <w:rsid w:val="00C81ED6"/>
    <w:rsid w:val="00C82A29"/>
    <w:rsid w:val="00C82D01"/>
    <w:rsid w:val="00C84A22"/>
    <w:rsid w:val="00C85EB4"/>
    <w:rsid w:val="00C86D99"/>
    <w:rsid w:val="00C910C0"/>
    <w:rsid w:val="00C917DD"/>
    <w:rsid w:val="00C93F7C"/>
    <w:rsid w:val="00C94243"/>
    <w:rsid w:val="00C961CF"/>
    <w:rsid w:val="00C96C75"/>
    <w:rsid w:val="00C96EF3"/>
    <w:rsid w:val="00CA0C5A"/>
    <w:rsid w:val="00CA1F00"/>
    <w:rsid w:val="00CA31D7"/>
    <w:rsid w:val="00CA3DC9"/>
    <w:rsid w:val="00CA7C7F"/>
    <w:rsid w:val="00CB023E"/>
    <w:rsid w:val="00CB0298"/>
    <w:rsid w:val="00CB1345"/>
    <w:rsid w:val="00CB2DC4"/>
    <w:rsid w:val="00CB4478"/>
    <w:rsid w:val="00CB508D"/>
    <w:rsid w:val="00CB6269"/>
    <w:rsid w:val="00CB77A2"/>
    <w:rsid w:val="00CC211F"/>
    <w:rsid w:val="00CC27DF"/>
    <w:rsid w:val="00CC55F5"/>
    <w:rsid w:val="00CC5AE8"/>
    <w:rsid w:val="00CC7860"/>
    <w:rsid w:val="00CC7DB8"/>
    <w:rsid w:val="00CD12B1"/>
    <w:rsid w:val="00CD25EF"/>
    <w:rsid w:val="00CD4B41"/>
    <w:rsid w:val="00CD53CF"/>
    <w:rsid w:val="00CD5B80"/>
    <w:rsid w:val="00CD78B2"/>
    <w:rsid w:val="00CE3082"/>
    <w:rsid w:val="00CE4D70"/>
    <w:rsid w:val="00CE5C68"/>
    <w:rsid w:val="00CE65C2"/>
    <w:rsid w:val="00CE6FA7"/>
    <w:rsid w:val="00CE73E2"/>
    <w:rsid w:val="00CE76C4"/>
    <w:rsid w:val="00CE78D9"/>
    <w:rsid w:val="00CF00CB"/>
    <w:rsid w:val="00CF278A"/>
    <w:rsid w:val="00CF4337"/>
    <w:rsid w:val="00CF49A2"/>
    <w:rsid w:val="00CF644D"/>
    <w:rsid w:val="00CF7D52"/>
    <w:rsid w:val="00D00469"/>
    <w:rsid w:val="00D02096"/>
    <w:rsid w:val="00D0323D"/>
    <w:rsid w:val="00D04112"/>
    <w:rsid w:val="00D06202"/>
    <w:rsid w:val="00D106AC"/>
    <w:rsid w:val="00D14F80"/>
    <w:rsid w:val="00D15685"/>
    <w:rsid w:val="00D17059"/>
    <w:rsid w:val="00D202AD"/>
    <w:rsid w:val="00D21264"/>
    <w:rsid w:val="00D2206D"/>
    <w:rsid w:val="00D22DDC"/>
    <w:rsid w:val="00D27ADF"/>
    <w:rsid w:val="00D341FE"/>
    <w:rsid w:val="00D347C0"/>
    <w:rsid w:val="00D361B8"/>
    <w:rsid w:val="00D374FD"/>
    <w:rsid w:val="00D4256A"/>
    <w:rsid w:val="00D4351E"/>
    <w:rsid w:val="00D43AAD"/>
    <w:rsid w:val="00D43B01"/>
    <w:rsid w:val="00D46630"/>
    <w:rsid w:val="00D46C20"/>
    <w:rsid w:val="00D504AD"/>
    <w:rsid w:val="00D50FC3"/>
    <w:rsid w:val="00D518D8"/>
    <w:rsid w:val="00D5324B"/>
    <w:rsid w:val="00D55239"/>
    <w:rsid w:val="00D576BA"/>
    <w:rsid w:val="00D5788A"/>
    <w:rsid w:val="00D57AEA"/>
    <w:rsid w:val="00D60222"/>
    <w:rsid w:val="00D61D3E"/>
    <w:rsid w:val="00D706E5"/>
    <w:rsid w:val="00D7153F"/>
    <w:rsid w:val="00D72FCE"/>
    <w:rsid w:val="00D73DAC"/>
    <w:rsid w:val="00D77F09"/>
    <w:rsid w:val="00D80624"/>
    <w:rsid w:val="00D813BF"/>
    <w:rsid w:val="00D81DC8"/>
    <w:rsid w:val="00D82D0C"/>
    <w:rsid w:val="00D835F0"/>
    <w:rsid w:val="00D84783"/>
    <w:rsid w:val="00D8508C"/>
    <w:rsid w:val="00D8740C"/>
    <w:rsid w:val="00D9034E"/>
    <w:rsid w:val="00D9064B"/>
    <w:rsid w:val="00D911EE"/>
    <w:rsid w:val="00D9174B"/>
    <w:rsid w:val="00D94477"/>
    <w:rsid w:val="00DA18B0"/>
    <w:rsid w:val="00DA3810"/>
    <w:rsid w:val="00DA6A56"/>
    <w:rsid w:val="00DA7E21"/>
    <w:rsid w:val="00DB09B6"/>
    <w:rsid w:val="00DB201B"/>
    <w:rsid w:val="00DB2A53"/>
    <w:rsid w:val="00DB34C7"/>
    <w:rsid w:val="00DB4585"/>
    <w:rsid w:val="00DC0B07"/>
    <w:rsid w:val="00DC212C"/>
    <w:rsid w:val="00DC232E"/>
    <w:rsid w:val="00DC4AF5"/>
    <w:rsid w:val="00DC67CB"/>
    <w:rsid w:val="00DC719B"/>
    <w:rsid w:val="00DD06F1"/>
    <w:rsid w:val="00DD2159"/>
    <w:rsid w:val="00DD3F94"/>
    <w:rsid w:val="00DD5543"/>
    <w:rsid w:val="00DE18B8"/>
    <w:rsid w:val="00DE1BF7"/>
    <w:rsid w:val="00DE30A9"/>
    <w:rsid w:val="00DE3C9E"/>
    <w:rsid w:val="00DE4499"/>
    <w:rsid w:val="00DE4F8F"/>
    <w:rsid w:val="00DE5700"/>
    <w:rsid w:val="00DE633D"/>
    <w:rsid w:val="00DE7F8D"/>
    <w:rsid w:val="00DF2BAA"/>
    <w:rsid w:val="00DF4F56"/>
    <w:rsid w:val="00DF6804"/>
    <w:rsid w:val="00DF6D1A"/>
    <w:rsid w:val="00DF7102"/>
    <w:rsid w:val="00E00271"/>
    <w:rsid w:val="00E00A87"/>
    <w:rsid w:val="00E06F2A"/>
    <w:rsid w:val="00E10649"/>
    <w:rsid w:val="00E1098C"/>
    <w:rsid w:val="00E1165E"/>
    <w:rsid w:val="00E1719D"/>
    <w:rsid w:val="00E21E0C"/>
    <w:rsid w:val="00E2268E"/>
    <w:rsid w:val="00E22B1F"/>
    <w:rsid w:val="00E2357C"/>
    <w:rsid w:val="00E23EBC"/>
    <w:rsid w:val="00E269BC"/>
    <w:rsid w:val="00E3041E"/>
    <w:rsid w:val="00E30ED5"/>
    <w:rsid w:val="00E4291E"/>
    <w:rsid w:val="00E4297C"/>
    <w:rsid w:val="00E430AF"/>
    <w:rsid w:val="00E44493"/>
    <w:rsid w:val="00E44E3B"/>
    <w:rsid w:val="00E45407"/>
    <w:rsid w:val="00E46E75"/>
    <w:rsid w:val="00E47686"/>
    <w:rsid w:val="00E5270B"/>
    <w:rsid w:val="00E55A4D"/>
    <w:rsid w:val="00E577F4"/>
    <w:rsid w:val="00E5792A"/>
    <w:rsid w:val="00E57BC8"/>
    <w:rsid w:val="00E62571"/>
    <w:rsid w:val="00E62AF7"/>
    <w:rsid w:val="00E64195"/>
    <w:rsid w:val="00E70A25"/>
    <w:rsid w:val="00E71A2C"/>
    <w:rsid w:val="00E735D1"/>
    <w:rsid w:val="00E74AF9"/>
    <w:rsid w:val="00E75334"/>
    <w:rsid w:val="00E753E4"/>
    <w:rsid w:val="00E75BE9"/>
    <w:rsid w:val="00E763D1"/>
    <w:rsid w:val="00E76B2B"/>
    <w:rsid w:val="00E77025"/>
    <w:rsid w:val="00E7795F"/>
    <w:rsid w:val="00E809B5"/>
    <w:rsid w:val="00E81311"/>
    <w:rsid w:val="00E81873"/>
    <w:rsid w:val="00E81E6F"/>
    <w:rsid w:val="00E844C3"/>
    <w:rsid w:val="00E849E9"/>
    <w:rsid w:val="00E86851"/>
    <w:rsid w:val="00E9335E"/>
    <w:rsid w:val="00E936AE"/>
    <w:rsid w:val="00E9581A"/>
    <w:rsid w:val="00E96AC9"/>
    <w:rsid w:val="00E9784E"/>
    <w:rsid w:val="00EA00A4"/>
    <w:rsid w:val="00EA1E51"/>
    <w:rsid w:val="00EA3BBB"/>
    <w:rsid w:val="00EA5DE6"/>
    <w:rsid w:val="00EA784C"/>
    <w:rsid w:val="00EB0037"/>
    <w:rsid w:val="00EB07AB"/>
    <w:rsid w:val="00EB0C89"/>
    <w:rsid w:val="00EB3432"/>
    <w:rsid w:val="00EB34ED"/>
    <w:rsid w:val="00EB473B"/>
    <w:rsid w:val="00EB5CE9"/>
    <w:rsid w:val="00EC3741"/>
    <w:rsid w:val="00EC6162"/>
    <w:rsid w:val="00EC6E97"/>
    <w:rsid w:val="00ED171E"/>
    <w:rsid w:val="00ED476E"/>
    <w:rsid w:val="00ED54D4"/>
    <w:rsid w:val="00EE01C8"/>
    <w:rsid w:val="00EE098B"/>
    <w:rsid w:val="00EE0CC4"/>
    <w:rsid w:val="00EE4281"/>
    <w:rsid w:val="00EE4468"/>
    <w:rsid w:val="00EE5D2F"/>
    <w:rsid w:val="00EF3304"/>
    <w:rsid w:val="00EF3393"/>
    <w:rsid w:val="00EF5AFE"/>
    <w:rsid w:val="00EF5BB8"/>
    <w:rsid w:val="00EF5DB6"/>
    <w:rsid w:val="00EF7B6C"/>
    <w:rsid w:val="00F0111F"/>
    <w:rsid w:val="00F02D67"/>
    <w:rsid w:val="00F035B5"/>
    <w:rsid w:val="00F15548"/>
    <w:rsid w:val="00F15E5E"/>
    <w:rsid w:val="00F17EFA"/>
    <w:rsid w:val="00F2218E"/>
    <w:rsid w:val="00F23D4B"/>
    <w:rsid w:val="00F23EDF"/>
    <w:rsid w:val="00F255DC"/>
    <w:rsid w:val="00F2584D"/>
    <w:rsid w:val="00F26D4E"/>
    <w:rsid w:val="00F27A12"/>
    <w:rsid w:val="00F30676"/>
    <w:rsid w:val="00F3172B"/>
    <w:rsid w:val="00F33827"/>
    <w:rsid w:val="00F33989"/>
    <w:rsid w:val="00F3718C"/>
    <w:rsid w:val="00F37AD9"/>
    <w:rsid w:val="00F42422"/>
    <w:rsid w:val="00F45B9F"/>
    <w:rsid w:val="00F507D5"/>
    <w:rsid w:val="00F50C66"/>
    <w:rsid w:val="00F50D1D"/>
    <w:rsid w:val="00F54F53"/>
    <w:rsid w:val="00F55FF2"/>
    <w:rsid w:val="00F60887"/>
    <w:rsid w:val="00F6121A"/>
    <w:rsid w:val="00F63875"/>
    <w:rsid w:val="00F64A98"/>
    <w:rsid w:val="00F6509C"/>
    <w:rsid w:val="00F66506"/>
    <w:rsid w:val="00F66EA9"/>
    <w:rsid w:val="00F67F59"/>
    <w:rsid w:val="00F713BA"/>
    <w:rsid w:val="00F716E9"/>
    <w:rsid w:val="00F73167"/>
    <w:rsid w:val="00F73D5E"/>
    <w:rsid w:val="00F74780"/>
    <w:rsid w:val="00F7599A"/>
    <w:rsid w:val="00F76BF0"/>
    <w:rsid w:val="00F7776C"/>
    <w:rsid w:val="00F861F3"/>
    <w:rsid w:val="00F86E23"/>
    <w:rsid w:val="00F877F2"/>
    <w:rsid w:val="00F94683"/>
    <w:rsid w:val="00F9565C"/>
    <w:rsid w:val="00F96502"/>
    <w:rsid w:val="00FA0ECF"/>
    <w:rsid w:val="00FA1909"/>
    <w:rsid w:val="00FA27CA"/>
    <w:rsid w:val="00FA6966"/>
    <w:rsid w:val="00FB0B91"/>
    <w:rsid w:val="00FB253E"/>
    <w:rsid w:val="00FB2592"/>
    <w:rsid w:val="00FB3B78"/>
    <w:rsid w:val="00FB4B23"/>
    <w:rsid w:val="00FC0B0F"/>
    <w:rsid w:val="00FC0C4B"/>
    <w:rsid w:val="00FC16B1"/>
    <w:rsid w:val="00FC739C"/>
    <w:rsid w:val="00FD61B0"/>
    <w:rsid w:val="00FE0FBC"/>
    <w:rsid w:val="00FE188B"/>
    <w:rsid w:val="00FE3A07"/>
    <w:rsid w:val="00FE3D8F"/>
    <w:rsid w:val="00FE3E57"/>
    <w:rsid w:val="00FE48A2"/>
    <w:rsid w:val="00FE4FA7"/>
    <w:rsid w:val="00FE5270"/>
    <w:rsid w:val="00FE562D"/>
    <w:rsid w:val="00FE6E98"/>
    <w:rsid w:val="00FF1AA9"/>
    <w:rsid w:val="00FF2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BE877"/>
  <w15:docId w15:val="{0B09568A-94DC-499F-BE80-64A57E90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1012"/>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C5327"/>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AC532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C5327"/>
    <w:pPr>
      <w:keepNext/>
      <w:numPr>
        <w:ilvl w:val="2"/>
        <w:numId w:val="1"/>
      </w:numPr>
      <w:jc w:val="both"/>
      <w:outlineLvl w:val="2"/>
    </w:pPr>
    <w:rPr>
      <w:b/>
      <w:sz w:val="24"/>
    </w:rPr>
  </w:style>
  <w:style w:type="paragraph" w:styleId="Nadpis4">
    <w:name w:val="heading 4"/>
    <w:basedOn w:val="Normln"/>
    <w:next w:val="Normln"/>
    <w:link w:val="Nadpis4Char"/>
    <w:qFormat/>
    <w:rsid w:val="00AC532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AC5327"/>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AC5327"/>
    <w:pPr>
      <w:keepNext/>
      <w:numPr>
        <w:ilvl w:val="5"/>
        <w:numId w:val="1"/>
      </w:numPr>
      <w:outlineLvl w:val="5"/>
    </w:pPr>
    <w:rPr>
      <w:sz w:val="28"/>
    </w:rPr>
  </w:style>
  <w:style w:type="paragraph" w:styleId="Nadpis7">
    <w:name w:val="heading 7"/>
    <w:basedOn w:val="Normln"/>
    <w:next w:val="Normln"/>
    <w:link w:val="Nadpis7Char"/>
    <w:qFormat/>
    <w:rsid w:val="00AC5327"/>
    <w:pPr>
      <w:keepNext/>
      <w:numPr>
        <w:ilvl w:val="6"/>
        <w:numId w:val="1"/>
      </w:numPr>
      <w:outlineLvl w:val="6"/>
    </w:pPr>
    <w:rPr>
      <w:sz w:val="24"/>
    </w:rPr>
  </w:style>
  <w:style w:type="paragraph" w:styleId="Nadpis8">
    <w:name w:val="heading 8"/>
    <w:basedOn w:val="Normln"/>
    <w:next w:val="Normln"/>
    <w:link w:val="Nadpis8Char"/>
    <w:qFormat/>
    <w:rsid w:val="00AC5327"/>
    <w:pPr>
      <w:keepNext/>
      <w:numPr>
        <w:ilvl w:val="7"/>
        <w:numId w:val="1"/>
      </w:numPr>
      <w:spacing w:after="60"/>
      <w:jc w:val="both"/>
      <w:outlineLvl w:val="7"/>
    </w:pPr>
    <w:rPr>
      <w:sz w:val="28"/>
    </w:rPr>
  </w:style>
  <w:style w:type="paragraph" w:styleId="Nadpis9">
    <w:name w:val="heading 9"/>
    <w:basedOn w:val="Normln"/>
    <w:next w:val="Normln"/>
    <w:link w:val="Nadpis9Char"/>
    <w:qFormat/>
    <w:rsid w:val="00AC5327"/>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AC5327"/>
    <w:rPr>
      <w:rFonts w:ascii="Times New Roman" w:eastAsia="Times New Roman" w:hAnsi="Times New Roman"/>
      <w:sz w:val="28"/>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AC532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AC5327"/>
    <w:rPr>
      <w:rFonts w:ascii="Times New Roman" w:eastAsia="Times New Roman" w:hAnsi="Times New Roman"/>
      <w:b/>
      <w:sz w:val="24"/>
    </w:rPr>
  </w:style>
  <w:style w:type="character" w:customStyle="1" w:styleId="Nadpis4Char">
    <w:name w:val="Nadpis 4 Char"/>
    <w:link w:val="Nadpis4"/>
    <w:rsid w:val="00AC5327"/>
    <w:rPr>
      <w:rFonts w:eastAsia="Times New Roman"/>
      <w:b/>
      <w:bCs/>
      <w:sz w:val="28"/>
      <w:szCs w:val="28"/>
    </w:rPr>
  </w:style>
  <w:style w:type="character" w:customStyle="1" w:styleId="Nadpis5Char">
    <w:name w:val="Nadpis 5 Char"/>
    <w:link w:val="Nadpis5"/>
    <w:rsid w:val="00AC5327"/>
    <w:rPr>
      <w:rFonts w:eastAsia="Times New Roman"/>
      <w:b/>
      <w:bCs/>
      <w:i/>
      <w:iCs/>
      <w:sz w:val="26"/>
      <w:szCs w:val="26"/>
    </w:rPr>
  </w:style>
  <w:style w:type="character" w:customStyle="1" w:styleId="Nadpis6Char">
    <w:name w:val="Nadpis 6 Char"/>
    <w:link w:val="Nadpis6"/>
    <w:rsid w:val="00AC5327"/>
    <w:rPr>
      <w:rFonts w:ascii="Times New Roman" w:eastAsia="Times New Roman" w:hAnsi="Times New Roman"/>
      <w:sz w:val="28"/>
    </w:rPr>
  </w:style>
  <w:style w:type="character" w:customStyle="1" w:styleId="Nadpis7Char">
    <w:name w:val="Nadpis 7 Char"/>
    <w:link w:val="Nadpis7"/>
    <w:rsid w:val="00AC5327"/>
    <w:rPr>
      <w:rFonts w:ascii="Times New Roman" w:eastAsia="Times New Roman" w:hAnsi="Times New Roman"/>
      <w:sz w:val="24"/>
    </w:rPr>
  </w:style>
  <w:style w:type="character" w:customStyle="1" w:styleId="Nadpis8Char">
    <w:name w:val="Nadpis 8 Char"/>
    <w:link w:val="Nadpis8"/>
    <w:rsid w:val="00AC5327"/>
    <w:rPr>
      <w:rFonts w:ascii="Times New Roman" w:eastAsia="Times New Roman" w:hAnsi="Times New Roman"/>
      <w:sz w:val="28"/>
    </w:rPr>
  </w:style>
  <w:style w:type="character" w:customStyle="1" w:styleId="Nadpis9Char">
    <w:name w:val="Nadpis 9 Char"/>
    <w:link w:val="Nadpis9"/>
    <w:rsid w:val="00AC5327"/>
    <w:rPr>
      <w:rFonts w:ascii="Times New Roman" w:eastAsia="Times New Roman" w:hAnsi="Times New Roman"/>
      <w:sz w:val="24"/>
    </w:rPr>
  </w:style>
  <w:style w:type="paragraph" w:styleId="Zkladntext">
    <w:name w:val="Body Text"/>
    <w:aliases w:val="subtitle2,Základní tZákladní text"/>
    <w:basedOn w:val="Normln"/>
    <w:link w:val="ZkladntextChar"/>
    <w:rsid w:val="00AC5327"/>
    <w:pPr>
      <w:jc w:val="both"/>
    </w:pPr>
    <w:rPr>
      <w:sz w:val="24"/>
    </w:rPr>
  </w:style>
  <w:style w:type="character" w:customStyle="1" w:styleId="ZkladntextChar">
    <w:name w:val="Základní text Char"/>
    <w:aliases w:val="subtitle2 Char,Základní tZákladní text Char"/>
    <w:link w:val="Zkladntext"/>
    <w:rsid w:val="00AC532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C5327"/>
    <w:pPr>
      <w:tabs>
        <w:tab w:val="center" w:pos="4536"/>
        <w:tab w:val="right" w:pos="9072"/>
      </w:tabs>
    </w:pPr>
  </w:style>
  <w:style w:type="character" w:customStyle="1" w:styleId="ZpatChar">
    <w:name w:val="Zápatí Char"/>
    <w:link w:val="Zpat"/>
    <w:uiPriority w:val="99"/>
    <w:rsid w:val="00AC5327"/>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AC5327"/>
    <w:rPr>
      <w:sz w:val="16"/>
      <w:szCs w:val="16"/>
    </w:rPr>
  </w:style>
  <w:style w:type="paragraph" w:styleId="Textkomente">
    <w:name w:val="annotation text"/>
    <w:basedOn w:val="Normln"/>
    <w:link w:val="TextkomenteChar"/>
    <w:uiPriority w:val="99"/>
    <w:unhideWhenUsed/>
    <w:rsid w:val="00AC5327"/>
  </w:style>
  <w:style w:type="character" w:customStyle="1" w:styleId="TextkomenteChar">
    <w:name w:val="Text komentáře Char"/>
    <w:link w:val="Textkomente"/>
    <w:uiPriority w:val="99"/>
    <w:rsid w:val="00AC532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C5327"/>
    <w:rPr>
      <w:b/>
      <w:bCs/>
    </w:rPr>
  </w:style>
  <w:style w:type="character" w:customStyle="1" w:styleId="PedmtkomenteChar">
    <w:name w:val="Předmět komentáře Char"/>
    <w:link w:val="Pedmtkomente"/>
    <w:uiPriority w:val="99"/>
    <w:semiHidden/>
    <w:rsid w:val="00AC532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AC5327"/>
    <w:rPr>
      <w:rFonts w:ascii="Tahoma" w:hAnsi="Tahoma"/>
      <w:sz w:val="16"/>
      <w:szCs w:val="16"/>
    </w:rPr>
  </w:style>
  <w:style w:type="character" w:customStyle="1" w:styleId="TextbublinyChar">
    <w:name w:val="Text bubliny Char"/>
    <w:link w:val="Textbubliny"/>
    <w:uiPriority w:val="99"/>
    <w:semiHidden/>
    <w:rsid w:val="00AC5327"/>
    <w:rPr>
      <w:rFonts w:ascii="Tahoma" w:eastAsia="Times New Roman" w:hAnsi="Tahoma" w:cs="Times New Roman"/>
      <w:sz w:val="16"/>
      <w:szCs w:val="16"/>
    </w:rPr>
  </w:style>
  <w:style w:type="paragraph" w:customStyle="1" w:styleId="RLTextlnkuslovan">
    <w:name w:val="RL Text článku číslovaný"/>
    <w:basedOn w:val="Normln"/>
    <w:link w:val="RLTextlnkuslovanChar"/>
    <w:qFormat/>
    <w:rsid w:val="00AC532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rsid w:val="00AC5327"/>
    <w:rPr>
      <w:rFonts w:ascii="Garamond" w:eastAsia="Times New Roman" w:hAnsi="Garamond"/>
      <w:sz w:val="24"/>
      <w:szCs w:val="24"/>
      <w:lang w:eastAsia="ar-SA"/>
    </w:rPr>
  </w:style>
  <w:style w:type="paragraph" w:customStyle="1" w:styleId="RLlneksmlouvy">
    <w:name w:val="RL Článek smlouvy"/>
    <w:basedOn w:val="Normln"/>
    <w:next w:val="RLTextlnkuslovan"/>
    <w:qFormat/>
    <w:rsid w:val="00AC5327"/>
    <w:pPr>
      <w:keepNext/>
      <w:numPr>
        <w:numId w:val="3"/>
      </w:numPr>
      <w:suppressAutoHyphens/>
      <w:spacing w:before="360" w:after="120" w:line="280" w:lineRule="exact"/>
      <w:jc w:val="both"/>
      <w:outlineLvl w:val="0"/>
    </w:pPr>
    <w:rPr>
      <w:rFonts w:ascii="Garamond" w:hAnsi="Garamond"/>
      <w:b/>
      <w:sz w:val="24"/>
      <w:szCs w:val="24"/>
      <w:lang w:eastAsia="en-US"/>
    </w:rPr>
  </w:style>
  <w:style w:type="paragraph" w:customStyle="1" w:styleId="bod">
    <w:name w:val="bod"/>
    <w:basedOn w:val="RLTextlnkuslovan"/>
    <w:rsid w:val="00AC5327"/>
    <w:rPr>
      <w:rFonts w:cs="Arial"/>
    </w:rPr>
  </w:style>
  <w:style w:type="paragraph" w:customStyle="1" w:styleId="podbod2">
    <w:name w:val="podbod 2"/>
    <w:basedOn w:val="RLTextlnkuslovan"/>
    <w:rsid w:val="00AC5327"/>
    <w:pPr>
      <w:numPr>
        <w:ilvl w:val="3"/>
      </w:numPr>
      <w:tabs>
        <w:tab w:val="clear" w:pos="3062"/>
        <w:tab w:val="left" w:pos="3005"/>
      </w:tabs>
      <w:ind w:left="3006" w:hanging="720"/>
    </w:pPr>
    <w:rPr>
      <w:rFonts w:cs="Arial"/>
    </w:rPr>
  </w:style>
  <w:style w:type="paragraph" w:customStyle="1" w:styleId="podbod1">
    <w:name w:val="podbod 1"/>
    <w:basedOn w:val="RLTextlnkuslovan"/>
    <w:rsid w:val="00AC5327"/>
    <w:pPr>
      <w:numPr>
        <w:ilvl w:val="2"/>
      </w:numPr>
      <w:tabs>
        <w:tab w:val="clear" w:pos="2237"/>
      </w:tabs>
      <w:ind w:left="1800" w:hanging="720"/>
    </w:pPr>
    <w:rPr>
      <w:rFonts w:cs="Arial"/>
    </w:rPr>
  </w:style>
  <w:style w:type="paragraph" w:customStyle="1" w:styleId="BlockQuotation">
    <w:name w:val="Block Quotation"/>
    <w:basedOn w:val="Normln"/>
    <w:rsid w:val="00AC5327"/>
    <w:pPr>
      <w:widowControl w:val="0"/>
      <w:ind w:left="426" w:right="425" w:hanging="426"/>
      <w:jc w:val="both"/>
    </w:pPr>
    <w:rPr>
      <w:sz w:val="22"/>
    </w:rPr>
  </w:style>
  <w:style w:type="paragraph" w:styleId="Zhlav">
    <w:name w:val="header"/>
    <w:basedOn w:val="Normln"/>
    <w:link w:val="ZhlavChar"/>
    <w:uiPriority w:val="99"/>
    <w:unhideWhenUsed/>
    <w:rsid w:val="00AC5327"/>
    <w:pPr>
      <w:tabs>
        <w:tab w:val="center" w:pos="4536"/>
        <w:tab w:val="right" w:pos="9072"/>
      </w:tabs>
    </w:pPr>
  </w:style>
  <w:style w:type="character" w:customStyle="1" w:styleId="ZhlavChar">
    <w:name w:val="Záhlaví Char"/>
    <w:link w:val="Zhlav"/>
    <w:uiPriority w:val="99"/>
    <w:rsid w:val="00AC5327"/>
    <w:rPr>
      <w:rFonts w:ascii="Times New Roman" w:eastAsia="Times New Roman" w:hAnsi="Times New Roman" w:cs="Times New Roman"/>
      <w:sz w:val="20"/>
      <w:szCs w:val="20"/>
    </w:rPr>
  </w:style>
  <w:style w:type="paragraph" w:customStyle="1" w:styleId="Odstavec2">
    <w:name w:val="Odstavec 2"/>
    <w:basedOn w:val="Normln"/>
    <w:link w:val="Odstavec2Char"/>
    <w:rsid w:val="00AC5327"/>
    <w:pPr>
      <w:numPr>
        <w:numId w:val="4"/>
      </w:numPr>
      <w:spacing w:after="120"/>
      <w:jc w:val="both"/>
    </w:pPr>
    <w:rPr>
      <w:szCs w:val="24"/>
    </w:rPr>
  </w:style>
  <w:style w:type="character" w:customStyle="1" w:styleId="Odstavec2Char">
    <w:name w:val="Odstavec 2 Char"/>
    <w:link w:val="Odstavec2"/>
    <w:rsid w:val="00AC5327"/>
    <w:rPr>
      <w:rFonts w:ascii="Times New Roman" w:eastAsia="Times New Roman" w:hAnsi="Times New Roman"/>
      <w:szCs w:val="24"/>
    </w:rPr>
  </w:style>
  <w:style w:type="character" w:styleId="Hypertextovodkaz">
    <w:name w:val="Hyperlink"/>
    <w:uiPriority w:val="99"/>
    <w:qFormat/>
    <w:rsid w:val="00AC5327"/>
    <w:rPr>
      <w:color w:val="0000FF"/>
      <w:u w:val="single"/>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1"/>
    <w:basedOn w:val="Normln"/>
    <w:link w:val="OdstavecseseznamemChar"/>
    <w:uiPriority w:val="34"/>
    <w:qFormat/>
    <w:rsid w:val="00AC5327"/>
    <w:pPr>
      <w:ind w:left="720"/>
      <w:contextualSpacing/>
    </w:p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rsid w:val="00CD12B1"/>
    <w:rPr>
      <w:rFonts w:ascii="Times New Roman" w:eastAsia="Times New Roman" w:hAnsi="Times New Roman"/>
    </w:rPr>
  </w:style>
  <w:style w:type="paragraph" w:customStyle="1" w:styleId="Style3">
    <w:name w:val="Style3"/>
    <w:basedOn w:val="Normln"/>
    <w:rsid w:val="00AC5327"/>
    <w:pPr>
      <w:numPr>
        <w:numId w:val="5"/>
      </w:numPr>
      <w:spacing w:line="360" w:lineRule="auto"/>
    </w:pPr>
    <w:rPr>
      <w:rFonts w:ascii="Arial" w:hAnsi="Arial"/>
      <w:sz w:val="22"/>
    </w:rPr>
  </w:style>
  <w:style w:type="paragraph" w:customStyle="1" w:styleId="ACNormln">
    <w:name w:val="AC Normální"/>
    <w:basedOn w:val="Normln"/>
    <w:link w:val="ACNormlnChar"/>
    <w:rsid w:val="00AC5327"/>
    <w:pPr>
      <w:widowControl w:val="0"/>
      <w:spacing w:before="120"/>
      <w:jc w:val="both"/>
    </w:pPr>
  </w:style>
  <w:style w:type="character" w:customStyle="1" w:styleId="ACNormlnChar">
    <w:name w:val="AC Normální Char"/>
    <w:link w:val="ACNormln"/>
    <w:rsid w:val="00AC5327"/>
    <w:rPr>
      <w:rFonts w:ascii="Times New Roman" w:eastAsia="Times New Roman" w:hAnsi="Times New Roman" w:cs="Times New Roman"/>
      <w:szCs w:val="20"/>
    </w:rPr>
  </w:style>
  <w:style w:type="table" w:styleId="Mkatabulky">
    <w:name w:val="Table Grid"/>
    <w:basedOn w:val="Normlntabulka"/>
    <w:uiPriority w:val="59"/>
    <w:rsid w:val="00AC5327"/>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AC5327"/>
    <w:pPr>
      <w:spacing w:line="240" w:lineRule="atLeast"/>
      <w:jc w:val="both"/>
    </w:pPr>
    <w:rPr>
      <w:rFonts w:ascii="Tahoma" w:hAnsi="Tahoma"/>
      <w:color w:val="000000"/>
    </w:rPr>
  </w:style>
  <w:style w:type="character" w:customStyle="1" w:styleId="normalAPCSSZChar">
    <w:name w:val="normal_AP CSSZ Char"/>
    <w:link w:val="normalAPCSSZ"/>
    <w:locked/>
    <w:rsid w:val="00AC5327"/>
    <w:rPr>
      <w:rFonts w:ascii="Tahoma" w:eastAsia="Times New Roman" w:hAnsi="Tahoma" w:cs="Times New Roman"/>
      <w:color w:val="000000"/>
      <w:sz w:val="20"/>
      <w:szCs w:val="20"/>
    </w:rPr>
  </w:style>
  <w:style w:type="paragraph" w:styleId="Revize">
    <w:name w:val="Revision"/>
    <w:hidden/>
    <w:uiPriority w:val="99"/>
    <w:semiHidden/>
    <w:rsid w:val="00AC5327"/>
    <w:rPr>
      <w:rFonts w:ascii="Times New Roman" w:eastAsia="Times New Roman" w:hAnsi="Times New Roman"/>
    </w:rPr>
  </w:style>
  <w:style w:type="paragraph" w:customStyle="1" w:styleId="RLdajeosmluvnstran">
    <w:name w:val="RL  údaje o smluvní straně"/>
    <w:basedOn w:val="Normln"/>
    <w:uiPriority w:val="99"/>
    <w:rsid w:val="00850A89"/>
    <w:pPr>
      <w:spacing w:after="120" w:line="280" w:lineRule="exact"/>
      <w:jc w:val="center"/>
    </w:pPr>
    <w:rPr>
      <w:rFonts w:ascii="Calibri" w:hAnsi="Calibri"/>
      <w:sz w:val="22"/>
      <w:szCs w:val="24"/>
      <w:lang w:eastAsia="en-US"/>
    </w:rPr>
  </w:style>
  <w:style w:type="paragraph" w:customStyle="1" w:styleId="Preambule">
    <w:name w:val="Preambule"/>
    <w:basedOn w:val="Normln"/>
    <w:rsid w:val="00CD12B1"/>
    <w:pPr>
      <w:widowControl w:val="0"/>
      <w:numPr>
        <w:numId w:val="6"/>
      </w:numPr>
      <w:spacing w:after="200" w:line="276" w:lineRule="auto"/>
    </w:pPr>
    <w:rPr>
      <w:rFonts w:ascii="Calibri" w:hAnsi="Calibri"/>
      <w:sz w:val="22"/>
      <w:szCs w:val="22"/>
      <w:lang w:eastAsia="en-US"/>
    </w:rPr>
  </w:style>
  <w:style w:type="paragraph" w:customStyle="1" w:styleId="listsmall">
    <w:name w:val="list_small"/>
    <w:basedOn w:val="Normln"/>
    <w:rsid w:val="00E753E4"/>
    <w:pPr>
      <w:numPr>
        <w:numId w:val="7"/>
      </w:numPr>
      <w:jc w:val="both"/>
    </w:pPr>
    <w:rPr>
      <w:rFonts w:ascii="Arial" w:hAnsi="Arial"/>
      <w:szCs w:val="24"/>
    </w:rPr>
  </w:style>
  <w:style w:type="paragraph" w:styleId="Obsah1">
    <w:name w:val="toc 1"/>
    <w:basedOn w:val="Normln"/>
    <w:next w:val="Normln"/>
    <w:autoRedefine/>
    <w:uiPriority w:val="39"/>
    <w:unhideWhenUsed/>
    <w:rsid w:val="009452BC"/>
  </w:style>
  <w:style w:type="paragraph" w:styleId="Obsah3">
    <w:name w:val="toc 3"/>
    <w:basedOn w:val="Normln"/>
    <w:next w:val="Normln"/>
    <w:autoRedefine/>
    <w:uiPriority w:val="39"/>
    <w:unhideWhenUsed/>
    <w:rsid w:val="009452BC"/>
    <w:pPr>
      <w:ind w:left="400"/>
    </w:pPr>
  </w:style>
  <w:style w:type="paragraph" w:styleId="Obsah2">
    <w:name w:val="toc 2"/>
    <w:basedOn w:val="Normln"/>
    <w:next w:val="Normln"/>
    <w:autoRedefine/>
    <w:uiPriority w:val="39"/>
    <w:unhideWhenUsed/>
    <w:rsid w:val="009452BC"/>
    <w:pPr>
      <w:ind w:left="200"/>
    </w:pPr>
  </w:style>
  <w:style w:type="paragraph" w:customStyle="1" w:styleId="Import5">
    <w:name w:val="Import 5"/>
    <w:basedOn w:val="Normln"/>
    <w:rsid w:val="000348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C556B0"/>
    <w:pPr>
      <w:spacing w:after="120" w:line="280" w:lineRule="exact"/>
      <w:jc w:val="center"/>
    </w:pPr>
    <w:rPr>
      <w:rFonts w:ascii="Arial" w:hAnsi="Arial"/>
      <w:b/>
      <w:szCs w:val="24"/>
    </w:rPr>
  </w:style>
  <w:style w:type="character" w:customStyle="1" w:styleId="RLProhlensmluvnchstranChar">
    <w:name w:val="RL Prohlášení smluvních stran Char"/>
    <w:link w:val="RLProhlensmluvnchstran"/>
    <w:rsid w:val="00C556B0"/>
    <w:rPr>
      <w:rFonts w:ascii="Arial" w:eastAsia="Times New Roman" w:hAnsi="Arial"/>
      <w:b/>
      <w:szCs w:val="24"/>
    </w:rPr>
  </w:style>
  <w:style w:type="paragraph" w:customStyle="1" w:styleId="Normlnslovan">
    <w:name w:val="Normální číslovaný"/>
    <w:basedOn w:val="Normln"/>
    <w:rsid w:val="00C81ED6"/>
    <w:pPr>
      <w:tabs>
        <w:tab w:val="num" w:pos="2984"/>
      </w:tabs>
      <w:spacing w:after="120"/>
      <w:ind w:left="2984" w:hanging="432"/>
    </w:pPr>
    <w:rPr>
      <w:sz w:val="22"/>
      <w:szCs w:val="24"/>
    </w:rPr>
  </w:style>
  <w:style w:type="paragraph" w:styleId="Obsah4">
    <w:name w:val="toc 4"/>
    <w:basedOn w:val="Normln"/>
    <w:next w:val="Normln"/>
    <w:autoRedefine/>
    <w:uiPriority w:val="39"/>
    <w:unhideWhenUsed/>
    <w:rsid w:val="009E31F8"/>
    <w:pPr>
      <w:spacing w:after="100" w:line="276" w:lineRule="auto"/>
      <w:ind w:left="660"/>
    </w:pPr>
    <w:rPr>
      <w:rFonts w:ascii="Calibri" w:hAnsi="Calibri"/>
      <w:sz w:val="22"/>
      <w:szCs w:val="22"/>
    </w:rPr>
  </w:style>
  <w:style w:type="paragraph" w:styleId="Obsah5">
    <w:name w:val="toc 5"/>
    <w:basedOn w:val="Normln"/>
    <w:next w:val="Normln"/>
    <w:autoRedefine/>
    <w:uiPriority w:val="39"/>
    <w:unhideWhenUsed/>
    <w:rsid w:val="009E31F8"/>
    <w:pPr>
      <w:spacing w:after="100" w:line="276" w:lineRule="auto"/>
      <w:ind w:left="880"/>
    </w:pPr>
    <w:rPr>
      <w:rFonts w:ascii="Calibri" w:hAnsi="Calibri"/>
      <w:sz w:val="22"/>
      <w:szCs w:val="22"/>
    </w:rPr>
  </w:style>
  <w:style w:type="paragraph" w:styleId="Obsah6">
    <w:name w:val="toc 6"/>
    <w:basedOn w:val="Normln"/>
    <w:next w:val="Normln"/>
    <w:autoRedefine/>
    <w:uiPriority w:val="39"/>
    <w:unhideWhenUsed/>
    <w:rsid w:val="009E31F8"/>
    <w:pPr>
      <w:spacing w:after="100" w:line="276" w:lineRule="auto"/>
      <w:ind w:left="1100"/>
    </w:pPr>
    <w:rPr>
      <w:rFonts w:ascii="Calibri" w:hAnsi="Calibri"/>
      <w:sz w:val="22"/>
      <w:szCs w:val="22"/>
    </w:rPr>
  </w:style>
  <w:style w:type="paragraph" w:styleId="Obsah7">
    <w:name w:val="toc 7"/>
    <w:basedOn w:val="Normln"/>
    <w:next w:val="Normln"/>
    <w:autoRedefine/>
    <w:uiPriority w:val="39"/>
    <w:unhideWhenUsed/>
    <w:rsid w:val="009E31F8"/>
    <w:pPr>
      <w:spacing w:after="100" w:line="276" w:lineRule="auto"/>
      <w:ind w:left="1320"/>
    </w:pPr>
    <w:rPr>
      <w:rFonts w:ascii="Calibri" w:hAnsi="Calibri"/>
      <w:sz w:val="22"/>
      <w:szCs w:val="22"/>
    </w:rPr>
  </w:style>
  <w:style w:type="paragraph" w:styleId="Obsah8">
    <w:name w:val="toc 8"/>
    <w:basedOn w:val="Normln"/>
    <w:next w:val="Normln"/>
    <w:autoRedefine/>
    <w:uiPriority w:val="39"/>
    <w:unhideWhenUsed/>
    <w:rsid w:val="009E31F8"/>
    <w:pPr>
      <w:spacing w:after="100" w:line="276" w:lineRule="auto"/>
      <w:ind w:left="1540"/>
    </w:pPr>
    <w:rPr>
      <w:rFonts w:ascii="Calibri" w:hAnsi="Calibri"/>
      <w:sz w:val="22"/>
      <w:szCs w:val="22"/>
    </w:rPr>
  </w:style>
  <w:style w:type="paragraph" w:styleId="Obsah9">
    <w:name w:val="toc 9"/>
    <w:basedOn w:val="Normln"/>
    <w:next w:val="Normln"/>
    <w:autoRedefine/>
    <w:uiPriority w:val="39"/>
    <w:unhideWhenUsed/>
    <w:rsid w:val="009E31F8"/>
    <w:pPr>
      <w:spacing w:after="100" w:line="276" w:lineRule="auto"/>
      <w:ind w:left="1760"/>
    </w:pPr>
    <w:rPr>
      <w:rFonts w:ascii="Calibri" w:hAnsi="Calibri"/>
      <w:sz w:val="22"/>
      <w:szCs w:val="22"/>
    </w:rPr>
  </w:style>
  <w:style w:type="paragraph" w:customStyle="1" w:styleId="UOdr3">
    <w:name w:val="U_Odr3"/>
    <w:basedOn w:val="Normln"/>
    <w:uiPriority w:val="99"/>
    <w:rsid w:val="00481DDC"/>
    <w:pPr>
      <w:numPr>
        <w:numId w:val="8"/>
      </w:numPr>
      <w:jc w:val="both"/>
    </w:pPr>
    <w:rPr>
      <w:sz w:val="24"/>
      <w:szCs w:val="24"/>
    </w:rPr>
  </w:style>
  <w:style w:type="paragraph" w:customStyle="1" w:styleId="kancel">
    <w:name w:val="kancelář"/>
    <w:basedOn w:val="Normln"/>
    <w:rsid w:val="00465E54"/>
    <w:pPr>
      <w:ind w:left="227" w:hanging="227"/>
      <w:jc w:val="both"/>
    </w:pPr>
    <w:rPr>
      <w:sz w:val="24"/>
    </w:rPr>
  </w:style>
  <w:style w:type="paragraph" w:customStyle="1" w:styleId="Citt1">
    <w:name w:val="Citát1"/>
    <w:basedOn w:val="Odstavecseseznamem"/>
    <w:next w:val="Normln"/>
    <w:uiPriority w:val="29"/>
    <w:qFormat/>
    <w:rsid w:val="00EB473B"/>
    <w:pPr>
      <w:numPr>
        <w:ilvl w:val="1"/>
        <w:numId w:val="9"/>
      </w:numPr>
      <w:spacing w:after="120"/>
      <w:jc w:val="both"/>
    </w:pPr>
    <w:rPr>
      <w:rFonts w:ascii="Arial" w:hAnsi="Arial"/>
      <w:i/>
      <w:color w:val="00B050"/>
      <w:lang w:bidi="en-US"/>
    </w:rPr>
  </w:style>
  <w:style w:type="paragraph" w:styleId="Textpoznpodarou">
    <w:name w:val="footnote text"/>
    <w:basedOn w:val="Normln"/>
    <w:link w:val="TextpoznpodarouChar"/>
    <w:uiPriority w:val="99"/>
    <w:semiHidden/>
    <w:unhideWhenUsed/>
    <w:rsid w:val="000B5A9F"/>
  </w:style>
  <w:style w:type="character" w:customStyle="1" w:styleId="TextpoznpodarouChar">
    <w:name w:val="Text pozn. pod čarou Char"/>
    <w:link w:val="Textpoznpodarou"/>
    <w:uiPriority w:val="99"/>
    <w:semiHidden/>
    <w:rsid w:val="000B5A9F"/>
    <w:rPr>
      <w:rFonts w:ascii="Times New Roman" w:eastAsia="Times New Roman" w:hAnsi="Times New Roman"/>
    </w:rPr>
  </w:style>
  <w:style w:type="character" w:styleId="Znakapoznpodarou">
    <w:name w:val="footnote reference"/>
    <w:uiPriority w:val="99"/>
    <w:semiHidden/>
    <w:unhideWhenUsed/>
    <w:rsid w:val="000B5A9F"/>
    <w:rPr>
      <w:vertAlign w:val="superscript"/>
    </w:rPr>
  </w:style>
  <w:style w:type="paragraph" w:styleId="Zkladntextodsazen">
    <w:name w:val="Body Text Indent"/>
    <w:basedOn w:val="Normln"/>
    <w:link w:val="ZkladntextodsazenChar"/>
    <w:uiPriority w:val="99"/>
    <w:semiHidden/>
    <w:unhideWhenUsed/>
    <w:rsid w:val="00B03704"/>
    <w:pPr>
      <w:spacing w:after="120"/>
      <w:ind w:left="283"/>
    </w:pPr>
  </w:style>
  <w:style w:type="character" w:customStyle="1" w:styleId="ZkladntextodsazenChar">
    <w:name w:val="Základní text odsazený Char"/>
    <w:link w:val="Zkladntextodsazen"/>
    <w:uiPriority w:val="99"/>
    <w:semiHidden/>
    <w:rsid w:val="00B03704"/>
    <w:rPr>
      <w:rFonts w:ascii="Times New Roman" w:eastAsia="Times New Roman" w:hAnsi="Times New Roman"/>
    </w:rPr>
  </w:style>
  <w:style w:type="paragraph" w:customStyle="1" w:styleId="NormlnOdsazen">
    <w:name w:val="Normální  + Odsazení"/>
    <w:basedOn w:val="Normln"/>
    <w:rsid w:val="00EB07AB"/>
    <w:pPr>
      <w:numPr>
        <w:numId w:val="10"/>
      </w:numPr>
      <w:spacing w:after="120"/>
      <w:jc w:val="both"/>
    </w:pPr>
    <w:rPr>
      <w:rFonts w:ascii="Arial" w:hAnsi="Arial"/>
      <w:szCs w:val="24"/>
    </w:rPr>
  </w:style>
  <w:style w:type="character" w:customStyle="1" w:styleId="TextkomenteChar1">
    <w:name w:val="Text komentáře Char1"/>
    <w:locked/>
    <w:rsid w:val="00EB07AB"/>
    <w:rPr>
      <w:rFonts w:ascii="Arial" w:hAnsi="Arial" w:cs="Arial"/>
    </w:rPr>
  </w:style>
  <w:style w:type="paragraph" w:customStyle="1" w:styleId="Styl4">
    <w:name w:val="Styl4"/>
    <w:basedOn w:val="Normln"/>
    <w:qFormat/>
    <w:rsid w:val="00542F08"/>
    <w:pPr>
      <w:spacing w:after="120" w:line="276" w:lineRule="auto"/>
      <w:jc w:val="both"/>
    </w:pPr>
    <w:rPr>
      <w:rFonts w:ascii="Arial" w:hAnsi="Arial" w:cs="Arial"/>
      <w:sz w:val="22"/>
      <w:szCs w:val="22"/>
      <w:lang w:eastAsia="ar-SA"/>
    </w:rPr>
  </w:style>
  <w:style w:type="paragraph" w:customStyle="1" w:styleId="Textvbloku1">
    <w:name w:val="Text v bloku1"/>
    <w:basedOn w:val="Normln"/>
    <w:rsid w:val="00A8019D"/>
    <w:pPr>
      <w:suppressAutoHyphens/>
      <w:spacing w:after="120" w:line="276" w:lineRule="auto"/>
      <w:ind w:left="360" w:right="-24" w:hanging="360"/>
      <w:jc w:val="both"/>
    </w:pPr>
    <w:rPr>
      <w:rFonts w:ascii="Arial" w:hAnsi="Arial" w:cs="Arial"/>
      <w:sz w:val="24"/>
      <w:szCs w:val="24"/>
      <w:lang w:eastAsia="ar-SA"/>
    </w:rPr>
  </w:style>
  <w:style w:type="paragraph" w:customStyle="1" w:styleId="TableContents">
    <w:name w:val="Table Contents"/>
    <w:basedOn w:val="Normln"/>
    <w:rsid w:val="00327697"/>
    <w:pPr>
      <w:widowControl w:val="0"/>
      <w:suppressAutoHyphens/>
      <w:overflowPunct w:val="0"/>
      <w:autoSpaceDE w:val="0"/>
      <w:autoSpaceDN w:val="0"/>
    </w:pPr>
    <w:rPr>
      <w:rFonts w:eastAsia="Arial" w:cs="Tahoma"/>
      <w:kern w:val="3"/>
      <w:sz w:val="24"/>
      <w:szCs w:val="24"/>
      <w:lang w:eastAsia="zh-CN" w:bidi="hi-IN"/>
    </w:rPr>
  </w:style>
  <w:style w:type="character" w:customStyle="1" w:styleId="Nevyeenzmnka1">
    <w:name w:val="Nevyřešená zmínka1"/>
    <w:uiPriority w:val="99"/>
    <w:semiHidden/>
    <w:unhideWhenUsed/>
    <w:rsid w:val="005E476C"/>
    <w:rPr>
      <w:color w:val="605E5C"/>
      <w:shd w:val="clear" w:color="auto" w:fill="E1DFDD"/>
    </w:rPr>
  </w:style>
  <w:style w:type="paragraph" w:customStyle="1" w:styleId="UStyl2">
    <w:name w:val="U_Styl2"/>
    <w:basedOn w:val="Normln"/>
    <w:uiPriority w:val="99"/>
    <w:rsid w:val="00D15685"/>
    <w:pPr>
      <w:numPr>
        <w:numId w:val="23"/>
      </w:numPr>
      <w:spacing w:after="120" w:line="288" w:lineRule="auto"/>
      <w:jc w:val="both"/>
    </w:pPr>
    <w:rPr>
      <w:rFonts w:ascii="Arial" w:hAnsi="Arial"/>
      <w:sz w:val="22"/>
    </w:rPr>
  </w:style>
  <w:style w:type="character" w:styleId="Sledovanodkaz">
    <w:name w:val="FollowedHyperlink"/>
    <w:basedOn w:val="Standardnpsmoodstavce"/>
    <w:uiPriority w:val="99"/>
    <w:semiHidden/>
    <w:unhideWhenUsed/>
    <w:rsid w:val="006C09B1"/>
    <w:rPr>
      <w:color w:val="954F72"/>
      <w:u w:val="single"/>
    </w:rPr>
  </w:style>
  <w:style w:type="paragraph" w:customStyle="1" w:styleId="msonormal0">
    <w:name w:val="msonormal"/>
    <w:basedOn w:val="Normln"/>
    <w:rsid w:val="006C09B1"/>
    <w:pPr>
      <w:spacing w:before="100" w:beforeAutospacing="1" w:after="100" w:afterAutospacing="1"/>
    </w:pPr>
    <w:rPr>
      <w:sz w:val="24"/>
      <w:szCs w:val="24"/>
    </w:rPr>
  </w:style>
  <w:style w:type="paragraph" w:customStyle="1" w:styleId="font5">
    <w:name w:val="font5"/>
    <w:basedOn w:val="Normln"/>
    <w:rsid w:val="006C09B1"/>
    <w:pPr>
      <w:spacing w:before="100" w:beforeAutospacing="1" w:after="100" w:afterAutospacing="1"/>
    </w:pPr>
    <w:rPr>
      <w:rFonts w:ascii="Calibri" w:hAnsi="Calibri" w:cs="Calibri"/>
      <w:b/>
      <w:bCs/>
      <w:color w:val="000000"/>
      <w:sz w:val="22"/>
      <w:szCs w:val="22"/>
    </w:rPr>
  </w:style>
  <w:style w:type="paragraph" w:customStyle="1" w:styleId="font6">
    <w:name w:val="font6"/>
    <w:basedOn w:val="Normln"/>
    <w:rsid w:val="006C09B1"/>
    <w:pPr>
      <w:spacing w:before="100" w:beforeAutospacing="1" w:after="100" w:afterAutospacing="1"/>
    </w:pPr>
    <w:rPr>
      <w:rFonts w:ascii="Calibri" w:hAnsi="Calibri" w:cs="Calibri"/>
      <w:sz w:val="22"/>
      <w:szCs w:val="22"/>
    </w:rPr>
  </w:style>
  <w:style w:type="paragraph" w:customStyle="1" w:styleId="font7">
    <w:name w:val="font7"/>
    <w:basedOn w:val="Normln"/>
    <w:rsid w:val="006C09B1"/>
    <w:pPr>
      <w:spacing w:before="100" w:beforeAutospacing="1" w:after="100" w:afterAutospacing="1"/>
    </w:pPr>
    <w:rPr>
      <w:rFonts w:ascii="Calibri" w:hAnsi="Calibri" w:cs="Calibri"/>
      <w:i/>
      <w:iCs/>
      <w:sz w:val="22"/>
      <w:szCs w:val="22"/>
    </w:rPr>
  </w:style>
  <w:style w:type="paragraph" w:customStyle="1" w:styleId="xl63">
    <w:name w:val="xl63"/>
    <w:basedOn w:val="Normln"/>
    <w:rsid w:val="006C09B1"/>
    <w:pPr>
      <w:spacing w:before="100" w:beforeAutospacing="1" w:after="100" w:afterAutospacing="1"/>
      <w:textAlignment w:val="top"/>
    </w:pPr>
    <w:rPr>
      <w:sz w:val="24"/>
      <w:szCs w:val="24"/>
    </w:rPr>
  </w:style>
  <w:style w:type="paragraph" w:customStyle="1" w:styleId="xl64">
    <w:name w:val="xl64"/>
    <w:basedOn w:val="Normln"/>
    <w:rsid w:val="006C09B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4"/>
      <w:szCs w:val="24"/>
    </w:rPr>
  </w:style>
  <w:style w:type="paragraph" w:customStyle="1" w:styleId="xl65">
    <w:name w:val="xl65"/>
    <w:basedOn w:val="Normln"/>
    <w:rsid w:val="006C09B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4"/>
      <w:szCs w:val="24"/>
    </w:rPr>
  </w:style>
  <w:style w:type="paragraph" w:customStyle="1" w:styleId="xl66">
    <w:name w:val="xl66"/>
    <w:basedOn w:val="Normln"/>
    <w:rsid w:val="006C09B1"/>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4"/>
      <w:szCs w:val="24"/>
    </w:rPr>
  </w:style>
  <w:style w:type="paragraph" w:customStyle="1" w:styleId="xl67">
    <w:name w:val="xl67"/>
    <w:basedOn w:val="Normln"/>
    <w:rsid w:val="006C09B1"/>
    <w:pPr>
      <w:spacing w:before="100" w:beforeAutospacing="1" w:after="100" w:afterAutospacing="1"/>
      <w:textAlignment w:val="top"/>
    </w:pPr>
    <w:rPr>
      <w:sz w:val="24"/>
      <w:szCs w:val="24"/>
    </w:rPr>
  </w:style>
  <w:style w:type="paragraph" w:customStyle="1" w:styleId="xl68">
    <w:name w:val="xl68"/>
    <w:basedOn w:val="Normln"/>
    <w:rsid w:val="006C0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ln"/>
    <w:rsid w:val="006C0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
    <w:name w:val="xl70"/>
    <w:basedOn w:val="Normln"/>
    <w:rsid w:val="006C0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1">
    <w:name w:val="xl71"/>
    <w:basedOn w:val="Normln"/>
    <w:rsid w:val="006C0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Normln"/>
    <w:rsid w:val="006C09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3">
    <w:name w:val="xl73"/>
    <w:basedOn w:val="Normln"/>
    <w:rsid w:val="006C09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font0">
    <w:name w:val="font0"/>
    <w:basedOn w:val="Normln"/>
    <w:rsid w:val="00872083"/>
    <w:pPr>
      <w:spacing w:before="100" w:beforeAutospacing="1" w:after="100" w:afterAutospacing="1"/>
    </w:pPr>
    <w:rPr>
      <w:rFonts w:ascii="Calibri" w:hAnsi="Calibri" w:cs="Calibri"/>
      <w:color w:val="000000"/>
      <w:sz w:val="22"/>
      <w:szCs w:val="22"/>
    </w:rPr>
  </w:style>
  <w:style w:type="paragraph" w:customStyle="1" w:styleId="font8">
    <w:name w:val="font8"/>
    <w:basedOn w:val="Normln"/>
    <w:rsid w:val="00872083"/>
    <w:pPr>
      <w:spacing w:before="100" w:beforeAutospacing="1" w:after="100" w:afterAutospacing="1"/>
    </w:pPr>
    <w:rPr>
      <w:rFonts w:ascii="Calibri" w:hAnsi="Calibri" w:cs="Calibri"/>
      <w:b/>
      <w:bCs/>
      <w:sz w:val="22"/>
      <w:szCs w:val="22"/>
    </w:rPr>
  </w:style>
  <w:style w:type="paragraph" w:customStyle="1" w:styleId="xl74">
    <w:name w:val="xl74"/>
    <w:basedOn w:val="Normln"/>
    <w:rsid w:val="00872083"/>
    <w:pPr>
      <w:pBdr>
        <w:top w:val="single" w:sz="4" w:space="0" w:color="auto"/>
        <w:left w:val="single" w:sz="4" w:space="0" w:color="auto"/>
        <w:bottom w:val="single" w:sz="4" w:space="0" w:color="auto"/>
        <w:right w:val="single" w:sz="4" w:space="0" w:color="auto"/>
      </w:pBdr>
      <w:shd w:val="clear" w:color="000000" w:fill="FFD54F"/>
      <w:spacing w:before="100" w:beforeAutospacing="1" w:after="100" w:afterAutospacing="1"/>
      <w:jc w:val="center"/>
      <w:textAlignment w:val="center"/>
    </w:pPr>
    <w:rPr>
      <w:b/>
      <w:bCs/>
      <w:color w:val="000000"/>
      <w:sz w:val="24"/>
      <w:szCs w:val="24"/>
    </w:rPr>
  </w:style>
  <w:style w:type="paragraph" w:customStyle="1" w:styleId="xl75">
    <w:name w:val="xl75"/>
    <w:basedOn w:val="Normln"/>
    <w:rsid w:val="00872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ln"/>
    <w:rsid w:val="008720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ln"/>
    <w:rsid w:val="008720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ln"/>
    <w:rsid w:val="00872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Normln"/>
    <w:rsid w:val="00872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813">
      <w:bodyDiv w:val="1"/>
      <w:marLeft w:val="0"/>
      <w:marRight w:val="0"/>
      <w:marTop w:val="0"/>
      <w:marBottom w:val="0"/>
      <w:divBdr>
        <w:top w:val="none" w:sz="0" w:space="0" w:color="auto"/>
        <w:left w:val="none" w:sz="0" w:space="0" w:color="auto"/>
        <w:bottom w:val="none" w:sz="0" w:space="0" w:color="auto"/>
        <w:right w:val="none" w:sz="0" w:space="0" w:color="auto"/>
      </w:divBdr>
    </w:div>
    <w:div w:id="92288670">
      <w:bodyDiv w:val="1"/>
      <w:marLeft w:val="0"/>
      <w:marRight w:val="0"/>
      <w:marTop w:val="0"/>
      <w:marBottom w:val="0"/>
      <w:divBdr>
        <w:top w:val="none" w:sz="0" w:space="0" w:color="auto"/>
        <w:left w:val="none" w:sz="0" w:space="0" w:color="auto"/>
        <w:bottom w:val="none" w:sz="0" w:space="0" w:color="auto"/>
        <w:right w:val="none" w:sz="0" w:space="0" w:color="auto"/>
      </w:divBdr>
    </w:div>
    <w:div w:id="111091734">
      <w:bodyDiv w:val="1"/>
      <w:marLeft w:val="0"/>
      <w:marRight w:val="0"/>
      <w:marTop w:val="0"/>
      <w:marBottom w:val="0"/>
      <w:divBdr>
        <w:top w:val="none" w:sz="0" w:space="0" w:color="auto"/>
        <w:left w:val="none" w:sz="0" w:space="0" w:color="auto"/>
        <w:bottom w:val="none" w:sz="0" w:space="0" w:color="auto"/>
        <w:right w:val="none" w:sz="0" w:space="0" w:color="auto"/>
      </w:divBdr>
    </w:div>
    <w:div w:id="123697101">
      <w:bodyDiv w:val="1"/>
      <w:marLeft w:val="0"/>
      <w:marRight w:val="0"/>
      <w:marTop w:val="0"/>
      <w:marBottom w:val="0"/>
      <w:divBdr>
        <w:top w:val="none" w:sz="0" w:space="0" w:color="auto"/>
        <w:left w:val="none" w:sz="0" w:space="0" w:color="auto"/>
        <w:bottom w:val="none" w:sz="0" w:space="0" w:color="auto"/>
        <w:right w:val="none" w:sz="0" w:space="0" w:color="auto"/>
      </w:divBdr>
    </w:div>
    <w:div w:id="185600905">
      <w:bodyDiv w:val="1"/>
      <w:marLeft w:val="0"/>
      <w:marRight w:val="0"/>
      <w:marTop w:val="0"/>
      <w:marBottom w:val="0"/>
      <w:divBdr>
        <w:top w:val="none" w:sz="0" w:space="0" w:color="auto"/>
        <w:left w:val="none" w:sz="0" w:space="0" w:color="auto"/>
        <w:bottom w:val="none" w:sz="0" w:space="0" w:color="auto"/>
        <w:right w:val="none" w:sz="0" w:space="0" w:color="auto"/>
      </w:divBdr>
    </w:div>
    <w:div w:id="205800164">
      <w:bodyDiv w:val="1"/>
      <w:marLeft w:val="0"/>
      <w:marRight w:val="0"/>
      <w:marTop w:val="0"/>
      <w:marBottom w:val="0"/>
      <w:divBdr>
        <w:top w:val="none" w:sz="0" w:space="0" w:color="auto"/>
        <w:left w:val="none" w:sz="0" w:space="0" w:color="auto"/>
        <w:bottom w:val="none" w:sz="0" w:space="0" w:color="auto"/>
        <w:right w:val="none" w:sz="0" w:space="0" w:color="auto"/>
      </w:divBdr>
    </w:div>
    <w:div w:id="225799813">
      <w:bodyDiv w:val="1"/>
      <w:marLeft w:val="0"/>
      <w:marRight w:val="0"/>
      <w:marTop w:val="0"/>
      <w:marBottom w:val="0"/>
      <w:divBdr>
        <w:top w:val="none" w:sz="0" w:space="0" w:color="auto"/>
        <w:left w:val="none" w:sz="0" w:space="0" w:color="auto"/>
        <w:bottom w:val="none" w:sz="0" w:space="0" w:color="auto"/>
        <w:right w:val="none" w:sz="0" w:space="0" w:color="auto"/>
      </w:divBdr>
    </w:div>
    <w:div w:id="273753879">
      <w:bodyDiv w:val="1"/>
      <w:marLeft w:val="0"/>
      <w:marRight w:val="0"/>
      <w:marTop w:val="0"/>
      <w:marBottom w:val="0"/>
      <w:divBdr>
        <w:top w:val="none" w:sz="0" w:space="0" w:color="auto"/>
        <w:left w:val="none" w:sz="0" w:space="0" w:color="auto"/>
        <w:bottom w:val="none" w:sz="0" w:space="0" w:color="auto"/>
        <w:right w:val="none" w:sz="0" w:space="0" w:color="auto"/>
      </w:divBdr>
    </w:div>
    <w:div w:id="290286870">
      <w:bodyDiv w:val="1"/>
      <w:marLeft w:val="0"/>
      <w:marRight w:val="0"/>
      <w:marTop w:val="0"/>
      <w:marBottom w:val="0"/>
      <w:divBdr>
        <w:top w:val="none" w:sz="0" w:space="0" w:color="auto"/>
        <w:left w:val="none" w:sz="0" w:space="0" w:color="auto"/>
        <w:bottom w:val="none" w:sz="0" w:space="0" w:color="auto"/>
        <w:right w:val="none" w:sz="0" w:space="0" w:color="auto"/>
      </w:divBdr>
    </w:div>
    <w:div w:id="579097609">
      <w:bodyDiv w:val="1"/>
      <w:marLeft w:val="0"/>
      <w:marRight w:val="0"/>
      <w:marTop w:val="0"/>
      <w:marBottom w:val="0"/>
      <w:divBdr>
        <w:top w:val="none" w:sz="0" w:space="0" w:color="auto"/>
        <w:left w:val="none" w:sz="0" w:space="0" w:color="auto"/>
        <w:bottom w:val="none" w:sz="0" w:space="0" w:color="auto"/>
        <w:right w:val="none" w:sz="0" w:space="0" w:color="auto"/>
      </w:divBdr>
    </w:div>
    <w:div w:id="674695561">
      <w:bodyDiv w:val="1"/>
      <w:marLeft w:val="0"/>
      <w:marRight w:val="0"/>
      <w:marTop w:val="0"/>
      <w:marBottom w:val="0"/>
      <w:divBdr>
        <w:top w:val="none" w:sz="0" w:space="0" w:color="auto"/>
        <w:left w:val="none" w:sz="0" w:space="0" w:color="auto"/>
        <w:bottom w:val="none" w:sz="0" w:space="0" w:color="auto"/>
        <w:right w:val="none" w:sz="0" w:space="0" w:color="auto"/>
      </w:divBdr>
    </w:div>
    <w:div w:id="706023729">
      <w:bodyDiv w:val="1"/>
      <w:marLeft w:val="0"/>
      <w:marRight w:val="0"/>
      <w:marTop w:val="0"/>
      <w:marBottom w:val="0"/>
      <w:divBdr>
        <w:top w:val="none" w:sz="0" w:space="0" w:color="auto"/>
        <w:left w:val="none" w:sz="0" w:space="0" w:color="auto"/>
        <w:bottom w:val="none" w:sz="0" w:space="0" w:color="auto"/>
        <w:right w:val="none" w:sz="0" w:space="0" w:color="auto"/>
      </w:divBdr>
    </w:div>
    <w:div w:id="811405514">
      <w:bodyDiv w:val="1"/>
      <w:marLeft w:val="0"/>
      <w:marRight w:val="0"/>
      <w:marTop w:val="0"/>
      <w:marBottom w:val="0"/>
      <w:divBdr>
        <w:top w:val="none" w:sz="0" w:space="0" w:color="auto"/>
        <w:left w:val="none" w:sz="0" w:space="0" w:color="auto"/>
        <w:bottom w:val="none" w:sz="0" w:space="0" w:color="auto"/>
        <w:right w:val="none" w:sz="0" w:space="0" w:color="auto"/>
      </w:divBdr>
    </w:div>
    <w:div w:id="830754661">
      <w:bodyDiv w:val="1"/>
      <w:marLeft w:val="0"/>
      <w:marRight w:val="0"/>
      <w:marTop w:val="0"/>
      <w:marBottom w:val="0"/>
      <w:divBdr>
        <w:top w:val="none" w:sz="0" w:space="0" w:color="auto"/>
        <w:left w:val="none" w:sz="0" w:space="0" w:color="auto"/>
        <w:bottom w:val="none" w:sz="0" w:space="0" w:color="auto"/>
        <w:right w:val="none" w:sz="0" w:space="0" w:color="auto"/>
      </w:divBdr>
    </w:div>
    <w:div w:id="872887621">
      <w:bodyDiv w:val="1"/>
      <w:marLeft w:val="0"/>
      <w:marRight w:val="0"/>
      <w:marTop w:val="0"/>
      <w:marBottom w:val="0"/>
      <w:divBdr>
        <w:top w:val="none" w:sz="0" w:space="0" w:color="auto"/>
        <w:left w:val="none" w:sz="0" w:space="0" w:color="auto"/>
        <w:bottom w:val="none" w:sz="0" w:space="0" w:color="auto"/>
        <w:right w:val="none" w:sz="0" w:space="0" w:color="auto"/>
      </w:divBdr>
    </w:div>
    <w:div w:id="878971721">
      <w:bodyDiv w:val="1"/>
      <w:marLeft w:val="0"/>
      <w:marRight w:val="0"/>
      <w:marTop w:val="0"/>
      <w:marBottom w:val="0"/>
      <w:divBdr>
        <w:top w:val="none" w:sz="0" w:space="0" w:color="auto"/>
        <w:left w:val="none" w:sz="0" w:space="0" w:color="auto"/>
        <w:bottom w:val="none" w:sz="0" w:space="0" w:color="auto"/>
        <w:right w:val="none" w:sz="0" w:space="0" w:color="auto"/>
      </w:divBdr>
    </w:div>
    <w:div w:id="1015493768">
      <w:bodyDiv w:val="1"/>
      <w:marLeft w:val="0"/>
      <w:marRight w:val="0"/>
      <w:marTop w:val="0"/>
      <w:marBottom w:val="0"/>
      <w:divBdr>
        <w:top w:val="none" w:sz="0" w:space="0" w:color="auto"/>
        <w:left w:val="none" w:sz="0" w:space="0" w:color="auto"/>
        <w:bottom w:val="none" w:sz="0" w:space="0" w:color="auto"/>
        <w:right w:val="none" w:sz="0" w:space="0" w:color="auto"/>
      </w:divBdr>
    </w:div>
    <w:div w:id="1031494172">
      <w:bodyDiv w:val="1"/>
      <w:marLeft w:val="0"/>
      <w:marRight w:val="0"/>
      <w:marTop w:val="0"/>
      <w:marBottom w:val="0"/>
      <w:divBdr>
        <w:top w:val="none" w:sz="0" w:space="0" w:color="auto"/>
        <w:left w:val="none" w:sz="0" w:space="0" w:color="auto"/>
        <w:bottom w:val="none" w:sz="0" w:space="0" w:color="auto"/>
        <w:right w:val="none" w:sz="0" w:space="0" w:color="auto"/>
      </w:divBdr>
    </w:div>
    <w:div w:id="1069116696">
      <w:bodyDiv w:val="1"/>
      <w:marLeft w:val="0"/>
      <w:marRight w:val="0"/>
      <w:marTop w:val="0"/>
      <w:marBottom w:val="0"/>
      <w:divBdr>
        <w:top w:val="none" w:sz="0" w:space="0" w:color="auto"/>
        <w:left w:val="none" w:sz="0" w:space="0" w:color="auto"/>
        <w:bottom w:val="none" w:sz="0" w:space="0" w:color="auto"/>
        <w:right w:val="none" w:sz="0" w:space="0" w:color="auto"/>
      </w:divBdr>
    </w:div>
    <w:div w:id="1142772677">
      <w:bodyDiv w:val="1"/>
      <w:marLeft w:val="0"/>
      <w:marRight w:val="0"/>
      <w:marTop w:val="0"/>
      <w:marBottom w:val="0"/>
      <w:divBdr>
        <w:top w:val="none" w:sz="0" w:space="0" w:color="auto"/>
        <w:left w:val="none" w:sz="0" w:space="0" w:color="auto"/>
        <w:bottom w:val="none" w:sz="0" w:space="0" w:color="auto"/>
        <w:right w:val="none" w:sz="0" w:space="0" w:color="auto"/>
      </w:divBdr>
    </w:div>
    <w:div w:id="1163661449">
      <w:bodyDiv w:val="1"/>
      <w:marLeft w:val="0"/>
      <w:marRight w:val="0"/>
      <w:marTop w:val="0"/>
      <w:marBottom w:val="0"/>
      <w:divBdr>
        <w:top w:val="none" w:sz="0" w:space="0" w:color="auto"/>
        <w:left w:val="none" w:sz="0" w:space="0" w:color="auto"/>
        <w:bottom w:val="none" w:sz="0" w:space="0" w:color="auto"/>
        <w:right w:val="none" w:sz="0" w:space="0" w:color="auto"/>
      </w:divBdr>
    </w:div>
    <w:div w:id="1252818272">
      <w:bodyDiv w:val="1"/>
      <w:marLeft w:val="0"/>
      <w:marRight w:val="0"/>
      <w:marTop w:val="0"/>
      <w:marBottom w:val="0"/>
      <w:divBdr>
        <w:top w:val="none" w:sz="0" w:space="0" w:color="auto"/>
        <w:left w:val="none" w:sz="0" w:space="0" w:color="auto"/>
        <w:bottom w:val="none" w:sz="0" w:space="0" w:color="auto"/>
        <w:right w:val="none" w:sz="0" w:space="0" w:color="auto"/>
      </w:divBdr>
    </w:div>
    <w:div w:id="1320495948">
      <w:bodyDiv w:val="1"/>
      <w:marLeft w:val="0"/>
      <w:marRight w:val="0"/>
      <w:marTop w:val="0"/>
      <w:marBottom w:val="0"/>
      <w:divBdr>
        <w:top w:val="none" w:sz="0" w:space="0" w:color="auto"/>
        <w:left w:val="none" w:sz="0" w:space="0" w:color="auto"/>
        <w:bottom w:val="none" w:sz="0" w:space="0" w:color="auto"/>
        <w:right w:val="none" w:sz="0" w:space="0" w:color="auto"/>
      </w:divBdr>
    </w:div>
    <w:div w:id="1335382178">
      <w:bodyDiv w:val="1"/>
      <w:marLeft w:val="0"/>
      <w:marRight w:val="0"/>
      <w:marTop w:val="0"/>
      <w:marBottom w:val="0"/>
      <w:divBdr>
        <w:top w:val="none" w:sz="0" w:space="0" w:color="auto"/>
        <w:left w:val="none" w:sz="0" w:space="0" w:color="auto"/>
        <w:bottom w:val="none" w:sz="0" w:space="0" w:color="auto"/>
        <w:right w:val="none" w:sz="0" w:space="0" w:color="auto"/>
      </w:divBdr>
    </w:div>
    <w:div w:id="1350988909">
      <w:bodyDiv w:val="1"/>
      <w:marLeft w:val="0"/>
      <w:marRight w:val="0"/>
      <w:marTop w:val="0"/>
      <w:marBottom w:val="0"/>
      <w:divBdr>
        <w:top w:val="none" w:sz="0" w:space="0" w:color="auto"/>
        <w:left w:val="none" w:sz="0" w:space="0" w:color="auto"/>
        <w:bottom w:val="none" w:sz="0" w:space="0" w:color="auto"/>
        <w:right w:val="none" w:sz="0" w:space="0" w:color="auto"/>
      </w:divBdr>
    </w:div>
    <w:div w:id="1640258814">
      <w:bodyDiv w:val="1"/>
      <w:marLeft w:val="0"/>
      <w:marRight w:val="0"/>
      <w:marTop w:val="0"/>
      <w:marBottom w:val="0"/>
      <w:divBdr>
        <w:top w:val="none" w:sz="0" w:space="0" w:color="auto"/>
        <w:left w:val="none" w:sz="0" w:space="0" w:color="auto"/>
        <w:bottom w:val="none" w:sz="0" w:space="0" w:color="auto"/>
        <w:right w:val="none" w:sz="0" w:space="0" w:color="auto"/>
      </w:divBdr>
    </w:div>
    <w:div w:id="1667634191">
      <w:bodyDiv w:val="1"/>
      <w:marLeft w:val="0"/>
      <w:marRight w:val="0"/>
      <w:marTop w:val="0"/>
      <w:marBottom w:val="0"/>
      <w:divBdr>
        <w:top w:val="none" w:sz="0" w:space="0" w:color="auto"/>
        <w:left w:val="none" w:sz="0" w:space="0" w:color="auto"/>
        <w:bottom w:val="none" w:sz="0" w:space="0" w:color="auto"/>
        <w:right w:val="none" w:sz="0" w:space="0" w:color="auto"/>
      </w:divBdr>
    </w:div>
    <w:div w:id="1697273629">
      <w:bodyDiv w:val="1"/>
      <w:marLeft w:val="0"/>
      <w:marRight w:val="0"/>
      <w:marTop w:val="0"/>
      <w:marBottom w:val="0"/>
      <w:divBdr>
        <w:top w:val="none" w:sz="0" w:space="0" w:color="auto"/>
        <w:left w:val="none" w:sz="0" w:space="0" w:color="auto"/>
        <w:bottom w:val="none" w:sz="0" w:space="0" w:color="auto"/>
        <w:right w:val="none" w:sz="0" w:space="0" w:color="auto"/>
      </w:divBdr>
    </w:div>
    <w:div w:id="1810394865">
      <w:bodyDiv w:val="1"/>
      <w:marLeft w:val="0"/>
      <w:marRight w:val="0"/>
      <w:marTop w:val="0"/>
      <w:marBottom w:val="0"/>
      <w:divBdr>
        <w:top w:val="none" w:sz="0" w:space="0" w:color="auto"/>
        <w:left w:val="none" w:sz="0" w:space="0" w:color="auto"/>
        <w:bottom w:val="none" w:sz="0" w:space="0" w:color="auto"/>
        <w:right w:val="none" w:sz="0" w:space="0" w:color="auto"/>
      </w:divBdr>
    </w:div>
    <w:div w:id="1832715371">
      <w:bodyDiv w:val="1"/>
      <w:marLeft w:val="0"/>
      <w:marRight w:val="0"/>
      <w:marTop w:val="0"/>
      <w:marBottom w:val="0"/>
      <w:divBdr>
        <w:top w:val="none" w:sz="0" w:space="0" w:color="auto"/>
        <w:left w:val="none" w:sz="0" w:space="0" w:color="auto"/>
        <w:bottom w:val="none" w:sz="0" w:space="0" w:color="auto"/>
        <w:right w:val="none" w:sz="0" w:space="0" w:color="auto"/>
      </w:divBdr>
    </w:div>
    <w:div w:id="1858033013">
      <w:bodyDiv w:val="1"/>
      <w:marLeft w:val="0"/>
      <w:marRight w:val="0"/>
      <w:marTop w:val="0"/>
      <w:marBottom w:val="0"/>
      <w:divBdr>
        <w:top w:val="none" w:sz="0" w:space="0" w:color="auto"/>
        <w:left w:val="none" w:sz="0" w:space="0" w:color="auto"/>
        <w:bottom w:val="none" w:sz="0" w:space="0" w:color="auto"/>
        <w:right w:val="none" w:sz="0" w:space="0" w:color="auto"/>
      </w:divBdr>
    </w:div>
    <w:div w:id="2010057802">
      <w:bodyDiv w:val="1"/>
      <w:marLeft w:val="0"/>
      <w:marRight w:val="0"/>
      <w:marTop w:val="0"/>
      <w:marBottom w:val="0"/>
      <w:divBdr>
        <w:top w:val="none" w:sz="0" w:space="0" w:color="auto"/>
        <w:left w:val="none" w:sz="0" w:space="0" w:color="auto"/>
        <w:bottom w:val="none" w:sz="0" w:space="0" w:color="auto"/>
        <w:right w:val="none" w:sz="0" w:space="0" w:color="auto"/>
      </w:divBdr>
    </w:div>
    <w:div w:id="2020617878">
      <w:bodyDiv w:val="1"/>
      <w:marLeft w:val="0"/>
      <w:marRight w:val="0"/>
      <w:marTop w:val="0"/>
      <w:marBottom w:val="0"/>
      <w:divBdr>
        <w:top w:val="none" w:sz="0" w:space="0" w:color="auto"/>
        <w:left w:val="none" w:sz="0" w:space="0" w:color="auto"/>
        <w:bottom w:val="none" w:sz="0" w:space="0" w:color="auto"/>
        <w:right w:val="none" w:sz="0" w:space="0" w:color="auto"/>
      </w:divBdr>
    </w:div>
    <w:div w:id="2083524372">
      <w:bodyDiv w:val="1"/>
      <w:marLeft w:val="0"/>
      <w:marRight w:val="0"/>
      <w:marTop w:val="0"/>
      <w:marBottom w:val="0"/>
      <w:divBdr>
        <w:top w:val="none" w:sz="0" w:space="0" w:color="auto"/>
        <w:left w:val="none" w:sz="0" w:space="0" w:color="auto"/>
        <w:bottom w:val="none" w:sz="0" w:space="0" w:color="auto"/>
        <w:right w:val="none" w:sz="0" w:space="0" w:color="auto"/>
      </w:divBdr>
    </w:div>
    <w:div w:id="2138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2179F-D7DA-450C-894B-729FDB70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106</Pages>
  <Words>37436</Words>
  <Characters>220875</Characters>
  <Application>Microsoft Office Word</Application>
  <DocSecurity>0</DocSecurity>
  <Lines>1840</Lines>
  <Paragraphs>515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Novák Josef Ing. (MPSV)</cp:lastModifiedBy>
  <cp:revision>54</cp:revision>
  <cp:lastPrinted>2023-05-23T06:38:00Z</cp:lastPrinted>
  <dcterms:created xsi:type="dcterms:W3CDTF">2023-05-24T15:53:00Z</dcterms:created>
  <dcterms:modified xsi:type="dcterms:W3CDTF">2023-05-28T21:48:00Z</dcterms:modified>
</cp:coreProperties>
</file>