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07550EE"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Smlouva o technickém zajištění kulturních akcí 202</w:t>
      </w:r>
      <w:r w:rsidR="002608EC">
        <w:rPr>
          <w:b/>
          <w:sz w:val="24"/>
          <w:szCs w:val="24"/>
        </w:rPr>
        <w:t>3</w:t>
      </w:r>
    </w:p>
    <w:p w14:paraId="00000002" w14:textId="77777777" w:rsidR="00593948" w:rsidRDefault="00593948">
      <w:pPr>
        <w:widowControl w:val="0"/>
        <w:pBdr>
          <w:top w:val="nil"/>
          <w:left w:val="nil"/>
          <w:bottom w:val="nil"/>
          <w:right w:val="nil"/>
          <w:between w:val="nil"/>
        </w:pBdr>
        <w:spacing w:line="240" w:lineRule="auto"/>
        <w:ind w:right="28"/>
        <w:jc w:val="center"/>
        <w:rPr>
          <w:b/>
          <w:sz w:val="24"/>
          <w:szCs w:val="24"/>
        </w:rPr>
      </w:pPr>
    </w:p>
    <w:p w14:paraId="00000003" w14:textId="77777777" w:rsidR="00593948" w:rsidRDefault="00593948">
      <w:pPr>
        <w:widowControl w:val="0"/>
        <w:pBdr>
          <w:top w:val="nil"/>
          <w:left w:val="nil"/>
          <w:bottom w:val="nil"/>
          <w:right w:val="nil"/>
          <w:between w:val="nil"/>
        </w:pBdr>
        <w:spacing w:line="240" w:lineRule="auto"/>
        <w:ind w:right="28"/>
        <w:jc w:val="center"/>
        <w:rPr>
          <w:b/>
          <w:sz w:val="24"/>
          <w:szCs w:val="24"/>
        </w:rPr>
      </w:pPr>
    </w:p>
    <w:p w14:paraId="00000004" w14:textId="77777777" w:rsidR="00593948" w:rsidRDefault="000C2D7F">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593948" w:rsidRDefault="00593948">
      <w:pPr>
        <w:widowControl w:val="0"/>
        <w:pBdr>
          <w:top w:val="nil"/>
          <w:left w:val="nil"/>
          <w:bottom w:val="nil"/>
          <w:right w:val="nil"/>
          <w:between w:val="nil"/>
        </w:pBdr>
        <w:spacing w:line="240" w:lineRule="auto"/>
        <w:ind w:right="28"/>
        <w:rPr>
          <w:sz w:val="24"/>
          <w:szCs w:val="24"/>
        </w:rPr>
      </w:pPr>
    </w:p>
    <w:p w14:paraId="0000000A" w14:textId="77777777" w:rsidR="00593948" w:rsidRDefault="000C2D7F">
      <w:pPr>
        <w:widowControl w:val="0"/>
        <w:pBdr>
          <w:top w:val="nil"/>
          <w:left w:val="nil"/>
          <w:bottom w:val="nil"/>
          <w:right w:val="nil"/>
          <w:between w:val="nil"/>
        </w:pBdr>
        <w:spacing w:line="240" w:lineRule="auto"/>
        <w:ind w:right="28"/>
        <w:rPr>
          <w:b/>
          <w:sz w:val="12"/>
          <w:szCs w:val="12"/>
        </w:rPr>
      </w:pPr>
      <w:r>
        <w:rPr>
          <w:b/>
          <w:color w:val="202124"/>
          <w:sz w:val="24"/>
          <w:szCs w:val="24"/>
          <w:highlight w:val="white"/>
        </w:rPr>
        <w:t>Technické služby Moravská Třebová s.r.o.</w:t>
      </w:r>
    </w:p>
    <w:p w14:paraId="0000000B" w14:textId="77777777" w:rsidR="00593948" w:rsidRDefault="000C2D7F">
      <w:pPr>
        <w:widowControl w:val="0"/>
        <w:pBdr>
          <w:top w:val="nil"/>
          <w:left w:val="nil"/>
          <w:bottom w:val="nil"/>
          <w:right w:val="nil"/>
          <w:between w:val="nil"/>
        </w:pBdr>
        <w:spacing w:line="240" w:lineRule="auto"/>
        <w:ind w:right="28"/>
        <w:rPr>
          <w:sz w:val="30"/>
          <w:szCs w:val="30"/>
        </w:rPr>
      </w:pPr>
      <w:r>
        <w:rPr>
          <w:sz w:val="24"/>
          <w:szCs w:val="24"/>
        </w:rPr>
        <w:t xml:space="preserve">IČ: </w:t>
      </w:r>
      <w:r>
        <w:rPr>
          <w:sz w:val="24"/>
          <w:szCs w:val="24"/>
          <w:highlight w:val="white"/>
        </w:rPr>
        <w:t>25970399</w:t>
      </w:r>
    </w:p>
    <w:p w14:paraId="0000000C"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sídlem: </w:t>
      </w:r>
      <w:r>
        <w:rPr>
          <w:sz w:val="24"/>
          <w:szCs w:val="24"/>
          <w:highlight w:val="white"/>
        </w:rPr>
        <w:t>Zahradnická 21, 571 01</w:t>
      </w:r>
      <w:r>
        <w:rPr>
          <w:sz w:val="24"/>
          <w:szCs w:val="24"/>
        </w:rPr>
        <w:t xml:space="preserve"> </w:t>
      </w:r>
      <w:r>
        <w:rPr>
          <w:sz w:val="24"/>
          <w:szCs w:val="24"/>
          <w:highlight w:val="white"/>
        </w:rPr>
        <w:t>Moravská Třebová</w:t>
      </w:r>
    </w:p>
    <w:p w14:paraId="0000000D"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593948" w:rsidRDefault="00593948">
      <w:pPr>
        <w:widowControl w:val="0"/>
        <w:pBdr>
          <w:top w:val="nil"/>
          <w:left w:val="nil"/>
          <w:bottom w:val="nil"/>
          <w:right w:val="nil"/>
          <w:between w:val="nil"/>
        </w:pBdr>
        <w:spacing w:line="240" w:lineRule="auto"/>
        <w:ind w:right="28"/>
        <w:rPr>
          <w:sz w:val="24"/>
          <w:szCs w:val="24"/>
        </w:rPr>
      </w:pPr>
    </w:p>
    <w:p w14:paraId="0000000F"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 (odběratel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14:paraId="00000010" w14:textId="77777777" w:rsidR="00593948" w:rsidRDefault="00593948">
      <w:pPr>
        <w:widowControl w:val="0"/>
        <w:pBdr>
          <w:top w:val="nil"/>
          <w:left w:val="nil"/>
          <w:bottom w:val="nil"/>
          <w:right w:val="nil"/>
          <w:between w:val="nil"/>
        </w:pBdr>
        <w:spacing w:line="240" w:lineRule="auto"/>
        <w:ind w:right="28"/>
        <w:rPr>
          <w:sz w:val="24"/>
          <w:szCs w:val="24"/>
        </w:rPr>
      </w:pPr>
    </w:p>
    <w:p w14:paraId="00000011"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593948" w:rsidRDefault="00593948">
      <w:pPr>
        <w:widowControl w:val="0"/>
        <w:pBdr>
          <w:top w:val="nil"/>
          <w:left w:val="nil"/>
          <w:bottom w:val="nil"/>
          <w:right w:val="nil"/>
          <w:between w:val="nil"/>
        </w:pBdr>
        <w:spacing w:line="240" w:lineRule="auto"/>
        <w:ind w:right="28"/>
        <w:jc w:val="center"/>
        <w:rPr>
          <w:b/>
          <w:sz w:val="24"/>
          <w:szCs w:val="24"/>
        </w:rPr>
      </w:pPr>
    </w:p>
    <w:p w14:paraId="00000013"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6" w14:textId="7AC594B3" w:rsidR="00593948" w:rsidRDefault="000C2D7F">
      <w:pPr>
        <w:widowControl w:val="0"/>
        <w:pBdr>
          <w:top w:val="nil"/>
          <w:left w:val="nil"/>
          <w:bottom w:val="nil"/>
          <w:right w:val="nil"/>
          <w:between w:val="nil"/>
        </w:pBdr>
        <w:spacing w:line="240" w:lineRule="auto"/>
        <w:ind w:right="28"/>
        <w:rPr>
          <w:sz w:val="24"/>
          <w:szCs w:val="24"/>
        </w:rPr>
      </w:pPr>
      <w:bookmarkStart w:id="0" w:name="_heading=h.gjdgxs" w:colFirst="0" w:colLast="0"/>
      <w:bookmarkEnd w:id="0"/>
      <w:r>
        <w:rPr>
          <w:sz w:val="24"/>
          <w:szCs w:val="24"/>
        </w:rPr>
        <w:t>Tato smlouva upravuje zajištění technického zajištění kulturních akcí</w:t>
      </w:r>
      <w:r w:rsidR="00B86297">
        <w:rPr>
          <w:sz w:val="24"/>
          <w:szCs w:val="24"/>
        </w:rPr>
        <w:t xml:space="preserve"> a výlep</w:t>
      </w:r>
      <w:r>
        <w:rPr>
          <w:sz w:val="24"/>
          <w:szCs w:val="24"/>
        </w:rPr>
        <w:t xml:space="preserve"> plakátů od dodavatele na dobu určitou a to od podpisu smlouvy do konce roku 202</w:t>
      </w:r>
      <w:r w:rsidR="002608EC">
        <w:rPr>
          <w:sz w:val="24"/>
          <w:szCs w:val="24"/>
        </w:rPr>
        <w:t>3</w:t>
      </w:r>
      <w:r>
        <w:rPr>
          <w:sz w:val="24"/>
          <w:szCs w:val="24"/>
        </w:rPr>
        <w:t xml:space="preserve">. </w:t>
      </w:r>
    </w:p>
    <w:p w14:paraId="00000017" w14:textId="08E69D61" w:rsidR="00593948" w:rsidRDefault="000C2D7F">
      <w:pPr>
        <w:widowControl w:val="0"/>
        <w:pBdr>
          <w:top w:val="nil"/>
          <w:left w:val="nil"/>
          <w:bottom w:val="nil"/>
          <w:right w:val="nil"/>
          <w:between w:val="nil"/>
        </w:pBdr>
        <w:spacing w:line="240" w:lineRule="auto"/>
        <w:ind w:right="28"/>
        <w:rPr>
          <w:sz w:val="24"/>
          <w:szCs w:val="24"/>
        </w:rPr>
      </w:pPr>
      <w:r>
        <w:rPr>
          <w:sz w:val="24"/>
          <w:szCs w:val="24"/>
        </w:rPr>
        <w:t>Dodavatel se touto smlouvou zavazuje zajištovat odběrateli technické zajištění kulturních akcí</w:t>
      </w:r>
      <w:r w:rsidR="00B86297">
        <w:rPr>
          <w:sz w:val="24"/>
          <w:szCs w:val="24"/>
        </w:rPr>
        <w:t xml:space="preserve"> a výlep plakátů</w:t>
      </w:r>
      <w:r>
        <w:rPr>
          <w:sz w:val="24"/>
          <w:szCs w:val="24"/>
        </w:rPr>
        <w:t xml:space="preserve">. </w:t>
      </w:r>
    </w:p>
    <w:p w14:paraId="00000018" w14:textId="77777777" w:rsidR="00593948" w:rsidRDefault="00593948">
      <w:pPr>
        <w:widowControl w:val="0"/>
        <w:pBdr>
          <w:top w:val="nil"/>
          <w:left w:val="nil"/>
          <w:bottom w:val="nil"/>
          <w:right w:val="nil"/>
          <w:between w:val="nil"/>
        </w:pBdr>
        <w:spacing w:line="240" w:lineRule="auto"/>
        <w:ind w:right="28"/>
        <w:rPr>
          <w:sz w:val="24"/>
          <w:szCs w:val="24"/>
        </w:rPr>
      </w:pPr>
    </w:p>
    <w:p w14:paraId="00000019"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A"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B"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C"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14:paraId="0000001D"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14:paraId="0000001E"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F"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14:paraId="00000020"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a to na území města Moravská Třebová nebo blízkého okolí. </w:t>
      </w:r>
    </w:p>
    <w:p w14:paraId="00000021" w14:textId="77777777" w:rsidR="00593948" w:rsidRDefault="00593948">
      <w:pPr>
        <w:widowControl w:val="0"/>
        <w:pBdr>
          <w:top w:val="nil"/>
          <w:left w:val="nil"/>
          <w:bottom w:val="nil"/>
          <w:right w:val="nil"/>
          <w:between w:val="nil"/>
        </w:pBdr>
        <w:spacing w:line="240" w:lineRule="auto"/>
        <w:ind w:right="28"/>
        <w:rPr>
          <w:sz w:val="24"/>
          <w:szCs w:val="24"/>
        </w:rPr>
      </w:pPr>
    </w:p>
    <w:p w14:paraId="00000022"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14:paraId="00000023"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1. Požadavky na zajištění technického zabezpečení budou rovněž specifikovány v objednávce dle požadavků KSMT nebo agentur (umělců). </w:t>
      </w:r>
    </w:p>
    <w:p w14:paraId="00000024"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14:paraId="00000025"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14:paraId="114CE9F6" w14:textId="77777777" w:rsidR="002608EC" w:rsidRDefault="002608EC" w:rsidP="002608EC">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14:paraId="4EB845A7" w14:textId="77777777" w:rsidR="002608EC" w:rsidRDefault="002608EC" w:rsidP="002608EC">
      <w:pPr>
        <w:widowControl w:val="0"/>
        <w:pBdr>
          <w:top w:val="nil"/>
          <w:left w:val="nil"/>
          <w:bottom w:val="nil"/>
          <w:right w:val="nil"/>
          <w:between w:val="nil"/>
        </w:pBdr>
        <w:spacing w:line="240" w:lineRule="auto"/>
        <w:ind w:right="28"/>
        <w:rPr>
          <w:sz w:val="24"/>
          <w:szCs w:val="24"/>
        </w:rPr>
      </w:pPr>
      <w:r>
        <w:rPr>
          <w:sz w:val="24"/>
          <w:szCs w:val="24"/>
        </w:rPr>
        <w:t xml:space="preserve">1. Ceník prací byl stanoven dodavatelem v této předpokládané výši </w:t>
      </w:r>
      <w:proofErr w:type="gramStart"/>
      <w:r>
        <w:rPr>
          <w:sz w:val="24"/>
          <w:szCs w:val="24"/>
        </w:rPr>
        <w:t>bez</w:t>
      </w:r>
      <w:proofErr w:type="gramEnd"/>
      <w:r>
        <w:rPr>
          <w:sz w:val="24"/>
          <w:szCs w:val="24"/>
        </w:rPr>
        <w:t>. DPH:</w:t>
      </w:r>
    </w:p>
    <w:p w14:paraId="28CB7050" w14:textId="77777777" w:rsidR="002608EC" w:rsidRDefault="002608EC" w:rsidP="002608EC">
      <w:pPr>
        <w:widowControl w:val="0"/>
        <w:pBdr>
          <w:top w:val="nil"/>
          <w:left w:val="nil"/>
          <w:bottom w:val="nil"/>
          <w:right w:val="nil"/>
          <w:between w:val="nil"/>
        </w:pBdr>
        <w:spacing w:line="240" w:lineRule="auto"/>
        <w:ind w:right="28"/>
        <w:rPr>
          <w:sz w:val="24"/>
          <w:szCs w:val="24"/>
        </w:rPr>
      </w:pPr>
    </w:p>
    <w:p w14:paraId="2751137B" w14:textId="25C6ED9F" w:rsidR="002608EC" w:rsidRPr="00EE6B49" w:rsidRDefault="00EE6B49"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xml:space="preserve">ZÁBOR - </w:t>
      </w:r>
      <w:r w:rsidR="002608EC" w:rsidRPr="00EE6B49">
        <w:rPr>
          <w:rFonts w:asciiTheme="majorHAnsi" w:eastAsia="Times New Roman" w:hAnsiTheme="majorHAnsi" w:cstheme="majorHAnsi"/>
          <w:sz w:val="24"/>
          <w:szCs w:val="24"/>
        </w:rPr>
        <w:t>doprava 26,00 Kč / km, práce 220,00 Kč / hod</w:t>
      </w:r>
    </w:p>
    <w:p w14:paraId="2D0C8FE3" w14:textId="3152D926"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MOBILNÍ ZÁBRANA nebo DOPR. ZNAČKA – 10,00 Kč / ks + doprava 26,00 Kč / km a manipulace 220,00 Kč / hod</w:t>
      </w:r>
    </w:p>
    <w:p w14:paraId="55F8B02F" w14:textId="1E6DC90C"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proofErr w:type="gramStart"/>
      <w:r w:rsidRPr="00EE6B49">
        <w:rPr>
          <w:rFonts w:asciiTheme="majorHAnsi" w:eastAsia="Times New Roman" w:hAnsiTheme="majorHAnsi" w:cstheme="majorHAnsi"/>
          <w:sz w:val="24"/>
          <w:szCs w:val="24"/>
        </w:rPr>
        <w:t>ÚKLID</w:t>
      </w:r>
      <w:proofErr w:type="gramEnd"/>
      <w:r w:rsidRPr="00EE6B49">
        <w:rPr>
          <w:rFonts w:asciiTheme="majorHAnsi" w:eastAsia="Times New Roman" w:hAnsiTheme="majorHAnsi" w:cstheme="majorHAnsi"/>
          <w:sz w:val="24"/>
          <w:szCs w:val="24"/>
        </w:rPr>
        <w:t xml:space="preserve"> –</w:t>
      </w:r>
      <w:proofErr w:type="gramStart"/>
      <w:r w:rsidRPr="00EE6B49">
        <w:rPr>
          <w:rFonts w:asciiTheme="majorHAnsi" w:eastAsia="Times New Roman" w:hAnsiTheme="majorHAnsi" w:cstheme="majorHAnsi"/>
          <w:sz w:val="24"/>
          <w:szCs w:val="24"/>
        </w:rPr>
        <w:t>220,00</w:t>
      </w:r>
      <w:proofErr w:type="gramEnd"/>
      <w:r w:rsidRPr="00EE6B49">
        <w:rPr>
          <w:rFonts w:asciiTheme="majorHAnsi" w:eastAsia="Times New Roman" w:hAnsiTheme="majorHAnsi" w:cstheme="majorHAnsi"/>
          <w:sz w:val="24"/>
          <w:szCs w:val="24"/>
        </w:rPr>
        <w:t xml:space="preserve"> Kč / hod</w:t>
      </w:r>
    </w:p>
    <w:p w14:paraId="408BE82C" w14:textId="5B96B750"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xml:space="preserve">KONTEJNERY </w:t>
      </w:r>
      <w:r w:rsidR="00EE6B49" w:rsidRPr="00EE6B49">
        <w:rPr>
          <w:rFonts w:asciiTheme="majorHAnsi" w:eastAsia="Times New Roman" w:hAnsiTheme="majorHAnsi" w:cstheme="majorHAnsi"/>
          <w:sz w:val="24"/>
          <w:szCs w:val="24"/>
        </w:rPr>
        <w:t xml:space="preserve">- </w:t>
      </w:r>
      <w:r w:rsidRPr="00EE6B49">
        <w:rPr>
          <w:rFonts w:asciiTheme="majorHAnsi" w:eastAsia="Times New Roman" w:hAnsiTheme="majorHAnsi" w:cstheme="majorHAnsi"/>
          <w:sz w:val="24"/>
          <w:szCs w:val="24"/>
        </w:rPr>
        <w:t>426,00 Kč / ks, dovoz i vývoz a uložení odpadu, tj. 1704,00 Kč / ks</w:t>
      </w:r>
    </w:p>
    <w:p w14:paraId="5256A571" w14:textId="46F998A9"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xml:space="preserve">KOŠE </w:t>
      </w:r>
      <w:r w:rsidR="00EE6B49" w:rsidRPr="00EE6B49">
        <w:rPr>
          <w:rFonts w:asciiTheme="majorHAnsi" w:eastAsia="Times New Roman" w:hAnsiTheme="majorHAnsi" w:cstheme="majorHAnsi"/>
          <w:sz w:val="24"/>
          <w:szCs w:val="24"/>
        </w:rPr>
        <w:t xml:space="preserve">- </w:t>
      </w:r>
      <w:r w:rsidRPr="00EE6B49">
        <w:rPr>
          <w:rFonts w:asciiTheme="majorHAnsi" w:eastAsia="Times New Roman" w:hAnsiTheme="majorHAnsi" w:cstheme="majorHAnsi"/>
          <w:sz w:val="24"/>
          <w:szCs w:val="24"/>
        </w:rPr>
        <w:t>dovoz 26,00 Kč / km a práce 220,00Kč / hod</w:t>
      </w:r>
    </w:p>
    <w:p w14:paraId="6115C880" w14:textId="70626DC6"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LAVICE</w:t>
      </w:r>
      <w:r w:rsidR="00EE6B49" w:rsidRPr="00EE6B49">
        <w:rPr>
          <w:rFonts w:asciiTheme="majorHAnsi" w:eastAsia="Times New Roman" w:hAnsiTheme="majorHAnsi" w:cstheme="majorHAnsi"/>
          <w:sz w:val="24"/>
          <w:szCs w:val="24"/>
        </w:rPr>
        <w:t xml:space="preserve"> - </w:t>
      </w:r>
      <w:r w:rsidRPr="00EE6B49">
        <w:rPr>
          <w:rFonts w:asciiTheme="majorHAnsi" w:eastAsia="Times New Roman" w:hAnsiTheme="majorHAnsi" w:cstheme="majorHAnsi"/>
          <w:sz w:val="24"/>
          <w:szCs w:val="24"/>
        </w:rPr>
        <w:t xml:space="preserve"> doprava 26,00 Kč / km a práce 220,00 </w:t>
      </w:r>
      <w:proofErr w:type="spellStart"/>
      <w:r w:rsidRPr="00EE6B49">
        <w:rPr>
          <w:rFonts w:asciiTheme="majorHAnsi" w:eastAsia="Times New Roman" w:hAnsiTheme="majorHAnsi" w:cstheme="majorHAnsi"/>
          <w:sz w:val="24"/>
          <w:szCs w:val="24"/>
        </w:rPr>
        <w:t>kč</w:t>
      </w:r>
      <w:proofErr w:type="spellEnd"/>
      <w:r w:rsidRPr="00EE6B49">
        <w:rPr>
          <w:rFonts w:asciiTheme="majorHAnsi" w:eastAsia="Times New Roman" w:hAnsiTheme="majorHAnsi" w:cstheme="majorHAnsi"/>
          <w:sz w:val="24"/>
          <w:szCs w:val="24"/>
        </w:rPr>
        <w:t xml:space="preserve"> / hod</w:t>
      </w:r>
    </w:p>
    <w:p w14:paraId="3EDF7D92" w14:textId="0B1A31BB"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ELEKTRIKÁŘ </w:t>
      </w:r>
      <w:r w:rsidR="00EE6B49" w:rsidRPr="00EE6B49">
        <w:rPr>
          <w:rFonts w:asciiTheme="majorHAnsi" w:eastAsia="Times New Roman" w:hAnsiTheme="majorHAnsi" w:cstheme="majorHAnsi"/>
          <w:sz w:val="24"/>
          <w:szCs w:val="24"/>
        </w:rPr>
        <w:t>-</w:t>
      </w:r>
      <w:r w:rsidRPr="00EE6B49">
        <w:rPr>
          <w:rFonts w:asciiTheme="majorHAnsi" w:eastAsia="Times New Roman" w:hAnsiTheme="majorHAnsi" w:cstheme="majorHAnsi"/>
          <w:sz w:val="24"/>
          <w:szCs w:val="24"/>
        </w:rPr>
        <w:t xml:space="preserve"> 330,00 Kč / hod</w:t>
      </w:r>
    </w:p>
    <w:p w14:paraId="3BDFDACB" w14:textId="77777777"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ZAVĚŠENÍ/ SVĚŠENÍ BANNERU ul. Cihlářova </w:t>
      </w:r>
    </w:p>
    <w:p w14:paraId="15D973D7" w14:textId="77777777" w:rsidR="002608EC" w:rsidRPr="00EE6B49" w:rsidRDefault="002608EC" w:rsidP="002608EC">
      <w:pPr>
        <w:shd w:val="clear" w:color="auto" w:fill="FFFFFF"/>
        <w:spacing w:line="240" w:lineRule="auto"/>
        <w:ind w:left="1134"/>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plošina 26,00 Kč / km</w:t>
      </w:r>
    </w:p>
    <w:p w14:paraId="523DCDA1" w14:textId="77777777" w:rsidR="002608EC" w:rsidRPr="00EE6B49" w:rsidRDefault="002608EC" w:rsidP="002608EC">
      <w:pPr>
        <w:shd w:val="clear" w:color="auto" w:fill="FFFFFF"/>
        <w:spacing w:line="240" w:lineRule="auto"/>
        <w:ind w:left="1134"/>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práce s plošinou 650,00 Kč / hod</w:t>
      </w:r>
    </w:p>
    <w:p w14:paraId="785239B5" w14:textId="019F4936" w:rsidR="002608EC" w:rsidRPr="00EE6B49" w:rsidRDefault="002608EC" w:rsidP="002608EC">
      <w:pPr>
        <w:shd w:val="clear" w:color="auto" w:fill="FFFFFF"/>
        <w:spacing w:line="240" w:lineRule="auto"/>
        <w:ind w:left="1134"/>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 práce druhého elektrikáře 330,00 / hod</w:t>
      </w:r>
    </w:p>
    <w:p w14:paraId="057CC18E" w14:textId="77777777" w:rsidR="002608EC" w:rsidRPr="00EE6B49" w:rsidRDefault="002608EC" w:rsidP="002608EC">
      <w:pPr>
        <w:shd w:val="clear" w:color="auto" w:fill="FFFFFF"/>
        <w:spacing w:line="240" w:lineRule="auto"/>
        <w:rPr>
          <w:rFonts w:asciiTheme="majorHAnsi" w:eastAsia="Times New Roman" w:hAnsiTheme="majorHAnsi" w:cstheme="majorHAnsi"/>
          <w:sz w:val="24"/>
          <w:szCs w:val="24"/>
        </w:rPr>
      </w:pPr>
      <w:r w:rsidRPr="00EE6B49">
        <w:rPr>
          <w:rFonts w:asciiTheme="majorHAnsi" w:eastAsia="Times New Roman" w:hAnsiTheme="majorHAnsi" w:cstheme="majorHAnsi"/>
          <w:sz w:val="24"/>
          <w:szCs w:val="24"/>
        </w:rPr>
        <w:t>PŘEPRAVA – přívěsný vozík 150,00 Kč / den</w:t>
      </w:r>
    </w:p>
    <w:p w14:paraId="51B5DDF8" w14:textId="77777777" w:rsidR="002608EC" w:rsidRDefault="002608EC" w:rsidP="002608EC">
      <w:pPr>
        <w:widowControl w:val="0"/>
        <w:pBdr>
          <w:top w:val="nil"/>
          <w:left w:val="nil"/>
          <w:bottom w:val="nil"/>
          <w:right w:val="nil"/>
          <w:between w:val="nil"/>
        </w:pBdr>
        <w:spacing w:line="240" w:lineRule="auto"/>
        <w:ind w:right="28"/>
        <w:rPr>
          <w:sz w:val="24"/>
          <w:szCs w:val="24"/>
        </w:rPr>
      </w:pPr>
    </w:p>
    <w:p w14:paraId="6C689265" w14:textId="731D88E2" w:rsidR="002608EC" w:rsidRPr="00EE6B49" w:rsidRDefault="002608EC" w:rsidP="00EE6B49">
      <w:pPr>
        <w:shd w:val="clear" w:color="auto" w:fill="FFFFFF"/>
        <w:spacing w:line="240" w:lineRule="auto"/>
        <w:rPr>
          <w:rFonts w:eastAsia="Times New Roman"/>
          <w:color w:val="222222"/>
          <w:sz w:val="24"/>
          <w:szCs w:val="24"/>
        </w:rPr>
      </w:pPr>
      <w:r>
        <w:rPr>
          <w:rFonts w:eastAsia="Times New Roman"/>
          <w:color w:val="222222"/>
          <w:sz w:val="24"/>
          <w:szCs w:val="24"/>
        </w:rPr>
        <w:t xml:space="preserve">2. Předpokládaný objem prací pro rok 2023 předpokládán v objemu </w:t>
      </w:r>
      <w:r w:rsidR="00EE6B49">
        <w:rPr>
          <w:rFonts w:eastAsia="Times New Roman"/>
          <w:color w:val="222222"/>
          <w:sz w:val="24"/>
          <w:szCs w:val="24"/>
        </w:rPr>
        <w:t>15</w:t>
      </w:r>
      <w:r>
        <w:rPr>
          <w:rFonts w:eastAsia="Times New Roman"/>
          <w:color w:val="222222"/>
          <w:sz w:val="24"/>
          <w:szCs w:val="24"/>
        </w:rPr>
        <w:t>0.000 Kč vč. DPH</w:t>
      </w:r>
    </w:p>
    <w:p w14:paraId="00000027" w14:textId="228C731C" w:rsidR="00593948" w:rsidRDefault="002608EC">
      <w:pPr>
        <w:widowControl w:val="0"/>
        <w:pBdr>
          <w:top w:val="nil"/>
          <w:left w:val="nil"/>
          <w:bottom w:val="nil"/>
          <w:right w:val="nil"/>
          <w:between w:val="nil"/>
        </w:pBdr>
        <w:spacing w:line="240" w:lineRule="auto"/>
        <w:ind w:right="28"/>
        <w:rPr>
          <w:sz w:val="24"/>
          <w:szCs w:val="24"/>
        </w:rPr>
      </w:pPr>
      <w:r>
        <w:rPr>
          <w:sz w:val="24"/>
          <w:szCs w:val="24"/>
        </w:rPr>
        <w:t>3</w:t>
      </w:r>
      <w:r w:rsidR="000C2D7F">
        <w:rPr>
          <w:sz w:val="24"/>
          <w:szCs w:val="24"/>
        </w:rPr>
        <w:t xml:space="preserve">. Faktury budou vystaveny v českém jazyce s náležitostmi daňového dokladu. </w:t>
      </w:r>
    </w:p>
    <w:p w14:paraId="00000028" w14:textId="10548F67" w:rsidR="00593948" w:rsidRDefault="002608EC">
      <w:pPr>
        <w:widowControl w:val="0"/>
        <w:pBdr>
          <w:top w:val="nil"/>
          <w:left w:val="nil"/>
          <w:bottom w:val="nil"/>
          <w:right w:val="nil"/>
          <w:between w:val="nil"/>
        </w:pBdr>
        <w:spacing w:line="240" w:lineRule="auto"/>
        <w:ind w:right="28"/>
        <w:rPr>
          <w:sz w:val="24"/>
          <w:szCs w:val="24"/>
        </w:rPr>
      </w:pPr>
      <w:r>
        <w:rPr>
          <w:sz w:val="24"/>
          <w:szCs w:val="24"/>
        </w:rPr>
        <w:t>4</w:t>
      </w:r>
      <w:r w:rsidR="000C2D7F">
        <w:rPr>
          <w:sz w:val="24"/>
          <w:szCs w:val="24"/>
        </w:rPr>
        <w:t xml:space="preserve">. Faktury budou adresovány do sídla odběratele se splatností 14 dnů od jejich </w:t>
      </w:r>
    </w:p>
    <w:p w14:paraId="00000029"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A" w14:textId="77777777" w:rsidR="00593948" w:rsidRDefault="00593948">
      <w:pPr>
        <w:widowControl w:val="0"/>
        <w:pBdr>
          <w:top w:val="nil"/>
          <w:left w:val="nil"/>
          <w:bottom w:val="nil"/>
          <w:right w:val="nil"/>
          <w:between w:val="nil"/>
        </w:pBdr>
        <w:spacing w:line="240" w:lineRule="auto"/>
        <w:ind w:right="28"/>
        <w:rPr>
          <w:sz w:val="24"/>
          <w:szCs w:val="24"/>
        </w:rPr>
      </w:pPr>
    </w:p>
    <w:p w14:paraId="0000002B"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14:paraId="0000002C"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2D"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2E"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2F"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14:paraId="00000030" w14:textId="77777777" w:rsidR="00593948" w:rsidRDefault="00593948">
      <w:pPr>
        <w:widowControl w:val="0"/>
        <w:pBdr>
          <w:top w:val="nil"/>
          <w:left w:val="nil"/>
          <w:bottom w:val="nil"/>
          <w:right w:val="nil"/>
          <w:between w:val="nil"/>
        </w:pBdr>
        <w:spacing w:line="240" w:lineRule="auto"/>
        <w:ind w:right="28"/>
        <w:rPr>
          <w:sz w:val="24"/>
          <w:szCs w:val="24"/>
        </w:rPr>
      </w:pPr>
    </w:p>
    <w:p w14:paraId="00000031"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32" w14:textId="77777777" w:rsidR="00593948" w:rsidRDefault="000C2D7F">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3"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4"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5"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6"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7"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8" w14:textId="77777777" w:rsidR="00593948" w:rsidRDefault="000C2D7F">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14:paraId="00000039"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3A" w14:textId="77777777" w:rsidR="00593948" w:rsidRDefault="00593948">
      <w:pPr>
        <w:widowControl w:val="0"/>
        <w:pBdr>
          <w:top w:val="nil"/>
          <w:left w:val="nil"/>
          <w:bottom w:val="nil"/>
          <w:right w:val="nil"/>
          <w:between w:val="nil"/>
        </w:pBdr>
        <w:spacing w:line="240" w:lineRule="auto"/>
        <w:ind w:right="28"/>
        <w:rPr>
          <w:sz w:val="24"/>
          <w:szCs w:val="24"/>
        </w:rPr>
      </w:pPr>
    </w:p>
    <w:p w14:paraId="0000003B" w14:textId="77777777" w:rsidR="00593948" w:rsidRDefault="00593948">
      <w:pPr>
        <w:widowControl w:val="0"/>
        <w:pBdr>
          <w:top w:val="nil"/>
          <w:left w:val="nil"/>
          <w:bottom w:val="nil"/>
          <w:right w:val="nil"/>
          <w:between w:val="nil"/>
        </w:pBdr>
        <w:spacing w:line="240" w:lineRule="auto"/>
        <w:ind w:right="28"/>
        <w:rPr>
          <w:sz w:val="24"/>
          <w:szCs w:val="24"/>
        </w:rPr>
      </w:pPr>
    </w:p>
    <w:p w14:paraId="0000003C" w14:textId="77777777" w:rsidR="00593948" w:rsidRDefault="00593948">
      <w:pPr>
        <w:widowControl w:val="0"/>
        <w:pBdr>
          <w:top w:val="nil"/>
          <w:left w:val="nil"/>
          <w:bottom w:val="nil"/>
          <w:right w:val="nil"/>
          <w:between w:val="nil"/>
        </w:pBdr>
        <w:spacing w:line="240" w:lineRule="auto"/>
        <w:ind w:right="28"/>
        <w:rPr>
          <w:sz w:val="24"/>
          <w:szCs w:val="24"/>
        </w:rPr>
      </w:pPr>
    </w:p>
    <w:p w14:paraId="0000003D" w14:textId="7D3AB1F6" w:rsidR="00593948" w:rsidRDefault="000C2D7F">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E34BCD">
        <w:rPr>
          <w:sz w:val="24"/>
          <w:szCs w:val="24"/>
        </w:rPr>
        <w:t>19</w:t>
      </w:r>
      <w:r>
        <w:rPr>
          <w:sz w:val="24"/>
          <w:szCs w:val="24"/>
        </w:rPr>
        <w:t>.</w:t>
      </w:r>
      <w:r w:rsidR="002608EC">
        <w:rPr>
          <w:sz w:val="24"/>
          <w:szCs w:val="24"/>
        </w:rPr>
        <w:t xml:space="preserve"> </w:t>
      </w:r>
      <w:r w:rsidR="008F1C64">
        <w:rPr>
          <w:sz w:val="24"/>
          <w:szCs w:val="24"/>
        </w:rPr>
        <w:t>5</w:t>
      </w:r>
      <w:r>
        <w:rPr>
          <w:sz w:val="24"/>
          <w:szCs w:val="24"/>
        </w:rPr>
        <w:t>.</w:t>
      </w:r>
      <w:r w:rsidR="002608EC">
        <w:rPr>
          <w:sz w:val="24"/>
          <w:szCs w:val="24"/>
        </w:rPr>
        <w:t xml:space="preserve"> </w:t>
      </w:r>
      <w:r>
        <w:rPr>
          <w:sz w:val="24"/>
          <w:szCs w:val="24"/>
        </w:rPr>
        <w:t>202</w:t>
      </w:r>
      <w:r w:rsidR="002608EC">
        <w:rPr>
          <w:sz w:val="24"/>
          <w:szCs w:val="24"/>
        </w:rPr>
        <w:t>3</w:t>
      </w:r>
    </w:p>
    <w:p w14:paraId="0000003E" w14:textId="77777777" w:rsidR="00593948" w:rsidRDefault="00593948">
      <w:pPr>
        <w:widowControl w:val="0"/>
        <w:pBdr>
          <w:top w:val="nil"/>
          <w:left w:val="nil"/>
          <w:bottom w:val="nil"/>
          <w:right w:val="nil"/>
          <w:between w:val="nil"/>
        </w:pBdr>
        <w:spacing w:line="240" w:lineRule="auto"/>
        <w:ind w:right="28"/>
        <w:rPr>
          <w:sz w:val="24"/>
          <w:szCs w:val="24"/>
        </w:rPr>
      </w:pPr>
    </w:p>
    <w:p w14:paraId="0000003F" w14:textId="77777777" w:rsidR="00593948" w:rsidRDefault="00593948">
      <w:pPr>
        <w:widowControl w:val="0"/>
        <w:pBdr>
          <w:top w:val="nil"/>
          <w:left w:val="nil"/>
          <w:bottom w:val="nil"/>
          <w:right w:val="nil"/>
          <w:between w:val="nil"/>
        </w:pBdr>
        <w:spacing w:line="240" w:lineRule="auto"/>
        <w:ind w:right="28"/>
        <w:rPr>
          <w:sz w:val="24"/>
          <w:szCs w:val="24"/>
        </w:rPr>
      </w:pPr>
    </w:p>
    <w:p w14:paraId="00000040" w14:textId="77777777" w:rsidR="00593948" w:rsidRDefault="00593948">
      <w:pPr>
        <w:widowControl w:val="0"/>
        <w:pBdr>
          <w:top w:val="nil"/>
          <w:left w:val="nil"/>
          <w:bottom w:val="nil"/>
          <w:right w:val="nil"/>
          <w:between w:val="nil"/>
        </w:pBdr>
        <w:spacing w:line="240" w:lineRule="auto"/>
        <w:ind w:right="28"/>
        <w:rPr>
          <w:sz w:val="24"/>
          <w:szCs w:val="24"/>
        </w:rPr>
      </w:pPr>
    </w:p>
    <w:p w14:paraId="00000041" w14:textId="77777777" w:rsidR="00593948" w:rsidRDefault="000C2D7F">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 w:name="_GoBack"/>
      <w:bookmarkEnd w:id="1"/>
      <w:r>
        <w:rPr>
          <w:sz w:val="24"/>
          <w:szCs w:val="24"/>
        </w:rPr>
        <w:t>…………………………..</w:t>
      </w:r>
    </w:p>
    <w:p w14:paraId="00000042" w14:textId="77777777" w:rsidR="00593948" w:rsidRDefault="000C2D7F">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3" w14:textId="77777777" w:rsidR="00593948" w:rsidRDefault="00593948">
      <w:pPr>
        <w:widowControl w:val="0"/>
        <w:pBdr>
          <w:top w:val="nil"/>
          <w:left w:val="nil"/>
          <w:bottom w:val="nil"/>
          <w:right w:val="nil"/>
          <w:between w:val="nil"/>
        </w:pBdr>
        <w:spacing w:line="240" w:lineRule="auto"/>
        <w:ind w:right="28"/>
        <w:rPr>
          <w:sz w:val="24"/>
          <w:szCs w:val="24"/>
        </w:rPr>
      </w:pPr>
    </w:p>
    <w:p w14:paraId="00000044" w14:textId="77777777" w:rsidR="00593948" w:rsidRDefault="00593948">
      <w:pPr>
        <w:widowControl w:val="0"/>
        <w:pBdr>
          <w:top w:val="nil"/>
          <w:left w:val="nil"/>
          <w:bottom w:val="nil"/>
          <w:right w:val="nil"/>
          <w:between w:val="nil"/>
        </w:pBdr>
        <w:spacing w:line="240" w:lineRule="auto"/>
        <w:ind w:right="28"/>
        <w:rPr>
          <w:sz w:val="24"/>
          <w:szCs w:val="24"/>
        </w:rPr>
      </w:pPr>
    </w:p>
    <w:sectPr w:rsidR="00593948">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93948"/>
    <w:rsid w:val="000C2D7F"/>
    <w:rsid w:val="002608EC"/>
    <w:rsid w:val="00593948"/>
    <w:rsid w:val="008F1C64"/>
    <w:rsid w:val="00B86297"/>
    <w:rsid w:val="00E34BCD"/>
    <w:rsid w:val="00EE6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m8696182189355495060msolistparagraph">
    <w:name w:val="m_8696182189355495060msolistparagraph"/>
    <w:basedOn w:val="Normln"/>
    <w:rsid w:val="002608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m8696182189355495060msolistparagraph">
    <w:name w:val="m_8696182189355495060msolistparagraph"/>
    <w:basedOn w:val="Normln"/>
    <w:rsid w:val="00260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79626">
      <w:bodyDiv w:val="1"/>
      <w:marLeft w:val="0"/>
      <w:marRight w:val="0"/>
      <w:marTop w:val="0"/>
      <w:marBottom w:val="0"/>
      <w:divBdr>
        <w:top w:val="none" w:sz="0" w:space="0" w:color="auto"/>
        <w:left w:val="none" w:sz="0" w:space="0" w:color="auto"/>
        <w:bottom w:val="none" w:sz="0" w:space="0" w:color="auto"/>
        <w:right w:val="none" w:sz="0" w:space="0" w:color="auto"/>
      </w:divBdr>
      <w:divsChild>
        <w:div w:id="402068859">
          <w:marLeft w:val="0"/>
          <w:marRight w:val="0"/>
          <w:marTop w:val="0"/>
          <w:marBottom w:val="0"/>
          <w:divBdr>
            <w:top w:val="none" w:sz="0" w:space="0" w:color="auto"/>
            <w:left w:val="none" w:sz="0" w:space="0" w:color="auto"/>
            <w:bottom w:val="none" w:sz="0" w:space="0" w:color="auto"/>
            <w:right w:val="none" w:sz="0" w:space="0" w:color="auto"/>
          </w:divBdr>
          <w:divsChild>
            <w:div w:id="218439359">
              <w:marLeft w:val="0"/>
              <w:marRight w:val="0"/>
              <w:marTop w:val="0"/>
              <w:marBottom w:val="0"/>
              <w:divBdr>
                <w:top w:val="none" w:sz="0" w:space="0" w:color="auto"/>
                <w:left w:val="none" w:sz="0" w:space="0" w:color="auto"/>
                <w:bottom w:val="none" w:sz="0" w:space="0" w:color="auto"/>
                <w:right w:val="none" w:sz="0" w:space="0" w:color="auto"/>
              </w:divBdr>
              <w:divsChild>
                <w:div w:id="1608584043">
                  <w:marLeft w:val="0"/>
                  <w:marRight w:val="0"/>
                  <w:marTop w:val="0"/>
                  <w:marBottom w:val="0"/>
                  <w:divBdr>
                    <w:top w:val="none" w:sz="0" w:space="0" w:color="auto"/>
                    <w:left w:val="none" w:sz="0" w:space="0" w:color="auto"/>
                    <w:bottom w:val="none" w:sz="0" w:space="0" w:color="auto"/>
                    <w:right w:val="none" w:sz="0" w:space="0" w:color="auto"/>
                  </w:divBdr>
                  <w:divsChild>
                    <w:div w:id="1151365580">
                      <w:marLeft w:val="0"/>
                      <w:marRight w:val="0"/>
                      <w:marTop w:val="0"/>
                      <w:marBottom w:val="0"/>
                      <w:divBdr>
                        <w:top w:val="none" w:sz="0" w:space="0" w:color="auto"/>
                        <w:left w:val="none" w:sz="0" w:space="0" w:color="auto"/>
                        <w:bottom w:val="none" w:sz="0" w:space="0" w:color="auto"/>
                        <w:right w:val="none" w:sz="0" w:space="0" w:color="auto"/>
                      </w:divBdr>
                    </w:div>
                    <w:div w:id="1430933995">
                      <w:marLeft w:val="0"/>
                      <w:marRight w:val="0"/>
                      <w:marTop w:val="0"/>
                      <w:marBottom w:val="0"/>
                      <w:divBdr>
                        <w:top w:val="none" w:sz="0" w:space="0" w:color="auto"/>
                        <w:left w:val="none" w:sz="0" w:space="0" w:color="auto"/>
                        <w:bottom w:val="none" w:sz="0" w:space="0" w:color="auto"/>
                        <w:right w:val="none" w:sz="0" w:space="0" w:color="auto"/>
                      </w:divBdr>
                    </w:div>
                    <w:div w:id="897976351">
                      <w:marLeft w:val="0"/>
                      <w:marRight w:val="0"/>
                      <w:marTop w:val="0"/>
                      <w:marBottom w:val="0"/>
                      <w:divBdr>
                        <w:top w:val="none" w:sz="0" w:space="0" w:color="auto"/>
                        <w:left w:val="none" w:sz="0" w:space="0" w:color="auto"/>
                        <w:bottom w:val="none" w:sz="0" w:space="0" w:color="auto"/>
                        <w:right w:val="none" w:sz="0" w:space="0" w:color="auto"/>
                      </w:divBdr>
                    </w:div>
                    <w:div w:id="262959059">
                      <w:marLeft w:val="0"/>
                      <w:marRight w:val="0"/>
                      <w:marTop w:val="0"/>
                      <w:marBottom w:val="0"/>
                      <w:divBdr>
                        <w:top w:val="none" w:sz="0" w:space="0" w:color="auto"/>
                        <w:left w:val="none" w:sz="0" w:space="0" w:color="auto"/>
                        <w:bottom w:val="none" w:sz="0" w:space="0" w:color="auto"/>
                        <w:right w:val="none" w:sz="0" w:space="0" w:color="auto"/>
                      </w:divBdr>
                    </w:div>
                    <w:div w:id="752773530">
                      <w:marLeft w:val="0"/>
                      <w:marRight w:val="0"/>
                      <w:marTop w:val="0"/>
                      <w:marBottom w:val="0"/>
                      <w:divBdr>
                        <w:top w:val="none" w:sz="0" w:space="0" w:color="auto"/>
                        <w:left w:val="none" w:sz="0" w:space="0" w:color="auto"/>
                        <w:bottom w:val="none" w:sz="0" w:space="0" w:color="auto"/>
                        <w:right w:val="none" w:sz="0" w:space="0" w:color="auto"/>
                      </w:divBdr>
                    </w:div>
                    <w:div w:id="1903128480">
                      <w:marLeft w:val="0"/>
                      <w:marRight w:val="0"/>
                      <w:marTop w:val="0"/>
                      <w:marBottom w:val="0"/>
                      <w:divBdr>
                        <w:top w:val="none" w:sz="0" w:space="0" w:color="auto"/>
                        <w:left w:val="none" w:sz="0" w:space="0" w:color="auto"/>
                        <w:bottom w:val="none" w:sz="0" w:space="0" w:color="auto"/>
                        <w:right w:val="none" w:sz="0" w:space="0" w:color="auto"/>
                      </w:divBdr>
                    </w:div>
                    <w:div w:id="1722820906">
                      <w:marLeft w:val="0"/>
                      <w:marRight w:val="0"/>
                      <w:marTop w:val="0"/>
                      <w:marBottom w:val="0"/>
                      <w:divBdr>
                        <w:top w:val="none" w:sz="0" w:space="0" w:color="auto"/>
                        <w:left w:val="none" w:sz="0" w:space="0" w:color="auto"/>
                        <w:bottom w:val="none" w:sz="0" w:space="0" w:color="auto"/>
                        <w:right w:val="none" w:sz="0" w:space="0" w:color="auto"/>
                      </w:divBdr>
                    </w:div>
                    <w:div w:id="954405158">
                      <w:marLeft w:val="0"/>
                      <w:marRight w:val="0"/>
                      <w:marTop w:val="0"/>
                      <w:marBottom w:val="0"/>
                      <w:divBdr>
                        <w:top w:val="none" w:sz="0" w:space="0" w:color="auto"/>
                        <w:left w:val="none" w:sz="0" w:space="0" w:color="auto"/>
                        <w:bottom w:val="none" w:sz="0" w:space="0" w:color="auto"/>
                        <w:right w:val="none" w:sz="0" w:space="0" w:color="auto"/>
                      </w:divBdr>
                    </w:div>
                    <w:div w:id="21270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v2X5VJQ18CZciBnp2APGunG9Q==">AMUW2mUsQ8tL4V6MAYdA8mSFrwskdxUCTUdWRWVheVs2RCXh6rWtRt8myvqD6epPgQsnw9EzB0lHzWmdu+y2cIemxNq3InPh4sOoxSS4fgofWWEIGUtAmkK7G92gn8oeSS+bXOvJJmvO8TjhH7OUuzsrTWn6nCYgeQ==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3637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Mary</cp:lastModifiedBy>
  <cp:revision>5</cp:revision>
  <dcterms:created xsi:type="dcterms:W3CDTF">2023-03-22T10:33:00Z</dcterms:created>
  <dcterms:modified xsi:type="dcterms:W3CDTF">2023-05-19T09:13:00Z</dcterms:modified>
</cp:coreProperties>
</file>