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1F497D"/>
          <w:sz w:val="22"/>
        </w:rPr>
        <w:t xml:space="preserve">Dobrý den,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1F497D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1F497D"/>
          <w:sz w:val="22"/>
        </w:rPr>
        <w:t xml:space="preserve">Akceptujeme objednávku VOC-2023-001428.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1F497D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1F497D"/>
          <w:sz w:val="22"/>
        </w:rPr>
        <w:t xml:space="preserve">O. Podloucký</w:t>
      </w:r>
      <w:r/>
    </w:p>
    <w:p>
      <w:pPr>
        <w:pStyle w:val="372"/>
        <w:ind w:left="0" w:right="0" w:firstLine="0"/>
        <w:jc w:val="left"/>
        <w:widowControl/>
        <w:rPr>
          <w:rFonts w:ascii="Tahoma" w:hAnsi="Tahoma" w:cs="Tahoma"/>
          <w:b/>
        </w:rPr>
      </w:pPr>
      <w:r/>
      <w:r/>
    </w:p>
    <w:sectPr>
      <w:footnotePr/>
      <w:type w:val="nextPage"/>
      <w:pgSz w:w="11906" w:h="16838" w:orient="portrait"/>
      <w:pgMar w:top="1417" w:right="1417" w:bottom="1417" w:left="1417" w:header="0" w:footer="0" w:gut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cs-CZ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7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7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7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7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7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72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73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73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73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73"/>
    <w:link w:val="42"/>
    <w:uiPriority w:val="99"/>
  </w:style>
  <w:style w:type="character" w:styleId="45">
    <w:name w:val="Caption Char"/>
    <w:basedOn w:val="378"/>
    <w:link w:val="42"/>
    <w:uiPriority w:val="99"/>
  </w:style>
  <w:style w:type="table" w:styleId="46">
    <w:name w:val="Table Grid"/>
    <w:basedOn w:val="38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8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8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8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8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73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  <w:rPr>
      <w:rFonts w:ascii="Times New Roman" w:hAnsi="Times New Roman" w:cs="Times New Roman" w:eastAsia="Times New Roman"/>
      <w:color w:val="auto"/>
      <w:sz w:val="20"/>
      <w:szCs w:val="20"/>
      <w:lang w:val="cs-CZ" w:bidi="ar-SA" w:eastAsia="cs-CZ"/>
    </w:rPr>
    <w:pPr>
      <w:jc w:val="left"/>
      <w:spacing w:lineRule="auto" w:line="240" w:after="0" w:before="0"/>
      <w:widowControl/>
    </w:pPr>
  </w:style>
  <w:style w:type="character" w:styleId="373" w:default="1">
    <w:name w:val="Default Paragraph Font"/>
    <w:qFormat/>
    <w:uiPriority w:val="1"/>
    <w:semiHidden/>
    <w:unhideWhenUsed/>
  </w:style>
  <w:style w:type="character" w:styleId="374">
    <w:name w:val="Internetový odkaz"/>
    <w:rPr>
      <w:color w:val="000080"/>
      <w:u w:val="single"/>
    </w:rPr>
  </w:style>
  <w:style w:type="paragraph" w:styleId="375">
    <w:name w:val="Nadpis"/>
    <w:basedOn w:val="372"/>
    <w:next w:val="376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376">
    <w:name w:val="Body Text"/>
    <w:basedOn w:val="372"/>
    <w:pPr>
      <w:spacing w:lineRule="auto" w:line="276" w:after="140" w:before="0"/>
    </w:pPr>
  </w:style>
  <w:style w:type="paragraph" w:styleId="377">
    <w:name w:val="List"/>
    <w:basedOn w:val="376"/>
    <w:rPr>
      <w:rFonts w:cs="Arial"/>
    </w:rPr>
  </w:style>
  <w:style w:type="paragraph" w:styleId="378">
    <w:name w:val="Caption"/>
    <w:basedOn w:val="372"/>
    <w:qFormat/>
    <w:rPr>
      <w:rFonts w:cs="Arial"/>
      <w:i/>
      <w:iCs/>
      <w:sz w:val="24"/>
      <w:szCs w:val="24"/>
    </w:rPr>
    <w:pPr>
      <w:spacing w:after="120" w:before="120"/>
    </w:pPr>
  </w:style>
  <w:style w:type="paragraph" w:styleId="379">
    <w:name w:val="Rejstřík"/>
    <w:basedOn w:val="372"/>
    <w:qFormat/>
    <w:rPr>
      <w:rFonts w:cs="Arial"/>
    </w:rPr>
  </w:style>
  <w:style w:type="numbering" w:styleId="380" w:default="1">
    <w:name w:val="No List"/>
    <w:qFormat/>
    <w:uiPriority w:val="99"/>
    <w:semiHidden/>
    <w:unhideWhenUsed/>
  </w:style>
  <w:style w:type="table" w:styleId="38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Barbara</dc:creator>
  <dc:description/>
  <dc:language>cs-CZ</dc:language>
  <cp:revision>5</cp:revision>
  <dcterms:created xsi:type="dcterms:W3CDTF">2021-05-05T10:58:00Z</dcterms:created>
  <dcterms:modified xsi:type="dcterms:W3CDTF">2023-05-29T05:00:58Z</dcterms:modified>
</cp:coreProperties>
</file>