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612"/>
        <w:gridCol w:w="2234"/>
        <w:gridCol w:w="1861"/>
        <w:gridCol w:w="1694"/>
        <w:gridCol w:w="1650"/>
        <w:gridCol w:w="1557"/>
        <w:gridCol w:w="1854"/>
      </w:tblGrid>
      <w:tr w:rsidR="00DD1788" w:rsidRPr="00DD1788" w14:paraId="5B188B41" w14:textId="77777777" w:rsidTr="00FF7BB5">
        <w:trPr>
          <w:trHeight w:val="630"/>
        </w:trPr>
        <w:tc>
          <w:tcPr>
            <w:tcW w:w="11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400" w14:textId="1BA23C53" w:rsidR="00DD1788" w:rsidRPr="00DD1788" w:rsidRDefault="00DD1788" w:rsidP="00DD1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B659B5F" wp14:editId="54A01068">
                  <wp:simplePos x="0" y="0"/>
                  <wp:positionH relativeFrom="column">
                    <wp:posOffset>7200900</wp:posOffset>
                  </wp:positionH>
                  <wp:positionV relativeFrom="paragraph">
                    <wp:posOffset>0</wp:posOffset>
                  </wp:positionV>
                  <wp:extent cx="1171575" cy="314325"/>
                  <wp:effectExtent l="0" t="0" r="9525" b="9525"/>
                  <wp:wrapNone/>
                  <wp:docPr id="1077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022DF3-B97C-28E8-24B1-1CCADD08D5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Obrázek 1">
                            <a:extLst>
                              <a:ext uri="{FF2B5EF4-FFF2-40B4-BE49-F238E27FC236}">
                                <a16:creationId xmlns:a16="http://schemas.microsoft.com/office/drawing/2014/main" id="{81022DF3-B97C-28E8-24B1-1CCADD08D5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1"/>
            </w:tblGrid>
            <w:tr w:rsidR="00DD1788" w:rsidRPr="00DD1788" w14:paraId="36E02082" w14:textId="77777777">
              <w:trPr>
                <w:trHeight w:val="630"/>
                <w:tblCellSpacing w:w="0" w:type="dxa"/>
              </w:trPr>
              <w:tc>
                <w:tcPr>
                  <w:tcW w:w="11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741B1" w14:textId="77777777" w:rsidR="00DD1788" w:rsidRPr="00DD1788" w:rsidRDefault="00DD1788" w:rsidP="00DD1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DD1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DD1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DD1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 č. 1</w:t>
                  </w:r>
                </w:p>
              </w:tc>
            </w:tr>
          </w:tbl>
          <w:p w14:paraId="4F4BE2B5" w14:textId="77777777" w:rsidR="00DD1788" w:rsidRPr="00DD1788" w:rsidRDefault="00DD1788" w:rsidP="00DD1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1E8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2D0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374B08A4" w14:textId="77777777" w:rsidTr="00FF7BB5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31B2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49A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VZ0161596: Psychiatrická nemocnice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Jihlava - Nákup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léků s účinnou látkou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Enoxaparin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E111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D1788" w:rsidRPr="00DD1788" w14:paraId="251A5F14" w14:textId="77777777" w:rsidTr="00FF7BB5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74FA6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BD76580" w14:textId="28E0D44D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Sanofi-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aventis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r.o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C34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D1788" w:rsidRPr="00DD1788" w14:paraId="428210FA" w14:textId="77777777" w:rsidTr="00FF7BB5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E50A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3287D44" w14:textId="511EB34B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44848200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83E1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D1788" w:rsidRPr="00DD1788" w14:paraId="5F81FA4A" w14:textId="77777777" w:rsidTr="00FF7BB5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2102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1FC36185" w14:textId="63D39B15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Evropská 846/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176a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, 160 00 Praha 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F69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F7BB5" w:rsidRPr="00DD1788" w14:paraId="1056EE15" w14:textId="77777777" w:rsidTr="00FF7BB5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BE27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7DDCCE0B" w14:textId="187D37DD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1AD966C6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6743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1AE4B0E" w14:textId="1D672105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507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D1788" w:rsidRPr="00DD1788" w14:paraId="095E9B7B" w14:textId="77777777" w:rsidTr="00FF7BB5">
        <w:trPr>
          <w:trHeight w:val="19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F85C37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FF699D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78FB0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42927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FA643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E311D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42FE44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C558F1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F7BB5" w:rsidRPr="00DD1788" w14:paraId="472DE84D" w14:textId="77777777" w:rsidTr="00FF7BB5">
        <w:trPr>
          <w:trHeight w:val="49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0D7F6D6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Specifikace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14:paraId="6C954A0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FC8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CF57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FF9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2C8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2DB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2DF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3E5A8EB7" w14:textId="77777777" w:rsidTr="00FF7BB5">
        <w:trPr>
          <w:trHeight w:val="630"/>
        </w:trPr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359DF3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Účinná látka </w:t>
            </w:r>
            <w:proofErr w:type="spellStart"/>
            <w:proofErr w:type="gramStart"/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Enoxaparin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- síla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 mg/ml 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 </w:t>
            </w: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ATC skupina B01AB05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95428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E1E7D6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2127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A051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4ABE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5D0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053A7127" w14:textId="77777777" w:rsidTr="00FF7BB5">
        <w:trPr>
          <w:trHeight w:val="1320"/>
        </w:trPr>
        <w:tc>
          <w:tcPr>
            <w:tcW w:w="267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321CCA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2B5427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EC4A01B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  <w:t>(dodavatel uvede ANO, příp. svůj popis)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1ED4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5798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655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B603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7CFCAF2B" w14:textId="77777777" w:rsidTr="00FF7BB5">
        <w:trPr>
          <w:trHeight w:val="660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938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2000IU (20 mg) / 0,2 ml</w:t>
            </w:r>
          </w:p>
        </w:tc>
        <w:tc>
          <w:tcPr>
            <w:tcW w:w="3843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4C6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Injekční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C5016DC" w14:textId="76F586E5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D10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1B5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C1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F5D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04613740" w14:textId="77777777" w:rsidTr="00FF7BB5">
        <w:trPr>
          <w:trHeight w:val="600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F1F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4000IU (40 mg) / 0,4 ml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84F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Injekční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07E8C0F8" w14:textId="40DA872D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285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732D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5B4A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0CD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756EB362" w14:textId="77777777" w:rsidTr="00FF7BB5">
        <w:trPr>
          <w:trHeight w:val="585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4CF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6000IU (60 mg) / 0,6 ml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95B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Injekční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8D2BD4F" w14:textId="775F62BB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BE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B7D8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03C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D4AD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7072A257" w14:textId="77777777" w:rsidTr="00FF7BB5">
        <w:trPr>
          <w:trHeight w:val="540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9BD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8000IU (80 mg) / 0,8 ml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FD2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Injekční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D0E21D8" w14:textId="095AB9C3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5E85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E25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1AA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B78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3177FD8C" w14:textId="77777777" w:rsidTr="00FF7BB5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E90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B5B84E5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210611B2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E9A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319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52A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280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D66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5BC33693" w14:textId="77777777" w:rsidTr="00FF7BB5">
        <w:trPr>
          <w:trHeight w:val="52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346B78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Uvedené síly a lékové formy JSOU požadovány nabídnout od jedné firmy (výrobce).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984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BA6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177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77B02203" w14:textId="77777777" w:rsidTr="00FF7BB5">
        <w:trPr>
          <w:trHeight w:val="26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996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721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67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5E7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27F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CFF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29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09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54D41900" w14:textId="77777777" w:rsidTr="00FF7BB5">
        <w:trPr>
          <w:trHeight w:val="43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15B4C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Cenová nabídka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23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98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3C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C45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10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210" w14:textId="77777777" w:rsidR="00DD1788" w:rsidRPr="00DD1788" w:rsidRDefault="00DD1788" w:rsidP="00DD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5EB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25065877" w14:textId="77777777" w:rsidTr="00FF7BB5">
        <w:trPr>
          <w:trHeight w:val="1560"/>
        </w:trPr>
        <w:tc>
          <w:tcPr>
            <w:tcW w:w="267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745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2CD7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07BA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(MJ = injekční stříkačka)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3951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Požadovaný předpokládaný počet MJ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(za 2 roky)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D4F5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DD178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(uvést číslo se dvěma desetinnými místy)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90A7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bez DPH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FB63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B898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  <w:t xml:space="preserve">s DPH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2 roky)</w:t>
            </w:r>
          </w:p>
        </w:tc>
      </w:tr>
      <w:tr w:rsidR="00DD1788" w:rsidRPr="00DD1788" w14:paraId="46C180C8" w14:textId="77777777" w:rsidTr="00FF7BB5">
        <w:trPr>
          <w:trHeight w:val="8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F7C9E60" w14:textId="70403171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CLEXANE INJ SOL 50X0.2ML/2KU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D4BE36" w14:textId="4990BCF1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125286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08D6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2000IU (20 mg) / 0,2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F73F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5 600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533F0F51" w14:textId="14F13857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53B71B0" w14:textId="373777FE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4854FEB" w14:textId="29100A94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957C230" w14:textId="612F1290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DD1788" w:rsidRPr="00DD1788" w14:paraId="3887A3D2" w14:textId="77777777" w:rsidTr="00FF7BB5">
        <w:trPr>
          <w:trHeight w:val="870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08764E3A" w14:textId="04979B2A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CLEXANE INJ SOL 50X0.4ML/4KU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3DA3CB2E" w14:textId="5B64467F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125287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81D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4000IU (40 mg) / 0,4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348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12 200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21AECD5A" w14:textId="4B169338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A08B2E9" w14:textId="50A17CD3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AC47DD8" w14:textId="4DE94731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F1CA234" w14:textId="3C007EBD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DD1788" w:rsidRPr="00DD1788" w14:paraId="638968E8" w14:textId="77777777" w:rsidTr="00FF7BB5">
        <w:trPr>
          <w:trHeight w:val="840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46A47DBD" w14:textId="20DC6933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CLEXANE INJ SOL 50X0.6ML/6KU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2F789C52" w14:textId="167F45FE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125288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B567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6000IU (60 mg) / 0,6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126C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5CF4A98D" w14:textId="0695740A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1196AC7" w14:textId="33687371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72224FE" w14:textId="7CB313B8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3F1EFCD" w14:textId="685957A4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DD1788" w:rsidRPr="00DD1788" w14:paraId="42A65ACC" w14:textId="77777777" w:rsidTr="00FF7BB5">
        <w:trPr>
          <w:trHeight w:val="855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98A7987" w14:textId="398F00B8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CLEXANE INJ SOL 50X0.8ML/8KU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650370" w14:textId="2A3D49C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 w:rsidR="00FF7BB5" w:rsidRPr="00FF7BB5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125289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BFE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8000IU (80 mg) / 0,8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96B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29820BA7" w14:textId="34EE7C12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D05D457" w14:textId="210DC609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3B0032B" w14:textId="00FFA596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276624F" w14:textId="0EC44911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DD1788" w:rsidRPr="00DD1788" w14:paraId="02F33981" w14:textId="77777777" w:rsidTr="00FF7BB5">
        <w:trPr>
          <w:trHeight w:val="6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25BF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B78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7C4C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AB5571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45F97DC2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0F5A4DAD" w14:textId="7093C2AD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799 804,50</w:t>
            </w:r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62A34B" w14:textId="5E5645E1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79 980,45</w:t>
            </w:r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1F259F" w14:textId="57A1456A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879 784,95</w:t>
            </w:r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</w:tr>
      <w:tr w:rsidR="00DD1788" w:rsidRPr="00DD1788" w14:paraId="6A3BE3F6" w14:textId="77777777" w:rsidTr="00FF7BB5">
        <w:trPr>
          <w:trHeight w:val="33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BD30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48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467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960BE31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F6D316C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B0DCAFC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B30FBB7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70FA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D1788" w:rsidRPr="00DD1788" w14:paraId="2EFB151D" w14:textId="77777777" w:rsidTr="00FF7BB5">
        <w:trPr>
          <w:trHeight w:val="111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6A5369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Přepočet na reálně nabízené balení léku: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5B2C6A71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Velikost balení </w:t>
            </w: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(1balení obsahuje níže uvedený počet MJ / ks stříkaček)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493E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DD178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(uvést číslo se dvěma </w:t>
            </w:r>
            <w:r w:rsidRPr="00DD178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>desetinnými místy)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158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944B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ED98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celkem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s DPH </w:t>
            </w: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>za balení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ACB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FA2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41439A33" w14:textId="77777777" w:rsidTr="00FF7BB5">
        <w:trPr>
          <w:trHeight w:val="900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D1C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2000IU (20 mg) / 0,2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A2E7E43" w14:textId="7E20292D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4AEB39F" w14:textId="490EDC85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D2DA817" w14:textId="473E2C84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B963F37" w14:textId="2176286F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E03F80C" w14:textId="1319F242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C0BF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37C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1E1F3696" w14:textId="77777777" w:rsidTr="00FF7BB5">
        <w:trPr>
          <w:trHeight w:val="885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717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4000IU (40 mg) / 0,4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0931B5E2" w14:textId="32D8AC18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</w:t>
            </w:r>
            <w:r w:rsidR="00DD1788"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31B610A" w14:textId="0AD0872B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C66907A" w14:textId="76C476AD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5C17BF9" w14:textId="662A36C5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ABDEFA0" w14:textId="0531C704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A3BD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88F7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27D38DA0" w14:textId="77777777" w:rsidTr="00FF7BB5">
        <w:trPr>
          <w:trHeight w:val="885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DD9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6000IU (60 mg) / 0,6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2DAA3C60" w14:textId="3D4EDB3A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</w:t>
            </w:r>
            <w:r w:rsidR="00DD1788"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6DAFEE5" w14:textId="3DCA32E8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A719718" w14:textId="026FDE04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2BE4FF6" w14:textId="0072E540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A0E347B" w14:textId="16790030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41A7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94E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2CC931B4" w14:textId="77777777" w:rsidTr="00FF7BB5">
        <w:trPr>
          <w:trHeight w:val="855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FFB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8000IU (80 mg) / 0,8 </w:t>
            </w:r>
            <w:proofErr w:type="gram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ml - Injekční</w:t>
            </w:r>
            <w:proofErr w:type="gram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roztok v </w:t>
            </w:r>
            <w:proofErr w:type="spellStart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předplněné</w:t>
            </w:r>
            <w:proofErr w:type="spellEnd"/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injekční stříkačce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41A684C" w14:textId="153D16FD" w:rsidR="00DD1788" w:rsidRPr="00DD1788" w:rsidRDefault="00FF7BB5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5</w:t>
            </w:r>
            <w:r w:rsidR="00DD1788"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41FDF3C" w14:textId="484AC816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5C3E067" w14:textId="24D21909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684C6EE" w14:textId="7FEF83B1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xx</w:t>
            </w:r>
            <w:proofErr w:type="spellEnd"/>
            <w:r w:rsidR="00DD1788"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ED0676F" w14:textId="6C6567B8" w:rsidR="00DD1788" w:rsidRPr="00DD1788" w:rsidRDefault="000713C2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xx</w:t>
            </w:r>
            <w:r w:rsidR="00DD1788"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F86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2A2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D1788" w:rsidRPr="00DD1788" w14:paraId="34FF2F31" w14:textId="77777777" w:rsidTr="00FF7BB5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49E2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bottom"/>
            <w:hideMark/>
          </w:tcPr>
          <w:p w14:paraId="23B34CBB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30935543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F3AAF14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295B4D89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2EBA4E3F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99AF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9D66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790726B0" w14:textId="77777777" w:rsidTr="00FF7BB5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C2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47D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7F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BE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AE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E0B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73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4C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21C7173A" w14:textId="77777777" w:rsidTr="00FF7BB5">
        <w:trPr>
          <w:trHeight w:val="1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335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3D3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E59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071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424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F8A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4D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73C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0D3A0908" w14:textId="77777777" w:rsidTr="00FF7BB5">
        <w:trPr>
          <w:trHeight w:val="46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D5C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4C60E91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C2766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64E0456D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4A7B" w14:textId="77777777" w:rsidR="00DD1788" w:rsidRPr="00DD1788" w:rsidRDefault="00DD1788" w:rsidP="00D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F7BB5" w:rsidRPr="00DD1788" w14:paraId="1DB6F42F" w14:textId="77777777" w:rsidTr="00FF7BB5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422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5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74EBF8F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AB59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E23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C7C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F7BB5" w:rsidRPr="00DD1788" w14:paraId="5E5BC542" w14:textId="77777777" w:rsidTr="00FF7BB5">
        <w:trPr>
          <w:trHeight w:val="49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63F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A7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E28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4436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AD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4C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AF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9B8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6F63CD4A" w14:textId="77777777" w:rsidTr="00FF7BB5">
        <w:trPr>
          <w:trHeight w:val="285"/>
        </w:trPr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AB58B6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887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C3558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B57F7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2E74355" w14:textId="77777777" w:rsidR="00DD1788" w:rsidRPr="00DD1788" w:rsidRDefault="00DD1788" w:rsidP="00DD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E493" w14:textId="77777777" w:rsidR="00DD1788" w:rsidRPr="00DD1788" w:rsidRDefault="00DD1788" w:rsidP="00DD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FF7BB5" w:rsidRPr="00DD1788" w14:paraId="361A44CA" w14:textId="77777777" w:rsidTr="00FF7BB5">
        <w:trPr>
          <w:trHeight w:val="330"/>
        </w:trPr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3AE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78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85A6C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5BAFA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6E7C92" w14:textId="77777777" w:rsidR="00DD1788" w:rsidRPr="00DD1788" w:rsidRDefault="00DD1788" w:rsidP="00DD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D178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E43F" w14:textId="77777777" w:rsidR="00DD1788" w:rsidRPr="00DD1788" w:rsidRDefault="00DD1788" w:rsidP="00DD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FF7BB5" w:rsidRPr="00DD1788" w14:paraId="59CF19C0" w14:textId="77777777" w:rsidTr="00FF7BB5">
        <w:trPr>
          <w:trHeight w:val="40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D59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F3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B621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A4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AE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3A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E0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CD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3179611D" w14:textId="77777777" w:rsidTr="00FF7BB5">
        <w:trPr>
          <w:trHeight w:val="6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ED1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807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8E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7AC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17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3935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67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D6A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6417667B" w14:textId="77777777" w:rsidTr="00FF7BB5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6B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21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939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55C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3AC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4C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59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84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0AA8A17E" w14:textId="77777777" w:rsidTr="00FF7BB5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6F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6394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56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D6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85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88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C43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DEF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F7BB5" w:rsidRPr="00DD1788" w14:paraId="7C23441B" w14:textId="77777777" w:rsidTr="00FF7BB5">
        <w:trPr>
          <w:trHeight w:val="30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5F7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822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B10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C9A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4B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A08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56B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B8D" w14:textId="77777777" w:rsidR="00DD1788" w:rsidRPr="00DD1788" w:rsidRDefault="00DD1788" w:rsidP="00DD17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AE49D18" w14:textId="77777777" w:rsidR="005279A6" w:rsidRDefault="005279A6"/>
    <w:sectPr w:rsidR="005279A6" w:rsidSect="00DD17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88"/>
    <w:rsid w:val="000713C2"/>
    <w:rsid w:val="005279A6"/>
    <w:rsid w:val="00DD178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C9885"/>
  <w15:chartTrackingRefBased/>
  <w15:docId w15:val="{F9CED0E2-E5DB-4DA2-AAC8-87D6747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2023-05-26T10:42:00Z</dcterms:created>
  <dcterms:modified xsi:type="dcterms:W3CDTF">2023-05-26T11:06:00Z</dcterms:modified>
</cp:coreProperties>
</file>