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18" w:rsidRDefault="00C4638C">
      <w:pPr>
        <w:pStyle w:val="Nadpis10"/>
        <w:keepNext/>
        <w:keepLines/>
        <w:shd w:val="clear" w:color="auto" w:fill="auto"/>
        <w:spacing w:after="606" w:line="260" w:lineRule="exact"/>
        <w:ind w:left="6460"/>
      </w:pPr>
      <w:bookmarkStart w:id="0" w:name="bookmark0"/>
      <w:proofErr w:type="spellStart"/>
      <w:r>
        <w:rPr>
          <w:rStyle w:val="Nadpis1TunNekurzvadkovn-1ptMtko50"/>
        </w:rPr>
        <w:t>Ti</w:t>
      </w:r>
      <w:r>
        <w:rPr>
          <w:rStyle w:val="Nadpis11"/>
          <w:i/>
          <w:iCs/>
        </w:rPr>
        <w:t>fíi</w:t>
      </w:r>
      <w:bookmarkEnd w:id="0"/>
      <w:proofErr w:type="spellEnd"/>
    </w:p>
    <w:p w:rsidR="00B90F18" w:rsidRDefault="00C4638C">
      <w:pPr>
        <w:pStyle w:val="Zkladntext30"/>
        <w:shd w:val="clear" w:color="auto" w:fill="auto"/>
        <w:spacing w:before="0" w:after="556" w:line="220" w:lineRule="exact"/>
        <w:ind w:left="2740"/>
      </w:pPr>
      <w:r>
        <w:t>Smlouva o výpůjčce</w:t>
      </w:r>
    </w:p>
    <w:p w:rsidR="00B90F18" w:rsidRDefault="00C4638C">
      <w:pPr>
        <w:pStyle w:val="Nadpis20"/>
        <w:keepNext/>
        <w:keepLines/>
        <w:shd w:val="clear" w:color="auto" w:fill="auto"/>
        <w:spacing w:before="0" w:line="180" w:lineRule="exact"/>
        <w:ind w:left="45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9.7pt;margin-top:-27.7pt;width:40.3pt;height:17.3pt;z-index:-251656704;mso-wrap-distance-left:179.65pt;mso-wrap-distance-right:5pt;mso-wrap-distance-bottom:24.3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6"/>
                    <w:shd w:val="clear" w:color="auto" w:fill="auto"/>
                    <w:spacing w:line="180" w:lineRule="exact"/>
                  </w:pPr>
                  <w:r>
                    <w:rPr>
                      <w:rStyle w:val="Zkladntext6Exact0"/>
                      <w:i/>
                      <w:iCs/>
                    </w:rPr>
                    <w:t>i:kd¥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t>i.</w:t>
      </w:r>
      <w:bookmarkEnd w:id="1"/>
    </w:p>
    <w:p w:rsidR="00B90F18" w:rsidRDefault="00C4638C">
      <w:pPr>
        <w:pStyle w:val="Nadpis40"/>
        <w:keepNext/>
        <w:keepLines/>
        <w:shd w:val="clear" w:color="auto" w:fill="auto"/>
        <w:spacing w:after="174" w:line="240" w:lineRule="exact"/>
        <w:ind w:left="3600"/>
      </w:pPr>
      <w:r>
        <w:pict>
          <v:shape id="_x0000_s1028" type="#_x0000_t202" style="position:absolute;left:0;text-align:left;margin-left:408.05pt;margin-top:2.5pt;width:35.65pt;height:27.9pt;z-index:-251655680;mso-wrap-distance-left:128pt;mso-wrap-distance-right:5pt;mso-wrap-distance-bottom:49.8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6"/>
                    <w:shd w:val="clear" w:color="auto" w:fill="auto"/>
                    <w:spacing w:line="180" w:lineRule="exact"/>
                  </w:pPr>
                  <w:r>
                    <w:rPr>
                      <w:rStyle w:val="Zkladntext6Exact1"/>
                      <w:i/>
                      <w:iCs/>
                    </w:rPr>
                    <w:t>071T</w:t>
                  </w:r>
                </w:p>
                <w:p w:rsidR="00B90F18" w:rsidRDefault="00C4638C">
                  <w:pPr>
                    <w:pStyle w:val="Zkladntext7"/>
                    <w:shd w:val="clear" w:color="auto" w:fill="auto"/>
                    <w:spacing w:line="200" w:lineRule="exact"/>
                  </w:pPr>
                  <w:r>
                    <w:rPr>
                      <w:rStyle w:val="Zkladntext7Exact0"/>
                      <w:i/>
                      <w:iCs/>
                    </w:rPr>
                    <w:t>KU</w:t>
                  </w:r>
                </w:p>
              </w:txbxContent>
            </v:textbox>
            <w10:wrap type="square" side="left" anchorx="margin"/>
          </v:shape>
        </w:pict>
      </w:r>
      <w:bookmarkStart w:id="2" w:name="bookmark2"/>
      <w:r>
        <w:t>Smluvní strany</w:t>
      </w:r>
      <w:bookmarkEnd w:id="2"/>
    </w:p>
    <w:p w:rsidR="00B90F18" w:rsidRDefault="00C4638C">
      <w:pPr>
        <w:pStyle w:val="Zkladntext40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</w:pPr>
      <w:proofErr w:type="spellStart"/>
      <w:r>
        <w:t>Werfen</w:t>
      </w:r>
      <w:proofErr w:type="spellEnd"/>
      <w:r>
        <w:t xml:space="preserve"> Czech </w:t>
      </w:r>
      <w:proofErr w:type="spellStart"/>
      <w:r>
        <w:t>s.r.o</w:t>
      </w:r>
      <w:proofErr w:type="spellEnd"/>
    </w:p>
    <w:p w:rsidR="00B90F18" w:rsidRDefault="00C4638C">
      <w:pPr>
        <w:pStyle w:val="Zkladntext20"/>
        <w:shd w:val="clear" w:color="auto" w:fill="auto"/>
        <w:ind w:right="5280" w:firstLine="0"/>
      </w:pPr>
      <w:r>
        <w:t>Adresa: Počernická 272/96, Praha 10, PSČ 10800 IČ: 24206181 DIČ: CZ24206181</w:t>
      </w:r>
    </w:p>
    <w:p w:rsidR="00B90F18" w:rsidRDefault="00C4638C">
      <w:pPr>
        <w:pStyle w:val="Zkladntext20"/>
        <w:shd w:val="clear" w:color="auto" w:fill="auto"/>
        <w:ind w:firstLine="0"/>
        <w:jc w:val="both"/>
      </w:pPr>
      <w:r>
        <w:t>Bankovní spojení: 117372983/0300</w:t>
      </w:r>
    </w:p>
    <w:p w:rsidR="00B90F18" w:rsidRDefault="00C4638C">
      <w:pPr>
        <w:pStyle w:val="Zkladntext20"/>
        <w:shd w:val="clear" w:color="auto" w:fill="auto"/>
        <w:spacing w:after="269"/>
        <w:ind w:right="780" w:firstLine="0"/>
      </w:pPr>
      <w:r>
        <w:t xml:space="preserve">Zapsána v obchodním rejstříku vedeném </w:t>
      </w:r>
      <w:proofErr w:type="spellStart"/>
      <w:r>
        <w:t>Mětským</w:t>
      </w:r>
      <w:proofErr w:type="spellEnd"/>
      <w:r>
        <w:t xml:space="preserve"> soudem v Praze, v oddílu C, vložka 188541 Zastoupena: Ing. Filipem </w:t>
      </w:r>
      <w:proofErr w:type="spellStart"/>
      <w:r>
        <w:t>Hainallem</w:t>
      </w:r>
      <w:proofErr w:type="spellEnd"/>
      <w:r>
        <w:t xml:space="preserve">, prokuristou (dále jen </w:t>
      </w:r>
      <w:r>
        <w:rPr>
          <w:rStyle w:val="Zkladntext2Tun"/>
        </w:rPr>
        <w:t>„</w:t>
      </w:r>
      <w:proofErr w:type="spellStart"/>
      <w:r>
        <w:rPr>
          <w:rStyle w:val="Zkladntext2Tun"/>
        </w:rPr>
        <w:t>půjčitel</w:t>
      </w:r>
      <w:proofErr w:type="spellEnd"/>
      <w:r>
        <w:rPr>
          <w:rStyle w:val="Zkladntext2Tun"/>
        </w:rPr>
        <w:t>")</w:t>
      </w:r>
    </w:p>
    <w:p w:rsidR="00B90F18" w:rsidRDefault="00C4638C">
      <w:pPr>
        <w:pStyle w:val="Zkladntext20"/>
        <w:shd w:val="clear" w:color="auto" w:fill="auto"/>
        <w:spacing w:after="194" w:line="180" w:lineRule="exact"/>
        <w:ind w:left="4500" w:firstLine="0"/>
      </w:pPr>
      <w:r>
        <w:t>a</w:t>
      </w:r>
    </w:p>
    <w:p w:rsidR="00B90F18" w:rsidRDefault="00C4638C">
      <w:pPr>
        <w:pStyle w:val="Zkladntext4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20" w:lineRule="exact"/>
      </w:pPr>
      <w:r>
        <w:t>Nemocnice Třinec</w:t>
      </w:r>
    </w:p>
    <w:p w:rsidR="00B90F18" w:rsidRDefault="00C4638C">
      <w:pPr>
        <w:pStyle w:val="Zkladntext20"/>
        <w:shd w:val="clear" w:color="auto" w:fill="auto"/>
        <w:spacing w:line="220" w:lineRule="exact"/>
        <w:ind w:right="4740" w:firstLine="0"/>
      </w:pPr>
      <w:r>
        <w:t xml:space="preserve">Adresa: Kaštanová 268, Dolní </w:t>
      </w:r>
      <w:proofErr w:type="spellStart"/>
      <w:r>
        <w:t>Líštná</w:t>
      </w:r>
      <w:proofErr w:type="spellEnd"/>
      <w:r>
        <w:t>, Třinec, PSČ 73961 IČ: 00534242 DIČ:CZ 0053</w:t>
      </w:r>
      <w:r>
        <w:t>4242</w:t>
      </w:r>
    </w:p>
    <w:p w:rsidR="00B90F18" w:rsidRDefault="00C4638C">
      <w:pPr>
        <w:pStyle w:val="Zkladntext20"/>
        <w:shd w:val="clear" w:color="auto" w:fill="auto"/>
        <w:spacing w:after="811" w:line="220" w:lineRule="exact"/>
        <w:ind w:right="4740" w:firstLine="0"/>
      </w:pPr>
      <w:r>
        <w:t xml:space="preserve">Zastoupena: Ing. Tomášem Stejskalem, ředitelem </w:t>
      </w:r>
      <w:r>
        <w:rPr>
          <w:rStyle w:val="Zkladntext2Tun"/>
        </w:rPr>
        <w:t>(dále jen „vypůjčitel")</w:t>
      </w:r>
    </w:p>
    <w:p w:rsidR="00B90F18" w:rsidRDefault="00C4638C">
      <w:pPr>
        <w:pStyle w:val="Zkladntext20"/>
        <w:shd w:val="clear" w:color="auto" w:fill="auto"/>
        <w:spacing w:after="721" w:line="331" w:lineRule="exact"/>
        <w:ind w:firstLine="0"/>
      </w:pPr>
      <w:r>
        <w:t>uzavírají podle § 659 zákona č. 40/1964 Sb., občanský zákoník, ve znění pozdějších změn a doplnění, následující smlouvu o krátkodobé výpůjčce.</w:t>
      </w:r>
    </w:p>
    <w:p w:rsidR="00B90F18" w:rsidRDefault="00C4638C">
      <w:pPr>
        <w:pStyle w:val="Nadpis60"/>
        <w:keepNext/>
        <w:keepLines/>
        <w:shd w:val="clear" w:color="auto" w:fill="auto"/>
        <w:spacing w:before="0" w:after="88" w:line="180" w:lineRule="exact"/>
        <w:ind w:left="4500" w:firstLine="0"/>
      </w:pPr>
      <w:bookmarkStart w:id="3" w:name="bookmark3"/>
      <w:r>
        <w:t>II.</w:t>
      </w:r>
      <w:bookmarkEnd w:id="3"/>
    </w:p>
    <w:p w:rsidR="00B90F18" w:rsidRDefault="00C4638C">
      <w:pPr>
        <w:pStyle w:val="Zkladntext50"/>
        <w:shd w:val="clear" w:color="auto" w:fill="auto"/>
        <w:spacing w:before="0" w:after="416" w:line="180" w:lineRule="exact"/>
        <w:ind w:left="3700"/>
      </w:pPr>
      <w:r>
        <w:t>Předmět smlouvy</w:t>
      </w:r>
    </w:p>
    <w:p w:rsidR="00B90F18" w:rsidRDefault="00C4638C">
      <w:pPr>
        <w:pStyle w:val="Zkladntext20"/>
        <w:shd w:val="clear" w:color="auto" w:fill="auto"/>
        <w:spacing w:line="180" w:lineRule="exact"/>
        <w:ind w:firstLine="0"/>
        <w:jc w:val="both"/>
      </w:pPr>
      <w:proofErr w:type="spellStart"/>
      <w:r>
        <w:t>Půjčitel</w:t>
      </w:r>
      <w:proofErr w:type="spellEnd"/>
      <w:r>
        <w:t xml:space="preserve"> na </w:t>
      </w:r>
      <w:r>
        <w:t>základě této smlouvy předává vypůjčiteli do bezplatného užívání níže uvedenou</w:t>
      </w:r>
    </w:p>
    <w:p w:rsidR="00B90F18" w:rsidRDefault="00C4638C">
      <w:pPr>
        <w:pStyle w:val="Zkladntext20"/>
        <w:shd w:val="clear" w:color="auto" w:fill="auto"/>
        <w:spacing w:line="331" w:lineRule="exact"/>
        <w:ind w:right="780" w:firstLine="0"/>
      </w:pPr>
      <w:r>
        <w:pict>
          <v:shape id="_x0000_s1029" type="#_x0000_t202" style="position:absolute;margin-left:.35pt;margin-top:47.9pt;width:69.3pt;height:12.25pt;z-index:-251654656;mso-wrap-distance-left:5pt;mso-wrap-distance-right:58.7pt;mso-wrap-distance-bottom:5.0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0"/>
                    </w:rPr>
                    <w:t>Položka-název: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128.35pt;margin-top:47.9pt;width:43pt;height:12.4pt;z-index:-251653632;mso-wrap-distance-left:5pt;mso-wrap-distance-right:14.75pt;mso-wrap-distance-bottom:4.8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0"/>
                    </w:rPr>
                    <w:t>Počet ks: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86.1pt;margin-top:47.7pt;width:130.3pt;height:13.85pt;z-index:-251652608;mso-wrap-distance-left:5pt;mso-wrap-distance-right:177.3pt;mso-wrap-distance-bottom:2.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0"/>
                    </w:rPr>
                    <w:t>Umístění (oddělení/</w:t>
                  </w:r>
                  <w:proofErr w:type="spellStart"/>
                  <w:r>
                    <w:rPr>
                      <w:rStyle w:val="Zkladntext2Exact0"/>
                    </w:rPr>
                    <w:t>pavilonj</w:t>
                  </w:r>
                  <w:proofErr w:type="spellEnd"/>
                  <w:r>
                    <w:rPr>
                      <w:rStyle w:val="Zkladntext2Exact0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.05pt;margin-top:64.8pt;width:85.85pt;height:11.85pt;z-index:-251651584;mso-wrap-distance-left:5pt;mso-wrap-distance-right:68.4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GEM </w:t>
                  </w:r>
                  <w:proofErr w:type="spellStart"/>
                  <w:r>
                    <w:rPr>
                      <w:rStyle w:val="Zkladntext2Exact"/>
                    </w:rPr>
                    <w:t>Premier</w:t>
                  </w:r>
                  <w:proofErr w:type="spellEnd"/>
                  <w:r>
                    <w:rPr>
                      <w:rStyle w:val="Zkladntext2Exact"/>
                    </w:rPr>
                    <w:t xml:space="preserve"> 4000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154.25pt;margin-top:64.8pt;width:6.5pt;height:11.85pt;z-index:-251650560;mso-wrap-distance-left:5pt;mso-wrap-distance-right:64.4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>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25.2pt;margin-top:64.1pt;width:86.6pt;height:12.4pt;z-index:-251649536;mso-wrap-distance-left:5pt;mso-wrap-distance-right:182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>Klinické laboratoře</w:t>
                  </w:r>
                </w:p>
              </w:txbxContent>
            </v:textbox>
            <w10:wrap type="topAndBottom" anchorx="margin"/>
          </v:shape>
        </w:pict>
      </w:r>
      <w:r>
        <w:t xml:space="preserve">přístrojovou techniku a její </w:t>
      </w:r>
      <w:proofErr w:type="spellStart"/>
      <w:r>
        <w:t>příslušentsví</w:t>
      </w:r>
      <w:proofErr w:type="spellEnd"/>
      <w:r>
        <w:t xml:space="preserve"> v celkové hodnotě 530 </w:t>
      </w:r>
      <w:r>
        <w:t xml:space="preserve">000 Kč včetně 21% DPH, která nadále zůstává majetkem </w:t>
      </w:r>
      <w:proofErr w:type="spellStart"/>
      <w:r>
        <w:t>půjčitele</w:t>
      </w:r>
      <w:proofErr w:type="spellEnd"/>
      <w:r>
        <w:t>.</w:t>
      </w:r>
    </w:p>
    <w:p w:rsidR="00B90F18" w:rsidRDefault="00C4638C">
      <w:pPr>
        <w:pStyle w:val="Zkladntext20"/>
        <w:shd w:val="clear" w:color="auto" w:fill="auto"/>
        <w:spacing w:line="335" w:lineRule="exact"/>
        <w:ind w:right="800" w:firstLine="0"/>
        <w:sectPr w:rsidR="00B90F18">
          <w:headerReference w:type="default" r:id="rId7"/>
          <w:pgSz w:w="11900" w:h="16840"/>
          <w:pgMar w:top="452" w:right="659" w:bottom="3836" w:left="1366" w:header="0" w:footer="3" w:gutter="0"/>
          <w:cols w:space="720"/>
          <w:noEndnote/>
          <w:titlePg/>
          <w:docGrid w:linePitch="360"/>
        </w:sectPr>
      </w:pPr>
      <w:r>
        <w:t xml:space="preserve">Přístroj bude sloužit ke </w:t>
      </w:r>
      <w:proofErr w:type="spellStart"/>
      <w:r>
        <w:t>statimovému</w:t>
      </w:r>
      <w:proofErr w:type="spellEnd"/>
      <w:r>
        <w:t xml:space="preserve"> stanovení parametrů u pacientů v kritických stavech</w:t>
      </w:r>
      <w:r>
        <w:t xml:space="preserve"> přímo na </w:t>
      </w:r>
      <w:proofErr w:type="spellStart"/>
      <w:r>
        <w:t>uvedném</w:t>
      </w:r>
      <w:proofErr w:type="spellEnd"/>
      <w:r>
        <w:t xml:space="preserve"> oddělení.</w:t>
      </w:r>
    </w:p>
    <w:p w:rsidR="00B90F18" w:rsidRDefault="00C4638C">
      <w:pPr>
        <w:pStyle w:val="Nadpis60"/>
        <w:keepNext/>
        <w:keepLines/>
        <w:shd w:val="clear" w:color="auto" w:fill="auto"/>
        <w:spacing w:before="0" w:after="93" w:line="180" w:lineRule="exact"/>
        <w:ind w:left="2900" w:firstLine="0"/>
      </w:pPr>
      <w:bookmarkStart w:id="4" w:name="bookmark4"/>
      <w:r>
        <w:lastRenderedPageBreak/>
        <w:t>Práva a povinnosti smluvní strany</w:t>
      </w:r>
      <w:bookmarkEnd w:id="4"/>
    </w:p>
    <w:p w:rsidR="00B90F18" w:rsidRDefault="00C4638C">
      <w:pPr>
        <w:pStyle w:val="Nadpis60"/>
        <w:keepNext/>
        <w:keepLines/>
        <w:shd w:val="clear" w:color="auto" w:fill="auto"/>
        <w:spacing w:before="0" w:after="0" w:line="324" w:lineRule="exact"/>
        <w:ind w:left="380"/>
      </w:pPr>
      <w:bookmarkStart w:id="5" w:name="bookmark5"/>
      <w:r>
        <w:t xml:space="preserve">1. </w:t>
      </w:r>
      <w:proofErr w:type="spellStart"/>
      <w:r>
        <w:t>Půjčitel</w:t>
      </w:r>
      <w:proofErr w:type="spellEnd"/>
      <w:r>
        <w:t xml:space="preserve"> se zavazuje:</w:t>
      </w:r>
      <w:bookmarkEnd w:id="5"/>
    </w:p>
    <w:p w:rsidR="00B90F18" w:rsidRDefault="00C4638C">
      <w:pPr>
        <w:pStyle w:val="Zkladntext20"/>
        <w:numPr>
          <w:ilvl w:val="0"/>
          <w:numId w:val="2"/>
        </w:numPr>
        <w:shd w:val="clear" w:color="auto" w:fill="auto"/>
        <w:tabs>
          <w:tab w:val="left" w:pos="1139"/>
        </w:tabs>
        <w:spacing w:line="324" w:lineRule="exact"/>
        <w:ind w:left="1120" w:hanging="340"/>
      </w:pPr>
      <w:r>
        <w:t>Předat vypůjčitelovi do bezplatného užívání výše uvedenou přístrojovou techniku a její příslušenství ve stavu způsobilém k řádnému užívání,</w:t>
      </w:r>
    </w:p>
    <w:p w:rsidR="00B90F18" w:rsidRDefault="00C4638C">
      <w:pPr>
        <w:pStyle w:val="Zkladntext20"/>
        <w:numPr>
          <w:ilvl w:val="0"/>
          <w:numId w:val="2"/>
        </w:numPr>
        <w:shd w:val="clear" w:color="auto" w:fill="auto"/>
        <w:tabs>
          <w:tab w:val="left" w:pos="1139"/>
        </w:tabs>
        <w:spacing w:line="324" w:lineRule="exact"/>
        <w:ind w:left="1120" w:hanging="340"/>
      </w:pPr>
      <w:r>
        <w:t xml:space="preserve">Na své náklady provádět po </w:t>
      </w:r>
      <w:r>
        <w:t>celou dobu zápůjčky záruční a pozáruční servis vč. náhradních dílů a kilometrovného,</w:t>
      </w:r>
    </w:p>
    <w:p w:rsidR="00B90F18" w:rsidRDefault="00C4638C">
      <w:pPr>
        <w:pStyle w:val="Zkladntext20"/>
        <w:numPr>
          <w:ilvl w:val="0"/>
          <w:numId w:val="2"/>
        </w:numPr>
        <w:shd w:val="clear" w:color="auto" w:fill="auto"/>
        <w:tabs>
          <w:tab w:val="left" w:pos="1139"/>
        </w:tabs>
        <w:spacing w:line="324" w:lineRule="exact"/>
        <w:ind w:left="780" w:firstLine="0"/>
        <w:jc w:val="both"/>
      </w:pPr>
      <w:r>
        <w:t>provést na své náklady instalaci, řádné zaškolení obsluhy,</w:t>
      </w:r>
    </w:p>
    <w:p w:rsidR="00B90F18" w:rsidRDefault="00C4638C">
      <w:pPr>
        <w:pStyle w:val="Zkladntext20"/>
        <w:numPr>
          <w:ilvl w:val="0"/>
          <w:numId w:val="2"/>
        </w:numPr>
        <w:shd w:val="clear" w:color="auto" w:fill="auto"/>
        <w:tabs>
          <w:tab w:val="left" w:pos="1139"/>
        </w:tabs>
        <w:spacing w:line="324" w:lineRule="exact"/>
        <w:ind w:left="1120" w:right="780" w:hanging="340"/>
      </w:pPr>
      <w:r>
        <w:t>zajišťovat na své náklady servisní služby po celou dobu platnosti smlouvy a opravy včetně preventivních prohlíde</w:t>
      </w:r>
      <w:r>
        <w:t>k</w:t>
      </w:r>
    </w:p>
    <w:p w:rsidR="00B90F18" w:rsidRDefault="00C4638C">
      <w:pPr>
        <w:pStyle w:val="Zkladntext20"/>
        <w:numPr>
          <w:ilvl w:val="0"/>
          <w:numId w:val="2"/>
        </w:numPr>
        <w:shd w:val="clear" w:color="auto" w:fill="auto"/>
        <w:tabs>
          <w:tab w:val="left" w:pos="1139"/>
        </w:tabs>
        <w:spacing w:after="715" w:line="324" w:lineRule="exact"/>
        <w:ind w:left="1120" w:right="780" w:hanging="340"/>
      </w:pPr>
      <w:r>
        <w:t xml:space="preserve">po ukončení výpůjčky v případě zájmu </w:t>
      </w:r>
      <w:proofErr w:type="spellStart"/>
      <w:r>
        <w:t>půjčitele</w:t>
      </w:r>
      <w:proofErr w:type="spellEnd"/>
      <w:r>
        <w:t xml:space="preserve"> analyzátor na své náklady odvézt, nebo tuto smlouvu prodloužit formou dodatku (viz </w:t>
      </w:r>
      <w:proofErr w:type="gramStart"/>
      <w:r>
        <w:t>IV./2)</w:t>
      </w:r>
      <w:proofErr w:type="gramEnd"/>
    </w:p>
    <w:p w:rsidR="00B90F18" w:rsidRDefault="00C4638C">
      <w:pPr>
        <w:pStyle w:val="Nadpis60"/>
        <w:keepNext/>
        <w:keepLines/>
        <w:shd w:val="clear" w:color="auto" w:fill="auto"/>
        <w:spacing w:before="0" w:after="91" w:line="180" w:lineRule="exact"/>
        <w:ind w:left="4440" w:firstLine="0"/>
      </w:pPr>
      <w:bookmarkStart w:id="6" w:name="bookmark6"/>
      <w:r>
        <w:t>IV.</w:t>
      </w:r>
      <w:bookmarkEnd w:id="6"/>
    </w:p>
    <w:p w:rsidR="00B90F18" w:rsidRDefault="00C4638C">
      <w:pPr>
        <w:pStyle w:val="Nadpis60"/>
        <w:keepNext/>
        <w:keepLines/>
        <w:shd w:val="clear" w:color="auto" w:fill="auto"/>
        <w:spacing w:before="0" w:after="337" w:line="180" w:lineRule="exact"/>
        <w:ind w:left="3480" w:firstLine="0"/>
      </w:pPr>
      <w:bookmarkStart w:id="7" w:name="bookmark7"/>
      <w:r>
        <w:t>Závěrečná ustanovení</w:t>
      </w:r>
      <w:bookmarkEnd w:id="7"/>
    </w:p>
    <w:p w:rsidR="00B90F18" w:rsidRDefault="00C4638C">
      <w:pPr>
        <w:pStyle w:val="Zkladntext20"/>
        <w:numPr>
          <w:ilvl w:val="0"/>
          <w:numId w:val="3"/>
        </w:numPr>
        <w:shd w:val="clear" w:color="auto" w:fill="auto"/>
        <w:tabs>
          <w:tab w:val="left" w:pos="347"/>
        </w:tabs>
        <w:spacing w:line="328" w:lineRule="exact"/>
        <w:ind w:left="380" w:right="780"/>
        <w:jc w:val="both"/>
      </w:pPr>
      <w:r>
        <w:t>Právní vztahy touto smlouvou výslovně neupravené se řídí § 659 a násl. Občanského zákoníku v</w:t>
      </w:r>
      <w:r>
        <w:t xml:space="preserve"> platném znění.</w:t>
      </w:r>
    </w:p>
    <w:p w:rsidR="00B90F18" w:rsidRDefault="00C4638C">
      <w:pPr>
        <w:pStyle w:val="Zkladntext20"/>
        <w:numPr>
          <w:ilvl w:val="0"/>
          <w:numId w:val="3"/>
        </w:numPr>
        <w:shd w:val="clear" w:color="auto" w:fill="auto"/>
        <w:tabs>
          <w:tab w:val="left" w:pos="347"/>
        </w:tabs>
        <w:spacing w:line="328" w:lineRule="exact"/>
        <w:ind w:left="380" w:right="780"/>
        <w:jc w:val="both"/>
      </w:pPr>
      <w:r>
        <w:t>Tato smlouva se vypracovává ve dvou stejnopisech, po jednom pro každou smluvní stranu, a lze ji měnit pouze číslovanými dodatky podepsanými oprávněnými zástupci obou smluvních stran.</w:t>
      </w:r>
    </w:p>
    <w:p w:rsidR="00B90F18" w:rsidRDefault="00C4638C">
      <w:pPr>
        <w:pStyle w:val="Zkladntext20"/>
        <w:numPr>
          <w:ilvl w:val="0"/>
          <w:numId w:val="3"/>
        </w:numPr>
        <w:shd w:val="clear" w:color="auto" w:fill="auto"/>
        <w:tabs>
          <w:tab w:val="left" w:pos="347"/>
        </w:tabs>
        <w:spacing w:line="328" w:lineRule="exact"/>
        <w:ind w:left="380" w:right="780"/>
        <w:jc w:val="both"/>
        <w:sectPr w:rsidR="00B90F18">
          <w:pgSz w:w="11900" w:h="16840"/>
          <w:pgMar w:top="1905" w:right="651" w:bottom="1851" w:left="1374" w:header="0" w:footer="3" w:gutter="0"/>
          <w:cols w:space="720"/>
          <w:noEndnote/>
          <w:docGrid w:linePitch="360"/>
        </w:sectPr>
      </w:pPr>
      <w:r>
        <w:t xml:space="preserve">Tato smlouva se uzavírá na dobu 1 </w:t>
      </w:r>
      <w:r>
        <w:t>měsíce a nabývá platnosti dnem jejího podpisu oběma smluvními stranami.</w:t>
      </w:r>
    </w:p>
    <w:p w:rsidR="00B90F18" w:rsidRDefault="00B90F18">
      <w:pPr>
        <w:spacing w:line="240" w:lineRule="exact"/>
        <w:rPr>
          <w:sz w:val="19"/>
          <w:szCs w:val="19"/>
        </w:rPr>
      </w:pPr>
    </w:p>
    <w:p w:rsidR="00B90F18" w:rsidRDefault="00B90F18">
      <w:pPr>
        <w:spacing w:before="95" w:after="95" w:line="240" w:lineRule="exact"/>
        <w:rPr>
          <w:sz w:val="19"/>
          <w:szCs w:val="19"/>
        </w:rPr>
      </w:pPr>
    </w:p>
    <w:p w:rsidR="00B90F18" w:rsidRDefault="00B90F18">
      <w:pPr>
        <w:rPr>
          <w:sz w:val="2"/>
          <w:szCs w:val="2"/>
        </w:rPr>
        <w:sectPr w:rsidR="00B90F18">
          <w:type w:val="continuous"/>
          <w:pgSz w:w="11900" w:h="16840"/>
          <w:pgMar w:top="1921" w:right="0" w:bottom="1835" w:left="0" w:header="0" w:footer="3" w:gutter="0"/>
          <w:cols w:space="720"/>
          <w:noEndnote/>
          <w:docGrid w:linePitch="360"/>
        </w:sectPr>
      </w:pPr>
    </w:p>
    <w:p w:rsidR="00B90F18" w:rsidRDefault="00C4638C">
      <w:pPr>
        <w:spacing w:line="360" w:lineRule="exact"/>
      </w:pPr>
      <w:r>
        <w:pict>
          <v:shape id="_x0000_s1036" type="#_x0000_t202" style="position:absolute;margin-left:1.45pt;margin-top:5.05pt;width:58.85pt;height:12.05pt;z-index:251648512;mso-wrap-distance-left:5pt;mso-wrap-distance-right: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>V Praze dne: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87.3pt;margin-top:0;width:60.85pt;height:16.45pt;z-index:251649536;mso-wrap-distance-left:5pt;mso-wrap-distance-right: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Nadpis3"/>
                    <w:keepNext/>
                    <w:keepLines/>
                    <w:shd w:val="clear" w:color="auto" w:fill="auto"/>
                    <w:spacing w:line="260" w:lineRule="exact"/>
                  </w:pPr>
                  <w:bookmarkStart w:id="8" w:name="bookmark8"/>
                  <w:r>
                    <w:t>3 1 -05- 2317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99.15pt;margin-top:.7pt;width:183.05pt;height:21.95pt;z-index:251651584;mso-wrap-distance-left:5pt;mso-wrap-distance-right: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Zkladntext2Exact"/>
                    </w:rPr>
                    <w:t>Ve Třinci dne:</w:t>
                  </w:r>
                </w:p>
              </w:txbxContent>
            </v:textbox>
            <w10:wrap anchorx="margin"/>
          </v:shape>
        </w:pict>
      </w:r>
      <w:bookmarkStart w:id="9" w:name="_GoBack"/>
      <w:bookmarkEnd w:id="9"/>
      <w:r>
        <w:pict>
          <v:shape id="_x0000_s1041" type="#_x0000_t202" style="position:absolute;margin-left:1.25pt;margin-top:151.4pt;width:74.5pt;height:24.85pt;z-index:251653632;mso-wrap-distance-left:5pt;mso-wrap-distance-right: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Ing. Filip </w:t>
                  </w:r>
                  <w:proofErr w:type="spellStart"/>
                  <w:r>
                    <w:rPr>
                      <w:rStyle w:val="Zkladntext2Exact"/>
                    </w:rPr>
                    <w:t>Hainall</w:t>
                  </w:r>
                  <w:proofErr w:type="spellEnd"/>
                  <w:r>
                    <w:rPr>
                      <w:rStyle w:val="Zkladntext2Exact"/>
                    </w:rPr>
                    <w:t xml:space="preserve"> Prokurista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16.8pt;margin-top:177.15pt;width:15.85pt;height:7.85pt;z-index:251654656;mso-wrap-distance-left:5pt;mso-wrap-distance-right: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8"/>
                    <w:shd w:val="clear" w:color="auto" w:fill="auto"/>
                    <w:spacing w:line="120" w:lineRule="exact"/>
                  </w:pPr>
                  <w:r>
                    <w:t>•r n-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53.15pt;margin-top:152.8pt;width:79.55pt;height:31.1pt;z-index:251655680;mso-wrap-distance-left:5pt;mso-wrap-distance-right: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Nadpis5"/>
                    <w:keepNext/>
                    <w:keepLines/>
                    <w:shd w:val="clear" w:color="auto" w:fill="auto"/>
                    <w:spacing w:line="220" w:lineRule="exact"/>
                  </w:pPr>
                  <w:bookmarkStart w:id="10" w:name="bookmark9"/>
                  <w:r>
                    <w:t>'</w:t>
                  </w:r>
                  <w:r>
                    <w:rPr>
                      <w:rStyle w:val="Nadpis510ptNekurzvadkovn0ptExact"/>
                    </w:rPr>
                    <w:t xml:space="preserve"> </w:t>
                  </w:r>
                  <w:r>
                    <w:rPr>
                      <w:rStyle w:val="Nadpis510ptNekurzvadkovn0ptExact"/>
                      <w:vertAlign w:val="superscript"/>
                    </w:rPr>
                    <w:t>:</w:t>
                  </w:r>
                  <w:proofErr w:type="spellStart"/>
                  <w:r>
                    <w:rPr>
                      <w:rStyle w:val="Nadpis510ptNekurzvadkovn0ptExact"/>
                      <w:vertAlign w:val="superscript"/>
                    </w:rPr>
                    <w:t>l</w:t>
                  </w:r>
                  <w:r>
                    <w:rPr>
                      <w:rStyle w:val="Nadpis510ptNekurzvadkovn0ptExact"/>
                    </w:rPr>
                    <w:t>'</w:t>
                  </w:r>
                  <w:r>
                    <w:rPr>
                      <w:rStyle w:val="Nadpis510ptNekurzvadkovn0ptExact"/>
                      <w:vertAlign w:val="superscript"/>
                    </w:rPr>
                    <w:t>t</w:t>
                  </w:r>
                  <w:proofErr w:type="spellEnd"/>
                  <w:r>
                    <w:rPr>
                      <w:rStyle w:val="Nadpis510ptNekurzvadkovn0ptExact"/>
                    </w:rPr>
                    <w:t xml:space="preserve">~ </w:t>
                  </w:r>
                  <w:proofErr w:type="spellStart"/>
                  <w:r>
                    <w:t>TiVtHEC</w:t>
                  </w:r>
                  <w:proofErr w:type="spellEnd"/>
                  <w:r>
                    <w:t>,</w:t>
                  </w:r>
                  <w:bookmarkEnd w:id="10"/>
                </w:p>
                <w:p w:rsidR="00B90F18" w:rsidRDefault="00C4638C">
                  <w:pPr>
                    <w:pStyle w:val="Zkladntext9"/>
                    <w:shd w:val="clear" w:color="auto" w:fill="auto"/>
                    <w:spacing w:line="170" w:lineRule="exact"/>
                  </w:pPr>
                  <w:r>
                    <w:t>9' nijace</w:t>
                  </w:r>
                </w:p>
                <w:p w:rsidR="00B90F18" w:rsidRDefault="00C4638C">
                  <w:pPr>
                    <w:pStyle w:val="Zkladntext10"/>
                    <w:shd w:val="clear" w:color="auto" w:fill="auto"/>
                    <w:tabs>
                      <w:tab w:val="left" w:pos="1095"/>
                    </w:tabs>
                    <w:spacing w:line="120" w:lineRule="exact"/>
                    <w:ind w:left="400"/>
                  </w:pPr>
                  <w:r>
                    <w:t xml:space="preserve">• </w:t>
                  </w:r>
                  <w:proofErr w:type="spellStart"/>
                  <w:proofErr w:type="gramStart"/>
                  <w:r>
                    <w:t>fV</w:t>
                  </w:r>
                  <w:proofErr w:type="spellEnd"/>
                  <w:r>
                    <w:t>*!</w:t>
                  </w:r>
                  <w:r>
                    <w:tab/>
                    <w:t xml:space="preserve">, </w:t>
                  </w:r>
                  <w:r>
                    <w:rPr>
                      <w:rStyle w:val="Zkladntext104ptExact"/>
                    </w:rPr>
                    <w:t>o, '.-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41.9pt;margin-top:154.05pt;width:4.5pt;height:25.35pt;z-index:251656704;mso-wrap-distance-left:5pt;mso-wrap-distance-right:5pt;mso-position-horizontal-relative:margin" filled="f" stroked="f">
            <v:textbox style="mso-fit-shape-to-text:t" inset="0,0,0,0">
              <w:txbxContent>
                <w:p w:rsidR="00B90F18" w:rsidRDefault="00C4638C">
                  <w:pPr>
                    <w:pStyle w:val="Zkladntext6"/>
                    <w:shd w:val="clear" w:color="auto" w:fill="auto"/>
                    <w:spacing w:after="10" w:line="180" w:lineRule="exact"/>
                  </w:pPr>
                  <w:r>
                    <w:t>j</w:t>
                  </w:r>
                </w:p>
                <w:p w:rsidR="00B90F18" w:rsidRDefault="00C4638C">
                  <w:pPr>
                    <w:pStyle w:val="Zkladntext6"/>
                    <w:shd w:val="clear" w:color="auto" w:fill="auto"/>
                    <w:spacing w:line="180" w:lineRule="exact"/>
                  </w:pPr>
                  <w: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.05pt;margin-top:189.35pt;width:153.35pt;height:31.15pt;z-index:251657728;mso-wrap-distance-left:5pt;mso-wrap-distance-right:5pt;mso-position-horizontal-relative:margin" wrapcoords="0 0 21226 0 21226 12082 21600 12587 21600 21600 0 21600 0 0" filled="f" stroked="f">
            <v:textbox style="mso-fit-shape-to-text:t" inset="0,0,0,0">
              <w:txbxContent>
                <w:p w:rsidR="00B90F18" w:rsidRDefault="00C4638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50 000\\Smlouvy\\media\\image4.jpeg"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3.75pt;height:30.75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:rsidR="00B90F18" w:rsidRDefault="00C4638C">
                  <w:pPr>
                    <w:pStyle w:val="Titulekobrzku"/>
                    <w:shd w:val="clear" w:color="auto" w:fill="auto"/>
                  </w:pPr>
                  <w:r>
                    <w:rPr>
                      <w:rStyle w:val="Titulekobrzku4ptExact"/>
                    </w:rPr>
                    <w:t xml:space="preserve">'■v </w:t>
                  </w:r>
                  <w:r>
                    <w:t xml:space="preserve">n </w:t>
                  </w:r>
                  <w:proofErr w:type="spellStart"/>
                  <w:proofErr w:type="gramStart"/>
                  <w:r>
                    <w:t>Ciech</w:t>
                  </w:r>
                  <w:proofErr w:type="spellEnd"/>
                  <w:r>
                    <w:t xml:space="preserve"> </w:t>
                  </w:r>
                  <w:r>
                    <w:rPr>
                      <w:rStyle w:val="Titulekobrzku45ptExact"/>
                    </w:rPr>
                    <w:t>5</w:t>
                  </w:r>
                  <w:r>
                    <w:t xml:space="preserve"> r </w:t>
                  </w:r>
                  <w:r>
                    <w:rPr>
                      <w:rStyle w:val="TitulekobrzkuVerdanaKurzvaExact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t>Fi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ěernická</w:t>
                  </w:r>
                  <w:proofErr w:type="spellEnd"/>
                  <w:r>
                    <w:t xml:space="preserve"> </w:t>
                  </w:r>
                  <w:r>
                    <w:rPr>
                      <w:rStyle w:val="TitulekobrzkuVerdanaKurzvaExact"/>
                    </w:rPr>
                    <w:t>272. Mi.</w:t>
                  </w:r>
                  <w:r>
                    <w:t xml:space="preserve"> </w:t>
                  </w:r>
                  <w:proofErr w:type="spellStart"/>
                  <w:r>
                    <w:t>Prt</w:t>
                  </w:r>
                  <w:proofErr w:type="spellEnd"/>
                  <w:r>
                    <w:t xml:space="preserve"> V. 10 i ...&lt;</w:t>
                  </w:r>
                  <w:proofErr w:type="gramStart"/>
                  <w:r>
                    <w:t>6090 931 !Č.</w:t>
                  </w:r>
                  <w:proofErr w:type="gramEnd"/>
                  <w:r>
                    <w:t>2-'</w:t>
                  </w:r>
                  <w:hyperlink r:id="rId10" w:history="1">
                    <w:r>
                      <w:rPr>
                        <w:rStyle w:val="Hypertextovodkaz"/>
                      </w:rPr>
                      <w:t>l06181.diagnoslik3@werfcn.cz</w:t>
                    </w:r>
                  </w:hyperlink>
                  <w:r>
                    <w:t xml:space="preserve"> </w:t>
                  </w:r>
                  <w:hyperlink r:id="rId11" w:history="1">
                    <w:r>
                      <w:rPr>
                        <w:rStyle w:val="Hypertextovodkaz"/>
                        <w:lang w:val="en-US" w:eastAsia="en-US" w:bidi="en-US"/>
                      </w:rPr>
                      <w:t>www.werfen.cz</w:t>
                    </w:r>
                  </w:hyperlink>
                </w:p>
              </w:txbxContent>
            </v:textbox>
            <w10:wrap anchorx="margin"/>
          </v:shape>
        </w:pict>
      </w: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360" w:lineRule="exact"/>
      </w:pPr>
    </w:p>
    <w:p w:rsidR="00B90F18" w:rsidRDefault="00B90F18">
      <w:pPr>
        <w:spacing w:line="572" w:lineRule="exact"/>
      </w:pPr>
    </w:p>
    <w:p w:rsidR="00B90F18" w:rsidRDefault="00B90F18">
      <w:pPr>
        <w:rPr>
          <w:sz w:val="2"/>
          <w:szCs w:val="2"/>
        </w:rPr>
      </w:pPr>
    </w:p>
    <w:sectPr w:rsidR="00B90F18">
      <w:type w:val="continuous"/>
      <w:pgSz w:w="11900" w:h="16840"/>
      <w:pgMar w:top="1921" w:right="651" w:bottom="1835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638C">
      <w:r>
        <w:separator/>
      </w:r>
    </w:p>
  </w:endnote>
  <w:endnote w:type="continuationSeparator" w:id="0">
    <w:p w:rsidR="00000000" w:rsidRDefault="00C4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18" w:rsidRDefault="00B90F18"/>
  </w:footnote>
  <w:footnote w:type="continuationSeparator" w:id="0">
    <w:p w:rsidR="00B90F18" w:rsidRDefault="00B90F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8" w:rsidRDefault="00C4638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85.65pt;width:16.9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0F18" w:rsidRDefault="00C4638C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7BCA"/>
    <w:multiLevelType w:val="multilevel"/>
    <w:tmpl w:val="7A00D8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B456F"/>
    <w:multiLevelType w:val="multilevel"/>
    <w:tmpl w:val="C9D8D8E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4F6650"/>
    <w:multiLevelType w:val="multilevel"/>
    <w:tmpl w:val="B562FF7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0F18"/>
    <w:rsid w:val="00B90F18"/>
    <w:rsid w:val="00C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9139BBC-D0DD-4C3A-AFA2-C774CC95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6Exact0">
    <w:name w:val="Základní text (6) Exact"/>
    <w:basedOn w:val="Zkladntext6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7Exact0">
    <w:name w:val="Základní text (7) Exact"/>
    <w:basedOn w:val="Zkladntext7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1TunNekurzvadkovn-1ptMtko50">
    <w:name w:val="Nadpis #1 + Tučné;Ne kurzíva;Řádkování -1 pt;Měřítko 50%"/>
    <w:basedOn w:val="Nadpis1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50"/>
      <w:position w:val="0"/>
      <w:sz w:val="26"/>
      <w:szCs w:val="26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9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9ptNetun">
    <w:name w:val="Základní text (4) + 9 pt;Ne 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Verdana" w:eastAsia="Verdana" w:hAnsi="Verdana" w:cs="Verdan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Verdana" w:eastAsia="Verdana" w:hAnsi="Verdana" w:cs="Verdana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510ptNekurzvadkovn0ptExact">
    <w:name w:val="Nadpis #5 + 10 pt;Ne kurzíva;Řádkování 0 pt Exact"/>
    <w:basedOn w:val="Nadpis5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4ptExact">
    <w:name w:val="Základní text (10) + 4 pt Exact"/>
    <w:basedOn w:val="Zkladntext10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4ptExact">
    <w:name w:val="Titulek obrázku + 4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5ptExact">
    <w:name w:val="Titulek obrázku + 4;5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VerdanaKurzvaExact">
    <w:name w:val="Titulek obrázku + Verdana;Kurzíva Exact"/>
    <w:basedOn w:val="Titulekobrzku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exact"/>
      <w:ind w:hanging="380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outlineLvl w:val="0"/>
    </w:pPr>
    <w:rPr>
      <w:rFonts w:ascii="Verdana" w:eastAsia="Verdana" w:hAnsi="Verdana" w:cs="Verdana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600" w:line="0" w:lineRule="atLeast"/>
    </w:pPr>
    <w:rPr>
      <w:rFonts w:ascii="Verdana" w:eastAsia="Verdana" w:hAnsi="Verdana" w:cs="Verdana"/>
      <w:spacing w:val="90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0" w:lineRule="atLeast"/>
      <w:outlineLvl w:val="1"/>
    </w:pPr>
    <w:rPr>
      <w:rFonts w:ascii="Verdana" w:eastAsia="Verdana" w:hAnsi="Verdana" w:cs="Verdan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outlineLvl w:val="3"/>
    </w:pPr>
    <w:rPr>
      <w:rFonts w:ascii="Verdana" w:eastAsia="Verdana" w:hAnsi="Verdana" w:cs="Verdan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16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0" w:after="120" w:line="0" w:lineRule="atLeast"/>
      <w:ind w:hanging="380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420"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w w:val="50"/>
      <w:sz w:val="26"/>
      <w:szCs w:val="2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2"/>
      <w:szCs w:val="12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jc w:val="right"/>
      <w:outlineLvl w:val="4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48" w:lineRule="exact"/>
      <w:jc w:val="center"/>
    </w:pPr>
    <w:rPr>
      <w:rFonts w:ascii="Microsoft Sans Serif" w:eastAsia="Microsoft Sans Serif" w:hAnsi="Microsoft Sans Serif" w:cs="Microsoft Sans Seri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rfe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06181.diagnoslik3@werfcn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2017-06-08T08:02:00Z</dcterms:created>
  <dcterms:modified xsi:type="dcterms:W3CDTF">2017-06-08T08:02:00Z</dcterms:modified>
</cp:coreProperties>
</file>