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B128" w14:textId="77777777" w:rsidR="00520981" w:rsidRDefault="00520981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</w:p>
    <w:p w14:paraId="16C09D7B" w14:textId="5AA3BFB0" w:rsidR="0053034A" w:rsidRDefault="00C1274D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DODATEK Č. 1</w:t>
      </w:r>
    </w:p>
    <w:p w14:paraId="76662982" w14:textId="77777777" w:rsidR="0053034A" w:rsidRDefault="00C1274D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KE SMLOUVĚ O NÁJMU PROSTOR V DEPOZITÁŘI</w:t>
      </w:r>
    </w:p>
    <w:p w14:paraId="48535869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b/>
          <w:sz w:val="20"/>
          <w:szCs w:val="20"/>
        </w:rPr>
      </w:pPr>
    </w:p>
    <w:p w14:paraId="40739B79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2E2036F1" w14:textId="77777777" w:rsidR="0053034A" w:rsidRDefault="00C1274D">
      <w:pPr>
        <w:spacing w:after="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Knihovna AV ČR, v. v. i.</w:t>
      </w:r>
    </w:p>
    <w:p w14:paraId="24E8880E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sídlo: Národní 1009/3, 110 00 Praha 1</w:t>
      </w:r>
    </w:p>
    <w:p w14:paraId="07B84606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67985971</w:t>
      </w:r>
    </w:p>
    <w:p w14:paraId="43630BDA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CZ67985971</w:t>
      </w:r>
    </w:p>
    <w:p w14:paraId="49CA8276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zastoupena: Ing. Magdalénou </w:t>
      </w:r>
      <w:proofErr w:type="spellStart"/>
      <w:r>
        <w:rPr>
          <w:rFonts w:ascii="Calibri" w:eastAsia="Calibri" w:hAnsi="Calibri" w:cs="Calibri"/>
          <w:sz w:val="20"/>
          <w:szCs w:val="20"/>
        </w:rPr>
        <w:t>Veckovou</w:t>
      </w:r>
      <w:proofErr w:type="spellEnd"/>
      <w:r>
        <w:rPr>
          <w:rFonts w:ascii="Calibri" w:eastAsia="Calibri" w:hAnsi="Calibri" w:cs="Calibri"/>
          <w:sz w:val="20"/>
          <w:szCs w:val="20"/>
        </w:rPr>
        <w:t>, ředitelkou</w:t>
      </w:r>
    </w:p>
    <w:p w14:paraId="78FBC1A7" w14:textId="77777777" w:rsidR="0053034A" w:rsidRDefault="00C1274D">
      <w:pPr>
        <w:spacing w:after="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zapsána v rejstříku veřejných výzkumných institucí vedeném MŠMT</w:t>
      </w:r>
    </w:p>
    <w:p w14:paraId="6D412D3C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„pronajímatel“)</w:t>
      </w:r>
    </w:p>
    <w:p w14:paraId="78714384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2C380E5F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</w:t>
      </w:r>
    </w:p>
    <w:p w14:paraId="7D8C303E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0623C3A5" w14:textId="1D272AD0" w:rsidR="0053034A" w:rsidRDefault="0067378A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Orientální ústav AV ČR, v. v. i.</w:t>
      </w:r>
    </w:p>
    <w:p w14:paraId="25155401" w14:textId="5DF6DB45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sídlo: </w:t>
      </w:r>
      <w:r w:rsidR="0067378A">
        <w:rPr>
          <w:rFonts w:ascii="Calibri" w:eastAsia="Calibri" w:hAnsi="Calibri" w:cs="Calibri"/>
          <w:sz w:val="20"/>
          <w:szCs w:val="20"/>
        </w:rPr>
        <w:t>Pod Vodárenskou věží 1143/4, 182 08 Praha 8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E4473A5" w14:textId="1403AFDF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6</w:t>
      </w:r>
      <w:r w:rsidR="002512BD">
        <w:rPr>
          <w:rFonts w:ascii="Calibri" w:eastAsia="Calibri" w:hAnsi="Calibri" w:cs="Calibri"/>
          <w:sz w:val="20"/>
          <w:szCs w:val="20"/>
        </w:rPr>
        <w:t>8378009</w:t>
      </w:r>
    </w:p>
    <w:p w14:paraId="63154D24" w14:textId="4EC76CDA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</w:t>
      </w:r>
      <w:r w:rsidR="002512BD">
        <w:rPr>
          <w:rFonts w:ascii="Calibri" w:eastAsia="Calibri" w:hAnsi="Calibri" w:cs="Calibri"/>
          <w:sz w:val="20"/>
          <w:szCs w:val="20"/>
        </w:rPr>
        <w:t>68378009</w:t>
      </w:r>
    </w:p>
    <w:p w14:paraId="433D53DE" w14:textId="79C31FA9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zastoupen: Mgr. </w:t>
      </w:r>
      <w:r w:rsidR="002512BD">
        <w:rPr>
          <w:rFonts w:ascii="Calibri" w:eastAsia="Calibri" w:hAnsi="Calibri" w:cs="Calibri"/>
          <w:sz w:val="20"/>
          <w:szCs w:val="20"/>
        </w:rPr>
        <w:t xml:space="preserve">Táňou Dluhošovou, Ph.D., ředitelkou </w:t>
      </w:r>
    </w:p>
    <w:p w14:paraId="22C733CE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„nájemce“)</w:t>
      </w:r>
    </w:p>
    <w:p w14:paraId="4F1B3C9A" w14:textId="77777777" w:rsidR="0053034A" w:rsidRDefault="0053034A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p w14:paraId="62F0C6D2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4A084F30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společně pak „smluvní strany“</w:t>
      </w:r>
    </w:p>
    <w:p w14:paraId="3BD2C9AB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208F67CF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388E3D00" w14:textId="0357FED4" w:rsidR="0053034A" w:rsidRDefault="00C1274D">
      <w:pPr>
        <w:rPr>
          <w:rFonts w:ascii="Calibri" w:eastAsia="Calibri" w:hAnsi="Calibri" w:cs="Calibri"/>
          <w:color w:val="1D1B1C"/>
          <w:sz w:val="20"/>
          <w:szCs w:val="20"/>
        </w:rPr>
      </w:pPr>
      <w:r>
        <w:rPr>
          <w:rFonts w:ascii="Calibri" w:eastAsia="Calibri" w:hAnsi="Calibri" w:cs="Calibri"/>
          <w:color w:val="1D1B1C"/>
          <w:sz w:val="20"/>
          <w:szCs w:val="20"/>
        </w:rPr>
        <w:t xml:space="preserve">Smluvní strany se dohodly na tomto dodatku č. 1 ke Smlouvě o nájmu prostor v depozitáři uzavřené mezi nimi dne </w:t>
      </w:r>
      <w:r w:rsidR="00D6223B">
        <w:rPr>
          <w:rFonts w:ascii="Calibri" w:eastAsia="Calibri" w:hAnsi="Calibri" w:cs="Calibri"/>
          <w:color w:val="1D1B1C"/>
          <w:sz w:val="20"/>
          <w:szCs w:val="20"/>
        </w:rPr>
        <w:t>30</w:t>
      </w:r>
      <w:r>
        <w:rPr>
          <w:rFonts w:ascii="Calibri" w:eastAsia="Calibri" w:hAnsi="Calibri" w:cs="Calibri"/>
          <w:color w:val="1D1B1C"/>
          <w:sz w:val="20"/>
          <w:szCs w:val="20"/>
        </w:rPr>
        <w:t>. </w:t>
      </w:r>
      <w:r w:rsidR="00D6223B">
        <w:rPr>
          <w:rFonts w:ascii="Calibri" w:eastAsia="Calibri" w:hAnsi="Calibri" w:cs="Calibri"/>
          <w:color w:val="1D1B1C"/>
          <w:sz w:val="20"/>
          <w:szCs w:val="20"/>
        </w:rPr>
        <w:t>05</w:t>
      </w:r>
      <w:r>
        <w:rPr>
          <w:rFonts w:ascii="Calibri" w:eastAsia="Calibri" w:hAnsi="Calibri" w:cs="Calibri"/>
          <w:color w:val="1D1B1C"/>
          <w:sz w:val="20"/>
          <w:szCs w:val="20"/>
        </w:rPr>
        <w:t>. 202</w:t>
      </w:r>
      <w:r w:rsidR="00D6223B">
        <w:rPr>
          <w:rFonts w:ascii="Calibri" w:eastAsia="Calibri" w:hAnsi="Calibri" w:cs="Calibri"/>
          <w:color w:val="1D1B1C"/>
          <w:sz w:val="20"/>
          <w:szCs w:val="20"/>
        </w:rPr>
        <w:t>2</w:t>
      </w:r>
      <w:r>
        <w:rPr>
          <w:rFonts w:ascii="Calibri" w:eastAsia="Calibri" w:hAnsi="Calibri" w:cs="Calibri"/>
          <w:color w:val="1D1B1C"/>
          <w:sz w:val="20"/>
          <w:szCs w:val="20"/>
        </w:rPr>
        <w:t xml:space="preserve"> na dobu neurčitou.</w:t>
      </w:r>
    </w:p>
    <w:p w14:paraId="43C709CF" w14:textId="77777777" w:rsidR="0053034A" w:rsidRDefault="0053034A">
      <w:pPr>
        <w:rPr>
          <w:rFonts w:ascii="Calibri" w:eastAsia="Calibri" w:hAnsi="Calibri" w:cs="Calibri"/>
          <w:color w:val="454347"/>
          <w:sz w:val="20"/>
          <w:szCs w:val="20"/>
        </w:rPr>
      </w:pPr>
    </w:p>
    <w:p w14:paraId="45D017C0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p w14:paraId="5B2BFA83" w14:textId="77777777" w:rsidR="0053034A" w:rsidRDefault="00C1274D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I.</w:t>
      </w:r>
    </w:p>
    <w:p w14:paraId="5207B255" w14:textId="0C9829B6" w:rsidR="00E213A3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Tento dodatek se uzavírá z důvodu </w:t>
      </w:r>
      <w:r w:rsidR="00D6223B">
        <w:rPr>
          <w:rFonts w:ascii="Calibri" w:eastAsia="Calibri" w:hAnsi="Calibri" w:cs="Calibri"/>
          <w:sz w:val="20"/>
          <w:szCs w:val="20"/>
        </w:rPr>
        <w:t>navýšení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213A3">
        <w:rPr>
          <w:rFonts w:ascii="Calibri" w:eastAsia="Calibri" w:hAnsi="Calibri" w:cs="Calibri"/>
          <w:sz w:val="20"/>
          <w:szCs w:val="20"/>
        </w:rPr>
        <w:t xml:space="preserve">úložných prostor pro 700 </w:t>
      </w:r>
      <w:proofErr w:type="spellStart"/>
      <w:r w:rsidR="00E213A3">
        <w:rPr>
          <w:rFonts w:ascii="Calibri" w:eastAsia="Calibri" w:hAnsi="Calibri" w:cs="Calibri"/>
          <w:sz w:val="20"/>
          <w:szCs w:val="20"/>
        </w:rPr>
        <w:t>bm</w:t>
      </w:r>
      <w:proofErr w:type="spellEnd"/>
      <w:r w:rsidR="00E213A3">
        <w:rPr>
          <w:rFonts w:ascii="Calibri" w:eastAsia="Calibri" w:hAnsi="Calibri" w:cs="Calibri"/>
          <w:sz w:val="20"/>
          <w:szCs w:val="20"/>
        </w:rPr>
        <w:t xml:space="preserve"> publikací v obje</w:t>
      </w:r>
      <w:r>
        <w:rPr>
          <w:rFonts w:ascii="Calibri" w:eastAsia="Calibri" w:hAnsi="Calibri" w:cs="Calibri"/>
          <w:sz w:val="20"/>
          <w:szCs w:val="20"/>
        </w:rPr>
        <w:t xml:space="preserve">ktu </w:t>
      </w:r>
      <w:r w:rsidR="00E213A3">
        <w:rPr>
          <w:rFonts w:ascii="Calibri" w:eastAsia="Calibri" w:hAnsi="Calibri" w:cs="Calibri"/>
          <w:sz w:val="20"/>
          <w:szCs w:val="20"/>
        </w:rPr>
        <w:t xml:space="preserve">Nový depozitář </w:t>
      </w:r>
      <w:r>
        <w:rPr>
          <w:rFonts w:ascii="Calibri" w:eastAsia="Calibri" w:hAnsi="Calibri" w:cs="Calibri"/>
          <w:sz w:val="20"/>
          <w:szCs w:val="20"/>
        </w:rPr>
        <w:t>v 1. NP</w:t>
      </w:r>
      <w:r w:rsidR="00E213A3">
        <w:rPr>
          <w:rFonts w:ascii="Calibri" w:eastAsia="Calibri" w:hAnsi="Calibri" w:cs="Calibri"/>
          <w:sz w:val="20"/>
          <w:szCs w:val="20"/>
        </w:rPr>
        <w:t>. Umístění prostor je zakresleno v plánu v příloze č. 1.</w:t>
      </w:r>
    </w:p>
    <w:p w14:paraId="5EC05E8A" w14:textId="77777777" w:rsidR="0053034A" w:rsidRDefault="0053034A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14F7C859" w14:textId="77777777" w:rsidR="0053034A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II.</w:t>
      </w:r>
    </w:p>
    <w:p w14:paraId="00CDCD9C" w14:textId="77C0F0D5" w:rsidR="0053034A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Smlouva o nájmu nebytových prostor uzavřená dne </w:t>
      </w:r>
      <w:r w:rsidR="005C1FF0"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="005C1FF0">
        <w:rPr>
          <w:rFonts w:ascii="Calibri" w:eastAsia="Calibri" w:hAnsi="Calibri" w:cs="Calibri"/>
          <w:sz w:val="20"/>
          <w:szCs w:val="20"/>
        </w:rPr>
        <w:t>05</w:t>
      </w:r>
      <w:r>
        <w:rPr>
          <w:rFonts w:ascii="Calibri" w:eastAsia="Calibri" w:hAnsi="Calibri" w:cs="Calibri"/>
          <w:sz w:val="20"/>
          <w:szCs w:val="20"/>
        </w:rPr>
        <w:t>. 202</w:t>
      </w:r>
      <w:r w:rsidR="005C1FF0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se doplňuje od účinnosti tohoto dodatku takto: </w:t>
      </w:r>
    </w:p>
    <w:p w14:paraId="4532ADAF" w14:textId="77777777" w:rsidR="00244481" w:rsidRDefault="00244481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725593E3" w14:textId="0ED956DA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  <w:t xml:space="preserve">Článek I., odst. 1.2 </w:t>
      </w:r>
      <w:r w:rsidR="00E220DF">
        <w:rPr>
          <w:rFonts w:ascii="Calibri" w:eastAsia="Calibri" w:hAnsi="Calibri" w:cs="Calibri"/>
          <w:sz w:val="20"/>
          <w:szCs w:val="20"/>
        </w:rPr>
        <w:t xml:space="preserve">se </w:t>
      </w:r>
      <w:r w:rsidR="00B02427">
        <w:rPr>
          <w:rFonts w:ascii="Calibri" w:eastAsia="Calibri" w:hAnsi="Calibri" w:cs="Calibri"/>
          <w:sz w:val="20"/>
          <w:szCs w:val="20"/>
        </w:rPr>
        <w:t>nahrazuje</w:t>
      </w:r>
      <w:r>
        <w:rPr>
          <w:rFonts w:ascii="Calibri" w:eastAsia="Calibri" w:hAnsi="Calibri" w:cs="Calibri"/>
          <w:sz w:val="20"/>
          <w:szCs w:val="20"/>
        </w:rPr>
        <w:t xml:space="preserve"> textem tohoto znění:</w:t>
      </w:r>
    </w:p>
    <w:p w14:paraId="1650B369" w14:textId="59C68EA0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„Pronajímatel přenechává k dočasnému užívání nájemci vlastní regály pro uložení knižního a časopiseckého fondu v</w:t>
      </w:r>
      <w:r w:rsidR="00244481">
        <w:rPr>
          <w:rFonts w:ascii="Calibri" w:eastAsia="Calibri" w:hAnsi="Calibri" w:cs="Calibri"/>
          <w:sz w:val="20"/>
          <w:szCs w:val="20"/>
        </w:rPr>
        <w:t> objektu Nový depozitář</w:t>
      </w:r>
      <w:r w:rsidR="001B507F">
        <w:rPr>
          <w:rFonts w:ascii="Calibri" w:eastAsia="Calibri" w:hAnsi="Calibri" w:cs="Calibri"/>
          <w:sz w:val="20"/>
          <w:szCs w:val="20"/>
        </w:rPr>
        <w:t>,</w:t>
      </w:r>
      <w:r w:rsidR="00244481">
        <w:rPr>
          <w:rFonts w:ascii="Calibri" w:eastAsia="Calibri" w:hAnsi="Calibri" w:cs="Calibri"/>
          <w:sz w:val="20"/>
          <w:szCs w:val="20"/>
        </w:rPr>
        <w:t xml:space="preserve"> specifikovan</w:t>
      </w:r>
      <w:r w:rsidR="008F07F8">
        <w:rPr>
          <w:rFonts w:ascii="Calibri" w:eastAsia="Calibri" w:hAnsi="Calibri" w:cs="Calibri"/>
          <w:sz w:val="20"/>
          <w:szCs w:val="20"/>
        </w:rPr>
        <w:t>ých</w:t>
      </w:r>
      <w:r>
        <w:rPr>
          <w:rFonts w:ascii="Calibri" w:eastAsia="Calibri" w:hAnsi="Calibri" w:cs="Calibri"/>
          <w:sz w:val="20"/>
          <w:szCs w:val="20"/>
        </w:rPr>
        <w:t xml:space="preserve"> v odst. 1.1 této smlouvy. Úložné prostory pro </w:t>
      </w:r>
      <w:r w:rsidR="00B02427">
        <w:rPr>
          <w:rFonts w:ascii="Calibri" w:eastAsia="Calibri" w:hAnsi="Calibri" w:cs="Calibri"/>
          <w:sz w:val="20"/>
          <w:szCs w:val="20"/>
        </w:rPr>
        <w:t>1 0</w:t>
      </w:r>
      <w:r w:rsidR="00244481"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publikací</w:t>
      </w:r>
      <w:r w:rsidR="008F07F8">
        <w:rPr>
          <w:rFonts w:ascii="Calibri" w:eastAsia="Calibri" w:hAnsi="Calibri" w:cs="Calibri"/>
          <w:sz w:val="20"/>
          <w:szCs w:val="20"/>
        </w:rPr>
        <w:t>. Umístění prostor je zakresleno</w:t>
      </w:r>
      <w:r>
        <w:rPr>
          <w:rFonts w:ascii="Calibri" w:eastAsia="Calibri" w:hAnsi="Calibri" w:cs="Calibri"/>
          <w:sz w:val="20"/>
          <w:szCs w:val="20"/>
        </w:rPr>
        <w:t xml:space="preserve"> v plánu v příloze č. 1.“</w:t>
      </w:r>
    </w:p>
    <w:p w14:paraId="0FE74DFE" w14:textId="08C0C36C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37A7CDAF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Článek III., odst. 3.1 se doplňuje textem tohoto znění:</w:t>
      </w:r>
    </w:p>
    <w:p w14:paraId="3B8A8632" w14:textId="0BCF544A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„Nájem za přidaných </w:t>
      </w:r>
      <w:r w:rsidR="00244481">
        <w:rPr>
          <w:rFonts w:ascii="Calibri" w:eastAsia="Calibri" w:hAnsi="Calibri" w:cs="Calibri"/>
          <w:sz w:val="20"/>
          <w:szCs w:val="20"/>
        </w:rPr>
        <w:t>700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se sjednává od 1. </w:t>
      </w:r>
      <w:r w:rsidR="00244481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. 2023 na dobu neurčitou.“</w:t>
      </w:r>
    </w:p>
    <w:p w14:paraId="4C4AFAEA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7388B92C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z w:val="20"/>
          <w:szCs w:val="20"/>
        </w:rPr>
        <w:tab/>
        <w:t>Článek IV., odst. 4.2 se doplňuje textem tohoto znění:</w:t>
      </w:r>
    </w:p>
    <w:p w14:paraId="5F34C8D7" w14:textId="604832FA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„Nájemce uhradí nájemné za nájem přidaných </w:t>
      </w:r>
      <w:r w:rsidR="00244481">
        <w:rPr>
          <w:rFonts w:ascii="Calibri" w:eastAsia="Calibri" w:hAnsi="Calibri" w:cs="Calibri"/>
          <w:sz w:val="20"/>
          <w:szCs w:val="20"/>
        </w:rPr>
        <w:t>700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úložných prostor vymezených tímto dodatkem č. 1 na základě faktury vystavené pronajímatelem na účet pronajímatele </w:t>
      </w:r>
      <w:proofErr w:type="spellStart"/>
      <w:r w:rsidR="00BA294B">
        <w:rPr>
          <w:rFonts w:ascii="Calibri" w:eastAsia="Calibri" w:hAnsi="Calibri" w:cs="Calibri"/>
          <w:sz w:val="20"/>
          <w:szCs w:val="20"/>
        </w:rPr>
        <w:t>xxx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Faktura bude vystavena za období od 1. </w:t>
      </w:r>
      <w:r w:rsidR="00244481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. 2023 do 31. 12. 2023 na částku ve výši 3</w:t>
      </w:r>
      <w:r w:rsidR="00B5511C"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.</w:t>
      </w:r>
      <w:r w:rsidR="00B5511C">
        <w:rPr>
          <w:rFonts w:ascii="Calibri" w:eastAsia="Calibri" w:hAnsi="Calibri" w:cs="Calibri"/>
          <w:sz w:val="20"/>
          <w:szCs w:val="20"/>
        </w:rPr>
        <w:t>12</w:t>
      </w:r>
      <w:r w:rsidR="006A2D27"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 xml:space="preserve"> Kč bez DPH (slovy: </w:t>
      </w:r>
      <w:r w:rsidR="006A2D27" w:rsidRPr="006A2D27">
        <w:rPr>
          <w:rFonts w:ascii="Calibri" w:eastAsia="Calibri" w:hAnsi="Calibri" w:cs="Calibri"/>
          <w:sz w:val="20"/>
          <w:szCs w:val="20"/>
        </w:rPr>
        <w:t>třicet tisíc jedno sto dvacet sedm korun českých</w:t>
      </w:r>
      <w:r>
        <w:rPr>
          <w:rFonts w:ascii="Calibri" w:eastAsia="Calibri" w:hAnsi="Calibri" w:cs="Calibri"/>
          <w:sz w:val="20"/>
          <w:szCs w:val="20"/>
        </w:rPr>
        <w:t>). Nájemné je účtováno bez DPH na základě ustanovení § 56 a odst. 1 zákona č. 235/2004 Sb., o dani z přidané hodnoty, ve znění pozdějších předpisů.</w:t>
      </w:r>
      <w:r w:rsidR="00244481">
        <w:rPr>
          <w:rFonts w:ascii="Calibri" w:eastAsia="Calibri" w:hAnsi="Calibri" w:cs="Calibri"/>
          <w:sz w:val="20"/>
          <w:szCs w:val="20"/>
        </w:rPr>
        <w:t>“</w:t>
      </w:r>
    </w:p>
    <w:p w14:paraId="062490B6" w14:textId="77777777" w:rsidR="00C155C1" w:rsidRDefault="00C155C1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AC36573" w14:textId="77777777" w:rsidR="00C155C1" w:rsidRDefault="00C155C1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A5CA1E5" w14:textId="77777777" w:rsidR="00C155C1" w:rsidRDefault="00C155C1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0709C3B0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CA4F9C7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</w:t>
      </w:r>
    </w:p>
    <w:p w14:paraId="000EFBAC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III.</w:t>
      </w:r>
    </w:p>
    <w:p w14:paraId="59D9A7AF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0E02D93E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E54D985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Ostatní náležitosti smlouvy se nemění.</w:t>
      </w:r>
    </w:p>
    <w:p w14:paraId="38298D6C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Dodatek je vyhotoven v 2 stejnopisech, z nichž každý z účastníků obdrží 1 originál.</w:t>
      </w:r>
    </w:p>
    <w:p w14:paraId="2D23345D" w14:textId="3F51A936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Tento dodatek nabývá platnosti dnem podpisu obou smluvních stran s účinností dne 1. </w:t>
      </w:r>
      <w:r w:rsidR="00C155C1">
        <w:rPr>
          <w:rFonts w:ascii="Calibri" w:eastAsia="Calibri" w:hAnsi="Calibri" w:cs="Calibri"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color w:val="000000"/>
          <w:sz w:val="20"/>
          <w:szCs w:val="20"/>
        </w:rPr>
        <w:t>. 2023.</w:t>
      </w:r>
    </w:p>
    <w:p w14:paraId="3A9C9C3E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Pronajímatel se zavazuje zajistit uveřejnění dodatku prostřednictvím registru smluv v souladu se zákonem</w:t>
      </w:r>
      <w:r>
        <w:rPr>
          <w:rFonts w:ascii="Calibri" w:eastAsia="Calibri" w:hAnsi="Calibri" w:cs="Calibri"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č.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340/2015 Sb., o registru smluv v platném znění.</w:t>
      </w:r>
    </w:p>
    <w:p w14:paraId="2522C2CD" w14:textId="77777777" w:rsidR="0053034A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419808DD" w14:textId="47A0CCD8" w:rsidR="0053034A" w:rsidRDefault="004A1E87" w:rsidP="004A1E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Příloha č. 1: Plánek umístění pronajatých nebytových prostor.</w:t>
      </w:r>
    </w:p>
    <w:p w14:paraId="0098F0B0" w14:textId="77777777" w:rsidR="0053034A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065640B8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p w14:paraId="35FD8FD6" w14:textId="77777777" w:rsidR="0053034A" w:rsidRDefault="0053034A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p w14:paraId="5B83E488" w14:textId="77777777" w:rsidR="0053034A" w:rsidRDefault="0053034A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53034A" w14:paraId="13C08106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238C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……………………….</w:t>
            </w:r>
          </w:p>
          <w:p w14:paraId="3DD7B283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E820C9" w14:textId="77777777" w:rsidR="0053034A" w:rsidRDefault="0053034A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86A6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...........................</w:t>
            </w:r>
          </w:p>
        </w:tc>
      </w:tr>
      <w:tr w:rsidR="0053034A" w14:paraId="7A428092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7A2D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Pronajímatel:</w:t>
            </w:r>
          </w:p>
          <w:p w14:paraId="54B5F6A0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63C32FA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52078669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05BC5033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245D772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5EA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Nájemce:</w:t>
            </w:r>
          </w:p>
        </w:tc>
      </w:tr>
      <w:tr w:rsidR="0053034A" w14:paraId="1329175D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549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F88F34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84C6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E47353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53034A" w14:paraId="350DAEE9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06F4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Ing. Magdaléna Vecková</w:t>
            </w:r>
          </w:p>
          <w:p w14:paraId="73819302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ředitelka</w:t>
            </w:r>
          </w:p>
          <w:p w14:paraId="4CF1A1CC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E281" w14:textId="2F630F5F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Mgr. </w:t>
            </w:r>
            <w:r w:rsidR="00B5511C">
              <w:rPr>
                <w:rFonts w:ascii="Calibri" w:eastAsia="Calibri" w:hAnsi="Calibri" w:cs="Calibri"/>
                <w:sz w:val="20"/>
                <w:szCs w:val="20"/>
              </w:rPr>
              <w:t>Táňa Dluhošová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Ph.D.</w:t>
            </w:r>
          </w:p>
          <w:p w14:paraId="57764F12" w14:textId="1CB56E9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</w:t>
            </w:r>
            <w:r w:rsidR="00B65EB9">
              <w:rPr>
                <w:rFonts w:ascii="Calibri" w:eastAsia="Calibri" w:hAnsi="Calibri" w:cs="Calibri"/>
                <w:sz w:val="20"/>
                <w:szCs w:val="20"/>
              </w:rPr>
              <w:t>ka</w:t>
            </w:r>
          </w:p>
          <w:p w14:paraId="70C44811" w14:textId="7C3CC97F" w:rsidR="0053034A" w:rsidRDefault="002423CE">
            <w:pPr>
              <w:tabs>
                <w:tab w:val="left" w:pos="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Orientální </w:t>
            </w:r>
            <w:r w:rsidR="00C1274D">
              <w:rPr>
                <w:rFonts w:ascii="Calibri" w:eastAsia="Calibri" w:hAnsi="Calibri" w:cs="Calibri"/>
                <w:sz w:val="20"/>
                <w:szCs w:val="20"/>
              </w:rPr>
              <w:t>ústav AV ČR, v. v. i.</w:t>
            </w:r>
          </w:p>
        </w:tc>
      </w:tr>
    </w:tbl>
    <w:p w14:paraId="68FBE880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31357C2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381A7E7A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6B72CF5B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E89C960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76FF3054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36EDF928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627C4A12" w14:textId="77777777" w:rsidR="0053034A" w:rsidRDefault="0053034A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</w:p>
    <w:p w14:paraId="55328CDF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sectPr w:rsidR="0053034A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0DD0"/>
    <w:multiLevelType w:val="multilevel"/>
    <w:tmpl w:val="14D8E6D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30030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4A"/>
    <w:rsid w:val="001B507F"/>
    <w:rsid w:val="002423CE"/>
    <w:rsid w:val="00244481"/>
    <w:rsid w:val="002512BD"/>
    <w:rsid w:val="004A1E87"/>
    <w:rsid w:val="00520981"/>
    <w:rsid w:val="0053034A"/>
    <w:rsid w:val="005C1FF0"/>
    <w:rsid w:val="006129F7"/>
    <w:rsid w:val="0067378A"/>
    <w:rsid w:val="006A2D27"/>
    <w:rsid w:val="008F07F8"/>
    <w:rsid w:val="00B02427"/>
    <w:rsid w:val="00B5511C"/>
    <w:rsid w:val="00B65EB9"/>
    <w:rsid w:val="00BA294B"/>
    <w:rsid w:val="00C1274D"/>
    <w:rsid w:val="00C155C1"/>
    <w:rsid w:val="00D6223B"/>
    <w:rsid w:val="00E213A3"/>
    <w:rsid w:val="00E220DF"/>
    <w:rsid w:val="00F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D8A"/>
  <w15:docId w15:val="{843DDDAD-91E1-4EA3-852F-9DD61D2A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75C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Oby+JYJgwNu0DKO9lvufTXfoow==">AMUW2mUp59nOJJGl0qbXZu2SV1YochJIIfNs3HQvs4Xt/39QwIm4hBJeW9x7v+rTlP6t3uNfzolZB7tqffknvwtPkcGJOYlej2WFfSZIYb4eJSW5WCpzMxA=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Spanilá Irena</cp:lastModifiedBy>
  <cp:revision>3</cp:revision>
  <cp:lastPrinted>2023-04-25T13:02:00Z</cp:lastPrinted>
  <dcterms:created xsi:type="dcterms:W3CDTF">2023-04-28T13:15:00Z</dcterms:created>
  <dcterms:modified xsi:type="dcterms:W3CDTF">2023-05-26T13:41:00Z</dcterms:modified>
</cp:coreProperties>
</file>