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5FBD" w14:textId="77777777" w:rsidR="0033115C" w:rsidRPr="0033115C" w:rsidRDefault="0033115C" w:rsidP="0033115C">
      <w:pPr>
        <w:jc w:val="center"/>
        <w:rPr>
          <w:b/>
          <w:sz w:val="32"/>
          <w:szCs w:val="32"/>
        </w:rPr>
      </w:pPr>
      <w:r w:rsidRPr="0033115C">
        <w:rPr>
          <w:b/>
          <w:sz w:val="32"/>
          <w:szCs w:val="32"/>
        </w:rPr>
        <w:t>Smlouva o nájmu vozidla</w:t>
      </w:r>
    </w:p>
    <w:p w14:paraId="0143B2BA" w14:textId="77777777" w:rsidR="0033115C" w:rsidRDefault="0033115C" w:rsidP="0033115C">
      <w:pPr>
        <w:jc w:val="center"/>
      </w:pPr>
      <w:r>
        <w:t>uzavřená podle § 2201 a násl. a § 2321 a násl. zákona č. 89/2012 Sb., občanský zákoník, ve znění pozdějších předpisů (dále jen „občanský zákoník“)</w:t>
      </w:r>
    </w:p>
    <w:p w14:paraId="1D2C2D9D" w14:textId="77777777" w:rsidR="0033115C" w:rsidRDefault="0033115C" w:rsidP="0033115C">
      <w:pPr>
        <w:rPr>
          <w:b/>
        </w:rPr>
      </w:pPr>
    </w:p>
    <w:p w14:paraId="42DEA1AC" w14:textId="503324C3" w:rsidR="0033115C" w:rsidRPr="003E674B" w:rsidRDefault="003E674B" w:rsidP="0033115C">
      <w:pPr>
        <w:spacing w:after="0" w:line="240" w:lineRule="auto"/>
        <w:rPr>
          <w:b/>
          <w:bCs/>
        </w:rPr>
      </w:pPr>
      <w:r w:rsidRPr="003E674B">
        <w:rPr>
          <w:b/>
          <w:bCs/>
        </w:rPr>
        <w:t xml:space="preserve">Toyota </w:t>
      </w:r>
      <w:proofErr w:type="spellStart"/>
      <w:r w:rsidRPr="003E674B">
        <w:rPr>
          <w:b/>
          <w:bCs/>
        </w:rPr>
        <w:t>Central</w:t>
      </w:r>
      <w:proofErr w:type="spellEnd"/>
      <w:r w:rsidRPr="003E674B">
        <w:rPr>
          <w:b/>
          <w:bCs/>
        </w:rPr>
        <w:t xml:space="preserve"> </w:t>
      </w:r>
      <w:proofErr w:type="spellStart"/>
      <w:r w:rsidRPr="003E674B">
        <w:rPr>
          <w:b/>
          <w:bCs/>
        </w:rPr>
        <w:t>Europe</w:t>
      </w:r>
      <w:proofErr w:type="spellEnd"/>
      <w:r w:rsidRPr="003E674B">
        <w:rPr>
          <w:b/>
          <w:bCs/>
        </w:rPr>
        <w:t xml:space="preserve"> – Czech s.r.o</w:t>
      </w:r>
      <w:r>
        <w:rPr>
          <w:b/>
          <w:bCs/>
        </w:rPr>
        <w:t>.</w:t>
      </w:r>
    </w:p>
    <w:p w14:paraId="32F07F40" w14:textId="52982776" w:rsidR="0033115C" w:rsidRDefault="0033115C" w:rsidP="0033115C">
      <w:pPr>
        <w:tabs>
          <w:tab w:val="left" w:pos="2268"/>
        </w:tabs>
        <w:spacing w:after="0" w:line="240" w:lineRule="auto"/>
      </w:pPr>
      <w:r>
        <w:t>kterou zastupuje:</w:t>
      </w:r>
      <w:r>
        <w:tab/>
      </w:r>
      <w:r w:rsidR="003E674B">
        <w:t>Martin Peleška, ředitel</w:t>
      </w:r>
      <w:r>
        <w:tab/>
      </w:r>
    </w:p>
    <w:p w14:paraId="4F4E99C8" w14:textId="375D4C72" w:rsidR="0033115C" w:rsidRDefault="0033115C" w:rsidP="0033115C">
      <w:pPr>
        <w:tabs>
          <w:tab w:val="left" w:pos="2268"/>
        </w:tabs>
        <w:spacing w:after="0" w:line="240" w:lineRule="auto"/>
      </w:pPr>
      <w:r>
        <w:t>se sídlem:</w:t>
      </w:r>
      <w:r>
        <w:tab/>
      </w:r>
      <w:r w:rsidR="003E674B">
        <w:t xml:space="preserve">Bavorská 2662/1, 155 </w:t>
      </w:r>
      <w:proofErr w:type="gramStart"/>
      <w:r w:rsidR="003E674B">
        <w:t>00  Praha</w:t>
      </w:r>
      <w:proofErr w:type="gramEnd"/>
      <w:r w:rsidR="003E674B">
        <w:t xml:space="preserve"> 5</w:t>
      </w:r>
    </w:p>
    <w:p w14:paraId="156E7E34" w14:textId="6AA7558D" w:rsidR="0033115C" w:rsidRDefault="0033115C" w:rsidP="0033115C">
      <w:pPr>
        <w:tabs>
          <w:tab w:val="left" w:pos="2268"/>
        </w:tabs>
        <w:spacing w:after="0" w:line="240" w:lineRule="auto"/>
      </w:pPr>
      <w:r>
        <w:t>IČO:</w:t>
      </w:r>
      <w:r>
        <w:tab/>
      </w:r>
      <w:r w:rsidR="005E157C">
        <w:t>60198435</w:t>
      </w:r>
    </w:p>
    <w:p w14:paraId="4AEC3D9F" w14:textId="557D703E" w:rsidR="0033115C" w:rsidRDefault="0033115C" w:rsidP="0033115C">
      <w:pPr>
        <w:tabs>
          <w:tab w:val="left" w:pos="2268"/>
        </w:tabs>
        <w:spacing w:after="0" w:line="240" w:lineRule="auto"/>
      </w:pPr>
      <w:r>
        <w:t>DIČ:</w:t>
      </w:r>
      <w:r>
        <w:tab/>
      </w:r>
      <w:r w:rsidR="005E157C">
        <w:t>CZ60198435</w:t>
      </w:r>
    </w:p>
    <w:p w14:paraId="6404E775" w14:textId="25331815" w:rsidR="0033115C" w:rsidRDefault="0033115C" w:rsidP="0033115C">
      <w:pPr>
        <w:tabs>
          <w:tab w:val="left" w:pos="2268"/>
        </w:tabs>
        <w:spacing w:after="0" w:line="240" w:lineRule="auto"/>
      </w:pPr>
      <w:r>
        <w:t xml:space="preserve">zapsaná v obchodním rejstříku vedeném </w:t>
      </w:r>
      <w:r w:rsidR="005E157C" w:rsidRPr="005E157C">
        <w:t>Městským soudem v Praze, oddíl C, vložka 24834</w:t>
      </w:r>
    </w:p>
    <w:p w14:paraId="2B306685" w14:textId="1CEFAEE1" w:rsidR="0033115C" w:rsidRDefault="0033115C" w:rsidP="0033115C">
      <w:pPr>
        <w:tabs>
          <w:tab w:val="left" w:pos="2268"/>
        </w:tabs>
        <w:spacing w:after="0" w:line="240" w:lineRule="auto"/>
      </w:pPr>
      <w:r>
        <w:t xml:space="preserve">bankovní spojení: </w:t>
      </w:r>
      <w:r>
        <w:tab/>
      </w:r>
      <w:r w:rsidR="00E93BA8">
        <w:t>CITIBANK</w:t>
      </w:r>
    </w:p>
    <w:p w14:paraId="7AD9CF2F" w14:textId="1EA34562" w:rsidR="0033115C" w:rsidRDefault="0033115C" w:rsidP="0033115C">
      <w:pPr>
        <w:tabs>
          <w:tab w:val="left" w:pos="2268"/>
        </w:tabs>
        <w:spacing w:after="0" w:line="240" w:lineRule="auto"/>
      </w:pPr>
      <w:r>
        <w:t xml:space="preserve">číslo účtu: </w:t>
      </w:r>
      <w:r>
        <w:tab/>
      </w:r>
      <w:r w:rsidR="00E93BA8">
        <w:rPr>
          <w:rStyle w:val="ui-provider"/>
        </w:rPr>
        <w:t>2008940100</w:t>
      </w:r>
      <w:r w:rsidR="00E93BA8" w:rsidRPr="00E93BA8">
        <w:rPr>
          <w:rStyle w:val="ui-provider"/>
        </w:rPr>
        <w:t>/</w:t>
      </w:r>
      <w:r w:rsidR="00E93BA8">
        <w:rPr>
          <w:rStyle w:val="ui-provider"/>
        </w:rPr>
        <w:t>2600</w:t>
      </w:r>
      <w:r>
        <w:br/>
        <w:t>datová schránka:</w:t>
      </w:r>
      <w:r>
        <w:tab/>
      </w:r>
      <w:r w:rsidR="00E93BA8">
        <w:t>fx47xzz</w:t>
      </w:r>
    </w:p>
    <w:p w14:paraId="10EE3A3C" w14:textId="77777777" w:rsidR="0033115C" w:rsidRDefault="0033115C" w:rsidP="0033115C">
      <w:pPr>
        <w:spacing w:after="0" w:line="240" w:lineRule="auto"/>
      </w:pPr>
      <w:r>
        <w:t>(dále jako „</w:t>
      </w:r>
      <w:r>
        <w:rPr>
          <w:b/>
        </w:rPr>
        <w:t>pronajímatel</w:t>
      </w:r>
      <w:r>
        <w:t>“)</w:t>
      </w:r>
    </w:p>
    <w:p w14:paraId="1E3CC287" w14:textId="77777777" w:rsidR="0033115C" w:rsidRDefault="0033115C" w:rsidP="0033115C">
      <w:pPr>
        <w:spacing w:after="0" w:line="240" w:lineRule="auto"/>
      </w:pPr>
    </w:p>
    <w:p w14:paraId="1BFF6766" w14:textId="77777777" w:rsidR="0033115C" w:rsidRDefault="0033115C" w:rsidP="0033115C">
      <w:pPr>
        <w:spacing w:after="0" w:line="240" w:lineRule="auto"/>
      </w:pPr>
      <w:r>
        <w:t>a</w:t>
      </w:r>
    </w:p>
    <w:p w14:paraId="302E69EE" w14:textId="77777777" w:rsidR="0033115C" w:rsidRDefault="0033115C" w:rsidP="0033115C">
      <w:pPr>
        <w:spacing w:after="0" w:line="240" w:lineRule="auto"/>
      </w:pPr>
    </w:p>
    <w:p w14:paraId="7FA299F0" w14:textId="4F6D35ED" w:rsidR="0033115C" w:rsidRDefault="0033115C" w:rsidP="0033115C">
      <w:pPr>
        <w:spacing w:after="0" w:line="240" w:lineRule="auto"/>
        <w:rPr>
          <w:b/>
          <w:highlight w:val="yellow"/>
        </w:rPr>
      </w:pPr>
      <w:r>
        <w:rPr>
          <w:b/>
          <w:bCs/>
        </w:rPr>
        <w:t>Česká republika – Ministerstvo práce a sociálních věcí</w:t>
      </w:r>
    </w:p>
    <w:p w14:paraId="1BF87B29" w14:textId="158F3D0C" w:rsidR="0033115C" w:rsidRDefault="0033115C" w:rsidP="0033115C">
      <w:pPr>
        <w:spacing w:after="0" w:line="240" w:lineRule="auto"/>
      </w:pPr>
      <w:r>
        <w:t>kterou zastupuje:</w:t>
      </w:r>
      <w:r>
        <w:tab/>
        <w:t>Mgr. Ladislav Šimánek, ředitel odboru vnitřní správy</w:t>
      </w:r>
    </w:p>
    <w:p w14:paraId="269987D2" w14:textId="77777777" w:rsidR="0033115C" w:rsidRDefault="0033115C" w:rsidP="0033115C">
      <w:pPr>
        <w:spacing w:after="0" w:line="240" w:lineRule="auto"/>
      </w:pPr>
      <w:r>
        <w:t xml:space="preserve">se sídlem: </w:t>
      </w:r>
      <w:r>
        <w:tab/>
      </w:r>
      <w:r>
        <w:tab/>
        <w:t>Na Poříčním právu 376/1, 128 01 Praha 2</w:t>
      </w:r>
    </w:p>
    <w:p w14:paraId="6AFC5868" w14:textId="77777777" w:rsidR="0033115C" w:rsidRDefault="0033115C" w:rsidP="0033115C">
      <w:pPr>
        <w:spacing w:after="0" w:line="240" w:lineRule="auto"/>
      </w:pPr>
      <w:r>
        <w:t>IČO:</w:t>
      </w:r>
      <w:r>
        <w:tab/>
      </w:r>
      <w:r>
        <w:tab/>
      </w:r>
      <w:r>
        <w:tab/>
        <w:t>00551023</w:t>
      </w:r>
    </w:p>
    <w:p w14:paraId="6DD874CE" w14:textId="77777777" w:rsidR="0033115C" w:rsidRDefault="0033115C" w:rsidP="0033115C">
      <w:pPr>
        <w:spacing w:after="0" w:line="240" w:lineRule="auto"/>
      </w:pPr>
      <w:r>
        <w:t xml:space="preserve">DIČ: </w:t>
      </w:r>
      <w:r>
        <w:tab/>
      </w:r>
      <w:r>
        <w:tab/>
      </w:r>
      <w:r>
        <w:tab/>
        <w:t>-</w:t>
      </w:r>
    </w:p>
    <w:p w14:paraId="2405F9C0" w14:textId="3325ACA8" w:rsidR="0033115C" w:rsidRDefault="0033115C" w:rsidP="0033115C">
      <w:pPr>
        <w:spacing w:after="0" w:line="240" w:lineRule="auto"/>
      </w:pPr>
      <w:r>
        <w:t>bankovní spojení:</w:t>
      </w:r>
      <w:r>
        <w:tab/>
        <w:t>Česká národní banka, Praha</w:t>
      </w:r>
    </w:p>
    <w:p w14:paraId="144AF86B" w14:textId="77777777" w:rsidR="0033115C" w:rsidRDefault="0033115C" w:rsidP="0033115C">
      <w:pPr>
        <w:spacing w:after="0" w:line="240" w:lineRule="auto"/>
      </w:pPr>
      <w:r>
        <w:t xml:space="preserve">číslo účtu: </w:t>
      </w:r>
      <w:r>
        <w:tab/>
      </w:r>
      <w:r>
        <w:tab/>
        <w:t>2229001/0710</w:t>
      </w:r>
    </w:p>
    <w:p w14:paraId="1B28E728" w14:textId="475D84D1" w:rsidR="0033115C" w:rsidRDefault="0033115C" w:rsidP="0033115C">
      <w:pPr>
        <w:spacing w:after="0" w:line="240" w:lineRule="auto"/>
      </w:pPr>
      <w:r>
        <w:t>datová schránka:</w:t>
      </w:r>
      <w:r>
        <w:tab/>
        <w:t>sc9aavg</w:t>
      </w:r>
    </w:p>
    <w:p w14:paraId="0B38AB8C" w14:textId="77777777" w:rsidR="0033115C" w:rsidRDefault="0033115C" w:rsidP="0033115C">
      <w:pPr>
        <w:spacing w:after="0" w:line="240" w:lineRule="auto"/>
      </w:pPr>
      <w:r>
        <w:t>(dále jako „</w:t>
      </w:r>
      <w:r>
        <w:rPr>
          <w:b/>
        </w:rPr>
        <w:t>nájemce</w:t>
      </w:r>
      <w:r>
        <w:t>“)</w:t>
      </w:r>
    </w:p>
    <w:p w14:paraId="1819CE50" w14:textId="77777777" w:rsidR="0033115C" w:rsidRDefault="0033115C" w:rsidP="0033115C">
      <w:pPr>
        <w:spacing w:after="0" w:line="240" w:lineRule="auto"/>
      </w:pPr>
    </w:p>
    <w:p w14:paraId="310C8C3C" w14:textId="77777777" w:rsidR="0033115C" w:rsidRDefault="0033115C" w:rsidP="0033115C">
      <w:pPr>
        <w:spacing w:after="0" w:line="240" w:lineRule="auto"/>
        <w:jc w:val="center"/>
      </w:pPr>
      <w:r>
        <w:t>uzavřely níže uvedeného dne, měsíce a roku tuto smlouvu o nájmu vozidla</w:t>
      </w:r>
    </w:p>
    <w:p w14:paraId="496CA3FA" w14:textId="77777777" w:rsidR="0033115C" w:rsidRDefault="0033115C" w:rsidP="0033115C">
      <w:pPr>
        <w:spacing w:after="0" w:line="240" w:lineRule="auto"/>
      </w:pPr>
      <w:r>
        <w:t>(dále jen „</w:t>
      </w:r>
      <w:r>
        <w:rPr>
          <w:b/>
        </w:rPr>
        <w:t>smlouva</w:t>
      </w:r>
      <w:r>
        <w:t>“).</w:t>
      </w:r>
    </w:p>
    <w:p w14:paraId="67DB80EA" w14:textId="77777777" w:rsidR="0033115C" w:rsidRDefault="0033115C" w:rsidP="0033115C"/>
    <w:p w14:paraId="6AED7BB4" w14:textId="77777777" w:rsidR="0033115C" w:rsidRDefault="0033115C" w:rsidP="0033115C">
      <w:pPr>
        <w:spacing w:after="0" w:line="240" w:lineRule="auto"/>
        <w:jc w:val="center"/>
        <w:rPr>
          <w:b/>
        </w:rPr>
      </w:pPr>
      <w:r>
        <w:rPr>
          <w:b/>
        </w:rPr>
        <w:t>Článek I</w:t>
      </w:r>
    </w:p>
    <w:p w14:paraId="33AF9B68" w14:textId="77777777" w:rsidR="0033115C" w:rsidRDefault="0033115C" w:rsidP="0033115C">
      <w:pPr>
        <w:spacing w:after="0" w:line="240" w:lineRule="auto"/>
        <w:jc w:val="center"/>
        <w:rPr>
          <w:b/>
        </w:rPr>
      </w:pPr>
      <w:r>
        <w:rPr>
          <w:b/>
        </w:rPr>
        <w:t>Předmět smlouvy</w:t>
      </w:r>
    </w:p>
    <w:p w14:paraId="72E9B7B9" w14:textId="13E3A12B" w:rsidR="0033115C" w:rsidRDefault="0033115C" w:rsidP="0033115C">
      <w:pPr>
        <w:numPr>
          <w:ilvl w:val="0"/>
          <w:numId w:val="1"/>
        </w:numPr>
        <w:spacing w:after="0" w:line="240" w:lineRule="auto"/>
        <w:jc w:val="both"/>
      </w:pPr>
      <w:r>
        <w:t>Touto smlouvou se pronajímatel zavazuje přenechat nájemci na dobu určitou,</w:t>
      </w:r>
      <w:r>
        <w:br/>
        <w:t>a to od </w:t>
      </w:r>
      <w:r w:rsidR="00864CC4">
        <w:rPr>
          <w:b/>
        </w:rPr>
        <w:t>9</w:t>
      </w:r>
      <w:r>
        <w:rPr>
          <w:b/>
        </w:rPr>
        <w:t xml:space="preserve">. </w:t>
      </w:r>
      <w:r w:rsidR="00E93BA8">
        <w:rPr>
          <w:b/>
        </w:rPr>
        <w:t>5</w:t>
      </w:r>
      <w:r>
        <w:rPr>
          <w:b/>
        </w:rPr>
        <w:t xml:space="preserve">. 2023 do </w:t>
      </w:r>
      <w:r w:rsidR="00864CC4">
        <w:rPr>
          <w:b/>
        </w:rPr>
        <w:t>9</w:t>
      </w:r>
      <w:r>
        <w:rPr>
          <w:b/>
        </w:rPr>
        <w:t xml:space="preserve">. </w:t>
      </w:r>
      <w:r w:rsidR="00E93BA8">
        <w:rPr>
          <w:b/>
        </w:rPr>
        <w:t>5</w:t>
      </w:r>
      <w:r>
        <w:rPr>
          <w:b/>
        </w:rPr>
        <w:t>. 2024</w:t>
      </w:r>
      <w:r>
        <w:t xml:space="preserve"> do užívání silniční motorové vozidlo:</w:t>
      </w:r>
    </w:p>
    <w:p w14:paraId="0B3A3756" w14:textId="77777777" w:rsidR="0033115C" w:rsidRDefault="0033115C" w:rsidP="0033115C">
      <w:pPr>
        <w:spacing w:after="0" w:line="240" w:lineRule="auto"/>
        <w:ind w:left="720"/>
        <w:jc w:val="both"/>
      </w:pPr>
    </w:p>
    <w:p w14:paraId="53698CEC" w14:textId="02C16B15" w:rsidR="0033115C" w:rsidRDefault="0033115C" w:rsidP="0033115C">
      <w:pPr>
        <w:spacing w:after="0" w:line="276" w:lineRule="auto"/>
        <w:ind w:firstLine="709"/>
        <w:jc w:val="both"/>
        <w:rPr>
          <w:b/>
        </w:rPr>
      </w:pPr>
      <w:r>
        <w:rPr>
          <w:b/>
        </w:rPr>
        <w:t>Typ:</w:t>
      </w:r>
      <w:r>
        <w:rPr>
          <w:b/>
        </w:rPr>
        <w:tab/>
        <w:t xml:space="preserve">Toyota </w:t>
      </w:r>
      <w:proofErr w:type="spellStart"/>
      <w:r>
        <w:rPr>
          <w:b/>
        </w:rPr>
        <w:t>Mirai</w:t>
      </w:r>
      <w:proofErr w:type="spellEnd"/>
      <w:r>
        <w:rPr>
          <w:b/>
        </w:rPr>
        <w:t xml:space="preserve"> FCE</w:t>
      </w:r>
      <w:r w:rsidR="003E674B">
        <w:rPr>
          <w:b/>
        </w:rPr>
        <w:t>V</w:t>
      </w:r>
    </w:p>
    <w:p w14:paraId="10E1FCBA" w14:textId="0BC91AFB" w:rsidR="0033115C" w:rsidRDefault="0033115C" w:rsidP="0033115C">
      <w:pPr>
        <w:spacing w:after="0" w:line="276" w:lineRule="auto"/>
        <w:ind w:firstLine="709"/>
        <w:jc w:val="both"/>
        <w:rPr>
          <w:b/>
        </w:rPr>
      </w:pPr>
      <w:r>
        <w:rPr>
          <w:b/>
        </w:rPr>
        <w:t>RZ:</w:t>
      </w:r>
      <w:r>
        <w:rPr>
          <w:b/>
        </w:rPr>
        <w:tab/>
      </w:r>
    </w:p>
    <w:p w14:paraId="42AB4667" w14:textId="3F0F2A75" w:rsidR="0033115C" w:rsidRDefault="0033115C" w:rsidP="0033115C">
      <w:pPr>
        <w:spacing w:after="0" w:line="276" w:lineRule="auto"/>
        <w:ind w:firstLine="709"/>
        <w:jc w:val="both"/>
        <w:rPr>
          <w:b/>
        </w:rPr>
      </w:pPr>
      <w:r>
        <w:rPr>
          <w:b/>
        </w:rPr>
        <w:t>VIN:</w:t>
      </w:r>
      <w:r>
        <w:rPr>
          <w:b/>
        </w:rPr>
        <w:tab/>
      </w:r>
      <w:r w:rsidR="00E93BA8" w:rsidRPr="00E93BA8">
        <w:rPr>
          <w:b/>
        </w:rPr>
        <w:t>JTDAABAA40A003109</w:t>
      </w:r>
    </w:p>
    <w:p w14:paraId="4C406016" w14:textId="77777777" w:rsidR="0033115C" w:rsidRDefault="0033115C" w:rsidP="0033115C">
      <w:pPr>
        <w:spacing w:after="0" w:line="240" w:lineRule="auto"/>
        <w:ind w:firstLine="709"/>
        <w:jc w:val="both"/>
        <w:rPr>
          <w:b/>
        </w:rPr>
      </w:pPr>
    </w:p>
    <w:p w14:paraId="02FA5558" w14:textId="77777777" w:rsidR="0033115C" w:rsidRDefault="0033115C" w:rsidP="0033115C">
      <w:pPr>
        <w:spacing w:after="0" w:line="240" w:lineRule="auto"/>
        <w:ind w:firstLine="708"/>
      </w:pPr>
      <w:r>
        <w:t>(dále jen „</w:t>
      </w:r>
      <w:r>
        <w:rPr>
          <w:b/>
        </w:rPr>
        <w:t>vozidlo</w:t>
      </w:r>
      <w:r>
        <w:t>“)</w:t>
      </w:r>
    </w:p>
    <w:p w14:paraId="58A8C737" w14:textId="77777777" w:rsidR="0033115C" w:rsidRDefault="0033115C" w:rsidP="0033115C">
      <w:pPr>
        <w:spacing w:after="0" w:line="240" w:lineRule="auto"/>
        <w:ind w:left="709"/>
        <w:jc w:val="both"/>
      </w:pPr>
      <w:r>
        <w:t>a nájemce se zavazuje platit za to pronajímateli nájemné, dle podmínek sjednaných touto smlouvou.</w:t>
      </w:r>
    </w:p>
    <w:p w14:paraId="5DEF764D" w14:textId="57D8F5AD" w:rsidR="0033115C" w:rsidRDefault="0033115C" w:rsidP="0033115C">
      <w:pPr>
        <w:numPr>
          <w:ilvl w:val="0"/>
          <w:numId w:val="1"/>
        </w:numPr>
        <w:spacing w:after="0" w:line="240" w:lineRule="auto"/>
        <w:jc w:val="both"/>
      </w:pPr>
      <w:r>
        <w:t xml:space="preserve">Doporučená cena vozidla na trhu činí </w:t>
      </w:r>
      <w:r w:rsidR="00E93BA8">
        <w:rPr>
          <w:b/>
        </w:rPr>
        <w:t>2.154.000</w:t>
      </w:r>
      <w:r>
        <w:rPr>
          <w:b/>
        </w:rPr>
        <w:t xml:space="preserve"> Kč vč. DPH</w:t>
      </w:r>
      <w:r>
        <w:t>.</w:t>
      </w:r>
    </w:p>
    <w:p w14:paraId="469A5957" w14:textId="77777777" w:rsidR="0033115C" w:rsidRDefault="0033115C" w:rsidP="0033115C">
      <w:pPr>
        <w:numPr>
          <w:ilvl w:val="0"/>
          <w:numId w:val="1"/>
        </w:numPr>
        <w:spacing w:after="0" w:line="240" w:lineRule="auto"/>
        <w:jc w:val="both"/>
      </w:pPr>
      <w:r>
        <w:t xml:space="preserve">Nájemce se zavazuje užívat vozidlo způsobem stanoveným v této smlouvě. Nájemce je oprávněn užívat vozidlo výhradně pro svou potřebu a jeho řízení svěřit výhradně ke služebním účelům ústavních činitelů České republiky. Nájemce není oprávněn dát vozidlo do podnájmu ani </w:t>
      </w:r>
      <w:proofErr w:type="gramStart"/>
      <w:r>
        <w:t>jej</w:t>
      </w:r>
      <w:proofErr w:type="gramEnd"/>
      <w:r>
        <w:t xml:space="preserve"> jakkoliv jinak přenechat třetím právnickým či fyzickým osobám bez písemného předchozího souhlasu pronajímatele.</w:t>
      </w:r>
    </w:p>
    <w:p w14:paraId="2A6231A1" w14:textId="77777777" w:rsidR="0033115C" w:rsidRDefault="0033115C" w:rsidP="0033115C">
      <w:pPr>
        <w:numPr>
          <w:ilvl w:val="0"/>
          <w:numId w:val="1"/>
        </w:numPr>
        <w:spacing w:after="0" w:line="240" w:lineRule="auto"/>
        <w:jc w:val="both"/>
      </w:pPr>
      <w:r>
        <w:lastRenderedPageBreak/>
        <w:t>Nájemce prohlašuje, že uzavřením této smlouvy a/nebo převzetím a užíváním vozidla nejsou porušovány platné interní nařízení nebo předpisy nájemce.</w:t>
      </w:r>
    </w:p>
    <w:p w14:paraId="1416AADC" w14:textId="43CB02C6" w:rsidR="0033115C" w:rsidRDefault="0033115C" w:rsidP="0033115C">
      <w:pPr>
        <w:spacing w:after="0" w:line="240" w:lineRule="auto"/>
        <w:ind w:left="720"/>
        <w:jc w:val="both"/>
      </w:pPr>
      <w:r>
        <w:br/>
      </w:r>
    </w:p>
    <w:p w14:paraId="44A56455" w14:textId="77777777" w:rsidR="0033115C" w:rsidRDefault="0033115C" w:rsidP="0033115C">
      <w:pPr>
        <w:spacing w:after="0" w:line="240" w:lineRule="auto"/>
        <w:jc w:val="center"/>
        <w:rPr>
          <w:b/>
        </w:rPr>
      </w:pPr>
      <w:r>
        <w:rPr>
          <w:b/>
        </w:rPr>
        <w:t>Článek II</w:t>
      </w:r>
    </w:p>
    <w:p w14:paraId="1806E361" w14:textId="77777777" w:rsidR="0033115C" w:rsidRDefault="0033115C" w:rsidP="0033115C">
      <w:pPr>
        <w:spacing w:after="0" w:line="240" w:lineRule="auto"/>
        <w:jc w:val="center"/>
        <w:rPr>
          <w:b/>
        </w:rPr>
      </w:pPr>
      <w:r>
        <w:rPr>
          <w:b/>
        </w:rPr>
        <w:t>Převzetí a vrácení vozidla</w:t>
      </w:r>
    </w:p>
    <w:p w14:paraId="5B4DB330" w14:textId="14347FDF" w:rsidR="0033115C" w:rsidRDefault="0033115C" w:rsidP="0033115C">
      <w:pPr>
        <w:numPr>
          <w:ilvl w:val="0"/>
          <w:numId w:val="2"/>
        </w:numPr>
        <w:spacing w:after="0" w:line="240" w:lineRule="auto"/>
        <w:jc w:val="both"/>
      </w:pPr>
      <w:r>
        <w:t>Nájemce převezme vozidlo způsobilé k provozu spolu se zvýšeným množstvím pohonných hmot a se dvěma klíči a všemi pro provoz potřebnými doklady (včetně pojistných podmínek)</w:t>
      </w:r>
      <w:r>
        <w:rPr>
          <w:i/>
        </w:rPr>
        <w:t>,</w:t>
      </w:r>
      <w:r>
        <w:t xml:space="preserve"> a to v prostorách Zákaznického centra pronajímatele v </w:t>
      </w:r>
      <w:r w:rsidR="003E674B">
        <w:t>Praze</w:t>
      </w:r>
      <w:r>
        <w:t xml:space="preserve"> a vrátí jej v poslední den nájmu (včetně klíčů a dokladů) tamtéž, přičemž jej předtím na vlastní účet řádně umyje a vyčistí jeho interiér.</w:t>
      </w:r>
    </w:p>
    <w:p w14:paraId="4EE0260F" w14:textId="77777777" w:rsidR="0033115C" w:rsidRDefault="0033115C" w:rsidP="0033115C">
      <w:pPr>
        <w:numPr>
          <w:ilvl w:val="0"/>
          <w:numId w:val="2"/>
        </w:numPr>
        <w:spacing w:after="0" w:line="240" w:lineRule="auto"/>
        <w:jc w:val="both"/>
      </w:pPr>
      <w:r>
        <w:t>O převzetí a vrácení vozidla bude sepsán předávací protokol, který bude podepsán zástupci smluvních stran.</w:t>
      </w:r>
    </w:p>
    <w:p w14:paraId="0820DD54" w14:textId="77777777" w:rsidR="0033115C" w:rsidRDefault="0033115C" w:rsidP="0033115C">
      <w:pPr>
        <w:spacing w:after="0" w:line="240" w:lineRule="auto"/>
        <w:ind w:left="720"/>
        <w:jc w:val="both"/>
      </w:pPr>
    </w:p>
    <w:p w14:paraId="6FD784C1" w14:textId="77777777" w:rsidR="0033115C" w:rsidRDefault="0033115C" w:rsidP="0033115C">
      <w:pPr>
        <w:spacing w:after="0" w:line="240" w:lineRule="auto"/>
        <w:jc w:val="center"/>
        <w:rPr>
          <w:b/>
        </w:rPr>
      </w:pPr>
      <w:r>
        <w:rPr>
          <w:b/>
        </w:rPr>
        <w:t>Článek III</w:t>
      </w:r>
    </w:p>
    <w:p w14:paraId="3A0CC485" w14:textId="77777777" w:rsidR="0033115C" w:rsidRDefault="0033115C" w:rsidP="0033115C">
      <w:pPr>
        <w:spacing w:after="0" w:line="240" w:lineRule="auto"/>
        <w:jc w:val="center"/>
        <w:rPr>
          <w:b/>
        </w:rPr>
      </w:pPr>
      <w:r>
        <w:rPr>
          <w:b/>
        </w:rPr>
        <w:t>Nájemné, fakturační a platební podmínky</w:t>
      </w:r>
    </w:p>
    <w:p w14:paraId="16DBE515" w14:textId="03688C55" w:rsidR="0033115C" w:rsidRDefault="0033115C" w:rsidP="0033115C">
      <w:pPr>
        <w:numPr>
          <w:ilvl w:val="0"/>
          <w:numId w:val="3"/>
        </w:numPr>
        <w:spacing w:after="0" w:line="240" w:lineRule="auto"/>
        <w:jc w:val="both"/>
      </w:pPr>
      <w:r>
        <w:t xml:space="preserve">Smluvní strany se vzájemně dohodly, že nájemce uhradí pronajímateli jednorázově nájemné za celou dobu užívání vozidla dle čl. I této smlouvy </w:t>
      </w:r>
      <w:r w:rsidRPr="00E93BA8">
        <w:rPr>
          <w:b/>
        </w:rPr>
        <w:t xml:space="preserve">ve výši </w:t>
      </w:r>
      <w:r w:rsidR="00AE11D3" w:rsidRPr="00E93BA8">
        <w:rPr>
          <w:b/>
        </w:rPr>
        <w:t>2</w:t>
      </w:r>
      <w:r w:rsidR="00E93BA8" w:rsidRPr="00E93BA8">
        <w:rPr>
          <w:b/>
        </w:rPr>
        <w:t>4</w:t>
      </w:r>
      <w:r w:rsidR="00AE11D3" w:rsidRPr="00E93BA8">
        <w:rPr>
          <w:b/>
        </w:rPr>
        <w:t>0.000</w:t>
      </w:r>
      <w:r w:rsidRPr="00E93BA8">
        <w:rPr>
          <w:b/>
        </w:rPr>
        <w:t xml:space="preserve"> Kč </w:t>
      </w:r>
      <w:r w:rsidR="00AE11D3" w:rsidRPr="00E93BA8">
        <w:rPr>
          <w:b/>
        </w:rPr>
        <w:t>vč.</w:t>
      </w:r>
      <w:r w:rsidRPr="00E93BA8">
        <w:rPr>
          <w:b/>
        </w:rPr>
        <w:t> DPH.</w:t>
      </w:r>
    </w:p>
    <w:p w14:paraId="0CF0040A" w14:textId="77777777" w:rsidR="0033115C" w:rsidRDefault="0033115C" w:rsidP="0033115C">
      <w:pPr>
        <w:numPr>
          <w:ilvl w:val="0"/>
          <w:numId w:val="3"/>
        </w:numPr>
        <w:spacing w:after="0" w:line="240" w:lineRule="auto"/>
        <w:jc w:val="both"/>
      </w:pPr>
      <w:r>
        <w:t>Nájemné je splatné na základě řádně vystavené faktury.</w:t>
      </w:r>
    </w:p>
    <w:p w14:paraId="6ED7A9F4" w14:textId="77777777" w:rsidR="0033115C" w:rsidRDefault="0033115C" w:rsidP="0033115C">
      <w:pPr>
        <w:numPr>
          <w:ilvl w:val="0"/>
          <w:numId w:val="3"/>
        </w:numPr>
        <w:spacing w:after="0" w:line="240" w:lineRule="auto"/>
        <w:jc w:val="both"/>
      </w:pPr>
      <w:r>
        <w:t>Faktura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w:t>
      </w:r>
      <w:r>
        <w:rPr>
          <w:b/>
        </w:rPr>
        <w:t>ZDPH</w:t>
      </w:r>
      <w:r>
        <w:t>“). Na faktuře musí být uvedeno evidenční číslo této smlouvy uvedené v záhlaví této smlouvy</w:t>
      </w:r>
      <w:r>
        <w:rPr>
          <w:bCs/>
        </w:rPr>
        <w:t>.</w:t>
      </w:r>
      <w:r>
        <w:t xml:space="preserve"> Přílohou faktury musí být kopie předávacího protokolu podepsaného oběma smluvními stranami dle čl. II odst. 2 této smlouvy.</w:t>
      </w:r>
    </w:p>
    <w:p w14:paraId="629FE9ED" w14:textId="77777777" w:rsidR="0033115C" w:rsidRDefault="0033115C" w:rsidP="0033115C">
      <w:pPr>
        <w:numPr>
          <w:ilvl w:val="0"/>
          <w:numId w:val="3"/>
        </w:numPr>
        <w:spacing w:after="0" w:line="240" w:lineRule="auto"/>
        <w:jc w:val="both"/>
      </w:pPr>
      <w: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2BDE25B4" w14:textId="4747DA68" w:rsidR="0033115C" w:rsidRDefault="0033115C" w:rsidP="0033115C">
      <w:pPr>
        <w:numPr>
          <w:ilvl w:val="0"/>
          <w:numId w:val="3"/>
        </w:numPr>
        <w:spacing w:after="0" w:line="240" w:lineRule="auto"/>
        <w:jc w:val="both"/>
      </w:pPr>
      <w:r>
        <w:t xml:space="preserve">Pronajímatel je oprávněn fakturu včetně všech jejích příloh vystavit v elektronické formě dle § 26 ZDPH, a to ve formátu ISDOC nebo ISDOCX verze 5.2 nebo vyšší. Pronajímatel je dále oprávněn vystavit fakturu ve formátu, který je v souladu s evropským standardem elektronické faktury dle technické normy ČSN EN 16931-1:2017. Elektronickou fakturu je možné zaslat datovou schránkou (identifikace uvedena v údajích o nájemci) nebo elektronickou poštou na adresu: ladislav.simanek@mpsv.cz. </w:t>
      </w:r>
    </w:p>
    <w:p w14:paraId="045946DB" w14:textId="77777777" w:rsidR="0033115C" w:rsidRDefault="0033115C" w:rsidP="0033115C">
      <w:pPr>
        <w:numPr>
          <w:ilvl w:val="0"/>
          <w:numId w:val="3"/>
        </w:numPr>
        <w:spacing w:after="0" w:line="240" w:lineRule="auto"/>
        <w:jc w:val="both"/>
      </w:pPr>
      <w:r>
        <w:t>Cenu plnění uhradí nájemce na základě faktury pronajímatele bezhotovostním převodem, přičemž splatnost faktury je 30 dnů ode dne jejího doručení nájemci. Povinnost nájemce zaplatit fakturovanou částku dle této smlouvy je splněna odepsáním příslušné částky z účtu nájemce ve prospěch účtu pronajímatele.</w:t>
      </w:r>
    </w:p>
    <w:p w14:paraId="6FFFF894" w14:textId="77777777" w:rsidR="0033115C" w:rsidRDefault="0033115C" w:rsidP="0033115C">
      <w:pPr>
        <w:spacing w:after="0" w:line="240" w:lineRule="auto"/>
        <w:rPr>
          <w:b/>
        </w:rPr>
      </w:pPr>
    </w:p>
    <w:p w14:paraId="49F0285F" w14:textId="77777777" w:rsidR="0033115C" w:rsidRDefault="0033115C" w:rsidP="0033115C">
      <w:pPr>
        <w:spacing w:after="0" w:line="240" w:lineRule="auto"/>
        <w:jc w:val="center"/>
        <w:rPr>
          <w:b/>
        </w:rPr>
      </w:pPr>
      <w:r>
        <w:rPr>
          <w:b/>
        </w:rPr>
        <w:t>Článek IV</w:t>
      </w:r>
    </w:p>
    <w:p w14:paraId="1D499FDA" w14:textId="77777777" w:rsidR="0033115C" w:rsidRDefault="0033115C" w:rsidP="0033115C">
      <w:pPr>
        <w:spacing w:after="0" w:line="240" w:lineRule="auto"/>
        <w:jc w:val="center"/>
      </w:pPr>
      <w:r>
        <w:rPr>
          <w:b/>
        </w:rPr>
        <w:t>Nakládání s vozidlem</w:t>
      </w:r>
    </w:p>
    <w:p w14:paraId="2C8631C8" w14:textId="77777777" w:rsidR="0033115C" w:rsidRDefault="0033115C" w:rsidP="0033115C">
      <w:pPr>
        <w:numPr>
          <w:ilvl w:val="0"/>
          <w:numId w:val="4"/>
        </w:numPr>
        <w:spacing w:after="0" w:line="240" w:lineRule="auto"/>
        <w:jc w:val="both"/>
      </w:pPr>
      <w:r>
        <w:t xml:space="preserve">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w:t>
      </w:r>
      <w:proofErr w:type="gramStart"/>
      <w:r>
        <w:t>zabezpečí</w:t>
      </w:r>
      <w:proofErr w:type="gramEnd"/>
      <w:r>
        <w:t xml:space="preserve"> záznam každé jízdy s vozidlem do písemného záznamu jízdy (příp. do knihy jízd), z něhož bude určitelné to, kdo a kdy dané vozidlo řídil. Nájemce je povinen záznam jízdy na požádání v odůvodněných případech (např. v souvislosti s dopravními přestupky při užívání daného vozidla) doložit pronajímateli tak, aby </w:t>
      </w:r>
      <w:r>
        <w:lastRenderedPageBreak/>
        <w:t>se dalo určit, který řidič kdy dané vozidlo řídil. Nájemce nahradí pronajímateli jakoukoliv škodu, která by pronajímateli vznikla, pokud se řidič vozidla nedohledá.</w:t>
      </w:r>
    </w:p>
    <w:p w14:paraId="3330995A" w14:textId="0A395F31" w:rsidR="0033115C" w:rsidRDefault="0033115C" w:rsidP="0033115C">
      <w:pPr>
        <w:numPr>
          <w:ilvl w:val="0"/>
          <w:numId w:val="4"/>
        </w:numPr>
        <w:spacing w:after="0" w:line="240" w:lineRule="auto"/>
        <w:jc w:val="both"/>
      </w:pPr>
      <w:r>
        <w:t>Nájemce je povinen dodržovat intervaly servisních prohlídek vozidla. Smluvní strany sjednávají, že veškeré provozní náklady spolu s předepsanými servisními prohlídkami hradí nájemce.</w:t>
      </w:r>
    </w:p>
    <w:p w14:paraId="6A77E769" w14:textId="7495B2E4" w:rsidR="0033115C" w:rsidRDefault="0033115C" w:rsidP="0033115C">
      <w:pPr>
        <w:numPr>
          <w:ilvl w:val="0"/>
          <w:numId w:val="4"/>
        </w:numPr>
        <w:spacing w:after="0" w:line="240" w:lineRule="auto"/>
        <w:jc w:val="both"/>
      </w:pPr>
      <w:r>
        <w:t xml:space="preserve">Vozidlo bude pronajímatelem standardně vybaveno povinnou výbavou, </w:t>
      </w:r>
      <w:proofErr w:type="spellStart"/>
      <w:r>
        <w:t>ekoznámkou</w:t>
      </w:r>
      <w:proofErr w:type="spellEnd"/>
      <w:r>
        <w:t xml:space="preserve"> a</w:t>
      </w:r>
      <w:r w:rsidR="003E674B">
        <w:t> </w:t>
      </w:r>
      <w:r>
        <w:t>dálniční známkou v případě, že se nejedná o vozidlo dle zákona č. 13/1997 Sb., o pozemních komunikacích, ve znění pozdějších předpisů, dle ustanovení § 20a odst. 1 písm. o).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w:t>
      </w:r>
      <w:r w:rsidR="003E674B">
        <w:t> </w:t>
      </w:r>
      <w:r>
        <w:t>hradí tyto nájemce.</w:t>
      </w:r>
    </w:p>
    <w:p w14:paraId="14F59F8F" w14:textId="77777777" w:rsidR="0033115C" w:rsidRDefault="0033115C" w:rsidP="0033115C">
      <w:pPr>
        <w:spacing w:after="0" w:line="240" w:lineRule="auto"/>
        <w:ind w:left="720"/>
        <w:jc w:val="both"/>
      </w:pPr>
    </w:p>
    <w:p w14:paraId="2DF6E075" w14:textId="77777777" w:rsidR="0033115C" w:rsidRDefault="0033115C" w:rsidP="0033115C">
      <w:pPr>
        <w:spacing w:after="0" w:line="240" w:lineRule="auto"/>
        <w:jc w:val="center"/>
        <w:rPr>
          <w:b/>
        </w:rPr>
      </w:pPr>
      <w:r>
        <w:rPr>
          <w:b/>
        </w:rPr>
        <w:t>Článek V</w:t>
      </w:r>
    </w:p>
    <w:p w14:paraId="730DA21F" w14:textId="77777777" w:rsidR="0033115C" w:rsidRDefault="0033115C" w:rsidP="0033115C">
      <w:pPr>
        <w:spacing w:after="0" w:line="240" w:lineRule="auto"/>
        <w:jc w:val="center"/>
      </w:pPr>
      <w:r>
        <w:rPr>
          <w:b/>
        </w:rPr>
        <w:t>Pojištění a škody</w:t>
      </w:r>
    </w:p>
    <w:p w14:paraId="6D117340" w14:textId="118EE7D7" w:rsidR="0033115C" w:rsidRDefault="0033115C" w:rsidP="0033115C">
      <w:pPr>
        <w:numPr>
          <w:ilvl w:val="0"/>
          <w:numId w:val="5"/>
        </w:numPr>
        <w:spacing w:after="0" w:line="240" w:lineRule="auto"/>
        <w:jc w:val="both"/>
      </w:pPr>
      <w:r>
        <w:t xml:space="preserve">Na vozidlo se vztahuje pojištění odpovědnosti za škodu způsobenou provozem vozidla a též havarijní pojištění se spoluúčastí na pojistném plnění ve výši </w:t>
      </w:r>
      <w:r w:rsidR="00E93BA8">
        <w:t>5000</w:t>
      </w:r>
      <w:r>
        <w:t>,-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w:t>
      </w:r>
      <w:r w:rsidR="003E674B">
        <w:t> </w:t>
      </w:r>
      <w:r>
        <w:t>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VII této smlouvy.</w:t>
      </w:r>
    </w:p>
    <w:p w14:paraId="517F3EFB" w14:textId="7D36763C" w:rsidR="0033115C" w:rsidRDefault="0033115C" w:rsidP="0033115C">
      <w:pPr>
        <w:numPr>
          <w:ilvl w:val="0"/>
          <w:numId w:val="5"/>
        </w:numPr>
        <w:spacing w:after="0" w:line="240" w:lineRule="auto"/>
        <w:jc w:val="both"/>
      </w:pPr>
      <w:r>
        <w:t>V případě nutnosti opravy vozidla, provede tuto pronajímatel. Nájemce je v tomto případě povinen předat vozidlo do opravy do Zákaznického centra pronajímatele v Praze.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19A01035" w14:textId="77777777" w:rsidR="0033115C" w:rsidRDefault="0033115C" w:rsidP="0033115C">
      <w:pPr>
        <w:numPr>
          <w:ilvl w:val="0"/>
          <w:numId w:val="5"/>
        </w:numPr>
        <w:spacing w:after="0" w:line="240" w:lineRule="auto"/>
        <w:jc w:val="both"/>
      </w:pPr>
      <w:r>
        <w:t>Spoluúčast na pojistném plnění nájemce nehradí s výjimkou případů, kdy ke vzniku pojistné události došlo úmyslně nebo v důsledku hrubé nedbalosti (např. jízda pod vlivem alkoholu či jiné návykové látky) ze strany nájemce nebo jeho zaměstnanců.</w:t>
      </w:r>
    </w:p>
    <w:p w14:paraId="2C9A7FBF" w14:textId="77777777" w:rsidR="0033115C" w:rsidRDefault="0033115C" w:rsidP="0033115C">
      <w:pPr>
        <w:numPr>
          <w:ilvl w:val="0"/>
          <w:numId w:val="5"/>
        </w:numPr>
        <w:spacing w:after="0" w:line="240" w:lineRule="auto"/>
        <w:jc w:val="both"/>
      </w:pPr>
      <w:r>
        <w:t>Nájemce odpovídá pronajímateli za všechny škody, jež vzniknou na vozidle za trvání této smlouvy.</w:t>
      </w:r>
    </w:p>
    <w:p w14:paraId="3E238898" w14:textId="77777777" w:rsidR="0033115C" w:rsidRDefault="0033115C" w:rsidP="0033115C">
      <w:pPr>
        <w:numPr>
          <w:ilvl w:val="0"/>
          <w:numId w:val="5"/>
        </w:numPr>
        <w:spacing w:after="0" w:line="240" w:lineRule="auto"/>
        <w:jc w:val="both"/>
      </w:pPr>
      <w:r>
        <w:t>V případě krádeže, ztráty, zničení nebo poškození vozidla je nájemce povinen uhradit pronajímateli plnou výši finanční hodnoty vozidla převzatého od pronajímatele, která není kryta pojištěním pronajímatele.</w:t>
      </w:r>
    </w:p>
    <w:p w14:paraId="743C109F" w14:textId="77777777" w:rsidR="0033115C" w:rsidRDefault="0033115C" w:rsidP="0033115C">
      <w:pPr>
        <w:spacing w:after="0" w:line="240" w:lineRule="auto"/>
        <w:rPr>
          <w:bCs/>
        </w:rPr>
      </w:pPr>
    </w:p>
    <w:p w14:paraId="3F56A90F" w14:textId="77777777" w:rsidR="0033115C" w:rsidRDefault="0033115C" w:rsidP="0033115C">
      <w:pPr>
        <w:spacing w:after="0" w:line="240" w:lineRule="auto"/>
        <w:jc w:val="center"/>
        <w:rPr>
          <w:b/>
          <w:bCs/>
        </w:rPr>
      </w:pPr>
      <w:r>
        <w:rPr>
          <w:b/>
          <w:bCs/>
        </w:rPr>
        <w:t>Článek VI</w:t>
      </w:r>
    </w:p>
    <w:p w14:paraId="7AA083AE" w14:textId="77777777" w:rsidR="0033115C" w:rsidRDefault="0033115C" w:rsidP="0033115C">
      <w:pPr>
        <w:spacing w:after="0" w:line="240" w:lineRule="auto"/>
        <w:jc w:val="center"/>
      </w:pPr>
      <w:r>
        <w:rPr>
          <w:b/>
          <w:bCs/>
        </w:rPr>
        <w:t>Ostatní ustanovení</w:t>
      </w:r>
    </w:p>
    <w:p w14:paraId="7AE8A53D" w14:textId="44D7F606" w:rsidR="0033115C" w:rsidRDefault="0033115C" w:rsidP="0033115C">
      <w:pPr>
        <w:numPr>
          <w:ilvl w:val="0"/>
          <w:numId w:val="6"/>
        </w:numPr>
        <w:spacing w:after="0" w:line="240" w:lineRule="auto"/>
        <w:jc w:val="both"/>
      </w:pPr>
      <w: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TOYOTA. O poruchách je nájemce povinen informovat pronajímatele. Nájemce nesmí vozidlo bez předchozího písemného souhlasu </w:t>
      </w:r>
      <w:proofErr w:type="gramStart"/>
      <w:r>
        <w:t>pronajímatele</w:t>
      </w:r>
      <w:proofErr w:type="gramEnd"/>
      <w:r>
        <w:t xml:space="preserve"> jakkoliv upravovat.</w:t>
      </w:r>
    </w:p>
    <w:p w14:paraId="4A181F41" w14:textId="77777777" w:rsidR="0033115C" w:rsidRDefault="0033115C" w:rsidP="0033115C">
      <w:pPr>
        <w:numPr>
          <w:ilvl w:val="0"/>
          <w:numId w:val="6"/>
        </w:numPr>
        <w:spacing w:after="0" w:line="240" w:lineRule="auto"/>
        <w:jc w:val="both"/>
      </w:pPr>
      <w: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14:paraId="1A73D177" w14:textId="77777777" w:rsidR="0033115C" w:rsidRDefault="0033115C" w:rsidP="0033115C">
      <w:pPr>
        <w:spacing w:after="0" w:line="240" w:lineRule="auto"/>
        <w:rPr>
          <w:b/>
          <w:bCs/>
        </w:rPr>
      </w:pPr>
    </w:p>
    <w:p w14:paraId="68377554" w14:textId="77777777" w:rsidR="0033115C" w:rsidRDefault="0033115C" w:rsidP="0033115C">
      <w:pPr>
        <w:spacing w:after="0" w:line="240" w:lineRule="auto"/>
        <w:jc w:val="center"/>
        <w:rPr>
          <w:b/>
          <w:bCs/>
        </w:rPr>
      </w:pPr>
      <w:r>
        <w:rPr>
          <w:b/>
          <w:bCs/>
        </w:rPr>
        <w:lastRenderedPageBreak/>
        <w:t>Článek VII</w:t>
      </w:r>
    </w:p>
    <w:p w14:paraId="329D1313" w14:textId="77777777" w:rsidR="0033115C" w:rsidRDefault="0033115C" w:rsidP="0033115C">
      <w:pPr>
        <w:spacing w:after="0" w:line="240" w:lineRule="auto"/>
        <w:jc w:val="center"/>
        <w:rPr>
          <w:b/>
          <w:bCs/>
        </w:rPr>
      </w:pPr>
      <w:r>
        <w:rPr>
          <w:b/>
          <w:bCs/>
        </w:rPr>
        <w:t>Kontaktní údaje</w:t>
      </w:r>
    </w:p>
    <w:p w14:paraId="4EF18789" w14:textId="77777777" w:rsidR="0033115C" w:rsidRDefault="0033115C" w:rsidP="0033115C">
      <w:pPr>
        <w:numPr>
          <w:ilvl w:val="0"/>
          <w:numId w:val="7"/>
        </w:numPr>
        <w:spacing w:after="0" w:line="240" w:lineRule="auto"/>
      </w:pPr>
      <w:r>
        <w:t>Kontaktní údaje pronajímatele:</w:t>
      </w:r>
      <w:r>
        <w:br/>
      </w:r>
    </w:p>
    <w:p w14:paraId="22E95F20" w14:textId="77777777" w:rsidR="0033115C" w:rsidRDefault="0033115C" w:rsidP="0033115C">
      <w:pPr>
        <w:spacing w:after="0" w:line="240" w:lineRule="auto"/>
        <w:ind w:firstLine="709"/>
        <w:rPr>
          <w:b/>
        </w:rPr>
      </w:pPr>
      <w:r>
        <w:rPr>
          <w:b/>
        </w:rPr>
        <w:t>Činnosti spojené se Smlouvou:</w:t>
      </w:r>
    </w:p>
    <w:p w14:paraId="729E97E1" w14:textId="4EA41695" w:rsidR="0033115C" w:rsidRDefault="00E93BA8" w:rsidP="0033115C">
      <w:pPr>
        <w:spacing w:after="0" w:line="240" w:lineRule="auto"/>
        <w:ind w:firstLine="709"/>
      </w:pPr>
      <w:r>
        <w:t>Petr Najman, mob.: 702 076 503</w:t>
      </w:r>
    </w:p>
    <w:p w14:paraId="41443AAF" w14:textId="7905909A" w:rsidR="00E93BA8" w:rsidRPr="00E93BA8" w:rsidRDefault="00E93BA8" w:rsidP="0033115C">
      <w:pPr>
        <w:spacing w:after="0" w:line="240" w:lineRule="auto"/>
        <w:ind w:firstLine="709"/>
        <w:rPr>
          <w:lang w:val="en-US"/>
        </w:rPr>
      </w:pPr>
      <w:r>
        <w:t xml:space="preserve">e-mail: </w:t>
      </w:r>
      <w:proofErr w:type="spellStart"/>
      <w:r>
        <w:t>petr.najman</w:t>
      </w:r>
      <w:proofErr w:type="spellEnd"/>
      <w:r>
        <w:rPr>
          <w:lang w:val="en-US"/>
        </w:rPr>
        <w:t>@toyota-ce.com</w:t>
      </w:r>
    </w:p>
    <w:p w14:paraId="49357B6A" w14:textId="77777777" w:rsidR="0033115C" w:rsidRDefault="0033115C" w:rsidP="0033115C">
      <w:pPr>
        <w:spacing w:after="0" w:line="240" w:lineRule="auto"/>
        <w:ind w:firstLine="709"/>
      </w:pPr>
    </w:p>
    <w:p w14:paraId="23CC61E8" w14:textId="54644FE6" w:rsidR="0033115C" w:rsidRDefault="0033115C" w:rsidP="0033115C">
      <w:pPr>
        <w:spacing w:after="0" w:line="240" w:lineRule="auto"/>
        <w:ind w:left="709"/>
        <w:rPr>
          <w:b/>
        </w:rPr>
      </w:pPr>
      <w:r>
        <w:rPr>
          <w:b/>
        </w:rPr>
        <w:t>Činnosti spojené s provozem vozu:</w:t>
      </w:r>
    </w:p>
    <w:p w14:paraId="275A163A" w14:textId="68FCA65F" w:rsidR="0033115C" w:rsidRDefault="00E93BA8" w:rsidP="0033115C">
      <w:pPr>
        <w:spacing w:after="0" w:line="240" w:lineRule="auto"/>
        <w:ind w:left="709"/>
        <w:rPr>
          <w:bCs/>
        </w:rPr>
      </w:pPr>
      <w:r w:rsidRPr="00E93BA8">
        <w:rPr>
          <w:bCs/>
        </w:rPr>
        <w:t>Michael Mikel, mob.:</w:t>
      </w:r>
      <w:r>
        <w:rPr>
          <w:bCs/>
        </w:rPr>
        <w:t xml:space="preserve"> 728 515 274</w:t>
      </w:r>
    </w:p>
    <w:p w14:paraId="7268DA60" w14:textId="02AF6374" w:rsidR="00E93BA8" w:rsidRPr="00E93BA8" w:rsidRDefault="00E93BA8" w:rsidP="0033115C">
      <w:pPr>
        <w:spacing w:after="0" w:line="240" w:lineRule="auto"/>
        <w:ind w:left="709"/>
        <w:rPr>
          <w:bCs/>
        </w:rPr>
      </w:pPr>
      <w:r>
        <w:rPr>
          <w:bCs/>
        </w:rPr>
        <w:t xml:space="preserve">e-mail: </w:t>
      </w:r>
      <w:proofErr w:type="spellStart"/>
      <w:r>
        <w:rPr>
          <w:bCs/>
        </w:rPr>
        <w:t>michael.mikel</w:t>
      </w:r>
      <w:proofErr w:type="spellEnd"/>
      <w:r>
        <w:rPr>
          <w:bCs/>
          <w:lang w:val="en-US"/>
        </w:rPr>
        <w:t>@</w:t>
      </w:r>
      <w:r>
        <w:rPr>
          <w:bCs/>
        </w:rPr>
        <w:t>toyota-ce.com</w:t>
      </w:r>
    </w:p>
    <w:p w14:paraId="625490AD" w14:textId="77777777" w:rsidR="0033115C" w:rsidRDefault="0033115C" w:rsidP="0033115C">
      <w:pPr>
        <w:spacing w:after="0" w:line="240" w:lineRule="auto"/>
      </w:pPr>
    </w:p>
    <w:p w14:paraId="613F2DC3" w14:textId="77777777" w:rsidR="0033115C" w:rsidRDefault="0033115C" w:rsidP="0033115C">
      <w:pPr>
        <w:numPr>
          <w:ilvl w:val="0"/>
          <w:numId w:val="7"/>
        </w:numPr>
        <w:spacing w:after="0" w:line="240" w:lineRule="auto"/>
      </w:pPr>
      <w:r>
        <w:t xml:space="preserve">Kontaktní údaje za nájemce: </w:t>
      </w:r>
    </w:p>
    <w:p w14:paraId="4FCB87C7" w14:textId="77777777" w:rsidR="0033115C" w:rsidRDefault="0033115C" w:rsidP="0033115C">
      <w:pPr>
        <w:spacing w:after="0" w:line="240" w:lineRule="auto"/>
      </w:pPr>
    </w:p>
    <w:p w14:paraId="4E24B363" w14:textId="77777777" w:rsidR="0033115C" w:rsidRDefault="0033115C" w:rsidP="0033115C">
      <w:pPr>
        <w:spacing w:after="0" w:line="240" w:lineRule="auto"/>
        <w:ind w:left="709"/>
      </w:pPr>
      <w:r>
        <w:rPr>
          <w:b/>
          <w:bCs/>
        </w:rPr>
        <w:t xml:space="preserve">Česká </w:t>
      </w:r>
      <w:proofErr w:type="gramStart"/>
      <w:r>
        <w:rPr>
          <w:b/>
          <w:bCs/>
        </w:rPr>
        <w:t>republika - Ministerstvo</w:t>
      </w:r>
      <w:proofErr w:type="gramEnd"/>
      <w:r>
        <w:rPr>
          <w:b/>
          <w:bCs/>
        </w:rPr>
        <w:t xml:space="preserve"> práce a sociálních věcí</w:t>
      </w:r>
    </w:p>
    <w:p w14:paraId="7102AB7D" w14:textId="77777777" w:rsidR="0033115C" w:rsidRDefault="0033115C" w:rsidP="0033115C">
      <w:pPr>
        <w:spacing w:after="0" w:line="240" w:lineRule="auto"/>
      </w:pPr>
      <w:r>
        <w:tab/>
        <w:t>Na Poříčním právu 376/1, 128 01 Praha 2</w:t>
      </w:r>
    </w:p>
    <w:p w14:paraId="0E79C20A" w14:textId="77777777" w:rsidR="0033115C" w:rsidRDefault="0033115C" w:rsidP="0033115C">
      <w:pPr>
        <w:spacing w:after="0" w:line="240" w:lineRule="auto"/>
      </w:pPr>
      <w:r>
        <w:tab/>
        <w:t xml:space="preserve">Mgr. Ladislav Šimánek, mob.: 778 487 687 </w:t>
      </w:r>
    </w:p>
    <w:p w14:paraId="7015B533" w14:textId="77777777" w:rsidR="0033115C" w:rsidRDefault="0033115C" w:rsidP="0033115C">
      <w:pPr>
        <w:spacing w:after="0" w:line="240" w:lineRule="auto"/>
      </w:pPr>
      <w:r>
        <w:tab/>
        <w:t xml:space="preserve">e-mail: </w:t>
      </w:r>
      <w:hyperlink r:id="rId7" w:history="1">
        <w:r>
          <w:rPr>
            <w:rStyle w:val="Hypertextovodkaz"/>
          </w:rPr>
          <w:t>ladislav.simanek@mpsv.cz</w:t>
        </w:r>
      </w:hyperlink>
      <w:r>
        <w:t xml:space="preserve"> </w:t>
      </w:r>
    </w:p>
    <w:p w14:paraId="0BD54EE1" w14:textId="77777777" w:rsidR="0033115C" w:rsidRDefault="0033115C" w:rsidP="0033115C">
      <w:pPr>
        <w:spacing w:after="0" w:line="240" w:lineRule="auto"/>
      </w:pPr>
    </w:p>
    <w:p w14:paraId="113FD034" w14:textId="77777777" w:rsidR="0033115C" w:rsidRDefault="0033115C" w:rsidP="0033115C">
      <w:pPr>
        <w:spacing w:after="0" w:line="240" w:lineRule="auto"/>
        <w:jc w:val="center"/>
        <w:rPr>
          <w:b/>
        </w:rPr>
      </w:pPr>
      <w:r>
        <w:rPr>
          <w:b/>
        </w:rPr>
        <w:t>Článek VIII</w:t>
      </w:r>
    </w:p>
    <w:p w14:paraId="582312C9" w14:textId="77777777" w:rsidR="0033115C" w:rsidRDefault="0033115C" w:rsidP="0033115C">
      <w:pPr>
        <w:spacing w:after="0" w:line="240" w:lineRule="auto"/>
        <w:jc w:val="center"/>
      </w:pPr>
      <w:r>
        <w:rPr>
          <w:b/>
        </w:rPr>
        <w:t>Závěrečná ustanovení</w:t>
      </w:r>
    </w:p>
    <w:p w14:paraId="54949630" w14:textId="631A1153" w:rsidR="0033115C" w:rsidRDefault="0033115C" w:rsidP="0033115C">
      <w:pPr>
        <w:numPr>
          <w:ilvl w:val="0"/>
          <w:numId w:val="8"/>
        </w:numPr>
        <w:spacing w:after="0" w:line="240" w:lineRule="auto"/>
        <w:jc w:val="both"/>
      </w:pPr>
      <w:r>
        <w:t>Pronajímatel může tuto smlouvu písemně vypovědět, a to i bez udání důvodů. Výpovědní doba činí jeden měsíc a počíná běžet ode dne doručení oznámení o výpovědi nájemci, přičemž toto oznámení je možné provést též ústně, telefonicky</w:t>
      </w:r>
      <w:r w:rsidR="005E157C">
        <w:t xml:space="preserve"> </w:t>
      </w:r>
      <w:r>
        <w:t xml:space="preserve">nebo </w:t>
      </w:r>
      <w:proofErr w:type="gramStart"/>
      <w:r>
        <w:t>písemným dopisem</w:t>
      </w:r>
      <w:proofErr w:type="gramEnd"/>
      <w:r>
        <w:t xml:space="preserve"> doručeným nájemci. V případě předčasného ukončení této smlouvy vydá pronajímatel nájemci poměrnou část nespotřebovaného nájemného, nedohodnou-li se smluvní strany jinak.</w:t>
      </w:r>
    </w:p>
    <w:p w14:paraId="6352A23A" w14:textId="77777777" w:rsidR="0033115C" w:rsidRDefault="0033115C" w:rsidP="0033115C">
      <w:pPr>
        <w:numPr>
          <w:ilvl w:val="0"/>
          <w:numId w:val="8"/>
        </w:numPr>
        <w:spacing w:after="0" w:line="240" w:lineRule="auto"/>
        <w:jc w:val="both"/>
      </w:pPr>
      <w:r>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74266F65" w14:textId="77777777" w:rsidR="0033115C" w:rsidRDefault="0033115C" w:rsidP="0033115C">
      <w:pPr>
        <w:numPr>
          <w:ilvl w:val="0"/>
          <w:numId w:val="8"/>
        </w:numPr>
        <w:spacing w:after="0" w:line="240" w:lineRule="auto"/>
        <w:jc w:val="both"/>
      </w:pPr>
      <w:r>
        <w:t>Veškeré změny či doplnění smlouvy lze učinit pouze na základě písemné dohody smluvních stran. Takové dohody musí mít podobu datovaných, číslovaných a oběma smluvními stranami podepsaných dodatků smlouvy.</w:t>
      </w:r>
    </w:p>
    <w:p w14:paraId="018C7E37" w14:textId="77777777" w:rsidR="0033115C" w:rsidRDefault="0033115C" w:rsidP="0033115C">
      <w:pPr>
        <w:numPr>
          <w:ilvl w:val="0"/>
          <w:numId w:val="8"/>
        </w:numPr>
        <w:spacing w:after="0" w:line="240" w:lineRule="auto"/>
        <w:jc w:val="both"/>
      </w:pPr>
      <w: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p>
    <w:p w14:paraId="05D2B5A9" w14:textId="77777777" w:rsidR="0033115C" w:rsidRDefault="0033115C" w:rsidP="0033115C">
      <w:pPr>
        <w:numPr>
          <w:ilvl w:val="0"/>
          <w:numId w:val="8"/>
        </w:numPr>
        <w:spacing w:after="0" w:line="240" w:lineRule="auto"/>
        <w:jc w:val="both"/>
      </w:pPr>
      <w:r>
        <w:t>Pronajímatel je povinen upozornit nájemce písemně na existující či hrozící střet zájmů bezodkladně poté, co střet zájmů vznikne nebo vyjde najevo, pokud pronajímatel i při vynaložení veškeré odborné péče nemohl střet zájmů zjistit před uzavřením této smlouvy.</w:t>
      </w:r>
    </w:p>
    <w:p w14:paraId="7F8FD847" w14:textId="77777777" w:rsidR="0033115C" w:rsidRDefault="0033115C" w:rsidP="0033115C">
      <w:pPr>
        <w:numPr>
          <w:ilvl w:val="0"/>
          <w:numId w:val="8"/>
        </w:numPr>
        <w:spacing w:after="0" w:line="240" w:lineRule="auto"/>
        <w:jc w:val="both"/>
      </w:pPr>
      <w:r>
        <w:t xml:space="preserve">Pronajímatel souhlasí se zveřejněním této smlouvy, včetně všech jejích případných dodatků, především na profilu zadavatele a v Registru smluv. Splnění této zákonné povinnosti není porušením důvěrnosti informací. Pronajímatel výslovně souhlasí s tím, že uveřejněno bude úplné znění této smlouvy, včetně všech identifikačních a kontaktních údajů osob, které pronajímatel uvedl v textu této smlouvy, a podpisu osoby/podpisů osob zastupujících pronajímatele. Je-li podle Nařízení Evropského Parlamentu a Rady (EU) 2016/679 o ochraně fyzických osob v souvislosti se zpracováním osobních údajů a volném pohybu těchto údajů (dále jen „obecného nařízení o ochraně osobních údajů“) k uveřejnění těchto údajů potřebný souhlas dotčených osob, poskytovatel výslovně prohlašuje, že takový souhlas všech dotčených osob zajistil. Smluvní strany se dohodly, že smlouvu zašle správci Registru smluv k uveřejnění nájemce a bude pronajímatele písemně informovat o uveřejnění smlouvy v Registru smluv. Pronajímatel je povinen zkontrolovat, že smlouva byla v Registru smluv řádně uveřejněna. </w:t>
      </w:r>
      <w:r>
        <w:lastRenderedPageBreak/>
        <w:t xml:space="preserve">V případě, že pronajímatel zjistí jakékoliv nepřesnosti či nedostatky, je povinen bez zbytečného odkladu o nich nájemce informovat. </w:t>
      </w:r>
    </w:p>
    <w:p w14:paraId="4C6916DC" w14:textId="77777777" w:rsidR="0033115C" w:rsidRDefault="0033115C" w:rsidP="0033115C">
      <w:pPr>
        <w:numPr>
          <w:ilvl w:val="0"/>
          <w:numId w:val="8"/>
        </w:numPr>
        <w:spacing w:after="0" w:line="240" w:lineRule="auto"/>
        <w:jc w:val="both"/>
      </w:pPr>
      <w: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769EC245" w14:textId="75BA8C36" w:rsidR="0033115C" w:rsidRDefault="0033115C" w:rsidP="0033115C">
      <w:pPr>
        <w:numPr>
          <w:ilvl w:val="0"/>
          <w:numId w:val="8"/>
        </w:numPr>
        <w:spacing w:after="0" w:line="240" w:lineRule="auto"/>
        <w:jc w:val="both"/>
      </w:pPr>
      <w:r>
        <w:t>Nastanou-li u některé ze smluvních stran skutečnosti bránící řádnému plnění této smlouvy, je tato smluvní strana povinna to ihned bez zbytečného odkladu oznámit druhé straně a</w:t>
      </w:r>
      <w:r w:rsidR="005E157C">
        <w:t> </w:t>
      </w:r>
      <w:r>
        <w:t xml:space="preserve">vyvolat jednání zástupců nájemce a pronajímatele. </w:t>
      </w:r>
    </w:p>
    <w:p w14:paraId="438FD4CA" w14:textId="77777777" w:rsidR="0033115C" w:rsidRDefault="0033115C" w:rsidP="0033115C">
      <w:pPr>
        <w:numPr>
          <w:ilvl w:val="0"/>
          <w:numId w:val="8"/>
        </w:numPr>
        <w:spacing w:after="0" w:line="240" w:lineRule="auto"/>
        <w:jc w:val="both"/>
      </w:pPr>
      <w: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7FE32FCE" w14:textId="77777777" w:rsidR="0033115C" w:rsidRDefault="0033115C" w:rsidP="0033115C">
      <w:pPr>
        <w:numPr>
          <w:ilvl w:val="0"/>
          <w:numId w:val="8"/>
        </w:numPr>
        <w:spacing w:after="0" w:line="240" w:lineRule="auto"/>
        <w:jc w:val="both"/>
      </w:pPr>
      <w: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49ADFDA7" w14:textId="6AEDC3EC" w:rsidR="0033115C" w:rsidRDefault="0033115C" w:rsidP="0033115C">
      <w:pPr>
        <w:numPr>
          <w:ilvl w:val="0"/>
          <w:numId w:val="8"/>
        </w:numPr>
        <w:spacing w:after="0" w:line="240" w:lineRule="auto"/>
        <w:jc w:val="both"/>
      </w:pPr>
      <w:r>
        <w:t xml:space="preserve">Tato smlouva je vyhotovena </w:t>
      </w:r>
      <w:r w:rsidR="008F3185">
        <w:t xml:space="preserve">ve třech stejnopisech, z nichž jeden stejnopis </w:t>
      </w:r>
      <w:proofErr w:type="gramStart"/>
      <w:r w:rsidR="008F3185">
        <w:t>obdrží</w:t>
      </w:r>
      <w:proofErr w:type="gramEnd"/>
      <w:r w:rsidR="008F3185">
        <w:t xml:space="preserve"> pronajímatel a dva stejnopisy obdrží nájemce.</w:t>
      </w:r>
    </w:p>
    <w:p w14:paraId="32E8C769" w14:textId="77777777" w:rsidR="0033115C" w:rsidRDefault="0033115C" w:rsidP="0033115C">
      <w:pPr>
        <w:numPr>
          <w:ilvl w:val="0"/>
          <w:numId w:val="8"/>
        </w:numPr>
        <w:spacing w:after="0" w:line="240" w:lineRule="auto"/>
        <w:jc w:val="both"/>
      </w:pPr>
      <w: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2736D585" w14:textId="77777777" w:rsidR="0033115C" w:rsidRDefault="0033115C" w:rsidP="0033115C">
      <w:pPr>
        <w:numPr>
          <w:ilvl w:val="0"/>
          <w:numId w:val="8"/>
        </w:numPr>
        <w:spacing w:after="0" w:line="240" w:lineRule="auto"/>
        <w:jc w:val="both"/>
      </w:pPr>
      <w:r>
        <w:t>Tato Smlouva o nájmu vozidla nabývá platnosti dnem jejího podpisu oběma smluvními stranami a své účinnosti dnem její registrace dle zákona o registru smluv.</w:t>
      </w:r>
    </w:p>
    <w:p w14:paraId="7DAA2901" w14:textId="77777777" w:rsidR="0033115C" w:rsidRDefault="0033115C" w:rsidP="0033115C">
      <w:pPr>
        <w:spacing w:after="0" w:line="240" w:lineRule="auto"/>
        <w:jc w:val="both"/>
      </w:pPr>
    </w:p>
    <w:p w14:paraId="03F3F577" w14:textId="77777777" w:rsidR="0033115C" w:rsidRDefault="0033115C" w:rsidP="0033115C">
      <w:pPr>
        <w:spacing w:after="0" w:line="240" w:lineRule="auto"/>
      </w:pPr>
    </w:p>
    <w:p w14:paraId="411C9180" w14:textId="3E8232EA" w:rsidR="0033115C" w:rsidRDefault="005E157C" w:rsidP="0033115C">
      <w:pPr>
        <w:spacing w:after="0" w:line="240" w:lineRule="auto"/>
      </w:pPr>
      <w:r>
        <w:t xml:space="preserve">V Praze dne </w:t>
      </w:r>
    </w:p>
    <w:p w14:paraId="30360F7C" w14:textId="77777777" w:rsidR="005E157C" w:rsidRDefault="005E157C" w:rsidP="0033115C">
      <w:pPr>
        <w:spacing w:after="0" w:line="240" w:lineRule="auto"/>
      </w:pPr>
    </w:p>
    <w:p w14:paraId="0006A8FB" w14:textId="7B3560D3" w:rsidR="0033115C" w:rsidRDefault="0033115C" w:rsidP="0033115C">
      <w:pPr>
        <w:tabs>
          <w:tab w:val="left" w:pos="4536"/>
        </w:tabs>
        <w:spacing w:after="0" w:line="240" w:lineRule="auto"/>
      </w:pPr>
      <w:r>
        <w:t>Pronajímatel</w:t>
      </w:r>
      <w:r w:rsidR="005E157C">
        <w:t>:</w:t>
      </w:r>
      <w:r>
        <w:rPr>
          <w:bCs/>
        </w:rPr>
        <w:tab/>
        <w:t>Nájemce:</w:t>
      </w:r>
    </w:p>
    <w:p w14:paraId="1A8D519E" w14:textId="0F785D97" w:rsidR="0033115C" w:rsidRDefault="005E157C" w:rsidP="005E157C">
      <w:pPr>
        <w:tabs>
          <w:tab w:val="left" w:pos="4536"/>
        </w:tabs>
        <w:spacing w:after="0" w:line="240" w:lineRule="auto"/>
        <w:rPr>
          <w:b/>
          <w:bCs/>
        </w:rPr>
      </w:pPr>
      <w:r w:rsidRPr="003E674B">
        <w:rPr>
          <w:b/>
          <w:bCs/>
        </w:rPr>
        <w:t xml:space="preserve">Toyota </w:t>
      </w:r>
      <w:proofErr w:type="spellStart"/>
      <w:r w:rsidRPr="003E674B">
        <w:rPr>
          <w:b/>
          <w:bCs/>
        </w:rPr>
        <w:t>Central</w:t>
      </w:r>
      <w:proofErr w:type="spellEnd"/>
      <w:r w:rsidRPr="003E674B">
        <w:rPr>
          <w:b/>
          <w:bCs/>
        </w:rPr>
        <w:t xml:space="preserve"> </w:t>
      </w:r>
      <w:proofErr w:type="spellStart"/>
      <w:r w:rsidRPr="003E674B">
        <w:rPr>
          <w:b/>
          <w:bCs/>
        </w:rPr>
        <w:t>Europe</w:t>
      </w:r>
      <w:proofErr w:type="spellEnd"/>
      <w:r w:rsidRPr="003E674B">
        <w:rPr>
          <w:b/>
          <w:bCs/>
        </w:rPr>
        <w:t xml:space="preserve"> – Czech s.r.o</w:t>
      </w:r>
      <w:r>
        <w:rPr>
          <w:b/>
          <w:bCs/>
        </w:rPr>
        <w:t>.</w:t>
      </w:r>
      <w:r>
        <w:rPr>
          <w:b/>
          <w:bCs/>
        </w:rPr>
        <w:tab/>
      </w:r>
      <w:r w:rsidR="0033115C">
        <w:rPr>
          <w:b/>
          <w:bCs/>
        </w:rPr>
        <w:t>Č</w:t>
      </w:r>
      <w:r>
        <w:rPr>
          <w:b/>
          <w:bCs/>
        </w:rPr>
        <w:t>R</w:t>
      </w:r>
      <w:r w:rsidR="0033115C">
        <w:rPr>
          <w:b/>
          <w:bCs/>
        </w:rPr>
        <w:t xml:space="preserve"> </w:t>
      </w:r>
      <w:r>
        <w:rPr>
          <w:b/>
          <w:bCs/>
        </w:rPr>
        <w:t>–</w:t>
      </w:r>
      <w:r w:rsidR="0033115C">
        <w:rPr>
          <w:b/>
          <w:bCs/>
        </w:rPr>
        <w:t xml:space="preserve"> Ministerstvo práce</w:t>
      </w:r>
      <w:r>
        <w:rPr>
          <w:b/>
          <w:bCs/>
        </w:rPr>
        <w:t xml:space="preserve"> a sociálních věcí</w:t>
      </w:r>
    </w:p>
    <w:p w14:paraId="3A80E93A" w14:textId="525F1429" w:rsidR="0033115C" w:rsidRDefault="0033115C" w:rsidP="0033115C">
      <w:pPr>
        <w:tabs>
          <w:tab w:val="left" w:pos="4536"/>
        </w:tabs>
        <w:spacing w:after="0" w:line="240" w:lineRule="auto"/>
        <w:rPr>
          <w:b/>
        </w:rPr>
      </w:pPr>
      <w:r>
        <w:rPr>
          <w:b/>
          <w:bCs/>
        </w:rPr>
        <w:tab/>
      </w:r>
    </w:p>
    <w:p w14:paraId="7E801A7F" w14:textId="77777777" w:rsidR="0033115C" w:rsidRDefault="0033115C" w:rsidP="0033115C">
      <w:pPr>
        <w:spacing w:after="0" w:line="240" w:lineRule="auto"/>
      </w:pPr>
    </w:p>
    <w:p w14:paraId="13856C41" w14:textId="77777777" w:rsidR="0033115C" w:rsidRDefault="0033115C" w:rsidP="0033115C">
      <w:pPr>
        <w:spacing w:after="0" w:line="240" w:lineRule="auto"/>
      </w:pPr>
    </w:p>
    <w:p w14:paraId="0096C5AB" w14:textId="77777777" w:rsidR="0033115C" w:rsidRDefault="0033115C" w:rsidP="0033115C">
      <w:pPr>
        <w:spacing w:after="0" w:line="240" w:lineRule="auto"/>
      </w:pPr>
    </w:p>
    <w:p w14:paraId="3329F29C" w14:textId="77777777" w:rsidR="0033115C" w:rsidRDefault="0033115C" w:rsidP="0033115C">
      <w:pPr>
        <w:spacing w:after="0" w:line="240" w:lineRule="auto"/>
      </w:pPr>
    </w:p>
    <w:p w14:paraId="6B4D1B12" w14:textId="1AFE52A4" w:rsidR="0033115C" w:rsidRDefault="0033115C" w:rsidP="0033115C">
      <w:pPr>
        <w:tabs>
          <w:tab w:val="left" w:leader="dot" w:pos="2268"/>
          <w:tab w:val="left" w:pos="4536"/>
          <w:tab w:val="left" w:leader="dot" w:pos="6804"/>
        </w:tabs>
        <w:spacing w:after="0" w:line="240" w:lineRule="auto"/>
      </w:pPr>
      <w:r>
        <w:tab/>
      </w:r>
      <w:r>
        <w:tab/>
      </w:r>
      <w:r>
        <w:tab/>
      </w:r>
    </w:p>
    <w:p w14:paraId="08146310" w14:textId="7BCD769F" w:rsidR="0033115C" w:rsidRDefault="005E157C" w:rsidP="0033115C">
      <w:pPr>
        <w:tabs>
          <w:tab w:val="left" w:pos="4536"/>
        </w:tabs>
        <w:spacing w:after="0" w:line="240" w:lineRule="auto"/>
      </w:pPr>
      <w:r>
        <w:t>Martin Peleška</w:t>
      </w:r>
      <w:r w:rsidR="0033115C">
        <w:tab/>
        <w:t>Mgr. Ladislav Šimánek</w:t>
      </w:r>
    </w:p>
    <w:p w14:paraId="11290CB2" w14:textId="1403D9A4" w:rsidR="0033115C" w:rsidRDefault="005E157C" w:rsidP="0033115C">
      <w:pPr>
        <w:tabs>
          <w:tab w:val="left" w:pos="4536"/>
        </w:tabs>
        <w:spacing w:after="0" w:line="240" w:lineRule="auto"/>
      </w:pPr>
      <w:r>
        <w:t>ředitel</w:t>
      </w:r>
      <w:r w:rsidR="0033115C">
        <w:tab/>
      </w:r>
      <w:proofErr w:type="spellStart"/>
      <w:r w:rsidR="0033115C">
        <w:t>ředitel</w:t>
      </w:r>
      <w:proofErr w:type="spellEnd"/>
      <w:r w:rsidR="0033115C">
        <w:t xml:space="preserve"> odboru vnitřní správy</w:t>
      </w:r>
    </w:p>
    <w:p w14:paraId="4B13E002" w14:textId="77777777" w:rsidR="00E676EE" w:rsidRDefault="00E676EE"/>
    <w:sectPr w:rsidR="00E676E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CD5C" w14:textId="77777777" w:rsidR="000E4654" w:rsidRDefault="000E4654" w:rsidP="00E93BA8">
      <w:pPr>
        <w:spacing w:after="0" w:line="240" w:lineRule="auto"/>
      </w:pPr>
      <w:r>
        <w:separator/>
      </w:r>
    </w:p>
  </w:endnote>
  <w:endnote w:type="continuationSeparator" w:id="0">
    <w:p w14:paraId="622CB30F" w14:textId="77777777" w:rsidR="000E4654" w:rsidRDefault="000E4654" w:rsidP="00E9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AD81" w14:textId="77777777" w:rsidR="00E93BA8" w:rsidRDefault="00E93B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5812" w14:textId="77777777" w:rsidR="00E93BA8" w:rsidRDefault="00E93BA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5E09" w14:textId="77777777" w:rsidR="00E93BA8" w:rsidRDefault="00E93B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F537" w14:textId="77777777" w:rsidR="000E4654" w:rsidRDefault="000E4654" w:rsidP="00E93BA8">
      <w:pPr>
        <w:spacing w:after="0" w:line="240" w:lineRule="auto"/>
      </w:pPr>
      <w:r>
        <w:separator/>
      </w:r>
    </w:p>
  </w:footnote>
  <w:footnote w:type="continuationSeparator" w:id="0">
    <w:p w14:paraId="1252688F" w14:textId="77777777" w:rsidR="000E4654" w:rsidRDefault="000E4654" w:rsidP="00E9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D20F" w14:textId="3F5D90E2" w:rsidR="00E93BA8" w:rsidRDefault="00E93BA8">
    <w:pPr>
      <w:pStyle w:val="Zhlav"/>
    </w:pPr>
    <w:r>
      <w:rPr>
        <w:noProof/>
      </w:rPr>
      <mc:AlternateContent>
        <mc:Choice Requires="wps">
          <w:drawing>
            <wp:anchor distT="0" distB="0" distL="0" distR="0" simplePos="0" relativeHeight="251659264" behindDoc="0" locked="0" layoutInCell="1" allowOverlap="1" wp14:anchorId="038C1415" wp14:editId="7F5F02DB">
              <wp:simplePos x="635" y="635"/>
              <wp:positionH relativeFrom="column">
                <wp:align>center</wp:align>
              </wp:positionH>
              <wp:positionV relativeFrom="paragraph">
                <wp:posOffset>635</wp:posOffset>
              </wp:positionV>
              <wp:extent cx="443865" cy="443865"/>
              <wp:effectExtent l="0" t="0" r="17780" b="6350"/>
              <wp:wrapSquare wrapText="bothSides"/>
              <wp:docPr id="2" name="Text Box 2" descr="• PUBLIC 公開">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B6C28" w14:textId="1D410B62" w:rsidR="00E93BA8" w:rsidRPr="00E93BA8" w:rsidRDefault="00E93BA8">
                          <w:pPr>
                            <w:rPr>
                              <w:rFonts w:ascii="MS UI Gothic" w:eastAsia="MS UI Gothic" w:hAnsi="MS UI Gothic" w:cs="MS UI Gothic"/>
                              <w:noProof/>
                              <w:color w:val="008000"/>
                              <w:sz w:val="20"/>
                              <w:szCs w:val="20"/>
                            </w:rPr>
                          </w:pPr>
                          <w:r w:rsidRPr="00E93BA8">
                            <w:rPr>
                              <w:rFonts w:ascii="MS UI Gothic" w:eastAsia="MS UI Gothic" w:hAnsi="MS UI Gothic" w:cs="MS UI Gothic"/>
                              <w:noProof/>
                              <w:color w:val="008000"/>
                              <w:sz w:val="20"/>
                              <w:szCs w:val="20"/>
                            </w:rPr>
                            <w:t>• PUBLIC 公開</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8C1415" id="_x0000_t202" coordsize="21600,21600" o:spt="202" path="m,l,21600r21600,l21600,xe">
              <v:stroke joinstyle="miter"/>
              <v:path gradientshapeok="t" o:connecttype="rect"/>
            </v:shapetype>
            <v:shape id="Text Box 2" o:spid="_x0000_s1026" type="#_x0000_t202" alt="• PUBLIC 公開"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C0B6C28" w14:textId="1D410B62" w:rsidR="00E93BA8" w:rsidRPr="00E93BA8" w:rsidRDefault="00E93BA8">
                    <w:pPr>
                      <w:rPr>
                        <w:rFonts w:ascii="MS UI Gothic" w:eastAsia="MS UI Gothic" w:hAnsi="MS UI Gothic" w:cs="MS UI Gothic"/>
                        <w:noProof/>
                        <w:color w:val="008000"/>
                        <w:sz w:val="20"/>
                        <w:szCs w:val="20"/>
                      </w:rPr>
                    </w:pPr>
                    <w:r w:rsidRPr="00E93BA8">
                      <w:rPr>
                        <w:rFonts w:ascii="MS UI Gothic" w:eastAsia="MS UI Gothic" w:hAnsi="MS UI Gothic" w:cs="MS UI Gothic"/>
                        <w:noProof/>
                        <w:color w:val="008000"/>
                        <w:sz w:val="20"/>
                        <w:szCs w:val="20"/>
                      </w:rPr>
                      <w:t>• PUBLIC 公開</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2A38" w14:textId="6AF054B5" w:rsidR="00E93BA8" w:rsidRDefault="00E93BA8">
    <w:pPr>
      <w:pStyle w:val="Zhlav"/>
    </w:pPr>
    <w:r>
      <w:rPr>
        <w:noProof/>
      </w:rPr>
      <mc:AlternateContent>
        <mc:Choice Requires="wps">
          <w:drawing>
            <wp:anchor distT="0" distB="0" distL="0" distR="0" simplePos="0" relativeHeight="251660288" behindDoc="0" locked="0" layoutInCell="1" allowOverlap="1" wp14:anchorId="20EE8D55" wp14:editId="45E6E5F2">
              <wp:simplePos x="899160" y="449580"/>
              <wp:positionH relativeFrom="column">
                <wp:align>center</wp:align>
              </wp:positionH>
              <wp:positionV relativeFrom="paragraph">
                <wp:posOffset>635</wp:posOffset>
              </wp:positionV>
              <wp:extent cx="443865" cy="443865"/>
              <wp:effectExtent l="0" t="0" r="17780" b="6350"/>
              <wp:wrapSquare wrapText="bothSides"/>
              <wp:docPr id="3" name="Text Box 3" descr="• PUBLIC 公開">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1CA40B" w14:textId="29CDFB7C" w:rsidR="00E93BA8" w:rsidRPr="00E93BA8" w:rsidRDefault="00E93BA8">
                          <w:pPr>
                            <w:rPr>
                              <w:rFonts w:ascii="MS UI Gothic" w:eastAsia="MS UI Gothic" w:hAnsi="MS UI Gothic" w:cs="MS UI Gothic"/>
                              <w:noProof/>
                              <w:color w:val="008000"/>
                              <w:sz w:val="20"/>
                              <w:szCs w:val="20"/>
                            </w:rPr>
                          </w:pPr>
                          <w:r w:rsidRPr="00E93BA8">
                            <w:rPr>
                              <w:rFonts w:ascii="MS UI Gothic" w:eastAsia="MS UI Gothic" w:hAnsi="MS UI Gothic" w:cs="MS UI Gothic"/>
                              <w:noProof/>
                              <w:color w:val="008000"/>
                              <w:sz w:val="20"/>
                              <w:szCs w:val="20"/>
                            </w:rPr>
                            <w:t>• PUBLIC 公開</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EE8D55" id="_x0000_t202" coordsize="21600,21600" o:spt="202" path="m,l,21600r21600,l21600,xe">
              <v:stroke joinstyle="miter"/>
              <v:path gradientshapeok="t" o:connecttype="rect"/>
            </v:shapetype>
            <v:shape id="Text Box 3" o:spid="_x0000_s1027" type="#_x0000_t202" alt="• PUBLIC 公開"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41CA40B" w14:textId="29CDFB7C" w:rsidR="00E93BA8" w:rsidRPr="00E93BA8" w:rsidRDefault="00E93BA8">
                    <w:pPr>
                      <w:rPr>
                        <w:rFonts w:ascii="MS UI Gothic" w:eastAsia="MS UI Gothic" w:hAnsi="MS UI Gothic" w:cs="MS UI Gothic"/>
                        <w:noProof/>
                        <w:color w:val="008000"/>
                        <w:sz w:val="20"/>
                        <w:szCs w:val="20"/>
                      </w:rPr>
                    </w:pPr>
                    <w:r w:rsidRPr="00E93BA8">
                      <w:rPr>
                        <w:rFonts w:ascii="MS UI Gothic" w:eastAsia="MS UI Gothic" w:hAnsi="MS UI Gothic" w:cs="MS UI Gothic"/>
                        <w:noProof/>
                        <w:color w:val="008000"/>
                        <w:sz w:val="20"/>
                        <w:szCs w:val="20"/>
                      </w:rPr>
                      <w:t>• PUBLIC 公開</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9CF0" w14:textId="0F08ED9D" w:rsidR="00E93BA8" w:rsidRDefault="00E93BA8">
    <w:pPr>
      <w:pStyle w:val="Zhlav"/>
    </w:pPr>
    <w:r>
      <w:rPr>
        <w:noProof/>
      </w:rPr>
      <mc:AlternateContent>
        <mc:Choice Requires="wps">
          <w:drawing>
            <wp:anchor distT="0" distB="0" distL="0" distR="0" simplePos="0" relativeHeight="251658240" behindDoc="0" locked="0" layoutInCell="1" allowOverlap="1" wp14:anchorId="649066D7" wp14:editId="5AEEE85A">
              <wp:simplePos x="635" y="635"/>
              <wp:positionH relativeFrom="column">
                <wp:align>center</wp:align>
              </wp:positionH>
              <wp:positionV relativeFrom="paragraph">
                <wp:posOffset>635</wp:posOffset>
              </wp:positionV>
              <wp:extent cx="443865" cy="443865"/>
              <wp:effectExtent l="0" t="0" r="17780" b="6350"/>
              <wp:wrapSquare wrapText="bothSides"/>
              <wp:docPr id="1" name="Text Box 1" descr="• PUBLIC 公開">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F0979" w14:textId="73BB3ED8" w:rsidR="00E93BA8" w:rsidRPr="00E93BA8" w:rsidRDefault="00E93BA8">
                          <w:pPr>
                            <w:rPr>
                              <w:rFonts w:ascii="MS UI Gothic" w:eastAsia="MS UI Gothic" w:hAnsi="MS UI Gothic" w:cs="MS UI Gothic"/>
                              <w:noProof/>
                              <w:color w:val="008000"/>
                              <w:sz w:val="20"/>
                              <w:szCs w:val="20"/>
                            </w:rPr>
                          </w:pPr>
                          <w:r w:rsidRPr="00E93BA8">
                            <w:rPr>
                              <w:rFonts w:ascii="MS UI Gothic" w:eastAsia="MS UI Gothic" w:hAnsi="MS UI Gothic" w:cs="MS UI Gothic"/>
                              <w:noProof/>
                              <w:color w:val="008000"/>
                              <w:sz w:val="20"/>
                              <w:szCs w:val="20"/>
                            </w:rPr>
                            <w:t>• PUBLIC 公開</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9066D7" id="_x0000_t202" coordsize="21600,21600" o:spt="202" path="m,l,21600r21600,l21600,xe">
              <v:stroke joinstyle="miter"/>
              <v:path gradientshapeok="t" o:connecttype="rect"/>
            </v:shapetype>
            <v:shape id="Text Box 1" o:spid="_x0000_s1028" type="#_x0000_t202" alt="• PUBLIC 公開"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A1F0979" w14:textId="73BB3ED8" w:rsidR="00E93BA8" w:rsidRPr="00E93BA8" w:rsidRDefault="00E93BA8">
                    <w:pPr>
                      <w:rPr>
                        <w:rFonts w:ascii="MS UI Gothic" w:eastAsia="MS UI Gothic" w:hAnsi="MS UI Gothic" w:cs="MS UI Gothic"/>
                        <w:noProof/>
                        <w:color w:val="008000"/>
                        <w:sz w:val="20"/>
                        <w:szCs w:val="20"/>
                      </w:rPr>
                    </w:pPr>
                    <w:r w:rsidRPr="00E93BA8">
                      <w:rPr>
                        <w:rFonts w:ascii="MS UI Gothic" w:eastAsia="MS UI Gothic" w:hAnsi="MS UI Gothic" w:cs="MS UI Gothic"/>
                        <w:noProof/>
                        <w:color w:val="008000"/>
                        <w:sz w:val="20"/>
                        <w:szCs w:val="20"/>
                      </w:rPr>
                      <w:t>• PUBLIC 公開</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4A9A"/>
    <w:multiLevelType w:val="hybridMultilevel"/>
    <w:tmpl w:val="717895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58A48FA"/>
    <w:multiLevelType w:val="hybridMultilevel"/>
    <w:tmpl w:val="BFE401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65F39E5"/>
    <w:multiLevelType w:val="hybridMultilevel"/>
    <w:tmpl w:val="8E5AB9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D293235"/>
    <w:multiLevelType w:val="hybridMultilevel"/>
    <w:tmpl w:val="98AA50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79403E1"/>
    <w:multiLevelType w:val="hybridMultilevel"/>
    <w:tmpl w:val="D236F7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ADB1D1A"/>
    <w:multiLevelType w:val="hybridMultilevel"/>
    <w:tmpl w:val="D236F7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F87515F"/>
    <w:multiLevelType w:val="hybridMultilevel"/>
    <w:tmpl w:val="D26C33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7936712B"/>
    <w:multiLevelType w:val="hybridMultilevel"/>
    <w:tmpl w:val="A1969B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51276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7831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3538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7520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6049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2501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5873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911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EE"/>
    <w:rsid w:val="000E4654"/>
    <w:rsid w:val="0033115C"/>
    <w:rsid w:val="003E674B"/>
    <w:rsid w:val="00471215"/>
    <w:rsid w:val="005E157C"/>
    <w:rsid w:val="00667EE3"/>
    <w:rsid w:val="00864CC4"/>
    <w:rsid w:val="008F3185"/>
    <w:rsid w:val="0092053A"/>
    <w:rsid w:val="00AC58AE"/>
    <w:rsid w:val="00AE11D3"/>
    <w:rsid w:val="00E676EE"/>
    <w:rsid w:val="00E93B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CF51"/>
  <w15:chartTrackingRefBased/>
  <w15:docId w15:val="{8C58C3CA-D822-4B1D-A1BE-C043C469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3115C"/>
    <w:rPr>
      <w:strike w:val="0"/>
      <w:dstrike w:val="0"/>
      <w:color w:val="auto"/>
      <w:u w:val="none"/>
      <w:effect w:val="none"/>
    </w:rPr>
  </w:style>
  <w:style w:type="character" w:styleId="Nevyeenzmnka">
    <w:name w:val="Unresolved Mention"/>
    <w:basedOn w:val="Standardnpsmoodstavce"/>
    <w:uiPriority w:val="99"/>
    <w:semiHidden/>
    <w:unhideWhenUsed/>
    <w:rsid w:val="00AE11D3"/>
    <w:rPr>
      <w:color w:val="605E5C"/>
      <w:shd w:val="clear" w:color="auto" w:fill="E1DFDD"/>
    </w:rPr>
  </w:style>
  <w:style w:type="paragraph" w:styleId="Zhlav">
    <w:name w:val="header"/>
    <w:basedOn w:val="Normln"/>
    <w:link w:val="ZhlavChar"/>
    <w:uiPriority w:val="99"/>
    <w:unhideWhenUsed/>
    <w:rsid w:val="00E93B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3BA8"/>
  </w:style>
  <w:style w:type="paragraph" w:styleId="Zpat">
    <w:name w:val="footer"/>
    <w:basedOn w:val="Normln"/>
    <w:link w:val="ZpatChar"/>
    <w:uiPriority w:val="99"/>
    <w:unhideWhenUsed/>
    <w:rsid w:val="00E93BA8"/>
    <w:pPr>
      <w:tabs>
        <w:tab w:val="center" w:pos="4536"/>
        <w:tab w:val="right" w:pos="9072"/>
      </w:tabs>
      <w:spacing w:after="0" w:line="240" w:lineRule="auto"/>
    </w:pPr>
  </w:style>
  <w:style w:type="character" w:customStyle="1" w:styleId="ZpatChar">
    <w:name w:val="Zápatí Char"/>
    <w:basedOn w:val="Standardnpsmoodstavce"/>
    <w:link w:val="Zpat"/>
    <w:uiPriority w:val="99"/>
    <w:rsid w:val="00E93BA8"/>
  </w:style>
  <w:style w:type="character" w:customStyle="1" w:styleId="ui-provider">
    <w:name w:val="ui-provider"/>
    <w:basedOn w:val="Standardnpsmoodstavce"/>
    <w:rsid w:val="00E9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dislav.simanek@mpsv.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2122</Words>
  <Characters>12526</Characters>
  <Application>Microsoft Office Word</Application>
  <DocSecurity>0</DocSecurity>
  <Lines>104</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Šimánek Ladislav Mgr. (MPSV)</dc:creator>
  <cp:keywords/>
  <dc:description/>
  <cp:lastModifiedBy>Šimánek Ladislav Mgr. (MPSV)</cp:lastModifiedBy>
  <cp:revision>4</cp:revision>
  <dcterms:created xsi:type="dcterms:W3CDTF">2023-04-21T11:21:00Z</dcterms:created>
  <dcterms:modified xsi:type="dcterms:W3CDTF">2023-04-26T09:27:00Z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cc957286-e8ea-4787-af5d-3da162608b73_Enabled">
    <vt:lpwstr>true</vt:lpwstr>
  </property>
  <property fmtid="{D5CDD505-2E9C-101B-9397-08002B2CF9AE}" pid="6" name="MSIP_Label_cc957286-e8ea-4787-af5d-3da162608b73_SetDate">
    <vt:lpwstr>2023-04-21T09:47:39Z</vt:lpwstr>
  </property>
  <property fmtid="{D5CDD505-2E9C-101B-9397-08002B2CF9AE}" pid="7" name="MSIP_Label_cc957286-e8ea-4787-af5d-3da162608b73_Method">
    <vt:lpwstr>Privileged</vt:lpwstr>
  </property>
  <property fmtid="{D5CDD505-2E9C-101B-9397-08002B2CF9AE}" pid="8" name="MSIP_Label_cc957286-e8ea-4787-af5d-3da162608b73_Name">
    <vt:lpwstr>Public</vt:lpwstr>
  </property>
  <property fmtid="{D5CDD505-2E9C-101B-9397-08002B2CF9AE}" pid="9" name="MSIP_Label_cc957286-e8ea-4787-af5d-3da162608b73_SiteId">
    <vt:lpwstr>52b742d1-3dc2-47ac-bf03-609c83d9df9f</vt:lpwstr>
  </property>
  <property fmtid="{D5CDD505-2E9C-101B-9397-08002B2CF9AE}" pid="10" name="MSIP_Label_cc957286-e8ea-4787-af5d-3da162608b73_ActionId">
    <vt:lpwstr>70e8f568-8b3c-48fb-ae9b-fd1df125a78e</vt:lpwstr>
  </property>
  <property fmtid="{D5CDD505-2E9C-101B-9397-08002B2CF9AE}" pid="11" name="MSIP_Label_cc957286-e8ea-4787-af5d-3da162608b73_ContentBits">
    <vt:lpwstr>1</vt:lpwstr>
  </property>
</Properties>
</file>