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14141"/>
          <w:spacing w:val="-2"/>
          <w:w w:val="110"/>
        </w:rPr>
        <w:t>DODATEKČ.1</w:t>
      </w:r>
    </w:p>
    <w:p>
      <w:pPr>
        <w:pStyle w:val="BodyText"/>
        <w:spacing w:before="131"/>
        <w:ind w:left="1957" w:right="1714"/>
        <w:jc w:val="center"/>
      </w:pPr>
      <w:r>
        <w:rPr>
          <w:color w:val="595959"/>
          <w:w w:val="105"/>
        </w:rPr>
        <w:t>k</w:t>
      </w:r>
      <w:r>
        <w:rPr>
          <w:color w:val="595959"/>
          <w:spacing w:val="24"/>
          <w:w w:val="105"/>
        </w:rPr>
        <w:t> </w:t>
      </w:r>
      <w:r>
        <w:rPr>
          <w:color w:val="414141"/>
          <w:w w:val="105"/>
        </w:rPr>
        <w:t>licen</w:t>
      </w:r>
      <w:r>
        <w:rPr>
          <w:color w:val="707070"/>
          <w:w w:val="105"/>
        </w:rPr>
        <w:t>ční </w:t>
      </w:r>
      <w:r>
        <w:rPr>
          <w:color w:val="595959"/>
          <w:w w:val="105"/>
        </w:rPr>
        <w:t>smlouvě</w:t>
      </w:r>
      <w:r>
        <w:rPr>
          <w:color w:val="595959"/>
          <w:spacing w:val="12"/>
          <w:w w:val="105"/>
        </w:rPr>
        <w:t> </w:t>
      </w:r>
      <w:r>
        <w:rPr>
          <w:color w:val="595959"/>
          <w:w w:val="105"/>
        </w:rPr>
        <w:t>ze</w:t>
      </w:r>
      <w:r>
        <w:rPr>
          <w:color w:val="595959"/>
          <w:spacing w:val="7"/>
          <w:w w:val="105"/>
        </w:rPr>
        <w:t> </w:t>
      </w:r>
      <w:r>
        <w:rPr>
          <w:color w:val="595959"/>
          <w:w w:val="105"/>
        </w:rPr>
        <w:t>dne</w:t>
      </w:r>
      <w:r>
        <w:rPr>
          <w:color w:val="595959"/>
          <w:spacing w:val="38"/>
          <w:w w:val="105"/>
        </w:rPr>
        <w:t> </w:t>
      </w:r>
      <w:r>
        <w:rPr>
          <w:color w:val="414141"/>
          <w:w w:val="105"/>
        </w:rPr>
        <w:t>14.3.201</w:t>
      </w:r>
      <w:r>
        <w:rPr>
          <w:color w:val="707070"/>
          <w:w w:val="105"/>
        </w:rPr>
        <w:t>8</w:t>
      </w:r>
      <w:r>
        <w:rPr>
          <w:color w:val="707070"/>
          <w:spacing w:val="15"/>
          <w:w w:val="105"/>
        </w:rPr>
        <w:t> </w:t>
      </w:r>
      <w:r>
        <w:rPr>
          <w:color w:val="595959"/>
          <w:w w:val="105"/>
        </w:rPr>
        <w:t>mezi</w:t>
      </w:r>
      <w:r>
        <w:rPr>
          <w:color w:val="595959"/>
          <w:spacing w:val="29"/>
          <w:w w:val="105"/>
        </w:rPr>
        <w:t> </w:t>
      </w:r>
      <w:r>
        <w:rPr>
          <w:color w:val="414141"/>
          <w:w w:val="105"/>
        </w:rPr>
        <w:t>níž</w:t>
      </w:r>
      <w:r>
        <w:rPr>
          <w:color w:val="707070"/>
          <w:w w:val="105"/>
        </w:rPr>
        <w:t>e</w:t>
      </w:r>
      <w:r>
        <w:rPr>
          <w:color w:val="707070"/>
          <w:spacing w:val="30"/>
          <w:w w:val="105"/>
        </w:rPr>
        <w:t> </w:t>
      </w:r>
      <w:r>
        <w:rPr>
          <w:color w:val="414141"/>
          <w:w w:val="105"/>
        </w:rPr>
        <w:t>u</w:t>
      </w:r>
      <w:r>
        <w:rPr>
          <w:color w:val="707070"/>
          <w:w w:val="105"/>
        </w:rPr>
        <w:t>vedenými smluvními</w:t>
      </w:r>
      <w:r>
        <w:rPr>
          <w:color w:val="707070"/>
          <w:spacing w:val="25"/>
          <w:w w:val="105"/>
        </w:rPr>
        <w:t> </w:t>
      </w:r>
      <w:r>
        <w:rPr>
          <w:color w:val="595959"/>
          <w:spacing w:val="-2"/>
          <w:w w:val="105"/>
        </w:rPr>
        <w:t>stranami</w:t>
      </w:r>
    </w:p>
    <w:p>
      <w:pPr>
        <w:pStyle w:val="BodyText"/>
        <w:spacing w:before="11"/>
      </w:pPr>
    </w:p>
    <w:p>
      <w:pPr>
        <w:pStyle w:val="Heading1"/>
        <w:ind w:left="405"/>
      </w:pPr>
      <w:r>
        <w:rPr>
          <w:color w:val="414141"/>
          <w:w w:val="105"/>
        </w:rPr>
        <w:t>IRESOFT</w:t>
      </w:r>
      <w:r>
        <w:rPr>
          <w:color w:val="414141"/>
          <w:spacing w:val="-9"/>
          <w:w w:val="105"/>
        </w:rPr>
        <w:t> </w:t>
      </w:r>
      <w:r>
        <w:rPr>
          <w:color w:val="414141"/>
          <w:spacing w:val="-2"/>
          <w:w w:val="110"/>
        </w:rPr>
        <w:t>s.r.o.</w:t>
      </w:r>
    </w:p>
    <w:p>
      <w:pPr>
        <w:pStyle w:val="BodyText"/>
        <w:spacing w:line="242" w:lineRule="auto" w:before="24"/>
        <w:ind w:left="397" w:right="6550" w:hanging="5"/>
      </w:pPr>
      <w:r>
        <w:rPr>
          <w:color w:val="595959"/>
          <w:w w:val="110"/>
        </w:rPr>
        <w:t>se</w:t>
      </w:r>
      <w:r>
        <w:rPr>
          <w:color w:val="595959"/>
          <w:spacing w:val="-14"/>
          <w:w w:val="110"/>
        </w:rPr>
        <w:t> </w:t>
      </w:r>
      <w:r>
        <w:rPr>
          <w:color w:val="595959"/>
          <w:w w:val="110"/>
        </w:rPr>
        <w:t>sídlem</w:t>
      </w:r>
      <w:r>
        <w:rPr>
          <w:color w:val="595959"/>
          <w:spacing w:val="-12"/>
          <w:w w:val="110"/>
        </w:rPr>
        <w:t> </w:t>
      </w:r>
      <w:r>
        <w:rPr>
          <w:color w:val="595959"/>
          <w:w w:val="110"/>
        </w:rPr>
        <w:t>Cejl</w:t>
      </w:r>
      <w:r>
        <w:rPr>
          <w:color w:val="595959"/>
          <w:spacing w:val="-13"/>
          <w:w w:val="110"/>
        </w:rPr>
        <w:t> </w:t>
      </w:r>
      <w:r>
        <w:rPr>
          <w:color w:val="595959"/>
          <w:w w:val="110"/>
        </w:rPr>
        <w:t>37</w:t>
      </w:r>
      <w:r>
        <w:rPr>
          <w:color w:val="8E8E8E"/>
          <w:w w:val="110"/>
        </w:rPr>
        <w:t>/</w:t>
      </w:r>
      <w:r>
        <w:rPr>
          <w:color w:val="595959"/>
          <w:w w:val="110"/>
        </w:rPr>
        <w:t>62,</w:t>
      </w:r>
      <w:r>
        <w:rPr>
          <w:color w:val="595959"/>
          <w:spacing w:val="-12"/>
          <w:w w:val="110"/>
        </w:rPr>
        <w:t> </w:t>
      </w:r>
      <w:r>
        <w:rPr>
          <w:color w:val="595959"/>
          <w:w w:val="110"/>
        </w:rPr>
        <w:t>Brno,</w:t>
      </w:r>
      <w:r>
        <w:rPr>
          <w:color w:val="595959"/>
          <w:spacing w:val="-12"/>
          <w:w w:val="110"/>
        </w:rPr>
        <w:t> </w:t>
      </w:r>
      <w:r>
        <w:rPr>
          <w:color w:val="595959"/>
          <w:w w:val="110"/>
        </w:rPr>
        <w:t>602</w:t>
      </w:r>
      <w:r>
        <w:rPr>
          <w:color w:val="595959"/>
          <w:spacing w:val="-13"/>
          <w:w w:val="110"/>
        </w:rPr>
        <w:t> </w:t>
      </w:r>
      <w:r>
        <w:rPr>
          <w:color w:val="595959"/>
          <w:w w:val="110"/>
        </w:rPr>
        <w:t>00 </w:t>
      </w:r>
      <w:r>
        <w:rPr>
          <w:color w:val="414141"/>
          <w:w w:val="110"/>
        </w:rPr>
        <w:t>IČ:</w:t>
      </w:r>
      <w:r>
        <w:rPr>
          <w:color w:val="414141"/>
          <w:spacing w:val="-6"/>
          <w:w w:val="110"/>
        </w:rPr>
        <w:t> </w:t>
      </w:r>
      <w:r>
        <w:rPr>
          <w:color w:val="595959"/>
          <w:w w:val="110"/>
        </w:rPr>
        <w:t>26297850</w:t>
      </w:r>
    </w:p>
    <w:p>
      <w:pPr>
        <w:pStyle w:val="BodyText"/>
        <w:spacing w:line="249" w:lineRule="auto" w:before="28"/>
        <w:ind w:left="398" w:right="1789"/>
      </w:pPr>
      <w:r>
        <w:rPr>
          <w:color w:val="595959"/>
          <w:w w:val="105"/>
        </w:rPr>
        <w:t>zapsaná v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obchodním rejstříku vedeném </w:t>
      </w:r>
      <w:r>
        <w:rPr>
          <w:color w:val="414141"/>
          <w:w w:val="105"/>
        </w:rPr>
        <w:t>Krajským </w:t>
      </w:r>
      <w:r>
        <w:rPr>
          <w:color w:val="595959"/>
          <w:w w:val="105"/>
        </w:rPr>
        <w:t>soudem v </w:t>
      </w:r>
      <w:r>
        <w:rPr>
          <w:color w:val="414141"/>
          <w:w w:val="105"/>
        </w:rPr>
        <w:t>Brně</w:t>
      </w:r>
      <w:r>
        <w:rPr>
          <w:color w:val="707070"/>
          <w:w w:val="105"/>
        </w:rPr>
        <w:t>,</w:t>
      </w:r>
      <w:r>
        <w:rPr>
          <w:color w:val="707070"/>
          <w:spacing w:val="-1"/>
          <w:w w:val="105"/>
        </w:rPr>
        <w:t> </w:t>
      </w:r>
      <w:r>
        <w:rPr>
          <w:color w:val="595959"/>
          <w:w w:val="105"/>
        </w:rPr>
        <w:t>oddíl C, vložka </w:t>
      </w:r>
      <w:r>
        <w:rPr>
          <w:color w:val="414141"/>
          <w:w w:val="105"/>
        </w:rPr>
        <w:t>42453 </w:t>
      </w:r>
      <w:r>
        <w:rPr>
          <w:color w:val="595959"/>
          <w:w w:val="105"/>
        </w:rPr>
        <w:t>zastoupena: </w:t>
      </w:r>
      <w:r>
        <w:rPr>
          <w:color w:val="414141"/>
          <w:w w:val="105"/>
        </w:rPr>
        <w:t>Ing. Jiří Halousek, </w:t>
      </w:r>
      <w:r>
        <w:rPr>
          <w:color w:val="595959"/>
          <w:w w:val="105"/>
        </w:rPr>
        <w:t>MBA, </w:t>
      </w:r>
      <w:r>
        <w:rPr>
          <w:color w:val="414141"/>
          <w:w w:val="105"/>
        </w:rPr>
        <w:t>jednatel</w:t>
      </w:r>
    </w:p>
    <w:p>
      <w:pPr>
        <w:pStyle w:val="BodyText"/>
        <w:spacing w:before="2"/>
        <w:ind w:left="400"/>
        <w:rPr>
          <w:b/>
        </w:rPr>
      </w:pPr>
      <w:r>
        <w:rPr>
          <w:color w:val="595959"/>
        </w:rPr>
        <w:t>na</w:t>
      </w:r>
      <w:r>
        <w:rPr>
          <w:color w:val="595959"/>
          <w:spacing w:val="23"/>
        </w:rPr>
        <w:t> </w:t>
      </w:r>
      <w:r>
        <w:rPr>
          <w:color w:val="595959"/>
        </w:rPr>
        <w:t>straně</w:t>
      </w:r>
      <w:r>
        <w:rPr>
          <w:color w:val="595959"/>
          <w:spacing w:val="11"/>
        </w:rPr>
        <w:t> </w:t>
      </w:r>
      <w:r>
        <w:rPr>
          <w:color w:val="595959"/>
        </w:rPr>
        <w:t>jedné</w:t>
      </w:r>
      <w:r>
        <w:rPr>
          <w:color w:val="595959"/>
          <w:spacing w:val="28"/>
        </w:rPr>
        <w:t> </w:t>
      </w:r>
      <w:r>
        <w:rPr>
          <w:color w:val="414141"/>
        </w:rPr>
        <w:t>jako</w:t>
      </w:r>
      <w:r>
        <w:rPr>
          <w:color w:val="414141"/>
          <w:spacing w:val="23"/>
        </w:rPr>
        <w:t> </w:t>
      </w:r>
      <w:r>
        <w:rPr>
          <w:b/>
          <w:color w:val="414141"/>
          <w:spacing w:val="-2"/>
        </w:rPr>
        <w:t>autor</w: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394" w:right="0" w:firstLine="0"/>
        <w:jc w:val="left"/>
        <w:rPr>
          <w:sz w:val="19"/>
        </w:rPr>
      </w:pPr>
      <w:r>
        <w:rPr>
          <w:color w:val="595959"/>
          <w:w w:val="110"/>
          <w:sz w:val="19"/>
        </w:rPr>
        <w:t>a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398"/>
      </w:pPr>
      <w:r>
        <w:rPr>
          <w:color w:val="414141"/>
          <w:w w:val="105"/>
        </w:rPr>
        <w:t>Městské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středisko sociálních</w:t>
      </w:r>
      <w:r>
        <w:rPr>
          <w:color w:val="414141"/>
          <w:spacing w:val="16"/>
          <w:w w:val="105"/>
        </w:rPr>
        <w:t> </w:t>
      </w:r>
      <w:r>
        <w:rPr>
          <w:color w:val="414141"/>
          <w:w w:val="105"/>
        </w:rPr>
        <w:t>služeb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OÁZA</w:t>
      </w:r>
      <w:r>
        <w:rPr>
          <w:color w:val="414141"/>
          <w:spacing w:val="11"/>
          <w:w w:val="105"/>
        </w:rPr>
        <w:t> </w:t>
      </w:r>
      <w:r>
        <w:rPr>
          <w:color w:val="414141"/>
          <w:w w:val="105"/>
        </w:rPr>
        <w:t>Nové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Město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nad</w:t>
      </w:r>
      <w:r>
        <w:rPr>
          <w:color w:val="414141"/>
          <w:spacing w:val="19"/>
          <w:w w:val="105"/>
        </w:rPr>
        <w:t> </w:t>
      </w:r>
      <w:r>
        <w:rPr>
          <w:color w:val="414141"/>
          <w:spacing w:val="-2"/>
          <w:w w:val="105"/>
        </w:rPr>
        <w:t>Metují</w:t>
      </w:r>
    </w:p>
    <w:p>
      <w:pPr>
        <w:pStyle w:val="BodyText"/>
        <w:spacing w:before="7"/>
        <w:ind w:left="392"/>
        <w:rPr>
          <w:sz w:val="19"/>
        </w:rPr>
      </w:pPr>
      <w:r>
        <w:rPr>
          <w:color w:val="595959"/>
        </w:rPr>
        <w:t>se</w:t>
      </w:r>
      <w:r>
        <w:rPr>
          <w:color w:val="595959"/>
          <w:spacing w:val="15"/>
        </w:rPr>
        <w:t> </w:t>
      </w:r>
      <w:r>
        <w:rPr>
          <w:color w:val="595959"/>
        </w:rPr>
        <w:t>sídlem</w:t>
      </w:r>
      <w:r>
        <w:rPr>
          <w:color w:val="595959"/>
          <w:spacing w:val="18"/>
        </w:rPr>
        <w:t> </w:t>
      </w:r>
      <w:r>
        <w:rPr>
          <w:color w:val="595959"/>
        </w:rPr>
        <w:t>T.</w:t>
      </w:r>
      <w:r>
        <w:rPr>
          <w:color w:val="595959"/>
          <w:spacing w:val="21"/>
        </w:rPr>
        <w:t> </w:t>
      </w:r>
      <w:r>
        <w:rPr>
          <w:color w:val="595959"/>
        </w:rPr>
        <w:t>G.</w:t>
      </w:r>
      <w:r>
        <w:rPr>
          <w:color w:val="595959"/>
          <w:spacing w:val="26"/>
        </w:rPr>
        <w:t> </w:t>
      </w:r>
      <w:r>
        <w:rPr>
          <w:color w:val="414141"/>
        </w:rPr>
        <w:t>Masaryka</w:t>
      </w:r>
      <w:r>
        <w:rPr>
          <w:color w:val="414141"/>
          <w:spacing w:val="54"/>
        </w:rPr>
        <w:t> </w:t>
      </w:r>
      <w:r>
        <w:rPr>
          <w:color w:val="595959"/>
        </w:rPr>
        <w:t>1424,</w:t>
      </w:r>
      <w:r>
        <w:rPr>
          <w:color w:val="595959"/>
          <w:spacing w:val="5"/>
        </w:rPr>
        <w:t> </w:t>
      </w:r>
      <w:r>
        <w:rPr>
          <w:color w:val="595959"/>
        </w:rPr>
        <w:t>Nové</w:t>
      </w:r>
      <w:r>
        <w:rPr>
          <w:color w:val="595959"/>
          <w:spacing w:val="11"/>
        </w:rPr>
        <w:t> </w:t>
      </w:r>
      <w:r>
        <w:rPr>
          <w:color w:val="595959"/>
        </w:rPr>
        <w:t>Město</w:t>
      </w:r>
      <w:r>
        <w:rPr>
          <w:color w:val="595959"/>
          <w:spacing w:val="28"/>
        </w:rPr>
        <w:t> </w:t>
      </w:r>
      <w:r>
        <w:rPr>
          <w:color w:val="595959"/>
        </w:rPr>
        <w:t>nad</w:t>
      </w:r>
      <w:r>
        <w:rPr>
          <w:color w:val="595959"/>
          <w:spacing w:val="36"/>
        </w:rPr>
        <w:t> </w:t>
      </w:r>
      <w:r>
        <w:rPr>
          <w:color w:val="595959"/>
        </w:rPr>
        <w:t>Metují,</w:t>
      </w:r>
      <w:r>
        <w:rPr>
          <w:color w:val="595959"/>
          <w:spacing w:val="22"/>
        </w:rPr>
        <w:t> </w:t>
      </w:r>
      <w:r>
        <w:rPr>
          <w:color w:val="595959"/>
        </w:rPr>
        <w:t>549</w:t>
      </w:r>
      <w:r>
        <w:rPr>
          <w:color w:val="595959"/>
          <w:spacing w:val="7"/>
        </w:rPr>
        <w:t> </w:t>
      </w:r>
      <w:r>
        <w:rPr>
          <w:color w:val="595959"/>
          <w:sz w:val="19"/>
        </w:rPr>
        <w:t>O</w:t>
      </w:r>
      <w:r>
        <w:rPr>
          <w:color w:val="595959"/>
          <w:spacing w:val="-16"/>
          <w:sz w:val="19"/>
        </w:rPr>
        <w:t> </w:t>
      </w:r>
      <w:r>
        <w:rPr>
          <w:color w:val="414141"/>
          <w:spacing w:val="-10"/>
          <w:sz w:val="19"/>
        </w:rPr>
        <w:t>I</w:t>
      </w:r>
    </w:p>
    <w:p>
      <w:pPr>
        <w:pStyle w:val="BodyText"/>
        <w:spacing w:before="7"/>
        <w:ind w:left="397"/>
      </w:pPr>
      <w:r>
        <w:rPr>
          <w:color w:val="414141"/>
          <w:w w:val="90"/>
        </w:rPr>
        <w:t>IČ:</w:t>
      </w:r>
      <w:r>
        <w:rPr>
          <w:color w:val="414141"/>
          <w:spacing w:val="32"/>
        </w:rPr>
        <w:t> </w:t>
      </w:r>
      <w:r>
        <w:rPr>
          <w:color w:val="414141"/>
          <w:spacing w:val="-2"/>
        </w:rPr>
        <w:t>62730631</w:t>
      </w:r>
    </w:p>
    <w:p>
      <w:pPr>
        <w:pStyle w:val="BodyText"/>
        <w:spacing w:line="249" w:lineRule="auto" w:before="17"/>
        <w:ind w:left="400" w:right="6042" w:hanging="3"/>
        <w:rPr>
          <w:b/>
        </w:rPr>
      </w:pPr>
      <w:r>
        <w:rPr>
          <w:color w:val="595959"/>
          <w:w w:val="105"/>
        </w:rPr>
        <w:t>zastoupena: Mgr.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Jana Balcarová, ředitelka </w:t>
      </w:r>
      <w:r>
        <w:rPr>
          <w:color w:val="414141"/>
          <w:w w:val="105"/>
        </w:rPr>
        <w:t>na </w:t>
      </w:r>
      <w:r>
        <w:rPr>
          <w:color w:val="595959"/>
          <w:w w:val="105"/>
        </w:rPr>
        <w:t>straně druhé jako </w:t>
      </w:r>
      <w:r>
        <w:rPr>
          <w:b/>
          <w:color w:val="414141"/>
          <w:w w:val="105"/>
        </w:rPr>
        <w:t>nabyvatel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ind w:left="395"/>
      </w:pPr>
      <w:r>
        <w:rPr>
          <w:color w:val="414141"/>
          <w:w w:val="105"/>
        </w:rPr>
        <w:t>Tímto</w:t>
      </w:r>
      <w:r>
        <w:rPr>
          <w:color w:val="414141"/>
          <w:spacing w:val="7"/>
          <w:w w:val="105"/>
        </w:rPr>
        <w:t> </w:t>
      </w:r>
      <w:r>
        <w:rPr>
          <w:color w:val="414141"/>
          <w:w w:val="105"/>
        </w:rPr>
        <w:t>dodatkem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se</w:t>
      </w:r>
      <w:r>
        <w:rPr>
          <w:color w:val="414141"/>
          <w:spacing w:val="8"/>
          <w:w w:val="105"/>
        </w:rPr>
        <w:t> </w:t>
      </w:r>
      <w:r>
        <w:rPr>
          <w:color w:val="414141"/>
          <w:w w:val="105"/>
        </w:rPr>
        <w:t>mění</w:t>
      </w:r>
      <w:r>
        <w:rPr>
          <w:color w:val="414141"/>
          <w:spacing w:val="-3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12"/>
          <w:w w:val="105"/>
        </w:rPr>
        <w:t> </w:t>
      </w:r>
      <w:r>
        <w:rPr>
          <w:color w:val="414141"/>
          <w:w w:val="105"/>
        </w:rPr>
        <w:t>doplňuje</w:t>
      </w:r>
      <w:r>
        <w:rPr>
          <w:color w:val="414141"/>
          <w:spacing w:val="2"/>
          <w:w w:val="105"/>
        </w:rPr>
        <w:t> </w:t>
      </w:r>
      <w:r>
        <w:rPr>
          <w:color w:val="414141"/>
          <w:w w:val="105"/>
        </w:rPr>
        <w:t>licenční</w:t>
      </w:r>
      <w:r>
        <w:rPr>
          <w:color w:val="414141"/>
          <w:spacing w:val="7"/>
          <w:w w:val="105"/>
        </w:rPr>
        <w:t> </w:t>
      </w:r>
      <w:r>
        <w:rPr>
          <w:color w:val="414141"/>
          <w:w w:val="105"/>
        </w:rPr>
        <w:t>smlouva</w:t>
      </w:r>
      <w:r>
        <w:rPr>
          <w:color w:val="414141"/>
          <w:spacing w:val="6"/>
          <w:w w:val="105"/>
        </w:rPr>
        <w:t> </w:t>
      </w:r>
      <w:r>
        <w:rPr>
          <w:color w:val="414141"/>
          <w:spacing w:val="-2"/>
          <w:w w:val="105"/>
        </w:rPr>
        <w:t>následovně: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92"/>
        <w:ind w:left="404" w:right="0" w:firstLine="0"/>
        <w:jc w:val="left"/>
        <w:rPr>
          <w:sz w:val="18"/>
        </w:rPr>
      </w:pPr>
      <w:r>
        <w:rPr>
          <w:b/>
          <w:color w:val="414141"/>
          <w:w w:val="105"/>
          <w:sz w:val="18"/>
        </w:rPr>
        <w:t>Příloha</w:t>
      </w:r>
      <w:r>
        <w:rPr>
          <w:b/>
          <w:color w:val="414141"/>
          <w:spacing w:val="6"/>
          <w:w w:val="105"/>
          <w:sz w:val="18"/>
        </w:rPr>
        <w:t> </w:t>
      </w:r>
      <w:r>
        <w:rPr>
          <w:b/>
          <w:color w:val="414141"/>
          <w:w w:val="105"/>
          <w:sz w:val="19"/>
        </w:rPr>
        <w:t>č.</w:t>
      </w:r>
      <w:r>
        <w:rPr>
          <w:b/>
          <w:color w:val="414141"/>
          <w:spacing w:val="-11"/>
          <w:w w:val="105"/>
          <w:sz w:val="19"/>
        </w:rPr>
        <w:t> </w:t>
      </w:r>
      <w:r>
        <w:rPr>
          <w:b/>
          <w:color w:val="414141"/>
          <w:w w:val="105"/>
          <w:sz w:val="18"/>
        </w:rPr>
        <w:t>1</w:t>
      </w:r>
      <w:r>
        <w:rPr>
          <w:b/>
          <w:color w:val="414141"/>
          <w:spacing w:val="10"/>
          <w:w w:val="105"/>
          <w:sz w:val="18"/>
        </w:rPr>
        <w:t> </w:t>
      </w:r>
      <w:r>
        <w:rPr>
          <w:color w:val="595959"/>
          <w:w w:val="105"/>
          <w:sz w:val="18"/>
        </w:rPr>
        <w:t>nově</w:t>
      </w:r>
      <w:r>
        <w:rPr>
          <w:color w:val="595959"/>
          <w:spacing w:val="-6"/>
          <w:w w:val="105"/>
          <w:sz w:val="18"/>
        </w:rPr>
        <w:t> </w:t>
      </w:r>
      <w:r>
        <w:rPr>
          <w:color w:val="595959"/>
          <w:spacing w:val="-4"/>
          <w:w w:val="105"/>
          <w:sz w:val="18"/>
        </w:rPr>
        <w:t>zní:</w:t>
      </w:r>
    </w:p>
    <w:p>
      <w:pPr>
        <w:pStyle w:val="Heading1"/>
        <w:spacing w:before="144"/>
        <w:ind w:left="1957" w:right="1712"/>
        <w:jc w:val="center"/>
      </w:pPr>
      <w:r>
        <w:rPr>
          <w:color w:val="414141"/>
          <w:w w:val="105"/>
        </w:rPr>
        <w:t>LICENCE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A</w:t>
      </w:r>
      <w:r>
        <w:rPr>
          <w:color w:val="414141"/>
          <w:spacing w:val="9"/>
          <w:w w:val="105"/>
        </w:rPr>
        <w:t> </w:t>
      </w:r>
      <w:r>
        <w:rPr>
          <w:color w:val="414141"/>
          <w:w w:val="105"/>
        </w:rPr>
        <w:t>VÝŠE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ODMĚNY</w:t>
      </w:r>
      <w:r>
        <w:rPr>
          <w:color w:val="414141"/>
          <w:spacing w:val="27"/>
          <w:w w:val="105"/>
        </w:rPr>
        <w:t> </w:t>
      </w:r>
      <w:r>
        <w:rPr>
          <w:color w:val="414141"/>
          <w:spacing w:val="-2"/>
          <w:w w:val="105"/>
        </w:rPr>
        <w:t>AUTORA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49" w:lineRule="auto" w:before="93" w:after="40"/>
        <w:ind w:left="398" w:right="134" w:hanging="1"/>
        <w:jc w:val="both"/>
      </w:pPr>
      <w:r>
        <w:rPr>
          <w:b/>
          <w:color w:val="414141"/>
          <w:w w:val="105"/>
        </w:rPr>
        <w:t>Licence pro zařízení: </w:t>
      </w:r>
      <w:r>
        <w:rPr>
          <w:color w:val="595959"/>
          <w:w w:val="105"/>
        </w:rPr>
        <w:t>Městské středisko sociálních služeb OÁZA Nové Město nad Metují, </w:t>
      </w:r>
      <w:r>
        <w:rPr>
          <w:color w:val="414141"/>
          <w:w w:val="105"/>
        </w:rPr>
        <w:t>T. </w:t>
      </w:r>
      <w:r>
        <w:rPr>
          <w:color w:val="595959"/>
          <w:w w:val="105"/>
        </w:rPr>
        <w:t>G. Masaryka</w:t>
      </w:r>
      <w:r>
        <w:rPr>
          <w:color w:val="595959"/>
          <w:spacing w:val="33"/>
          <w:w w:val="105"/>
        </w:rPr>
        <w:t> </w:t>
      </w:r>
      <w:r>
        <w:rPr>
          <w:color w:val="414141"/>
          <w:w w:val="105"/>
        </w:rPr>
        <w:t>1424</w:t>
      </w:r>
      <w:r>
        <w:rPr>
          <w:color w:val="707070"/>
          <w:w w:val="105"/>
        </w:rPr>
        <w:t>, </w:t>
      </w:r>
      <w:r>
        <w:rPr>
          <w:color w:val="595959"/>
          <w:w w:val="105"/>
        </w:rPr>
        <w:t>Nové </w:t>
      </w:r>
      <w:r>
        <w:rPr>
          <w:color w:val="414141"/>
          <w:w w:val="105"/>
        </w:rPr>
        <w:t>Město nad Metují</w:t>
      </w:r>
      <w:r>
        <w:rPr>
          <w:color w:val="707070"/>
          <w:w w:val="105"/>
        </w:rPr>
        <w:t>, </w:t>
      </w:r>
      <w:r>
        <w:rPr>
          <w:color w:val="414141"/>
          <w:w w:val="105"/>
        </w:rPr>
        <w:t>5490</w:t>
      </w:r>
      <w:r>
        <w:rPr>
          <w:color w:val="595959"/>
          <w:w w:val="105"/>
        </w:rPr>
        <w:t>I</w:t>
      </w:r>
    </w:p>
    <w:tbl>
      <w:tblPr>
        <w:tblW w:w="0" w:type="auto"/>
        <w:jc w:val="left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1941"/>
        <w:gridCol w:w="4842"/>
      </w:tblGrid>
      <w:tr>
        <w:trPr>
          <w:trHeight w:val="316" w:hRule="atLeast"/>
        </w:trPr>
        <w:tc>
          <w:tcPr>
            <w:tcW w:w="1927" w:type="dxa"/>
          </w:tcPr>
          <w:p>
            <w:pPr>
              <w:pStyle w:val="TableParagraph"/>
              <w:spacing w:before="76"/>
              <w:ind w:left="97"/>
              <w:rPr>
                <w:b/>
                <w:sz w:val="18"/>
              </w:rPr>
            </w:pPr>
            <w:r>
              <w:rPr>
                <w:b/>
                <w:color w:val="414141"/>
                <w:spacing w:val="-2"/>
                <w:w w:val="105"/>
                <w:sz w:val="18"/>
              </w:rPr>
              <w:t>Licence</w:t>
            </w:r>
          </w:p>
        </w:tc>
        <w:tc>
          <w:tcPr>
            <w:tcW w:w="1941" w:type="dxa"/>
          </w:tcPr>
          <w:p>
            <w:pPr>
              <w:pStyle w:val="TableParagraph"/>
              <w:spacing w:before="76"/>
              <w:ind w:left="96"/>
              <w:rPr>
                <w:b/>
                <w:sz w:val="18"/>
              </w:rPr>
            </w:pPr>
            <w:r>
              <w:rPr>
                <w:b/>
                <w:color w:val="414141"/>
                <w:spacing w:val="-2"/>
                <w:w w:val="110"/>
                <w:sz w:val="18"/>
              </w:rPr>
              <w:t>Limit</w:t>
            </w:r>
          </w:p>
        </w:tc>
        <w:tc>
          <w:tcPr>
            <w:tcW w:w="4842" w:type="dxa"/>
          </w:tcPr>
          <w:p>
            <w:pPr>
              <w:pStyle w:val="TableParagraph"/>
              <w:spacing w:line="205" w:lineRule="exact" w:before="91"/>
              <w:ind w:left="784" w:right="722"/>
              <w:jc w:val="center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Odměna</w:t>
            </w:r>
            <w:r>
              <w:rPr>
                <w:b/>
                <w:color w:val="414141"/>
                <w:spacing w:val="5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bez</w:t>
            </w:r>
            <w:r>
              <w:rPr>
                <w:b/>
                <w:color w:val="414141"/>
                <w:spacing w:val="2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DPH</w:t>
            </w:r>
            <w:r>
              <w:rPr>
                <w:b/>
                <w:color w:val="414141"/>
                <w:spacing w:val="3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za</w:t>
            </w:r>
            <w:r>
              <w:rPr>
                <w:b/>
                <w:color w:val="414141"/>
                <w:spacing w:val="14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1</w:t>
            </w:r>
            <w:r>
              <w:rPr>
                <w:b/>
                <w:color w:val="414141"/>
                <w:spacing w:val="-1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kalendářní</w:t>
            </w:r>
            <w:r>
              <w:rPr>
                <w:b/>
                <w:color w:val="414141"/>
                <w:spacing w:val="12"/>
                <w:w w:val="105"/>
                <w:sz w:val="18"/>
              </w:rPr>
              <w:t> </w:t>
            </w:r>
            <w:r>
              <w:rPr>
                <w:b/>
                <w:color w:val="414141"/>
                <w:spacing w:val="-2"/>
                <w:w w:val="105"/>
                <w:sz w:val="18"/>
              </w:rPr>
              <w:t>měsíc</w:t>
            </w:r>
          </w:p>
        </w:tc>
      </w:tr>
      <w:tr>
        <w:trPr>
          <w:trHeight w:val="338" w:hRule="atLeast"/>
        </w:trPr>
        <w:tc>
          <w:tcPr>
            <w:tcW w:w="1927" w:type="dxa"/>
          </w:tcPr>
          <w:p>
            <w:pPr>
              <w:pStyle w:val="TableParagraph"/>
              <w:spacing w:before="69"/>
              <w:ind w:left="105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Pobytová</w:t>
            </w:r>
            <w:r>
              <w:rPr>
                <w:color w:val="414141"/>
                <w:spacing w:val="5"/>
                <w:w w:val="105"/>
                <w:sz w:val="18"/>
              </w:rPr>
              <w:t> </w:t>
            </w:r>
            <w:r>
              <w:rPr>
                <w:color w:val="595959"/>
                <w:spacing w:val="-4"/>
                <w:w w:val="105"/>
                <w:sz w:val="18"/>
              </w:rPr>
              <w:t>péče</w:t>
            </w:r>
          </w:p>
        </w:tc>
        <w:tc>
          <w:tcPr>
            <w:tcW w:w="1941" w:type="dxa"/>
          </w:tcPr>
          <w:p>
            <w:pPr>
              <w:pStyle w:val="TableParagraph"/>
              <w:spacing w:before="74"/>
              <w:ind w:left="124"/>
              <w:rPr>
                <w:sz w:val="18"/>
              </w:rPr>
            </w:pPr>
            <w:r>
              <w:rPr>
                <w:color w:val="414141"/>
                <w:sz w:val="19"/>
              </w:rPr>
              <w:t>I</w:t>
            </w:r>
            <w:r>
              <w:rPr>
                <w:color w:val="414141"/>
                <w:spacing w:val="-27"/>
                <w:sz w:val="19"/>
              </w:rPr>
              <w:t> </w:t>
            </w:r>
            <w:r>
              <w:rPr>
                <w:color w:val="414141"/>
                <w:sz w:val="18"/>
              </w:rPr>
              <w:t>00</w:t>
            </w:r>
            <w:r>
              <w:rPr>
                <w:color w:val="414141"/>
                <w:spacing w:val="55"/>
                <w:sz w:val="18"/>
              </w:rPr>
              <w:t> </w:t>
            </w:r>
            <w:r>
              <w:rPr>
                <w:color w:val="414141"/>
                <w:sz w:val="18"/>
              </w:rPr>
              <w:t>kliento-</w:t>
            </w:r>
            <w:r>
              <w:rPr>
                <w:color w:val="414141"/>
                <w:spacing w:val="-2"/>
                <w:sz w:val="18"/>
              </w:rPr>
              <w:t>služeb</w:t>
            </w:r>
          </w:p>
        </w:tc>
        <w:tc>
          <w:tcPr>
            <w:tcW w:w="4842" w:type="dxa"/>
          </w:tcPr>
          <w:p>
            <w:pPr>
              <w:pStyle w:val="TableParagraph"/>
              <w:spacing w:before="98"/>
              <w:ind w:left="784" w:right="709"/>
              <w:jc w:val="center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7377</w:t>
            </w:r>
            <w:r>
              <w:rPr>
                <w:color w:val="595959"/>
                <w:spacing w:val="-4"/>
                <w:w w:val="110"/>
                <w:sz w:val="18"/>
              </w:rPr>
              <w:t> </w:t>
            </w:r>
            <w:r>
              <w:rPr>
                <w:color w:val="414141"/>
                <w:spacing w:val="-5"/>
                <w:w w:val="110"/>
                <w:sz w:val="18"/>
              </w:rPr>
              <w:t>Kč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spacing w:before="0"/>
        <w:ind w:left="404" w:right="0" w:firstLine="0"/>
        <w:jc w:val="both"/>
        <w:rPr>
          <w:b/>
          <w:sz w:val="18"/>
        </w:rPr>
      </w:pPr>
      <w:r>
        <w:rPr>
          <w:b/>
          <w:color w:val="414141"/>
          <w:w w:val="105"/>
          <w:sz w:val="18"/>
        </w:rPr>
        <w:t>Uložiště</w:t>
      </w:r>
      <w:r>
        <w:rPr>
          <w:b/>
          <w:color w:val="414141"/>
          <w:spacing w:val="-7"/>
          <w:w w:val="105"/>
          <w:sz w:val="18"/>
        </w:rPr>
        <w:t> </w:t>
      </w:r>
      <w:r>
        <w:rPr>
          <w:b/>
          <w:color w:val="414141"/>
          <w:spacing w:val="-4"/>
          <w:w w:val="110"/>
          <w:sz w:val="18"/>
        </w:rPr>
        <w:t>dat: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3709"/>
      </w:tblGrid>
      <w:tr>
        <w:trPr>
          <w:trHeight w:val="321" w:hRule="atLeast"/>
        </w:trPr>
        <w:tc>
          <w:tcPr>
            <w:tcW w:w="18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Základní</w:t>
            </w:r>
            <w:r>
              <w:rPr>
                <w:b/>
                <w:color w:val="414141"/>
                <w:spacing w:val="4"/>
                <w:w w:val="105"/>
                <w:sz w:val="18"/>
              </w:rPr>
              <w:t> </w:t>
            </w:r>
            <w:r>
              <w:rPr>
                <w:b/>
                <w:color w:val="414141"/>
                <w:spacing w:val="-2"/>
                <w:w w:val="105"/>
                <w:sz w:val="18"/>
              </w:rPr>
              <w:t>velikost</w:t>
            </w:r>
          </w:p>
        </w:tc>
        <w:tc>
          <w:tcPr>
            <w:tcW w:w="37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94" w:right="163"/>
              <w:jc w:val="center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Odměna</w:t>
            </w:r>
            <w:r>
              <w:rPr>
                <w:b/>
                <w:color w:val="414141"/>
                <w:spacing w:val="13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bez</w:t>
            </w:r>
            <w:r>
              <w:rPr>
                <w:b/>
                <w:color w:val="414141"/>
                <w:spacing w:val="-5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DPH</w:t>
            </w:r>
            <w:r>
              <w:rPr>
                <w:b/>
                <w:color w:val="414141"/>
                <w:spacing w:val="5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za</w:t>
            </w:r>
            <w:r>
              <w:rPr>
                <w:b/>
                <w:color w:val="414141"/>
                <w:spacing w:val="13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1</w:t>
            </w:r>
            <w:r>
              <w:rPr>
                <w:b/>
                <w:color w:val="414141"/>
                <w:spacing w:val="10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kalendářní</w:t>
            </w:r>
            <w:r>
              <w:rPr>
                <w:b/>
                <w:color w:val="414141"/>
                <w:spacing w:val="13"/>
                <w:w w:val="105"/>
                <w:sz w:val="18"/>
              </w:rPr>
              <w:t> </w:t>
            </w:r>
            <w:r>
              <w:rPr>
                <w:b/>
                <w:color w:val="414141"/>
                <w:spacing w:val="-2"/>
                <w:w w:val="105"/>
                <w:sz w:val="18"/>
              </w:rPr>
              <w:t>měsíc</w:t>
            </w:r>
          </w:p>
        </w:tc>
      </w:tr>
      <w:tr>
        <w:trPr>
          <w:trHeight w:val="314" w:hRule="atLeast"/>
        </w:trPr>
        <w:tc>
          <w:tcPr>
            <w:tcW w:w="18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132"/>
              <w:rPr>
                <w:sz w:val="18"/>
              </w:rPr>
            </w:pPr>
            <w:r>
              <w:rPr>
                <w:color w:val="595959"/>
                <w:w w:val="90"/>
                <w:sz w:val="19"/>
              </w:rPr>
              <w:t>I</w:t>
            </w:r>
            <w:r>
              <w:rPr>
                <w:color w:val="595959"/>
                <w:spacing w:val="15"/>
                <w:sz w:val="19"/>
              </w:rPr>
              <w:t> </w:t>
            </w:r>
            <w:r>
              <w:rPr>
                <w:color w:val="595959"/>
                <w:spacing w:val="-5"/>
                <w:w w:val="90"/>
                <w:sz w:val="18"/>
              </w:rPr>
              <w:t>GB</w:t>
            </w:r>
          </w:p>
        </w:tc>
        <w:tc>
          <w:tcPr>
            <w:tcW w:w="37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154"/>
              <w:jc w:val="center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Zahrnuto</w:t>
            </w:r>
            <w:r>
              <w:rPr>
                <w:color w:val="595959"/>
                <w:spacing w:val="11"/>
                <w:w w:val="105"/>
                <w:sz w:val="18"/>
              </w:rPr>
              <w:t> </w:t>
            </w:r>
            <w:r>
              <w:rPr>
                <w:color w:val="595959"/>
                <w:w w:val="105"/>
                <w:sz w:val="18"/>
              </w:rPr>
              <w:t>v</w:t>
            </w:r>
            <w:r>
              <w:rPr>
                <w:color w:val="595959"/>
                <w:spacing w:val="9"/>
                <w:w w:val="105"/>
                <w:sz w:val="18"/>
              </w:rPr>
              <w:t> </w:t>
            </w:r>
            <w:r>
              <w:rPr>
                <w:color w:val="595959"/>
                <w:w w:val="105"/>
                <w:sz w:val="18"/>
              </w:rPr>
              <w:t>ceně</w:t>
            </w:r>
            <w:r>
              <w:rPr>
                <w:color w:val="595959"/>
                <w:spacing w:val="3"/>
                <w:w w:val="105"/>
                <w:sz w:val="18"/>
              </w:rPr>
              <w:t> </w:t>
            </w:r>
            <w:r>
              <w:rPr>
                <w:color w:val="414141"/>
                <w:spacing w:val="-2"/>
                <w:w w:val="105"/>
                <w:sz w:val="18"/>
              </w:rPr>
              <w:t>licence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122" w:after="52"/>
        <w:ind w:left="394" w:right="0" w:firstLine="0"/>
        <w:jc w:val="both"/>
        <w:rPr>
          <w:b/>
          <w:sz w:val="18"/>
        </w:rPr>
      </w:pPr>
      <w:r>
        <w:rPr>
          <w:b/>
          <w:color w:val="595959"/>
          <w:w w:val="105"/>
          <w:sz w:val="18"/>
        </w:rPr>
        <w:t>Ceník</w:t>
      </w:r>
      <w:r>
        <w:rPr>
          <w:b/>
          <w:color w:val="595959"/>
          <w:spacing w:val="12"/>
          <w:w w:val="105"/>
          <w:sz w:val="18"/>
        </w:rPr>
        <w:t> </w:t>
      </w:r>
      <w:r>
        <w:rPr>
          <w:b/>
          <w:color w:val="414141"/>
          <w:w w:val="105"/>
          <w:sz w:val="18"/>
        </w:rPr>
        <w:t>rozšíření</w:t>
      </w:r>
      <w:r>
        <w:rPr>
          <w:b/>
          <w:color w:val="414141"/>
          <w:spacing w:val="-10"/>
          <w:w w:val="105"/>
          <w:sz w:val="18"/>
        </w:rPr>
        <w:t> </w:t>
      </w:r>
      <w:r>
        <w:rPr>
          <w:color w:val="595959"/>
          <w:w w:val="105"/>
          <w:sz w:val="18"/>
        </w:rPr>
        <w:t>-</w:t>
      </w:r>
      <w:r>
        <w:rPr>
          <w:color w:val="595959"/>
          <w:spacing w:val="56"/>
          <w:w w:val="105"/>
          <w:sz w:val="18"/>
        </w:rPr>
        <w:t> </w:t>
      </w:r>
      <w:r>
        <w:rPr>
          <w:b/>
          <w:color w:val="414141"/>
          <w:w w:val="105"/>
          <w:sz w:val="18"/>
        </w:rPr>
        <w:t>dle</w:t>
      </w:r>
      <w:r>
        <w:rPr>
          <w:b/>
          <w:color w:val="414141"/>
          <w:spacing w:val="-11"/>
          <w:w w:val="105"/>
          <w:sz w:val="18"/>
        </w:rPr>
        <w:t> </w:t>
      </w:r>
      <w:r>
        <w:rPr>
          <w:b/>
          <w:color w:val="595959"/>
          <w:w w:val="105"/>
          <w:sz w:val="18"/>
        </w:rPr>
        <w:t>skutečného</w:t>
      </w:r>
      <w:r>
        <w:rPr>
          <w:b/>
          <w:color w:val="595959"/>
          <w:spacing w:val="15"/>
          <w:w w:val="105"/>
          <w:sz w:val="18"/>
        </w:rPr>
        <w:t> </w:t>
      </w:r>
      <w:r>
        <w:rPr>
          <w:b/>
          <w:color w:val="595959"/>
          <w:spacing w:val="-2"/>
          <w:w w:val="105"/>
          <w:sz w:val="18"/>
        </w:rPr>
        <w:t>využití:</w:t>
      </w:r>
    </w:p>
    <w:tbl>
      <w:tblPr>
        <w:tblW w:w="0" w:type="auto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3709"/>
      </w:tblGrid>
      <w:tr>
        <w:trPr>
          <w:trHeight w:val="318" w:hRule="atLeast"/>
        </w:trPr>
        <w:tc>
          <w:tcPr>
            <w:tcW w:w="18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414141"/>
                <w:spacing w:val="-2"/>
                <w:w w:val="105"/>
                <w:sz w:val="18"/>
              </w:rPr>
              <w:t>Položka</w:t>
            </w:r>
          </w:p>
        </w:tc>
        <w:tc>
          <w:tcPr>
            <w:tcW w:w="3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56"/>
              <w:jc w:val="center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Odměna</w:t>
            </w:r>
            <w:r>
              <w:rPr>
                <w:b/>
                <w:color w:val="414141"/>
                <w:spacing w:val="19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bez</w:t>
            </w:r>
            <w:r>
              <w:rPr>
                <w:b/>
                <w:color w:val="414141"/>
                <w:spacing w:val="-4"/>
                <w:w w:val="105"/>
                <w:sz w:val="18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DPH</w:t>
            </w:r>
            <w:r>
              <w:rPr>
                <w:b/>
                <w:color w:val="414141"/>
                <w:spacing w:val="4"/>
                <w:w w:val="105"/>
                <w:sz w:val="18"/>
              </w:rPr>
              <w:t> </w:t>
            </w:r>
            <w:r>
              <w:rPr>
                <w:b/>
                <w:color w:val="595959"/>
                <w:w w:val="105"/>
                <w:sz w:val="18"/>
              </w:rPr>
              <w:t>za</w:t>
            </w:r>
            <w:r>
              <w:rPr>
                <w:b/>
                <w:color w:val="595959"/>
                <w:spacing w:val="16"/>
                <w:w w:val="105"/>
                <w:sz w:val="18"/>
              </w:rPr>
              <w:t> </w:t>
            </w:r>
            <w:r>
              <w:rPr>
                <w:color w:val="414141"/>
                <w:w w:val="105"/>
                <w:sz w:val="19"/>
              </w:rPr>
              <w:t>I</w:t>
            </w:r>
            <w:r>
              <w:rPr>
                <w:color w:val="414141"/>
                <w:spacing w:val="20"/>
                <w:w w:val="105"/>
                <w:sz w:val="19"/>
              </w:rPr>
              <w:t> </w:t>
            </w:r>
            <w:r>
              <w:rPr>
                <w:b/>
                <w:color w:val="414141"/>
                <w:w w:val="105"/>
                <w:sz w:val="18"/>
              </w:rPr>
              <w:t>kalendářní</w:t>
            </w:r>
            <w:r>
              <w:rPr>
                <w:b/>
                <w:color w:val="414141"/>
                <w:spacing w:val="13"/>
                <w:w w:val="105"/>
                <w:sz w:val="18"/>
              </w:rPr>
              <w:t> </w:t>
            </w:r>
            <w:r>
              <w:rPr>
                <w:b/>
                <w:color w:val="414141"/>
                <w:spacing w:val="-2"/>
                <w:w w:val="105"/>
                <w:sz w:val="18"/>
              </w:rPr>
              <w:t>měsíc</w:t>
            </w:r>
          </w:p>
        </w:tc>
      </w:tr>
      <w:tr>
        <w:trPr>
          <w:trHeight w:val="311" w:hRule="atLeast"/>
        </w:trPr>
        <w:tc>
          <w:tcPr>
            <w:tcW w:w="189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Úložiště</w:t>
            </w:r>
            <w:r>
              <w:rPr>
                <w:color w:val="595959"/>
                <w:spacing w:val="-6"/>
                <w:w w:val="105"/>
                <w:sz w:val="18"/>
              </w:rPr>
              <w:t> </w:t>
            </w:r>
            <w:r>
              <w:rPr>
                <w:color w:val="595959"/>
                <w:spacing w:val="-5"/>
                <w:w w:val="110"/>
                <w:sz w:val="18"/>
              </w:rPr>
              <w:t>dat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right="149"/>
              <w:jc w:val="center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215</w:t>
            </w:r>
            <w:r>
              <w:rPr>
                <w:color w:val="595959"/>
                <w:spacing w:val="1"/>
                <w:w w:val="105"/>
                <w:sz w:val="18"/>
              </w:rPr>
              <w:t> </w:t>
            </w:r>
            <w:r>
              <w:rPr>
                <w:color w:val="414141"/>
                <w:w w:val="105"/>
                <w:sz w:val="18"/>
              </w:rPr>
              <w:t>Kč</w:t>
            </w:r>
            <w:r>
              <w:rPr>
                <w:color w:val="707070"/>
                <w:w w:val="105"/>
                <w:sz w:val="18"/>
              </w:rPr>
              <w:t>/z</w:t>
            </w:r>
            <w:r>
              <w:rPr>
                <w:color w:val="414141"/>
                <w:w w:val="105"/>
                <w:sz w:val="18"/>
              </w:rPr>
              <w:t>apočatý</w:t>
            </w:r>
            <w:r>
              <w:rPr>
                <w:color w:val="414141"/>
                <w:spacing w:val="37"/>
                <w:w w:val="105"/>
                <w:sz w:val="18"/>
              </w:rPr>
              <w:t> </w:t>
            </w:r>
            <w:r>
              <w:rPr>
                <w:color w:val="595959"/>
                <w:w w:val="105"/>
                <w:sz w:val="18"/>
              </w:rPr>
              <w:t>I</w:t>
            </w:r>
            <w:r>
              <w:rPr>
                <w:color w:val="595959"/>
                <w:spacing w:val="17"/>
                <w:w w:val="105"/>
                <w:sz w:val="18"/>
              </w:rPr>
              <w:t> </w:t>
            </w:r>
            <w:r>
              <w:rPr>
                <w:color w:val="595959"/>
                <w:spacing w:val="-5"/>
                <w:w w:val="105"/>
                <w:sz w:val="18"/>
              </w:rPr>
              <w:t>GB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116"/>
        <w:ind w:left="404" w:right="0" w:firstLine="0"/>
        <w:jc w:val="both"/>
        <w:rPr>
          <w:b/>
          <w:sz w:val="18"/>
        </w:rPr>
      </w:pPr>
      <w:r>
        <w:rPr>
          <w:b/>
          <w:color w:val="414141"/>
          <w:w w:val="105"/>
          <w:sz w:val="18"/>
        </w:rPr>
        <w:t>Platební</w:t>
      </w:r>
      <w:r>
        <w:rPr>
          <w:b/>
          <w:color w:val="414141"/>
          <w:spacing w:val="9"/>
          <w:w w:val="105"/>
          <w:sz w:val="18"/>
        </w:rPr>
        <w:t> </w:t>
      </w:r>
      <w:r>
        <w:rPr>
          <w:b/>
          <w:color w:val="414141"/>
          <w:spacing w:val="-2"/>
          <w:w w:val="105"/>
          <w:sz w:val="18"/>
        </w:rPr>
        <w:t>podmínky:</w:t>
      </w:r>
    </w:p>
    <w:p>
      <w:pPr>
        <w:pStyle w:val="BodyText"/>
        <w:spacing w:line="249" w:lineRule="auto" w:before="31"/>
        <w:ind w:left="402" w:right="124" w:hanging="1"/>
        <w:jc w:val="both"/>
      </w:pPr>
      <w:r>
        <w:rPr>
          <w:color w:val="595959"/>
          <w:w w:val="105"/>
        </w:rPr>
        <w:t>Odměna za poskytnutí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licence </w:t>
      </w:r>
      <w:r>
        <w:rPr>
          <w:color w:val="595959"/>
          <w:w w:val="105"/>
        </w:rPr>
        <w:t>bude </w:t>
      </w:r>
      <w:r>
        <w:rPr>
          <w:color w:val="414141"/>
          <w:w w:val="105"/>
        </w:rPr>
        <w:t>účtována </w:t>
      </w:r>
      <w:r>
        <w:rPr>
          <w:color w:val="595959"/>
          <w:w w:val="105"/>
        </w:rPr>
        <w:t>vždy </w:t>
      </w:r>
      <w:r>
        <w:rPr>
          <w:color w:val="707070"/>
          <w:w w:val="105"/>
        </w:rPr>
        <w:t>za </w:t>
      </w:r>
      <w:r>
        <w:rPr>
          <w:color w:val="595959"/>
          <w:w w:val="105"/>
        </w:rPr>
        <w:t>pololetí, a to vždy </w:t>
      </w:r>
      <w:r>
        <w:rPr>
          <w:color w:val="414141"/>
          <w:w w:val="105"/>
        </w:rPr>
        <w:t>nejpozději </w:t>
      </w:r>
      <w:r>
        <w:rPr>
          <w:color w:val="595959"/>
          <w:w w:val="105"/>
        </w:rPr>
        <w:t>do</w:t>
      </w:r>
      <w:r>
        <w:rPr>
          <w:color w:val="595959"/>
          <w:w w:val="105"/>
        </w:rPr>
        <w:t> posledního dne</w:t>
      </w:r>
      <w:r>
        <w:rPr>
          <w:color w:val="595959"/>
          <w:w w:val="105"/>
        </w:rPr>
        <w:t> prvního </w:t>
      </w:r>
      <w:r>
        <w:rPr>
          <w:color w:val="414141"/>
          <w:w w:val="105"/>
        </w:rPr>
        <w:t>mě</w:t>
      </w:r>
      <w:r>
        <w:rPr>
          <w:color w:val="707070"/>
          <w:w w:val="105"/>
        </w:rPr>
        <w:t>síce </w:t>
      </w:r>
      <w:r>
        <w:rPr>
          <w:color w:val="595959"/>
          <w:w w:val="105"/>
        </w:rPr>
        <w:t>příslušného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pololetí.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V</w:t>
      </w:r>
      <w:r>
        <w:rPr>
          <w:color w:val="595959"/>
          <w:w w:val="105"/>
        </w:rPr>
        <w:t> případě</w:t>
      </w:r>
      <w:r>
        <w:rPr>
          <w:color w:val="595959"/>
          <w:w w:val="105"/>
        </w:rPr>
        <w:t> uzavření smlouvy</w:t>
      </w:r>
      <w:r>
        <w:rPr>
          <w:color w:val="595959"/>
          <w:w w:val="105"/>
        </w:rPr>
        <w:t> během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pololeti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bude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odměna</w:t>
      </w:r>
      <w:r>
        <w:rPr>
          <w:color w:val="595959"/>
          <w:w w:val="105"/>
        </w:rPr>
        <w:t> za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poskytnutí</w:t>
      </w:r>
      <w:r>
        <w:rPr>
          <w:color w:val="595959"/>
          <w:spacing w:val="40"/>
          <w:w w:val="105"/>
        </w:rPr>
        <w:t> </w:t>
      </w:r>
      <w:r>
        <w:rPr>
          <w:color w:val="414141"/>
          <w:w w:val="105"/>
        </w:rPr>
        <w:t>licence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účtována</w:t>
      </w:r>
      <w:r>
        <w:rPr>
          <w:color w:val="595959"/>
          <w:w w:val="105"/>
        </w:rPr>
        <w:t> za zbývající</w:t>
      </w:r>
      <w:r>
        <w:rPr>
          <w:color w:val="595959"/>
          <w:w w:val="105"/>
        </w:rPr>
        <w:t> část příslušného</w:t>
      </w:r>
      <w:r>
        <w:rPr>
          <w:color w:val="595959"/>
          <w:w w:val="105"/>
        </w:rPr>
        <w:t> pololetí,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počínaje</w:t>
      </w:r>
      <w:r>
        <w:rPr>
          <w:color w:val="414141"/>
          <w:w w:val="105"/>
        </w:rPr>
        <w:t> prvním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měsícem</w:t>
      </w:r>
      <w:r>
        <w:rPr>
          <w:color w:val="595959"/>
          <w:w w:val="105"/>
        </w:rPr>
        <w:t> následujícím</w:t>
      </w:r>
      <w:r>
        <w:rPr>
          <w:color w:val="595959"/>
          <w:w w:val="105"/>
        </w:rPr>
        <w:t> po provedení</w:t>
      </w:r>
      <w:r>
        <w:rPr>
          <w:color w:val="595959"/>
          <w:w w:val="105"/>
        </w:rPr>
        <w:t> instalační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podpory</w:t>
      </w:r>
      <w:r>
        <w:rPr>
          <w:color w:val="707070"/>
          <w:w w:val="105"/>
        </w:rPr>
        <w:t>, </w:t>
      </w:r>
      <w:r>
        <w:rPr>
          <w:color w:val="595959"/>
          <w:w w:val="105"/>
        </w:rPr>
        <w:t>a to vždy </w:t>
      </w:r>
      <w:r>
        <w:rPr>
          <w:color w:val="414141"/>
          <w:w w:val="105"/>
        </w:rPr>
        <w:t>nejpozději</w:t>
      </w:r>
      <w:r>
        <w:rPr>
          <w:color w:val="414141"/>
          <w:spacing w:val="-7"/>
          <w:w w:val="105"/>
        </w:rPr>
        <w:t> </w:t>
      </w:r>
      <w:r>
        <w:rPr>
          <w:color w:val="595959"/>
          <w:w w:val="105"/>
        </w:rPr>
        <w:t>do posledního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dne</w:t>
      </w:r>
      <w:r>
        <w:rPr>
          <w:color w:val="595959"/>
          <w:spacing w:val="21"/>
          <w:w w:val="105"/>
        </w:rPr>
        <w:t> </w:t>
      </w:r>
      <w:r>
        <w:rPr>
          <w:color w:val="595959"/>
          <w:w w:val="105"/>
        </w:rPr>
        <w:t>tohoto měsíce. Za</w:t>
      </w:r>
      <w:r>
        <w:rPr>
          <w:color w:val="595959"/>
          <w:spacing w:val="-12"/>
          <w:w w:val="105"/>
        </w:rPr>
        <w:t> </w:t>
      </w:r>
      <w:r>
        <w:rPr>
          <w:color w:val="414141"/>
          <w:w w:val="105"/>
        </w:rPr>
        <w:t>den </w:t>
      </w:r>
      <w:r>
        <w:rPr>
          <w:color w:val="595959"/>
          <w:w w:val="105"/>
        </w:rPr>
        <w:t>uskutečnění zdanitelného plnění</w:t>
      </w:r>
      <w:r>
        <w:rPr>
          <w:color w:val="595959"/>
          <w:spacing w:val="-2"/>
          <w:w w:val="105"/>
        </w:rPr>
        <w:t> </w:t>
      </w:r>
      <w:r>
        <w:rPr>
          <w:color w:val="595959"/>
          <w:w w:val="105"/>
        </w:rPr>
        <w:t>se považuje den vystavení daňového </w:t>
      </w:r>
      <w:r>
        <w:rPr>
          <w:color w:val="595959"/>
          <w:spacing w:val="-2"/>
          <w:w w:val="105"/>
        </w:rPr>
        <w:t>dokladu.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416" w:right="140" w:hanging="8"/>
        <w:jc w:val="both"/>
      </w:pPr>
      <w:r>
        <w:rPr>
          <w:color w:val="595959"/>
          <w:w w:val="105"/>
        </w:rPr>
        <w:t>Odměna</w:t>
      </w:r>
      <w:r>
        <w:rPr>
          <w:color w:val="595959"/>
          <w:w w:val="105"/>
        </w:rPr>
        <w:t> za</w:t>
      </w:r>
      <w:r>
        <w:rPr>
          <w:color w:val="595959"/>
          <w:w w:val="105"/>
        </w:rPr>
        <w:t> instalační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podporu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bude vyúčtována</w:t>
      </w:r>
      <w:r>
        <w:rPr>
          <w:color w:val="595959"/>
          <w:w w:val="105"/>
        </w:rPr>
        <w:t> na samostatném</w:t>
      </w:r>
      <w:r>
        <w:rPr>
          <w:color w:val="595959"/>
          <w:w w:val="105"/>
        </w:rPr>
        <w:t> daňovém</w:t>
      </w:r>
      <w:r>
        <w:rPr>
          <w:color w:val="595959"/>
          <w:w w:val="105"/>
        </w:rPr>
        <w:t> dokladu.</w:t>
      </w:r>
      <w:r>
        <w:rPr>
          <w:color w:val="595959"/>
          <w:w w:val="105"/>
        </w:rPr>
        <w:t> Za den</w:t>
      </w:r>
      <w:r>
        <w:rPr>
          <w:color w:val="595959"/>
          <w:w w:val="105"/>
        </w:rPr>
        <w:t> uskutečnění</w:t>
      </w:r>
      <w:r>
        <w:rPr>
          <w:color w:val="595959"/>
          <w:w w:val="105"/>
        </w:rPr>
        <w:t> zdanitelného plnění se považuje </w:t>
      </w:r>
      <w:r>
        <w:rPr>
          <w:color w:val="414141"/>
          <w:w w:val="105"/>
        </w:rPr>
        <w:t>den </w:t>
      </w:r>
      <w:r>
        <w:rPr>
          <w:color w:val="595959"/>
          <w:w w:val="105"/>
        </w:rPr>
        <w:t>dokončení instalační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podpory.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409" w:right="128" w:firstLine="11"/>
        <w:jc w:val="both"/>
      </w:pPr>
      <w:r>
        <w:rPr>
          <w:color w:val="595959"/>
          <w:w w:val="105"/>
        </w:rPr>
        <w:t>V </w:t>
      </w:r>
      <w:r>
        <w:rPr>
          <w:color w:val="414141"/>
          <w:w w:val="105"/>
        </w:rPr>
        <w:t>případě, </w:t>
      </w:r>
      <w:r>
        <w:rPr>
          <w:color w:val="595959"/>
          <w:w w:val="105"/>
        </w:rPr>
        <w:t>že</w:t>
      </w:r>
      <w:r>
        <w:rPr>
          <w:color w:val="595959"/>
          <w:spacing w:val="-5"/>
          <w:w w:val="105"/>
        </w:rPr>
        <w:t> </w:t>
      </w:r>
      <w:r>
        <w:rPr>
          <w:color w:val="414141"/>
          <w:w w:val="105"/>
        </w:rPr>
        <w:t>dojde </w:t>
      </w:r>
      <w:r>
        <w:rPr>
          <w:color w:val="595959"/>
          <w:w w:val="105"/>
        </w:rPr>
        <w:t>k navýšení velikosti úložiště dat,je</w:t>
      </w:r>
      <w:r>
        <w:rPr>
          <w:color w:val="595959"/>
          <w:spacing w:val="-5"/>
          <w:w w:val="105"/>
        </w:rPr>
        <w:t> </w:t>
      </w:r>
      <w:r>
        <w:rPr>
          <w:color w:val="414141"/>
          <w:w w:val="105"/>
        </w:rPr>
        <w:t>nabyvatel </w:t>
      </w:r>
      <w:r>
        <w:rPr>
          <w:color w:val="595959"/>
          <w:w w:val="105"/>
        </w:rPr>
        <w:t>povinen hradit</w:t>
      </w:r>
      <w:r>
        <w:rPr>
          <w:color w:val="595959"/>
          <w:spacing w:val="-10"/>
          <w:w w:val="105"/>
        </w:rPr>
        <w:t> </w:t>
      </w:r>
      <w:r>
        <w:rPr>
          <w:color w:val="595959"/>
          <w:w w:val="105"/>
        </w:rPr>
        <w:t>odměnu </w:t>
      </w:r>
      <w:r>
        <w:rPr>
          <w:color w:val="808080"/>
          <w:w w:val="105"/>
        </w:rPr>
        <w:t>za</w:t>
      </w:r>
      <w:r>
        <w:rPr>
          <w:color w:val="808080"/>
          <w:spacing w:val="-3"/>
          <w:w w:val="105"/>
        </w:rPr>
        <w:t> </w:t>
      </w:r>
      <w:r>
        <w:rPr>
          <w:color w:val="595959"/>
          <w:w w:val="105"/>
        </w:rPr>
        <w:t>nově</w:t>
      </w:r>
      <w:r>
        <w:rPr>
          <w:color w:val="595959"/>
          <w:spacing w:val="-1"/>
          <w:w w:val="105"/>
        </w:rPr>
        <w:t> </w:t>
      </w:r>
      <w:r>
        <w:rPr>
          <w:color w:val="595959"/>
          <w:w w:val="105"/>
        </w:rPr>
        <w:t>přidělený 1 GB</w:t>
      </w:r>
      <w:r>
        <w:rPr>
          <w:color w:val="595959"/>
          <w:spacing w:val="-4"/>
          <w:w w:val="105"/>
        </w:rPr>
        <w:t> </w:t>
      </w:r>
      <w:r>
        <w:rPr>
          <w:color w:val="414141"/>
          <w:w w:val="105"/>
        </w:rPr>
        <w:t>úlo</w:t>
      </w:r>
      <w:r>
        <w:rPr>
          <w:color w:val="707070"/>
          <w:w w:val="105"/>
        </w:rPr>
        <w:t>ž</w:t>
      </w:r>
      <w:r>
        <w:rPr>
          <w:color w:val="414141"/>
          <w:w w:val="105"/>
        </w:rPr>
        <w:t>i</w:t>
      </w:r>
      <w:r>
        <w:rPr>
          <w:color w:val="707070"/>
          <w:w w:val="105"/>
        </w:rPr>
        <w:t>ště </w:t>
      </w:r>
      <w:r>
        <w:rPr>
          <w:color w:val="595959"/>
          <w:w w:val="105"/>
        </w:rPr>
        <w:t>od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prvního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dne</w:t>
      </w:r>
      <w:r>
        <w:rPr>
          <w:color w:val="595959"/>
          <w:w w:val="105"/>
        </w:rPr>
        <w:t> měsíce</w:t>
      </w:r>
      <w:r>
        <w:rPr>
          <w:color w:val="595959"/>
          <w:w w:val="105"/>
        </w:rPr>
        <w:t> následujícího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po</w:t>
      </w:r>
      <w:r>
        <w:rPr>
          <w:color w:val="595959"/>
          <w:w w:val="105"/>
        </w:rPr>
        <w:t> dni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navýšení;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toto</w:t>
      </w:r>
      <w:r>
        <w:rPr>
          <w:color w:val="595959"/>
          <w:w w:val="105"/>
        </w:rPr>
        <w:t> dodatečné</w:t>
      </w:r>
      <w:r>
        <w:rPr>
          <w:color w:val="595959"/>
          <w:w w:val="105"/>
        </w:rPr>
        <w:t> navýšení</w:t>
      </w:r>
      <w:r>
        <w:rPr>
          <w:color w:val="595959"/>
          <w:w w:val="105"/>
        </w:rPr>
        <w:t> odměny</w:t>
      </w:r>
      <w:r>
        <w:rPr>
          <w:color w:val="595959"/>
          <w:w w:val="105"/>
        </w:rPr>
        <w:t> bude</w:t>
      </w:r>
      <w:r>
        <w:rPr>
          <w:color w:val="595959"/>
          <w:w w:val="105"/>
        </w:rPr>
        <w:t> autorem</w:t>
      </w:r>
      <w:r>
        <w:rPr>
          <w:color w:val="595959"/>
          <w:w w:val="105"/>
        </w:rPr>
        <w:t> vyúčtováno daňovým</w:t>
      </w:r>
      <w:r>
        <w:rPr>
          <w:color w:val="595959"/>
          <w:w w:val="105"/>
        </w:rPr>
        <w:t> dokladem</w:t>
      </w:r>
      <w:r>
        <w:rPr>
          <w:color w:val="595959"/>
          <w:w w:val="105"/>
        </w:rPr>
        <w:t> vystaveným</w:t>
      </w:r>
      <w:r>
        <w:rPr>
          <w:color w:val="595959"/>
          <w:w w:val="105"/>
        </w:rPr>
        <w:t> ke</w:t>
      </w:r>
      <w:r>
        <w:rPr>
          <w:color w:val="595959"/>
          <w:w w:val="105"/>
        </w:rPr>
        <w:t> dni</w:t>
      </w:r>
      <w:r>
        <w:rPr>
          <w:color w:val="595959"/>
          <w:w w:val="105"/>
        </w:rPr>
        <w:t> navýšení, přičemž</w:t>
      </w:r>
      <w:r>
        <w:rPr>
          <w:color w:val="595959"/>
          <w:w w:val="105"/>
        </w:rPr>
        <w:t> bude</w:t>
      </w:r>
      <w:r>
        <w:rPr>
          <w:color w:val="595959"/>
          <w:w w:val="105"/>
        </w:rPr>
        <w:t> účtována</w:t>
      </w:r>
      <w:r>
        <w:rPr>
          <w:color w:val="595959"/>
          <w:w w:val="105"/>
        </w:rPr>
        <w:t> odměna</w:t>
      </w:r>
      <w:r>
        <w:rPr>
          <w:color w:val="595959"/>
          <w:w w:val="105"/>
        </w:rPr>
        <w:t> za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dobu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od</w:t>
      </w:r>
      <w:r>
        <w:rPr>
          <w:color w:val="595959"/>
          <w:w w:val="105"/>
        </w:rPr>
        <w:t> prvního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dne</w:t>
      </w:r>
      <w:r>
        <w:rPr>
          <w:color w:val="414141"/>
          <w:w w:val="105"/>
        </w:rPr>
        <w:t> měsíce </w:t>
      </w:r>
      <w:r>
        <w:rPr>
          <w:color w:val="595959"/>
          <w:w w:val="105"/>
        </w:rPr>
        <w:t>následujícího</w:t>
      </w:r>
      <w:r>
        <w:rPr>
          <w:color w:val="595959"/>
          <w:spacing w:val="40"/>
          <w:w w:val="105"/>
        </w:rPr>
        <w:t> </w:t>
      </w:r>
      <w:r>
        <w:rPr>
          <w:color w:val="595959"/>
          <w:w w:val="105"/>
        </w:rPr>
        <w:t>po dni </w:t>
      </w:r>
      <w:r>
        <w:rPr>
          <w:color w:val="414141"/>
          <w:w w:val="105"/>
        </w:rPr>
        <w:t>navýšení do</w:t>
      </w:r>
      <w:r>
        <w:rPr>
          <w:color w:val="414141"/>
          <w:w w:val="105"/>
        </w:rPr>
        <w:t> konce posledně </w:t>
      </w:r>
      <w:r>
        <w:rPr>
          <w:color w:val="595959"/>
          <w:w w:val="105"/>
        </w:rPr>
        <w:t>autorem</w:t>
      </w:r>
      <w:r>
        <w:rPr>
          <w:color w:val="595959"/>
          <w:w w:val="105"/>
        </w:rPr>
        <w:t> již</w:t>
      </w:r>
      <w:r>
        <w:rPr>
          <w:color w:val="595959"/>
          <w:w w:val="105"/>
        </w:rPr>
        <w:t> vyúčtovaného</w:t>
      </w:r>
      <w:r>
        <w:rPr>
          <w:color w:val="595959"/>
          <w:w w:val="105"/>
        </w:rPr>
        <w:t> období. Za den</w:t>
      </w:r>
      <w:r>
        <w:rPr>
          <w:color w:val="595959"/>
          <w:w w:val="105"/>
        </w:rPr>
        <w:t> </w:t>
      </w:r>
      <w:r>
        <w:rPr>
          <w:color w:val="414141"/>
          <w:w w:val="105"/>
        </w:rPr>
        <w:t>uskutečnění</w:t>
      </w:r>
      <w:r>
        <w:rPr>
          <w:color w:val="414141"/>
          <w:w w:val="105"/>
        </w:rPr>
        <w:t> </w:t>
      </w:r>
      <w:r>
        <w:rPr>
          <w:color w:val="595959"/>
          <w:w w:val="105"/>
        </w:rPr>
        <w:t>zdanitelného plnění se </w:t>
      </w:r>
      <w:r>
        <w:rPr>
          <w:color w:val="414141"/>
          <w:w w:val="105"/>
        </w:rPr>
        <w:t>považuje </w:t>
      </w:r>
      <w:r>
        <w:rPr>
          <w:color w:val="595959"/>
          <w:w w:val="105"/>
        </w:rPr>
        <w:t>den navýšení.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20"/>
        <w:jc w:val="both"/>
      </w:pPr>
      <w:r>
        <w:rPr>
          <w:color w:val="595959"/>
          <w:w w:val="105"/>
        </w:rPr>
        <w:t>Daň</w:t>
      </w:r>
      <w:r>
        <w:rPr>
          <w:color w:val="595959"/>
          <w:spacing w:val="1"/>
          <w:w w:val="105"/>
        </w:rPr>
        <w:t> </w:t>
      </w:r>
      <w:r>
        <w:rPr>
          <w:color w:val="707070"/>
          <w:w w:val="105"/>
        </w:rPr>
        <w:t>z</w:t>
      </w:r>
      <w:r>
        <w:rPr>
          <w:color w:val="707070"/>
          <w:spacing w:val="3"/>
          <w:w w:val="105"/>
        </w:rPr>
        <w:t> </w:t>
      </w:r>
      <w:r>
        <w:rPr>
          <w:color w:val="595959"/>
          <w:w w:val="105"/>
        </w:rPr>
        <w:t>přidané</w:t>
      </w:r>
      <w:r>
        <w:rPr>
          <w:color w:val="595959"/>
          <w:spacing w:val="-1"/>
          <w:w w:val="105"/>
        </w:rPr>
        <w:t> </w:t>
      </w:r>
      <w:r>
        <w:rPr>
          <w:color w:val="414141"/>
          <w:w w:val="105"/>
        </w:rPr>
        <w:t>hodnoty</w:t>
      </w:r>
      <w:r>
        <w:rPr>
          <w:color w:val="414141"/>
          <w:spacing w:val="11"/>
          <w:w w:val="105"/>
        </w:rPr>
        <w:t> </w:t>
      </w:r>
      <w:r>
        <w:rPr>
          <w:color w:val="595959"/>
          <w:w w:val="105"/>
        </w:rPr>
        <w:t>bude</w:t>
      </w:r>
      <w:r>
        <w:rPr>
          <w:color w:val="595959"/>
          <w:spacing w:val="5"/>
          <w:w w:val="105"/>
        </w:rPr>
        <w:t> </w:t>
      </w:r>
      <w:r>
        <w:rPr>
          <w:color w:val="414141"/>
          <w:w w:val="105"/>
        </w:rPr>
        <w:t>účtována</w:t>
      </w:r>
      <w:r>
        <w:rPr>
          <w:color w:val="414141"/>
          <w:spacing w:val="6"/>
          <w:w w:val="105"/>
        </w:rPr>
        <w:t> </w:t>
      </w:r>
      <w:r>
        <w:rPr>
          <w:color w:val="595959"/>
          <w:w w:val="105"/>
        </w:rPr>
        <w:t>dle</w:t>
      </w:r>
      <w:r>
        <w:rPr>
          <w:color w:val="595959"/>
          <w:spacing w:val="8"/>
          <w:w w:val="105"/>
        </w:rPr>
        <w:t> </w:t>
      </w:r>
      <w:r>
        <w:rPr>
          <w:color w:val="595959"/>
          <w:w w:val="105"/>
        </w:rPr>
        <w:t>platných</w:t>
      </w:r>
      <w:r>
        <w:rPr>
          <w:color w:val="595959"/>
          <w:spacing w:val="15"/>
          <w:w w:val="105"/>
        </w:rPr>
        <w:t> </w:t>
      </w:r>
      <w:r>
        <w:rPr>
          <w:color w:val="595959"/>
          <w:w w:val="105"/>
        </w:rPr>
        <w:t>právních</w:t>
      </w:r>
      <w:r>
        <w:rPr>
          <w:color w:val="595959"/>
          <w:spacing w:val="16"/>
          <w:w w:val="105"/>
        </w:rPr>
        <w:t> </w:t>
      </w:r>
      <w:r>
        <w:rPr>
          <w:color w:val="414141"/>
          <w:spacing w:val="-2"/>
          <w:w w:val="105"/>
        </w:rPr>
        <w:t>př</w:t>
      </w:r>
      <w:r>
        <w:rPr>
          <w:color w:val="707070"/>
          <w:spacing w:val="-2"/>
          <w:w w:val="105"/>
        </w:rPr>
        <w:t>edp</w:t>
      </w:r>
      <w:r>
        <w:rPr>
          <w:color w:val="414141"/>
          <w:spacing w:val="-2"/>
          <w:w w:val="105"/>
        </w:rPr>
        <w:t>isů.</w:t>
      </w:r>
    </w:p>
    <w:p>
      <w:pPr>
        <w:spacing w:after="0"/>
        <w:jc w:val="both"/>
        <w:sectPr>
          <w:type w:val="continuous"/>
          <w:pgSz w:w="11900" w:h="16820"/>
          <w:pgMar w:top="1160" w:bottom="280" w:left="1020" w:right="1020"/>
        </w:sectPr>
      </w:pPr>
    </w:p>
    <w:p>
      <w:pPr>
        <w:spacing w:before="63"/>
        <w:ind w:left="137" w:right="0" w:firstLine="0"/>
        <w:jc w:val="left"/>
        <w:rPr>
          <w:sz w:val="18"/>
        </w:rPr>
      </w:pPr>
      <w:r>
        <w:rPr>
          <w:b/>
          <w:color w:val="494949"/>
          <w:spacing w:val="-2"/>
          <w:w w:val="110"/>
          <w:sz w:val="18"/>
        </w:rPr>
        <w:t>Příloha</w:t>
      </w:r>
      <w:r>
        <w:rPr>
          <w:b/>
          <w:color w:val="494949"/>
          <w:spacing w:val="1"/>
          <w:w w:val="110"/>
          <w:sz w:val="18"/>
        </w:rPr>
        <w:t> </w:t>
      </w:r>
      <w:r>
        <w:rPr>
          <w:b/>
          <w:color w:val="5D5D5D"/>
          <w:spacing w:val="-2"/>
          <w:w w:val="110"/>
          <w:sz w:val="18"/>
        </w:rPr>
        <w:t>č. </w:t>
      </w:r>
      <w:r>
        <w:rPr>
          <w:b/>
          <w:color w:val="494949"/>
          <w:spacing w:val="-2"/>
          <w:w w:val="110"/>
          <w:sz w:val="18"/>
        </w:rPr>
        <w:t>2</w:t>
      </w:r>
      <w:r>
        <w:rPr>
          <w:b/>
          <w:color w:val="494949"/>
          <w:spacing w:val="-10"/>
          <w:w w:val="110"/>
          <w:sz w:val="18"/>
        </w:rPr>
        <w:t> </w:t>
      </w:r>
      <w:r>
        <w:rPr>
          <w:color w:val="5D5D5D"/>
          <w:spacing w:val="-2"/>
          <w:w w:val="110"/>
          <w:sz w:val="18"/>
        </w:rPr>
        <w:t>nově</w:t>
      </w:r>
      <w:r>
        <w:rPr>
          <w:color w:val="5D5D5D"/>
          <w:spacing w:val="-17"/>
          <w:w w:val="110"/>
          <w:sz w:val="18"/>
        </w:rPr>
        <w:t> </w:t>
      </w:r>
      <w:r>
        <w:rPr>
          <w:color w:val="5D5D5D"/>
          <w:spacing w:val="-4"/>
          <w:w w:val="110"/>
          <w:sz w:val="18"/>
        </w:rPr>
        <w:t>zní:</w:t>
      </w:r>
    </w:p>
    <w:p>
      <w:pPr>
        <w:pStyle w:val="Heading1"/>
        <w:spacing w:before="154"/>
        <w:ind w:left="1398" w:right="1714"/>
        <w:jc w:val="center"/>
      </w:pPr>
      <w:r>
        <w:rPr>
          <w:color w:val="5D5D5D"/>
          <w:w w:val="105"/>
        </w:rPr>
        <w:t>SPECIFIKACE</w:t>
      </w:r>
      <w:r>
        <w:rPr>
          <w:color w:val="5D5D5D"/>
          <w:spacing w:val="10"/>
          <w:w w:val="105"/>
        </w:rPr>
        <w:t> </w:t>
      </w:r>
      <w:r>
        <w:rPr>
          <w:color w:val="494949"/>
          <w:w w:val="105"/>
        </w:rPr>
        <w:t>POČÍTAČOVÉHO</w:t>
      </w:r>
      <w:r>
        <w:rPr>
          <w:color w:val="494949"/>
          <w:spacing w:val="23"/>
          <w:w w:val="105"/>
        </w:rPr>
        <w:t> </w:t>
      </w:r>
      <w:r>
        <w:rPr>
          <w:color w:val="494949"/>
          <w:spacing w:val="-2"/>
          <w:w w:val="105"/>
        </w:rPr>
        <w:t>PROGRAMU</w:t>
      </w:r>
    </w:p>
    <w:p>
      <w:pPr>
        <w:pStyle w:val="BodyText"/>
        <w:spacing w:line="254" w:lineRule="auto" w:before="131"/>
        <w:ind w:left="121" w:right="429" w:firstLine="10"/>
        <w:jc w:val="both"/>
      </w:pPr>
      <w:r>
        <w:rPr>
          <w:color w:val="5D5D5D"/>
          <w:w w:val="105"/>
        </w:rPr>
        <w:t>Počítačový</w:t>
      </w:r>
      <w:r>
        <w:rPr>
          <w:color w:val="5D5D5D"/>
          <w:w w:val="105"/>
        </w:rPr>
        <w:t> program</w:t>
      </w:r>
      <w:r>
        <w:rPr>
          <w:color w:val="5D5D5D"/>
          <w:w w:val="105"/>
        </w:rPr>
        <w:t> CYGNUS®</w:t>
      </w:r>
      <w:r>
        <w:rPr>
          <w:color w:val="5D5D5D"/>
          <w:w w:val="105"/>
        </w:rPr>
        <w:t> 2</w:t>
      </w:r>
      <w:r>
        <w:rPr>
          <w:color w:val="5D5D5D"/>
          <w:w w:val="105"/>
        </w:rPr>
        <w:t> ve</w:t>
      </w:r>
      <w:r>
        <w:rPr>
          <w:color w:val="5D5D5D"/>
          <w:w w:val="105"/>
        </w:rPr>
        <w:t> variantě</w:t>
      </w:r>
      <w:r>
        <w:rPr>
          <w:color w:val="5D5D5D"/>
          <w:w w:val="105"/>
        </w:rPr>
        <w:t> </w:t>
      </w:r>
      <w:r>
        <w:rPr>
          <w:b/>
          <w:color w:val="494949"/>
          <w:w w:val="105"/>
        </w:rPr>
        <w:t>Pobytová</w:t>
      </w:r>
      <w:r>
        <w:rPr>
          <w:b/>
          <w:color w:val="494949"/>
          <w:w w:val="105"/>
        </w:rPr>
        <w:t> péče</w:t>
      </w:r>
      <w:r>
        <w:rPr>
          <w:b/>
          <w:color w:val="494949"/>
          <w:w w:val="105"/>
        </w:rPr>
        <w:t> </w:t>
      </w:r>
      <w:r>
        <w:rPr>
          <w:color w:val="5D5D5D"/>
          <w:w w:val="105"/>
        </w:rPr>
        <w:t>je</w:t>
      </w:r>
      <w:r>
        <w:rPr>
          <w:color w:val="5D5D5D"/>
          <w:w w:val="105"/>
        </w:rPr>
        <w:t> určen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pro</w:t>
      </w:r>
      <w:r>
        <w:rPr>
          <w:color w:val="494949"/>
          <w:w w:val="105"/>
        </w:rPr>
        <w:t> pobytové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w w:val="105"/>
        </w:rPr>
        <w:t> ambulantní</w:t>
      </w:r>
      <w:r>
        <w:rPr>
          <w:color w:val="5D5D5D"/>
          <w:w w:val="105"/>
        </w:rPr>
        <w:t> poskytovatele sociálních</w:t>
      </w:r>
      <w:r>
        <w:rPr>
          <w:color w:val="5D5D5D"/>
          <w:w w:val="105"/>
        </w:rPr>
        <w:t> služeb.</w:t>
      </w:r>
      <w:r>
        <w:rPr>
          <w:color w:val="5D5D5D"/>
          <w:w w:val="105"/>
        </w:rPr>
        <w:t> Slouží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především</w:t>
      </w:r>
      <w:r>
        <w:rPr>
          <w:color w:val="494949"/>
          <w:w w:val="105"/>
        </w:rPr>
        <w:t> k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evidenci</w:t>
      </w:r>
      <w:r>
        <w:rPr>
          <w:color w:val="5D5D5D"/>
          <w:w w:val="105"/>
        </w:rPr>
        <w:t> klientů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žadatelů</w:t>
      </w:r>
      <w:r>
        <w:rPr>
          <w:color w:val="5D5D5D"/>
          <w:w w:val="105"/>
        </w:rPr>
        <w:t> nabyvatele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svojí</w:t>
      </w:r>
      <w:r>
        <w:rPr>
          <w:color w:val="5D5D5D"/>
          <w:w w:val="105"/>
        </w:rPr>
        <w:t> funkčností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pokrývá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zejména </w:t>
      </w:r>
      <w:r>
        <w:rPr>
          <w:color w:val="494949"/>
          <w:w w:val="105"/>
        </w:rPr>
        <w:t>následující </w:t>
      </w:r>
      <w:r>
        <w:rPr>
          <w:color w:val="5D5D5D"/>
          <w:w w:val="105"/>
        </w:rPr>
        <w:t>oblasti: smlouvy a výpočet úhrad,</w:t>
      </w:r>
      <w:r>
        <w:rPr>
          <w:color w:val="5D5D5D"/>
          <w:spacing w:val="-3"/>
          <w:w w:val="105"/>
        </w:rPr>
        <w:t> </w:t>
      </w:r>
      <w:r>
        <w:rPr>
          <w:color w:val="494949"/>
          <w:w w:val="105"/>
        </w:rPr>
        <w:t>tvorba </w:t>
      </w:r>
      <w:r>
        <w:rPr>
          <w:color w:val="5D5D5D"/>
          <w:w w:val="105"/>
        </w:rPr>
        <w:t>dokumentů, přehled přítomnosti</w:t>
      </w:r>
      <w:r>
        <w:rPr>
          <w:color w:val="5D5D5D"/>
          <w:spacing w:val="26"/>
          <w:w w:val="105"/>
        </w:rPr>
        <w:t> </w:t>
      </w:r>
      <w:r>
        <w:rPr>
          <w:color w:val="5D5D5D"/>
          <w:w w:val="105"/>
        </w:rPr>
        <w:t>a výběr variant, vyúčtování </w:t>
      </w:r>
      <w:r>
        <w:rPr>
          <w:color w:val="494949"/>
          <w:w w:val="105"/>
        </w:rPr>
        <w:t>klientu </w:t>
      </w:r>
      <w:r>
        <w:rPr>
          <w:color w:val="5D5D5D"/>
          <w:w w:val="105"/>
        </w:rPr>
        <w:t>vč.</w:t>
      </w:r>
      <w:r>
        <w:rPr>
          <w:color w:val="5D5D5D"/>
          <w:w w:val="105"/>
        </w:rPr>
        <w:t> vedení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pokladen</w:t>
      </w:r>
      <w:r>
        <w:rPr>
          <w:color w:val="777777"/>
          <w:w w:val="105"/>
        </w:rPr>
        <w:t>,</w:t>
      </w:r>
      <w:r>
        <w:rPr>
          <w:color w:val="777777"/>
          <w:w w:val="105"/>
        </w:rPr>
        <w:t> </w:t>
      </w:r>
      <w:r>
        <w:rPr>
          <w:color w:val="5D5D5D"/>
          <w:w w:val="105"/>
        </w:rPr>
        <w:t>výplatnice</w:t>
      </w:r>
      <w:r>
        <w:rPr>
          <w:color w:val="5D5D5D"/>
          <w:w w:val="105"/>
        </w:rPr>
        <w:t> dť1chodů</w:t>
      </w:r>
      <w:r>
        <w:rPr>
          <w:color w:val="5D5D5D"/>
          <w:w w:val="105"/>
        </w:rPr>
        <w:t> ČSSZ.</w:t>
      </w:r>
      <w:r>
        <w:rPr>
          <w:color w:val="5D5D5D"/>
          <w:w w:val="105"/>
        </w:rPr>
        <w:t> fakultativní</w:t>
      </w:r>
      <w:r>
        <w:rPr>
          <w:color w:val="5D5D5D"/>
          <w:w w:val="105"/>
        </w:rPr>
        <w:t> </w:t>
      </w:r>
      <w:r>
        <w:rPr>
          <w:color w:val="777777"/>
          <w:w w:val="105"/>
        </w:rPr>
        <w:t>s</w:t>
      </w:r>
      <w:r>
        <w:rPr>
          <w:color w:val="494949"/>
          <w:w w:val="105"/>
        </w:rPr>
        <w:t>lužby</w:t>
      </w:r>
      <w:r>
        <w:rPr>
          <w:color w:val="777777"/>
          <w:w w:val="105"/>
        </w:rPr>
        <w:t>,</w:t>
      </w:r>
      <w:r>
        <w:rPr>
          <w:color w:val="777777"/>
          <w:w w:val="105"/>
        </w:rPr>
        <w:t> </w:t>
      </w:r>
      <w:r>
        <w:rPr>
          <w:color w:val="5D5D5D"/>
          <w:w w:val="105"/>
        </w:rPr>
        <w:t>doplatky</w:t>
      </w:r>
      <w:r>
        <w:rPr>
          <w:color w:val="5D5D5D"/>
          <w:w w:val="105"/>
        </w:rPr>
        <w:t> za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léky,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finanční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hmotná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depozita. záznamy</w:t>
      </w:r>
      <w:r>
        <w:rPr>
          <w:color w:val="5D5D5D"/>
          <w:spacing w:val="21"/>
          <w:w w:val="105"/>
        </w:rPr>
        <w:t> </w:t>
      </w:r>
      <w:r>
        <w:rPr>
          <w:color w:val="5D5D5D"/>
          <w:w w:val="105"/>
        </w:rPr>
        <w:t>péče, </w:t>
      </w:r>
      <w:r>
        <w:rPr>
          <w:color w:val="494949"/>
          <w:w w:val="105"/>
        </w:rPr>
        <w:t>individuální</w:t>
      </w:r>
      <w:r>
        <w:rPr>
          <w:color w:val="494949"/>
          <w:spacing w:val="29"/>
          <w:w w:val="105"/>
        </w:rPr>
        <w:t> </w:t>
      </w:r>
      <w:r>
        <w:rPr>
          <w:color w:val="494949"/>
          <w:w w:val="105"/>
        </w:rPr>
        <w:t>plány </w:t>
      </w:r>
      <w:r>
        <w:rPr>
          <w:color w:val="5D5D5D"/>
          <w:w w:val="105"/>
        </w:rPr>
        <w:t>a jejich </w:t>
      </w:r>
      <w:r>
        <w:rPr>
          <w:color w:val="494949"/>
          <w:w w:val="105"/>
        </w:rPr>
        <w:t>hodnocení</w:t>
      </w:r>
      <w:r>
        <w:rPr>
          <w:color w:val="777777"/>
          <w:w w:val="105"/>
        </w:rPr>
        <w:t>,</w:t>
      </w:r>
      <w:r>
        <w:rPr>
          <w:color w:val="777777"/>
          <w:spacing w:val="-8"/>
          <w:w w:val="105"/>
        </w:rPr>
        <w:t> </w:t>
      </w:r>
      <w:r>
        <w:rPr>
          <w:color w:val="5D5D5D"/>
          <w:w w:val="105"/>
        </w:rPr>
        <w:t>formuláře sociální a ošetřovatelské</w:t>
      </w:r>
      <w:r>
        <w:rPr>
          <w:color w:val="5D5D5D"/>
          <w:spacing w:val="-10"/>
          <w:w w:val="105"/>
        </w:rPr>
        <w:t> </w:t>
      </w:r>
      <w:r>
        <w:rPr>
          <w:color w:val="5D5D5D"/>
          <w:w w:val="105"/>
        </w:rPr>
        <w:t>dokumentace, tvorba </w:t>
      </w:r>
      <w:r>
        <w:rPr>
          <w:color w:val="494949"/>
          <w:w w:val="105"/>
        </w:rPr>
        <w:t>plánů péče </w:t>
      </w:r>
      <w:r>
        <w:rPr>
          <w:color w:val="5D5D5D"/>
          <w:w w:val="105"/>
        </w:rPr>
        <w:t>v</w:t>
      </w:r>
      <w:r>
        <w:rPr>
          <w:color w:val="5D5D5D"/>
          <w:w w:val="105"/>
        </w:rPr>
        <w:t> souladu</w:t>
      </w:r>
      <w:r>
        <w:rPr>
          <w:color w:val="5D5D5D"/>
          <w:w w:val="105"/>
        </w:rPr>
        <w:t> s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přílohou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č.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2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vyhlášky</w:t>
      </w:r>
      <w:r>
        <w:rPr>
          <w:color w:val="5D5D5D"/>
          <w:w w:val="105"/>
        </w:rPr>
        <w:t> 505</w:t>
      </w:r>
      <w:r>
        <w:rPr>
          <w:color w:val="898989"/>
          <w:w w:val="105"/>
        </w:rPr>
        <w:t>/</w:t>
      </w:r>
      <w:r>
        <w:rPr>
          <w:color w:val="5D5D5D"/>
          <w:w w:val="105"/>
        </w:rPr>
        <w:t>2006</w:t>
      </w:r>
      <w:r>
        <w:rPr>
          <w:color w:val="5D5D5D"/>
          <w:w w:val="105"/>
        </w:rPr>
        <w:t> Sb.,</w:t>
      </w:r>
      <w:r>
        <w:rPr>
          <w:color w:val="5D5D5D"/>
          <w:w w:val="105"/>
        </w:rPr>
        <w:t> evidence</w:t>
      </w:r>
      <w:r>
        <w:rPr>
          <w:color w:val="5D5D5D"/>
          <w:w w:val="105"/>
        </w:rPr>
        <w:t> zrealizované</w:t>
      </w:r>
      <w:r>
        <w:rPr>
          <w:color w:val="5D5D5D"/>
          <w:w w:val="105"/>
        </w:rPr>
        <w:t> sociální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ošetřovatelské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péče,</w:t>
      </w:r>
      <w:r>
        <w:rPr>
          <w:color w:val="5D5D5D"/>
          <w:w w:val="105"/>
        </w:rPr>
        <w:t> tvorba </w:t>
      </w:r>
      <w:r>
        <w:rPr>
          <w:color w:val="494949"/>
          <w:w w:val="105"/>
        </w:rPr>
        <w:t>ošetřovatelských plánů dle taxonomie</w:t>
      </w:r>
      <w:r>
        <w:rPr>
          <w:color w:val="494949"/>
          <w:w w:val="105"/>
        </w:rPr>
        <w:t> NANDA</w:t>
      </w:r>
      <w:r>
        <w:rPr>
          <w:color w:val="777777"/>
          <w:w w:val="105"/>
        </w:rPr>
        <w:t>, </w:t>
      </w:r>
      <w:r>
        <w:rPr>
          <w:color w:val="5D5D5D"/>
          <w:w w:val="105"/>
        </w:rPr>
        <w:t>evidence a tisk </w:t>
      </w:r>
      <w:r>
        <w:rPr>
          <w:color w:val="494949"/>
          <w:w w:val="105"/>
        </w:rPr>
        <w:t>poukazit </w:t>
      </w:r>
      <w:r>
        <w:rPr>
          <w:color w:val="5D5D5D"/>
          <w:w w:val="105"/>
        </w:rPr>
        <w:t>ORP, vykazování</w:t>
      </w:r>
      <w:r>
        <w:rPr>
          <w:color w:val="5D5D5D"/>
          <w:w w:val="105"/>
        </w:rPr>
        <w:t> výkonů</w:t>
      </w:r>
      <w:r>
        <w:rPr>
          <w:color w:val="5D5D5D"/>
          <w:w w:val="105"/>
        </w:rPr>
        <w:t> odbornosti</w:t>
      </w:r>
      <w:r>
        <w:rPr>
          <w:color w:val="5D5D5D"/>
          <w:w w:val="105"/>
        </w:rPr>
        <w:t> 913 dle </w:t>
      </w:r>
      <w:r>
        <w:rPr>
          <w:color w:val="494949"/>
          <w:w w:val="105"/>
        </w:rPr>
        <w:t>datového rozhraní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VZP, odesílání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dávek</w:t>
      </w:r>
      <w:r>
        <w:rPr>
          <w:color w:val="494949"/>
          <w:w w:val="105"/>
        </w:rPr>
        <w:t> na portály</w:t>
      </w:r>
      <w:r>
        <w:rPr>
          <w:color w:val="494949"/>
          <w:w w:val="105"/>
        </w:rPr>
        <w:t> pojišťoven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vč. vytvoření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faktur </w:t>
      </w:r>
      <w:r>
        <w:rPr>
          <w:color w:val="5D5D5D"/>
          <w:w w:val="105"/>
        </w:rPr>
        <w:t>a pruvodních</w:t>
      </w:r>
      <w:r>
        <w:rPr>
          <w:color w:val="5D5D5D"/>
          <w:w w:val="105"/>
        </w:rPr>
        <w:t> listů, opravné </w:t>
      </w:r>
      <w:r>
        <w:rPr>
          <w:color w:val="494949"/>
          <w:w w:val="105"/>
        </w:rPr>
        <w:t>dávky, </w:t>
      </w:r>
      <w:r>
        <w:rPr>
          <w:color w:val="5D5D5D"/>
          <w:w w:val="105"/>
        </w:rPr>
        <w:t>ordinace</w:t>
      </w:r>
      <w:r>
        <w:rPr>
          <w:color w:val="5D5D5D"/>
          <w:spacing w:val="12"/>
          <w:w w:val="105"/>
        </w:rPr>
        <w:t> </w:t>
      </w:r>
      <w:r>
        <w:rPr>
          <w:color w:val="5D5D5D"/>
          <w:w w:val="105"/>
        </w:rPr>
        <w:t>a objednávky</w:t>
      </w:r>
      <w:r>
        <w:rPr>
          <w:color w:val="5D5D5D"/>
          <w:spacing w:val="40"/>
          <w:w w:val="105"/>
        </w:rPr>
        <w:t> </w:t>
      </w:r>
      <w:r>
        <w:rPr>
          <w:color w:val="494949"/>
          <w:w w:val="105"/>
        </w:rPr>
        <w:t>léků, </w:t>
      </w:r>
      <w:r>
        <w:rPr>
          <w:color w:val="5D5D5D"/>
          <w:w w:val="105"/>
        </w:rPr>
        <w:t>objednávky</w:t>
      </w:r>
      <w:r>
        <w:rPr>
          <w:color w:val="5D5D5D"/>
          <w:spacing w:val="33"/>
          <w:w w:val="105"/>
        </w:rPr>
        <w:t> </w:t>
      </w:r>
      <w:r>
        <w:rPr>
          <w:color w:val="494949"/>
          <w:w w:val="105"/>
        </w:rPr>
        <w:t>inkontinenčních pomůcek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na</w:t>
      </w:r>
      <w:r>
        <w:rPr>
          <w:color w:val="494949"/>
          <w:spacing w:val="10"/>
          <w:w w:val="105"/>
        </w:rPr>
        <w:t> </w:t>
      </w:r>
      <w:r>
        <w:rPr>
          <w:color w:val="494949"/>
          <w:w w:val="105"/>
        </w:rPr>
        <w:t>základě</w:t>
      </w:r>
      <w:r>
        <w:rPr>
          <w:color w:val="494949"/>
          <w:spacing w:val="19"/>
          <w:w w:val="105"/>
        </w:rPr>
        <w:t> </w:t>
      </w:r>
      <w:r>
        <w:rPr>
          <w:color w:val="5D5D5D"/>
          <w:w w:val="105"/>
        </w:rPr>
        <w:t>nabídky</w:t>
      </w:r>
      <w:r>
        <w:rPr>
          <w:color w:val="5D5D5D"/>
          <w:spacing w:val="16"/>
          <w:w w:val="105"/>
        </w:rPr>
        <w:t> </w:t>
      </w:r>
      <w:r>
        <w:rPr>
          <w:color w:val="5D5D5D"/>
          <w:w w:val="105"/>
        </w:rPr>
        <w:t>sortimentu</w:t>
      </w:r>
      <w:r>
        <w:rPr>
          <w:color w:val="5D5D5D"/>
          <w:spacing w:val="31"/>
          <w:w w:val="105"/>
        </w:rPr>
        <w:t> </w:t>
      </w:r>
      <w:r>
        <w:rPr>
          <w:color w:val="494949"/>
          <w:w w:val="105"/>
        </w:rPr>
        <w:t>dodavatelů</w:t>
      </w:r>
      <w:r>
        <w:rPr>
          <w:color w:val="777777"/>
          <w:w w:val="105"/>
        </w:rPr>
        <w:t>, </w:t>
      </w:r>
      <w:r>
        <w:rPr>
          <w:color w:val="5D5D5D"/>
          <w:w w:val="105"/>
        </w:rPr>
        <w:t>přehledy </w:t>
      </w:r>
      <w:r>
        <w:rPr>
          <w:color w:val="494949"/>
          <w:w w:val="105"/>
        </w:rPr>
        <w:t>a</w:t>
      </w:r>
      <w:r>
        <w:rPr>
          <w:color w:val="494949"/>
          <w:spacing w:val="-5"/>
          <w:w w:val="105"/>
        </w:rPr>
        <w:t> </w:t>
      </w:r>
      <w:r>
        <w:rPr>
          <w:color w:val="5D5D5D"/>
          <w:w w:val="105"/>
        </w:rPr>
        <w:t>statistiky,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podklady </w:t>
      </w:r>
      <w:r>
        <w:rPr>
          <w:color w:val="494949"/>
          <w:w w:val="105"/>
        </w:rPr>
        <w:t>pro</w:t>
      </w:r>
      <w:r>
        <w:rPr>
          <w:color w:val="494949"/>
          <w:spacing w:val="-6"/>
          <w:w w:val="105"/>
        </w:rPr>
        <w:t> </w:t>
      </w:r>
      <w:r>
        <w:rPr>
          <w:color w:val="5D5D5D"/>
          <w:w w:val="105"/>
        </w:rPr>
        <w:t>vykazování statistických dat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na </w:t>
      </w:r>
      <w:r>
        <w:rPr>
          <w:color w:val="494949"/>
          <w:w w:val="105"/>
        </w:rPr>
        <w:t>MPSV.</w:t>
      </w:r>
      <w:r>
        <w:rPr>
          <w:color w:val="494949"/>
          <w:spacing w:val="-3"/>
          <w:w w:val="105"/>
        </w:rPr>
        <w:t> </w:t>
      </w:r>
      <w:r>
        <w:rPr>
          <w:color w:val="494949"/>
          <w:w w:val="105"/>
        </w:rPr>
        <w:t>Program umož11uje </w:t>
      </w:r>
      <w:r>
        <w:rPr>
          <w:color w:val="5D5D5D"/>
          <w:w w:val="105"/>
        </w:rPr>
        <w:t>vedení</w:t>
      </w:r>
      <w:r>
        <w:rPr>
          <w:color w:val="5D5D5D"/>
          <w:spacing w:val="-12"/>
          <w:w w:val="105"/>
        </w:rPr>
        <w:t> </w:t>
      </w:r>
      <w:r>
        <w:rPr>
          <w:color w:val="494949"/>
          <w:w w:val="105"/>
        </w:rPr>
        <w:t>dokumentace </w:t>
      </w:r>
      <w:r>
        <w:rPr>
          <w:color w:val="5D5D5D"/>
          <w:w w:val="105"/>
        </w:rPr>
        <w:t>ošetřovatelské </w:t>
      </w:r>
      <w:r>
        <w:rPr>
          <w:color w:val="494949"/>
          <w:w w:val="105"/>
        </w:rPr>
        <w:t>péče</w:t>
      </w:r>
      <w:r>
        <w:rPr>
          <w:color w:val="494949"/>
          <w:spacing w:val="10"/>
          <w:w w:val="105"/>
        </w:rPr>
        <w:t> </w:t>
      </w:r>
      <w:r>
        <w:rPr>
          <w:color w:val="5D5D5D"/>
          <w:w w:val="105"/>
        </w:rPr>
        <w:t>v elektronické</w:t>
      </w:r>
      <w:r>
        <w:rPr>
          <w:color w:val="5D5D5D"/>
          <w:spacing w:val="20"/>
          <w:w w:val="105"/>
        </w:rPr>
        <w:t> </w:t>
      </w:r>
      <w:r>
        <w:rPr>
          <w:color w:val="494949"/>
          <w:w w:val="105"/>
        </w:rPr>
        <w:t>podobě </w:t>
      </w:r>
      <w:r>
        <w:rPr>
          <w:color w:val="5D5D5D"/>
          <w:w w:val="105"/>
        </w:rPr>
        <w:t>v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souladu</w:t>
      </w:r>
      <w:r>
        <w:rPr>
          <w:color w:val="5D5D5D"/>
          <w:spacing w:val="21"/>
          <w:w w:val="105"/>
        </w:rPr>
        <w:t> </w:t>
      </w:r>
      <w:r>
        <w:rPr>
          <w:color w:val="5D5D5D"/>
          <w:w w:val="105"/>
        </w:rPr>
        <w:t>s</w:t>
      </w:r>
      <w:r>
        <w:rPr>
          <w:color w:val="5D5D5D"/>
          <w:spacing w:val="18"/>
          <w:w w:val="105"/>
        </w:rPr>
        <w:t> </w:t>
      </w:r>
      <w:r>
        <w:rPr>
          <w:color w:val="494949"/>
          <w:w w:val="105"/>
        </w:rPr>
        <w:t>platnou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legislativou</w:t>
      </w:r>
      <w:r>
        <w:rPr>
          <w:color w:val="494949"/>
          <w:spacing w:val="15"/>
          <w:w w:val="105"/>
        </w:rPr>
        <w:t> </w:t>
      </w:r>
      <w:r>
        <w:rPr>
          <w:color w:val="5D5D5D"/>
          <w:w w:val="105"/>
        </w:rPr>
        <w:t>a splňuje veškeré</w:t>
      </w:r>
      <w:r>
        <w:rPr>
          <w:color w:val="5D5D5D"/>
          <w:spacing w:val="12"/>
          <w:w w:val="105"/>
        </w:rPr>
        <w:t> </w:t>
      </w:r>
      <w:r>
        <w:rPr>
          <w:color w:val="5D5D5D"/>
          <w:w w:val="105"/>
        </w:rPr>
        <w:t>k </w:t>
      </w:r>
      <w:r>
        <w:rPr>
          <w:color w:val="494949"/>
          <w:w w:val="105"/>
        </w:rPr>
        <w:t>tomu </w:t>
      </w:r>
      <w:r>
        <w:rPr>
          <w:color w:val="5D5D5D"/>
          <w:w w:val="105"/>
        </w:rPr>
        <w:t>stanovené </w:t>
      </w:r>
      <w:r>
        <w:rPr>
          <w:color w:val="494949"/>
          <w:w w:val="105"/>
        </w:rPr>
        <w:t>podmínky podle </w:t>
      </w:r>
      <w:r>
        <w:rPr>
          <w:color w:val="5D5D5D"/>
          <w:w w:val="105"/>
        </w:rPr>
        <w:t>zákona č. 372/2011 Sb.,</w:t>
      </w:r>
      <w:r>
        <w:rPr>
          <w:color w:val="5D5D5D"/>
          <w:spacing w:val="-12"/>
          <w:w w:val="105"/>
        </w:rPr>
        <w:t> </w:t>
      </w:r>
      <w:r>
        <w:rPr>
          <w:color w:val="5D5D5D"/>
          <w:w w:val="105"/>
        </w:rPr>
        <w:t>o</w:t>
      </w:r>
      <w:r>
        <w:rPr>
          <w:color w:val="5D5D5D"/>
          <w:spacing w:val="-4"/>
          <w:w w:val="105"/>
        </w:rPr>
        <w:t> </w:t>
      </w:r>
      <w:r>
        <w:rPr>
          <w:color w:val="5D5D5D"/>
          <w:w w:val="105"/>
        </w:rPr>
        <w:t>zdravotních službách, ve</w:t>
      </w:r>
      <w:r>
        <w:rPr>
          <w:color w:val="5D5D5D"/>
          <w:spacing w:val="-6"/>
          <w:w w:val="105"/>
        </w:rPr>
        <w:t> </w:t>
      </w:r>
      <w:r>
        <w:rPr>
          <w:color w:val="494949"/>
          <w:w w:val="105"/>
        </w:rPr>
        <w:t>znění pozdějších </w:t>
      </w:r>
      <w:r>
        <w:rPr>
          <w:color w:val="5D5D5D"/>
          <w:w w:val="105"/>
        </w:rPr>
        <w:t>předpisů </w:t>
      </w:r>
      <w:r>
        <w:rPr>
          <w:color w:val="494949"/>
          <w:w w:val="105"/>
        </w:rPr>
        <w:t>a </w:t>
      </w:r>
      <w:r>
        <w:rPr>
          <w:color w:val="5D5D5D"/>
          <w:w w:val="105"/>
        </w:rPr>
        <w:t>vyhlášky </w:t>
      </w:r>
      <w:r>
        <w:rPr>
          <w:color w:val="494949"/>
          <w:w w:val="105"/>
        </w:rPr>
        <w:t>č. </w:t>
      </w:r>
      <w:r>
        <w:rPr>
          <w:color w:val="5D5D5D"/>
          <w:w w:val="105"/>
        </w:rPr>
        <w:t>98/2012 </w:t>
      </w:r>
      <w:r>
        <w:rPr>
          <w:color w:val="494949"/>
          <w:w w:val="105"/>
        </w:rPr>
        <w:t>Sb. Program dále</w:t>
      </w:r>
      <w:r>
        <w:rPr>
          <w:color w:val="494949"/>
          <w:spacing w:val="-9"/>
          <w:w w:val="105"/>
        </w:rPr>
        <w:t> </w:t>
      </w:r>
      <w:r>
        <w:rPr>
          <w:color w:val="494949"/>
          <w:w w:val="105"/>
        </w:rPr>
        <w:t>umožňuje </w:t>
      </w:r>
      <w:r>
        <w:rPr>
          <w:color w:val="5D5D5D"/>
          <w:w w:val="105"/>
        </w:rPr>
        <w:t>evidenci</w:t>
      </w:r>
      <w:r>
        <w:rPr>
          <w:color w:val="5D5D5D"/>
          <w:w w:val="105"/>
        </w:rPr>
        <w:t> zaměstnanců,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tvorbu</w:t>
      </w:r>
      <w:r>
        <w:rPr>
          <w:color w:val="494949"/>
          <w:w w:val="105"/>
        </w:rPr>
        <w:t> rozpisů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služeb</w:t>
      </w:r>
      <w:r>
        <w:rPr>
          <w:color w:val="5D5D5D"/>
          <w:w w:val="105"/>
        </w:rPr>
        <w:t> zaměstnanců,</w:t>
      </w:r>
      <w:r>
        <w:rPr>
          <w:color w:val="5D5D5D"/>
          <w:w w:val="105"/>
        </w:rPr>
        <w:t> zpracování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docházkových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výkazů,</w:t>
      </w:r>
      <w:r>
        <w:rPr>
          <w:color w:val="5D5D5D"/>
          <w:w w:val="105"/>
        </w:rPr>
        <w:t> exporty</w:t>
      </w:r>
      <w:r>
        <w:rPr>
          <w:color w:val="5D5D5D"/>
          <w:w w:val="105"/>
        </w:rPr>
        <w:t> podkladů</w:t>
      </w:r>
      <w:r>
        <w:rPr>
          <w:color w:val="5D5D5D"/>
          <w:w w:val="105"/>
        </w:rPr>
        <w:t> do vybraných</w:t>
      </w:r>
      <w:r>
        <w:rPr>
          <w:color w:val="5D5D5D"/>
          <w:w w:val="105"/>
        </w:rPr>
        <w:t> mzdových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programů,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hodnocení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w w:val="105"/>
        </w:rPr>
        <w:t> vzdělávání</w:t>
      </w:r>
      <w:r>
        <w:rPr>
          <w:color w:val="5D5D5D"/>
          <w:w w:val="105"/>
        </w:rPr>
        <w:t> </w:t>
      </w:r>
      <w:r>
        <w:rPr>
          <w:color w:val="777777"/>
          <w:w w:val="105"/>
        </w:rPr>
        <w:t>zaměstnanců.</w:t>
      </w:r>
      <w:r>
        <w:rPr>
          <w:color w:val="777777"/>
          <w:spacing w:val="40"/>
          <w:w w:val="105"/>
        </w:rPr>
        <w:t> </w:t>
      </w:r>
      <w:r>
        <w:rPr>
          <w:color w:val="494949"/>
          <w:w w:val="105"/>
        </w:rPr>
        <w:t>Program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umožňuje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napojeni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na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externí </w:t>
      </w:r>
      <w:r>
        <w:rPr>
          <w:color w:val="494949"/>
          <w:w w:val="105"/>
        </w:rPr>
        <w:t>hardwarové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zařízení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dodané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autorem,</w:t>
      </w:r>
      <w:r>
        <w:rPr>
          <w:color w:val="5D5D5D"/>
          <w:w w:val="105"/>
        </w:rPr>
        <w:t> zejména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pak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přenosné</w:t>
      </w:r>
      <w:r>
        <w:rPr>
          <w:color w:val="5D5D5D"/>
          <w:w w:val="105"/>
        </w:rPr>
        <w:t> terminály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minitern1inály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na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čárový</w:t>
      </w:r>
      <w:r>
        <w:rPr>
          <w:color w:val="5D5D5D"/>
          <w:w w:val="105"/>
        </w:rPr>
        <w:t> kód,</w:t>
      </w:r>
      <w:r>
        <w:rPr>
          <w:color w:val="5D5D5D"/>
          <w:w w:val="105"/>
        </w:rPr>
        <w:t> čtečky podpisových </w:t>
      </w:r>
      <w:r>
        <w:rPr>
          <w:color w:val="494949"/>
          <w:w w:val="105"/>
        </w:rPr>
        <w:t>karet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podpiso</w:t>
      </w:r>
      <w:r>
        <w:rPr>
          <w:color w:val="777777"/>
          <w:w w:val="105"/>
        </w:rPr>
        <w:t>v</w:t>
      </w:r>
      <w:r>
        <w:rPr>
          <w:color w:val="5D5D5D"/>
          <w:w w:val="105"/>
        </w:rPr>
        <w:t>é </w:t>
      </w:r>
      <w:r>
        <w:rPr>
          <w:color w:val="494949"/>
          <w:w w:val="105"/>
        </w:rPr>
        <w:t>klíčenky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docházkové </w:t>
      </w:r>
      <w:r>
        <w:rPr>
          <w:color w:val="5D5D5D"/>
          <w:w w:val="105"/>
        </w:rPr>
        <w:t>čtečky a </w:t>
      </w:r>
      <w:r>
        <w:rPr>
          <w:color w:val="494949"/>
          <w:w w:val="105"/>
        </w:rPr>
        <w:t>další.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4" w:lineRule="auto"/>
        <w:ind w:left="120" w:right="436" w:firstLine="11"/>
        <w:jc w:val="both"/>
      </w:pPr>
      <w:r>
        <w:rPr>
          <w:color w:val="494949"/>
          <w:w w:val="105"/>
        </w:rPr>
        <w:t>Počítačový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program</w:t>
      </w:r>
      <w:r>
        <w:rPr>
          <w:color w:val="494949"/>
          <w:spacing w:val="25"/>
          <w:w w:val="105"/>
        </w:rPr>
        <w:t> </w:t>
      </w:r>
      <w:r>
        <w:rPr>
          <w:color w:val="5D5D5D"/>
          <w:w w:val="105"/>
        </w:rPr>
        <w:t>CYGNUS</w:t>
      </w:r>
      <w:r>
        <w:rPr>
          <w:color w:val="9A9A9A"/>
          <w:w w:val="105"/>
        </w:rPr>
        <w:t>®</w:t>
      </w:r>
      <w:r>
        <w:rPr>
          <w:color w:val="5D5D5D"/>
          <w:w w:val="105"/>
        </w:rPr>
        <w:t>2</w:t>
      </w:r>
      <w:r>
        <w:rPr>
          <w:color w:val="5D5D5D"/>
          <w:spacing w:val="27"/>
          <w:w w:val="105"/>
        </w:rPr>
        <w:t> </w:t>
      </w:r>
      <w:r>
        <w:rPr>
          <w:color w:val="5D5D5D"/>
          <w:w w:val="105"/>
        </w:rPr>
        <w:t>ve </w:t>
      </w:r>
      <w:r>
        <w:rPr>
          <w:color w:val="494949"/>
          <w:w w:val="105"/>
        </w:rPr>
        <w:t>variantě</w:t>
      </w:r>
      <w:r>
        <w:rPr>
          <w:color w:val="494949"/>
          <w:spacing w:val="10"/>
          <w:w w:val="105"/>
        </w:rPr>
        <w:t> </w:t>
      </w:r>
      <w:r>
        <w:rPr>
          <w:b/>
          <w:color w:val="494949"/>
          <w:w w:val="105"/>
        </w:rPr>
        <w:t>Terénní</w:t>
      </w:r>
      <w:r>
        <w:rPr>
          <w:b/>
          <w:color w:val="494949"/>
          <w:spacing w:val="24"/>
          <w:w w:val="105"/>
        </w:rPr>
        <w:t> </w:t>
      </w:r>
      <w:r>
        <w:rPr>
          <w:b/>
          <w:color w:val="494949"/>
          <w:w w:val="105"/>
        </w:rPr>
        <w:t>péče </w:t>
      </w:r>
      <w:r>
        <w:rPr>
          <w:color w:val="5D5D5D"/>
          <w:w w:val="105"/>
        </w:rPr>
        <w:t>je</w:t>
      </w:r>
      <w:r>
        <w:rPr>
          <w:color w:val="5D5D5D"/>
          <w:spacing w:val="21"/>
          <w:w w:val="105"/>
        </w:rPr>
        <w:t> </w:t>
      </w:r>
      <w:r>
        <w:rPr>
          <w:color w:val="494949"/>
          <w:w w:val="105"/>
        </w:rPr>
        <w:t>určen</w:t>
      </w:r>
      <w:r>
        <w:rPr>
          <w:color w:val="494949"/>
          <w:spacing w:val="25"/>
          <w:w w:val="105"/>
        </w:rPr>
        <w:t> </w:t>
      </w:r>
      <w:r>
        <w:rPr>
          <w:color w:val="494949"/>
          <w:w w:val="105"/>
        </w:rPr>
        <w:t>pro</w:t>
      </w:r>
      <w:r>
        <w:rPr>
          <w:color w:val="494949"/>
          <w:spacing w:val="9"/>
          <w:w w:val="105"/>
        </w:rPr>
        <w:t> </w:t>
      </w:r>
      <w:r>
        <w:rPr>
          <w:color w:val="5D5D5D"/>
          <w:w w:val="105"/>
        </w:rPr>
        <w:t>poskytovatele</w:t>
      </w:r>
      <w:r>
        <w:rPr>
          <w:color w:val="5D5D5D"/>
          <w:spacing w:val="14"/>
          <w:w w:val="105"/>
        </w:rPr>
        <w:t> </w:t>
      </w:r>
      <w:r>
        <w:rPr>
          <w:color w:val="494949"/>
          <w:w w:val="105"/>
        </w:rPr>
        <w:t>domácí</w:t>
      </w:r>
      <w:r>
        <w:rPr>
          <w:color w:val="494949"/>
          <w:spacing w:val="17"/>
          <w:w w:val="105"/>
        </w:rPr>
        <w:t> </w:t>
      </w:r>
      <w:r>
        <w:rPr>
          <w:color w:val="494949"/>
          <w:w w:val="105"/>
        </w:rPr>
        <w:t>péče. </w:t>
      </w:r>
      <w:r>
        <w:rPr>
          <w:color w:val="5D5D5D"/>
          <w:w w:val="105"/>
        </w:rPr>
        <w:t>Slouží</w:t>
      </w:r>
      <w:r>
        <w:rPr>
          <w:color w:val="5D5D5D"/>
          <w:spacing w:val="15"/>
          <w:w w:val="105"/>
        </w:rPr>
        <w:t> </w:t>
      </w:r>
      <w:r>
        <w:rPr>
          <w:color w:val="494949"/>
          <w:w w:val="105"/>
        </w:rPr>
        <w:t>především k</w:t>
      </w:r>
      <w:r>
        <w:rPr>
          <w:color w:val="494949"/>
          <w:spacing w:val="-8"/>
          <w:w w:val="105"/>
        </w:rPr>
        <w:t> </w:t>
      </w:r>
      <w:r>
        <w:rPr>
          <w:color w:val="5D5D5D"/>
          <w:w w:val="105"/>
        </w:rPr>
        <w:t>evidenci </w:t>
      </w:r>
      <w:r>
        <w:rPr>
          <w:color w:val="494949"/>
          <w:w w:val="105"/>
        </w:rPr>
        <w:t>klientů</w:t>
      </w:r>
      <w:r>
        <w:rPr>
          <w:color w:val="494949"/>
          <w:w w:val="105"/>
        </w:rPr>
        <w:t> nabyvatele </w:t>
      </w:r>
      <w:r>
        <w:rPr>
          <w:color w:val="5D5D5D"/>
          <w:w w:val="105"/>
        </w:rPr>
        <w:t>a</w:t>
      </w:r>
      <w:r>
        <w:rPr>
          <w:color w:val="5D5D5D"/>
          <w:w w:val="105"/>
        </w:rPr>
        <w:t> svojí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funkčností</w:t>
      </w:r>
      <w:r>
        <w:rPr>
          <w:color w:val="494949"/>
          <w:w w:val="105"/>
        </w:rPr>
        <w:t> pokrývá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zejména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následující oblasti: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evidence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a</w:t>
      </w:r>
      <w:r>
        <w:rPr>
          <w:color w:val="494949"/>
          <w:w w:val="105"/>
        </w:rPr>
        <w:t> tisk</w:t>
      </w:r>
      <w:r>
        <w:rPr>
          <w:color w:val="494949"/>
          <w:w w:val="105"/>
        </w:rPr>
        <w:t> poukazů</w:t>
      </w:r>
      <w:r>
        <w:rPr>
          <w:color w:val="494949"/>
          <w:w w:val="105"/>
        </w:rPr>
        <w:t> DP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plánování </w:t>
      </w:r>
      <w:r>
        <w:rPr>
          <w:color w:val="5D5D5D"/>
          <w:w w:val="105"/>
        </w:rPr>
        <w:t>terénů, realizace ošetřovatelské </w:t>
      </w:r>
      <w:r>
        <w:rPr>
          <w:color w:val="494949"/>
          <w:w w:val="105"/>
        </w:rPr>
        <w:t>péče, </w:t>
      </w:r>
      <w:r>
        <w:rPr>
          <w:color w:val="5D5D5D"/>
          <w:w w:val="105"/>
        </w:rPr>
        <w:t>vykazování výkonů odborností 902,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925 </w:t>
      </w:r>
      <w:r>
        <w:rPr>
          <w:color w:val="494949"/>
          <w:w w:val="105"/>
        </w:rPr>
        <w:t>nebo </w:t>
      </w:r>
      <w:r>
        <w:rPr>
          <w:color w:val="5D5D5D"/>
          <w:w w:val="105"/>
        </w:rPr>
        <w:t>926 </w:t>
      </w:r>
      <w:r>
        <w:rPr>
          <w:color w:val="494949"/>
          <w:w w:val="105"/>
        </w:rPr>
        <w:t>dle datového rozhraní </w:t>
      </w:r>
      <w:r>
        <w:rPr>
          <w:color w:val="5D5D5D"/>
          <w:w w:val="105"/>
        </w:rPr>
        <w:t>VZP,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odesílání </w:t>
      </w:r>
      <w:r>
        <w:rPr>
          <w:color w:val="494949"/>
          <w:w w:val="105"/>
        </w:rPr>
        <w:t>dávek na portály pojišťoven </w:t>
      </w:r>
      <w:r>
        <w:rPr>
          <w:color w:val="5D5D5D"/>
          <w:w w:val="105"/>
        </w:rPr>
        <w:t>vč.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vytvoření faktur a </w:t>
      </w:r>
      <w:r>
        <w:rPr>
          <w:color w:val="494949"/>
          <w:w w:val="105"/>
        </w:rPr>
        <w:t>průvodních </w:t>
      </w:r>
      <w:r>
        <w:rPr>
          <w:color w:val="5D5D5D"/>
          <w:w w:val="105"/>
        </w:rPr>
        <w:t>listu,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opravné</w:t>
      </w:r>
      <w:r>
        <w:rPr>
          <w:color w:val="5D5D5D"/>
          <w:spacing w:val="-1"/>
          <w:w w:val="105"/>
        </w:rPr>
        <w:t> </w:t>
      </w:r>
      <w:r>
        <w:rPr>
          <w:color w:val="494949"/>
          <w:w w:val="105"/>
        </w:rPr>
        <w:t>dávky, přehledy</w:t>
      </w:r>
      <w:r>
        <w:rPr>
          <w:color w:val="494949"/>
          <w:spacing w:val="-3"/>
          <w:w w:val="105"/>
        </w:rPr>
        <w:t> </w:t>
      </w:r>
      <w:r>
        <w:rPr>
          <w:color w:val="5D5D5D"/>
          <w:w w:val="105"/>
        </w:rPr>
        <w:t>a statistiky. </w:t>
      </w:r>
      <w:r>
        <w:rPr>
          <w:color w:val="494949"/>
          <w:w w:val="105"/>
        </w:rPr>
        <w:t>Program dále wnožňuje </w:t>
      </w:r>
      <w:r>
        <w:rPr>
          <w:color w:val="5D5D5D"/>
          <w:w w:val="105"/>
        </w:rPr>
        <w:t>evidenci</w:t>
      </w:r>
      <w:r>
        <w:rPr>
          <w:color w:val="5D5D5D"/>
          <w:w w:val="105"/>
        </w:rPr>
        <w:t> zaměstnanců,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tvorbu rozpisů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služeb zaměstnanců,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zpracování docházkových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výkazů, exporty</w:t>
      </w:r>
      <w:r>
        <w:rPr>
          <w:color w:val="5D5D5D"/>
          <w:spacing w:val="-1"/>
          <w:w w:val="105"/>
        </w:rPr>
        <w:t> </w:t>
      </w:r>
      <w:r>
        <w:rPr>
          <w:color w:val="494949"/>
          <w:w w:val="105"/>
        </w:rPr>
        <w:t>podkladů</w:t>
      </w:r>
      <w:r>
        <w:rPr>
          <w:color w:val="494949"/>
          <w:spacing w:val="-1"/>
          <w:w w:val="105"/>
        </w:rPr>
        <w:t> </w:t>
      </w:r>
      <w:r>
        <w:rPr>
          <w:color w:val="494949"/>
          <w:w w:val="105"/>
        </w:rPr>
        <w:t>do </w:t>
      </w:r>
      <w:r>
        <w:rPr>
          <w:color w:val="5D5D5D"/>
          <w:w w:val="105"/>
        </w:rPr>
        <w:t>vybraných </w:t>
      </w:r>
      <w:r>
        <w:rPr>
          <w:color w:val="494949"/>
          <w:w w:val="105"/>
        </w:rPr>
        <w:t>mzdových programů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hodnocení </w:t>
      </w:r>
      <w:r>
        <w:rPr>
          <w:color w:val="5D5D5D"/>
          <w:w w:val="105"/>
        </w:rPr>
        <w:t>a vzdělávání zaměstnanců. </w:t>
      </w:r>
      <w:r>
        <w:rPr>
          <w:color w:val="494949"/>
          <w:w w:val="105"/>
        </w:rPr>
        <w:t>Program umožňuje </w:t>
      </w:r>
      <w:r>
        <w:rPr>
          <w:color w:val="5D5D5D"/>
          <w:w w:val="105"/>
        </w:rPr>
        <w:t>napojení </w:t>
      </w:r>
      <w:r>
        <w:rPr>
          <w:color w:val="494949"/>
          <w:w w:val="105"/>
        </w:rPr>
        <w:t>na </w:t>
      </w:r>
      <w:r>
        <w:rPr>
          <w:color w:val="5D5D5D"/>
          <w:w w:val="105"/>
        </w:rPr>
        <w:t>externí </w:t>
      </w:r>
      <w:r>
        <w:rPr>
          <w:color w:val="494949"/>
          <w:w w:val="105"/>
        </w:rPr>
        <w:t>hardwarové </w:t>
      </w:r>
      <w:r>
        <w:rPr>
          <w:color w:val="5D5D5D"/>
          <w:w w:val="105"/>
        </w:rPr>
        <w:t>zařízení </w:t>
      </w:r>
      <w:r>
        <w:rPr>
          <w:color w:val="494949"/>
          <w:w w:val="105"/>
        </w:rPr>
        <w:t>dodané autorem</w:t>
      </w:r>
      <w:r>
        <w:rPr>
          <w:color w:val="777777"/>
          <w:w w:val="105"/>
        </w:rPr>
        <w:t>, </w:t>
      </w:r>
      <w:r>
        <w:rPr>
          <w:color w:val="5D5D5D"/>
          <w:w w:val="105"/>
        </w:rPr>
        <w:t>zejména </w:t>
      </w:r>
      <w:r>
        <w:rPr>
          <w:color w:val="494949"/>
          <w:w w:val="105"/>
        </w:rPr>
        <w:t>docházkové </w:t>
      </w:r>
      <w:r>
        <w:rPr>
          <w:color w:val="5D5D5D"/>
          <w:w w:val="105"/>
        </w:rPr>
        <w:t>čtečky.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/>
        <w:ind w:left="113" w:right="434" w:firstLine="10"/>
        <w:jc w:val="both"/>
      </w:pPr>
      <w:r>
        <w:rPr>
          <w:color w:val="494949"/>
          <w:w w:val="105"/>
        </w:rPr>
        <w:t>Modul </w:t>
      </w:r>
      <w:r>
        <w:rPr>
          <w:b/>
          <w:color w:val="494949"/>
          <w:w w:val="105"/>
        </w:rPr>
        <w:t>Stravovací</w:t>
      </w:r>
      <w:r>
        <w:rPr>
          <w:b/>
          <w:color w:val="494949"/>
          <w:w w:val="105"/>
        </w:rPr>
        <w:t> provoz </w:t>
      </w:r>
      <w:r>
        <w:rPr>
          <w:color w:val="494949"/>
          <w:w w:val="105"/>
        </w:rPr>
        <w:t>umožňuje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zejména evidenci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receptur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tvorbu </w:t>
      </w:r>
      <w:r>
        <w:rPr>
          <w:color w:val="5D5D5D"/>
          <w:w w:val="105"/>
        </w:rPr>
        <w:t>jídelních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lístků </w:t>
      </w:r>
      <w:r>
        <w:rPr>
          <w:color w:val="5D5D5D"/>
          <w:w w:val="105"/>
        </w:rPr>
        <w:t>vč. </w:t>
      </w:r>
      <w:r>
        <w:rPr>
          <w:color w:val="494949"/>
          <w:w w:val="105"/>
        </w:rPr>
        <w:t>rozboru </w:t>
      </w:r>
      <w:r>
        <w:rPr>
          <w:color w:val="5D5D5D"/>
          <w:w w:val="105"/>
        </w:rPr>
        <w:t>strávníků, tvorbu a odpis výdejek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potravin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</w:t>
      </w:r>
      <w:r>
        <w:rPr>
          <w:color w:val="5D5D5D"/>
          <w:w w:val="105"/>
        </w:rPr>
        <w:t> skladu, evidenci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skutečné</w:t>
      </w:r>
      <w:r>
        <w:rPr>
          <w:color w:val="5D5D5D"/>
          <w:w w:val="105"/>
        </w:rPr>
        <w:t> spotřeby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a stravovacích</w:t>
      </w:r>
      <w:r>
        <w:rPr>
          <w:color w:val="5D5D5D"/>
          <w:spacing w:val="40"/>
          <w:w w:val="105"/>
        </w:rPr>
        <w:t> </w:t>
      </w:r>
      <w:r>
        <w:rPr>
          <w:color w:val="494949"/>
          <w:w w:val="105"/>
        </w:rPr>
        <w:t>norem</w:t>
      </w:r>
      <w:r>
        <w:rPr>
          <w:color w:val="777777"/>
          <w:w w:val="105"/>
        </w:rPr>
        <w:t>, </w:t>
      </w:r>
      <w:r>
        <w:rPr>
          <w:color w:val="5D5D5D"/>
          <w:w w:val="105"/>
        </w:rPr>
        <w:t>objednávky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jídel</w:t>
      </w:r>
      <w:r>
        <w:rPr>
          <w:color w:val="494949"/>
          <w:spacing w:val="40"/>
          <w:w w:val="105"/>
        </w:rPr>
        <w:t> </w:t>
      </w:r>
      <w:r>
        <w:rPr>
          <w:color w:val="5D5D5D"/>
          <w:w w:val="105"/>
        </w:rPr>
        <w:t>zaměstnanců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a cizích</w:t>
      </w:r>
      <w:r>
        <w:rPr>
          <w:color w:val="5D5D5D"/>
          <w:w w:val="105"/>
        </w:rPr>
        <w:t> strávníků,</w:t>
      </w:r>
      <w:r>
        <w:rPr>
          <w:color w:val="5D5D5D"/>
          <w:w w:val="105"/>
        </w:rPr>
        <w:t> sledování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nutričních</w:t>
      </w:r>
      <w:r>
        <w:rPr>
          <w:color w:val="494949"/>
          <w:w w:val="105"/>
        </w:rPr>
        <w:t> hodnot.</w:t>
      </w:r>
      <w:r>
        <w:rPr>
          <w:color w:val="494949"/>
          <w:w w:val="105"/>
        </w:rPr>
        <w:t> Program</w:t>
      </w:r>
      <w:r>
        <w:rPr>
          <w:color w:val="494949"/>
          <w:w w:val="105"/>
        </w:rPr>
        <w:t> umo</w:t>
      </w:r>
      <w:r>
        <w:rPr>
          <w:color w:val="777777"/>
          <w:w w:val="105"/>
        </w:rPr>
        <w:t>ž</w:t>
      </w:r>
      <w:r>
        <w:rPr>
          <w:color w:val="494949"/>
          <w:w w:val="105"/>
        </w:rPr>
        <w:t>ňuje</w:t>
      </w:r>
      <w:r>
        <w:rPr>
          <w:color w:val="494949"/>
          <w:w w:val="105"/>
        </w:rPr>
        <w:t> napojení</w:t>
      </w:r>
      <w:r>
        <w:rPr>
          <w:color w:val="494949"/>
          <w:w w:val="105"/>
        </w:rPr>
        <w:t> na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externí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hardwarové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zařízení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dodané</w:t>
      </w:r>
      <w:r>
        <w:rPr>
          <w:color w:val="494949"/>
          <w:spacing w:val="40"/>
          <w:w w:val="105"/>
        </w:rPr>
        <w:t> </w:t>
      </w:r>
      <w:r>
        <w:rPr>
          <w:color w:val="5D5D5D"/>
          <w:w w:val="105"/>
        </w:rPr>
        <w:t>autorem, zejména stravovací systém. </w:t>
      </w:r>
      <w:r>
        <w:rPr>
          <w:color w:val="494949"/>
          <w:w w:val="105"/>
        </w:rPr>
        <w:t>Tento </w:t>
      </w:r>
      <w:r>
        <w:rPr>
          <w:color w:val="5D5D5D"/>
          <w:w w:val="105"/>
        </w:rPr>
        <w:t>modul rovněž zahrnuje veškerou funkčnost modulu Sklady.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25" w:right="441" w:hanging="1"/>
        <w:jc w:val="both"/>
      </w:pPr>
      <w:r>
        <w:rPr>
          <w:color w:val="494949"/>
          <w:w w:val="105"/>
        </w:rPr>
        <w:t>Modul </w:t>
      </w:r>
      <w:r>
        <w:rPr>
          <w:b/>
          <w:color w:val="494949"/>
          <w:w w:val="105"/>
        </w:rPr>
        <w:t>Sklady </w:t>
      </w:r>
      <w:r>
        <w:rPr>
          <w:color w:val="494949"/>
          <w:w w:val="105"/>
        </w:rPr>
        <w:t>umožňuje </w:t>
      </w:r>
      <w:r>
        <w:rPr>
          <w:color w:val="5D5D5D"/>
          <w:w w:val="105"/>
        </w:rPr>
        <w:t>zejména </w:t>
      </w:r>
      <w:r>
        <w:rPr>
          <w:color w:val="494949"/>
          <w:w w:val="105"/>
        </w:rPr>
        <w:t>evidenci </w:t>
      </w:r>
      <w:r>
        <w:rPr>
          <w:color w:val="5D5D5D"/>
          <w:w w:val="105"/>
        </w:rPr>
        <w:t>skladů a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jejich </w:t>
      </w:r>
      <w:r>
        <w:rPr>
          <w:color w:val="494949"/>
          <w:w w:val="105"/>
        </w:rPr>
        <w:t>položek metodou pruměrných </w:t>
      </w:r>
      <w:r>
        <w:rPr>
          <w:color w:val="5D5D5D"/>
          <w:w w:val="105"/>
        </w:rPr>
        <w:t>cen,</w:t>
      </w:r>
      <w:r>
        <w:rPr>
          <w:color w:val="5D5D5D"/>
          <w:spacing w:val="-8"/>
          <w:w w:val="105"/>
        </w:rPr>
        <w:t> </w:t>
      </w:r>
      <w:r>
        <w:rPr>
          <w:color w:val="494949"/>
          <w:w w:val="105"/>
        </w:rPr>
        <w:t>tvorbu </w:t>
      </w:r>
      <w:r>
        <w:rPr>
          <w:color w:val="5D5D5D"/>
          <w:w w:val="105"/>
        </w:rPr>
        <w:t>příjemek a výdejek, tisk </w:t>
      </w:r>
      <w:r>
        <w:rPr>
          <w:color w:val="494949"/>
          <w:w w:val="105"/>
        </w:rPr>
        <w:t>inventur </w:t>
      </w:r>
      <w:r>
        <w:rPr>
          <w:color w:val="5D5D5D"/>
          <w:w w:val="105"/>
        </w:rPr>
        <w:t>a </w:t>
      </w:r>
      <w:r>
        <w:rPr>
          <w:color w:val="494949"/>
          <w:w w:val="105"/>
        </w:rPr>
        <w:t>uzávěrek, </w:t>
      </w:r>
      <w:r>
        <w:rPr>
          <w:color w:val="5D5D5D"/>
          <w:w w:val="105"/>
        </w:rPr>
        <w:t>evidenci osobních </w:t>
      </w:r>
      <w:r>
        <w:rPr>
          <w:color w:val="494949"/>
          <w:w w:val="105"/>
        </w:rPr>
        <w:t>ochranných</w:t>
      </w:r>
      <w:r>
        <w:rPr>
          <w:color w:val="494949"/>
          <w:spacing w:val="40"/>
          <w:w w:val="105"/>
        </w:rPr>
        <w:t> </w:t>
      </w:r>
      <w:r>
        <w:rPr>
          <w:color w:val="494949"/>
          <w:w w:val="105"/>
        </w:rPr>
        <w:t>pomůcek </w:t>
      </w:r>
      <w:r>
        <w:rPr>
          <w:color w:val="5D5D5D"/>
          <w:w w:val="105"/>
        </w:rPr>
        <w:t>zaměstnanců.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23" w:right="451" w:firstLine="8"/>
        <w:jc w:val="both"/>
      </w:pPr>
      <w:r>
        <w:rPr>
          <w:color w:val="5D5D5D"/>
          <w:w w:val="105"/>
        </w:rPr>
        <w:t>Modul </w:t>
      </w:r>
      <w:r>
        <w:rPr>
          <w:b/>
          <w:color w:val="494949"/>
          <w:w w:val="105"/>
        </w:rPr>
        <w:t>Řízení</w:t>
      </w:r>
      <w:r>
        <w:rPr>
          <w:b/>
          <w:color w:val="494949"/>
          <w:w w:val="105"/>
        </w:rPr>
        <w:t> organizace </w:t>
      </w:r>
      <w:r>
        <w:rPr>
          <w:color w:val="494949"/>
          <w:w w:val="105"/>
        </w:rPr>
        <w:t>umožr"tuje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zejména</w:t>
      </w:r>
      <w:r>
        <w:rPr>
          <w:color w:val="5D5D5D"/>
          <w:w w:val="105"/>
        </w:rPr>
        <w:t> odesílat</w:t>
      </w:r>
      <w:r>
        <w:rPr>
          <w:color w:val="5D5D5D"/>
          <w:w w:val="105"/>
        </w:rPr>
        <w:t> oznámení</w:t>
      </w:r>
      <w:r>
        <w:rPr>
          <w:color w:val="5D5D5D"/>
          <w:w w:val="105"/>
        </w:rPr>
        <w:t> a</w:t>
      </w:r>
      <w:r>
        <w:rPr>
          <w:color w:val="5D5D5D"/>
          <w:w w:val="105"/>
        </w:rPr>
        <w:t> sdílet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dokumenty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 </w:t>
      </w:r>
      <w:r>
        <w:rPr>
          <w:color w:val="494949"/>
          <w:w w:val="105"/>
        </w:rPr>
        <w:t>rámci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systému </w:t>
      </w:r>
      <w:r>
        <w:rPr>
          <w:color w:val="494949"/>
          <w:w w:val="105"/>
        </w:rPr>
        <w:t>vč.</w:t>
      </w:r>
      <w:r>
        <w:rPr>
          <w:color w:val="494949"/>
          <w:w w:val="105"/>
        </w:rPr>
        <w:t> možnosti </w:t>
      </w:r>
      <w:r>
        <w:rPr>
          <w:color w:val="5D5D5D"/>
          <w:w w:val="105"/>
        </w:rPr>
        <w:t>zobrazení </w:t>
      </w:r>
      <w:r>
        <w:rPr>
          <w:color w:val="494949"/>
          <w:w w:val="105"/>
        </w:rPr>
        <w:t>informací </w:t>
      </w:r>
      <w:r>
        <w:rPr>
          <w:color w:val="5D5D5D"/>
          <w:w w:val="105"/>
        </w:rPr>
        <w:t>o </w:t>
      </w:r>
      <w:r>
        <w:rPr>
          <w:color w:val="494949"/>
          <w:w w:val="105"/>
        </w:rPr>
        <w:t>přečtení jednotlivými</w:t>
      </w:r>
      <w:r>
        <w:rPr>
          <w:color w:val="494949"/>
          <w:spacing w:val="40"/>
          <w:w w:val="105"/>
        </w:rPr>
        <w:t> </w:t>
      </w:r>
      <w:r>
        <w:rPr>
          <w:color w:val="5D5D5D"/>
          <w:w w:val="105"/>
        </w:rPr>
        <w:t>uživateli.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 w:before="1"/>
        <w:ind w:left="118" w:right="446" w:firstLine="6"/>
        <w:jc w:val="both"/>
      </w:pPr>
      <w:r>
        <w:rPr>
          <w:color w:val="494949"/>
          <w:w w:val="105"/>
        </w:rPr>
        <w:t>Modul </w:t>
      </w:r>
      <w:r>
        <w:rPr>
          <w:b/>
          <w:color w:val="494949"/>
          <w:w w:val="105"/>
        </w:rPr>
        <w:t>Rozhraní</w:t>
      </w:r>
      <w:r>
        <w:rPr>
          <w:b/>
          <w:color w:val="494949"/>
          <w:w w:val="105"/>
        </w:rPr>
        <w:t> APi</w:t>
      </w:r>
      <w:r>
        <w:rPr>
          <w:b/>
          <w:color w:val="494949"/>
          <w:w w:val="105"/>
        </w:rPr>
        <w:t> </w:t>
      </w:r>
      <w:r>
        <w:rPr>
          <w:color w:val="494949"/>
          <w:w w:val="105"/>
        </w:rPr>
        <w:t>umožňuje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zejména</w:t>
      </w:r>
      <w:r>
        <w:rPr>
          <w:color w:val="5D5D5D"/>
          <w:w w:val="105"/>
        </w:rPr>
        <w:t> zpřístupnit</w:t>
      </w:r>
      <w:r>
        <w:rPr>
          <w:color w:val="5D5D5D"/>
          <w:w w:val="105"/>
        </w:rPr>
        <w:t> vybraná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data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počítačového</w:t>
      </w:r>
      <w:r>
        <w:rPr>
          <w:color w:val="5D5D5D"/>
          <w:w w:val="105"/>
        </w:rPr>
        <w:t> programu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pomocí</w:t>
      </w:r>
      <w:r>
        <w:rPr>
          <w:color w:val="494949"/>
          <w:w w:val="105"/>
        </w:rPr>
        <w:t> APT</w:t>
      </w:r>
      <w:r>
        <w:rPr>
          <w:color w:val="494949"/>
          <w:w w:val="105"/>
        </w:rPr>
        <w:t> rozhraní</w:t>
      </w:r>
      <w:r>
        <w:rPr>
          <w:color w:val="494949"/>
          <w:w w:val="105"/>
        </w:rPr>
        <w:t> bez nutnosti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využívat </w:t>
      </w:r>
      <w:r>
        <w:rPr>
          <w:color w:val="494949"/>
          <w:w w:val="105"/>
        </w:rPr>
        <w:t>klientskou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aplikaci.</w:t>
      </w:r>
      <w:r>
        <w:rPr>
          <w:color w:val="5D5D5D"/>
          <w:w w:val="105"/>
        </w:rPr>
        <w:t> Toto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rozhraní</w:t>
      </w:r>
      <w:r>
        <w:rPr>
          <w:color w:val="494949"/>
          <w:w w:val="105"/>
        </w:rPr>
        <w:t> je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připravováno</w:t>
      </w:r>
      <w:r>
        <w:rPr>
          <w:color w:val="5D5D5D"/>
          <w:w w:val="105"/>
        </w:rPr>
        <w:t> na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míru</w:t>
      </w:r>
      <w:r>
        <w:rPr>
          <w:color w:val="494949"/>
          <w:w w:val="105"/>
        </w:rPr>
        <w:t> dle</w:t>
      </w:r>
      <w:r>
        <w:rPr>
          <w:color w:val="494949"/>
          <w:w w:val="105"/>
        </w:rPr>
        <w:t> požadavků</w:t>
      </w:r>
      <w:r>
        <w:rPr>
          <w:color w:val="494949"/>
          <w:w w:val="105"/>
        </w:rPr>
        <w:t> nabyvatele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na</w:t>
      </w:r>
      <w:r>
        <w:rPr>
          <w:color w:val="5D5D5D"/>
          <w:w w:val="105"/>
        </w:rPr>
        <w:t> základě samostatné </w:t>
      </w:r>
      <w:r>
        <w:rPr>
          <w:color w:val="494949"/>
          <w:w w:val="105"/>
        </w:rPr>
        <w:t>nabídky.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26" w:right="442" w:firstLine="5"/>
        <w:jc w:val="both"/>
      </w:pPr>
      <w:r>
        <w:rPr>
          <w:color w:val="494949"/>
          <w:w w:val="105"/>
        </w:rPr>
        <w:t>K </w:t>
      </w:r>
      <w:r>
        <w:rPr>
          <w:color w:val="5D5D5D"/>
          <w:w w:val="105"/>
        </w:rPr>
        <w:t>vybraným</w:t>
      </w:r>
      <w:r>
        <w:rPr>
          <w:color w:val="5D5D5D"/>
          <w:w w:val="105"/>
        </w:rPr>
        <w:t> agendám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počítačového</w:t>
      </w:r>
      <w:r>
        <w:rPr>
          <w:color w:val="494949"/>
          <w:w w:val="105"/>
        </w:rPr>
        <w:t> programu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je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možné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přistupovat</w:t>
      </w:r>
      <w:r>
        <w:rPr>
          <w:color w:val="5D5D5D"/>
          <w:w w:val="105"/>
        </w:rPr>
        <w:t> rovněž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pomocí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vzdálené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aplikace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přes</w:t>
      </w:r>
      <w:r>
        <w:rPr>
          <w:color w:val="5D5D5D"/>
          <w:w w:val="105"/>
        </w:rPr>
        <w:t> webové rozhraní </w:t>
      </w:r>
      <w:r>
        <w:rPr>
          <w:color w:val="494949"/>
          <w:w w:val="105"/>
        </w:rPr>
        <w:t>na </w:t>
      </w:r>
      <w:r>
        <w:rPr>
          <w:color w:val="5D5D5D"/>
          <w:w w:val="105"/>
        </w:rPr>
        <w:t>adrese </w:t>
      </w:r>
      <w:hyperlink r:id="rId5">
        <w:r>
          <w:rPr>
            <w:b/>
            <w:color w:val="494949"/>
            <w:w w:val="105"/>
          </w:rPr>
          <w:t>www.mujcygnus.cz</w:t>
        </w:r>
        <w:r>
          <w:rPr>
            <w:b/>
            <w:color w:val="777777"/>
            <w:w w:val="105"/>
          </w:rPr>
          <w:t>,</w:t>
        </w:r>
      </w:hyperlink>
      <w:r>
        <w:rPr>
          <w:b/>
          <w:color w:val="777777"/>
          <w:w w:val="105"/>
        </w:rPr>
        <w:t> </w:t>
      </w:r>
      <w:r>
        <w:rPr>
          <w:color w:val="494949"/>
          <w:w w:val="105"/>
        </w:rPr>
        <w:t>na které </w:t>
      </w:r>
      <w:r>
        <w:rPr>
          <w:color w:val="5D5D5D"/>
          <w:w w:val="105"/>
        </w:rPr>
        <w:t>jsou také uvedeny funkcionality</w:t>
      </w:r>
      <w:r>
        <w:rPr>
          <w:color w:val="5D5D5D"/>
          <w:spacing w:val="29"/>
          <w:w w:val="105"/>
        </w:rPr>
        <w:t> </w:t>
      </w:r>
      <w:r>
        <w:rPr>
          <w:color w:val="5D5D5D"/>
          <w:w w:val="105"/>
        </w:rPr>
        <w:t>a podmínky</w:t>
      </w:r>
      <w:r>
        <w:rPr>
          <w:color w:val="5D5D5D"/>
          <w:spacing w:val="35"/>
          <w:w w:val="105"/>
        </w:rPr>
        <w:t> </w:t>
      </w:r>
      <w:r>
        <w:rPr>
          <w:color w:val="5D5D5D"/>
          <w:w w:val="105"/>
        </w:rPr>
        <w:t>užívání </w:t>
      </w:r>
      <w:r>
        <w:rPr>
          <w:color w:val="494949"/>
          <w:w w:val="105"/>
        </w:rPr>
        <w:t>tohoto rozhraní.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5" w:right="449" w:hanging="11"/>
        <w:jc w:val="both"/>
      </w:pPr>
      <w:r>
        <w:rPr>
          <w:color w:val="5D5D5D"/>
          <w:w w:val="105"/>
        </w:rPr>
        <w:t>Tento</w:t>
      </w:r>
      <w:r>
        <w:rPr>
          <w:color w:val="5D5D5D"/>
          <w:spacing w:val="24"/>
          <w:w w:val="105"/>
        </w:rPr>
        <w:t> </w:t>
      </w:r>
      <w:r>
        <w:rPr>
          <w:color w:val="5D5D5D"/>
          <w:w w:val="105"/>
        </w:rPr>
        <w:t>výčet je </w:t>
      </w:r>
      <w:r>
        <w:rPr>
          <w:color w:val="494949"/>
          <w:w w:val="105"/>
        </w:rPr>
        <w:t>pouze </w:t>
      </w:r>
      <w:r>
        <w:rPr>
          <w:color w:val="5D5D5D"/>
          <w:w w:val="105"/>
        </w:rPr>
        <w:t>rámcový a</w:t>
      </w:r>
      <w:r>
        <w:rPr>
          <w:color w:val="5D5D5D"/>
          <w:spacing w:val="25"/>
          <w:w w:val="105"/>
        </w:rPr>
        <w:t> </w:t>
      </w:r>
      <w:r>
        <w:rPr>
          <w:color w:val="5D5D5D"/>
          <w:w w:val="105"/>
        </w:rPr>
        <w:t>aktuální</w:t>
      </w:r>
      <w:r>
        <w:rPr>
          <w:color w:val="5D5D5D"/>
          <w:spacing w:val="29"/>
          <w:w w:val="105"/>
        </w:rPr>
        <w:t> </w:t>
      </w:r>
      <w:r>
        <w:rPr>
          <w:color w:val="494949"/>
          <w:w w:val="105"/>
        </w:rPr>
        <w:t>ke </w:t>
      </w:r>
      <w:r>
        <w:rPr>
          <w:color w:val="5D5D5D"/>
          <w:w w:val="105"/>
        </w:rPr>
        <w:t>dni</w:t>
      </w:r>
      <w:r>
        <w:rPr>
          <w:color w:val="5D5D5D"/>
          <w:spacing w:val="24"/>
          <w:w w:val="105"/>
        </w:rPr>
        <w:t> </w:t>
      </w:r>
      <w:r>
        <w:rPr>
          <w:color w:val="494949"/>
          <w:w w:val="105"/>
        </w:rPr>
        <w:t>podpisu</w:t>
      </w:r>
      <w:r>
        <w:rPr>
          <w:color w:val="494949"/>
          <w:spacing w:val="27"/>
          <w:w w:val="105"/>
        </w:rPr>
        <w:t> </w:t>
      </w:r>
      <w:r>
        <w:rPr>
          <w:color w:val="5D5D5D"/>
          <w:w w:val="105"/>
        </w:rPr>
        <w:t>smlouvy,</w:t>
      </w:r>
      <w:r>
        <w:rPr>
          <w:color w:val="5D5D5D"/>
          <w:spacing w:val="33"/>
          <w:w w:val="105"/>
        </w:rPr>
        <w:t> </w:t>
      </w:r>
      <w:r>
        <w:rPr>
          <w:color w:val="5D5D5D"/>
          <w:w w:val="105"/>
        </w:rPr>
        <w:t>může se v čase </w:t>
      </w:r>
      <w:r>
        <w:rPr>
          <w:color w:val="494949"/>
          <w:w w:val="105"/>
        </w:rPr>
        <w:t>měnit</w:t>
      </w:r>
      <w:r>
        <w:rPr>
          <w:color w:val="494949"/>
          <w:spacing w:val="30"/>
          <w:w w:val="105"/>
        </w:rPr>
        <w:t> </w:t>
      </w:r>
      <w:r>
        <w:rPr>
          <w:color w:val="5D5D5D"/>
          <w:w w:val="105"/>
        </w:rPr>
        <w:t>vlivem</w:t>
      </w:r>
      <w:r>
        <w:rPr>
          <w:color w:val="5D5D5D"/>
          <w:spacing w:val="24"/>
          <w:w w:val="105"/>
        </w:rPr>
        <w:t> </w:t>
      </w:r>
      <w:r>
        <w:rPr>
          <w:color w:val="5D5D5D"/>
          <w:w w:val="105"/>
        </w:rPr>
        <w:t>aktualizací</w:t>
      </w:r>
      <w:r>
        <w:rPr>
          <w:color w:val="5D5D5D"/>
          <w:spacing w:val="33"/>
          <w:w w:val="105"/>
        </w:rPr>
        <w:t> </w:t>
      </w:r>
      <w:r>
        <w:rPr>
          <w:color w:val="494949"/>
          <w:w w:val="105"/>
        </w:rPr>
        <w:t>programu nebo </w:t>
      </w:r>
      <w:r>
        <w:rPr>
          <w:color w:val="5D5D5D"/>
          <w:w w:val="105"/>
        </w:rPr>
        <w:t>změny</w:t>
      </w:r>
      <w:r>
        <w:rPr>
          <w:color w:val="5D5D5D"/>
          <w:w w:val="105"/>
        </w:rPr>
        <w:t> právní úpravy. </w:t>
      </w:r>
      <w:r>
        <w:rPr>
          <w:color w:val="494949"/>
          <w:w w:val="105"/>
        </w:rPr>
        <w:t>Pro plnou</w:t>
      </w:r>
      <w:r>
        <w:rPr>
          <w:color w:val="494949"/>
          <w:w w:val="105"/>
        </w:rPr>
        <w:t> funkcionalitu</w:t>
      </w:r>
      <w:r>
        <w:rPr>
          <w:color w:val="494949"/>
          <w:w w:val="105"/>
        </w:rPr>
        <w:t> některých </w:t>
      </w:r>
      <w:r>
        <w:rPr>
          <w:color w:val="5D5D5D"/>
          <w:w w:val="105"/>
        </w:rPr>
        <w:t>oblastí </w:t>
      </w:r>
      <w:r>
        <w:rPr>
          <w:color w:val="494949"/>
          <w:w w:val="105"/>
        </w:rPr>
        <w:t>mů</w:t>
      </w:r>
      <w:r>
        <w:rPr>
          <w:color w:val="777777"/>
          <w:w w:val="105"/>
        </w:rPr>
        <w:t>ž</w:t>
      </w:r>
      <w:r>
        <w:rPr>
          <w:color w:val="5D5D5D"/>
          <w:w w:val="105"/>
        </w:rPr>
        <w:t>e</w:t>
      </w:r>
      <w:r>
        <w:rPr>
          <w:color w:val="5D5D5D"/>
          <w:w w:val="105"/>
        </w:rPr>
        <w:t> být </w:t>
      </w:r>
      <w:r>
        <w:rPr>
          <w:color w:val="494949"/>
          <w:w w:val="105"/>
        </w:rPr>
        <w:t>nezbytné pořízení</w:t>
      </w:r>
      <w:r>
        <w:rPr>
          <w:color w:val="494949"/>
          <w:w w:val="105"/>
        </w:rPr>
        <w:t> dalších</w:t>
      </w:r>
      <w:r>
        <w:rPr>
          <w:color w:val="494949"/>
          <w:w w:val="105"/>
        </w:rPr>
        <w:t> produktů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či služeb a </w:t>
      </w:r>
      <w:r>
        <w:rPr>
          <w:color w:val="494949"/>
          <w:w w:val="105"/>
        </w:rPr>
        <w:t>může </w:t>
      </w:r>
      <w:r>
        <w:rPr>
          <w:color w:val="5D5D5D"/>
          <w:w w:val="105"/>
        </w:rPr>
        <w:t>být </w:t>
      </w:r>
      <w:r>
        <w:rPr>
          <w:color w:val="494949"/>
          <w:w w:val="105"/>
        </w:rPr>
        <w:t>také </w:t>
      </w:r>
      <w:r>
        <w:rPr>
          <w:color w:val="5D5D5D"/>
          <w:w w:val="105"/>
        </w:rPr>
        <w:t>vyžadována součinnost </w:t>
      </w:r>
      <w:r>
        <w:rPr>
          <w:color w:val="494949"/>
          <w:w w:val="105"/>
        </w:rPr>
        <w:t>třetích </w:t>
      </w:r>
      <w:r>
        <w:rPr>
          <w:color w:val="5D5D5D"/>
          <w:w w:val="105"/>
        </w:rPr>
        <w:t>stran.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1" w:right="0" w:firstLine="0"/>
        <w:jc w:val="both"/>
        <w:rPr>
          <w:b/>
          <w:sz w:val="18"/>
        </w:rPr>
      </w:pPr>
      <w:r>
        <w:rPr>
          <w:color w:val="494949"/>
          <w:w w:val="105"/>
          <w:sz w:val="18"/>
        </w:rPr>
        <w:t>Minimální</w:t>
      </w:r>
      <w:r>
        <w:rPr>
          <w:color w:val="494949"/>
          <w:spacing w:val="10"/>
          <w:w w:val="105"/>
          <w:sz w:val="18"/>
        </w:rPr>
        <w:t> </w:t>
      </w:r>
      <w:r>
        <w:rPr>
          <w:color w:val="5D5D5D"/>
          <w:w w:val="105"/>
          <w:sz w:val="18"/>
        </w:rPr>
        <w:t>požadavky</w:t>
      </w:r>
      <w:r>
        <w:rPr>
          <w:color w:val="5D5D5D"/>
          <w:spacing w:val="14"/>
          <w:w w:val="105"/>
          <w:sz w:val="18"/>
        </w:rPr>
        <w:t> </w:t>
      </w:r>
      <w:r>
        <w:rPr>
          <w:color w:val="494949"/>
          <w:w w:val="105"/>
          <w:sz w:val="18"/>
        </w:rPr>
        <w:t>pro provo</w:t>
      </w:r>
      <w:r>
        <w:rPr>
          <w:color w:val="777777"/>
          <w:w w:val="105"/>
          <w:sz w:val="18"/>
        </w:rPr>
        <w:t>z</w:t>
      </w:r>
      <w:r>
        <w:rPr>
          <w:color w:val="777777"/>
          <w:spacing w:val="1"/>
          <w:w w:val="105"/>
          <w:sz w:val="18"/>
        </w:rPr>
        <w:t> </w:t>
      </w:r>
      <w:r>
        <w:rPr>
          <w:b/>
          <w:color w:val="494949"/>
          <w:w w:val="105"/>
          <w:sz w:val="18"/>
        </w:rPr>
        <w:t>klientské </w:t>
      </w:r>
      <w:r>
        <w:rPr>
          <w:b/>
          <w:color w:val="494949"/>
          <w:spacing w:val="-2"/>
          <w:w w:val="105"/>
          <w:sz w:val="18"/>
        </w:rPr>
        <w:t>aplikace:</w:t>
      </w:r>
    </w:p>
    <w:p>
      <w:pPr>
        <w:pStyle w:val="BodyText"/>
        <w:spacing w:line="249" w:lineRule="auto" w:before="16"/>
        <w:ind w:left="816" w:right="432" w:firstLine="1"/>
        <w:jc w:val="both"/>
      </w:pPr>
      <w:r>
        <w:rPr>
          <w:color w:val="494949"/>
          <w:w w:val="105"/>
        </w:rPr>
        <w:t>PC </w:t>
      </w:r>
      <w:r>
        <w:rPr>
          <w:color w:val="5D5D5D"/>
          <w:w w:val="105"/>
        </w:rPr>
        <w:t>s operačním</w:t>
      </w:r>
      <w:r>
        <w:rPr>
          <w:color w:val="5D5D5D"/>
          <w:w w:val="105"/>
        </w:rPr>
        <w:t> systémem </w:t>
      </w:r>
      <w:r>
        <w:rPr>
          <w:color w:val="494949"/>
          <w:w w:val="105"/>
        </w:rPr>
        <w:t>Windows</w:t>
      </w:r>
      <w:r>
        <w:rPr>
          <w:color w:val="777777"/>
          <w:w w:val="105"/>
        </w:rPr>
        <w:t>, </w:t>
      </w:r>
      <w:r>
        <w:rPr>
          <w:color w:val="494949"/>
          <w:w w:val="105"/>
        </w:rPr>
        <w:t>který </w:t>
      </w:r>
      <w:r>
        <w:rPr>
          <w:color w:val="5D5D5D"/>
          <w:w w:val="105"/>
        </w:rPr>
        <w:t>je</w:t>
      </w:r>
      <w:r>
        <w:rPr>
          <w:color w:val="5D5D5D"/>
          <w:w w:val="105"/>
        </w:rPr>
        <w:t> podporován</w:t>
      </w:r>
      <w:r>
        <w:rPr>
          <w:color w:val="5D5D5D"/>
          <w:w w:val="105"/>
        </w:rPr>
        <w:t> výrobcem</w:t>
      </w:r>
      <w:r>
        <w:rPr>
          <w:color w:val="5D5D5D"/>
          <w:w w:val="105"/>
        </w:rPr>
        <w:t> v </w:t>
      </w:r>
      <w:r>
        <w:rPr>
          <w:color w:val="494949"/>
          <w:w w:val="105"/>
        </w:rPr>
        <w:t>rozsahu</w:t>
      </w:r>
      <w:r>
        <w:rPr>
          <w:color w:val="494949"/>
          <w:w w:val="105"/>
        </w:rPr>
        <w:t> rozšířené </w:t>
      </w:r>
      <w:r>
        <w:rPr>
          <w:color w:val="5D5D5D"/>
          <w:w w:val="105"/>
        </w:rPr>
        <w:t>podpory, v 32-bitové nebo 64-bitové</w:t>
      </w:r>
      <w:r>
        <w:rPr>
          <w:color w:val="5D5D5D"/>
          <w:w w:val="105"/>
        </w:rPr>
        <w:t> verzi,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přičemž operační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systém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musí</w:t>
      </w:r>
      <w:r>
        <w:rPr>
          <w:color w:val="494949"/>
          <w:w w:val="105"/>
        </w:rPr>
        <w:t> být</w:t>
      </w:r>
      <w:r>
        <w:rPr>
          <w:color w:val="494949"/>
          <w:w w:val="105"/>
        </w:rPr>
        <w:t> udržován</w:t>
      </w:r>
      <w:r>
        <w:rPr>
          <w:color w:val="494949"/>
          <w:w w:val="105"/>
        </w:rPr>
        <w:t> </w:t>
      </w:r>
      <w:r>
        <w:rPr>
          <w:color w:val="5D5D5D"/>
          <w:w w:val="105"/>
        </w:rPr>
        <w:t>aktualizovaný</w:t>
      </w:r>
      <w:r>
        <w:rPr>
          <w:color w:val="5D5D5D"/>
          <w:w w:val="105"/>
        </w:rPr>
        <w:t> vč.</w:t>
      </w:r>
      <w:r>
        <w:rPr>
          <w:color w:val="5D5D5D"/>
          <w:w w:val="105"/>
        </w:rPr>
        <w:t> instalace</w:t>
      </w:r>
      <w:r>
        <w:rPr>
          <w:color w:val="5D5D5D"/>
          <w:w w:val="105"/>
        </w:rPr>
        <w:t> </w:t>
      </w:r>
      <w:r>
        <w:rPr>
          <w:color w:val="494949"/>
          <w:w w:val="105"/>
        </w:rPr>
        <w:t>nejnovějšího </w:t>
      </w:r>
      <w:r>
        <w:rPr>
          <w:color w:val="5D5D5D"/>
          <w:w w:val="105"/>
        </w:rPr>
        <w:t>Servicc </w:t>
      </w:r>
      <w:r>
        <w:rPr>
          <w:color w:val="494949"/>
          <w:w w:val="105"/>
        </w:rPr>
        <w:t>Pack</w:t>
      </w:r>
    </w:p>
    <w:p>
      <w:pPr>
        <w:pStyle w:val="BodyText"/>
        <w:spacing w:before="17"/>
        <w:ind w:left="813"/>
        <w:jc w:val="both"/>
      </w:pPr>
      <w:r>
        <w:rPr>
          <w:color w:val="5D5D5D"/>
          <w:w w:val="105"/>
        </w:rPr>
        <w:t>Operační</w:t>
      </w:r>
      <w:r>
        <w:rPr>
          <w:color w:val="5D5D5D"/>
          <w:spacing w:val="15"/>
          <w:w w:val="105"/>
        </w:rPr>
        <w:t> </w:t>
      </w:r>
      <w:r>
        <w:rPr>
          <w:color w:val="494949"/>
          <w:w w:val="105"/>
        </w:rPr>
        <w:t>paměť</w:t>
      </w:r>
      <w:r>
        <w:rPr>
          <w:color w:val="494949"/>
          <w:spacing w:val="1"/>
          <w:w w:val="105"/>
        </w:rPr>
        <w:t> </w:t>
      </w:r>
      <w:r>
        <w:rPr>
          <w:color w:val="494949"/>
          <w:w w:val="105"/>
        </w:rPr>
        <w:t>minimálně</w:t>
      </w:r>
      <w:r>
        <w:rPr>
          <w:color w:val="494949"/>
          <w:spacing w:val="-3"/>
          <w:w w:val="105"/>
        </w:rPr>
        <w:t> </w:t>
      </w:r>
      <w:r>
        <w:rPr>
          <w:color w:val="5D5D5D"/>
          <w:w w:val="105"/>
        </w:rPr>
        <w:t>4</w:t>
      </w:r>
      <w:r>
        <w:rPr>
          <w:color w:val="5D5D5D"/>
          <w:spacing w:val="9"/>
          <w:w w:val="105"/>
        </w:rPr>
        <w:t> </w:t>
      </w:r>
      <w:r>
        <w:rPr>
          <w:color w:val="5D5D5D"/>
          <w:w w:val="105"/>
        </w:rPr>
        <w:t>GB</w:t>
      </w:r>
      <w:r>
        <w:rPr>
          <w:color w:val="5D5D5D"/>
          <w:spacing w:val="2"/>
          <w:w w:val="105"/>
        </w:rPr>
        <w:t> </w:t>
      </w:r>
      <w:r>
        <w:rPr>
          <w:color w:val="494949"/>
          <w:spacing w:val="-5"/>
          <w:w w:val="105"/>
        </w:rPr>
        <w:t>RAM</w:t>
      </w:r>
    </w:p>
    <w:p>
      <w:pPr>
        <w:pStyle w:val="BodyText"/>
        <w:spacing w:line="249" w:lineRule="auto" w:before="17"/>
        <w:ind w:left="822" w:firstLine="1"/>
      </w:pPr>
      <w:r>
        <w:rPr>
          <w:color w:val="494949"/>
          <w:w w:val="105"/>
        </w:rPr>
        <w:t>Rozlišení</w:t>
      </w:r>
      <w:r>
        <w:rPr>
          <w:color w:val="494949"/>
          <w:spacing w:val="-6"/>
          <w:w w:val="105"/>
        </w:rPr>
        <w:t> </w:t>
      </w:r>
      <w:r>
        <w:rPr>
          <w:color w:val="494949"/>
          <w:w w:val="105"/>
        </w:rPr>
        <w:t>obrazovky minimálně</w:t>
      </w:r>
      <w:r>
        <w:rPr>
          <w:color w:val="494949"/>
          <w:spacing w:val="22"/>
          <w:w w:val="105"/>
        </w:rPr>
        <w:t> </w:t>
      </w:r>
      <w:r>
        <w:rPr>
          <w:color w:val="494949"/>
          <w:w w:val="105"/>
        </w:rPr>
        <w:t>l</w:t>
      </w:r>
      <w:r>
        <w:rPr>
          <w:color w:val="494949"/>
          <w:spacing w:val="-28"/>
          <w:w w:val="105"/>
        </w:rPr>
        <w:t> </w:t>
      </w:r>
      <w:r>
        <w:rPr>
          <w:color w:val="5D5D5D"/>
          <w:w w:val="105"/>
        </w:rPr>
        <w:t>280x768</w:t>
      </w:r>
      <w:r>
        <w:rPr>
          <w:color w:val="5D5D5D"/>
          <w:spacing w:val="-1"/>
          <w:w w:val="105"/>
        </w:rPr>
        <w:t> </w:t>
      </w:r>
      <w:r>
        <w:rPr>
          <w:color w:val="494949"/>
          <w:w w:val="105"/>
        </w:rPr>
        <w:t>pixelů při</w:t>
      </w:r>
      <w:r>
        <w:rPr>
          <w:color w:val="494949"/>
          <w:spacing w:val="-3"/>
          <w:w w:val="105"/>
        </w:rPr>
        <w:t> </w:t>
      </w:r>
      <w:r>
        <w:rPr>
          <w:color w:val="5D5D5D"/>
          <w:w w:val="105"/>
        </w:rPr>
        <w:t>velikosti </w:t>
      </w:r>
      <w:r>
        <w:rPr>
          <w:color w:val="494949"/>
          <w:w w:val="105"/>
        </w:rPr>
        <w:t>textu</w:t>
      </w:r>
      <w:r>
        <w:rPr>
          <w:color w:val="494949"/>
          <w:spacing w:val="21"/>
          <w:w w:val="105"/>
        </w:rPr>
        <w:t> </w:t>
      </w:r>
      <w:r>
        <w:rPr>
          <w:color w:val="494949"/>
          <w:w w:val="105"/>
        </w:rPr>
        <w:t>I</w:t>
      </w:r>
      <w:r>
        <w:rPr>
          <w:color w:val="494949"/>
          <w:spacing w:val="-28"/>
          <w:w w:val="105"/>
        </w:rPr>
        <w:t> </w:t>
      </w:r>
      <w:r>
        <w:rPr>
          <w:color w:val="5D5D5D"/>
          <w:w w:val="105"/>
        </w:rPr>
        <w:t>00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%</w:t>
      </w:r>
      <w:r>
        <w:rPr>
          <w:color w:val="5D5D5D"/>
          <w:spacing w:val="36"/>
          <w:w w:val="105"/>
        </w:rPr>
        <w:t> </w:t>
      </w:r>
      <w:r>
        <w:rPr>
          <w:color w:val="5D5D5D"/>
          <w:w w:val="105"/>
        </w:rPr>
        <w:t>v</w:t>
      </w:r>
      <w:r>
        <w:rPr>
          <w:color w:val="5D5D5D"/>
          <w:spacing w:val="-7"/>
          <w:w w:val="105"/>
        </w:rPr>
        <w:t> </w:t>
      </w:r>
      <w:r>
        <w:rPr>
          <w:color w:val="5D5D5D"/>
          <w:w w:val="105"/>
        </w:rPr>
        <w:t>operačním systému</w:t>
      </w:r>
      <w:r>
        <w:rPr>
          <w:color w:val="5D5D5D"/>
          <w:spacing w:val="21"/>
          <w:w w:val="105"/>
        </w:rPr>
        <w:t> </w:t>
      </w:r>
      <w:r>
        <w:rPr>
          <w:color w:val="494949"/>
          <w:w w:val="105"/>
        </w:rPr>
        <w:t>Windows </w:t>
      </w:r>
      <w:r>
        <w:rPr>
          <w:color w:val="5D5D5D"/>
          <w:w w:val="105"/>
        </w:rPr>
        <w:t>Nainstalovaný </w:t>
      </w:r>
      <w:r>
        <w:rPr>
          <w:color w:val="494949"/>
          <w:w w:val="105"/>
        </w:rPr>
        <w:t>Microsoft .NET </w:t>
      </w:r>
      <w:r>
        <w:rPr>
          <w:color w:val="5D5D5D"/>
          <w:w w:val="105"/>
        </w:rPr>
        <w:t>Framework nejnovější verze vč. aktualizací</w:t>
      </w:r>
    </w:p>
    <w:p>
      <w:pPr>
        <w:pStyle w:val="BodyText"/>
        <w:spacing w:before="1"/>
        <w:ind w:left="824"/>
      </w:pPr>
      <w:r>
        <w:rPr>
          <w:color w:val="494949"/>
          <w:w w:val="105"/>
        </w:rPr>
        <w:t>Pro instalaci</w:t>
      </w:r>
      <w:r>
        <w:rPr>
          <w:color w:val="494949"/>
          <w:spacing w:val="4"/>
          <w:w w:val="105"/>
        </w:rPr>
        <w:t> </w:t>
      </w:r>
      <w:r>
        <w:rPr>
          <w:color w:val="5D5D5D"/>
          <w:w w:val="105"/>
        </w:rPr>
        <w:t>klientské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aplikace</w:t>
      </w:r>
      <w:r>
        <w:rPr>
          <w:color w:val="5D5D5D"/>
          <w:spacing w:val="7"/>
          <w:w w:val="105"/>
        </w:rPr>
        <w:t> </w:t>
      </w:r>
      <w:r>
        <w:rPr>
          <w:color w:val="5D5D5D"/>
          <w:w w:val="105"/>
        </w:rPr>
        <w:t>je</w:t>
      </w:r>
      <w:r>
        <w:rPr>
          <w:color w:val="5D5D5D"/>
          <w:spacing w:val="6"/>
          <w:w w:val="105"/>
        </w:rPr>
        <w:t> </w:t>
      </w:r>
      <w:r>
        <w:rPr>
          <w:color w:val="494949"/>
          <w:w w:val="105"/>
        </w:rPr>
        <w:t>požadován</w:t>
      </w:r>
      <w:r>
        <w:rPr>
          <w:color w:val="494949"/>
          <w:spacing w:val="19"/>
          <w:w w:val="105"/>
        </w:rPr>
        <w:t> </w:t>
      </w:r>
      <w:r>
        <w:rPr>
          <w:color w:val="494949"/>
          <w:w w:val="105"/>
        </w:rPr>
        <w:t>administrátorský</w:t>
      </w:r>
      <w:r>
        <w:rPr>
          <w:color w:val="494949"/>
          <w:spacing w:val="4"/>
          <w:w w:val="105"/>
        </w:rPr>
        <w:t> </w:t>
      </w:r>
      <w:r>
        <w:rPr>
          <w:color w:val="5D5D5D"/>
          <w:spacing w:val="-2"/>
          <w:w w:val="105"/>
        </w:rPr>
        <w:t>přístup</w:t>
      </w:r>
    </w:p>
    <w:p>
      <w:pPr>
        <w:pStyle w:val="BodyText"/>
        <w:spacing w:line="259" w:lineRule="auto" w:before="17"/>
        <w:ind w:left="825" w:hanging="10"/>
      </w:pPr>
      <w:r>
        <w:rPr>
          <w:color w:val="5D5D5D"/>
          <w:w w:val="105"/>
        </w:rPr>
        <w:t>Stabilní</w:t>
      </w:r>
      <w:r>
        <w:rPr>
          <w:color w:val="5D5D5D"/>
          <w:spacing w:val="20"/>
          <w:w w:val="105"/>
        </w:rPr>
        <w:t> </w:t>
      </w:r>
      <w:r>
        <w:rPr>
          <w:color w:val="5D5D5D"/>
          <w:w w:val="105"/>
        </w:rPr>
        <w:t>připojení </w:t>
      </w:r>
      <w:r>
        <w:rPr>
          <w:color w:val="494949"/>
          <w:w w:val="105"/>
        </w:rPr>
        <w:t>k internetu </w:t>
      </w:r>
      <w:r>
        <w:rPr>
          <w:color w:val="5D5D5D"/>
          <w:w w:val="105"/>
        </w:rPr>
        <w:t>s vyhrazeným</w:t>
      </w:r>
      <w:r>
        <w:rPr>
          <w:color w:val="5D5D5D"/>
          <w:spacing w:val="23"/>
          <w:w w:val="105"/>
        </w:rPr>
        <w:t> </w:t>
      </w:r>
      <w:r>
        <w:rPr>
          <w:color w:val="494949"/>
          <w:w w:val="105"/>
        </w:rPr>
        <w:t>pásmem </w:t>
      </w:r>
      <w:r>
        <w:rPr>
          <w:color w:val="5D5D5D"/>
          <w:w w:val="105"/>
        </w:rPr>
        <w:t>o</w:t>
      </w:r>
      <w:r>
        <w:rPr>
          <w:color w:val="5D5D5D"/>
          <w:spacing w:val="23"/>
          <w:w w:val="105"/>
        </w:rPr>
        <w:t> </w:t>
      </w:r>
      <w:r>
        <w:rPr>
          <w:color w:val="5D5D5D"/>
          <w:w w:val="105"/>
        </w:rPr>
        <w:t>rychlosti </w:t>
      </w:r>
      <w:r>
        <w:rPr>
          <w:color w:val="494949"/>
          <w:w w:val="105"/>
        </w:rPr>
        <w:t>minimálně </w:t>
      </w:r>
      <w:r>
        <w:rPr>
          <w:color w:val="5D5D5D"/>
          <w:w w:val="105"/>
        </w:rPr>
        <w:t>2 Mb</w:t>
      </w:r>
      <w:r>
        <w:rPr>
          <w:color w:val="898989"/>
          <w:w w:val="105"/>
        </w:rPr>
        <w:t>/</w:t>
      </w:r>
      <w:r>
        <w:rPr>
          <w:color w:val="5D5D5D"/>
          <w:w w:val="105"/>
        </w:rPr>
        <w:t>s </w:t>
      </w:r>
      <w:r>
        <w:rPr>
          <w:color w:val="494949"/>
          <w:w w:val="105"/>
        </w:rPr>
        <w:t>download</w:t>
      </w:r>
      <w:r>
        <w:rPr>
          <w:color w:val="898989"/>
          <w:w w:val="105"/>
        </w:rPr>
        <w:t>,</w:t>
      </w:r>
      <w:r>
        <w:rPr>
          <w:color w:val="898989"/>
          <w:spacing w:val="28"/>
          <w:w w:val="105"/>
        </w:rPr>
        <w:t> </w:t>
      </w:r>
      <w:r>
        <w:rPr>
          <w:color w:val="494949"/>
          <w:w w:val="105"/>
        </w:rPr>
        <w:t>I</w:t>
      </w:r>
      <w:r>
        <w:rPr>
          <w:color w:val="494949"/>
          <w:spacing w:val="34"/>
          <w:w w:val="105"/>
        </w:rPr>
        <w:t> </w:t>
      </w:r>
      <w:r>
        <w:rPr>
          <w:color w:val="5D5D5D"/>
          <w:w w:val="105"/>
        </w:rPr>
        <w:t>Mb</w:t>
      </w:r>
      <w:r>
        <w:rPr>
          <w:color w:val="9A9A9A"/>
          <w:w w:val="105"/>
        </w:rPr>
        <w:t>/</w:t>
      </w:r>
      <w:r>
        <w:rPr>
          <w:color w:val="5D5D5D"/>
          <w:w w:val="105"/>
        </w:rPr>
        <w:t>s upload a </w:t>
      </w:r>
      <w:r>
        <w:rPr>
          <w:color w:val="494949"/>
          <w:w w:val="105"/>
        </w:rPr>
        <w:t>maximálnč 100ms odezvou. Bez </w:t>
      </w:r>
      <w:r>
        <w:rPr>
          <w:color w:val="5D5D5D"/>
          <w:w w:val="105"/>
        </w:rPr>
        <w:t>připojení k internetu </w:t>
      </w:r>
      <w:r>
        <w:rPr>
          <w:color w:val="494949"/>
          <w:w w:val="105"/>
        </w:rPr>
        <w:t>nelze </w:t>
      </w:r>
      <w:r>
        <w:rPr>
          <w:color w:val="5D5D5D"/>
          <w:w w:val="105"/>
        </w:rPr>
        <w:t>aplikaci využívat.</w:t>
      </w:r>
    </w:p>
    <w:p>
      <w:pPr>
        <w:spacing w:after="0" w:line="259" w:lineRule="auto"/>
        <w:sectPr>
          <w:pgSz w:w="11900" w:h="16820"/>
          <w:pgMar w:top="1080" w:bottom="280" w:left="1020" w:right="1020"/>
        </w:sectPr>
      </w:pPr>
    </w:p>
    <w:p>
      <w:pPr>
        <w:pStyle w:val="Heading1"/>
        <w:spacing w:before="74"/>
        <w:ind w:left="452"/>
        <w:jc w:val="both"/>
      </w:pPr>
      <w:r>
        <w:rPr>
          <w:color w:val="484848"/>
          <w:w w:val="105"/>
        </w:rPr>
        <w:t>Tento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dodatek</w:t>
      </w:r>
      <w:r>
        <w:rPr>
          <w:color w:val="484848"/>
          <w:spacing w:val="10"/>
          <w:w w:val="105"/>
        </w:rPr>
        <w:t> </w:t>
      </w:r>
      <w:r>
        <w:rPr>
          <w:color w:val="484848"/>
          <w:w w:val="105"/>
        </w:rPr>
        <w:t>nabývá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účinnosti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dnem</w:t>
      </w:r>
      <w:r>
        <w:rPr>
          <w:color w:val="484848"/>
          <w:spacing w:val="9"/>
          <w:w w:val="105"/>
        </w:rPr>
        <w:t> </w:t>
      </w:r>
      <w:r>
        <w:rPr>
          <w:rFonts w:ascii="Arial" w:hAnsi="Arial"/>
          <w:color w:val="484848"/>
          <w:w w:val="105"/>
          <w:sz w:val="17"/>
        </w:rPr>
        <w:t>1.</w:t>
      </w:r>
      <w:r>
        <w:rPr>
          <w:rFonts w:ascii="Arial" w:hAnsi="Arial"/>
          <w:color w:val="484848"/>
          <w:spacing w:val="3"/>
          <w:w w:val="105"/>
          <w:sz w:val="17"/>
        </w:rPr>
        <w:t> </w:t>
      </w:r>
      <w:r>
        <w:rPr>
          <w:color w:val="484848"/>
          <w:w w:val="105"/>
        </w:rPr>
        <w:t>10.</w:t>
      </w:r>
      <w:r>
        <w:rPr>
          <w:color w:val="484848"/>
          <w:spacing w:val="-7"/>
          <w:w w:val="105"/>
        </w:rPr>
        <w:t> </w:t>
      </w:r>
      <w:r>
        <w:rPr>
          <w:color w:val="484848"/>
          <w:spacing w:val="-4"/>
          <w:w w:val="105"/>
        </w:rPr>
        <w:t>2020.</w:t>
      </w:r>
    </w:p>
    <w:p>
      <w:pPr>
        <w:pStyle w:val="BodyText"/>
        <w:spacing w:line="254" w:lineRule="auto" w:before="139"/>
        <w:ind w:left="443" w:right="105" w:firstLine="4"/>
        <w:jc w:val="both"/>
      </w:pPr>
      <w:r>
        <w:rPr>
          <w:color w:val="484848"/>
          <w:w w:val="105"/>
        </w:rPr>
        <w:t>Smluvní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strany</w:t>
      </w:r>
      <w:r>
        <w:rPr>
          <w:color w:val="5D5D5D"/>
          <w:w w:val="105"/>
        </w:rPr>
        <w:t> výslovně</w:t>
      </w:r>
      <w:r>
        <w:rPr>
          <w:color w:val="5D5D5D"/>
          <w:w w:val="105"/>
        </w:rPr>
        <w:t> sjednávají,</w:t>
      </w:r>
      <w:r>
        <w:rPr>
          <w:color w:val="5D5D5D"/>
          <w:w w:val="105"/>
        </w:rPr>
        <w:t> že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podléhá-li</w:t>
      </w:r>
      <w:r>
        <w:rPr>
          <w:color w:val="484848"/>
          <w:spacing w:val="40"/>
          <w:w w:val="105"/>
        </w:rPr>
        <w:t> </w:t>
      </w:r>
      <w:r>
        <w:rPr>
          <w:color w:val="5D5D5D"/>
          <w:w w:val="105"/>
        </w:rPr>
        <w:t>tento</w:t>
      </w:r>
      <w:r>
        <w:rPr>
          <w:color w:val="5D5D5D"/>
          <w:w w:val="105"/>
        </w:rPr>
        <w:t> dodatek</w:t>
      </w:r>
      <w:r>
        <w:rPr>
          <w:color w:val="5D5D5D"/>
          <w:w w:val="105"/>
        </w:rPr>
        <w:t> či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licenční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smlouva</w:t>
      </w:r>
      <w:r>
        <w:rPr>
          <w:color w:val="5D5D5D"/>
          <w:w w:val="105"/>
        </w:rPr>
        <w:t> uveřejnění</w:t>
      </w:r>
      <w:r>
        <w:rPr>
          <w:color w:val="5D5D5D"/>
          <w:w w:val="105"/>
        </w:rPr>
        <w:t> v</w:t>
      </w:r>
      <w:r>
        <w:rPr>
          <w:color w:val="5D5D5D"/>
          <w:w w:val="105"/>
        </w:rPr>
        <w:t> registru</w:t>
      </w:r>
      <w:r>
        <w:rPr>
          <w:color w:val="5D5D5D"/>
          <w:w w:val="105"/>
        </w:rPr>
        <w:t> smluv</w:t>
      </w:r>
      <w:r>
        <w:rPr>
          <w:color w:val="5D5D5D"/>
          <w:w w:val="105"/>
        </w:rPr>
        <w:t> dle zákona</w:t>
      </w:r>
      <w:r>
        <w:rPr>
          <w:color w:val="5D5D5D"/>
          <w:w w:val="105"/>
        </w:rPr>
        <w:t> č. 340</w:t>
      </w:r>
      <w:r>
        <w:rPr>
          <w:color w:val="878787"/>
          <w:w w:val="105"/>
        </w:rPr>
        <w:t>/</w:t>
      </w:r>
      <w:r>
        <w:rPr>
          <w:color w:val="5D5D5D"/>
          <w:w w:val="105"/>
        </w:rPr>
        <w:t>2015 Sb., o</w:t>
      </w:r>
      <w:r>
        <w:rPr>
          <w:color w:val="5D5D5D"/>
          <w:w w:val="105"/>
        </w:rPr>
        <w:t> zvláštních</w:t>
      </w:r>
      <w:r>
        <w:rPr>
          <w:color w:val="5D5D5D"/>
          <w:spacing w:val="40"/>
          <w:w w:val="105"/>
        </w:rPr>
        <w:t> </w:t>
      </w:r>
      <w:r>
        <w:rPr>
          <w:color w:val="484848"/>
          <w:w w:val="105"/>
        </w:rPr>
        <w:t>podmínkách</w:t>
      </w:r>
      <w:r>
        <w:rPr>
          <w:color w:val="484848"/>
          <w:spacing w:val="40"/>
          <w:w w:val="105"/>
        </w:rPr>
        <w:t> </w:t>
      </w:r>
      <w:r>
        <w:rPr>
          <w:color w:val="5D5D5D"/>
          <w:w w:val="105"/>
        </w:rPr>
        <w:t>účinnosti</w:t>
      </w:r>
      <w:r>
        <w:rPr>
          <w:color w:val="5D5D5D"/>
          <w:spacing w:val="39"/>
          <w:w w:val="105"/>
        </w:rPr>
        <w:t> </w:t>
      </w:r>
      <w:r>
        <w:rPr>
          <w:color w:val="484848"/>
          <w:w w:val="105"/>
        </w:rPr>
        <w:t>některých</w:t>
      </w:r>
      <w:r>
        <w:rPr>
          <w:color w:val="484848"/>
          <w:spacing w:val="35"/>
          <w:w w:val="105"/>
        </w:rPr>
        <w:t> </w:t>
      </w:r>
      <w:r>
        <w:rPr>
          <w:color w:val="5D5D5D"/>
          <w:w w:val="105"/>
        </w:rPr>
        <w:t>smluv,</w:t>
      </w:r>
      <w:r>
        <w:rPr>
          <w:color w:val="5D5D5D"/>
          <w:w w:val="105"/>
        </w:rPr>
        <w:t> uveřejňování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těchto</w:t>
      </w:r>
      <w:r>
        <w:rPr>
          <w:color w:val="5D5D5D"/>
          <w:w w:val="105"/>
        </w:rPr>
        <w:t> smluv</w:t>
      </w:r>
      <w:r>
        <w:rPr>
          <w:color w:val="5D5D5D"/>
          <w:w w:val="105"/>
        </w:rPr>
        <w:t> a o</w:t>
      </w:r>
      <w:r>
        <w:rPr>
          <w:color w:val="5D5D5D"/>
          <w:spacing w:val="40"/>
          <w:w w:val="105"/>
        </w:rPr>
        <w:t> </w:t>
      </w:r>
      <w:r>
        <w:rPr>
          <w:color w:val="484848"/>
          <w:w w:val="105"/>
        </w:rPr>
        <w:t>registru </w:t>
      </w:r>
      <w:r>
        <w:rPr>
          <w:color w:val="5D5D5D"/>
          <w:w w:val="105"/>
        </w:rPr>
        <w:t>smluv</w:t>
      </w:r>
      <w:r>
        <w:rPr>
          <w:color w:val="5D5D5D"/>
          <w:w w:val="105"/>
        </w:rPr>
        <w:t> (zákon</w:t>
      </w:r>
      <w:r>
        <w:rPr>
          <w:color w:val="5D5D5D"/>
          <w:w w:val="105"/>
        </w:rPr>
        <w:t> o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registru smluv),</w:t>
      </w:r>
      <w:r>
        <w:rPr>
          <w:color w:val="5D5D5D"/>
          <w:w w:val="105"/>
        </w:rPr>
        <w:t> </w:t>
      </w:r>
      <w:r>
        <w:rPr>
          <w:color w:val="777777"/>
          <w:w w:val="105"/>
        </w:rPr>
        <w:t>v </w:t>
      </w:r>
      <w:r>
        <w:rPr>
          <w:color w:val="5D5D5D"/>
          <w:w w:val="105"/>
        </w:rPr>
        <w:t>platném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znění,</w:t>
      </w:r>
      <w:r>
        <w:rPr>
          <w:color w:val="5D5D5D"/>
          <w:w w:val="105"/>
        </w:rPr>
        <w:t> je</w:t>
      </w:r>
      <w:r>
        <w:rPr>
          <w:color w:val="5D5D5D"/>
          <w:w w:val="105"/>
        </w:rPr>
        <w:t> nabyvatel</w:t>
      </w:r>
      <w:r>
        <w:rPr>
          <w:color w:val="5D5D5D"/>
          <w:spacing w:val="40"/>
          <w:w w:val="105"/>
        </w:rPr>
        <w:t> </w:t>
      </w:r>
      <w:r>
        <w:rPr>
          <w:color w:val="484848"/>
          <w:w w:val="105"/>
        </w:rPr>
        <w:t>povinen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zajistit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uveřejnění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tohoto</w:t>
      </w:r>
      <w:r>
        <w:rPr>
          <w:color w:val="5D5D5D"/>
          <w:w w:val="105"/>
        </w:rPr>
        <w:t> dodatku,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licenční </w:t>
      </w:r>
      <w:r>
        <w:rPr>
          <w:color w:val="5D5D5D"/>
          <w:w w:val="105"/>
        </w:rPr>
        <w:t>smlouvy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i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všech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případných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dřívějších </w:t>
      </w:r>
      <w:r>
        <w:rPr>
          <w:color w:val="484848"/>
          <w:w w:val="105"/>
        </w:rPr>
        <w:t>dodatků</w:t>
      </w:r>
      <w:r>
        <w:rPr>
          <w:color w:val="484848"/>
          <w:w w:val="105"/>
        </w:rPr>
        <w:t> k licenční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smlouvě,</w:t>
      </w:r>
      <w:r>
        <w:rPr>
          <w:color w:val="5D5D5D"/>
          <w:w w:val="105"/>
        </w:rPr>
        <w:t> přičemž</w:t>
      </w:r>
      <w:r>
        <w:rPr>
          <w:color w:val="5D5D5D"/>
          <w:w w:val="105"/>
        </w:rPr>
        <w:t> odpovídá</w:t>
      </w:r>
      <w:r>
        <w:rPr>
          <w:color w:val="5D5D5D"/>
          <w:w w:val="105"/>
        </w:rPr>
        <w:t> za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to,</w:t>
      </w:r>
      <w:r>
        <w:rPr>
          <w:color w:val="484848"/>
          <w:w w:val="105"/>
        </w:rPr>
        <w:t> </w:t>
      </w:r>
      <w:r>
        <w:rPr>
          <w:color w:val="5D5D5D"/>
          <w:w w:val="105"/>
        </w:rPr>
        <w:t>že</w:t>
      </w:r>
      <w:r>
        <w:rPr>
          <w:color w:val="5D5D5D"/>
          <w:w w:val="105"/>
        </w:rPr>
        <w:t> k uveřejnění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dojde </w:t>
      </w:r>
      <w:r>
        <w:rPr>
          <w:color w:val="5D5D5D"/>
          <w:w w:val="105"/>
        </w:rPr>
        <w:t>bezodkladně, nejpozději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však do</w:t>
      </w:r>
      <w:r>
        <w:rPr>
          <w:color w:val="5D5D5D"/>
          <w:spacing w:val="35"/>
          <w:w w:val="105"/>
        </w:rPr>
        <w:t> </w:t>
      </w:r>
      <w:r>
        <w:rPr>
          <w:color w:val="5D5D5D"/>
          <w:w w:val="105"/>
        </w:rPr>
        <w:t>30 </w:t>
      </w:r>
      <w:r>
        <w:rPr>
          <w:color w:val="484848"/>
          <w:w w:val="105"/>
        </w:rPr>
        <w:t>dnů, </w:t>
      </w:r>
      <w:r>
        <w:rPr>
          <w:color w:val="5D5D5D"/>
          <w:w w:val="105"/>
        </w:rPr>
        <w:t>od uzavření</w:t>
      </w:r>
      <w:r>
        <w:rPr>
          <w:color w:val="5D5D5D"/>
          <w:w w:val="105"/>
        </w:rPr>
        <w:t> tohoto dodatku. Možnost autora dodatky</w:t>
      </w:r>
      <w:r>
        <w:rPr>
          <w:color w:val="5D5D5D"/>
          <w:w w:val="105"/>
        </w:rPr>
        <w:t> </w:t>
      </w:r>
      <w:r>
        <w:rPr>
          <w:color w:val="484848"/>
          <w:w w:val="105"/>
        </w:rPr>
        <w:t>i </w:t>
      </w:r>
      <w:r>
        <w:rPr>
          <w:color w:val="5D5D5D"/>
          <w:w w:val="105"/>
        </w:rPr>
        <w:t>licenční smlouvu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dle svého </w:t>
      </w:r>
      <w:r>
        <w:rPr>
          <w:color w:val="484848"/>
          <w:w w:val="105"/>
        </w:rPr>
        <w:t>uvážení uveřejnit </w:t>
      </w:r>
      <w:r>
        <w:rPr>
          <w:color w:val="5D5D5D"/>
          <w:w w:val="105"/>
        </w:rPr>
        <w:t>v </w:t>
      </w:r>
      <w:r>
        <w:rPr>
          <w:color w:val="484848"/>
          <w:w w:val="105"/>
        </w:rPr>
        <w:t>registru </w:t>
      </w:r>
      <w:r>
        <w:rPr>
          <w:color w:val="5D5D5D"/>
          <w:w w:val="105"/>
        </w:rPr>
        <w:t>smluv </w:t>
      </w:r>
      <w:r>
        <w:rPr>
          <w:color w:val="484848"/>
          <w:w w:val="105"/>
        </w:rPr>
        <w:t>tím není </w:t>
      </w:r>
      <w:r>
        <w:rPr>
          <w:color w:val="5D5D5D"/>
          <w:w w:val="105"/>
        </w:rPr>
        <w:t>dotčena.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450"/>
        <w:jc w:val="both"/>
      </w:pPr>
      <w:r>
        <w:rPr>
          <w:color w:val="5D5D5D"/>
        </w:rPr>
        <w:t>V</w:t>
      </w:r>
      <w:r>
        <w:rPr>
          <w:color w:val="5D5D5D"/>
          <w:spacing w:val="21"/>
        </w:rPr>
        <w:t> </w:t>
      </w:r>
      <w:r>
        <w:rPr>
          <w:color w:val="484848"/>
        </w:rPr>
        <w:t>Brně</w:t>
      </w:r>
      <w:r>
        <w:rPr>
          <w:color w:val="484848"/>
          <w:spacing w:val="7"/>
        </w:rPr>
        <w:t> </w:t>
      </w:r>
      <w:r>
        <w:rPr>
          <w:color w:val="484848"/>
        </w:rPr>
        <w:t>dne</w:t>
      </w:r>
      <w:r>
        <w:rPr>
          <w:color w:val="484848"/>
          <w:spacing w:val="26"/>
        </w:rPr>
        <w:t> </w:t>
      </w:r>
      <w:r>
        <w:rPr>
          <w:color w:val="5D5D5D"/>
          <w:spacing w:val="-2"/>
        </w:rPr>
        <w:t>23.9.2020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120" w:bottom="280" w:left="1020" w:right="1020"/>
        </w:sectPr>
      </w:pPr>
    </w:p>
    <w:p>
      <w:pPr>
        <w:pStyle w:val="BodyText"/>
        <w:spacing w:before="7"/>
      </w:pPr>
    </w:p>
    <w:p>
      <w:pPr>
        <w:pStyle w:val="Heading1"/>
        <w:spacing w:before="1"/>
        <w:ind w:left="448"/>
      </w:pPr>
      <w:r>
        <w:rPr>
          <w:color w:val="484848"/>
          <w:w w:val="105"/>
        </w:rPr>
        <w:t>Ing.</w:t>
      </w:r>
      <w:r>
        <w:rPr>
          <w:color w:val="484848"/>
          <w:spacing w:val="-7"/>
          <w:w w:val="105"/>
        </w:rPr>
        <w:t> </w:t>
      </w:r>
      <w:r>
        <w:rPr>
          <w:color w:val="484848"/>
          <w:w w:val="105"/>
        </w:rPr>
        <w:t>Jiří</w:t>
      </w:r>
      <w:r>
        <w:rPr>
          <w:color w:val="484848"/>
          <w:spacing w:val="9"/>
          <w:w w:val="105"/>
        </w:rPr>
        <w:t> </w:t>
      </w:r>
      <w:r>
        <w:rPr>
          <w:color w:val="484848"/>
          <w:w w:val="105"/>
        </w:rPr>
        <w:t>Halousek,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MBA, </w:t>
      </w:r>
      <w:r>
        <w:rPr>
          <w:color w:val="484848"/>
          <w:spacing w:val="-2"/>
          <w:w w:val="105"/>
        </w:rPr>
        <w:t>jednatel</w:t>
      </w:r>
    </w:p>
    <w:p>
      <w:pPr>
        <w:pStyle w:val="BodyText"/>
        <w:spacing w:line="249" w:lineRule="auto" w:before="124"/>
        <w:ind w:left="438" w:right="1076" w:firstLine="2"/>
      </w:pPr>
      <w:r>
        <w:rPr>
          <w:color w:val="5D5D5D"/>
          <w:w w:val="105"/>
        </w:rPr>
        <w:t>za </w:t>
      </w:r>
      <w:r>
        <w:rPr>
          <w:color w:val="484848"/>
          <w:w w:val="105"/>
        </w:rPr>
        <w:t>IRESOFT</w:t>
      </w:r>
      <w:r>
        <w:rPr>
          <w:color w:val="484848"/>
          <w:spacing w:val="-6"/>
          <w:w w:val="105"/>
        </w:rPr>
        <w:t> </w:t>
      </w:r>
      <w:r>
        <w:rPr>
          <w:color w:val="5D5D5D"/>
          <w:w w:val="105"/>
        </w:rPr>
        <w:t>s.r.o. </w:t>
      </w:r>
      <w:r>
        <w:rPr>
          <w:color w:val="5D5D5D"/>
          <w:spacing w:val="-2"/>
          <w:w w:val="105"/>
        </w:rPr>
        <w:t>autor</w:t>
      </w:r>
    </w:p>
    <w:p>
      <w:pPr>
        <w:spacing w:line="240" w:lineRule="auto"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445"/>
      </w:pPr>
      <w:r>
        <w:rPr>
          <w:color w:val="5D5D5D"/>
          <w:w w:val="105"/>
        </w:rPr>
        <w:t>Mgr.</w:t>
      </w:r>
      <w:r>
        <w:rPr>
          <w:color w:val="5D5D5D"/>
          <w:spacing w:val="-2"/>
          <w:w w:val="105"/>
        </w:rPr>
        <w:t> </w:t>
      </w:r>
      <w:r>
        <w:rPr>
          <w:color w:val="484848"/>
          <w:w w:val="105"/>
        </w:rPr>
        <w:t>Jana</w:t>
      </w:r>
      <w:r>
        <w:rPr>
          <w:color w:val="484848"/>
          <w:spacing w:val="11"/>
          <w:w w:val="105"/>
        </w:rPr>
        <w:t> </w:t>
      </w:r>
      <w:r>
        <w:rPr>
          <w:color w:val="484848"/>
          <w:w w:val="105"/>
        </w:rPr>
        <w:t>Balcarová,</w:t>
      </w:r>
      <w:r>
        <w:rPr>
          <w:color w:val="484848"/>
          <w:spacing w:val="12"/>
          <w:w w:val="105"/>
        </w:rPr>
        <w:t> </w:t>
      </w:r>
      <w:r>
        <w:rPr>
          <w:color w:val="484848"/>
          <w:spacing w:val="-2"/>
          <w:w w:val="105"/>
        </w:rPr>
        <w:t>ředitelka</w:t>
      </w:r>
    </w:p>
    <w:p>
      <w:pPr>
        <w:pStyle w:val="BodyText"/>
        <w:spacing w:line="249" w:lineRule="auto" w:before="131"/>
        <w:ind w:left="439" w:hanging="1"/>
      </w:pPr>
      <w:r>
        <w:rPr>
          <w:color w:val="5D5D5D"/>
          <w:w w:val="105"/>
        </w:rPr>
        <w:t>za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Městské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středisko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sociálních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služeb</w:t>
      </w:r>
      <w:r>
        <w:rPr>
          <w:color w:val="5D5D5D"/>
          <w:spacing w:val="40"/>
          <w:w w:val="105"/>
        </w:rPr>
        <w:t> </w:t>
      </w:r>
      <w:r>
        <w:rPr>
          <w:rFonts w:ascii="Arial" w:hAnsi="Arial"/>
          <w:color w:val="5D5D5D"/>
          <w:w w:val="105"/>
        </w:rPr>
        <w:t>OÁZA</w:t>
      </w:r>
      <w:r>
        <w:rPr>
          <w:rFonts w:ascii="Arial" w:hAnsi="Arial"/>
          <w:color w:val="5D5D5D"/>
          <w:spacing w:val="40"/>
          <w:w w:val="105"/>
        </w:rPr>
        <w:t> </w:t>
      </w:r>
      <w:r>
        <w:rPr>
          <w:color w:val="5D5D5D"/>
          <w:w w:val="105"/>
        </w:rPr>
        <w:t>Nové Město nad </w:t>
      </w:r>
      <w:r>
        <w:rPr>
          <w:color w:val="484848"/>
          <w:w w:val="105"/>
        </w:rPr>
        <w:t>Metují</w:t>
      </w:r>
    </w:p>
    <w:p>
      <w:pPr>
        <w:pStyle w:val="BodyText"/>
        <w:spacing w:before="9"/>
        <w:ind w:left="441"/>
      </w:pPr>
      <w:r>
        <w:rPr>
          <w:color w:val="484848"/>
          <w:spacing w:val="-2"/>
          <w:w w:val="105"/>
        </w:rPr>
        <w:t>nabyvatel</w:t>
      </w:r>
    </w:p>
    <w:p>
      <w:pPr>
        <w:spacing w:after="0"/>
        <w:sectPr>
          <w:type w:val="continuous"/>
          <w:pgSz w:w="11900" w:h="16820"/>
          <w:pgMar w:top="1160" w:bottom="280" w:left="1020" w:right="1020"/>
          <w:cols w:num="2" w:equalWidth="0">
            <w:col w:w="3270" w:space="1727"/>
            <w:col w:w="48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1"/>
        <w:ind w:left="281" w:right="0" w:firstLine="0"/>
        <w:jc w:val="center"/>
        <w:rPr>
          <w:rFonts w:ascii="Arial"/>
          <w:sz w:val="14"/>
        </w:rPr>
      </w:pPr>
      <w:r>
        <w:rPr>
          <w:rFonts w:ascii="Arial"/>
          <w:color w:val="5D5D5D"/>
          <w:w w:val="108"/>
          <w:sz w:val="14"/>
        </w:rPr>
        <w:t>3</w:t>
      </w:r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1900" w:h="16820"/>
          <w:pgMar w:top="1160" w:bottom="280" w:left="1020" w:right="1020"/>
        </w:sectPr>
      </w:pPr>
    </w:p>
    <w:p>
      <w:pPr>
        <w:pStyle w:val="BodyText"/>
        <w:spacing w:before="5"/>
        <w:rPr>
          <w:rFonts w:ascii="Arial"/>
          <w:sz w:val="21"/>
        </w:rPr>
      </w:pPr>
    </w:p>
    <w:p>
      <w:pPr>
        <w:pStyle w:val="BodyText"/>
        <w:ind w:left="617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35259" cy="18623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59" cy="18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pgSz w:w="11900" w:h="16820"/>
      <w:pgMar w:top="1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04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955" w:right="1714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95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ujcygnus.cz/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KMBT_C224e-20220825151301</dc:title>
  <dcterms:created xsi:type="dcterms:W3CDTF">2023-05-02T09:26:12Z</dcterms:created>
  <dcterms:modified xsi:type="dcterms:W3CDTF">2023-05-02T09:26:12Z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KMBT_C224e</vt:lpwstr>
  </property>
  <property fmtid="{D5CDD505-2E9C-101B-9397-08002B2CF9AE}" pid="4" name="LastSaved">
    <vt:filetime>2023-05-02T00:00:00Z</vt:filetime>
  </property>
  <property fmtid="{D5CDD505-2E9C-101B-9397-08002B2CF9AE}" pid="5" name="Producer">
    <vt:lpwstr>KONICA MINOLTA bizhub C224e</vt:lpwstr>
  </property>
</Properties>
</file>