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E2F1" w14:textId="77777777" w:rsidR="001C7DB8" w:rsidRDefault="001C7DB8" w:rsidP="001C7DB8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126669/2023</w:t>
      </w:r>
    </w:p>
    <w:p w14:paraId="19151224" w14:textId="77777777" w:rsidR="001C7DB8" w:rsidRDefault="001C7DB8" w:rsidP="001C7DB8">
      <w:pPr>
        <w:pStyle w:val="StylDoprava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UID:spuess</w:t>
      </w:r>
      <w:proofErr w:type="gramEnd"/>
      <w:r>
        <w:rPr>
          <w:rFonts w:cs="Arial"/>
          <w:sz w:val="22"/>
          <w:szCs w:val="22"/>
        </w:rPr>
        <w:t>8c141839</w:t>
      </w:r>
    </w:p>
    <w:p w14:paraId="5865B9B5" w14:textId="77777777"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A0C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A0CC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51922B4C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A0CC9">
        <w:rPr>
          <w:rFonts w:ascii="Arial" w:hAnsi="Arial" w:cs="Arial"/>
          <w:sz w:val="22"/>
          <w:szCs w:val="22"/>
        </w:rPr>
        <w:t>11a</w:t>
      </w:r>
      <w:proofErr w:type="gramEnd"/>
      <w:r w:rsidRPr="00BA0CC9">
        <w:rPr>
          <w:rFonts w:ascii="Arial" w:hAnsi="Arial" w:cs="Arial"/>
          <w:sz w:val="22"/>
          <w:szCs w:val="22"/>
        </w:rPr>
        <w:t>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14:paraId="6F93D494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JUDr. Roman Brnčal, LL.M., ředitel Krajského pozemkového úřadu pro Olomoucký kraj</w:t>
      </w:r>
    </w:p>
    <w:p w14:paraId="154F2708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 Blanická 383/1, 77900 Olomouc</w:t>
      </w:r>
    </w:p>
    <w:p w14:paraId="18991BBA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14:paraId="44C95C6D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A0CC9">
        <w:rPr>
          <w:rFonts w:ascii="Arial" w:hAnsi="Arial" w:cs="Arial"/>
          <w:sz w:val="22"/>
          <w:szCs w:val="22"/>
        </w:rPr>
        <w:t>DIČ:  CZ</w:t>
      </w:r>
      <w:proofErr w:type="gramEnd"/>
      <w:r w:rsidRPr="00BA0CC9">
        <w:rPr>
          <w:rFonts w:ascii="Arial" w:hAnsi="Arial" w:cs="Arial"/>
          <w:sz w:val="22"/>
          <w:szCs w:val="22"/>
        </w:rPr>
        <w:t>01312774</w:t>
      </w:r>
    </w:p>
    <w:p w14:paraId="7BEBA1BA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617DF1">
        <w:rPr>
          <w:rFonts w:ascii="Arial" w:hAnsi="Arial" w:cs="Arial"/>
          <w:sz w:val="22"/>
          <w:szCs w:val="22"/>
        </w:rPr>
        <w:t xml:space="preserve">Příkopě </w:t>
      </w:r>
      <w:r w:rsidRPr="00BA0CC9">
        <w:rPr>
          <w:rFonts w:ascii="Arial" w:hAnsi="Arial" w:cs="Arial"/>
          <w:sz w:val="22"/>
          <w:szCs w:val="22"/>
        </w:rPr>
        <w:t>28</w:t>
      </w:r>
    </w:p>
    <w:p w14:paraId="19A85E80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14:paraId="6B3E06C6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1003932321</w:t>
      </w:r>
    </w:p>
    <w:p w14:paraId="4596D590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468BC410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AED6FFA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14:paraId="01EDC5AE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19C5616E" w14:textId="0414D1DE"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BA0CC9">
        <w:rPr>
          <w:rFonts w:ascii="Arial" w:hAnsi="Arial" w:cs="Arial"/>
          <w:b/>
          <w:color w:val="000000"/>
          <w:sz w:val="22"/>
          <w:szCs w:val="22"/>
        </w:rPr>
        <w:t>FORblock</w:t>
      </w:r>
      <w:proofErr w:type="spellEnd"/>
      <w:r w:rsidRPr="00BA0CC9">
        <w:rPr>
          <w:rFonts w:ascii="Arial" w:hAnsi="Arial" w:cs="Arial"/>
          <w:b/>
          <w:color w:val="000000"/>
          <w:sz w:val="22"/>
          <w:szCs w:val="22"/>
        </w:rPr>
        <w:t xml:space="preserve"> s.r.o.</w:t>
      </w:r>
      <w:r w:rsidRPr="00BA0CC9">
        <w:rPr>
          <w:rFonts w:ascii="Arial" w:hAnsi="Arial" w:cs="Arial"/>
          <w:color w:val="000000"/>
          <w:sz w:val="22"/>
          <w:szCs w:val="22"/>
        </w:rPr>
        <w:t>, sídlo Pavlínka 4/5, Litovel, PSČ 78401, IČO 06156908</w:t>
      </w:r>
    </w:p>
    <w:p w14:paraId="2DC3D6BD" w14:textId="1FA9E91D" w:rsidR="001C1D7C" w:rsidRPr="00BA0CC9" w:rsidRDefault="001C1D7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Ing. Jiří Sedláček, jednatel</w:t>
      </w:r>
    </w:p>
    <w:p w14:paraId="44377BCD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A0CC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A0CC9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39CCA4B2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14:paraId="7AD70FC9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27858B08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14:paraId="493372DE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5CA9AFE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1003932321</w:t>
      </w:r>
    </w:p>
    <w:p w14:paraId="58A8F523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4D12B03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14:paraId="476BF020" w14:textId="77777777"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Olomoucký kraj, Katastrální pracoviště Olomouc na LV 10 002:</w:t>
      </w:r>
    </w:p>
    <w:p w14:paraId="12E7D3E5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2B8AA9E" w14:textId="77777777"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14:paraId="6176529A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34BCAAB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DAACB1A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Uničov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Uničov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539/5</w:t>
      </w:r>
      <w:r w:rsidRPr="00BA0CC9">
        <w:rPr>
          <w:rFonts w:ascii="Arial" w:hAnsi="Arial" w:cs="Arial"/>
          <w:sz w:val="18"/>
          <w:szCs w:val="18"/>
        </w:rPr>
        <w:tab/>
        <w:t>orná půda</w:t>
      </w:r>
    </w:p>
    <w:p w14:paraId="7C3E7B2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406CDA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40B39C9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Uničov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Uničov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539/6</w:t>
      </w:r>
      <w:r w:rsidRPr="00BA0CC9">
        <w:rPr>
          <w:rFonts w:ascii="Arial" w:hAnsi="Arial" w:cs="Arial"/>
          <w:sz w:val="18"/>
          <w:szCs w:val="18"/>
        </w:rPr>
        <w:tab/>
        <w:t>orná půda</w:t>
      </w:r>
    </w:p>
    <w:p w14:paraId="0DB49283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36571CC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14:paraId="2B0E26E4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14:paraId="58F6B19F" w14:textId="2F1C8348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1C1D7C">
        <w:rPr>
          <w:rFonts w:ascii="Arial" w:hAnsi="Arial" w:cs="Arial"/>
          <w:sz w:val="22"/>
          <w:szCs w:val="22"/>
        </w:rPr>
        <w:t>§10 odst. 5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14:paraId="0B0914D4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670CA5A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14:paraId="600FC785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 stavu</w:t>
      </w:r>
      <w:r w:rsidR="00E53867">
        <w:rPr>
          <w:rFonts w:ascii="Arial" w:hAnsi="Arial" w:cs="Arial"/>
          <w:sz w:val="22"/>
          <w:szCs w:val="22"/>
        </w:rPr>
        <w:t>,</w:t>
      </w:r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14:paraId="5FA62F71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IV.</w:t>
      </w:r>
    </w:p>
    <w:p w14:paraId="0576F0B9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 w14:paraId="2DE59F13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A78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2411847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BF6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706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 w14:paraId="7E331F3D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46C7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Uničov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5BB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539/5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FA9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2 140 776,00 Kč</w:t>
            </w:r>
          </w:p>
        </w:tc>
      </w:tr>
      <w:tr w:rsidR="003237EF" w:rsidRPr="00740FFB" w14:paraId="44FC8CE5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26EE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Uničov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7F6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539/6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224D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2 151 588,00 Kč</w:t>
            </w:r>
          </w:p>
        </w:tc>
      </w:tr>
    </w:tbl>
    <w:p w14:paraId="27B614E5" w14:textId="77777777"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 w14:paraId="5FF79444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57A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7FE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4 292 364,00 Kč</w:t>
            </w:r>
          </w:p>
        </w:tc>
      </w:tr>
    </w:tbl>
    <w:p w14:paraId="37FFE792" w14:textId="77777777"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6F6390F8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59BD7E7E" w14:textId="77777777" w:rsidR="008B6E07" w:rsidRDefault="008B6E07">
      <w:pPr>
        <w:widowControl/>
        <w:tabs>
          <w:tab w:val="left" w:pos="426"/>
        </w:tabs>
      </w:pPr>
    </w:p>
    <w:p w14:paraId="55AA801D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14:paraId="0901B84C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2207F455" w14:textId="77777777"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2635279D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 Užívací vztah k prodávaným pozemkům je řešen pachtovní smlouvou č. 46N18/21, kterou se Státním pozemkovým úřadem uzavřela společnost </w:t>
      </w:r>
      <w:proofErr w:type="spellStart"/>
      <w:r w:rsidRPr="00BA0CC9">
        <w:rPr>
          <w:rFonts w:ascii="Arial" w:hAnsi="Arial" w:cs="Arial"/>
          <w:sz w:val="22"/>
          <w:szCs w:val="22"/>
        </w:rPr>
        <w:t>FORblock</w:t>
      </w:r>
      <w:proofErr w:type="spellEnd"/>
      <w:r w:rsidRPr="00BA0CC9">
        <w:rPr>
          <w:rFonts w:ascii="Arial" w:hAnsi="Arial" w:cs="Arial"/>
          <w:sz w:val="22"/>
          <w:szCs w:val="22"/>
        </w:rPr>
        <w:t xml:space="preserve"> s.r.o., jakožto pachtýř. </w:t>
      </w:r>
    </w:p>
    <w:p w14:paraId="603D777E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EA7DCD4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14:paraId="78CF871B" w14:textId="77777777"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14:paraId="4C7F0BB2" w14:textId="77777777"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40F0934A" w14:textId="024E7070" w:rsidR="00136D24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63C2DE4" w14:textId="77777777" w:rsidR="001C1D7C" w:rsidRPr="00BA0CC9" w:rsidRDefault="001C1D7C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84F5FBD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14:paraId="4818B80A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7759446D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</w:t>
      </w:r>
      <w:proofErr w:type="gramStart"/>
      <w:r w:rsidRPr="00BA0CC9">
        <w:rPr>
          <w:rFonts w:ascii="Arial" w:hAnsi="Arial" w:cs="Arial"/>
          <w:sz w:val="22"/>
          <w:szCs w:val="22"/>
        </w:rPr>
        <w:t>obdrží</w:t>
      </w:r>
      <w:proofErr w:type="gramEnd"/>
      <w:r w:rsidRPr="00BA0CC9">
        <w:rPr>
          <w:rFonts w:ascii="Arial" w:hAnsi="Arial" w:cs="Arial"/>
          <w:sz w:val="22"/>
          <w:szCs w:val="22"/>
        </w:rPr>
        <w:t xml:space="preserve"> 1 stejnopis(y) a ostatní jsou určeny pro prodávajícího.</w:t>
      </w:r>
    </w:p>
    <w:p w14:paraId="36A2FFE9" w14:textId="77777777"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14:paraId="2640604B" w14:textId="77777777" w:rsidR="00495B42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EBADE23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1E8A3BB" w14:textId="77777777"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14:paraId="44DE0D8E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15BAEB83" w14:textId="606F75C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1C1D7C">
        <w:rPr>
          <w:rFonts w:ascii="Arial" w:hAnsi="Arial" w:cs="Arial"/>
          <w:sz w:val="22"/>
          <w:szCs w:val="22"/>
        </w:rPr>
        <w:t>§10 odst. 5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  <w:r w:rsidR="001C1D7C">
        <w:rPr>
          <w:rFonts w:ascii="Arial" w:hAnsi="Arial" w:cs="Arial"/>
          <w:sz w:val="22"/>
          <w:szCs w:val="22"/>
        </w:rPr>
        <w:t>.</w:t>
      </w:r>
    </w:p>
    <w:p w14:paraId="3EE9BBC9" w14:textId="77777777"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27D5D487" w14:textId="77777777"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514715F6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2F224CD2" w14:textId="77777777"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14:paraId="51E9CE95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14:paraId="11A7101C" w14:textId="1DB935F6" w:rsidR="00136D24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557D656" w14:textId="75C69561" w:rsidR="001C1D7C" w:rsidRDefault="001C1D7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E5D98E8" w14:textId="77777777" w:rsidR="001C1D7C" w:rsidRPr="00BA0CC9" w:rsidRDefault="001C1D7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121BDD0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53CD04B" w14:textId="66D9D699" w:rsidR="00136D24" w:rsidRPr="00BA0CC9" w:rsidRDefault="00136D24" w:rsidP="00AC676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 xml:space="preserve">V Olomouci dne </w:t>
      </w:r>
      <w:r w:rsidR="00AC6764">
        <w:rPr>
          <w:rFonts w:ascii="Arial" w:hAnsi="Arial" w:cs="Arial"/>
          <w:sz w:val="22"/>
          <w:szCs w:val="22"/>
        </w:rPr>
        <w:t>26.5.2023</w:t>
      </w:r>
      <w:r w:rsidRPr="00BA0CC9">
        <w:rPr>
          <w:rFonts w:ascii="Arial" w:hAnsi="Arial" w:cs="Arial"/>
          <w:sz w:val="22"/>
          <w:szCs w:val="22"/>
        </w:rPr>
        <w:tab/>
      </w:r>
      <w:r w:rsidR="00AC6764">
        <w:rPr>
          <w:rFonts w:ascii="Arial" w:hAnsi="Arial" w:cs="Arial"/>
          <w:sz w:val="22"/>
          <w:szCs w:val="22"/>
        </w:rPr>
        <w:t>V Olomouci</w:t>
      </w:r>
      <w:r w:rsidRPr="00BA0CC9">
        <w:rPr>
          <w:rFonts w:ascii="Arial" w:hAnsi="Arial" w:cs="Arial"/>
          <w:sz w:val="22"/>
          <w:szCs w:val="22"/>
        </w:rPr>
        <w:t xml:space="preserve"> dne </w:t>
      </w:r>
      <w:r w:rsidR="00AC6764">
        <w:rPr>
          <w:rFonts w:ascii="Arial" w:hAnsi="Arial" w:cs="Arial"/>
          <w:sz w:val="22"/>
          <w:szCs w:val="22"/>
        </w:rPr>
        <w:t>26.5.2023</w:t>
      </w:r>
    </w:p>
    <w:p w14:paraId="290F9DF2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572B1871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2B55847D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0AC8764C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476EEEA4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</w:r>
      <w:proofErr w:type="spellStart"/>
      <w:r w:rsidRPr="00BA0CC9">
        <w:rPr>
          <w:rFonts w:ascii="Arial" w:hAnsi="Arial" w:cs="Arial"/>
          <w:sz w:val="22"/>
          <w:szCs w:val="22"/>
        </w:rPr>
        <w:t>FORblock</w:t>
      </w:r>
      <w:proofErr w:type="spellEnd"/>
      <w:r w:rsidRPr="00BA0CC9">
        <w:rPr>
          <w:rFonts w:ascii="Arial" w:hAnsi="Arial" w:cs="Arial"/>
          <w:sz w:val="22"/>
          <w:szCs w:val="22"/>
        </w:rPr>
        <w:t xml:space="preserve"> s.r.o.</w:t>
      </w:r>
    </w:p>
    <w:p w14:paraId="05C5E9CA" w14:textId="0DE70E1D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 Krajského pozemkového úřadu</w:t>
      </w:r>
      <w:r w:rsidRPr="00BA0CC9">
        <w:rPr>
          <w:rFonts w:ascii="Arial" w:hAnsi="Arial" w:cs="Arial"/>
          <w:sz w:val="22"/>
          <w:szCs w:val="22"/>
        </w:rPr>
        <w:tab/>
      </w:r>
      <w:r w:rsidR="001C1D7C">
        <w:rPr>
          <w:rFonts w:ascii="Arial" w:hAnsi="Arial" w:cs="Arial"/>
          <w:sz w:val="22"/>
          <w:szCs w:val="22"/>
        </w:rPr>
        <w:t>Ing. Jiří Sedláček</w:t>
      </w:r>
    </w:p>
    <w:p w14:paraId="14A6A68E" w14:textId="0FBCA20E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Olomoucký kraj</w:t>
      </w:r>
      <w:r w:rsidRPr="00BA0CC9">
        <w:rPr>
          <w:rFonts w:ascii="Arial" w:hAnsi="Arial" w:cs="Arial"/>
          <w:sz w:val="22"/>
          <w:szCs w:val="22"/>
        </w:rPr>
        <w:tab/>
      </w:r>
      <w:r w:rsidR="001C1D7C">
        <w:rPr>
          <w:rFonts w:ascii="Arial" w:hAnsi="Arial" w:cs="Arial"/>
          <w:sz w:val="22"/>
          <w:szCs w:val="22"/>
        </w:rPr>
        <w:t>jednatel</w:t>
      </w:r>
    </w:p>
    <w:p w14:paraId="58504397" w14:textId="3BC37E59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JUDr. Roman Brnčal, LL.M.</w:t>
      </w:r>
      <w:r w:rsidRPr="00BA0CC9">
        <w:rPr>
          <w:rFonts w:ascii="Arial" w:hAnsi="Arial" w:cs="Arial"/>
          <w:sz w:val="22"/>
          <w:szCs w:val="22"/>
        </w:rPr>
        <w:tab/>
      </w:r>
      <w:r w:rsidR="001C1D7C" w:rsidRPr="00BA0CC9">
        <w:rPr>
          <w:rFonts w:ascii="Arial" w:hAnsi="Arial" w:cs="Arial"/>
          <w:sz w:val="22"/>
          <w:szCs w:val="22"/>
        </w:rPr>
        <w:t>kupující</w:t>
      </w:r>
    </w:p>
    <w:p w14:paraId="1A3DE5EE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14:paraId="53AA886B" w14:textId="5AD33A3C" w:rsidR="00136D24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46DE789" w14:textId="37586782" w:rsidR="001C1D7C" w:rsidRDefault="001C1D7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587C011" w14:textId="77777777" w:rsidR="001C1D7C" w:rsidRPr="00BA0CC9" w:rsidRDefault="001C1D7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0404A1C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4D67FAD3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764021, 764121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14:paraId="290E44A6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36C5F89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14:paraId="0F99CC56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Olomoucký kraj</w:t>
      </w:r>
    </w:p>
    <w:p w14:paraId="1A40B03F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Alena Dostálová</w:t>
      </w:r>
    </w:p>
    <w:p w14:paraId="3EB632C9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14:paraId="6EC710F3" w14:textId="77777777"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65E22280" w14:textId="77777777"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14:paraId="2F527BD1" w14:textId="77777777"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0A64C94F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Ing. Lenka Grigárková</w:t>
      </w:r>
    </w:p>
    <w:p w14:paraId="578BA102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2ACA43E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5425A22F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14:paraId="42CBBFBD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1D878742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735CC165" w14:textId="77777777"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8743867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14:paraId="2DA492DF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14:paraId="1DA34B7B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14:paraId="1C9378B0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14:paraId="6089CAF5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213BFCBC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14:paraId="155B8913" w14:textId="77777777"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14:paraId="73A64A08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4D731495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14:paraId="52E985C0" w14:textId="77777777"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3BCE69F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0E853BA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4BE0EAF9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273196E7" w14:textId="1105C348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  <w:r w:rsidR="001C1D7C">
        <w:rPr>
          <w:rFonts w:ascii="Arial" w:hAnsi="Arial" w:cs="Arial"/>
          <w:sz w:val="22"/>
          <w:szCs w:val="22"/>
        </w:rPr>
        <w:t>a: Lenka Grigárková</w:t>
      </w:r>
    </w:p>
    <w:p w14:paraId="3476D23E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4D6C6273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5209AC05" w14:textId="3E6029A3" w:rsidR="00052C6E" w:rsidRPr="00BA0CC9" w:rsidRDefault="001C1D7C" w:rsidP="00052C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Olomouci</w:t>
      </w:r>
      <w:r>
        <w:rPr>
          <w:rFonts w:ascii="Arial" w:hAnsi="Arial" w:cs="Arial"/>
          <w:sz w:val="22"/>
          <w:szCs w:val="22"/>
        </w:rPr>
        <w:tab/>
      </w:r>
      <w:r w:rsidR="00052C6E" w:rsidRPr="00BA0CC9">
        <w:rPr>
          <w:rFonts w:ascii="Arial" w:hAnsi="Arial" w:cs="Arial"/>
          <w:sz w:val="22"/>
          <w:szCs w:val="22"/>
        </w:rPr>
        <w:tab/>
      </w:r>
      <w:r w:rsidR="00052C6E"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58191847" w14:textId="77777777"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 odpovědného</w:t>
      </w:r>
    </w:p>
    <w:p w14:paraId="55C53B2D" w14:textId="77777777"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  <w:t>zaměstnance</w:t>
      </w:r>
    </w:p>
    <w:p w14:paraId="0A7C0FF5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707F" w14:textId="77777777" w:rsidR="001C1D7C" w:rsidRDefault="001C1D7C">
      <w:r>
        <w:separator/>
      </w:r>
    </w:p>
  </w:endnote>
  <w:endnote w:type="continuationSeparator" w:id="0">
    <w:p w14:paraId="127E9C59" w14:textId="77777777" w:rsidR="001C1D7C" w:rsidRDefault="001C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CDEFA" w14:textId="77777777" w:rsidR="001C1D7C" w:rsidRDefault="001C1D7C">
      <w:r>
        <w:separator/>
      </w:r>
    </w:p>
  </w:footnote>
  <w:footnote w:type="continuationSeparator" w:id="0">
    <w:p w14:paraId="1EA78743" w14:textId="77777777" w:rsidR="001C1D7C" w:rsidRDefault="001C1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CABD" w14:textId="77777777"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36D24"/>
    <w:rsid w:val="000248F3"/>
    <w:rsid w:val="000478F2"/>
    <w:rsid w:val="00052C6E"/>
    <w:rsid w:val="00053339"/>
    <w:rsid w:val="000B4F47"/>
    <w:rsid w:val="000C15E5"/>
    <w:rsid w:val="000D38CD"/>
    <w:rsid w:val="000F22E7"/>
    <w:rsid w:val="0010217E"/>
    <w:rsid w:val="00107D52"/>
    <w:rsid w:val="00110AFC"/>
    <w:rsid w:val="00136D24"/>
    <w:rsid w:val="001C1D7C"/>
    <w:rsid w:val="001C7DB8"/>
    <w:rsid w:val="002055A2"/>
    <w:rsid w:val="002115AE"/>
    <w:rsid w:val="00224A79"/>
    <w:rsid w:val="002359DB"/>
    <w:rsid w:val="002605CC"/>
    <w:rsid w:val="002750DE"/>
    <w:rsid w:val="003237EF"/>
    <w:rsid w:val="00365047"/>
    <w:rsid w:val="00371381"/>
    <w:rsid w:val="00371BEF"/>
    <w:rsid w:val="003B6AD2"/>
    <w:rsid w:val="0043604A"/>
    <w:rsid w:val="00474106"/>
    <w:rsid w:val="00493949"/>
    <w:rsid w:val="00495B42"/>
    <w:rsid w:val="00534FBE"/>
    <w:rsid w:val="00562C72"/>
    <w:rsid w:val="0056566C"/>
    <w:rsid w:val="00585BDF"/>
    <w:rsid w:val="005A7486"/>
    <w:rsid w:val="005C47E0"/>
    <w:rsid w:val="00617DF1"/>
    <w:rsid w:val="00625710"/>
    <w:rsid w:val="00634F8F"/>
    <w:rsid w:val="006B26DB"/>
    <w:rsid w:val="0070264E"/>
    <w:rsid w:val="00722FCE"/>
    <w:rsid w:val="00724A2B"/>
    <w:rsid w:val="00732D29"/>
    <w:rsid w:val="00740872"/>
    <w:rsid w:val="00740FFB"/>
    <w:rsid w:val="007A5D1C"/>
    <w:rsid w:val="007E3A0A"/>
    <w:rsid w:val="007F129E"/>
    <w:rsid w:val="007F4AFB"/>
    <w:rsid w:val="008058B7"/>
    <w:rsid w:val="0081111C"/>
    <w:rsid w:val="00822906"/>
    <w:rsid w:val="00831AF0"/>
    <w:rsid w:val="00881E28"/>
    <w:rsid w:val="008A0853"/>
    <w:rsid w:val="008A5273"/>
    <w:rsid w:val="008B6E07"/>
    <w:rsid w:val="008C265A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A97C81"/>
    <w:rsid w:val="00AC6764"/>
    <w:rsid w:val="00B078C0"/>
    <w:rsid w:val="00B201D6"/>
    <w:rsid w:val="00B32B99"/>
    <w:rsid w:val="00B56780"/>
    <w:rsid w:val="00B62856"/>
    <w:rsid w:val="00BA0CC9"/>
    <w:rsid w:val="00C02AD1"/>
    <w:rsid w:val="00C06373"/>
    <w:rsid w:val="00C15974"/>
    <w:rsid w:val="00C70A46"/>
    <w:rsid w:val="00C9419D"/>
    <w:rsid w:val="00CD75A6"/>
    <w:rsid w:val="00CF3A15"/>
    <w:rsid w:val="00D63429"/>
    <w:rsid w:val="00D65B9D"/>
    <w:rsid w:val="00DF7F8F"/>
    <w:rsid w:val="00E53867"/>
    <w:rsid w:val="00E66585"/>
    <w:rsid w:val="00E85DC1"/>
    <w:rsid w:val="00EC3E05"/>
    <w:rsid w:val="00F357C4"/>
    <w:rsid w:val="00F56819"/>
    <w:rsid w:val="00F629A0"/>
    <w:rsid w:val="00F62A66"/>
    <w:rsid w:val="00FA7A9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37FFD"/>
  <w14:defaultImageDpi w14:val="0"/>
  <w15:docId w15:val="{E5D221B7-5CF0-4CDA-8999-4B99CD2D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493949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1C7DB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6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5478</Characters>
  <Application>Microsoft Office Word</Application>
  <DocSecurity>0</DocSecurity>
  <Lines>45</Lines>
  <Paragraphs>12</Paragraphs>
  <ScaleCrop>false</ScaleCrop>
  <Company>Pozemkový Fond ČR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Grigárková Lenka Ing.</dc:creator>
  <cp:keywords/>
  <dc:description/>
  <cp:lastModifiedBy>Grigárková Lenka Ing.</cp:lastModifiedBy>
  <cp:revision>2</cp:revision>
  <cp:lastPrinted>2023-05-25T12:15:00Z</cp:lastPrinted>
  <dcterms:created xsi:type="dcterms:W3CDTF">2023-05-25T12:12:00Z</dcterms:created>
  <dcterms:modified xsi:type="dcterms:W3CDTF">2023-05-26T08:50:00Z</dcterms:modified>
</cp:coreProperties>
</file>