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78BC" w:rsidTr="00AD78BC">
        <w:tc>
          <w:tcPr>
            <w:tcW w:w="9212" w:type="dxa"/>
          </w:tcPr>
          <w:p w:rsidR="00AD78BC" w:rsidRDefault="00AD78BC">
            <w:r>
              <w:t>PODLAHY</w:t>
            </w:r>
          </w:p>
          <w:p w:rsidR="00AD78BC" w:rsidRDefault="00AD78BC">
            <w:r>
              <w:t>Linzer  Milan</w:t>
            </w:r>
          </w:p>
          <w:p w:rsidR="00AD78BC" w:rsidRDefault="00AD78BC">
            <w:r>
              <w:t>J. Maluchy  44/12</w:t>
            </w:r>
          </w:p>
          <w:p w:rsidR="00AD78BC" w:rsidRDefault="00AD78BC">
            <w:r>
              <w:t>Ostrava – Dubina</w:t>
            </w:r>
          </w:p>
          <w:p w:rsidR="00AD78BC" w:rsidRDefault="00AD78BC">
            <w:r>
              <w:t>700 30</w:t>
            </w:r>
          </w:p>
          <w:p w:rsidR="00AD78BC" w:rsidRDefault="00AD78BC">
            <w:r>
              <w:t>Tel : 602714237</w:t>
            </w:r>
          </w:p>
          <w:p w:rsidR="00AD78BC" w:rsidRDefault="00AD78BC">
            <w:r>
              <w:t xml:space="preserve">e-mail : </w:t>
            </w:r>
            <w:hyperlink r:id="rId5" w:history="1">
              <w:r w:rsidRPr="00C5743E">
                <w:rPr>
                  <w:rStyle w:val="Hypertextovodkaz"/>
                </w:rPr>
                <w:t>podlahylinzer@seznam.cz</w:t>
              </w:r>
            </w:hyperlink>
          </w:p>
          <w:p w:rsidR="00AD78BC" w:rsidRDefault="00AD78BC">
            <w:r>
              <w:t>IČ : 18973396</w:t>
            </w:r>
          </w:p>
          <w:p w:rsidR="00AD78BC" w:rsidRDefault="00AD78BC">
            <w:r>
              <w:t>DIČ : CZ6601141459</w:t>
            </w:r>
          </w:p>
        </w:tc>
      </w:tr>
    </w:tbl>
    <w:p w:rsidR="00B32263" w:rsidRDefault="00B32263"/>
    <w:p w:rsidR="00AD78BC" w:rsidRDefault="00AD78BC"/>
    <w:p w:rsidR="00AD78BC" w:rsidRDefault="00AD78BC">
      <w:pPr>
        <w:rPr>
          <w:b/>
        </w:rPr>
      </w:pPr>
      <w:r>
        <w:rPr>
          <w:b/>
        </w:rPr>
        <w:t>Učebna 116 vv</w:t>
      </w:r>
    </w:p>
    <w:p w:rsidR="00AD78BC" w:rsidRDefault="00AD78BC">
      <w:r>
        <w:t xml:space="preserve">                                                                                                 množství           za jednotku       celkem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91"/>
      </w:tblGrid>
      <w:tr w:rsidR="00AD78BC" w:rsidTr="00AD78BC">
        <w:tc>
          <w:tcPr>
            <w:tcW w:w="4503" w:type="dxa"/>
          </w:tcPr>
          <w:p w:rsidR="00AD78BC" w:rsidRDefault="001845A3">
            <w:r>
              <w:t xml:space="preserve">Dodávka a pokládka vyrovnávací podložky pod OSB desky </w:t>
            </w:r>
          </w:p>
        </w:tc>
        <w:tc>
          <w:tcPr>
            <w:tcW w:w="1559" w:type="dxa"/>
          </w:tcPr>
          <w:p w:rsidR="00AD78BC" w:rsidRDefault="00BC3D12">
            <w:r>
              <w:t>50,5 m2</w:t>
            </w:r>
          </w:p>
        </w:tc>
        <w:tc>
          <w:tcPr>
            <w:tcW w:w="1559" w:type="dxa"/>
          </w:tcPr>
          <w:p w:rsidR="00AD78BC" w:rsidRDefault="00BC3D12">
            <w:r>
              <w:t>86 Kč/m2</w:t>
            </w:r>
          </w:p>
        </w:tc>
        <w:tc>
          <w:tcPr>
            <w:tcW w:w="1591" w:type="dxa"/>
          </w:tcPr>
          <w:p w:rsidR="00AD78BC" w:rsidRDefault="00BC3D12">
            <w:r>
              <w:t>4 343 Kč</w:t>
            </w:r>
          </w:p>
        </w:tc>
      </w:tr>
      <w:tr w:rsidR="00AD78BC" w:rsidTr="00AD78BC">
        <w:tc>
          <w:tcPr>
            <w:tcW w:w="4503" w:type="dxa"/>
          </w:tcPr>
          <w:p w:rsidR="00AD78BC" w:rsidRDefault="001845A3">
            <w:r>
              <w:t>Dodávka podkladových desek OSB</w:t>
            </w:r>
            <w:r w:rsidR="00091AED">
              <w:t xml:space="preserve"> včetně vrutů</w:t>
            </w:r>
          </w:p>
        </w:tc>
        <w:tc>
          <w:tcPr>
            <w:tcW w:w="1559" w:type="dxa"/>
          </w:tcPr>
          <w:p w:rsidR="00AD78BC" w:rsidRDefault="00091AED">
            <w:r>
              <w:t>50,5 m2</w:t>
            </w:r>
          </w:p>
        </w:tc>
        <w:tc>
          <w:tcPr>
            <w:tcW w:w="1559" w:type="dxa"/>
          </w:tcPr>
          <w:p w:rsidR="00AD78BC" w:rsidRDefault="00091AED">
            <w:r>
              <w:t>368 Kč/m2</w:t>
            </w:r>
          </w:p>
        </w:tc>
        <w:tc>
          <w:tcPr>
            <w:tcW w:w="1591" w:type="dxa"/>
          </w:tcPr>
          <w:p w:rsidR="00AD78BC" w:rsidRDefault="00091AED">
            <w:r>
              <w:t>18 584 Kč</w:t>
            </w:r>
          </w:p>
        </w:tc>
      </w:tr>
      <w:tr w:rsidR="00AD78BC" w:rsidTr="00AD78BC">
        <w:tc>
          <w:tcPr>
            <w:tcW w:w="4503" w:type="dxa"/>
          </w:tcPr>
          <w:p w:rsidR="00AD78BC" w:rsidRDefault="00091AED">
            <w:r>
              <w:t xml:space="preserve">Montáž desek včetně </w:t>
            </w:r>
            <w:r w:rsidR="001845A3">
              <w:t xml:space="preserve"> přebroušení spojů</w:t>
            </w:r>
          </w:p>
        </w:tc>
        <w:tc>
          <w:tcPr>
            <w:tcW w:w="1559" w:type="dxa"/>
          </w:tcPr>
          <w:p w:rsidR="00AD78BC" w:rsidRDefault="00091AED">
            <w:r>
              <w:t>50,5 m2</w:t>
            </w:r>
          </w:p>
        </w:tc>
        <w:tc>
          <w:tcPr>
            <w:tcW w:w="1559" w:type="dxa"/>
          </w:tcPr>
          <w:p w:rsidR="00AD78BC" w:rsidRDefault="00091AED">
            <w:r>
              <w:t>166 Kč/m2</w:t>
            </w:r>
          </w:p>
        </w:tc>
        <w:tc>
          <w:tcPr>
            <w:tcW w:w="1591" w:type="dxa"/>
          </w:tcPr>
          <w:p w:rsidR="00AD78BC" w:rsidRDefault="00091AED">
            <w:r>
              <w:t>8 383 Kč</w:t>
            </w:r>
          </w:p>
        </w:tc>
      </w:tr>
      <w:tr w:rsidR="00AD78BC" w:rsidTr="00AD78BC">
        <w:tc>
          <w:tcPr>
            <w:tcW w:w="4503" w:type="dxa"/>
          </w:tcPr>
          <w:p w:rsidR="00AD78BC" w:rsidRDefault="001845A3">
            <w:r>
              <w:t>Dodávka zátěžového PVC</w:t>
            </w:r>
          </w:p>
        </w:tc>
        <w:tc>
          <w:tcPr>
            <w:tcW w:w="1559" w:type="dxa"/>
          </w:tcPr>
          <w:p w:rsidR="00AD78BC" w:rsidRDefault="00091AED">
            <w:r>
              <w:t>54 m2</w:t>
            </w:r>
          </w:p>
        </w:tc>
        <w:tc>
          <w:tcPr>
            <w:tcW w:w="1559" w:type="dxa"/>
          </w:tcPr>
          <w:p w:rsidR="00AD78BC" w:rsidRDefault="00091AED">
            <w:r>
              <w:t>410 Kč/m2</w:t>
            </w:r>
          </w:p>
        </w:tc>
        <w:tc>
          <w:tcPr>
            <w:tcW w:w="1591" w:type="dxa"/>
          </w:tcPr>
          <w:p w:rsidR="00AD78BC" w:rsidRDefault="00091AED">
            <w:r>
              <w:t>22 140 Kč</w:t>
            </w:r>
          </w:p>
        </w:tc>
      </w:tr>
      <w:tr w:rsidR="001845A3" w:rsidTr="00AD78BC">
        <w:tc>
          <w:tcPr>
            <w:tcW w:w="4503" w:type="dxa"/>
          </w:tcPr>
          <w:p w:rsidR="001845A3" w:rsidRDefault="001845A3">
            <w:r>
              <w:t>Dodávka lepidla na PVC</w:t>
            </w:r>
          </w:p>
        </w:tc>
        <w:tc>
          <w:tcPr>
            <w:tcW w:w="1559" w:type="dxa"/>
          </w:tcPr>
          <w:p w:rsidR="001845A3" w:rsidRDefault="00091AED">
            <w:r>
              <w:t>27 kg</w:t>
            </w:r>
          </w:p>
        </w:tc>
        <w:tc>
          <w:tcPr>
            <w:tcW w:w="1559" w:type="dxa"/>
          </w:tcPr>
          <w:p w:rsidR="001845A3" w:rsidRDefault="005501C1">
            <w:r>
              <w:t>135 Kč/kg</w:t>
            </w:r>
          </w:p>
        </w:tc>
        <w:tc>
          <w:tcPr>
            <w:tcW w:w="1591" w:type="dxa"/>
          </w:tcPr>
          <w:p w:rsidR="001845A3" w:rsidRDefault="005501C1">
            <w:r>
              <w:t>3 645 Kč</w:t>
            </w:r>
          </w:p>
        </w:tc>
      </w:tr>
      <w:tr w:rsidR="001845A3" w:rsidTr="00AD78BC">
        <w:tc>
          <w:tcPr>
            <w:tcW w:w="4503" w:type="dxa"/>
          </w:tcPr>
          <w:p w:rsidR="001845A3" w:rsidRDefault="001845A3">
            <w:r>
              <w:t xml:space="preserve">Nalepení PVC </w:t>
            </w:r>
          </w:p>
        </w:tc>
        <w:tc>
          <w:tcPr>
            <w:tcW w:w="1559" w:type="dxa"/>
          </w:tcPr>
          <w:p w:rsidR="001845A3" w:rsidRDefault="005501C1">
            <w:r>
              <w:t>50 m2</w:t>
            </w:r>
          </w:p>
        </w:tc>
        <w:tc>
          <w:tcPr>
            <w:tcW w:w="1559" w:type="dxa"/>
          </w:tcPr>
          <w:p w:rsidR="001845A3" w:rsidRDefault="005501C1">
            <w:r>
              <w:t>150 Kč/m2</w:t>
            </w:r>
          </w:p>
        </w:tc>
        <w:tc>
          <w:tcPr>
            <w:tcW w:w="1591" w:type="dxa"/>
          </w:tcPr>
          <w:p w:rsidR="001845A3" w:rsidRDefault="005501C1">
            <w:r>
              <w:t>7 500 Kč</w:t>
            </w:r>
          </w:p>
        </w:tc>
      </w:tr>
      <w:tr w:rsidR="001845A3" w:rsidTr="00AD78BC">
        <w:tc>
          <w:tcPr>
            <w:tcW w:w="4503" w:type="dxa"/>
          </w:tcPr>
          <w:p w:rsidR="001845A3" w:rsidRDefault="001845A3">
            <w:r>
              <w:t>Dodávka a nalepení obvodového soklu PVC</w:t>
            </w:r>
          </w:p>
        </w:tc>
        <w:tc>
          <w:tcPr>
            <w:tcW w:w="1559" w:type="dxa"/>
          </w:tcPr>
          <w:p w:rsidR="001845A3" w:rsidRDefault="005501C1">
            <w:r>
              <w:t>35 mb</w:t>
            </w:r>
          </w:p>
        </w:tc>
        <w:tc>
          <w:tcPr>
            <w:tcW w:w="1559" w:type="dxa"/>
          </w:tcPr>
          <w:p w:rsidR="001845A3" w:rsidRDefault="005501C1">
            <w:r>
              <w:t>75 Kč/mb</w:t>
            </w:r>
          </w:p>
        </w:tc>
        <w:tc>
          <w:tcPr>
            <w:tcW w:w="1591" w:type="dxa"/>
          </w:tcPr>
          <w:p w:rsidR="001845A3" w:rsidRDefault="005501C1">
            <w:r>
              <w:t>2 625 Kč</w:t>
            </w:r>
          </w:p>
        </w:tc>
      </w:tr>
      <w:tr w:rsidR="001845A3" w:rsidTr="00AD78BC">
        <w:tc>
          <w:tcPr>
            <w:tcW w:w="4503" w:type="dxa"/>
          </w:tcPr>
          <w:p w:rsidR="001845A3" w:rsidRDefault="001845A3">
            <w:r>
              <w:t>Doprava a manipulace materiálů</w:t>
            </w:r>
          </w:p>
        </w:tc>
        <w:tc>
          <w:tcPr>
            <w:tcW w:w="1559" w:type="dxa"/>
          </w:tcPr>
          <w:p w:rsidR="001845A3" w:rsidRDefault="001845A3"/>
        </w:tc>
        <w:tc>
          <w:tcPr>
            <w:tcW w:w="1559" w:type="dxa"/>
          </w:tcPr>
          <w:p w:rsidR="001845A3" w:rsidRDefault="001845A3"/>
        </w:tc>
        <w:tc>
          <w:tcPr>
            <w:tcW w:w="1591" w:type="dxa"/>
          </w:tcPr>
          <w:p w:rsidR="001845A3" w:rsidRDefault="001845A3">
            <w:r>
              <w:t>2 000 Kč</w:t>
            </w:r>
          </w:p>
        </w:tc>
      </w:tr>
    </w:tbl>
    <w:p w:rsidR="00AD78BC" w:rsidRDefault="00F82A62">
      <w:r>
        <w:t>Cena celkem bez DPH</w:t>
      </w:r>
      <w:r w:rsidR="005501C1">
        <w:t xml:space="preserve">  69 220 Kč</w:t>
      </w:r>
    </w:p>
    <w:p w:rsidR="000245A9" w:rsidRDefault="000245A9"/>
    <w:p w:rsidR="00F82A62" w:rsidRPr="00F82A62" w:rsidRDefault="00F82A62">
      <w:pPr>
        <w:rPr>
          <w:b/>
        </w:rPr>
      </w:pPr>
      <w:r>
        <w:rPr>
          <w:b/>
        </w:rPr>
        <w:t>Kabinet chemie  3.NP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91"/>
      </w:tblGrid>
      <w:tr w:rsidR="00F82A62" w:rsidTr="00F82A62">
        <w:tc>
          <w:tcPr>
            <w:tcW w:w="4503" w:type="dxa"/>
          </w:tcPr>
          <w:p w:rsidR="00F82A62" w:rsidRDefault="00F82A62">
            <w:r>
              <w:t>Demontáž starého koberce, vysátí podkladu</w:t>
            </w:r>
            <w:r w:rsidR="00BD19D5">
              <w:t>, odvoz a likvidace</w:t>
            </w:r>
          </w:p>
        </w:tc>
        <w:tc>
          <w:tcPr>
            <w:tcW w:w="1559" w:type="dxa"/>
          </w:tcPr>
          <w:p w:rsidR="00F82A62" w:rsidRDefault="00BD19D5">
            <w:r>
              <w:t>27 m2</w:t>
            </w:r>
          </w:p>
        </w:tc>
        <w:tc>
          <w:tcPr>
            <w:tcW w:w="1559" w:type="dxa"/>
          </w:tcPr>
          <w:p w:rsidR="00F82A62" w:rsidRDefault="00BD19D5">
            <w:r>
              <w:t>65 Kč/m2</w:t>
            </w:r>
          </w:p>
        </w:tc>
        <w:tc>
          <w:tcPr>
            <w:tcW w:w="1591" w:type="dxa"/>
          </w:tcPr>
          <w:p w:rsidR="00F82A62" w:rsidRDefault="00BD19D5">
            <w:r>
              <w:t>1 755 Kč</w:t>
            </w:r>
          </w:p>
        </w:tc>
      </w:tr>
      <w:tr w:rsidR="00F82A62" w:rsidTr="00F82A62">
        <w:tc>
          <w:tcPr>
            <w:tcW w:w="4503" w:type="dxa"/>
          </w:tcPr>
          <w:p w:rsidR="00F82A62" w:rsidRDefault="00F82A62">
            <w:r>
              <w:t>Nalepení koberce</w:t>
            </w:r>
          </w:p>
        </w:tc>
        <w:tc>
          <w:tcPr>
            <w:tcW w:w="1559" w:type="dxa"/>
          </w:tcPr>
          <w:p w:rsidR="00F82A62" w:rsidRDefault="00BD19D5">
            <w:r>
              <w:t>27 m2</w:t>
            </w:r>
          </w:p>
        </w:tc>
        <w:tc>
          <w:tcPr>
            <w:tcW w:w="1559" w:type="dxa"/>
          </w:tcPr>
          <w:p w:rsidR="00F82A62" w:rsidRDefault="00BD19D5">
            <w:r>
              <w:t>150 Kč/m2</w:t>
            </w:r>
          </w:p>
        </w:tc>
        <w:tc>
          <w:tcPr>
            <w:tcW w:w="1591" w:type="dxa"/>
          </w:tcPr>
          <w:p w:rsidR="00F82A62" w:rsidRDefault="00BD19D5">
            <w:r>
              <w:t>4 050 Kč</w:t>
            </w:r>
          </w:p>
        </w:tc>
      </w:tr>
      <w:tr w:rsidR="00F82A62" w:rsidTr="00F82A62">
        <w:tc>
          <w:tcPr>
            <w:tcW w:w="4503" w:type="dxa"/>
          </w:tcPr>
          <w:p w:rsidR="00F82A62" w:rsidRDefault="00F82A62">
            <w:r>
              <w:t>Dodávka lepidla</w:t>
            </w:r>
          </w:p>
        </w:tc>
        <w:tc>
          <w:tcPr>
            <w:tcW w:w="1559" w:type="dxa"/>
          </w:tcPr>
          <w:p w:rsidR="00F82A62" w:rsidRDefault="00BD19D5">
            <w:r>
              <w:t>14 kg</w:t>
            </w:r>
          </w:p>
        </w:tc>
        <w:tc>
          <w:tcPr>
            <w:tcW w:w="1559" w:type="dxa"/>
          </w:tcPr>
          <w:p w:rsidR="00F82A62" w:rsidRDefault="00BD19D5">
            <w:r>
              <w:t>165 Kč/kg</w:t>
            </w:r>
          </w:p>
        </w:tc>
        <w:tc>
          <w:tcPr>
            <w:tcW w:w="1591" w:type="dxa"/>
          </w:tcPr>
          <w:p w:rsidR="00F82A62" w:rsidRDefault="00BD19D5">
            <w:r>
              <w:t>2 310 Kč</w:t>
            </w:r>
          </w:p>
        </w:tc>
      </w:tr>
      <w:tr w:rsidR="00F82A62" w:rsidTr="00F82A62">
        <w:tc>
          <w:tcPr>
            <w:tcW w:w="4503" w:type="dxa"/>
          </w:tcPr>
          <w:p w:rsidR="00F82A62" w:rsidRDefault="00F82A62">
            <w:r>
              <w:t xml:space="preserve">Dodávka </w:t>
            </w:r>
            <w:r w:rsidR="00BD19D5">
              <w:t xml:space="preserve">zátěžového </w:t>
            </w:r>
            <w:r>
              <w:t>koberce</w:t>
            </w:r>
          </w:p>
        </w:tc>
        <w:tc>
          <w:tcPr>
            <w:tcW w:w="1559" w:type="dxa"/>
          </w:tcPr>
          <w:p w:rsidR="00F82A62" w:rsidRDefault="00BD19D5">
            <w:r>
              <w:t>38 m2</w:t>
            </w:r>
          </w:p>
        </w:tc>
        <w:tc>
          <w:tcPr>
            <w:tcW w:w="1559" w:type="dxa"/>
          </w:tcPr>
          <w:p w:rsidR="00F82A62" w:rsidRDefault="00BD19D5">
            <w:r>
              <w:t>497 Kč/m2</w:t>
            </w:r>
          </w:p>
        </w:tc>
        <w:tc>
          <w:tcPr>
            <w:tcW w:w="1591" w:type="dxa"/>
          </w:tcPr>
          <w:p w:rsidR="00F82A62" w:rsidRDefault="00BD19D5">
            <w:r>
              <w:t>18 886 Kč</w:t>
            </w:r>
          </w:p>
        </w:tc>
      </w:tr>
      <w:tr w:rsidR="000245A9" w:rsidTr="00F82A62">
        <w:tc>
          <w:tcPr>
            <w:tcW w:w="4503" w:type="dxa"/>
          </w:tcPr>
          <w:p w:rsidR="000245A9" w:rsidRDefault="000245A9">
            <w:r>
              <w:t>Dodávka a montáž kobercových lišt</w:t>
            </w:r>
          </w:p>
        </w:tc>
        <w:tc>
          <w:tcPr>
            <w:tcW w:w="1559" w:type="dxa"/>
          </w:tcPr>
          <w:p w:rsidR="000245A9" w:rsidRDefault="000245A9">
            <w:r>
              <w:t>21 mb</w:t>
            </w:r>
          </w:p>
        </w:tc>
        <w:tc>
          <w:tcPr>
            <w:tcW w:w="1559" w:type="dxa"/>
          </w:tcPr>
          <w:p w:rsidR="000245A9" w:rsidRDefault="000245A9">
            <w:r>
              <w:t>85 Kč/mb</w:t>
            </w:r>
          </w:p>
        </w:tc>
        <w:tc>
          <w:tcPr>
            <w:tcW w:w="1591" w:type="dxa"/>
          </w:tcPr>
          <w:p w:rsidR="000245A9" w:rsidRDefault="000245A9">
            <w:r>
              <w:t>1 785 Kč</w:t>
            </w:r>
          </w:p>
        </w:tc>
      </w:tr>
      <w:tr w:rsidR="00F82A62" w:rsidTr="00F82A62">
        <w:tc>
          <w:tcPr>
            <w:tcW w:w="4503" w:type="dxa"/>
          </w:tcPr>
          <w:p w:rsidR="00F82A62" w:rsidRDefault="00F82A62">
            <w:r>
              <w:t>Doprava a manipulace koberce</w:t>
            </w:r>
          </w:p>
        </w:tc>
        <w:tc>
          <w:tcPr>
            <w:tcW w:w="1559" w:type="dxa"/>
          </w:tcPr>
          <w:p w:rsidR="00F82A62" w:rsidRDefault="00F82A62"/>
        </w:tc>
        <w:tc>
          <w:tcPr>
            <w:tcW w:w="1559" w:type="dxa"/>
          </w:tcPr>
          <w:p w:rsidR="00F82A62" w:rsidRDefault="00F82A62"/>
        </w:tc>
        <w:tc>
          <w:tcPr>
            <w:tcW w:w="1591" w:type="dxa"/>
          </w:tcPr>
          <w:p w:rsidR="00F82A62" w:rsidRDefault="000245A9">
            <w:r>
              <w:t>1 000 Kč</w:t>
            </w:r>
          </w:p>
        </w:tc>
      </w:tr>
    </w:tbl>
    <w:p w:rsidR="00F82A62" w:rsidRDefault="00F82A62">
      <w:r>
        <w:t>Cena celkem bez DPH</w:t>
      </w:r>
      <w:r w:rsidR="00EC7977">
        <w:t xml:space="preserve">  29 786 </w:t>
      </w:r>
    </w:p>
    <w:p w:rsidR="00F82A62" w:rsidRDefault="00F82A62"/>
    <w:p w:rsidR="00F82A62" w:rsidRDefault="00F82A62" w:rsidP="0041135E">
      <w:pPr>
        <w:jc w:val="center"/>
      </w:pPr>
    </w:p>
    <w:p w:rsidR="0041135E" w:rsidRDefault="0041135E" w:rsidP="0041135E">
      <w:pPr>
        <w:jc w:val="center"/>
      </w:pPr>
      <w:r>
        <w:t>Cena celkem bez DPH  99 006 Kč</w:t>
      </w:r>
    </w:p>
    <w:p w:rsidR="0041135E" w:rsidRDefault="0041135E" w:rsidP="0041135E">
      <w:pPr>
        <w:jc w:val="center"/>
      </w:pPr>
      <w:r>
        <w:t>21 % DPH  20 791,26 Kč</w:t>
      </w:r>
    </w:p>
    <w:p w:rsidR="0041135E" w:rsidRPr="00AD78BC" w:rsidRDefault="0041135E" w:rsidP="0041135E">
      <w:pPr>
        <w:jc w:val="center"/>
      </w:pPr>
      <w:r>
        <w:t>Cena celkem včetně DPH  119 797 Kč</w:t>
      </w:r>
      <w:bookmarkStart w:id="0" w:name="_GoBack"/>
      <w:bookmarkEnd w:id="0"/>
    </w:p>
    <w:sectPr w:rsidR="0041135E" w:rsidRPr="00AD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BC"/>
    <w:rsid w:val="000245A9"/>
    <w:rsid w:val="00091AED"/>
    <w:rsid w:val="001845A3"/>
    <w:rsid w:val="0041135E"/>
    <w:rsid w:val="005501C1"/>
    <w:rsid w:val="00AD78BC"/>
    <w:rsid w:val="00B32263"/>
    <w:rsid w:val="00BC3D12"/>
    <w:rsid w:val="00BD19D5"/>
    <w:rsid w:val="00EC7977"/>
    <w:rsid w:val="00F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lahylinz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</dc:creator>
  <cp:lastModifiedBy>Kužel</cp:lastModifiedBy>
  <cp:revision>6</cp:revision>
  <dcterms:created xsi:type="dcterms:W3CDTF">2023-04-23T16:00:00Z</dcterms:created>
  <dcterms:modified xsi:type="dcterms:W3CDTF">2023-04-24T16:00:00Z</dcterms:modified>
</cp:coreProperties>
</file>