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33" w:rsidRDefault="00FF3EE0">
      <w:pPr>
        <w:pStyle w:val="Style4"/>
        <w:keepNext/>
        <w:keepLines/>
        <w:pBdr>
          <w:bottom w:val="single" w:sz="4" w:space="1" w:color="auto"/>
        </w:pBdr>
        <w:shd w:val="clear" w:color="auto" w:fill="FCD5B4"/>
        <w:ind w:right="20"/>
      </w:pPr>
      <w:bookmarkStart w:id="0" w:name="bookmark0"/>
      <w:r>
        <w:t>Doplnění pohybového spínání osvětlení - DS Háje, prostory sociálního zařízení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5573"/>
        <w:gridCol w:w="658"/>
        <w:gridCol w:w="269"/>
        <w:gridCol w:w="1186"/>
        <w:gridCol w:w="1229"/>
      </w:tblGrid>
      <w:tr w:rsidR="00AB763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989" w:type="dxa"/>
            <w:gridSpan w:val="3"/>
            <w:tcBorders>
              <w:top w:val="single" w:sz="4" w:space="0" w:color="auto"/>
            </w:tcBorders>
            <w:shd w:val="clear" w:color="auto" w:fill="FCD5B4"/>
            <w:vAlign w:val="bottom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Popis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AB7633" w:rsidRDefault="00AB7633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bottom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Dodávky zboží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bottom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Montážní práce</w:t>
            </w:r>
          </w:p>
        </w:tc>
      </w:tr>
      <w:tr w:rsidR="00AB7633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CD5B4"/>
            <w:vAlign w:val="center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Č. položky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Název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Množství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2"/>
              </w:rPr>
              <w:t>j-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11"/>
              </w:rPr>
              <w:t>Cena celkem bez</w:t>
            </w:r>
          </w:p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2"/>
              </w:rPr>
              <w:t>DPH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Cena celkem bez</w:t>
            </w:r>
          </w:p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2"/>
              </w:rPr>
              <w:t>DPH</w:t>
            </w:r>
          </w:p>
        </w:tc>
      </w:tr>
      <w:tr w:rsidR="00AB7633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1"/>
              </w:rPr>
              <w:t>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 xml:space="preserve">Osvětlení </w:t>
            </w:r>
            <w:proofErr w:type="spellStart"/>
            <w:r>
              <w:rPr>
                <w:rStyle w:val="CharStyle11"/>
              </w:rPr>
              <w:t>obj</w:t>
            </w:r>
            <w:proofErr w:type="spellEnd"/>
            <w:r>
              <w:rPr>
                <w:rStyle w:val="CharStyle11"/>
              </w:rPr>
              <w:t xml:space="preserve">. </w:t>
            </w:r>
            <w:r>
              <w:rPr>
                <w:rStyle w:val="CharStyle12"/>
              </w:rPr>
              <w:t xml:space="preserve">B </w:t>
            </w:r>
            <w:r>
              <w:rPr>
                <w:rStyle w:val="CharStyle11"/>
              </w:rPr>
              <w:t>WC pro veřejnost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AB7633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AB7633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AB7633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AB7633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7633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 xml:space="preserve">Demontáž stávajícího </w:t>
            </w:r>
            <w:r>
              <w:rPr>
                <w:rStyle w:val="CharStyle11"/>
              </w:rPr>
              <w:t>svítidla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CharStyle11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11"/>
              </w:rPr>
              <w:t>-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jc w:val="right"/>
            </w:pPr>
            <w:proofErr w:type="spellStart"/>
            <w:r>
              <w:rPr>
                <w:rStyle w:val="CharStyle11"/>
              </w:rPr>
              <w:t>xxxxxxx</w:t>
            </w:r>
            <w:proofErr w:type="spellEnd"/>
            <w:r w:rsidR="00FF3EE0">
              <w:rPr>
                <w:rStyle w:val="CharStyle11"/>
              </w:rPr>
              <w:t xml:space="preserve"> Kč</w:t>
            </w:r>
          </w:p>
        </w:tc>
      </w:tr>
      <w:tr w:rsidR="00724791" w:rsidTr="0072479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1"/>
              </w:rPr>
              <w:t>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 xml:space="preserve">Dodávka a montáž LED svítidla s pohybovým spínačem </w:t>
            </w:r>
            <w:r>
              <w:rPr>
                <w:rStyle w:val="CharStyle11"/>
                <w:lang w:val="en-US" w:eastAsia="en-US" w:bidi="en-US"/>
              </w:rPr>
              <w:t xml:space="preserve">LED </w:t>
            </w:r>
            <w:r>
              <w:rPr>
                <w:rStyle w:val="CharStyle11"/>
              </w:rPr>
              <w:t>20W 4000K IP20 bílá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CharStyle11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jc w:val="right"/>
            </w:pPr>
            <w:proofErr w:type="spellStart"/>
            <w:r>
              <w:rPr>
                <w:rStyle w:val="CharStyle11"/>
              </w:rPr>
              <w:t>xxxxxxx</w:t>
            </w:r>
            <w:proofErr w:type="spellEnd"/>
            <w:r>
              <w:rPr>
                <w:rStyle w:val="CharStyle11"/>
              </w:rPr>
              <w:t xml:space="preserve">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E51876">
              <w:rPr>
                <w:rStyle w:val="CharStyle11"/>
              </w:rPr>
              <w:t>xxxxxxx</w:t>
            </w:r>
            <w:proofErr w:type="spellEnd"/>
            <w:r w:rsidRPr="00E51876">
              <w:rPr>
                <w:rStyle w:val="CharStyle11"/>
              </w:rPr>
              <w:t xml:space="preserve"> Kč</w:t>
            </w:r>
          </w:p>
        </w:tc>
      </w:tr>
      <w:tr w:rsidR="00724791" w:rsidTr="0072479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1"/>
              </w:rPr>
              <w:t>4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 xml:space="preserve">Dodávka a montáž LED svítidla s pohybovým spínačem </w:t>
            </w:r>
            <w:r>
              <w:rPr>
                <w:rStyle w:val="CharStyle11"/>
                <w:lang w:val="en-US" w:eastAsia="en-US" w:bidi="en-US"/>
              </w:rPr>
              <w:t xml:space="preserve">LED </w:t>
            </w:r>
            <w:r>
              <w:rPr>
                <w:rStyle w:val="CharStyle11"/>
              </w:rPr>
              <w:t>12W 4000K IP20 bílá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CharStyle11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jc w:val="right"/>
            </w:pPr>
            <w:proofErr w:type="spellStart"/>
            <w:r>
              <w:rPr>
                <w:rStyle w:val="CharStyle11"/>
              </w:rPr>
              <w:t>xxxxxxx</w:t>
            </w:r>
            <w:proofErr w:type="spellEnd"/>
            <w:r>
              <w:rPr>
                <w:rStyle w:val="CharStyle11"/>
              </w:rPr>
              <w:t xml:space="preserve">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E51876">
              <w:rPr>
                <w:rStyle w:val="CharStyle11"/>
              </w:rPr>
              <w:t>xxxxxxx</w:t>
            </w:r>
            <w:proofErr w:type="spellEnd"/>
            <w:r w:rsidRPr="00E51876">
              <w:rPr>
                <w:rStyle w:val="CharStyle11"/>
              </w:rPr>
              <w:t xml:space="preserve"> Kč</w:t>
            </w:r>
          </w:p>
        </w:tc>
      </w:tr>
      <w:tr w:rsidR="00724791" w:rsidTr="0072479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5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Přepojení vypínače, instalace záslepky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CharStyle11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proofErr w:type="spellStart"/>
            <w:r>
              <w:rPr>
                <w:rStyle w:val="CharStyle11"/>
              </w:rPr>
              <w:t>kpl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BB4361">
              <w:rPr>
                <w:rStyle w:val="CharStyle11"/>
              </w:rPr>
              <w:t>xxxxxxx</w:t>
            </w:r>
            <w:proofErr w:type="spellEnd"/>
            <w:r w:rsidRPr="00BB4361">
              <w:rPr>
                <w:rStyle w:val="CharStyle11"/>
              </w:rPr>
              <w:t xml:space="preserve">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E51876">
              <w:rPr>
                <w:rStyle w:val="CharStyle11"/>
              </w:rPr>
              <w:t>xxxxxxx</w:t>
            </w:r>
            <w:proofErr w:type="spellEnd"/>
            <w:r w:rsidRPr="00E51876">
              <w:rPr>
                <w:rStyle w:val="CharStyle11"/>
              </w:rPr>
              <w:t xml:space="preserve"> Kč</w:t>
            </w:r>
          </w:p>
        </w:tc>
      </w:tr>
      <w:tr w:rsidR="00724791" w:rsidTr="0072479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6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Přepojení odtahového ventilátoru vč. pohybového spínače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CharStyle11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proofErr w:type="spellStart"/>
            <w:r>
              <w:rPr>
                <w:rStyle w:val="CharStyle11"/>
              </w:rPr>
              <w:t>kpl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BB4361">
              <w:rPr>
                <w:rStyle w:val="CharStyle11"/>
              </w:rPr>
              <w:t>xxxxxxx</w:t>
            </w:r>
            <w:proofErr w:type="spellEnd"/>
            <w:r w:rsidRPr="00BB4361">
              <w:rPr>
                <w:rStyle w:val="CharStyle11"/>
              </w:rPr>
              <w:t xml:space="preserve">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E51876">
              <w:rPr>
                <w:rStyle w:val="CharStyle11"/>
              </w:rPr>
              <w:t>xxxxxxx</w:t>
            </w:r>
            <w:proofErr w:type="spellEnd"/>
            <w:r w:rsidRPr="00E51876">
              <w:rPr>
                <w:rStyle w:val="CharStyle11"/>
              </w:rPr>
              <w:t xml:space="preserve"> Kč</w:t>
            </w:r>
          </w:p>
        </w:tc>
      </w:tr>
      <w:tr w:rsidR="00724791" w:rsidTr="0072479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7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Drobný a spojovací materiál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CharStyle11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proofErr w:type="spellStart"/>
            <w:r>
              <w:rPr>
                <w:rStyle w:val="CharStyle11"/>
              </w:rPr>
              <w:t>kpl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BB4361">
              <w:rPr>
                <w:rStyle w:val="CharStyle11"/>
              </w:rPr>
              <w:t>xxxxxxx</w:t>
            </w:r>
            <w:proofErr w:type="spellEnd"/>
            <w:r w:rsidRPr="00BB4361">
              <w:rPr>
                <w:rStyle w:val="CharStyle11"/>
              </w:rPr>
              <w:t xml:space="preserve">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E51876">
              <w:rPr>
                <w:rStyle w:val="CharStyle11"/>
              </w:rPr>
              <w:t>xxxxxxx</w:t>
            </w:r>
            <w:proofErr w:type="spellEnd"/>
            <w:r w:rsidRPr="00E51876">
              <w:rPr>
                <w:rStyle w:val="CharStyle11"/>
              </w:rPr>
              <w:t xml:space="preserve"> Kč</w:t>
            </w:r>
          </w:p>
        </w:tc>
      </w:tr>
      <w:tr w:rsidR="00AB7633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8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2"/>
              </w:rPr>
              <w:t xml:space="preserve">Osvětlení </w:t>
            </w:r>
            <w:proofErr w:type="spellStart"/>
            <w:r>
              <w:rPr>
                <w:rStyle w:val="CharStyle12"/>
              </w:rPr>
              <w:t>obj</w:t>
            </w:r>
            <w:proofErr w:type="spellEnd"/>
            <w:r>
              <w:rPr>
                <w:rStyle w:val="CharStyle12"/>
              </w:rPr>
              <w:t>. C WC vedle jídelny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AB7633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AB7633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AB7633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AB7633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791" w:rsidTr="0072479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9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Přepojení stávajícího svítidla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CharStyle11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D05DE2">
              <w:rPr>
                <w:rStyle w:val="CharStyle11"/>
              </w:rPr>
              <w:t>xxxxxxx</w:t>
            </w:r>
            <w:proofErr w:type="spellEnd"/>
            <w:r w:rsidRPr="00D05DE2">
              <w:rPr>
                <w:rStyle w:val="CharStyle11"/>
              </w:rPr>
              <w:t xml:space="preserve">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0E30DF">
              <w:rPr>
                <w:rStyle w:val="CharStyle11"/>
              </w:rPr>
              <w:t>xxxxxxx</w:t>
            </w:r>
            <w:proofErr w:type="spellEnd"/>
            <w:r w:rsidRPr="000E30DF">
              <w:rPr>
                <w:rStyle w:val="CharStyle11"/>
              </w:rPr>
              <w:t xml:space="preserve"> Kč</w:t>
            </w:r>
          </w:p>
        </w:tc>
      </w:tr>
      <w:tr w:rsidR="00724791" w:rsidTr="0072479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Přepojení vypínače, instalace záslepky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CharStyle11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D05DE2">
              <w:rPr>
                <w:rStyle w:val="CharStyle11"/>
              </w:rPr>
              <w:t>xxxxxxx</w:t>
            </w:r>
            <w:proofErr w:type="spellEnd"/>
            <w:r w:rsidRPr="00D05DE2">
              <w:rPr>
                <w:rStyle w:val="CharStyle11"/>
              </w:rPr>
              <w:t xml:space="preserve">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0E30DF">
              <w:rPr>
                <w:rStyle w:val="CharStyle11"/>
              </w:rPr>
              <w:t>xxxxxxx</w:t>
            </w:r>
            <w:proofErr w:type="spellEnd"/>
            <w:r w:rsidRPr="000E30DF">
              <w:rPr>
                <w:rStyle w:val="CharStyle11"/>
              </w:rPr>
              <w:t xml:space="preserve"> Kč</w:t>
            </w:r>
          </w:p>
        </w:tc>
      </w:tr>
      <w:tr w:rsidR="00724791" w:rsidTr="0072479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11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Dodávka a montáž pohybového spínače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CharStyle11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D05DE2">
              <w:rPr>
                <w:rStyle w:val="CharStyle11"/>
              </w:rPr>
              <w:t>xxxxxxx</w:t>
            </w:r>
            <w:proofErr w:type="spellEnd"/>
            <w:r w:rsidRPr="00D05DE2">
              <w:rPr>
                <w:rStyle w:val="CharStyle11"/>
              </w:rPr>
              <w:t xml:space="preserve">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0E30DF">
              <w:rPr>
                <w:rStyle w:val="CharStyle11"/>
              </w:rPr>
              <w:t>xxxxxxx</w:t>
            </w:r>
            <w:proofErr w:type="spellEnd"/>
            <w:r w:rsidRPr="000E30DF">
              <w:rPr>
                <w:rStyle w:val="CharStyle11"/>
              </w:rPr>
              <w:t xml:space="preserve"> Kč</w:t>
            </w:r>
          </w:p>
        </w:tc>
      </w:tr>
      <w:tr w:rsidR="00724791" w:rsidTr="0072479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12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Otvor do SDK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CharStyle11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11"/>
              </w:rPr>
              <w:t>-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0E30DF">
              <w:rPr>
                <w:rStyle w:val="CharStyle11"/>
              </w:rPr>
              <w:t>xxxxxxx</w:t>
            </w:r>
            <w:proofErr w:type="spellEnd"/>
            <w:r w:rsidRPr="000E30DF">
              <w:rPr>
                <w:rStyle w:val="CharStyle11"/>
              </w:rPr>
              <w:t xml:space="preserve"> Kč</w:t>
            </w:r>
          </w:p>
        </w:tc>
      </w:tr>
      <w:tr w:rsidR="00AB7633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13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2"/>
              </w:rPr>
              <w:t>Osvětlení WC stacionář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AB7633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AB7633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AB7633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AB7633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791" w:rsidTr="0072479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14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Přepojení stávajícího svítidla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CharStyle11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4F7E6D">
              <w:rPr>
                <w:rStyle w:val="CharStyle11"/>
              </w:rPr>
              <w:t>xxxxxxx</w:t>
            </w:r>
            <w:proofErr w:type="spellEnd"/>
            <w:r w:rsidRPr="004F7E6D">
              <w:rPr>
                <w:rStyle w:val="CharStyle11"/>
              </w:rPr>
              <w:t xml:space="preserve">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E642F8">
              <w:rPr>
                <w:rStyle w:val="CharStyle11"/>
              </w:rPr>
              <w:t>xxxxxxx</w:t>
            </w:r>
            <w:proofErr w:type="spellEnd"/>
            <w:r w:rsidRPr="00E642F8">
              <w:rPr>
                <w:rStyle w:val="CharStyle11"/>
              </w:rPr>
              <w:t xml:space="preserve"> Kč</w:t>
            </w:r>
          </w:p>
        </w:tc>
      </w:tr>
      <w:tr w:rsidR="00724791" w:rsidTr="0072479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15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Přepojení vypínače, instalace záslepky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CharStyle11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4F7E6D">
              <w:rPr>
                <w:rStyle w:val="CharStyle11"/>
              </w:rPr>
              <w:t>xxxxxxx</w:t>
            </w:r>
            <w:proofErr w:type="spellEnd"/>
            <w:r w:rsidRPr="004F7E6D">
              <w:rPr>
                <w:rStyle w:val="CharStyle11"/>
              </w:rPr>
              <w:t xml:space="preserve">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E642F8">
              <w:rPr>
                <w:rStyle w:val="CharStyle11"/>
              </w:rPr>
              <w:t>xxxxxxx</w:t>
            </w:r>
            <w:proofErr w:type="spellEnd"/>
            <w:r w:rsidRPr="00E642F8">
              <w:rPr>
                <w:rStyle w:val="CharStyle11"/>
              </w:rPr>
              <w:t xml:space="preserve"> Kč</w:t>
            </w:r>
          </w:p>
        </w:tc>
      </w:tr>
      <w:tr w:rsidR="00724791" w:rsidTr="0072479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16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Dodávka a montáž pohybového spínače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CharStyle11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4F7E6D">
              <w:rPr>
                <w:rStyle w:val="CharStyle11"/>
              </w:rPr>
              <w:t>xxxxxxx</w:t>
            </w:r>
            <w:proofErr w:type="spellEnd"/>
            <w:r w:rsidRPr="004F7E6D">
              <w:rPr>
                <w:rStyle w:val="CharStyle11"/>
              </w:rPr>
              <w:t xml:space="preserve">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E642F8">
              <w:rPr>
                <w:rStyle w:val="CharStyle11"/>
              </w:rPr>
              <w:t>xxxxxxx</w:t>
            </w:r>
            <w:proofErr w:type="spellEnd"/>
            <w:r w:rsidRPr="00E642F8">
              <w:rPr>
                <w:rStyle w:val="CharStyle11"/>
              </w:rPr>
              <w:t xml:space="preserve"> Kč</w:t>
            </w:r>
          </w:p>
        </w:tc>
      </w:tr>
      <w:tr w:rsidR="00724791" w:rsidTr="0072479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17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Otvor do SDK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CharStyle11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11"/>
              </w:rPr>
              <w:t>-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E642F8">
              <w:rPr>
                <w:rStyle w:val="CharStyle11"/>
              </w:rPr>
              <w:t>xxxxxxx</w:t>
            </w:r>
            <w:proofErr w:type="spellEnd"/>
            <w:r w:rsidRPr="00E642F8">
              <w:rPr>
                <w:rStyle w:val="CharStyle11"/>
              </w:rPr>
              <w:t xml:space="preserve"> Kč</w:t>
            </w:r>
          </w:p>
        </w:tc>
      </w:tr>
      <w:tr w:rsidR="00AB7633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18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2"/>
              </w:rPr>
              <w:t>Ostatní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AB7633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AB7633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AB7633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AB7633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7633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19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proofErr w:type="gramStart"/>
            <w:r>
              <w:rPr>
                <w:rStyle w:val="CharStyle11"/>
              </w:rPr>
              <w:t>Drobný</w:t>
            </w:r>
            <w:proofErr w:type="gramEnd"/>
            <w:r>
              <w:rPr>
                <w:rStyle w:val="CharStyle11"/>
              </w:rPr>
              <w:t xml:space="preserve"> s spojovací </w:t>
            </w:r>
            <w:proofErr w:type="gramStart"/>
            <w:r>
              <w:rPr>
                <w:rStyle w:val="CharStyle11"/>
              </w:rPr>
              <w:t>materiál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CharStyle11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proofErr w:type="spellStart"/>
            <w:r>
              <w:rPr>
                <w:rStyle w:val="CharStyle11"/>
              </w:rPr>
              <w:t>kpl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11"/>
              </w:rPr>
              <w:t>-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633" w:rsidRDefault="00FF3EE0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11"/>
              </w:rPr>
              <w:t>- Kč</w:t>
            </w:r>
          </w:p>
        </w:tc>
      </w:tr>
      <w:tr w:rsidR="00724791" w:rsidTr="0072479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20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Doprava - po Praze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CharStyle11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proofErr w:type="spellStart"/>
            <w:r>
              <w:rPr>
                <w:rStyle w:val="CharStyle11"/>
              </w:rPr>
              <w:t>kpl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B449B7">
              <w:rPr>
                <w:rStyle w:val="CharStyle11"/>
              </w:rPr>
              <w:t>xxxxxxx</w:t>
            </w:r>
            <w:proofErr w:type="spellEnd"/>
            <w:r w:rsidRPr="00B449B7">
              <w:rPr>
                <w:rStyle w:val="CharStyle11"/>
              </w:rPr>
              <w:t xml:space="preserve">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9604CF">
              <w:rPr>
                <w:rStyle w:val="CharStyle11"/>
              </w:rPr>
              <w:t>xxxxxxx</w:t>
            </w:r>
            <w:proofErr w:type="spellEnd"/>
            <w:r w:rsidRPr="009604CF">
              <w:rPr>
                <w:rStyle w:val="CharStyle11"/>
              </w:rPr>
              <w:t xml:space="preserve"> Kč</w:t>
            </w:r>
          </w:p>
        </w:tc>
      </w:tr>
      <w:tr w:rsidR="00724791" w:rsidTr="0072479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21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Likvidace odpadu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CharStyle11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proofErr w:type="spellStart"/>
            <w:r>
              <w:rPr>
                <w:rStyle w:val="CharStyle11"/>
              </w:rPr>
              <w:t>kpl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B449B7">
              <w:rPr>
                <w:rStyle w:val="CharStyle11"/>
              </w:rPr>
              <w:t>xxxxxxx</w:t>
            </w:r>
            <w:proofErr w:type="spellEnd"/>
            <w:r w:rsidRPr="00B449B7">
              <w:rPr>
                <w:rStyle w:val="CharStyle11"/>
              </w:rPr>
              <w:t xml:space="preserve">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9604CF">
              <w:rPr>
                <w:rStyle w:val="CharStyle11"/>
              </w:rPr>
              <w:t>xxxxxxx</w:t>
            </w:r>
            <w:proofErr w:type="spellEnd"/>
            <w:r w:rsidRPr="009604CF">
              <w:rPr>
                <w:rStyle w:val="CharStyle11"/>
              </w:rPr>
              <w:t xml:space="preserve"> Kč</w:t>
            </w:r>
          </w:p>
        </w:tc>
      </w:tr>
      <w:tr w:rsidR="00724791" w:rsidTr="0072479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CharStyle12"/>
              </w:rPr>
              <w:t>22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11"/>
              </w:rPr>
              <w:t>Úklid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ind w:right="20"/>
              <w:jc w:val="center"/>
            </w:pPr>
            <w:r>
              <w:rPr>
                <w:rStyle w:val="CharStyle11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</w:pPr>
            <w:proofErr w:type="spellStart"/>
            <w:r>
              <w:rPr>
                <w:rStyle w:val="CharStyle11"/>
              </w:rPr>
              <w:t>kpl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791" w:rsidRDefault="00724791" w:rsidP="00724791">
            <w:pPr>
              <w:pStyle w:val="Style2"/>
              <w:framePr w:w="9672" w:wrap="notBeside" w:vAnchor="text" w:hAnchor="text" w:xAlign="center" w:y="1"/>
              <w:shd w:val="clear" w:color="auto" w:fill="auto"/>
              <w:spacing w:before="0" w:after="0"/>
              <w:jc w:val="right"/>
            </w:pPr>
            <w:r>
              <w:rPr>
                <w:rStyle w:val="CharStyle11"/>
              </w:rPr>
              <w:t>- Kč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4791" w:rsidRDefault="00724791" w:rsidP="00724791">
            <w:pPr>
              <w:framePr w:w="9672" w:wrap="notBeside" w:vAnchor="text" w:hAnchor="text" w:xAlign="center" w:y="1"/>
              <w:jc w:val="right"/>
            </w:pPr>
            <w:proofErr w:type="spellStart"/>
            <w:r w:rsidRPr="009604CF">
              <w:rPr>
                <w:rStyle w:val="CharStyle11"/>
              </w:rPr>
              <w:t>xxxxxxx</w:t>
            </w:r>
            <w:proofErr w:type="spellEnd"/>
            <w:r w:rsidRPr="009604CF">
              <w:rPr>
                <w:rStyle w:val="CharStyle11"/>
              </w:rPr>
              <w:t xml:space="preserve"> Kč</w:t>
            </w:r>
          </w:p>
        </w:tc>
      </w:tr>
    </w:tbl>
    <w:p w:rsidR="00AB7633" w:rsidRDefault="00AB7633">
      <w:pPr>
        <w:framePr w:w="9672" w:wrap="notBeside" w:vAnchor="text" w:hAnchor="text" w:xAlign="center" w:y="1"/>
        <w:rPr>
          <w:sz w:val="2"/>
          <w:szCs w:val="2"/>
        </w:rPr>
      </w:pPr>
    </w:p>
    <w:p w:rsidR="00AB7633" w:rsidRDefault="00AB7633">
      <w:pPr>
        <w:rPr>
          <w:sz w:val="2"/>
          <w:szCs w:val="2"/>
        </w:rPr>
      </w:pPr>
    </w:p>
    <w:p w:rsidR="00AB7633" w:rsidRDefault="00FF3EE0">
      <w:pPr>
        <w:pStyle w:val="Style2"/>
        <w:shd w:val="clear" w:color="auto" w:fill="FCD5B4"/>
        <w:spacing w:before="36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7.35pt;margin-top:-3.6pt;width:37.9pt;height:13.45pt;z-index:-125829376;mso-wrap-distance-left:5pt;mso-wrap-distance-top:13.9pt;mso-wrap-distance-right:58.55pt;mso-wrap-distance-bottom:23pt;mso-position-horizontal-relative:margin" filled="f" stroked="f">
            <v:textbox style="mso-fit-shape-to-text:t" inset="0,0,0,0">
              <w:txbxContent>
                <w:p w:rsidR="00AB7633" w:rsidRDefault="00FF3EE0">
                  <w:pPr>
                    <w:pStyle w:val="Style2"/>
                    <w:shd w:val="clear" w:color="auto" w:fill="FCD5B4"/>
                    <w:spacing w:before="0" w:after="0"/>
                  </w:pPr>
                  <w:r>
                    <w:rPr>
                      <w:rStyle w:val="CharStyle3Exact"/>
                    </w:rPr>
                    <w:t>24 785 Kč |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margin-left:450.25pt;margin-top:24.15pt;width:33.6pt;height:9.9pt;z-index:-125829375;mso-wrap-distance-left:62.9pt;mso-wrap-distance-top:41.7pt;mso-wrap-distance-right:5pt;mso-position-horizontal-relative:margin" filled="f" stroked="f">
            <v:textbox style="mso-fit-shape-to-text:t" inset="0,0,0,0">
              <w:txbxContent>
                <w:p w:rsidR="00AB7633" w:rsidRDefault="00FF3EE0">
                  <w:pPr>
                    <w:pStyle w:val="Style2"/>
                    <w:shd w:val="clear" w:color="auto" w:fill="FCD5B4"/>
                    <w:spacing w:before="0" w:after="0"/>
                  </w:pPr>
                  <w:r>
                    <w:rPr>
                      <w:rStyle w:val="CharStyle3Exact"/>
                    </w:rPr>
                    <w:t>34 880 Kč</w:t>
                  </w:r>
                </w:p>
              </w:txbxContent>
            </v:textbox>
            <w10:wrap type="square" side="left" anchorx="margin"/>
          </v:shape>
        </w:pict>
      </w:r>
      <w:r>
        <w:t>Délková cena dodávek bez DPH</w:t>
      </w:r>
    </w:p>
    <w:p w:rsidR="00AB7633" w:rsidRDefault="00FF3EE0">
      <w:pPr>
        <w:pStyle w:val="Style2"/>
        <w:shd w:val="clear" w:color="auto" w:fill="FCD5B4"/>
        <w:spacing w:before="0" w:after="0"/>
      </w:pPr>
      <w:r>
        <w:t>Délková cena montážních prací bez DPH</w:t>
      </w:r>
      <w:bookmarkStart w:id="1" w:name="_GoBack"/>
      <w:bookmarkEnd w:id="1"/>
    </w:p>
    <w:sectPr w:rsidR="00AB7633">
      <w:footerReference w:type="default" r:id="rId7"/>
      <w:pgSz w:w="11909" w:h="16838"/>
      <w:pgMar w:top="1625" w:right="1118" w:bottom="1625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E0" w:rsidRDefault="00FF3EE0">
      <w:r>
        <w:separator/>
      </w:r>
    </w:p>
  </w:endnote>
  <w:endnote w:type="continuationSeparator" w:id="0">
    <w:p w:rsidR="00FF3EE0" w:rsidRDefault="00FF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33" w:rsidRDefault="00FF3EE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4pt;margin-top:423.35pt;width:479.75pt;height:6.7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B7633" w:rsidRDefault="00FF3EE0">
                <w:pPr>
                  <w:pStyle w:val="Style6"/>
                  <w:shd w:val="clear" w:color="auto" w:fill="FCD5B4"/>
                  <w:tabs>
                    <w:tab w:val="right" w:pos="9595"/>
                  </w:tabs>
                  <w:spacing w:line="240" w:lineRule="auto"/>
                </w:pPr>
                <w:r>
                  <w:rPr>
                    <w:rStyle w:val="CharStyle8"/>
                    <w:b/>
                    <w:bCs/>
                  </w:rPr>
                  <w:t>Celková cena bez DPH</w:t>
                </w:r>
                <w:r>
                  <w:rPr>
                    <w:rStyle w:val="CharStyle8"/>
                    <w:b/>
                    <w:bCs/>
                  </w:rPr>
                  <w:tab/>
                </w:r>
                <w:r>
                  <w:rPr>
                    <w:rStyle w:val="CharStyle9"/>
                    <w:b/>
                    <w:bCs/>
                  </w:rPr>
                  <w:t>59 665 Kč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56.4pt;margin-top:421.3pt;width:482.4pt;height:0;z-index:-251658240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E0" w:rsidRDefault="00FF3EE0"/>
  </w:footnote>
  <w:footnote w:type="continuationSeparator" w:id="0">
    <w:p w:rsidR="00FF3EE0" w:rsidRDefault="00FF3E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B7633"/>
    <w:rsid w:val="00724791"/>
    <w:rsid w:val="00AB7633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9">
    <w:name w:val="Char Style 9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10"/>
    <w:pPr>
      <w:shd w:val="clear" w:color="auto" w:fill="FFFFFF"/>
      <w:spacing w:before="380" w:after="38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00" w:lineRule="exact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015_2023_DA osvětelní sociálky rozpočet 1.xls</dc:title>
  <dc:subject/>
  <dc:creator>Miroslav Hříbal</dc:creator>
  <cp:keywords/>
  <cp:lastModifiedBy>Jakešová Barbora</cp:lastModifiedBy>
  <cp:revision>2</cp:revision>
  <dcterms:created xsi:type="dcterms:W3CDTF">2023-05-25T12:44:00Z</dcterms:created>
  <dcterms:modified xsi:type="dcterms:W3CDTF">2023-05-25T12:45:00Z</dcterms:modified>
</cp:coreProperties>
</file>