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 w:rsidR="00326FC9">
              <w:rPr>
                <w:lang w:val="en-US"/>
              </w:rPr>
              <w:t>246 090 931 XXXXXXXX</w:t>
            </w:r>
            <w:r>
              <w:rPr>
                <w:lang w:val="en-US"/>
              </w:rPr>
              <w:t xml:space="preserve"> 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e-mail:diagnostika@werfe</w:t>
            </w:r>
            <w:bookmarkStart w:id="0" w:name="_GoBack"/>
            <w:bookmarkEnd w:id="0"/>
            <w:r>
              <w:rPr>
                <w:lang w:val="en-US"/>
              </w:rPr>
              <w:t>n.</w:t>
            </w:r>
            <w:r w:rsidR="00695118">
              <w:rPr>
                <w:lang w:val="en-US"/>
              </w:rPr>
              <w:t>com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F93AA5">
        <w:t xml:space="preserve"> 77/2023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20301100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Fibrinogen C /10x2ml/</w:t>
            </w:r>
          </w:p>
        </w:tc>
        <w:tc>
          <w:tcPr>
            <w:tcW w:w="2013" w:type="dxa"/>
          </w:tcPr>
          <w:p w:rsidR="00CF4105" w:rsidRDefault="00F93AA5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F93AA5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93AA5">
            <w:r>
              <w:t>8x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Calibr.Plasma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Hemosil</w:t>
            </w:r>
            <w:proofErr w:type="spellEnd"/>
          </w:p>
        </w:tc>
        <w:tc>
          <w:tcPr>
            <w:tcW w:w="2013" w:type="dxa"/>
          </w:tcPr>
          <w:p w:rsidR="00CF4105" w:rsidRDefault="00F93AA5">
            <w:r>
              <w:t>1x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93AA5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proofErr w:type="spellStart"/>
            <w:r>
              <w:rPr>
                <w:sz w:val="22"/>
                <w:szCs w:val="22"/>
                <w:lang w:val="en-US"/>
              </w:rPr>
              <w:t>Clea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93AA5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F93AA5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F93AA5">
            <w:r>
              <w:t>12x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93AA5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F93AA5">
        <w:t xml:space="preserve"> </w:t>
      </w:r>
      <w:r w:rsidR="00326FC9">
        <w:t>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326FC9">
        <w:t>XXXXXXXXXXXXXXXXX</w:t>
      </w:r>
    </w:p>
    <w:p w:rsidR="00275263" w:rsidRDefault="00275263"/>
    <w:p w:rsidR="00275263" w:rsidRDefault="00275263">
      <w:r>
        <w:t>Datum:</w:t>
      </w:r>
      <w:r w:rsidR="00F93AA5">
        <w:t xml:space="preserve"> </w:t>
      </w:r>
      <w:proofErr w:type="gramStart"/>
      <w:r w:rsidR="00F93AA5">
        <w:t>3.5.2023</w:t>
      </w:r>
      <w:proofErr w:type="gramEnd"/>
    </w:p>
    <w:p w:rsidR="00275263" w:rsidRDefault="00275263"/>
    <w:p w:rsidR="00136B46" w:rsidRDefault="00136B46"/>
    <w:p w:rsidR="00136B46" w:rsidRDefault="00136B46">
      <w:r>
        <w:t>Cena bez DPH: 144.160,- Kč</w:t>
      </w:r>
    </w:p>
    <w:sectPr w:rsidR="00136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5C" w:rsidRDefault="0044725C">
      <w:r>
        <w:separator/>
      </w:r>
    </w:p>
  </w:endnote>
  <w:endnote w:type="continuationSeparator" w:id="0">
    <w:p w:rsidR="0044725C" w:rsidRDefault="0044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5C" w:rsidRDefault="0044725C">
      <w:r>
        <w:separator/>
      </w:r>
    </w:p>
  </w:footnote>
  <w:footnote w:type="continuationSeparator" w:id="0">
    <w:p w:rsidR="0044725C" w:rsidRDefault="0044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0314C5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26FC9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26FC9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314C5"/>
    <w:rsid w:val="000B26DE"/>
    <w:rsid w:val="000E1F21"/>
    <w:rsid w:val="0013630C"/>
    <w:rsid w:val="00136B46"/>
    <w:rsid w:val="001557E5"/>
    <w:rsid w:val="001D79E7"/>
    <w:rsid w:val="00275263"/>
    <w:rsid w:val="00326FC9"/>
    <w:rsid w:val="0044725C"/>
    <w:rsid w:val="0046342B"/>
    <w:rsid w:val="004703B0"/>
    <w:rsid w:val="004A46AE"/>
    <w:rsid w:val="004C5C84"/>
    <w:rsid w:val="005033F7"/>
    <w:rsid w:val="00587D5D"/>
    <w:rsid w:val="00695118"/>
    <w:rsid w:val="006B38C1"/>
    <w:rsid w:val="007E3DA6"/>
    <w:rsid w:val="00885396"/>
    <w:rsid w:val="00A316E8"/>
    <w:rsid w:val="00AA66CB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65193"/>
    <w:rsid w:val="00F76BF2"/>
    <w:rsid w:val="00F93AA5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6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C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6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2023-05-25T07:09:00Z</cp:lastPrinted>
  <dcterms:created xsi:type="dcterms:W3CDTF">2023-05-25T07:44:00Z</dcterms:created>
  <dcterms:modified xsi:type="dcterms:W3CDTF">2023-05-25T07:44:00Z</dcterms:modified>
</cp:coreProperties>
</file>