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8F57E" w14:textId="3AB66710" w:rsidR="008A3E82" w:rsidRDefault="008A3E82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vypořádání závazků</w:t>
      </w:r>
      <w:r w:rsidR="00B24C34">
        <w:rPr>
          <w:b/>
          <w:bCs/>
          <w:sz w:val="28"/>
          <w:szCs w:val="28"/>
        </w:rPr>
        <w:t xml:space="preserve"> ke smlouvě </w:t>
      </w:r>
      <w:r w:rsidR="00B24C34" w:rsidRPr="00D8180E">
        <w:rPr>
          <w:b/>
          <w:bCs/>
          <w:sz w:val="28"/>
          <w:szCs w:val="28"/>
        </w:rPr>
        <w:t>SA-2</w:t>
      </w:r>
      <w:r w:rsidR="00D67896" w:rsidRPr="00D8180E">
        <w:rPr>
          <w:b/>
          <w:bCs/>
          <w:sz w:val="28"/>
          <w:szCs w:val="28"/>
        </w:rPr>
        <w:t>3/</w:t>
      </w:r>
      <w:r w:rsidR="00CE19D5" w:rsidRPr="00D8180E">
        <w:rPr>
          <w:b/>
          <w:bCs/>
          <w:sz w:val="28"/>
          <w:szCs w:val="28"/>
        </w:rPr>
        <w:t>206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6A1549F1" w14:textId="77777777" w:rsidR="009F3319" w:rsidRDefault="009F3319" w:rsidP="009F3319">
      <w:pPr>
        <w:pStyle w:val="Bezmezer"/>
        <w:jc w:val="both"/>
      </w:pPr>
      <w:r>
        <w:t>Smluvní strany:</w:t>
      </w:r>
    </w:p>
    <w:p w14:paraId="4DC2A05B" w14:textId="77777777" w:rsidR="009F3319" w:rsidRDefault="009F3319" w:rsidP="009F3319">
      <w:pPr>
        <w:pStyle w:val="Bezmezer"/>
        <w:jc w:val="both"/>
      </w:pPr>
    </w:p>
    <w:p w14:paraId="077B2C84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40A4F">
        <w:rPr>
          <w:rFonts w:ascii="Calibri" w:hAnsi="Calibri" w:cs="Calibri"/>
          <w:b/>
          <w:bCs/>
          <w:color w:val="auto"/>
          <w:sz w:val="22"/>
          <w:szCs w:val="22"/>
        </w:rPr>
        <w:t>Česká filharmonie</w:t>
      </w:r>
    </w:p>
    <w:p w14:paraId="1B677BD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Alšovo nábřeží 12, 110 01 Praha 1</w:t>
      </w:r>
    </w:p>
    <w:p w14:paraId="6C072100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>00023264</w:t>
      </w:r>
    </w:p>
    <w:p w14:paraId="6889EFC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CZ00023264</w:t>
      </w:r>
    </w:p>
    <w:p w14:paraId="0EC0FCB7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zastoupena panem </w:t>
      </w:r>
      <w:proofErr w:type="spellStart"/>
      <w:r w:rsidRPr="00140A4F">
        <w:rPr>
          <w:rFonts w:ascii="Calibri" w:hAnsi="Calibri" w:cs="Calibri"/>
          <w:color w:val="auto"/>
          <w:sz w:val="22"/>
          <w:szCs w:val="22"/>
        </w:rPr>
        <w:t>MgA</w:t>
      </w:r>
      <w:proofErr w:type="spellEnd"/>
      <w:r w:rsidRPr="00140A4F">
        <w:rPr>
          <w:rFonts w:ascii="Calibri" w:hAnsi="Calibri" w:cs="Calibri"/>
          <w:color w:val="auto"/>
          <w:sz w:val="22"/>
          <w:szCs w:val="22"/>
        </w:rPr>
        <w:t>. Davidem Marečkem, Ph.D., generálním ředitelem</w:t>
      </w:r>
    </w:p>
    <w:p w14:paraId="61CFA05A" w14:textId="77777777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16391E4E" w:rsidR="009F3319" w:rsidRPr="0019266B" w:rsidRDefault="00A23212" w:rsidP="008A3E82">
      <w:pPr>
        <w:pStyle w:val="Bezmezer"/>
      </w:pPr>
      <w:r>
        <w:t>pan / paní</w:t>
      </w:r>
      <w:r w:rsidR="009F3319" w:rsidRPr="0019266B">
        <w:t>:</w:t>
      </w:r>
      <w:r w:rsidR="009F3319" w:rsidRPr="0019266B">
        <w:tab/>
      </w:r>
      <w:r w:rsidR="00DC7ABD">
        <w:rPr>
          <w:b/>
        </w:rPr>
        <w:t>A</w:t>
      </w:r>
      <w:r w:rsidR="00D67896">
        <w:rPr>
          <w:b/>
        </w:rPr>
        <w:t xml:space="preserve">kad. </w:t>
      </w:r>
      <w:proofErr w:type="spellStart"/>
      <w:r w:rsidR="00D67896">
        <w:rPr>
          <w:b/>
        </w:rPr>
        <w:t>mal</w:t>
      </w:r>
      <w:proofErr w:type="spellEnd"/>
      <w:r w:rsidR="00D67896">
        <w:rPr>
          <w:b/>
        </w:rPr>
        <w:t>. Václav Jirásek</w:t>
      </w:r>
    </w:p>
    <w:p w14:paraId="5E34F867" w14:textId="249D8184" w:rsidR="009F3319" w:rsidRPr="0072168B" w:rsidRDefault="008A3E82" w:rsidP="0072168B">
      <w:pPr>
        <w:pStyle w:val="Bezmezer"/>
        <w:rPr>
          <w:highlight w:val="yellow"/>
        </w:rPr>
      </w:pPr>
      <w:r w:rsidRPr="0019266B">
        <w:t>se sídlem:</w:t>
      </w:r>
      <w:r w:rsidR="009F3319" w:rsidRPr="0019266B">
        <w:tab/>
      </w:r>
      <w:r w:rsidR="00D67896">
        <w:t>Milešovská 1986/10, 130 00 Praha 3 - Vinohrady</w:t>
      </w:r>
    </w:p>
    <w:p w14:paraId="312A6B86" w14:textId="7C11BE6D" w:rsidR="009F3319" w:rsidRPr="0019266B" w:rsidRDefault="00175056" w:rsidP="009F3319">
      <w:pPr>
        <w:pStyle w:val="Bezmezer"/>
      </w:pPr>
      <w:r>
        <w:t>RČ:</w:t>
      </w:r>
      <w:r w:rsidR="009F3319" w:rsidRPr="0019266B">
        <w:tab/>
      </w:r>
      <w:r w:rsidR="009F3319" w:rsidRPr="0019266B">
        <w:tab/>
      </w:r>
      <w:r w:rsidR="0049230A">
        <w:t>XXX</w:t>
      </w:r>
      <w:bookmarkStart w:id="0" w:name="_GoBack"/>
      <w:bookmarkEnd w:id="0"/>
    </w:p>
    <w:p w14:paraId="436BC0EE" w14:textId="45E3E13D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</w:r>
      <w:r w:rsidR="00D67896">
        <w:t>CZ6511030108</w:t>
      </w:r>
    </w:p>
    <w:p w14:paraId="6D399DAA" w14:textId="0EB300C4" w:rsidR="008A3E82" w:rsidRPr="0019266B" w:rsidRDefault="0072168B" w:rsidP="008A3E82">
      <w:pPr>
        <w:pStyle w:val="Bezmezer"/>
      </w:pPr>
      <w:r w:rsidRPr="0019266B">
        <w:t xml:space="preserve"> </w:t>
      </w:r>
      <w:r w:rsidR="008A3E82" w:rsidRPr="0019266B">
        <w:t>(dále jen „poskytovatel“ nebo 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68978CC1" w:rsidR="008A3E82" w:rsidRDefault="008A3E82" w:rsidP="0072168B">
      <w:pPr>
        <w:pStyle w:val="Bezmezer"/>
        <w:numPr>
          <w:ilvl w:val="1"/>
          <w:numId w:val="2"/>
        </w:numPr>
        <w:ind w:left="426" w:hanging="426"/>
        <w:jc w:val="both"/>
      </w:pPr>
      <w:r>
        <w:t>Smluvní</w:t>
      </w:r>
      <w:r w:rsidR="00676508">
        <w:t xml:space="preserve"> </w:t>
      </w:r>
      <w:r>
        <w:t xml:space="preserve">strany uzavřely dne </w:t>
      </w:r>
      <w:r w:rsidR="00676508" w:rsidRPr="00676508">
        <w:t>5.5</w:t>
      </w:r>
      <w:r w:rsidR="0072168B" w:rsidRPr="00676508">
        <w:t>.202</w:t>
      </w:r>
      <w:r w:rsidR="00D62CEA" w:rsidRPr="00676508">
        <w:t>3</w:t>
      </w:r>
      <w:r w:rsidR="0072168B">
        <w:t xml:space="preserve"> </w:t>
      </w:r>
      <w:r>
        <w:t xml:space="preserve">smlouvu </w:t>
      </w:r>
      <w:r w:rsidRPr="00676508">
        <w:t>č.</w:t>
      </w:r>
      <w:r w:rsidR="0072168B" w:rsidRPr="00676508">
        <w:t xml:space="preserve"> SA-2</w:t>
      </w:r>
      <w:r w:rsidR="00D62CEA" w:rsidRPr="00676508">
        <w:t>3</w:t>
      </w:r>
      <w:r w:rsidR="0072168B" w:rsidRPr="00676508">
        <w:t>/</w:t>
      </w:r>
      <w:r w:rsidR="00D8180E">
        <w:t>206</w:t>
      </w:r>
      <w:r>
        <w:t xml:space="preserve">, jejímž předmětem </w:t>
      </w:r>
      <w:r w:rsidRPr="00676508">
        <w:t>byl</w:t>
      </w:r>
      <w:r w:rsidR="00676508" w:rsidRPr="00676508">
        <w:t>o fotografování členů ČF pro kampaň Dynamického klubu a postprodukce</w:t>
      </w:r>
      <w:r w:rsidR="00676508">
        <w:t xml:space="preserve"> </w:t>
      </w:r>
      <w:r w:rsidR="009F3319">
        <w:t>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1C567600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3BF99F30" w14:textId="77777777" w:rsidR="00BB1A3F" w:rsidRDefault="00BB1A3F" w:rsidP="00BB1A3F">
      <w:pPr>
        <w:pStyle w:val="Bezmezer"/>
        <w:ind w:left="426"/>
        <w:jc w:val="both"/>
      </w:pP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4F080D44" w:rsidR="0019266B" w:rsidRDefault="008A3E82" w:rsidP="008A3E82">
      <w:pPr>
        <w:pStyle w:val="Bezmezer"/>
        <w:rPr>
          <w:highlight w:val="yellow"/>
        </w:rPr>
      </w:pPr>
      <w:r>
        <w:t xml:space="preserve">Příloha č. 1 – </w:t>
      </w:r>
      <w:r w:rsidRPr="00D8180E">
        <w:t xml:space="preserve">Smlouva č. </w:t>
      </w:r>
      <w:r w:rsidR="0072168B" w:rsidRPr="00D8180E">
        <w:t>SA- 2</w:t>
      </w:r>
      <w:r w:rsidR="00D67896" w:rsidRPr="00D8180E">
        <w:t>3/</w:t>
      </w:r>
      <w:r w:rsidR="00D8180E" w:rsidRPr="00D8180E">
        <w:t>206</w:t>
      </w:r>
    </w:p>
    <w:p w14:paraId="7BE5CC29" w14:textId="77777777" w:rsidR="0019266B" w:rsidRDefault="0019266B" w:rsidP="008A3E82">
      <w:pPr>
        <w:pStyle w:val="Bezmezer"/>
      </w:pPr>
    </w:p>
    <w:p w14:paraId="39D63735" w14:textId="4DA844AD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</w:t>
      </w:r>
      <w:r w:rsidR="00D62CEA" w:rsidRPr="00676508">
        <w:t>15</w:t>
      </w:r>
      <w:r w:rsidR="0072168B" w:rsidRPr="00676508">
        <w:t xml:space="preserve">. </w:t>
      </w:r>
      <w:r w:rsidR="00D62CEA" w:rsidRPr="00676508">
        <w:t>05</w:t>
      </w:r>
      <w:r w:rsidR="0072168B" w:rsidRPr="00676508">
        <w:t>. 202</w:t>
      </w:r>
      <w:r w:rsidR="00D62CEA" w:rsidRPr="00676508">
        <w:t>3</w:t>
      </w:r>
      <w:r w:rsidR="0019266B">
        <w:tab/>
      </w:r>
      <w:r w:rsidR="0019266B">
        <w:tab/>
      </w:r>
      <w:r w:rsidR="0019266B">
        <w:tab/>
      </w:r>
      <w:r w:rsidR="0072168B">
        <w:tab/>
        <w:t xml:space="preserve">V Praze dne </w:t>
      </w:r>
      <w:r w:rsidR="00D62CEA" w:rsidRPr="00676508">
        <w:t>15</w:t>
      </w:r>
      <w:r w:rsidR="003D327E" w:rsidRPr="00676508">
        <w:t xml:space="preserve">. </w:t>
      </w:r>
      <w:r w:rsidR="00D62CEA" w:rsidRPr="00676508">
        <w:t>05</w:t>
      </w:r>
      <w:r w:rsidR="003D327E" w:rsidRPr="00676508">
        <w:t>. 202</w:t>
      </w:r>
      <w:r w:rsidR="00D62CEA" w:rsidRPr="00676508">
        <w:t>3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6315BF41" w14:textId="3F2376FD" w:rsidR="0072168B" w:rsidRDefault="00140A4F" w:rsidP="008A3E82">
      <w:pPr>
        <w:pStyle w:val="Bezmezer"/>
      </w:pPr>
      <w:proofErr w:type="spellStart"/>
      <w:r w:rsidRPr="00140A4F">
        <w:rPr>
          <w:rFonts w:ascii="Calibri" w:hAnsi="Calibri" w:cs="Calibri"/>
        </w:rPr>
        <w:t>MgA</w:t>
      </w:r>
      <w:proofErr w:type="spellEnd"/>
      <w:r w:rsidRPr="00140A4F">
        <w:rPr>
          <w:rFonts w:ascii="Calibri" w:hAnsi="Calibri" w:cs="Calibri"/>
        </w:rPr>
        <w:t>. David Mareč</w:t>
      </w:r>
      <w:r w:rsidR="00E24A7E">
        <w:rPr>
          <w:rFonts w:ascii="Calibri" w:hAnsi="Calibri" w:cs="Calibri"/>
        </w:rPr>
        <w:t>e</w:t>
      </w:r>
      <w:r w:rsidRPr="00140A4F">
        <w:rPr>
          <w:rFonts w:ascii="Calibri" w:hAnsi="Calibri" w:cs="Calibri"/>
        </w:rPr>
        <w:t>k, Ph.D.</w:t>
      </w:r>
      <w:r w:rsidR="0019266B" w:rsidRPr="009F3319">
        <w:t xml:space="preserve">, </w:t>
      </w:r>
      <w:r w:rsidR="0019266B">
        <w:tab/>
      </w:r>
      <w:r w:rsidR="0019266B">
        <w:tab/>
      </w:r>
      <w:r w:rsidR="0019266B">
        <w:tab/>
      </w:r>
      <w:r w:rsidR="0077725D">
        <w:tab/>
      </w:r>
      <w:r w:rsidR="00B12B29">
        <w:t xml:space="preserve">Akad. </w:t>
      </w:r>
      <w:proofErr w:type="spellStart"/>
      <w:r w:rsidR="00B12B29">
        <w:t>mal</w:t>
      </w:r>
      <w:proofErr w:type="spellEnd"/>
      <w:r w:rsidR="00B12B29">
        <w:t>. Václav Jirásek</w:t>
      </w:r>
    </w:p>
    <w:p w14:paraId="7653E234" w14:textId="08D41DE5" w:rsidR="0019266B" w:rsidRDefault="00140A4F" w:rsidP="008A3E82">
      <w:pPr>
        <w:pStyle w:val="Bezmezer"/>
      </w:pPr>
      <w:r>
        <w:t xml:space="preserve">generální </w:t>
      </w:r>
      <w:r w:rsidR="0019266B" w:rsidRPr="009F3319">
        <w:t>ředitel</w:t>
      </w:r>
    </w:p>
    <w:p w14:paraId="4C8B814E" w14:textId="1EEC6022" w:rsidR="00A23212" w:rsidRDefault="00A23212" w:rsidP="008A3E82">
      <w:pPr>
        <w:pStyle w:val="Bezmezer"/>
      </w:pPr>
    </w:p>
    <w:p w14:paraId="6D30C72C" w14:textId="0355E67D" w:rsidR="00A23212" w:rsidRDefault="00A23212" w:rsidP="008A3E82">
      <w:pPr>
        <w:pStyle w:val="Bezmezer"/>
      </w:pPr>
    </w:p>
    <w:p w14:paraId="1177F47F" w14:textId="41EB709F" w:rsidR="00A23212" w:rsidRDefault="00A23212" w:rsidP="008A3E82">
      <w:pPr>
        <w:pStyle w:val="Bezmezer"/>
      </w:pPr>
    </w:p>
    <w:p w14:paraId="004C5E5B" w14:textId="0CCC6D54" w:rsidR="00A23212" w:rsidRDefault="00A23212" w:rsidP="008A3E82">
      <w:pPr>
        <w:pStyle w:val="Bezmezer"/>
      </w:pPr>
    </w:p>
    <w:p w14:paraId="198ADFB3" w14:textId="7FB49002" w:rsidR="00A23212" w:rsidRDefault="00A23212" w:rsidP="008A3E82">
      <w:pPr>
        <w:pStyle w:val="Bezmezer"/>
      </w:pPr>
    </w:p>
    <w:p w14:paraId="4D05A44F" w14:textId="6C7D4B6E" w:rsidR="00A23212" w:rsidRDefault="00A23212" w:rsidP="008A3E82">
      <w:pPr>
        <w:pStyle w:val="Bezmezer"/>
      </w:pPr>
    </w:p>
    <w:p w14:paraId="1DC3A7E9" w14:textId="760D4D50" w:rsidR="00A23212" w:rsidRDefault="00A23212" w:rsidP="008A3E82">
      <w:pPr>
        <w:pStyle w:val="Bezmezer"/>
      </w:pPr>
    </w:p>
    <w:p w14:paraId="775BF4B0" w14:textId="1DC7033E" w:rsidR="00A23212" w:rsidRDefault="00A23212" w:rsidP="008A3E82">
      <w:pPr>
        <w:pStyle w:val="Bezmezer"/>
      </w:pPr>
    </w:p>
    <w:p w14:paraId="58DD2D59" w14:textId="482C5C1B" w:rsidR="00A23212" w:rsidRDefault="00A23212" w:rsidP="00A2321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Vyhotovila a za správnost ručí: </w:t>
      </w:r>
      <w:r w:rsidR="0049230A">
        <w:rPr>
          <w:rFonts w:ascii="Georgia" w:hAnsi="Georgia" w:cs="Arial"/>
        </w:rPr>
        <w:t>XXX</w:t>
      </w:r>
    </w:p>
    <w:p w14:paraId="3821904A" w14:textId="77777777" w:rsidR="00A23212" w:rsidRDefault="00A23212" w:rsidP="00A23212">
      <w:pPr>
        <w:rPr>
          <w:rFonts w:ascii="Georgia" w:hAnsi="Georgia" w:cs="Arial"/>
        </w:rPr>
      </w:pPr>
    </w:p>
    <w:p w14:paraId="7AA9425E" w14:textId="0C209DCD" w:rsidR="00A23212" w:rsidRDefault="00A23212" w:rsidP="00A2321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Kontroloval: </w:t>
      </w:r>
      <w:r w:rsidR="0049230A">
        <w:rPr>
          <w:rFonts w:ascii="Georgia" w:hAnsi="Georgia" w:cs="Arial"/>
        </w:rPr>
        <w:t>XXX</w:t>
      </w:r>
    </w:p>
    <w:p w14:paraId="76D42C60" w14:textId="77777777" w:rsidR="00A23212" w:rsidRDefault="00A23212" w:rsidP="008A3E82">
      <w:pPr>
        <w:pStyle w:val="Bezmezer"/>
      </w:pPr>
    </w:p>
    <w:sectPr w:rsidR="00A2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0B2D9B"/>
    <w:rsid w:val="00140A4F"/>
    <w:rsid w:val="00175056"/>
    <w:rsid w:val="0019266B"/>
    <w:rsid w:val="001A5BD8"/>
    <w:rsid w:val="0036321D"/>
    <w:rsid w:val="003D327E"/>
    <w:rsid w:val="0049230A"/>
    <w:rsid w:val="0053484F"/>
    <w:rsid w:val="005361BE"/>
    <w:rsid w:val="00551928"/>
    <w:rsid w:val="00556AC3"/>
    <w:rsid w:val="00662BE0"/>
    <w:rsid w:val="00676508"/>
    <w:rsid w:val="0072168B"/>
    <w:rsid w:val="0077725D"/>
    <w:rsid w:val="007E431C"/>
    <w:rsid w:val="00800217"/>
    <w:rsid w:val="00850A55"/>
    <w:rsid w:val="00884713"/>
    <w:rsid w:val="008A3E82"/>
    <w:rsid w:val="008C768D"/>
    <w:rsid w:val="00933F54"/>
    <w:rsid w:val="009F3319"/>
    <w:rsid w:val="00A23212"/>
    <w:rsid w:val="00A836B4"/>
    <w:rsid w:val="00B12B29"/>
    <w:rsid w:val="00B24C34"/>
    <w:rsid w:val="00BB1A3F"/>
    <w:rsid w:val="00CE19D5"/>
    <w:rsid w:val="00D62CEA"/>
    <w:rsid w:val="00D67896"/>
    <w:rsid w:val="00D8180E"/>
    <w:rsid w:val="00DC7ABD"/>
    <w:rsid w:val="00E24A7E"/>
    <w:rsid w:val="00E92E43"/>
    <w:rsid w:val="00F5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DB5ABC1050E4E9DFFE54BA61478F7" ma:contentTypeVersion="11" ma:contentTypeDescription="Vytvoří nový dokument" ma:contentTypeScope="" ma:versionID="03b298e53f14b0b9b31bcaa0c49c8176">
  <xsd:schema xmlns:xsd="http://www.w3.org/2001/XMLSchema" xmlns:xs="http://www.w3.org/2001/XMLSchema" xmlns:p="http://schemas.microsoft.com/office/2006/metadata/properties" xmlns:ns3="0a178be1-57a5-4f5d-a655-1ef8138b3fc5" xmlns:ns4="b3cea054-b6a8-468a-8503-fc70122ea09a" targetNamespace="http://schemas.microsoft.com/office/2006/metadata/properties" ma:root="true" ma:fieldsID="fec1e34d1d7d5870ba873d2827c0ab0a" ns3:_="" ns4:_="">
    <xsd:import namespace="0a178be1-57a5-4f5d-a655-1ef8138b3fc5"/>
    <xsd:import namespace="b3cea054-b6a8-468a-8503-fc70122ea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78be1-57a5-4f5d-a655-1ef8138b3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ea054-b6a8-468a-8503-fc70122ea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C8B83-C3BA-4700-94B3-67FB0909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78be1-57a5-4f5d-a655-1ef8138b3fc5"/>
    <ds:schemaRef ds:uri="b3cea054-b6a8-468a-8503-fc70122ea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37278-D611-4DE5-96F9-9E47C9FFB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91733-00EA-4212-A234-511ED97584C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0a178be1-57a5-4f5d-a655-1ef8138b3fc5"/>
    <ds:schemaRef ds:uri="http://www.w3.org/XML/1998/namespace"/>
    <ds:schemaRef ds:uri="b3cea054-b6a8-468a-8503-fc70122ea09a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Rádlová Zita</cp:lastModifiedBy>
  <cp:revision>2</cp:revision>
  <dcterms:created xsi:type="dcterms:W3CDTF">2023-05-24T11:57:00Z</dcterms:created>
  <dcterms:modified xsi:type="dcterms:W3CDTF">2023-05-24T11:57:00Z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249f1a1df7f3c68f04d1c51b8e35111e727731b47e15ce1d650040ea100bd1d5</vt:lpwstr>
  </property>
  <property fmtid="{D5CDD505-2E9C-101B-9397-08002B2CF9AE}" pid="3" name="ContentTypeId">
    <vt:lpwstr>0x010100767DB5ABC1050E4E9DFFE54BA61478F7</vt:lpwstr>
  </property>
</Properties>
</file>