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2B193" w14:textId="687F7BE4" w:rsidR="0031033F" w:rsidRPr="00810B37" w:rsidRDefault="0031033F" w:rsidP="0031033F">
      <w:pPr>
        <w:pStyle w:val="Zkladntext"/>
        <w:widowControl w:val="0"/>
        <w:jc w:val="left"/>
        <w:rPr>
          <w:rFonts w:ascii="Calibri" w:hAnsi="Calibri" w:cs="Calibri"/>
          <w:b w:val="0"/>
          <w:color w:val="auto"/>
          <w:sz w:val="22"/>
          <w:szCs w:val="22"/>
        </w:rPr>
      </w:pPr>
    </w:p>
    <w:p w14:paraId="2CCAF756" w14:textId="46A2855A" w:rsidR="00B43492" w:rsidRPr="00987EAB" w:rsidRDefault="006E5CCA" w:rsidP="00987EAB">
      <w:pPr>
        <w:pStyle w:val="Zkladntext"/>
        <w:widowControl w:val="0"/>
        <w:rPr>
          <w:rFonts w:ascii="Calibri" w:hAnsi="Calibri" w:cs="Calibri"/>
          <w:bCs/>
          <w:color w:val="auto"/>
          <w:sz w:val="28"/>
          <w:szCs w:val="28"/>
        </w:rPr>
      </w:pPr>
      <w:r w:rsidRPr="00987EAB">
        <w:rPr>
          <w:rFonts w:ascii="Calibri" w:hAnsi="Calibri" w:cs="Calibri"/>
          <w:bCs/>
          <w:color w:val="auto"/>
          <w:sz w:val="28"/>
          <w:szCs w:val="28"/>
        </w:rPr>
        <w:t xml:space="preserve">SMLOUVA O </w:t>
      </w:r>
      <w:r w:rsidR="00806B66" w:rsidRPr="00987EAB">
        <w:rPr>
          <w:rFonts w:ascii="Calibri" w:hAnsi="Calibri" w:cs="Calibri"/>
          <w:bCs/>
          <w:color w:val="auto"/>
          <w:sz w:val="28"/>
          <w:szCs w:val="28"/>
        </w:rPr>
        <w:t>DÍLO</w:t>
      </w:r>
    </w:p>
    <w:p w14:paraId="017F5DDC" w14:textId="75F42730" w:rsidR="00F15627" w:rsidRPr="00897F40" w:rsidRDefault="00897F40" w:rsidP="00A25A9C">
      <w:pPr>
        <w:pStyle w:val="Zkladntextodsazen"/>
        <w:widowControl w:val="0"/>
        <w:ind w:left="0" w:firstLine="0"/>
        <w:rPr>
          <w:rFonts w:ascii="Calibri" w:hAnsi="Calibri" w:cs="Calibri"/>
          <w:b w:val="0"/>
          <w:caps w:val="0"/>
        </w:rPr>
      </w:pPr>
      <w:r w:rsidRPr="00897F40">
        <w:rPr>
          <w:rFonts w:ascii="Calibri" w:hAnsi="Calibri" w:cs="Calibri"/>
          <w:b w:val="0"/>
          <w:caps w:val="0"/>
        </w:rPr>
        <w:t>Číslo 29/14802015/2023</w:t>
      </w:r>
    </w:p>
    <w:p w14:paraId="0E407C91" w14:textId="77777777" w:rsidR="00B43492" w:rsidRPr="00AE034D" w:rsidRDefault="00B43492" w:rsidP="00A25A9C">
      <w:pPr>
        <w:widowControl w:val="0"/>
        <w:ind w:left="566" w:hanging="566"/>
        <w:jc w:val="both"/>
        <w:rPr>
          <w:rFonts w:ascii="Calibri" w:hAnsi="Calibri" w:cs="Calibri"/>
          <w:b/>
          <w:snapToGrid w:val="0"/>
          <w:sz w:val="22"/>
          <w:szCs w:val="22"/>
        </w:rPr>
      </w:pPr>
    </w:p>
    <w:p w14:paraId="5AF790A1" w14:textId="77777777" w:rsidR="00B43492" w:rsidRPr="00AE034D" w:rsidRDefault="00B43492" w:rsidP="00A25A9C">
      <w:pPr>
        <w:pStyle w:val="Zkladntext"/>
        <w:widowControl w:val="0"/>
        <w:jc w:val="both"/>
        <w:rPr>
          <w:rFonts w:ascii="Calibri" w:hAnsi="Calibri" w:cs="Calibri"/>
          <w:b w:val="0"/>
          <w:color w:val="auto"/>
          <w:sz w:val="22"/>
          <w:szCs w:val="22"/>
        </w:rPr>
      </w:pPr>
      <w:r w:rsidRPr="00AE034D">
        <w:rPr>
          <w:rFonts w:ascii="Calibri" w:hAnsi="Calibri" w:cs="Calibri"/>
          <w:b w:val="0"/>
          <w:color w:val="auto"/>
          <w:sz w:val="22"/>
          <w:szCs w:val="22"/>
        </w:rPr>
        <w:t xml:space="preserve">uzavřená v souladu s ustanoveními § </w:t>
      </w:r>
      <w:r w:rsidR="00A43A04" w:rsidRPr="00AE034D">
        <w:rPr>
          <w:rFonts w:ascii="Calibri" w:hAnsi="Calibri" w:cs="Calibri"/>
          <w:b w:val="0"/>
          <w:sz w:val="22"/>
          <w:szCs w:val="22"/>
        </w:rPr>
        <w:t>2586 a násl.</w:t>
      </w:r>
      <w:r w:rsidRPr="00AE034D">
        <w:rPr>
          <w:rFonts w:ascii="Calibri" w:hAnsi="Calibri" w:cs="Calibri"/>
          <w:b w:val="0"/>
          <w:color w:val="auto"/>
          <w:sz w:val="22"/>
          <w:szCs w:val="22"/>
        </w:rPr>
        <w:t xml:space="preserve"> zákona č. </w:t>
      </w:r>
      <w:r w:rsidR="00A43A04" w:rsidRPr="00AE034D">
        <w:rPr>
          <w:rFonts w:ascii="Calibri" w:hAnsi="Calibri" w:cs="Calibri"/>
          <w:b w:val="0"/>
          <w:color w:val="auto"/>
          <w:sz w:val="22"/>
          <w:szCs w:val="22"/>
        </w:rPr>
        <w:t>89</w:t>
      </w:r>
      <w:r w:rsidRPr="00AE034D">
        <w:rPr>
          <w:rFonts w:ascii="Calibri" w:hAnsi="Calibri" w:cs="Calibri"/>
          <w:b w:val="0"/>
          <w:color w:val="auto"/>
          <w:sz w:val="22"/>
          <w:szCs w:val="22"/>
        </w:rPr>
        <w:t>/</w:t>
      </w:r>
      <w:r w:rsidR="00A43A04" w:rsidRPr="00AE034D">
        <w:rPr>
          <w:rFonts w:ascii="Calibri" w:hAnsi="Calibri" w:cs="Calibri"/>
          <w:b w:val="0"/>
          <w:color w:val="auto"/>
          <w:sz w:val="22"/>
          <w:szCs w:val="22"/>
        </w:rPr>
        <w:t xml:space="preserve">2012 </w:t>
      </w:r>
      <w:r w:rsidRPr="00AE034D">
        <w:rPr>
          <w:rFonts w:ascii="Calibri" w:hAnsi="Calibri" w:cs="Calibri"/>
          <w:b w:val="0"/>
          <w:color w:val="auto"/>
          <w:sz w:val="22"/>
          <w:szCs w:val="22"/>
        </w:rPr>
        <w:t xml:space="preserve">Sb., </w:t>
      </w:r>
      <w:r w:rsidR="00A43A04" w:rsidRPr="00AE034D">
        <w:rPr>
          <w:rFonts w:ascii="Calibri" w:hAnsi="Calibri" w:cs="Calibri"/>
          <w:b w:val="0"/>
          <w:color w:val="auto"/>
          <w:sz w:val="22"/>
          <w:szCs w:val="22"/>
        </w:rPr>
        <w:t xml:space="preserve">občanského </w:t>
      </w:r>
      <w:r w:rsidRPr="00AE034D">
        <w:rPr>
          <w:rFonts w:ascii="Calibri" w:hAnsi="Calibri" w:cs="Calibri"/>
          <w:b w:val="0"/>
          <w:color w:val="auto"/>
          <w:sz w:val="22"/>
          <w:szCs w:val="22"/>
        </w:rPr>
        <w:t>zákoníku, ve znění pozdějších předpisů</w:t>
      </w:r>
      <w:r w:rsidR="006020A8" w:rsidRPr="00AE034D">
        <w:rPr>
          <w:rFonts w:ascii="Calibri" w:hAnsi="Calibri" w:cs="Calibri"/>
          <w:b w:val="0"/>
          <w:color w:val="auto"/>
          <w:sz w:val="22"/>
          <w:szCs w:val="22"/>
        </w:rPr>
        <w:t>,</w:t>
      </w:r>
      <w:r w:rsidRPr="00AE034D">
        <w:rPr>
          <w:rFonts w:ascii="Calibri" w:hAnsi="Calibri" w:cs="Calibri"/>
          <w:b w:val="0"/>
          <w:color w:val="auto"/>
          <w:sz w:val="22"/>
          <w:szCs w:val="22"/>
        </w:rPr>
        <w:t xml:space="preserve"> </w:t>
      </w:r>
      <w:r w:rsidR="00A43A04" w:rsidRPr="00AE034D">
        <w:rPr>
          <w:rFonts w:ascii="Calibri" w:hAnsi="Calibri" w:cs="Calibri"/>
          <w:b w:val="0"/>
          <w:color w:val="auto"/>
          <w:sz w:val="22"/>
          <w:szCs w:val="22"/>
        </w:rPr>
        <w:t xml:space="preserve">(dále jen </w:t>
      </w:r>
      <w:r w:rsidR="00A43A04" w:rsidRPr="00AE034D">
        <w:rPr>
          <w:rFonts w:ascii="Calibri" w:hAnsi="Calibri" w:cs="Calibri"/>
          <w:b w:val="0"/>
          <w:i/>
          <w:color w:val="auto"/>
          <w:sz w:val="22"/>
          <w:szCs w:val="22"/>
        </w:rPr>
        <w:t>„</w:t>
      </w:r>
      <w:r w:rsidR="00A43A04" w:rsidRPr="00AE034D">
        <w:rPr>
          <w:rFonts w:ascii="Calibri" w:hAnsi="Calibri" w:cs="Calibri"/>
          <w:i/>
          <w:color w:val="auto"/>
          <w:sz w:val="22"/>
          <w:szCs w:val="22"/>
        </w:rPr>
        <w:t>OZ</w:t>
      </w:r>
      <w:r w:rsidR="00A43A04" w:rsidRPr="00AE034D">
        <w:rPr>
          <w:rFonts w:ascii="Calibri" w:hAnsi="Calibri" w:cs="Calibri"/>
          <w:b w:val="0"/>
          <w:i/>
          <w:color w:val="auto"/>
          <w:sz w:val="22"/>
          <w:szCs w:val="22"/>
        </w:rPr>
        <w:t>“</w:t>
      </w:r>
      <w:r w:rsidR="00A43A04" w:rsidRPr="00AE034D">
        <w:rPr>
          <w:rFonts w:ascii="Calibri" w:hAnsi="Calibri" w:cs="Calibri"/>
          <w:b w:val="0"/>
          <w:color w:val="auto"/>
          <w:sz w:val="22"/>
          <w:szCs w:val="22"/>
        </w:rPr>
        <w:t xml:space="preserve">) </w:t>
      </w:r>
      <w:r w:rsidRPr="00AE034D">
        <w:rPr>
          <w:rFonts w:ascii="Calibri" w:hAnsi="Calibri" w:cs="Calibri"/>
          <w:b w:val="0"/>
          <w:color w:val="auto"/>
          <w:sz w:val="22"/>
          <w:szCs w:val="22"/>
        </w:rPr>
        <w:t>a v souladu s ustanoveními zákona č. 121/2000 Sb., o právu autorském, o právech souvisejících s právem autorským a o změně některých zákonů (autorský zákon), ve znění pozdějších předpisů</w:t>
      </w:r>
      <w:r w:rsidR="0003332F" w:rsidRPr="00AE034D">
        <w:rPr>
          <w:rFonts w:ascii="Calibri" w:hAnsi="Calibri" w:cs="Calibri"/>
          <w:b w:val="0"/>
          <w:color w:val="auto"/>
          <w:sz w:val="22"/>
          <w:szCs w:val="22"/>
        </w:rPr>
        <w:t xml:space="preserve"> (dále jen „</w:t>
      </w:r>
      <w:r w:rsidR="0003332F" w:rsidRPr="00AE034D">
        <w:rPr>
          <w:rFonts w:ascii="Calibri" w:hAnsi="Calibri" w:cs="Calibri"/>
          <w:i/>
          <w:color w:val="auto"/>
          <w:sz w:val="22"/>
          <w:szCs w:val="22"/>
        </w:rPr>
        <w:t>autorský zákon</w:t>
      </w:r>
      <w:r w:rsidR="0003332F" w:rsidRPr="00AE034D">
        <w:rPr>
          <w:rFonts w:ascii="Calibri" w:hAnsi="Calibri" w:cs="Calibri"/>
          <w:b w:val="0"/>
          <w:color w:val="auto"/>
          <w:sz w:val="22"/>
          <w:szCs w:val="22"/>
        </w:rPr>
        <w:t>“)</w:t>
      </w:r>
      <w:r w:rsidRPr="00AE034D">
        <w:rPr>
          <w:rFonts w:ascii="Calibri" w:hAnsi="Calibri" w:cs="Calibri"/>
          <w:b w:val="0"/>
          <w:color w:val="auto"/>
          <w:sz w:val="22"/>
          <w:szCs w:val="22"/>
        </w:rPr>
        <w:t xml:space="preserve">, zákona č. 183/2006 Sb., o územním plánování a stavebním řádu (stavební zákon), </w:t>
      </w:r>
      <w:r w:rsidR="00C56AF5" w:rsidRPr="00AE034D">
        <w:rPr>
          <w:rFonts w:ascii="Calibri" w:hAnsi="Calibri" w:cs="Calibri"/>
          <w:b w:val="0"/>
          <w:color w:val="auto"/>
          <w:sz w:val="22"/>
          <w:szCs w:val="22"/>
        </w:rPr>
        <w:t>ve znění pozdějších předpisů</w:t>
      </w:r>
      <w:r w:rsidR="00620AC8" w:rsidRPr="00AE034D">
        <w:rPr>
          <w:rFonts w:ascii="Calibri" w:hAnsi="Calibri" w:cs="Calibri"/>
          <w:b w:val="0"/>
          <w:color w:val="auto"/>
          <w:sz w:val="22"/>
          <w:szCs w:val="22"/>
        </w:rPr>
        <w:t xml:space="preserve"> (dále jen </w:t>
      </w:r>
      <w:r w:rsidR="00620AC8" w:rsidRPr="00AE034D">
        <w:rPr>
          <w:rFonts w:ascii="Calibri" w:hAnsi="Calibri" w:cs="Calibri"/>
          <w:i/>
          <w:color w:val="auto"/>
          <w:sz w:val="22"/>
          <w:szCs w:val="22"/>
        </w:rPr>
        <w:t>„stavební zákon“</w:t>
      </w:r>
      <w:r w:rsidR="00620AC8" w:rsidRPr="00AE034D">
        <w:rPr>
          <w:rFonts w:ascii="Calibri" w:hAnsi="Calibri" w:cs="Calibri"/>
          <w:b w:val="0"/>
          <w:color w:val="auto"/>
          <w:sz w:val="22"/>
          <w:szCs w:val="22"/>
        </w:rPr>
        <w:t>)</w:t>
      </w:r>
      <w:r w:rsidR="00C56AF5" w:rsidRPr="00AE034D">
        <w:rPr>
          <w:rFonts w:ascii="Calibri" w:hAnsi="Calibri" w:cs="Calibri"/>
          <w:b w:val="0"/>
          <w:color w:val="auto"/>
          <w:sz w:val="22"/>
          <w:szCs w:val="22"/>
        </w:rPr>
        <w:t xml:space="preserve">, </w:t>
      </w:r>
      <w:r w:rsidRPr="00AE034D">
        <w:rPr>
          <w:rFonts w:ascii="Calibri" w:hAnsi="Calibri" w:cs="Calibri"/>
          <w:b w:val="0"/>
          <w:color w:val="auto"/>
          <w:sz w:val="22"/>
          <w:szCs w:val="22"/>
        </w:rPr>
        <w:t>vyhlášky č. 503/2006 Sb., o podrobnější úpravě územního řízení, veřejnoprávní smlouvy a územního opatření</w:t>
      </w:r>
      <w:r w:rsidR="00806B66" w:rsidRPr="00AE034D">
        <w:rPr>
          <w:rFonts w:ascii="Calibri" w:hAnsi="Calibri" w:cs="Calibri"/>
          <w:b w:val="0"/>
          <w:color w:val="auto"/>
          <w:sz w:val="22"/>
          <w:szCs w:val="22"/>
        </w:rPr>
        <w:t>, ve znění pozdějších předpisů</w:t>
      </w:r>
      <w:r w:rsidR="006020A8" w:rsidRPr="00AE034D">
        <w:rPr>
          <w:rFonts w:ascii="Calibri" w:hAnsi="Calibri" w:cs="Calibri"/>
          <w:b w:val="0"/>
          <w:color w:val="auto"/>
          <w:sz w:val="22"/>
          <w:szCs w:val="22"/>
        </w:rPr>
        <w:t>,</w:t>
      </w:r>
      <w:r w:rsidRPr="00AE034D">
        <w:rPr>
          <w:rFonts w:ascii="Calibri" w:hAnsi="Calibri" w:cs="Calibri"/>
          <w:b w:val="0"/>
          <w:color w:val="auto"/>
          <w:sz w:val="22"/>
          <w:szCs w:val="22"/>
        </w:rPr>
        <w:t xml:space="preserve"> </w:t>
      </w:r>
      <w:r w:rsidR="002D68B1" w:rsidRPr="00AE034D">
        <w:rPr>
          <w:rFonts w:ascii="Calibri" w:hAnsi="Calibri" w:cs="Calibri"/>
          <w:b w:val="0"/>
          <w:color w:val="auto"/>
          <w:sz w:val="22"/>
          <w:szCs w:val="22"/>
        </w:rPr>
        <w:t>(dále jen „</w:t>
      </w:r>
      <w:proofErr w:type="spellStart"/>
      <w:r w:rsidR="002D68B1" w:rsidRPr="00AE034D">
        <w:rPr>
          <w:rFonts w:ascii="Calibri" w:hAnsi="Calibri" w:cs="Calibri"/>
          <w:bCs/>
          <w:i/>
          <w:iCs/>
          <w:color w:val="auto"/>
          <w:sz w:val="22"/>
          <w:szCs w:val="22"/>
        </w:rPr>
        <w:t>vyhl</w:t>
      </w:r>
      <w:proofErr w:type="spellEnd"/>
      <w:r w:rsidR="002D68B1" w:rsidRPr="00AE034D">
        <w:rPr>
          <w:rFonts w:ascii="Calibri" w:hAnsi="Calibri" w:cs="Calibri"/>
          <w:bCs/>
          <w:i/>
          <w:iCs/>
          <w:color w:val="auto"/>
          <w:sz w:val="22"/>
          <w:szCs w:val="22"/>
        </w:rPr>
        <w:t>. 503/2006 Sb.</w:t>
      </w:r>
      <w:r w:rsidR="002D68B1" w:rsidRPr="00AE034D">
        <w:rPr>
          <w:rFonts w:ascii="Calibri" w:hAnsi="Calibri" w:cs="Calibri"/>
          <w:b w:val="0"/>
          <w:color w:val="auto"/>
          <w:sz w:val="22"/>
          <w:szCs w:val="22"/>
        </w:rPr>
        <w:t xml:space="preserve">“) </w:t>
      </w:r>
      <w:r w:rsidRPr="00AE034D">
        <w:rPr>
          <w:rFonts w:ascii="Calibri" w:hAnsi="Calibri" w:cs="Calibri"/>
          <w:b w:val="0"/>
          <w:color w:val="auto"/>
          <w:sz w:val="22"/>
          <w:szCs w:val="22"/>
        </w:rPr>
        <w:t>a vyhlášky č. 499/2006 Sb., o dokumentaci staveb</w:t>
      </w:r>
      <w:r w:rsidR="00A91284" w:rsidRPr="00AE034D">
        <w:rPr>
          <w:rFonts w:ascii="Calibri" w:hAnsi="Calibri" w:cs="Calibri"/>
          <w:b w:val="0"/>
          <w:color w:val="auto"/>
          <w:sz w:val="22"/>
          <w:szCs w:val="22"/>
        </w:rPr>
        <w:t>,</w:t>
      </w:r>
      <w:r w:rsidRPr="00AE034D">
        <w:rPr>
          <w:rFonts w:ascii="Calibri" w:hAnsi="Calibri" w:cs="Calibri"/>
          <w:b w:val="0"/>
          <w:color w:val="auto"/>
          <w:sz w:val="22"/>
          <w:szCs w:val="22"/>
        </w:rPr>
        <w:t xml:space="preserve"> na zhotovení dokumentace stavby</w:t>
      </w:r>
      <w:r w:rsidR="00806B66" w:rsidRPr="00AE034D">
        <w:rPr>
          <w:rFonts w:ascii="Calibri" w:hAnsi="Calibri" w:cs="Calibri"/>
          <w:b w:val="0"/>
          <w:color w:val="auto"/>
          <w:sz w:val="22"/>
          <w:szCs w:val="22"/>
        </w:rPr>
        <w:t>, ve znění pozdějších předpisů</w:t>
      </w:r>
      <w:r w:rsidR="006020A8" w:rsidRPr="00AE034D">
        <w:rPr>
          <w:rFonts w:ascii="Calibri" w:hAnsi="Calibri" w:cs="Calibri"/>
          <w:b w:val="0"/>
          <w:color w:val="auto"/>
          <w:sz w:val="22"/>
          <w:szCs w:val="22"/>
        </w:rPr>
        <w:t>,</w:t>
      </w:r>
      <w:r w:rsidR="002D68B1" w:rsidRPr="00AE034D">
        <w:rPr>
          <w:rFonts w:ascii="Calibri" w:hAnsi="Calibri" w:cs="Calibri"/>
          <w:b w:val="0"/>
          <w:color w:val="auto"/>
          <w:sz w:val="22"/>
          <w:szCs w:val="22"/>
        </w:rPr>
        <w:t xml:space="preserve"> (dále jen „</w:t>
      </w:r>
      <w:proofErr w:type="spellStart"/>
      <w:r w:rsidR="002D68B1" w:rsidRPr="00AE034D">
        <w:rPr>
          <w:rFonts w:ascii="Calibri" w:hAnsi="Calibri" w:cs="Calibri"/>
          <w:bCs/>
          <w:i/>
          <w:iCs/>
          <w:color w:val="auto"/>
          <w:sz w:val="22"/>
          <w:szCs w:val="22"/>
        </w:rPr>
        <w:t>vyhl</w:t>
      </w:r>
      <w:proofErr w:type="spellEnd"/>
      <w:r w:rsidR="002D68B1" w:rsidRPr="00AE034D">
        <w:rPr>
          <w:rFonts w:ascii="Calibri" w:hAnsi="Calibri" w:cs="Calibri"/>
          <w:bCs/>
          <w:i/>
          <w:iCs/>
          <w:color w:val="auto"/>
          <w:sz w:val="22"/>
          <w:szCs w:val="22"/>
        </w:rPr>
        <w:t>. 499/2006 Sb.</w:t>
      </w:r>
      <w:r w:rsidR="002D68B1" w:rsidRPr="00AE034D">
        <w:rPr>
          <w:rFonts w:ascii="Calibri" w:hAnsi="Calibri" w:cs="Calibri"/>
          <w:b w:val="0"/>
          <w:color w:val="auto"/>
          <w:sz w:val="22"/>
          <w:szCs w:val="22"/>
        </w:rPr>
        <w:t>“)</w:t>
      </w:r>
    </w:p>
    <w:p w14:paraId="6674608B" w14:textId="77777777" w:rsidR="00B43492" w:rsidRPr="00AE034D" w:rsidRDefault="00B43492" w:rsidP="00806B66">
      <w:pPr>
        <w:pStyle w:val="Zkladntext"/>
        <w:widowControl w:val="0"/>
        <w:jc w:val="left"/>
        <w:rPr>
          <w:rFonts w:ascii="Calibri" w:hAnsi="Calibri" w:cs="Calibri"/>
          <w:color w:val="auto"/>
          <w:sz w:val="22"/>
          <w:szCs w:val="22"/>
        </w:rPr>
      </w:pPr>
    </w:p>
    <w:p w14:paraId="19A893CF" w14:textId="77777777" w:rsidR="00A0370D" w:rsidRPr="00AE034D" w:rsidRDefault="00A0370D" w:rsidP="00A25A9C">
      <w:pPr>
        <w:pStyle w:val="Zkladntext"/>
        <w:widowControl w:val="0"/>
        <w:rPr>
          <w:rFonts w:ascii="Calibri" w:hAnsi="Calibri" w:cs="Calibri"/>
          <w:color w:val="auto"/>
          <w:sz w:val="22"/>
          <w:szCs w:val="22"/>
        </w:rPr>
      </w:pPr>
    </w:p>
    <w:p w14:paraId="733B2178" w14:textId="77777777" w:rsidR="00B43492" w:rsidRPr="00AE034D" w:rsidRDefault="00B43492" w:rsidP="00A25A9C">
      <w:pPr>
        <w:widowControl w:val="0"/>
        <w:ind w:left="566" w:hanging="566"/>
        <w:jc w:val="both"/>
        <w:rPr>
          <w:rFonts w:ascii="Calibri" w:hAnsi="Calibri" w:cs="Calibri"/>
          <w:snapToGrid w:val="0"/>
          <w:color w:val="FF0000"/>
          <w:sz w:val="22"/>
          <w:szCs w:val="22"/>
        </w:rPr>
      </w:pPr>
      <w:r w:rsidRPr="00AE034D">
        <w:rPr>
          <w:rFonts w:ascii="Calibri" w:hAnsi="Calibri" w:cs="Calibri"/>
          <w:color w:val="339966"/>
          <w:szCs w:val="22"/>
        </w:rPr>
        <w:tab/>
      </w:r>
    </w:p>
    <w:p w14:paraId="4358AF76" w14:textId="77777777" w:rsidR="006243A7" w:rsidRDefault="00B43492" w:rsidP="00A25A9C">
      <w:pPr>
        <w:pStyle w:val="Odstavec11"/>
        <w:widowControl w:val="0"/>
        <w:numPr>
          <w:ilvl w:val="0"/>
          <w:numId w:val="0"/>
        </w:numPr>
        <w:spacing w:before="0"/>
        <w:jc w:val="both"/>
        <w:rPr>
          <w:rFonts w:ascii="Calibri" w:hAnsi="Calibri" w:cs="Calibri"/>
          <w:sz w:val="22"/>
          <w:szCs w:val="22"/>
        </w:rPr>
      </w:pPr>
      <w:r w:rsidRPr="00AE034D">
        <w:rPr>
          <w:rFonts w:ascii="Calibri" w:hAnsi="Calibri" w:cs="Calibri"/>
          <w:b/>
          <w:sz w:val="22"/>
          <w:szCs w:val="22"/>
        </w:rPr>
        <w:t>Objednatel</w:t>
      </w:r>
      <w:r w:rsidRPr="00AE034D">
        <w:rPr>
          <w:rFonts w:ascii="Calibri" w:hAnsi="Calibri" w:cs="Calibri"/>
          <w:sz w:val="22"/>
          <w:szCs w:val="22"/>
        </w:rPr>
        <w:t>:</w:t>
      </w:r>
      <w:r w:rsidRPr="00AE034D">
        <w:rPr>
          <w:rFonts w:ascii="Calibri" w:hAnsi="Calibri" w:cs="Calibri"/>
          <w:sz w:val="22"/>
          <w:szCs w:val="22"/>
        </w:rPr>
        <w:tab/>
      </w:r>
      <w:r w:rsidRPr="00AE034D">
        <w:rPr>
          <w:rFonts w:ascii="Calibri" w:hAnsi="Calibri" w:cs="Calibri"/>
          <w:sz w:val="22"/>
          <w:szCs w:val="22"/>
        </w:rPr>
        <w:tab/>
      </w:r>
      <w:r w:rsidR="006243A7">
        <w:rPr>
          <w:rFonts w:ascii="Calibri" w:hAnsi="Calibri" w:cs="Calibri"/>
          <w:sz w:val="22"/>
          <w:szCs w:val="22"/>
        </w:rPr>
        <w:t>Střední odborná škola a Střední odborné učilišti Jílové u Prahy,</w:t>
      </w:r>
    </w:p>
    <w:p w14:paraId="3E7FFE6B" w14:textId="3C500A2C" w:rsidR="00AB2D11" w:rsidRPr="006243A7" w:rsidRDefault="006243A7" w:rsidP="006243A7">
      <w:pPr>
        <w:pStyle w:val="Odstavec11"/>
        <w:widowControl w:val="0"/>
        <w:numPr>
          <w:ilvl w:val="0"/>
          <w:numId w:val="0"/>
        </w:numPr>
        <w:spacing w:before="0"/>
        <w:ind w:left="2124"/>
        <w:jc w:val="both"/>
        <w:rPr>
          <w:rFonts w:ascii="Calibri" w:hAnsi="Calibri" w:cs="Calibri"/>
          <w:sz w:val="22"/>
          <w:szCs w:val="22"/>
        </w:rPr>
      </w:pPr>
      <w:r>
        <w:rPr>
          <w:rFonts w:ascii="Calibri" w:hAnsi="Calibri" w:cs="Calibri"/>
          <w:sz w:val="22"/>
          <w:szCs w:val="22"/>
        </w:rPr>
        <w:t xml:space="preserve">příspěvková </w:t>
      </w:r>
      <w:proofErr w:type="spellStart"/>
      <w:r>
        <w:rPr>
          <w:rFonts w:ascii="Calibri" w:hAnsi="Calibri" w:cs="Calibri"/>
          <w:sz w:val="22"/>
          <w:szCs w:val="22"/>
        </w:rPr>
        <w:t>orgamnizace</w:t>
      </w:r>
      <w:proofErr w:type="spellEnd"/>
      <w:r w:rsidR="00F15C4B" w:rsidRPr="00AE034D">
        <w:rPr>
          <w:rFonts w:ascii="Calibri" w:hAnsi="Calibri" w:cs="Calibri"/>
          <w:b/>
          <w:sz w:val="22"/>
          <w:szCs w:val="22"/>
        </w:rPr>
        <w:t xml:space="preserve"> </w:t>
      </w:r>
    </w:p>
    <w:p w14:paraId="4F50123B" w14:textId="00D3ED75" w:rsidR="00B43492" w:rsidRPr="00AE034D" w:rsidRDefault="00D34506" w:rsidP="00A25A9C">
      <w:pPr>
        <w:pStyle w:val="Odstavec11"/>
        <w:widowControl w:val="0"/>
        <w:numPr>
          <w:ilvl w:val="0"/>
          <w:numId w:val="0"/>
        </w:numPr>
        <w:spacing w:before="0"/>
        <w:ind w:left="2127"/>
        <w:jc w:val="both"/>
        <w:rPr>
          <w:rFonts w:ascii="Calibri" w:hAnsi="Calibri" w:cs="Calibri"/>
          <w:sz w:val="22"/>
          <w:szCs w:val="22"/>
        </w:rPr>
      </w:pPr>
      <w:r w:rsidRPr="00AE034D">
        <w:rPr>
          <w:rFonts w:ascii="Calibri" w:hAnsi="Calibri" w:cs="Calibri"/>
          <w:sz w:val="22"/>
          <w:szCs w:val="22"/>
        </w:rPr>
        <w:t>sídlo</w:t>
      </w:r>
      <w:r w:rsidR="00B43492" w:rsidRPr="00AE034D">
        <w:rPr>
          <w:rFonts w:ascii="Calibri" w:hAnsi="Calibri" w:cs="Calibri"/>
          <w:sz w:val="22"/>
          <w:szCs w:val="22"/>
        </w:rPr>
        <w:t>:</w:t>
      </w:r>
      <w:r w:rsidR="00B43492" w:rsidRPr="00AE034D">
        <w:rPr>
          <w:rFonts w:ascii="Calibri" w:hAnsi="Calibri" w:cs="Calibri"/>
          <w:sz w:val="22"/>
          <w:szCs w:val="22"/>
        </w:rPr>
        <w:tab/>
      </w:r>
      <w:r w:rsidR="00B43492" w:rsidRPr="00AE034D">
        <w:rPr>
          <w:rFonts w:ascii="Calibri" w:hAnsi="Calibri" w:cs="Calibri"/>
          <w:sz w:val="22"/>
          <w:szCs w:val="22"/>
        </w:rPr>
        <w:tab/>
      </w:r>
      <w:proofErr w:type="spellStart"/>
      <w:r w:rsidR="006243A7">
        <w:rPr>
          <w:rFonts w:ascii="Calibri" w:hAnsi="Calibri" w:cs="Calibri"/>
          <w:sz w:val="22"/>
          <w:szCs w:val="22"/>
        </w:rPr>
        <w:t>Šenflukova</w:t>
      </w:r>
      <w:proofErr w:type="spellEnd"/>
      <w:r w:rsidR="006243A7">
        <w:rPr>
          <w:rFonts w:ascii="Calibri" w:hAnsi="Calibri" w:cs="Calibri"/>
          <w:sz w:val="22"/>
          <w:szCs w:val="22"/>
        </w:rPr>
        <w:t xml:space="preserve"> 220, 254 01 Jílové u Prahy</w:t>
      </w:r>
    </w:p>
    <w:p w14:paraId="4DD84696" w14:textId="6342C3AE" w:rsidR="00B43492" w:rsidRPr="00AE034D" w:rsidRDefault="002C36CC" w:rsidP="00A25A9C">
      <w:pPr>
        <w:pStyle w:val="Odstavec11"/>
        <w:widowControl w:val="0"/>
        <w:numPr>
          <w:ilvl w:val="0"/>
          <w:numId w:val="0"/>
        </w:numPr>
        <w:spacing w:before="0"/>
        <w:ind w:left="3544" w:hanging="1417"/>
        <w:jc w:val="both"/>
        <w:rPr>
          <w:rFonts w:ascii="Calibri" w:hAnsi="Calibri" w:cs="Calibri"/>
          <w:sz w:val="22"/>
          <w:szCs w:val="22"/>
        </w:rPr>
      </w:pPr>
      <w:r w:rsidRPr="00AE034D">
        <w:rPr>
          <w:rFonts w:ascii="Calibri" w:hAnsi="Calibri" w:cs="Calibri"/>
          <w:sz w:val="22"/>
          <w:szCs w:val="22"/>
        </w:rPr>
        <w:t>zastoupený</w:t>
      </w:r>
      <w:r w:rsidR="00B43492" w:rsidRPr="00AE034D">
        <w:rPr>
          <w:rFonts w:ascii="Calibri" w:hAnsi="Calibri" w:cs="Calibri"/>
          <w:sz w:val="22"/>
          <w:szCs w:val="22"/>
        </w:rPr>
        <w:t>:</w:t>
      </w:r>
      <w:r w:rsidR="00B43492" w:rsidRPr="00AE034D">
        <w:rPr>
          <w:rFonts w:ascii="Calibri" w:hAnsi="Calibri" w:cs="Calibri"/>
          <w:sz w:val="22"/>
          <w:szCs w:val="22"/>
        </w:rPr>
        <w:tab/>
      </w:r>
      <w:r w:rsidR="006243A7">
        <w:rPr>
          <w:rFonts w:ascii="Calibri" w:hAnsi="Calibri" w:cs="Calibri"/>
          <w:bCs/>
          <w:sz w:val="22"/>
          <w:szCs w:val="22"/>
        </w:rPr>
        <w:t>Mgr.</w:t>
      </w:r>
      <w:r w:rsidR="00D02056">
        <w:rPr>
          <w:rFonts w:ascii="Calibri" w:hAnsi="Calibri" w:cs="Calibri"/>
          <w:bCs/>
          <w:sz w:val="22"/>
          <w:szCs w:val="22"/>
        </w:rPr>
        <w:t xml:space="preserve"> Radek Coufal, </w:t>
      </w:r>
      <w:r w:rsidR="006243A7">
        <w:rPr>
          <w:rFonts w:ascii="Calibri" w:hAnsi="Calibri" w:cs="Calibri"/>
          <w:bCs/>
          <w:sz w:val="22"/>
          <w:szCs w:val="22"/>
        </w:rPr>
        <w:t>ř</w:t>
      </w:r>
      <w:r w:rsidR="00D02056">
        <w:rPr>
          <w:rFonts w:ascii="Calibri" w:hAnsi="Calibri" w:cs="Calibri"/>
          <w:bCs/>
          <w:sz w:val="22"/>
          <w:szCs w:val="22"/>
        </w:rPr>
        <w:t>editel SOŠ a SOU Jílové u Prahy</w:t>
      </w:r>
    </w:p>
    <w:p w14:paraId="3B203A53" w14:textId="7997CA2D" w:rsidR="00A91284" w:rsidRPr="00AE034D" w:rsidRDefault="00B43492" w:rsidP="00D02056">
      <w:pPr>
        <w:widowControl w:val="0"/>
        <w:ind w:left="1416" w:firstLine="708"/>
        <w:jc w:val="both"/>
        <w:rPr>
          <w:rFonts w:ascii="Calibri" w:hAnsi="Calibri" w:cs="Calibri"/>
          <w:sz w:val="22"/>
          <w:szCs w:val="22"/>
        </w:rPr>
      </w:pPr>
      <w:r w:rsidRPr="00AE034D">
        <w:rPr>
          <w:rFonts w:ascii="Calibri" w:hAnsi="Calibri" w:cs="Calibri"/>
          <w:sz w:val="22"/>
          <w:szCs w:val="22"/>
        </w:rPr>
        <w:t>IČ</w:t>
      </w:r>
      <w:r w:rsidR="004240A6" w:rsidRPr="00AE034D">
        <w:rPr>
          <w:rFonts w:ascii="Calibri" w:hAnsi="Calibri" w:cs="Calibri"/>
          <w:sz w:val="22"/>
          <w:szCs w:val="22"/>
        </w:rPr>
        <w:t>O</w:t>
      </w:r>
      <w:r w:rsidRPr="00AE034D">
        <w:rPr>
          <w:rFonts w:ascii="Calibri" w:hAnsi="Calibri" w:cs="Calibri"/>
          <w:sz w:val="22"/>
          <w:szCs w:val="22"/>
        </w:rPr>
        <w:t>:</w:t>
      </w:r>
      <w:r w:rsidRPr="00AE034D">
        <w:rPr>
          <w:rFonts w:ascii="Calibri" w:hAnsi="Calibri" w:cs="Calibri"/>
          <w:sz w:val="22"/>
          <w:szCs w:val="22"/>
        </w:rPr>
        <w:tab/>
      </w:r>
      <w:r w:rsidRPr="00AE034D">
        <w:rPr>
          <w:rFonts w:ascii="Calibri" w:hAnsi="Calibri" w:cs="Calibri"/>
          <w:sz w:val="22"/>
          <w:szCs w:val="22"/>
        </w:rPr>
        <w:tab/>
      </w:r>
      <w:bookmarkStart w:id="0" w:name="_Hlk132706135"/>
      <w:r w:rsidR="0031033F">
        <w:rPr>
          <w:rFonts w:ascii="Tahoma" w:hAnsi="Tahoma" w:cs="Tahoma"/>
          <w:bCs/>
          <w:color w:val="000000"/>
          <w:sz w:val="19"/>
          <w:szCs w:val="19"/>
        </w:rPr>
        <w:t>14802015</w:t>
      </w:r>
      <w:bookmarkEnd w:id="0"/>
    </w:p>
    <w:p w14:paraId="5E6A6295" w14:textId="77777777" w:rsidR="00B43492" w:rsidRPr="00AE034D" w:rsidRDefault="00B43492" w:rsidP="00A25A9C">
      <w:pPr>
        <w:pStyle w:val="Odstavec11"/>
        <w:widowControl w:val="0"/>
        <w:numPr>
          <w:ilvl w:val="0"/>
          <w:numId w:val="0"/>
        </w:numPr>
        <w:spacing w:before="0"/>
        <w:ind w:left="1416" w:firstLine="708"/>
        <w:jc w:val="both"/>
        <w:rPr>
          <w:rFonts w:ascii="Calibri" w:hAnsi="Calibri" w:cs="Calibri"/>
          <w:sz w:val="22"/>
          <w:szCs w:val="22"/>
        </w:rPr>
      </w:pPr>
      <w:r w:rsidRPr="00AE034D">
        <w:rPr>
          <w:rFonts w:ascii="Calibri" w:hAnsi="Calibri" w:cs="Calibri"/>
          <w:sz w:val="22"/>
          <w:szCs w:val="22"/>
        </w:rPr>
        <w:t>(dále jen „</w:t>
      </w:r>
      <w:r w:rsidR="00F15C4B" w:rsidRPr="00AE034D">
        <w:rPr>
          <w:rFonts w:ascii="Calibri" w:hAnsi="Calibri" w:cs="Calibri"/>
          <w:b/>
          <w:i/>
          <w:sz w:val="22"/>
          <w:szCs w:val="22"/>
        </w:rPr>
        <w:t>Objednatel</w:t>
      </w:r>
      <w:r w:rsidRPr="00AE034D">
        <w:rPr>
          <w:rFonts w:ascii="Calibri" w:hAnsi="Calibri" w:cs="Calibri"/>
          <w:sz w:val="22"/>
          <w:szCs w:val="22"/>
        </w:rPr>
        <w:t>“)</w:t>
      </w:r>
      <w:r w:rsidR="00A91284" w:rsidRPr="00AE034D">
        <w:rPr>
          <w:rFonts w:ascii="Calibri" w:hAnsi="Calibri" w:cs="Calibri"/>
          <w:sz w:val="22"/>
          <w:szCs w:val="22"/>
        </w:rPr>
        <w:t>,</w:t>
      </w:r>
      <w:r w:rsidRPr="00AE034D">
        <w:rPr>
          <w:rFonts w:ascii="Calibri" w:hAnsi="Calibri" w:cs="Calibri"/>
          <w:sz w:val="22"/>
          <w:szCs w:val="22"/>
        </w:rPr>
        <w:t xml:space="preserve"> na straně jedné,</w:t>
      </w:r>
    </w:p>
    <w:p w14:paraId="7DF7B3AE" w14:textId="77777777" w:rsidR="00B43492" w:rsidRPr="00AE034D" w:rsidRDefault="00B43492" w:rsidP="00A25A9C">
      <w:pPr>
        <w:widowControl w:val="0"/>
        <w:rPr>
          <w:rFonts w:ascii="Calibri" w:hAnsi="Calibri" w:cs="Calibri"/>
          <w:sz w:val="22"/>
          <w:szCs w:val="22"/>
        </w:rPr>
      </w:pPr>
      <w:r w:rsidRPr="00AE034D">
        <w:rPr>
          <w:rFonts w:ascii="Calibri" w:hAnsi="Calibri" w:cs="Calibri"/>
          <w:sz w:val="22"/>
          <w:szCs w:val="22"/>
        </w:rPr>
        <w:t>a</w:t>
      </w:r>
    </w:p>
    <w:p w14:paraId="22B50968" w14:textId="77777777" w:rsidR="00B43492" w:rsidRPr="00AE034D" w:rsidRDefault="00B43492" w:rsidP="00A25A9C">
      <w:pPr>
        <w:widowControl w:val="0"/>
        <w:rPr>
          <w:rFonts w:ascii="Calibri" w:hAnsi="Calibri" w:cs="Calibri"/>
          <w:sz w:val="22"/>
          <w:szCs w:val="22"/>
        </w:rPr>
      </w:pPr>
    </w:p>
    <w:p w14:paraId="1636A38A" w14:textId="73525B72" w:rsidR="00B43492" w:rsidRPr="00AE034D" w:rsidRDefault="00F73A86" w:rsidP="00A25A9C">
      <w:pPr>
        <w:pStyle w:val="Odstavec11"/>
        <w:widowControl w:val="0"/>
        <w:numPr>
          <w:ilvl w:val="0"/>
          <w:numId w:val="0"/>
        </w:numPr>
        <w:spacing w:before="0"/>
        <w:ind w:left="567" w:hanging="567"/>
        <w:jc w:val="both"/>
        <w:rPr>
          <w:rFonts w:ascii="Calibri" w:hAnsi="Calibri" w:cs="Calibri"/>
          <w:sz w:val="22"/>
          <w:szCs w:val="22"/>
        </w:rPr>
      </w:pPr>
      <w:r>
        <w:rPr>
          <w:rFonts w:ascii="Calibri" w:hAnsi="Calibri" w:cs="Calibri"/>
          <w:b/>
          <w:sz w:val="22"/>
          <w:szCs w:val="22"/>
        </w:rPr>
        <w:t>Dodavatel</w:t>
      </w:r>
      <w:r w:rsidR="00B43492" w:rsidRPr="00AE034D">
        <w:rPr>
          <w:rFonts w:ascii="Calibri" w:hAnsi="Calibri" w:cs="Calibri"/>
          <w:sz w:val="22"/>
          <w:szCs w:val="22"/>
        </w:rPr>
        <w:t>:</w:t>
      </w:r>
      <w:r w:rsidR="00B43492" w:rsidRPr="00AE034D">
        <w:rPr>
          <w:rFonts w:ascii="Calibri" w:hAnsi="Calibri" w:cs="Calibri"/>
          <w:sz w:val="22"/>
          <w:szCs w:val="22"/>
        </w:rPr>
        <w:tab/>
      </w:r>
      <w:r w:rsidR="00B43492" w:rsidRPr="00AE034D">
        <w:rPr>
          <w:rFonts w:ascii="Calibri" w:hAnsi="Calibri" w:cs="Calibri"/>
          <w:sz w:val="22"/>
          <w:szCs w:val="22"/>
        </w:rPr>
        <w:tab/>
      </w:r>
      <w:r w:rsidR="007F242E">
        <w:rPr>
          <w:rFonts w:ascii="Calibri" w:hAnsi="Calibri" w:cs="Calibri"/>
          <w:sz w:val="22"/>
          <w:szCs w:val="22"/>
        </w:rPr>
        <w:t>ARTENDR s.r.o.</w:t>
      </w:r>
    </w:p>
    <w:p w14:paraId="492CA6EB" w14:textId="3ED0636F" w:rsidR="00B43492" w:rsidRPr="00AE034D" w:rsidRDefault="00D34506" w:rsidP="00A25A9C">
      <w:pPr>
        <w:pStyle w:val="Odstavec11"/>
        <w:widowControl w:val="0"/>
        <w:numPr>
          <w:ilvl w:val="0"/>
          <w:numId w:val="0"/>
        </w:numPr>
        <w:spacing w:before="0"/>
        <w:ind w:left="2127"/>
        <w:jc w:val="both"/>
        <w:rPr>
          <w:rFonts w:ascii="Calibri" w:hAnsi="Calibri" w:cs="Calibri"/>
          <w:sz w:val="22"/>
          <w:szCs w:val="22"/>
        </w:rPr>
      </w:pPr>
      <w:r w:rsidRPr="00AE034D">
        <w:rPr>
          <w:rFonts w:ascii="Calibri" w:hAnsi="Calibri" w:cs="Calibri"/>
          <w:sz w:val="22"/>
          <w:szCs w:val="22"/>
        </w:rPr>
        <w:t>sídlo</w:t>
      </w:r>
      <w:r w:rsidR="00B43492" w:rsidRPr="00AE034D">
        <w:rPr>
          <w:rFonts w:ascii="Calibri" w:hAnsi="Calibri" w:cs="Calibri"/>
          <w:sz w:val="22"/>
          <w:szCs w:val="22"/>
        </w:rPr>
        <w:t>:</w:t>
      </w:r>
      <w:r w:rsidR="00B43492" w:rsidRPr="00AE034D">
        <w:rPr>
          <w:rFonts w:ascii="Calibri" w:hAnsi="Calibri" w:cs="Calibri"/>
          <w:sz w:val="22"/>
          <w:szCs w:val="22"/>
        </w:rPr>
        <w:tab/>
      </w:r>
      <w:r w:rsidR="00B43492" w:rsidRPr="00AE034D">
        <w:rPr>
          <w:rFonts w:ascii="Calibri" w:hAnsi="Calibri" w:cs="Calibri"/>
          <w:sz w:val="22"/>
          <w:szCs w:val="22"/>
        </w:rPr>
        <w:tab/>
      </w:r>
      <w:r w:rsidR="007F242E">
        <w:rPr>
          <w:rFonts w:ascii="Calibri" w:hAnsi="Calibri" w:cs="Calibri"/>
          <w:sz w:val="22"/>
          <w:szCs w:val="22"/>
        </w:rPr>
        <w:t>Nádražní 67, 281 51 Velký Osek</w:t>
      </w:r>
    </w:p>
    <w:p w14:paraId="510C71A4" w14:textId="3AA9136E" w:rsidR="00B43492" w:rsidRPr="00AE034D" w:rsidRDefault="00D34506" w:rsidP="00A25A9C">
      <w:pPr>
        <w:pStyle w:val="Odstavec11"/>
        <w:widowControl w:val="0"/>
        <w:numPr>
          <w:ilvl w:val="0"/>
          <w:numId w:val="0"/>
        </w:numPr>
        <w:spacing w:before="0"/>
        <w:ind w:left="3544" w:hanging="1417"/>
        <w:jc w:val="both"/>
        <w:rPr>
          <w:rFonts w:ascii="Calibri" w:hAnsi="Calibri" w:cs="Calibri"/>
          <w:sz w:val="22"/>
          <w:szCs w:val="22"/>
        </w:rPr>
      </w:pPr>
      <w:r w:rsidRPr="00AE034D">
        <w:rPr>
          <w:rFonts w:ascii="Calibri" w:hAnsi="Calibri" w:cs="Calibri"/>
          <w:sz w:val="22"/>
          <w:szCs w:val="22"/>
        </w:rPr>
        <w:t>zastoupený</w:t>
      </w:r>
      <w:r w:rsidR="00B43492" w:rsidRPr="00AE034D">
        <w:rPr>
          <w:rFonts w:ascii="Calibri" w:hAnsi="Calibri" w:cs="Calibri"/>
          <w:sz w:val="22"/>
          <w:szCs w:val="22"/>
        </w:rPr>
        <w:t>:</w:t>
      </w:r>
      <w:r w:rsidR="00B43492" w:rsidRPr="00AE034D">
        <w:rPr>
          <w:rFonts w:ascii="Calibri" w:hAnsi="Calibri" w:cs="Calibri"/>
          <w:sz w:val="22"/>
          <w:szCs w:val="22"/>
        </w:rPr>
        <w:tab/>
      </w:r>
      <w:r w:rsidR="007F242E">
        <w:rPr>
          <w:rFonts w:ascii="Calibri" w:hAnsi="Calibri" w:cs="Calibri"/>
          <w:sz w:val="22"/>
          <w:szCs w:val="22"/>
        </w:rPr>
        <w:t>PhDr. Bc. Markem Semerádem, MBA, jednatelem</w:t>
      </w:r>
    </w:p>
    <w:p w14:paraId="65708C79" w14:textId="34510E2D" w:rsidR="00B43492" w:rsidRPr="00AE034D" w:rsidRDefault="00B43492" w:rsidP="00A25A9C">
      <w:pPr>
        <w:pStyle w:val="Odstavec11"/>
        <w:widowControl w:val="0"/>
        <w:numPr>
          <w:ilvl w:val="0"/>
          <w:numId w:val="0"/>
        </w:numPr>
        <w:spacing w:before="0"/>
        <w:ind w:left="2127"/>
        <w:jc w:val="both"/>
        <w:rPr>
          <w:rFonts w:ascii="Calibri" w:hAnsi="Calibri" w:cs="Calibri"/>
          <w:sz w:val="22"/>
          <w:szCs w:val="22"/>
        </w:rPr>
      </w:pPr>
      <w:r w:rsidRPr="00AE034D">
        <w:rPr>
          <w:rFonts w:ascii="Calibri" w:hAnsi="Calibri" w:cs="Calibri"/>
          <w:sz w:val="22"/>
          <w:szCs w:val="22"/>
        </w:rPr>
        <w:t>bank. spojení:</w:t>
      </w:r>
      <w:r w:rsidRPr="00AE034D">
        <w:rPr>
          <w:rFonts w:ascii="Calibri" w:hAnsi="Calibri" w:cs="Calibri"/>
          <w:sz w:val="22"/>
          <w:szCs w:val="22"/>
        </w:rPr>
        <w:tab/>
      </w:r>
      <w:r w:rsidR="007F242E">
        <w:rPr>
          <w:rFonts w:ascii="Calibri" w:hAnsi="Calibri" w:cs="Calibri"/>
          <w:sz w:val="22"/>
          <w:szCs w:val="22"/>
        </w:rPr>
        <w:t>Fio banka, a.s.</w:t>
      </w:r>
    </w:p>
    <w:p w14:paraId="29C9ED61" w14:textId="0C3AD686" w:rsidR="00B43492" w:rsidRPr="00AE034D" w:rsidRDefault="00B43492" w:rsidP="00A25A9C">
      <w:pPr>
        <w:pStyle w:val="Odstavec11"/>
        <w:widowControl w:val="0"/>
        <w:numPr>
          <w:ilvl w:val="0"/>
          <w:numId w:val="0"/>
        </w:numPr>
        <w:spacing w:before="0"/>
        <w:ind w:left="2127"/>
        <w:jc w:val="both"/>
        <w:rPr>
          <w:rFonts w:ascii="Calibri" w:hAnsi="Calibri" w:cs="Calibri"/>
          <w:sz w:val="22"/>
          <w:szCs w:val="22"/>
        </w:rPr>
      </w:pPr>
      <w:r w:rsidRPr="00AE034D">
        <w:rPr>
          <w:rFonts w:ascii="Calibri" w:hAnsi="Calibri" w:cs="Calibri"/>
          <w:sz w:val="22"/>
          <w:szCs w:val="22"/>
        </w:rPr>
        <w:t xml:space="preserve">č. </w:t>
      </w:r>
      <w:proofErr w:type="spellStart"/>
      <w:r w:rsidRPr="00AE034D">
        <w:rPr>
          <w:rFonts w:ascii="Calibri" w:hAnsi="Calibri" w:cs="Calibri"/>
          <w:sz w:val="22"/>
          <w:szCs w:val="22"/>
        </w:rPr>
        <w:t>ú.</w:t>
      </w:r>
      <w:proofErr w:type="spellEnd"/>
      <w:r w:rsidRPr="00AE034D">
        <w:rPr>
          <w:rFonts w:ascii="Calibri" w:hAnsi="Calibri" w:cs="Calibri"/>
          <w:sz w:val="22"/>
          <w:szCs w:val="22"/>
        </w:rPr>
        <w:t>:</w:t>
      </w:r>
      <w:r w:rsidRPr="00AE034D">
        <w:rPr>
          <w:rFonts w:ascii="Calibri" w:hAnsi="Calibri" w:cs="Calibri"/>
          <w:sz w:val="22"/>
          <w:szCs w:val="22"/>
        </w:rPr>
        <w:tab/>
      </w:r>
      <w:r w:rsidRPr="00AE034D">
        <w:rPr>
          <w:rFonts w:ascii="Calibri" w:hAnsi="Calibri" w:cs="Calibri"/>
          <w:sz w:val="22"/>
          <w:szCs w:val="22"/>
        </w:rPr>
        <w:tab/>
      </w:r>
      <w:r w:rsidR="007F242E">
        <w:rPr>
          <w:rFonts w:ascii="Calibri" w:hAnsi="Calibri" w:cs="Calibri"/>
          <w:sz w:val="22"/>
          <w:szCs w:val="22"/>
        </w:rPr>
        <w:t>2101208539/2010</w:t>
      </w:r>
    </w:p>
    <w:p w14:paraId="42A45989" w14:textId="7B7F67C0" w:rsidR="00B43492" w:rsidRPr="00AE034D" w:rsidRDefault="00B43492" w:rsidP="00A25A9C">
      <w:pPr>
        <w:widowControl w:val="0"/>
        <w:ind w:left="1416" w:firstLine="708"/>
        <w:jc w:val="both"/>
        <w:rPr>
          <w:rFonts w:ascii="Calibri" w:hAnsi="Calibri" w:cs="Calibri"/>
          <w:sz w:val="22"/>
          <w:szCs w:val="22"/>
        </w:rPr>
      </w:pPr>
      <w:r w:rsidRPr="00AE034D">
        <w:rPr>
          <w:rFonts w:ascii="Calibri" w:hAnsi="Calibri" w:cs="Calibri"/>
          <w:sz w:val="22"/>
          <w:szCs w:val="22"/>
        </w:rPr>
        <w:t>IČ</w:t>
      </w:r>
      <w:r w:rsidR="0055704C" w:rsidRPr="00AE034D">
        <w:rPr>
          <w:rFonts w:ascii="Calibri" w:hAnsi="Calibri" w:cs="Calibri"/>
          <w:sz w:val="22"/>
          <w:szCs w:val="22"/>
        </w:rPr>
        <w:t>O</w:t>
      </w:r>
      <w:r w:rsidRPr="00AE034D">
        <w:rPr>
          <w:rFonts w:ascii="Calibri" w:hAnsi="Calibri" w:cs="Calibri"/>
          <w:sz w:val="22"/>
          <w:szCs w:val="22"/>
        </w:rPr>
        <w:t>:</w:t>
      </w:r>
      <w:r w:rsidRPr="00AE034D">
        <w:rPr>
          <w:rFonts w:ascii="Calibri" w:hAnsi="Calibri" w:cs="Calibri"/>
          <w:sz w:val="22"/>
          <w:szCs w:val="22"/>
        </w:rPr>
        <w:tab/>
      </w:r>
      <w:r w:rsidRPr="00AE034D">
        <w:rPr>
          <w:rFonts w:ascii="Calibri" w:hAnsi="Calibri" w:cs="Calibri"/>
          <w:sz w:val="22"/>
          <w:szCs w:val="22"/>
        </w:rPr>
        <w:tab/>
      </w:r>
      <w:r w:rsidR="007F242E">
        <w:rPr>
          <w:rFonts w:ascii="Calibri" w:hAnsi="Calibri" w:cs="Calibri"/>
          <w:sz w:val="22"/>
          <w:szCs w:val="22"/>
        </w:rPr>
        <w:t>24190853</w:t>
      </w:r>
    </w:p>
    <w:p w14:paraId="360BB88F" w14:textId="10FA17F5" w:rsidR="00B43492" w:rsidRPr="00AE034D" w:rsidRDefault="00B43492" w:rsidP="00A25A9C">
      <w:pPr>
        <w:widowControl w:val="0"/>
        <w:ind w:left="1416" w:firstLine="708"/>
        <w:jc w:val="both"/>
        <w:rPr>
          <w:rFonts w:ascii="Calibri" w:hAnsi="Calibri" w:cs="Calibri"/>
          <w:sz w:val="22"/>
          <w:szCs w:val="22"/>
        </w:rPr>
      </w:pPr>
      <w:r w:rsidRPr="00AE034D">
        <w:rPr>
          <w:rFonts w:ascii="Calibri" w:hAnsi="Calibri" w:cs="Calibri"/>
          <w:sz w:val="22"/>
          <w:szCs w:val="22"/>
        </w:rPr>
        <w:t>DIČ:</w:t>
      </w:r>
      <w:r w:rsidRPr="00AE034D">
        <w:rPr>
          <w:rFonts w:ascii="Calibri" w:hAnsi="Calibri" w:cs="Calibri"/>
          <w:sz w:val="22"/>
          <w:szCs w:val="22"/>
        </w:rPr>
        <w:tab/>
      </w:r>
      <w:r w:rsidRPr="00AE034D">
        <w:rPr>
          <w:rFonts w:ascii="Calibri" w:hAnsi="Calibri" w:cs="Calibri"/>
          <w:sz w:val="22"/>
          <w:szCs w:val="22"/>
        </w:rPr>
        <w:tab/>
      </w:r>
      <w:r w:rsidR="007F242E">
        <w:rPr>
          <w:rFonts w:ascii="Calibri" w:hAnsi="Calibri" w:cs="Calibri"/>
          <w:sz w:val="22"/>
          <w:szCs w:val="22"/>
        </w:rPr>
        <w:t>CZ24190853</w:t>
      </w:r>
    </w:p>
    <w:p w14:paraId="7AB40CFA" w14:textId="7AD4E317" w:rsidR="00B43492" w:rsidRPr="00AE034D" w:rsidRDefault="00B43492" w:rsidP="00A25A9C">
      <w:pPr>
        <w:widowControl w:val="0"/>
        <w:ind w:left="2124"/>
        <w:jc w:val="both"/>
        <w:rPr>
          <w:rFonts w:ascii="Calibri" w:hAnsi="Calibri" w:cs="Calibri"/>
          <w:sz w:val="22"/>
          <w:szCs w:val="22"/>
        </w:rPr>
      </w:pPr>
      <w:r w:rsidRPr="00AE034D">
        <w:rPr>
          <w:rFonts w:ascii="Calibri" w:hAnsi="Calibri" w:cs="Calibri"/>
          <w:sz w:val="22"/>
          <w:szCs w:val="22"/>
        </w:rPr>
        <w:t xml:space="preserve">zapsaný v OR vedeném </w:t>
      </w:r>
      <w:r w:rsidR="007F242E">
        <w:rPr>
          <w:rFonts w:ascii="Calibri" w:hAnsi="Calibri" w:cs="Calibri"/>
          <w:sz w:val="22"/>
          <w:szCs w:val="22"/>
        </w:rPr>
        <w:t xml:space="preserve">Městským </w:t>
      </w:r>
      <w:r w:rsidRPr="00AE034D">
        <w:rPr>
          <w:rFonts w:ascii="Calibri" w:hAnsi="Calibri" w:cs="Calibri"/>
          <w:sz w:val="22"/>
          <w:szCs w:val="22"/>
        </w:rPr>
        <w:t xml:space="preserve">soudem v </w:t>
      </w:r>
      <w:r w:rsidR="007F242E">
        <w:rPr>
          <w:rFonts w:ascii="Calibri" w:hAnsi="Calibri" w:cs="Calibri"/>
          <w:sz w:val="22"/>
          <w:szCs w:val="22"/>
        </w:rPr>
        <w:t>Praze</w:t>
      </w:r>
    </w:p>
    <w:p w14:paraId="6862DA83" w14:textId="67F5E556" w:rsidR="00B43492" w:rsidRPr="00AE034D" w:rsidRDefault="00B43492" w:rsidP="00A25A9C">
      <w:pPr>
        <w:widowControl w:val="0"/>
        <w:ind w:left="2124"/>
        <w:jc w:val="both"/>
        <w:rPr>
          <w:rFonts w:ascii="Calibri" w:hAnsi="Calibri" w:cs="Calibri"/>
          <w:sz w:val="22"/>
          <w:szCs w:val="22"/>
        </w:rPr>
      </w:pPr>
      <w:r w:rsidRPr="00AE034D">
        <w:rPr>
          <w:rFonts w:ascii="Calibri" w:hAnsi="Calibri" w:cs="Calibri"/>
          <w:sz w:val="22"/>
          <w:szCs w:val="22"/>
        </w:rPr>
        <w:t xml:space="preserve">oddíl </w:t>
      </w:r>
      <w:r w:rsidR="007F242E">
        <w:rPr>
          <w:rFonts w:ascii="Calibri" w:hAnsi="Calibri" w:cs="Calibri"/>
          <w:sz w:val="22"/>
          <w:szCs w:val="22"/>
        </w:rPr>
        <w:t>C</w:t>
      </w:r>
      <w:r w:rsidRPr="00AE034D">
        <w:rPr>
          <w:rFonts w:ascii="Calibri" w:hAnsi="Calibri" w:cs="Calibri"/>
          <w:sz w:val="22"/>
          <w:szCs w:val="22"/>
        </w:rPr>
        <w:t xml:space="preserve">, vložka </w:t>
      </w:r>
      <w:r w:rsidR="007F242E">
        <w:rPr>
          <w:rFonts w:ascii="Calibri" w:hAnsi="Calibri" w:cs="Calibri"/>
          <w:sz w:val="22"/>
          <w:szCs w:val="22"/>
        </w:rPr>
        <w:t>187147</w:t>
      </w:r>
    </w:p>
    <w:p w14:paraId="3365D1FF" w14:textId="77777777" w:rsidR="00A91284" w:rsidRPr="00AE034D" w:rsidRDefault="00A91284" w:rsidP="00A25A9C">
      <w:pPr>
        <w:widowControl w:val="0"/>
        <w:ind w:left="1416" w:firstLine="708"/>
        <w:jc w:val="both"/>
        <w:rPr>
          <w:rFonts w:ascii="Calibri" w:hAnsi="Calibri" w:cs="Calibri"/>
          <w:sz w:val="22"/>
          <w:szCs w:val="22"/>
        </w:rPr>
      </w:pPr>
    </w:p>
    <w:p w14:paraId="6435E785" w14:textId="2C13921D" w:rsidR="00B43492" w:rsidRPr="00AE034D" w:rsidRDefault="00B43492" w:rsidP="00A25A9C">
      <w:pPr>
        <w:widowControl w:val="0"/>
        <w:ind w:left="1416" w:firstLine="708"/>
        <w:jc w:val="both"/>
        <w:rPr>
          <w:rFonts w:ascii="Calibri" w:hAnsi="Calibri" w:cs="Calibri"/>
          <w:sz w:val="22"/>
          <w:szCs w:val="22"/>
        </w:rPr>
      </w:pPr>
      <w:r w:rsidRPr="00AE034D">
        <w:rPr>
          <w:rFonts w:ascii="Calibri" w:hAnsi="Calibri" w:cs="Calibri"/>
          <w:sz w:val="22"/>
          <w:szCs w:val="22"/>
        </w:rPr>
        <w:t>(dále jen „</w:t>
      </w:r>
      <w:r w:rsidR="00F73A86">
        <w:rPr>
          <w:rFonts w:ascii="Calibri" w:hAnsi="Calibri" w:cs="Calibri"/>
          <w:b/>
          <w:i/>
          <w:sz w:val="22"/>
          <w:szCs w:val="22"/>
        </w:rPr>
        <w:t>Dodavatel</w:t>
      </w:r>
      <w:r w:rsidRPr="00AE034D">
        <w:rPr>
          <w:rFonts w:ascii="Calibri" w:hAnsi="Calibri" w:cs="Calibri"/>
          <w:sz w:val="22"/>
          <w:szCs w:val="22"/>
        </w:rPr>
        <w:t>“)</w:t>
      </w:r>
      <w:r w:rsidR="00A91284" w:rsidRPr="00AE034D">
        <w:rPr>
          <w:rFonts w:ascii="Calibri" w:hAnsi="Calibri" w:cs="Calibri"/>
          <w:sz w:val="22"/>
          <w:szCs w:val="22"/>
        </w:rPr>
        <w:t>,</w:t>
      </w:r>
      <w:r w:rsidRPr="00AE034D">
        <w:rPr>
          <w:rFonts w:ascii="Calibri" w:hAnsi="Calibri" w:cs="Calibri"/>
          <w:sz w:val="22"/>
          <w:szCs w:val="22"/>
        </w:rPr>
        <w:t xml:space="preserve"> na straně druhé</w:t>
      </w:r>
      <w:r w:rsidR="00A91284" w:rsidRPr="00AE034D">
        <w:rPr>
          <w:rFonts w:ascii="Calibri" w:hAnsi="Calibri" w:cs="Calibri"/>
          <w:sz w:val="22"/>
          <w:szCs w:val="22"/>
        </w:rPr>
        <w:t>;</w:t>
      </w:r>
      <w:r w:rsidRPr="00AE034D">
        <w:rPr>
          <w:rFonts w:ascii="Calibri" w:hAnsi="Calibri" w:cs="Calibri"/>
          <w:sz w:val="22"/>
          <w:szCs w:val="22"/>
        </w:rPr>
        <w:t xml:space="preserve"> </w:t>
      </w:r>
    </w:p>
    <w:p w14:paraId="02FFC8E4" w14:textId="77777777" w:rsidR="00A0370D" w:rsidRPr="00AE034D" w:rsidRDefault="00A0370D" w:rsidP="00A25A9C">
      <w:pPr>
        <w:widowControl w:val="0"/>
        <w:ind w:left="1416" w:firstLine="708"/>
        <w:jc w:val="both"/>
        <w:rPr>
          <w:rFonts w:ascii="Calibri" w:hAnsi="Calibri" w:cs="Calibri"/>
          <w:sz w:val="22"/>
          <w:szCs w:val="22"/>
        </w:rPr>
      </w:pPr>
    </w:p>
    <w:p w14:paraId="29CA71B3" w14:textId="77777777" w:rsidR="00A0370D" w:rsidRPr="00AE034D" w:rsidRDefault="00A0370D" w:rsidP="00A25A9C">
      <w:pPr>
        <w:widowControl w:val="0"/>
        <w:ind w:left="1416" w:firstLine="708"/>
        <w:jc w:val="both"/>
        <w:rPr>
          <w:rFonts w:ascii="Calibri" w:hAnsi="Calibri" w:cs="Calibri"/>
          <w:sz w:val="22"/>
          <w:szCs w:val="22"/>
        </w:rPr>
      </w:pPr>
    </w:p>
    <w:p w14:paraId="5678B393" w14:textId="77777777" w:rsidR="00A0370D" w:rsidRPr="00AE034D" w:rsidRDefault="00A0370D" w:rsidP="00A25A9C">
      <w:pPr>
        <w:widowControl w:val="0"/>
        <w:ind w:left="1416" w:firstLine="708"/>
        <w:jc w:val="both"/>
        <w:rPr>
          <w:rFonts w:ascii="Calibri" w:hAnsi="Calibri" w:cs="Calibri"/>
          <w:sz w:val="22"/>
          <w:szCs w:val="22"/>
        </w:rPr>
      </w:pPr>
    </w:p>
    <w:p w14:paraId="6F8DED2F" w14:textId="77777777" w:rsidR="00A0483C" w:rsidRPr="00AE034D" w:rsidRDefault="00A0483C" w:rsidP="00A25A9C">
      <w:pPr>
        <w:widowControl w:val="0"/>
        <w:ind w:left="1416" w:firstLine="708"/>
        <w:rPr>
          <w:rFonts w:ascii="Calibri" w:hAnsi="Calibri" w:cs="Calibri"/>
          <w:sz w:val="22"/>
          <w:szCs w:val="22"/>
        </w:rPr>
      </w:pPr>
    </w:p>
    <w:p w14:paraId="32D11BA9" w14:textId="337CD95E" w:rsidR="00D34506" w:rsidRPr="00AE034D" w:rsidRDefault="00A0483C" w:rsidP="00A25A9C">
      <w:pPr>
        <w:widowControl w:val="0"/>
        <w:jc w:val="both"/>
        <w:rPr>
          <w:rFonts w:ascii="Calibri" w:hAnsi="Calibri" w:cs="Calibri"/>
          <w:sz w:val="22"/>
          <w:szCs w:val="22"/>
        </w:rPr>
      </w:pPr>
      <w:r w:rsidRPr="00AE034D">
        <w:rPr>
          <w:rFonts w:ascii="Calibri" w:hAnsi="Calibri" w:cs="Calibri"/>
          <w:sz w:val="22"/>
          <w:szCs w:val="22"/>
        </w:rPr>
        <w:t>(</w:t>
      </w:r>
      <w:r w:rsidR="00F15C4B" w:rsidRPr="00AE034D">
        <w:rPr>
          <w:rFonts w:ascii="Calibri" w:hAnsi="Calibri" w:cs="Calibri"/>
          <w:sz w:val="22"/>
          <w:szCs w:val="22"/>
        </w:rPr>
        <w:t>Objednatel</w:t>
      </w:r>
      <w:r w:rsidRPr="00AE034D">
        <w:rPr>
          <w:rFonts w:ascii="Calibri" w:hAnsi="Calibri" w:cs="Calibri"/>
          <w:sz w:val="22"/>
          <w:szCs w:val="22"/>
        </w:rPr>
        <w:t xml:space="preserve"> a </w:t>
      </w:r>
      <w:r w:rsidR="00F73A86">
        <w:rPr>
          <w:rFonts w:ascii="Calibri" w:hAnsi="Calibri" w:cs="Calibri"/>
          <w:sz w:val="22"/>
          <w:szCs w:val="22"/>
        </w:rPr>
        <w:t>Dodavatel</w:t>
      </w:r>
      <w:r w:rsidRPr="00AE034D">
        <w:rPr>
          <w:rFonts w:ascii="Calibri" w:hAnsi="Calibri" w:cs="Calibri"/>
          <w:sz w:val="22"/>
          <w:szCs w:val="22"/>
        </w:rPr>
        <w:t xml:space="preserve"> dále společně jen </w:t>
      </w:r>
      <w:r w:rsidR="00D34506" w:rsidRPr="00AE034D">
        <w:rPr>
          <w:rFonts w:ascii="Calibri" w:hAnsi="Calibri" w:cs="Calibri"/>
          <w:i/>
          <w:sz w:val="22"/>
          <w:szCs w:val="22"/>
        </w:rPr>
        <w:t>„</w:t>
      </w:r>
      <w:r w:rsidRPr="00AE034D">
        <w:rPr>
          <w:rFonts w:ascii="Calibri" w:hAnsi="Calibri" w:cs="Calibri"/>
          <w:b/>
          <w:i/>
          <w:sz w:val="22"/>
          <w:szCs w:val="22"/>
        </w:rPr>
        <w:t>Smluvní strany</w:t>
      </w:r>
      <w:r w:rsidRPr="00AE034D">
        <w:rPr>
          <w:rFonts w:ascii="Calibri" w:hAnsi="Calibri" w:cs="Calibri"/>
          <w:i/>
          <w:sz w:val="22"/>
          <w:szCs w:val="22"/>
        </w:rPr>
        <w:t>"</w:t>
      </w:r>
      <w:r w:rsidRPr="00AE034D">
        <w:rPr>
          <w:rFonts w:ascii="Calibri" w:hAnsi="Calibri" w:cs="Calibri"/>
          <w:sz w:val="22"/>
          <w:szCs w:val="22"/>
        </w:rPr>
        <w:t xml:space="preserve"> nebo každý z nich samostatně jen </w:t>
      </w:r>
      <w:r w:rsidR="00D34506" w:rsidRPr="00AE034D">
        <w:rPr>
          <w:rFonts w:ascii="Calibri" w:hAnsi="Calibri" w:cs="Calibri"/>
          <w:i/>
          <w:sz w:val="22"/>
          <w:szCs w:val="22"/>
        </w:rPr>
        <w:t>„</w:t>
      </w:r>
      <w:r w:rsidRPr="00AE034D">
        <w:rPr>
          <w:rFonts w:ascii="Calibri" w:hAnsi="Calibri" w:cs="Calibri"/>
          <w:b/>
          <w:i/>
          <w:sz w:val="22"/>
          <w:szCs w:val="22"/>
        </w:rPr>
        <w:t>Smluvní strana</w:t>
      </w:r>
      <w:r w:rsidRPr="00AE034D">
        <w:rPr>
          <w:rFonts w:ascii="Calibri" w:hAnsi="Calibri" w:cs="Calibri"/>
          <w:i/>
          <w:sz w:val="22"/>
          <w:szCs w:val="22"/>
        </w:rPr>
        <w:t>"</w:t>
      </w:r>
      <w:r w:rsidR="00D34506" w:rsidRPr="00AE034D">
        <w:rPr>
          <w:rFonts w:ascii="Calibri" w:hAnsi="Calibri" w:cs="Calibri"/>
          <w:sz w:val="22"/>
          <w:szCs w:val="22"/>
        </w:rPr>
        <w:t>)</w:t>
      </w:r>
      <w:r w:rsidRPr="00AE034D">
        <w:rPr>
          <w:rFonts w:ascii="Calibri" w:hAnsi="Calibri" w:cs="Calibri"/>
          <w:sz w:val="22"/>
          <w:szCs w:val="22"/>
        </w:rPr>
        <w:t xml:space="preserve"> </w:t>
      </w:r>
    </w:p>
    <w:p w14:paraId="1B1EF857" w14:textId="77777777" w:rsidR="00D34506" w:rsidRPr="00AE034D" w:rsidRDefault="00D34506" w:rsidP="00A25A9C">
      <w:pPr>
        <w:widowControl w:val="0"/>
        <w:jc w:val="both"/>
        <w:rPr>
          <w:rFonts w:ascii="Calibri" w:hAnsi="Calibri" w:cs="Calibri"/>
          <w:sz w:val="22"/>
          <w:szCs w:val="22"/>
        </w:rPr>
      </w:pPr>
    </w:p>
    <w:p w14:paraId="0E29E232" w14:textId="77777777" w:rsidR="00A53C13" w:rsidRPr="00AE034D" w:rsidRDefault="00A53C13" w:rsidP="00A25A9C">
      <w:pPr>
        <w:widowControl w:val="0"/>
        <w:jc w:val="both"/>
        <w:rPr>
          <w:rFonts w:ascii="Calibri" w:hAnsi="Calibri" w:cs="Calibri"/>
          <w:sz w:val="22"/>
          <w:szCs w:val="22"/>
        </w:rPr>
      </w:pPr>
      <w:r w:rsidRPr="00AE034D">
        <w:rPr>
          <w:rFonts w:ascii="Calibri" w:hAnsi="Calibri" w:cs="Calibri"/>
          <w:sz w:val="22"/>
          <w:szCs w:val="22"/>
        </w:rPr>
        <w:t xml:space="preserve">uzavírají dnešního dne, měsíce a roku tuto </w:t>
      </w:r>
      <w:r w:rsidR="00806B66" w:rsidRPr="00AE034D">
        <w:rPr>
          <w:rFonts w:ascii="Calibri" w:hAnsi="Calibri" w:cs="Calibri"/>
          <w:sz w:val="22"/>
          <w:szCs w:val="22"/>
        </w:rPr>
        <w:t>S</w:t>
      </w:r>
      <w:r w:rsidRPr="00AE034D">
        <w:rPr>
          <w:rFonts w:ascii="Calibri" w:hAnsi="Calibri" w:cs="Calibri"/>
          <w:sz w:val="22"/>
          <w:szCs w:val="22"/>
        </w:rPr>
        <w:t xml:space="preserve">mlouvu o </w:t>
      </w:r>
      <w:r w:rsidR="00806B66" w:rsidRPr="00AE034D">
        <w:rPr>
          <w:rFonts w:ascii="Calibri" w:hAnsi="Calibri" w:cs="Calibri"/>
          <w:sz w:val="22"/>
          <w:szCs w:val="22"/>
        </w:rPr>
        <w:t>dílo</w:t>
      </w:r>
      <w:r w:rsidRPr="00AE034D">
        <w:rPr>
          <w:rFonts w:ascii="Calibri" w:hAnsi="Calibri" w:cs="Calibri"/>
          <w:sz w:val="22"/>
          <w:szCs w:val="22"/>
        </w:rPr>
        <w:t xml:space="preserve"> (dále jen </w:t>
      </w:r>
      <w:r w:rsidRPr="00AE034D">
        <w:rPr>
          <w:rFonts w:ascii="Calibri" w:hAnsi="Calibri" w:cs="Calibri"/>
          <w:i/>
          <w:sz w:val="22"/>
          <w:szCs w:val="22"/>
        </w:rPr>
        <w:t>„</w:t>
      </w:r>
      <w:r w:rsidRPr="00AE034D">
        <w:rPr>
          <w:rFonts w:ascii="Calibri" w:hAnsi="Calibri" w:cs="Calibri"/>
          <w:b/>
          <w:i/>
          <w:sz w:val="22"/>
          <w:szCs w:val="22"/>
        </w:rPr>
        <w:t>Smlouva</w:t>
      </w:r>
      <w:r w:rsidRPr="00AE034D">
        <w:rPr>
          <w:rFonts w:ascii="Calibri" w:hAnsi="Calibri" w:cs="Calibri"/>
          <w:i/>
          <w:sz w:val="22"/>
          <w:szCs w:val="22"/>
        </w:rPr>
        <w:t>“</w:t>
      </w:r>
      <w:r w:rsidRPr="00AE034D">
        <w:rPr>
          <w:rFonts w:ascii="Calibri" w:hAnsi="Calibri" w:cs="Calibri"/>
          <w:sz w:val="22"/>
          <w:szCs w:val="22"/>
        </w:rPr>
        <w:t>).</w:t>
      </w:r>
    </w:p>
    <w:p w14:paraId="77D761AA" w14:textId="77777777" w:rsidR="00B43492" w:rsidRPr="00AE034D" w:rsidRDefault="00B43492" w:rsidP="00A25A9C">
      <w:pPr>
        <w:widowControl w:val="0"/>
        <w:ind w:left="1416" w:firstLine="708"/>
        <w:rPr>
          <w:rFonts w:ascii="Calibri" w:hAnsi="Calibri" w:cs="Calibri"/>
          <w:sz w:val="22"/>
          <w:szCs w:val="22"/>
        </w:rPr>
      </w:pPr>
    </w:p>
    <w:p w14:paraId="1CCABE3B" w14:textId="77777777" w:rsidR="00A0370D" w:rsidRPr="00AE034D" w:rsidRDefault="00A0370D" w:rsidP="00A25A9C">
      <w:pPr>
        <w:widowControl w:val="0"/>
        <w:ind w:left="1416" w:firstLine="708"/>
        <w:rPr>
          <w:rFonts w:ascii="Calibri" w:hAnsi="Calibri" w:cs="Calibri"/>
          <w:sz w:val="22"/>
          <w:szCs w:val="22"/>
        </w:rPr>
      </w:pPr>
    </w:p>
    <w:p w14:paraId="28F0A07F" w14:textId="77777777" w:rsidR="00B43492" w:rsidRPr="00AE034D" w:rsidRDefault="00D34506" w:rsidP="00A25A9C">
      <w:pPr>
        <w:pStyle w:val="Zkladntextodsazen3"/>
        <w:widowControl w:val="0"/>
        <w:spacing w:before="240"/>
        <w:ind w:left="0" w:firstLine="0"/>
        <w:jc w:val="center"/>
        <w:rPr>
          <w:rFonts w:ascii="Calibri" w:hAnsi="Calibri" w:cs="Calibri"/>
          <w:b/>
          <w:sz w:val="22"/>
          <w:szCs w:val="22"/>
        </w:rPr>
      </w:pPr>
      <w:r w:rsidRPr="00AE034D">
        <w:rPr>
          <w:rFonts w:ascii="Calibri" w:hAnsi="Calibri" w:cs="Calibri"/>
          <w:sz w:val="22"/>
          <w:szCs w:val="22"/>
        </w:rPr>
        <w:br w:type="page"/>
      </w:r>
      <w:r w:rsidR="00B43492" w:rsidRPr="00AE034D">
        <w:rPr>
          <w:rFonts w:ascii="Calibri" w:hAnsi="Calibri" w:cs="Calibri"/>
          <w:b/>
          <w:sz w:val="22"/>
          <w:szCs w:val="22"/>
        </w:rPr>
        <w:lastRenderedPageBreak/>
        <w:t>ČLÁNEK 1.</w:t>
      </w:r>
    </w:p>
    <w:p w14:paraId="3249F16B" w14:textId="77777777" w:rsidR="00B43492" w:rsidRPr="00AE034D" w:rsidRDefault="00F15C4B" w:rsidP="00A25A9C">
      <w:pPr>
        <w:pStyle w:val="Zkladntextodsazen3"/>
        <w:widowControl w:val="0"/>
        <w:spacing w:before="240"/>
        <w:ind w:left="0" w:firstLine="0"/>
        <w:jc w:val="center"/>
        <w:rPr>
          <w:rFonts w:ascii="Calibri" w:hAnsi="Calibri" w:cs="Calibri"/>
          <w:b/>
          <w:sz w:val="22"/>
          <w:szCs w:val="22"/>
        </w:rPr>
      </w:pPr>
      <w:r w:rsidRPr="00AE034D">
        <w:rPr>
          <w:rFonts w:ascii="Calibri" w:hAnsi="Calibri" w:cs="Calibri"/>
          <w:b/>
          <w:sz w:val="22"/>
          <w:szCs w:val="22"/>
        </w:rPr>
        <w:t>ÚVODNÍ USTANOVENÍ</w:t>
      </w:r>
    </w:p>
    <w:p w14:paraId="59BF6212" w14:textId="1F103B15" w:rsidR="00C3530B" w:rsidRPr="00AE034D" w:rsidRDefault="00F15C4B" w:rsidP="00A25A9C">
      <w:pPr>
        <w:widowControl w:val="0"/>
        <w:spacing w:before="240"/>
        <w:ind w:left="567" w:hanging="567"/>
        <w:jc w:val="both"/>
        <w:rPr>
          <w:rFonts w:ascii="Calibri" w:hAnsi="Calibri" w:cs="Calibri"/>
          <w:bCs/>
          <w:snapToGrid w:val="0"/>
          <w:color w:val="000000"/>
          <w:sz w:val="22"/>
          <w:szCs w:val="22"/>
        </w:rPr>
      </w:pPr>
      <w:r w:rsidRPr="00AE034D">
        <w:rPr>
          <w:rFonts w:ascii="Calibri" w:hAnsi="Calibri" w:cs="Calibri"/>
          <w:bCs/>
          <w:snapToGrid w:val="0"/>
          <w:color w:val="000000"/>
          <w:sz w:val="22"/>
          <w:szCs w:val="22"/>
        </w:rPr>
        <w:t>(A)</w:t>
      </w:r>
      <w:r w:rsidRPr="00AE034D">
        <w:rPr>
          <w:rFonts w:ascii="Calibri" w:hAnsi="Calibri" w:cs="Calibri"/>
          <w:bCs/>
          <w:snapToGrid w:val="0"/>
          <w:color w:val="000000"/>
          <w:sz w:val="22"/>
          <w:szCs w:val="22"/>
        </w:rPr>
        <w:tab/>
        <w:t xml:space="preserve">Objednatel označený v záhlaví této Smlouvy, se rozhodl realizovat akci s </w:t>
      </w:r>
      <w:r w:rsidR="00F62EA9" w:rsidRPr="00B8498D">
        <w:rPr>
          <w:b/>
          <w:bCs/>
        </w:rPr>
        <w:t>„</w:t>
      </w:r>
      <w:r w:rsidR="00DE44AA">
        <w:rPr>
          <w:b/>
          <w:bCs/>
        </w:rPr>
        <w:t>Půdní vestavba</w:t>
      </w:r>
      <w:r w:rsidR="00F62EA9">
        <w:rPr>
          <w:b/>
          <w:bCs/>
        </w:rPr>
        <w:t xml:space="preserve"> </w:t>
      </w:r>
      <w:r w:rsidR="00F34762">
        <w:rPr>
          <w:b/>
          <w:bCs/>
        </w:rPr>
        <w:t>– studie proveditelnosti</w:t>
      </w:r>
      <w:r w:rsidR="00F62EA9" w:rsidRPr="00B8498D">
        <w:rPr>
          <w:b/>
          <w:bCs/>
        </w:rPr>
        <w:t>“</w:t>
      </w:r>
      <w:r w:rsidRPr="00AE034D">
        <w:rPr>
          <w:rFonts w:ascii="Calibri" w:hAnsi="Calibri" w:cs="Calibri"/>
          <w:bCs/>
          <w:snapToGrid w:val="0"/>
          <w:color w:val="000000"/>
          <w:sz w:val="22"/>
          <w:szCs w:val="22"/>
        </w:rPr>
        <w:t xml:space="preserve"> (dále jen „</w:t>
      </w:r>
      <w:r w:rsidRPr="00AE034D">
        <w:rPr>
          <w:rFonts w:ascii="Calibri" w:hAnsi="Calibri" w:cs="Calibri"/>
          <w:b/>
          <w:snapToGrid w:val="0"/>
          <w:color w:val="000000"/>
          <w:sz w:val="22"/>
          <w:szCs w:val="22"/>
        </w:rPr>
        <w:t>Akce</w:t>
      </w:r>
      <w:r w:rsidRPr="00AE034D">
        <w:rPr>
          <w:rFonts w:ascii="Calibri" w:hAnsi="Calibri" w:cs="Calibri"/>
          <w:bCs/>
          <w:snapToGrid w:val="0"/>
          <w:color w:val="000000"/>
          <w:sz w:val="22"/>
          <w:szCs w:val="22"/>
        </w:rPr>
        <w:t>“)</w:t>
      </w:r>
      <w:r w:rsidR="00806B66" w:rsidRPr="00AE034D">
        <w:rPr>
          <w:rFonts w:ascii="Calibri" w:hAnsi="Calibri" w:cs="Calibri"/>
          <w:bCs/>
          <w:snapToGrid w:val="0"/>
          <w:color w:val="000000"/>
          <w:sz w:val="22"/>
          <w:szCs w:val="22"/>
        </w:rPr>
        <w:t>, jejímž předmětem je právě</w:t>
      </w:r>
      <w:r w:rsidR="001C1E0B">
        <w:rPr>
          <w:rFonts w:ascii="Calibri" w:hAnsi="Calibri" w:cs="Calibri"/>
          <w:bCs/>
          <w:snapToGrid w:val="0"/>
          <w:color w:val="000000"/>
          <w:sz w:val="22"/>
          <w:szCs w:val="22"/>
        </w:rPr>
        <w:t xml:space="preserve"> </w:t>
      </w:r>
      <w:r w:rsidR="001C1E0B" w:rsidRPr="001C1E0B">
        <w:rPr>
          <w:rFonts w:ascii="Calibri" w:hAnsi="Calibri" w:cs="Calibri"/>
          <w:bCs/>
          <w:snapToGrid w:val="0"/>
          <w:color w:val="000000"/>
          <w:sz w:val="22"/>
          <w:szCs w:val="22"/>
        </w:rPr>
        <w:t>p</w:t>
      </w:r>
      <w:r w:rsidR="001C1E0B" w:rsidRPr="001C1E0B">
        <w:rPr>
          <w:bCs/>
        </w:rPr>
        <w:t xml:space="preserve">ůdní vestavba </w:t>
      </w:r>
      <w:proofErr w:type="gramStart"/>
      <w:r w:rsidR="001C1E0B" w:rsidRPr="001C1E0B">
        <w:rPr>
          <w:bCs/>
        </w:rPr>
        <w:t>školy  SOŠ</w:t>
      </w:r>
      <w:proofErr w:type="gramEnd"/>
      <w:r w:rsidR="001C1E0B" w:rsidRPr="001C1E0B">
        <w:rPr>
          <w:bCs/>
        </w:rPr>
        <w:t xml:space="preserve"> a SOU Jílové u Prahy</w:t>
      </w:r>
      <w:r w:rsidR="001C1E0B">
        <w:rPr>
          <w:b/>
          <w:bCs/>
        </w:rPr>
        <w:t xml:space="preserve">, </w:t>
      </w:r>
      <w:r w:rsidR="003C143B" w:rsidRPr="003C143B">
        <w:rPr>
          <w:rFonts w:ascii="Calibri" w:hAnsi="Calibri" w:cs="Calibri"/>
          <w:bCs/>
          <w:snapToGrid w:val="0"/>
          <w:color w:val="000000"/>
          <w:sz w:val="22"/>
          <w:szCs w:val="22"/>
        </w:rPr>
        <w:t>příspěvková organizace</w:t>
      </w:r>
      <w:r w:rsidR="001C1E0B">
        <w:rPr>
          <w:rFonts w:ascii="Calibri" w:hAnsi="Calibri" w:cs="Calibri"/>
          <w:bCs/>
          <w:snapToGrid w:val="0"/>
          <w:color w:val="000000"/>
          <w:sz w:val="22"/>
          <w:szCs w:val="22"/>
        </w:rPr>
        <w:t>.</w:t>
      </w:r>
    </w:p>
    <w:p w14:paraId="1E224254" w14:textId="37304C3F" w:rsidR="00F15C4B" w:rsidRPr="00AE034D" w:rsidRDefault="00F15C4B" w:rsidP="00A25A9C">
      <w:pPr>
        <w:widowControl w:val="0"/>
        <w:spacing w:before="240"/>
        <w:ind w:left="567" w:hanging="567"/>
        <w:jc w:val="both"/>
        <w:rPr>
          <w:rFonts w:ascii="Calibri" w:hAnsi="Calibri" w:cs="Calibri"/>
          <w:bCs/>
          <w:snapToGrid w:val="0"/>
          <w:color w:val="000000"/>
          <w:sz w:val="22"/>
          <w:szCs w:val="22"/>
        </w:rPr>
      </w:pPr>
      <w:r w:rsidRPr="00AE034D">
        <w:rPr>
          <w:rFonts w:ascii="Calibri" w:hAnsi="Calibri" w:cs="Calibri"/>
          <w:bCs/>
          <w:snapToGrid w:val="0"/>
          <w:color w:val="000000"/>
          <w:sz w:val="22"/>
          <w:szCs w:val="22"/>
        </w:rPr>
        <w:t>(B)</w:t>
      </w:r>
      <w:r w:rsidRPr="00AE034D">
        <w:rPr>
          <w:rFonts w:ascii="Calibri" w:hAnsi="Calibri" w:cs="Calibri"/>
          <w:bCs/>
          <w:snapToGrid w:val="0"/>
          <w:color w:val="000000"/>
          <w:sz w:val="22"/>
          <w:szCs w:val="22"/>
        </w:rPr>
        <w:tab/>
        <w:t xml:space="preserve">Za tímto účelem Objednatel provedl </w:t>
      </w:r>
      <w:r w:rsidR="00B90C37">
        <w:rPr>
          <w:rFonts w:ascii="Calibri" w:hAnsi="Calibri" w:cs="Calibri"/>
          <w:bCs/>
          <w:snapToGrid w:val="0"/>
          <w:color w:val="000000"/>
          <w:sz w:val="22"/>
          <w:szCs w:val="22"/>
        </w:rPr>
        <w:t>výběrové</w:t>
      </w:r>
      <w:r w:rsidRPr="00AE034D">
        <w:rPr>
          <w:rFonts w:ascii="Calibri" w:hAnsi="Calibri" w:cs="Calibri"/>
          <w:bCs/>
          <w:snapToGrid w:val="0"/>
          <w:color w:val="000000"/>
          <w:sz w:val="22"/>
          <w:szCs w:val="22"/>
        </w:rPr>
        <w:t xml:space="preserve"> řízení na veřejnou zakázku </w:t>
      </w:r>
      <w:r w:rsidR="00B90C37">
        <w:rPr>
          <w:rFonts w:ascii="Calibri" w:hAnsi="Calibri" w:cs="Calibri"/>
          <w:bCs/>
          <w:snapToGrid w:val="0"/>
          <w:color w:val="000000"/>
          <w:sz w:val="22"/>
          <w:szCs w:val="22"/>
        </w:rPr>
        <w:t xml:space="preserve">malého rozsahu </w:t>
      </w:r>
      <w:r w:rsidRPr="00AE034D">
        <w:rPr>
          <w:rFonts w:ascii="Calibri" w:hAnsi="Calibri" w:cs="Calibri"/>
          <w:bCs/>
          <w:snapToGrid w:val="0"/>
          <w:color w:val="000000"/>
          <w:sz w:val="22"/>
          <w:szCs w:val="22"/>
        </w:rPr>
        <w:t xml:space="preserve">na služby s názvem </w:t>
      </w:r>
      <w:r w:rsidR="00F62EA9" w:rsidRPr="00AE034D">
        <w:rPr>
          <w:rFonts w:ascii="Calibri" w:hAnsi="Calibri" w:cs="Calibri"/>
          <w:bCs/>
          <w:snapToGrid w:val="0"/>
          <w:color w:val="000000"/>
          <w:sz w:val="22"/>
          <w:szCs w:val="22"/>
        </w:rPr>
        <w:t xml:space="preserve">s </w:t>
      </w:r>
      <w:r w:rsidR="00F62EA9" w:rsidRPr="00B8498D">
        <w:rPr>
          <w:b/>
          <w:bCs/>
        </w:rPr>
        <w:t>„</w:t>
      </w:r>
      <w:r w:rsidR="00DE44AA">
        <w:rPr>
          <w:b/>
          <w:bCs/>
        </w:rPr>
        <w:t>Půdní vestavba</w:t>
      </w:r>
      <w:r w:rsidR="00F62EA9">
        <w:rPr>
          <w:b/>
          <w:bCs/>
        </w:rPr>
        <w:t xml:space="preserve"> </w:t>
      </w:r>
      <w:r w:rsidR="00F34762">
        <w:rPr>
          <w:b/>
          <w:bCs/>
        </w:rPr>
        <w:t>– studie proveditelnosti</w:t>
      </w:r>
      <w:r w:rsidR="00F62EA9" w:rsidRPr="00B8498D">
        <w:rPr>
          <w:b/>
          <w:bCs/>
        </w:rPr>
        <w:t>“</w:t>
      </w:r>
      <w:r w:rsidR="00A23C14">
        <w:rPr>
          <w:b/>
          <w:bCs/>
        </w:rPr>
        <w:t xml:space="preserve">, </w:t>
      </w:r>
      <w:r w:rsidRPr="00AE034D">
        <w:rPr>
          <w:rFonts w:ascii="Calibri" w:hAnsi="Calibri" w:cs="Calibri"/>
          <w:bCs/>
          <w:snapToGrid w:val="0"/>
          <w:color w:val="000000"/>
          <w:sz w:val="22"/>
          <w:szCs w:val="22"/>
        </w:rPr>
        <w:t xml:space="preserve">jejímž předmětem je právě zpracování </w:t>
      </w:r>
      <w:r w:rsidR="00B90C37" w:rsidRPr="00B90C37">
        <w:rPr>
          <w:rFonts w:ascii="Calibri" w:hAnsi="Calibri" w:cs="Calibri"/>
          <w:bCs/>
          <w:snapToGrid w:val="0"/>
          <w:color w:val="000000"/>
          <w:sz w:val="22"/>
          <w:szCs w:val="22"/>
        </w:rPr>
        <w:t xml:space="preserve">studie proveditelnosti včetně vizualizace </w:t>
      </w:r>
      <w:r w:rsidRPr="00AE034D">
        <w:rPr>
          <w:rFonts w:ascii="Calibri" w:hAnsi="Calibri" w:cs="Calibri"/>
          <w:bCs/>
          <w:snapToGrid w:val="0"/>
          <w:color w:val="000000"/>
          <w:sz w:val="22"/>
          <w:szCs w:val="22"/>
        </w:rPr>
        <w:t>(dále jen „</w:t>
      </w:r>
      <w:r w:rsidRPr="00AE034D">
        <w:rPr>
          <w:rFonts w:ascii="Calibri" w:hAnsi="Calibri" w:cs="Calibri"/>
          <w:b/>
          <w:snapToGrid w:val="0"/>
          <w:color w:val="000000"/>
          <w:sz w:val="22"/>
          <w:szCs w:val="22"/>
        </w:rPr>
        <w:t>Veřejná zakázka</w:t>
      </w:r>
      <w:r w:rsidRPr="00AE034D">
        <w:rPr>
          <w:rFonts w:ascii="Calibri" w:hAnsi="Calibri" w:cs="Calibri"/>
          <w:bCs/>
          <w:snapToGrid w:val="0"/>
          <w:color w:val="000000"/>
          <w:sz w:val="22"/>
          <w:szCs w:val="22"/>
        </w:rPr>
        <w:t xml:space="preserve">“); </w:t>
      </w:r>
    </w:p>
    <w:p w14:paraId="235758AC" w14:textId="76A9862D" w:rsidR="00F15C4B" w:rsidRPr="00AE034D" w:rsidRDefault="00F15C4B" w:rsidP="00A25A9C">
      <w:pPr>
        <w:widowControl w:val="0"/>
        <w:spacing w:before="240"/>
        <w:ind w:left="567" w:hanging="567"/>
        <w:jc w:val="both"/>
        <w:rPr>
          <w:rFonts w:ascii="Calibri" w:hAnsi="Calibri" w:cs="Calibri"/>
          <w:bCs/>
          <w:snapToGrid w:val="0"/>
          <w:color w:val="000000"/>
          <w:sz w:val="22"/>
          <w:szCs w:val="22"/>
        </w:rPr>
      </w:pPr>
      <w:r w:rsidRPr="00AE034D">
        <w:rPr>
          <w:rFonts w:ascii="Calibri" w:hAnsi="Calibri" w:cs="Calibri"/>
          <w:bCs/>
          <w:snapToGrid w:val="0"/>
          <w:color w:val="000000"/>
          <w:sz w:val="22"/>
          <w:szCs w:val="22"/>
        </w:rPr>
        <w:t>(C)</w:t>
      </w:r>
      <w:r w:rsidRPr="00AE034D">
        <w:rPr>
          <w:rFonts w:ascii="Calibri" w:hAnsi="Calibri" w:cs="Calibri"/>
          <w:bCs/>
          <w:snapToGrid w:val="0"/>
          <w:color w:val="000000"/>
          <w:sz w:val="22"/>
          <w:szCs w:val="22"/>
        </w:rPr>
        <w:tab/>
        <w:t xml:space="preserve">Nabídka </w:t>
      </w:r>
      <w:r w:rsidR="00F73A86">
        <w:rPr>
          <w:rFonts w:ascii="Calibri" w:hAnsi="Calibri" w:cs="Calibri"/>
          <w:bCs/>
          <w:snapToGrid w:val="0"/>
          <w:color w:val="000000"/>
          <w:sz w:val="22"/>
          <w:szCs w:val="22"/>
        </w:rPr>
        <w:t>Dodavatele</w:t>
      </w:r>
      <w:r w:rsidRPr="00AE034D">
        <w:rPr>
          <w:rFonts w:ascii="Calibri" w:hAnsi="Calibri" w:cs="Calibri"/>
          <w:bCs/>
          <w:snapToGrid w:val="0"/>
          <w:color w:val="000000"/>
          <w:sz w:val="22"/>
          <w:szCs w:val="22"/>
        </w:rPr>
        <w:t xml:space="preserve"> byla Objednatelem na základě </w:t>
      </w:r>
      <w:r w:rsidR="00C3530B" w:rsidRPr="00AE034D">
        <w:rPr>
          <w:rFonts w:ascii="Calibri" w:hAnsi="Calibri" w:cs="Calibri"/>
          <w:bCs/>
          <w:snapToGrid w:val="0"/>
          <w:color w:val="000000"/>
          <w:sz w:val="22"/>
          <w:szCs w:val="22"/>
        </w:rPr>
        <w:t xml:space="preserve">stanovených </w:t>
      </w:r>
      <w:r w:rsidRPr="00AE034D">
        <w:rPr>
          <w:rFonts w:ascii="Calibri" w:hAnsi="Calibri" w:cs="Calibri"/>
          <w:bCs/>
          <w:snapToGrid w:val="0"/>
          <w:color w:val="000000"/>
          <w:sz w:val="22"/>
          <w:szCs w:val="22"/>
        </w:rPr>
        <w:t>podmínek vyhodnocena jako nejvýhodnější pro plnění Veřejné zakázky</w:t>
      </w:r>
      <w:r w:rsidR="00806B66" w:rsidRPr="00AE034D">
        <w:rPr>
          <w:rFonts w:ascii="Calibri" w:hAnsi="Calibri" w:cs="Calibri"/>
          <w:bCs/>
          <w:snapToGrid w:val="0"/>
          <w:color w:val="000000"/>
          <w:sz w:val="22"/>
          <w:szCs w:val="22"/>
        </w:rPr>
        <w:t xml:space="preserve"> a </w:t>
      </w:r>
      <w:r w:rsidR="00F73A86">
        <w:rPr>
          <w:rFonts w:ascii="Calibri" w:hAnsi="Calibri" w:cs="Calibri"/>
          <w:bCs/>
          <w:snapToGrid w:val="0"/>
          <w:color w:val="000000"/>
          <w:sz w:val="22"/>
          <w:szCs w:val="22"/>
        </w:rPr>
        <w:t>Dodavatel</w:t>
      </w:r>
      <w:r w:rsidR="00806B66" w:rsidRPr="00AE034D">
        <w:rPr>
          <w:rFonts w:ascii="Calibri" w:hAnsi="Calibri" w:cs="Calibri"/>
          <w:bCs/>
          <w:snapToGrid w:val="0"/>
          <w:color w:val="000000"/>
          <w:sz w:val="22"/>
          <w:szCs w:val="22"/>
        </w:rPr>
        <w:t xml:space="preserve"> byl proto vybrán k uzavření Smlouvy</w:t>
      </w:r>
      <w:r w:rsidRPr="00AE034D">
        <w:rPr>
          <w:rFonts w:ascii="Calibri" w:hAnsi="Calibri" w:cs="Calibri"/>
          <w:bCs/>
          <w:snapToGrid w:val="0"/>
          <w:color w:val="000000"/>
          <w:sz w:val="22"/>
          <w:szCs w:val="22"/>
        </w:rPr>
        <w:t xml:space="preserve">; </w:t>
      </w:r>
    </w:p>
    <w:p w14:paraId="68F19540" w14:textId="28D3EADD" w:rsidR="00C3530B" w:rsidRDefault="00F15C4B" w:rsidP="00A25A9C">
      <w:pPr>
        <w:widowControl w:val="0"/>
        <w:spacing w:before="240"/>
        <w:ind w:left="567" w:hanging="567"/>
        <w:jc w:val="both"/>
        <w:rPr>
          <w:rFonts w:ascii="Calibri" w:hAnsi="Calibri" w:cs="Calibri"/>
          <w:bCs/>
          <w:snapToGrid w:val="0"/>
          <w:color w:val="000000"/>
          <w:sz w:val="22"/>
          <w:szCs w:val="22"/>
        </w:rPr>
      </w:pPr>
      <w:r w:rsidRPr="00AE034D">
        <w:rPr>
          <w:rFonts w:ascii="Calibri" w:hAnsi="Calibri" w:cs="Calibri"/>
          <w:bCs/>
          <w:snapToGrid w:val="0"/>
          <w:color w:val="000000"/>
          <w:sz w:val="22"/>
          <w:szCs w:val="22"/>
        </w:rPr>
        <w:t>(</w:t>
      </w:r>
      <w:r w:rsidR="001B11E0" w:rsidRPr="00AE034D">
        <w:rPr>
          <w:rFonts w:ascii="Calibri" w:hAnsi="Calibri" w:cs="Calibri"/>
          <w:bCs/>
          <w:snapToGrid w:val="0"/>
          <w:color w:val="000000"/>
          <w:sz w:val="22"/>
          <w:szCs w:val="22"/>
        </w:rPr>
        <w:t>D</w:t>
      </w:r>
      <w:r w:rsidRPr="00AE034D">
        <w:rPr>
          <w:rFonts w:ascii="Calibri" w:hAnsi="Calibri" w:cs="Calibri"/>
          <w:bCs/>
          <w:snapToGrid w:val="0"/>
          <w:color w:val="000000"/>
          <w:sz w:val="22"/>
          <w:szCs w:val="22"/>
        </w:rPr>
        <w:t>)</w:t>
      </w:r>
      <w:r w:rsidRPr="00AE034D">
        <w:rPr>
          <w:rFonts w:ascii="Calibri" w:hAnsi="Calibri" w:cs="Calibri"/>
          <w:bCs/>
          <w:snapToGrid w:val="0"/>
          <w:color w:val="000000"/>
          <w:sz w:val="22"/>
          <w:szCs w:val="22"/>
        </w:rPr>
        <w:tab/>
      </w:r>
      <w:r w:rsidR="00F73A86">
        <w:rPr>
          <w:rFonts w:ascii="Calibri" w:hAnsi="Calibri" w:cs="Calibri"/>
          <w:bCs/>
          <w:snapToGrid w:val="0"/>
          <w:color w:val="000000"/>
          <w:sz w:val="22"/>
          <w:szCs w:val="22"/>
        </w:rPr>
        <w:t>Dodavatel</w:t>
      </w:r>
      <w:r w:rsidRPr="00AE034D">
        <w:rPr>
          <w:rFonts w:ascii="Calibri" w:hAnsi="Calibri" w:cs="Calibri"/>
          <w:bCs/>
          <w:snapToGrid w:val="0"/>
          <w:color w:val="000000"/>
          <w:sz w:val="22"/>
          <w:szCs w:val="22"/>
        </w:rPr>
        <w:t xml:space="preserve"> si je </w:t>
      </w:r>
      <w:r w:rsidR="00C3530B" w:rsidRPr="00AE034D">
        <w:rPr>
          <w:rFonts w:ascii="Calibri" w:hAnsi="Calibri" w:cs="Calibri"/>
          <w:bCs/>
          <w:snapToGrid w:val="0"/>
          <w:color w:val="000000"/>
          <w:sz w:val="22"/>
          <w:szCs w:val="22"/>
        </w:rPr>
        <w:t>v</w:t>
      </w:r>
      <w:r w:rsidRPr="00AE034D">
        <w:rPr>
          <w:rFonts w:ascii="Calibri" w:hAnsi="Calibri" w:cs="Calibri"/>
          <w:bCs/>
          <w:snapToGrid w:val="0"/>
          <w:color w:val="000000"/>
          <w:sz w:val="22"/>
          <w:szCs w:val="22"/>
        </w:rPr>
        <w:t xml:space="preserve">ědom, že Objednatel považuje účast </w:t>
      </w:r>
      <w:r w:rsidR="00F73A86">
        <w:rPr>
          <w:rFonts w:ascii="Calibri" w:hAnsi="Calibri" w:cs="Calibri"/>
          <w:bCs/>
          <w:snapToGrid w:val="0"/>
          <w:color w:val="000000"/>
          <w:sz w:val="22"/>
          <w:szCs w:val="22"/>
        </w:rPr>
        <w:t>Dodavatel</w:t>
      </w:r>
      <w:r w:rsidRPr="00AE034D">
        <w:rPr>
          <w:rFonts w:ascii="Calibri" w:hAnsi="Calibri" w:cs="Calibri"/>
          <w:bCs/>
          <w:snapToGrid w:val="0"/>
          <w:color w:val="000000"/>
          <w:sz w:val="22"/>
          <w:szCs w:val="22"/>
        </w:rPr>
        <w:t xml:space="preserve">e ve Veřejné zakázce při splnění požadavků na kvalifikaci za potvrzení skutečnosti, že </w:t>
      </w:r>
      <w:r w:rsidR="00F73A86">
        <w:rPr>
          <w:rFonts w:ascii="Calibri" w:hAnsi="Calibri" w:cs="Calibri"/>
          <w:bCs/>
          <w:snapToGrid w:val="0"/>
          <w:color w:val="000000"/>
          <w:sz w:val="22"/>
          <w:szCs w:val="22"/>
        </w:rPr>
        <w:t>Dodavatel</w:t>
      </w:r>
      <w:r w:rsidRPr="00AE034D">
        <w:rPr>
          <w:rFonts w:ascii="Calibri" w:hAnsi="Calibri" w:cs="Calibri"/>
          <w:bCs/>
          <w:snapToGrid w:val="0"/>
          <w:color w:val="000000"/>
          <w:sz w:val="22"/>
          <w:szCs w:val="22"/>
        </w:rPr>
        <w:t xml:space="preserve"> je ve smyslu ustanovení § 5 odst. 1 </w:t>
      </w:r>
      <w:r w:rsidR="00C3530B" w:rsidRPr="00AE034D">
        <w:rPr>
          <w:rFonts w:ascii="Calibri" w:hAnsi="Calibri" w:cs="Calibri"/>
          <w:bCs/>
          <w:snapToGrid w:val="0"/>
          <w:color w:val="000000"/>
          <w:sz w:val="22"/>
          <w:szCs w:val="22"/>
        </w:rPr>
        <w:t>OZ</w:t>
      </w:r>
      <w:r w:rsidRPr="00AE034D">
        <w:rPr>
          <w:rFonts w:ascii="Calibri" w:hAnsi="Calibri" w:cs="Calibri"/>
          <w:bCs/>
          <w:snapToGrid w:val="0"/>
          <w:color w:val="000000"/>
          <w:sz w:val="22"/>
          <w:szCs w:val="22"/>
        </w:rPr>
        <w:t xml:space="preserve"> schopen při plnění této Smlouvy jednat se znalostí a pečlivostí, která je s jeho povoláním nebo stavem spojena, s tím, že </w:t>
      </w:r>
      <w:r w:rsidR="007060CA" w:rsidRPr="00AE034D">
        <w:rPr>
          <w:rFonts w:ascii="Calibri" w:hAnsi="Calibri" w:cs="Calibri"/>
          <w:bCs/>
          <w:snapToGrid w:val="0"/>
          <w:color w:val="000000"/>
          <w:sz w:val="22"/>
          <w:szCs w:val="22"/>
        </w:rPr>
        <w:t xml:space="preserve">jeho </w:t>
      </w:r>
      <w:r w:rsidRPr="00AE034D">
        <w:rPr>
          <w:rFonts w:ascii="Calibri" w:hAnsi="Calibri" w:cs="Calibri"/>
          <w:bCs/>
          <w:snapToGrid w:val="0"/>
          <w:color w:val="000000"/>
          <w:sz w:val="22"/>
          <w:szCs w:val="22"/>
        </w:rPr>
        <w:t xml:space="preserve">případné jednání bez této odborné péče půjde k jeho tíži; </w:t>
      </w:r>
    </w:p>
    <w:p w14:paraId="16F79F21" w14:textId="608F2AC9" w:rsidR="00245AE9" w:rsidRPr="00AE034D" w:rsidRDefault="00245AE9" w:rsidP="0001714C">
      <w:pPr>
        <w:widowControl w:val="0"/>
        <w:spacing w:before="240"/>
        <w:ind w:left="567" w:hanging="567"/>
        <w:jc w:val="both"/>
        <w:rPr>
          <w:rFonts w:ascii="Calibri" w:hAnsi="Calibri" w:cs="Calibri"/>
          <w:bCs/>
          <w:snapToGrid w:val="0"/>
          <w:color w:val="000000"/>
          <w:sz w:val="22"/>
          <w:szCs w:val="22"/>
        </w:rPr>
      </w:pPr>
      <w:r>
        <w:rPr>
          <w:rFonts w:ascii="Calibri" w:hAnsi="Calibri" w:cs="Calibri"/>
          <w:bCs/>
          <w:snapToGrid w:val="0"/>
          <w:color w:val="000000"/>
          <w:sz w:val="22"/>
          <w:szCs w:val="22"/>
        </w:rPr>
        <w:t>(E)</w:t>
      </w:r>
      <w:r>
        <w:rPr>
          <w:rFonts w:ascii="Calibri" w:hAnsi="Calibri" w:cs="Calibri"/>
          <w:bCs/>
          <w:snapToGrid w:val="0"/>
          <w:color w:val="000000"/>
          <w:sz w:val="22"/>
          <w:szCs w:val="22"/>
        </w:rPr>
        <w:tab/>
      </w:r>
      <w:r w:rsidR="00F73A86">
        <w:rPr>
          <w:rFonts w:ascii="Calibri" w:hAnsi="Calibri" w:cs="Calibri"/>
          <w:bCs/>
          <w:snapToGrid w:val="0"/>
          <w:color w:val="000000"/>
          <w:sz w:val="22"/>
          <w:szCs w:val="22"/>
        </w:rPr>
        <w:t>Dodavatel</w:t>
      </w:r>
      <w:r w:rsidR="0001714C" w:rsidRPr="0001714C">
        <w:rPr>
          <w:rFonts w:ascii="Calibri" w:hAnsi="Calibri" w:cs="Calibri"/>
          <w:bCs/>
          <w:snapToGrid w:val="0"/>
          <w:color w:val="000000"/>
          <w:sz w:val="22"/>
          <w:szCs w:val="22"/>
        </w:rPr>
        <w:t xml:space="preserve"> si je zároveň vědom skutečnosti, že Objednatel má zájem o realizaci služeb na základě této </w:t>
      </w:r>
      <w:r w:rsidR="0001714C">
        <w:rPr>
          <w:rFonts w:ascii="Calibri" w:hAnsi="Calibri" w:cs="Calibri"/>
          <w:bCs/>
          <w:snapToGrid w:val="0"/>
          <w:color w:val="000000"/>
          <w:sz w:val="22"/>
          <w:szCs w:val="22"/>
        </w:rPr>
        <w:t>Smlouvy</w:t>
      </w:r>
      <w:r w:rsidR="0001714C" w:rsidRPr="0001714C">
        <w:rPr>
          <w:rFonts w:ascii="Calibri" w:hAnsi="Calibri" w:cs="Calibri"/>
          <w:bCs/>
          <w:snapToGrid w:val="0"/>
          <w:color w:val="000000"/>
          <w:sz w:val="22"/>
          <w:szCs w:val="22"/>
        </w:rPr>
        <w:t xml:space="preserve">, v souladu se zásadami sociálně odpovědného zadávání veřejných zakázek. </w:t>
      </w:r>
      <w:r w:rsidR="00F73A86">
        <w:rPr>
          <w:rFonts w:ascii="Calibri" w:hAnsi="Calibri" w:cs="Calibri"/>
          <w:bCs/>
          <w:snapToGrid w:val="0"/>
          <w:color w:val="000000"/>
          <w:sz w:val="22"/>
          <w:szCs w:val="22"/>
        </w:rPr>
        <w:t>Dodavatel</w:t>
      </w:r>
      <w:r w:rsidR="0001714C" w:rsidRPr="0001714C">
        <w:rPr>
          <w:rFonts w:ascii="Calibri" w:hAnsi="Calibri" w:cs="Calibri"/>
          <w:bCs/>
          <w:snapToGrid w:val="0"/>
          <w:color w:val="000000"/>
          <w:sz w:val="22"/>
          <w:szCs w:val="22"/>
        </w:rPr>
        <w:t xml:space="preserve"> se proto výslovně zavazuje při realizaci jejího předmětu dodržovat veškeré pracovněprávní předpisy (a to zejména, nikoliv však výlučně, předpisy upravující mzdové podmínky, pracovní dobu, dobu odpočinku mezi směnami, placené přesčasy) dále předpisy týkající se oblasti zaměstnanosti a bezpečnosti a ochrany zdraví při práci, a to vůči všem osobám, které se na realizaci této </w:t>
      </w:r>
      <w:r w:rsidR="0001714C">
        <w:rPr>
          <w:rFonts w:ascii="Calibri" w:hAnsi="Calibri" w:cs="Calibri"/>
          <w:bCs/>
          <w:snapToGrid w:val="0"/>
          <w:color w:val="000000"/>
          <w:sz w:val="22"/>
          <w:szCs w:val="22"/>
        </w:rPr>
        <w:t>Smlouvy</w:t>
      </w:r>
      <w:r w:rsidR="0001714C" w:rsidRPr="0001714C">
        <w:rPr>
          <w:rFonts w:ascii="Calibri" w:hAnsi="Calibri" w:cs="Calibri"/>
          <w:bCs/>
          <w:snapToGrid w:val="0"/>
          <w:color w:val="000000"/>
          <w:sz w:val="22"/>
          <w:szCs w:val="22"/>
        </w:rPr>
        <w:t xml:space="preserve"> podílejí, tedy bez ohledu na to, zda se jedná o zaměstnance </w:t>
      </w:r>
      <w:r w:rsidR="00F73A86">
        <w:rPr>
          <w:rFonts w:ascii="Calibri" w:hAnsi="Calibri" w:cs="Calibri"/>
          <w:bCs/>
          <w:snapToGrid w:val="0"/>
          <w:color w:val="000000"/>
          <w:sz w:val="22"/>
          <w:szCs w:val="22"/>
        </w:rPr>
        <w:t>Dodavatel</w:t>
      </w:r>
      <w:r w:rsidR="0001714C" w:rsidRPr="0001714C">
        <w:rPr>
          <w:rFonts w:ascii="Calibri" w:hAnsi="Calibri" w:cs="Calibri"/>
          <w:bCs/>
          <w:snapToGrid w:val="0"/>
          <w:color w:val="000000"/>
          <w:sz w:val="22"/>
          <w:szCs w:val="22"/>
        </w:rPr>
        <w:t>e či jeho p</w:t>
      </w:r>
      <w:r w:rsidR="0001714C">
        <w:rPr>
          <w:rFonts w:ascii="Calibri" w:hAnsi="Calibri" w:cs="Calibri"/>
          <w:bCs/>
          <w:snapToGrid w:val="0"/>
          <w:color w:val="000000"/>
          <w:sz w:val="22"/>
          <w:szCs w:val="22"/>
        </w:rPr>
        <w:t>oddodavatele;</w:t>
      </w:r>
    </w:p>
    <w:p w14:paraId="34A07787" w14:textId="0BD1FF5E" w:rsidR="00122102" w:rsidRPr="00AE034D" w:rsidRDefault="00F15C4B" w:rsidP="00245AE9">
      <w:pPr>
        <w:widowControl w:val="0"/>
        <w:spacing w:before="240"/>
        <w:ind w:left="567" w:hanging="567"/>
        <w:jc w:val="both"/>
        <w:rPr>
          <w:rFonts w:ascii="Calibri" w:hAnsi="Calibri" w:cs="Calibri"/>
          <w:bCs/>
          <w:snapToGrid w:val="0"/>
          <w:color w:val="000000"/>
          <w:sz w:val="22"/>
          <w:szCs w:val="22"/>
        </w:rPr>
      </w:pPr>
      <w:r w:rsidRPr="00AE034D">
        <w:rPr>
          <w:rFonts w:ascii="Calibri" w:hAnsi="Calibri" w:cs="Calibri"/>
          <w:bCs/>
          <w:snapToGrid w:val="0"/>
          <w:color w:val="000000"/>
          <w:sz w:val="22"/>
          <w:szCs w:val="22"/>
        </w:rPr>
        <w:t>(</w:t>
      </w:r>
      <w:r w:rsidR="00245AE9">
        <w:rPr>
          <w:rFonts w:ascii="Calibri" w:hAnsi="Calibri" w:cs="Calibri"/>
          <w:bCs/>
          <w:snapToGrid w:val="0"/>
          <w:color w:val="000000"/>
          <w:sz w:val="22"/>
          <w:szCs w:val="22"/>
        </w:rPr>
        <w:t>F</w:t>
      </w:r>
      <w:r w:rsidRPr="00AE034D">
        <w:rPr>
          <w:rFonts w:ascii="Calibri" w:hAnsi="Calibri" w:cs="Calibri"/>
          <w:bCs/>
          <w:snapToGrid w:val="0"/>
          <w:color w:val="000000"/>
          <w:sz w:val="22"/>
          <w:szCs w:val="22"/>
        </w:rPr>
        <w:t>)</w:t>
      </w:r>
      <w:r w:rsidRPr="00AE034D">
        <w:rPr>
          <w:rFonts w:ascii="Calibri" w:hAnsi="Calibri" w:cs="Calibri"/>
          <w:bCs/>
          <w:snapToGrid w:val="0"/>
          <w:color w:val="000000"/>
          <w:sz w:val="22"/>
          <w:szCs w:val="22"/>
        </w:rPr>
        <w:tab/>
      </w:r>
      <w:r w:rsidR="00122102" w:rsidRPr="00AE034D">
        <w:rPr>
          <w:rFonts w:ascii="Calibri" w:hAnsi="Calibri" w:cs="Calibri"/>
          <w:bCs/>
          <w:snapToGrid w:val="0"/>
          <w:color w:val="000000"/>
          <w:sz w:val="22"/>
          <w:szCs w:val="22"/>
        </w:rPr>
        <w:t xml:space="preserve">Objednatel </w:t>
      </w:r>
      <w:r w:rsidR="00122102" w:rsidRPr="00245AE9">
        <w:rPr>
          <w:rFonts w:ascii="Calibri" w:hAnsi="Calibri" w:cs="Calibri"/>
          <w:bCs/>
          <w:snapToGrid w:val="0"/>
          <w:color w:val="000000"/>
          <w:sz w:val="22"/>
          <w:szCs w:val="22"/>
        </w:rPr>
        <w:t xml:space="preserve">poskytl </w:t>
      </w:r>
      <w:r w:rsidR="00F73A86">
        <w:rPr>
          <w:rFonts w:ascii="Calibri" w:hAnsi="Calibri" w:cs="Calibri"/>
          <w:bCs/>
          <w:snapToGrid w:val="0"/>
          <w:color w:val="000000"/>
          <w:sz w:val="22"/>
          <w:szCs w:val="22"/>
        </w:rPr>
        <w:t>Dodavatel</w:t>
      </w:r>
      <w:r w:rsidR="00122102" w:rsidRPr="00245AE9">
        <w:rPr>
          <w:rFonts w:ascii="Calibri" w:hAnsi="Calibri" w:cs="Calibri"/>
          <w:bCs/>
          <w:snapToGrid w:val="0"/>
          <w:color w:val="000000"/>
          <w:sz w:val="22"/>
          <w:szCs w:val="22"/>
        </w:rPr>
        <w:t xml:space="preserve">i </w:t>
      </w:r>
      <w:r w:rsidR="00245AE9" w:rsidRPr="00245AE9">
        <w:rPr>
          <w:rFonts w:ascii="Calibri" w:hAnsi="Calibri" w:cs="Calibri"/>
          <w:bCs/>
          <w:snapToGrid w:val="0"/>
          <w:color w:val="000000"/>
          <w:sz w:val="22"/>
          <w:szCs w:val="22"/>
        </w:rPr>
        <w:t>Podklad</w:t>
      </w:r>
      <w:r w:rsidR="00245AE9">
        <w:rPr>
          <w:rFonts w:ascii="Calibri" w:hAnsi="Calibri" w:cs="Calibri"/>
          <w:bCs/>
          <w:snapToGrid w:val="0"/>
          <w:color w:val="000000"/>
          <w:sz w:val="22"/>
          <w:szCs w:val="22"/>
        </w:rPr>
        <w:t>y</w:t>
      </w:r>
      <w:r w:rsidR="00245AE9" w:rsidRPr="00245AE9">
        <w:rPr>
          <w:rFonts w:ascii="Calibri" w:hAnsi="Calibri" w:cs="Calibri"/>
          <w:bCs/>
          <w:snapToGrid w:val="0"/>
          <w:color w:val="000000"/>
          <w:sz w:val="22"/>
          <w:szCs w:val="22"/>
        </w:rPr>
        <w:t xml:space="preserve"> pro zadání studie proveditelnosti s vizualizací na vybudování</w:t>
      </w:r>
      <w:r w:rsidR="001C1E0B">
        <w:rPr>
          <w:rFonts w:ascii="Calibri" w:hAnsi="Calibri" w:cs="Calibri"/>
          <w:bCs/>
          <w:snapToGrid w:val="0"/>
          <w:color w:val="000000"/>
          <w:sz w:val="22"/>
          <w:szCs w:val="22"/>
        </w:rPr>
        <w:t xml:space="preserve"> půdní vestavby školy SOŠ a SOU Jílové u Prahy, </w:t>
      </w:r>
      <w:r w:rsidR="00923FBF" w:rsidRPr="00923FBF">
        <w:rPr>
          <w:rFonts w:ascii="Calibri" w:hAnsi="Calibri" w:cs="Calibri"/>
          <w:bCs/>
          <w:snapToGrid w:val="0"/>
          <w:color w:val="000000"/>
          <w:sz w:val="22"/>
          <w:szCs w:val="22"/>
        </w:rPr>
        <w:t>příspěvková organizace</w:t>
      </w:r>
      <w:r w:rsidR="00122102" w:rsidRPr="00245AE9">
        <w:rPr>
          <w:rFonts w:ascii="Calibri" w:hAnsi="Calibri" w:cs="Calibri"/>
          <w:bCs/>
          <w:snapToGrid w:val="0"/>
          <w:color w:val="000000"/>
          <w:sz w:val="22"/>
          <w:szCs w:val="22"/>
        </w:rPr>
        <w:t>, na jehož</w:t>
      </w:r>
      <w:r w:rsidR="00122102" w:rsidRPr="00AE034D">
        <w:rPr>
          <w:rFonts w:ascii="Calibri" w:hAnsi="Calibri" w:cs="Calibri"/>
          <w:bCs/>
          <w:snapToGrid w:val="0"/>
          <w:color w:val="000000"/>
          <w:sz w:val="22"/>
          <w:szCs w:val="22"/>
        </w:rPr>
        <w:t xml:space="preserve"> základě má být </w:t>
      </w:r>
      <w:r w:rsidR="00806B66" w:rsidRPr="00AE034D">
        <w:rPr>
          <w:rFonts w:ascii="Calibri" w:hAnsi="Calibri" w:cs="Calibri"/>
          <w:bCs/>
          <w:snapToGrid w:val="0"/>
          <w:color w:val="000000"/>
          <w:sz w:val="22"/>
          <w:szCs w:val="22"/>
        </w:rPr>
        <w:t xml:space="preserve">dílo </w:t>
      </w:r>
      <w:r w:rsidR="00806B66" w:rsidRPr="00B36D65">
        <w:rPr>
          <w:rFonts w:ascii="Calibri" w:hAnsi="Calibri" w:cs="Calibri"/>
          <w:bCs/>
          <w:snapToGrid w:val="0"/>
          <w:color w:val="000000"/>
          <w:sz w:val="22"/>
          <w:szCs w:val="22"/>
        </w:rPr>
        <w:t>dle</w:t>
      </w:r>
      <w:r w:rsidR="00122102" w:rsidRPr="00B36D65">
        <w:rPr>
          <w:rFonts w:ascii="Calibri" w:hAnsi="Calibri" w:cs="Calibri"/>
          <w:bCs/>
          <w:snapToGrid w:val="0"/>
          <w:color w:val="000000"/>
          <w:sz w:val="22"/>
          <w:szCs w:val="22"/>
        </w:rPr>
        <w:t xml:space="preserve"> této Smlouvy realizován</w:t>
      </w:r>
      <w:r w:rsidR="00806B66" w:rsidRPr="00B36D65">
        <w:rPr>
          <w:rFonts w:ascii="Calibri" w:hAnsi="Calibri" w:cs="Calibri"/>
          <w:bCs/>
          <w:snapToGrid w:val="0"/>
          <w:color w:val="000000"/>
          <w:sz w:val="22"/>
          <w:szCs w:val="22"/>
        </w:rPr>
        <w:t>o</w:t>
      </w:r>
      <w:r w:rsidR="00122102" w:rsidRPr="00B36D65">
        <w:rPr>
          <w:rFonts w:ascii="Calibri" w:hAnsi="Calibri" w:cs="Calibri"/>
          <w:bCs/>
          <w:snapToGrid w:val="0"/>
          <w:color w:val="000000"/>
          <w:sz w:val="22"/>
          <w:szCs w:val="22"/>
        </w:rPr>
        <w:t xml:space="preserve"> (dále jen „</w:t>
      </w:r>
      <w:r w:rsidR="00245AE9" w:rsidRPr="00B36D65">
        <w:rPr>
          <w:rFonts w:ascii="Calibri" w:hAnsi="Calibri" w:cs="Calibri"/>
          <w:b/>
          <w:bCs/>
          <w:i/>
          <w:snapToGrid w:val="0"/>
          <w:color w:val="000000"/>
          <w:sz w:val="22"/>
          <w:szCs w:val="22"/>
        </w:rPr>
        <w:t>P</w:t>
      </w:r>
      <w:r w:rsidR="00122102" w:rsidRPr="00B36D65">
        <w:rPr>
          <w:rFonts w:ascii="Calibri" w:hAnsi="Calibri" w:cs="Calibri"/>
          <w:b/>
          <w:bCs/>
          <w:i/>
          <w:snapToGrid w:val="0"/>
          <w:color w:val="000000"/>
          <w:sz w:val="22"/>
          <w:szCs w:val="22"/>
        </w:rPr>
        <w:t>odklady</w:t>
      </w:r>
      <w:r w:rsidR="00245AE9" w:rsidRPr="00B36D65">
        <w:rPr>
          <w:rFonts w:ascii="Calibri" w:hAnsi="Calibri" w:cs="Calibri"/>
          <w:bCs/>
          <w:snapToGrid w:val="0"/>
          <w:color w:val="000000"/>
          <w:sz w:val="22"/>
          <w:szCs w:val="22"/>
        </w:rPr>
        <w:t xml:space="preserve">“), které </w:t>
      </w:r>
      <w:r w:rsidR="00122102" w:rsidRPr="00B36D65">
        <w:rPr>
          <w:rFonts w:ascii="Calibri" w:hAnsi="Calibri" w:cs="Calibri"/>
          <w:bCs/>
          <w:snapToGrid w:val="0"/>
          <w:color w:val="000000"/>
          <w:sz w:val="22"/>
          <w:szCs w:val="22"/>
        </w:rPr>
        <w:t xml:space="preserve">tvoří </w:t>
      </w:r>
      <w:r w:rsidR="00122102" w:rsidRPr="00B36D65">
        <w:rPr>
          <w:rFonts w:ascii="Calibri" w:hAnsi="Calibri" w:cs="Calibri"/>
          <w:b/>
          <w:bCs/>
          <w:snapToGrid w:val="0"/>
          <w:color w:val="000000"/>
          <w:sz w:val="22"/>
          <w:szCs w:val="22"/>
        </w:rPr>
        <w:t>Přílohu</w:t>
      </w:r>
      <w:r w:rsidR="00DE44AA" w:rsidRPr="00B36D65">
        <w:rPr>
          <w:rFonts w:ascii="Calibri" w:hAnsi="Calibri" w:cs="Calibri"/>
          <w:b/>
          <w:bCs/>
          <w:snapToGrid w:val="0"/>
          <w:color w:val="000000"/>
          <w:sz w:val="22"/>
          <w:szCs w:val="22"/>
        </w:rPr>
        <w:t xml:space="preserve"> smlouvy</w:t>
      </w:r>
      <w:r w:rsidR="00122102" w:rsidRPr="00B36D65">
        <w:rPr>
          <w:rFonts w:ascii="Calibri" w:hAnsi="Calibri" w:cs="Calibri"/>
          <w:b/>
          <w:bCs/>
          <w:snapToGrid w:val="0"/>
          <w:color w:val="000000"/>
          <w:sz w:val="22"/>
          <w:szCs w:val="22"/>
        </w:rPr>
        <w:t xml:space="preserve"> č. 1</w:t>
      </w:r>
      <w:r w:rsidR="00122102" w:rsidRPr="00B36D65">
        <w:rPr>
          <w:rFonts w:ascii="Calibri" w:hAnsi="Calibri" w:cs="Calibri"/>
          <w:bCs/>
          <w:snapToGrid w:val="0"/>
          <w:color w:val="000000"/>
          <w:sz w:val="22"/>
          <w:szCs w:val="22"/>
        </w:rPr>
        <w:t xml:space="preserve"> této Smlouvy.</w:t>
      </w:r>
      <w:r w:rsidR="00122102" w:rsidRPr="00AE034D">
        <w:rPr>
          <w:rFonts w:ascii="Calibri" w:hAnsi="Calibri" w:cs="Calibri"/>
          <w:bCs/>
          <w:snapToGrid w:val="0"/>
          <w:color w:val="000000"/>
          <w:sz w:val="22"/>
          <w:szCs w:val="22"/>
        </w:rPr>
        <w:t xml:space="preserve"> </w:t>
      </w:r>
      <w:r w:rsidR="00F73A86">
        <w:rPr>
          <w:rFonts w:ascii="Calibri" w:hAnsi="Calibri" w:cs="Calibri"/>
          <w:bCs/>
          <w:snapToGrid w:val="0"/>
          <w:color w:val="000000"/>
          <w:sz w:val="22"/>
          <w:szCs w:val="22"/>
        </w:rPr>
        <w:t>Dodavatel</w:t>
      </w:r>
      <w:r w:rsidR="00122102" w:rsidRPr="00AE034D">
        <w:rPr>
          <w:rFonts w:ascii="Calibri" w:hAnsi="Calibri" w:cs="Calibri"/>
          <w:bCs/>
          <w:snapToGrid w:val="0"/>
          <w:color w:val="000000"/>
          <w:sz w:val="22"/>
          <w:szCs w:val="22"/>
        </w:rPr>
        <w:t xml:space="preserve"> prohlašuje, že se s </w:t>
      </w:r>
      <w:r w:rsidR="00245AE9">
        <w:rPr>
          <w:rFonts w:ascii="Calibri" w:hAnsi="Calibri" w:cs="Calibri"/>
          <w:bCs/>
          <w:snapToGrid w:val="0"/>
          <w:color w:val="000000"/>
          <w:sz w:val="22"/>
          <w:szCs w:val="22"/>
        </w:rPr>
        <w:t>Podklady</w:t>
      </w:r>
      <w:r w:rsidR="00122102" w:rsidRPr="00AE034D">
        <w:rPr>
          <w:rFonts w:ascii="Calibri" w:hAnsi="Calibri" w:cs="Calibri"/>
          <w:bCs/>
          <w:snapToGrid w:val="0"/>
          <w:color w:val="000000"/>
          <w:sz w:val="22"/>
          <w:szCs w:val="22"/>
        </w:rPr>
        <w:t xml:space="preserve"> seznámil a pro plnění předmětu této Smlouvy je považuje za vhodné</w:t>
      </w:r>
      <w:r w:rsidR="00C05B03" w:rsidRPr="00AE034D">
        <w:rPr>
          <w:rFonts w:ascii="Calibri" w:hAnsi="Calibri" w:cs="Calibri"/>
          <w:bCs/>
          <w:snapToGrid w:val="0"/>
          <w:color w:val="000000"/>
          <w:sz w:val="22"/>
          <w:szCs w:val="22"/>
        </w:rPr>
        <w:t xml:space="preserve"> a dostatečné</w:t>
      </w:r>
      <w:r w:rsidR="00122102" w:rsidRPr="00AE034D">
        <w:rPr>
          <w:rFonts w:ascii="Calibri" w:hAnsi="Calibri" w:cs="Calibri"/>
          <w:bCs/>
          <w:snapToGrid w:val="0"/>
          <w:color w:val="000000"/>
          <w:sz w:val="22"/>
          <w:szCs w:val="22"/>
        </w:rPr>
        <w:t>;</w:t>
      </w:r>
    </w:p>
    <w:p w14:paraId="0B1634E9" w14:textId="7A151B3F" w:rsidR="00F15C4B" w:rsidRPr="00AE034D" w:rsidRDefault="00122102" w:rsidP="00A25A9C">
      <w:pPr>
        <w:widowControl w:val="0"/>
        <w:spacing w:before="240"/>
        <w:ind w:left="567" w:hanging="567"/>
        <w:jc w:val="both"/>
        <w:rPr>
          <w:rFonts w:ascii="Calibri" w:hAnsi="Calibri" w:cs="Calibri"/>
          <w:bCs/>
          <w:snapToGrid w:val="0"/>
          <w:color w:val="000000"/>
          <w:sz w:val="22"/>
          <w:szCs w:val="22"/>
        </w:rPr>
      </w:pPr>
      <w:r w:rsidRPr="00AE034D">
        <w:rPr>
          <w:rFonts w:ascii="Calibri" w:hAnsi="Calibri" w:cs="Calibri"/>
          <w:bCs/>
          <w:snapToGrid w:val="0"/>
          <w:color w:val="000000"/>
          <w:sz w:val="22"/>
          <w:szCs w:val="22"/>
        </w:rPr>
        <w:t>(</w:t>
      </w:r>
      <w:r w:rsidR="001B11E0" w:rsidRPr="00AE034D">
        <w:rPr>
          <w:rFonts w:ascii="Calibri" w:hAnsi="Calibri" w:cs="Calibri"/>
          <w:bCs/>
          <w:snapToGrid w:val="0"/>
          <w:color w:val="000000"/>
          <w:sz w:val="22"/>
          <w:szCs w:val="22"/>
        </w:rPr>
        <w:t>G</w:t>
      </w:r>
      <w:r w:rsidRPr="00AE034D">
        <w:rPr>
          <w:rFonts w:ascii="Calibri" w:hAnsi="Calibri" w:cs="Calibri"/>
          <w:bCs/>
          <w:snapToGrid w:val="0"/>
          <w:color w:val="000000"/>
          <w:sz w:val="22"/>
          <w:szCs w:val="22"/>
        </w:rPr>
        <w:t xml:space="preserve">) </w:t>
      </w:r>
      <w:r w:rsidRPr="00AE034D">
        <w:rPr>
          <w:rFonts w:ascii="Calibri" w:hAnsi="Calibri" w:cs="Calibri"/>
          <w:bCs/>
          <w:snapToGrid w:val="0"/>
          <w:color w:val="000000"/>
          <w:sz w:val="22"/>
          <w:szCs w:val="22"/>
        </w:rPr>
        <w:tab/>
      </w:r>
      <w:r w:rsidR="00F15C4B" w:rsidRPr="00AE034D">
        <w:rPr>
          <w:rFonts w:ascii="Calibri" w:hAnsi="Calibri" w:cs="Calibri"/>
          <w:bCs/>
          <w:snapToGrid w:val="0"/>
          <w:color w:val="000000"/>
          <w:sz w:val="22"/>
          <w:szCs w:val="22"/>
        </w:rPr>
        <w:t xml:space="preserve">Objednatel má, s ohledem na výsledek </w:t>
      </w:r>
      <w:r w:rsidR="00245AE9">
        <w:rPr>
          <w:rFonts w:ascii="Calibri" w:hAnsi="Calibri" w:cs="Calibri"/>
          <w:bCs/>
          <w:snapToGrid w:val="0"/>
          <w:color w:val="000000"/>
          <w:sz w:val="22"/>
          <w:szCs w:val="22"/>
        </w:rPr>
        <w:t>výběrového</w:t>
      </w:r>
      <w:r w:rsidR="00F15C4B" w:rsidRPr="00AE034D">
        <w:rPr>
          <w:rFonts w:ascii="Calibri" w:hAnsi="Calibri" w:cs="Calibri"/>
          <w:bCs/>
          <w:snapToGrid w:val="0"/>
          <w:color w:val="000000"/>
          <w:sz w:val="22"/>
          <w:szCs w:val="22"/>
        </w:rPr>
        <w:t xml:space="preserve"> řízení na Veřejnou zakázku, v úmyslu zadat </w:t>
      </w:r>
      <w:r w:rsidR="00F73A86">
        <w:rPr>
          <w:rFonts w:ascii="Calibri" w:hAnsi="Calibri" w:cs="Calibri"/>
          <w:bCs/>
          <w:snapToGrid w:val="0"/>
          <w:color w:val="000000"/>
          <w:sz w:val="22"/>
          <w:szCs w:val="22"/>
        </w:rPr>
        <w:t>Dodavatel</w:t>
      </w:r>
      <w:r w:rsidR="00F15C4B" w:rsidRPr="00AE034D">
        <w:rPr>
          <w:rFonts w:ascii="Calibri" w:hAnsi="Calibri" w:cs="Calibri"/>
          <w:bCs/>
          <w:snapToGrid w:val="0"/>
          <w:color w:val="000000"/>
          <w:sz w:val="22"/>
          <w:szCs w:val="22"/>
        </w:rPr>
        <w:t>i realizaci předmětu plnění Veřejné zakázky; a</w:t>
      </w:r>
    </w:p>
    <w:p w14:paraId="6DF89154" w14:textId="6D62727F" w:rsidR="00F15627" w:rsidRDefault="00F15C4B" w:rsidP="008949E1">
      <w:pPr>
        <w:widowControl w:val="0"/>
        <w:spacing w:before="240"/>
        <w:ind w:left="567" w:hanging="567"/>
        <w:jc w:val="both"/>
        <w:rPr>
          <w:rFonts w:ascii="Calibri" w:hAnsi="Calibri" w:cs="Calibri"/>
          <w:bCs/>
          <w:snapToGrid w:val="0"/>
          <w:color w:val="000000"/>
          <w:sz w:val="22"/>
          <w:szCs w:val="22"/>
        </w:rPr>
      </w:pPr>
      <w:r w:rsidRPr="00AE034D">
        <w:rPr>
          <w:rFonts w:ascii="Calibri" w:hAnsi="Calibri" w:cs="Calibri"/>
          <w:bCs/>
          <w:snapToGrid w:val="0"/>
          <w:color w:val="000000"/>
          <w:sz w:val="22"/>
          <w:szCs w:val="22"/>
        </w:rPr>
        <w:t>(</w:t>
      </w:r>
      <w:r w:rsidR="001B11E0" w:rsidRPr="00AE034D">
        <w:rPr>
          <w:rFonts w:ascii="Calibri" w:hAnsi="Calibri" w:cs="Calibri"/>
          <w:bCs/>
          <w:snapToGrid w:val="0"/>
          <w:color w:val="000000"/>
          <w:sz w:val="22"/>
          <w:szCs w:val="22"/>
        </w:rPr>
        <w:t>H</w:t>
      </w:r>
      <w:r w:rsidRPr="00AE034D">
        <w:rPr>
          <w:rFonts w:ascii="Calibri" w:hAnsi="Calibri" w:cs="Calibri"/>
          <w:bCs/>
          <w:snapToGrid w:val="0"/>
          <w:color w:val="000000"/>
          <w:sz w:val="22"/>
          <w:szCs w:val="22"/>
        </w:rPr>
        <w:t>)</w:t>
      </w:r>
      <w:r w:rsidRPr="00AE034D">
        <w:rPr>
          <w:rFonts w:ascii="Calibri" w:hAnsi="Calibri" w:cs="Calibri"/>
          <w:bCs/>
          <w:snapToGrid w:val="0"/>
          <w:color w:val="000000"/>
          <w:sz w:val="22"/>
          <w:szCs w:val="22"/>
        </w:rPr>
        <w:tab/>
        <w:t xml:space="preserve">Smluvní strany mají zájem upravit svá práva a povinnosti tak, aby zejména došlo ze strany </w:t>
      </w:r>
      <w:r w:rsidR="00F73A86">
        <w:rPr>
          <w:rFonts w:ascii="Calibri" w:hAnsi="Calibri" w:cs="Calibri"/>
          <w:bCs/>
          <w:snapToGrid w:val="0"/>
          <w:color w:val="000000"/>
          <w:sz w:val="22"/>
          <w:szCs w:val="22"/>
        </w:rPr>
        <w:t>Dodavatel</w:t>
      </w:r>
      <w:r w:rsidRPr="00AE034D">
        <w:rPr>
          <w:rFonts w:ascii="Calibri" w:hAnsi="Calibri" w:cs="Calibri"/>
          <w:bCs/>
          <w:snapToGrid w:val="0"/>
          <w:color w:val="000000"/>
          <w:sz w:val="22"/>
          <w:szCs w:val="22"/>
        </w:rPr>
        <w:t xml:space="preserve">e k řádné realizaci předmětu plnění Veřejné zakázky, a to v souladu se zadávací dokumentací Veřejné zakázky a nabídkou </w:t>
      </w:r>
      <w:r w:rsidR="00F73A86">
        <w:rPr>
          <w:rFonts w:ascii="Calibri" w:hAnsi="Calibri" w:cs="Calibri"/>
          <w:bCs/>
          <w:snapToGrid w:val="0"/>
          <w:color w:val="000000"/>
          <w:sz w:val="22"/>
          <w:szCs w:val="22"/>
        </w:rPr>
        <w:t>Dodavatel</w:t>
      </w:r>
      <w:r w:rsidRPr="00AE034D">
        <w:rPr>
          <w:rFonts w:ascii="Calibri" w:hAnsi="Calibri" w:cs="Calibri"/>
          <w:bCs/>
          <w:snapToGrid w:val="0"/>
          <w:color w:val="000000"/>
          <w:sz w:val="22"/>
          <w:szCs w:val="22"/>
        </w:rPr>
        <w:t>e na Veřejnou zakázku</w:t>
      </w:r>
      <w:r w:rsidR="008949E1" w:rsidRPr="00AE034D">
        <w:rPr>
          <w:rFonts w:ascii="Calibri" w:hAnsi="Calibri" w:cs="Calibri"/>
          <w:bCs/>
          <w:snapToGrid w:val="0"/>
          <w:color w:val="000000"/>
          <w:sz w:val="22"/>
          <w:szCs w:val="22"/>
        </w:rPr>
        <w:t xml:space="preserve"> a právě </w:t>
      </w:r>
      <w:r w:rsidR="007060CA" w:rsidRPr="00AE034D">
        <w:rPr>
          <w:rFonts w:ascii="Calibri" w:hAnsi="Calibri" w:cs="Calibri"/>
          <w:bCs/>
          <w:snapToGrid w:val="0"/>
          <w:color w:val="000000"/>
          <w:sz w:val="22"/>
          <w:szCs w:val="22"/>
        </w:rPr>
        <w:t xml:space="preserve">za </w:t>
      </w:r>
      <w:r w:rsidR="008949E1" w:rsidRPr="00AE034D">
        <w:rPr>
          <w:rFonts w:ascii="Calibri" w:hAnsi="Calibri" w:cs="Calibri"/>
          <w:bCs/>
          <w:snapToGrid w:val="0"/>
          <w:color w:val="000000"/>
          <w:sz w:val="22"/>
          <w:szCs w:val="22"/>
        </w:rPr>
        <w:t>tímto účelem Smluvní strany uzavírají tuto Smlouvu</w:t>
      </w:r>
      <w:r w:rsidRPr="00AE034D">
        <w:rPr>
          <w:rFonts w:ascii="Calibri" w:hAnsi="Calibri" w:cs="Calibri"/>
          <w:bCs/>
          <w:snapToGrid w:val="0"/>
          <w:color w:val="000000"/>
          <w:sz w:val="22"/>
          <w:szCs w:val="22"/>
        </w:rPr>
        <w:t>.</w:t>
      </w:r>
    </w:p>
    <w:p w14:paraId="74CF5A0F" w14:textId="2658D908" w:rsidR="00772A03" w:rsidRDefault="00772A03" w:rsidP="008949E1">
      <w:pPr>
        <w:widowControl w:val="0"/>
        <w:spacing w:before="240"/>
        <w:ind w:left="567" w:hanging="567"/>
        <w:jc w:val="both"/>
        <w:rPr>
          <w:rFonts w:ascii="Calibri" w:hAnsi="Calibri" w:cs="Calibri"/>
          <w:bCs/>
          <w:snapToGrid w:val="0"/>
          <w:color w:val="000000"/>
          <w:sz w:val="22"/>
          <w:szCs w:val="22"/>
        </w:rPr>
      </w:pPr>
      <w:r w:rsidRPr="00AE034D">
        <w:rPr>
          <w:rFonts w:ascii="Calibri" w:hAnsi="Calibri" w:cs="Calibri"/>
          <w:bCs/>
          <w:snapToGrid w:val="0"/>
          <w:color w:val="000000"/>
          <w:sz w:val="22"/>
          <w:szCs w:val="22"/>
        </w:rPr>
        <w:t>(</w:t>
      </w:r>
      <w:bookmarkStart w:id="1" w:name="_Hlk113516595"/>
      <w:r>
        <w:rPr>
          <w:rFonts w:ascii="Calibri" w:hAnsi="Calibri" w:cs="Calibri"/>
          <w:bCs/>
          <w:snapToGrid w:val="0"/>
          <w:color w:val="000000"/>
          <w:sz w:val="22"/>
          <w:szCs w:val="22"/>
        </w:rPr>
        <w:t>CH</w:t>
      </w:r>
      <w:r w:rsidRPr="00AE034D">
        <w:rPr>
          <w:rFonts w:ascii="Calibri" w:hAnsi="Calibri" w:cs="Calibri"/>
          <w:bCs/>
          <w:snapToGrid w:val="0"/>
          <w:color w:val="000000"/>
          <w:sz w:val="22"/>
          <w:szCs w:val="22"/>
        </w:rPr>
        <w:t>)</w:t>
      </w:r>
      <w:r w:rsidRPr="00AE034D">
        <w:rPr>
          <w:rFonts w:ascii="Calibri" w:hAnsi="Calibri" w:cs="Calibri"/>
          <w:bCs/>
          <w:snapToGrid w:val="0"/>
          <w:color w:val="000000"/>
          <w:sz w:val="22"/>
          <w:szCs w:val="22"/>
        </w:rPr>
        <w:tab/>
      </w:r>
      <w:r>
        <w:rPr>
          <w:rFonts w:ascii="Calibri" w:hAnsi="Calibri" w:cs="Calibri"/>
          <w:bCs/>
          <w:snapToGrid w:val="0"/>
          <w:color w:val="000000"/>
          <w:sz w:val="22"/>
          <w:szCs w:val="22"/>
        </w:rPr>
        <w:t xml:space="preserve">Dodavatel </w:t>
      </w:r>
      <w:r w:rsidRPr="00772A03">
        <w:rPr>
          <w:rFonts w:ascii="Calibri" w:hAnsi="Calibri" w:cs="Calibri"/>
          <w:bCs/>
          <w:snapToGrid w:val="0"/>
          <w:color w:val="000000"/>
          <w:sz w:val="22"/>
          <w:szCs w:val="22"/>
        </w:rPr>
        <w:t>prohlašuje, že není osobou nebo subjektem,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„Sankcionovaná osoba“).</w:t>
      </w:r>
    </w:p>
    <w:bookmarkEnd w:id="1"/>
    <w:p w14:paraId="398AC520" w14:textId="3DE13456" w:rsidR="00772A03" w:rsidRDefault="00772A03" w:rsidP="008949E1">
      <w:pPr>
        <w:widowControl w:val="0"/>
        <w:spacing w:before="240"/>
        <w:ind w:left="567" w:hanging="567"/>
        <w:jc w:val="both"/>
        <w:rPr>
          <w:rFonts w:ascii="Calibri" w:hAnsi="Calibri" w:cs="Calibri"/>
          <w:bCs/>
          <w:snapToGrid w:val="0"/>
          <w:color w:val="000000"/>
          <w:sz w:val="22"/>
          <w:szCs w:val="22"/>
        </w:rPr>
      </w:pPr>
      <w:r w:rsidRPr="00AE034D">
        <w:rPr>
          <w:rFonts w:ascii="Calibri" w:hAnsi="Calibri" w:cs="Calibri"/>
          <w:bCs/>
          <w:snapToGrid w:val="0"/>
          <w:color w:val="000000"/>
          <w:sz w:val="22"/>
          <w:szCs w:val="22"/>
        </w:rPr>
        <w:t>(</w:t>
      </w:r>
      <w:r>
        <w:rPr>
          <w:rFonts w:ascii="Calibri" w:hAnsi="Calibri" w:cs="Calibri"/>
          <w:bCs/>
          <w:snapToGrid w:val="0"/>
          <w:color w:val="000000"/>
          <w:sz w:val="22"/>
          <w:szCs w:val="22"/>
        </w:rPr>
        <w:t>I</w:t>
      </w:r>
      <w:r w:rsidRPr="00AE034D">
        <w:rPr>
          <w:rFonts w:ascii="Calibri" w:hAnsi="Calibri" w:cs="Calibri"/>
          <w:bCs/>
          <w:snapToGrid w:val="0"/>
          <w:color w:val="000000"/>
          <w:sz w:val="22"/>
          <w:szCs w:val="22"/>
        </w:rPr>
        <w:t>)</w:t>
      </w:r>
      <w:r w:rsidRPr="00AE034D">
        <w:rPr>
          <w:rFonts w:ascii="Calibri" w:hAnsi="Calibri" w:cs="Calibri"/>
          <w:bCs/>
          <w:snapToGrid w:val="0"/>
          <w:color w:val="000000"/>
          <w:sz w:val="22"/>
          <w:szCs w:val="22"/>
        </w:rPr>
        <w:tab/>
      </w:r>
      <w:r>
        <w:rPr>
          <w:rFonts w:ascii="Calibri" w:hAnsi="Calibri" w:cs="Calibri"/>
          <w:bCs/>
          <w:snapToGrid w:val="0"/>
          <w:color w:val="000000"/>
          <w:sz w:val="22"/>
          <w:szCs w:val="22"/>
        </w:rPr>
        <w:t xml:space="preserve">Dodavatel </w:t>
      </w:r>
      <w:r w:rsidR="00DF7604" w:rsidRPr="00DF7604">
        <w:rPr>
          <w:rFonts w:ascii="Calibri" w:hAnsi="Calibri" w:cs="Calibri"/>
          <w:bCs/>
          <w:snapToGrid w:val="0"/>
          <w:color w:val="000000"/>
          <w:sz w:val="22"/>
          <w:szCs w:val="22"/>
        </w:rPr>
        <w:t>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03A1A847" w14:textId="090F26AC" w:rsidR="00DF7604" w:rsidRDefault="00DF7604" w:rsidP="00DF7604">
      <w:pPr>
        <w:pStyle w:val="Odstavecseseznamem"/>
        <w:widowControl w:val="0"/>
        <w:numPr>
          <w:ilvl w:val="0"/>
          <w:numId w:val="18"/>
        </w:numPr>
        <w:spacing w:before="240"/>
        <w:jc w:val="both"/>
        <w:rPr>
          <w:rFonts w:ascii="Calibri" w:hAnsi="Calibri" w:cs="Calibri"/>
          <w:bCs/>
          <w:snapToGrid w:val="0"/>
          <w:color w:val="000000"/>
          <w:sz w:val="22"/>
          <w:szCs w:val="22"/>
        </w:rPr>
      </w:pPr>
      <w:r>
        <w:rPr>
          <w:rFonts w:ascii="Calibri" w:hAnsi="Calibri" w:cs="Calibri"/>
          <w:bCs/>
          <w:snapToGrid w:val="0"/>
          <w:color w:val="000000"/>
          <w:sz w:val="22"/>
          <w:szCs w:val="22"/>
        </w:rPr>
        <w:t xml:space="preserve">Organizací </w:t>
      </w:r>
      <w:r w:rsidRPr="00DF7604">
        <w:rPr>
          <w:rFonts w:ascii="Calibri" w:hAnsi="Calibri" w:cs="Calibri"/>
          <w:bCs/>
          <w:snapToGrid w:val="0"/>
          <w:color w:val="000000"/>
          <w:sz w:val="22"/>
          <w:szCs w:val="22"/>
        </w:rPr>
        <w:t>spojených národů a jakoukoli agenturu nebo osobu, která je řádně jmenována, zmocněna nebo oprávněna Organizací spojených národů k přijímání, správě, provádění a/nebo uplatňování těchto opatření;</w:t>
      </w:r>
    </w:p>
    <w:p w14:paraId="254B4A82" w14:textId="1C0104B8" w:rsidR="00DF7604" w:rsidRDefault="00DF7604" w:rsidP="00DF7604">
      <w:pPr>
        <w:pStyle w:val="Odstavecseseznamem"/>
        <w:widowControl w:val="0"/>
        <w:numPr>
          <w:ilvl w:val="0"/>
          <w:numId w:val="18"/>
        </w:numPr>
        <w:spacing w:before="240"/>
        <w:jc w:val="both"/>
        <w:rPr>
          <w:rFonts w:ascii="Calibri" w:hAnsi="Calibri" w:cs="Calibri"/>
          <w:bCs/>
          <w:snapToGrid w:val="0"/>
          <w:color w:val="000000"/>
          <w:sz w:val="22"/>
          <w:szCs w:val="22"/>
        </w:rPr>
      </w:pPr>
      <w:r w:rsidRPr="00DF7604">
        <w:rPr>
          <w:rFonts w:ascii="Calibri" w:hAnsi="Calibri" w:cs="Calibri"/>
          <w:bCs/>
          <w:snapToGrid w:val="0"/>
          <w:color w:val="000000"/>
          <w:sz w:val="22"/>
          <w:szCs w:val="22"/>
        </w:rPr>
        <w:t>Evropskou unií a jakoukoli agenturu nebo osobu, která je řádně jmenována, zmocněna nebo oprávněna Evropskou unií k přijímání, správě, provádění a/nebo uplatňování těchto opatření; a</w:t>
      </w:r>
    </w:p>
    <w:p w14:paraId="6E1EBCCB" w14:textId="495C38A4" w:rsidR="00DF7604" w:rsidRDefault="00DF7604" w:rsidP="00DF7604">
      <w:pPr>
        <w:pStyle w:val="Odstavecseseznamem"/>
        <w:widowControl w:val="0"/>
        <w:numPr>
          <w:ilvl w:val="0"/>
          <w:numId w:val="18"/>
        </w:numPr>
        <w:spacing w:before="240"/>
        <w:jc w:val="both"/>
        <w:rPr>
          <w:rFonts w:ascii="Calibri" w:hAnsi="Calibri" w:cs="Calibri"/>
          <w:bCs/>
          <w:snapToGrid w:val="0"/>
          <w:color w:val="000000"/>
          <w:sz w:val="22"/>
          <w:szCs w:val="22"/>
        </w:rPr>
      </w:pPr>
      <w:r w:rsidRPr="00DF7604">
        <w:rPr>
          <w:rFonts w:ascii="Calibri" w:hAnsi="Calibri" w:cs="Calibri"/>
          <w:bCs/>
          <w:snapToGrid w:val="0"/>
          <w:color w:val="000000"/>
          <w:sz w:val="22"/>
          <w:szCs w:val="22"/>
        </w:rPr>
        <w:t>vláda Spojených států amerických a jakékoli její ministerstvo, divize, agentura nebo kancelář, včetně Úřadu pro kontrolu zahraničních aktiv (OFAC) ministerstva financí USA, ministerstva zahraničí USA a/nebo ministerstvo obchodu USA (dále souhrnně jen „Sankce“).</w:t>
      </w:r>
    </w:p>
    <w:p w14:paraId="402C88FD" w14:textId="20B965E6" w:rsidR="00DF7604" w:rsidRDefault="00DF7604" w:rsidP="00DF7604">
      <w:pPr>
        <w:widowControl w:val="0"/>
        <w:spacing w:before="240"/>
        <w:ind w:left="567" w:hanging="567"/>
        <w:jc w:val="both"/>
        <w:rPr>
          <w:rFonts w:ascii="Calibri" w:hAnsi="Calibri" w:cs="Calibri"/>
          <w:bCs/>
          <w:snapToGrid w:val="0"/>
          <w:color w:val="000000"/>
          <w:sz w:val="22"/>
          <w:szCs w:val="22"/>
        </w:rPr>
      </w:pPr>
      <w:r w:rsidRPr="00AE034D">
        <w:rPr>
          <w:rFonts w:ascii="Calibri" w:hAnsi="Calibri" w:cs="Calibri"/>
          <w:bCs/>
          <w:snapToGrid w:val="0"/>
          <w:color w:val="000000"/>
          <w:sz w:val="22"/>
          <w:szCs w:val="22"/>
        </w:rPr>
        <w:t>(</w:t>
      </w:r>
      <w:r w:rsidR="00F84BEC">
        <w:rPr>
          <w:rFonts w:ascii="Calibri" w:hAnsi="Calibri" w:cs="Calibri"/>
          <w:bCs/>
          <w:snapToGrid w:val="0"/>
          <w:color w:val="000000"/>
          <w:sz w:val="22"/>
          <w:szCs w:val="22"/>
        </w:rPr>
        <w:t>J</w:t>
      </w:r>
      <w:r w:rsidRPr="00AE034D">
        <w:rPr>
          <w:rFonts w:ascii="Calibri" w:hAnsi="Calibri" w:cs="Calibri"/>
          <w:bCs/>
          <w:snapToGrid w:val="0"/>
          <w:color w:val="000000"/>
          <w:sz w:val="22"/>
          <w:szCs w:val="22"/>
        </w:rPr>
        <w:t>)</w:t>
      </w:r>
      <w:r w:rsidRPr="00AE034D">
        <w:rPr>
          <w:rFonts w:ascii="Calibri" w:hAnsi="Calibri" w:cs="Calibri"/>
          <w:bCs/>
          <w:snapToGrid w:val="0"/>
          <w:color w:val="000000"/>
          <w:sz w:val="22"/>
          <w:szCs w:val="22"/>
        </w:rPr>
        <w:tab/>
      </w:r>
      <w:r w:rsidRPr="00DF7604">
        <w:rPr>
          <w:rFonts w:ascii="Calibri" w:hAnsi="Calibri" w:cs="Calibri"/>
          <w:bCs/>
          <w:snapToGrid w:val="0"/>
          <w:color w:val="000000"/>
          <w:sz w:val="22"/>
          <w:szCs w:val="22"/>
        </w:rPr>
        <w:t>Dodavatel zároveň prohlašuje, že není obchodní společností, ve které veřejný funkcionář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Veřejnou zakázku (dále jen „Střet zájmů“).</w:t>
      </w:r>
    </w:p>
    <w:p w14:paraId="2744F1D6" w14:textId="460077A5" w:rsidR="00F84BEC" w:rsidRDefault="00F84BEC" w:rsidP="00F84BEC">
      <w:pPr>
        <w:widowControl w:val="0"/>
        <w:spacing w:before="240"/>
        <w:ind w:left="567" w:hanging="567"/>
        <w:jc w:val="both"/>
        <w:rPr>
          <w:rFonts w:ascii="Calibri" w:hAnsi="Calibri" w:cs="Calibri"/>
          <w:bCs/>
          <w:snapToGrid w:val="0"/>
          <w:color w:val="000000"/>
          <w:sz w:val="22"/>
          <w:szCs w:val="22"/>
        </w:rPr>
      </w:pPr>
      <w:r w:rsidRPr="00AE034D">
        <w:rPr>
          <w:rFonts w:ascii="Calibri" w:hAnsi="Calibri" w:cs="Calibri"/>
          <w:bCs/>
          <w:snapToGrid w:val="0"/>
          <w:color w:val="000000"/>
          <w:sz w:val="22"/>
          <w:szCs w:val="22"/>
        </w:rPr>
        <w:t>(</w:t>
      </w:r>
      <w:r>
        <w:rPr>
          <w:rFonts w:ascii="Calibri" w:hAnsi="Calibri" w:cs="Calibri"/>
          <w:bCs/>
          <w:snapToGrid w:val="0"/>
          <w:color w:val="000000"/>
          <w:sz w:val="22"/>
          <w:szCs w:val="22"/>
        </w:rPr>
        <w:t>K</w:t>
      </w:r>
      <w:r w:rsidRPr="00AE034D">
        <w:rPr>
          <w:rFonts w:ascii="Calibri" w:hAnsi="Calibri" w:cs="Calibri"/>
          <w:bCs/>
          <w:snapToGrid w:val="0"/>
          <w:color w:val="000000"/>
          <w:sz w:val="22"/>
          <w:szCs w:val="22"/>
        </w:rPr>
        <w:t>)</w:t>
      </w:r>
      <w:r w:rsidRPr="00AE034D">
        <w:rPr>
          <w:rFonts w:ascii="Calibri" w:hAnsi="Calibri" w:cs="Calibri"/>
          <w:bCs/>
          <w:snapToGrid w:val="0"/>
          <w:color w:val="000000"/>
          <w:sz w:val="22"/>
          <w:szCs w:val="22"/>
        </w:rPr>
        <w:tab/>
      </w:r>
      <w:r>
        <w:rPr>
          <w:rFonts w:ascii="Calibri" w:hAnsi="Calibri" w:cs="Calibri"/>
          <w:bCs/>
          <w:snapToGrid w:val="0"/>
          <w:color w:val="000000"/>
          <w:sz w:val="22"/>
          <w:szCs w:val="22"/>
        </w:rPr>
        <w:t xml:space="preserve">Dodavatel </w:t>
      </w:r>
      <w:r w:rsidRPr="007D5E72">
        <w:rPr>
          <w:rFonts w:asciiTheme="minorHAnsi" w:hAnsiTheme="minorHAnsi" w:cstheme="minorHAnsi"/>
          <w:sz w:val="22"/>
          <w:szCs w:val="22"/>
          <w:lang w:eastAsia="en-US"/>
        </w:rPr>
        <w:t>se zavazuje, že u veškerých výstupů bude dbát na to, aby</w:t>
      </w:r>
      <w:r w:rsidRPr="00DF7604">
        <w:rPr>
          <w:rFonts w:ascii="Calibri" w:hAnsi="Calibri" w:cs="Calibri"/>
          <w:bCs/>
          <w:snapToGrid w:val="0"/>
          <w:color w:val="000000"/>
          <w:sz w:val="22"/>
          <w:szCs w:val="22"/>
        </w:rPr>
        <w:t>:</w:t>
      </w:r>
    </w:p>
    <w:p w14:paraId="1AFE5A9D" w14:textId="68724094" w:rsidR="00F84BEC" w:rsidRDefault="00F84BEC" w:rsidP="00F84BEC">
      <w:pPr>
        <w:pStyle w:val="Odstavecseseznamem"/>
        <w:widowControl w:val="0"/>
        <w:numPr>
          <w:ilvl w:val="0"/>
          <w:numId w:val="19"/>
        </w:numPr>
        <w:spacing w:before="240"/>
        <w:jc w:val="both"/>
        <w:rPr>
          <w:rFonts w:ascii="Calibri" w:hAnsi="Calibri" w:cs="Calibri"/>
          <w:bCs/>
          <w:snapToGrid w:val="0"/>
          <w:color w:val="000000"/>
          <w:sz w:val="22"/>
          <w:szCs w:val="22"/>
        </w:rPr>
      </w:pPr>
      <w:r w:rsidRPr="00F84BEC">
        <w:rPr>
          <w:rFonts w:ascii="Calibri" w:hAnsi="Calibri" w:cs="Calibri"/>
          <w:bCs/>
          <w:snapToGrid w:val="0"/>
          <w:color w:val="000000"/>
          <w:sz w:val="22"/>
          <w:szCs w:val="22"/>
        </w:rPr>
        <w:t>Navrhl vždy ekonomicky přijatelné řešení, které umožní získat plnění šetrnější k životnímu prostředí, zejména které povede k omezení spotřeby energií, vody, surovin, produkce znečišťujících látek uvolňovaných do ovzduší, vody, půdy, omezení uhlíkové stopy apod</w:t>
      </w:r>
      <w:r w:rsidRPr="00DF7604">
        <w:rPr>
          <w:rFonts w:ascii="Calibri" w:hAnsi="Calibri" w:cs="Calibri"/>
          <w:bCs/>
          <w:snapToGrid w:val="0"/>
          <w:color w:val="000000"/>
          <w:sz w:val="22"/>
          <w:szCs w:val="22"/>
        </w:rPr>
        <w:t>;</w:t>
      </w:r>
    </w:p>
    <w:p w14:paraId="2AE6F188" w14:textId="24F7462D" w:rsidR="00F84BEC" w:rsidRDefault="00F84BEC" w:rsidP="00F84BEC">
      <w:pPr>
        <w:pStyle w:val="Odstavecseseznamem"/>
        <w:widowControl w:val="0"/>
        <w:numPr>
          <w:ilvl w:val="0"/>
          <w:numId w:val="19"/>
        </w:numPr>
        <w:spacing w:before="240"/>
        <w:jc w:val="both"/>
        <w:rPr>
          <w:rFonts w:ascii="Calibri" w:hAnsi="Calibri" w:cs="Calibri"/>
          <w:bCs/>
          <w:snapToGrid w:val="0"/>
          <w:color w:val="000000"/>
          <w:sz w:val="22"/>
          <w:szCs w:val="22"/>
        </w:rPr>
      </w:pPr>
      <w:r>
        <w:rPr>
          <w:rFonts w:ascii="Calibri" w:hAnsi="Calibri" w:cs="Calibri"/>
          <w:bCs/>
          <w:snapToGrid w:val="0"/>
          <w:color w:val="000000"/>
          <w:sz w:val="22"/>
          <w:szCs w:val="22"/>
        </w:rPr>
        <w:t>n</w:t>
      </w:r>
      <w:r w:rsidRPr="00F84BEC">
        <w:rPr>
          <w:rFonts w:ascii="Calibri" w:hAnsi="Calibri" w:cs="Calibri"/>
          <w:bCs/>
          <w:snapToGrid w:val="0"/>
          <w:color w:val="000000"/>
          <w:sz w:val="22"/>
          <w:szCs w:val="22"/>
        </w:rPr>
        <w:t>avrhl vždy ekonomicky přijatelné řešení, které umožní využití obnovitelných zdrojů, recyklovaných surovin, snížení množství odpadu, zohlednění nákladů životního cyklu či zapojení jiných aspektů cirkulární ekonomiky</w:t>
      </w:r>
      <w:r w:rsidRPr="00DF7604">
        <w:rPr>
          <w:rFonts w:ascii="Calibri" w:hAnsi="Calibri" w:cs="Calibri"/>
          <w:bCs/>
          <w:snapToGrid w:val="0"/>
          <w:color w:val="000000"/>
          <w:sz w:val="22"/>
          <w:szCs w:val="22"/>
        </w:rPr>
        <w:t>; a</w:t>
      </w:r>
    </w:p>
    <w:p w14:paraId="78CCC698" w14:textId="175861E7" w:rsidR="00F84BEC" w:rsidRDefault="00F84BEC" w:rsidP="00F84BEC">
      <w:pPr>
        <w:pStyle w:val="Odstavecseseznamem"/>
        <w:widowControl w:val="0"/>
        <w:numPr>
          <w:ilvl w:val="0"/>
          <w:numId w:val="19"/>
        </w:numPr>
        <w:spacing w:before="240"/>
        <w:jc w:val="both"/>
        <w:rPr>
          <w:rFonts w:ascii="Calibri" w:hAnsi="Calibri" w:cs="Calibri"/>
          <w:bCs/>
          <w:snapToGrid w:val="0"/>
          <w:color w:val="000000"/>
          <w:sz w:val="22"/>
          <w:szCs w:val="22"/>
        </w:rPr>
      </w:pPr>
      <w:r>
        <w:rPr>
          <w:rFonts w:ascii="Calibri" w:hAnsi="Calibri" w:cs="Calibri"/>
          <w:bCs/>
          <w:snapToGrid w:val="0"/>
          <w:color w:val="000000"/>
          <w:sz w:val="22"/>
          <w:szCs w:val="22"/>
        </w:rPr>
        <w:t>v</w:t>
      </w:r>
      <w:r w:rsidRPr="00F84BEC">
        <w:rPr>
          <w:rFonts w:ascii="Calibri" w:hAnsi="Calibri" w:cs="Calibri"/>
          <w:bCs/>
          <w:snapToGrid w:val="0"/>
          <w:color w:val="000000"/>
          <w:sz w:val="22"/>
          <w:szCs w:val="22"/>
        </w:rPr>
        <w:t>yhledával slibná inovativní řešení, která jsou vhodná pro uspokojení potřeb zadavatele</w:t>
      </w:r>
      <w:r>
        <w:rPr>
          <w:rFonts w:ascii="Calibri" w:hAnsi="Calibri" w:cs="Calibri"/>
          <w:bCs/>
          <w:snapToGrid w:val="0"/>
          <w:color w:val="000000"/>
          <w:sz w:val="22"/>
          <w:szCs w:val="22"/>
        </w:rPr>
        <w:t>;</w:t>
      </w:r>
    </w:p>
    <w:p w14:paraId="34B0A1CD" w14:textId="2D22C581" w:rsidR="00F84BEC" w:rsidRDefault="00F84BEC" w:rsidP="00F84BEC">
      <w:pPr>
        <w:pStyle w:val="Odstavecseseznamem"/>
        <w:widowControl w:val="0"/>
        <w:numPr>
          <w:ilvl w:val="0"/>
          <w:numId w:val="19"/>
        </w:numPr>
        <w:spacing w:before="240"/>
        <w:jc w:val="both"/>
        <w:rPr>
          <w:rFonts w:ascii="Calibri" w:hAnsi="Calibri" w:cs="Calibri"/>
          <w:bCs/>
          <w:snapToGrid w:val="0"/>
          <w:color w:val="000000"/>
          <w:sz w:val="22"/>
          <w:szCs w:val="22"/>
        </w:rPr>
      </w:pPr>
      <w:r>
        <w:rPr>
          <w:rFonts w:ascii="Calibri" w:hAnsi="Calibri" w:cs="Calibri"/>
          <w:bCs/>
          <w:snapToGrid w:val="0"/>
          <w:color w:val="000000"/>
          <w:sz w:val="22"/>
          <w:szCs w:val="22"/>
        </w:rPr>
        <w:t>p</w:t>
      </w:r>
      <w:r w:rsidRPr="00F84BEC">
        <w:rPr>
          <w:rFonts w:ascii="Calibri" w:hAnsi="Calibri" w:cs="Calibri"/>
          <w:bCs/>
          <w:snapToGrid w:val="0"/>
          <w:color w:val="000000"/>
          <w:sz w:val="22"/>
          <w:szCs w:val="22"/>
        </w:rPr>
        <w:t>okud je to ekonomicky a technicky možné, aby nabízel řešení pro inovaci, tedy pro implementaci nového nebo značně zlepšeného produktu, služby nebo postupu souvisejícího s předmětem veřejné zakázky</w:t>
      </w:r>
      <w:r>
        <w:rPr>
          <w:rFonts w:ascii="Calibri" w:hAnsi="Calibri" w:cs="Calibri"/>
          <w:bCs/>
          <w:snapToGrid w:val="0"/>
          <w:color w:val="000000"/>
          <w:sz w:val="22"/>
          <w:szCs w:val="22"/>
        </w:rPr>
        <w:t>.</w:t>
      </w:r>
    </w:p>
    <w:p w14:paraId="25510FCC" w14:textId="77777777" w:rsidR="00DF7604" w:rsidRPr="00DF7604" w:rsidRDefault="00DF7604" w:rsidP="00DF7604">
      <w:pPr>
        <w:widowControl w:val="0"/>
        <w:spacing w:before="240"/>
        <w:jc w:val="both"/>
        <w:rPr>
          <w:rFonts w:ascii="Calibri" w:hAnsi="Calibri" w:cs="Calibri"/>
          <w:bCs/>
          <w:snapToGrid w:val="0"/>
          <w:color w:val="000000"/>
          <w:sz w:val="22"/>
          <w:szCs w:val="22"/>
        </w:rPr>
      </w:pPr>
    </w:p>
    <w:p w14:paraId="73EC36AD" w14:textId="77777777" w:rsidR="00B43492" w:rsidRPr="00AE034D" w:rsidRDefault="00B43492" w:rsidP="00A25A9C">
      <w:pPr>
        <w:pStyle w:val="Zkladntextodsazen3"/>
        <w:widowControl w:val="0"/>
        <w:spacing w:before="240"/>
        <w:ind w:left="0" w:firstLine="0"/>
        <w:jc w:val="center"/>
        <w:rPr>
          <w:rFonts w:ascii="Calibri" w:hAnsi="Calibri" w:cs="Calibri"/>
          <w:b/>
          <w:sz w:val="22"/>
          <w:szCs w:val="22"/>
        </w:rPr>
      </w:pPr>
      <w:r w:rsidRPr="00AE034D">
        <w:rPr>
          <w:rFonts w:ascii="Calibri" w:hAnsi="Calibri" w:cs="Calibri"/>
          <w:b/>
          <w:sz w:val="22"/>
          <w:szCs w:val="22"/>
        </w:rPr>
        <w:t>ČLÁNEK 2.</w:t>
      </w:r>
    </w:p>
    <w:p w14:paraId="47FA9218" w14:textId="77777777" w:rsidR="00B43492" w:rsidRPr="00AE034D" w:rsidRDefault="00B43492" w:rsidP="00A25A9C">
      <w:pPr>
        <w:pStyle w:val="Zkladntextodsazen3"/>
        <w:widowControl w:val="0"/>
        <w:spacing w:before="240"/>
        <w:ind w:left="0" w:firstLine="0"/>
        <w:jc w:val="center"/>
        <w:rPr>
          <w:rFonts w:ascii="Calibri" w:hAnsi="Calibri" w:cs="Calibri"/>
          <w:b/>
          <w:sz w:val="22"/>
          <w:szCs w:val="22"/>
        </w:rPr>
      </w:pPr>
      <w:r w:rsidRPr="00AE034D">
        <w:rPr>
          <w:rFonts w:ascii="Calibri" w:hAnsi="Calibri" w:cs="Calibri"/>
          <w:b/>
          <w:sz w:val="22"/>
          <w:szCs w:val="22"/>
        </w:rPr>
        <w:t>PŘEDMĚT SMLOUVY</w:t>
      </w:r>
    </w:p>
    <w:p w14:paraId="72C3774F" w14:textId="77777777" w:rsidR="00B43492" w:rsidRPr="00AE034D" w:rsidRDefault="00B43492" w:rsidP="00A25A9C">
      <w:pPr>
        <w:widowControl w:val="0"/>
        <w:numPr>
          <w:ilvl w:val="1"/>
          <w:numId w:val="1"/>
        </w:numPr>
        <w:spacing w:before="240"/>
        <w:jc w:val="both"/>
        <w:rPr>
          <w:rFonts w:ascii="Calibri" w:hAnsi="Calibri" w:cs="Calibri"/>
          <w:b/>
          <w:snapToGrid w:val="0"/>
          <w:color w:val="000000"/>
          <w:sz w:val="22"/>
          <w:szCs w:val="22"/>
        </w:rPr>
      </w:pPr>
      <w:r w:rsidRPr="00AE034D">
        <w:rPr>
          <w:rFonts w:ascii="Calibri" w:hAnsi="Calibri" w:cs="Calibri"/>
          <w:b/>
          <w:snapToGrid w:val="0"/>
          <w:color w:val="000000"/>
          <w:sz w:val="22"/>
          <w:szCs w:val="22"/>
        </w:rPr>
        <w:t xml:space="preserve">PŘEDMĚT SMLOUVY </w:t>
      </w:r>
    </w:p>
    <w:p w14:paraId="4FC514AC" w14:textId="5AA857CA" w:rsidR="00B43492" w:rsidRPr="00AE034D" w:rsidRDefault="00B43492" w:rsidP="00A25A9C">
      <w:pPr>
        <w:widowControl w:val="0"/>
        <w:spacing w:before="120"/>
        <w:ind w:left="1134" w:hanging="567"/>
        <w:jc w:val="both"/>
        <w:rPr>
          <w:rFonts w:ascii="Calibri" w:hAnsi="Calibri" w:cs="Calibri"/>
          <w:snapToGrid w:val="0"/>
          <w:sz w:val="22"/>
          <w:szCs w:val="22"/>
        </w:rPr>
      </w:pPr>
      <w:r w:rsidRPr="00AE034D">
        <w:rPr>
          <w:rFonts w:ascii="Calibri" w:hAnsi="Calibri" w:cs="Calibri"/>
          <w:snapToGrid w:val="0"/>
          <w:sz w:val="22"/>
          <w:szCs w:val="22"/>
        </w:rPr>
        <w:t>2.1.1</w:t>
      </w:r>
      <w:r w:rsidRPr="00AE034D">
        <w:rPr>
          <w:rFonts w:ascii="Calibri" w:hAnsi="Calibri" w:cs="Calibri"/>
          <w:snapToGrid w:val="0"/>
          <w:sz w:val="22"/>
          <w:szCs w:val="22"/>
        </w:rPr>
        <w:tab/>
      </w:r>
      <w:r w:rsidR="00F73A86">
        <w:rPr>
          <w:rFonts w:ascii="Calibri" w:hAnsi="Calibri" w:cs="Calibri"/>
          <w:sz w:val="22"/>
          <w:szCs w:val="22"/>
        </w:rPr>
        <w:t>Dodavatel</w:t>
      </w:r>
      <w:r w:rsidRPr="00AE034D">
        <w:rPr>
          <w:rFonts w:ascii="Calibri" w:hAnsi="Calibri" w:cs="Calibri"/>
          <w:sz w:val="22"/>
          <w:szCs w:val="22"/>
        </w:rPr>
        <w:t xml:space="preserve"> se zavazuje ke zhotovení dále uvedeného předmětu smlouvy</w:t>
      </w:r>
      <w:r w:rsidR="00A0483C" w:rsidRPr="00AE034D">
        <w:rPr>
          <w:rFonts w:ascii="Calibri" w:hAnsi="Calibri" w:cs="Calibri"/>
          <w:sz w:val="22"/>
          <w:szCs w:val="22"/>
        </w:rPr>
        <w:t xml:space="preserve"> dle </w:t>
      </w:r>
      <w:r w:rsidR="003F5645" w:rsidRPr="00AE034D">
        <w:rPr>
          <w:rFonts w:ascii="Calibri" w:hAnsi="Calibri" w:cs="Calibri"/>
          <w:sz w:val="22"/>
          <w:szCs w:val="22"/>
        </w:rPr>
        <w:t xml:space="preserve">článku </w:t>
      </w:r>
      <w:r w:rsidR="00A0483C" w:rsidRPr="00AE034D">
        <w:rPr>
          <w:rFonts w:ascii="Calibri" w:hAnsi="Calibri" w:cs="Calibri"/>
          <w:sz w:val="22"/>
          <w:szCs w:val="22"/>
        </w:rPr>
        <w:t>2.1.2 Smlouvy</w:t>
      </w:r>
      <w:r w:rsidR="002321FB">
        <w:rPr>
          <w:rFonts w:ascii="Calibri" w:hAnsi="Calibri" w:cs="Calibri"/>
          <w:sz w:val="22"/>
          <w:szCs w:val="22"/>
        </w:rPr>
        <w:t xml:space="preserve"> a </w:t>
      </w:r>
      <w:r w:rsidR="00923FBF">
        <w:rPr>
          <w:rFonts w:ascii="Calibri" w:hAnsi="Calibri" w:cs="Calibri"/>
          <w:sz w:val="22"/>
          <w:szCs w:val="22"/>
        </w:rPr>
        <w:t>P</w:t>
      </w:r>
      <w:r w:rsidR="002321FB">
        <w:rPr>
          <w:rFonts w:ascii="Calibri" w:hAnsi="Calibri" w:cs="Calibri"/>
          <w:sz w:val="22"/>
          <w:szCs w:val="22"/>
        </w:rPr>
        <w:t xml:space="preserve">odkladů uvedených v příloze č. </w:t>
      </w:r>
      <w:r w:rsidR="00923FBF">
        <w:rPr>
          <w:rFonts w:ascii="Calibri" w:hAnsi="Calibri" w:cs="Calibri"/>
          <w:sz w:val="22"/>
          <w:szCs w:val="22"/>
        </w:rPr>
        <w:t xml:space="preserve">1 </w:t>
      </w:r>
      <w:r w:rsidR="002321FB">
        <w:rPr>
          <w:rFonts w:ascii="Calibri" w:hAnsi="Calibri" w:cs="Calibri"/>
          <w:sz w:val="22"/>
          <w:szCs w:val="22"/>
        </w:rPr>
        <w:t>této Smlouvy</w:t>
      </w:r>
      <w:r w:rsidRPr="00AE034D">
        <w:rPr>
          <w:rFonts w:ascii="Calibri" w:hAnsi="Calibri" w:cs="Calibri"/>
          <w:sz w:val="22"/>
          <w:szCs w:val="22"/>
        </w:rPr>
        <w:t xml:space="preserve"> a </w:t>
      </w:r>
      <w:r w:rsidR="00F15C4B" w:rsidRPr="00AE034D">
        <w:rPr>
          <w:rFonts w:ascii="Calibri" w:hAnsi="Calibri" w:cs="Calibri"/>
          <w:sz w:val="22"/>
          <w:szCs w:val="22"/>
        </w:rPr>
        <w:t>Objednatel</w:t>
      </w:r>
      <w:r w:rsidR="00A0483C" w:rsidRPr="00AE034D">
        <w:rPr>
          <w:rFonts w:ascii="Calibri" w:hAnsi="Calibri" w:cs="Calibri"/>
          <w:sz w:val="22"/>
          <w:szCs w:val="22"/>
        </w:rPr>
        <w:t xml:space="preserve"> </w:t>
      </w:r>
      <w:r w:rsidRPr="00AE034D">
        <w:rPr>
          <w:rFonts w:ascii="Calibri" w:hAnsi="Calibri" w:cs="Calibri"/>
          <w:sz w:val="22"/>
          <w:szCs w:val="22"/>
        </w:rPr>
        <w:t>se zavazuje, že řádně dokončen</w:t>
      </w:r>
      <w:r w:rsidR="009C067D" w:rsidRPr="00AE034D">
        <w:rPr>
          <w:rFonts w:ascii="Calibri" w:hAnsi="Calibri" w:cs="Calibri"/>
          <w:sz w:val="22"/>
          <w:szCs w:val="22"/>
        </w:rPr>
        <w:t>ý předmět smlouvy</w:t>
      </w:r>
      <w:r w:rsidR="002E3924" w:rsidRPr="00AE034D">
        <w:rPr>
          <w:rFonts w:ascii="Calibri" w:hAnsi="Calibri" w:cs="Calibri"/>
          <w:sz w:val="22"/>
          <w:szCs w:val="22"/>
        </w:rPr>
        <w:t xml:space="preserve"> </w:t>
      </w:r>
      <w:r w:rsidR="009C067D" w:rsidRPr="00AE034D">
        <w:rPr>
          <w:rFonts w:ascii="Calibri" w:hAnsi="Calibri" w:cs="Calibri"/>
          <w:sz w:val="22"/>
          <w:szCs w:val="22"/>
        </w:rPr>
        <w:t>dle</w:t>
      </w:r>
      <w:r w:rsidR="002E3924" w:rsidRPr="00AE034D">
        <w:rPr>
          <w:rFonts w:ascii="Calibri" w:hAnsi="Calibri" w:cs="Calibri"/>
          <w:sz w:val="22"/>
          <w:szCs w:val="22"/>
        </w:rPr>
        <w:t xml:space="preserve"> </w:t>
      </w:r>
      <w:r w:rsidR="003F5645" w:rsidRPr="00AE034D">
        <w:rPr>
          <w:rFonts w:ascii="Calibri" w:hAnsi="Calibri" w:cs="Calibri"/>
          <w:sz w:val="22"/>
          <w:szCs w:val="22"/>
        </w:rPr>
        <w:t xml:space="preserve">článku </w:t>
      </w:r>
      <w:r w:rsidR="002E3924" w:rsidRPr="00AE034D">
        <w:rPr>
          <w:rFonts w:ascii="Calibri" w:hAnsi="Calibri" w:cs="Calibri"/>
          <w:sz w:val="22"/>
          <w:szCs w:val="22"/>
        </w:rPr>
        <w:t>2.1.2 Smlouvy</w:t>
      </w:r>
      <w:r w:rsidRPr="00AE034D">
        <w:rPr>
          <w:rFonts w:ascii="Calibri" w:hAnsi="Calibri" w:cs="Calibri"/>
          <w:sz w:val="22"/>
          <w:szCs w:val="22"/>
        </w:rPr>
        <w:t xml:space="preserve"> převezme a zaplatí </w:t>
      </w:r>
      <w:r w:rsidR="00620AC8" w:rsidRPr="00AE034D">
        <w:rPr>
          <w:rFonts w:ascii="Calibri" w:hAnsi="Calibri" w:cs="Calibri"/>
          <w:sz w:val="22"/>
          <w:szCs w:val="22"/>
        </w:rPr>
        <w:t>dohodnut</w:t>
      </w:r>
      <w:r w:rsidR="008949E1" w:rsidRPr="00AE034D">
        <w:rPr>
          <w:rFonts w:ascii="Calibri" w:hAnsi="Calibri" w:cs="Calibri"/>
          <w:sz w:val="22"/>
          <w:szCs w:val="22"/>
        </w:rPr>
        <w:t>ou</w:t>
      </w:r>
      <w:r w:rsidR="00620AC8" w:rsidRPr="00AE034D">
        <w:rPr>
          <w:rFonts w:ascii="Calibri" w:hAnsi="Calibri" w:cs="Calibri"/>
          <w:sz w:val="22"/>
          <w:szCs w:val="22"/>
        </w:rPr>
        <w:t xml:space="preserve"> </w:t>
      </w:r>
      <w:r w:rsidR="008949E1" w:rsidRPr="00AE034D">
        <w:rPr>
          <w:rFonts w:ascii="Calibri" w:hAnsi="Calibri" w:cs="Calibri"/>
          <w:sz w:val="22"/>
          <w:szCs w:val="22"/>
        </w:rPr>
        <w:t>cenu</w:t>
      </w:r>
      <w:r w:rsidR="00B81169" w:rsidRPr="00AE034D">
        <w:rPr>
          <w:rFonts w:ascii="Calibri" w:hAnsi="Calibri" w:cs="Calibri"/>
          <w:sz w:val="22"/>
          <w:szCs w:val="22"/>
        </w:rPr>
        <w:t xml:space="preserve"> </w:t>
      </w:r>
      <w:r w:rsidR="009C067D" w:rsidRPr="00AE034D">
        <w:rPr>
          <w:rFonts w:ascii="Calibri" w:hAnsi="Calibri" w:cs="Calibri"/>
          <w:sz w:val="22"/>
          <w:szCs w:val="22"/>
        </w:rPr>
        <w:t>dle článku 5</w:t>
      </w:r>
      <w:r w:rsidR="00325431" w:rsidRPr="00AE034D">
        <w:rPr>
          <w:rFonts w:ascii="Calibri" w:hAnsi="Calibri" w:cs="Calibri"/>
          <w:sz w:val="22"/>
          <w:szCs w:val="22"/>
        </w:rPr>
        <w:t>.</w:t>
      </w:r>
      <w:r w:rsidR="00A0483C" w:rsidRPr="00AE034D">
        <w:rPr>
          <w:rFonts w:ascii="Calibri" w:hAnsi="Calibri" w:cs="Calibri"/>
          <w:sz w:val="22"/>
          <w:szCs w:val="22"/>
        </w:rPr>
        <w:t xml:space="preserve"> této Smlouvy</w:t>
      </w:r>
      <w:r w:rsidRPr="00AE034D">
        <w:rPr>
          <w:rFonts w:ascii="Calibri" w:hAnsi="Calibri" w:cs="Calibri"/>
          <w:sz w:val="22"/>
          <w:szCs w:val="22"/>
        </w:rPr>
        <w:t xml:space="preserve">. </w:t>
      </w:r>
    </w:p>
    <w:p w14:paraId="56B6F7CE" w14:textId="05BCD358" w:rsidR="00B43492" w:rsidRPr="00DE44AA" w:rsidRDefault="00B43492" w:rsidP="00A25A9C">
      <w:pPr>
        <w:widowControl w:val="0"/>
        <w:spacing w:before="120"/>
        <w:ind w:left="1134" w:hanging="567"/>
        <w:jc w:val="both"/>
        <w:rPr>
          <w:rFonts w:ascii="Calibri" w:hAnsi="Calibri" w:cs="Calibri"/>
          <w:i/>
          <w:snapToGrid w:val="0"/>
          <w:color w:val="000000"/>
          <w:sz w:val="22"/>
          <w:szCs w:val="22"/>
        </w:rPr>
      </w:pPr>
      <w:r w:rsidRPr="00AE034D">
        <w:rPr>
          <w:rFonts w:ascii="Calibri" w:hAnsi="Calibri" w:cs="Calibri"/>
          <w:snapToGrid w:val="0"/>
          <w:color w:val="000000"/>
          <w:sz w:val="22"/>
          <w:szCs w:val="22"/>
        </w:rPr>
        <w:t>2.1.2</w:t>
      </w:r>
      <w:r w:rsidRPr="00AE034D">
        <w:rPr>
          <w:rFonts w:ascii="Calibri" w:hAnsi="Calibri" w:cs="Calibri"/>
          <w:snapToGrid w:val="0"/>
          <w:color w:val="000000"/>
          <w:sz w:val="22"/>
          <w:szCs w:val="22"/>
        </w:rPr>
        <w:tab/>
        <w:t xml:space="preserve">Předmětem této </w:t>
      </w:r>
      <w:r w:rsidR="00BB1C0C" w:rsidRPr="00AE034D">
        <w:rPr>
          <w:rFonts w:ascii="Calibri" w:hAnsi="Calibri" w:cs="Calibri"/>
          <w:snapToGrid w:val="0"/>
          <w:color w:val="000000"/>
          <w:sz w:val="22"/>
          <w:szCs w:val="22"/>
        </w:rPr>
        <w:t xml:space="preserve">Smlouvy </w:t>
      </w:r>
      <w:r w:rsidRPr="00AE034D">
        <w:rPr>
          <w:rFonts w:ascii="Calibri" w:hAnsi="Calibri" w:cs="Calibri"/>
          <w:snapToGrid w:val="0"/>
          <w:color w:val="000000"/>
          <w:sz w:val="22"/>
          <w:szCs w:val="22"/>
        </w:rPr>
        <w:t xml:space="preserve">je vypracování </w:t>
      </w:r>
      <w:r w:rsidR="000C587B" w:rsidRPr="00B8498D">
        <w:rPr>
          <w:b/>
          <w:bCs/>
        </w:rPr>
        <w:t>„</w:t>
      </w:r>
      <w:r w:rsidR="000C587B">
        <w:rPr>
          <w:b/>
          <w:bCs/>
        </w:rPr>
        <w:t>Půdní vestavba – studie proveditelnosti</w:t>
      </w:r>
      <w:r w:rsidR="000C587B" w:rsidRPr="00B8498D">
        <w:rPr>
          <w:b/>
          <w:bCs/>
        </w:rPr>
        <w:t>“</w:t>
      </w:r>
      <w:r w:rsidR="0031033F">
        <w:rPr>
          <w:rFonts w:ascii="Calibri" w:hAnsi="Calibri" w:cs="Calibri"/>
          <w:b/>
          <w:bCs/>
          <w:snapToGrid w:val="0"/>
          <w:color w:val="000000"/>
          <w:sz w:val="22"/>
          <w:szCs w:val="22"/>
        </w:rPr>
        <w:t xml:space="preserve"> v budově školy</w:t>
      </w:r>
      <w:r w:rsidR="00B36D65">
        <w:rPr>
          <w:rFonts w:ascii="Calibri" w:hAnsi="Calibri" w:cs="Calibri"/>
          <w:b/>
          <w:bCs/>
          <w:snapToGrid w:val="0"/>
          <w:color w:val="000000"/>
          <w:sz w:val="22"/>
          <w:szCs w:val="22"/>
        </w:rPr>
        <w:t xml:space="preserve"> B</w:t>
      </w:r>
      <w:r w:rsidR="0001714C">
        <w:rPr>
          <w:rFonts w:ascii="Calibri" w:hAnsi="Calibri" w:cs="Calibri"/>
          <w:b/>
          <w:bCs/>
          <w:snapToGrid w:val="0"/>
          <w:color w:val="000000"/>
          <w:sz w:val="22"/>
          <w:szCs w:val="22"/>
        </w:rPr>
        <w:t>, a to</w:t>
      </w:r>
      <w:r w:rsidR="0001714C" w:rsidRPr="00B90C37">
        <w:rPr>
          <w:rFonts w:ascii="Calibri" w:hAnsi="Calibri" w:cs="Calibri"/>
          <w:b/>
          <w:bCs/>
          <w:snapToGrid w:val="0"/>
          <w:color w:val="000000"/>
          <w:sz w:val="22"/>
          <w:szCs w:val="22"/>
        </w:rPr>
        <w:t xml:space="preserve"> včetně vizualizace</w:t>
      </w:r>
      <w:r w:rsidR="0001714C">
        <w:rPr>
          <w:rFonts w:ascii="Calibri" w:hAnsi="Calibri" w:cs="Calibri"/>
          <w:b/>
          <w:bCs/>
          <w:snapToGrid w:val="0"/>
          <w:color w:val="000000"/>
          <w:sz w:val="22"/>
          <w:szCs w:val="22"/>
        </w:rPr>
        <w:t>,</w:t>
      </w:r>
      <w:r w:rsidRPr="00AE034D">
        <w:rPr>
          <w:rFonts w:ascii="Calibri" w:hAnsi="Calibri" w:cs="Calibri"/>
          <w:snapToGrid w:val="0"/>
          <w:color w:val="000000"/>
          <w:sz w:val="22"/>
          <w:szCs w:val="22"/>
        </w:rPr>
        <w:t xml:space="preserve"> v rozsahu touto </w:t>
      </w:r>
      <w:r w:rsidR="00A0483C" w:rsidRPr="00AE034D">
        <w:rPr>
          <w:rFonts w:ascii="Calibri" w:hAnsi="Calibri" w:cs="Calibri"/>
          <w:snapToGrid w:val="0"/>
          <w:color w:val="000000"/>
          <w:sz w:val="22"/>
          <w:szCs w:val="22"/>
        </w:rPr>
        <w:t>S</w:t>
      </w:r>
      <w:r w:rsidRPr="00AE034D">
        <w:rPr>
          <w:rFonts w:ascii="Calibri" w:hAnsi="Calibri" w:cs="Calibri"/>
          <w:snapToGrid w:val="0"/>
          <w:color w:val="000000"/>
          <w:sz w:val="22"/>
          <w:szCs w:val="22"/>
        </w:rPr>
        <w:t>mlouvou stanoveném (dále jen „</w:t>
      </w:r>
      <w:r w:rsidR="008949E1" w:rsidRPr="00AE034D">
        <w:rPr>
          <w:rFonts w:ascii="Calibri" w:hAnsi="Calibri" w:cs="Calibri"/>
          <w:b/>
          <w:i/>
          <w:snapToGrid w:val="0"/>
          <w:color w:val="000000"/>
          <w:sz w:val="22"/>
          <w:szCs w:val="22"/>
        </w:rPr>
        <w:t>Dílo</w:t>
      </w:r>
      <w:r w:rsidRPr="00AE034D">
        <w:rPr>
          <w:rFonts w:ascii="Calibri" w:hAnsi="Calibri" w:cs="Calibri"/>
          <w:snapToGrid w:val="0"/>
          <w:color w:val="000000"/>
          <w:sz w:val="22"/>
          <w:szCs w:val="22"/>
        </w:rPr>
        <w:t xml:space="preserve">“ nebo </w:t>
      </w:r>
      <w:r w:rsidRPr="00DE44AA">
        <w:rPr>
          <w:rFonts w:ascii="Calibri" w:hAnsi="Calibri" w:cs="Calibri"/>
          <w:b/>
          <w:snapToGrid w:val="0"/>
          <w:color w:val="000000"/>
          <w:sz w:val="22"/>
          <w:szCs w:val="22"/>
        </w:rPr>
        <w:t>„</w:t>
      </w:r>
      <w:r w:rsidR="00DE44AA">
        <w:rPr>
          <w:rFonts w:ascii="Calibri" w:hAnsi="Calibri" w:cs="Calibri"/>
          <w:b/>
          <w:snapToGrid w:val="0"/>
          <w:color w:val="000000"/>
          <w:sz w:val="22"/>
          <w:szCs w:val="22"/>
        </w:rPr>
        <w:t>S</w:t>
      </w:r>
      <w:r w:rsidR="0001714C" w:rsidRPr="00DE44AA">
        <w:rPr>
          <w:rFonts w:ascii="Calibri" w:hAnsi="Calibri" w:cs="Calibri"/>
          <w:b/>
          <w:i/>
          <w:snapToGrid w:val="0"/>
          <w:color w:val="000000"/>
          <w:sz w:val="22"/>
          <w:szCs w:val="22"/>
        </w:rPr>
        <w:t>tudie proveditelnosti</w:t>
      </w:r>
      <w:r w:rsidRPr="00DE44AA">
        <w:rPr>
          <w:rFonts w:ascii="Calibri" w:hAnsi="Calibri" w:cs="Calibri"/>
          <w:i/>
          <w:snapToGrid w:val="0"/>
          <w:color w:val="000000"/>
          <w:sz w:val="22"/>
          <w:szCs w:val="22"/>
        </w:rPr>
        <w:t xml:space="preserve">“). </w:t>
      </w:r>
    </w:p>
    <w:p w14:paraId="444D7433" w14:textId="6C48FB4E" w:rsidR="00122102" w:rsidRPr="00AE034D" w:rsidRDefault="00B43492" w:rsidP="00A25A9C">
      <w:pPr>
        <w:widowControl w:val="0"/>
        <w:spacing w:before="120"/>
        <w:ind w:left="1134" w:hanging="567"/>
        <w:jc w:val="both"/>
        <w:rPr>
          <w:rFonts w:ascii="Calibri" w:hAnsi="Calibri" w:cs="Calibri"/>
          <w:snapToGrid w:val="0"/>
          <w:color w:val="000000"/>
          <w:sz w:val="22"/>
          <w:szCs w:val="22"/>
        </w:rPr>
      </w:pPr>
      <w:r w:rsidRPr="00AE034D">
        <w:rPr>
          <w:rFonts w:ascii="Calibri" w:hAnsi="Calibri" w:cs="Calibri"/>
          <w:snapToGrid w:val="0"/>
          <w:color w:val="000000"/>
          <w:sz w:val="22"/>
          <w:szCs w:val="22"/>
        </w:rPr>
        <w:t xml:space="preserve">2.1.3 Službami </w:t>
      </w:r>
      <w:r w:rsidR="00F73A86">
        <w:rPr>
          <w:rFonts w:ascii="Calibri" w:hAnsi="Calibri" w:cs="Calibri"/>
          <w:snapToGrid w:val="0"/>
          <w:color w:val="000000"/>
          <w:sz w:val="22"/>
          <w:szCs w:val="22"/>
        </w:rPr>
        <w:t>Dodavatel</w:t>
      </w:r>
      <w:r w:rsidR="00C3530B" w:rsidRPr="00AE034D">
        <w:rPr>
          <w:rFonts w:ascii="Calibri" w:hAnsi="Calibri" w:cs="Calibri"/>
          <w:snapToGrid w:val="0"/>
          <w:color w:val="000000"/>
          <w:sz w:val="22"/>
          <w:szCs w:val="22"/>
        </w:rPr>
        <w:t>e</w:t>
      </w:r>
      <w:r w:rsidRPr="00AE034D">
        <w:rPr>
          <w:rFonts w:ascii="Calibri" w:hAnsi="Calibri" w:cs="Calibri"/>
          <w:snapToGrid w:val="0"/>
          <w:color w:val="000000"/>
          <w:sz w:val="22"/>
          <w:szCs w:val="22"/>
        </w:rPr>
        <w:t xml:space="preserve"> se pro potřeby této </w:t>
      </w:r>
      <w:r w:rsidR="00791CA1" w:rsidRPr="00AE034D">
        <w:rPr>
          <w:rFonts w:ascii="Calibri" w:hAnsi="Calibri" w:cs="Calibri"/>
          <w:snapToGrid w:val="0"/>
          <w:color w:val="000000"/>
          <w:sz w:val="22"/>
          <w:szCs w:val="22"/>
        </w:rPr>
        <w:t>S</w:t>
      </w:r>
      <w:r w:rsidRPr="00AE034D">
        <w:rPr>
          <w:rFonts w:ascii="Calibri" w:hAnsi="Calibri" w:cs="Calibri"/>
          <w:snapToGrid w:val="0"/>
          <w:color w:val="000000"/>
          <w:sz w:val="22"/>
          <w:szCs w:val="22"/>
        </w:rPr>
        <w:t xml:space="preserve">mlouvy rozumí poskytnutí takových odborných a souvisejících výkonů, které vedou k naplnění záměru a účelu vymezenému touto </w:t>
      </w:r>
      <w:r w:rsidR="00980993" w:rsidRPr="00AE034D">
        <w:rPr>
          <w:rFonts w:ascii="Calibri" w:hAnsi="Calibri" w:cs="Calibri"/>
          <w:snapToGrid w:val="0"/>
          <w:color w:val="000000"/>
          <w:sz w:val="22"/>
          <w:szCs w:val="22"/>
        </w:rPr>
        <w:t>S</w:t>
      </w:r>
      <w:r w:rsidRPr="00AE034D">
        <w:rPr>
          <w:rFonts w:ascii="Calibri" w:hAnsi="Calibri" w:cs="Calibri"/>
          <w:snapToGrid w:val="0"/>
          <w:color w:val="000000"/>
          <w:sz w:val="22"/>
          <w:szCs w:val="22"/>
        </w:rPr>
        <w:t xml:space="preserve">mlouvou. </w:t>
      </w:r>
    </w:p>
    <w:p w14:paraId="4EDA591C" w14:textId="740CB0D8" w:rsidR="00F9396B" w:rsidRPr="008E09A8" w:rsidRDefault="0001714C" w:rsidP="00F9396B">
      <w:pPr>
        <w:pStyle w:val="Nadpis3"/>
        <w:keepNext w:val="0"/>
        <w:keepLines w:val="0"/>
        <w:widowControl w:val="0"/>
        <w:numPr>
          <w:ilvl w:val="2"/>
          <w:numId w:val="16"/>
        </w:numPr>
        <w:tabs>
          <w:tab w:val="clear" w:pos="706"/>
        </w:tabs>
        <w:ind w:left="1134" w:hanging="567"/>
        <w:rPr>
          <w:rFonts w:cs="Calibri"/>
        </w:rPr>
      </w:pPr>
      <w:r>
        <w:rPr>
          <w:rFonts w:cs="Calibri"/>
        </w:rPr>
        <w:t>Studie proveditelnosti</w:t>
      </w:r>
      <w:r w:rsidR="00122102" w:rsidRPr="00AE034D">
        <w:rPr>
          <w:rFonts w:cs="Calibri"/>
        </w:rPr>
        <w:t xml:space="preserve"> </w:t>
      </w:r>
      <w:r w:rsidR="008949E1" w:rsidRPr="00AE034D">
        <w:rPr>
          <w:rFonts w:cs="Calibri"/>
        </w:rPr>
        <w:t xml:space="preserve">zhotovená </w:t>
      </w:r>
      <w:r w:rsidR="00F73A86">
        <w:rPr>
          <w:rFonts w:cs="Calibri"/>
        </w:rPr>
        <w:t>Dodavatel</w:t>
      </w:r>
      <w:r w:rsidR="008949E1" w:rsidRPr="00AE034D">
        <w:rPr>
          <w:rFonts w:cs="Calibri"/>
        </w:rPr>
        <w:t xml:space="preserve">em </w:t>
      </w:r>
      <w:r w:rsidR="00122102" w:rsidRPr="00AE034D">
        <w:rPr>
          <w:rFonts w:cs="Calibri"/>
        </w:rPr>
        <w:t>bude vycházet a bude zpracována v souladu s </w:t>
      </w:r>
      <w:r>
        <w:rPr>
          <w:rFonts w:cs="Calibri"/>
        </w:rPr>
        <w:t>P</w:t>
      </w:r>
      <w:r w:rsidR="00122102" w:rsidRPr="00AE034D">
        <w:rPr>
          <w:rFonts w:cs="Calibri"/>
        </w:rPr>
        <w:t>odklady, resp. v návaznosti na ně.</w:t>
      </w:r>
    </w:p>
    <w:p w14:paraId="4A48BE24" w14:textId="77777777" w:rsidR="00715594" w:rsidRDefault="00B43492" w:rsidP="00715594">
      <w:pPr>
        <w:widowControl w:val="0"/>
        <w:numPr>
          <w:ilvl w:val="1"/>
          <w:numId w:val="1"/>
        </w:numPr>
        <w:spacing w:before="240"/>
        <w:jc w:val="both"/>
        <w:rPr>
          <w:rFonts w:ascii="Calibri" w:hAnsi="Calibri" w:cs="Calibri"/>
          <w:b/>
          <w:snapToGrid w:val="0"/>
          <w:color w:val="000000"/>
          <w:sz w:val="22"/>
          <w:szCs w:val="22"/>
        </w:rPr>
      </w:pPr>
      <w:r w:rsidRPr="00AE034D">
        <w:rPr>
          <w:rFonts w:ascii="Calibri" w:hAnsi="Calibri" w:cs="Calibri"/>
          <w:b/>
          <w:snapToGrid w:val="0"/>
          <w:color w:val="000000"/>
          <w:sz w:val="22"/>
          <w:szCs w:val="22"/>
        </w:rPr>
        <w:t xml:space="preserve">OBSAHOVÉ NÁLEŽITOSTI A ROZSAH PLNĚNÍ </w:t>
      </w:r>
      <w:r w:rsidR="00715594">
        <w:rPr>
          <w:rFonts w:ascii="Calibri" w:hAnsi="Calibri" w:cs="Calibri"/>
          <w:b/>
          <w:snapToGrid w:val="0"/>
          <w:color w:val="000000"/>
          <w:sz w:val="22"/>
          <w:szCs w:val="22"/>
        </w:rPr>
        <w:tab/>
      </w:r>
      <w:r w:rsidR="00715594">
        <w:rPr>
          <w:rFonts w:ascii="Calibri" w:hAnsi="Calibri" w:cs="Calibri"/>
          <w:b/>
          <w:snapToGrid w:val="0"/>
          <w:color w:val="000000"/>
          <w:sz w:val="22"/>
          <w:szCs w:val="22"/>
        </w:rPr>
        <w:tab/>
      </w:r>
      <w:r w:rsidR="00715594">
        <w:rPr>
          <w:rFonts w:ascii="Calibri" w:hAnsi="Calibri" w:cs="Calibri"/>
          <w:b/>
          <w:snapToGrid w:val="0"/>
          <w:color w:val="000000"/>
          <w:sz w:val="22"/>
          <w:szCs w:val="22"/>
        </w:rPr>
        <w:tab/>
      </w:r>
      <w:r w:rsidR="00715594">
        <w:rPr>
          <w:rFonts w:ascii="Calibri" w:hAnsi="Calibri" w:cs="Calibri"/>
          <w:b/>
          <w:snapToGrid w:val="0"/>
          <w:color w:val="000000"/>
          <w:sz w:val="22"/>
          <w:szCs w:val="22"/>
        </w:rPr>
        <w:tab/>
      </w:r>
      <w:r w:rsidR="00715594">
        <w:rPr>
          <w:rFonts w:ascii="Calibri" w:hAnsi="Calibri" w:cs="Calibri"/>
          <w:b/>
          <w:snapToGrid w:val="0"/>
          <w:color w:val="000000"/>
          <w:sz w:val="22"/>
          <w:szCs w:val="22"/>
        </w:rPr>
        <w:tab/>
      </w:r>
      <w:r w:rsidR="00715594">
        <w:rPr>
          <w:rFonts w:ascii="Calibri" w:hAnsi="Calibri" w:cs="Calibri"/>
          <w:b/>
          <w:snapToGrid w:val="0"/>
          <w:color w:val="000000"/>
          <w:sz w:val="22"/>
          <w:szCs w:val="22"/>
        </w:rPr>
        <w:tab/>
      </w:r>
    </w:p>
    <w:p w14:paraId="03C08BD3" w14:textId="431EBEEB" w:rsidR="00715594" w:rsidRPr="00715594" w:rsidRDefault="00715594" w:rsidP="00715594">
      <w:pPr>
        <w:widowControl w:val="0"/>
        <w:spacing w:before="120"/>
        <w:ind w:firstLine="564"/>
        <w:jc w:val="both"/>
        <w:rPr>
          <w:rFonts w:asciiTheme="minorHAnsi" w:hAnsiTheme="minorHAnsi" w:cstheme="minorHAnsi"/>
          <w:b/>
          <w:snapToGrid w:val="0"/>
          <w:color w:val="000000"/>
          <w:sz w:val="22"/>
          <w:szCs w:val="22"/>
        </w:rPr>
      </w:pPr>
      <w:r>
        <w:rPr>
          <w:rFonts w:asciiTheme="minorHAnsi" w:hAnsiTheme="minorHAnsi" w:cstheme="minorHAnsi"/>
        </w:rPr>
        <w:t xml:space="preserve">2.2.1 </w:t>
      </w:r>
      <w:r w:rsidR="00B43492" w:rsidRPr="00715594">
        <w:rPr>
          <w:rFonts w:asciiTheme="minorHAnsi" w:hAnsiTheme="minorHAnsi" w:cstheme="minorHAnsi"/>
        </w:rPr>
        <w:t>Rozsah plnění</w:t>
      </w:r>
      <w:r w:rsidR="008949E1" w:rsidRPr="00715594">
        <w:rPr>
          <w:rFonts w:asciiTheme="minorHAnsi" w:hAnsiTheme="minorHAnsi" w:cstheme="minorHAnsi"/>
        </w:rPr>
        <w:t>, tj. Díla,</w:t>
      </w:r>
      <w:r w:rsidR="00B43492" w:rsidRPr="00715594">
        <w:rPr>
          <w:rFonts w:asciiTheme="minorHAnsi" w:hAnsiTheme="minorHAnsi" w:cstheme="minorHAnsi"/>
        </w:rPr>
        <w:t xml:space="preserve"> bude zahrnovat </w:t>
      </w:r>
    </w:p>
    <w:p w14:paraId="0EA8EAA4" w14:textId="52E04DDB" w:rsidR="00F9396B" w:rsidRPr="00715594" w:rsidRDefault="00F9396B" w:rsidP="00715594">
      <w:pPr>
        <w:widowControl w:val="0"/>
        <w:spacing w:before="120"/>
        <w:ind w:firstLine="708"/>
        <w:jc w:val="both"/>
        <w:rPr>
          <w:rFonts w:ascii="Calibri" w:hAnsi="Calibri" w:cs="Calibri"/>
          <w:b/>
          <w:snapToGrid w:val="0"/>
          <w:color w:val="000000"/>
          <w:sz w:val="22"/>
          <w:szCs w:val="22"/>
        </w:rPr>
      </w:pPr>
      <w:r w:rsidRPr="00715594">
        <w:rPr>
          <w:rFonts w:ascii="Calibri" w:hAnsi="Calibri" w:cs="Calibri"/>
          <w:b/>
          <w:snapToGrid w:val="0"/>
          <w:color w:val="000000"/>
          <w:sz w:val="22"/>
          <w:szCs w:val="22"/>
        </w:rPr>
        <w:t xml:space="preserve">Nutné průzkumy </w:t>
      </w:r>
    </w:p>
    <w:p w14:paraId="50540F6D" w14:textId="6A41A1A6" w:rsidR="00F9396B" w:rsidRPr="00715594" w:rsidRDefault="004D2F3C" w:rsidP="00715594">
      <w:pPr>
        <w:widowControl w:val="0"/>
        <w:numPr>
          <w:ilvl w:val="0"/>
          <w:numId w:val="17"/>
        </w:numPr>
        <w:ind w:left="1207" w:hanging="357"/>
        <w:jc w:val="both"/>
        <w:rPr>
          <w:rFonts w:ascii="Calibri" w:hAnsi="Calibri" w:cs="Calibri"/>
          <w:snapToGrid w:val="0"/>
          <w:color w:val="000000"/>
          <w:sz w:val="22"/>
          <w:szCs w:val="22"/>
        </w:rPr>
      </w:pPr>
      <w:r w:rsidRPr="00715594">
        <w:rPr>
          <w:rFonts w:ascii="Calibri" w:hAnsi="Calibri" w:cs="Calibri"/>
          <w:snapToGrid w:val="0"/>
          <w:color w:val="000000"/>
          <w:sz w:val="22"/>
          <w:szCs w:val="22"/>
        </w:rPr>
        <w:t>z</w:t>
      </w:r>
      <w:r w:rsidR="00F9396B" w:rsidRPr="00715594">
        <w:rPr>
          <w:rFonts w:ascii="Calibri" w:hAnsi="Calibri" w:cs="Calibri"/>
          <w:snapToGrid w:val="0"/>
          <w:color w:val="000000"/>
          <w:sz w:val="22"/>
          <w:szCs w:val="22"/>
        </w:rPr>
        <w:t xml:space="preserve">aměření půdní vestavby </w:t>
      </w:r>
    </w:p>
    <w:p w14:paraId="43E0A788" w14:textId="414FAA76" w:rsidR="00F9396B" w:rsidRPr="00715594" w:rsidRDefault="004D2F3C" w:rsidP="00715594">
      <w:pPr>
        <w:widowControl w:val="0"/>
        <w:numPr>
          <w:ilvl w:val="0"/>
          <w:numId w:val="17"/>
        </w:numPr>
        <w:ind w:left="1207" w:hanging="357"/>
        <w:jc w:val="both"/>
        <w:rPr>
          <w:rFonts w:ascii="Calibri" w:hAnsi="Calibri" w:cs="Calibri"/>
          <w:snapToGrid w:val="0"/>
          <w:color w:val="000000"/>
          <w:sz w:val="22"/>
          <w:szCs w:val="22"/>
        </w:rPr>
      </w:pPr>
      <w:r w:rsidRPr="00715594">
        <w:rPr>
          <w:rFonts w:ascii="Calibri" w:hAnsi="Calibri" w:cs="Calibri"/>
          <w:snapToGrid w:val="0"/>
          <w:color w:val="000000"/>
          <w:sz w:val="22"/>
          <w:szCs w:val="22"/>
        </w:rPr>
        <w:t>s</w:t>
      </w:r>
      <w:r w:rsidR="00F9396B" w:rsidRPr="00715594">
        <w:rPr>
          <w:rFonts w:ascii="Calibri" w:hAnsi="Calibri" w:cs="Calibri"/>
          <w:snapToGrid w:val="0"/>
          <w:color w:val="000000"/>
          <w:sz w:val="22"/>
          <w:szCs w:val="22"/>
        </w:rPr>
        <w:t>tatický posudek</w:t>
      </w:r>
    </w:p>
    <w:p w14:paraId="1C87F708" w14:textId="77777777" w:rsidR="00F9396B" w:rsidRPr="00715594" w:rsidRDefault="00F9396B" w:rsidP="00715594">
      <w:pPr>
        <w:widowControl w:val="0"/>
        <w:numPr>
          <w:ilvl w:val="0"/>
          <w:numId w:val="17"/>
        </w:numPr>
        <w:ind w:left="1207" w:hanging="357"/>
        <w:jc w:val="both"/>
        <w:rPr>
          <w:rFonts w:ascii="Calibri" w:hAnsi="Calibri" w:cs="Calibri"/>
          <w:snapToGrid w:val="0"/>
          <w:color w:val="000000"/>
          <w:sz w:val="22"/>
          <w:szCs w:val="22"/>
        </w:rPr>
      </w:pPr>
      <w:r w:rsidRPr="00715594">
        <w:rPr>
          <w:rFonts w:ascii="Calibri" w:hAnsi="Calibri" w:cs="Calibri"/>
          <w:snapToGrid w:val="0"/>
          <w:color w:val="000000"/>
          <w:sz w:val="22"/>
          <w:szCs w:val="22"/>
        </w:rPr>
        <w:t xml:space="preserve">stavebně technický průzkum vč. Sond a </w:t>
      </w:r>
    </w:p>
    <w:p w14:paraId="271CB397" w14:textId="77777777" w:rsidR="00F9396B" w:rsidRPr="00715594" w:rsidRDefault="00F9396B" w:rsidP="00715594">
      <w:pPr>
        <w:widowControl w:val="0"/>
        <w:numPr>
          <w:ilvl w:val="0"/>
          <w:numId w:val="17"/>
        </w:numPr>
        <w:ind w:left="1207" w:hanging="357"/>
        <w:jc w:val="both"/>
        <w:rPr>
          <w:rFonts w:ascii="Calibri" w:hAnsi="Calibri" w:cs="Calibri"/>
          <w:snapToGrid w:val="0"/>
          <w:color w:val="000000"/>
          <w:sz w:val="22"/>
          <w:szCs w:val="22"/>
        </w:rPr>
      </w:pPr>
      <w:r w:rsidRPr="00715594">
        <w:rPr>
          <w:rFonts w:ascii="Calibri" w:hAnsi="Calibri" w:cs="Calibri"/>
          <w:snapToGrid w:val="0"/>
          <w:color w:val="000000"/>
          <w:sz w:val="22"/>
          <w:szCs w:val="22"/>
        </w:rPr>
        <w:t>ověření proveditelnosti z hlediska požárně-bezpečnostního.</w:t>
      </w:r>
    </w:p>
    <w:p w14:paraId="13227EDA" w14:textId="77777777" w:rsidR="00F9396B" w:rsidRPr="00715594" w:rsidRDefault="00F9396B" w:rsidP="00715594">
      <w:pPr>
        <w:widowControl w:val="0"/>
        <w:spacing w:before="120"/>
        <w:ind w:firstLine="708"/>
        <w:jc w:val="both"/>
        <w:rPr>
          <w:rFonts w:ascii="Calibri" w:hAnsi="Calibri" w:cs="Calibri"/>
          <w:b/>
          <w:snapToGrid w:val="0"/>
          <w:color w:val="000000"/>
          <w:sz w:val="22"/>
          <w:szCs w:val="22"/>
        </w:rPr>
      </w:pPr>
      <w:r w:rsidRPr="00715594">
        <w:rPr>
          <w:rFonts w:ascii="Calibri" w:hAnsi="Calibri" w:cs="Calibri"/>
          <w:b/>
          <w:snapToGrid w:val="0"/>
          <w:color w:val="000000"/>
          <w:sz w:val="22"/>
          <w:szCs w:val="22"/>
        </w:rPr>
        <w:t xml:space="preserve">Architektonická studie – studie proveditelnosti </w:t>
      </w:r>
    </w:p>
    <w:p w14:paraId="350713CA" w14:textId="77777777" w:rsidR="00F9396B" w:rsidRPr="00715594" w:rsidRDefault="00F9396B" w:rsidP="00715594">
      <w:pPr>
        <w:widowControl w:val="0"/>
        <w:numPr>
          <w:ilvl w:val="0"/>
          <w:numId w:val="17"/>
        </w:numPr>
        <w:ind w:left="1207" w:hanging="357"/>
        <w:jc w:val="both"/>
        <w:rPr>
          <w:rFonts w:ascii="Calibri" w:hAnsi="Calibri" w:cs="Calibri"/>
          <w:snapToGrid w:val="0"/>
          <w:color w:val="000000"/>
          <w:sz w:val="22"/>
          <w:szCs w:val="22"/>
        </w:rPr>
      </w:pPr>
      <w:r w:rsidRPr="00715594">
        <w:rPr>
          <w:rFonts w:ascii="Calibri" w:hAnsi="Calibri" w:cs="Calibri"/>
          <w:snapToGrid w:val="0"/>
          <w:color w:val="000000"/>
          <w:sz w:val="22"/>
          <w:szCs w:val="22"/>
        </w:rPr>
        <w:t xml:space="preserve">zhodnocení a zohlednění širších vztahů (výhledy, sousedi, limity území apod.) </w:t>
      </w:r>
    </w:p>
    <w:p w14:paraId="6B8EEC5F" w14:textId="2E85D299" w:rsidR="00F9396B" w:rsidRPr="00715594" w:rsidRDefault="00F9396B" w:rsidP="00715594">
      <w:pPr>
        <w:widowControl w:val="0"/>
        <w:numPr>
          <w:ilvl w:val="0"/>
          <w:numId w:val="17"/>
        </w:numPr>
        <w:ind w:left="1207" w:hanging="357"/>
        <w:jc w:val="both"/>
        <w:rPr>
          <w:rFonts w:ascii="Calibri" w:hAnsi="Calibri" w:cs="Calibri"/>
          <w:snapToGrid w:val="0"/>
          <w:color w:val="000000"/>
          <w:sz w:val="22"/>
          <w:szCs w:val="22"/>
        </w:rPr>
      </w:pPr>
      <w:r w:rsidRPr="00715594">
        <w:rPr>
          <w:rFonts w:ascii="Calibri" w:hAnsi="Calibri" w:cs="Calibri"/>
          <w:snapToGrid w:val="0"/>
          <w:color w:val="000000"/>
          <w:sz w:val="22"/>
          <w:szCs w:val="22"/>
        </w:rPr>
        <w:t xml:space="preserve">zhodnocení požadavků územního plánu, ev. dalších známých legislativních požadavků pro danou lokalitu </w:t>
      </w:r>
    </w:p>
    <w:p w14:paraId="650ED6FF" w14:textId="77777777" w:rsidR="00F9396B" w:rsidRPr="00715594" w:rsidRDefault="00F9396B" w:rsidP="00715594">
      <w:pPr>
        <w:widowControl w:val="0"/>
        <w:numPr>
          <w:ilvl w:val="0"/>
          <w:numId w:val="17"/>
        </w:numPr>
        <w:ind w:left="1207" w:hanging="357"/>
        <w:jc w:val="both"/>
        <w:rPr>
          <w:rFonts w:ascii="Calibri" w:hAnsi="Calibri" w:cs="Calibri"/>
          <w:snapToGrid w:val="0"/>
          <w:color w:val="000000"/>
          <w:sz w:val="22"/>
          <w:szCs w:val="22"/>
        </w:rPr>
      </w:pPr>
      <w:r w:rsidRPr="00715594">
        <w:rPr>
          <w:rFonts w:ascii="Calibri" w:hAnsi="Calibri" w:cs="Calibri"/>
          <w:snapToGrid w:val="0"/>
          <w:color w:val="000000"/>
          <w:sz w:val="22"/>
          <w:szCs w:val="22"/>
        </w:rPr>
        <w:t xml:space="preserve">návrh celkového uspořádání  </w:t>
      </w:r>
    </w:p>
    <w:p w14:paraId="055AD06E" w14:textId="5A31F717" w:rsidR="00F9396B" w:rsidRPr="00715594" w:rsidRDefault="00F9396B" w:rsidP="00715594">
      <w:pPr>
        <w:widowControl w:val="0"/>
        <w:numPr>
          <w:ilvl w:val="0"/>
          <w:numId w:val="17"/>
        </w:numPr>
        <w:ind w:left="1207" w:hanging="357"/>
        <w:jc w:val="both"/>
        <w:rPr>
          <w:rFonts w:ascii="Calibri" w:hAnsi="Calibri" w:cs="Calibri"/>
          <w:snapToGrid w:val="0"/>
          <w:color w:val="000000"/>
          <w:sz w:val="22"/>
          <w:szCs w:val="22"/>
        </w:rPr>
      </w:pPr>
      <w:r w:rsidRPr="00715594">
        <w:rPr>
          <w:rFonts w:ascii="Calibri" w:hAnsi="Calibri" w:cs="Calibri"/>
          <w:snapToGrid w:val="0"/>
          <w:color w:val="000000"/>
          <w:sz w:val="22"/>
          <w:szCs w:val="22"/>
        </w:rPr>
        <w:t>návrh vnitřní dispozice – uspořádání</w:t>
      </w:r>
      <w:r w:rsidR="00DE44AA">
        <w:rPr>
          <w:rFonts w:ascii="Calibri" w:hAnsi="Calibri" w:cs="Calibri"/>
          <w:snapToGrid w:val="0"/>
          <w:color w:val="000000"/>
          <w:sz w:val="22"/>
          <w:szCs w:val="22"/>
        </w:rPr>
        <w:t xml:space="preserve"> a počet</w:t>
      </w:r>
      <w:r w:rsidRPr="00715594">
        <w:rPr>
          <w:rFonts w:ascii="Calibri" w:hAnsi="Calibri" w:cs="Calibri"/>
          <w:snapToGrid w:val="0"/>
          <w:color w:val="000000"/>
          <w:sz w:val="22"/>
          <w:szCs w:val="22"/>
        </w:rPr>
        <w:t xml:space="preserve"> místností, zařizovacích předmětů apod., prostorové, provozní a funkční vazby </w:t>
      </w:r>
    </w:p>
    <w:p w14:paraId="07FAACA2" w14:textId="77777777" w:rsidR="00F9396B" w:rsidRPr="00715594" w:rsidRDefault="00F9396B" w:rsidP="00715594">
      <w:pPr>
        <w:widowControl w:val="0"/>
        <w:numPr>
          <w:ilvl w:val="0"/>
          <w:numId w:val="17"/>
        </w:numPr>
        <w:ind w:left="1207" w:hanging="357"/>
        <w:jc w:val="both"/>
        <w:rPr>
          <w:rFonts w:ascii="Calibri" w:hAnsi="Calibri" w:cs="Calibri"/>
          <w:snapToGrid w:val="0"/>
          <w:color w:val="000000"/>
          <w:sz w:val="22"/>
          <w:szCs w:val="22"/>
        </w:rPr>
      </w:pPr>
      <w:r w:rsidRPr="00715594">
        <w:rPr>
          <w:rFonts w:ascii="Calibri" w:hAnsi="Calibri" w:cs="Calibri"/>
          <w:snapToGrid w:val="0"/>
          <w:color w:val="000000"/>
          <w:sz w:val="22"/>
          <w:szCs w:val="22"/>
        </w:rPr>
        <w:t xml:space="preserve">schématické řezy </w:t>
      </w:r>
    </w:p>
    <w:p w14:paraId="36BD7DD2" w14:textId="77777777" w:rsidR="00F9396B" w:rsidRPr="00715594" w:rsidRDefault="00F9396B" w:rsidP="00715594">
      <w:pPr>
        <w:widowControl w:val="0"/>
        <w:numPr>
          <w:ilvl w:val="0"/>
          <w:numId w:val="17"/>
        </w:numPr>
        <w:ind w:left="1207" w:hanging="357"/>
        <w:jc w:val="both"/>
        <w:rPr>
          <w:rFonts w:ascii="Calibri" w:hAnsi="Calibri" w:cs="Calibri"/>
          <w:snapToGrid w:val="0"/>
          <w:color w:val="000000"/>
          <w:sz w:val="22"/>
          <w:szCs w:val="22"/>
        </w:rPr>
      </w:pPr>
      <w:r w:rsidRPr="00715594">
        <w:rPr>
          <w:rFonts w:ascii="Calibri" w:hAnsi="Calibri" w:cs="Calibri"/>
          <w:snapToGrid w:val="0"/>
          <w:color w:val="000000"/>
          <w:sz w:val="22"/>
          <w:szCs w:val="22"/>
        </w:rPr>
        <w:t xml:space="preserve">schématické pohledy </w:t>
      </w:r>
    </w:p>
    <w:p w14:paraId="1E90B942" w14:textId="77777777" w:rsidR="00F9396B" w:rsidRPr="00715594" w:rsidRDefault="00F9396B" w:rsidP="00715594">
      <w:pPr>
        <w:widowControl w:val="0"/>
        <w:numPr>
          <w:ilvl w:val="0"/>
          <w:numId w:val="17"/>
        </w:numPr>
        <w:ind w:left="1207" w:hanging="357"/>
        <w:jc w:val="both"/>
        <w:rPr>
          <w:rFonts w:ascii="Calibri" w:hAnsi="Calibri" w:cs="Calibri"/>
          <w:snapToGrid w:val="0"/>
          <w:color w:val="000000"/>
          <w:sz w:val="22"/>
          <w:szCs w:val="22"/>
        </w:rPr>
      </w:pPr>
      <w:r w:rsidRPr="00715594">
        <w:rPr>
          <w:rFonts w:ascii="Calibri" w:hAnsi="Calibri" w:cs="Calibri"/>
          <w:snapToGrid w:val="0"/>
          <w:color w:val="000000"/>
          <w:sz w:val="22"/>
          <w:szCs w:val="22"/>
        </w:rPr>
        <w:t xml:space="preserve">celkové vizuální pojednání – definování hlavních materiálů a důležitých prvků a hlavních myšlenek </w:t>
      </w:r>
    </w:p>
    <w:p w14:paraId="311FD5E5" w14:textId="77777777" w:rsidR="00F9396B" w:rsidRPr="00715594" w:rsidRDefault="00F9396B" w:rsidP="00715594">
      <w:pPr>
        <w:widowControl w:val="0"/>
        <w:numPr>
          <w:ilvl w:val="0"/>
          <w:numId w:val="17"/>
        </w:numPr>
        <w:ind w:left="1207" w:hanging="357"/>
        <w:jc w:val="both"/>
        <w:rPr>
          <w:rFonts w:ascii="Calibri" w:hAnsi="Calibri" w:cs="Calibri"/>
          <w:snapToGrid w:val="0"/>
          <w:color w:val="000000"/>
          <w:sz w:val="22"/>
          <w:szCs w:val="22"/>
        </w:rPr>
      </w:pPr>
      <w:r w:rsidRPr="00715594">
        <w:rPr>
          <w:rFonts w:ascii="Calibri" w:hAnsi="Calibri" w:cs="Calibri"/>
          <w:snapToGrid w:val="0"/>
          <w:color w:val="000000"/>
          <w:sz w:val="22"/>
          <w:szCs w:val="22"/>
        </w:rPr>
        <w:t xml:space="preserve">3D vizualizace – exteriér </w:t>
      </w:r>
    </w:p>
    <w:p w14:paraId="2D5D7F85" w14:textId="77777777" w:rsidR="00F9396B" w:rsidRPr="00715594" w:rsidRDefault="00F9396B" w:rsidP="00715594">
      <w:pPr>
        <w:widowControl w:val="0"/>
        <w:numPr>
          <w:ilvl w:val="0"/>
          <w:numId w:val="17"/>
        </w:numPr>
        <w:ind w:left="1207" w:hanging="357"/>
        <w:jc w:val="both"/>
        <w:rPr>
          <w:rFonts w:ascii="Calibri" w:hAnsi="Calibri" w:cs="Calibri"/>
          <w:snapToGrid w:val="0"/>
          <w:color w:val="000000"/>
          <w:sz w:val="22"/>
          <w:szCs w:val="22"/>
        </w:rPr>
      </w:pPr>
      <w:r w:rsidRPr="00715594">
        <w:rPr>
          <w:rFonts w:ascii="Calibri" w:hAnsi="Calibri" w:cs="Calibri"/>
          <w:snapToGrid w:val="0"/>
          <w:color w:val="000000"/>
          <w:sz w:val="22"/>
          <w:szCs w:val="22"/>
        </w:rPr>
        <w:t xml:space="preserve">3D vizualizace - interiér (bez bližší specifikace zařizovacích předmětů, nábytku apod. - jen příkladové) </w:t>
      </w:r>
    </w:p>
    <w:p w14:paraId="76F1D62C" w14:textId="32D9753D" w:rsidR="00F9396B" w:rsidRPr="00715594" w:rsidRDefault="004D2F3C" w:rsidP="00715594">
      <w:pPr>
        <w:widowControl w:val="0"/>
        <w:numPr>
          <w:ilvl w:val="0"/>
          <w:numId w:val="17"/>
        </w:numPr>
        <w:ind w:left="1207" w:hanging="357"/>
        <w:jc w:val="both"/>
        <w:rPr>
          <w:rFonts w:ascii="Calibri" w:hAnsi="Calibri" w:cs="Calibri"/>
          <w:snapToGrid w:val="0"/>
          <w:color w:val="000000"/>
          <w:sz w:val="22"/>
          <w:szCs w:val="22"/>
        </w:rPr>
      </w:pPr>
      <w:r w:rsidRPr="00715594">
        <w:rPr>
          <w:rFonts w:ascii="Calibri" w:hAnsi="Calibri" w:cs="Calibri"/>
          <w:snapToGrid w:val="0"/>
          <w:color w:val="000000"/>
          <w:sz w:val="22"/>
          <w:szCs w:val="22"/>
        </w:rPr>
        <w:t>studie řešení nové kapacity šaten</w:t>
      </w:r>
      <w:r w:rsidR="00F9396B" w:rsidRPr="00715594">
        <w:rPr>
          <w:rFonts w:ascii="Calibri" w:hAnsi="Calibri" w:cs="Calibri"/>
          <w:snapToGrid w:val="0"/>
          <w:color w:val="000000"/>
          <w:sz w:val="22"/>
          <w:szCs w:val="22"/>
        </w:rPr>
        <w:t>, či skří</w:t>
      </w:r>
      <w:r w:rsidRPr="00715594">
        <w:rPr>
          <w:rFonts w:ascii="Calibri" w:hAnsi="Calibri" w:cs="Calibri"/>
          <w:snapToGrid w:val="0"/>
          <w:color w:val="000000"/>
          <w:sz w:val="22"/>
          <w:szCs w:val="22"/>
        </w:rPr>
        <w:t>něk pro žáky v prostorách školy</w:t>
      </w:r>
    </w:p>
    <w:p w14:paraId="076759B0" w14:textId="52F54BED" w:rsidR="00F9396B" w:rsidRPr="00715594" w:rsidRDefault="00F9396B" w:rsidP="00715594">
      <w:pPr>
        <w:widowControl w:val="0"/>
        <w:numPr>
          <w:ilvl w:val="0"/>
          <w:numId w:val="17"/>
        </w:numPr>
        <w:ind w:left="1207" w:hanging="357"/>
        <w:jc w:val="both"/>
        <w:rPr>
          <w:rFonts w:ascii="Calibri" w:hAnsi="Calibri" w:cs="Calibri"/>
          <w:snapToGrid w:val="0"/>
          <w:color w:val="000000"/>
          <w:sz w:val="22"/>
          <w:szCs w:val="22"/>
        </w:rPr>
      </w:pPr>
      <w:r w:rsidRPr="00715594">
        <w:rPr>
          <w:rFonts w:ascii="Calibri" w:hAnsi="Calibri" w:cs="Calibri"/>
          <w:snapToGrid w:val="0"/>
          <w:color w:val="000000"/>
          <w:sz w:val="22"/>
          <w:szCs w:val="22"/>
        </w:rPr>
        <w:t>orientační cenový propočet dle jednotkových cen za metr krychlový obestavěného prostoru dle aktuálních cenových ukazatelů (předpoklad celkové ceny půdní vestavby bez DPH)</w:t>
      </w:r>
    </w:p>
    <w:p w14:paraId="73EAC80F" w14:textId="154863D9" w:rsidR="0001714C" w:rsidRPr="0001714C" w:rsidRDefault="0001714C" w:rsidP="0001714C">
      <w:pPr>
        <w:widowControl w:val="0"/>
        <w:spacing w:before="120"/>
        <w:ind w:left="1134" w:hanging="567"/>
        <w:jc w:val="both"/>
        <w:rPr>
          <w:rFonts w:ascii="Calibri" w:hAnsi="Calibri" w:cs="Calibri"/>
          <w:snapToGrid w:val="0"/>
          <w:color w:val="000000"/>
          <w:sz w:val="22"/>
          <w:szCs w:val="22"/>
        </w:rPr>
      </w:pPr>
      <w:proofErr w:type="gramStart"/>
      <w:r>
        <w:rPr>
          <w:rFonts w:ascii="Calibri" w:hAnsi="Calibri" w:cs="Calibri"/>
          <w:snapToGrid w:val="0"/>
          <w:color w:val="000000"/>
          <w:sz w:val="22"/>
          <w:szCs w:val="22"/>
        </w:rPr>
        <w:t xml:space="preserve">2.2.2  </w:t>
      </w:r>
      <w:r w:rsidR="00F73A86">
        <w:rPr>
          <w:rFonts w:ascii="Calibri" w:hAnsi="Calibri" w:cs="Calibri"/>
          <w:snapToGrid w:val="0"/>
          <w:color w:val="000000"/>
          <w:sz w:val="22"/>
          <w:szCs w:val="22"/>
        </w:rPr>
        <w:t>Dodavatel</w:t>
      </w:r>
      <w:proofErr w:type="gramEnd"/>
      <w:r>
        <w:rPr>
          <w:rFonts w:ascii="Calibri" w:hAnsi="Calibri" w:cs="Calibri"/>
          <w:snapToGrid w:val="0"/>
          <w:color w:val="000000"/>
          <w:sz w:val="22"/>
          <w:szCs w:val="22"/>
        </w:rPr>
        <w:t xml:space="preserve"> bere na vědomí, že </w:t>
      </w:r>
      <w:r w:rsidRPr="0001714C">
        <w:rPr>
          <w:rFonts w:ascii="Calibri" w:hAnsi="Calibri" w:cs="Calibri"/>
          <w:snapToGrid w:val="0"/>
          <w:color w:val="000000"/>
          <w:sz w:val="22"/>
          <w:szCs w:val="22"/>
        </w:rPr>
        <w:t xml:space="preserve">Studie </w:t>
      </w:r>
      <w:r>
        <w:rPr>
          <w:rFonts w:ascii="Calibri" w:hAnsi="Calibri" w:cs="Calibri"/>
          <w:snapToGrid w:val="0"/>
          <w:color w:val="000000"/>
          <w:sz w:val="22"/>
          <w:szCs w:val="22"/>
        </w:rPr>
        <w:t xml:space="preserve">proveditelnosti </w:t>
      </w:r>
      <w:r w:rsidRPr="0001714C">
        <w:rPr>
          <w:rFonts w:ascii="Calibri" w:hAnsi="Calibri" w:cs="Calibri"/>
          <w:snapToGrid w:val="0"/>
          <w:color w:val="000000"/>
          <w:sz w:val="22"/>
          <w:szCs w:val="22"/>
        </w:rPr>
        <w:t xml:space="preserve">bude </w:t>
      </w:r>
      <w:r w:rsidR="0038124D">
        <w:rPr>
          <w:rFonts w:ascii="Calibri" w:hAnsi="Calibri" w:cs="Calibri"/>
          <w:snapToGrid w:val="0"/>
          <w:color w:val="000000"/>
          <w:sz w:val="22"/>
          <w:szCs w:val="22"/>
        </w:rPr>
        <w:t xml:space="preserve">Objednatelem </w:t>
      </w:r>
      <w:r w:rsidRPr="0001714C">
        <w:rPr>
          <w:rFonts w:ascii="Calibri" w:hAnsi="Calibri" w:cs="Calibri"/>
          <w:snapToGrid w:val="0"/>
          <w:color w:val="000000"/>
          <w:sz w:val="22"/>
          <w:szCs w:val="22"/>
        </w:rPr>
        <w:t>následně po</w:t>
      </w:r>
      <w:r>
        <w:rPr>
          <w:rFonts w:ascii="Calibri" w:hAnsi="Calibri" w:cs="Calibri"/>
          <w:snapToGrid w:val="0"/>
          <w:color w:val="000000"/>
          <w:sz w:val="22"/>
          <w:szCs w:val="22"/>
        </w:rPr>
        <w:t>užita jako jeden z podkladů k veřejné zakázce na zhotovení dalších stupňů projektové dokumentace, tj. projektové dokumentaci</w:t>
      </w:r>
      <w:r w:rsidRPr="0001714C">
        <w:rPr>
          <w:rFonts w:ascii="Calibri" w:hAnsi="Calibri" w:cs="Calibri"/>
          <w:snapToGrid w:val="0"/>
          <w:color w:val="000000"/>
          <w:sz w:val="22"/>
          <w:szCs w:val="22"/>
        </w:rPr>
        <w:t xml:space="preserve"> k územnímu rozhodnutí a stavebnímu povolení.</w:t>
      </w:r>
    </w:p>
    <w:p w14:paraId="1109D051" w14:textId="77777777" w:rsidR="00B43492" w:rsidRPr="0038124D" w:rsidRDefault="00B43492" w:rsidP="0038124D">
      <w:pPr>
        <w:widowControl w:val="0"/>
        <w:numPr>
          <w:ilvl w:val="1"/>
          <w:numId w:val="1"/>
        </w:numPr>
        <w:spacing w:before="240"/>
        <w:jc w:val="both"/>
        <w:rPr>
          <w:rFonts w:ascii="Calibri" w:hAnsi="Calibri" w:cs="Calibri"/>
          <w:b/>
          <w:snapToGrid w:val="0"/>
          <w:color w:val="000000"/>
          <w:sz w:val="22"/>
          <w:szCs w:val="22"/>
        </w:rPr>
      </w:pPr>
      <w:r w:rsidRPr="00AE034D">
        <w:rPr>
          <w:rFonts w:ascii="Calibri" w:hAnsi="Calibri" w:cs="Calibri"/>
          <w:b/>
          <w:snapToGrid w:val="0"/>
          <w:color w:val="000000"/>
          <w:sz w:val="22"/>
          <w:szCs w:val="22"/>
        </w:rPr>
        <w:t>FORMÁLNÍ NÁLEŽITOSTI PLNĚNÍ</w:t>
      </w:r>
    </w:p>
    <w:p w14:paraId="40895BAA" w14:textId="35863294" w:rsidR="00B43492" w:rsidRPr="00AE034D" w:rsidRDefault="00B43492" w:rsidP="00A25A9C">
      <w:pPr>
        <w:widowControl w:val="0"/>
        <w:spacing w:before="120"/>
        <w:ind w:left="1134" w:hanging="567"/>
        <w:jc w:val="both"/>
        <w:rPr>
          <w:rFonts w:ascii="Calibri" w:hAnsi="Calibri" w:cs="Calibri"/>
          <w:snapToGrid w:val="0"/>
          <w:color w:val="000000"/>
          <w:sz w:val="22"/>
          <w:szCs w:val="22"/>
        </w:rPr>
      </w:pPr>
      <w:r w:rsidRPr="00AE034D">
        <w:rPr>
          <w:rFonts w:ascii="Calibri" w:hAnsi="Calibri" w:cs="Calibri"/>
          <w:snapToGrid w:val="0"/>
          <w:color w:val="000000"/>
          <w:sz w:val="22"/>
          <w:szCs w:val="22"/>
        </w:rPr>
        <w:t>2.3.2</w:t>
      </w:r>
      <w:r w:rsidRPr="00AE034D">
        <w:rPr>
          <w:rFonts w:ascii="Calibri" w:hAnsi="Calibri" w:cs="Calibri"/>
          <w:snapToGrid w:val="0"/>
          <w:color w:val="000000"/>
          <w:sz w:val="22"/>
          <w:szCs w:val="22"/>
        </w:rPr>
        <w:tab/>
      </w:r>
      <w:r w:rsidR="00F73A86">
        <w:rPr>
          <w:rFonts w:ascii="Calibri" w:hAnsi="Calibri" w:cs="Calibri"/>
          <w:snapToGrid w:val="0"/>
          <w:color w:val="000000"/>
          <w:sz w:val="22"/>
          <w:szCs w:val="22"/>
        </w:rPr>
        <w:t>Dodavatel</w:t>
      </w:r>
      <w:r w:rsidRPr="00AE034D">
        <w:rPr>
          <w:rFonts w:ascii="Calibri" w:hAnsi="Calibri" w:cs="Calibri"/>
          <w:snapToGrid w:val="0"/>
          <w:color w:val="000000"/>
          <w:sz w:val="22"/>
          <w:szCs w:val="22"/>
        </w:rPr>
        <w:t xml:space="preserve"> zhotoví </w:t>
      </w:r>
      <w:r w:rsidR="0038124D">
        <w:rPr>
          <w:rFonts w:ascii="Calibri" w:hAnsi="Calibri" w:cs="Calibri"/>
          <w:snapToGrid w:val="0"/>
          <w:color w:val="000000"/>
          <w:sz w:val="22"/>
          <w:szCs w:val="22"/>
        </w:rPr>
        <w:t>Studii proveditelnosti</w:t>
      </w:r>
      <w:r w:rsidRPr="00AE034D">
        <w:rPr>
          <w:rFonts w:ascii="Calibri" w:hAnsi="Calibri" w:cs="Calibri"/>
          <w:snapToGrid w:val="0"/>
          <w:color w:val="000000"/>
          <w:sz w:val="22"/>
          <w:szCs w:val="22"/>
        </w:rPr>
        <w:t xml:space="preserve"> dle příslušných EN ČSN a ČSN v částech závazných i směrných. Odchylky musí být vždy odsouhlaseny </w:t>
      </w:r>
      <w:r w:rsidR="00F15C4B" w:rsidRPr="00AE034D">
        <w:rPr>
          <w:rFonts w:ascii="Calibri" w:hAnsi="Calibri" w:cs="Calibri"/>
          <w:snapToGrid w:val="0"/>
          <w:color w:val="000000"/>
          <w:sz w:val="22"/>
          <w:szCs w:val="22"/>
        </w:rPr>
        <w:t>Objednatel</w:t>
      </w:r>
      <w:r w:rsidR="004C05B4" w:rsidRPr="00AE034D">
        <w:rPr>
          <w:rFonts w:ascii="Calibri" w:hAnsi="Calibri" w:cs="Calibri"/>
          <w:snapToGrid w:val="0"/>
          <w:color w:val="000000"/>
          <w:sz w:val="22"/>
          <w:szCs w:val="22"/>
        </w:rPr>
        <w:t>em</w:t>
      </w:r>
      <w:r w:rsidRPr="00AE034D">
        <w:rPr>
          <w:rFonts w:ascii="Calibri" w:hAnsi="Calibri" w:cs="Calibri"/>
          <w:snapToGrid w:val="0"/>
          <w:color w:val="000000"/>
          <w:sz w:val="22"/>
          <w:szCs w:val="22"/>
        </w:rPr>
        <w:t xml:space="preserve">. Součástí </w:t>
      </w:r>
      <w:r w:rsidR="0038124D">
        <w:rPr>
          <w:rFonts w:ascii="Calibri" w:hAnsi="Calibri" w:cs="Calibri"/>
          <w:snapToGrid w:val="0"/>
          <w:color w:val="000000"/>
          <w:sz w:val="22"/>
          <w:szCs w:val="22"/>
        </w:rPr>
        <w:t>Studie proveditelnosti</w:t>
      </w:r>
      <w:r w:rsidRPr="00AE034D">
        <w:rPr>
          <w:rFonts w:ascii="Calibri" w:hAnsi="Calibri" w:cs="Calibri"/>
          <w:snapToGrid w:val="0"/>
          <w:color w:val="000000"/>
          <w:sz w:val="22"/>
          <w:szCs w:val="22"/>
        </w:rPr>
        <w:t xml:space="preserve"> bude také soupis EN ČSN a ČSN vztahujících se k jednotlivým stavebním objektům, popř. soupis jiných předpisů vztahujících se </w:t>
      </w:r>
      <w:r w:rsidRPr="003D45E2">
        <w:rPr>
          <w:rFonts w:ascii="Calibri" w:hAnsi="Calibri" w:cs="Calibri"/>
          <w:snapToGrid w:val="0"/>
          <w:color w:val="000000"/>
          <w:sz w:val="22"/>
          <w:szCs w:val="22"/>
        </w:rPr>
        <w:t>k návrhu konstrukce.</w:t>
      </w:r>
    </w:p>
    <w:p w14:paraId="708E50FC" w14:textId="5B54331D" w:rsidR="00B43492" w:rsidRPr="00AE034D" w:rsidRDefault="00B43492" w:rsidP="0038124D">
      <w:pPr>
        <w:widowControl w:val="0"/>
        <w:spacing w:before="120"/>
        <w:ind w:left="1134" w:hanging="567"/>
        <w:jc w:val="both"/>
        <w:rPr>
          <w:rFonts w:ascii="Calibri" w:hAnsi="Calibri" w:cs="Calibri"/>
          <w:snapToGrid w:val="0"/>
          <w:color w:val="000000"/>
          <w:sz w:val="22"/>
          <w:szCs w:val="22"/>
        </w:rPr>
      </w:pPr>
      <w:r w:rsidRPr="00AE034D">
        <w:rPr>
          <w:rFonts w:ascii="Calibri" w:hAnsi="Calibri" w:cs="Calibri"/>
          <w:snapToGrid w:val="0"/>
          <w:color w:val="000000"/>
          <w:sz w:val="22"/>
          <w:szCs w:val="22"/>
        </w:rPr>
        <w:t>2.3.</w:t>
      </w:r>
      <w:r w:rsidR="0066429B" w:rsidRPr="00AE034D">
        <w:rPr>
          <w:rFonts w:ascii="Calibri" w:hAnsi="Calibri" w:cs="Calibri"/>
          <w:snapToGrid w:val="0"/>
          <w:color w:val="000000"/>
          <w:sz w:val="22"/>
          <w:szCs w:val="22"/>
        </w:rPr>
        <w:t>3</w:t>
      </w:r>
      <w:r w:rsidRPr="00AE034D">
        <w:rPr>
          <w:rFonts w:ascii="Calibri" w:hAnsi="Calibri" w:cs="Calibri"/>
          <w:snapToGrid w:val="0"/>
          <w:color w:val="000000"/>
          <w:sz w:val="22"/>
          <w:szCs w:val="22"/>
        </w:rPr>
        <w:tab/>
      </w:r>
      <w:r w:rsidR="0038124D">
        <w:rPr>
          <w:rFonts w:ascii="Calibri" w:hAnsi="Calibri" w:cs="Calibri"/>
          <w:snapToGrid w:val="0"/>
          <w:color w:val="000000"/>
          <w:sz w:val="22"/>
          <w:szCs w:val="22"/>
        </w:rPr>
        <w:t>Studie proveditelnosti</w:t>
      </w:r>
      <w:r w:rsidRPr="00AE034D">
        <w:rPr>
          <w:rFonts w:ascii="Calibri" w:hAnsi="Calibri" w:cs="Calibri"/>
          <w:snapToGrid w:val="0"/>
          <w:color w:val="000000"/>
          <w:sz w:val="22"/>
          <w:szCs w:val="22"/>
        </w:rPr>
        <w:t xml:space="preserve"> bude </w:t>
      </w:r>
      <w:r w:rsidR="00C05B03" w:rsidRPr="00AE034D">
        <w:rPr>
          <w:rFonts w:ascii="Calibri" w:hAnsi="Calibri" w:cs="Calibri"/>
          <w:snapToGrid w:val="0"/>
          <w:color w:val="000000"/>
          <w:sz w:val="22"/>
          <w:szCs w:val="22"/>
        </w:rPr>
        <w:t>Objednateli</w:t>
      </w:r>
      <w:r w:rsidRPr="00AE034D">
        <w:rPr>
          <w:rFonts w:ascii="Calibri" w:hAnsi="Calibri" w:cs="Calibri"/>
          <w:snapToGrid w:val="0"/>
          <w:color w:val="000000"/>
          <w:sz w:val="22"/>
          <w:szCs w:val="22"/>
        </w:rPr>
        <w:t xml:space="preserve"> odevzdána v</w:t>
      </w:r>
      <w:r w:rsidR="00176D06" w:rsidRPr="00AE034D">
        <w:rPr>
          <w:rFonts w:ascii="Calibri" w:hAnsi="Calibri" w:cs="Calibri"/>
          <w:snapToGrid w:val="0"/>
          <w:color w:val="000000"/>
          <w:sz w:val="22"/>
          <w:szCs w:val="22"/>
        </w:rPr>
        <w:t xml:space="preserve">e </w:t>
      </w:r>
      <w:r w:rsidR="00715594">
        <w:rPr>
          <w:rFonts w:ascii="Calibri" w:hAnsi="Calibri" w:cs="Calibri"/>
          <w:snapToGrid w:val="0"/>
          <w:color w:val="000000"/>
          <w:sz w:val="22"/>
          <w:szCs w:val="22"/>
        </w:rPr>
        <w:t>dvou</w:t>
      </w:r>
      <w:r w:rsidR="00C607B5" w:rsidRPr="00AE034D">
        <w:rPr>
          <w:rFonts w:ascii="Calibri" w:hAnsi="Calibri" w:cs="Calibri"/>
          <w:snapToGrid w:val="0"/>
          <w:color w:val="000000"/>
          <w:sz w:val="22"/>
          <w:szCs w:val="22"/>
        </w:rPr>
        <w:t xml:space="preserve"> </w:t>
      </w:r>
      <w:r w:rsidR="004C05B4" w:rsidRPr="00AE034D">
        <w:rPr>
          <w:rFonts w:ascii="Calibri" w:hAnsi="Calibri" w:cs="Calibri"/>
          <w:snapToGrid w:val="0"/>
          <w:color w:val="000000"/>
          <w:sz w:val="22"/>
          <w:szCs w:val="22"/>
        </w:rPr>
        <w:t>(</w:t>
      </w:r>
      <w:r w:rsidR="00715594">
        <w:rPr>
          <w:rFonts w:ascii="Calibri" w:hAnsi="Calibri" w:cs="Calibri"/>
          <w:snapToGrid w:val="0"/>
          <w:color w:val="000000"/>
          <w:sz w:val="22"/>
          <w:szCs w:val="22"/>
        </w:rPr>
        <w:t>2</w:t>
      </w:r>
      <w:r w:rsidR="004C05B4" w:rsidRPr="00AE034D">
        <w:rPr>
          <w:rFonts w:ascii="Calibri" w:hAnsi="Calibri" w:cs="Calibri"/>
          <w:snapToGrid w:val="0"/>
          <w:color w:val="000000"/>
          <w:sz w:val="22"/>
          <w:szCs w:val="22"/>
        </w:rPr>
        <w:t xml:space="preserve">) </w:t>
      </w:r>
      <w:r w:rsidRPr="00AE034D">
        <w:rPr>
          <w:rFonts w:ascii="Calibri" w:hAnsi="Calibri" w:cs="Calibri"/>
          <w:snapToGrid w:val="0"/>
          <w:color w:val="000000"/>
          <w:sz w:val="22"/>
          <w:szCs w:val="22"/>
        </w:rPr>
        <w:t>vyhotoveních v tištěné podobě</w:t>
      </w:r>
      <w:r w:rsidR="002D53EE" w:rsidRPr="00AE034D">
        <w:rPr>
          <w:rFonts w:ascii="Calibri" w:hAnsi="Calibri" w:cs="Calibri"/>
          <w:snapToGrid w:val="0"/>
          <w:color w:val="000000"/>
          <w:sz w:val="22"/>
          <w:szCs w:val="22"/>
        </w:rPr>
        <w:t xml:space="preserve"> </w:t>
      </w:r>
      <w:r w:rsidRPr="00AE034D">
        <w:rPr>
          <w:rFonts w:ascii="Calibri" w:hAnsi="Calibri" w:cs="Calibri"/>
          <w:snapToGrid w:val="0"/>
          <w:color w:val="000000"/>
          <w:sz w:val="22"/>
          <w:szCs w:val="22"/>
        </w:rPr>
        <w:t xml:space="preserve">a </w:t>
      </w:r>
      <w:r w:rsidR="0038124D">
        <w:rPr>
          <w:rFonts w:ascii="Calibri" w:hAnsi="Calibri" w:cs="Calibri"/>
          <w:snapToGrid w:val="0"/>
          <w:color w:val="000000"/>
          <w:sz w:val="22"/>
          <w:szCs w:val="22"/>
        </w:rPr>
        <w:t xml:space="preserve">zároveň </w:t>
      </w:r>
      <w:r w:rsidRPr="00AE034D">
        <w:rPr>
          <w:rFonts w:ascii="Calibri" w:hAnsi="Calibri" w:cs="Calibri"/>
          <w:snapToGrid w:val="0"/>
          <w:color w:val="000000"/>
          <w:sz w:val="22"/>
          <w:szCs w:val="22"/>
        </w:rPr>
        <w:t>předána ve dvou </w:t>
      </w:r>
      <w:r w:rsidR="004C05B4" w:rsidRPr="00AE034D">
        <w:rPr>
          <w:rFonts w:ascii="Calibri" w:hAnsi="Calibri" w:cs="Calibri"/>
          <w:snapToGrid w:val="0"/>
          <w:color w:val="000000"/>
          <w:sz w:val="22"/>
          <w:szCs w:val="22"/>
        </w:rPr>
        <w:t>(2)</w:t>
      </w:r>
      <w:r w:rsidRPr="00AE034D">
        <w:rPr>
          <w:rFonts w:ascii="Calibri" w:hAnsi="Calibri" w:cs="Calibri"/>
          <w:snapToGrid w:val="0"/>
          <w:color w:val="000000"/>
          <w:sz w:val="22"/>
          <w:szCs w:val="22"/>
        </w:rPr>
        <w:t xml:space="preserve"> vyhotoveních</w:t>
      </w:r>
      <w:r w:rsidR="00C607B5" w:rsidRPr="00AE034D">
        <w:rPr>
          <w:rFonts w:ascii="Calibri" w:hAnsi="Calibri" w:cs="Calibri"/>
          <w:snapToGrid w:val="0"/>
          <w:color w:val="000000"/>
          <w:sz w:val="22"/>
          <w:szCs w:val="22"/>
        </w:rPr>
        <w:t xml:space="preserve"> (</w:t>
      </w:r>
      <w:r w:rsidR="00020F24" w:rsidRPr="00AE034D">
        <w:rPr>
          <w:rFonts w:ascii="Calibri" w:hAnsi="Calibri" w:cs="Calibri"/>
          <w:snapToGrid w:val="0"/>
          <w:color w:val="000000"/>
          <w:sz w:val="22"/>
          <w:szCs w:val="22"/>
        </w:rPr>
        <w:t>médiích</w:t>
      </w:r>
      <w:r w:rsidR="00C607B5" w:rsidRPr="00AE034D">
        <w:rPr>
          <w:rFonts w:ascii="Calibri" w:hAnsi="Calibri" w:cs="Calibri"/>
          <w:snapToGrid w:val="0"/>
          <w:color w:val="000000"/>
          <w:sz w:val="22"/>
          <w:szCs w:val="22"/>
        </w:rPr>
        <w:t>)</w:t>
      </w:r>
      <w:r w:rsidRPr="00AE034D">
        <w:rPr>
          <w:rFonts w:ascii="Calibri" w:hAnsi="Calibri" w:cs="Calibri"/>
          <w:snapToGrid w:val="0"/>
          <w:color w:val="000000"/>
          <w:sz w:val="22"/>
          <w:szCs w:val="22"/>
        </w:rPr>
        <w:t xml:space="preserve"> i v digitalizované formě se zajištěním antivirové ochrany, při nutném zachování kompatibility počítačového prostředí MS Windows a MS Office. </w:t>
      </w:r>
      <w:r w:rsidR="0038124D">
        <w:rPr>
          <w:rFonts w:ascii="Calibri" w:hAnsi="Calibri" w:cs="Calibri"/>
          <w:snapToGrid w:val="0"/>
          <w:color w:val="000000"/>
          <w:sz w:val="22"/>
          <w:szCs w:val="22"/>
        </w:rPr>
        <w:t>Studie proveditelnosti</w:t>
      </w:r>
      <w:r w:rsidRPr="00AE034D">
        <w:rPr>
          <w:rFonts w:ascii="Calibri" w:hAnsi="Calibri" w:cs="Calibri"/>
          <w:snapToGrid w:val="0"/>
          <w:color w:val="000000"/>
          <w:sz w:val="22"/>
          <w:szCs w:val="22"/>
        </w:rPr>
        <w:t xml:space="preserve"> bude odevzdána ve formátech: výkresy ve formátech </w:t>
      </w:r>
      <w:proofErr w:type="spellStart"/>
      <w:r w:rsidRPr="00AE034D">
        <w:rPr>
          <w:rFonts w:ascii="Calibri" w:hAnsi="Calibri" w:cs="Calibri"/>
          <w:snapToGrid w:val="0"/>
          <w:color w:val="000000"/>
          <w:sz w:val="22"/>
          <w:szCs w:val="22"/>
        </w:rPr>
        <w:t>dwg</w:t>
      </w:r>
      <w:proofErr w:type="spellEnd"/>
      <w:r w:rsidRPr="00AE034D">
        <w:rPr>
          <w:rFonts w:ascii="Calibri" w:hAnsi="Calibri" w:cs="Calibri"/>
          <w:snapToGrid w:val="0"/>
          <w:color w:val="000000"/>
          <w:sz w:val="22"/>
          <w:szCs w:val="22"/>
        </w:rPr>
        <w:t xml:space="preserve"> i </w:t>
      </w:r>
      <w:proofErr w:type="spellStart"/>
      <w:r w:rsidRPr="00AE034D">
        <w:rPr>
          <w:rFonts w:ascii="Calibri" w:hAnsi="Calibri" w:cs="Calibri"/>
          <w:snapToGrid w:val="0"/>
          <w:color w:val="000000"/>
          <w:sz w:val="22"/>
          <w:szCs w:val="22"/>
        </w:rPr>
        <w:t>pdf</w:t>
      </w:r>
      <w:proofErr w:type="spellEnd"/>
      <w:r w:rsidRPr="00AE034D">
        <w:rPr>
          <w:rFonts w:ascii="Calibri" w:hAnsi="Calibri" w:cs="Calibri"/>
          <w:snapToGrid w:val="0"/>
          <w:color w:val="000000"/>
          <w:sz w:val="22"/>
          <w:szCs w:val="22"/>
        </w:rPr>
        <w:t xml:space="preserve">, ostatní části ve formátu doc a </w:t>
      </w:r>
      <w:proofErr w:type="spellStart"/>
      <w:r w:rsidRPr="00AE034D">
        <w:rPr>
          <w:rFonts w:ascii="Calibri" w:hAnsi="Calibri" w:cs="Calibri"/>
          <w:snapToGrid w:val="0"/>
          <w:color w:val="000000"/>
          <w:sz w:val="22"/>
          <w:szCs w:val="22"/>
        </w:rPr>
        <w:t>xls</w:t>
      </w:r>
      <w:proofErr w:type="spellEnd"/>
      <w:r w:rsidRPr="00AE034D">
        <w:rPr>
          <w:rFonts w:ascii="Calibri" w:hAnsi="Calibri" w:cs="Calibri"/>
          <w:snapToGrid w:val="0"/>
          <w:color w:val="000000"/>
          <w:sz w:val="22"/>
          <w:szCs w:val="22"/>
        </w:rPr>
        <w:t xml:space="preserve">, výkazy výměr včetně výkazů pro veškeré profese, oceněné i neoceněné, budou pouze ve formátu </w:t>
      </w:r>
      <w:proofErr w:type="spellStart"/>
      <w:r w:rsidRPr="00AE034D">
        <w:rPr>
          <w:rFonts w:ascii="Calibri" w:hAnsi="Calibri" w:cs="Calibri"/>
          <w:snapToGrid w:val="0"/>
          <w:color w:val="000000"/>
          <w:sz w:val="22"/>
          <w:szCs w:val="22"/>
        </w:rPr>
        <w:t>xls</w:t>
      </w:r>
      <w:proofErr w:type="spellEnd"/>
      <w:r w:rsidRPr="00AE034D">
        <w:rPr>
          <w:rFonts w:ascii="Calibri" w:hAnsi="Calibri" w:cs="Calibri"/>
          <w:snapToGrid w:val="0"/>
          <w:color w:val="000000"/>
          <w:sz w:val="22"/>
          <w:szCs w:val="22"/>
        </w:rPr>
        <w:t xml:space="preserve">. </w:t>
      </w:r>
    </w:p>
    <w:p w14:paraId="1EC5D7A6" w14:textId="0F5D2DEF" w:rsidR="00B43492" w:rsidRPr="00AE034D" w:rsidRDefault="00B43492" w:rsidP="0038124D">
      <w:pPr>
        <w:widowControl w:val="0"/>
        <w:spacing w:before="120"/>
        <w:ind w:left="1134" w:hanging="567"/>
        <w:jc w:val="both"/>
        <w:rPr>
          <w:rFonts w:ascii="Calibri" w:hAnsi="Calibri" w:cs="Calibri"/>
          <w:snapToGrid w:val="0"/>
          <w:color w:val="000000"/>
          <w:sz w:val="22"/>
          <w:szCs w:val="22"/>
        </w:rPr>
      </w:pPr>
      <w:r w:rsidRPr="00AE034D">
        <w:rPr>
          <w:rFonts w:ascii="Calibri" w:hAnsi="Calibri" w:cs="Calibri"/>
          <w:snapToGrid w:val="0"/>
          <w:color w:val="000000"/>
          <w:sz w:val="22"/>
          <w:szCs w:val="22"/>
        </w:rPr>
        <w:t>2.3.</w:t>
      </w:r>
      <w:r w:rsidR="0066429B" w:rsidRPr="00AE034D">
        <w:rPr>
          <w:rFonts w:ascii="Calibri" w:hAnsi="Calibri" w:cs="Calibri"/>
          <w:snapToGrid w:val="0"/>
          <w:color w:val="000000"/>
          <w:sz w:val="22"/>
          <w:szCs w:val="22"/>
        </w:rPr>
        <w:t>5</w:t>
      </w:r>
      <w:r w:rsidRPr="00AE034D">
        <w:rPr>
          <w:rFonts w:ascii="Calibri" w:hAnsi="Calibri" w:cs="Calibri"/>
          <w:snapToGrid w:val="0"/>
          <w:color w:val="000000"/>
          <w:sz w:val="22"/>
          <w:szCs w:val="22"/>
        </w:rPr>
        <w:tab/>
      </w:r>
      <w:r w:rsidR="00F73A86">
        <w:rPr>
          <w:rFonts w:ascii="Calibri" w:hAnsi="Calibri" w:cs="Calibri"/>
          <w:snapToGrid w:val="0"/>
          <w:color w:val="000000"/>
          <w:sz w:val="22"/>
          <w:szCs w:val="22"/>
        </w:rPr>
        <w:t>Dodavatel</w:t>
      </w:r>
      <w:r w:rsidRPr="00AE034D">
        <w:rPr>
          <w:rFonts w:ascii="Calibri" w:hAnsi="Calibri" w:cs="Calibri"/>
          <w:snapToGrid w:val="0"/>
          <w:color w:val="000000"/>
          <w:sz w:val="22"/>
          <w:szCs w:val="22"/>
        </w:rPr>
        <w:t xml:space="preserve"> předá </w:t>
      </w:r>
      <w:r w:rsidR="00C05B03" w:rsidRPr="00AE034D">
        <w:rPr>
          <w:rFonts w:ascii="Calibri" w:hAnsi="Calibri" w:cs="Calibri"/>
          <w:snapToGrid w:val="0"/>
          <w:color w:val="000000"/>
          <w:sz w:val="22"/>
          <w:szCs w:val="22"/>
        </w:rPr>
        <w:t>Objednateli</w:t>
      </w:r>
      <w:r w:rsidRPr="00AE034D">
        <w:rPr>
          <w:rFonts w:ascii="Calibri" w:hAnsi="Calibri" w:cs="Calibri"/>
          <w:snapToGrid w:val="0"/>
          <w:color w:val="000000"/>
          <w:sz w:val="22"/>
          <w:szCs w:val="22"/>
        </w:rPr>
        <w:t xml:space="preserve"> na základě jeho vyžádání dílčí pracovní a předběžné výsledky (odpovídající stupni poznání a rozpracovanosti dle článku 3</w:t>
      </w:r>
      <w:r w:rsidR="006E0F92" w:rsidRPr="00AE034D">
        <w:rPr>
          <w:rFonts w:ascii="Calibri" w:hAnsi="Calibri" w:cs="Calibri"/>
          <w:snapToGrid w:val="0"/>
          <w:color w:val="000000"/>
          <w:sz w:val="22"/>
          <w:szCs w:val="22"/>
        </w:rPr>
        <w:t>.</w:t>
      </w:r>
      <w:r w:rsidRPr="00AE034D">
        <w:rPr>
          <w:rFonts w:ascii="Calibri" w:hAnsi="Calibri" w:cs="Calibri"/>
          <w:snapToGrid w:val="0"/>
          <w:color w:val="000000"/>
          <w:sz w:val="22"/>
          <w:szCs w:val="22"/>
        </w:rPr>
        <w:t xml:space="preserve"> této </w:t>
      </w:r>
      <w:r w:rsidR="006E0F92" w:rsidRPr="00AE034D">
        <w:rPr>
          <w:rFonts w:ascii="Calibri" w:hAnsi="Calibri" w:cs="Calibri"/>
          <w:snapToGrid w:val="0"/>
          <w:color w:val="000000"/>
          <w:sz w:val="22"/>
          <w:szCs w:val="22"/>
        </w:rPr>
        <w:t>S</w:t>
      </w:r>
      <w:r w:rsidRPr="00AE034D">
        <w:rPr>
          <w:rFonts w:ascii="Calibri" w:hAnsi="Calibri" w:cs="Calibri"/>
          <w:snapToGrid w:val="0"/>
          <w:color w:val="000000"/>
          <w:sz w:val="22"/>
          <w:szCs w:val="22"/>
        </w:rPr>
        <w:t>mlouvy</w:t>
      </w:r>
      <w:r w:rsidR="00C41D70" w:rsidRPr="00AE034D">
        <w:rPr>
          <w:rFonts w:ascii="Calibri" w:hAnsi="Calibri" w:cs="Calibri"/>
          <w:snapToGrid w:val="0"/>
          <w:color w:val="000000"/>
          <w:sz w:val="22"/>
          <w:szCs w:val="22"/>
        </w:rPr>
        <w:t>)</w:t>
      </w:r>
      <w:r w:rsidRPr="00AE034D">
        <w:rPr>
          <w:rFonts w:ascii="Calibri" w:hAnsi="Calibri" w:cs="Calibri"/>
          <w:snapToGrid w:val="0"/>
          <w:color w:val="000000"/>
          <w:sz w:val="22"/>
          <w:szCs w:val="22"/>
        </w:rPr>
        <w:t>.</w:t>
      </w:r>
      <w:r w:rsidRPr="00AE034D" w:rsidDel="0063489F">
        <w:rPr>
          <w:rFonts w:ascii="Calibri" w:hAnsi="Calibri" w:cs="Calibri"/>
          <w:snapToGrid w:val="0"/>
          <w:color w:val="000000"/>
          <w:sz w:val="22"/>
          <w:szCs w:val="22"/>
        </w:rPr>
        <w:t xml:space="preserve"> </w:t>
      </w:r>
    </w:p>
    <w:p w14:paraId="26EEB7C6" w14:textId="77777777" w:rsidR="00144455" w:rsidRDefault="00144455" w:rsidP="00A25A9C">
      <w:pPr>
        <w:widowControl w:val="0"/>
        <w:spacing w:before="120"/>
        <w:ind w:left="1134" w:hanging="567"/>
        <w:jc w:val="both"/>
        <w:rPr>
          <w:rFonts w:ascii="Calibri" w:hAnsi="Calibri" w:cs="Calibri"/>
          <w:snapToGrid w:val="0"/>
          <w:color w:val="000000"/>
          <w:sz w:val="22"/>
          <w:szCs w:val="22"/>
        </w:rPr>
      </w:pPr>
    </w:p>
    <w:p w14:paraId="0370432B" w14:textId="77777777" w:rsidR="008E09A8" w:rsidRDefault="008E09A8" w:rsidP="00A25A9C">
      <w:pPr>
        <w:widowControl w:val="0"/>
        <w:spacing w:before="120"/>
        <w:ind w:left="1134" w:hanging="567"/>
        <w:jc w:val="both"/>
        <w:rPr>
          <w:rFonts w:ascii="Calibri" w:hAnsi="Calibri" w:cs="Calibri"/>
          <w:snapToGrid w:val="0"/>
          <w:color w:val="000000"/>
          <w:sz w:val="22"/>
          <w:szCs w:val="22"/>
        </w:rPr>
      </w:pPr>
    </w:p>
    <w:p w14:paraId="594CC632" w14:textId="77777777" w:rsidR="008E09A8" w:rsidRPr="00AE034D" w:rsidRDefault="008E09A8" w:rsidP="00A25A9C">
      <w:pPr>
        <w:widowControl w:val="0"/>
        <w:spacing w:before="120"/>
        <w:ind w:left="1134" w:hanging="567"/>
        <w:jc w:val="both"/>
        <w:rPr>
          <w:rFonts w:ascii="Calibri" w:hAnsi="Calibri" w:cs="Calibri"/>
          <w:snapToGrid w:val="0"/>
          <w:color w:val="000000"/>
          <w:sz w:val="22"/>
          <w:szCs w:val="22"/>
        </w:rPr>
      </w:pPr>
    </w:p>
    <w:p w14:paraId="2F0CF0CF" w14:textId="77777777" w:rsidR="00B43492" w:rsidRPr="00AE034D" w:rsidRDefault="00B43492" w:rsidP="00A25A9C">
      <w:pPr>
        <w:pStyle w:val="Zkladntextodsazen3"/>
        <w:widowControl w:val="0"/>
        <w:spacing w:before="240"/>
        <w:ind w:left="0" w:firstLine="0"/>
        <w:jc w:val="center"/>
        <w:rPr>
          <w:rFonts w:ascii="Calibri" w:hAnsi="Calibri" w:cs="Calibri"/>
          <w:b/>
          <w:sz w:val="22"/>
          <w:szCs w:val="22"/>
        </w:rPr>
      </w:pPr>
      <w:r w:rsidRPr="00AE034D">
        <w:rPr>
          <w:rFonts w:ascii="Calibri" w:hAnsi="Calibri" w:cs="Calibri"/>
          <w:b/>
          <w:sz w:val="22"/>
          <w:szCs w:val="22"/>
        </w:rPr>
        <w:t>ČLÁNEK 3.</w:t>
      </w:r>
    </w:p>
    <w:p w14:paraId="1E7F12C9" w14:textId="77777777" w:rsidR="00B43492" w:rsidRPr="00AE034D" w:rsidRDefault="00B43492" w:rsidP="00A25A9C">
      <w:pPr>
        <w:pStyle w:val="Zkladntextodsazen3"/>
        <w:widowControl w:val="0"/>
        <w:spacing w:before="240"/>
        <w:ind w:left="0" w:firstLine="0"/>
        <w:jc w:val="center"/>
        <w:rPr>
          <w:rFonts w:ascii="Calibri" w:hAnsi="Calibri" w:cs="Calibri"/>
          <w:b/>
          <w:sz w:val="22"/>
          <w:szCs w:val="22"/>
        </w:rPr>
      </w:pPr>
      <w:r w:rsidRPr="00AE034D">
        <w:rPr>
          <w:rFonts w:ascii="Calibri" w:hAnsi="Calibri" w:cs="Calibri"/>
          <w:b/>
          <w:sz w:val="22"/>
          <w:szCs w:val="22"/>
        </w:rPr>
        <w:t>DOBA PLNĚNÍ</w:t>
      </w:r>
    </w:p>
    <w:p w14:paraId="0C007DD8" w14:textId="77777777" w:rsidR="00B43492" w:rsidRPr="00AE034D" w:rsidRDefault="00B43492" w:rsidP="00A25A9C">
      <w:pPr>
        <w:pStyle w:val="Nadpis2"/>
        <w:keepNext w:val="0"/>
        <w:keepLines w:val="0"/>
        <w:widowControl w:val="0"/>
        <w:rPr>
          <w:rFonts w:cs="Calibri"/>
        </w:rPr>
      </w:pPr>
      <w:r w:rsidRPr="00AE034D">
        <w:rPr>
          <w:rFonts w:cs="Calibri"/>
        </w:rPr>
        <w:t>3.1</w:t>
      </w:r>
      <w:r w:rsidRPr="00AE034D">
        <w:rPr>
          <w:rFonts w:cs="Calibri"/>
        </w:rPr>
        <w:tab/>
        <w:t xml:space="preserve">Veškeré práce na </w:t>
      </w:r>
      <w:r w:rsidR="002D68B1" w:rsidRPr="00AE034D">
        <w:rPr>
          <w:rFonts w:cs="Calibri"/>
        </w:rPr>
        <w:t>zhotovení Díla</w:t>
      </w:r>
      <w:r w:rsidR="009C067D" w:rsidRPr="00AE034D">
        <w:rPr>
          <w:rFonts w:cs="Calibri"/>
        </w:rPr>
        <w:t xml:space="preserve"> budou probíhat tak, aby mohl</w:t>
      </w:r>
      <w:r w:rsidR="008136F6" w:rsidRPr="00AE034D">
        <w:rPr>
          <w:rFonts w:cs="Calibri"/>
        </w:rPr>
        <w:t xml:space="preserve">a být samotná Akce Objednatelem realizována </w:t>
      </w:r>
      <w:r w:rsidRPr="00AE034D">
        <w:rPr>
          <w:rFonts w:cs="Calibri"/>
        </w:rPr>
        <w:t xml:space="preserve">v nejkratším možném termínu. </w:t>
      </w:r>
    </w:p>
    <w:p w14:paraId="09E86C43" w14:textId="6F28B2FB" w:rsidR="00B43492" w:rsidRPr="00AE034D" w:rsidRDefault="00B43492" w:rsidP="00A25A9C">
      <w:pPr>
        <w:widowControl w:val="0"/>
        <w:spacing w:before="120"/>
        <w:ind w:left="567" w:hanging="567"/>
        <w:jc w:val="both"/>
        <w:rPr>
          <w:rFonts w:ascii="Calibri" w:hAnsi="Calibri" w:cs="Calibri"/>
          <w:snapToGrid w:val="0"/>
          <w:color w:val="000000"/>
          <w:sz w:val="22"/>
          <w:szCs w:val="22"/>
        </w:rPr>
      </w:pPr>
      <w:r w:rsidRPr="00AE034D">
        <w:rPr>
          <w:rFonts w:ascii="Calibri" w:hAnsi="Calibri" w:cs="Calibri"/>
          <w:snapToGrid w:val="0"/>
          <w:color w:val="000000"/>
          <w:sz w:val="22"/>
          <w:szCs w:val="22"/>
        </w:rPr>
        <w:t>3.2</w:t>
      </w:r>
      <w:r w:rsidRPr="00AE034D">
        <w:rPr>
          <w:rFonts w:ascii="Calibri" w:hAnsi="Calibri" w:cs="Calibri"/>
          <w:snapToGrid w:val="0"/>
          <w:color w:val="000000"/>
          <w:sz w:val="22"/>
          <w:szCs w:val="22"/>
        </w:rPr>
        <w:tab/>
      </w:r>
      <w:r w:rsidR="0038124D">
        <w:rPr>
          <w:rFonts w:ascii="Calibri" w:hAnsi="Calibri" w:cs="Calibri"/>
          <w:snapToGrid w:val="0"/>
          <w:color w:val="000000"/>
          <w:sz w:val="22"/>
          <w:szCs w:val="22"/>
        </w:rPr>
        <w:t>Termín</w:t>
      </w:r>
      <w:r w:rsidRPr="00AE034D">
        <w:rPr>
          <w:rFonts w:ascii="Calibri" w:hAnsi="Calibri" w:cs="Calibri"/>
          <w:snapToGrid w:val="0"/>
          <w:color w:val="000000"/>
          <w:sz w:val="22"/>
          <w:szCs w:val="22"/>
        </w:rPr>
        <w:t xml:space="preserve"> </w:t>
      </w:r>
      <w:r w:rsidR="002D68B1" w:rsidRPr="00AE034D">
        <w:rPr>
          <w:rFonts w:ascii="Calibri" w:hAnsi="Calibri" w:cs="Calibri"/>
          <w:snapToGrid w:val="0"/>
          <w:color w:val="000000"/>
          <w:sz w:val="22"/>
          <w:szCs w:val="22"/>
        </w:rPr>
        <w:t>pro provedení</w:t>
      </w:r>
      <w:r w:rsidRPr="00AE034D">
        <w:rPr>
          <w:rFonts w:ascii="Calibri" w:hAnsi="Calibri" w:cs="Calibri"/>
          <w:snapToGrid w:val="0"/>
          <w:color w:val="000000"/>
          <w:sz w:val="22"/>
          <w:szCs w:val="22"/>
        </w:rPr>
        <w:t xml:space="preserve"> </w:t>
      </w:r>
      <w:r w:rsidR="002D68B1" w:rsidRPr="00AE034D">
        <w:rPr>
          <w:rFonts w:ascii="Calibri" w:hAnsi="Calibri" w:cs="Calibri"/>
          <w:snapToGrid w:val="0"/>
          <w:color w:val="000000"/>
          <w:sz w:val="22"/>
          <w:szCs w:val="22"/>
        </w:rPr>
        <w:t>Díla</w:t>
      </w:r>
      <w:r w:rsidRPr="00AE034D">
        <w:rPr>
          <w:rFonts w:ascii="Calibri" w:hAnsi="Calibri" w:cs="Calibri"/>
          <w:snapToGrid w:val="0"/>
          <w:color w:val="000000"/>
          <w:sz w:val="22"/>
          <w:szCs w:val="22"/>
        </w:rPr>
        <w:t xml:space="preserve"> dle článku 2. této </w:t>
      </w:r>
      <w:r w:rsidR="00776CB3" w:rsidRPr="00AE034D">
        <w:rPr>
          <w:rFonts w:ascii="Calibri" w:hAnsi="Calibri" w:cs="Calibri"/>
          <w:snapToGrid w:val="0"/>
          <w:color w:val="000000"/>
          <w:sz w:val="22"/>
          <w:szCs w:val="22"/>
        </w:rPr>
        <w:t>S</w:t>
      </w:r>
      <w:r w:rsidRPr="00AE034D">
        <w:rPr>
          <w:rFonts w:ascii="Calibri" w:hAnsi="Calibri" w:cs="Calibri"/>
          <w:snapToGrid w:val="0"/>
          <w:color w:val="000000"/>
          <w:sz w:val="22"/>
          <w:szCs w:val="22"/>
        </w:rPr>
        <w:t>mlouvy</w:t>
      </w:r>
      <w:r w:rsidR="00B36D65">
        <w:rPr>
          <w:rFonts w:ascii="Calibri" w:hAnsi="Calibri" w:cs="Calibri"/>
          <w:snapToGrid w:val="0"/>
          <w:color w:val="000000"/>
          <w:sz w:val="22"/>
          <w:szCs w:val="22"/>
        </w:rPr>
        <w:t xml:space="preserve"> je</w:t>
      </w:r>
      <w:r w:rsidR="0038124D">
        <w:rPr>
          <w:rFonts w:ascii="Calibri" w:hAnsi="Calibri" w:cs="Calibri"/>
          <w:snapToGrid w:val="0"/>
          <w:color w:val="000000"/>
          <w:sz w:val="22"/>
          <w:szCs w:val="22"/>
        </w:rPr>
        <w:t xml:space="preserve"> </w:t>
      </w:r>
      <w:r w:rsidR="0031033F" w:rsidRPr="00B36D65">
        <w:rPr>
          <w:rFonts w:ascii="Calibri" w:hAnsi="Calibri" w:cs="Calibri"/>
          <w:snapToGrid w:val="0"/>
          <w:sz w:val="22"/>
          <w:szCs w:val="22"/>
        </w:rPr>
        <w:t xml:space="preserve">90 </w:t>
      </w:r>
      <w:r w:rsidR="00923FBF" w:rsidRPr="00B36D65">
        <w:rPr>
          <w:rFonts w:ascii="Calibri" w:hAnsi="Calibri" w:cs="Calibri"/>
          <w:snapToGrid w:val="0"/>
          <w:sz w:val="22"/>
          <w:szCs w:val="22"/>
        </w:rPr>
        <w:t>dní</w:t>
      </w:r>
      <w:r w:rsidR="0038124D" w:rsidRPr="000657F8">
        <w:rPr>
          <w:rFonts w:ascii="Calibri" w:hAnsi="Calibri" w:cs="Calibri"/>
          <w:snapToGrid w:val="0"/>
          <w:sz w:val="22"/>
          <w:szCs w:val="22"/>
        </w:rPr>
        <w:t xml:space="preserve"> </w:t>
      </w:r>
      <w:r w:rsidR="0038124D">
        <w:rPr>
          <w:rFonts w:ascii="Calibri" w:hAnsi="Calibri" w:cs="Calibri"/>
          <w:snapToGrid w:val="0"/>
          <w:color w:val="000000"/>
          <w:sz w:val="22"/>
          <w:szCs w:val="22"/>
        </w:rPr>
        <w:t>od nabytí účinnosti této Smlouvy.</w:t>
      </w:r>
    </w:p>
    <w:p w14:paraId="348E00EF" w14:textId="4952A694" w:rsidR="00F15627" w:rsidRPr="00AE034D" w:rsidRDefault="00A83519" w:rsidP="00A25A9C">
      <w:pPr>
        <w:pStyle w:val="Nadpis2"/>
        <w:keepNext w:val="0"/>
        <w:keepLines w:val="0"/>
        <w:widowControl w:val="0"/>
        <w:rPr>
          <w:rFonts w:cs="Calibri"/>
        </w:rPr>
      </w:pPr>
      <w:r w:rsidRPr="00AE034D">
        <w:rPr>
          <w:rFonts w:cs="Calibri"/>
          <w:snapToGrid/>
        </w:rPr>
        <w:t>3</w:t>
      </w:r>
      <w:r w:rsidR="008136F6" w:rsidRPr="00AE034D">
        <w:rPr>
          <w:rFonts w:cs="Calibri"/>
          <w:snapToGrid/>
        </w:rPr>
        <w:t>.</w:t>
      </w:r>
      <w:r w:rsidRPr="00AE034D">
        <w:rPr>
          <w:rFonts w:cs="Calibri"/>
          <w:snapToGrid/>
        </w:rPr>
        <w:t>3</w:t>
      </w:r>
      <w:r w:rsidR="008136F6" w:rsidRPr="00AE034D">
        <w:rPr>
          <w:rFonts w:cs="Calibri"/>
        </w:rPr>
        <w:tab/>
        <w:t>Objednatel je oprávněn, a to z jakéhokoliv důvodu</w:t>
      </w:r>
      <w:r w:rsidR="00146144" w:rsidRPr="00AE034D">
        <w:rPr>
          <w:rFonts w:cs="Calibri"/>
        </w:rPr>
        <w:t>,</w:t>
      </w:r>
      <w:r w:rsidR="008136F6" w:rsidRPr="00AE034D">
        <w:rPr>
          <w:rFonts w:cs="Calibri"/>
        </w:rPr>
        <w:t xml:space="preserve"> nařídit </w:t>
      </w:r>
      <w:r w:rsidR="00F73A86">
        <w:rPr>
          <w:rFonts w:cs="Calibri"/>
        </w:rPr>
        <w:t>Dodavatel</w:t>
      </w:r>
      <w:r w:rsidR="008136F6" w:rsidRPr="00AE034D">
        <w:rPr>
          <w:rFonts w:cs="Calibri"/>
        </w:rPr>
        <w:t xml:space="preserve">i přerušení či zastavení </w:t>
      </w:r>
      <w:r w:rsidRPr="00AE034D">
        <w:rPr>
          <w:rFonts w:cs="Calibri"/>
        </w:rPr>
        <w:t xml:space="preserve">prací na </w:t>
      </w:r>
      <w:r w:rsidR="002D68B1" w:rsidRPr="00AE034D">
        <w:rPr>
          <w:rFonts w:cs="Calibri"/>
        </w:rPr>
        <w:t>provádění Díla</w:t>
      </w:r>
      <w:r w:rsidR="008136F6" w:rsidRPr="00AE034D">
        <w:rPr>
          <w:rFonts w:cs="Calibri"/>
        </w:rPr>
        <w:t xml:space="preserve">. </w:t>
      </w:r>
      <w:r w:rsidR="00F73A86">
        <w:rPr>
          <w:rFonts w:cs="Calibri"/>
        </w:rPr>
        <w:t>Dodavatel</w:t>
      </w:r>
      <w:r w:rsidR="008136F6" w:rsidRPr="00AE034D">
        <w:rPr>
          <w:rFonts w:cs="Calibri"/>
        </w:rPr>
        <w:t xml:space="preserve"> je následně povinen neprodleně veškeré práce na </w:t>
      </w:r>
      <w:r w:rsidR="002D68B1" w:rsidRPr="00AE034D">
        <w:rPr>
          <w:rFonts w:cs="Calibri"/>
        </w:rPr>
        <w:t>Díle</w:t>
      </w:r>
      <w:r w:rsidR="008136F6" w:rsidRPr="00AE034D">
        <w:rPr>
          <w:rFonts w:cs="Calibri"/>
        </w:rPr>
        <w:t xml:space="preserve"> přerušit, resp. zastavit, a to vyjma těch, jejichž provedení bude v takový okamžik nezbytné z hlediska ochrany </w:t>
      </w:r>
      <w:r w:rsidR="009A3E9F">
        <w:rPr>
          <w:rFonts w:cs="Calibri"/>
        </w:rPr>
        <w:t>Díla</w:t>
      </w:r>
      <w:r w:rsidR="008136F6" w:rsidRPr="00AE034D">
        <w:rPr>
          <w:rFonts w:cs="Calibri"/>
        </w:rPr>
        <w:t xml:space="preserve"> či zájmu Objednatele. Následně je </w:t>
      </w:r>
      <w:r w:rsidR="00F73A86">
        <w:rPr>
          <w:rFonts w:cs="Calibri"/>
        </w:rPr>
        <w:t>Dodavatel</w:t>
      </w:r>
      <w:r w:rsidR="008136F6" w:rsidRPr="00AE034D">
        <w:rPr>
          <w:rFonts w:cs="Calibri"/>
        </w:rPr>
        <w:t xml:space="preserve"> povinen vyčkat na okamžik, kdy obdrží pokyn Objednatele k</w:t>
      </w:r>
      <w:r w:rsidRPr="00AE034D">
        <w:rPr>
          <w:rFonts w:cs="Calibri"/>
        </w:rPr>
        <w:t> </w:t>
      </w:r>
      <w:r w:rsidR="008136F6" w:rsidRPr="00AE034D">
        <w:rPr>
          <w:rFonts w:cs="Calibri"/>
        </w:rPr>
        <w:t>pokračování</w:t>
      </w:r>
      <w:r w:rsidRPr="00AE034D">
        <w:rPr>
          <w:rFonts w:cs="Calibri"/>
        </w:rPr>
        <w:t xml:space="preserve"> prací na </w:t>
      </w:r>
      <w:r w:rsidR="002D68B1" w:rsidRPr="00AE034D">
        <w:rPr>
          <w:rFonts w:cs="Calibri"/>
        </w:rPr>
        <w:t>Díle</w:t>
      </w:r>
      <w:r w:rsidR="008136F6" w:rsidRPr="00AE034D">
        <w:rPr>
          <w:rFonts w:cs="Calibri"/>
        </w:rPr>
        <w:t>. Objednatel však není povinen pok</w:t>
      </w:r>
      <w:r w:rsidR="0038124D">
        <w:rPr>
          <w:rFonts w:cs="Calibri"/>
        </w:rPr>
        <w:t>yn k pokračování udělit. Termín</w:t>
      </w:r>
      <w:r w:rsidR="008136F6" w:rsidRPr="00AE034D">
        <w:rPr>
          <w:rFonts w:cs="Calibri"/>
        </w:rPr>
        <w:t xml:space="preserve"> </w:t>
      </w:r>
      <w:r w:rsidR="002D68B1" w:rsidRPr="00AE034D">
        <w:rPr>
          <w:rFonts w:cs="Calibri"/>
        </w:rPr>
        <w:t>pro provedení Díl</w:t>
      </w:r>
      <w:r w:rsidR="0038124D">
        <w:rPr>
          <w:rFonts w:cs="Calibri"/>
        </w:rPr>
        <w:t>a uvedený</w:t>
      </w:r>
      <w:r w:rsidR="002D68B1" w:rsidRPr="00AE034D">
        <w:rPr>
          <w:rFonts w:cs="Calibri"/>
        </w:rPr>
        <w:t xml:space="preserve"> v článku 3.2 této Smlouvy</w:t>
      </w:r>
      <w:r w:rsidRPr="00AE034D">
        <w:rPr>
          <w:rFonts w:cs="Calibri"/>
        </w:rPr>
        <w:t xml:space="preserve"> </w:t>
      </w:r>
      <w:r w:rsidR="0038124D">
        <w:rPr>
          <w:rFonts w:cs="Calibri"/>
        </w:rPr>
        <w:t>se prodlužuje</w:t>
      </w:r>
      <w:r w:rsidR="008136F6" w:rsidRPr="00AE034D">
        <w:rPr>
          <w:rFonts w:cs="Calibri"/>
        </w:rPr>
        <w:t xml:space="preserve"> o dobu </w:t>
      </w:r>
      <w:r w:rsidR="002D68B1" w:rsidRPr="00AE034D">
        <w:rPr>
          <w:rFonts w:cs="Calibri"/>
        </w:rPr>
        <w:t xml:space="preserve">trvání </w:t>
      </w:r>
      <w:r w:rsidR="008136F6" w:rsidRPr="00AE034D">
        <w:rPr>
          <w:rFonts w:cs="Calibri"/>
        </w:rPr>
        <w:t>přerušení provádění</w:t>
      </w:r>
      <w:r w:rsidRPr="00AE034D">
        <w:rPr>
          <w:rFonts w:cs="Calibri"/>
        </w:rPr>
        <w:t xml:space="preserve"> prací na </w:t>
      </w:r>
      <w:r w:rsidR="002D68B1" w:rsidRPr="00AE034D">
        <w:rPr>
          <w:rFonts w:cs="Calibri"/>
        </w:rPr>
        <w:t>Díle</w:t>
      </w:r>
      <w:r w:rsidR="008136F6" w:rsidRPr="00AE034D">
        <w:rPr>
          <w:rFonts w:cs="Calibri"/>
        </w:rPr>
        <w:t xml:space="preserve"> na základě pokynu Objednatele dle tohoto článku.</w:t>
      </w:r>
    </w:p>
    <w:p w14:paraId="46C6AC50" w14:textId="77777777" w:rsidR="00B43492" w:rsidRPr="00AE034D" w:rsidRDefault="00B43492" w:rsidP="00A25A9C">
      <w:pPr>
        <w:pStyle w:val="Zkladntextodsazen3"/>
        <w:widowControl w:val="0"/>
        <w:spacing w:before="240"/>
        <w:ind w:left="0" w:firstLine="0"/>
        <w:jc w:val="center"/>
        <w:rPr>
          <w:rFonts w:ascii="Calibri" w:hAnsi="Calibri" w:cs="Calibri"/>
          <w:b/>
          <w:sz w:val="22"/>
          <w:szCs w:val="22"/>
        </w:rPr>
      </w:pPr>
      <w:r w:rsidRPr="00AE034D">
        <w:rPr>
          <w:rFonts w:ascii="Calibri" w:hAnsi="Calibri" w:cs="Calibri"/>
          <w:b/>
          <w:sz w:val="22"/>
          <w:szCs w:val="22"/>
        </w:rPr>
        <w:t xml:space="preserve">ČLÁNEK </w:t>
      </w:r>
      <w:r w:rsidR="000D715A" w:rsidRPr="00AE034D">
        <w:rPr>
          <w:rFonts w:ascii="Calibri" w:hAnsi="Calibri" w:cs="Calibri"/>
          <w:b/>
          <w:sz w:val="22"/>
          <w:szCs w:val="22"/>
        </w:rPr>
        <w:t>4</w:t>
      </w:r>
      <w:r w:rsidRPr="00AE034D">
        <w:rPr>
          <w:rFonts w:ascii="Calibri" w:hAnsi="Calibri" w:cs="Calibri"/>
          <w:b/>
          <w:sz w:val="22"/>
          <w:szCs w:val="22"/>
        </w:rPr>
        <w:t>.</w:t>
      </w:r>
    </w:p>
    <w:p w14:paraId="4ECD4A95" w14:textId="77777777" w:rsidR="00B43492" w:rsidRPr="00AE034D" w:rsidRDefault="0066429B" w:rsidP="00A94E9E">
      <w:pPr>
        <w:pStyle w:val="Zkladntextodsazen3"/>
        <w:widowControl w:val="0"/>
        <w:spacing w:before="240"/>
        <w:ind w:left="0" w:firstLine="0"/>
        <w:jc w:val="center"/>
        <w:rPr>
          <w:rFonts w:ascii="Calibri" w:hAnsi="Calibri" w:cs="Calibri"/>
          <w:b/>
          <w:sz w:val="22"/>
          <w:szCs w:val="22"/>
        </w:rPr>
      </w:pPr>
      <w:r w:rsidRPr="00AE034D">
        <w:rPr>
          <w:rFonts w:ascii="Calibri" w:hAnsi="Calibri" w:cs="Calibri"/>
          <w:b/>
          <w:sz w:val="22"/>
          <w:szCs w:val="22"/>
        </w:rPr>
        <w:t>CENA ZA DÍLO</w:t>
      </w:r>
      <w:r w:rsidR="00B43492" w:rsidRPr="00AE034D">
        <w:rPr>
          <w:rFonts w:ascii="Calibri" w:hAnsi="Calibri" w:cs="Calibri"/>
          <w:b/>
          <w:sz w:val="22"/>
          <w:szCs w:val="22"/>
        </w:rPr>
        <w:t xml:space="preserve"> A FAKTURAČNÍ A PLATEBNÍ PODMÍNKY</w:t>
      </w:r>
    </w:p>
    <w:p w14:paraId="34B327F2" w14:textId="77777777" w:rsidR="007D74D3" w:rsidRPr="00AE034D" w:rsidRDefault="00A94E9E" w:rsidP="00A25A9C">
      <w:pPr>
        <w:widowControl w:val="0"/>
        <w:spacing w:before="120"/>
        <w:ind w:left="567" w:hanging="567"/>
        <w:jc w:val="both"/>
        <w:rPr>
          <w:rFonts w:ascii="Calibri" w:hAnsi="Calibri" w:cs="Calibri"/>
          <w:snapToGrid w:val="0"/>
          <w:color w:val="000000"/>
          <w:sz w:val="22"/>
          <w:szCs w:val="22"/>
        </w:rPr>
      </w:pPr>
      <w:r w:rsidRPr="00AE034D">
        <w:rPr>
          <w:rFonts w:ascii="Calibri" w:hAnsi="Calibri" w:cs="Calibri"/>
          <w:snapToGrid w:val="0"/>
          <w:color w:val="000000"/>
          <w:sz w:val="22"/>
          <w:szCs w:val="22"/>
        </w:rPr>
        <w:t>4</w:t>
      </w:r>
      <w:r w:rsidR="00B43492" w:rsidRPr="00AE034D">
        <w:rPr>
          <w:rFonts w:ascii="Calibri" w:hAnsi="Calibri" w:cs="Calibri"/>
          <w:snapToGrid w:val="0"/>
          <w:color w:val="000000"/>
          <w:sz w:val="22"/>
          <w:szCs w:val="22"/>
        </w:rPr>
        <w:t>.</w:t>
      </w:r>
      <w:r w:rsidRPr="00AE034D">
        <w:rPr>
          <w:rFonts w:ascii="Calibri" w:hAnsi="Calibri" w:cs="Calibri"/>
          <w:snapToGrid w:val="0"/>
          <w:color w:val="000000"/>
          <w:sz w:val="22"/>
          <w:szCs w:val="22"/>
        </w:rPr>
        <w:t>1</w:t>
      </w:r>
      <w:r w:rsidR="00B43492" w:rsidRPr="00AE034D">
        <w:rPr>
          <w:rFonts w:ascii="Calibri" w:hAnsi="Calibri" w:cs="Calibri"/>
          <w:snapToGrid w:val="0"/>
          <w:color w:val="000000"/>
          <w:sz w:val="22"/>
          <w:szCs w:val="22"/>
        </w:rPr>
        <w:tab/>
        <w:t xml:space="preserve">Celková výše </w:t>
      </w:r>
      <w:r w:rsidRPr="00AE034D">
        <w:rPr>
          <w:rFonts w:ascii="Calibri" w:hAnsi="Calibri" w:cs="Calibri"/>
          <w:snapToGrid w:val="0"/>
          <w:color w:val="000000"/>
          <w:sz w:val="22"/>
          <w:szCs w:val="22"/>
        </w:rPr>
        <w:t>ceny za Dílo</w:t>
      </w:r>
      <w:r w:rsidR="00B43492" w:rsidRPr="00AE034D">
        <w:rPr>
          <w:rFonts w:ascii="Calibri" w:hAnsi="Calibri" w:cs="Calibri"/>
          <w:snapToGrid w:val="0"/>
          <w:color w:val="000000"/>
          <w:sz w:val="22"/>
          <w:szCs w:val="22"/>
        </w:rPr>
        <w:t xml:space="preserve"> je stanovena </w:t>
      </w:r>
      <w:r w:rsidR="0038124D">
        <w:rPr>
          <w:rFonts w:ascii="Calibri" w:hAnsi="Calibri" w:cs="Calibri"/>
          <w:snapToGrid w:val="0"/>
          <w:color w:val="000000"/>
          <w:sz w:val="22"/>
          <w:szCs w:val="22"/>
        </w:rPr>
        <w:t>v následující výši</w:t>
      </w:r>
      <w:r w:rsidR="00B43492" w:rsidRPr="00AE034D">
        <w:rPr>
          <w:rFonts w:ascii="Calibri" w:hAnsi="Calibri" w:cs="Calibri"/>
          <w:snapToGrid w:val="0"/>
          <w:color w:val="000000"/>
          <w:sz w:val="22"/>
          <w:szCs w:val="22"/>
        </w:rPr>
        <w:t>:</w:t>
      </w:r>
    </w:p>
    <w:p w14:paraId="58104561" w14:textId="164F9075" w:rsidR="00B43492" w:rsidRPr="008E09A8" w:rsidRDefault="00B43492" w:rsidP="00A25A9C">
      <w:pPr>
        <w:widowControl w:val="0"/>
        <w:tabs>
          <w:tab w:val="left" w:pos="709"/>
          <w:tab w:val="left" w:pos="6379"/>
          <w:tab w:val="left" w:pos="6946"/>
          <w:tab w:val="left" w:pos="7797"/>
          <w:tab w:val="left" w:pos="8789"/>
        </w:tabs>
        <w:spacing w:before="240"/>
        <w:ind w:left="567" w:firstLine="142"/>
        <w:jc w:val="both"/>
        <w:rPr>
          <w:rFonts w:ascii="Calibri" w:hAnsi="Calibri" w:cs="Calibri"/>
          <w:b/>
          <w:bCs/>
          <w:snapToGrid w:val="0"/>
          <w:sz w:val="22"/>
          <w:szCs w:val="22"/>
        </w:rPr>
      </w:pPr>
      <w:r w:rsidRPr="00AE034D">
        <w:rPr>
          <w:rFonts w:ascii="Calibri" w:hAnsi="Calibri" w:cs="Calibri"/>
          <w:b/>
          <w:snapToGrid w:val="0"/>
          <w:sz w:val="22"/>
          <w:szCs w:val="22"/>
        </w:rPr>
        <w:t>CELKEM</w:t>
      </w:r>
      <w:r w:rsidR="007A0783" w:rsidRPr="00AE034D">
        <w:rPr>
          <w:rFonts w:ascii="Calibri" w:hAnsi="Calibri" w:cs="Calibri"/>
          <w:b/>
          <w:snapToGrid w:val="0"/>
          <w:sz w:val="22"/>
          <w:szCs w:val="22"/>
        </w:rPr>
        <w:tab/>
      </w:r>
      <w:r w:rsidR="008E09A8" w:rsidRPr="008E09A8">
        <w:rPr>
          <w:rFonts w:ascii="Calibri" w:hAnsi="Calibri" w:cs="Calibri"/>
          <w:b/>
          <w:bCs/>
          <w:snapToGrid w:val="0"/>
          <w:sz w:val="22"/>
          <w:szCs w:val="22"/>
        </w:rPr>
        <w:t>250 000</w:t>
      </w:r>
      <w:r w:rsidR="00567FB4" w:rsidRPr="008E09A8">
        <w:rPr>
          <w:rFonts w:ascii="Calibri" w:hAnsi="Calibri" w:cs="Calibri"/>
          <w:b/>
          <w:bCs/>
          <w:snapToGrid w:val="0"/>
          <w:sz w:val="22"/>
          <w:szCs w:val="22"/>
        </w:rPr>
        <w:t xml:space="preserve"> </w:t>
      </w:r>
      <w:r w:rsidRPr="008E09A8">
        <w:rPr>
          <w:rFonts w:ascii="Calibri" w:hAnsi="Calibri" w:cs="Calibri"/>
          <w:b/>
          <w:bCs/>
          <w:snapToGrid w:val="0"/>
          <w:sz w:val="22"/>
          <w:szCs w:val="22"/>
        </w:rPr>
        <w:t>Kč bez DPH</w:t>
      </w:r>
    </w:p>
    <w:p w14:paraId="03428B9C" w14:textId="00BDE751" w:rsidR="00B62804" w:rsidRPr="008E09A8" w:rsidRDefault="00B62804" w:rsidP="00A25A9C">
      <w:pPr>
        <w:pStyle w:val="StylLatinkaArialSloitArial10bPed0cm"/>
        <w:widowControl w:val="0"/>
        <w:tabs>
          <w:tab w:val="clear" w:pos="1531"/>
          <w:tab w:val="clear" w:pos="2325"/>
        </w:tabs>
        <w:spacing w:line="240" w:lineRule="auto"/>
        <w:ind w:left="709"/>
        <w:jc w:val="both"/>
        <w:rPr>
          <w:rFonts w:ascii="Calibri" w:hAnsi="Calibri" w:cs="Calibri"/>
          <w:b/>
          <w:bCs/>
          <w:sz w:val="22"/>
          <w:szCs w:val="22"/>
        </w:rPr>
      </w:pPr>
      <w:r w:rsidRPr="008E09A8">
        <w:rPr>
          <w:rFonts w:ascii="Calibri" w:hAnsi="Calibri" w:cs="Calibri"/>
          <w:b/>
          <w:bCs/>
          <w:sz w:val="22"/>
          <w:szCs w:val="22"/>
        </w:rPr>
        <w:t>Samostatně DPH</w:t>
      </w:r>
      <w:r w:rsidRPr="008E09A8">
        <w:rPr>
          <w:rFonts w:ascii="Calibri" w:hAnsi="Calibri" w:cs="Calibri"/>
          <w:b/>
          <w:bCs/>
          <w:sz w:val="22"/>
          <w:szCs w:val="22"/>
        </w:rPr>
        <w:tab/>
      </w:r>
      <w:r w:rsidRPr="008E09A8">
        <w:rPr>
          <w:rFonts w:ascii="Calibri" w:hAnsi="Calibri" w:cs="Calibri"/>
          <w:b/>
          <w:bCs/>
          <w:sz w:val="22"/>
          <w:szCs w:val="22"/>
        </w:rPr>
        <w:tab/>
      </w:r>
      <w:r w:rsidRPr="008E09A8">
        <w:rPr>
          <w:rFonts w:ascii="Calibri" w:hAnsi="Calibri" w:cs="Calibri"/>
          <w:b/>
          <w:bCs/>
          <w:sz w:val="22"/>
          <w:szCs w:val="22"/>
        </w:rPr>
        <w:tab/>
      </w:r>
      <w:r w:rsidRPr="008E09A8">
        <w:rPr>
          <w:rFonts w:ascii="Calibri" w:hAnsi="Calibri" w:cs="Calibri"/>
          <w:b/>
          <w:bCs/>
          <w:sz w:val="22"/>
          <w:szCs w:val="22"/>
        </w:rPr>
        <w:tab/>
      </w:r>
      <w:r w:rsidRPr="008E09A8">
        <w:rPr>
          <w:rFonts w:ascii="Calibri" w:hAnsi="Calibri" w:cs="Calibri"/>
          <w:b/>
          <w:bCs/>
          <w:sz w:val="22"/>
          <w:szCs w:val="22"/>
        </w:rPr>
        <w:tab/>
      </w:r>
      <w:r w:rsidRPr="008E09A8">
        <w:rPr>
          <w:rFonts w:ascii="Calibri" w:hAnsi="Calibri" w:cs="Calibri"/>
          <w:b/>
          <w:bCs/>
          <w:sz w:val="22"/>
          <w:szCs w:val="22"/>
        </w:rPr>
        <w:tab/>
      </w:r>
      <w:r w:rsidR="008E09A8" w:rsidRPr="008E09A8">
        <w:rPr>
          <w:rFonts w:ascii="Calibri" w:hAnsi="Calibri" w:cs="Calibri"/>
          <w:b/>
          <w:bCs/>
          <w:snapToGrid w:val="0"/>
          <w:sz w:val="22"/>
          <w:szCs w:val="22"/>
          <w:lang w:eastAsia="cs-CZ"/>
        </w:rPr>
        <w:t>52 500</w:t>
      </w:r>
      <w:r w:rsidR="00567FB4" w:rsidRPr="008E09A8">
        <w:rPr>
          <w:rFonts w:ascii="Calibri" w:hAnsi="Calibri" w:cs="Calibri"/>
          <w:b/>
          <w:bCs/>
          <w:snapToGrid w:val="0"/>
          <w:sz w:val="22"/>
          <w:szCs w:val="22"/>
        </w:rPr>
        <w:t xml:space="preserve"> </w:t>
      </w:r>
      <w:r w:rsidRPr="008E09A8">
        <w:rPr>
          <w:rFonts w:ascii="Calibri" w:hAnsi="Calibri" w:cs="Calibri"/>
          <w:b/>
          <w:bCs/>
          <w:snapToGrid w:val="0"/>
          <w:sz w:val="22"/>
          <w:szCs w:val="22"/>
        </w:rPr>
        <w:t>Kč</w:t>
      </w:r>
    </w:p>
    <w:p w14:paraId="2AF28C55" w14:textId="136BBDA3" w:rsidR="00A94E9E" w:rsidRPr="0038124D" w:rsidRDefault="00B62804" w:rsidP="0038124D">
      <w:pPr>
        <w:pStyle w:val="StylLatinkaArialSloitArial10bPed0cm"/>
        <w:widowControl w:val="0"/>
        <w:tabs>
          <w:tab w:val="clear" w:pos="1531"/>
          <w:tab w:val="clear" w:pos="2325"/>
        </w:tabs>
        <w:spacing w:line="240" w:lineRule="auto"/>
        <w:ind w:left="709"/>
        <w:jc w:val="both"/>
        <w:rPr>
          <w:rFonts w:ascii="Calibri" w:hAnsi="Calibri" w:cs="Calibri"/>
          <w:b/>
          <w:snapToGrid w:val="0"/>
          <w:sz w:val="22"/>
          <w:szCs w:val="22"/>
        </w:rPr>
      </w:pPr>
      <w:r w:rsidRPr="008E09A8">
        <w:rPr>
          <w:rFonts w:ascii="Calibri" w:hAnsi="Calibri" w:cs="Calibri"/>
          <w:b/>
          <w:bCs/>
          <w:sz w:val="22"/>
          <w:szCs w:val="22"/>
        </w:rPr>
        <w:t>CELKEM s DPH</w:t>
      </w:r>
      <w:r w:rsidRPr="008E09A8">
        <w:rPr>
          <w:rFonts w:ascii="Calibri" w:hAnsi="Calibri" w:cs="Calibri"/>
          <w:b/>
          <w:bCs/>
          <w:sz w:val="22"/>
          <w:szCs w:val="22"/>
        </w:rPr>
        <w:tab/>
      </w:r>
      <w:r w:rsidR="00567FB4" w:rsidRPr="008E09A8">
        <w:rPr>
          <w:rFonts w:ascii="Calibri" w:hAnsi="Calibri" w:cs="Calibri"/>
          <w:b/>
          <w:bCs/>
          <w:sz w:val="22"/>
          <w:szCs w:val="22"/>
        </w:rPr>
        <w:tab/>
      </w:r>
      <w:r w:rsidR="00567FB4" w:rsidRPr="008E09A8">
        <w:rPr>
          <w:rFonts w:ascii="Calibri" w:hAnsi="Calibri" w:cs="Calibri"/>
          <w:b/>
          <w:bCs/>
          <w:sz w:val="22"/>
          <w:szCs w:val="22"/>
        </w:rPr>
        <w:tab/>
      </w:r>
      <w:r w:rsidR="00567FB4" w:rsidRPr="008E09A8">
        <w:rPr>
          <w:rFonts w:ascii="Calibri" w:hAnsi="Calibri" w:cs="Calibri"/>
          <w:b/>
          <w:bCs/>
          <w:sz w:val="22"/>
          <w:szCs w:val="22"/>
        </w:rPr>
        <w:tab/>
      </w:r>
      <w:r w:rsidR="00567FB4" w:rsidRPr="008E09A8">
        <w:rPr>
          <w:rFonts w:ascii="Calibri" w:hAnsi="Calibri" w:cs="Calibri"/>
          <w:b/>
          <w:bCs/>
          <w:sz w:val="22"/>
          <w:szCs w:val="22"/>
        </w:rPr>
        <w:tab/>
      </w:r>
      <w:r w:rsidR="00567FB4" w:rsidRPr="008E09A8">
        <w:rPr>
          <w:rFonts w:ascii="Calibri" w:hAnsi="Calibri" w:cs="Calibri"/>
          <w:b/>
          <w:bCs/>
          <w:sz w:val="22"/>
          <w:szCs w:val="22"/>
        </w:rPr>
        <w:tab/>
      </w:r>
      <w:r w:rsidR="007A0783" w:rsidRPr="008E09A8">
        <w:rPr>
          <w:rFonts w:ascii="Calibri" w:hAnsi="Calibri" w:cs="Calibri"/>
          <w:b/>
          <w:bCs/>
          <w:sz w:val="22"/>
          <w:szCs w:val="22"/>
        </w:rPr>
        <w:tab/>
      </w:r>
      <w:r w:rsidR="008E09A8" w:rsidRPr="008E09A8">
        <w:rPr>
          <w:rFonts w:ascii="Calibri" w:hAnsi="Calibri" w:cs="Calibri"/>
          <w:b/>
          <w:bCs/>
          <w:snapToGrid w:val="0"/>
          <w:sz w:val="22"/>
          <w:szCs w:val="22"/>
        </w:rPr>
        <w:t>302 500</w:t>
      </w:r>
      <w:r w:rsidR="00567FB4" w:rsidRPr="008E09A8">
        <w:rPr>
          <w:rFonts w:ascii="Calibri" w:hAnsi="Calibri" w:cs="Calibri"/>
          <w:b/>
          <w:bCs/>
          <w:snapToGrid w:val="0"/>
          <w:sz w:val="22"/>
          <w:szCs w:val="22"/>
        </w:rPr>
        <w:t xml:space="preserve"> </w:t>
      </w:r>
      <w:r w:rsidRPr="008E09A8">
        <w:rPr>
          <w:rFonts w:ascii="Calibri" w:hAnsi="Calibri" w:cs="Calibri"/>
          <w:b/>
          <w:bCs/>
          <w:snapToGrid w:val="0"/>
          <w:sz w:val="22"/>
          <w:szCs w:val="22"/>
        </w:rPr>
        <w:t>Kč</w:t>
      </w:r>
      <w:r w:rsidRPr="00AE034D">
        <w:rPr>
          <w:rFonts w:ascii="Calibri" w:hAnsi="Calibri" w:cs="Calibri"/>
          <w:b/>
          <w:snapToGrid w:val="0"/>
          <w:sz w:val="22"/>
          <w:szCs w:val="22"/>
        </w:rPr>
        <w:t xml:space="preserve"> včetně DPH</w:t>
      </w:r>
    </w:p>
    <w:p w14:paraId="35FE5640" w14:textId="77777777" w:rsidR="0038124D" w:rsidRDefault="00A94E9E" w:rsidP="00A94E9E">
      <w:pPr>
        <w:pStyle w:val="StylLatinkaArialSloitArial10bPed0cm"/>
        <w:widowControl w:val="0"/>
        <w:tabs>
          <w:tab w:val="clear" w:pos="1531"/>
          <w:tab w:val="clear" w:pos="2325"/>
        </w:tabs>
        <w:spacing w:line="240" w:lineRule="auto"/>
        <w:ind w:left="709"/>
        <w:jc w:val="right"/>
        <w:rPr>
          <w:rFonts w:ascii="Calibri" w:hAnsi="Calibri" w:cs="Calibri"/>
          <w:sz w:val="22"/>
          <w:szCs w:val="22"/>
        </w:rPr>
      </w:pPr>
      <w:r w:rsidRPr="00AE034D">
        <w:rPr>
          <w:rFonts w:ascii="Calibri" w:hAnsi="Calibri" w:cs="Calibri"/>
          <w:sz w:val="22"/>
          <w:szCs w:val="22"/>
        </w:rPr>
        <w:tab/>
      </w:r>
      <w:r w:rsidRPr="00AE034D">
        <w:rPr>
          <w:rFonts w:ascii="Calibri" w:hAnsi="Calibri" w:cs="Calibri"/>
          <w:sz w:val="22"/>
          <w:szCs w:val="22"/>
        </w:rPr>
        <w:tab/>
      </w:r>
      <w:r w:rsidRPr="00AE034D">
        <w:rPr>
          <w:rFonts w:ascii="Calibri" w:hAnsi="Calibri" w:cs="Calibri"/>
          <w:sz w:val="22"/>
          <w:szCs w:val="22"/>
        </w:rPr>
        <w:tab/>
      </w:r>
      <w:r w:rsidRPr="00AE034D">
        <w:rPr>
          <w:rFonts w:ascii="Calibri" w:hAnsi="Calibri" w:cs="Calibri"/>
          <w:sz w:val="22"/>
          <w:szCs w:val="22"/>
        </w:rPr>
        <w:tab/>
      </w:r>
      <w:r w:rsidRPr="00AE034D">
        <w:rPr>
          <w:rFonts w:ascii="Calibri" w:hAnsi="Calibri" w:cs="Calibri"/>
          <w:sz w:val="22"/>
          <w:szCs w:val="22"/>
        </w:rPr>
        <w:tab/>
      </w:r>
      <w:r w:rsidRPr="00AE034D">
        <w:rPr>
          <w:rFonts w:ascii="Calibri" w:hAnsi="Calibri" w:cs="Calibri"/>
          <w:sz w:val="22"/>
          <w:szCs w:val="22"/>
        </w:rPr>
        <w:tab/>
      </w:r>
      <w:r w:rsidRPr="00AE034D">
        <w:rPr>
          <w:rFonts w:ascii="Calibri" w:hAnsi="Calibri" w:cs="Calibri"/>
          <w:sz w:val="22"/>
          <w:szCs w:val="22"/>
        </w:rPr>
        <w:tab/>
        <w:t>(dále jen „</w:t>
      </w:r>
      <w:r w:rsidRPr="00AE034D">
        <w:rPr>
          <w:rFonts w:ascii="Calibri" w:hAnsi="Calibri" w:cs="Calibri"/>
          <w:b/>
          <w:bCs/>
          <w:sz w:val="22"/>
          <w:szCs w:val="22"/>
        </w:rPr>
        <w:t>Cena za Dílo</w:t>
      </w:r>
      <w:r w:rsidRPr="00AE034D">
        <w:rPr>
          <w:rFonts w:ascii="Calibri" w:hAnsi="Calibri" w:cs="Calibri"/>
          <w:sz w:val="22"/>
          <w:szCs w:val="22"/>
        </w:rPr>
        <w:t>“)</w:t>
      </w:r>
    </w:p>
    <w:p w14:paraId="793F96A9" w14:textId="77777777" w:rsidR="00B62804" w:rsidRPr="00AE034D" w:rsidRDefault="00B62804" w:rsidP="00A94E9E">
      <w:pPr>
        <w:pStyle w:val="StylLatinkaArialSloitArial10bPed0cm"/>
        <w:widowControl w:val="0"/>
        <w:tabs>
          <w:tab w:val="clear" w:pos="1531"/>
          <w:tab w:val="clear" w:pos="2325"/>
        </w:tabs>
        <w:spacing w:line="240" w:lineRule="auto"/>
        <w:ind w:left="709"/>
        <w:jc w:val="right"/>
        <w:rPr>
          <w:rFonts w:ascii="Calibri" w:hAnsi="Calibri" w:cs="Calibri"/>
          <w:sz w:val="22"/>
          <w:szCs w:val="22"/>
        </w:rPr>
      </w:pPr>
      <w:r w:rsidRPr="00AE034D">
        <w:rPr>
          <w:rFonts w:ascii="Calibri" w:hAnsi="Calibri" w:cs="Calibri"/>
          <w:sz w:val="22"/>
          <w:szCs w:val="22"/>
        </w:rPr>
        <w:tab/>
      </w:r>
    </w:p>
    <w:p w14:paraId="1783C131" w14:textId="1A0F3058" w:rsidR="00A94E9E" w:rsidRPr="00AE034D" w:rsidRDefault="00A94E9E" w:rsidP="00A94E9E">
      <w:pPr>
        <w:pStyle w:val="StylLatinkaArialSloitArial10bPed0cm"/>
        <w:widowControl w:val="0"/>
        <w:tabs>
          <w:tab w:val="clear" w:pos="1531"/>
          <w:tab w:val="clear" w:pos="2325"/>
        </w:tabs>
        <w:spacing w:after="240" w:line="240" w:lineRule="auto"/>
        <w:ind w:left="567" w:hanging="567"/>
        <w:jc w:val="both"/>
        <w:rPr>
          <w:rFonts w:ascii="Calibri" w:hAnsi="Calibri" w:cs="Calibri"/>
          <w:snapToGrid w:val="0"/>
          <w:color w:val="000000"/>
          <w:sz w:val="22"/>
          <w:szCs w:val="22"/>
          <w:lang w:eastAsia="cs-CZ"/>
        </w:rPr>
      </w:pPr>
      <w:r w:rsidRPr="00AE034D">
        <w:rPr>
          <w:rFonts w:ascii="Calibri" w:hAnsi="Calibri" w:cs="Calibri"/>
          <w:sz w:val="22"/>
          <w:szCs w:val="22"/>
        </w:rPr>
        <w:t>4.2</w:t>
      </w:r>
      <w:r w:rsidR="00B43492" w:rsidRPr="00A41332">
        <w:rPr>
          <w:rFonts w:ascii="Calibri" w:hAnsi="Calibri" w:cs="Calibri"/>
          <w:snapToGrid w:val="0"/>
          <w:color w:val="000000"/>
          <w:sz w:val="22"/>
          <w:szCs w:val="22"/>
          <w:lang w:eastAsia="cs-CZ"/>
        </w:rPr>
        <w:tab/>
      </w:r>
      <w:r w:rsidRPr="00AE034D">
        <w:rPr>
          <w:rFonts w:ascii="Calibri" w:hAnsi="Calibri" w:cs="Calibri"/>
          <w:snapToGrid w:val="0"/>
          <w:color w:val="000000"/>
          <w:sz w:val="22"/>
          <w:szCs w:val="22"/>
          <w:lang w:eastAsia="cs-CZ"/>
        </w:rPr>
        <w:t xml:space="preserve">Cenu za Dílo se Objednatel zavazuje včas a řádně uhradit. Sjednaná Cena za Dílo je smluvní cenou ve smyslu platných a účinných právních předpisů. Smluvní strany sjednávají Cenu za Dílo jako cenu pevnou, která nebude valorizována. V této pevné ceně jsou také započteny veškeré náklady </w:t>
      </w:r>
      <w:r w:rsidR="00F73A86">
        <w:rPr>
          <w:rFonts w:ascii="Calibri" w:hAnsi="Calibri" w:cs="Calibri"/>
          <w:snapToGrid w:val="0"/>
          <w:color w:val="000000"/>
          <w:sz w:val="22"/>
          <w:szCs w:val="22"/>
          <w:lang w:eastAsia="cs-CZ"/>
        </w:rPr>
        <w:t>Dodavatel</w:t>
      </w:r>
      <w:r w:rsidRPr="00AE034D">
        <w:rPr>
          <w:rFonts w:ascii="Calibri" w:hAnsi="Calibri" w:cs="Calibri"/>
          <w:snapToGrid w:val="0"/>
          <w:color w:val="000000"/>
          <w:sz w:val="22"/>
          <w:szCs w:val="22"/>
          <w:lang w:eastAsia="cs-CZ"/>
        </w:rPr>
        <w:t>e na zhotovení Díla dle této Smlouvy.</w:t>
      </w:r>
    </w:p>
    <w:p w14:paraId="34972894" w14:textId="77777777" w:rsidR="00B43492" w:rsidRPr="00AE034D" w:rsidRDefault="00A94E9E" w:rsidP="00A41332">
      <w:pPr>
        <w:pStyle w:val="StylLatinkaArialSloitArial10bPed0cm"/>
        <w:widowControl w:val="0"/>
        <w:tabs>
          <w:tab w:val="clear" w:pos="1531"/>
          <w:tab w:val="clear" w:pos="2325"/>
        </w:tabs>
        <w:spacing w:after="240" w:line="240" w:lineRule="auto"/>
        <w:ind w:left="567" w:hanging="567"/>
        <w:jc w:val="both"/>
        <w:rPr>
          <w:rFonts w:ascii="Calibri" w:hAnsi="Calibri" w:cs="Calibri"/>
          <w:snapToGrid w:val="0"/>
          <w:color w:val="000000"/>
          <w:sz w:val="22"/>
          <w:szCs w:val="22"/>
          <w:lang w:eastAsia="cs-CZ"/>
        </w:rPr>
      </w:pPr>
      <w:r w:rsidRPr="00AE034D">
        <w:rPr>
          <w:rFonts w:ascii="Calibri" w:hAnsi="Calibri" w:cs="Calibri"/>
          <w:snapToGrid w:val="0"/>
          <w:color w:val="000000"/>
          <w:sz w:val="22"/>
          <w:szCs w:val="22"/>
          <w:lang w:eastAsia="cs-CZ"/>
        </w:rPr>
        <w:t>4.3</w:t>
      </w:r>
      <w:r w:rsidRPr="00AE034D">
        <w:rPr>
          <w:rFonts w:ascii="Calibri" w:hAnsi="Calibri" w:cs="Calibri"/>
          <w:snapToGrid w:val="0"/>
          <w:color w:val="000000"/>
          <w:sz w:val="22"/>
          <w:szCs w:val="22"/>
          <w:lang w:eastAsia="cs-CZ"/>
        </w:rPr>
        <w:tab/>
      </w:r>
      <w:r w:rsidR="00B43492" w:rsidRPr="00AE034D">
        <w:rPr>
          <w:rFonts w:ascii="Calibri" w:hAnsi="Calibri" w:cs="Calibri"/>
          <w:snapToGrid w:val="0"/>
          <w:color w:val="000000"/>
          <w:sz w:val="22"/>
          <w:szCs w:val="22"/>
          <w:lang w:eastAsia="cs-CZ"/>
        </w:rPr>
        <w:t>DPH bude stanovena a odvedena v souladu s platnými právními předpisy.</w:t>
      </w:r>
    </w:p>
    <w:p w14:paraId="25FC7CF3" w14:textId="4C11F15C" w:rsidR="00B43492" w:rsidRPr="00A41332" w:rsidRDefault="00A94E9E" w:rsidP="00A41332">
      <w:pPr>
        <w:pStyle w:val="StylLatinkaArialSloitArial10bPed0cm"/>
        <w:widowControl w:val="0"/>
        <w:tabs>
          <w:tab w:val="clear" w:pos="1531"/>
          <w:tab w:val="clear" w:pos="2325"/>
        </w:tabs>
        <w:spacing w:after="240" w:line="240" w:lineRule="auto"/>
        <w:ind w:left="567" w:hanging="567"/>
        <w:jc w:val="both"/>
        <w:rPr>
          <w:rFonts w:ascii="Calibri" w:hAnsi="Calibri" w:cs="Calibri"/>
          <w:snapToGrid w:val="0"/>
          <w:color w:val="000000"/>
          <w:sz w:val="22"/>
          <w:szCs w:val="22"/>
          <w:lang w:eastAsia="cs-CZ"/>
        </w:rPr>
      </w:pPr>
      <w:r w:rsidRPr="00A41332">
        <w:rPr>
          <w:rFonts w:ascii="Calibri" w:hAnsi="Calibri" w:cs="Calibri"/>
          <w:snapToGrid w:val="0"/>
          <w:color w:val="000000"/>
          <w:sz w:val="22"/>
          <w:szCs w:val="22"/>
          <w:lang w:eastAsia="cs-CZ"/>
        </w:rPr>
        <w:t>4.4</w:t>
      </w:r>
      <w:r w:rsidR="00B43492" w:rsidRPr="00A41332">
        <w:rPr>
          <w:rFonts w:ascii="Calibri" w:hAnsi="Calibri" w:cs="Calibri"/>
          <w:snapToGrid w:val="0"/>
          <w:color w:val="000000"/>
          <w:sz w:val="22"/>
          <w:szCs w:val="22"/>
          <w:lang w:eastAsia="cs-CZ"/>
        </w:rPr>
        <w:tab/>
      </w:r>
      <w:r w:rsidRPr="00A41332">
        <w:rPr>
          <w:rFonts w:ascii="Calibri" w:hAnsi="Calibri" w:cs="Calibri"/>
          <w:snapToGrid w:val="0"/>
          <w:color w:val="000000"/>
          <w:sz w:val="22"/>
          <w:szCs w:val="22"/>
          <w:lang w:eastAsia="cs-CZ"/>
        </w:rPr>
        <w:t>Cena za Dílo</w:t>
      </w:r>
      <w:r w:rsidR="00B43492" w:rsidRPr="00A41332">
        <w:rPr>
          <w:rFonts w:ascii="Calibri" w:hAnsi="Calibri" w:cs="Calibri"/>
          <w:snapToGrid w:val="0"/>
          <w:color w:val="000000"/>
          <w:sz w:val="22"/>
          <w:szCs w:val="22"/>
          <w:lang w:eastAsia="cs-CZ"/>
        </w:rPr>
        <w:t xml:space="preserve"> je sjednán</w:t>
      </w:r>
      <w:r w:rsidR="00146144" w:rsidRPr="00A41332">
        <w:rPr>
          <w:rFonts w:ascii="Calibri" w:hAnsi="Calibri" w:cs="Calibri"/>
          <w:snapToGrid w:val="0"/>
          <w:color w:val="000000"/>
          <w:sz w:val="22"/>
          <w:szCs w:val="22"/>
          <w:lang w:eastAsia="cs-CZ"/>
        </w:rPr>
        <w:t>a</w:t>
      </w:r>
      <w:r w:rsidR="00B43492" w:rsidRPr="00A41332">
        <w:rPr>
          <w:rFonts w:ascii="Calibri" w:hAnsi="Calibri" w:cs="Calibri"/>
          <w:snapToGrid w:val="0"/>
          <w:color w:val="000000"/>
          <w:sz w:val="22"/>
          <w:szCs w:val="22"/>
          <w:lang w:eastAsia="cs-CZ"/>
        </w:rPr>
        <w:t xml:space="preserve"> jako nejvýše přípustn</w:t>
      </w:r>
      <w:r w:rsidR="00146144" w:rsidRPr="00A41332">
        <w:rPr>
          <w:rFonts w:ascii="Calibri" w:hAnsi="Calibri" w:cs="Calibri"/>
          <w:snapToGrid w:val="0"/>
          <w:color w:val="000000"/>
          <w:sz w:val="22"/>
          <w:szCs w:val="22"/>
          <w:lang w:eastAsia="cs-CZ"/>
        </w:rPr>
        <w:t>á</w:t>
      </w:r>
      <w:r w:rsidR="00B43492" w:rsidRPr="00A41332">
        <w:rPr>
          <w:rFonts w:ascii="Calibri" w:hAnsi="Calibri" w:cs="Calibri"/>
          <w:snapToGrid w:val="0"/>
          <w:color w:val="000000"/>
          <w:sz w:val="22"/>
          <w:szCs w:val="22"/>
          <w:lang w:eastAsia="cs-CZ"/>
        </w:rPr>
        <w:t xml:space="preserve">. </w:t>
      </w:r>
      <w:r w:rsidR="00702119" w:rsidRPr="00A41332">
        <w:rPr>
          <w:rFonts w:ascii="Calibri" w:hAnsi="Calibri" w:cs="Calibri"/>
          <w:snapToGrid w:val="0"/>
          <w:color w:val="000000"/>
          <w:sz w:val="22"/>
          <w:szCs w:val="22"/>
          <w:lang w:eastAsia="cs-CZ"/>
        </w:rPr>
        <w:t xml:space="preserve">Cena za Dílo </w:t>
      </w:r>
      <w:r w:rsidR="00B43492" w:rsidRPr="00A41332">
        <w:rPr>
          <w:rFonts w:ascii="Calibri" w:hAnsi="Calibri" w:cs="Calibri"/>
          <w:snapToGrid w:val="0"/>
          <w:color w:val="000000"/>
          <w:sz w:val="22"/>
          <w:szCs w:val="22"/>
          <w:lang w:eastAsia="cs-CZ"/>
        </w:rPr>
        <w:t>obsahuje veškeré náklady zajišťující řádné p</w:t>
      </w:r>
      <w:r w:rsidR="00B85AA0" w:rsidRPr="00A41332">
        <w:rPr>
          <w:rFonts w:ascii="Calibri" w:hAnsi="Calibri" w:cs="Calibri"/>
          <w:snapToGrid w:val="0"/>
          <w:color w:val="000000"/>
          <w:sz w:val="22"/>
          <w:szCs w:val="22"/>
          <w:lang w:eastAsia="cs-CZ"/>
        </w:rPr>
        <w:t>rovedení Díla</w:t>
      </w:r>
      <w:r w:rsidR="00B43492" w:rsidRPr="00A41332">
        <w:rPr>
          <w:rFonts w:ascii="Calibri" w:hAnsi="Calibri" w:cs="Calibri"/>
          <w:snapToGrid w:val="0"/>
          <w:color w:val="000000"/>
          <w:sz w:val="22"/>
          <w:szCs w:val="22"/>
          <w:lang w:eastAsia="cs-CZ"/>
        </w:rPr>
        <w:t xml:space="preserve">, včetně všech nákladů, dále včetně veškerých poplatků, které jsou platnými </w:t>
      </w:r>
      <w:r w:rsidR="00AE4957" w:rsidRPr="00A41332">
        <w:rPr>
          <w:rFonts w:ascii="Calibri" w:hAnsi="Calibri" w:cs="Calibri"/>
          <w:snapToGrid w:val="0"/>
          <w:color w:val="000000"/>
          <w:sz w:val="22"/>
          <w:szCs w:val="22"/>
          <w:lang w:eastAsia="cs-CZ"/>
        </w:rPr>
        <w:t xml:space="preserve">a účinnými </w:t>
      </w:r>
      <w:r w:rsidR="00B43492" w:rsidRPr="00A41332">
        <w:rPr>
          <w:rFonts w:ascii="Calibri" w:hAnsi="Calibri" w:cs="Calibri"/>
          <w:snapToGrid w:val="0"/>
          <w:color w:val="000000"/>
          <w:sz w:val="22"/>
          <w:szCs w:val="22"/>
          <w:lang w:eastAsia="cs-CZ"/>
        </w:rPr>
        <w:t xml:space="preserve">zákony, předpisy a nařízeními požadovány pro splnění smluvních závazků včetně plnění, která nejsou ve </w:t>
      </w:r>
      <w:r w:rsidR="00617F44" w:rsidRPr="00A41332">
        <w:rPr>
          <w:rFonts w:ascii="Calibri" w:hAnsi="Calibri" w:cs="Calibri"/>
          <w:snapToGrid w:val="0"/>
          <w:color w:val="000000"/>
          <w:sz w:val="22"/>
          <w:szCs w:val="22"/>
          <w:lang w:eastAsia="cs-CZ"/>
        </w:rPr>
        <w:t>S</w:t>
      </w:r>
      <w:r w:rsidR="00B43492" w:rsidRPr="00A41332">
        <w:rPr>
          <w:rFonts w:ascii="Calibri" w:hAnsi="Calibri" w:cs="Calibri"/>
          <w:snapToGrid w:val="0"/>
          <w:color w:val="000000"/>
          <w:sz w:val="22"/>
          <w:szCs w:val="22"/>
          <w:lang w:eastAsia="cs-CZ"/>
        </w:rPr>
        <w:t xml:space="preserve">mlouvě výslovně uvedena, ale o kterých </w:t>
      </w:r>
      <w:r w:rsidR="00F73A86">
        <w:rPr>
          <w:rFonts w:ascii="Calibri" w:hAnsi="Calibri" w:cs="Calibri"/>
          <w:snapToGrid w:val="0"/>
          <w:color w:val="000000"/>
          <w:sz w:val="22"/>
          <w:szCs w:val="22"/>
          <w:lang w:eastAsia="cs-CZ"/>
        </w:rPr>
        <w:t>Dodavatel</w:t>
      </w:r>
      <w:r w:rsidR="00B43492" w:rsidRPr="00A41332">
        <w:rPr>
          <w:rFonts w:ascii="Calibri" w:hAnsi="Calibri" w:cs="Calibri"/>
          <w:snapToGrid w:val="0"/>
          <w:color w:val="000000"/>
          <w:sz w:val="22"/>
          <w:szCs w:val="22"/>
          <w:lang w:eastAsia="cs-CZ"/>
        </w:rPr>
        <w:t xml:space="preserve"> vzhledem ke svým odborným znalostem a s vynaložením veškeré odborné péče věděl nebo vědět měl a mohl. </w:t>
      </w:r>
    </w:p>
    <w:p w14:paraId="62523F2E" w14:textId="2EBA3A5E" w:rsidR="00B43492" w:rsidRPr="00A41332" w:rsidRDefault="002B6E9A" w:rsidP="00A41332">
      <w:pPr>
        <w:pStyle w:val="StylLatinkaArialSloitArial10bPed0cm"/>
        <w:widowControl w:val="0"/>
        <w:tabs>
          <w:tab w:val="clear" w:pos="1531"/>
          <w:tab w:val="clear" w:pos="2325"/>
        </w:tabs>
        <w:spacing w:after="240" w:line="240" w:lineRule="auto"/>
        <w:ind w:left="567" w:hanging="567"/>
        <w:jc w:val="both"/>
        <w:rPr>
          <w:rFonts w:ascii="Calibri" w:hAnsi="Calibri" w:cs="Calibri"/>
          <w:snapToGrid w:val="0"/>
          <w:color w:val="000000"/>
          <w:sz w:val="22"/>
          <w:szCs w:val="22"/>
          <w:lang w:eastAsia="cs-CZ"/>
        </w:rPr>
      </w:pPr>
      <w:r w:rsidRPr="00AE034D">
        <w:rPr>
          <w:rFonts w:ascii="Calibri" w:hAnsi="Calibri" w:cs="Calibri"/>
          <w:snapToGrid w:val="0"/>
          <w:color w:val="000000"/>
          <w:sz w:val="22"/>
          <w:szCs w:val="22"/>
          <w:lang w:eastAsia="cs-CZ"/>
        </w:rPr>
        <w:t>4</w:t>
      </w:r>
      <w:r w:rsidR="00B43492" w:rsidRPr="00AE034D">
        <w:rPr>
          <w:rFonts w:ascii="Calibri" w:hAnsi="Calibri" w:cs="Calibri"/>
          <w:snapToGrid w:val="0"/>
          <w:color w:val="000000"/>
          <w:sz w:val="22"/>
          <w:szCs w:val="22"/>
          <w:lang w:eastAsia="cs-CZ"/>
        </w:rPr>
        <w:t>.5</w:t>
      </w:r>
      <w:r w:rsidR="00B43492" w:rsidRPr="00AE034D">
        <w:rPr>
          <w:rFonts w:ascii="Calibri" w:hAnsi="Calibri" w:cs="Calibri"/>
          <w:snapToGrid w:val="0"/>
          <w:color w:val="000000"/>
          <w:sz w:val="22"/>
          <w:szCs w:val="22"/>
          <w:lang w:eastAsia="cs-CZ"/>
        </w:rPr>
        <w:tab/>
      </w:r>
      <w:r w:rsidRPr="00AE034D">
        <w:rPr>
          <w:rFonts w:ascii="Calibri" w:hAnsi="Calibri" w:cs="Calibri"/>
          <w:snapToGrid w:val="0"/>
          <w:color w:val="000000"/>
          <w:sz w:val="22"/>
          <w:szCs w:val="22"/>
          <w:lang w:eastAsia="cs-CZ"/>
        </w:rPr>
        <w:t>Cen</w:t>
      </w:r>
      <w:r w:rsidR="0038124D">
        <w:rPr>
          <w:rFonts w:ascii="Calibri" w:hAnsi="Calibri" w:cs="Calibri"/>
          <w:snapToGrid w:val="0"/>
          <w:color w:val="000000"/>
          <w:sz w:val="22"/>
          <w:szCs w:val="22"/>
          <w:lang w:eastAsia="cs-CZ"/>
        </w:rPr>
        <w:t>a</w:t>
      </w:r>
      <w:r w:rsidRPr="00AE034D">
        <w:rPr>
          <w:rFonts w:ascii="Calibri" w:hAnsi="Calibri" w:cs="Calibri"/>
          <w:snapToGrid w:val="0"/>
          <w:color w:val="000000"/>
          <w:sz w:val="22"/>
          <w:szCs w:val="22"/>
          <w:lang w:eastAsia="cs-CZ"/>
        </w:rPr>
        <w:t xml:space="preserve"> za Dílo</w:t>
      </w:r>
      <w:r w:rsidR="0038124D" w:rsidRPr="00A41332">
        <w:rPr>
          <w:rFonts w:ascii="Calibri" w:hAnsi="Calibri" w:cs="Calibri"/>
          <w:snapToGrid w:val="0"/>
          <w:color w:val="000000"/>
          <w:sz w:val="22"/>
          <w:szCs w:val="22"/>
          <w:lang w:eastAsia="cs-CZ"/>
        </w:rPr>
        <w:t xml:space="preserve"> bude </w:t>
      </w:r>
      <w:r w:rsidR="00F73A86">
        <w:rPr>
          <w:rFonts w:ascii="Calibri" w:hAnsi="Calibri" w:cs="Calibri"/>
          <w:snapToGrid w:val="0"/>
          <w:color w:val="000000"/>
          <w:sz w:val="22"/>
          <w:szCs w:val="22"/>
          <w:lang w:eastAsia="cs-CZ"/>
        </w:rPr>
        <w:t>Dodavatel</w:t>
      </w:r>
      <w:r w:rsidR="0038124D" w:rsidRPr="00A41332">
        <w:rPr>
          <w:rFonts w:ascii="Calibri" w:hAnsi="Calibri" w:cs="Calibri"/>
          <w:snapToGrid w:val="0"/>
          <w:color w:val="000000"/>
          <w:sz w:val="22"/>
          <w:szCs w:val="22"/>
          <w:lang w:eastAsia="cs-CZ"/>
        </w:rPr>
        <w:t xml:space="preserve">i uhrazena ve výši 100 %, a to po </w:t>
      </w:r>
      <w:r w:rsidR="00B43492" w:rsidRPr="00A41332">
        <w:rPr>
          <w:rFonts w:ascii="Calibri" w:hAnsi="Calibri" w:cs="Calibri"/>
          <w:snapToGrid w:val="0"/>
          <w:color w:val="000000"/>
          <w:sz w:val="22"/>
          <w:szCs w:val="22"/>
          <w:lang w:eastAsia="cs-CZ"/>
        </w:rPr>
        <w:t xml:space="preserve">řádném a bezchybném </w:t>
      </w:r>
      <w:r w:rsidRPr="00A41332">
        <w:rPr>
          <w:rFonts w:ascii="Calibri" w:hAnsi="Calibri" w:cs="Calibri"/>
          <w:snapToGrid w:val="0"/>
          <w:color w:val="000000"/>
          <w:sz w:val="22"/>
          <w:szCs w:val="22"/>
          <w:lang w:eastAsia="cs-CZ"/>
        </w:rPr>
        <w:t>provedení</w:t>
      </w:r>
      <w:r w:rsidR="00B43492" w:rsidRPr="00A41332">
        <w:rPr>
          <w:rFonts w:ascii="Calibri" w:hAnsi="Calibri" w:cs="Calibri"/>
          <w:snapToGrid w:val="0"/>
          <w:color w:val="000000"/>
          <w:sz w:val="22"/>
          <w:szCs w:val="22"/>
          <w:lang w:eastAsia="cs-CZ"/>
        </w:rPr>
        <w:t xml:space="preserve"> </w:t>
      </w:r>
      <w:r w:rsidRPr="00A41332">
        <w:rPr>
          <w:rFonts w:ascii="Calibri" w:hAnsi="Calibri" w:cs="Calibri"/>
          <w:snapToGrid w:val="0"/>
          <w:color w:val="000000"/>
          <w:sz w:val="22"/>
          <w:szCs w:val="22"/>
          <w:lang w:eastAsia="cs-CZ"/>
        </w:rPr>
        <w:t>Díla</w:t>
      </w:r>
      <w:r w:rsidR="00AE4957" w:rsidRPr="00A41332">
        <w:rPr>
          <w:rFonts w:ascii="Calibri" w:hAnsi="Calibri" w:cs="Calibri"/>
          <w:snapToGrid w:val="0"/>
          <w:color w:val="000000"/>
          <w:sz w:val="22"/>
          <w:szCs w:val="22"/>
          <w:lang w:eastAsia="cs-CZ"/>
        </w:rPr>
        <w:t>, jež bude stvrzeno písemným předávacím protokolem podepsaným oběma Smluvními stranami</w:t>
      </w:r>
      <w:r w:rsidR="00A41332" w:rsidRPr="00A41332">
        <w:rPr>
          <w:rFonts w:ascii="Calibri" w:hAnsi="Calibri" w:cs="Calibri"/>
          <w:snapToGrid w:val="0"/>
          <w:color w:val="000000"/>
          <w:sz w:val="22"/>
          <w:szCs w:val="22"/>
          <w:lang w:eastAsia="cs-CZ"/>
        </w:rPr>
        <w:t xml:space="preserve">. </w:t>
      </w:r>
    </w:p>
    <w:p w14:paraId="084EBDCD" w14:textId="51ADD46B" w:rsidR="00B43492" w:rsidRPr="00A41332" w:rsidRDefault="00311895" w:rsidP="00A41332">
      <w:pPr>
        <w:pStyle w:val="StylLatinkaArialSloitArial10bPed0cm"/>
        <w:widowControl w:val="0"/>
        <w:tabs>
          <w:tab w:val="clear" w:pos="1531"/>
          <w:tab w:val="clear" w:pos="2325"/>
        </w:tabs>
        <w:spacing w:after="240" w:line="240" w:lineRule="auto"/>
        <w:ind w:left="567" w:hanging="567"/>
        <w:jc w:val="both"/>
        <w:rPr>
          <w:rFonts w:ascii="Calibri" w:hAnsi="Calibri" w:cs="Calibri"/>
          <w:snapToGrid w:val="0"/>
          <w:color w:val="000000"/>
          <w:sz w:val="22"/>
          <w:szCs w:val="22"/>
          <w:lang w:eastAsia="cs-CZ"/>
        </w:rPr>
      </w:pPr>
      <w:r w:rsidRPr="00A41332">
        <w:rPr>
          <w:rFonts w:ascii="Calibri" w:hAnsi="Calibri" w:cs="Calibri"/>
          <w:snapToGrid w:val="0"/>
          <w:color w:val="000000"/>
          <w:sz w:val="22"/>
          <w:szCs w:val="22"/>
          <w:lang w:eastAsia="cs-CZ"/>
        </w:rPr>
        <w:t>4</w:t>
      </w:r>
      <w:r w:rsidR="00B43492" w:rsidRPr="00A41332">
        <w:rPr>
          <w:rFonts w:ascii="Calibri" w:hAnsi="Calibri" w:cs="Calibri"/>
          <w:snapToGrid w:val="0"/>
          <w:color w:val="000000"/>
          <w:sz w:val="22"/>
          <w:szCs w:val="22"/>
          <w:lang w:eastAsia="cs-CZ"/>
        </w:rPr>
        <w:t>.6</w:t>
      </w:r>
      <w:r w:rsidR="00B43492" w:rsidRPr="00A41332">
        <w:rPr>
          <w:rFonts w:ascii="Calibri" w:hAnsi="Calibri" w:cs="Calibri"/>
          <w:snapToGrid w:val="0"/>
          <w:color w:val="000000"/>
          <w:sz w:val="22"/>
          <w:szCs w:val="22"/>
          <w:lang w:eastAsia="cs-CZ"/>
        </w:rPr>
        <w:tab/>
      </w:r>
      <w:r w:rsidR="002B6E9A" w:rsidRPr="00A41332">
        <w:rPr>
          <w:rFonts w:ascii="Calibri" w:hAnsi="Calibri" w:cs="Calibri"/>
          <w:snapToGrid w:val="0"/>
          <w:color w:val="000000"/>
          <w:sz w:val="22"/>
          <w:szCs w:val="22"/>
          <w:lang w:eastAsia="cs-CZ"/>
        </w:rPr>
        <w:t>Cena za Dílo</w:t>
      </w:r>
      <w:r w:rsidR="00B43492" w:rsidRPr="00A41332">
        <w:rPr>
          <w:rFonts w:ascii="Calibri" w:hAnsi="Calibri" w:cs="Calibri"/>
          <w:snapToGrid w:val="0"/>
          <w:color w:val="000000"/>
          <w:sz w:val="22"/>
          <w:szCs w:val="22"/>
          <w:lang w:eastAsia="cs-CZ"/>
        </w:rPr>
        <w:t xml:space="preserve"> bude </w:t>
      </w:r>
      <w:r w:rsidR="00F15C4B" w:rsidRPr="00A41332">
        <w:rPr>
          <w:rFonts w:ascii="Calibri" w:hAnsi="Calibri" w:cs="Calibri"/>
          <w:snapToGrid w:val="0"/>
          <w:color w:val="000000"/>
          <w:sz w:val="22"/>
          <w:szCs w:val="22"/>
          <w:lang w:eastAsia="cs-CZ"/>
        </w:rPr>
        <w:t>Objednatel</w:t>
      </w:r>
      <w:r w:rsidR="00E22563" w:rsidRPr="00A41332">
        <w:rPr>
          <w:rFonts w:ascii="Calibri" w:hAnsi="Calibri" w:cs="Calibri"/>
          <w:snapToGrid w:val="0"/>
          <w:color w:val="000000"/>
          <w:sz w:val="22"/>
          <w:szCs w:val="22"/>
          <w:lang w:eastAsia="cs-CZ"/>
        </w:rPr>
        <w:t>em</w:t>
      </w:r>
      <w:r w:rsidR="00B43492" w:rsidRPr="00A41332">
        <w:rPr>
          <w:rFonts w:ascii="Calibri" w:hAnsi="Calibri" w:cs="Calibri"/>
          <w:snapToGrid w:val="0"/>
          <w:color w:val="000000"/>
          <w:sz w:val="22"/>
          <w:szCs w:val="22"/>
          <w:lang w:eastAsia="cs-CZ"/>
        </w:rPr>
        <w:t xml:space="preserve"> </w:t>
      </w:r>
      <w:r w:rsidR="002B6E9A" w:rsidRPr="00A41332">
        <w:rPr>
          <w:rFonts w:ascii="Calibri" w:hAnsi="Calibri" w:cs="Calibri"/>
          <w:snapToGrid w:val="0"/>
          <w:color w:val="000000"/>
          <w:sz w:val="22"/>
          <w:szCs w:val="22"/>
          <w:lang w:eastAsia="cs-CZ"/>
        </w:rPr>
        <w:t>hrazena</w:t>
      </w:r>
      <w:r w:rsidR="00B43492" w:rsidRPr="00A41332">
        <w:rPr>
          <w:rFonts w:ascii="Calibri" w:hAnsi="Calibri" w:cs="Calibri"/>
          <w:snapToGrid w:val="0"/>
          <w:color w:val="000000"/>
          <w:sz w:val="22"/>
          <w:szCs w:val="22"/>
          <w:lang w:eastAsia="cs-CZ"/>
        </w:rPr>
        <w:t xml:space="preserve"> na základě daňového dokladu – faktury vystavené v souladu s výše uvedenými podmínkami, a to bezhotovostním převodem na bankovní účet </w:t>
      </w:r>
      <w:r w:rsidR="00F73A86">
        <w:rPr>
          <w:rFonts w:ascii="Calibri" w:hAnsi="Calibri" w:cs="Calibri"/>
          <w:snapToGrid w:val="0"/>
          <w:color w:val="000000"/>
          <w:sz w:val="22"/>
          <w:szCs w:val="22"/>
          <w:lang w:eastAsia="cs-CZ"/>
        </w:rPr>
        <w:t>Dodavatel</w:t>
      </w:r>
      <w:r w:rsidR="00C3530B" w:rsidRPr="00A41332">
        <w:rPr>
          <w:rFonts w:ascii="Calibri" w:hAnsi="Calibri" w:cs="Calibri"/>
          <w:snapToGrid w:val="0"/>
          <w:color w:val="000000"/>
          <w:sz w:val="22"/>
          <w:szCs w:val="22"/>
          <w:lang w:eastAsia="cs-CZ"/>
        </w:rPr>
        <w:t>e</w:t>
      </w:r>
      <w:r w:rsidR="00E22563" w:rsidRPr="00A41332">
        <w:rPr>
          <w:rFonts w:ascii="Calibri" w:hAnsi="Calibri" w:cs="Calibri"/>
          <w:snapToGrid w:val="0"/>
          <w:color w:val="000000"/>
          <w:sz w:val="22"/>
          <w:szCs w:val="22"/>
          <w:lang w:eastAsia="cs-CZ"/>
        </w:rPr>
        <w:t xml:space="preserve"> uvedený v záhlaví této Smlouvy</w:t>
      </w:r>
      <w:r w:rsidR="00B43492" w:rsidRPr="00A41332">
        <w:rPr>
          <w:rFonts w:ascii="Calibri" w:hAnsi="Calibri" w:cs="Calibri"/>
          <w:snapToGrid w:val="0"/>
          <w:color w:val="000000"/>
          <w:sz w:val="22"/>
          <w:szCs w:val="22"/>
          <w:lang w:eastAsia="cs-CZ"/>
        </w:rPr>
        <w:t xml:space="preserve">. </w:t>
      </w:r>
      <w:r w:rsidR="00E22563" w:rsidRPr="00A41332">
        <w:rPr>
          <w:rFonts w:ascii="Calibri" w:hAnsi="Calibri" w:cs="Calibri"/>
          <w:snapToGrid w:val="0"/>
          <w:color w:val="000000"/>
          <w:sz w:val="22"/>
          <w:szCs w:val="22"/>
          <w:lang w:eastAsia="cs-CZ"/>
        </w:rPr>
        <w:t xml:space="preserve">Daňový doklad </w:t>
      </w:r>
      <w:r w:rsidR="00146144" w:rsidRPr="00A41332">
        <w:rPr>
          <w:rFonts w:ascii="Calibri" w:hAnsi="Calibri" w:cs="Calibri"/>
          <w:snapToGrid w:val="0"/>
          <w:color w:val="000000"/>
          <w:sz w:val="22"/>
          <w:szCs w:val="22"/>
          <w:lang w:eastAsia="cs-CZ"/>
        </w:rPr>
        <w:t>–</w:t>
      </w:r>
      <w:r w:rsidR="00E22563" w:rsidRPr="00A41332">
        <w:rPr>
          <w:rFonts w:ascii="Calibri" w:hAnsi="Calibri" w:cs="Calibri"/>
          <w:snapToGrid w:val="0"/>
          <w:color w:val="000000"/>
          <w:sz w:val="22"/>
          <w:szCs w:val="22"/>
          <w:lang w:eastAsia="cs-CZ"/>
        </w:rPr>
        <w:t xml:space="preserve"> f</w:t>
      </w:r>
      <w:r w:rsidR="00B43492" w:rsidRPr="00A41332">
        <w:rPr>
          <w:rFonts w:ascii="Calibri" w:hAnsi="Calibri" w:cs="Calibri"/>
          <w:snapToGrid w:val="0"/>
          <w:color w:val="000000"/>
          <w:sz w:val="22"/>
          <w:szCs w:val="22"/>
          <w:lang w:eastAsia="cs-CZ"/>
        </w:rPr>
        <w:t xml:space="preserve">akturu je </w:t>
      </w:r>
      <w:r w:rsidR="00F73A86">
        <w:rPr>
          <w:rFonts w:ascii="Calibri" w:hAnsi="Calibri" w:cs="Calibri"/>
          <w:snapToGrid w:val="0"/>
          <w:color w:val="000000"/>
          <w:sz w:val="22"/>
          <w:szCs w:val="22"/>
          <w:lang w:eastAsia="cs-CZ"/>
        </w:rPr>
        <w:t>Dodavatel</w:t>
      </w:r>
      <w:r w:rsidR="00B43492" w:rsidRPr="00A41332">
        <w:rPr>
          <w:rFonts w:ascii="Calibri" w:hAnsi="Calibri" w:cs="Calibri"/>
          <w:snapToGrid w:val="0"/>
          <w:color w:val="000000"/>
          <w:sz w:val="22"/>
          <w:szCs w:val="22"/>
          <w:lang w:eastAsia="cs-CZ"/>
        </w:rPr>
        <w:t xml:space="preserve"> oprávněn vystavit do </w:t>
      </w:r>
      <w:r w:rsidR="00E22563" w:rsidRPr="00A41332">
        <w:rPr>
          <w:rFonts w:ascii="Calibri" w:hAnsi="Calibri" w:cs="Calibri"/>
          <w:snapToGrid w:val="0"/>
          <w:color w:val="000000"/>
          <w:sz w:val="22"/>
          <w:szCs w:val="22"/>
          <w:lang w:eastAsia="cs-CZ"/>
        </w:rPr>
        <w:t>čtrnácti (</w:t>
      </w:r>
      <w:r w:rsidR="00B43492" w:rsidRPr="00A41332">
        <w:rPr>
          <w:rFonts w:ascii="Calibri" w:hAnsi="Calibri" w:cs="Calibri"/>
          <w:snapToGrid w:val="0"/>
          <w:color w:val="000000"/>
          <w:sz w:val="22"/>
          <w:szCs w:val="22"/>
          <w:lang w:eastAsia="cs-CZ"/>
        </w:rPr>
        <w:t>14</w:t>
      </w:r>
      <w:r w:rsidR="00E22563" w:rsidRPr="00A41332">
        <w:rPr>
          <w:rFonts w:ascii="Calibri" w:hAnsi="Calibri" w:cs="Calibri"/>
          <w:snapToGrid w:val="0"/>
          <w:color w:val="000000"/>
          <w:sz w:val="22"/>
          <w:szCs w:val="22"/>
          <w:lang w:eastAsia="cs-CZ"/>
        </w:rPr>
        <w:t>)</w:t>
      </w:r>
      <w:r w:rsidR="00B43492" w:rsidRPr="00A41332">
        <w:rPr>
          <w:rFonts w:ascii="Calibri" w:hAnsi="Calibri" w:cs="Calibri"/>
          <w:snapToGrid w:val="0"/>
          <w:color w:val="000000"/>
          <w:sz w:val="22"/>
          <w:szCs w:val="22"/>
          <w:lang w:eastAsia="cs-CZ"/>
        </w:rPr>
        <w:t xml:space="preserve"> </w:t>
      </w:r>
      <w:r w:rsidR="00910541" w:rsidRPr="00A41332">
        <w:rPr>
          <w:rFonts w:ascii="Calibri" w:hAnsi="Calibri" w:cs="Calibri"/>
          <w:snapToGrid w:val="0"/>
          <w:color w:val="000000"/>
          <w:sz w:val="22"/>
          <w:szCs w:val="22"/>
          <w:lang w:eastAsia="cs-CZ"/>
        </w:rPr>
        <w:t xml:space="preserve">kalendářních </w:t>
      </w:r>
      <w:r w:rsidR="00B43492" w:rsidRPr="00A41332">
        <w:rPr>
          <w:rFonts w:ascii="Calibri" w:hAnsi="Calibri" w:cs="Calibri"/>
          <w:snapToGrid w:val="0"/>
          <w:color w:val="000000"/>
          <w:sz w:val="22"/>
          <w:szCs w:val="22"/>
          <w:lang w:eastAsia="cs-CZ"/>
        </w:rPr>
        <w:t>dnů po splnění pod</w:t>
      </w:r>
      <w:r w:rsidR="00A41332" w:rsidRPr="00A41332">
        <w:rPr>
          <w:rFonts w:ascii="Calibri" w:hAnsi="Calibri" w:cs="Calibri"/>
          <w:snapToGrid w:val="0"/>
          <w:color w:val="000000"/>
          <w:sz w:val="22"/>
          <w:szCs w:val="22"/>
          <w:lang w:eastAsia="cs-CZ"/>
        </w:rPr>
        <w:t>mín</w:t>
      </w:r>
      <w:r w:rsidR="00B43492" w:rsidRPr="00A41332">
        <w:rPr>
          <w:rFonts w:ascii="Calibri" w:hAnsi="Calibri" w:cs="Calibri"/>
          <w:snapToGrid w:val="0"/>
          <w:color w:val="000000"/>
          <w:sz w:val="22"/>
          <w:szCs w:val="22"/>
          <w:lang w:eastAsia="cs-CZ"/>
        </w:rPr>
        <w:t>k</w:t>
      </w:r>
      <w:r w:rsidR="00A41332" w:rsidRPr="00A41332">
        <w:rPr>
          <w:rFonts w:ascii="Calibri" w:hAnsi="Calibri" w:cs="Calibri"/>
          <w:snapToGrid w:val="0"/>
          <w:color w:val="000000"/>
          <w:sz w:val="22"/>
          <w:szCs w:val="22"/>
          <w:lang w:eastAsia="cs-CZ"/>
        </w:rPr>
        <w:t>y</w:t>
      </w:r>
      <w:r w:rsidR="00B43492" w:rsidRPr="00A41332">
        <w:rPr>
          <w:rFonts w:ascii="Calibri" w:hAnsi="Calibri" w:cs="Calibri"/>
          <w:snapToGrid w:val="0"/>
          <w:color w:val="000000"/>
          <w:sz w:val="22"/>
          <w:szCs w:val="22"/>
          <w:lang w:eastAsia="cs-CZ"/>
        </w:rPr>
        <w:t xml:space="preserve"> uved</w:t>
      </w:r>
      <w:r w:rsidR="00A41332" w:rsidRPr="00A41332">
        <w:rPr>
          <w:rFonts w:ascii="Calibri" w:hAnsi="Calibri" w:cs="Calibri"/>
          <w:snapToGrid w:val="0"/>
          <w:color w:val="000000"/>
          <w:sz w:val="22"/>
          <w:szCs w:val="22"/>
          <w:lang w:eastAsia="cs-CZ"/>
        </w:rPr>
        <w:t>ené</w:t>
      </w:r>
      <w:r w:rsidR="00B43492" w:rsidRPr="00A41332">
        <w:rPr>
          <w:rFonts w:ascii="Calibri" w:hAnsi="Calibri" w:cs="Calibri"/>
          <w:snapToGrid w:val="0"/>
          <w:color w:val="000000"/>
          <w:sz w:val="22"/>
          <w:szCs w:val="22"/>
          <w:lang w:eastAsia="cs-CZ"/>
        </w:rPr>
        <w:t xml:space="preserve"> v čl</w:t>
      </w:r>
      <w:r w:rsidR="003F5645" w:rsidRPr="00A41332">
        <w:rPr>
          <w:rFonts w:ascii="Calibri" w:hAnsi="Calibri" w:cs="Calibri"/>
          <w:snapToGrid w:val="0"/>
          <w:color w:val="000000"/>
          <w:sz w:val="22"/>
          <w:szCs w:val="22"/>
          <w:lang w:eastAsia="cs-CZ"/>
        </w:rPr>
        <w:t>ánku</w:t>
      </w:r>
      <w:r w:rsidR="00B43492" w:rsidRPr="00A41332">
        <w:rPr>
          <w:rFonts w:ascii="Calibri" w:hAnsi="Calibri" w:cs="Calibri"/>
          <w:snapToGrid w:val="0"/>
          <w:color w:val="000000"/>
          <w:sz w:val="22"/>
          <w:szCs w:val="22"/>
          <w:lang w:eastAsia="cs-CZ"/>
        </w:rPr>
        <w:t xml:space="preserve"> </w:t>
      </w:r>
      <w:r w:rsidR="00702119" w:rsidRPr="00A41332">
        <w:rPr>
          <w:rFonts w:ascii="Calibri" w:hAnsi="Calibri" w:cs="Calibri"/>
          <w:snapToGrid w:val="0"/>
          <w:color w:val="000000"/>
          <w:sz w:val="22"/>
          <w:szCs w:val="22"/>
          <w:lang w:eastAsia="cs-CZ"/>
        </w:rPr>
        <w:t>4</w:t>
      </w:r>
      <w:r w:rsidR="00537697" w:rsidRPr="00A41332">
        <w:rPr>
          <w:rFonts w:ascii="Calibri" w:hAnsi="Calibri" w:cs="Calibri"/>
          <w:snapToGrid w:val="0"/>
          <w:color w:val="000000"/>
          <w:sz w:val="22"/>
          <w:szCs w:val="22"/>
          <w:lang w:eastAsia="cs-CZ"/>
        </w:rPr>
        <w:t xml:space="preserve">.5 </w:t>
      </w:r>
      <w:r w:rsidR="00A41332" w:rsidRPr="00A41332">
        <w:rPr>
          <w:rFonts w:ascii="Calibri" w:hAnsi="Calibri" w:cs="Calibri"/>
          <w:snapToGrid w:val="0"/>
          <w:color w:val="000000"/>
          <w:sz w:val="22"/>
          <w:szCs w:val="22"/>
          <w:lang w:eastAsia="cs-CZ"/>
        </w:rPr>
        <w:t>této</w:t>
      </w:r>
      <w:r w:rsidR="00537697" w:rsidRPr="00A41332">
        <w:rPr>
          <w:rFonts w:ascii="Calibri" w:hAnsi="Calibri" w:cs="Calibri"/>
          <w:snapToGrid w:val="0"/>
          <w:color w:val="000000"/>
          <w:sz w:val="22"/>
          <w:szCs w:val="22"/>
          <w:lang w:eastAsia="cs-CZ"/>
        </w:rPr>
        <w:t xml:space="preserve"> </w:t>
      </w:r>
      <w:r w:rsidR="00E22563" w:rsidRPr="00A41332">
        <w:rPr>
          <w:rFonts w:ascii="Calibri" w:hAnsi="Calibri" w:cs="Calibri"/>
          <w:snapToGrid w:val="0"/>
          <w:color w:val="000000"/>
          <w:sz w:val="22"/>
          <w:szCs w:val="22"/>
          <w:lang w:eastAsia="cs-CZ"/>
        </w:rPr>
        <w:t>S</w:t>
      </w:r>
      <w:r w:rsidR="00537697" w:rsidRPr="00A41332">
        <w:rPr>
          <w:rFonts w:ascii="Calibri" w:hAnsi="Calibri" w:cs="Calibri"/>
          <w:snapToGrid w:val="0"/>
          <w:color w:val="000000"/>
          <w:sz w:val="22"/>
          <w:szCs w:val="22"/>
          <w:lang w:eastAsia="cs-CZ"/>
        </w:rPr>
        <w:t>mlouvy</w:t>
      </w:r>
      <w:r w:rsidR="00B43492" w:rsidRPr="00A41332">
        <w:rPr>
          <w:rFonts w:ascii="Calibri" w:hAnsi="Calibri" w:cs="Calibri"/>
          <w:snapToGrid w:val="0"/>
          <w:color w:val="000000"/>
          <w:sz w:val="22"/>
          <w:szCs w:val="22"/>
          <w:lang w:eastAsia="cs-CZ"/>
        </w:rPr>
        <w:t>.</w:t>
      </w:r>
    </w:p>
    <w:p w14:paraId="4FD41F23" w14:textId="5FD5D570" w:rsidR="00B43492" w:rsidRPr="00A41332" w:rsidRDefault="00311895" w:rsidP="00A41332">
      <w:pPr>
        <w:pStyle w:val="StylLatinkaArialSloitArial10bPed0cm"/>
        <w:widowControl w:val="0"/>
        <w:tabs>
          <w:tab w:val="clear" w:pos="1531"/>
          <w:tab w:val="clear" w:pos="2325"/>
        </w:tabs>
        <w:spacing w:after="240" w:line="240" w:lineRule="auto"/>
        <w:ind w:left="567" w:hanging="567"/>
        <w:jc w:val="both"/>
        <w:rPr>
          <w:rFonts w:ascii="Calibri" w:hAnsi="Calibri" w:cs="Calibri"/>
          <w:snapToGrid w:val="0"/>
          <w:color w:val="000000"/>
          <w:sz w:val="22"/>
          <w:szCs w:val="22"/>
          <w:lang w:eastAsia="cs-CZ"/>
        </w:rPr>
      </w:pPr>
      <w:r w:rsidRPr="00A41332">
        <w:rPr>
          <w:rFonts w:ascii="Calibri" w:hAnsi="Calibri" w:cs="Calibri"/>
          <w:snapToGrid w:val="0"/>
          <w:color w:val="000000"/>
          <w:sz w:val="22"/>
          <w:szCs w:val="22"/>
          <w:lang w:eastAsia="cs-CZ"/>
        </w:rPr>
        <w:t>4</w:t>
      </w:r>
      <w:r w:rsidR="00B43492" w:rsidRPr="00A41332">
        <w:rPr>
          <w:rFonts w:ascii="Calibri" w:hAnsi="Calibri" w:cs="Calibri"/>
          <w:snapToGrid w:val="0"/>
          <w:color w:val="000000"/>
          <w:sz w:val="22"/>
          <w:szCs w:val="22"/>
          <w:lang w:eastAsia="cs-CZ"/>
        </w:rPr>
        <w:t>.7</w:t>
      </w:r>
      <w:r w:rsidR="00B43492" w:rsidRPr="00A41332">
        <w:rPr>
          <w:rFonts w:ascii="Calibri" w:hAnsi="Calibri" w:cs="Calibri"/>
          <w:snapToGrid w:val="0"/>
          <w:color w:val="000000"/>
          <w:sz w:val="22"/>
          <w:szCs w:val="22"/>
          <w:lang w:eastAsia="cs-CZ"/>
        </w:rPr>
        <w:tab/>
        <w:t>Daňový doklad – faktura musí obsahovat všechny náležitosti řádného účetního a daňového dokladu ve smyslu příslušných právních předpisů, zejména zákona č. 235/2004 Sb., o dani z přidané hodnoty</w:t>
      </w:r>
      <w:r w:rsidR="0044625B" w:rsidRPr="00A41332">
        <w:rPr>
          <w:rFonts w:ascii="Calibri" w:hAnsi="Calibri" w:cs="Calibri"/>
          <w:snapToGrid w:val="0"/>
          <w:color w:val="000000"/>
          <w:sz w:val="22"/>
          <w:szCs w:val="22"/>
          <w:lang w:eastAsia="cs-CZ"/>
        </w:rPr>
        <w:t xml:space="preserve">, </w:t>
      </w:r>
      <w:r w:rsidR="00B43492" w:rsidRPr="00A41332">
        <w:rPr>
          <w:rFonts w:ascii="Calibri" w:hAnsi="Calibri" w:cs="Calibri"/>
          <w:snapToGrid w:val="0"/>
          <w:color w:val="000000"/>
          <w:sz w:val="22"/>
          <w:szCs w:val="22"/>
          <w:lang w:eastAsia="cs-CZ"/>
        </w:rPr>
        <w:t>ve znění pozdějších předpisů.</w:t>
      </w:r>
      <w:r w:rsidR="0044625B" w:rsidRPr="00A41332">
        <w:rPr>
          <w:rFonts w:ascii="Calibri" w:hAnsi="Calibri" w:cs="Calibri"/>
          <w:snapToGrid w:val="0"/>
          <w:color w:val="000000"/>
          <w:sz w:val="22"/>
          <w:szCs w:val="22"/>
          <w:lang w:eastAsia="cs-CZ"/>
        </w:rPr>
        <w:t xml:space="preserve"> Součástí faktury musí být rovněž předávací protokol předvídaný v článku </w:t>
      </w:r>
      <w:r w:rsidR="002B6E9A" w:rsidRPr="00A41332">
        <w:rPr>
          <w:rFonts w:ascii="Calibri" w:hAnsi="Calibri" w:cs="Calibri"/>
          <w:snapToGrid w:val="0"/>
          <w:color w:val="000000"/>
          <w:sz w:val="22"/>
          <w:szCs w:val="22"/>
          <w:lang w:eastAsia="cs-CZ"/>
        </w:rPr>
        <w:t xml:space="preserve">4.5 </w:t>
      </w:r>
      <w:r w:rsidR="0044625B" w:rsidRPr="00A41332">
        <w:rPr>
          <w:rFonts w:ascii="Calibri" w:hAnsi="Calibri" w:cs="Calibri"/>
          <w:snapToGrid w:val="0"/>
          <w:color w:val="000000"/>
          <w:sz w:val="22"/>
          <w:szCs w:val="22"/>
          <w:lang w:eastAsia="cs-CZ"/>
        </w:rPr>
        <w:t xml:space="preserve">této Smlouvy. </w:t>
      </w:r>
      <w:r w:rsidR="00B43492" w:rsidRPr="00A41332">
        <w:rPr>
          <w:rFonts w:ascii="Calibri" w:hAnsi="Calibri" w:cs="Calibri"/>
          <w:snapToGrid w:val="0"/>
          <w:color w:val="000000"/>
          <w:sz w:val="22"/>
          <w:szCs w:val="22"/>
          <w:lang w:eastAsia="cs-CZ"/>
        </w:rPr>
        <w:t xml:space="preserve">V případě, že </w:t>
      </w:r>
      <w:r w:rsidR="00E22563" w:rsidRPr="00A41332">
        <w:rPr>
          <w:rFonts w:ascii="Calibri" w:hAnsi="Calibri" w:cs="Calibri"/>
          <w:snapToGrid w:val="0"/>
          <w:color w:val="000000"/>
          <w:sz w:val="22"/>
          <w:szCs w:val="22"/>
          <w:lang w:eastAsia="cs-CZ"/>
        </w:rPr>
        <w:t xml:space="preserve">daňový doklad </w:t>
      </w:r>
      <w:r w:rsidR="007142B5" w:rsidRPr="00A41332">
        <w:rPr>
          <w:rFonts w:ascii="Calibri" w:hAnsi="Calibri" w:cs="Calibri"/>
          <w:snapToGrid w:val="0"/>
          <w:color w:val="000000"/>
          <w:sz w:val="22"/>
          <w:szCs w:val="22"/>
          <w:lang w:eastAsia="cs-CZ"/>
        </w:rPr>
        <w:t>–</w:t>
      </w:r>
      <w:r w:rsidR="00E22563" w:rsidRPr="00A41332">
        <w:rPr>
          <w:rFonts w:ascii="Calibri" w:hAnsi="Calibri" w:cs="Calibri"/>
          <w:snapToGrid w:val="0"/>
          <w:color w:val="000000"/>
          <w:sz w:val="22"/>
          <w:szCs w:val="22"/>
          <w:lang w:eastAsia="cs-CZ"/>
        </w:rPr>
        <w:t xml:space="preserve"> </w:t>
      </w:r>
      <w:r w:rsidR="00B43492" w:rsidRPr="00A41332">
        <w:rPr>
          <w:rFonts w:ascii="Calibri" w:hAnsi="Calibri" w:cs="Calibri"/>
          <w:snapToGrid w:val="0"/>
          <w:color w:val="000000"/>
          <w:sz w:val="22"/>
          <w:szCs w:val="22"/>
          <w:lang w:eastAsia="cs-CZ"/>
        </w:rPr>
        <w:t xml:space="preserve">faktura nebude mít odpovídající náležitosti, je </w:t>
      </w:r>
      <w:r w:rsidR="00F15C4B" w:rsidRPr="00A41332">
        <w:rPr>
          <w:rFonts w:ascii="Calibri" w:hAnsi="Calibri" w:cs="Calibri"/>
          <w:snapToGrid w:val="0"/>
          <w:color w:val="000000"/>
          <w:sz w:val="22"/>
          <w:szCs w:val="22"/>
          <w:lang w:eastAsia="cs-CZ"/>
        </w:rPr>
        <w:t>Objednatel</w:t>
      </w:r>
      <w:r w:rsidR="00B43492" w:rsidRPr="00A41332">
        <w:rPr>
          <w:rFonts w:ascii="Calibri" w:hAnsi="Calibri" w:cs="Calibri"/>
          <w:snapToGrid w:val="0"/>
          <w:color w:val="000000"/>
          <w:sz w:val="22"/>
          <w:szCs w:val="22"/>
          <w:lang w:eastAsia="cs-CZ"/>
        </w:rPr>
        <w:t xml:space="preserve"> oprávněn vrátit </w:t>
      </w:r>
      <w:r w:rsidR="0044625B" w:rsidRPr="00A41332">
        <w:rPr>
          <w:rFonts w:ascii="Calibri" w:hAnsi="Calibri" w:cs="Calibri"/>
          <w:snapToGrid w:val="0"/>
          <w:color w:val="000000"/>
          <w:sz w:val="22"/>
          <w:szCs w:val="22"/>
          <w:lang w:eastAsia="cs-CZ"/>
        </w:rPr>
        <w:t xml:space="preserve">daňový doklad – fakturu </w:t>
      </w:r>
      <w:r w:rsidR="00B43492" w:rsidRPr="00A41332">
        <w:rPr>
          <w:rFonts w:ascii="Calibri" w:hAnsi="Calibri" w:cs="Calibri"/>
          <w:snapToGrid w:val="0"/>
          <w:color w:val="000000"/>
          <w:sz w:val="22"/>
          <w:szCs w:val="22"/>
          <w:lang w:eastAsia="cs-CZ"/>
        </w:rPr>
        <w:t xml:space="preserve">ve lhůtě splatnosti zpět </w:t>
      </w:r>
      <w:r w:rsidR="00F73A86">
        <w:rPr>
          <w:rFonts w:ascii="Calibri" w:hAnsi="Calibri" w:cs="Calibri"/>
          <w:snapToGrid w:val="0"/>
          <w:color w:val="000000"/>
          <w:sz w:val="22"/>
          <w:szCs w:val="22"/>
          <w:lang w:eastAsia="cs-CZ"/>
        </w:rPr>
        <w:t>Dodavatel</w:t>
      </w:r>
      <w:r w:rsidR="00E22563" w:rsidRPr="00A41332">
        <w:rPr>
          <w:rFonts w:ascii="Calibri" w:hAnsi="Calibri" w:cs="Calibri"/>
          <w:snapToGrid w:val="0"/>
          <w:color w:val="000000"/>
          <w:sz w:val="22"/>
          <w:szCs w:val="22"/>
          <w:lang w:eastAsia="cs-CZ"/>
        </w:rPr>
        <w:t>i</w:t>
      </w:r>
      <w:r w:rsidR="00B43492" w:rsidRPr="00A41332">
        <w:rPr>
          <w:rFonts w:ascii="Calibri" w:hAnsi="Calibri" w:cs="Calibri"/>
          <w:snapToGrid w:val="0"/>
          <w:color w:val="000000"/>
          <w:sz w:val="22"/>
          <w:szCs w:val="22"/>
          <w:lang w:eastAsia="cs-CZ"/>
        </w:rPr>
        <w:t xml:space="preserve"> k doplnění, aniž se tak dostane do prodlení se splatností. Lhůta splatnosti </w:t>
      </w:r>
      <w:r w:rsidR="00E22563" w:rsidRPr="00A41332">
        <w:rPr>
          <w:rFonts w:ascii="Calibri" w:hAnsi="Calibri" w:cs="Calibri"/>
          <w:snapToGrid w:val="0"/>
          <w:color w:val="000000"/>
          <w:sz w:val="22"/>
          <w:szCs w:val="22"/>
          <w:lang w:eastAsia="cs-CZ"/>
        </w:rPr>
        <w:t xml:space="preserve">daňového dokladu – faktury </w:t>
      </w:r>
      <w:r w:rsidR="00B43492" w:rsidRPr="00A41332">
        <w:rPr>
          <w:rFonts w:ascii="Calibri" w:hAnsi="Calibri" w:cs="Calibri"/>
          <w:snapToGrid w:val="0"/>
          <w:color w:val="000000"/>
          <w:sz w:val="22"/>
          <w:szCs w:val="22"/>
          <w:lang w:eastAsia="cs-CZ"/>
        </w:rPr>
        <w:t>počíná běžet znovu od opětovného doručení</w:t>
      </w:r>
      <w:r w:rsidR="00E22563" w:rsidRPr="00A41332">
        <w:rPr>
          <w:rFonts w:ascii="Calibri" w:hAnsi="Calibri" w:cs="Calibri"/>
          <w:snapToGrid w:val="0"/>
          <w:color w:val="000000"/>
          <w:sz w:val="22"/>
          <w:szCs w:val="22"/>
          <w:lang w:eastAsia="cs-CZ"/>
        </w:rPr>
        <w:t>,</w:t>
      </w:r>
      <w:r w:rsidR="00B43492" w:rsidRPr="00A41332">
        <w:rPr>
          <w:rFonts w:ascii="Calibri" w:hAnsi="Calibri" w:cs="Calibri"/>
          <w:snapToGrid w:val="0"/>
          <w:color w:val="000000"/>
          <w:sz w:val="22"/>
          <w:szCs w:val="22"/>
          <w:lang w:eastAsia="cs-CZ"/>
        </w:rPr>
        <w:t xml:space="preserve"> náležitě doplněné</w:t>
      </w:r>
      <w:r w:rsidR="00E22563" w:rsidRPr="00A41332">
        <w:rPr>
          <w:rFonts w:ascii="Calibri" w:hAnsi="Calibri" w:cs="Calibri"/>
          <w:snapToGrid w:val="0"/>
          <w:color w:val="000000"/>
          <w:sz w:val="22"/>
          <w:szCs w:val="22"/>
          <w:lang w:eastAsia="cs-CZ"/>
        </w:rPr>
        <w:t>ho</w:t>
      </w:r>
      <w:r w:rsidR="00B43492" w:rsidRPr="00A41332">
        <w:rPr>
          <w:rFonts w:ascii="Calibri" w:hAnsi="Calibri" w:cs="Calibri"/>
          <w:snapToGrid w:val="0"/>
          <w:color w:val="000000"/>
          <w:sz w:val="22"/>
          <w:szCs w:val="22"/>
          <w:lang w:eastAsia="cs-CZ"/>
        </w:rPr>
        <w:t xml:space="preserve"> či opravené</w:t>
      </w:r>
      <w:r w:rsidR="00E22563" w:rsidRPr="00A41332">
        <w:rPr>
          <w:rFonts w:ascii="Calibri" w:hAnsi="Calibri" w:cs="Calibri"/>
          <w:snapToGrid w:val="0"/>
          <w:color w:val="000000"/>
          <w:sz w:val="22"/>
          <w:szCs w:val="22"/>
          <w:lang w:eastAsia="cs-CZ"/>
        </w:rPr>
        <w:t>ho</w:t>
      </w:r>
      <w:r w:rsidR="00B43492" w:rsidRPr="00A41332">
        <w:rPr>
          <w:rFonts w:ascii="Calibri" w:hAnsi="Calibri" w:cs="Calibri"/>
          <w:snapToGrid w:val="0"/>
          <w:color w:val="000000"/>
          <w:sz w:val="22"/>
          <w:szCs w:val="22"/>
          <w:lang w:eastAsia="cs-CZ"/>
        </w:rPr>
        <w:t xml:space="preserve"> </w:t>
      </w:r>
      <w:r w:rsidR="00C05B03" w:rsidRPr="00A41332">
        <w:rPr>
          <w:rFonts w:ascii="Calibri" w:hAnsi="Calibri" w:cs="Calibri"/>
          <w:snapToGrid w:val="0"/>
          <w:color w:val="000000"/>
          <w:sz w:val="22"/>
          <w:szCs w:val="22"/>
          <w:lang w:eastAsia="cs-CZ"/>
        </w:rPr>
        <w:t>Objednateli</w:t>
      </w:r>
      <w:r w:rsidR="00B43492" w:rsidRPr="00A41332">
        <w:rPr>
          <w:rFonts w:ascii="Calibri" w:hAnsi="Calibri" w:cs="Calibri"/>
          <w:snapToGrid w:val="0"/>
          <w:color w:val="000000"/>
          <w:sz w:val="22"/>
          <w:szCs w:val="22"/>
          <w:lang w:eastAsia="cs-CZ"/>
        </w:rPr>
        <w:t>.</w:t>
      </w:r>
    </w:p>
    <w:p w14:paraId="17BB6E5D" w14:textId="6302049E" w:rsidR="00B43492" w:rsidRPr="00A41332" w:rsidRDefault="00311895" w:rsidP="00A41332">
      <w:pPr>
        <w:pStyle w:val="StylLatinkaArialSloitArial10bPed0cm"/>
        <w:widowControl w:val="0"/>
        <w:tabs>
          <w:tab w:val="clear" w:pos="1531"/>
          <w:tab w:val="clear" w:pos="2325"/>
        </w:tabs>
        <w:spacing w:after="240" w:line="240" w:lineRule="auto"/>
        <w:ind w:left="567" w:hanging="567"/>
        <w:jc w:val="both"/>
        <w:rPr>
          <w:rFonts w:ascii="Calibri" w:hAnsi="Calibri" w:cs="Calibri"/>
          <w:snapToGrid w:val="0"/>
          <w:color w:val="000000"/>
          <w:sz w:val="22"/>
          <w:szCs w:val="22"/>
          <w:lang w:eastAsia="cs-CZ"/>
        </w:rPr>
      </w:pPr>
      <w:r w:rsidRPr="00A41332">
        <w:rPr>
          <w:rFonts w:ascii="Calibri" w:hAnsi="Calibri" w:cs="Calibri"/>
          <w:snapToGrid w:val="0"/>
          <w:color w:val="000000"/>
          <w:sz w:val="22"/>
          <w:szCs w:val="22"/>
          <w:lang w:eastAsia="cs-CZ"/>
        </w:rPr>
        <w:t>4</w:t>
      </w:r>
      <w:r w:rsidR="00B43492" w:rsidRPr="00A41332">
        <w:rPr>
          <w:rFonts w:ascii="Calibri" w:hAnsi="Calibri" w:cs="Calibri"/>
          <w:snapToGrid w:val="0"/>
          <w:color w:val="000000"/>
          <w:sz w:val="22"/>
          <w:szCs w:val="22"/>
          <w:lang w:eastAsia="cs-CZ"/>
        </w:rPr>
        <w:t>.8</w:t>
      </w:r>
      <w:r w:rsidR="00B43492" w:rsidRPr="00A41332">
        <w:rPr>
          <w:rFonts w:ascii="Calibri" w:hAnsi="Calibri" w:cs="Calibri"/>
          <w:snapToGrid w:val="0"/>
          <w:color w:val="000000"/>
          <w:sz w:val="22"/>
          <w:szCs w:val="22"/>
          <w:lang w:eastAsia="cs-CZ"/>
        </w:rPr>
        <w:tab/>
        <w:t xml:space="preserve">Splatnost daňového dokladu </w:t>
      </w:r>
      <w:r w:rsidR="00E00610" w:rsidRPr="00A41332">
        <w:rPr>
          <w:rFonts w:ascii="Calibri" w:hAnsi="Calibri" w:cs="Calibri"/>
          <w:snapToGrid w:val="0"/>
          <w:color w:val="000000"/>
          <w:sz w:val="22"/>
          <w:szCs w:val="22"/>
          <w:lang w:eastAsia="cs-CZ"/>
        </w:rPr>
        <w:t>–</w:t>
      </w:r>
      <w:r w:rsidR="00E22563" w:rsidRPr="00A41332">
        <w:rPr>
          <w:rFonts w:ascii="Calibri" w:hAnsi="Calibri" w:cs="Calibri"/>
          <w:snapToGrid w:val="0"/>
          <w:color w:val="000000"/>
          <w:sz w:val="22"/>
          <w:szCs w:val="22"/>
          <w:lang w:eastAsia="cs-CZ"/>
        </w:rPr>
        <w:t xml:space="preserve"> </w:t>
      </w:r>
      <w:r w:rsidR="00B43492" w:rsidRPr="00A41332">
        <w:rPr>
          <w:rFonts w:ascii="Calibri" w:hAnsi="Calibri" w:cs="Calibri"/>
          <w:snapToGrid w:val="0"/>
          <w:color w:val="000000"/>
          <w:sz w:val="22"/>
          <w:szCs w:val="22"/>
          <w:lang w:eastAsia="cs-CZ"/>
        </w:rPr>
        <w:t xml:space="preserve">faktury je </w:t>
      </w:r>
      <w:r w:rsidR="00E22563" w:rsidRPr="00A41332">
        <w:rPr>
          <w:rFonts w:ascii="Calibri" w:hAnsi="Calibri" w:cs="Calibri"/>
          <w:snapToGrid w:val="0"/>
          <w:color w:val="000000"/>
          <w:sz w:val="22"/>
          <w:szCs w:val="22"/>
          <w:lang w:eastAsia="cs-CZ"/>
        </w:rPr>
        <w:t>třicet (</w:t>
      </w:r>
      <w:r w:rsidR="00B43492" w:rsidRPr="00A41332">
        <w:rPr>
          <w:rFonts w:ascii="Calibri" w:hAnsi="Calibri" w:cs="Calibri"/>
          <w:snapToGrid w:val="0"/>
          <w:color w:val="000000"/>
          <w:sz w:val="22"/>
          <w:szCs w:val="22"/>
          <w:lang w:eastAsia="cs-CZ"/>
        </w:rPr>
        <w:t>30</w:t>
      </w:r>
      <w:r w:rsidR="00E22563" w:rsidRPr="00A41332">
        <w:rPr>
          <w:rFonts w:ascii="Calibri" w:hAnsi="Calibri" w:cs="Calibri"/>
          <w:snapToGrid w:val="0"/>
          <w:color w:val="000000"/>
          <w:sz w:val="22"/>
          <w:szCs w:val="22"/>
          <w:lang w:eastAsia="cs-CZ"/>
        </w:rPr>
        <w:t>)</w:t>
      </w:r>
      <w:r w:rsidR="00B43492" w:rsidRPr="00A41332">
        <w:rPr>
          <w:rFonts w:ascii="Calibri" w:hAnsi="Calibri" w:cs="Calibri"/>
          <w:snapToGrid w:val="0"/>
          <w:color w:val="000000"/>
          <w:sz w:val="22"/>
          <w:szCs w:val="22"/>
          <w:lang w:eastAsia="cs-CZ"/>
        </w:rPr>
        <w:t xml:space="preserve"> </w:t>
      </w:r>
      <w:r w:rsidR="00910541" w:rsidRPr="00A41332">
        <w:rPr>
          <w:rFonts w:ascii="Calibri" w:hAnsi="Calibri" w:cs="Calibri"/>
          <w:snapToGrid w:val="0"/>
          <w:color w:val="000000"/>
          <w:sz w:val="22"/>
          <w:szCs w:val="22"/>
          <w:lang w:eastAsia="cs-CZ"/>
        </w:rPr>
        <w:t xml:space="preserve">kalendářních </w:t>
      </w:r>
      <w:r w:rsidR="00B43492" w:rsidRPr="00A41332">
        <w:rPr>
          <w:rFonts w:ascii="Calibri" w:hAnsi="Calibri" w:cs="Calibri"/>
          <w:snapToGrid w:val="0"/>
          <w:color w:val="000000"/>
          <w:sz w:val="22"/>
          <w:szCs w:val="22"/>
          <w:lang w:eastAsia="cs-CZ"/>
        </w:rPr>
        <w:t xml:space="preserve">dnů ode dne jeho doručení </w:t>
      </w:r>
      <w:r w:rsidR="00C05B03" w:rsidRPr="00A41332">
        <w:rPr>
          <w:rFonts w:ascii="Calibri" w:hAnsi="Calibri" w:cs="Calibri"/>
          <w:snapToGrid w:val="0"/>
          <w:color w:val="000000"/>
          <w:sz w:val="22"/>
          <w:szCs w:val="22"/>
          <w:lang w:eastAsia="cs-CZ"/>
        </w:rPr>
        <w:t>Objednateli</w:t>
      </w:r>
      <w:r w:rsidR="00B43492" w:rsidRPr="00A41332">
        <w:rPr>
          <w:rFonts w:ascii="Calibri" w:hAnsi="Calibri" w:cs="Calibri"/>
          <w:snapToGrid w:val="0"/>
          <w:color w:val="000000"/>
          <w:sz w:val="22"/>
          <w:szCs w:val="22"/>
          <w:lang w:eastAsia="cs-CZ"/>
        </w:rPr>
        <w:t xml:space="preserve">. </w:t>
      </w:r>
      <w:r w:rsidR="00E22563" w:rsidRPr="00A41332">
        <w:rPr>
          <w:rFonts w:ascii="Calibri" w:hAnsi="Calibri" w:cs="Calibri"/>
          <w:snapToGrid w:val="0"/>
          <w:color w:val="000000"/>
          <w:sz w:val="22"/>
          <w:szCs w:val="22"/>
          <w:lang w:eastAsia="cs-CZ"/>
        </w:rPr>
        <w:t xml:space="preserve">Daňový doklad </w:t>
      </w:r>
      <w:r w:rsidR="00E00610" w:rsidRPr="00A41332">
        <w:rPr>
          <w:rFonts w:ascii="Calibri" w:hAnsi="Calibri" w:cs="Calibri"/>
          <w:snapToGrid w:val="0"/>
          <w:color w:val="000000"/>
          <w:sz w:val="22"/>
          <w:szCs w:val="22"/>
          <w:lang w:eastAsia="cs-CZ"/>
        </w:rPr>
        <w:t>–</w:t>
      </w:r>
      <w:r w:rsidR="00E22563" w:rsidRPr="00A41332">
        <w:rPr>
          <w:rFonts w:ascii="Calibri" w:hAnsi="Calibri" w:cs="Calibri"/>
          <w:snapToGrid w:val="0"/>
          <w:color w:val="000000"/>
          <w:sz w:val="22"/>
          <w:szCs w:val="22"/>
          <w:lang w:eastAsia="cs-CZ"/>
        </w:rPr>
        <w:t xml:space="preserve"> f</w:t>
      </w:r>
      <w:r w:rsidR="00B43492" w:rsidRPr="00A41332">
        <w:rPr>
          <w:rFonts w:ascii="Calibri" w:hAnsi="Calibri" w:cs="Calibri"/>
          <w:snapToGrid w:val="0"/>
          <w:color w:val="000000"/>
          <w:sz w:val="22"/>
          <w:szCs w:val="22"/>
          <w:lang w:eastAsia="cs-CZ"/>
        </w:rPr>
        <w:t xml:space="preserve">akturu je </w:t>
      </w:r>
      <w:r w:rsidR="00F73A86">
        <w:rPr>
          <w:rFonts w:ascii="Calibri" w:hAnsi="Calibri" w:cs="Calibri"/>
          <w:snapToGrid w:val="0"/>
          <w:color w:val="000000"/>
          <w:sz w:val="22"/>
          <w:szCs w:val="22"/>
          <w:lang w:eastAsia="cs-CZ"/>
        </w:rPr>
        <w:t>Dodavatel</w:t>
      </w:r>
      <w:r w:rsidR="00B43492" w:rsidRPr="00A41332">
        <w:rPr>
          <w:rFonts w:ascii="Calibri" w:hAnsi="Calibri" w:cs="Calibri"/>
          <w:snapToGrid w:val="0"/>
          <w:color w:val="000000"/>
          <w:sz w:val="22"/>
          <w:szCs w:val="22"/>
          <w:lang w:eastAsia="cs-CZ"/>
        </w:rPr>
        <w:t xml:space="preserve"> povinen doručit na </w:t>
      </w:r>
      <w:r w:rsidR="003B4025" w:rsidRPr="00A41332">
        <w:rPr>
          <w:rFonts w:ascii="Calibri" w:hAnsi="Calibri" w:cs="Calibri"/>
          <w:snapToGrid w:val="0"/>
          <w:color w:val="000000"/>
          <w:sz w:val="22"/>
          <w:szCs w:val="22"/>
          <w:lang w:eastAsia="cs-CZ"/>
        </w:rPr>
        <w:t xml:space="preserve">adresu </w:t>
      </w:r>
      <w:r w:rsidR="00C3530B" w:rsidRPr="00A41332">
        <w:rPr>
          <w:rFonts w:ascii="Calibri" w:hAnsi="Calibri" w:cs="Calibri"/>
          <w:snapToGrid w:val="0"/>
          <w:color w:val="000000"/>
          <w:sz w:val="22"/>
          <w:szCs w:val="22"/>
          <w:lang w:eastAsia="cs-CZ"/>
        </w:rPr>
        <w:t>Objednatele</w:t>
      </w:r>
      <w:r w:rsidR="009904A1" w:rsidRPr="00A41332">
        <w:rPr>
          <w:rFonts w:ascii="Calibri" w:hAnsi="Calibri" w:cs="Calibri"/>
          <w:snapToGrid w:val="0"/>
          <w:color w:val="000000"/>
          <w:sz w:val="22"/>
          <w:szCs w:val="22"/>
          <w:lang w:eastAsia="cs-CZ"/>
        </w:rPr>
        <w:t xml:space="preserve"> uvedenou v záhlaví této </w:t>
      </w:r>
      <w:r w:rsidR="003B4025" w:rsidRPr="00A41332">
        <w:rPr>
          <w:rFonts w:ascii="Calibri" w:hAnsi="Calibri" w:cs="Calibri"/>
          <w:snapToGrid w:val="0"/>
          <w:color w:val="000000"/>
          <w:sz w:val="22"/>
          <w:szCs w:val="22"/>
          <w:lang w:eastAsia="cs-CZ"/>
        </w:rPr>
        <w:t>S</w:t>
      </w:r>
      <w:r w:rsidR="009904A1" w:rsidRPr="00A41332">
        <w:rPr>
          <w:rFonts w:ascii="Calibri" w:hAnsi="Calibri" w:cs="Calibri"/>
          <w:snapToGrid w:val="0"/>
          <w:color w:val="000000"/>
          <w:sz w:val="22"/>
          <w:szCs w:val="22"/>
          <w:lang w:eastAsia="cs-CZ"/>
        </w:rPr>
        <w:t>mlouvy</w:t>
      </w:r>
      <w:r w:rsidR="00B43492" w:rsidRPr="00A41332">
        <w:rPr>
          <w:rFonts w:ascii="Calibri" w:hAnsi="Calibri" w:cs="Calibri"/>
          <w:snapToGrid w:val="0"/>
          <w:color w:val="000000"/>
          <w:sz w:val="22"/>
          <w:szCs w:val="22"/>
          <w:lang w:eastAsia="cs-CZ"/>
        </w:rPr>
        <w:t xml:space="preserve">. Jiné doručení nebude považováno za řádné s tím, že </w:t>
      </w:r>
      <w:r w:rsidR="00C05B03" w:rsidRPr="00A41332">
        <w:rPr>
          <w:rFonts w:ascii="Calibri" w:hAnsi="Calibri" w:cs="Calibri"/>
          <w:snapToGrid w:val="0"/>
          <w:color w:val="000000"/>
          <w:sz w:val="22"/>
          <w:szCs w:val="22"/>
          <w:lang w:eastAsia="cs-CZ"/>
        </w:rPr>
        <w:t>Objednateli</w:t>
      </w:r>
      <w:r w:rsidR="00B43492" w:rsidRPr="00A41332">
        <w:rPr>
          <w:rFonts w:ascii="Calibri" w:hAnsi="Calibri" w:cs="Calibri"/>
          <w:snapToGrid w:val="0"/>
          <w:color w:val="000000"/>
          <w:sz w:val="22"/>
          <w:szCs w:val="22"/>
          <w:lang w:eastAsia="cs-CZ"/>
        </w:rPr>
        <w:t xml:space="preserve"> nevznikne povinnost </w:t>
      </w:r>
      <w:r w:rsidR="003B4025" w:rsidRPr="00A41332">
        <w:rPr>
          <w:rFonts w:ascii="Calibri" w:hAnsi="Calibri" w:cs="Calibri"/>
          <w:snapToGrid w:val="0"/>
          <w:color w:val="000000"/>
          <w:sz w:val="22"/>
          <w:szCs w:val="22"/>
          <w:lang w:eastAsia="cs-CZ"/>
        </w:rPr>
        <w:t xml:space="preserve">daňový doklad </w:t>
      </w:r>
      <w:r w:rsidR="00E00610" w:rsidRPr="00A41332">
        <w:rPr>
          <w:rFonts w:ascii="Calibri" w:hAnsi="Calibri" w:cs="Calibri"/>
          <w:snapToGrid w:val="0"/>
          <w:color w:val="000000"/>
          <w:sz w:val="22"/>
          <w:szCs w:val="22"/>
          <w:lang w:eastAsia="cs-CZ"/>
        </w:rPr>
        <w:t>–</w:t>
      </w:r>
      <w:r w:rsidR="002B6E9A" w:rsidRPr="00A41332">
        <w:rPr>
          <w:rFonts w:ascii="Calibri" w:hAnsi="Calibri" w:cs="Calibri"/>
          <w:snapToGrid w:val="0"/>
          <w:color w:val="000000"/>
          <w:sz w:val="22"/>
          <w:szCs w:val="22"/>
          <w:lang w:eastAsia="cs-CZ"/>
        </w:rPr>
        <w:t xml:space="preserve"> </w:t>
      </w:r>
      <w:r w:rsidR="00B43492" w:rsidRPr="00A41332">
        <w:rPr>
          <w:rFonts w:ascii="Calibri" w:hAnsi="Calibri" w:cs="Calibri"/>
          <w:snapToGrid w:val="0"/>
          <w:color w:val="000000"/>
          <w:sz w:val="22"/>
          <w:szCs w:val="22"/>
          <w:lang w:eastAsia="cs-CZ"/>
        </w:rPr>
        <w:t>fakturu doručenou jiným způsobem uhradit.</w:t>
      </w:r>
    </w:p>
    <w:p w14:paraId="0C85A7CD" w14:textId="1D2F93D2" w:rsidR="00B43492" w:rsidRPr="00AE034D" w:rsidRDefault="00311895" w:rsidP="00A41332">
      <w:pPr>
        <w:pStyle w:val="StylLatinkaArialSloitArial10bPed0cm"/>
        <w:widowControl w:val="0"/>
        <w:tabs>
          <w:tab w:val="clear" w:pos="1531"/>
          <w:tab w:val="clear" w:pos="2325"/>
        </w:tabs>
        <w:spacing w:after="240" w:line="240" w:lineRule="auto"/>
        <w:ind w:left="567" w:hanging="567"/>
        <w:jc w:val="both"/>
        <w:rPr>
          <w:rFonts w:ascii="Calibri" w:hAnsi="Calibri" w:cs="Calibri"/>
          <w:snapToGrid w:val="0"/>
          <w:color w:val="000000"/>
          <w:sz w:val="22"/>
          <w:szCs w:val="22"/>
          <w:lang w:eastAsia="cs-CZ"/>
        </w:rPr>
      </w:pPr>
      <w:r w:rsidRPr="00A41332">
        <w:rPr>
          <w:rFonts w:ascii="Calibri" w:hAnsi="Calibri" w:cs="Calibri"/>
          <w:snapToGrid w:val="0"/>
          <w:color w:val="000000"/>
          <w:sz w:val="22"/>
          <w:szCs w:val="22"/>
          <w:lang w:eastAsia="cs-CZ"/>
        </w:rPr>
        <w:t>4</w:t>
      </w:r>
      <w:r w:rsidR="00B43492" w:rsidRPr="00A41332">
        <w:rPr>
          <w:rFonts w:ascii="Calibri" w:hAnsi="Calibri" w:cs="Calibri"/>
          <w:snapToGrid w:val="0"/>
          <w:color w:val="000000"/>
          <w:sz w:val="22"/>
          <w:szCs w:val="22"/>
          <w:lang w:eastAsia="cs-CZ"/>
        </w:rPr>
        <w:t xml:space="preserve">.9 </w:t>
      </w:r>
      <w:r w:rsidR="00B43492" w:rsidRPr="00A41332">
        <w:rPr>
          <w:rFonts w:ascii="Calibri" w:hAnsi="Calibri" w:cs="Calibri"/>
          <w:snapToGrid w:val="0"/>
          <w:color w:val="000000"/>
          <w:sz w:val="22"/>
          <w:szCs w:val="22"/>
          <w:lang w:eastAsia="cs-CZ"/>
        </w:rPr>
        <w:tab/>
      </w:r>
      <w:r w:rsidR="00B43492" w:rsidRPr="00AE034D">
        <w:rPr>
          <w:rFonts w:ascii="Calibri" w:hAnsi="Calibri" w:cs="Calibri"/>
          <w:snapToGrid w:val="0"/>
          <w:color w:val="000000"/>
          <w:sz w:val="22"/>
          <w:szCs w:val="22"/>
          <w:lang w:eastAsia="cs-CZ"/>
        </w:rPr>
        <w:t xml:space="preserve">Zjistí-li </w:t>
      </w:r>
      <w:r w:rsidR="00F15C4B" w:rsidRPr="00AE034D">
        <w:rPr>
          <w:rFonts w:ascii="Calibri" w:hAnsi="Calibri" w:cs="Calibri"/>
          <w:snapToGrid w:val="0"/>
          <w:color w:val="000000"/>
          <w:sz w:val="22"/>
          <w:szCs w:val="22"/>
          <w:lang w:eastAsia="cs-CZ"/>
        </w:rPr>
        <w:t>Objednatel</w:t>
      </w:r>
      <w:r w:rsidR="00B43492" w:rsidRPr="00AE034D">
        <w:rPr>
          <w:rFonts w:ascii="Calibri" w:hAnsi="Calibri" w:cs="Calibri"/>
          <w:snapToGrid w:val="0"/>
          <w:color w:val="000000"/>
          <w:sz w:val="22"/>
          <w:szCs w:val="22"/>
          <w:lang w:eastAsia="cs-CZ"/>
        </w:rPr>
        <w:t xml:space="preserve"> ve lhůtě splatnosti u předaného a převzatého </w:t>
      </w:r>
      <w:r w:rsidR="00B85AA0" w:rsidRPr="00AE034D">
        <w:rPr>
          <w:rFonts w:ascii="Calibri" w:hAnsi="Calibri" w:cs="Calibri"/>
          <w:snapToGrid w:val="0"/>
          <w:color w:val="000000"/>
          <w:sz w:val="22"/>
          <w:szCs w:val="22"/>
          <w:lang w:eastAsia="cs-CZ"/>
        </w:rPr>
        <w:t>Díla</w:t>
      </w:r>
      <w:r w:rsidR="00B43492" w:rsidRPr="00AE034D">
        <w:rPr>
          <w:rFonts w:ascii="Calibri" w:hAnsi="Calibri" w:cs="Calibri"/>
          <w:snapToGrid w:val="0"/>
          <w:color w:val="000000"/>
          <w:sz w:val="22"/>
          <w:szCs w:val="22"/>
          <w:lang w:eastAsia="cs-CZ"/>
        </w:rPr>
        <w:t xml:space="preserve"> nebo jeho části vady plnění, je oprávněn </w:t>
      </w:r>
      <w:r w:rsidR="00F73A86">
        <w:rPr>
          <w:rFonts w:ascii="Calibri" w:hAnsi="Calibri" w:cs="Calibri"/>
          <w:snapToGrid w:val="0"/>
          <w:color w:val="000000"/>
          <w:sz w:val="22"/>
          <w:szCs w:val="22"/>
          <w:lang w:eastAsia="cs-CZ"/>
        </w:rPr>
        <w:t>Dodavatel</w:t>
      </w:r>
      <w:r w:rsidR="002B6E9A" w:rsidRPr="00AE034D">
        <w:rPr>
          <w:rFonts w:ascii="Calibri" w:hAnsi="Calibri" w:cs="Calibri"/>
          <w:snapToGrid w:val="0"/>
          <w:color w:val="000000"/>
          <w:sz w:val="22"/>
          <w:szCs w:val="22"/>
          <w:lang w:eastAsia="cs-CZ"/>
        </w:rPr>
        <w:t>i</w:t>
      </w:r>
      <w:r w:rsidR="00B43492" w:rsidRPr="00AE034D">
        <w:rPr>
          <w:rFonts w:ascii="Calibri" w:hAnsi="Calibri" w:cs="Calibri"/>
          <w:snapToGrid w:val="0"/>
          <w:color w:val="000000"/>
          <w:sz w:val="22"/>
          <w:szCs w:val="22"/>
          <w:lang w:eastAsia="cs-CZ"/>
        </w:rPr>
        <w:t xml:space="preserve"> daňový doklad </w:t>
      </w:r>
      <w:r w:rsidR="00E00610" w:rsidRPr="00A41332">
        <w:rPr>
          <w:rFonts w:ascii="Calibri" w:hAnsi="Calibri" w:cs="Calibri"/>
          <w:snapToGrid w:val="0"/>
          <w:color w:val="000000"/>
          <w:sz w:val="22"/>
          <w:szCs w:val="22"/>
          <w:lang w:eastAsia="cs-CZ"/>
        </w:rPr>
        <w:t>–</w:t>
      </w:r>
      <w:r w:rsidR="003B4025" w:rsidRPr="00AE034D">
        <w:rPr>
          <w:rFonts w:ascii="Calibri" w:hAnsi="Calibri" w:cs="Calibri"/>
          <w:snapToGrid w:val="0"/>
          <w:color w:val="000000"/>
          <w:sz w:val="22"/>
          <w:szCs w:val="22"/>
          <w:lang w:eastAsia="cs-CZ"/>
        </w:rPr>
        <w:t xml:space="preserve"> </w:t>
      </w:r>
      <w:r w:rsidR="00B43492" w:rsidRPr="00AE034D">
        <w:rPr>
          <w:rFonts w:ascii="Calibri" w:hAnsi="Calibri" w:cs="Calibri"/>
          <w:snapToGrid w:val="0"/>
          <w:color w:val="000000"/>
          <w:sz w:val="22"/>
          <w:szCs w:val="22"/>
          <w:lang w:eastAsia="cs-CZ"/>
        </w:rPr>
        <w:t xml:space="preserve">fakturu vrátit a příslušnou platbu pozastavit až do data odstranění vady. V případě, že se prokáže, že byl daňový doklad </w:t>
      </w:r>
      <w:r w:rsidR="00E00610" w:rsidRPr="00A41332">
        <w:rPr>
          <w:rFonts w:ascii="Calibri" w:hAnsi="Calibri" w:cs="Calibri"/>
          <w:snapToGrid w:val="0"/>
          <w:color w:val="000000"/>
          <w:sz w:val="22"/>
          <w:szCs w:val="22"/>
          <w:lang w:eastAsia="cs-CZ"/>
        </w:rPr>
        <w:t>–</w:t>
      </w:r>
      <w:r w:rsidR="003B4025" w:rsidRPr="00AE034D">
        <w:rPr>
          <w:rFonts w:ascii="Calibri" w:hAnsi="Calibri" w:cs="Calibri"/>
          <w:snapToGrid w:val="0"/>
          <w:color w:val="000000"/>
          <w:sz w:val="22"/>
          <w:szCs w:val="22"/>
          <w:lang w:eastAsia="cs-CZ"/>
        </w:rPr>
        <w:t xml:space="preserve"> </w:t>
      </w:r>
      <w:r w:rsidR="00B43492" w:rsidRPr="00AE034D">
        <w:rPr>
          <w:rFonts w:ascii="Calibri" w:hAnsi="Calibri" w:cs="Calibri"/>
          <w:snapToGrid w:val="0"/>
          <w:color w:val="000000"/>
          <w:sz w:val="22"/>
          <w:szCs w:val="22"/>
          <w:lang w:eastAsia="cs-CZ"/>
        </w:rPr>
        <w:t>faktura vrácen a platba pozastavena neoprávněně, postupuje se v souladu s ostatními ustanoveními tohoto článku</w:t>
      </w:r>
      <w:r w:rsidR="002B6E9A" w:rsidRPr="00AE034D">
        <w:rPr>
          <w:rFonts w:ascii="Calibri" w:hAnsi="Calibri" w:cs="Calibri"/>
          <w:snapToGrid w:val="0"/>
          <w:color w:val="000000"/>
          <w:sz w:val="22"/>
          <w:szCs w:val="22"/>
          <w:lang w:eastAsia="cs-CZ"/>
        </w:rPr>
        <w:t xml:space="preserve"> Smlouvy</w:t>
      </w:r>
      <w:r w:rsidR="00B43492" w:rsidRPr="00AE034D">
        <w:rPr>
          <w:rFonts w:ascii="Calibri" w:hAnsi="Calibri" w:cs="Calibri"/>
          <w:snapToGrid w:val="0"/>
          <w:color w:val="000000"/>
          <w:sz w:val="22"/>
          <w:szCs w:val="22"/>
          <w:lang w:eastAsia="cs-CZ"/>
        </w:rPr>
        <w:t>.</w:t>
      </w:r>
    </w:p>
    <w:p w14:paraId="06399846" w14:textId="77777777" w:rsidR="00B43492" w:rsidRPr="00AE034D" w:rsidRDefault="00B43492" w:rsidP="00A25A9C">
      <w:pPr>
        <w:pStyle w:val="Zkladntextodsazen3"/>
        <w:widowControl w:val="0"/>
        <w:spacing w:before="240"/>
        <w:ind w:left="0" w:firstLine="0"/>
        <w:jc w:val="center"/>
        <w:rPr>
          <w:rFonts w:ascii="Calibri" w:hAnsi="Calibri" w:cs="Calibri"/>
          <w:b/>
          <w:sz w:val="22"/>
          <w:szCs w:val="22"/>
        </w:rPr>
      </w:pPr>
      <w:r w:rsidRPr="00AE034D">
        <w:rPr>
          <w:rFonts w:ascii="Calibri" w:hAnsi="Calibri" w:cs="Calibri"/>
          <w:b/>
          <w:sz w:val="22"/>
          <w:szCs w:val="22"/>
        </w:rPr>
        <w:t xml:space="preserve">ČLÁNEK </w:t>
      </w:r>
      <w:r w:rsidR="00311895" w:rsidRPr="00AE034D">
        <w:rPr>
          <w:rFonts w:ascii="Calibri" w:hAnsi="Calibri" w:cs="Calibri"/>
          <w:b/>
          <w:sz w:val="22"/>
          <w:szCs w:val="22"/>
        </w:rPr>
        <w:t>5</w:t>
      </w:r>
      <w:r w:rsidRPr="00AE034D">
        <w:rPr>
          <w:rFonts w:ascii="Calibri" w:hAnsi="Calibri" w:cs="Calibri"/>
          <w:b/>
          <w:sz w:val="22"/>
          <w:szCs w:val="22"/>
        </w:rPr>
        <w:t>.</w:t>
      </w:r>
    </w:p>
    <w:p w14:paraId="6A935951" w14:textId="77777777" w:rsidR="00B43492" w:rsidRPr="00AE034D" w:rsidRDefault="00B43492" w:rsidP="00A25A9C">
      <w:pPr>
        <w:pStyle w:val="Zkladntextodsazen3"/>
        <w:widowControl w:val="0"/>
        <w:spacing w:before="240"/>
        <w:ind w:left="0" w:firstLine="0"/>
        <w:jc w:val="center"/>
        <w:rPr>
          <w:rFonts w:ascii="Calibri" w:hAnsi="Calibri" w:cs="Calibri"/>
          <w:b/>
          <w:sz w:val="22"/>
          <w:szCs w:val="22"/>
        </w:rPr>
      </w:pPr>
      <w:r w:rsidRPr="00AE034D">
        <w:rPr>
          <w:rFonts w:ascii="Calibri" w:hAnsi="Calibri" w:cs="Calibri"/>
          <w:b/>
          <w:sz w:val="22"/>
          <w:szCs w:val="22"/>
        </w:rPr>
        <w:t xml:space="preserve">SMLUVNÍ SANKCE A POKUTY  </w:t>
      </w:r>
    </w:p>
    <w:p w14:paraId="31D678DB" w14:textId="4BCB6605" w:rsidR="00B43492" w:rsidRPr="00AE034D" w:rsidRDefault="00311895" w:rsidP="00097E33">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5</w:t>
      </w:r>
      <w:r w:rsidR="00B43492" w:rsidRPr="00AE034D">
        <w:rPr>
          <w:rFonts w:ascii="Calibri" w:hAnsi="Calibri" w:cs="Calibri"/>
          <w:sz w:val="22"/>
          <w:szCs w:val="22"/>
        </w:rPr>
        <w:t>.1</w:t>
      </w:r>
      <w:r w:rsidR="00B43492" w:rsidRPr="00AE034D">
        <w:rPr>
          <w:rFonts w:ascii="Calibri" w:hAnsi="Calibri" w:cs="Calibri"/>
          <w:sz w:val="22"/>
          <w:szCs w:val="22"/>
        </w:rPr>
        <w:tab/>
        <w:t xml:space="preserve">Nedodrží-li </w:t>
      </w:r>
      <w:r w:rsidR="00F73A86">
        <w:rPr>
          <w:rFonts w:ascii="Calibri" w:hAnsi="Calibri" w:cs="Calibri"/>
          <w:sz w:val="22"/>
          <w:szCs w:val="22"/>
        </w:rPr>
        <w:t>Dodavatel</w:t>
      </w:r>
      <w:r w:rsidR="00B43492" w:rsidRPr="00AE034D">
        <w:rPr>
          <w:rFonts w:ascii="Calibri" w:hAnsi="Calibri" w:cs="Calibri"/>
          <w:sz w:val="22"/>
          <w:szCs w:val="22"/>
        </w:rPr>
        <w:t xml:space="preserve"> termín </w:t>
      </w:r>
      <w:r w:rsidR="00A41332">
        <w:rPr>
          <w:rFonts w:ascii="Calibri" w:hAnsi="Calibri" w:cs="Calibri"/>
          <w:sz w:val="22"/>
          <w:szCs w:val="22"/>
        </w:rPr>
        <w:t>plnění</w:t>
      </w:r>
      <w:r w:rsidR="00B43492" w:rsidRPr="00AE034D">
        <w:rPr>
          <w:rFonts w:ascii="Calibri" w:hAnsi="Calibri" w:cs="Calibri"/>
          <w:sz w:val="22"/>
          <w:szCs w:val="22"/>
        </w:rPr>
        <w:t xml:space="preserve"> dle čl</w:t>
      </w:r>
      <w:r w:rsidR="003F5645" w:rsidRPr="00AE034D">
        <w:rPr>
          <w:rFonts w:ascii="Calibri" w:hAnsi="Calibri" w:cs="Calibri"/>
          <w:sz w:val="22"/>
          <w:szCs w:val="22"/>
        </w:rPr>
        <w:t>ánku</w:t>
      </w:r>
      <w:r w:rsidR="00B43492" w:rsidRPr="00AE034D">
        <w:rPr>
          <w:rFonts w:ascii="Calibri" w:hAnsi="Calibri" w:cs="Calibri"/>
          <w:sz w:val="22"/>
          <w:szCs w:val="22"/>
        </w:rPr>
        <w:t xml:space="preserve"> 3.2</w:t>
      </w:r>
      <w:r w:rsidR="00A41332">
        <w:rPr>
          <w:rFonts w:ascii="Calibri" w:hAnsi="Calibri" w:cs="Calibri"/>
          <w:sz w:val="22"/>
          <w:szCs w:val="22"/>
        </w:rPr>
        <w:t xml:space="preserve"> </w:t>
      </w:r>
      <w:r w:rsidR="003B4025" w:rsidRPr="00AE034D">
        <w:rPr>
          <w:rFonts w:ascii="Calibri" w:hAnsi="Calibri" w:cs="Calibri"/>
          <w:sz w:val="22"/>
          <w:szCs w:val="22"/>
        </w:rPr>
        <w:t>této Smlouvy</w:t>
      </w:r>
      <w:r w:rsidR="00B43492" w:rsidRPr="00AE034D">
        <w:rPr>
          <w:rFonts w:ascii="Calibri" w:hAnsi="Calibri" w:cs="Calibri"/>
          <w:sz w:val="22"/>
          <w:szCs w:val="22"/>
        </w:rPr>
        <w:t xml:space="preserve">, je </w:t>
      </w:r>
      <w:r w:rsidR="00F73A86">
        <w:rPr>
          <w:rFonts w:ascii="Calibri" w:hAnsi="Calibri" w:cs="Calibri"/>
          <w:sz w:val="22"/>
          <w:szCs w:val="22"/>
        </w:rPr>
        <w:t>Dodavatel</w:t>
      </w:r>
      <w:r w:rsidR="00B43492" w:rsidRPr="00AE034D">
        <w:rPr>
          <w:rFonts w:ascii="Calibri" w:hAnsi="Calibri" w:cs="Calibri"/>
          <w:sz w:val="22"/>
          <w:szCs w:val="22"/>
        </w:rPr>
        <w:t xml:space="preserve"> povinen zaplatit </w:t>
      </w:r>
      <w:r w:rsidR="00C05B03" w:rsidRPr="00AE034D">
        <w:rPr>
          <w:rFonts w:ascii="Calibri" w:hAnsi="Calibri" w:cs="Calibri"/>
          <w:sz w:val="22"/>
          <w:szCs w:val="22"/>
        </w:rPr>
        <w:t>Objednateli</w:t>
      </w:r>
      <w:r w:rsidR="00B43492" w:rsidRPr="00AE034D">
        <w:rPr>
          <w:rFonts w:ascii="Calibri" w:hAnsi="Calibri" w:cs="Calibri"/>
          <w:sz w:val="22"/>
          <w:szCs w:val="22"/>
        </w:rPr>
        <w:t xml:space="preserve"> smluvní pokutu ve výši </w:t>
      </w:r>
      <w:r w:rsidR="00D21C90">
        <w:rPr>
          <w:rFonts w:ascii="Calibri" w:hAnsi="Calibri" w:cs="Calibri"/>
          <w:sz w:val="22"/>
          <w:szCs w:val="22"/>
        </w:rPr>
        <w:t>3</w:t>
      </w:r>
      <w:r w:rsidR="009904A1" w:rsidRPr="00AE034D">
        <w:rPr>
          <w:rFonts w:ascii="Calibri" w:hAnsi="Calibri" w:cs="Calibri"/>
          <w:sz w:val="22"/>
          <w:szCs w:val="22"/>
        </w:rPr>
        <w:t>.000,</w:t>
      </w:r>
      <w:r w:rsidR="00B43492" w:rsidRPr="00AE034D">
        <w:rPr>
          <w:rFonts w:ascii="Calibri" w:hAnsi="Calibri" w:cs="Calibri"/>
          <w:sz w:val="22"/>
          <w:szCs w:val="22"/>
        </w:rPr>
        <w:t>- Kč (slovy</w:t>
      </w:r>
      <w:r w:rsidR="00593EE2" w:rsidRPr="00AE034D">
        <w:rPr>
          <w:rFonts w:ascii="Calibri" w:hAnsi="Calibri" w:cs="Calibri"/>
          <w:sz w:val="22"/>
          <w:szCs w:val="22"/>
        </w:rPr>
        <w:t>:</w:t>
      </w:r>
      <w:r w:rsidR="00B43492" w:rsidRPr="00AE034D">
        <w:rPr>
          <w:rFonts w:ascii="Calibri" w:hAnsi="Calibri" w:cs="Calibri"/>
          <w:sz w:val="22"/>
          <w:szCs w:val="22"/>
        </w:rPr>
        <w:t xml:space="preserve"> </w:t>
      </w:r>
      <w:r w:rsidR="00D21C90">
        <w:rPr>
          <w:rFonts w:ascii="Calibri" w:hAnsi="Calibri" w:cs="Calibri"/>
          <w:sz w:val="22"/>
          <w:szCs w:val="22"/>
        </w:rPr>
        <w:t>tři</w:t>
      </w:r>
      <w:r w:rsidR="003B4025" w:rsidRPr="00AE034D">
        <w:rPr>
          <w:rFonts w:ascii="Calibri" w:hAnsi="Calibri" w:cs="Calibri"/>
          <w:sz w:val="22"/>
          <w:szCs w:val="22"/>
        </w:rPr>
        <w:t xml:space="preserve"> </w:t>
      </w:r>
      <w:r w:rsidR="00537697" w:rsidRPr="00AE034D">
        <w:rPr>
          <w:rFonts w:ascii="Calibri" w:hAnsi="Calibri" w:cs="Calibri"/>
          <w:sz w:val="22"/>
          <w:szCs w:val="22"/>
        </w:rPr>
        <w:t>t</w:t>
      </w:r>
      <w:r w:rsidR="009904A1" w:rsidRPr="00AE034D">
        <w:rPr>
          <w:rFonts w:ascii="Calibri" w:hAnsi="Calibri" w:cs="Calibri"/>
          <w:sz w:val="22"/>
          <w:szCs w:val="22"/>
        </w:rPr>
        <w:t>isíc</w:t>
      </w:r>
      <w:r w:rsidR="00D21C90">
        <w:rPr>
          <w:rFonts w:ascii="Calibri" w:hAnsi="Calibri" w:cs="Calibri"/>
          <w:sz w:val="22"/>
          <w:szCs w:val="22"/>
        </w:rPr>
        <w:t>e</w:t>
      </w:r>
      <w:r w:rsidR="00B43492" w:rsidRPr="00AE034D">
        <w:rPr>
          <w:rFonts w:ascii="Calibri" w:hAnsi="Calibri" w:cs="Calibri"/>
          <w:sz w:val="22"/>
          <w:szCs w:val="22"/>
        </w:rPr>
        <w:t xml:space="preserve"> korun českých), a to za každý</w:t>
      </w:r>
      <w:r w:rsidR="0088599F" w:rsidRPr="00AE034D">
        <w:rPr>
          <w:rFonts w:ascii="Calibri" w:hAnsi="Calibri" w:cs="Calibri"/>
          <w:sz w:val="22"/>
          <w:szCs w:val="22"/>
        </w:rPr>
        <w:t>,</w:t>
      </w:r>
      <w:r w:rsidR="00B43492" w:rsidRPr="00AE034D">
        <w:rPr>
          <w:rFonts w:ascii="Calibri" w:hAnsi="Calibri" w:cs="Calibri"/>
          <w:sz w:val="22"/>
          <w:szCs w:val="22"/>
        </w:rPr>
        <w:t xml:space="preserve"> byť i započatý den prodlení. </w:t>
      </w:r>
    </w:p>
    <w:p w14:paraId="0BE729C7" w14:textId="6DA6F1A4" w:rsidR="00B43492" w:rsidRPr="00AE034D" w:rsidRDefault="00311895" w:rsidP="00097E33">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5</w:t>
      </w:r>
      <w:r w:rsidR="00B43492" w:rsidRPr="00AE034D">
        <w:rPr>
          <w:rFonts w:ascii="Calibri" w:hAnsi="Calibri" w:cs="Calibri"/>
          <w:sz w:val="22"/>
          <w:szCs w:val="22"/>
        </w:rPr>
        <w:t>.</w:t>
      </w:r>
      <w:r w:rsidR="000B5E6B" w:rsidRPr="00AE034D">
        <w:rPr>
          <w:rFonts w:ascii="Calibri" w:hAnsi="Calibri" w:cs="Calibri"/>
          <w:sz w:val="22"/>
          <w:szCs w:val="22"/>
        </w:rPr>
        <w:t>2</w:t>
      </w:r>
      <w:r w:rsidR="00B43492" w:rsidRPr="00AE034D">
        <w:rPr>
          <w:rFonts w:ascii="Calibri" w:hAnsi="Calibri" w:cs="Calibri"/>
          <w:sz w:val="22"/>
          <w:szCs w:val="22"/>
        </w:rPr>
        <w:tab/>
        <w:t xml:space="preserve">V případě, že </w:t>
      </w:r>
      <w:r w:rsidR="00F15C4B" w:rsidRPr="00AE034D">
        <w:rPr>
          <w:rFonts w:ascii="Calibri" w:hAnsi="Calibri" w:cs="Calibri"/>
          <w:sz w:val="22"/>
          <w:szCs w:val="22"/>
        </w:rPr>
        <w:t>Objednatel</w:t>
      </w:r>
      <w:r w:rsidR="00B43492" w:rsidRPr="00AE034D">
        <w:rPr>
          <w:rFonts w:ascii="Calibri" w:hAnsi="Calibri" w:cs="Calibri"/>
          <w:sz w:val="22"/>
          <w:szCs w:val="22"/>
        </w:rPr>
        <w:t xml:space="preserve"> zjistí, že nebyl dodržen požadavek zadávacích podmínek k </w:t>
      </w:r>
      <w:r w:rsidR="00BF0EFF" w:rsidRPr="00AE034D">
        <w:rPr>
          <w:rFonts w:ascii="Calibri" w:hAnsi="Calibri" w:cs="Calibri"/>
          <w:sz w:val="22"/>
          <w:szCs w:val="22"/>
        </w:rPr>
        <w:t>V</w:t>
      </w:r>
      <w:r w:rsidR="00B43492" w:rsidRPr="00AE034D">
        <w:rPr>
          <w:rFonts w:ascii="Calibri" w:hAnsi="Calibri" w:cs="Calibri"/>
          <w:sz w:val="22"/>
          <w:szCs w:val="22"/>
        </w:rPr>
        <w:t>eřejné zakázce, je</w:t>
      </w:r>
      <w:r w:rsidR="00A4358B" w:rsidRPr="00AE034D">
        <w:rPr>
          <w:rFonts w:ascii="Calibri" w:hAnsi="Calibri" w:cs="Calibri"/>
          <w:sz w:val="22"/>
          <w:szCs w:val="22"/>
        </w:rPr>
        <w:t>n</w:t>
      </w:r>
      <w:r w:rsidR="00B43492" w:rsidRPr="00AE034D">
        <w:rPr>
          <w:rFonts w:ascii="Calibri" w:hAnsi="Calibri" w:cs="Calibri"/>
          <w:sz w:val="22"/>
          <w:szCs w:val="22"/>
        </w:rPr>
        <w:t xml:space="preserve">ž vedl k uzavření této </w:t>
      </w:r>
      <w:r w:rsidR="000D6E74" w:rsidRPr="00AE034D">
        <w:rPr>
          <w:rFonts w:ascii="Calibri" w:hAnsi="Calibri" w:cs="Calibri"/>
          <w:sz w:val="22"/>
          <w:szCs w:val="22"/>
        </w:rPr>
        <w:t>S</w:t>
      </w:r>
      <w:r w:rsidR="00B43492" w:rsidRPr="00AE034D">
        <w:rPr>
          <w:rFonts w:ascii="Calibri" w:hAnsi="Calibri" w:cs="Calibri"/>
          <w:sz w:val="22"/>
          <w:szCs w:val="22"/>
        </w:rPr>
        <w:t xml:space="preserve">mlouvy, aby veškeré informace, které uvedl </w:t>
      </w:r>
      <w:r w:rsidR="00F73A86">
        <w:rPr>
          <w:rFonts w:ascii="Calibri" w:hAnsi="Calibri" w:cs="Calibri"/>
          <w:sz w:val="22"/>
          <w:szCs w:val="22"/>
        </w:rPr>
        <w:t>Dodavatel</w:t>
      </w:r>
      <w:r w:rsidR="00780FD6" w:rsidRPr="00AE034D">
        <w:rPr>
          <w:rFonts w:ascii="Calibri" w:hAnsi="Calibri" w:cs="Calibri"/>
          <w:sz w:val="22"/>
          <w:szCs w:val="22"/>
        </w:rPr>
        <w:t>,</w:t>
      </w:r>
      <w:r w:rsidR="00B43492" w:rsidRPr="00AE034D">
        <w:rPr>
          <w:rFonts w:ascii="Calibri" w:hAnsi="Calibri" w:cs="Calibri"/>
          <w:sz w:val="22"/>
          <w:szCs w:val="22"/>
        </w:rPr>
        <w:t xml:space="preserve"> jako </w:t>
      </w:r>
      <w:r w:rsidR="00DD79FC" w:rsidRPr="00AE034D">
        <w:rPr>
          <w:rFonts w:ascii="Calibri" w:hAnsi="Calibri" w:cs="Calibri"/>
          <w:sz w:val="22"/>
          <w:szCs w:val="22"/>
        </w:rPr>
        <w:t xml:space="preserve">účastník </w:t>
      </w:r>
      <w:r w:rsidR="00D21C90">
        <w:rPr>
          <w:rFonts w:ascii="Calibri" w:hAnsi="Calibri" w:cs="Calibri"/>
          <w:sz w:val="22"/>
          <w:szCs w:val="22"/>
        </w:rPr>
        <w:t>výběrového</w:t>
      </w:r>
      <w:r w:rsidR="00DD79FC" w:rsidRPr="00AE034D">
        <w:rPr>
          <w:rFonts w:ascii="Calibri" w:hAnsi="Calibri" w:cs="Calibri"/>
          <w:sz w:val="22"/>
          <w:szCs w:val="22"/>
        </w:rPr>
        <w:t xml:space="preserve"> </w:t>
      </w:r>
      <w:proofErr w:type="spellStart"/>
      <w:r w:rsidR="00DD79FC" w:rsidRPr="00AE034D">
        <w:rPr>
          <w:rFonts w:ascii="Calibri" w:hAnsi="Calibri" w:cs="Calibri"/>
          <w:sz w:val="22"/>
          <w:szCs w:val="22"/>
        </w:rPr>
        <w:t>řížení</w:t>
      </w:r>
      <w:proofErr w:type="spellEnd"/>
      <w:r w:rsidR="00780FD6" w:rsidRPr="00AE034D">
        <w:rPr>
          <w:rFonts w:ascii="Calibri" w:hAnsi="Calibri" w:cs="Calibri"/>
          <w:sz w:val="22"/>
          <w:szCs w:val="22"/>
        </w:rPr>
        <w:t>,</w:t>
      </w:r>
      <w:r w:rsidR="00B43492" w:rsidRPr="00AE034D">
        <w:rPr>
          <w:rFonts w:ascii="Calibri" w:hAnsi="Calibri" w:cs="Calibri"/>
          <w:sz w:val="22"/>
          <w:szCs w:val="22"/>
        </w:rPr>
        <w:t xml:space="preserve"> v nabídce a při jakékoli komunikaci s</w:t>
      </w:r>
      <w:r w:rsidR="00780FD6" w:rsidRPr="00AE034D">
        <w:rPr>
          <w:rFonts w:ascii="Calibri" w:hAnsi="Calibri" w:cs="Calibri"/>
          <w:sz w:val="22"/>
          <w:szCs w:val="22"/>
        </w:rPr>
        <w:t> </w:t>
      </w:r>
      <w:r w:rsidR="00F15C4B" w:rsidRPr="00AE034D">
        <w:rPr>
          <w:rFonts w:ascii="Calibri" w:hAnsi="Calibri" w:cs="Calibri"/>
          <w:sz w:val="22"/>
          <w:szCs w:val="22"/>
        </w:rPr>
        <w:t>Objednatel</w:t>
      </w:r>
      <w:r w:rsidR="000D6E74" w:rsidRPr="00AE034D">
        <w:rPr>
          <w:rFonts w:ascii="Calibri" w:hAnsi="Calibri" w:cs="Calibri"/>
          <w:sz w:val="22"/>
          <w:szCs w:val="22"/>
        </w:rPr>
        <w:t>em</w:t>
      </w:r>
      <w:r w:rsidR="00780FD6" w:rsidRPr="00AE034D">
        <w:rPr>
          <w:rFonts w:ascii="Calibri" w:hAnsi="Calibri" w:cs="Calibri"/>
          <w:sz w:val="22"/>
          <w:szCs w:val="22"/>
        </w:rPr>
        <w:t>,</w:t>
      </w:r>
      <w:r w:rsidR="00B43492" w:rsidRPr="00AE034D">
        <w:rPr>
          <w:rFonts w:ascii="Calibri" w:hAnsi="Calibri" w:cs="Calibri"/>
          <w:sz w:val="22"/>
          <w:szCs w:val="22"/>
        </w:rPr>
        <w:t xml:space="preserve"> jako zadavatelem (</w:t>
      </w:r>
      <w:r w:rsidR="00537697" w:rsidRPr="00AE034D">
        <w:rPr>
          <w:rFonts w:ascii="Calibri" w:hAnsi="Calibri" w:cs="Calibri"/>
          <w:sz w:val="22"/>
          <w:szCs w:val="22"/>
        </w:rPr>
        <w:t>např.</w:t>
      </w:r>
      <w:r w:rsidR="00B43492" w:rsidRPr="00AE034D">
        <w:rPr>
          <w:rFonts w:ascii="Calibri" w:hAnsi="Calibri" w:cs="Calibri"/>
          <w:sz w:val="22"/>
          <w:szCs w:val="22"/>
        </w:rPr>
        <w:t xml:space="preserve"> vysvětlení nabídky), odpovídaly skutečnosti, vyhrazuje si </w:t>
      </w:r>
      <w:r w:rsidR="00F15C4B" w:rsidRPr="00AE034D">
        <w:rPr>
          <w:rFonts w:ascii="Calibri" w:hAnsi="Calibri" w:cs="Calibri"/>
          <w:sz w:val="22"/>
          <w:szCs w:val="22"/>
        </w:rPr>
        <w:t>Objednatel</w:t>
      </w:r>
      <w:r w:rsidR="00780FD6" w:rsidRPr="00AE034D">
        <w:rPr>
          <w:rFonts w:ascii="Calibri" w:hAnsi="Calibri" w:cs="Calibri"/>
          <w:sz w:val="22"/>
          <w:szCs w:val="22"/>
        </w:rPr>
        <w:t xml:space="preserve"> </w:t>
      </w:r>
      <w:r w:rsidR="00B43492" w:rsidRPr="00AE034D">
        <w:rPr>
          <w:rFonts w:ascii="Calibri" w:hAnsi="Calibri" w:cs="Calibri"/>
          <w:sz w:val="22"/>
          <w:szCs w:val="22"/>
        </w:rPr>
        <w:t xml:space="preserve">právo odstoupit od </w:t>
      </w:r>
      <w:r w:rsidR="000D6E74" w:rsidRPr="00AE034D">
        <w:rPr>
          <w:rFonts w:ascii="Calibri" w:hAnsi="Calibri" w:cs="Calibri"/>
          <w:sz w:val="22"/>
          <w:szCs w:val="22"/>
        </w:rPr>
        <w:t>S</w:t>
      </w:r>
      <w:r w:rsidR="00B43492" w:rsidRPr="00AE034D">
        <w:rPr>
          <w:rFonts w:ascii="Calibri" w:hAnsi="Calibri" w:cs="Calibri"/>
          <w:sz w:val="22"/>
          <w:szCs w:val="22"/>
        </w:rPr>
        <w:t xml:space="preserve">mlouvy bez jakýchkoli sankcí nebo </w:t>
      </w:r>
      <w:r w:rsidR="00684A91" w:rsidRPr="00AE034D">
        <w:rPr>
          <w:rFonts w:ascii="Calibri" w:hAnsi="Calibri" w:cs="Calibri"/>
          <w:sz w:val="22"/>
          <w:szCs w:val="22"/>
        </w:rPr>
        <w:t xml:space="preserve">uplatnit vůči </w:t>
      </w:r>
      <w:r w:rsidR="00F73A86">
        <w:rPr>
          <w:rFonts w:ascii="Calibri" w:hAnsi="Calibri" w:cs="Calibri"/>
          <w:sz w:val="22"/>
          <w:szCs w:val="22"/>
        </w:rPr>
        <w:t>Dodavatel</w:t>
      </w:r>
      <w:r w:rsidR="00684A91" w:rsidRPr="00AE034D">
        <w:rPr>
          <w:rFonts w:ascii="Calibri" w:hAnsi="Calibri" w:cs="Calibri"/>
          <w:sz w:val="22"/>
          <w:szCs w:val="22"/>
        </w:rPr>
        <w:t>i</w:t>
      </w:r>
      <w:r w:rsidR="00B43492" w:rsidRPr="00AE034D">
        <w:rPr>
          <w:rFonts w:ascii="Calibri" w:hAnsi="Calibri" w:cs="Calibri"/>
          <w:sz w:val="22"/>
          <w:szCs w:val="22"/>
        </w:rPr>
        <w:t xml:space="preserve"> smluvní pokutu ve výši </w:t>
      </w:r>
      <w:r w:rsidR="00684A91" w:rsidRPr="00AE034D">
        <w:rPr>
          <w:rFonts w:ascii="Calibri" w:hAnsi="Calibri" w:cs="Calibri"/>
          <w:sz w:val="22"/>
          <w:szCs w:val="22"/>
        </w:rPr>
        <w:t>2</w:t>
      </w:r>
      <w:r w:rsidR="00B43492" w:rsidRPr="00AE034D">
        <w:rPr>
          <w:rFonts w:ascii="Calibri" w:hAnsi="Calibri" w:cs="Calibri"/>
          <w:sz w:val="22"/>
          <w:szCs w:val="22"/>
        </w:rPr>
        <w:t xml:space="preserve">00.000,- Kč (slovy: </w:t>
      </w:r>
      <w:r w:rsidR="00684A91" w:rsidRPr="00AE034D">
        <w:rPr>
          <w:rFonts w:ascii="Calibri" w:hAnsi="Calibri" w:cs="Calibri"/>
          <w:sz w:val="22"/>
          <w:szCs w:val="22"/>
        </w:rPr>
        <w:t>dvě stě tisíc</w:t>
      </w:r>
      <w:r w:rsidR="00B43492" w:rsidRPr="00AE034D">
        <w:rPr>
          <w:rFonts w:ascii="Calibri" w:hAnsi="Calibri" w:cs="Calibri"/>
          <w:sz w:val="22"/>
          <w:szCs w:val="22"/>
        </w:rPr>
        <w:t xml:space="preserve"> korun českých).</w:t>
      </w:r>
    </w:p>
    <w:p w14:paraId="3E3A5DF5" w14:textId="77131293" w:rsidR="00AA5176" w:rsidRPr="00AE034D" w:rsidRDefault="00311895" w:rsidP="00097E33">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5</w:t>
      </w:r>
      <w:r w:rsidR="00B43492" w:rsidRPr="00AE034D">
        <w:rPr>
          <w:rFonts w:ascii="Calibri" w:hAnsi="Calibri" w:cs="Calibri"/>
          <w:sz w:val="22"/>
          <w:szCs w:val="22"/>
        </w:rPr>
        <w:t>.</w:t>
      </w:r>
      <w:r w:rsidR="000B5E6B" w:rsidRPr="00AE034D">
        <w:rPr>
          <w:rFonts w:ascii="Calibri" w:hAnsi="Calibri" w:cs="Calibri"/>
          <w:sz w:val="22"/>
          <w:szCs w:val="22"/>
        </w:rPr>
        <w:t>3</w:t>
      </w:r>
      <w:r w:rsidR="00B43492" w:rsidRPr="00AE034D">
        <w:rPr>
          <w:rFonts w:ascii="Calibri" w:hAnsi="Calibri" w:cs="Calibri"/>
          <w:sz w:val="22"/>
          <w:szCs w:val="22"/>
        </w:rPr>
        <w:tab/>
      </w:r>
      <w:r w:rsidR="00B43492" w:rsidRPr="00FB618E">
        <w:rPr>
          <w:rFonts w:ascii="Calibri" w:hAnsi="Calibri" w:cs="Calibri"/>
          <w:sz w:val="22"/>
          <w:szCs w:val="22"/>
        </w:rPr>
        <w:t xml:space="preserve">Nedodrží-li </w:t>
      </w:r>
      <w:r w:rsidR="00F73A86">
        <w:rPr>
          <w:rFonts w:ascii="Calibri" w:hAnsi="Calibri" w:cs="Calibri"/>
          <w:sz w:val="22"/>
          <w:szCs w:val="22"/>
        </w:rPr>
        <w:t>Dodavatel</w:t>
      </w:r>
      <w:r w:rsidR="00B43492" w:rsidRPr="00FB618E">
        <w:rPr>
          <w:rFonts w:ascii="Calibri" w:hAnsi="Calibri" w:cs="Calibri"/>
          <w:sz w:val="22"/>
          <w:szCs w:val="22"/>
        </w:rPr>
        <w:t xml:space="preserve"> termín pro odstranění vad</w:t>
      </w:r>
      <w:r w:rsidR="00BF0EFF" w:rsidRPr="00FB618E">
        <w:rPr>
          <w:rFonts w:ascii="Calibri" w:hAnsi="Calibri" w:cs="Calibri"/>
          <w:sz w:val="22"/>
          <w:szCs w:val="22"/>
        </w:rPr>
        <w:t xml:space="preserve"> či nedodělků dle článku </w:t>
      </w:r>
      <w:r w:rsidRPr="00FB618E">
        <w:rPr>
          <w:rFonts w:ascii="Calibri" w:hAnsi="Calibri" w:cs="Calibri"/>
          <w:sz w:val="22"/>
          <w:szCs w:val="22"/>
        </w:rPr>
        <w:t>7</w:t>
      </w:r>
      <w:r w:rsidR="00BF0EFF" w:rsidRPr="00FB618E">
        <w:rPr>
          <w:rFonts w:ascii="Calibri" w:hAnsi="Calibri" w:cs="Calibri"/>
          <w:sz w:val="22"/>
          <w:szCs w:val="22"/>
        </w:rPr>
        <w:t xml:space="preserve">.4 a </w:t>
      </w:r>
      <w:r w:rsidRPr="00FB618E">
        <w:rPr>
          <w:rFonts w:ascii="Calibri" w:hAnsi="Calibri" w:cs="Calibri"/>
          <w:sz w:val="22"/>
          <w:szCs w:val="22"/>
        </w:rPr>
        <w:t>8</w:t>
      </w:r>
      <w:r w:rsidR="00BF0EFF" w:rsidRPr="00FB618E">
        <w:rPr>
          <w:rFonts w:ascii="Calibri" w:hAnsi="Calibri" w:cs="Calibri"/>
          <w:sz w:val="22"/>
          <w:szCs w:val="22"/>
        </w:rPr>
        <w:t>.5 této Smlouvy</w:t>
      </w:r>
      <w:r w:rsidR="00780FD6" w:rsidRPr="00FB618E">
        <w:rPr>
          <w:rFonts w:ascii="Calibri" w:hAnsi="Calibri" w:cs="Calibri"/>
          <w:sz w:val="22"/>
          <w:szCs w:val="22"/>
        </w:rPr>
        <w:t>,</w:t>
      </w:r>
      <w:r w:rsidR="00B43492" w:rsidRPr="00FB618E">
        <w:rPr>
          <w:rFonts w:ascii="Calibri" w:hAnsi="Calibri" w:cs="Calibri"/>
          <w:sz w:val="22"/>
          <w:szCs w:val="22"/>
        </w:rPr>
        <w:t xml:space="preserve"> je </w:t>
      </w:r>
      <w:r w:rsidR="00F73A86">
        <w:rPr>
          <w:rFonts w:ascii="Calibri" w:hAnsi="Calibri" w:cs="Calibri"/>
          <w:sz w:val="22"/>
          <w:szCs w:val="22"/>
        </w:rPr>
        <w:t>Dodavatel</w:t>
      </w:r>
      <w:r w:rsidR="00B43492" w:rsidRPr="00FB618E">
        <w:rPr>
          <w:rFonts w:ascii="Calibri" w:hAnsi="Calibri" w:cs="Calibri"/>
          <w:sz w:val="22"/>
          <w:szCs w:val="22"/>
        </w:rPr>
        <w:t xml:space="preserve"> povinen zaplatit </w:t>
      </w:r>
      <w:r w:rsidR="00C05B03" w:rsidRPr="00FB618E">
        <w:rPr>
          <w:rFonts w:ascii="Calibri" w:hAnsi="Calibri" w:cs="Calibri"/>
          <w:sz w:val="22"/>
          <w:szCs w:val="22"/>
        </w:rPr>
        <w:t>Objednateli</w:t>
      </w:r>
      <w:r w:rsidR="00B43492" w:rsidRPr="00FB618E">
        <w:rPr>
          <w:rFonts w:ascii="Calibri" w:hAnsi="Calibri" w:cs="Calibri"/>
          <w:sz w:val="22"/>
          <w:szCs w:val="22"/>
        </w:rPr>
        <w:t xml:space="preserve"> smluvní pokutu ve výši </w:t>
      </w:r>
      <w:r w:rsidR="00684A91" w:rsidRPr="00FB618E">
        <w:rPr>
          <w:rFonts w:ascii="Calibri" w:hAnsi="Calibri" w:cs="Calibri"/>
          <w:sz w:val="22"/>
          <w:szCs w:val="22"/>
        </w:rPr>
        <w:t>3</w:t>
      </w:r>
      <w:r w:rsidR="00894190" w:rsidRPr="00FB618E">
        <w:rPr>
          <w:rFonts w:ascii="Calibri" w:hAnsi="Calibri" w:cs="Calibri"/>
          <w:sz w:val="22"/>
          <w:szCs w:val="22"/>
        </w:rPr>
        <w:t>.000</w:t>
      </w:r>
      <w:r w:rsidR="00B43492" w:rsidRPr="00FB618E">
        <w:rPr>
          <w:rFonts w:ascii="Calibri" w:hAnsi="Calibri" w:cs="Calibri"/>
          <w:sz w:val="22"/>
          <w:szCs w:val="22"/>
        </w:rPr>
        <w:t xml:space="preserve">,- Kč (slovy: </w:t>
      </w:r>
      <w:r w:rsidR="00684A91" w:rsidRPr="00FB618E">
        <w:rPr>
          <w:rFonts w:ascii="Calibri" w:hAnsi="Calibri" w:cs="Calibri"/>
          <w:sz w:val="22"/>
          <w:szCs w:val="22"/>
        </w:rPr>
        <w:t>tři</w:t>
      </w:r>
      <w:r w:rsidR="00A0370D" w:rsidRPr="00FB618E">
        <w:rPr>
          <w:rFonts w:ascii="Calibri" w:hAnsi="Calibri" w:cs="Calibri"/>
          <w:sz w:val="22"/>
          <w:szCs w:val="22"/>
        </w:rPr>
        <w:t xml:space="preserve"> </w:t>
      </w:r>
      <w:r w:rsidR="00894190" w:rsidRPr="00FB618E">
        <w:rPr>
          <w:rFonts w:ascii="Calibri" w:hAnsi="Calibri" w:cs="Calibri"/>
          <w:sz w:val="22"/>
          <w:szCs w:val="22"/>
        </w:rPr>
        <w:t>tisíc</w:t>
      </w:r>
      <w:r w:rsidR="00684A91" w:rsidRPr="00FB618E">
        <w:rPr>
          <w:rFonts w:ascii="Calibri" w:hAnsi="Calibri" w:cs="Calibri"/>
          <w:sz w:val="22"/>
          <w:szCs w:val="22"/>
        </w:rPr>
        <w:t>e</w:t>
      </w:r>
      <w:r w:rsidR="00B43492" w:rsidRPr="00FB618E">
        <w:rPr>
          <w:rFonts w:ascii="Calibri" w:hAnsi="Calibri" w:cs="Calibri"/>
          <w:sz w:val="22"/>
          <w:szCs w:val="22"/>
        </w:rPr>
        <w:t xml:space="preserve"> korun českých)</w:t>
      </w:r>
      <w:r w:rsidR="00483832" w:rsidRPr="00FB618E">
        <w:rPr>
          <w:rFonts w:ascii="Calibri" w:hAnsi="Calibri" w:cs="Calibri"/>
          <w:sz w:val="22"/>
          <w:szCs w:val="22"/>
        </w:rPr>
        <w:t>,</w:t>
      </w:r>
      <w:r w:rsidR="00B43492" w:rsidRPr="00FB618E">
        <w:rPr>
          <w:rFonts w:ascii="Calibri" w:hAnsi="Calibri" w:cs="Calibri"/>
          <w:sz w:val="22"/>
          <w:szCs w:val="22"/>
        </w:rPr>
        <w:t xml:space="preserve"> a to za každý takovýto případ a za každý</w:t>
      </w:r>
      <w:r w:rsidR="00A4358B" w:rsidRPr="00FB618E">
        <w:rPr>
          <w:rFonts w:ascii="Calibri" w:hAnsi="Calibri" w:cs="Calibri"/>
          <w:sz w:val="22"/>
          <w:szCs w:val="22"/>
        </w:rPr>
        <w:t>,</w:t>
      </w:r>
      <w:r w:rsidR="00B43492" w:rsidRPr="00FB618E">
        <w:rPr>
          <w:rFonts w:ascii="Calibri" w:hAnsi="Calibri" w:cs="Calibri"/>
          <w:sz w:val="22"/>
          <w:szCs w:val="22"/>
        </w:rPr>
        <w:t xml:space="preserve"> byť i započatý den prodlení</w:t>
      </w:r>
    </w:p>
    <w:p w14:paraId="60334F5A" w14:textId="48CE30C1" w:rsidR="00AA5176" w:rsidRPr="00AE034D" w:rsidRDefault="00AA5176" w:rsidP="00AA5176">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5.4</w:t>
      </w:r>
      <w:r w:rsidRPr="00AE034D">
        <w:rPr>
          <w:rFonts w:ascii="Calibri" w:hAnsi="Calibri" w:cs="Calibri"/>
          <w:sz w:val="22"/>
          <w:szCs w:val="22"/>
        </w:rPr>
        <w:tab/>
        <w:t xml:space="preserve">Nedodrží-li </w:t>
      </w:r>
      <w:r w:rsidR="00F73A86">
        <w:rPr>
          <w:rFonts w:ascii="Calibri" w:hAnsi="Calibri" w:cs="Calibri"/>
          <w:sz w:val="22"/>
          <w:szCs w:val="22"/>
        </w:rPr>
        <w:t>Dodavatel</w:t>
      </w:r>
      <w:r w:rsidRPr="00AE034D">
        <w:rPr>
          <w:rFonts w:ascii="Calibri" w:hAnsi="Calibri" w:cs="Calibri"/>
          <w:sz w:val="22"/>
          <w:szCs w:val="22"/>
        </w:rPr>
        <w:t xml:space="preserve"> povinnosti </w:t>
      </w:r>
      <w:r w:rsidR="00C245E4" w:rsidRPr="00AE034D">
        <w:rPr>
          <w:rFonts w:ascii="Calibri" w:hAnsi="Calibri" w:cs="Calibri"/>
          <w:sz w:val="22"/>
          <w:szCs w:val="22"/>
        </w:rPr>
        <w:t xml:space="preserve">spojené s </w:t>
      </w:r>
      <w:r w:rsidRPr="00AE034D">
        <w:rPr>
          <w:rFonts w:ascii="Calibri" w:hAnsi="Calibri" w:cs="Calibri"/>
          <w:sz w:val="22"/>
          <w:szCs w:val="22"/>
        </w:rPr>
        <w:t>využití</w:t>
      </w:r>
      <w:r w:rsidR="00C245E4" w:rsidRPr="00AE034D">
        <w:rPr>
          <w:rFonts w:ascii="Calibri" w:hAnsi="Calibri" w:cs="Calibri"/>
          <w:sz w:val="22"/>
          <w:szCs w:val="22"/>
        </w:rPr>
        <w:t>m</w:t>
      </w:r>
      <w:r w:rsidRPr="00AE034D">
        <w:rPr>
          <w:rFonts w:ascii="Calibri" w:hAnsi="Calibri" w:cs="Calibri"/>
          <w:sz w:val="22"/>
          <w:szCs w:val="22"/>
        </w:rPr>
        <w:t xml:space="preserve"> poddodavatelů uvedené v článku 6.5 této Smlouvy, je </w:t>
      </w:r>
      <w:r w:rsidR="00F73A86">
        <w:rPr>
          <w:rFonts w:ascii="Calibri" w:hAnsi="Calibri" w:cs="Calibri"/>
          <w:sz w:val="22"/>
          <w:szCs w:val="22"/>
        </w:rPr>
        <w:t>Dodavatel</w:t>
      </w:r>
      <w:r w:rsidRPr="00AE034D">
        <w:rPr>
          <w:rFonts w:ascii="Calibri" w:hAnsi="Calibri" w:cs="Calibri"/>
          <w:sz w:val="22"/>
          <w:szCs w:val="22"/>
        </w:rPr>
        <w:t xml:space="preserve"> povinen zaplatit Objednateli smluvní pokutu ve výši 10.000,- Kč (slovy: deset tisíc korun českých), a to za každý takovýto případ porušení Smlouvy.</w:t>
      </w:r>
    </w:p>
    <w:p w14:paraId="2B78173F" w14:textId="60098226" w:rsidR="000B5E6B" w:rsidRPr="00AE034D" w:rsidRDefault="00311895" w:rsidP="00097E33">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5</w:t>
      </w:r>
      <w:r w:rsidR="000B5E6B" w:rsidRPr="00AE034D">
        <w:rPr>
          <w:rFonts w:ascii="Calibri" w:hAnsi="Calibri" w:cs="Calibri"/>
          <w:sz w:val="22"/>
          <w:szCs w:val="22"/>
        </w:rPr>
        <w:t>.</w:t>
      </w:r>
      <w:r w:rsidR="00AA5176" w:rsidRPr="00AE034D">
        <w:rPr>
          <w:rFonts w:ascii="Calibri" w:hAnsi="Calibri" w:cs="Calibri"/>
          <w:sz w:val="22"/>
          <w:szCs w:val="22"/>
        </w:rPr>
        <w:t>6</w:t>
      </w:r>
      <w:r w:rsidR="000B5E6B" w:rsidRPr="00AE034D">
        <w:rPr>
          <w:rFonts w:ascii="Calibri" w:hAnsi="Calibri" w:cs="Calibri"/>
          <w:sz w:val="22"/>
          <w:szCs w:val="22"/>
        </w:rPr>
        <w:t xml:space="preserve"> </w:t>
      </w:r>
      <w:r w:rsidR="000B5E6B" w:rsidRPr="00AE034D">
        <w:rPr>
          <w:rFonts w:ascii="Calibri" w:hAnsi="Calibri" w:cs="Calibri"/>
          <w:sz w:val="22"/>
          <w:szCs w:val="22"/>
        </w:rPr>
        <w:tab/>
        <w:t xml:space="preserve">Je-li </w:t>
      </w:r>
      <w:r w:rsidR="00F73A86">
        <w:rPr>
          <w:rFonts w:ascii="Calibri" w:hAnsi="Calibri" w:cs="Calibri"/>
          <w:sz w:val="22"/>
          <w:szCs w:val="22"/>
        </w:rPr>
        <w:t>Dodavatel</w:t>
      </w:r>
      <w:r w:rsidR="000B5E6B" w:rsidRPr="00AE034D">
        <w:rPr>
          <w:rFonts w:ascii="Calibri" w:hAnsi="Calibri" w:cs="Calibri"/>
          <w:sz w:val="22"/>
          <w:szCs w:val="22"/>
        </w:rPr>
        <w:t xml:space="preserve"> v prodlení se splněním povinnosti mít uzavřenou pojistnou smlouvu či poruší-li povinnost prokázat její trvání dle článku 10 této Smlouvy, je povinen zaplatit Objednateli smluvní pokutu ve výši 3.000,- Kč (slovy: tři tisíce korun českých), a to za každý takovýto případ a za každý, byť i započatý den prodlení.</w:t>
      </w:r>
    </w:p>
    <w:p w14:paraId="3920A6C7" w14:textId="1C14BB31" w:rsidR="00684A91" w:rsidRPr="00AE034D" w:rsidRDefault="00311895" w:rsidP="00097E33">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5</w:t>
      </w:r>
      <w:r w:rsidR="00B43492" w:rsidRPr="00AE034D">
        <w:rPr>
          <w:rFonts w:ascii="Calibri" w:hAnsi="Calibri" w:cs="Calibri"/>
          <w:sz w:val="22"/>
          <w:szCs w:val="22"/>
        </w:rPr>
        <w:t>.</w:t>
      </w:r>
      <w:r w:rsidR="00AA5176" w:rsidRPr="00AE034D">
        <w:rPr>
          <w:rFonts w:ascii="Calibri" w:hAnsi="Calibri" w:cs="Calibri"/>
          <w:sz w:val="22"/>
          <w:szCs w:val="22"/>
        </w:rPr>
        <w:t>7</w:t>
      </w:r>
      <w:r w:rsidR="00B43492" w:rsidRPr="00AE034D">
        <w:rPr>
          <w:rFonts w:ascii="Calibri" w:hAnsi="Calibri" w:cs="Calibri"/>
          <w:sz w:val="22"/>
          <w:szCs w:val="22"/>
        </w:rPr>
        <w:tab/>
        <w:t xml:space="preserve">Neuhradí-li </w:t>
      </w:r>
      <w:r w:rsidR="00F15C4B" w:rsidRPr="00AE034D">
        <w:rPr>
          <w:rFonts w:ascii="Calibri" w:hAnsi="Calibri" w:cs="Calibri"/>
          <w:sz w:val="22"/>
          <w:szCs w:val="22"/>
        </w:rPr>
        <w:t>Objednatel</w:t>
      </w:r>
      <w:r w:rsidR="00B43492" w:rsidRPr="00AE034D">
        <w:rPr>
          <w:rFonts w:ascii="Calibri" w:hAnsi="Calibri" w:cs="Calibri"/>
          <w:sz w:val="22"/>
          <w:szCs w:val="22"/>
        </w:rPr>
        <w:t xml:space="preserve"> řádně a v souladu s touto </w:t>
      </w:r>
      <w:r w:rsidR="008C52CD" w:rsidRPr="00AE034D">
        <w:rPr>
          <w:rFonts w:ascii="Calibri" w:hAnsi="Calibri" w:cs="Calibri"/>
          <w:sz w:val="22"/>
          <w:szCs w:val="22"/>
        </w:rPr>
        <w:t>S</w:t>
      </w:r>
      <w:r w:rsidR="00B43492" w:rsidRPr="00AE034D">
        <w:rPr>
          <w:rFonts w:ascii="Calibri" w:hAnsi="Calibri" w:cs="Calibri"/>
          <w:sz w:val="22"/>
          <w:szCs w:val="22"/>
        </w:rPr>
        <w:t xml:space="preserve">mlouvou </w:t>
      </w:r>
      <w:r w:rsidR="00F73A86">
        <w:rPr>
          <w:rFonts w:ascii="Calibri" w:hAnsi="Calibri" w:cs="Calibri"/>
          <w:sz w:val="22"/>
          <w:szCs w:val="22"/>
        </w:rPr>
        <w:t>Dodavatel</w:t>
      </w:r>
      <w:r w:rsidR="00483832" w:rsidRPr="00AE034D">
        <w:rPr>
          <w:rFonts w:ascii="Calibri" w:hAnsi="Calibri" w:cs="Calibri"/>
          <w:sz w:val="22"/>
          <w:szCs w:val="22"/>
        </w:rPr>
        <w:t>em</w:t>
      </w:r>
      <w:r w:rsidR="00B43492" w:rsidRPr="00AE034D">
        <w:rPr>
          <w:rFonts w:ascii="Calibri" w:hAnsi="Calibri" w:cs="Calibri"/>
          <w:sz w:val="22"/>
          <w:szCs w:val="22"/>
        </w:rPr>
        <w:t xml:space="preserve"> požadované platby ve lhůtě jejich splatnosti včas, budou jeho platby zatěžovány úrokem z prodlení ve výši </w:t>
      </w:r>
      <w:r w:rsidR="00B016B1" w:rsidRPr="00AE034D">
        <w:rPr>
          <w:rFonts w:ascii="Calibri" w:hAnsi="Calibri" w:cs="Calibri"/>
          <w:sz w:val="22"/>
          <w:szCs w:val="22"/>
        </w:rPr>
        <w:t xml:space="preserve">stanovené </w:t>
      </w:r>
      <w:r w:rsidR="00BF0EFF" w:rsidRPr="00AE034D">
        <w:rPr>
          <w:rFonts w:ascii="Calibri" w:hAnsi="Calibri" w:cs="Calibri"/>
          <w:sz w:val="22"/>
          <w:szCs w:val="22"/>
        </w:rPr>
        <w:t xml:space="preserve">platnými a účinnými právními </w:t>
      </w:r>
      <w:r w:rsidR="00B016B1" w:rsidRPr="00AE034D">
        <w:rPr>
          <w:rFonts w:ascii="Calibri" w:hAnsi="Calibri" w:cs="Calibri"/>
          <w:sz w:val="22"/>
          <w:szCs w:val="22"/>
        </w:rPr>
        <w:t xml:space="preserve">předpisy </w:t>
      </w:r>
      <w:r w:rsidR="00B43492" w:rsidRPr="00AE034D">
        <w:rPr>
          <w:rFonts w:ascii="Calibri" w:hAnsi="Calibri" w:cs="Calibri"/>
          <w:sz w:val="22"/>
          <w:szCs w:val="22"/>
        </w:rPr>
        <w:t xml:space="preserve">za každý den prodlení. Za den rozhodný pro splatnost je považován den odepsání fakturované částky z bankovního účtu </w:t>
      </w:r>
      <w:r w:rsidR="00C3530B" w:rsidRPr="00AE034D">
        <w:rPr>
          <w:rFonts w:ascii="Calibri" w:hAnsi="Calibri" w:cs="Calibri"/>
          <w:sz w:val="22"/>
          <w:szCs w:val="22"/>
        </w:rPr>
        <w:t>Objednatele</w:t>
      </w:r>
      <w:r w:rsidR="00B43492" w:rsidRPr="00AE034D">
        <w:rPr>
          <w:rFonts w:ascii="Calibri" w:hAnsi="Calibri" w:cs="Calibri"/>
          <w:sz w:val="22"/>
          <w:szCs w:val="22"/>
        </w:rPr>
        <w:t>.</w:t>
      </w:r>
    </w:p>
    <w:p w14:paraId="34AAE06F" w14:textId="77777777" w:rsidR="00684A91" w:rsidRPr="00AE034D" w:rsidRDefault="00311895" w:rsidP="00097E33">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5</w:t>
      </w:r>
      <w:r w:rsidR="00684A91" w:rsidRPr="00AE034D">
        <w:rPr>
          <w:rFonts w:ascii="Calibri" w:hAnsi="Calibri" w:cs="Calibri"/>
          <w:sz w:val="22"/>
          <w:szCs w:val="22"/>
        </w:rPr>
        <w:t>.</w:t>
      </w:r>
      <w:r w:rsidR="00AA5176" w:rsidRPr="00AE034D">
        <w:rPr>
          <w:rFonts w:ascii="Calibri" w:hAnsi="Calibri" w:cs="Calibri"/>
          <w:sz w:val="22"/>
          <w:szCs w:val="22"/>
        </w:rPr>
        <w:t>8</w:t>
      </w:r>
      <w:r w:rsidR="00684A91" w:rsidRPr="00AE034D">
        <w:rPr>
          <w:rFonts w:ascii="Calibri" w:hAnsi="Calibri" w:cs="Calibri"/>
          <w:sz w:val="22"/>
          <w:szCs w:val="22"/>
        </w:rPr>
        <w:tab/>
        <w:t xml:space="preserve">Povinná Smluvní strana musí uhradit oprávněné Smluvní straně smluvní sankce nejpozději do </w:t>
      </w:r>
      <w:r w:rsidR="00BF0EFF" w:rsidRPr="00AE034D">
        <w:rPr>
          <w:rFonts w:ascii="Calibri" w:hAnsi="Calibri" w:cs="Calibri"/>
          <w:sz w:val="22"/>
          <w:szCs w:val="22"/>
        </w:rPr>
        <w:t>patnácti (</w:t>
      </w:r>
      <w:r w:rsidR="00684A91" w:rsidRPr="00AE034D">
        <w:rPr>
          <w:rFonts w:ascii="Calibri" w:hAnsi="Calibri" w:cs="Calibri"/>
          <w:sz w:val="22"/>
          <w:szCs w:val="22"/>
        </w:rPr>
        <w:t>15</w:t>
      </w:r>
      <w:r w:rsidR="00BF0EFF" w:rsidRPr="00AE034D">
        <w:rPr>
          <w:rFonts w:ascii="Calibri" w:hAnsi="Calibri" w:cs="Calibri"/>
          <w:sz w:val="22"/>
          <w:szCs w:val="22"/>
        </w:rPr>
        <w:t>)</w:t>
      </w:r>
      <w:r w:rsidR="00684A91" w:rsidRPr="00AE034D">
        <w:rPr>
          <w:rFonts w:ascii="Calibri" w:hAnsi="Calibri" w:cs="Calibri"/>
          <w:sz w:val="22"/>
          <w:szCs w:val="22"/>
        </w:rPr>
        <w:t xml:space="preserve"> kalendářních dnů ode dne obdržení příslušného vyúčtování od druhé Smluvní strany.</w:t>
      </w:r>
    </w:p>
    <w:p w14:paraId="1A70C863" w14:textId="77777777" w:rsidR="007D74D3" w:rsidRPr="00AE034D" w:rsidRDefault="00311895" w:rsidP="00097E33">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5</w:t>
      </w:r>
      <w:r w:rsidR="00684A91" w:rsidRPr="00AE034D">
        <w:rPr>
          <w:rFonts w:ascii="Calibri" w:hAnsi="Calibri" w:cs="Calibri"/>
          <w:sz w:val="22"/>
          <w:szCs w:val="22"/>
        </w:rPr>
        <w:t>.</w:t>
      </w:r>
      <w:r w:rsidR="00AA5176" w:rsidRPr="00AE034D">
        <w:rPr>
          <w:rFonts w:ascii="Calibri" w:hAnsi="Calibri" w:cs="Calibri"/>
          <w:sz w:val="22"/>
          <w:szCs w:val="22"/>
        </w:rPr>
        <w:t>9</w:t>
      </w:r>
      <w:r w:rsidR="00684A91" w:rsidRPr="00AE034D">
        <w:rPr>
          <w:rFonts w:ascii="Calibri" w:hAnsi="Calibri" w:cs="Calibri"/>
          <w:sz w:val="22"/>
          <w:szCs w:val="22"/>
        </w:rPr>
        <w:tab/>
        <w:t>Smluvní strany vylučují použití ustanovení § 2050 OZ. Nárok na náhradu škody má Kupující vždy zachován.</w:t>
      </w:r>
    </w:p>
    <w:p w14:paraId="73C42B12" w14:textId="77777777" w:rsidR="00B43492" w:rsidRPr="00AE034D" w:rsidRDefault="00B43492" w:rsidP="00A25A9C">
      <w:pPr>
        <w:pStyle w:val="Zkladntextodsazen3"/>
        <w:widowControl w:val="0"/>
        <w:spacing w:before="240"/>
        <w:ind w:left="0" w:firstLine="0"/>
        <w:jc w:val="center"/>
        <w:rPr>
          <w:rFonts w:ascii="Calibri" w:hAnsi="Calibri" w:cs="Calibri"/>
          <w:b/>
          <w:sz w:val="22"/>
          <w:szCs w:val="22"/>
        </w:rPr>
      </w:pPr>
      <w:r w:rsidRPr="001410F5">
        <w:rPr>
          <w:rFonts w:ascii="Calibri" w:hAnsi="Calibri" w:cs="Calibri"/>
          <w:b/>
          <w:sz w:val="22"/>
          <w:szCs w:val="22"/>
        </w:rPr>
        <w:t xml:space="preserve">ČLÁNEK </w:t>
      </w:r>
      <w:r w:rsidR="00311895" w:rsidRPr="001410F5">
        <w:rPr>
          <w:rFonts w:ascii="Calibri" w:hAnsi="Calibri" w:cs="Calibri"/>
          <w:b/>
          <w:sz w:val="22"/>
          <w:szCs w:val="22"/>
        </w:rPr>
        <w:t>6</w:t>
      </w:r>
      <w:r w:rsidRPr="001410F5">
        <w:rPr>
          <w:rFonts w:ascii="Calibri" w:hAnsi="Calibri" w:cs="Calibri"/>
          <w:b/>
          <w:sz w:val="22"/>
          <w:szCs w:val="22"/>
        </w:rPr>
        <w:t>.</w:t>
      </w:r>
    </w:p>
    <w:p w14:paraId="47B538B7" w14:textId="77777777" w:rsidR="00C437C7" w:rsidRPr="00076A95" w:rsidRDefault="00076A95" w:rsidP="00076A95">
      <w:pPr>
        <w:pStyle w:val="Zkladntextodsazen3"/>
        <w:widowControl w:val="0"/>
        <w:spacing w:before="240"/>
        <w:ind w:left="0" w:firstLine="0"/>
        <w:jc w:val="center"/>
        <w:rPr>
          <w:rFonts w:ascii="Calibri" w:hAnsi="Calibri" w:cs="Calibri"/>
          <w:b/>
          <w:sz w:val="22"/>
          <w:szCs w:val="22"/>
        </w:rPr>
      </w:pPr>
      <w:r>
        <w:rPr>
          <w:rFonts w:ascii="Calibri" w:hAnsi="Calibri" w:cs="Calibri"/>
          <w:b/>
          <w:sz w:val="22"/>
          <w:szCs w:val="22"/>
        </w:rPr>
        <w:t>PODMÍNKY PROVÁDĚNÍ DÍLA</w:t>
      </w:r>
    </w:p>
    <w:p w14:paraId="0E4DA2F8" w14:textId="4EFA720D" w:rsidR="00C437C7" w:rsidRPr="00AE034D" w:rsidRDefault="00311895" w:rsidP="00076A95">
      <w:pPr>
        <w:pStyle w:val="Nadpis2"/>
        <w:keepNext w:val="0"/>
        <w:keepLines w:val="0"/>
        <w:widowControl w:val="0"/>
        <w:rPr>
          <w:rFonts w:cs="Calibri"/>
        </w:rPr>
      </w:pPr>
      <w:r w:rsidRPr="00AE034D">
        <w:rPr>
          <w:rFonts w:cs="Calibri"/>
        </w:rPr>
        <w:t>6</w:t>
      </w:r>
      <w:r w:rsidR="00076A95">
        <w:rPr>
          <w:rFonts w:cs="Calibri"/>
        </w:rPr>
        <w:t>.1</w:t>
      </w:r>
      <w:r w:rsidR="00C437C7" w:rsidRPr="00AE034D">
        <w:rPr>
          <w:rFonts w:cs="Calibri"/>
        </w:rPr>
        <w:tab/>
      </w:r>
      <w:r w:rsidR="00F73A86">
        <w:rPr>
          <w:rFonts w:cs="Calibri"/>
        </w:rPr>
        <w:t>Dodavatel</w:t>
      </w:r>
      <w:r w:rsidR="00C437C7" w:rsidRPr="00AE034D">
        <w:rPr>
          <w:rFonts w:cs="Calibri"/>
        </w:rPr>
        <w:t xml:space="preserve"> je povinen při provádění </w:t>
      </w:r>
      <w:r w:rsidRPr="00AE034D">
        <w:rPr>
          <w:rFonts w:cs="Calibri"/>
        </w:rPr>
        <w:t>Díla dle</w:t>
      </w:r>
      <w:r w:rsidR="00C437C7" w:rsidRPr="00AE034D">
        <w:rPr>
          <w:rFonts w:cs="Calibri"/>
        </w:rPr>
        <w:t xml:space="preserve"> této Smlouvy a plnění povinností uvedených v této Smlouvě jednat s vynaložením odborné péče, poctivě a v dobré víře. Je povinen dbát zájmů Objednatele, jednat v souladu s pověřeními a pokyny Objednatele a sdělovat mu informace, týkající se zařizování záležitostí dle Smlouvy, které má k dispozici. Ustanovení článku </w:t>
      </w:r>
      <w:r w:rsidR="00C40E96" w:rsidRPr="00AE034D">
        <w:rPr>
          <w:rFonts w:cs="Calibri"/>
        </w:rPr>
        <w:t>6</w:t>
      </w:r>
      <w:r w:rsidR="00C437C7" w:rsidRPr="00AE034D">
        <w:rPr>
          <w:rFonts w:cs="Calibri"/>
        </w:rPr>
        <w:t>.</w:t>
      </w:r>
      <w:r w:rsidR="00076A95">
        <w:rPr>
          <w:rFonts w:cs="Calibri"/>
        </w:rPr>
        <w:t>4</w:t>
      </w:r>
      <w:r w:rsidR="00C437C7" w:rsidRPr="00AE034D">
        <w:rPr>
          <w:rFonts w:cs="Calibri"/>
        </w:rPr>
        <w:t xml:space="preserve"> této Smlouvy tím není dotčeno.</w:t>
      </w:r>
    </w:p>
    <w:p w14:paraId="5371B971" w14:textId="1C2CFABB" w:rsidR="00C437C7" w:rsidRPr="00AE034D" w:rsidRDefault="00311895" w:rsidP="00076A95">
      <w:pPr>
        <w:pStyle w:val="Nadpis2"/>
        <w:keepNext w:val="0"/>
        <w:keepLines w:val="0"/>
        <w:widowControl w:val="0"/>
        <w:rPr>
          <w:rFonts w:cs="Calibri"/>
        </w:rPr>
      </w:pPr>
      <w:r w:rsidRPr="00AE034D">
        <w:rPr>
          <w:rFonts w:cs="Calibri"/>
        </w:rPr>
        <w:t>6</w:t>
      </w:r>
      <w:r w:rsidR="00076A95">
        <w:rPr>
          <w:rFonts w:cs="Calibri"/>
        </w:rPr>
        <w:t>.2</w:t>
      </w:r>
      <w:r w:rsidR="00C437C7" w:rsidRPr="00AE034D">
        <w:rPr>
          <w:rFonts w:cs="Calibri"/>
        </w:rPr>
        <w:tab/>
      </w:r>
      <w:r w:rsidR="00F73A86">
        <w:rPr>
          <w:rFonts w:cs="Calibri"/>
        </w:rPr>
        <w:t>Dodavatel</w:t>
      </w:r>
      <w:r w:rsidR="00C437C7" w:rsidRPr="00AE034D">
        <w:rPr>
          <w:rFonts w:cs="Calibri"/>
        </w:rPr>
        <w:t xml:space="preserve"> je povinen si v rámci výkonu činností dle této Smlouvy vyžádat od Objednatele včas předložení ve</w:t>
      </w:r>
      <w:r w:rsidR="00076A95">
        <w:rPr>
          <w:rFonts w:cs="Calibri"/>
        </w:rPr>
        <w:t>škerých relevantních dokumentů</w:t>
      </w:r>
      <w:r w:rsidR="00C437C7" w:rsidRPr="00AE034D">
        <w:rPr>
          <w:rFonts w:cs="Calibri"/>
        </w:rPr>
        <w:t>, přičemž Objednatel má povinnost mu tyto relevantní dokumenty poskytnout. O předání dokumentů bude sepsán předávací protokol.</w:t>
      </w:r>
    </w:p>
    <w:p w14:paraId="4CE40A7A" w14:textId="3CDFF191" w:rsidR="00C437C7" w:rsidRPr="00076A95" w:rsidRDefault="00311895" w:rsidP="00076A95">
      <w:pPr>
        <w:pStyle w:val="Nadpis2"/>
        <w:keepNext w:val="0"/>
        <w:keepLines w:val="0"/>
        <w:widowControl w:val="0"/>
        <w:rPr>
          <w:rFonts w:cs="Calibri"/>
        </w:rPr>
      </w:pPr>
      <w:r w:rsidRPr="00AE034D">
        <w:rPr>
          <w:rFonts w:cs="Calibri"/>
        </w:rPr>
        <w:t>6</w:t>
      </w:r>
      <w:r w:rsidR="00076A95">
        <w:rPr>
          <w:rFonts w:cs="Calibri"/>
        </w:rPr>
        <w:t>.3</w:t>
      </w:r>
      <w:r w:rsidR="00C437C7" w:rsidRPr="00AE034D">
        <w:rPr>
          <w:rFonts w:cs="Calibri"/>
        </w:rPr>
        <w:tab/>
      </w:r>
      <w:r w:rsidR="00F73A86">
        <w:rPr>
          <w:rFonts w:cs="Calibri"/>
        </w:rPr>
        <w:t>Dodavatel</w:t>
      </w:r>
      <w:r w:rsidR="00C437C7" w:rsidRPr="00AE034D">
        <w:rPr>
          <w:rFonts w:cs="Calibri"/>
        </w:rPr>
        <w:t xml:space="preserve"> bude </w:t>
      </w:r>
      <w:r w:rsidR="00DF3AAC" w:rsidRPr="00AE034D">
        <w:rPr>
          <w:rFonts w:cs="Calibri"/>
        </w:rPr>
        <w:t xml:space="preserve">provádět </w:t>
      </w:r>
      <w:r w:rsidR="00C40E96" w:rsidRPr="00AE034D">
        <w:rPr>
          <w:rFonts w:cs="Calibri"/>
        </w:rPr>
        <w:t>Dílo</w:t>
      </w:r>
      <w:r w:rsidR="00C437C7" w:rsidRPr="00AE034D">
        <w:rPr>
          <w:rFonts w:cs="Calibri"/>
        </w:rPr>
        <w:t xml:space="preserve"> a plnit povinností uvedené v této Smlouvě osobně. </w:t>
      </w:r>
      <w:r w:rsidR="00F73A86">
        <w:rPr>
          <w:rFonts w:cs="Calibri"/>
        </w:rPr>
        <w:t>Dodavatel</w:t>
      </w:r>
      <w:r w:rsidR="00C437C7" w:rsidRPr="00AE034D">
        <w:rPr>
          <w:rFonts w:cs="Calibri"/>
        </w:rPr>
        <w:t xml:space="preserve"> je oprávněn provést část </w:t>
      </w:r>
      <w:r w:rsidR="00C40E96" w:rsidRPr="00AE034D">
        <w:rPr>
          <w:rFonts w:cs="Calibri"/>
        </w:rPr>
        <w:t xml:space="preserve">Díla </w:t>
      </w:r>
      <w:r w:rsidR="00C437C7" w:rsidRPr="00AE034D">
        <w:rPr>
          <w:rFonts w:cs="Calibri"/>
        </w:rPr>
        <w:t>dle této Smlouvy prostřednictvím třetí osoby. I v tomto případě však odpovídá za řádn</w:t>
      </w:r>
      <w:r w:rsidR="00DF3AAC" w:rsidRPr="00AE034D">
        <w:rPr>
          <w:rFonts w:cs="Calibri"/>
        </w:rPr>
        <w:t xml:space="preserve">é </w:t>
      </w:r>
      <w:r w:rsidR="00C437C7" w:rsidRPr="00AE034D">
        <w:rPr>
          <w:rFonts w:cs="Calibri"/>
        </w:rPr>
        <w:t xml:space="preserve">provedení </w:t>
      </w:r>
      <w:r w:rsidR="00C40E96" w:rsidRPr="00AE034D">
        <w:rPr>
          <w:rFonts w:cs="Calibri"/>
        </w:rPr>
        <w:t>Díla</w:t>
      </w:r>
      <w:r w:rsidR="00C437C7" w:rsidRPr="00AE034D">
        <w:rPr>
          <w:rFonts w:cs="Calibri"/>
        </w:rPr>
        <w:t xml:space="preserve"> dle této Smlouvy, jako kdyby </w:t>
      </w:r>
      <w:r w:rsidR="00C40E96" w:rsidRPr="00AE034D">
        <w:rPr>
          <w:rFonts w:cs="Calibri"/>
        </w:rPr>
        <w:t>ho</w:t>
      </w:r>
      <w:r w:rsidR="00C437C7" w:rsidRPr="00AE034D">
        <w:rPr>
          <w:rFonts w:cs="Calibri"/>
        </w:rPr>
        <w:t xml:space="preserve"> prováděl sám.</w:t>
      </w:r>
      <w:r w:rsidR="00C437C7" w:rsidRPr="00076A95">
        <w:rPr>
          <w:rFonts w:cs="Calibri"/>
        </w:rPr>
        <w:t xml:space="preserve"> </w:t>
      </w:r>
      <w:r w:rsidR="00F73A86">
        <w:rPr>
          <w:rFonts w:cs="Calibri"/>
        </w:rPr>
        <w:t>Dodavatel</w:t>
      </w:r>
      <w:r w:rsidR="00C437C7" w:rsidRPr="00076A95">
        <w:rPr>
          <w:rFonts w:cs="Calibri"/>
        </w:rPr>
        <w:t xml:space="preserve"> je oprávněn změnit poddodavatele uvedené </w:t>
      </w:r>
      <w:r w:rsidR="00C437C7" w:rsidRPr="00745213">
        <w:rPr>
          <w:rFonts w:cs="Calibri"/>
        </w:rPr>
        <w:t xml:space="preserve">v Příloze č. </w:t>
      </w:r>
      <w:r w:rsidR="00076A95" w:rsidRPr="00745213">
        <w:rPr>
          <w:rFonts w:cs="Calibri"/>
        </w:rPr>
        <w:t>2</w:t>
      </w:r>
      <w:r w:rsidR="00DF3AAC" w:rsidRPr="00745213">
        <w:rPr>
          <w:rFonts w:cs="Calibri"/>
        </w:rPr>
        <w:t xml:space="preserve"> –</w:t>
      </w:r>
      <w:r w:rsidR="00DF3AAC" w:rsidRPr="00076A95">
        <w:rPr>
          <w:rFonts w:cs="Calibri"/>
        </w:rPr>
        <w:t xml:space="preserve"> Seznam poddodavatelů</w:t>
      </w:r>
      <w:r w:rsidR="00C437C7" w:rsidRPr="00076A95">
        <w:rPr>
          <w:rFonts w:cs="Calibri"/>
        </w:rPr>
        <w:t xml:space="preserve"> této Smlouvy pouze na základě předchozího písemného souhlasu Objednatele. Pokud se má změna poddodavatele týkat poddodavatelů, prost</w:t>
      </w:r>
      <w:r w:rsidR="00C7219A">
        <w:rPr>
          <w:rFonts w:cs="Calibri"/>
        </w:rPr>
        <w:t xml:space="preserve">řednictvím kterých </w:t>
      </w:r>
      <w:r w:rsidR="00F73A86">
        <w:rPr>
          <w:rFonts w:cs="Calibri"/>
        </w:rPr>
        <w:t>Dodavatel</w:t>
      </w:r>
      <w:r w:rsidR="00C7219A">
        <w:rPr>
          <w:rFonts w:cs="Calibri"/>
        </w:rPr>
        <w:t xml:space="preserve"> ve výběrovém</w:t>
      </w:r>
      <w:r w:rsidR="00C437C7" w:rsidRPr="00076A95">
        <w:rPr>
          <w:rFonts w:cs="Calibri"/>
        </w:rPr>
        <w:t xml:space="preserve"> řízení na Veřejnou zakázku prokazoval splnění kvalifikace, nový poddodavatel musí splňovat tutéž minimální kvalifikaci jako poddodavatel původní a uvedené musí být Objednateli bez jakýchkoli pochybností doloženo. </w:t>
      </w:r>
    </w:p>
    <w:p w14:paraId="6372CFC5" w14:textId="09F7F504" w:rsidR="00C437C7" w:rsidRPr="00AE034D" w:rsidRDefault="00311895" w:rsidP="00076A95">
      <w:pPr>
        <w:pStyle w:val="Nadpis2"/>
        <w:keepNext w:val="0"/>
        <w:keepLines w:val="0"/>
        <w:widowControl w:val="0"/>
        <w:rPr>
          <w:rFonts w:cs="Calibri"/>
        </w:rPr>
      </w:pPr>
      <w:r w:rsidRPr="00AE034D">
        <w:rPr>
          <w:rFonts w:cs="Calibri"/>
        </w:rPr>
        <w:t>6</w:t>
      </w:r>
      <w:r w:rsidR="00E87983" w:rsidRPr="00AE034D">
        <w:rPr>
          <w:rFonts w:cs="Calibri"/>
        </w:rPr>
        <w:t>.</w:t>
      </w:r>
      <w:r w:rsidR="00076A95">
        <w:rPr>
          <w:rFonts w:cs="Calibri"/>
        </w:rPr>
        <w:t>4</w:t>
      </w:r>
      <w:r w:rsidR="00E87983" w:rsidRPr="00AE034D">
        <w:rPr>
          <w:rFonts w:cs="Calibri"/>
        </w:rPr>
        <w:tab/>
      </w:r>
      <w:r w:rsidR="00F73A86">
        <w:rPr>
          <w:rFonts w:cs="Calibri"/>
        </w:rPr>
        <w:t>Dodavatel</w:t>
      </w:r>
      <w:r w:rsidR="00C437C7" w:rsidRPr="00AE034D">
        <w:rPr>
          <w:rFonts w:cs="Calibri"/>
        </w:rPr>
        <w:t xml:space="preserve"> se zavazuje respektovat připomínky a pokyny Objednatele v rámci provádění </w:t>
      </w:r>
      <w:r w:rsidR="00C40E96" w:rsidRPr="00AE034D">
        <w:rPr>
          <w:rFonts w:cs="Calibri"/>
        </w:rPr>
        <w:t>Díla</w:t>
      </w:r>
      <w:r w:rsidR="00C437C7" w:rsidRPr="00AE034D">
        <w:rPr>
          <w:rFonts w:cs="Calibri"/>
        </w:rPr>
        <w:t xml:space="preserve">. Bude-li mít </w:t>
      </w:r>
      <w:r w:rsidR="00F73A86">
        <w:rPr>
          <w:rFonts w:cs="Calibri"/>
        </w:rPr>
        <w:t>Dodavatel</w:t>
      </w:r>
      <w:r w:rsidR="00C437C7" w:rsidRPr="00AE034D">
        <w:rPr>
          <w:rFonts w:cs="Calibri"/>
        </w:rPr>
        <w:t xml:space="preserve"> za to, že pokyny Objednatele jsou nesprávné či z hlediska provádění </w:t>
      </w:r>
      <w:r w:rsidR="00C40E96" w:rsidRPr="00AE034D">
        <w:rPr>
          <w:rFonts w:cs="Calibri"/>
        </w:rPr>
        <w:t>Díla</w:t>
      </w:r>
      <w:r w:rsidR="00C437C7" w:rsidRPr="00AE034D">
        <w:rPr>
          <w:rFonts w:cs="Calibri"/>
        </w:rPr>
        <w:t xml:space="preserve"> neúplné či nevhodné, je povinen o této skutečnosti bezodkladně písemně vyrozumět Objednatele a vyžádat si doplnění či specifikování pokynů. V případě, že některý z postupů navržených Objednatelem bude v rozporu s technickými či jinými normami a předpisy, je </w:t>
      </w:r>
      <w:r w:rsidR="00F73A86">
        <w:rPr>
          <w:rFonts w:cs="Calibri"/>
        </w:rPr>
        <w:t>Dodavatel</w:t>
      </w:r>
      <w:r w:rsidR="00C437C7" w:rsidRPr="00AE034D">
        <w:rPr>
          <w:rFonts w:cs="Calibri"/>
        </w:rPr>
        <w:t xml:space="preserve"> povinen na takovýto rozpor Objednatele upozornit a předložit Objednateli alternativní řešení, které je s technickými či jinými normami a předpisy v souladu a maximálně reflektuje požadavky a zájmy Objednatele.</w:t>
      </w:r>
    </w:p>
    <w:p w14:paraId="4699B685" w14:textId="18E72DAA" w:rsidR="002064D5" w:rsidRPr="00AE034D" w:rsidRDefault="00311895" w:rsidP="00076A95">
      <w:pPr>
        <w:pStyle w:val="Nadpis2"/>
        <w:keepNext w:val="0"/>
        <w:keepLines w:val="0"/>
        <w:widowControl w:val="0"/>
        <w:rPr>
          <w:rFonts w:cs="Calibri"/>
        </w:rPr>
      </w:pPr>
      <w:r w:rsidRPr="00AE034D">
        <w:rPr>
          <w:rFonts w:cs="Calibri"/>
        </w:rPr>
        <w:t>6</w:t>
      </w:r>
      <w:r w:rsidR="00E87983" w:rsidRPr="00AE034D">
        <w:rPr>
          <w:rFonts w:cs="Calibri"/>
        </w:rPr>
        <w:t>.</w:t>
      </w:r>
      <w:r w:rsidR="00076A95">
        <w:rPr>
          <w:rFonts w:cs="Calibri"/>
        </w:rPr>
        <w:t>5</w:t>
      </w:r>
      <w:r w:rsidR="00E87983" w:rsidRPr="00AE034D">
        <w:rPr>
          <w:rFonts w:cs="Calibri"/>
        </w:rPr>
        <w:tab/>
      </w:r>
      <w:r w:rsidR="00F73A86">
        <w:rPr>
          <w:rFonts w:cs="Calibri"/>
        </w:rPr>
        <w:t>Dodavatel</w:t>
      </w:r>
      <w:r w:rsidR="00C437C7" w:rsidRPr="00AE034D">
        <w:rPr>
          <w:rFonts w:cs="Calibri"/>
        </w:rPr>
        <w:t xml:space="preserve"> je povinen průběžně informovat Objednatele o průběhu provádění </w:t>
      </w:r>
      <w:r w:rsidR="00063FDF" w:rsidRPr="00AE034D">
        <w:rPr>
          <w:rFonts w:cs="Calibri"/>
        </w:rPr>
        <w:t>Díla</w:t>
      </w:r>
      <w:r w:rsidR="00C437C7" w:rsidRPr="00AE034D">
        <w:rPr>
          <w:rFonts w:cs="Calibri"/>
        </w:rPr>
        <w:t xml:space="preserve"> a poskytovat mu kopie všech dokumentů s tím souvisejících.</w:t>
      </w:r>
    </w:p>
    <w:p w14:paraId="11FBF31F" w14:textId="77777777" w:rsidR="00B43492" w:rsidRPr="00AE034D" w:rsidRDefault="00B43492" w:rsidP="00A25A9C">
      <w:pPr>
        <w:pStyle w:val="Zkladntextodsazen3"/>
        <w:widowControl w:val="0"/>
        <w:spacing w:before="240"/>
        <w:ind w:left="0" w:firstLine="0"/>
        <w:jc w:val="center"/>
        <w:rPr>
          <w:rFonts w:ascii="Calibri" w:hAnsi="Calibri" w:cs="Calibri"/>
          <w:b/>
          <w:sz w:val="22"/>
          <w:szCs w:val="22"/>
        </w:rPr>
      </w:pPr>
      <w:r w:rsidRPr="00AE034D">
        <w:rPr>
          <w:rFonts w:ascii="Calibri" w:hAnsi="Calibri" w:cs="Calibri"/>
          <w:b/>
          <w:sz w:val="22"/>
          <w:szCs w:val="22"/>
        </w:rPr>
        <w:t xml:space="preserve">ČLÁNEK </w:t>
      </w:r>
      <w:r w:rsidR="00F87733" w:rsidRPr="00AE034D">
        <w:rPr>
          <w:rFonts w:ascii="Calibri" w:hAnsi="Calibri" w:cs="Calibri"/>
          <w:b/>
          <w:sz w:val="22"/>
          <w:szCs w:val="22"/>
        </w:rPr>
        <w:t>7</w:t>
      </w:r>
      <w:r w:rsidRPr="00AE034D">
        <w:rPr>
          <w:rFonts w:ascii="Calibri" w:hAnsi="Calibri" w:cs="Calibri"/>
          <w:b/>
          <w:sz w:val="22"/>
          <w:szCs w:val="22"/>
        </w:rPr>
        <w:t>.</w:t>
      </w:r>
    </w:p>
    <w:p w14:paraId="09AAA7D5" w14:textId="77777777" w:rsidR="00B43492" w:rsidRPr="00AE034D" w:rsidRDefault="00B43492" w:rsidP="00A25A9C">
      <w:pPr>
        <w:pStyle w:val="Zkladntextodsazen3"/>
        <w:widowControl w:val="0"/>
        <w:spacing w:before="240"/>
        <w:ind w:left="0" w:firstLine="0"/>
        <w:jc w:val="center"/>
        <w:rPr>
          <w:rFonts w:ascii="Calibri" w:hAnsi="Calibri" w:cs="Calibri"/>
          <w:b/>
          <w:sz w:val="22"/>
          <w:szCs w:val="22"/>
        </w:rPr>
      </w:pPr>
      <w:r w:rsidRPr="00AE034D">
        <w:rPr>
          <w:rFonts w:ascii="Calibri" w:hAnsi="Calibri" w:cs="Calibri"/>
          <w:b/>
          <w:sz w:val="22"/>
          <w:szCs w:val="22"/>
        </w:rPr>
        <w:t>UJEDNÁNÍ O SOUČINNOSTI SMLUVNÍCH STRAN</w:t>
      </w:r>
      <w:r w:rsidR="00F87733" w:rsidRPr="00AE034D">
        <w:rPr>
          <w:rFonts w:ascii="Calibri" w:hAnsi="Calibri" w:cs="Calibri"/>
          <w:b/>
          <w:sz w:val="22"/>
          <w:szCs w:val="22"/>
        </w:rPr>
        <w:t>, PŘEDÁNÍ DÍLA</w:t>
      </w:r>
      <w:r w:rsidRPr="00AE034D">
        <w:rPr>
          <w:rFonts w:ascii="Calibri" w:hAnsi="Calibri" w:cs="Calibri"/>
          <w:b/>
          <w:sz w:val="22"/>
          <w:szCs w:val="22"/>
        </w:rPr>
        <w:t xml:space="preserve"> </w:t>
      </w:r>
    </w:p>
    <w:p w14:paraId="72F5595D" w14:textId="18C05EF9" w:rsidR="00B43492" w:rsidRPr="00AE034D" w:rsidRDefault="00F87733" w:rsidP="00A25A9C">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7</w:t>
      </w:r>
      <w:r w:rsidR="00B43492" w:rsidRPr="00AE034D">
        <w:rPr>
          <w:rFonts w:ascii="Calibri" w:hAnsi="Calibri" w:cs="Calibri"/>
          <w:sz w:val="22"/>
          <w:szCs w:val="22"/>
        </w:rPr>
        <w:t xml:space="preserve">.1 </w:t>
      </w:r>
      <w:r w:rsidR="00B43492" w:rsidRPr="00AE034D">
        <w:rPr>
          <w:rFonts w:ascii="Calibri" w:hAnsi="Calibri" w:cs="Calibri"/>
          <w:sz w:val="22"/>
          <w:szCs w:val="22"/>
        </w:rPr>
        <w:tab/>
        <w:t xml:space="preserve">Smluvní strany se shodují, že </w:t>
      </w:r>
      <w:r w:rsidRPr="00AE034D">
        <w:rPr>
          <w:rFonts w:ascii="Calibri" w:hAnsi="Calibri" w:cs="Calibri"/>
          <w:sz w:val="22"/>
          <w:szCs w:val="22"/>
        </w:rPr>
        <w:t>provádění Díla</w:t>
      </w:r>
      <w:r w:rsidR="00B43492" w:rsidRPr="00AE034D">
        <w:rPr>
          <w:rFonts w:ascii="Calibri" w:hAnsi="Calibri" w:cs="Calibri"/>
          <w:sz w:val="22"/>
          <w:szCs w:val="22"/>
        </w:rPr>
        <w:t xml:space="preserve"> vyžaduje od obou účastníků intenz</w:t>
      </w:r>
      <w:r w:rsidR="00237113" w:rsidRPr="00AE034D">
        <w:rPr>
          <w:rFonts w:ascii="Calibri" w:hAnsi="Calibri" w:cs="Calibri"/>
          <w:sz w:val="22"/>
          <w:szCs w:val="22"/>
        </w:rPr>
        <w:t>i</w:t>
      </w:r>
      <w:r w:rsidR="00B43492" w:rsidRPr="00AE034D">
        <w:rPr>
          <w:rFonts w:ascii="Calibri" w:hAnsi="Calibri" w:cs="Calibri"/>
          <w:sz w:val="22"/>
          <w:szCs w:val="22"/>
        </w:rPr>
        <w:t>vní vzájemnou součin</w:t>
      </w:r>
      <w:r w:rsidR="000C587B">
        <w:rPr>
          <w:rFonts w:ascii="Calibri" w:hAnsi="Calibri" w:cs="Calibri"/>
          <w:sz w:val="22"/>
          <w:szCs w:val="22"/>
        </w:rPr>
        <w:t xml:space="preserve">nost, </w:t>
      </w:r>
      <w:r w:rsidR="000C587B" w:rsidRPr="000C587B">
        <w:rPr>
          <w:rFonts w:ascii="Calibri" w:hAnsi="Calibri" w:cs="Calibri"/>
          <w:b/>
          <w:sz w:val="22"/>
          <w:szCs w:val="22"/>
        </w:rPr>
        <w:t>pravidelnou informovanost a to nejméně 1x z</w:t>
      </w:r>
      <w:r w:rsidR="00B43492" w:rsidRPr="000C587B">
        <w:rPr>
          <w:rFonts w:ascii="Calibri" w:hAnsi="Calibri" w:cs="Calibri"/>
          <w:b/>
          <w:sz w:val="22"/>
          <w:szCs w:val="22"/>
        </w:rPr>
        <w:t>a</w:t>
      </w:r>
      <w:r w:rsidR="000C587B" w:rsidRPr="000C587B">
        <w:rPr>
          <w:rFonts w:ascii="Calibri" w:hAnsi="Calibri" w:cs="Calibri"/>
          <w:b/>
          <w:sz w:val="22"/>
          <w:szCs w:val="22"/>
        </w:rPr>
        <w:t xml:space="preserve"> 14 dní</w:t>
      </w:r>
      <w:r w:rsidR="000C587B">
        <w:rPr>
          <w:rFonts w:ascii="Calibri" w:hAnsi="Calibri" w:cs="Calibri"/>
          <w:sz w:val="22"/>
          <w:szCs w:val="22"/>
        </w:rPr>
        <w:t>, dále</w:t>
      </w:r>
      <w:r w:rsidR="00B43492" w:rsidRPr="00AE034D">
        <w:rPr>
          <w:rFonts w:ascii="Calibri" w:hAnsi="Calibri" w:cs="Calibri"/>
          <w:sz w:val="22"/>
          <w:szCs w:val="22"/>
        </w:rPr>
        <w:t xml:space="preserve"> operativní aktualizaci stanoveného postupu. Proto budou informace o všech okolnostech, které mohou mít vliv na plnění </w:t>
      </w:r>
      <w:r w:rsidRPr="00AE034D">
        <w:rPr>
          <w:rFonts w:ascii="Calibri" w:hAnsi="Calibri" w:cs="Calibri"/>
          <w:sz w:val="22"/>
          <w:szCs w:val="22"/>
        </w:rPr>
        <w:t>povinností</w:t>
      </w:r>
      <w:r w:rsidR="00B43492" w:rsidRPr="00AE034D">
        <w:rPr>
          <w:rFonts w:ascii="Calibri" w:hAnsi="Calibri" w:cs="Calibri"/>
          <w:sz w:val="22"/>
          <w:szCs w:val="22"/>
        </w:rPr>
        <w:t xml:space="preserve"> plynoucích z této </w:t>
      </w:r>
      <w:r w:rsidR="00D01767" w:rsidRPr="00AE034D">
        <w:rPr>
          <w:rFonts w:ascii="Calibri" w:hAnsi="Calibri" w:cs="Calibri"/>
          <w:sz w:val="22"/>
          <w:szCs w:val="22"/>
        </w:rPr>
        <w:t>S</w:t>
      </w:r>
      <w:r w:rsidR="00B43492" w:rsidRPr="00AE034D">
        <w:rPr>
          <w:rFonts w:ascii="Calibri" w:hAnsi="Calibri" w:cs="Calibri"/>
          <w:sz w:val="22"/>
          <w:szCs w:val="22"/>
        </w:rPr>
        <w:t xml:space="preserve">mlouvy, zejména podklady pro uskutečňování jednotlivých úkonů a činností, rozhodné pro plnění </w:t>
      </w:r>
      <w:r w:rsidRPr="00AE034D">
        <w:rPr>
          <w:rFonts w:ascii="Calibri" w:hAnsi="Calibri" w:cs="Calibri"/>
          <w:sz w:val="22"/>
          <w:szCs w:val="22"/>
        </w:rPr>
        <w:t>povinností</w:t>
      </w:r>
      <w:r w:rsidR="00B43492" w:rsidRPr="00AE034D">
        <w:rPr>
          <w:rFonts w:ascii="Calibri" w:hAnsi="Calibri" w:cs="Calibri"/>
          <w:sz w:val="22"/>
          <w:szCs w:val="22"/>
        </w:rPr>
        <w:t xml:space="preserve"> </w:t>
      </w:r>
      <w:r w:rsidR="00F73A86">
        <w:rPr>
          <w:rFonts w:ascii="Calibri" w:hAnsi="Calibri" w:cs="Calibri"/>
          <w:sz w:val="22"/>
          <w:szCs w:val="22"/>
        </w:rPr>
        <w:t>Dodavatel</w:t>
      </w:r>
      <w:r w:rsidR="00C3530B" w:rsidRPr="00AE034D">
        <w:rPr>
          <w:rFonts w:ascii="Calibri" w:hAnsi="Calibri" w:cs="Calibri"/>
          <w:sz w:val="22"/>
          <w:szCs w:val="22"/>
        </w:rPr>
        <w:t>e</w:t>
      </w:r>
      <w:r w:rsidR="00B43492" w:rsidRPr="00AE034D">
        <w:rPr>
          <w:rFonts w:ascii="Calibri" w:hAnsi="Calibri" w:cs="Calibri"/>
          <w:sz w:val="22"/>
          <w:szCs w:val="22"/>
        </w:rPr>
        <w:t xml:space="preserve"> převzatých touto </w:t>
      </w:r>
      <w:r w:rsidR="00D01767" w:rsidRPr="00AE034D">
        <w:rPr>
          <w:rFonts w:ascii="Calibri" w:hAnsi="Calibri" w:cs="Calibri"/>
          <w:sz w:val="22"/>
          <w:szCs w:val="22"/>
        </w:rPr>
        <w:t>S</w:t>
      </w:r>
      <w:r w:rsidR="00B43492" w:rsidRPr="00AE034D">
        <w:rPr>
          <w:rFonts w:ascii="Calibri" w:hAnsi="Calibri" w:cs="Calibri"/>
          <w:sz w:val="22"/>
          <w:szCs w:val="22"/>
        </w:rPr>
        <w:t xml:space="preserve">mlouvou, předávány, nedohodnou-li se </w:t>
      </w:r>
      <w:r w:rsidR="00D01767" w:rsidRPr="00AE034D">
        <w:rPr>
          <w:rFonts w:ascii="Calibri" w:hAnsi="Calibri" w:cs="Calibri"/>
          <w:sz w:val="22"/>
          <w:szCs w:val="22"/>
        </w:rPr>
        <w:t>S</w:t>
      </w:r>
      <w:r w:rsidR="00B43492" w:rsidRPr="00AE034D">
        <w:rPr>
          <w:rFonts w:ascii="Calibri" w:hAnsi="Calibri" w:cs="Calibri"/>
          <w:sz w:val="22"/>
          <w:szCs w:val="22"/>
        </w:rPr>
        <w:t xml:space="preserve">mluvní strany jinak, v sídle </w:t>
      </w:r>
      <w:r w:rsidR="00C3530B" w:rsidRPr="00AE034D">
        <w:rPr>
          <w:rFonts w:ascii="Calibri" w:hAnsi="Calibri" w:cs="Calibri"/>
          <w:sz w:val="22"/>
          <w:szCs w:val="22"/>
        </w:rPr>
        <w:t>Objednatele</w:t>
      </w:r>
      <w:r w:rsidR="00B43492" w:rsidRPr="00AE034D">
        <w:rPr>
          <w:rFonts w:ascii="Calibri" w:hAnsi="Calibri" w:cs="Calibri"/>
          <w:sz w:val="22"/>
          <w:szCs w:val="22"/>
        </w:rPr>
        <w:t xml:space="preserve">. Sídlo </w:t>
      </w:r>
      <w:r w:rsidR="00C3530B" w:rsidRPr="00AE034D">
        <w:rPr>
          <w:rFonts w:ascii="Calibri" w:hAnsi="Calibri" w:cs="Calibri"/>
          <w:sz w:val="22"/>
          <w:szCs w:val="22"/>
        </w:rPr>
        <w:t>Objednatele</w:t>
      </w:r>
      <w:r w:rsidR="00B43492" w:rsidRPr="00AE034D">
        <w:rPr>
          <w:rFonts w:ascii="Calibri" w:hAnsi="Calibri" w:cs="Calibri"/>
          <w:sz w:val="22"/>
          <w:szCs w:val="22"/>
        </w:rPr>
        <w:t xml:space="preserve"> je za stejných podmínek také místem předání </w:t>
      </w:r>
      <w:r w:rsidR="00D01767" w:rsidRPr="00AE034D">
        <w:rPr>
          <w:rFonts w:ascii="Calibri" w:hAnsi="Calibri" w:cs="Calibri"/>
          <w:sz w:val="22"/>
          <w:szCs w:val="22"/>
        </w:rPr>
        <w:t>D</w:t>
      </w:r>
      <w:r w:rsidR="00B43492" w:rsidRPr="00AE034D">
        <w:rPr>
          <w:rFonts w:ascii="Calibri" w:hAnsi="Calibri" w:cs="Calibri"/>
          <w:sz w:val="22"/>
          <w:szCs w:val="22"/>
        </w:rPr>
        <w:t>okumentace.</w:t>
      </w:r>
    </w:p>
    <w:p w14:paraId="3C46D844" w14:textId="49B21D08" w:rsidR="00113A78" w:rsidRPr="00AE034D" w:rsidRDefault="00F87733" w:rsidP="00A25A9C">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7</w:t>
      </w:r>
      <w:r w:rsidR="00B43492" w:rsidRPr="00AE034D">
        <w:rPr>
          <w:rFonts w:ascii="Calibri" w:hAnsi="Calibri" w:cs="Calibri"/>
          <w:sz w:val="22"/>
          <w:szCs w:val="22"/>
        </w:rPr>
        <w:t>.</w:t>
      </w:r>
      <w:r w:rsidR="000C587B">
        <w:rPr>
          <w:rFonts w:ascii="Calibri" w:hAnsi="Calibri" w:cs="Calibri"/>
          <w:sz w:val="22"/>
          <w:szCs w:val="22"/>
        </w:rPr>
        <w:t>2</w:t>
      </w:r>
      <w:r w:rsidR="00B43492" w:rsidRPr="00AE034D">
        <w:rPr>
          <w:rFonts w:ascii="Calibri" w:hAnsi="Calibri" w:cs="Calibri"/>
          <w:sz w:val="22"/>
          <w:szCs w:val="22"/>
        </w:rPr>
        <w:t xml:space="preserve"> </w:t>
      </w:r>
      <w:r w:rsidR="00B43492" w:rsidRPr="00AE034D">
        <w:rPr>
          <w:rFonts w:ascii="Calibri" w:hAnsi="Calibri" w:cs="Calibri"/>
          <w:sz w:val="22"/>
          <w:szCs w:val="22"/>
        </w:rPr>
        <w:tab/>
        <w:t xml:space="preserve">O předání a převzetí </w:t>
      </w:r>
      <w:r w:rsidR="00F52E1C" w:rsidRPr="00AE034D">
        <w:rPr>
          <w:rFonts w:ascii="Calibri" w:hAnsi="Calibri" w:cs="Calibri"/>
          <w:sz w:val="22"/>
          <w:szCs w:val="22"/>
        </w:rPr>
        <w:t>Díla</w:t>
      </w:r>
      <w:r w:rsidR="00B43492" w:rsidRPr="00AE034D">
        <w:rPr>
          <w:rFonts w:ascii="Calibri" w:hAnsi="Calibri" w:cs="Calibri"/>
          <w:sz w:val="22"/>
          <w:szCs w:val="22"/>
        </w:rPr>
        <w:t xml:space="preserve"> bude </w:t>
      </w:r>
      <w:r w:rsidR="004C38D8" w:rsidRPr="00AE034D">
        <w:rPr>
          <w:rFonts w:ascii="Calibri" w:hAnsi="Calibri" w:cs="Calibri"/>
          <w:sz w:val="22"/>
          <w:szCs w:val="22"/>
        </w:rPr>
        <w:t>S</w:t>
      </w:r>
      <w:r w:rsidR="00B43492" w:rsidRPr="00AE034D">
        <w:rPr>
          <w:rFonts w:ascii="Calibri" w:hAnsi="Calibri" w:cs="Calibri"/>
          <w:sz w:val="22"/>
          <w:szCs w:val="22"/>
        </w:rPr>
        <w:t xml:space="preserve">mluvními stranami sepsán </w:t>
      </w:r>
      <w:r w:rsidR="008B1511" w:rsidRPr="00AE034D">
        <w:rPr>
          <w:rFonts w:ascii="Calibri" w:hAnsi="Calibri" w:cs="Calibri"/>
          <w:sz w:val="22"/>
          <w:szCs w:val="22"/>
        </w:rPr>
        <w:t>písemný protokol</w:t>
      </w:r>
      <w:r w:rsidR="000C587B">
        <w:rPr>
          <w:rFonts w:ascii="Calibri" w:hAnsi="Calibri" w:cs="Calibri"/>
          <w:sz w:val="22"/>
          <w:szCs w:val="22"/>
        </w:rPr>
        <w:t xml:space="preserve"> o předání „Díla“.</w:t>
      </w:r>
      <w:r w:rsidR="00B43492" w:rsidRPr="00AE034D">
        <w:rPr>
          <w:rFonts w:ascii="Calibri" w:hAnsi="Calibri" w:cs="Calibri"/>
          <w:sz w:val="22"/>
          <w:szCs w:val="22"/>
        </w:rPr>
        <w:t xml:space="preserve"> </w:t>
      </w:r>
    </w:p>
    <w:p w14:paraId="04E37EBA" w14:textId="54B9C9C9" w:rsidR="00113A78" w:rsidRDefault="00F87733" w:rsidP="00A25A9C">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7</w:t>
      </w:r>
      <w:r w:rsidR="00113A78" w:rsidRPr="00AE034D">
        <w:rPr>
          <w:rFonts w:ascii="Calibri" w:hAnsi="Calibri" w:cs="Calibri"/>
          <w:sz w:val="22"/>
          <w:szCs w:val="22"/>
        </w:rPr>
        <w:t xml:space="preserve">.4 </w:t>
      </w:r>
      <w:r w:rsidR="00113A78" w:rsidRPr="00AE034D">
        <w:rPr>
          <w:rFonts w:ascii="Calibri" w:hAnsi="Calibri" w:cs="Calibri"/>
          <w:sz w:val="22"/>
          <w:szCs w:val="22"/>
        </w:rPr>
        <w:tab/>
      </w:r>
      <w:r w:rsidR="00C868E0" w:rsidRPr="00AE034D">
        <w:rPr>
          <w:rFonts w:ascii="Calibri" w:hAnsi="Calibri" w:cs="Calibri"/>
          <w:sz w:val="22"/>
          <w:szCs w:val="22"/>
        </w:rPr>
        <w:t xml:space="preserve">Budou-li při předávání </w:t>
      </w:r>
      <w:r w:rsidR="008B1511" w:rsidRPr="00AE034D">
        <w:rPr>
          <w:rFonts w:ascii="Calibri" w:hAnsi="Calibri" w:cs="Calibri"/>
          <w:sz w:val="22"/>
          <w:szCs w:val="22"/>
        </w:rPr>
        <w:t>Díla</w:t>
      </w:r>
      <w:r w:rsidR="00C868E0" w:rsidRPr="00AE034D">
        <w:rPr>
          <w:rFonts w:ascii="Calibri" w:hAnsi="Calibri" w:cs="Calibri"/>
          <w:sz w:val="22"/>
          <w:szCs w:val="22"/>
        </w:rPr>
        <w:t xml:space="preserve"> zjištěny vady či nedodělky, </w:t>
      </w:r>
      <w:r w:rsidR="00113A78" w:rsidRPr="00AE034D">
        <w:rPr>
          <w:rFonts w:ascii="Calibri" w:hAnsi="Calibri" w:cs="Calibri"/>
          <w:sz w:val="22"/>
          <w:szCs w:val="22"/>
        </w:rPr>
        <w:t xml:space="preserve">je </w:t>
      </w:r>
      <w:r w:rsidR="00F73A86">
        <w:rPr>
          <w:rFonts w:ascii="Calibri" w:hAnsi="Calibri" w:cs="Calibri"/>
          <w:sz w:val="22"/>
          <w:szCs w:val="22"/>
        </w:rPr>
        <w:t>Dodavatel</w:t>
      </w:r>
      <w:r w:rsidR="00113A78" w:rsidRPr="00AE034D">
        <w:rPr>
          <w:rFonts w:ascii="Calibri" w:hAnsi="Calibri" w:cs="Calibri"/>
          <w:sz w:val="22"/>
          <w:szCs w:val="22"/>
        </w:rPr>
        <w:t xml:space="preserve"> povinen odstranit </w:t>
      </w:r>
      <w:r w:rsidR="00C868E0" w:rsidRPr="00AE034D">
        <w:rPr>
          <w:rFonts w:ascii="Calibri" w:hAnsi="Calibri" w:cs="Calibri"/>
          <w:sz w:val="22"/>
          <w:szCs w:val="22"/>
        </w:rPr>
        <w:t xml:space="preserve">tyto vady </w:t>
      </w:r>
      <w:r w:rsidR="00113A78" w:rsidRPr="00AE034D">
        <w:rPr>
          <w:rFonts w:ascii="Calibri" w:hAnsi="Calibri" w:cs="Calibri"/>
          <w:sz w:val="22"/>
          <w:szCs w:val="22"/>
        </w:rPr>
        <w:t xml:space="preserve">neprodleně, nejpozději však v přiměřené lhůtě sjednané s Objednatelem. Nebude-li sjednána přiměřená lhůta k odstranění vady, platí, že </w:t>
      </w:r>
      <w:r w:rsidR="00F73A86">
        <w:rPr>
          <w:rFonts w:ascii="Calibri" w:hAnsi="Calibri" w:cs="Calibri"/>
          <w:sz w:val="22"/>
          <w:szCs w:val="22"/>
        </w:rPr>
        <w:t>Dodavatel</w:t>
      </w:r>
      <w:r w:rsidR="00113A78" w:rsidRPr="00AE034D">
        <w:rPr>
          <w:rFonts w:ascii="Calibri" w:hAnsi="Calibri" w:cs="Calibri"/>
          <w:sz w:val="22"/>
          <w:szCs w:val="22"/>
        </w:rPr>
        <w:t xml:space="preserve"> je povinen odstranit vadu </w:t>
      </w:r>
      <w:r w:rsidR="008B1511" w:rsidRPr="00AE034D">
        <w:rPr>
          <w:rFonts w:ascii="Calibri" w:hAnsi="Calibri" w:cs="Calibri"/>
          <w:sz w:val="22"/>
          <w:szCs w:val="22"/>
        </w:rPr>
        <w:t>Díla</w:t>
      </w:r>
      <w:r w:rsidR="00113A78" w:rsidRPr="00AE034D">
        <w:rPr>
          <w:rFonts w:ascii="Calibri" w:hAnsi="Calibri" w:cs="Calibri"/>
          <w:sz w:val="22"/>
          <w:szCs w:val="22"/>
        </w:rPr>
        <w:t xml:space="preserve"> do deseti (10) kalendářních dnů dne jejího oznámení Objednatelem</w:t>
      </w:r>
      <w:r w:rsidR="008B1511" w:rsidRPr="00AE034D">
        <w:rPr>
          <w:rFonts w:ascii="Calibri" w:hAnsi="Calibri" w:cs="Calibri"/>
          <w:sz w:val="22"/>
          <w:szCs w:val="22"/>
        </w:rPr>
        <w:t xml:space="preserve"> </w:t>
      </w:r>
      <w:r w:rsidR="00F73A86">
        <w:rPr>
          <w:rFonts w:ascii="Calibri" w:hAnsi="Calibri" w:cs="Calibri"/>
          <w:sz w:val="22"/>
          <w:szCs w:val="22"/>
        </w:rPr>
        <w:t>Dodavatel</w:t>
      </w:r>
      <w:r w:rsidR="008B1511" w:rsidRPr="00AE034D">
        <w:rPr>
          <w:rFonts w:ascii="Calibri" w:hAnsi="Calibri" w:cs="Calibri"/>
          <w:sz w:val="22"/>
          <w:szCs w:val="22"/>
        </w:rPr>
        <w:t>i</w:t>
      </w:r>
      <w:r w:rsidR="00113A78" w:rsidRPr="00AE034D">
        <w:rPr>
          <w:rFonts w:ascii="Calibri" w:hAnsi="Calibri" w:cs="Calibri"/>
          <w:sz w:val="22"/>
          <w:szCs w:val="22"/>
        </w:rPr>
        <w:t>.</w:t>
      </w:r>
      <w:r w:rsidR="00C868E0" w:rsidRPr="00AE034D">
        <w:rPr>
          <w:rFonts w:ascii="Calibri" w:hAnsi="Calibri" w:cs="Calibri"/>
          <w:sz w:val="22"/>
          <w:szCs w:val="22"/>
        </w:rPr>
        <w:t xml:space="preserve"> Do odstranění těchto vad či nedodělků není Objednatel povinen </w:t>
      </w:r>
      <w:r w:rsidR="008B1511" w:rsidRPr="00AE034D">
        <w:rPr>
          <w:rFonts w:ascii="Calibri" w:hAnsi="Calibri" w:cs="Calibri"/>
          <w:sz w:val="22"/>
          <w:szCs w:val="22"/>
        </w:rPr>
        <w:t xml:space="preserve">Dílo </w:t>
      </w:r>
      <w:r w:rsidR="00C868E0" w:rsidRPr="00AE034D">
        <w:rPr>
          <w:rFonts w:ascii="Calibri" w:hAnsi="Calibri" w:cs="Calibri"/>
          <w:sz w:val="22"/>
          <w:szCs w:val="22"/>
        </w:rPr>
        <w:t>převzít.</w:t>
      </w:r>
    </w:p>
    <w:p w14:paraId="48849296" w14:textId="77777777" w:rsidR="00B43492" w:rsidRPr="00AE034D" w:rsidRDefault="00B43492" w:rsidP="00A25A9C">
      <w:pPr>
        <w:pStyle w:val="Zkladntextodsazen3"/>
        <w:widowControl w:val="0"/>
        <w:spacing w:before="240"/>
        <w:ind w:left="0" w:firstLine="0"/>
        <w:jc w:val="center"/>
        <w:rPr>
          <w:rFonts w:ascii="Calibri" w:hAnsi="Calibri" w:cs="Calibri"/>
          <w:b/>
          <w:sz w:val="22"/>
          <w:szCs w:val="22"/>
        </w:rPr>
      </w:pPr>
      <w:r w:rsidRPr="00AE034D">
        <w:rPr>
          <w:rFonts w:ascii="Calibri" w:hAnsi="Calibri" w:cs="Calibri"/>
          <w:b/>
          <w:sz w:val="22"/>
          <w:szCs w:val="22"/>
        </w:rPr>
        <w:t xml:space="preserve">ČLÁNEK </w:t>
      </w:r>
      <w:r w:rsidR="00137843" w:rsidRPr="00AE034D">
        <w:rPr>
          <w:rFonts w:ascii="Calibri" w:hAnsi="Calibri" w:cs="Calibri"/>
          <w:b/>
          <w:sz w:val="22"/>
          <w:szCs w:val="22"/>
        </w:rPr>
        <w:t>8</w:t>
      </w:r>
      <w:r w:rsidRPr="00AE034D">
        <w:rPr>
          <w:rFonts w:ascii="Calibri" w:hAnsi="Calibri" w:cs="Calibri"/>
          <w:b/>
          <w:sz w:val="22"/>
          <w:szCs w:val="22"/>
        </w:rPr>
        <w:t>.</w:t>
      </w:r>
    </w:p>
    <w:p w14:paraId="20F865FA" w14:textId="77777777" w:rsidR="00B43492" w:rsidRPr="00AE034D" w:rsidRDefault="00C75E49" w:rsidP="00A25A9C">
      <w:pPr>
        <w:pStyle w:val="Zkladntextodsazen3"/>
        <w:widowControl w:val="0"/>
        <w:spacing w:before="240"/>
        <w:ind w:left="0" w:firstLine="0"/>
        <w:jc w:val="center"/>
        <w:rPr>
          <w:rFonts w:ascii="Calibri" w:hAnsi="Calibri" w:cs="Calibri"/>
          <w:b/>
          <w:sz w:val="22"/>
          <w:szCs w:val="22"/>
        </w:rPr>
      </w:pPr>
      <w:r w:rsidRPr="00AE034D">
        <w:rPr>
          <w:rFonts w:ascii="Calibri" w:hAnsi="Calibri" w:cs="Calibri"/>
          <w:b/>
          <w:sz w:val="22"/>
          <w:szCs w:val="22"/>
        </w:rPr>
        <w:t>ODPOVĚDNOST ZA VADY</w:t>
      </w:r>
    </w:p>
    <w:p w14:paraId="746CE75B" w14:textId="12C75AEE" w:rsidR="00C75E49" w:rsidRPr="00AE034D" w:rsidRDefault="00B43492" w:rsidP="00A25A9C">
      <w:pPr>
        <w:pStyle w:val="Zkladntextodsazen3"/>
        <w:widowControl w:val="0"/>
        <w:spacing w:before="240"/>
        <w:ind w:left="567" w:hanging="567"/>
        <w:rPr>
          <w:rFonts w:ascii="Calibri" w:hAnsi="Calibri" w:cs="Calibri"/>
          <w:sz w:val="22"/>
          <w:szCs w:val="22"/>
        </w:rPr>
      </w:pPr>
      <w:r w:rsidRPr="00AE034D">
        <w:rPr>
          <w:rFonts w:ascii="Calibri" w:hAnsi="Calibri" w:cs="Calibri"/>
          <w:color w:val="auto"/>
          <w:sz w:val="22"/>
          <w:szCs w:val="22"/>
        </w:rPr>
        <w:t xml:space="preserve"> </w:t>
      </w:r>
      <w:r w:rsidR="00137843" w:rsidRPr="00AE034D">
        <w:rPr>
          <w:rFonts w:ascii="Calibri" w:hAnsi="Calibri" w:cs="Calibri"/>
          <w:color w:val="auto"/>
          <w:sz w:val="22"/>
          <w:szCs w:val="22"/>
        </w:rPr>
        <w:t>8</w:t>
      </w:r>
      <w:r w:rsidRPr="00AE034D">
        <w:rPr>
          <w:rFonts w:ascii="Calibri" w:hAnsi="Calibri" w:cs="Calibri"/>
          <w:color w:val="auto"/>
          <w:sz w:val="22"/>
          <w:szCs w:val="22"/>
        </w:rPr>
        <w:t xml:space="preserve">.1  </w:t>
      </w:r>
      <w:r w:rsidRPr="00AE034D">
        <w:rPr>
          <w:rFonts w:ascii="Calibri" w:hAnsi="Calibri" w:cs="Calibri"/>
          <w:color w:val="auto"/>
          <w:sz w:val="22"/>
          <w:szCs w:val="22"/>
        </w:rPr>
        <w:tab/>
      </w:r>
      <w:r w:rsidR="00F73A86">
        <w:rPr>
          <w:rFonts w:ascii="Calibri" w:hAnsi="Calibri" w:cs="Calibri"/>
          <w:sz w:val="22"/>
          <w:szCs w:val="22"/>
        </w:rPr>
        <w:t>Dodavatel</w:t>
      </w:r>
      <w:r w:rsidR="00C75E49" w:rsidRPr="00AE034D">
        <w:rPr>
          <w:rFonts w:ascii="Calibri" w:hAnsi="Calibri" w:cs="Calibri"/>
          <w:sz w:val="22"/>
          <w:szCs w:val="22"/>
        </w:rPr>
        <w:t xml:space="preserve"> odpovídá Objednateli za vady, které má </w:t>
      </w:r>
      <w:r w:rsidR="00137843" w:rsidRPr="00AE034D">
        <w:rPr>
          <w:rFonts w:ascii="Calibri" w:hAnsi="Calibri" w:cs="Calibri"/>
          <w:sz w:val="22"/>
          <w:szCs w:val="22"/>
        </w:rPr>
        <w:t>Dílo</w:t>
      </w:r>
      <w:r w:rsidR="00C75E49" w:rsidRPr="00AE034D">
        <w:rPr>
          <w:rFonts w:ascii="Calibri" w:hAnsi="Calibri" w:cs="Calibri"/>
          <w:sz w:val="22"/>
          <w:szCs w:val="22"/>
        </w:rPr>
        <w:t xml:space="preserve"> v době jeho předání, a dále odpovídá za vady </w:t>
      </w:r>
      <w:r w:rsidR="00285117" w:rsidRPr="00AE034D">
        <w:rPr>
          <w:rFonts w:ascii="Calibri" w:hAnsi="Calibri" w:cs="Calibri"/>
          <w:sz w:val="22"/>
          <w:szCs w:val="22"/>
        </w:rPr>
        <w:t>Díla</w:t>
      </w:r>
      <w:r w:rsidR="00C75E49" w:rsidRPr="00AE034D">
        <w:rPr>
          <w:rFonts w:ascii="Calibri" w:hAnsi="Calibri" w:cs="Calibri"/>
          <w:sz w:val="22"/>
          <w:szCs w:val="22"/>
        </w:rPr>
        <w:t xml:space="preserve"> zjištěné </w:t>
      </w:r>
      <w:r w:rsidR="00F52E1C" w:rsidRPr="00AE034D">
        <w:rPr>
          <w:rFonts w:ascii="Calibri" w:hAnsi="Calibri" w:cs="Calibri"/>
          <w:sz w:val="22"/>
          <w:szCs w:val="22"/>
        </w:rPr>
        <w:t>v průběhu celé</w:t>
      </w:r>
      <w:r w:rsidR="00C75E49" w:rsidRPr="00AE034D">
        <w:rPr>
          <w:rFonts w:ascii="Calibri" w:hAnsi="Calibri" w:cs="Calibri"/>
          <w:sz w:val="22"/>
          <w:szCs w:val="22"/>
        </w:rPr>
        <w:t xml:space="preserve"> záruční lhůty dle článku </w:t>
      </w:r>
      <w:r w:rsidR="00285117" w:rsidRPr="00AE034D">
        <w:rPr>
          <w:rFonts w:ascii="Calibri" w:hAnsi="Calibri" w:cs="Calibri"/>
          <w:sz w:val="22"/>
          <w:szCs w:val="22"/>
        </w:rPr>
        <w:t>8</w:t>
      </w:r>
      <w:r w:rsidR="00C75E49" w:rsidRPr="00AE034D">
        <w:rPr>
          <w:rFonts w:ascii="Calibri" w:hAnsi="Calibri" w:cs="Calibri"/>
          <w:sz w:val="22"/>
          <w:szCs w:val="22"/>
        </w:rPr>
        <w:t xml:space="preserve">.2 této Smlouvy. </w:t>
      </w:r>
      <w:r w:rsidR="00F73A86">
        <w:rPr>
          <w:rFonts w:ascii="Calibri" w:hAnsi="Calibri" w:cs="Calibri"/>
          <w:sz w:val="22"/>
          <w:szCs w:val="22"/>
        </w:rPr>
        <w:t>Dodavatel</w:t>
      </w:r>
      <w:r w:rsidR="00C75E49" w:rsidRPr="00AE034D">
        <w:rPr>
          <w:rFonts w:ascii="Calibri" w:hAnsi="Calibri" w:cs="Calibri"/>
          <w:sz w:val="22"/>
          <w:szCs w:val="22"/>
        </w:rPr>
        <w:t xml:space="preserve"> odpovídá zejména za to, že </w:t>
      </w:r>
      <w:r w:rsidR="00B86709" w:rsidRPr="00AE034D">
        <w:rPr>
          <w:rFonts w:ascii="Calibri" w:hAnsi="Calibri" w:cs="Calibri"/>
          <w:sz w:val="22"/>
          <w:szCs w:val="22"/>
        </w:rPr>
        <w:t>Dílo</w:t>
      </w:r>
      <w:r w:rsidR="00C75E49" w:rsidRPr="00AE034D">
        <w:rPr>
          <w:rFonts w:ascii="Calibri" w:hAnsi="Calibri" w:cs="Calibri"/>
          <w:sz w:val="22"/>
          <w:szCs w:val="22"/>
        </w:rPr>
        <w:t xml:space="preserve"> jako celek bud</w:t>
      </w:r>
      <w:r w:rsidR="00AE1A70">
        <w:rPr>
          <w:rFonts w:ascii="Calibri" w:hAnsi="Calibri" w:cs="Calibri"/>
          <w:sz w:val="22"/>
          <w:szCs w:val="22"/>
        </w:rPr>
        <w:t>e prostý</w:t>
      </w:r>
      <w:r w:rsidR="00C75E49" w:rsidRPr="00AE034D">
        <w:rPr>
          <w:rFonts w:ascii="Calibri" w:hAnsi="Calibri" w:cs="Calibri"/>
          <w:sz w:val="22"/>
          <w:szCs w:val="22"/>
        </w:rPr>
        <w:t xml:space="preserve"> jakýchkoliv vad, včetně nedodělků, a že bud</w:t>
      </w:r>
      <w:r w:rsidR="00AE1A70">
        <w:rPr>
          <w:rFonts w:ascii="Calibri" w:hAnsi="Calibri" w:cs="Calibri"/>
          <w:sz w:val="22"/>
          <w:szCs w:val="22"/>
        </w:rPr>
        <w:t>e</w:t>
      </w:r>
      <w:r w:rsidR="00C75E49" w:rsidRPr="00AE034D">
        <w:rPr>
          <w:rFonts w:ascii="Calibri" w:hAnsi="Calibri" w:cs="Calibri"/>
          <w:sz w:val="22"/>
          <w:szCs w:val="22"/>
        </w:rPr>
        <w:t xml:space="preserve"> mít vlastnosti stanovené zejména v této Smlouvě, příslušných právních předpisech, právně závazných českých a evropských technických normách (ČSN, EN) a pokynech Objednatele. </w:t>
      </w:r>
    </w:p>
    <w:p w14:paraId="10F48F77" w14:textId="3D29091C" w:rsidR="00C75E49" w:rsidRPr="00A33D60" w:rsidRDefault="00137843" w:rsidP="00A25A9C">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8</w:t>
      </w:r>
      <w:r w:rsidR="00C75E49" w:rsidRPr="00AE034D">
        <w:rPr>
          <w:rFonts w:ascii="Calibri" w:hAnsi="Calibri" w:cs="Calibri"/>
          <w:sz w:val="22"/>
          <w:szCs w:val="22"/>
        </w:rPr>
        <w:t>.2</w:t>
      </w:r>
      <w:r w:rsidR="00C75E49" w:rsidRPr="00AE034D">
        <w:rPr>
          <w:rFonts w:ascii="Calibri" w:hAnsi="Calibri" w:cs="Calibri"/>
          <w:sz w:val="22"/>
          <w:szCs w:val="22"/>
        </w:rPr>
        <w:tab/>
      </w:r>
      <w:r w:rsidR="00F73A86" w:rsidRPr="00A33D60">
        <w:rPr>
          <w:rFonts w:ascii="Calibri" w:hAnsi="Calibri" w:cs="Calibri"/>
          <w:sz w:val="22"/>
          <w:szCs w:val="22"/>
        </w:rPr>
        <w:t>Dodavatel</w:t>
      </w:r>
      <w:r w:rsidR="00C75E49" w:rsidRPr="00A33D60">
        <w:rPr>
          <w:rFonts w:ascii="Calibri" w:hAnsi="Calibri" w:cs="Calibri"/>
          <w:sz w:val="22"/>
          <w:szCs w:val="22"/>
        </w:rPr>
        <w:t xml:space="preserve"> poskytuje Objednateli na Dílo záruku za jakost, která počíná </w:t>
      </w:r>
      <w:r w:rsidR="00AE1A70" w:rsidRPr="00A33D60">
        <w:rPr>
          <w:rFonts w:ascii="Calibri" w:hAnsi="Calibri" w:cs="Calibri"/>
          <w:sz w:val="22"/>
          <w:szCs w:val="22"/>
        </w:rPr>
        <w:t xml:space="preserve">běžet od okamžiku </w:t>
      </w:r>
      <w:r w:rsidR="001410F5" w:rsidRPr="00A33D60">
        <w:rPr>
          <w:rFonts w:ascii="Calibri" w:hAnsi="Calibri" w:cs="Calibri"/>
          <w:sz w:val="22"/>
          <w:szCs w:val="22"/>
        </w:rPr>
        <w:t xml:space="preserve">řádného a bezvadného (protokolárního) </w:t>
      </w:r>
      <w:r w:rsidR="00C75E49" w:rsidRPr="00A33D60">
        <w:rPr>
          <w:rFonts w:ascii="Calibri" w:hAnsi="Calibri" w:cs="Calibri"/>
          <w:sz w:val="22"/>
          <w:szCs w:val="22"/>
        </w:rPr>
        <w:t>předání</w:t>
      </w:r>
      <w:r w:rsidR="00AE1A70" w:rsidRPr="00A33D60">
        <w:rPr>
          <w:rFonts w:ascii="Calibri" w:hAnsi="Calibri" w:cs="Calibri"/>
          <w:sz w:val="22"/>
          <w:szCs w:val="22"/>
        </w:rPr>
        <w:t xml:space="preserve"> Díla</w:t>
      </w:r>
      <w:r w:rsidR="00C75E49" w:rsidRPr="00A33D60">
        <w:rPr>
          <w:rFonts w:ascii="Calibri" w:hAnsi="Calibri" w:cs="Calibri"/>
          <w:sz w:val="22"/>
          <w:szCs w:val="22"/>
        </w:rPr>
        <w:t xml:space="preserve"> Objednateli a trvá </w:t>
      </w:r>
      <w:r w:rsidR="001410F5" w:rsidRPr="00A33D60">
        <w:rPr>
          <w:rFonts w:ascii="Calibri" w:hAnsi="Calibri" w:cs="Calibri"/>
          <w:sz w:val="22"/>
          <w:szCs w:val="22"/>
        </w:rPr>
        <w:t>60 měsíců</w:t>
      </w:r>
      <w:r w:rsidR="00C75E49" w:rsidRPr="00A33D60">
        <w:rPr>
          <w:rFonts w:ascii="Calibri" w:hAnsi="Calibri" w:cs="Calibri"/>
          <w:sz w:val="22"/>
          <w:szCs w:val="22"/>
        </w:rPr>
        <w:t>.</w:t>
      </w:r>
    </w:p>
    <w:p w14:paraId="11307005" w14:textId="77777777" w:rsidR="00C75E49" w:rsidRPr="00AE034D" w:rsidRDefault="00137843" w:rsidP="00A25A9C">
      <w:pPr>
        <w:pStyle w:val="Zkladntextodsazen3"/>
        <w:widowControl w:val="0"/>
        <w:spacing w:before="240"/>
        <w:ind w:left="567" w:hanging="567"/>
        <w:rPr>
          <w:rFonts w:ascii="Calibri" w:hAnsi="Calibri" w:cs="Calibri"/>
          <w:sz w:val="22"/>
          <w:szCs w:val="22"/>
        </w:rPr>
      </w:pPr>
      <w:r w:rsidRPr="00A33D60">
        <w:rPr>
          <w:rFonts w:ascii="Calibri" w:hAnsi="Calibri" w:cs="Calibri"/>
          <w:sz w:val="22"/>
          <w:szCs w:val="22"/>
        </w:rPr>
        <w:t>8</w:t>
      </w:r>
      <w:r w:rsidR="00C75E49" w:rsidRPr="00A33D60">
        <w:rPr>
          <w:rFonts w:ascii="Calibri" w:hAnsi="Calibri" w:cs="Calibri"/>
          <w:sz w:val="22"/>
          <w:szCs w:val="22"/>
        </w:rPr>
        <w:t>.3</w:t>
      </w:r>
      <w:r w:rsidR="00C75E49" w:rsidRPr="00A33D60">
        <w:rPr>
          <w:rFonts w:ascii="Calibri" w:hAnsi="Calibri" w:cs="Calibri"/>
          <w:sz w:val="22"/>
          <w:szCs w:val="22"/>
        </w:rPr>
        <w:tab/>
        <w:t>Jakákoliv vada Díla může být uplatněna kdykoliv poté, kdy se o ní Objednatel dozví, nejpozději</w:t>
      </w:r>
      <w:r w:rsidR="00C75E49" w:rsidRPr="00AE034D">
        <w:rPr>
          <w:rFonts w:ascii="Calibri" w:hAnsi="Calibri" w:cs="Calibri"/>
          <w:sz w:val="22"/>
          <w:szCs w:val="22"/>
        </w:rPr>
        <w:t xml:space="preserve"> však do konce záruční doby dle článku </w:t>
      </w:r>
      <w:r w:rsidR="00B86709" w:rsidRPr="00AE034D">
        <w:rPr>
          <w:rFonts w:ascii="Calibri" w:hAnsi="Calibri" w:cs="Calibri"/>
          <w:sz w:val="22"/>
          <w:szCs w:val="22"/>
        </w:rPr>
        <w:t>8</w:t>
      </w:r>
      <w:r w:rsidR="00C75E49" w:rsidRPr="00AE034D">
        <w:rPr>
          <w:rFonts w:ascii="Calibri" w:hAnsi="Calibri" w:cs="Calibri"/>
          <w:sz w:val="22"/>
          <w:szCs w:val="22"/>
        </w:rPr>
        <w:t xml:space="preserve">.2 této Smlouvy. Skutečnost, že Objednatel neuplatní vady bez zbytečného odkladu poté, kdy tyto vady zjistí, nemá vliv na práva Objednatele z vadného plnění. Smluvní strany výslovně vylučují aplikaci ustanovení § 1921, § 2618 a § 2112 </w:t>
      </w:r>
      <w:r w:rsidR="00B86709" w:rsidRPr="00AE034D">
        <w:rPr>
          <w:rFonts w:ascii="Calibri" w:hAnsi="Calibri" w:cs="Calibri"/>
          <w:sz w:val="22"/>
          <w:szCs w:val="22"/>
        </w:rPr>
        <w:t>OZ</w:t>
      </w:r>
      <w:r w:rsidR="00C75E49" w:rsidRPr="00AE034D">
        <w:rPr>
          <w:rFonts w:ascii="Calibri" w:hAnsi="Calibri" w:cs="Calibri"/>
          <w:sz w:val="22"/>
          <w:szCs w:val="22"/>
        </w:rPr>
        <w:t>.</w:t>
      </w:r>
    </w:p>
    <w:p w14:paraId="0A46349B" w14:textId="77777777" w:rsidR="00C75E49" w:rsidRPr="00AE034D" w:rsidRDefault="00137843" w:rsidP="00A25A9C">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8</w:t>
      </w:r>
      <w:r w:rsidR="00C75E49" w:rsidRPr="00AE034D">
        <w:rPr>
          <w:rFonts w:ascii="Calibri" w:hAnsi="Calibri" w:cs="Calibri"/>
          <w:sz w:val="22"/>
          <w:szCs w:val="22"/>
        </w:rPr>
        <w:t>.4</w:t>
      </w:r>
      <w:r w:rsidR="00C75E49" w:rsidRPr="00AE034D">
        <w:rPr>
          <w:rFonts w:ascii="Calibri" w:hAnsi="Calibri" w:cs="Calibri"/>
          <w:sz w:val="22"/>
          <w:szCs w:val="22"/>
        </w:rPr>
        <w:tab/>
        <w:t xml:space="preserve">Uplatnění vady učiněné Objednatelem v poslední den záruční lhůty se považuje za včasné uplatnění vady. </w:t>
      </w:r>
    </w:p>
    <w:p w14:paraId="425CC80B" w14:textId="7C8278AF" w:rsidR="00C75E49" w:rsidRPr="00AE034D" w:rsidRDefault="003B526A" w:rsidP="00A25A9C">
      <w:pPr>
        <w:pStyle w:val="Zkladntextodsazen3"/>
        <w:widowControl w:val="0"/>
        <w:spacing w:before="240"/>
        <w:ind w:left="567" w:hanging="567"/>
        <w:rPr>
          <w:rFonts w:ascii="Calibri" w:hAnsi="Calibri" w:cs="Calibri"/>
          <w:sz w:val="22"/>
          <w:szCs w:val="22"/>
        </w:rPr>
      </w:pPr>
      <w:bookmarkStart w:id="2" w:name="_Ref423608057"/>
      <w:r w:rsidRPr="00AE034D">
        <w:rPr>
          <w:rFonts w:ascii="Calibri" w:hAnsi="Calibri" w:cs="Calibri"/>
          <w:sz w:val="22"/>
          <w:szCs w:val="22"/>
        </w:rPr>
        <w:t>8</w:t>
      </w:r>
      <w:r w:rsidR="00C75E49" w:rsidRPr="00AE034D">
        <w:rPr>
          <w:rFonts w:ascii="Calibri" w:hAnsi="Calibri" w:cs="Calibri"/>
          <w:sz w:val="22"/>
          <w:szCs w:val="22"/>
        </w:rPr>
        <w:t>.5</w:t>
      </w:r>
      <w:r w:rsidR="00C75E49" w:rsidRPr="00AE034D">
        <w:rPr>
          <w:rFonts w:ascii="Calibri" w:hAnsi="Calibri" w:cs="Calibri"/>
          <w:sz w:val="22"/>
          <w:szCs w:val="22"/>
        </w:rPr>
        <w:tab/>
        <w:t>V případě výskytu vady je Objednatel oprávněn požadovat její odstranění nebo poskytnutí přiměřené slevy z </w:t>
      </w:r>
      <w:r w:rsidR="00B86709" w:rsidRPr="00AE034D">
        <w:rPr>
          <w:rFonts w:ascii="Calibri" w:hAnsi="Calibri" w:cs="Calibri"/>
          <w:sz w:val="22"/>
          <w:szCs w:val="22"/>
        </w:rPr>
        <w:t>C</w:t>
      </w:r>
      <w:r w:rsidR="00C75E49" w:rsidRPr="00AE034D">
        <w:rPr>
          <w:rFonts w:ascii="Calibri" w:hAnsi="Calibri" w:cs="Calibri"/>
          <w:sz w:val="22"/>
          <w:szCs w:val="22"/>
        </w:rPr>
        <w:t xml:space="preserve">eny za Dílo, a to dle vlastní volby. </w:t>
      </w:r>
      <w:bookmarkStart w:id="3" w:name="_Ref436300158"/>
      <w:bookmarkEnd w:id="2"/>
      <w:r w:rsidR="00C75E49" w:rsidRPr="00AE034D">
        <w:rPr>
          <w:rFonts w:ascii="Calibri" w:hAnsi="Calibri" w:cs="Calibri"/>
          <w:sz w:val="22"/>
          <w:szCs w:val="22"/>
        </w:rPr>
        <w:t xml:space="preserve">V případě, že Objednatel zvolil možnost odstranění vady, zavazuje se </w:t>
      </w:r>
      <w:r w:rsidR="00F73A86">
        <w:rPr>
          <w:rFonts w:ascii="Calibri" w:hAnsi="Calibri" w:cs="Calibri"/>
          <w:sz w:val="22"/>
          <w:szCs w:val="22"/>
        </w:rPr>
        <w:t>Dodavatel</w:t>
      </w:r>
      <w:r w:rsidR="00C75E49" w:rsidRPr="00AE034D">
        <w:rPr>
          <w:rFonts w:ascii="Calibri" w:hAnsi="Calibri" w:cs="Calibri"/>
          <w:sz w:val="22"/>
          <w:szCs w:val="22"/>
        </w:rPr>
        <w:t xml:space="preserve"> odstranit vadu bezodkladně v technicky nejkratším možném termínu, nejpozději však do patnácti (15) kalendářních dnů ode dne, kdy mu byla vada řádně oznámena.</w:t>
      </w:r>
      <w:bookmarkEnd w:id="3"/>
    </w:p>
    <w:p w14:paraId="7C732E80" w14:textId="47864DAB" w:rsidR="00C75E49" w:rsidRPr="00AE034D" w:rsidRDefault="003B526A" w:rsidP="00A25A9C">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8</w:t>
      </w:r>
      <w:r w:rsidR="00C75E49" w:rsidRPr="00AE034D">
        <w:rPr>
          <w:rFonts w:ascii="Calibri" w:hAnsi="Calibri" w:cs="Calibri"/>
          <w:sz w:val="22"/>
          <w:szCs w:val="22"/>
        </w:rPr>
        <w:t>.6</w:t>
      </w:r>
      <w:r w:rsidR="00C75E49" w:rsidRPr="00AE034D">
        <w:rPr>
          <w:rFonts w:ascii="Calibri" w:hAnsi="Calibri" w:cs="Calibri"/>
          <w:sz w:val="22"/>
          <w:szCs w:val="22"/>
        </w:rPr>
        <w:tab/>
        <w:t xml:space="preserve">V případě, že Objednatel zvolil možnost odstranění vady dle článku </w:t>
      </w:r>
      <w:r w:rsidR="00B86709" w:rsidRPr="00AE034D">
        <w:rPr>
          <w:rFonts w:ascii="Calibri" w:hAnsi="Calibri" w:cs="Calibri"/>
          <w:sz w:val="22"/>
          <w:szCs w:val="22"/>
        </w:rPr>
        <w:t>8</w:t>
      </w:r>
      <w:r w:rsidR="00C75E49" w:rsidRPr="00AE034D">
        <w:rPr>
          <w:rFonts w:ascii="Calibri" w:hAnsi="Calibri" w:cs="Calibri"/>
          <w:sz w:val="22"/>
          <w:szCs w:val="22"/>
        </w:rPr>
        <w:t xml:space="preserve">.5 této Smlouvy a </w:t>
      </w:r>
      <w:r w:rsidR="00F73A86">
        <w:rPr>
          <w:rFonts w:ascii="Calibri" w:hAnsi="Calibri" w:cs="Calibri"/>
          <w:sz w:val="22"/>
          <w:szCs w:val="22"/>
        </w:rPr>
        <w:t>Dodavatel</w:t>
      </w:r>
      <w:r w:rsidR="00C75E49" w:rsidRPr="00AE034D">
        <w:rPr>
          <w:rFonts w:ascii="Calibri" w:hAnsi="Calibri" w:cs="Calibri"/>
          <w:sz w:val="22"/>
          <w:szCs w:val="22"/>
        </w:rPr>
        <w:t xml:space="preserve"> vadu neodstraní nejpozději do patnácti (15) </w:t>
      </w:r>
      <w:r w:rsidR="00F52E1C" w:rsidRPr="00AE034D">
        <w:rPr>
          <w:rFonts w:ascii="Calibri" w:hAnsi="Calibri" w:cs="Calibri"/>
          <w:sz w:val="22"/>
          <w:szCs w:val="22"/>
        </w:rPr>
        <w:t xml:space="preserve">kalendářních </w:t>
      </w:r>
      <w:r w:rsidR="00C75E49" w:rsidRPr="00AE034D">
        <w:rPr>
          <w:rFonts w:ascii="Calibri" w:hAnsi="Calibri" w:cs="Calibri"/>
          <w:sz w:val="22"/>
          <w:szCs w:val="22"/>
        </w:rPr>
        <w:t>dnů ode dne, kdy mu byla řádně oznámena, je Objednatel oprávněn dle své volby:</w:t>
      </w:r>
    </w:p>
    <w:p w14:paraId="69CBE2E7" w14:textId="77777777" w:rsidR="00C75E49" w:rsidRPr="00AE034D" w:rsidRDefault="00C75E49" w:rsidP="00A25A9C">
      <w:pPr>
        <w:pStyle w:val="Zkladntextodsazen3"/>
        <w:widowControl w:val="0"/>
        <w:numPr>
          <w:ilvl w:val="0"/>
          <w:numId w:val="13"/>
        </w:numPr>
        <w:spacing w:before="240"/>
        <w:rPr>
          <w:rFonts w:ascii="Calibri" w:hAnsi="Calibri" w:cs="Calibri"/>
          <w:sz w:val="22"/>
          <w:szCs w:val="22"/>
        </w:rPr>
      </w:pPr>
      <w:r w:rsidRPr="00AE034D">
        <w:rPr>
          <w:rFonts w:ascii="Calibri" w:hAnsi="Calibri" w:cs="Calibri"/>
          <w:sz w:val="22"/>
          <w:szCs w:val="22"/>
        </w:rPr>
        <w:t>změnit volbu svého nároku a požadovat přiměřenou slevu z </w:t>
      </w:r>
      <w:r w:rsidR="00B86709" w:rsidRPr="00AE034D">
        <w:rPr>
          <w:rFonts w:ascii="Calibri" w:hAnsi="Calibri" w:cs="Calibri"/>
          <w:sz w:val="22"/>
          <w:szCs w:val="22"/>
        </w:rPr>
        <w:t>C</w:t>
      </w:r>
      <w:r w:rsidRPr="00AE034D">
        <w:rPr>
          <w:rFonts w:ascii="Calibri" w:hAnsi="Calibri" w:cs="Calibri"/>
          <w:sz w:val="22"/>
          <w:szCs w:val="22"/>
        </w:rPr>
        <w:t>eny za Dílo, nebo</w:t>
      </w:r>
    </w:p>
    <w:p w14:paraId="4DCCA23E" w14:textId="7130903E" w:rsidR="00C75E49" w:rsidRPr="00AE034D" w:rsidRDefault="00C75E49" w:rsidP="00A25A9C">
      <w:pPr>
        <w:pStyle w:val="Zkladntextodsazen3"/>
        <w:widowControl w:val="0"/>
        <w:numPr>
          <w:ilvl w:val="0"/>
          <w:numId w:val="13"/>
        </w:numPr>
        <w:spacing w:before="240"/>
        <w:rPr>
          <w:rFonts w:ascii="Calibri" w:hAnsi="Calibri" w:cs="Calibri"/>
          <w:sz w:val="22"/>
          <w:szCs w:val="22"/>
        </w:rPr>
      </w:pPr>
      <w:r w:rsidRPr="00AE034D">
        <w:rPr>
          <w:rFonts w:ascii="Calibri" w:hAnsi="Calibri" w:cs="Calibri"/>
          <w:sz w:val="22"/>
          <w:szCs w:val="22"/>
        </w:rPr>
        <w:t xml:space="preserve">nechat vady odstranit třetí osobou na náklady </w:t>
      </w:r>
      <w:r w:rsidR="00F73A86">
        <w:rPr>
          <w:rFonts w:ascii="Calibri" w:hAnsi="Calibri" w:cs="Calibri"/>
          <w:sz w:val="22"/>
          <w:szCs w:val="22"/>
        </w:rPr>
        <w:t>Dodavatel</w:t>
      </w:r>
      <w:r w:rsidRPr="00AE034D">
        <w:rPr>
          <w:rFonts w:ascii="Calibri" w:hAnsi="Calibri" w:cs="Calibri"/>
          <w:sz w:val="22"/>
          <w:szCs w:val="22"/>
        </w:rPr>
        <w:t>e, nebo</w:t>
      </w:r>
    </w:p>
    <w:p w14:paraId="3E78F4B2" w14:textId="77777777" w:rsidR="00C75E49" w:rsidRPr="00AE034D" w:rsidRDefault="00C75E49" w:rsidP="00A25A9C">
      <w:pPr>
        <w:pStyle w:val="Zkladntextodsazen3"/>
        <w:widowControl w:val="0"/>
        <w:numPr>
          <w:ilvl w:val="0"/>
          <w:numId w:val="13"/>
        </w:numPr>
        <w:spacing w:before="240"/>
        <w:rPr>
          <w:rFonts w:ascii="Calibri" w:hAnsi="Calibri" w:cs="Calibri"/>
          <w:sz w:val="22"/>
          <w:szCs w:val="22"/>
        </w:rPr>
      </w:pPr>
      <w:r w:rsidRPr="00AE034D">
        <w:rPr>
          <w:rFonts w:ascii="Calibri" w:hAnsi="Calibri" w:cs="Calibri"/>
          <w:sz w:val="22"/>
          <w:szCs w:val="22"/>
        </w:rPr>
        <w:t>odstoupit od Smlouvy.</w:t>
      </w:r>
    </w:p>
    <w:p w14:paraId="41503824" w14:textId="68DCF844" w:rsidR="00C75E49" w:rsidRPr="00AE034D" w:rsidRDefault="003B526A" w:rsidP="00A25A9C">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8</w:t>
      </w:r>
      <w:r w:rsidR="00C75E49" w:rsidRPr="00AE034D">
        <w:rPr>
          <w:rFonts w:ascii="Calibri" w:hAnsi="Calibri" w:cs="Calibri"/>
          <w:sz w:val="22"/>
          <w:szCs w:val="22"/>
        </w:rPr>
        <w:t>.7</w:t>
      </w:r>
      <w:r w:rsidR="00C75E49" w:rsidRPr="00AE034D">
        <w:rPr>
          <w:rFonts w:ascii="Calibri" w:hAnsi="Calibri" w:cs="Calibri"/>
          <w:sz w:val="22"/>
          <w:szCs w:val="22"/>
        </w:rPr>
        <w:tab/>
        <w:t>V případě, že Objednatel zvolil možnost poskytnutí přiměřené slevy z </w:t>
      </w:r>
      <w:r w:rsidR="00B86709" w:rsidRPr="00AE034D">
        <w:rPr>
          <w:rFonts w:ascii="Calibri" w:hAnsi="Calibri" w:cs="Calibri"/>
          <w:sz w:val="22"/>
          <w:szCs w:val="22"/>
        </w:rPr>
        <w:t>C</w:t>
      </w:r>
      <w:r w:rsidR="00C75E49" w:rsidRPr="00AE034D">
        <w:rPr>
          <w:rFonts w:ascii="Calibri" w:hAnsi="Calibri" w:cs="Calibri"/>
          <w:sz w:val="22"/>
          <w:szCs w:val="22"/>
        </w:rPr>
        <w:t xml:space="preserve">eny za Dílo, je </w:t>
      </w:r>
      <w:r w:rsidR="00F73A86">
        <w:rPr>
          <w:rFonts w:ascii="Calibri" w:hAnsi="Calibri" w:cs="Calibri"/>
          <w:sz w:val="22"/>
          <w:szCs w:val="22"/>
        </w:rPr>
        <w:t>Dodavatel</w:t>
      </w:r>
      <w:r w:rsidR="00C75E49" w:rsidRPr="00AE034D">
        <w:rPr>
          <w:rFonts w:ascii="Calibri" w:hAnsi="Calibri" w:cs="Calibri"/>
          <w:sz w:val="22"/>
          <w:szCs w:val="22"/>
        </w:rPr>
        <w:t xml:space="preserve"> povinen poskytnout Objednateli slevu do patnácti (15) </w:t>
      </w:r>
      <w:r w:rsidR="00F52E1C" w:rsidRPr="00AE034D">
        <w:rPr>
          <w:rFonts w:ascii="Calibri" w:hAnsi="Calibri" w:cs="Calibri"/>
          <w:sz w:val="22"/>
          <w:szCs w:val="22"/>
        </w:rPr>
        <w:t xml:space="preserve">kalendářních </w:t>
      </w:r>
      <w:r w:rsidR="00C75E49" w:rsidRPr="00AE034D">
        <w:rPr>
          <w:rFonts w:ascii="Calibri" w:hAnsi="Calibri" w:cs="Calibri"/>
          <w:sz w:val="22"/>
          <w:szCs w:val="22"/>
        </w:rPr>
        <w:t>dnů od písemné výzvy Objednatele.</w:t>
      </w:r>
    </w:p>
    <w:p w14:paraId="4823E982" w14:textId="77777777" w:rsidR="00897F40" w:rsidRDefault="00897F40" w:rsidP="00A25A9C">
      <w:pPr>
        <w:pStyle w:val="Zkladntextodsazen3"/>
        <w:widowControl w:val="0"/>
        <w:spacing w:before="240"/>
        <w:ind w:left="0" w:firstLine="0"/>
        <w:jc w:val="center"/>
        <w:rPr>
          <w:rFonts w:ascii="Calibri" w:hAnsi="Calibri" w:cs="Calibri"/>
          <w:b/>
          <w:sz w:val="22"/>
          <w:szCs w:val="22"/>
        </w:rPr>
      </w:pPr>
    </w:p>
    <w:p w14:paraId="4291999B" w14:textId="77777777" w:rsidR="00897F40" w:rsidRDefault="00897F40" w:rsidP="00A25A9C">
      <w:pPr>
        <w:pStyle w:val="Zkladntextodsazen3"/>
        <w:widowControl w:val="0"/>
        <w:spacing w:before="240"/>
        <w:ind w:left="0" w:firstLine="0"/>
        <w:jc w:val="center"/>
        <w:rPr>
          <w:rFonts w:ascii="Calibri" w:hAnsi="Calibri" w:cs="Calibri"/>
          <w:b/>
          <w:sz w:val="22"/>
          <w:szCs w:val="22"/>
        </w:rPr>
      </w:pPr>
    </w:p>
    <w:p w14:paraId="6E757142" w14:textId="24C206F5" w:rsidR="00B43492" w:rsidRPr="00AE034D" w:rsidRDefault="00B43492" w:rsidP="00A25A9C">
      <w:pPr>
        <w:pStyle w:val="Zkladntextodsazen3"/>
        <w:widowControl w:val="0"/>
        <w:spacing w:before="240"/>
        <w:ind w:left="0" w:firstLine="0"/>
        <w:jc w:val="center"/>
        <w:rPr>
          <w:rFonts w:ascii="Calibri" w:hAnsi="Calibri" w:cs="Calibri"/>
          <w:b/>
          <w:sz w:val="22"/>
          <w:szCs w:val="22"/>
        </w:rPr>
      </w:pPr>
      <w:r w:rsidRPr="00AE034D">
        <w:rPr>
          <w:rFonts w:ascii="Calibri" w:hAnsi="Calibri" w:cs="Calibri"/>
          <w:b/>
          <w:sz w:val="22"/>
          <w:szCs w:val="22"/>
        </w:rPr>
        <w:t xml:space="preserve">ČLÁNEK </w:t>
      </w:r>
      <w:r w:rsidR="005C0536" w:rsidRPr="00AE034D">
        <w:rPr>
          <w:rFonts w:ascii="Calibri" w:hAnsi="Calibri" w:cs="Calibri"/>
          <w:b/>
          <w:sz w:val="22"/>
          <w:szCs w:val="22"/>
        </w:rPr>
        <w:t>9</w:t>
      </w:r>
      <w:r w:rsidRPr="00AE034D">
        <w:rPr>
          <w:rFonts w:ascii="Calibri" w:hAnsi="Calibri" w:cs="Calibri"/>
          <w:b/>
          <w:sz w:val="22"/>
          <w:szCs w:val="22"/>
        </w:rPr>
        <w:t>.</w:t>
      </w:r>
    </w:p>
    <w:p w14:paraId="2A86DD06" w14:textId="77777777" w:rsidR="00B43492" w:rsidRPr="00AE034D" w:rsidRDefault="00B43492" w:rsidP="00A25A9C">
      <w:pPr>
        <w:pStyle w:val="Zkladntextodsazen3"/>
        <w:widowControl w:val="0"/>
        <w:spacing w:before="240"/>
        <w:ind w:left="0" w:firstLine="0"/>
        <w:jc w:val="center"/>
        <w:rPr>
          <w:rFonts w:ascii="Calibri" w:hAnsi="Calibri" w:cs="Calibri"/>
          <w:b/>
          <w:sz w:val="22"/>
          <w:szCs w:val="22"/>
        </w:rPr>
      </w:pPr>
      <w:r w:rsidRPr="00AE034D">
        <w:rPr>
          <w:rFonts w:ascii="Calibri" w:hAnsi="Calibri" w:cs="Calibri"/>
          <w:b/>
          <w:sz w:val="22"/>
          <w:szCs w:val="22"/>
        </w:rPr>
        <w:t>POJIŠTĚNÍ</w:t>
      </w:r>
    </w:p>
    <w:p w14:paraId="12DA0653" w14:textId="6D0D2BE2" w:rsidR="00B43492" w:rsidRPr="00AE034D" w:rsidRDefault="005C0536" w:rsidP="00A25A9C">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9</w:t>
      </w:r>
      <w:r w:rsidR="00B43492" w:rsidRPr="00AE034D">
        <w:rPr>
          <w:rFonts w:ascii="Calibri" w:hAnsi="Calibri" w:cs="Calibri"/>
          <w:sz w:val="22"/>
          <w:szCs w:val="22"/>
        </w:rPr>
        <w:t xml:space="preserve">.1  </w:t>
      </w:r>
      <w:r w:rsidR="00B43492" w:rsidRPr="00AE034D">
        <w:rPr>
          <w:rFonts w:ascii="Calibri" w:hAnsi="Calibri" w:cs="Calibri"/>
          <w:sz w:val="22"/>
          <w:szCs w:val="22"/>
        </w:rPr>
        <w:tab/>
      </w:r>
      <w:r w:rsidR="00F73A86">
        <w:rPr>
          <w:rFonts w:ascii="Calibri" w:hAnsi="Calibri" w:cs="Calibri"/>
          <w:sz w:val="22"/>
          <w:szCs w:val="22"/>
        </w:rPr>
        <w:t>Dodavatel</w:t>
      </w:r>
      <w:r w:rsidR="00FB618E" w:rsidRPr="00FB618E">
        <w:rPr>
          <w:rFonts w:ascii="Calibri" w:hAnsi="Calibri" w:cs="Calibri"/>
          <w:sz w:val="22"/>
          <w:szCs w:val="22"/>
        </w:rPr>
        <w:t xml:space="preserve"> prohlašuje, že má uzavřenou pojistnou smlouvu, jejímž předmětem je pojištění pro případnou odpovědnost z titulu náhrady škody vzniklé v souvislosti s plněním této </w:t>
      </w:r>
      <w:r w:rsidR="00FB618E">
        <w:rPr>
          <w:rFonts w:ascii="Calibri" w:hAnsi="Calibri" w:cs="Calibri"/>
          <w:sz w:val="22"/>
          <w:szCs w:val="22"/>
        </w:rPr>
        <w:t>Smlouvy</w:t>
      </w:r>
      <w:r w:rsidR="00FB618E" w:rsidRPr="00FB618E">
        <w:rPr>
          <w:rFonts w:ascii="Calibri" w:hAnsi="Calibri" w:cs="Calibri"/>
          <w:sz w:val="22"/>
          <w:szCs w:val="22"/>
        </w:rPr>
        <w:t>, minimálně vš</w:t>
      </w:r>
      <w:r w:rsidR="00FB618E">
        <w:rPr>
          <w:rFonts w:ascii="Calibri" w:hAnsi="Calibri" w:cs="Calibri"/>
          <w:sz w:val="22"/>
          <w:szCs w:val="22"/>
        </w:rPr>
        <w:t xml:space="preserve">ak na pojistné plnění ve výši </w:t>
      </w:r>
      <w:r w:rsidR="000657F8">
        <w:rPr>
          <w:rFonts w:ascii="Calibri" w:hAnsi="Calibri" w:cs="Calibri"/>
          <w:sz w:val="22"/>
          <w:szCs w:val="22"/>
        </w:rPr>
        <w:t>2</w:t>
      </w:r>
      <w:r w:rsidR="00FB618E" w:rsidRPr="00FB618E">
        <w:rPr>
          <w:rFonts w:ascii="Calibri" w:hAnsi="Calibri" w:cs="Calibri"/>
          <w:sz w:val="22"/>
          <w:szCs w:val="22"/>
        </w:rPr>
        <w:t xml:space="preserve">00.000,- Kč (slovy: </w:t>
      </w:r>
      <w:proofErr w:type="spellStart"/>
      <w:r w:rsidR="00923FBF">
        <w:rPr>
          <w:rFonts w:ascii="Calibri" w:hAnsi="Calibri" w:cs="Calibri"/>
          <w:sz w:val="22"/>
          <w:szCs w:val="22"/>
        </w:rPr>
        <w:t>dvěstě</w:t>
      </w:r>
      <w:proofErr w:type="spellEnd"/>
      <w:r w:rsidR="00923FBF">
        <w:rPr>
          <w:rFonts w:ascii="Calibri" w:hAnsi="Calibri" w:cs="Calibri"/>
          <w:sz w:val="22"/>
          <w:szCs w:val="22"/>
        </w:rPr>
        <w:t xml:space="preserve"> tisíc</w:t>
      </w:r>
      <w:r w:rsidR="00FB618E" w:rsidRPr="00FB618E">
        <w:rPr>
          <w:rFonts w:ascii="Calibri" w:hAnsi="Calibri" w:cs="Calibri"/>
          <w:sz w:val="22"/>
          <w:szCs w:val="22"/>
        </w:rPr>
        <w:t xml:space="preserve"> korun českých). </w:t>
      </w:r>
      <w:r w:rsidR="00F73A86">
        <w:rPr>
          <w:rFonts w:ascii="Calibri" w:hAnsi="Calibri" w:cs="Calibri"/>
          <w:sz w:val="22"/>
          <w:szCs w:val="22"/>
        </w:rPr>
        <w:t>Dodavatel</w:t>
      </w:r>
      <w:r w:rsidR="00FB618E" w:rsidRPr="00FB618E">
        <w:rPr>
          <w:rFonts w:ascii="Calibri" w:hAnsi="Calibri" w:cs="Calibri"/>
          <w:sz w:val="22"/>
          <w:szCs w:val="22"/>
        </w:rPr>
        <w:t xml:space="preserve"> je povinen Objednateli na </w:t>
      </w:r>
      <w:r w:rsidR="00923FBF">
        <w:rPr>
          <w:rFonts w:ascii="Calibri" w:hAnsi="Calibri" w:cs="Calibri"/>
          <w:sz w:val="22"/>
          <w:szCs w:val="22"/>
        </w:rPr>
        <w:t>před uzavřením</w:t>
      </w:r>
      <w:r w:rsidR="00772A03">
        <w:rPr>
          <w:rFonts w:ascii="Calibri" w:hAnsi="Calibri" w:cs="Calibri"/>
          <w:sz w:val="22"/>
          <w:szCs w:val="22"/>
        </w:rPr>
        <w:t xml:space="preserve"> této</w:t>
      </w:r>
      <w:r w:rsidR="00923FBF">
        <w:rPr>
          <w:rFonts w:ascii="Calibri" w:hAnsi="Calibri" w:cs="Calibri"/>
          <w:sz w:val="22"/>
          <w:szCs w:val="22"/>
        </w:rPr>
        <w:t xml:space="preserve"> Smlouvy</w:t>
      </w:r>
      <w:r w:rsidR="00FB618E" w:rsidRPr="00FB618E">
        <w:rPr>
          <w:rFonts w:ascii="Calibri" w:hAnsi="Calibri" w:cs="Calibri"/>
          <w:sz w:val="22"/>
          <w:szCs w:val="22"/>
        </w:rPr>
        <w:t xml:space="preserve"> předložit doklad o uzavření takové pojistné smlouvy či originál nebo ověřenou kopii pojistné smlouvy.</w:t>
      </w:r>
    </w:p>
    <w:p w14:paraId="51315B25" w14:textId="4C4304EE" w:rsidR="00B43492" w:rsidRPr="00AE034D" w:rsidRDefault="005C0536" w:rsidP="00A25A9C">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9</w:t>
      </w:r>
      <w:r w:rsidR="00B43492" w:rsidRPr="00AE034D">
        <w:rPr>
          <w:rFonts w:ascii="Calibri" w:hAnsi="Calibri" w:cs="Calibri"/>
          <w:sz w:val="22"/>
          <w:szCs w:val="22"/>
        </w:rPr>
        <w:t xml:space="preserve">.2 </w:t>
      </w:r>
      <w:r w:rsidR="00B43492" w:rsidRPr="00AE034D">
        <w:rPr>
          <w:rFonts w:ascii="Calibri" w:hAnsi="Calibri" w:cs="Calibri"/>
          <w:sz w:val="22"/>
          <w:szCs w:val="22"/>
        </w:rPr>
        <w:tab/>
        <w:t xml:space="preserve">Škodami, které mají být pojištěny, se rozumí škody vznikající z veškerých omylů, opomenutí či nedbalosti při výkonu činností v rámci </w:t>
      </w:r>
      <w:r w:rsidR="00482FF4" w:rsidRPr="00AE034D">
        <w:rPr>
          <w:rFonts w:ascii="Calibri" w:hAnsi="Calibri" w:cs="Calibri"/>
          <w:sz w:val="22"/>
          <w:szCs w:val="22"/>
        </w:rPr>
        <w:t>S</w:t>
      </w:r>
      <w:r w:rsidR="00B43492" w:rsidRPr="00AE034D">
        <w:rPr>
          <w:rFonts w:ascii="Calibri" w:hAnsi="Calibri" w:cs="Calibri"/>
          <w:sz w:val="22"/>
          <w:szCs w:val="22"/>
        </w:rPr>
        <w:t xml:space="preserve">mlouvy s ohledem na pojišťovací podmínky pojišťovny; odpovídající pojistná smlouva bude udržována v platnosti od data zahájení provádění </w:t>
      </w:r>
      <w:r w:rsidR="00946798" w:rsidRPr="00AE034D">
        <w:rPr>
          <w:rFonts w:ascii="Calibri" w:hAnsi="Calibri" w:cs="Calibri"/>
          <w:sz w:val="22"/>
          <w:szCs w:val="22"/>
        </w:rPr>
        <w:t>Díla dle této</w:t>
      </w:r>
      <w:r w:rsidR="00B43492" w:rsidRPr="00AE034D">
        <w:rPr>
          <w:rFonts w:ascii="Calibri" w:hAnsi="Calibri" w:cs="Calibri"/>
          <w:sz w:val="22"/>
          <w:szCs w:val="22"/>
        </w:rPr>
        <w:t xml:space="preserve"> </w:t>
      </w:r>
      <w:r w:rsidR="00946798" w:rsidRPr="00AE034D">
        <w:rPr>
          <w:rFonts w:ascii="Calibri" w:hAnsi="Calibri" w:cs="Calibri"/>
          <w:sz w:val="22"/>
          <w:szCs w:val="22"/>
        </w:rPr>
        <w:t>S</w:t>
      </w:r>
      <w:r w:rsidR="00B43492" w:rsidRPr="00AE034D">
        <w:rPr>
          <w:rFonts w:ascii="Calibri" w:hAnsi="Calibri" w:cs="Calibri"/>
          <w:sz w:val="22"/>
          <w:szCs w:val="22"/>
        </w:rPr>
        <w:t xml:space="preserve">mlouvy až do uplynutí lhůty odpovědnosti za škodu sjednané touto </w:t>
      </w:r>
      <w:r w:rsidR="008C52CD" w:rsidRPr="00AE034D">
        <w:rPr>
          <w:rFonts w:ascii="Calibri" w:hAnsi="Calibri" w:cs="Calibri"/>
          <w:sz w:val="22"/>
          <w:szCs w:val="22"/>
        </w:rPr>
        <w:t>S</w:t>
      </w:r>
      <w:r w:rsidR="00B43492" w:rsidRPr="00AE034D">
        <w:rPr>
          <w:rFonts w:ascii="Calibri" w:hAnsi="Calibri" w:cs="Calibri"/>
          <w:sz w:val="22"/>
          <w:szCs w:val="22"/>
        </w:rPr>
        <w:t xml:space="preserve">mlouvou, a to </w:t>
      </w:r>
      <w:r w:rsidR="00946798" w:rsidRPr="00AE034D">
        <w:rPr>
          <w:rFonts w:ascii="Calibri" w:hAnsi="Calibri" w:cs="Calibri"/>
          <w:sz w:val="22"/>
          <w:szCs w:val="22"/>
        </w:rPr>
        <w:t>do</w:t>
      </w:r>
      <w:r w:rsidR="00B43492" w:rsidRPr="00AE034D">
        <w:rPr>
          <w:rFonts w:ascii="Calibri" w:hAnsi="Calibri" w:cs="Calibri"/>
          <w:sz w:val="22"/>
          <w:szCs w:val="22"/>
        </w:rPr>
        <w:t xml:space="preserve"> data ukončení činnosti </w:t>
      </w:r>
      <w:r w:rsidR="00F73A86">
        <w:rPr>
          <w:rFonts w:ascii="Calibri" w:hAnsi="Calibri" w:cs="Calibri"/>
          <w:sz w:val="22"/>
          <w:szCs w:val="22"/>
        </w:rPr>
        <w:t>Dodavatel</w:t>
      </w:r>
      <w:r w:rsidR="00C3530B" w:rsidRPr="00AE034D">
        <w:rPr>
          <w:rFonts w:ascii="Calibri" w:hAnsi="Calibri" w:cs="Calibri"/>
          <w:sz w:val="22"/>
          <w:szCs w:val="22"/>
        </w:rPr>
        <w:t>e</w:t>
      </w:r>
      <w:r w:rsidR="00B43492" w:rsidRPr="00AE034D">
        <w:rPr>
          <w:rFonts w:ascii="Calibri" w:hAnsi="Calibri" w:cs="Calibri"/>
          <w:sz w:val="22"/>
          <w:szCs w:val="22"/>
        </w:rPr>
        <w:t xml:space="preserve"> stanoven</w:t>
      </w:r>
      <w:r w:rsidR="008E409F" w:rsidRPr="00AE034D">
        <w:rPr>
          <w:rFonts w:ascii="Calibri" w:hAnsi="Calibri" w:cs="Calibri"/>
          <w:sz w:val="22"/>
          <w:szCs w:val="22"/>
        </w:rPr>
        <w:t>ého</w:t>
      </w:r>
      <w:r w:rsidR="00B43492" w:rsidRPr="00AE034D">
        <w:rPr>
          <w:rFonts w:ascii="Calibri" w:hAnsi="Calibri" w:cs="Calibri"/>
          <w:sz w:val="22"/>
          <w:szCs w:val="22"/>
        </w:rPr>
        <w:t xml:space="preserve"> touto </w:t>
      </w:r>
      <w:r w:rsidR="00482FF4" w:rsidRPr="00AE034D">
        <w:rPr>
          <w:rFonts w:ascii="Calibri" w:hAnsi="Calibri" w:cs="Calibri"/>
          <w:sz w:val="22"/>
          <w:szCs w:val="22"/>
        </w:rPr>
        <w:t>S</w:t>
      </w:r>
      <w:r w:rsidR="00B43492" w:rsidRPr="00AE034D">
        <w:rPr>
          <w:rFonts w:ascii="Calibri" w:hAnsi="Calibri" w:cs="Calibri"/>
          <w:sz w:val="22"/>
          <w:szCs w:val="22"/>
        </w:rPr>
        <w:t>mlouvou.</w:t>
      </w:r>
    </w:p>
    <w:p w14:paraId="6D826EBC" w14:textId="764F08D2" w:rsidR="00B43492" w:rsidRPr="00AE034D" w:rsidRDefault="005C0536" w:rsidP="00A25A9C">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9</w:t>
      </w:r>
      <w:r w:rsidR="00B43492" w:rsidRPr="00AE034D">
        <w:rPr>
          <w:rFonts w:ascii="Calibri" w:hAnsi="Calibri" w:cs="Calibri"/>
          <w:sz w:val="22"/>
          <w:szCs w:val="22"/>
        </w:rPr>
        <w:t xml:space="preserve">.3 </w:t>
      </w:r>
      <w:r w:rsidR="00B43492" w:rsidRPr="00AE034D">
        <w:rPr>
          <w:rFonts w:ascii="Calibri" w:hAnsi="Calibri" w:cs="Calibri"/>
          <w:sz w:val="22"/>
          <w:szCs w:val="22"/>
        </w:rPr>
        <w:tab/>
        <w:t xml:space="preserve">Nezajistí-li </w:t>
      </w:r>
      <w:r w:rsidR="00F73A86">
        <w:rPr>
          <w:rFonts w:ascii="Calibri" w:hAnsi="Calibri" w:cs="Calibri"/>
          <w:sz w:val="22"/>
          <w:szCs w:val="22"/>
        </w:rPr>
        <w:t>Dodavatel</w:t>
      </w:r>
      <w:r w:rsidR="00B43492" w:rsidRPr="00AE034D">
        <w:rPr>
          <w:rFonts w:ascii="Calibri" w:hAnsi="Calibri" w:cs="Calibri"/>
          <w:sz w:val="22"/>
          <w:szCs w:val="22"/>
        </w:rPr>
        <w:t xml:space="preserve"> nepřetržité trvání pojištění v rozsahu uvedeném v tomto článku, bude </w:t>
      </w:r>
      <w:r w:rsidR="00F15C4B" w:rsidRPr="00AE034D">
        <w:rPr>
          <w:rFonts w:ascii="Calibri" w:hAnsi="Calibri" w:cs="Calibri"/>
          <w:sz w:val="22"/>
          <w:szCs w:val="22"/>
        </w:rPr>
        <w:t>Objednatel</w:t>
      </w:r>
      <w:r w:rsidR="00B43492" w:rsidRPr="00AE034D">
        <w:rPr>
          <w:rFonts w:ascii="Calibri" w:hAnsi="Calibri" w:cs="Calibri"/>
          <w:sz w:val="22"/>
          <w:szCs w:val="22"/>
        </w:rPr>
        <w:t xml:space="preserve"> oprávněn uzavřít a udržovat toto pojištění sám. Náklady vzniklé v souvislosti s takovým pojištěním bude </w:t>
      </w:r>
      <w:r w:rsidR="00F73A86">
        <w:rPr>
          <w:rFonts w:ascii="Calibri" w:hAnsi="Calibri" w:cs="Calibri"/>
          <w:sz w:val="22"/>
          <w:szCs w:val="22"/>
        </w:rPr>
        <w:t>Dodavatel</w:t>
      </w:r>
      <w:r w:rsidR="00946798" w:rsidRPr="00AE034D">
        <w:rPr>
          <w:rFonts w:ascii="Calibri" w:hAnsi="Calibri" w:cs="Calibri"/>
          <w:sz w:val="22"/>
          <w:szCs w:val="22"/>
        </w:rPr>
        <w:t xml:space="preserve"> </w:t>
      </w:r>
      <w:r w:rsidR="00C05B03" w:rsidRPr="00AE034D">
        <w:rPr>
          <w:rFonts w:ascii="Calibri" w:hAnsi="Calibri" w:cs="Calibri"/>
          <w:sz w:val="22"/>
          <w:szCs w:val="22"/>
        </w:rPr>
        <w:t>Objednateli</w:t>
      </w:r>
      <w:r w:rsidR="00B43492" w:rsidRPr="00AE034D">
        <w:rPr>
          <w:rFonts w:ascii="Calibri" w:hAnsi="Calibri" w:cs="Calibri"/>
          <w:sz w:val="22"/>
          <w:szCs w:val="22"/>
        </w:rPr>
        <w:t xml:space="preserve"> hradit podle účtů </w:t>
      </w:r>
      <w:r w:rsidR="00C3530B" w:rsidRPr="00AE034D">
        <w:rPr>
          <w:rFonts w:ascii="Calibri" w:hAnsi="Calibri" w:cs="Calibri"/>
          <w:sz w:val="22"/>
          <w:szCs w:val="22"/>
        </w:rPr>
        <w:t>Objednatele</w:t>
      </w:r>
      <w:r w:rsidR="00946798" w:rsidRPr="00AE034D">
        <w:rPr>
          <w:rFonts w:ascii="Calibri" w:hAnsi="Calibri" w:cs="Calibri"/>
          <w:sz w:val="22"/>
          <w:szCs w:val="22"/>
        </w:rPr>
        <w:t xml:space="preserve">. Objednatel je rovněž oprávněn odečíst náklady hrazené v souvislosti se zajištěním či udržováním pojištění v platnosti </w:t>
      </w:r>
      <w:r w:rsidR="00B43492" w:rsidRPr="00AE034D">
        <w:rPr>
          <w:rFonts w:ascii="Calibri" w:hAnsi="Calibri" w:cs="Calibri"/>
          <w:sz w:val="22"/>
          <w:szCs w:val="22"/>
        </w:rPr>
        <w:t xml:space="preserve">z plateb </w:t>
      </w:r>
      <w:r w:rsidR="00F73A86">
        <w:rPr>
          <w:rFonts w:ascii="Calibri" w:hAnsi="Calibri" w:cs="Calibri"/>
          <w:sz w:val="22"/>
          <w:szCs w:val="22"/>
        </w:rPr>
        <w:t>Dodavatel</w:t>
      </w:r>
      <w:r w:rsidR="00482FF4" w:rsidRPr="00AE034D">
        <w:rPr>
          <w:rFonts w:ascii="Calibri" w:hAnsi="Calibri" w:cs="Calibri"/>
          <w:sz w:val="22"/>
          <w:szCs w:val="22"/>
        </w:rPr>
        <w:t>ovi</w:t>
      </w:r>
      <w:r w:rsidR="00B43492" w:rsidRPr="00AE034D">
        <w:rPr>
          <w:rFonts w:ascii="Calibri" w:hAnsi="Calibri" w:cs="Calibri"/>
          <w:sz w:val="22"/>
          <w:szCs w:val="22"/>
        </w:rPr>
        <w:t xml:space="preserve"> splatných.</w:t>
      </w:r>
    </w:p>
    <w:p w14:paraId="6A78657E" w14:textId="77777777" w:rsidR="00B43492" w:rsidRPr="00AE034D" w:rsidRDefault="00B43492" w:rsidP="00A25A9C">
      <w:pPr>
        <w:pStyle w:val="Zkladntextodsazen3"/>
        <w:widowControl w:val="0"/>
        <w:spacing w:before="240"/>
        <w:ind w:left="0" w:firstLine="0"/>
        <w:jc w:val="center"/>
        <w:rPr>
          <w:rFonts w:ascii="Calibri" w:hAnsi="Calibri" w:cs="Calibri"/>
          <w:b/>
          <w:sz w:val="22"/>
          <w:szCs w:val="22"/>
        </w:rPr>
      </w:pPr>
      <w:r w:rsidRPr="00AE034D">
        <w:rPr>
          <w:rFonts w:ascii="Calibri" w:hAnsi="Calibri" w:cs="Calibri"/>
          <w:b/>
          <w:sz w:val="22"/>
          <w:szCs w:val="22"/>
        </w:rPr>
        <w:t>ČLÁNEK 1</w:t>
      </w:r>
      <w:r w:rsidR="005C0536" w:rsidRPr="00AE034D">
        <w:rPr>
          <w:rFonts w:ascii="Calibri" w:hAnsi="Calibri" w:cs="Calibri"/>
          <w:b/>
          <w:sz w:val="22"/>
          <w:szCs w:val="22"/>
        </w:rPr>
        <w:t>0</w:t>
      </w:r>
      <w:r w:rsidRPr="00AE034D">
        <w:rPr>
          <w:rFonts w:ascii="Calibri" w:hAnsi="Calibri" w:cs="Calibri"/>
          <w:b/>
          <w:sz w:val="22"/>
          <w:szCs w:val="22"/>
        </w:rPr>
        <w:t>.</w:t>
      </w:r>
    </w:p>
    <w:p w14:paraId="27DA9201" w14:textId="77777777" w:rsidR="00B43492" w:rsidRPr="00AE034D" w:rsidRDefault="00B43492" w:rsidP="00A25A9C">
      <w:pPr>
        <w:pStyle w:val="Zkladntextodsazen3"/>
        <w:widowControl w:val="0"/>
        <w:spacing w:before="240"/>
        <w:ind w:left="0" w:firstLine="0"/>
        <w:jc w:val="center"/>
        <w:rPr>
          <w:rFonts w:ascii="Calibri" w:hAnsi="Calibri" w:cs="Calibri"/>
          <w:b/>
          <w:sz w:val="22"/>
          <w:szCs w:val="22"/>
        </w:rPr>
      </w:pPr>
      <w:r w:rsidRPr="00AE034D">
        <w:rPr>
          <w:rFonts w:ascii="Calibri" w:hAnsi="Calibri" w:cs="Calibri"/>
          <w:b/>
          <w:sz w:val="22"/>
          <w:szCs w:val="22"/>
        </w:rPr>
        <w:t>AUTORSKÁ PRÁVA</w:t>
      </w:r>
    </w:p>
    <w:p w14:paraId="071FF42D" w14:textId="454C7EB7" w:rsidR="003E7365" w:rsidRPr="00AE034D" w:rsidRDefault="003E7365" w:rsidP="00A25A9C">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1</w:t>
      </w:r>
      <w:r w:rsidR="005C0536" w:rsidRPr="00AE034D">
        <w:rPr>
          <w:rFonts w:ascii="Calibri" w:hAnsi="Calibri" w:cs="Calibri"/>
          <w:sz w:val="22"/>
          <w:szCs w:val="22"/>
        </w:rPr>
        <w:t>0</w:t>
      </w:r>
      <w:r w:rsidRPr="00AE034D">
        <w:rPr>
          <w:rFonts w:ascii="Calibri" w:hAnsi="Calibri" w:cs="Calibri"/>
          <w:sz w:val="22"/>
          <w:szCs w:val="22"/>
        </w:rPr>
        <w:t>.1</w:t>
      </w:r>
      <w:r w:rsidRPr="00AE034D">
        <w:rPr>
          <w:rFonts w:ascii="Calibri" w:hAnsi="Calibri" w:cs="Calibri"/>
          <w:sz w:val="22"/>
          <w:szCs w:val="22"/>
        </w:rPr>
        <w:tab/>
      </w:r>
      <w:r w:rsidR="00F73A86">
        <w:rPr>
          <w:rFonts w:ascii="Calibri" w:hAnsi="Calibri" w:cs="Calibri"/>
          <w:sz w:val="22"/>
          <w:szCs w:val="22"/>
        </w:rPr>
        <w:t>Dodavatel</w:t>
      </w:r>
      <w:r w:rsidRPr="00AE034D">
        <w:rPr>
          <w:rFonts w:ascii="Calibri" w:hAnsi="Calibri" w:cs="Calibri"/>
          <w:sz w:val="22"/>
          <w:szCs w:val="22"/>
        </w:rPr>
        <w:t xml:space="preserve"> uděluje Objednateli oprávnění k výkonu práva užít Dílo všemi možnými způsoby, jež jeho povaha připouští a v nejširším rozsahu, jaký umožňují předpisy České republiky a případně též aplikovatelné předpisy mezinárodního práva, a to v původní nebo zpracované či jinak změněné podobě. Objednatel bude oprávněn užívat Dílo jakýmkoliv způsobem uvedeným v ustanovení § 12 až § 23 autorského zákona, zejména Dílo dále rozmnožovat, rozšiřovat a celkově jej užívat jakýmkoli dalším způsobem, včetně účelů propagačních. Objednatel je oprávněn oprávnění tvořící součást licence zcela nebo zčásti poskytnout třetí osobě (podlicence), včetně práva na úpravu, změnu či dopracování Díla.</w:t>
      </w:r>
    </w:p>
    <w:p w14:paraId="6FE72495" w14:textId="577B543A" w:rsidR="003E7365" w:rsidRPr="00AE034D" w:rsidRDefault="003E7365" w:rsidP="00A25A9C">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1</w:t>
      </w:r>
      <w:r w:rsidR="005C0536" w:rsidRPr="00AE034D">
        <w:rPr>
          <w:rFonts w:ascii="Calibri" w:hAnsi="Calibri" w:cs="Calibri"/>
          <w:sz w:val="22"/>
          <w:szCs w:val="22"/>
        </w:rPr>
        <w:t>0</w:t>
      </w:r>
      <w:r w:rsidRPr="00AE034D">
        <w:rPr>
          <w:rFonts w:ascii="Calibri" w:hAnsi="Calibri" w:cs="Calibri"/>
          <w:sz w:val="22"/>
          <w:szCs w:val="22"/>
        </w:rPr>
        <w:t>.2</w:t>
      </w:r>
      <w:r w:rsidRPr="00AE034D">
        <w:rPr>
          <w:rFonts w:ascii="Calibri" w:hAnsi="Calibri" w:cs="Calibri"/>
          <w:sz w:val="22"/>
          <w:szCs w:val="22"/>
        </w:rPr>
        <w:tab/>
      </w:r>
      <w:r w:rsidR="00F73A86">
        <w:rPr>
          <w:rFonts w:ascii="Calibri" w:hAnsi="Calibri" w:cs="Calibri"/>
          <w:sz w:val="22"/>
          <w:szCs w:val="22"/>
        </w:rPr>
        <w:t>Dodavatel</w:t>
      </w:r>
      <w:r w:rsidRPr="00AE034D">
        <w:rPr>
          <w:rFonts w:ascii="Calibri" w:hAnsi="Calibri" w:cs="Calibri"/>
          <w:sz w:val="22"/>
          <w:szCs w:val="22"/>
        </w:rPr>
        <w:t xml:space="preserve"> vyslovuje souhlas se změnami Díla, a to i pokud by tyto změny mohly mít za následek snížení hodnoty díla ve smyslu § 11 odst. 3 autorského zákona. Objednatel, popř. jím pověřená </w:t>
      </w:r>
      <w:r w:rsidR="009A3E9F">
        <w:rPr>
          <w:rFonts w:ascii="Calibri" w:hAnsi="Calibri" w:cs="Calibri"/>
          <w:sz w:val="22"/>
          <w:szCs w:val="22"/>
        </w:rPr>
        <w:t>osoba, bude oprávněn Dílo měnit.</w:t>
      </w:r>
    </w:p>
    <w:p w14:paraId="117357DA" w14:textId="77777777" w:rsidR="003E7365" w:rsidRPr="00AE034D" w:rsidRDefault="003E7365" w:rsidP="00A25A9C">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1</w:t>
      </w:r>
      <w:r w:rsidR="005C0536" w:rsidRPr="00AE034D">
        <w:rPr>
          <w:rFonts w:ascii="Calibri" w:hAnsi="Calibri" w:cs="Calibri"/>
          <w:sz w:val="22"/>
          <w:szCs w:val="22"/>
        </w:rPr>
        <w:t>0</w:t>
      </w:r>
      <w:r w:rsidRPr="00AE034D">
        <w:rPr>
          <w:rFonts w:ascii="Calibri" w:hAnsi="Calibri" w:cs="Calibri"/>
          <w:sz w:val="22"/>
          <w:szCs w:val="22"/>
        </w:rPr>
        <w:t>.3</w:t>
      </w:r>
      <w:r w:rsidRPr="00AE034D">
        <w:rPr>
          <w:rFonts w:ascii="Calibri" w:hAnsi="Calibri" w:cs="Calibri"/>
          <w:sz w:val="22"/>
          <w:szCs w:val="22"/>
        </w:rPr>
        <w:tab/>
        <w:t>Objednatel, popř. jím pověřená osoba, bude oprávněn měnit Dílo nebo jeho část nebo jeho název či jej nebo jeho část spojit s jiným prvkem nebo dílem nebo jej či jeho část zařadit do díla souborného anebo kolektivního.</w:t>
      </w:r>
    </w:p>
    <w:p w14:paraId="10FDF315" w14:textId="25DA1D95" w:rsidR="003E7365" w:rsidRPr="00AE034D" w:rsidRDefault="003E7365" w:rsidP="00A25A9C">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1</w:t>
      </w:r>
      <w:r w:rsidR="005C0536" w:rsidRPr="00AE034D">
        <w:rPr>
          <w:rFonts w:ascii="Calibri" w:hAnsi="Calibri" w:cs="Calibri"/>
          <w:sz w:val="22"/>
          <w:szCs w:val="22"/>
        </w:rPr>
        <w:t>0</w:t>
      </w:r>
      <w:r w:rsidRPr="00AE034D">
        <w:rPr>
          <w:rFonts w:ascii="Calibri" w:hAnsi="Calibri" w:cs="Calibri"/>
          <w:sz w:val="22"/>
          <w:szCs w:val="22"/>
        </w:rPr>
        <w:t>.4</w:t>
      </w:r>
      <w:r w:rsidRPr="00AE034D">
        <w:rPr>
          <w:rFonts w:ascii="Calibri" w:hAnsi="Calibri" w:cs="Calibri"/>
          <w:sz w:val="22"/>
          <w:szCs w:val="22"/>
        </w:rPr>
        <w:tab/>
        <w:t xml:space="preserve">V případě, že </w:t>
      </w:r>
      <w:r w:rsidR="00F73A86">
        <w:rPr>
          <w:rFonts w:ascii="Calibri" w:hAnsi="Calibri" w:cs="Calibri"/>
          <w:sz w:val="22"/>
          <w:szCs w:val="22"/>
        </w:rPr>
        <w:t>Dodavatel</w:t>
      </w:r>
      <w:r w:rsidRPr="00AE034D">
        <w:rPr>
          <w:rFonts w:ascii="Calibri" w:hAnsi="Calibri" w:cs="Calibri"/>
          <w:sz w:val="22"/>
          <w:szCs w:val="22"/>
        </w:rPr>
        <w:t xml:space="preserve"> sám nevytvoří Dílo a nebude tak jeho autorem, zavazuje se, že Dílo bude vytvořeno jeho zaměstnanci jako zaměstnanecké dílo ve smyslu ustanovení § 8 </w:t>
      </w:r>
      <w:r w:rsidR="006E341F" w:rsidRPr="00AE034D">
        <w:rPr>
          <w:rFonts w:ascii="Calibri" w:hAnsi="Calibri" w:cs="Calibri"/>
          <w:sz w:val="22"/>
          <w:szCs w:val="22"/>
        </w:rPr>
        <w:t>a</w:t>
      </w:r>
      <w:r w:rsidRPr="00AE034D">
        <w:rPr>
          <w:rFonts w:ascii="Calibri" w:hAnsi="Calibri" w:cs="Calibri"/>
          <w:sz w:val="22"/>
          <w:szCs w:val="22"/>
        </w:rPr>
        <w:t xml:space="preserve">utorského zákona, popř. že bude provedeno jeho poddodavateli. </w:t>
      </w:r>
      <w:r w:rsidR="00F73A86">
        <w:rPr>
          <w:rFonts w:ascii="Calibri" w:hAnsi="Calibri" w:cs="Calibri"/>
          <w:sz w:val="22"/>
          <w:szCs w:val="22"/>
        </w:rPr>
        <w:t>Dodavatel</w:t>
      </w:r>
      <w:r w:rsidRPr="00AE034D">
        <w:rPr>
          <w:rFonts w:ascii="Calibri" w:hAnsi="Calibri" w:cs="Calibri"/>
          <w:sz w:val="22"/>
          <w:szCs w:val="22"/>
        </w:rPr>
        <w:t xml:space="preserve"> v takovém případě uděluje Objednateli oprávnění k výkonu práva užít Dílo v rozsahu dle čl. 1</w:t>
      </w:r>
      <w:r w:rsidR="005C0536" w:rsidRPr="00AE034D">
        <w:rPr>
          <w:rFonts w:ascii="Calibri" w:hAnsi="Calibri" w:cs="Calibri"/>
          <w:sz w:val="22"/>
          <w:szCs w:val="22"/>
        </w:rPr>
        <w:t>0</w:t>
      </w:r>
      <w:r w:rsidRPr="00AE034D">
        <w:rPr>
          <w:rFonts w:ascii="Calibri" w:hAnsi="Calibri" w:cs="Calibri"/>
          <w:sz w:val="22"/>
          <w:szCs w:val="22"/>
        </w:rPr>
        <w:t>.1 této Smlouvy a zavazuje se předat Objednateli písemné souhlasy zaměstnanců, popř. poddodavatelů se změnami Díla v rozsahu dle čl. 1</w:t>
      </w:r>
      <w:r w:rsidR="00301C94" w:rsidRPr="00AE034D">
        <w:rPr>
          <w:rFonts w:ascii="Calibri" w:hAnsi="Calibri" w:cs="Calibri"/>
          <w:sz w:val="22"/>
          <w:szCs w:val="22"/>
        </w:rPr>
        <w:t>0</w:t>
      </w:r>
      <w:r w:rsidRPr="00AE034D">
        <w:rPr>
          <w:rFonts w:ascii="Calibri" w:hAnsi="Calibri" w:cs="Calibri"/>
          <w:sz w:val="22"/>
          <w:szCs w:val="22"/>
        </w:rPr>
        <w:t xml:space="preserve">.2 Smlouvy, a to vždy při předání příslušné části Díla. </w:t>
      </w:r>
    </w:p>
    <w:p w14:paraId="79631889" w14:textId="0EE46137" w:rsidR="003E7365" w:rsidRPr="00AE034D" w:rsidRDefault="003E7365" w:rsidP="00A25A9C">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1</w:t>
      </w:r>
      <w:r w:rsidR="00A029AD" w:rsidRPr="00AE034D">
        <w:rPr>
          <w:rFonts w:ascii="Calibri" w:hAnsi="Calibri" w:cs="Calibri"/>
          <w:sz w:val="22"/>
          <w:szCs w:val="22"/>
        </w:rPr>
        <w:t>0</w:t>
      </w:r>
      <w:r w:rsidRPr="00AE034D">
        <w:rPr>
          <w:rFonts w:ascii="Calibri" w:hAnsi="Calibri" w:cs="Calibri"/>
          <w:sz w:val="22"/>
          <w:szCs w:val="22"/>
        </w:rPr>
        <w:t>.5</w:t>
      </w:r>
      <w:r w:rsidRPr="00AE034D">
        <w:rPr>
          <w:rFonts w:ascii="Calibri" w:hAnsi="Calibri" w:cs="Calibri"/>
          <w:sz w:val="22"/>
          <w:szCs w:val="22"/>
        </w:rPr>
        <w:tab/>
        <w:t>Licence a související práva dle čl. 1</w:t>
      </w:r>
      <w:r w:rsidR="005C0536" w:rsidRPr="00AE034D">
        <w:rPr>
          <w:rFonts w:ascii="Calibri" w:hAnsi="Calibri" w:cs="Calibri"/>
          <w:sz w:val="22"/>
          <w:szCs w:val="22"/>
        </w:rPr>
        <w:t>0</w:t>
      </w:r>
      <w:r w:rsidRPr="00AE034D">
        <w:rPr>
          <w:rFonts w:ascii="Calibri" w:hAnsi="Calibri" w:cs="Calibri"/>
          <w:sz w:val="22"/>
          <w:szCs w:val="22"/>
        </w:rPr>
        <w:t>.1. až 1</w:t>
      </w:r>
      <w:r w:rsidR="005C0536" w:rsidRPr="00AE034D">
        <w:rPr>
          <w:rFonts w:ascii="Calibri" w:hAnsi="Calibri" w:cs="Calibri"/>
          <w:sz w:val="22"/>
          <w:szCs w:val="22"/>
        </w:rPr>
        <w:t>0</w:t>
      </w:r>
      <w:r w:rsidRPr="00AE034D">
        <w:rPr>
          <w:rFonts w:ascii="Calibri" w:hAnsi="Calibri" w:cs="Calibri"/>
          <w:sz w:val="22"/>
          <w:szCs w:val="22"/>
        </w:rPr>
        <w:t xml:space="preserve">.3. této Smlouvy se udělují na dobu trvání majetkových práv dle právních předpisů platných ke dni uzavření této Smlouvy, tj. po dobu života jeho autorů a 70 let po jejich smrti. Povahu poskytovaných licencí, které jsou udělovány k Dílu, jež má sloužit k realizaci Akce financované z veřejných prostředků, považují Smluvní strany za vážný důvod pro sjednání uvedené délky trvání licencí ve smyslu ustanovení </w:t>
      </w:r>
      <w:r w:rsidR="006E341F" w:rsidRPr="00AE034D">
        <w:rPr>
          <w:rFonts w:ascii="Calibri" w:hAnsi="Calibri" w:cs="Calibri"/>
          <w:sz w:val="22"/>
          <w:szCs w:val="22"/>
        </w:rPr>
        <w:t xml:space="preserve">§ 2000 </w:t>
      </w:r>
      <w:r w:rsidR="00AE7DCF" w:rsidRPr="00AE034D">
        <w:rPr>
          <w:rFonts w:ascii="Calibri" w:hAnsi="Calibri" w:cs="Calibri"/>
          <w:sz w:val="22"/>
          <w:szCs w:val="22"/>
        </w:rPr>
        <w:t>OZ</w:t>
      </w:r>
      <w:r w:rsidRPr="00AE034D">
        <w:rPr>
          <w:rFonts w:ascii="Calibri" w:hAnsi="Calibri" w:cs="Calibri"/>
          <w:sz w:val="22"/>
          <w:szCs w:val="22"/>
        </w:rPr>
        <w:t xml:space="preserve">. Zánikem Objednatele ani </w:t>
      </w:r>
      <w:r w:rsidR="00F73A86">
        <w:rPr>
          <w:rFonts w:ascii="Calibri" w:hAnsi="Calibri" w:cs="Calibri"/>
          <w:sz w:val="22"/>
          <w:szCs w:val="22"/>
        </w:rPr>
        <w:t>Dodavatel</w:t>
      </w:r>
      <w:r w:rsidRPr="00AE034D">
        <w:rPr>
          <w:rFonts w:ascii="Calibri" w:hAnsi="Calibri" w:cs="Calibri"/>
          <w:sz w:val="22"/>
          <w:szCs w:val="22"/>
        </w:rPr>
        <w:t>e tyto licence nepozbývají platnosti a přechází na právní nástupce příslušné Smluvní strany.</w:t>
      </w:r>
    </w:p>
    <w:p w14:paraId="69B12A8A" w14:textId="20FC9213" w:rsidR="003E7365" w:rsidRPr="00AE034D" w:rsidRDefault="005C0536" w:rsidP="00A25A9C">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10</w:t>
      </w:r>
      <w:r w:rsidR="003E7365" w:rsidRPr="00AE034D">
        <w:rPr>
          <w:rFonts w:ascii="Calibri" w:hAnsi="Calibri" w:cs="Calibri"/>
          <w:sz w:val="22"/>
          <w:szCs w:val="22"/>
        </w:rPr>
        <w:t>.6</w:t>
      </w:r>
      <w:r w:rsidR="003E7365" w:rsidRPr="00AE034D">
        <w:rPr>
          <w:rFonts w:ascii="Calibri" w:hAnsi="Calibri" w:cs="Calibri"/>
          <w:sz w:val="22"/>
          <w:szCs w:val="22"/>
        </w:rPr>
        <w:tab/>
        <w:t>Licence a související práva dle čl. 1</w:t>
      </w:r>
      <w:r w:rsidRPr="00AE034D">
        <w:rPr>
          <w:rFonts w:ascii="Calibri" w:hAnsi="Calibri" w:cs="Calibri"/>
          <w:sz w:val="22"/>
          <w:szCs w:val="22"/>
        </w:rPr>
        <w:t>0</w:t>
      </w:r>
      <w:r w:rsidR="003E7365" w:rsidRPr="00AE034D">
        <w:rPr>
          <w:rFonts w:ascii="Calibri" w:hAnsi="Calibri" w:cs="Calibri"/>
          <w:sz w:val="22"/>
          <w:szCs w:val="22"/>
        </w:rPr>
        <w:t>.1. až 1</w:t>
      </w:r>
      <w:r w:rsidRPr="00AE034D">
        <w:rPr>
          <w:rFonts w:ascii="Calibri" w:hAnsi="Calibri" w:cs="Calibri"/>
          <w:sz w:val="22"/>
          <w:szCs w:val="22"/>
        </w:rPr>
        <w:t>0</w:t>
      </w:r>
      <w:r w:rsidR="003E7365" w:rsidRPr="00AE034D">
        <w:rPr>
          <w:rFonts w:ascii="Calibri" w:hAnsi="Calibri" w:cs="Calibri"/>
          <w:sz w:val="22"/>
          <w:szCs w:val="22"/>
        </w:rPr>
        <w:t xml:space="preserve">.3. této Smlouvy se udělují jako výhradní. </w:t>
      </w:r>
      <w:r w:rsidR="00F73A86">
        <w:rPr>
          <w:rFonts w:ascii="Calibri" w:hAnsi="Calibri" w:cs="Calibri"/>
          <w:sz w:val="22"/>
          <w:szCs w:val="22"/>
        </w:rPr>
        <w:t>Dodavatel</w:t>
      </w:r>
      <w:r w:rsidR="003E7365" w:rsidRPr="00AE034D">
        <w:rPr>
          <w:rFonts w:ascii="Calibri" w:hAnsi="Calibri" w:cs="Calibri"/>
          <w:sz w:val="22"/>
          <w:szCs w:val="22"/>
        </w:rPr>
        <w:t xml:space="preserve"> je povinen sám se zdržet výkonu práva Dílo užít, vyjma oprávnění užít dílo pro vlastní propagační účely s předchozím písemným souhlasem Objednatele. </w:t>
      </w:r>
      <w:r w:rsidR="00F73A86">
        <w:rPr>
          <w:rFonts w:ascii="Calibri" w:hAnsi="Calibri" w:cs="Calibri"/>
          <w:sz w:val="22"/>
          <w:szCs w:val="22"/>
        </w:rPr>
        <w:t>Dodavatel</w:t>
      </w:r>
      <w:r w:rsidR="003E7365" w:rsidRPr="00AE034D">
        <w:rPr>
          <w:rFonts w:ascii="Calibri" w:hAnsi="Calibri" w:cs="Calibri"/>
          <w:sz w:val="22"/>
          <w:szCs w:val="22"/>
        </w:rPr>
        <w:t xml:space="preserve"> není oprávněn poskytnout licenci k užití Díla jiné osobě než Objednateli. V případě, že se na vytvoření Díla podíleli poddodavatelé, je </w:t>
      </w:r>
      <w:r w:rsidR="00F73A86">
        <w:rPr>
          <w:rFonts w:ascii="Calibri" w:hAnsi="Calibri" w:cs="Calibri"/>
          <w:sz w:val="22"/>
          <w:szCs w:val="22"/>
        </w:rPr>
        <w:t>Dodavatel</w:t>
      </w:r>
      <w:r w:rsidR="003E7365" w:rsidRPr="00AE034D">
        <w:rPr>
          <w:rFonts w:ascii="Calibri" w:hAnsi="Calibri" w:cs="Calibri"/>
          <w:sz w:val="22"/>
          <w:szCs w:val="22"/>
        </w:rPr>
        <w:t xml:space="preserve"> povinen zajistit, aby licenci k jakémukoliv užití Díla jiné osobě než Objednateli neposkytli a nebyli oprávněni </w:t>
      </w:r>
      <w:r w:rsidR="00630554" w:rsidRPr="00AE034D">
        <w:rPr>
          <w:rFonts w:ascii="Calibri" w:hAnsi="Calibri" w:cs="Calibri"/>
          <w:sz w:val="22"/>
          <w:szCs w:val="22"/>
        </w:rPr>
        <w:t xml:space="preserve">ji </w:t>
      </w:r>
      <w:r w:rsidR="003E7365" w:rsidRPr="00AE034D">
        <w:rPr>
          <w:rFonts w:ascii="Calibri" w:hAnsi="Calibri" w:cs="Calibri"/>
          <w:sz w:val="22"/>
          <w:szCs w:val="22"/>
        </w:rPr>
        <w:t xml:space="preserve">poskytnout ani tito poddodavatelé. </w:t>
      </w:r>
    </w:p>
    <w:p w14:paraId="4CB9EA31" w14:textId="77777777" w:rsidR="003E7365" w:rsidRPr="00AE034D" w:rsidRDefault="003E7365" w:rsidP="00A25A9C">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1</w:t>
      </w:r>
      <w:r w:rsidR="005C0536" w:rsidRPr="00AE034D">
        <w:rPr>
          <w:rFonts w:ascii="Calibri" w:hAnsi="Calibri" w:cs="Calibri"/>
          <w:sz w:val="22"/>
          <w:szCs w:val="22"/>
        </w:rPr>
        <w:t>0</w:t>
      </w:r>
      <w:r w:rsidRPr="00AE034D">
        <w:rPr>
          <w:rFonts w:ascii="Calibri" w:hAnsi="Calibri" w:cs="Calibri"/>
          <w:sz w:val="22"/>
          <w:szCs w:val="22"/>
        </w:rPr>
        <w:t>.7</w:t>
      </w:r>
      <w:r w:rsidRPr="00AE034D">
        <w:rPr>
          <w:rFonts w:ascii="Calibri" w:hAnsi="Calibri" w:cs="Calibri"/>
          <w:sz w:val="22"/>
          <w:szCs w:val="22"/>
        </w:rPr>
        <w:tab/>
        <w:t>Objednatel není povinen licence dle tohoto článku využít.</w:t>
      </w:r>
    </w:p>
    <w:p w14:paraId="135A2F86" w14:textId="0FA99EFA" w:rsidR="003E7365" w:rsidRPr="00AE034D" w:rsidRDefault="003E7365" w:rsidP="00A25A9C">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1</w:t>
      </w:r>
      <w:r w:rsidR="005C0536" w:rsidRPr="00AE034D">
        <w:rPr>
          <w:rFonts w:ascii="Calibri" w:hAnsi="Calibri" w:cs="Calibri"/>
          <w:sz w:val="22"/>
          <w:szCs w:val="22"/>
        </w:rPr>
        <w:t>0</w:t>
      </w:r>
      <w:r w:rsidRPr="00AE034D">
        <w:rPr>
          <w:rFonts w:ascii="Calibri" w:hAnsi="Calibri" w:cs="Calibri"/>
          <w:sz w:val="22"/>
          <w:szCs w:val="22"/>
        </w:rPr>
        <w:t>.8</w:t>
      </w:r>
      <w:r w:rsidRPr="00AE034D">
        <w:rPr>
          <w:rFonts w:ascii="Calibri" w:hAnsi="Calibri" w:cs="Calibri"/>
          <w:sz w:val="22"/>
          <w:szCs w:val="22"/>
        </w:rPr>
        <w:tab/>
        <w:t xml:space="preserve">Smluvní strany výslovně sjednaly, že autorská odměna i veškeré náklady </w:t>
      </w:r>
      <w:r w:rsidR="00F73A86">
        <w:rPr>
          <w:rFonts w:ascii="Calibri" w:hAnsi="Calibri" w:cs="Calibri"/>
          <w:sz w:val="22"/>
          <w:szCs w:val="22"/>
        </w:rPr>
        <w:t>Dodavatel</w:t>
      </w:r>
      <w:r w:rsidRPr="00AE034D">
        <w:rPr>
          <w:rFonts w:ascii="Calibri" w:hAnsi="Calibri" w:cs="Calibri"/>
          <w:sz w:val="22"/>
          <w:szCs w:val="22"/>
        </w:rPr>
        <w:t>e s případným zhotovením Díla jsou zahrnuty v</w:t>
      </w:r>
      <w:r w:rsidR="0049650D" w:rsidRPr="00AE034D">
        <w:rPr>
          <w:rFonts w:ascii="Calibri" w:hAnsi="Calibri" w:cs="Calibri"/>
          <w:sz w:val="22"/>
          <w:szCs w:val="22"/>
        </w:rPr>
        <w:t xml:space="preserve"> C</w:t>
      </w:r>
      <w:r w:rsidRPr="00AE034D">
        <w:rPr>
          <w:rFonts w:ascii="Calibri" w:hAnsi="Calibri" w:cs="Calibri"/>
          <w:sz w:val="22"/>
          <w:szCs w:val="22"/>
        </w:rPr>
        <w:t>eně za Dílo.</w:t>
      </w:r>
    </w:p>
    <w:p w14:paraId="2A026CA8" w14:textId="77777777" w:rsidR="00B43492" w:rsidRPr="00AE034D" w:rsidRDefault="00B43492" w:rsidP="00A25A9C">
      <w:pPr>
        <w:pStyle w:val="Zkladntextodsazen3"/>
        <w:widowControl w:val="0"/>
        <w:spacing w:before="240"/>
        <w:ind w:left="0" w:firstLine="0"/>
        <w:jc w:val="center"/>
        <w:rPr>
          <w:rFonts w:ascii="Calibri" w:hAnsi="Calibri" w:cs="Calibri"/>
          <w:b/>
          <w:sz w:val="22"/>
          <w:szCs w:val="22"/>
        </w:rPr>
      </w:pPr>
      <w:r w:rsidRPr="00AE034D">
        <w:rPr>
          <w:rFonts w:ascii="Calibri" w:hAnsi="Calibri" w:cs="Calibri"/>
          <w:b/>
          <w:sz w:val="22"/>
          <w:szCs w:val="22"/>
        </w:rPr>
        <w:t>ČLÁNEK 1</w:t>
      </w:r>
      <w:r w:rsidR="005C0536" w:rsidRPr="00AE034D">
        <w:rPr>
          <w:rFonts w:ascii="Calibri" w:hAnsi="Calibri" w:cs="Calibri"/>
          <w:b/>
          <w:sz w:val="22"/>
          <w:szCs w:val="22"/>
        </w:rPr>
        <w:t>1</w:t>
      </w:r>
      <w:r w:rsidRPr="00AE034D">
        <w:rPr>
          <w:rFonts w:ascii="Calibri" w:hAnsi="Calibri" w:cs="Calibri"/>
          <w:b/>
          <w:sz w:val="22"/>
          <w:szCs w:val="22"/>
        </w:rPr>
        <w:t>.</w:t>
      </w:r>
    </w:p>
    <w:p w14:paraId="3A0F22A7" w14:textId="77777777" w:rsidR="00B43492" w:rsidRPr="00AE034D" w:rsidRDefault="002A1C29" w:rsidP="00A25A9C">
      <w:pPr>
        <w:pStyle w:val="Zkladntextodsazen3"/>
        <w:widowControl w:val="0"/>
        <w:spacing w:before="240"/>
        <w:ind w:left="0" w:firstLine="0"/>
        <w:jc w:val="center"/>
        <w:rPr>
          <w:rFonts w:ascii="Calibri" w:hAnsi="Calibri" w:cs="Calibri"/>
          <w:b/>
          <w:sz w:val="22"/>
          <w:szCs w:val="22"/>
        </w:rPr>
      </w:pPr>
      <w:r w:rsidRPr="00AE034D">
        <w:rPr>
          <w:rFonts w:ascii="Calibri" w:hAnsi="Calibri" w:cs="Calibri"/>
          <w:b/>
          <w:sz w:val="22"/>
          <w:szCs w:val="22"/>
        </w:rPr>
        <w:t>UKONČENÍ SMLOUVY</w:t>
      </w:r>
    </w:p>
    <w:p w14:paraId="71B12E4A" w14:textId="77777777" w:rsidR="002A1C29" w:rsidRPr="00AE034D" w:rsidRDefault="002A1C29" w:rsidP="00A25A9C">
      <w:pPr>
        <w:pStyle w:val="Zkladntextodsazen3"/>
        <w:widowControl w:val="0"/>
        <w:spacing w:before="240"/>
        <w:ind w:left="567" w:hanging="567"/>
        <w:rPr>
          <w:rFonts w:ascii="Calibri" w:hAnsi="Calibri" w:cs="Calibri"/>
          <w:sz w:val="22"/>
          <w:szCs w:val="22"/>
        </w:rPr>
      </w:pPr>
      <w:bookmarkStart w:id="4" w:name="_Ref461643707"/>
      <w:r w:rsidRPr="00AE034D">
        <w:rPr>
          <w:rFonts w:ascii="Calibri" w:hAnsi="Calibri" w:cs="Calibri"/>
          <w:sz w:val="22"/>
          <w:szCs w:val="22"/>
        </w:rPr>
        <w:t>1</w:t>
      </w:r>
      <w:r w:rsidR="005C0536" w:rsidRPr="00AE034D">
        <w:rPr>
          <w:rFonts w:ascii="Calibri" w:hAnsi="Calibri" w:cs="Calibri"/>
          <w:sz w:val="22"/>
          <w:szCs w:val="22"/>
        </w:rPr>
        <w:t>1</w:t>
      </w:r>
      <w:r w:rsidRPr="00AE034D">
        <w:rPr>
          <w:rFonts w:ascii="Calibri" w:hAnsi="Calibri" w:cs="Calibri"/>
          <w:sz w:val="22"/>
          <w:szCs w:val="22"/>
        </w:rPr>
        <w:t>.1</w:t>
      </w:r>
      <w:r w:rsidRPr="00AE034D">
        <w:rPr>
          <w:rFonts w:ascii="Calibri" w:hAnsi="Calibri" w:cs="Calibri"/>
          <w:sz w:val="22"/>
          <w:szCs w:val="22"/>
        </w:rPr>
        <w:tab/>
        <w:t xml:space="preserve">Tato Smlouva může být ukončena písemnou dohodou Smluvních stran nebo odstoupením v případě podstatného porušení povinností druhé Smluvní </w:t>
      </w:r>
      <w:r w:rsidR="007F1162" w:rsidRPr="00AE034D">
        <w:rPr>
          <w:rFonts w:ascii="Calibri" w:hAnsi="Calibri" w:cs="Calibri"/>
          <w:sz w:val="22"/>
          <w:szCs w:val="22"/>
        </w:rPr>
        <w:t>s</w:t>
      </w:r>
      <w:r w:rsidRPr="00AE034D">
        <w:rPr>
          <w:rFonts w:ascii="Calibri" w:hAnsi="Calibri" w:cs="Calibri"/>
          <w:sz w:val="22"/>
          <w:szCs w:val="22"/>
        </w:rPr>
        <w:t>trany.</w:t>
      </w:r>
    </w:p>
    <w:p w14:paraId="3549D3FB" w14:textId="55974E55" w:rsidR="002A1C29" w:rsidRPr="00AE034D" w:rsidRDefault="002A1C29" w:rsidP="00A25A9C">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1</w:t>
      </w:r>
      <w:r w:rsidR="005C0536" w:rsidRPr="00AE034D">
        <w:rPr>
          <w:rFonts w:ascii="Calibri" w:hAnsi="Calibri" w:cs="Calibri"/>
          <w:sz w:val="22"/>
          <w:szCs w:val="22"/>
        </w:rPr>
        <w:t>1</w:t>
      </w:r>
      <w:r w:rsidRPr="00AE034D">
        <w:rPr>
          <w:rFonts w:ascii="Calibri" w:hAnsi="Calibri" w:cs="Calibri"/>
          <w:sz w:val="22"/>
          <w:szCs w:val="22"/>
        </w:rPr>
        <w:t>.2</w:t>
      </w:r>
      <w:r w:rsidRPr="00AE034D">
        <w:rPr>
          <w:rFonts w:ascii="Calibri" w:hAnsi="Calibri" w:cs="Calibri"/>
          <w:sz w:val="22"/>
          <w:szCs w:val="22"/>
        </w:rPr>
        <w:tab/>
        <w:t xml:space="preserve">Za podstatné porušení povinností </w:t>
      </w:r>
      <w:r w:rsidR="00F73A86">
        <w:rPr>
          <w:rFonts w:ascii="Calibri" w:hAnsi="Calibri" w:cs="Calibri"/>
          <w:sz w:val="22"/>
          <w:szCs w:val="22"/>
        </w:rPr>
        <w:t>Dodavatel</w:t>
      </w:r>
      <w:r w:rsidRPr="00AE034D">
        <w:rPr>
          <w:rFonts w:ascii="Calibri" w:hAnsi="Calibri" w:cs="Calibri"/>
          <w:sz w:val="22"/>
          <w:szCs w:val="22"/>
        </w:rPr>
        <w:t>e dle této Smlouvy se považuje zejména, nastane-li kterákoli z následujících skutečností:</w:t>
      </w:r>
    </w:p>
    <w:p w14:paraId="6C560AD7" w14:textId="5D057EE4" w:rsidR="002A1C29" w:rsidRPr="00AE034D" w:rsidRDefault="00F73A86" w:rsidP="00A25A9C">
      <w:pPr>
        <w:pStyle w:val="Zkladntextodsazen3"/>
        <w:widowControl w:val="0"/>
        <w:numPr>
          <w:ilvl w:val="0"/>
          <w:numId w:val="15"/>
        </w:numPr>
        <w:spacing w:before="240"/>
        <w:rPr>
          <w:rFonts w:ascii="Calibri" w:hAnsi="Calibri" w:cs="Calibri"/>
          <w:sz w:val="22"/>
          <w:szCs w:val="22"/>
        </w:rPr>
      </w:pPr>
      <w:r>
        <w:rPr>
          <w:rFonts w:ascii="Calibri" w:hAnsi="Calibri" w:cs="Calibri"/>
          <w:sz w:val="22"/>
          <w:szCs w:val="22"/>
        </w:rPr>
        <w:t>Dodavatel</w:t>
      </w:r>
      <w:r w:rsidR="002A1C29" w:rsidRPr="00AE034D">
        <w:rPr>
          <w:rFonts w:ascii="Calibri" w:hAnsi="Calibri" w:cs="Calibri"/>
          <w:sz w:val="22"/>
          <w:szCs w:val="22"/>
        </w:rPr>
        <w:t xml:space="preserve"> je v prodlení s plněním termínu </w:t>
      </w:r>
      <w:r w:rsidR="00F1041E">
        <w:rPr>
          <w:rFonts w:ascii="Calibri" w:hAnsi="Calibri" w:cs="Calibri"/>
          <w:sz w:val="22"/>
          <w:szCs w:val="22"/>
        </w:rPr>
        <w:t xml:space="preserve">pro provedení Díla </w:t>
      </w:r>
      <w:r w:rsidR="002A1C29" w:rsidRPr="00AE034D">
        <w:rPr>
          <w:rFonts w:ascii="Calibri" w:hAnsi="Calibri" w:cs="Calibri"/>
          <w:sz w:val="22"/>
          <w:szCs w:val="22"/>
        </w:rPr>
        <w:t xml:space="preserve">stanoveného v čl. 3 této Smlouvy po dobu delší než patnáct (15) </w:t>
      </w:r>
      <w:r w:rsidR="00910541" w:rsidRPr="00AE034D">
        <w:rPr>
          <w:rFonts w:ascii="Calibri" w:hAnsi="Calibri" w:cs="Calibri"/>
          <w:sz w:val="22"/>
          <w:szCs w:val="22"/>
        </w:rPr>
        <w:t xml:space="preserve">kalendářních </w:t>
      </w:r>
      <w:r w:rsidR="002A1C29" w:rsidRPr="00AE034D">
        <w:rPr>
          <w:rFonts w:ascii="Calibri" w:hAnsi="Calibri" w:cs="Calibri"/>
          <w:sz w:val="22"/>
          <w:szCs w:val="22"/>
        </w:rPr>
        <w:t>dnů;</w:t>
      </w:r>
    </w:p>
    <w:p w14:paraId="3BEABEF6" w14:textId="0F7F0FEB" w:rsidR="002A1C29" w:rsidRPr="00AE034D" w:rsidRDefault="002A1C29" w:rsidP="00A25A9C">
      <w:pPr>
        <w:pStyle w:val="Zkladntextodsazen3"/>
        <w:widowControl w:val="0"/>
        <w:numPr>
          <w:ilvl w:val="0"/>
          <w:numId w:val="15"/>
        </w:numPr>
        <w:spacing w:before="240"/>
        <w:rPr>
          <w:rFonts w:ascii="Calibri" w:hAnsi="Calibri" w:cs="Calibri"/>
          <w:sz w:val="22"/>
          <w:szCs w:val="22"/>
        </w:rPr>
      </w:pPr>
      <w:bookmarkStart w:id="5" w:name="_DV_M159"/>
      <w:bookmarkEnd w:id="5"/>
      <w:r w:rsidRPr="00AE034D">
        <w:rPr>
          <w:rFonts w:ascii="Calibri" w:hAnsi="Calibri" w:cs="Calibri"/>
          <w:sz w:val="22"/>
          <w:szCs w:val="22"/>
        </w:rPr>
        <w:t xml:space="preserve">zjistí-li Objednatel, že </w:t>
      </w:r>
      <w:r w:rsidR="00F73A86">
        <w:rPr>
          <w:rFonts w:ascii="Calibri" w:hAnsi="Calibri" w:cs="Calibri"/>
          <w:sz w:val="22"/>
          <w:szCs w:val="22"/>
        </w:rPr>
        <w:t>Dodavatel</w:t>
      </w:r>
      <w:r w:rsidRPr="00AE034D">
        <w:rPr>
          <w:rFonts w:ascii="Calibri" w:hAnsi="Calibri" w:cs="Calibri"/>
          <w:sz w:val="22"/>
          <w:szCs w:val="22"/>
        </w:rPr>
        <w:t xml:space="preserve"> neplní nebo s přihlédnutím ke všem okolnostem nebude objektivně schopen řádně a včas provést Dílo dle této Smlouvy; </w:t>
      </w:r>
    </w:p>
    <w:p w14:paraId="37ACA9BA" w14:textId="77777777" w:rsidR="002A1C29" w:rsidRPr="00AE034D" w:rsidRDefault="002A1C29" w:rsidP="00A25A9C">
      <w:pPr>
        <w:pStyle w:val="Zkladntextodsazen3"/>
        <w:widowControl w:val="0"/>
        <w:numPr>
          <w:ilvl w:val="0"/>
          <w:numId w:val="15"/>
        </w:numPr>
        <w:spacing w:before="240"/>
        <w:rPr>
          <w:rFonts w:ascii="Calibri" w:hAnsi="Calibri" w:cs="Calibri"/>
          <w:sz w:val="22"/>
          <w:szCs w:val="22"/>
        </w:rPr>
      </w:pPr>
      <w:bookmarkStart w:id="6" w:name="_DV_M160"/>
      <w:bookmarkEnd w:id="6"/>
      <w:r w:rsidRPr="00AE034D">
        <w:rPr>
          <w:rFonts w:ascii="Calibri" w:hAnsi="Calibri" w:cs="Calibri"/>
          <w:sz w:val="22"/>
          <w:szCs w:val="22"/>
        </w:rPr>
        <w:t>zhotovení Díla se stane nemožným, ať již z důvodů právních či faktických;</w:t>
      </w:r>
    </w:p>
    <w:p w14:paraId="75F80D8C" w14:textId="40CE2F06" w:rsidR="002A1C29" w:rsidRPr="00AE034D" w:rsidRDefault="00F73A86" w:rsidP="00A25A9C">
      <w:pPr>
        <w:pStyle w:val="Zkladntextodsazen3"/>
        <w:widowControl w:val="0"/>
        <w:numPr>
          <w:ilvl w:val="0"/>
          <w:numId w:val="15"/>
        </w:numPr>
        <w:spacing w:before="240"/>
        <w:rPr>
          <w:rFonts w:ascii="Calibri" w:hAnsi="Calibri" w:cs="Calibri"/>
          <w:sz w:val="22"/>
          <w:szCs w:val="22"/>
        </w:rPr>
      </w:pPr>
      <w:bookmarkStart w:id="7" w:name="_DV_M161"/>
      <w:bookmarkEnd w:id="7"/>
      <w:r>
        <w:rPr>
          <w:rFonts w:ascii="Calibri" w:hAnsi="Calibri" w:cs="Calibri"/>
          <w:sz w:val="22"/>
          <w:szCs w:val="22"/>
        </w:rPr>
        <w:t>Dodavatel</w:t>
      </w:r>
      <w:r w:rsidR="002A1C29" w:rsidRPr="00AE034D">
        <w:rPr>
          <w:rFonts w:ascii="Calibri" w:hAnsi="Calibri" w:cs="Calibri"/>
          <w:sz w:val="22"/>
          <w:szCs w:val="22"/>
        </w:rPr>
        <w:t xml:space="preserve"> neodstraní vadu Díla dle článku </w:t>
      </w:r>
      <w:r w:rsidR="00C62291" w:rsidRPr="00AE034D">
        <w:rPr>
          <w:rFonts w:ascii="Calibri" w:hAnsi="Calibri" w:cs="Calibri"/>
          <w:sz w:val="22"/>
          <w:szCs w:val="22"/>
        </w:rPr>
        <w:t>7</w:t>
      </w:r>
      <w:r w:rsidR="002A1C29" w:rsidRPr="00AE034D">
        <w:rPr>
          <w:rFonts w:ascii="Calibri" w:hAnsi="Calibri" w:cs="Calibri"/>
          <w:sz w:val="22"/>
          <w:szCs w:val="22"/>
        </w:rPr>
        <w:t xml:space="preserve">.4 nebo </w:t>
      </w:r>
      <w:r w:rsidR="00C62291" w:rsidRPr="00AE034D">
        <w:rPr>
          <w:rFonts w:ascii="Calibri" w:hAnsi="Calibri" w:cs="Calibri"/>
          <w:sz w:val="22"/>
          <w:szCs w:val="22"/>
        </w:rPr>
        <w:t>8</w:t>
      </w:r>
      <w:r w:rsidR="002A1C29" w:rsidRPr="00AE034D">
        <w:rPr>
          <w:rFonts w:ascii="Calibri" w:hAnsi="Calibri" w:cs="Calibri"/>
          <w:sz w:val="22"/>
          <w:szCs w:val="22"/>
        </w:rPr>
        <w:t xml:space="preserve">.5. této Smlouvy do deseti (10) </w:t>
      </w:r>
      <w:r w:rsidR="00910541" w:rsidRPr="00AE034D">
        <w:rPr>
          <w:rFonts w:ascii="Calibri" w:hAnsi="Calibri" w:cs="Calibri"/>
          <w:sz w:val="22"/>
          <w:szCs w:val="22"/>
        </w:rPr>
        <w:t xml:space="preserve">kalendářních </w:t>
      </w:r>
      <w:r w:rsidR="002A1C29" w:rsidRPr="00AE034D">
        <w:rPr>
          <w:rFonts w:ascii="Calibri" w:hAnsi="Calibri" w:cs="Calibri"/>
          <w:sz w:val="22"/>
          <w:szCs w:val="22"/>
        </w:rPr>
        <w:t xml:space="preserve">dnů ode dne, </w:t>
      </w:r>
      <w:r w:rsidR="0049650D" w:rsidRPr="00AE034D">
        <w:rPr>
          <w:rFonts w:ascii="Calibri" w:hAnsi="Calibri" w:cs="Calibri"/>
          <w:sz w:val="22"/>
          <w:szCs w:val="22"/>
        </w:rPr>
        <w:t>kdy uplynula lhůta k jejímu odstranění</w:t>
      </w:r>
      <w:r w:rsidR="002A1C29" w:rsidRPr="00AE034D">
        <w:rPr>
          <w:rFonts w:ascii="Calibri" w:hAnsi="Calibri" w:cs="Calibri"/>
          <w:sz w:val="22"/>
          <w:szCs w:val="22"/>
        </w:rPr>
        <w:t>;</w:t>
      </w:r>
    </w:p>
    <w:p w14:paraId="482CB0EA" w14:textId="24700082" w:rsidR="00C245E4" w:rsidRPr="00AE034D" w:rsidRDefault="00F73A86" w:rsidP="00A25A9C">
      <w:pPr>
        <w:pStyle w:val="Zkladntextodsazen3"/>
        <w:widowControl w:val="0"/>
        <w:numPr>
          <w:ilvl w:val="0"/>
          <w:numId w:val="15"/>
        </w:numPr>
        <w:spacing w:before="240"/>
        <w:rPr>
          <w:rFonts w:ascii="Calibri" w:hAnsi="Calibri" w:cs="Calibri"/>
          <w:sz w:val="22"/>
          <w:szCs w:val="22"/>
        </w:rPr>
      </w:pPr>
      <w:r>
        <w:rPr>
          <w:rFonts w:ascii="Calibri" w:hAnsi="Calibri" w:cs="Calibri"/>
          <w:sz w:val="22"/>
          <w:szCs w:val="22"/>
        </w:rPr>
        <w:t>Dodavatel</w:t>
      </w:r>
      <w:r w:rsidR="00C245E4" w:rsidRPr="00AE034D">
        <w:rPr>
          <w:rFonts w:ascii="Calibri" w:hAnsi="Calibri" w:cs="Calibri"/>
          <w:sz w:val="22"/>
          <w:szCs w:val="22"/>
        </w:rPr>
        <w:t xml:space="preserve"> poruší povinnosti spojené s využitím poddodavatelů uvedené v článku 6.5 této Smlouvy;</w:t>
      </w:r>
    </w:p>
    <w:p w14:paraId="758BE0FD" w14:textId="0C56D621" w:rsidR="002A1C29" w:rsidRPr="00AE034D" w:rsidRDefault="00F73A86" w:rsidP="00A25A9C">
      <w:pPr>
        <w:pStyle w:val="Zkladntextodsazen3"/>
        <w:widowControl w:val="0"/>
        <w:numPr>
          <w:ilvl w:val="0"/>
          <w:numId w:val="15"/>
        </w:numPr>
        <w:spacing w:before="240"/>
        <w:rPr>
          <w:rFonts w:ascii="Calibri" w:hAnsi="Calibri" w:cs="Calibri"/>
          <w:sz w:val="22"/>
          <w:szCs w:val="22"/>
        </w:rPr>
      </w:pPr>
      <w:bookmarkStart w:id="8" w:name="_DV_M162"/>
      <w:bookmarkEnd w:id="8"/>
      <w:r>
        <w:rPr>
          <w:rFonts w:ascii="Calibri" w:hAnsi="Calibri" w:cs="Calibri"/>
          <w:sz w:val="22"/>
          <w:szCs w:val="22"/>
        </w:rPr>
        <w:t>Dodavatel</w:t>
      </w:r>
      <w:r w:rsidR="002A1C29" w:rsidRPr="00AE034D">
        <w:rPr>
          <w:rFonts w:ascii="Calibri" w:hAnsi="Calibri" w:cs="Calibri"/>
          <w:sz w:val="22"/>
          <w:szCs w:val="22"/>
        </w:rPr>
        <w:t xml:space="preserve"> se dostal do platební neschopnosti; </w:t>
      </w:r>
    </w:p>
    <w:p w14:paraId="12433DE7" w14:textId="0714882E" w:rsidR="002A1C29" w:rsidRPr="00AE034D" w:rsidRDefault="00F73A86" w:rsidP="00A25A9C">
      <w:pPr>
        <w:pStyle w:val="Zkladntextodsazen3"/>
        <w:widowControl w:val="0"/>
        <w:numPr>
          <w:ilvl w:val="0"/>
          <w:numId w:val="15"/>
        </w:numPr>
        <w:spacing w:before="240"/>
        <w:rPr>
          <w:rFonts w:ascii="Calibri" w:hAnsi="Calibri" w:cs="Calibri"/>
          <w:sz w:val="22"/>
          <w:szCs w:val="22"/>
        </w:rPr>
      </w:pPr>
      <w:r>
        <w:rPr>
          <w:rFonts w:ascii="Calibri" w:hAnsi="Calibri" w:cs="Calibri"/>
          <w:sz w:val="22"/>
          <w:szCs w:val="22"/>
        </w:rPr>
        <w:t>Dodavatel</w:t>
      </w:r>
      <w:r w:rsidR="002A1C29" w:rsidRPr="00AE034D">
        <w:rPr>
          <w:rFonts w:ascii="Calibri" w:hAnsi="Calibri" w:cs="Calibri"/>
          <w:sz w:val="22"/>
          <w:szCs w:val="22"/>
        </w:rPr>
        <w:t xml:space="preserve"> je v prodlení s poskytnutím slevy dle článku </w:t>
      </w:r>
      <w:r w:rsidR="005C0536" w:rsidRPr="00AE034D">
        <w:rPr>
          <w:rFonts w:ascii="Calibri" w:hAnsi="Calibri" w:cs="Calibri"/>
          <w:sz w:val="22"/>
          <w:szCs w:val="22"/>
        </w:rPr>
        <w:t>8</w:t>
      </w:r>
      <w:r w:rsidR="002A1C29" w:rsidRPr="00AE034D">
        <w:rPr>
          <w:rFonts w:ascii="Calibri" w:hAnsi="Calibri" w:cs="Calibri"/>
          <w:sz w:val="22"/>
          <w:szCs w:val="22"/>
        </w:rPr>
        <w:t>.7 této Smlouvy;</w:t>
      </w:r>
    </w:p>
    <w:p w14:paraId="38AA814A" w14:textId="0A26F6DD" w:rsidR="002A1C29" w:rsidRPr="00AE034D" w:rsidRDefault="00F73A86" w:rsidP="00A25A9C">
      <w:pPr>
        <w:pStyle w:val="Zkladntextodsazen3"/>
        <w:widowControl w:val="0"/>
        <w:numPr>
          <w:ilvl w:val="0"/>
          <w:numId w:val="15"/>
        </w:numPr>
        <w:spacing w:before="240"/>
        <w:rPr>
          <w:rFonts w:ascii="Calibri" w:hAnsi="Calibri" w:cs="Calibri"/>
          <w:sz w:val="22"/>
          <w:szCs w:val="22"/>
        </w:rPr>
      </w:pPr>
      <w:r>
        <w:rPr>
          <w:rFonts w:ascii="Calibri" w:hAnsi="Calibri" w:cs="Calibri"/>
          <w:sz w:val="22"/>
          <w:szCs w:val="22"/>
        </w:rPr>
        <w:t>Dodavatel</w:t>
      </w:r>
      <w:r w:rsidR="002A1C29" w:rsidRPr="00AE034D">
        <w:rPr>
          <w:rFonts w:ascii="Calibri" w:hAnsi="Calibri" w:cs="Calibri"/>
          <w:sz w:val="22"/>
          <w:szCs w:val="22"/>
        </w:rPr>
        <w:t xml:space="preserve"> bez předchozího písemného souhlasu Objednatele postoupí svá práva (včetně postoupení pohledávky </w:t>
      </w:r>
      <w:r>
        <w:rPr>
          <w:rFonts w:ascii="Calibri" w:hAnsi="Calibri" w:cs="Calibri"/>
          <w:sz w:val="22"/>
          <w:szCs w:val="22"/>
        </w:rPr>
        <w:t>Dodavatel</w:t>
      </w:r>
      <w:r w:rsidR="002A1C29" w:rsidRPr="00AE034D">
        <w:rPr>
          <w:rFonts w:ascii="Calibri" w:hAnsi="Calibri" w:cs="Calibri"/>
          <w:sz w:val="22"/>
          <w:szCs w:val="22"/>
        </w:rPr>
        <w:t xml:space="preserve">e za Objednatelem na zaplacení </w:t>
      </w:r>
      <w:r w:rsidR="005838B3" w:rsidRPr="00AE034D">
        <w:rPr>
          <w:rFonts w:ascii="Calibri" w:hAnsi="Calibri" w:cs="Calibri"/>
          <w:sz w:val="22"/>
          <w:szCs w:val="22"/>
        </w:rPr>
        <w:t>C</w:t>
      </w:r>
      <w:r w:rsidR="002A1C29" w:rsidRPr="00AE034D">
        <w:rPr>
          <w:rFonts w:ascii="Calibri" w:hAnsi="Calibri" w:cs="Calibri"/>
          <w:sz w:val="22"/>
          <w:szCs w:val="22"/>
        </w:rPr>
        <w:t>eny za Dílo či její části) nebo převede své povinnosti vyplývající z této Smlouvy nebo v souvislosti s ní na třetí osobu;</w:t>
      </w:r>
      <w:bookmarkStart w:id="9" w:name="_DV_M163"/>
      <w:bookmarkEnd w:id="9"/>
    </w:p>
    <w:p w14:paraId="002EBA78" w14:textId="0F351011" w:rsidR="002A1C29" w:rsidRPr="00AE034D" w:rsidRDefault="002A1C29" w:rsidP="00A25A9C">
      <w:pPr>
        <w:pStyle w:val="Zkladntextodsazen3"/>
        <w:widowControl w:val="0"/>
        <w:numPr>
          <w:ilvl w:val="0"/>
          <w:numId w:val="15"/>
        </w:numPr>
        <w:spacing w:before="240"/>
        <w:rPr>
          <w:rFonts w:ascii="Calibri" w:hAnsi="Calibri" w:cs="Calibri"/>
          <w:sz w:val="22"/>
          <w:szCs w:val="22"/>
        </w:rPr>
      </w:pPr>
      <w:r w:rsidRPr="00AE034D">
        <w:rPr>
          <w:rFonts w:ascii="Calibri" w:hAnsi="Calibri" w:cs="Calibri"/>
          <w:sz w:val="22"/>
          <w:szCs w:val="22"/>
        </w:rPr>
        <w:t xml:space="preserve">proti </w:t>
      </w:r>
      <w:r w:rsidR="00F73A86">
        <w:rPr>
          <w:rFonts w:ascii="Calibri" w:hAnsi="Calibri" w:cs="Calibri"/>
          <w:sz w:val="22"/>
          <w:szCs w:val="22"/>
        </w:rPr>
        <w:t>Dodavatel</w:t>
      </w:r>
      <w:r w:rsidRPr="00AE034D">
        <w:rPr>
          <w:rFonts w:ascii="Calibri" w:hAnsi="Calibri" w:cs="Calibri"/>
          <w:sz w:val="22"/>
          <w:szCs w:val="22"/>
        </w:rPr>
        <w:t>i bylo zahájeno insolvenční řízení.</w:t>
      </w:r>
    </w:p>
    <w:p w14:paraId="1BB4451E" w14:textId="77777777" w:rsidR="002A1C29" w:rsidRPr="00AE034D" w:rsidRDefault="002A1C29" w:rsidP="00A25A9C">
      <w:pPr>
        <w:pStyle w:val="Zkladntextodsazen3"/>
        <w:widowControl w:val="0"/>
        <w:spacing w:before="240"/>
        <w:ind w:left="567" w:hanging="567"/>
        <w:rPr>
          <w:rFonts w:ascii="Calibri" w:hAnsi="Calibri" w:cs="Calibri"/>
          <w:sz w:val="22"/>
          <w:szCs w:val="22"/>
        </w:rPr>
      </w:pPr>
      <w:bookmarkStart w:id="10" w:name="_Ref461795994"/>
      <w:bookmarkEnd w:id="4"/>
      <w:r w:rsidRPr="00AE034D">
        <w:rPr>
          <w:rFonts w:ascii="Calibri" w:hAnsi="Calibri" w:cs="Calibri"/>
          <w:sz w:val="22"/>
          <w:szCs w:val="22"/>
        </w:rPr>
        <w:t>1</w:t>
      </w:r>
      <w:r w:rsidR="005C0536" w:rsidRPr="00AE034D">
        <w:rPr>
          <w:rFonts w:ascii="Calibri" w:hAnsi="Calibri" w:cs="Calibri"/>
          <w:sz w:val="22"/>
          <w:szCs w:val="22"/>
        </w:rPr>
        <w:t>1</w:t>
      </w:r>
      <w:r w:rsidRPr="00AE034D">
        <w:rPr>
          <w:rFonts w:ascii="Calibri" w:hAnsi="Calibri" w:cs="Calibri"/>
          <w:sz w:val="22"/>
          <w:szCs w:val="22"/>
        </w:rPr>
        <w:t>.3</w:t>
      </w:r>
      <w:r w:rsidRPr="00AE034D">
        <w:rPr>
          <w:rFonts w:ascii="Calibri" w:hAnsi="Calibri" w:cs="Calibri"/>
          <w:sz w:val="22"/>
          <w:szCs w:val="22"/>
        </w:rPr>
        <w:tab/>
        <w:t>Za podstatné porušení povinností Objednatele dle této Smlouvy se považuje výlučně, nastane-li některá z následujících skutečností:</w:t>
      </w:r>
      <w:bookmarkEnd w:id="10"/>
    </w:p>
    <w:p w14:paraId="6DCC5A3A" w14:textId="59CD81D6" w:rsidR="002A1C29" w:rsidRPr="00AE034D" w:rsidRDefault="002A1C29" w:rsidP="00A25A9C">
      <w:pPr>
        <w:pStyle w:val="Zkladntextodsazen3"/>
        <w:widowControl w:val="0"/>
        <w:numPr>
          <w:ilvl w:val="0"/>
          <w:numId w:val="14"/>
        </w:numPr>
        <w:spacing w:before="240"/>
        <w:rPr>
          <w:rFonts w:ascii="Calibri" w:hAnsi="Calibri" w:cs="Calibri"/>
          <w:sz w:val="22"/>
          <w:szCs w:val="22"/>
        </w:rPr>
      </w:pPr>
      <w:r w:rsidRPr="00AE034D">
        <w:rPr>
          <w:rFonts w:ascii="Calibri" w:hAnsi="Calibri" w:cs="Calibri"/>
          <w:sz w:val="22"/>
          <w:szCs w:val="22"/>
        </w:rPr>
        <w:t xml:space="preserve">Objednatel je v prodlení s úhradou splatné části </w:t>
      </w:r>
      <w:r w:rsidR="005838B3" w:rsidRPr="00AE034D">
        <w:rPr>
          <w:rFonts w:ascii="Calibri" w:hAnsi="Calibri" w:cs="Calibri"/>
          <w:sz w:val="22"/>
          <w:szCs w:val="22"/>
        </w:rPr>
        <w:t>C</w:t>
      </w:r>
      <w:r w:rsidRPr="00AE034D">
        <w:rPr>
          <w:rFonts w:ascii="Calibri" w:hAnsi="Calibri" w:cs="Calibri"/>
          <w:sz w:val="22"/>
          <w:szCs w:val="22"/>
        </w:rPr>
        <w:t xml:space="preserve">eny za Dílo, přestože mu byly doručeny alespoň dvě (2) písemné výzvy </w:t>
      </w:r>
      <w:r w:rsidR="00F73A86">
        <w:rPr>
          <w:rFonts w:ascii="Calibri" w:hAnsi="Calibri" w:cs="Calibri"/>
          <w:sz w:val="22"/>
          <w:szCs w:val="22"/>
        </w:rPr>
        <w:t>Dodavatel</w:t>
      </w:r>
      <w:r w:rsidRPr="00AE034D">
        <w:rPr>
          <w:rFonts w:ascii="Calibri" w:hAnsi="Calibri" w:cs="Calibri"/>
          <w:sz w:val="22"/>
          <w:szCs w:val="22"/>
        </w:rPr>
        <w:t xml:space="preserve">e, z nichž bude vyplývat výslovné upozornění Objednatele na neuhrazení předmětné části </w:t>
      </w:r>
      <w:r w:rsidR="005838B3" w:rsidRPr="00AE034D">
        <w:rPr>
          <w:rFonts w:ascii="Calibri" w:hAnsi="Calibri" w:cs="Calibri"/>
          <w:sz w:val="22"/>
          <w:szCs w:val="22"/>
        </w:rPr>
        <w:t>C</w:t>
      </w:r>
      <w:r w:rsidRPr="00AE034D">
        <w:rPr>
          <w:rFonts w:ascii="Calibri" w:hAnsi="Calibri" w:cs="Calibri"/>
          <w:sz w:val="22"/>
          <w:szCs w:val="22"/>
        </w:rPr>
        <w:t xml:space="preserve">eny za Dílo a na možné důsledky (včetně odstoupení), a to pouze za předpokladu, že uplynulo nejméně deset (10) </w:t>
      </w:r>
      <w:r w:rsidR="00910541" w:rsidRPr="00AE034D">
        <w:rPr>
          <w:rFonts w:ascii="Calibri" w:hAnsi="Calibri" w:cs="Calibri"/>
          <w:sz w:val="22"/>
          <w:szCs w:val="22"/>
        </w:rPr>
        <w:t xml:space="preserve">kalendářních </w:t>
      </w:r>
      <w:r w:rsidRPr="00AE034D">
        <w:rPr>
          <w:rFonts w:ascii="Calibri" w:hAnsi="Calibri" w:cs="Calibri"/>
          <w:sz w:val="22"/>
          <w:szCs w:val="22"/>
        </w:rPr>
        <w:t xml:space="preserve">dnů ode dne doručení druhé písemné výzvy Objednateli; </w:t>
      </w:r>
    </w:p>
    <w:p w14:paraId="53AE527D" w14:textId="77777777" w:rsidR="002A1C29" w:rsidRPr="00AE034D" w:rsidRDefault="002A1C29" w:rsidP="00A25A9C">
      <w:pPr>
        <w:pStyle w:val="Zkladntextodsazen3"/>
        <w:widowControl w:val="0"/>
        <w:numPr>
          <w:ilvl w:val="0"/>
          <w:numId w:val="14"/>
        </w:numPr>
        <w:spacing w:before="240"/>
        <w:rPr>
          <w:rFonts w:ascii="Calibri" w:hAnsi="Calibri" w:cs="Calibri"/>
          <w:sz w:val="22"/>
          <w:szCs w:val="22"/>
        </w:rPr>
      </w:pPr>
      <w:r w:rsidRPr="00AE034D">
        <w:rPr>
          <w:rFonts w:ascii="Calibri" w:hAnsi="Calibri" w:cs="Calibri"/>
          <w:sz w:val="22"/>
          <w:szCs w:val="22"/>
        </w:rPr>
        <w:t>doba přerušení provádění Díla na základě pokynu Objednatele dle článku 3.3 této Smlouvy trvá nepřetržitě déle než 12 měsíců.</w:t>
      </w:r>
    </w:p>
    <w:p w14:paraId="619F6325" w14:textId="77777777" w:rsidR="002A1C29" w:rsidRPr="00AE034D" w:rsidRDefault="002A1C29" w:rsidP="00A25A9C">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1</w:t>
      </w:r>
      <w:r w:rsidR="005C0536" w:rsidRPr="00AE034D">
        <w:rPr>
          <w:rFonts w:ascii="Calibri" w:hAnsi="Calibri" w:cs="Calibri"/>
          <w:sz w:val="22"/>
          <w:szCs w:val="22"/>
        </w:rPr>
        <w:t>1</w:t>
      </w:r>
      <w:r w:rsidRPr="00AE034D">
        <w:rPr>
          <w:rFonts w:ascii="Calibri" w:hAnsi="Calibri" w:cs="Calibri"/>
          <w:sz w:val="22"/>
          <w:szCs w:val="22"/>
        </w:rPr>
        <w:t>.4</w:t>
      </w:r>
      <w:r w:rsidRPr="00AE034D">
        <w:rPr>
          <w:rFonts w:ascii="Calibri" w:hAnsi="Calibri" w:cs="Calibri"/>
          <w:sz w:val="22"/>
          <w:szCs w:val="22"/>
        </w:rPr>
        <w:tab/>
        <w:t xml:space="preserve">Účinky odstoupení nastávají dnem, kdy bude písemné oznámení odstupující Smluvní strany o odstoupení doručeno druhé Smluvní straně. </w:t>
      </w:r>
    </w:p>
    <w:p w14:paraId="3AAB6533" w14:textId="2254C69E" w:rsidR="002A1C29" w:rsidRPr="00AE034D" w:rsidRDefault="002A1C29" w:rsidP="00A25A9C">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1</w:t>
      </w:r>
      <w:r w:rsidR="005C0536" w:rsidRPr="00AE034D">
        <w:rPr>
          <w:rFonts w:ascii="Calibri" w:hAnsi="Calibri" w:cs="Calibri"/>
          <w:sz w:val="22"/>
          <w:szCs w:val="22"/>
        </w:rPr>
        <w:t>1</w:t>
      </w:r>
      <w:r w:rsidRPr="00AE034D">
        <w:rPr>
          <w:rFonts w:ascii="Calibri" w:hAnsi="Calibri" w:cs="Calibri"/>
          <w:sz w:val="22"/>
          <w:szCs w:val="22"/>
        </w:rPr>
        <w:t>.5</w:t>
      </w:r>
      <w:r w:rsidRPr="00AE034D">
        <w:rPr>
          <w:rFonts w:ascii="Calibri" w:hAnsi="Calibri" w:cs="Calibri"/>
          <w:sz w:val="22"/>
          <w:szCs w:val="22"/>
        </w:rPr>
        <w:tab/>
        <w:t xml:space="preserve">Smluvní strany sjednávají, že ukončení Smlouvy (včetně odstoupení) nebude mít vliv na ustanovení Smlouvy, o nichž to stanoví § 2005 odst. 2 </w:t>
      </w:r>
      <w:r w:rsidR="00AE7DCF" w:rsidRPr="00AE034D">
        <w:rPr>
          <w:rFonts w:ascii="Calibri" w:hAnsi="Calibri" w:cs="Calibri"/>
          <w:sz w:val="22"/>
          <w:szCs w:val="22"/>
        </w:rPr>
        <w:t>OZ</w:t>
      </w:r>
      <w:r w:rsidRPr="00AE034D">
        <w:rPr>
          <w:rFonts w:ascii="Calibri" w:hAnsi="Calibri" w:cs="Calibri"/>
          <w:sz w:val="22"/>
          <w:szCs w:val="22"/>
        </w:rPr>
        <w:t xml:space="preserve">, a dále na nárok na odstranění vad, povinnosti </w:t>
      </w:r>
      <w:r w:rsidR="00F73A86">
        <w:rPr>
          <w:rFonts w:ascii="Calibri" w:hAnsi="Calibri" w:cs="Calibri"/>
          <w:sz w:val="22"/>
          <w:szCs w:val="22"/>
        </w:rPr>
        <w:t>Dodavatel</w:t>
      </w:r>
      <w:r w:rsidRPr="00AE034D">
        <w:rPr>
          <w:rFonts w:ascii="Calibri" w:hAnsi="Calibri" w:cs="Calibri"/>
          <w:sz w:val="22"/>
          <w:szCs w:val="22"/>
        </w:rPr>
        <w:t>e a práva a nároky Objednatele související s poskytnutou zárukou za jakost a licencemi dle čl. 1</w:t>
      </w:r>
      <w:r w:rsidR="005C0536" w:rsidRPr="00AE034D">
        <w:rPr>
          <w:rFonts w:ascii="Calibri" w:hAnsi="Calibri" w:cs="Calibri"/>
          <w:sz w:val="22"/>
          <w:szCs w:val="22"/>
        </w:rPr>
        <w:t>0</w:t>
      </w:r>
      <w:r w:rsidRPr="00AE034D">
        <w:rPr>
          <w:rFonts w:ascii="Calibri" w:hAnsi="Calibri" w:cs="Calibri"/>
          <w:sz w:val="22"/>
          <w:szCs w:val="22"/>
        </w:rPr>
        <w:t xml:space="preserve"> této Smlouvy. </w:t>
      </w:r>
      <w:bookmarkStart w:id="11" w:name="_DV_M171"/>
      <w:bookmarkEnd w:id="11"/>
    </w:p>
    <w:p w14:paraId="5C561870" w14:textId="77777777" w:rsidR="005838B3" w:rsidRPr="00AE034D" w:rsidRDefault="005838B3" w:rsidP="00A25A9C">
      <w:pPr>
        <w:pStyle w:val="Zkladntextodsazen3"/>
        <w:widowControl w:val="0"/>
        <w:spacing w:before="240"/>
        <w:ind w:left="0" w:firstLine="0"/>
        <w:jc w:val="center"/>
        <w:rPr>
          <w:rFonts w:ascii="Calibri" w:hAnsi="Calibri" w:cs="Calibri"/>
          <w:b/>
          <w:sz w:val="22"/>
          <w:szCs w:val="22"/>
        </w:rPr>
      </w:pPr>
      <w:r w:rsidRPr="00AE034D">
        <w:rPr>
          <w:rFonts w:ascii="Calibri" w:hAnsi="Calibri" w:cs="Calibri"/>
          <w:b/>
          <w:sz w:val="22"/>
          <w:szCs w:val="22"/>
        </w:rPr>
        <w:t>ČLÁNEK 1</w:t>
      </w:r>
      <w:r w:rsidR="00703B5B" w:rsidRPr="00AE034D">
        <w:rPr>
          <w:rFonts w:ascii="Calibri" w:hAnsi="Calibri" w:cs="Calibri"/>
          <w:b/>
          <w:sz w:val="22"/>
          <w:szCs w:val="22"/>
        </w:rPr>
        <w:t>2</w:t>
      </w:r>
      <w:r w:rsidRPr="00AE034D">
        <w:rPr>
          <w:rFonts w:ascii="Calibri" w:hAnsi="Calibri" w:cs="Calibri"/>
          <w:b/>
          <w:sz w:val="22"/>
          <w:szCs w:val="22"/>
        </w:rPr>
        <w:t>.</w:t>
      </w:r>
    </w:p>
    <w:p w14:paraId="6DF46264" w14:textId="77777777" w:rsidR="007D74D3" w:rsidRPr="00AE034D" w:rsidRDefault="005838B3" w:rsidP="00A25A9C">
      <w:pPr>
        <w:pStyle w:val="Zkladntextodsazen3"/>
        <w:widowControl w:val="0"/>
        <w:spacing w:before="240"/>
        <w:ind w:left="0" w:firstLine="0"/>
        <w:jc w:val="center"/>
        <w:rPr>
          <w:rFonts w:ascii="Calibri" w:hAnsi="Calibri" w:cs="Calibri"/>
          <w:b/>
          <w:sz w:val="22"/>
          <w:szCs w:val="22"/>
        </w:rPr>
      </w:pPr>
      <w:r w:rsidRPr="00AE034D">
        <w:rPr>
          <w:rFonts w:ascii="Calibri" w:hAnsi="Calibri" w:cs="Calibri"/>
          <w:b/>
          <w:sz w:val="22"/>
          <w:szCs w:val="22"/>
        </w:rPr>
        <w:t>OSTATNÍ UJEDNÁNÍ</w:t>
      </w:r>
    </w:p>
    <w:p w14:paraId="536F9122" w14:textId="77777777" w:rsidR="005838B3" w:rsidRPr="00AE034D" w:rsidRDefault="005838B3" w:rsidP="00A25A9C">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1</w:t>
      </w:r>
      <w:r w:rsidR="00703B5B" w:rsidRPr="00AE034D">
        <w:rPr>
          <w:rFonts w:ascii="Calibri" w:hAnsi="Calibri" w:cs="Calibri"/>
          <w:sz w:val="22"/>
          <w:szCs w:val="22"/>
        </w:rPr>
        <w:t>2</w:t>
      </w:r>
      <w:r w:rsidRPr="00AE034D">
        <w:rPr>
          <w:rFonts w:ascii="Calibri" w:hAnsi="Calibri" w:cs="Calibri"/>
          <w:sz w:val="22"/>
          <w:szCs w:val="22"/>
        </w:rPr>
        <w:t>.1</w:t>
      </w:r>
      <w:r w:rsidRPr="00AE034D">
        <w:rPr>
          <w:rFonts w:ascii="Calibri" w:hAnsi="Calibri" w:cs="Calibri"/>
          <w:sz w:val="22"/>
          <w:szCs w:val="22"/>
        </w:rPr>
        <w:tab/>
        <w:t>Zástupci Smluvních stran oprávnění k jednání v rámci uzavřené Smlouvy:</w:t>
      </w:r>
    </w:p>
    <w:p w14:paraId="7A1FBA76" w14:textId="77777777" w:rsidR="005838B3" w:rsidRPr="00AE034D" w:rsidRDefault="005838B3" w:rsidP="00A25A9C">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ab/>
        <w:t xml:space="preserve">Za Objednatele: </w:t>
      </w:r>
    </w:p>
    <w:p w14:paraId="7B274958" w14:textId="7089980F" w:rsidR="00D268C3" w:rsidRPr="00DE07E1" w:rsidRDefault="005838B3" w:rsidP="00F1041E">
      <w:pPr>
        <w:widowControl w:val="0"/>
        <w:tabs>
          <w:tab w:val="left" w:pos="720"/>
          <w:tab w:val="left" w:pos="2268"/>
        </w:tabs>
        <w:spacing w:line="288" w:lineRule="auto"/>
        <w:ind w:left="567" w:hanging="567"/>
        <w:jc w:val="both"/>
        <w:rPr>
          <w:rFonts w:ascii="Calibri" w:hAnsi="Calibri" w:cs="Calibri"/>
          <w:b/>
          <w:bCs/>
          <w:sz w:val="22"/>
          <w:szCs w:val="22"/>
          <w:lang w:eastAsia="en-US"/>
        </w:rPr>
      </w:pPr>
      <w:r w:rsidRPr="00AE034D">
        <w:rPr>
          <w:rFonts w:ascii="Calibri" w:hAnsi="Calibri" w:cs="Calibri"/>
          <w:sz w:val="24"/>
          <w:lang w:eastAsia="en-US"/>
        </w:rPr>
        <w:tab/>
      </w:r>
      <w:r w:rsidRPr="00AE034D">
        <w:rPr>
          <w:rFonts w:ascii="Calibri" w:hAnsi="Calibri" w:cs="Calibri"/>
          <w:sz w:val="22"/>
          <w:szCs w:val="22"/>
          <w:lang w:eastAsia="en-US"/>
        </w:rPr>
        <w:t xml:space="preserve">ve věcech technických: </w:t>
      </w:r>
      <w:r w:rsidR="002432E2">
        <w:rPr>
          <w:rFonts w:ascii="Calibri" w:hAnsi="Calibri" w:cs="Calibri"/>
          <w:sz w:val="22"/>
          <w:szCs w:val="22"/>
          <w:lang w:eastAsia="en-US"/>
        </w:rPr>
        <w:t>M</w:t>
      </w:r>
      <w:r w:rsidR="00DE07E1" w:rsidRPr="00DE07E1">
        <w:rPr>
          <w:rFonts w:ascii="Calibri" w:hAnsi="Calibri" w:cs="Calibri"/>
          <w:sz w:val="22"/>
          <w:szCs w:val="22"/>
          <w:lang w:eastAsia="en-US"/>
        </w:rPr>
        <w:t>g</w:t>
      </w:r>
      <w:r w:rsidR="00334673">
        <w:rPr>
          <w:rFonts w:ascii="Calibri" w:hAnsi="Calibri" w:cs="Calibri"/>
          <w:sz w:val="22"/>
          <w:szCs w:val="22"/>
          <w:lang w:eastAsia="en-US"/>
        </w:rPr>
        <w:t>r</w:t>
      </w:r>
      <w:r w:rsidR="00DE07E1" w:rsidRPr="00DE07E1">
        <w:rPr>
          <w:rFonts w:ascii="Calibri" w:hAnsi="Calibri" w:cs="Calibri"/>
          <w:sz w:val="22"/>
          <w:szCs w:val="22"/>
          <w:lang w:eastAsia="en-US"/>
        </w:rPr>
        <w:t>. Radek Coufal, ředitel SOŠ a SOU Jílové u Prahy</w:t>
      </w:r>
    </w:p>
    <w:p w14:paraId="7EB97EA5" w14:textId="77777777" w:rsidR="00D268C3" w:rsidRDefault="00D268C3" w:rsidP="00F1041E">
      <w:pPr>
        <w:widowControl w:val="0"/>
        <w:tabs>
          <w:tab w:val="left" w:pos="720"/>
          <w:tab w:val="left" w:pos="2268"/>
        </w:tabs>
        <w:spacing w:line="288" w:lineRule="auto"/>
        <w:ind w:left="567" w:hanging="567"/>
        <w:jc w:val="both"/>
        <w:rPr>
          <w:rFonts w:ascii="Calibri" w:hAnsi="Calibri" w:cs="Calibri"/>
          <w:sz w:val="22"/>
          <w:szCs w:val="22"/>
          <w:lang w:eastAsia="en-US"/>
        </w:rPr>
      </w:pPr>
    </w:p>
    <w:p w14:paraId="17DD47B3" w14:textId="2BE856C8" w:rsidR="005838B3" w:rsidRPr="00AE034D" w:rsidRDefault="005838B3" w:rsidP="00F1041E">
      <w:pPr>
        <w:widowControl w:val="0"/>
        <w:tabs>
          <w:tab w:val="left" w:pos="720"/>
          <w:tab w:val="left" w:pos="2268"/>
        </w:tabs>
        <w:spacing w:line="288" w:lineRule="auto"/>
        <w:ind w:left="567" w:hanging="567"/>
        <w:jc w:val="both"/>
        <w:rPr>
          <w:rFonts w:ascii="Calibri" w:hAnsi="Calibri" w:cs="Calibri"/>
          <w:sz w:val="22"/>
          <w:szCs w:val="22"/>
          <w:lang w:eastAsia="en-US"/>
        </w:rPr>
      </w:pPr>
      <w:r w:rsidRPr="00AE034D">
        <w:rPr>
          <w:rFonts w:ascii="Calibri" w:hAnsi="Calibri" w:cs="Calibri"/>
          <w:sz w:val="22"/>
          <w:szCs w:val="22"/>
          <w:lang w:eastAsia="en-US"/>
        </w:rPr>
        <w:tab/>
        <w:t xml:space="preserve">ve věcech smluvních: </w:t>
      </w:r>
    </w:p>
    <w:p w14:paraId="1F14691C" w14:textId="77777777" w:rsidR="005838B3" w:rsidRPr="00AE034D" w:rsidRDefault="005838B3" w:rsidP="00A25A9C">
      <w:pPr>
        <w:widowControl w:val="0"/>
        <w:tabs>
          <w:tab w:val="left" w:pos="720"/>
        </w:tabs>
        <w:spacing w:line="288" w:lineRule="auto"/>
        <w:ind w:left="567" w:hanging="567"/>
        <w:jc w:val="both"/>
        <w:rPr>
          <w:rFonts w:ascii="Calibri" w:hAnsi="Calibri" w:cs="Calibri"/>
          <w:sz w:val="24"/>
          <w:lang w:eastAsia="en-US"/>
        </w:rPr>
      </w:pPr>
      <w:r w:rsidRPr="00AE034D">
        <w:rPr>
          <w:rFonts w:ascii="Calibri" w:hAnsi="Calibri" w:cs="Calibri"/>
          <w:sz w:val="24"/>
          <w:lang w:eastAsia="en-US"/>
        </w:rPr>
        <w:tab/>
      </w:r>
    </w:p>
    <w:p w14:paraId="6D110ACC" w14:textId="24E97BF3" w:rsidR="005838B3" w:rsidRPr="00AE034D" w:rsidRDefault="005838B3" w:rsidP="00A25A9C">
      <w:pPr>
        <w:widowControl w:val="0"/>
        <w:tabs>
          <w:tab w:val="left" w:pos="720"/>
        </w:tabs>
        <w:spacing w:line="288" w:lineRule="auto"/>
        <w:ind w:left="567" w:hanging="567"/>
        <w:jc w:val="both"/>
        <w:rPr>
          <w:rFonts w:ascii="Calibri" w:hAnsi="Calibri" w:cs="Calibri"/>
          <w:sz w:val="24"/>
          <w:lang w:eastAsia="en-US"/>
        </w:rPr>
      </w:pPr>
      <w:r w:rsidRPr="00AE034D">
        <w:rPr>
          <w:rFonts w:ascii="Calibri" w:hAnsi="Calibri" w:cs="Calibri"/>
          <w:sz w:val="24"/>
          <w:lang w:eastAsia="en-US"/>
        </w:rPr>
        <w:tab/>
        <w:t xml:space="preserve">Za </w:t>
      </w:r>
      <w:r w:rsidR="00F73A86">
        <w:rPr>
          <w:rFonts w:ascii="Calibri" w:hAnsi="Calibri" w:cs="Calibri"/>
          <w:sz w:val="24"/>
          <w:lang w:eastAsia="en-US"/>
        </w:rPr>
        <w:t>Dodavatel</w:t>
      </w:r>
      <w:r w:rsidRPr="00AE034D">
        <w:rPr>
          <w:rFonts w:ascii="Calibri" w:hAnsi="Calibri" w:cs="Calibri"/>
          <w:sz w:val="24"/>
          <w:lang w:eastAsia="en-US"/>
        </w:rPr>
        <w:t xml:space="preserve">e:  </w:t>
      </w:r>
    </w:p>
    <w:p w14:paraId="41D813B8" w14:textId="1D674042" w:rsidR="005838B3" w:rsidRPr="00AE034D" w:rsidRDefault="005838B3" w:rsidP="00A25A9C">
      <w:pPr>
        <w:widowControl w:val="0"/>
        <w:tabs>
          <w:tab w:val="left" w:pos="720"/>
        </w:tabs>
        <w:spacing w:line="288" w:lineRule="auto"/>
        <w:ind w:left="567" w:hanging="567"/>
        <w:jc w:val="both"/>
        <w:rPr>
          <w:rFonts w:ascii="Calibri" w:hAnsi="Calibri" w:cs="Calibri"/>
          <w:sz w:val="22"/>
          <w:szCs w:val="22"/>
          <w:lang w:eastAsia="en-US"/>
        </w:rPr>
      </w:pPr>
      <w:r w:rsidRPr="00AE034D">
        <w:rPr>
          <w:rFonts w:ascii="Calibri" w:hAnsi="Calibri" w:cs="Calibri"/>
          <w:sz w:val="24"/>
          <w:lang w:eastAsia="en-US"/>
        </w:rPr>
        <w:tab/>
      </w:r>
      <w:r w:rsidRPr="00AE034D">
        <w:rPr>
          <w:rFonts w:ascii="Calibri" w:hAnsi="Calibri" w:cs="Calibri"/>
          <w:sz w:val="22"/>
          <w:szCs w:val="22"/>
          <w:lang w:eastAsia="en-US"/>
        </w:rPr>
        <w:t>ve věcech technických:</w:t>
      </w:r>
      <w:r w:rsidRPr="00AE034D">
        <w:rPr>
          <w:rFonts w:ascii="Calibri" w:hAnsi="Calibri" w:cs="Calibri"/>
          <w:sz w:val="22"/>
          <w:szCs w:val="22"/>
          <w:lang w:eastAsia="en-US"/>
        </w:rPr>
        <w:tab/>
      </w:r>
      <w:r w:rsidR="00A367AF">
        <w:rPr>
          <w:rFonts w:ascii="Calibri" w:hAnsi="Calibri" w:cs="Calibri"/>
          <w:sz w:val="22"/>
          <w:szCs w:val="22"/>
          <w:lang w:eastAsia="en-US"/>
        </w:rPr>
        <w:t xml:space="preserve">Ing. František </w:t>
      </w:r>
      <w:proofErr w:type="spellStart"/>
      <w:r w:rsidR="00A367AF">
        <w:rPr>
          <w:rFonts w:ascii="Calibri" w:hAnsi="Calibri" w:cs="Calibri"/>
          <w:sz w:val="22"/>
          <w:szCs w:val="22"/>
          <w:lang w:eastAsia="en-US"/>
        </w:rPr>
        <w:t>Mandovec</w:t>
      </w:r>
      <w:proofErr w:type="spellEnd"/>
    </w:p>
    <w:p w14:paraId="19794AFE" w14:textId="139BC485" w:rsidR="005838B3" w:rsidRPr="00AE034D" w:rsidRDefault="005838B3" w:rsidP="00A25A9C">
      <w:pPr>
        <w:widowControl w:val="0"/>
        <w:tabs>
          <w:tab w:val="left" w:pos="720"/>
        </w:tabs>
        <w:spacing w:line="288" w:lineRule="auto"/>
        <w:ind w:left="567" w:hanging="567"/>
        <w:jc w:val="both"/>
        <w:rPr>
          <w:rFonts w:ascii="Calibri" w:hAnsi="Calibri" w:cs="Calibri"/>
          <w:sz w:val="22"/>
          <w:szCs w:val="22"/>
          <w:lang w:eastAsia="en-US"/>
        </w:rPr>
      </w:pPr>
      <w:r w:rsidRPr="00AE034D">
        <w:rPr>
          <w:rFonts w:ascii="Calibri" w:hAnsi="Calibri" w:cs="Calibri"/>
          <w:sz w:val="22"/>
          <w:szCs w:val="22"/>
          <w:lang w:eastAsia="en-US"/>
        </w:rPr>
        <w:tab/>
        <w:t>ve věcech smluvních:</w:t>
      </w:r>
      <w:r w:rsidRPr="00AE034D">
        <w:rPr>
          <w:rFonts w:ascii="Calibri" w:hAnsi="Calibri" w:cs="Calibri"/>
          <w:sz w:val="22"/>
          <w:szCs w:val="22"/>
          <w:lang w:eastAsia="en-US"/>
        </w:rPr>
        <w:tab/>
      </w:r>
      <w:r w:rsidR="00A367AF">
        <w:rPr>
          <w:rFonts w:ascii="Calibri" w:hAnsi="Calibri" w:cs="Calibri"/>
          <w:sz w:val="22"/>
          <w:szCs w:val="22"/>
          <w:lang w:eastAsia="en-US"/>
        </w:rPr>
        <w:t>PhDr. Bc. Marek Semerád, MBA</w:t>
      </w:r>
    </w:p>
    <w:p w14:paraId="5D3EC13F" w14:textId="77777777" w:rsidR="005838B3" w:rsidRPr="00AE034D" w:rsidRDefault="005838B3" w:rsidP="00A25A9C">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1</w:t>
      </w:r>
      <w:r w:rsidR="00703B5B" w:rsidRPr="00AE034D">
        <w:rPr>
          <w:rFonts w:ascii="Calibri" w:hAnsi="Calibri" w:cs="Calibri"/>
          <w:sz w:val="22"/>
          <w:szCs w:val="22"/>
        </w:rPr>
        <w:t>2</w:t>
      </w:r>
      <w:r w:rsidRPr="00AE034D">
        <w:rPr>
          <w:rFonts w:ascii="Calibri" w:hAnsi="Calibri" w:cs="Calibri"/>
          <w:sz w:val="22"/>
          <w:szCs w:val="22"/>
        </w:rPr>
        <w:t>.2</w:t>
      </w:r>
      <w:r w:rsidRPr="00AE034D">
        <w:rPr>
          <w:rFonts w:ascii="Calibri" w:hAnsi="Calibri" w:cs="Calibri"/>
          <w:sz w:val="22"/>
          <w:szCs w:val="22"/>
        </w:rPr>
        <w:tab/>
        <w:t>Tato Smlouva a veškeré právní vztahy z ní vzniklé se řídí výlučně právním řádem České republiky.</w:t>
      </w:r>
    </w:p>
    <w:p w14:paraId="4B8878F5" w14:textId="77777777" w:rsidR="005838B3" w:rsidRPr="00AE034D" w:rsidRDefault="005838B3" w:rsidP="00A25A9C">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1</w:t>
      </w:r>
      <w:r w:rsidR="00703B5B" w:rsidRPr="00AE034D">
        <w:rPr>
          <w:rFonts w:ascii="Calibri" w:hAnsi="Calibri" w:cs="Calibri"/>
          <w:sz w:val="22"/>
          <w:szCs w:val="22"/>
        </w:rPr>
        <w:t>2</w:t>
      </w:r>
      <w:r w:rsidRPr="00AE034D">
        <w:rPr>
          <w:rFonts w:ascii="Calibri" w:hAnsi="Calibri" w:cs="Calibri"/>
          <w:sz w:val="22"/>
          <w:szCs w:val="22"/>
        </w:rPr>
        <w:t>.3</w:t>
      </w:r>
      <w:r w:rsidRPr="00AE034D">
        <w:rPr>
          <w:rFonts w:ascii="Calibri" w:hAnsi="Calibri" w:cs="Calibri"/>
          <w:sz w:val="22"/>
          <w:szCs w:val="22"/>
        </w:rPr>
        <w:tab/>
        <w:t>Smluvní strany berou na vědomí a uznávají, že v oblastech výslovně neupravených touto Smlouvou platí ustanovení OZ.</w:t>
      </w:r>
    </w:p>
    <w:p w14:paraId="4D953E7F" w14:textId="77777777" w:rsidR="005838B3" w:rsidRDefault="005838B3" w:rsidP="00A25A9C">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1</w:t>
      </w:r>
      <w:r w:rsidR="00703B5B" w:rsidRPr="00AE034D">
        <w:rPr>
          <w:rFonts w:ascii="Calibri" w:hAnsi="Calibri" w:cs="Calibri"/>
          <w:sz w:val="22"/>
          <w:szCs w:val="22"/>
        </w:rPr>
        <w:t>2</w:t>
      </w:r>
      <w:r w:rsidRPr="00AE034D">
        <w:rPr>
          <w:rFonts w:ascii="Calibri" w:hAnsi="Calibri" w:cs="Calibri"/>
          <w:sz w:val="22"/>
          <w:szCs w:val="22"/>
        </w:rPr>
        <w:t>.4</w:t>
      </w:r>
      <w:r w:rsidRPr="00AE034D">
        <w:rPr>
          <w:rFonts w:ascii="Calibri" w:hAnsi="Calibri" w:cs="Calibri"/>
          <w:sz w:val="22"/>
          <w:szCs w:val="22"/>
        </w:rPr>
        <w:tab/>
        <w:t>Veškeré spory vzniklé z této Smlouvy či z právních vztahů s ní souvisejících budou Smluvní strany řešit jednáním. V případě, že nebude možné spor urovnat jednáním, bude takový spor rozhodovat na návrh jedné ze Smluvních stran příslušný soud v České republice.</w:t>
      </w:r>
    </w:p>
    <w:p w14:paraId="718B72C3" w14:textId="77777777" w:rsidR="00B43492" w:rsidRPr="00AE034D" w:rsidRDefault="00B43492" w:rsidP="00A25A9C">
      <w:pPr>
        <w:pStyle w:val="Zkladntextodsazen3"/>
        <w:widowControl w:val="0"/>
        <w:spacing w:before="240"/>
        <w:ind w:left="0" w:firstLine="0"/>
        <w:jc w:val="center"/>
        <w:rPr>
          <w:rFonts w:ascii="Calibri" w:hAnsi="Calibri" w:cs="Calibri"/>
          <w:b/>
          <w:sz w:val="22"/>
          <w:szCs w:val="22"/>
        </w:rPr>
      </w:pPr>
      <w:r w:rsidRPr="00AE034D">
        <w:rPr>
          <w:rFonts w:ascii="Calibri" w:hAnsi="Calibri" w:cs="Calibri"/>
          <w:b/>
          <w:sz w:val="22"/>
          <w:szCs w:val="22"/>
        </w:rPr>
        <w:t>ČLÁNEK 1</w:t>
      </w:r>
      <w:r w:rsidR="00703B5B" w:rsidRPr="00AE034D">
        <w:rPr>
          <w:rFonts w:ascii="Calibri" w:hAnsi="Calibri" w:cs="Calibri"/>
          <w:b/>
          <w:sz w:val="22"/>
          <w:szCs w:val="22"/>
        </w:rPr>
        <w:t>3</w:t>
      </w:r>
      <w:r w:rsidRPr="00AE034D">
        <w:rPr>
          <w:rFonts w:ascii="Calibri" w:hAnsi="Calibri" w:cs="Calibri"/>
          <w:b/>
          <w:sz w:val="22"/>
          <w:szCs w:val="22"/>
        </w:rPr>
        <w:t>.</w:t>
      </w:r>
    </w:p>
    <w:p w14:paraId="0DBEA0DF" w14:textId="77777777" w:rsidR="00B43492" w:rsidRPr="00AE034D" w:rsidRDefault="00B43492" w:rsidP="00A25A9C">
      <w:pPr>
        <w:pStyle w:val="Zkladntextodsazen3"/>
        <w:widowControl w:val="0"/>
        <w:spacing w:before="240"/>
        <w:ind w:left="0" w:firstLine="0"/>
        <w:jc w:val="center"/>
        <w:rPr>
          <w:rFonts w:ascii="Calibri" w:hAnsi="Calibri" w:cs="Calibri"/>
          <w:b/>
          <w:sz w:val="22"/>
          <w:szCs w:val="22"/>
        </w:rPr>
      </w:pPr>
      <w:r w:rsidRPr="00AE034D">
        <w:rPr>
          <w:rFonts w:ascii="Calibri" w:hAnsi="Calibri" w:cs="Calibri"/>
          <w:b/>
          <w:sz w:val="22"/>
          <w:szCs w:val="22"/>
        </w:rPr>
        <w:t>SPOLEČNÁ A ZÁVĚREČNÁ UJEDNÁNÍ</w:t>
      </w:r>
    </w:p>
    <w:p w14:paraId="652E5291" w14:textId="6B244398" w:rsidR="00DF3AAC" w:rsidRDefault="00B43492" w:rsidP="00A25A9C">
      <w:pPr>
        <w:pStyle w:val="Zkladntextodsazen3"/>
        <w:widowControl w:val="0"/>
        <w:spacing w:before="240"/>
        <w:ind w:left="567" w:hanging="567"/>
        <w:rPr>
          <w:rFonts w:ascii="Calibri" w:hAnsi="Calibri" w:cs="Calibri"/>
          <w:color w:val="auto"/>
          <w:sz w:val="22"/>
          <w:szCs w:val="22"/>
        </w:rPr>
      </w:pPr>
      <w:r w:rsidRPr="00AE034D">
        <w:rPr>
          <w:rFonts w:ascii="Calibri" w:hAnsi="Calibri" w:cs="Calibri"/>
          <w:sz w:val="22"/>
          <w:szCs w:val="22"/>
        </w:rPr>
        <w:t>13.</w:t>
      </w:r>
      <w:r w:rsidR="00F50520" w:rsidRPr="00AE034D">
        <w:rPr>
          <w:rFonts w:ascii="Calibri" w:hAnsi="Calibri" w:cs="Calibri"/>
          <w:sz w:val="22"/>
          <w:szCs w:val="22"/>
        </w:rPr>
        <w:t>1</w:t>
      </w:r>
      <w:r w:rsidRPr="00AE034D">
        <w:rPr>
          <w:rFonts w:ascii="Calibri" w:hAnsi="Calibri" w:cs="Calibri"/>
          <w:sz w:val="22"/>
          <w:szCs w:val="22"/>
        </w:rPr>
        <w:tab/>
        <w:t xml:space="preserve">Tato </w:t>
      </w:r>
      <w:r w:rsidR="006F3C0C" w:rsidRPr="00AE034D">
        <w:rPr>
          <w:rFonts w:ascii="Calibri" w:hAnsi="Calibri" w:cs="Calibri"/>
          <w:sz w:val="22"/>
          <w:szCs w:val="22"/>
        </w:rPr>
        <w:t>S</w:t>
      </w:r>
      <w:r w:rsidRPr="00AE034D">
        <w:rPr>
          <w:rFonts w:ascii="Calibri" w:hAnsi="Calibri" w:cs="Calibri"/>
          <w:sz w:val="22"/>
          <w:szCs w:val="22"/>
        </w:rPr>
        <w:t xml:space="preserve">mlouva představuje úplnou a ucelenou </w:t>
      </w:r>
      <w:r w:rsidR="006F3C0C" w:rsidRPr="00AE034D">
        <w:rPr>
          <w:rFonts w:ascii="Calibri" w:hAnsi="Calibri" w:cs="Calibri"/>
          <w:sz w:val="22"/>
          <w:szCs w:val="22"/>
        </w:rPr>
        <w:t>S</w:t>
      </w:r>
      <w:r w:rsidRPr="00AE034D">
        <w:rPr>
          <w:rFonts w:ascii="Calibri" w:hAnsi="Calibri" w:cs="Calibri"/>
          <w:sz w:val="22"/>
          <w:szCs w:val="22"/>
        </w:rPr>
        <w:t xml:space="preserve">mlouvu mezi </w:t>
      </w:r>
      <w:r w:rsidR="00F15C4B" w:rsidRPr="00AE034D">
        <w:rPr>
          <w:rFonts w:ascii="Calibri" w:hAnsi="Calibri" w:cs="Calibri"/>
          <w:sz w:val="22"/>
          <w:szCs w:val="22"/>
        </w:rPr>
        <w:t>Objednatel</w:t>
      </w:r>
      <w:r w:rsidR="006F3C0C" w:rsidRPr="00AE034D">
        <w:rPr>
          <w:rFonts w:ascii="Calibri" w:hAnsi="Calibri" w:cs="Calibri"/>
          <w:sz w:val="22"/>
          <w:szCs w:val="22"/>
        </w:rPr>
        <w:t>em</w:t>
      </w:r>
      <w:r w:rsidRPr="00AE034D">
        <w:rPr>
          <w:rFonts w:ascii="Calibri" w:hAnsi="Calibri" w:cs="Calibri"/>
          <w:sz w:val="22"/>
          <w:szCs w:val="22"/>
        </w:rPr>
        <w:t xml:space="preserve"> a </w:t>
      </w:r>
      <w:r w:rsidR="00F73A86">
        <w:rPr>
          <w:rFonts w:ascii="Calibri" w:hAnsi="Calibri" w:cs="Calibri"/>
          <w:sz w:val="22"/>
          <w:szCs w:val="22"/>
        </w:rPr>
        <w:t>Dodavatel</w:t>
      </w:r>
      <w:r w:rsidR="006F3C0C" w:rsidRPr="00AE034D">
        <w:rPr>
          <w:rFonts w:ascii="Calibri" w:hAnsi="Calibri" w:cs="Calibri"/>
          <w:sz w:val="22"/>
          <w:szCs w:val="22"/>
        </w:rPr>
        <w:t>em</w:t>
      </w:r>
      <w:r w:rsidRPr="00AE034D">
        <w:rPr>
          <w:rFonts w:ascii="Calibri" w:hAnsi="Calibri" w:cs="Calibri"/>
          <w:sz w:val="22"/>
          <w:szCs w:val="22"/>
        </w:rPr>
        <w:t xml:space="preserve">, která </w:t>
      </w:r>
      <w:r w:rsidRPr="00AE034D">
        <w:rPr>
          <w:rFonts w:ascii="Calibri" w:hAnsi="Calibri" w:cs="Calibri"/>
          <w:color w:val="auto"/>
          <w:sz w:val="22"/>
          <w:szCs w:val="22"/>
        </w:rPr>
        <w:t xml:space="preserve">nahrazuje všechna předcházející ujednání, smlouvy a dohody, ať písemné nebo ústní. </w:t>
      </w:r>
      <w:r w:rsidRPr="00944C66">
        <w:rPr>
          <w:rFonts w:ascii="Calibri" w:hAnsi="Calibri" w:cs="Calibri"/>
          <w:color w:val="auto"/>
          <w:sz w:val="22"/>
          <w:szCs w:val="22"/>
        </w:rPr>
        <w:t xml:space="preserve">Nedílnou součástí této </w:t>
      </w:r>
      <w:r w:rsidR="006F3C0C" w:rsidRPr="00944C66">
        <w:rPr>
          <w:rFonts w:ascii="Calibri" w:hAnsi="Calibri" w:cs="Calibri"/>
          <w:color w:val="auto"/>
          <w:sz w:val="22"/>
          <w:szCs w:val="22"/>
        </w:rPr>
        <w:t>S</w:t>
      </w:r>
      <w:r w:rsidRPr="00944C66">
        <w:rPr>
          <w:rFonts w:ascii="Calibri" w:hAnsi="Calibri" w:cs="Calibri"/>
          <w:color w:val="auto"/>
          <w:sz w:val="22"/>
          <w:szCs w:val="22"/>
        </w:rPr>
        <w:t xml:space="preserve">mlouvy </w:t>
      </w:r>
      <w:r w:rsidR="000D6FAD" w:rsidRPr="00944C66">
        <w:rPr>
          <w:rFonts w:ascii="Calibri" w:hAnsi="Calibri" w:cs="Calibri"/>
          <w:color w:val="auto"/>
          <w:sz w:val="22"/>
          <w:szCs w:val="22"/>
        </w:rPr>
        <w:t>je</w:t>
      </w:r>
      <w:r w:rsidR="00DF3AAC" w:rsidRPr="00944C66">
        <w:rPr>
          <w:rFonts w:ascii="Calibri" w:hAnsi="Calibri" w:cs="Calibri"/>
          <w:color w:val="auto"/>
          <w:sz w:val="22"/>
          <w:szCs w:val="22"/>
        </w:rPr>
        <w:t>:</w:t>
      </w:r>
    </w:p>
    <w:p w14:paraId="1311110F" w14:textId="67D52224" w:rsidR="00AD7C08" w:rsidRDefault="00097E33" w:rsidP="000C587B">
      <w:pPr>
        <w:pStyle w:val="Zkladntextodsazen3"/>
        <w:widowControl w:val="0"/>
        <w:ind w:left="1701" w:hanging="1137"/>
        <w:rPr>
          <w:rFonts w:ascii="Calibri" w:hAnsi="Calibri" w:cs="Calibri"/>
          <w:caps/>
          <w:color w:val="auto"/>
          <w:sz w:val="22"/>
          <w:szCs w:val="22"/>
        </w:rPr>
      </w:pPr>
      <w:r w:rsidRPr="00944C66">
        <w:rPr>
          <w:rFonts w:ascii="Calibri" w:hAnsi="Calibri" w:cs="Calibri"/>
          <w:b/>
          <w:color w:val="auto"/>
          <w:sz w:val="22"/>
          <w:szCs w:val="22"/>
        </w:rPr>
        <w:t>Příloh</w:t>
      </w:r>
      <w:r w:rsidR="00D916F3" w:rsidRPr="00944C66">
        <w:rPr>
          <w:rFonts w:ascii="Calibri" w:hAnsi="Calibri" w:cs="Calibri"/>
          <w:b/>
          <w:color w:val="auto"/>
          <w:sz w:val="22"/>
          <w:szCs w:val="22"/>
        </w:rPr>
        <w:t xml:space="preserve">a </w:t>
      </w:r>
      <w:r w:rsidR="00B43492" w:rsidRPr="00944C66">
        <w:rPr>
          <w:rFonts w:ascii="Calibri" w:hAnsi="Calibri" w:cs="Calibri"/>
          <w:b/>
          <w:color w:val="auto"/>
          <w:sz w:val="22"/>
          <w:szCs w:val="22"/>
        </w:rPr>
        <w:t>č</w:t>
      </w:r>
      <w:r w:rsidR="00DF3AAC" w:rsidRPr="00944C66">
        <w:rPr>
          <w:rFonts w:ascii="Calibri" w:hAnsi="Calibri" w:cs="Calibri"/>
          <w:b/>
          <w:color w:val="auto"/>
          <w:sz w:val="22"/>
          <w:szCs w:val="22"/>
        </w:rPr>
        <w:t>.</w:t>
      </w:r>
      <w:r w:rsidR="00231402" w:rsidRPr="00944C66">
        <w:rPr>
          <w:rFonts w:ascii="Calibri" w:hAnsi="Calibri" w:cs="Calibri"/>
          <w:b/>
          <w:caps/>
          <w:color w:val="auto"/>
          <w:sz w:val="22"/>
          <w:szCs w:val="22"/>
        </w:rPr>
        <w:t xml:space="preserve"> </w:t>
      </w:r>
      <w:r w:rsidR="00944C66" w:rsidRPr="00944C66">
        <w:rPr>
          <w:rFonts w:ascii="Calibri" w:hAnsi="Calibri" w:cs="Calibri"/>
          <w:b/>
          <w:caps/>
          <w:color w:val="auto"/>
          <w:sz w:val="22"/>
          <w:szCs w:val="22"/>
        </w:rPr>
        <w:t>1</w:t>
      </w:r>
      <w:r w:rsidR="00AD7C08" w:rsidRPr="00944C66">
        <w:rPr>
          <w:rFonts w:ascii="Calibri" w:hAnsi="Calibri" w:cs="Calibri"/>
          <w:caps/>
          <w:color w:val="auto"/>
          <w:sz w:val="22"/>
          <w:szCs w:val="22"/>
        </w:rPr>
        <w:t xml:space="preserve">: </w:t>
      </w:r>
      <w:r w:rsidR="000C587B">
        <w:rPr>
          <w:rFonts w:ascii="Calibri" w:hAnsi="Calibri" w:cs="Calibri"/>
          <w:bCs/>
          <w:sz w:val="22"/>
          <w:szCs w:val="22"/>
        </w:rPr>
        <w:t>Technická specifikace</w:t>
      </w:r>
      <w:r w:rsidR="006A72DD" w:rsidRPr="00944C66">
        <w:rPr>
          <w:rFonts w:ascii="Calibri" w:hAnsi="Calibri" w:cs="Calibri"/>
          <w:bCs/>
          <w:sz w:val="22"/>
          <w:szCs w:val="22"/>
        </w:rPr>
        <w:t xml:space="preserve"> pro zadání studie proveditelnosti </w:t>
      </w:r>
      <w:r w:rsidR="00DE07E1" w:rsidRPr="00944C66">
        <w:rPr>
          <w:rFonts w:ascii="Calibri" w:hAnsi="Calibri" w:cs="Calibri"/>
          <w:bCs/>
          <w:sz w:val="22"/>
          <w:szCs w:val="22"/>
        </w:rPr>
        <w:t>– půdní vestavby</w:t>
      </w:r>
      <w:r w:rsidR="007B7B58" w:rsidRPr="00944C66">
        <w:rPr>
          <w:rFonts w:ascii="Calibri" w:hAnsi="Calibri" w:cs="Calibri"/>
          <w:bCs/>
          <w:sz w:val="22"/>
          <w:szCs w:val="22"/>
        </w:rPr>
        <w:t>, na jehož základě má být dílo</w:t>
      </w:r>
      <w:r w:rsidR="00DE07E1" w:rsidRPr="00944C66">
        <w:rPr>
          <w:rFonts w:ascii="Calibri" w:hAnsi="Calibri" w:cs="Calibri"/>
          <w:bCs/>
          <w:sz w:val="22"/>
          <w:szCs w:val="22"/>
        </w:rPr>
        <w:t xml:space="preserve"> „Půdní vestavba“ dle této Smlouvy realizována</w:t>
      </w:r>
    </w:p>
    <w:p w14:paraId="41D11262" w14:textId="515FBA98" w:rsidR="00DF3AAC" w:rsidRPr="00AE034D" w:rsidRDefault="00DF3AAC" w:rsidP="007B7B58">
      <w:pPr>
        <w:pStyle w:val="Zkladntextodsazen3"/>
        <w:widowControl w:val="0"/>
        <w:ind w:left="567" w:firstLine="0"/>
        <w:rPr>
          <w:rFonts w:ascii="Calibri" w:hAnsi="Calibri" w:cs="Calibri"/>
          <w:caps/>
          <w:color w:val="auto"/>
          <w:sz w:val="22"/>
          <w:szCs w:val="22"/>
        </w:rPr>
      </w:pPr>
      <w:r w:rsidRPr="00AD7C08">
        <w:rPr>
          <w:rFonts w:ascii="Calibri" w:hAnsi="Calibri" w:cs="Calibri"/>
          <w:b/>
          <w:color w:val="auto"/>
          <w:sz w:val="22"/>
          <w:szCs w:val="22"/>
        </w:rPr>
        <w:t>Příloha č.</w:t>
      </w:r>
      <w:r w:rsidRPr="00AD7C08">
        <w:rPr>
          <w:rFonts w:ascii="Calibri" w:hAnsi="Calibri" w:cs="Calibri"/>
          <w:b/>
          <w:caps/>
          <w:color w:val="auto"/>
          <w:sz w:val="22"/>
          <w:szCs w:val="22"/>
        </w:rPr>
        <w:t xml:space="preserve"> </w:t>
      </w:r>
      <w:r w:rsidR="007B7B58" w:rsidRPr="00AD7C08">
        <w:rPr>
          <w:rFonts w:ascii="Calibri" w:hAnsi="Calibri" w:cs="Calibri"/>
          <w:b/>
          <w:caps/>
          <w:color w:val="auto"/>
          <w:sz w:val="22"/>
          <w:szCs w:val="22"/>
        </w:rPr>
        <w:t>2:</w:t>
      </w:r>
      <w:r w:rsidR="007B7B58">
        <w:rPr>
          <w:rFonts w:ascii="Calibri" w:hAnsi="Calibri" w:cs="Calibri"/>
          <w:caps/>
          <w:color w:val="auto"/>
          <w:sz w:val="22"/>
          <w:szCs w:val="22"/>
        </w:rPr>
        <w:t xml:space="preserve"> </w:t>
      </w:r>
      <w:r w:rsidR="00DF74D9">
        <w:rPr>
          <w:rFonts w:ascii="Calibri" w:hAnsi="Calibri" w:cs="Calibri"/>
          <w:caps/>
          <w:color w:val="auto"/>
          <w:sz w:val="22"/>
          <w:szCs w:val="22"/>
        </w:rPr>
        <w:t>Č</w:t>
      </w:r>
      <w:r w:rsidR="007B7B58" w:rsidRPr="007B7B58">
        <w:rPr>
          <w:rFonts w:ascii="Calibri" w:hAnsi="Calibri" w:cs="Calibri"/>
          <w:sz w:val="22"/>
          <w:szCs w:val="22"/>
        </w:rPr>
        <w:t>e</w:t>
      </w:r>
      <w:r w:rsidR="00DF74D9">
        <w:rPr>
          <w:rFonts w:ascii="Calibri" w:hAnsi="Calibri" w:cs="Calibri"/>
          <w:sz w:val="22"/>
          <w:szCs w:val="22"/>
        </w:rPr>
        <w:t>stné prohlášení - se</w:t>
      </w:r>
      <w:r w:rsidR="007B7B58" w:rsidRPr="007B7B58">
        <w:rPr>
          <w:rFonts w:ascii="Calibri" w:hAnsi="Calibri" w:cs="Calibri"/>
          <w:sz w:val="22"/>
          <w:szCs w:val="22"/>
        </w:rPr>
        <w:t>znam poddodavatelů</w:t>
      </w:r>
    </w:p>
    <w:p w14:paraId="0CBB14A5" w14:textId="77777777" w:rsidR="00F50520" w:rsidRPr="00AE034D" w:rsidRDefault="00B43492" w:rsidP="00F50520">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13.</w:t>
      </w:r>
      <w:r w:rsidR="00F50520" w:rsidRPr="00AE034D">
        <w:rPr>
          <w:rFonts w:ascii="Calibri" w:hAnsi="Calibri" w:cs="Calibri"/>
          <w:sz w:val="22"/>
          <w:szCs w:val="22"/>
        </w:rPr>
        <w:t>2</w:t>
      </w:r>
      <w:r w:rsidRPr="00AE034D">
        <w:rPr>
          <w:rFonts w:ascii="Calibri" w:hAnsi="Calibri" w:cs="Calibri"/>
          <w:sz w:val="22"/>
          <w:szCs w:val="22"/>
        </w:rPr>
        <w:t xml:space="preserve"> </w:t>
      </w:r>
      <w:r w:rsidR="007F1162" w:rsidRPr="00AE034D">
        <w:rPr>
          <w:rFonts w:ascii="Calibri" w:hAnsi="Calibri" w:cs="Calibri"/>
          <w:sz w:val="22"/>
          <w:szCs w:val="22"/>
        </w:rPr>
        <w:tab/>
      </w:r>
      <w:r w:rsidR="00F50520" w:rsidRPr="00AE034D">
        <w:rPr>
          <w:rFonts w:ascii="Calibri" w:hAnsi="Calibri" w:cs="Calibri"/>
          <w:sz w:val="22"/>
          <w:szCs w:val="22"/>
        </w:rPr>
        <w:t xml:space="preserve">Smluvní strany prohlašují, že vzájemná plnění dle této Smlouvy jsou v odpovídajícím poměru. </w:t>
      </w:r>
    </w:p>
    <w:p w14:paraId="0013A5A8" w14:textId="77777777" w:rsidR="00F50520" w:rsidRPr="00AE034D" w:rsidRDefault="00F50520" w:rsidP="00F50520">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13.3</w:t>
      </w:r>
      <w:r w:rsidRPr="00AE034D">
        <w:rPr>
          <w:rFonts w:ascii="Calibri" w:hAnsi="Calibri" w:cs="Calibri"/>
          <w:sz w:val="22"/>
          <w:szCs w:val="22"/>
        </w:rPr>
        <w:tab/>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14:paraId="0CC6DBDA" w14:textId="379B755F" w:rsidR="00F50520" w:rsidRPr="00AE034D" w:rsidRDefault="00F50520" w:rsidP="00F50520">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13.4</w:t>
      </w:r>
      <w:r w:rsidRPr="00AE034D">
        <w:rPr>
          <w:rFonts w:ascii="Calibri" w:hAnsi="Calibri" w:cs="Calibri"/>
          <w:sz w:val="22"/>
          <w:szCs w:val="22"/>
        </w:rPr>
        <w:tab/>
        <w:t>Tato Smlouva nabývá platnosti dnem jejího podpisu oprávněnými osobami obou Smluvních stran a účinnost</w:t>
      </w:r>
      <w:r w:rsidR="00207066">
        <w:rPr>
          <w:rFonts w:ascii="Calibri" w:hAnsi="Calibri" w:cs="Calibri"/>
          <w:sz w:val="22"/>
          <w:szCs w:val="22"/>
        </w:rPr>
        <w:t>i uveřejněním v Registru smluv, které provede Objednatel.</w:t>
      </w:r>
    </w:p>
    <w:p w14:paraId="43ECE80E" w14:textId="77777777" w:rsidR="00F50520" w:rsidRPr="00AE034D" w:rsidRDefault="00F50520" w:rsidP="00F50520">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13.5</w:t>
      </w:r>
      <w:r w:rsidRPr="00AE034D">
        <w:rPr>
          <w:rFonts w:ascii="Calibri" w:hAnsi="Calibri" w:cs="Calibri"/>
          <w:sz w:val="22"/>
          <w:szCs w:val="22"/>
        </w:rPr>
        <w:tab/>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14:paraId="728F2882" w14:textId="77777777" w:rsidR="00FC2966" w:rsidRPr="00AE034D" w:rsidRDefault="00F50520" w:rsidP="00F50520">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13.6</w:t>
      </w:r>
      <w:r w:rsidRPr="00AE034D">
        <w:rPr>
          <w:rFonts w:ascii="Calibri" w:hAnsi="Calibri" w:cs="Calibri"/>
          <w:sz w:val="22"/>
          <w:szCs w:val="22"/>
        </w:rPr>
        <w:tab/>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7911FF88" w14:textId="77777777" w:rsidR="00F50520" w:rsidRPr="00AE034D" w:rsidRDefault="00F50520" w:rsidP="00F50520">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13.7</w:t>
      </w:r>
      <w:r w:rsidRPr="00AE034D">
        <w:rPr>
          <w:rFonts w:ascii="Calibri" w:hAnsi="Calibri" w:cs="Calibri"/>
          <w:sz w:val="22"/>
          <w:szCs w:val="22"/>
        </w:rPr>
        <w:tab/>
        <w:t xml:space="preserve">Tato Smlouva je </w:t>
      </w:r>
      <w:r w:rsidR="0049650D" w:rsidRPr="00AE034D">
        <w:rPr>
          <w:rFonts w:ascii="Calibri" w:hAnsi="Calibri" w:cs="Calibri"/>
          <w:sz w:val="22"/>
          <w:szCs w:val="22"/>
        </w:rPr>
        <w:t>vyhotovena elektronicky</w:t>
      </w:r>
      <w:r w:rsidRPr="00AE034D">
        <w:rPr>
          <w:rFonts w:ascii="Calibri" w:hAnsi="Calibri" w:cs="Calibri"/>
          <w:sz w:val="22"/>
          <w:szCs w:val="22"/>
        </w:rPr>
        <w:t>.</w:t>
      </w:r>
    </w:p>
    <w:p w14:paraId="4284EB6F" w14:textId="28764855" w:rsidR="00F50520" w:rsidRPr="00AE034D" w:rsidRDefault="00F50520" w:rsidP="007B7B58">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13.8</w:t>
      </w:r>
      <w:r w:rsidRPr="00AE034D">
        <w:rPr>
          <w:rFonts w:ascii="Calibri" w:hAnsi="Calibri" w:cs="Calibri"/>
          <w:sz w:val="22"/>
          <w:szCs w:val="22"/>
        </w:rPr>
        <w:tab/>
        <w:t xml:space="preserve">Smluvní strany prohlašují, že si tuto Smlouvu před jejím podpisem přečetly, že tato Smlouva byla uzavřena podle jejich pravé a svobodné vůle a nebyla uzavřena v tísni a za nápadně nevýhodných podmínek, což Objednatel a </w:t>
      </w:r>
      <w:r w:rsidR="00F73A86">
        <w:rPr>
          <w:rFonts w:ascii="Calibri" w:hAnsi="Calibri" w:cs="Calibri"/>
          <w:sz w:val="22"/>
          <w:szCs w:val="22"/>
        </w:rPr>
        <w:t>Dodavatel</w:t>
      </w:r>
      <w:r w:rsidRPr="00AE034D">
        <w:rPr>
          <w:rFonts w:ascii="Calibri" w:hAnsi="Calibri" w:cs="Calibri"/>
          <w:sz w:val="22"/>
          <w:szCs w:val="22"/>
        </w:rPr>
        <w:t xml:space="preserve"> stvrzují podpisem této Smlouvy.</w:t>
      </w:r>
    </w:p>
    <w:p w14:paraId="04FF010C" w14:textId="77777777" w:rsidR="00897F40" w:rsidRDefault="002321FB" w:rsidP="00C70979">
      <w:pPr>
        <w:pStyle w:val="Zkladntextodsazen3"/>
        <w:widowControl w:val="0"/>
        <w:tabs>
          <w:tab w:val="left" w:pos="1701"/>
        </w:tabs>
        <w:ind w:left="567" w:hanging="567"/>
        <w:rPr>
          <w:rFonts w:ascii="Calibri" w:hAnsi="Calibri" w:cs="Calibri"/>
          <w:sz w:val="22"/>
          <w:szCs w:val="22"/>
        </w:rPr>
      </w:pPr>
      <w:r w:rsidRPr="00035E4F">
        <w:rPr>
          <w:rFonts w:ascii="Calibri" w:hAnsi="Calibri" w:cs="Calibri"/>
          <w:b/>
          <w:sz w:val="22"/>
          <w:szCs w:val="22"/>
        </w:rPr>
        <w:t>Přílohy:</w:t>
      </w:r>
      <w:r>
        <w:rPr>
          <w:rFonts w:ascii="Calibri" w:hAnsi="Calibri" w:cs="Calibri"/>
          <w:sz w:val="22"/>
          <w:szCs w:val="22"/>
        </w:rPr>
        <w:tab/>
      </w:r>
      <w:r w:rsidRPr="00944C66">
        <w:rPr>
          <w:rFonts w:ascii="Calibri" w:hAnsi="Calibri" w:cs="Calibri"/>
          <w:sz w:val="22"/>
          <w:szCs w:val="22"/>
        </w:rPr>
        <w:t>Příloha</w:t>
      </w:r>
      <w:r w:rsidR="00B33E0C">
        <w:rPr>
          <w:rFonts w:ascii="Calibri" w:hAnsi="Calibri" w:cs="Calibri"/>
          <w:sz w:val="22"/>
          <w:szCs w:val="22"/>
        </w:rPr>
        <w:t xml:space="preserve"> </w:t>
      </w:r>
      <w:r w:rsidRPr="00944C66">
        <w:rPr>
          <w:rFonts w:ascii="Calibri" w:hAnsi="Calibri" w:cs="Calibri"/>
          <w:sz w:val="22"/>
          <w:szCs w:val="22"/>
        </w:rPr>
        <w:t>č. 1</w:t>
      </w:r>
      <w:r>
        <w:rPr>
          <w:rFonts w:ascii="Calibri" w:hAnsi="Calibri" w:cs="Calibri"/>
          <w:sz w:val="22"/>
          <w:szCs w:val="22"/>
        </w:rPr>
        <w:t xml:space="preserve"> – </w:t>
      </w:r>
      <w:r w:rsidR="000C587B">
        <w:rPr>
          <w:rFonts w:ascii="Calibri" w:hAnsi="Calibri" w:cs="Calibri"/>
          <w:sz w:val="22"/>
          <w:szCs w:val="22"/>
        </w:rPr>
        <w:t>Technická specifikace</w:t>
      </w:r>
    </w:p>
    <w:p w14:paraId="49CA1047" w14:textId="3A63E227" w:rsidR="00923FBF" w:rsidRDefault="00923FBF" w:rsidP="00C70979">
      <w:pPr>
        <w:pStyle w:val="Zkladntextodsazen3"/>
        <w:widowControl w:val="0"/>
        <w:tabs>
          <w:tab w:val="left" w:pos="1701"/>
        </w:tabs>
        <w:ind w:left="567" w:hanging="567"/>
        <w:rPr>
          <w:rFonts w:ascii="Calibri" w:hAnsi="Calibri" w:cs="Calibri"/>
          <w:sz w:val="22"/>
          <w:szCs w:val="22"/>
        </w:rPr>
      </w:pPr>
      <w:r>
        <w:rPr>
          <w:rFonts w:ascii="Calibri" w:hAnsi="Calibri" w:cs="Calibri"/>
          <w:sz w:val="22"/>
          <w:szCs w:val="22"/>
        </w:rPr>
        <w:tab/>
      </w:r>
      <w:r>
        <w:rPr>
          <w:rFonts w:ascii="Calibri" w:hAnsi="Calibri" w:cs="Calibri"/>
          <w:sz w:val="22"/>
          <w:szCs w:val="22"/>
        </w:rPr>
        <w:tab/>
        <w:t xml:space="preserve">Příloha č. 2 – </w:t>
      </w:r>
      <w:r w:rsidR="00DF74D9">
        <w:rPr>
          <w:rFonts w:ascii="Calibri" w:hAnsi="Calibri" w:cs="Calibri"/>
          <w:sz w:val="22"/>
          <w:szCs w:val="22"/>
        </w:rPr>
        <w:t xml:space="preserve">Čestné </w:t>
      </w:r>
      <w:proofErr w:type="gramStart"/>
      <w:r w:rsidR="00DF74D9">
        <w:rPr>
          <w:rFonts w:ascii="Calibri" w:hAnsi="Calibri" w:cs="Calibri"/>
          <w:sz w:val="22"/>
          <w:szCs w:val="22"/>
        </w:rPr>
        <w:t>prohlášení - s</w:t>
      </w:r>
      <w:r w:rsidRPr="00923FBF">
        <w:rPr>
          <w:rFonts w:ascii="Calibri" w:hAnsi="Calibri" w:cs="Calibri"/>
          <w:sz w:val="22"/>
          <w:szCs w:val="22"/>
        </w:rPr>
        <w:t>eznam</w:t>
      </w:r>
      <w:proofErr w:type="gramEnd"/>
      <w:r w:rsidRPr="00923FBF">
        <w:rPr>
          <w:rFonts w:ascii="Calibri" w:hAnsi="Calibri" w:cs="Calibri"/>
          <w:sz w:val="22"/>
          <w:szCs w:val="22"/>
        </w:rPr>
        <w:t xml:space="preserve"> poddodavatelů</w:t>
      </w:r>
    </w:p>
    <w:p w14:paraId="24E7CEB5" w14:textId="77777777" w:rsidR="00C70979" w:rsidRDefault="00C70979" w:rsidP="00C70979">
      <w:pPr>
        <w:pStyle w:val="Zkladntextodsazen3"/>
        <w:widowControl w:val="0"/>
        <w:tabs>
          <w:tab w:val="left" w:pos="1701"/>
        </w:tabs>
        <w:ind w:left="567" w:hanging="567"/>
        <w:rPr>
          <w:rFonts w:ascii="Calibri" w:hAnsi="Calibri" w:cs="Calibri"/>
          <w:sz w:val="22"/>
          <w:szCs w:val="22"/>
        </w:rPr>
      </w:pPr>
    </w:p>
    <w:p w14:paraId="04A83BF8" w14:textId="4BCB7C34" w:rsidR="004B5B10" w:rsidRPr="00AE034D" w:rsidRDefault="004B5B10" w:rsidP="009B1411">
      <w:pPr>
        <w:pStyle w:val="Zkladntextodsazen3"/>
        <w:widowControl w:val="0"/>
        <w:ind w:left="0" w:firstLine="0"/>
        <w:rPr>
          <w:rFonts w:ascii="Calibri" w:hAnsi="Calibri" w:cs="Calibri"/>
          <w:sz w:val="22"/>
          <w:szCs w:val="22"/>
        </w:rPr>
      </w:pPr>
      <w:r w:rsidRPr="00AE034D">
        <w:rPr>
          <w:rFonts w:ascii="Calibri" w:hAnsi="Calibri" w:cs="Calibri"/>
          <w:sz w:val="22"/>
          <w:szCs w:val="22"/>
        </w:rPr>
        <w:t>V</w:t>
      </w:r>
      <w:r w:rsidR="000706C1">
        <w:rPr>
          <w:rFonts w:ascii="Calibri" w:hAnsi="Calibri" w:cs="Calibri"/>
          <w:sz w:val="22"/>
          <w:szCs w:val="22"/>
        </w:rPr>
        <w:t> Jílovém u Prahy</w:t>
      </w:r>
      <w:r w:rsidR="002321FB">
        <w:rPr>
          <w:rFonts w:ascii="Calibri" w:hAnsi="Calibri" w:cs="Calibri"/>
          <w:sz w:val="22"/>
          <w:szCs w:val="22"/>
        </w:rPr>
        <w:t> </w:t>
      </w:r>
      <w:r w:rsidR="009B1411">
        <w:rPr>
          <w:rFonts w:ascii="Calibri" w:hAnsi="Calibri" w:cs="Calibri"/>
          <w:sz w:val="22"/>
          <w:szCs w:val="22"/>
        </w:rPr>
        <w:t>dne:</w:t>
      </w:r>
      <w:r w:rsidR="00FE0FFD">
        <w:rPr>
          <w:rFonts w:ascii="Calibri" w:hAnsi="Calibri" w:cs="Calibri"/>
          <w:sz w:val="22"/>
          <w:szCs w:val="22"/>
        </w:rPr>
        <w:t>23.05.2023</w:t>
      </w:r>
      <w:r w:rsidR="000706C1">
        <w:rPr>
          <w:rFonts w:ascii="Calibri" w:hAnsi="Calibri" w:cs="Calibri"/>
          <w:sz w:val="22"/>
          <w:szCs w:val="22"/>
        </w:rPr>
        <w:tab/>
      </w:r>
      <w:r w:rsidR="000706C1">
        <w:rPr>
          <w:rFonts w:ascii="Calibri" w:hAnsi="Calibri" w:cs="Calibri"/>
          <w:sz w:val="22"/>
          <w:szCs w:val="22"/>
        </w:rPr>
        <w:tab/>
      </w:r>
      <w:r w:rsidR="00745213">
        <w:rPr>
          <w:rFonts w:ascii="Calibri" w:hAnsi="Calibri" w:cs="Calibri"/>
          <w:sz w:val="22"/>
          <w:szCs w:val="22"/>
        </w:rPr>
        <w:tab/>
      </w:r>
      <w:r w:rsidR="00745213">
        <w:rPr>
          <w:rFonts w:ascii="Calibri" w:hAnsi="Calibri" w:cs="Calibri"/>
          <w:sz w:val="22"/>
          <w:szCs w:val="22"/>
        </w:rPr>
        <w:tab/>
      </w:r>
      <w:r w:rsidRPr="00AE034D">
        <w:rPr>
          <w:rFonts w:ascii="Calibri" w:hAnsi="Calibri" w:cs="Calibri"/>
          <w:sz w:val="22"/>
          <w:szCs w:val="22"/>
        </w:rPr>
        <w:t>V</w:t>
      </w:r>
      <w:r w:rsidR="00A367AF">
        <w:rPr>
          <w:rFonts w:ascii="Calibri" w:hAnsi="Calibri" w:cs="Calibri"/>
          <w:sz w:val="22"/>
          <w:szCs w:val="22"/>
        </w:rPr>
        <w:t>e Velkém Oseku dne</w:t>
      </w:r>
      <w:r w:rsidR="009B1411">
        <w:rPr>
          <w:rFonts w:ascii="Calibri" w:hAnsi="Calibri" w:cs="Calibri"/>
          <w:sz w:val="22"/>
          <w:szCs w:val="22"/>
        </w:rPr>
        <w:t xml:space="preserve">: </w:t>
      </w:r>
      <w:r w:rsidR="00A367AF">
        <w:rPr>
          <w:rFonts w:ascii="Calibri" w:hAnsi="Calibri" w:cs="Calibri"/>
          <w:sz w:val="22"/>
          <w:szCs w:val="22"/>
        </w:rPr>
        <w:t xml:space="preserve"> </w:t>
      </w:r>
      <w:r w:rsidR="00FE0FFD">
        <w:rPr>
          <w:rFonts w:ascii="Calibri" w:hAnsi="Calibri" w:cs="Calibri"/>
          <w:sz w:val="22"/>
          <w:szCs w:val="22"/>
        </w:rPr>
        <w:t>22.</w:t>
      </w:r>
      <w:r w:rsidR="00A367AF">
        <w:rPr>
          <w:rFonts w:ascii="Calibri" w:hAnsi="Calibri" w:cs="Calibri"/>
          <w:sz w:val="22"/>
          <w:szCs w:val="22"/>
        </w:rPr>
        <w:t>5.2023</w:t>
      </w:r>
    </w:p>
    <w:p w14:paraId="45115869" w14:textId="6BF1B5BE" w:rsidR="00B43492" w:rsidRDefault="004B5B10" w:rsidP="009B1411">
      <w:pPr>
        <w:pStyle w:val="Zkladntextodsazen3"/>
        <w:widowControl w:val="0"/>
        <w:ind w:left="567" w:hanging="567"/>
        <w:rPr>
          <w:rFonts w:ascii="Calibri" w:hAnsi="Calibri" w:cs="Calibri"/>
          <w:sz w:val="22"/>
          <w:szCs w:val="22"/>
        </w:rPr>
      </w:pPr>
      <w:r w:rsidRPr="00AE034D">
        <w:rPr>
          <w:rFonts w:ascii="Calibri" w:hAnsi="Calibri" w:cs="Calibri"/>
          <w:sz w:val="22"/>
          <w:szCs w:val="22"/>
        </w:rPr>
        <w:t xml:space="preserve">Za </w:t>
      </w:r>
      <w:r w:rsidR="00C3530B" w:rsidRPr="00AE034D">
        <w:rPr>
          <w:rFonts w:ascii="Calibri" w:hAnsi="Calibri" w:cs="Calibri"/>
          <w:sz w:val="22"/>
          <w:szCs w:val="22"/>
        </w:rPr>
        <w:t>Objednatele</w:t>
      </w:r>
      <w:r w:rsidRPr="00AE034D">
        <w:rPr>
          <w:rFonts w:ascii="Calibri" w:hAnsi="Calibri" w:cs="Calibri"/>
          <w:sz w:val="22"/>
          <w:szCs w:val="22"/>
        </w:rPr>
        <w:t xml:space="preserve"> (Objednatele):</w:t>
      </w:r>
      <w:r w:rsidRPr="00AE034D">
        <w:rPr>
          <w:rFonts w:ascii="Calibri" w:hAnsi="Calibri" w:cs="Calibri"/>
          <w:sz w:val="22"/>
          <w:szCs w:val="22"/>
        </w:rPr>
        <w:tab/>
      </w:r>
      <w:r w:rsidRPr="00AE034D">
        <w:rPr>
          <w:rFonts w:ascii="Calibri" w:hAnsi="Calibri" w:cs="Calibri"/>
          <w:sz w:val="22"/>
          <w:szCs w:val="22"/>
        </w:rPr>
        <w:tab/>
      </w:r>
      <w:r w:rsidRPr="00AE034D">
        <w:rPr>
          <w:rFonts w:ascii="Calibri" w:hAnsi="Calibri" w:cs="Calibri"/>
          <w:sz w:val="22"/>
          <w:szCs w:val="22"/>
        </w:rPr>
        <w:tab/>
      </w:r>
      <w:r w:rsidRPr="00AE034D">
        <w:rPr>
          <w:rFonts w:ascii="Calibri" w:hAnsi="Calibri" w:cs="Calibri"/>
          <w:sz w:val="22"/>
          <w:szCs w:val="22"/>
        </w:rPr>
        <w:tab/>
        <w:t xml:space="preserve">Za </w:t>
      </w:r>
      <w:r w:rsidR="00F73A86">
        <w:rPr>
          <w:rFonts w:ascii="Calibri" w:hAnsi="Calibri" w:cs="Calibri"/>
          <w:sz w:val="22"/>
          <w:szCs w:val="22"/>
        </w:rPr>
        <w:t>Dodavatel</w:t>
      </w:r>
      <w:r w:rsidR="00C3530B" w:rsidRPr="00AE034D">
        <w:rPr>
          <w:rFonts w:ascii="Calibri" w:hAnsi="Calibri" w:cs="Calibri"/>
          <w:sz w:val="22"/>
          <w:szCs w:val="22"/>
        </w:rPr>
        <w:t>e</w:t>
      </w:r>
      <w:r w:rsidRPr="00AE034D">
        <w:rPr>
          <w:rFonts w:ascii="Calibri" w:hAnsi="Calibri" w:cs="Calibri"/>
          <w:sz w:val="22"/>
          <w:szCs w:val="22"/>
        </w:rPr>
        <w:t xml:space="preserve"> </w:t>
      </w:r>
      <w:r w:rsidR="00A367AF">
        <w:rPr>
          <w:rFonts w:ascii="Calibri" w:hAnsi="Calibri" w:cs="Calibri"/>
          <w:sz w:val="22"/>
          <w:szCs w:val="22"/>
        </w:rPr>
        <w:t>ARTENDR s.r.o.</w:t>
      </w:r>
      <w:r w:rsidRPr="00AE034D">
        <w:rPr>
          <w:rFonts w:ascii="Calibri" w:hAnsi="Calibri" w:cs="Calibri"/>
          <w:sz w:val="22"/>
          <w:szCs w:val="22"/>
        </w:rPr>
        <w:t>:</w:t>
      </w:r>
    </w:p>
    <w:p w14:paraId="32D61882" w14:textId="77777777" w:rsidR="00C70979" w:rsidRDefault="00C70979" w:rsidP="009B1411">
      <w:pPr>
        <w:pStyle w:val="Zkladntextodsazen3"/>
        <w:widowControl w:val="0"/>
        <w:ind w:left="567" w:hanging="567"/>
        <w:rPr>
          <w:rFonts w:ascii="Calibri" w:hAnsi="Calibri" w:cs="Calibri"/>
          <w:sz w:val="22"/>
          <w:szCs w:val="22"/>
        </w:rPr>
      </w:pPr>
    </w:p>
    <w:p w14:paraId="6FA7BB3D" w14:textId="10C6F445" w:rsidR="009B1411" w:rsidRDefault="009B1411" w:rsidP="009B1411">
      <w:pPr>
        <w:pStyle w:val="Zkladntextodsazen3"/>
        <w:widowControl w:val="0"/>
        <w:ind w:left="567" w:hanging="567"/>
        <w:rPr>
          <w:rFonts w:ascii="Calibri" w:hAnsi="Calibri" w:cs="Calibri"/>
          <w:sz w:val="22"/>
          <w:szCs w:val="22"/>
        </w:rPr>
      </w:pPr>
    </w:p>
    <w:p w14:paraId="70748627" w14:textId="3EBA0E7D" w:rsidR="00B33E0C" w:rsidRDefault="00B43492" w:rsidP="00C70979">
      <w:pPr>
        <w:pStyle w:val="Zkladntextodsazen3"/>
        <w:widowControl w:val="0"/>
        <w:spacing w:before="240"/>
        <w:rPr>
          <w:rFonts w:ascii="Calibri" w:hAnsi="Calibri" w:cs="Calibri"/>
          <w:sz w:val="22"/>
          <w:szCs w:val="22"/>
        </w:rPr>
      </w:pPr>
      <w:r w:rsidRPr="00AE034D">
        <w:rPr>
          <w:rFonts w:ascii="Calibri" w:hAnsi="Calibri" w:cs="Calibri"/>
          <w:sz w:val="22"/>
          <w:szCs w:val="22"/>
        </w:rPr>
        <w:t>_________</w:t>
      </w:r>
      <w:r w:rsidR="004B5B10" w:rsidRPr="00AE034D">
        <w:rPr>
          <w:rFonts w:ascii="Calibri" w:hAnsi="Calibri" w:cs="Calibri"/>
          <w:sz w:val="22"/>
          <w:szCs w:val="22"/>
        </w:rPr>
        <w:t>________</w:t>
      </w:r>
      <w:r w:rsidRPr="00AE034D">
        <w:rPr>
          <w:rFonts w:ascii="Calibri" w:hAnsi="Calibri" w:cs="Calibri"/>
          <w:sz w:val="22"/>
          <w:szCs w:val="22"/>
        </w:rPr>
        <w:t>__________</w:t>
      </w:r>
      <w:r w:rsidR="008A331D" w:rsidRPr="00AE034D">
        <w:rPr>
          <w:rFonts w:ascii="Calibri" w:hAnsi="Calibri" w:cs="Calibri"/>
          <w:sz w:val="22"/>
          <w:szCs w:val="22"/>
        </w:rPr>
        <w:t>________</w:t>
      </w:r>
      <w:r w:rsidRPr="00AE034D">
        <w:rPr>
          <w:rFonts w:ascii="Calibri" w:hAnsi="Calibri" w:cs="Calibri"/>
          <w:sz w:val="22"/>
          <w:szCs w:val="22"/>
        </w:rPr>
        <w:tab/>
      </w:r>
      <w:r w:rsidRPr="00AE034D">
        <w:rPr>
          <w:rFonts w:ascii="Calibri" w:hAnsi="Calibri" w:cs="Calibri"/>
          <w:sz w:val="22"/>
          <w:szCs w:val="22"/>
        </w:rPr>
        <w:tab/>
      </w:r>
      <w:r w:rsidR="004B5B10" w:rsidRPr="00AE034D">
        <w:rPr>
          <w:rFonts w:ascii="Calibri" w:hAnsi="Calibri" w:cs="Calibri"/>
          <w:sz w:val="22"/>
          <w:szCs w:val="22"/>
        </w:rPr>
        <w:t>____________________________________</w:t>
      </w:r>
    </w:p>
    <w:p w14:paraId="655DA84A" w14:textId="6A0D1E92" w:rsidR="00A367AF" w:rsidRDefault="00A367AF" w:rsidP="00B33E0C">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ab/>
      </w:r>
      <w:r w:rsidR="009B1411">
        <w:rPr>
          <w:rFonts w:asciiTheme="minorHAnsi" w:hAnsiTheme="minorHAnsi" w:cstheme="minorHAnsi"/>
          <w:sz w:val="22"/>
          <w:szCs w:val="22"/>
        </w:rPr>
        <w:t>Mgr. Radek Coufa</w:t>
      </w:r>
      <w:r w:rsidR="00897F40">
        <w:rPr>
          <w:rFonts w:asciiTheme="minorHAnsi" w:hAnsiTheme="minorHAnsi" w:cstheme="minorHAnsi"/>
          <w:sz w:val="22"/>
          <w:szCs w:val="22"/>
        </w:rPr>
        <w:t>l</w:t>
      </w:r>
      <w:r w:rsidR="009B1411">
        <w:rPr>
          <w:rFonts w:asciiTheme="minorHAnsi" w:hAnsiTheme="minorHAnsi" w:cstheme="minorHAnsi"/>
          <w:sz w:val="22"/>
          <w:szCs w:val="22"/>
        </w:rPr>
        <w:t xml:space="preserve">, ředitel                          </w:t>
      </w:r>
      <w:r>
        <w:rPr>
          <w:rFonts w:asciiTheme="minorHAnsi" w:hAnsiTheme="minorHAnsi" w:cstheme="minorHAnsi"/>
          <w:sz w:val="22"/>
          <w:szCs w:val="22"/>
        </w:rPr>
        <w:tab/>
        <w:t xml:space="preserve">PhDr. Bc. Marek Semerád, MBA, jednatel </w:t>
      </w:r>
    </w:p>
    <w:p w14:paraId="07D12B8C" w14:textId="77777777" w:rsidR="009B1411" w:rsidRDefault="009B1411" w:rsidP="00B33E0C">
      <w:pPr>
        <w:autoSpaceDE w:val="0"/>
        <w:autoSpaceDN w:val="0"/>
        <w:adjustRightInd w:val="0"/>
        <w:rPr>
          <w:rFonts w:asciiTheme="minorHAnsi" w:hAnsiTheme="minorHAnsi" w:cstheme="minorHAnsi"/>
          <w:sz w:val="22"/>
          <w:szCs w:val="22"/>
        </w:rPr>
      </w:pPr>
    </w:p>
    <w:p w14:paraId="70A6619A" w14:textId="141C2BA7" w:rsidR="00B33E0C" w:rsidRPr="00A71EB2" w:rsidRDefault="00B33E0C" w:rsidP="00B33E0C">
      <w:pPr>
        <w:autoSpaceDE w:val="0"/>
        <w:autoSpaceDN w:val="0"/>
        <w:adjustRightInd w:val="0"/>
        <w:rPr>
          <w:rFonts w:asciiTheme="minorHAnsi" w:hAnsiTheme="minorHAnsi" w:cstheme="minorHAnsi"/>
          <w:sz w:val="22"/>
          <w:szCs w:val="22"/>
        </w:rPr>
      </w:pPr>
      <w:r w:rsidRPr="00A71EB2">
        <w:rPr>
          <w:rFonts w:asciiTheme="minorHAnsi" w:hAnsiTheme="minorHAnsi" w:cstheme="minorHAnsi"/>
          <w:sz w:val="22"/>
          <w:szCs w:val="22"/>
        </w:rPr>
        <w:t xml:space="preserve">Příloha č. 1 </w:t>
      </w:r>
    </w:p>
    <w:p w14:paraId="39FB574B" w14:textId="77777777" w:rsidR="00B33E0C" w:rsidRPr="00A71EB2" w:rsidRDefault="00B33E0C" w:rsidP="00B33E0C">
      <w:pPr>
        <w:autoSpaceDE w:val="0"/>
        <w:autoSpaceDN w:val="0"/>
        <w:adjustRightInd w:val="0"/>
        <w:rPr>
          <w:rFonts w:asciiTheme="minorHAnsi" w:hAnsiTheme="minorHAnsi" w:cstheme="minorHAnsi"/>
          <w:sz w:val="22"/>
          <w:szCs w:val="22"/>
        </w:rPr>
      </w:pPr>
    </w:p>
    <w:p w14:paraId="02FB1C9E" w14:textId="69AE1F6D" w:rsidR="00B33E0C" w:rsidRPr="00A71EB2" w:rsidRDefault="00B33E0C" w:rsidP="00B33E0C">
      <w:pPr>
        <w:autoSpaceDE w:val="0"/>
        <w:autoSpaceDN w:val="0"/>
        <w:adjustRightInd w:val="0"/>
        <w:rPr>
          <w:rFonts w:asciiTheme="minorHAnsi" w:hAnsiTheme="minorHAnsi" w:cstheme="minorHAnsi"/>
          <w:b/>
          <w:bCs/>
          <w:sz w:val="22"/>
          <w:szCs w:val="22"/>
        </w:rPr>
      </w:pPr>
      <w:r w:rsidRPr="00A71EB2">
        <w:rPr>
          <w:rFonts w:asciiTheme="minorHAnsi" w:hAnsiTheme="minorHAnsi" w:cstheme="minorHAnsi"/>
          <w:b/>
          <w:bCs/>
          <w:sz w:val="22"/>
          <w:szCs w:val="22"/>
        </w:rPr>
        <w:t>Technická specifikace pro vyhotovení „Půdní vestavba - studie proveditelnosti“</w:t>
      </w:r>
    </w:p>
    <w:p w14:paraId="76859BDB" w14:textId="77777777" w:rsidR="00B33E0C" w:rsidRPr="00A71EB2" w:rsidRDefault="00B33E0C" w:rsidP="00B33E0C">
      <w:pPr>
        <w:autoSpaceDE w:val="0"/>
        <w:autoSpaceDN w:val="0"/>
        <w:adjustRightInd w:val="0"/>
        <w:jc w:val="center"/>
        <w:rPr>
          <w:rFonts w:asciiTheme="minorHAnsi" w:hAnsiTheme="minorHAnsi" w:cstheme="minorHAnsi"/>
          <w:b/>
          <w:bCs/>
          <w:sz w:val="22"/>
          <w:szCs w:val="22"/>
        </w:rPr>
      </w:pPr>
    </w:p>
    <w:p w14:paraId="7EB9252E" w14:textId="77777777" w:rsidR="00B33E0C" w:rsidRPr="00A71EB2" w:rsidRDefault="00B33E0C" w:rsidP="00B33E0C">
      <w:pPr>
        <w:autoSpaceDE w:val="0"/>
        <w:autoSpaceDN w:val="0"/>
        <w:adjustRightInd w:val="0"/>
        <w:ind w:firstLine="12"/>
        <w:rPr>
          <w:rFonts w:asciiTheme="minorHAnsi" w:hAnsiTheme="minorHAnsi" w:cstheme="minorHAnsi"/>
          <w:sz w:val="22"/>
          <w:szCs w:val="22"/>
        </w:rPr>
      </w:pPr>
      <w:r w:rsidRPr="00A71EB2">
        <w:rPr>
          <w:rFonts w:asciiTheme="minorHAnsi" w:hAnsiTheme="minorHAnsi" w:cstheme="minorHAnsi"/>
          <w:sz w:val="22"/>
          <w:szCs w:val="22"/>
        </w:rPr>
        <w:t>Studie proveditelnosti bude provedena v 1 variantě.</w:t>
      </w:r>
    </w:p>
    <w:p w14:paraId="308BFCC6" w14:textId="77777777" w:rsidR="00B33E0C" w:rsidRPr="00A71EB2" w:rsidRDefault="00B33E0C" w:rsidP="00B33E0C">
      <w:pPr>
        <w:pStyle w:val="Odstavecseseznamem"/>
        <w:autoSpaceDE w:val="0"/>
        <w:autoSpaceDN w:val="0"/>
        <w:adjustRightInd w:val="0"/>
        <w:ind w:left="0"/>
        <w:rPr>
          <w:rFonts w:asciiTheme="minorHAnsi" w:hAnsiTheme="minorHAnsi" w:cstheme="minorHAnsi"/>
          <w:sz w:val="22"/>
          <w:szCs w:val="22"/>
        </w:rPr>
      </w:pPr>
      <w:r w:rsidRPr="00A71EB2">
        <w:rPr>
          <w:rFonts w:asciiTheme="minorHAnsi" w:hAnsiTheme="minorHAnsi" w:cstheme="minorHAnsi"/>
          <w:b/>
          <w:bCs/>
          <w:sz w:val="22"/>
          <w:szCs w:val="22"/>
        </w:rPr>
        <w:t xml:space="preserve">Půdní vestavba objektu školy č. stavby 2513 na pozemku p. č. 1186/2, a katastrálním území 660094 Jílové u Prahy.  </w:t>
      </w:r>
    </w:p>
    <w:p w14:paraId="056CF992" w14:textId="6CF80FEC" w:rsidR="00B33E0C" w:rsidRPr="00A71EB2" w:rsidRDefault="00B33E0C" w:rsidP="00B33E0C">
      <w:pPr>
        <w:pStyle w:val="Odstavecseseznamem"/>
        <w:autoSpaceDE w:val="0"/>
        <w:autoSpaceDN w:val="0"/>
        <w:adjustRightInd w:val="0"/>
        <w:ind w:left="0"/>
        <w:rPr>
          <w:rFonts w:asciiTheme="minorHAnsi" w:hAnsiTheme="minorHAnsi" w:cstheme="minorHAnsi"/>
          <w:sz w:val="22"/>
          <w:szCs w:val="22"/>
        </w:rPr>
      </w:pPr>
      <w:r w:rsidRPr="00A71EB2">
        <w:rPr>
          <w:rFonts w:asciiTheme="minorHAnsi" w:hAnsiTheme="minorHAnsi" w:cstheme="minorHAnsi"/>
          <w:sz w:val="22"/>
          <w:szCs w:val="22"/>
        </w:rPr>
        <w:t>Uvažováno půdní vestavba na již stávající školní budově.</w:t>
      </w:r>
    </w:p>
    <w:p w14:paraId="40AF0E03" w14:textId="77777777" w:rsidR="00B33E0C" w:rsidRPr="00A71EB2" w:rsidRDefault="00B33E0C" w:rsidP="00B33E0C">
      <w:pPr>
        <w:autoSpaceDE w:val="0"/>
        <w:autoSpaceDN w:val="0"/>
        <w:adjustRightInd w:val="0"/>
        <w:rPr>
          <w:rFonts w:asciiTheme="minorHAnsi" w:hAnsiTheme="minorHAnsi" w:cstheme="minorHAnsi"/>
          <w:b/>
          <w:color w:val="000000"/>
          <w:sz w:val="22"/>
          <w:szCs w:val="22"/>
        </w:rPr>
      </w:pPr>
    </w:p>
    <w:p w14:paraId="16B956DE" w14:textId="77777777" w:rsidR="00B33E0C" w:rsidRPr="00A71EB2" w:rsidRDefault="00B33E0C" w:rsidP="00B33E0C">
      <w:pPr>
        <w:autoSpaceDE w:val="0"/>
        <w:autoSpaceDN w:val="0"/>
        <w:adjustRightInd w:val="0"/>
        <w:rPr>
          <w:rFonts w:asciiTheme="minorHAnsi" w:hAnsiTheme="minorHAnsi" w:cstheme="minorHAnsi"/>
          <w:b/>
          <w:color w:val="000000"/>
          <w:sz w:val="22"/>
          <w:szCs w:val="22"/>
        </w:rPr>
      </w:pPr>
      <w:r w:rsidRPr="00A71EB2">
        <w:rPr>
          <w:rFonts w:asciiTheme="minorHAnsi" w:hAnsiTheme="minorHAnsi" w:cstheme="minorHAnsi"/>
          <w:b/>
          <w:color w:val="000000"/>
          <w:sz w:val="22"/>
          <w:szCs w:val="22"/>
        </w:rPr>
        <w:t>Posouzení půdní vestavby:</w:t>
      </w:r>
    </w:p>
    <w:p w14:paraId="5F464AF4" w14:textId="77777777" w:rsidR="00B33E0C" w:rsidRPr="00A71EB2" w:rsidRDefault="00B33E0C" w:rsidP="00B33E0C">
      <w:pPr>
        <w:autoSpaceDE w:val="0"/>
        <w:autoSpaceDN w:val="0"/>
        <w:adjustRightInd w:val="0"/>
        <w:rPr>
          <w:rFonts w:asciiTheme="minorHAnsi" w:hAnsiTheme="minorHAnsi" w:cstheme="minorHAnsi"/>
          <w:color w:val="000000"/>
          <w:sz w:val="22"/>
          <w:szCs w:val="22"/>
        </w:rPr>
      </w:pPr>
      <w:r w:rsidRPr="00A71EB2">
        <w:rPr>
          <w:rFonts w:asciiTheme="minorHAnsi" w:hAnsiTheme="minorHAnsi" w:cstheme="minorHAnsi"/>
          <w:color w:val="000000"/>
          <w:sz w:val="22"/>
          <w:szCs w:val="22"/>
        </w:rPr>
        <w:t>a) z hlediska podmínek umístění vzhledem k sousedním budovám a pozemkům</w:t>
      </w:r>
    </w:p>
    <w:p w14:paraId="26B65759" w14:textId="77777777" w:rsidR="00B33E0C" w:rsidRPr="00A71EB2" w:rsidRDefault="00B33E0C" w:rsidP="00B33E0C">
      <w:pPr>
        <w:autoSpaceDE w:val="0"/>
        <w:autoSpaceDN w:val="0"/>
        <w:adjustRightInd w:val="0"/>
        <w:rPr>
          <w:rFonts w:asciiTheme="minorHAnsi" w:hAnsiTheme="minorHAnsi" w:cstheme="minorHAnsi"/>
          <w:color w:val="000000"/>
          <w:sz w:val="22"/>
          <w:szCs w:val="22"/>
        </w:rPr>
      </w:pPr>
      <w:r w:rsidRPr="00A71EB2">
        <w:rPr>
          <w:rFonts w:asciiTheme="minorHAnsi" w:hAnsiTheme="minorHAnsi" w:cstheme="minorHAnsi"/>
          <w:color w:val="000000"/>
          <w:sz w:val="22"/>
          <w:szCs w:val="22"/>
        </w:rPr>
        <w:t>b) z hlediska možnosti napojení na sítě, elektřina, vytápění, pitná voda, kanalizace</w:t>
      </w:r>
    </w:p>
    <w:p w14:paraId="3C41A99B" w14:textId="77777777" w:rsidR="00B33E0C" w:rsidRPr="00A71EB2" w:rsidRDefault="00B33E0C" w:rsidP="00B33E0C">
      <w:pPr>
        <w:autoSpaceDE w:val="0"/>
        <w:autoSpaceDN w:val="0"/>
        <w:adjustRightInd w:val="0"/>
        <w:rPr>
          <w:rFonts w:asciiTheme="minorHAnsi" w:hAnsiTheme="minorHAnsi" w:cstheme="minorHAnsi"/>
          <w:color w:val="000000"/>
          <w:sz w:val="22"/>
          <w:szCs w:val="22"/>
        </w:rPr>
      </w:pPr>
      <w:r w:rsidRPr="00A71EB2">
        <w:rPr>
          <w:rFonts w:asciiTheme="minorHAnsi" w:hAnsiTheme="minorHAnsi" w:cstheme="minorHAnsi"/>
          <w:color w:val="000000"/>
          <w:sz w:val="22"/>
          <w:szCs w:val="22"/>
        </w:rPr>
        <w:t>c) z hlediska předpisů hygienických, požárních a dalších podmínek pro stavbu</w:t>
      </w:r>
    </w:p>
    <w:p w14:paraId="3E146298" w14:textId="77777777" w:rsidR="00B33E0C" w:rsidRPr="00A71EB2" w:rsidRDefault="00B33E0C" w:rsidP="00B33E0C">
      <w:pPr>
        <w:autoSpaceDE w:val="0"/>
        <w:autoSpaceDN w:val="0"/>
        <w:adjustRightInd w:val="0"/>
        <w:rPr>
          <w:rFonts w:asciiTheme="minorHAnsi" w:hAnsiTheme="minorHAnsi" w:cstheme="minorHAnsi"/>
          <w:color w:val="000000"/>
          <w:sz w:val="22"/>
          <w:szCs w:val="22"/>
        </w:rPr>
      </w:pPr>
      <w:bookmarkStart w:id="12" w:name="_Hlk132705059"/>
      <w:r w:rsidRPr="00A71EB2">
        <w:rPr>
          <w:rFonts w:asciiTheme="minorHAnsi" w:hAnsiTheme="minorHAnsi" w:cstheme="minorHAnsi"/>
          <w:color w:val="000000"/>
          <w:sz w:val="22"/>
          <w:szCs w:val="22"/>
        </w:rPr>
        <w:t xml:space="preserve">d z hlediska umístění nových učeben, kabinetu, toalet, úklidové místnosti, jejich velikosti a počtu. Cílem je maximální počet učeben o počtu od 25 do 30 žáků, ale i případně menší učebny na dělenou </w:t>
      </w:r>
      <w:r w:rsidRPr="00622ECB">
        <w:rPr>
          <w:rFonts w:asciiTheme="minorHAnsi" w:hAnsiTheme="minorHAnsi" w:cstheme="minorHAnsi"/>
          <w:color w:val="000000"/>
          <w:sz w:val="22"/>
          <w:szCs w:val="22"/>
        </w:rPr>
        <w:t>výuku (viz. tabulka k doplnění na listu 2)</w:t>
      </w:r>
    </w:p>
    <w:bookmarkEnd w:id="12"/>
    <w:p w14:paraId="2F173F68" w14:textId="77777777" w:rsidR="00B33E0C" w:rsidRPr="00A71EB2" w:rsidRDefault="00B33E0C" w:rsidP="00B33E0C">
      <w:pPr>
        <w:autoSpaceDE w:val="0"/>
        <w:autoSpaceDN w:val="0"/>
        <w:adjustRightInd w:val="0"/>
        <w:rPr>
          <w:rFonts w:asciiTheme="minorHAnsi" w:hAnsiTheme="minorHAnsi" w:cstheme="minorHAnsi"/>
          <w:color w:val="000000"/>
          <w:sz w:val="22"/>
          <w:szCs w:val="22"/>
        </w:rPr>
      </w:pPr>
    </w:p>
    <w:p w14:paraId="29E8389F" w14:textId="77777777" w:rsidR="00B33E0C" w:rsidRPr="00A71EB2" w:rsidRDefault="00B33E0C" w:rsidP="00B33E0C">
      <w:pPr>
        <w:autoSpaceDE w:val="0"/>
        <w:autoSpaceDN w:val="0"/>
        <w:adjustRightInd w:val="0"/>
        <w:rPr>
          <w:rFonts w:asciiTheme="minorHAnsi" w:hAnsiTheme="minorHAnsi" w:cstheme="minorHAnsi"/>
          <w:b/>
          <w:color w:val="000000"/>
          <w:sz w:val="22"/>
          <w:szCs w:val="22"/>
        </w:rPr>
      </w:pPr>
      <w:r w:rsidRPr="00A71EB2">
        <w:rPr>
          <w:rFonts w:asciiTheme="minorHAnsi" w:hAnsiTheme="minorHAnsi" w:cstheme="minorHAnsi"/>
          <w:b/>
          <w:color w:val="000000"/>
          <w:sz w:val="22"/>
          <w:szCs w:val="22"/>
        </w:rPr>
        <w:t>Studie proveditelnosti bude obsahovat výkresovou část:</w:t>
      </w:r>
    </w:p>
    <w:p w14:paraId="4CD0FC4F" w14:textId="77777777" w:rsidR="00B33E0C" w:rsidRPr="00A71EB2" w:rsidRDefault="00B33E0C" w:rsidP="00B33E0C">
      <w:pPr>
        <w:autoSpaceDE w:val="0"/>
        <w:autoSpaceDN w:val="0"/>
        <w:adjustRightInd w:val="0"/>
        <w:rPr>
          <w:rFonts w:asciiTheme="minorHAnsi" w:hAnsiTheme="minorHAnsi" w:cstheme="minorHAnsi"/>
          <w:color w:val="000000"/>
          <w:sz w:val="22"/>
          <w:szCs w:val="22"/>
        </w:rPr>
      </w:pPr>
      <w:r w:rsidRPr="00A71EB2">
        <w:rPr>
          <w:rFonts w:asciiTheme="minorHAnsi" w:hAnsiTheme="minorHAnsi" w:cstheme="minorHAnsi"/>
          <w:color w:val="000000"/>
          <w:sz w:val="22"/>
          <w:szCs w:val="22"/>
        </w:rPr>
        <w:t>a) Situační výkres se zakreslením všech vnějších vazeb umístěného objektu (provozní</w:t>
      </w:r>
    </w:p>
    <w:p w14:paraId="086C46A8" w14:textId="77777777" w:rsidR="00B33E0C" w:rsidRPr="00A71EB2" w:rsidRDefault="00B33E0C" w:rsidP="00B33E0C">
      <w:pPr>
        <w:autoSpaceDE w:val="0"/>
        <w:autoSpaceDN w:val="0"/>
        <w:adjustRightInd w:val="0"/>
        <w:rPr>
          <w:rFonts w:asciiTheme="minorHAnsi" w:hAnsiTheme="minorHAnsi" w:cstheme="minorHAnsi"/>
          <w:color w:val="000000"/>
          <w:sz w:val="22"/>
          <w:szCs w:val="22"/>
        </w:rPr>
      </w:pPr>
      <w:r w:rsidRPr="00A71EB2">
        <w:rPr>
          <w:rFonts w:asciiTheme="minorHAnsi" w:hAnsiTheme="minorHAnsi" w:cstheme="minorHAnsi"/>
          <w:color w:val="000000"/>
          <w:sz w:val="22"/>
          <w:szCs w:val="22"/>
        </w:rPr>
        <w:t>přístupy, technická infrastruktura…atd.</w:t>
      </w:r>
    </w:p>
    <w:p w14:paraId="3CDF5A59" w14:textId="77777777" w:rsidR="00B33E0C" w:rsidRPr="00A71EB2" w:rsidRDefault="00B33E0C" w:rsidP="00B33E0C">
      <w:pPr>
        <w:autoSpaceDE w:val="0"/>
        <w:autoSpaceDN w:val="0"/>
        <w:adjustRightInd w:val="0"/>
        <w:rPr>
          <w:rFonts w:asciiTheme="minorHAnsi" w:hAnsiTheme="minorHAnsi" w:cstheme="minorHAnsi"/>
          <w:color w:val="000000"/>
          <w:sz w:val="22"/>
          <w:szCs w:val="22"/>
        </w:rPr>
      </w:pPr>
      <w:r w:rsidRPr="00A71EB2">
        <w:rPr>
          <w:rFonts w:asciiTheme="minorHAnsi" w:hAnsiTheme="minorHAnsi" w:cstheme="minorHAnsi"/>
          <w:color w:val="000000"/>
          <w:sz w:val="22"/>
          <w:szCs w:val="22"/>
        </w:rPr>
        <w:t xml:space="preserve">b) Dispoziční řešení objektu </w:t>
      </w:r>
    </w:p>
    <w:p w14:paraId="5F99CE77" w14:textId="77777777" w:rsidR="00B33E0C" w:rsidRPr="00A71EB2" w:rsidRDefault="00B33E0C" w:rsidP="00B33E0C">
      <w:pPr>
        <w:autoSpaceDE w:val="0"/>
        <w:autoSpaceDN w:val="0"/>
        <w:adjustRightInd w:val="0"/>
        <w:rPr>
          <w:rFonts w:asciiTheme="minorHAnsi" w:hAnsiTheme="minorHAnsi" w:cstheme="minorHAnsi"/>
          <w:color w:val="000000"/>
          <w:sz w:val="22"/>
          <w:szCs w:val="22"/>
        </w:rPr>
      </w:pPr>
      <w:r w:rsidRPr="00A71EB2">
        <w:rPr>
          <w:rFonts w:asciiTheme="minorHAnsi" w:hAnsiTheme="minorHAnsi" w:cstheme="minorHAnsi"/>
          <w:color w:val="000000"/>
          <w:sz w:val="22"/>
          <w:szCs w:val="22"/>
        </w:rPr>
        <w:t>c) Schématický řez</w:t>
      </w:r>
    </w:p>
    <w:p w14:paraId="2A9285AC" w14:textId="77777777" w:rsidR="00B33E0C" w:rsidRPr="00A71EB2" w:rsidRDefault="00B33E0C" w:rsidP="00B33E0C">
      <w:pPr>
        <w:autoSpaceDE w:val="0"/>
        <w:autoSpaceDN w:val="0"/>
        <w:adjustRightInd w:val="0"/>
        <w:rPr>
          <w:rFonts w:asciiTheme="minorHAnsi" w:hAnsiTheme="minorHAnsi" w:cstheme="minorHAnsi"/>
          <w:color w:val="000000"/>
          <w:sz w:val="22"/>
          <w:szCs w:val="22"/>
        </w:rPr>
      </w:pPr>
      <w:r w:rsidRPr="00A71EB2">
        <w:rPr>
          <w:rFonts w:asciiTheme="minorHAnsi" w:hAnsiTheme="minorHAnsi" w:cstheme="minorHAnsi"/>
          <w:color w:val="000000"/>
          <w:sz w:val="22"/>
          <w:szCs w:val="22"/>
        </w:rPr>
        <w:t>d) Vnější pohledy</w:t>
      </w:r>
    </w:p>
    <w:p w14:paraId="521ED42D" w14:textId="77777777" w:rsidR="00B33E0C" w:rsidRPr="00A71EB2" w:rsidRDefault="00B33E0C" w:rsidP="00B33E0C">
      <w:pPr>
        <w:autoSpaceDE w:val="0"/>
        <w:autoSpaceDN w:val="0"/>
        <w:adjustRightInd w:val="0"/>
        <w:rPr>
          <w:rFonts w:asciiTheme="minorHAnsi" w:hAnsiTheme="minorHAnsi" w:cstheme="minorHAnsi"/>
          <w:b/>
          <w:color w:val="000000"/>
          <w:sz w:val="22"/>
          <w:szCs w:val="22"/>
        </w:rPr>
      </w:pPr>
    </w:p>
    <w:p w14:paraId="03BEA123" w14:textId="77777777" w:rsidR="00B33E0C" w:rsidRPr="00A71EB2" w:rsidRDefault="00B33E0C" w:rsidP="00B33E0C">
      <w:pPr>
        <w:autoSpaceDE w:val="0"/>
        <w:autoSpaceDN w:val="0"/>
        <w:adjustRightInd w:val="0"/>
        <w:rPr>
          <w:rFonts w:asciiTheme="minorHAnsi" w:hAnsiTheme="minorHAnsi" w:cstheme="minorHAnsi"/>
          <w:b/>
          <w:color w:val="000000"/>
          <w:sz w:val="22"/>
          <w:szCs w:val="22"/>
        </w:rPr>
      </w:pPr>
      <w:r w:rsidRPr="00A71EB2">
        <w:rPr>
          <w:rFonts w:asciiTheme="minorHAnsi" w:hAnsiTheme="minorHAnsi" w:cstheme="minorHAnsi"/>
          <w:b/>
          <w:color w:val="000000"/>
          <w:sz w:val="22"/>
          <w:szCs w:val="22"/>
        </w:rPr>
        <w:t>Studie proveditelnosti bude obsahovat:</w:t>
      </w:r>
    </w:p>
    <w:p w14:paraId="43386693" w14:textId="77777777" w:rsidR="00B33E0C" w:rsidRPr="00A71EB2" w:rsidRDefault="00B33E0C" w:rsidP="00B33E0C">
      <w:pPr>
        <w:autoSpaceDE w:val="0"/>
        <w:autoSpaceDN w:val="0"/>
        <w:adjustRightInd w:val="0"/>
        <w:rPr>
          <w:rFonts w:asciiTheme="minorHAnsi" w:hAnsiTheme="minorHAnsi" w:cstheme="minorHAnsi"/>
          <w:color w:val="000000"/>
          <w:sz w:val="22"/>
          <w:szCs w:val="22"/>
        </w:rPr>
      </w:pPr>
      <w:r w:rsidRPr="00A71EB2">
        <w:rPr>
          <w:rFonts w:asciiTheme="minorHAnsi" w:hAnsiTheme="minorHAnsi" w:cstheme="minorHAnsi"/>
          <w:color w:val="000000"/>
          <w:sz w:val="22"/>
          <w:szCs w:val="22"/>
        </w:rPr>
        <w:t>a) Úvodní informace</w:t>
      </w:r>
    </w:p>
    <w:p w14:paraId="65C3EB58" w14:textId="77777777" w:rsidR="00B33E0C" w:rsidRPr="00A71EB2" w:rsidRDefault="00B33E0C" w:rsidP="00B33E0C">
      <w:pPr>
        <w:autoSpaceDE w:val="0"/>
        <w:autoSpaceDN w:val="0"/>
        <w:adjustRightInd w:val="0"/>
        <w:rPr>
          <w:rFonts w:asciiTheme="minorHAnsi" w:hAnsiTheme="minorHAnsi" w:cstheme="minorHAnsi"/>
          <w:color w:val="000000"/>
          <w:sz w:val="22"/>
          <w:szCs w:val="22"/>
        </w:rPr>
      </w:pPr>
      <w:r w:rsidRPr="00A71EB2">
        <w:rPr>
          <w:rFonts w:asciiTheme="minorHAnsi" w:hAnsiTheme="minorHAnsi" w:cstheme="minorHAnsi"/>
          <w:color w:val="000000"/>
          <w:sz w:val="22"/>
          <w:szCs w:val="22"/>
        </w:rPr>
        <w:t>b) Stručný popis účelu a podkladů pro zpracování studie, obecné informace o</w:t>
      </w:r>
    </w:p>
    <w:p w14:paraId="282875EC" w14:textId="77777777" w:rsidR="00B33E0C" w:rsidRPr="00A71EB2" w:rsidRDefault="00B33E0C" w:rsidP="00B33E0C">
      <w:pPr>
        <w:autoSpaceDE w:val="0"/>
        <w:autoSpaceDN w:val="0"/>
        <w:adjustRightInd w:val="0"/>
        <w:rPr>
          <w:rFonts w:asciiTheme="minorHAnsi" w:hAnsiTheme="minorHAnsi" w:cstheme="minorHAnsi"/>
          <w:color w:val="000000"/>
          <w:sz w:val="22"/>
          <w:szCs w:val="22"/>
        </w:rPr>
      </w:pPr>
      <w:r w:rsidRPr="00A71EB2">
        <w:rPr>
          <w:rFonts w:asciiTheme="minorHAnsi" w:hAnsiTheme="minorHAnsi" w:cstheme="minorHAnsi"/>
          <w:color w:val="000000"/>
          <w:sz w:val="22"/>
          <w:szCs w:val="22"/>
        </w:rPr>
        <w:t>objednateli a zpracovateli, obecné informace o projektu a lokalizaci projektu.</w:t>
      </w:r>
    </w:p>
    <w:p w14:paraId="3340A83D" w14:textId="77777777" w:rsidR="00B33E0C" w:rsidRPr="00A71EB2" w:rsidRDefault="00B33E0C" w:rsidP="00B33E0C">
      <w:pPr>
        <w:autoSpaceDE w:val="0"/>
        <w:autoSpaceDN w:val="0"/>
        <w:adjustRightInd w:val="0"/>
        <w:rPr>
          <w:rFonts w:asciiTheme="minorHAnsi" w:hAnsiTheme="minorHAnsi" w:cstheme="minorHAnsi"/>
          <w:color w:val="000000"/>
          <w:sz w:val="22"/>
          <w:szCs w:val="22"/>
        </w:rPr>
      </w:pPr>
      <w:r w:rsidRPr="00A71EB2">
        <w:rPr>
          <w:rFonts w:asciiTheme="minorHAnsi" w:hAnsiTheme="minorHAnsi" w:cstheme="minorHAnsi"/>
          <w:color w:val="000000"/>
          <w:sz w:val="22"/>
          <w:szCs w:val="22"/>
        </w:rPr>
        <w:t>c) Stručný popis podstaty projektu a jeho etap.</w:t>
      </w:r>
    </w:p>
    <w:p w14:paraId="52830D44" w14:textId="77777777" w:rsidR="00B33E0C" w:rsidRPr="00A71EB2" w:rsidRDefault="00B33E0C" w:rsidP="00B33E0C">
      <w:pPr>
        <w:autoSpaceDE w:val="0"/>
        <w:autoSpaceDN w:val="0"/>
        <w:adjustRightInd w:val="0"/>
        <w:rPr>
          <w:rFonts w:asciiTheme="minorHAnsi" w:hAnsiTheme="minorHAnsi" w:cstheme="minorHAnsi"/>
          <w:color w:val="000000"/>
          <w:sz w:val="22"/>
          <w:szCs w:val="22"/>
        </w:rPr>
      </w:pPr>
      <w:r w:rsidRPr="00A71EB2">
        <w:rPr>
          <w:rFonts w:asciiTheme="minorHAnsi" w:hAnsiTheme="minorHAnsi" w:cstheme="minorHAnsi"/>
          <w:color w:val="000000"/>
          <w:sz w:val="22"/>
          <w:szCs w:val="22"/>
        </w:rPr>
        <w:t>d) Specifikace řešení a výkresová část.</w:t>
      </w:r>
    </w:p>
    <w:p w14:paraId="08A0D322" w14:textId="77777777" w:rsidR="00B33E0C" w:rsidRPr="00A71EB2" w:rsidRDefault="00B33E0C" w:rsidP="00B33E0C">
      <w:pPr>
        <w:autoSpaceDE w:val="0"/>
        <w:autoSpaceDN w:val="0"/>
        <w:adjustRightInd w:val="0"/>
        <w:rPr>
          <w:rFonts w:asciiTheme="minorHAnsi" w:hAnsiTheme="minorHAnsi" w:cstheme="minorHAnsi"/>
          <w:color w:val="000000"/>
          <w:sz w:val="22"/>
          <w:szCs w:val="22"/>
        </w:rPr>
      </w:pPr>
      <w:r w:rsidRPr="00A71EB2">
        <w:rPr>
          <w:rFonts w:asciiTheme="minorHAnsi" w:hAnsiTheme="minorHAnsi" w:cstheme="minorHAnsi"/>
          <w:color w:val="000000"/>
          <w:sz w:val="22"/>
          <w:szCs w:val="22"/>
        </w:rPr>
        <w:t>e) Analýza situace z hlediska budoucích provozních výdajů v objektu a vlivu na životní</w:t>
      </w:r>
    </w:p>
    <w:p w14:paraId="1CD06245" w14:textId="77777777" w:rsidR="00B33E0C" w:rsidRPr="00A71EB2" w:rsidRDefault="00B33E0C" w:rsidP="00B33E0C">
      <w:pPr>
        <w:autoSpaceDE w:val="0"/>
        <w:autoSpaceDN w:val="0"/>
        <w:adjustRightInd w:val="0"/>
        <w:rPr>
          <w:rFonts w:asciiTheme="minorHAnsi" w:hAnsiTheme="minorHAnsi" w:cstheme="minorHAnsi"/>
          <w:color w:val="000000"/>
          <w:sz w:val="22"/>
          <w:szCs w:val="22"/>
        </w:rPr>
      </w:pPr>
      <w:r w:rsidRPr="00A71EB2">
        <w:rPr>
          <w:rFonts w:asciiTheme="minorHAnsi" w:hAnsiTheme="minorHAnsi" w:cstheme="minorHAnsi"/>
          <w:color w:val="000000"/>
          <w:sz w:val="22"/>
          <w:szCs w:val="22"/>
        </w:rPr>
        <w:t>prostředí, zhodnocení kladných i negativních vlivů navrženého řešení.</w:t>
      </w:r>
    </w:p>
    <w:p w14:paraId="0156BD46" w14:textId="77777777" w:rsidR="00B33E0C" w:rsidRPr="00A71EB2" w:rsidRDefault="00B33E0C" w:rsidP="00B33E0C">
      <w:pPr>
        <w:autoSpaceDE w:val="0"/>
        <w:autoSpaceDN w:val="0"/>
        <w:adjustRightInd w:val="0"/>
        <w:rPr>
          <w:rFonts w:asciiTheme="minorHAnsi" w:hAnsiTheme="minorHAnsi" w:cstheme="minorHAnsi"/>
          <w:color w:val="000000"/>
          <w:sz w:val="22"/>
          <w:szCs w:val="22"/>
        </w:rPr>
      </w:pPr>
      <w:r w:rsidRPr="00A71EB2">
        <w:rPr>
          <w:rFonts w:asciiTheme="minorHAnsi" w:hAnsiTheme="minorHAnsi" w:cstheme="minorHAnsi"/>
          <w:color w:val="000000"/>
          <w:sz w:val="22"/>
          <w:szCs w:val="22"/>
        </w:rPr>
        <w:t>f) Technické a technologické řešení projektu</w:t>
      </w:r>
    </w:p>
    <w:p w14:paraId="77A7CF7D" w14:textId="77777777" w:rsidR="00B33E0C" w:rsidRPr="00A71EB2" w:rsidRDefault="00B33E0C" w:rsidP="00B33E0C">
      <w:pPr>
        <w:autoSpaceDE w:val="0"/>
        <w:autoSpaceDN w:val="0"/>
        <w:adjustRightInd w:val="0"/>
        <w:rPr>
          <w:rFonts w:asciiTheme="minorHAnsi" w:hAnsiTheme="minorHAnsi" w:cstheme="minorHAnsi"/>
          <w:color w:val="000000"/>
          <w:sz w:val="22"/>
          <w:szCs w:val="22"/>
        </w:rPr>
      </w:pPr>
      <w:r w:rsidRPr="00A71EB2">
        <w:rPr>
          <w:rFonts w:asciiTheme="minorHAnsi" w:hAnsiTheme="minorHAnsi" w:cstheme="minorHAnsi"/>
          <w:color w:val="000000"/>
          <w:sz w:val="22"/>
          <w:szCs w:val="22"/>
        </w:rPr>
        <w:t>g) Odhad investičního nákladu projektu</w:t>
      </w:r>
    </w:p>
    <w:p w14:paraId="7BCFDCED" w14:textId="77777777" w:rsidR="00B33E0C" w:rsidRPr="00A71EB2" w:rsidRDefault="00B33E0C" w:rsidP="00B33E0C">
      <w:pPr>
        <w:autoSpaceDE w:val="0"/>
        <w:autoSpaceDN w:val="0"/>
        <w:adjustRightInd w:val="0"/>
        <w:rPr>
          <w:rFonts w:asciiTheme="minorHAnsi" w:hAnsiTheme="minorHAnsi" w:cstheme="minorHAnsi"/>
          <w:color w:val="000000"/>
          <w:sz w:val="22"/>
          <w:szCs w:val="22"/>
        </w:rPr>
      </w:pPr>
      <w:r w:rsidRPr="00A71EB2">
        <w:rPr>
          <w:rFonts w:asciiTheme="minorHAnsi" w:hAnsiTheme="minorHAnsi" w:cstheme="minorHAnsi"/>
          <w:color w:val="000000"/>
          <w:sz w:val="22"/>
          <w:szCs w:val="22"/>
        </w:rPr>
        <w:t>h) Závěrečné a shrnující hodnocení projektu</w:t>
      </w:r>
    </w:p>
    <w:tbl>
      <w:tblPr>
        <w:tblpPr w:leftFromText="141" w:rightFromText="141" w:vertAnchor="text" w:horzAnchor="margin" w:tblpY="485"/>
        <w:tblW w:w="8222" w:type="dxa"/>
        <w:tblCellMar>
          <w:left w:w="70" w:type="dxa"/>
          <w:right w:w="70" w:type="dxa"/>
        </w:tblCellMar>
        <w:tblLook w:val="04A0" w:firstRow="1" w:lastRow="0" w:firstColumn="1" w:lastColumn="0" w:noHBand="0" w:noVBand="1"/>
      </w:tblPr>
      <w:tblGrid>
        <w:gridCol w:w="2285"/>
        <w:gridCol w:w="968"/>
        <w:gridCol w:w="968"/>
        <w:gridCol w:w="662"/>
        <w:gridCol w:w="764"/>
        <w:gridCol w:w="930"/>
        <w:gridCol w:w="1645"/>
      </w:tblGrid>
      <w:tr w:rsidR="00897F40" w:rsidRPr="00A71EB2" w14:paraId="765C03F8" w14:textId="77777777" w:rsidTr="00897F40">
        <w:trPr>
          <w:trHeight w:val="207"/>
        </w:trPr>
        <w:tc>
          <w:tcPr>
            <w:tcW w:w="2285" w:type="dxa"/>
            <w:tcBorders>
              <w:top w:val="nil"/>
              <w:left w:val="nil"/>
              <w:bottom w:val="nil"/>
              <w:right w:val="nil"/>
            </w:tcBorders>
            <w:shd w:val="clear" w:color="auto" w:fill="auto"/>
            <w:noWrap/>
            <w:vAlign w:val="bottom"/>
            <w:hideMark/>
          </w:tcPr>
          <w:p w14:paraId="62BB1456" w14:textId="77777777" w:rsidR="00897F40" w:rsidRPr="00A71EB2" w:rsidRDefault="00897F40" w:rsidP="00897F40">
            <w:pPr>
              <w:rPr>
                <w:rFonts w:asciiTheme="minorHAnsi" w:hAnsiTheme="minorHAnsi" w:cstheme="minorHAnsi"/>
                <w:b/>
                <w:bCs/>
                <w:color w:val="000000"/>
                <w:sz w:val="22"/>
                <w:szCs w:val="22"/>
              </w:rPr>
            </w:pPr>
            <w:r w:rsidRPr="00A71EB2">
              <w:rPr>
                <w:rFonts w:asciiTheme="minorHAnsi" w:hAnsiTheme="minorHAnsi" w:cstheme="minorHAnsi"/>
                <w:b/>
                <w:bCs/>
                <w:color w:val="000000"/>
                <w:sz w:val="22"/>
                <w:szCs w:val="22"/>
              </w:rPr>
              <w:t xml:space="preserve">Půdní </w:t>
            </w:r>
            <w:proofErr w:type="gramStart"/>
            <w:r w:rsidRPr="00A71EB2">
              <w:rPr>
                <w:rFonts w:asciiTheme="minorHAnsi" w:hAnsiTheme="minorHAnsi" w:cstheme="minorHAnsi"/>
                <w:b/>
                <w:bCs/>
                <w:color w:val="000000"/>
                <w:sz w:val="22"/>
                <w:szCs w:val="22"/>
              </w:rPr>
              <w:t>vestavba - technické</w:t>
            </w:r>
            <w:proofErr w:type="gramEnd"/>
            <w:r w:rsidRPr="00A71EB2">
              <w:rPr>
                <w:rFonts w:asciiTheme="minorHAnsi" w:hAnsiTheme="minorHAnsi" w:cstheme="minorHAnsi"/>
                <w:b/>
                <w:bCs/>
                <w:color w:val="000000"/>
                <w:sz w:val="22"/>
                <w:szCs w:val="22"/>
              </w:rPr>
              <w:t xml:space="preserve"> specifikace</w:t>
            </w:r>
          </w:p>
        </w:tc>
        <w:tc>
          <w:tcPr>
            <w:tcW w:w="968" w:type="dxa"/>
            <w:tcBorders>
              <w:top w:val="nil"/>
              <w:left w:val="nil"/>
              <w:bottom w:val="nil"/>
              <w:right w:val="nil"/>
            </w:tcBorders>
          </w:tcPr>
          <w:p w14:paraId="5E3D8253" w14:textId="77777777" w:rsidR="00897F40" w:rsidRPr="00A71EB2" w:rsidRDefault="00897F40" w:rsidP="00897F40">
            <w:pPr>
              <w:rPr>
                <w:rFonts w:asciiTheme="minorHAnsi" w:hAnsiTheme="minorHAnsi" w:cstheme="minorHAnsi"/>
                <w:b/>
                <w:bCs/>
                <w:color w:val="000000"/>
                <w:sz w:val="22"/>
                <w:szCs w:val="22"/>
              </w:rPr>
            </w:pPr>
          </w:p>
        </w:tc>
        <w:tc>
          <w:tcPr>
            <w:tcW w:w="968" w:type="dxa"/>
            <w:tcBorders>
              <w:top w:val="nil"/>
              <w:left w:val="nil"/>
              <w:bottom w:val="nil"/>
              <w:right w:val="nil"/>
            </w:tcBorders>
            <w:shd w:val="clear" w:color="auto" w:fill="auto"/>
            <w:noWrap/>
            <w:vAlign w:val="bottom"/>
            <w:hideMark/>
          </w:tcPr>
          <w:p w14:paraId="3E080BDF" w14:textId="37D0BF09" w:rsidR="00897F40" w:rsidRPr="00A71EB2" w:rsidRDefault="00897F40" w:rsidP="00897F40">
            <w:pPr>
              <w:rPr>
                <w:rFonts w:asciiTheme="minorHAnsi" w:hAnsiTheme="minorHAnsi" w:cstheme="minorHAnsi"/>
                <w:b/>
                <w:bCs/>
                <w:color w:val="000000"/>
                <w:sz w:val="22"/>
                <w:szCs w:val="22"/>
              </w:rPr>
            </w:pPr>
          </w:p>
        </w:tc>
        <w:tc>
          <w:tcPr>
            <w:tcW w:w="662" w:type="dxa"/>
            <w:tcBorders>
              <w:top w:val="nil"/>
              <w:left w:val="nil"/>
              <w:bottom w:val="nil"/>
              <w:right w:val="nil"/>
            </w:tcBorders>
            <w:shd w:val="clear" w:color="auto" w:fill="auto"/>
            <w:noWrap/>
            <w:vAlign w:val="bottom"/>
            <w:hideMark/>
          </w:tcPr>
          <w:p w14:paraId="55BC41AD" w14:textId="77777777" w:rsidR="00897F40" w:rsidRPr="00A71EB2" w:rsidRDefault="00897F40" w:rsidP="00897F40">
            <w:pPr>
              <w:rPr>
                <w:rFonts w:asciiTheme="minorHAnsi" w:hAnsiTheme="minorHAnsi" w:cstheme="minorHAnsi"/>
                <w:color w:val="000000"/>
                <w:sz w:val="22"/>
                <w:szCs w:val="22"/>
              </w:rPr>
            </w:pPr>
          </w:p>
        </w:tc>
        <w:tc>
          <w:tcPr>
            <w:tcW w:w="764" w:type="dxa"/>
            <w:tcBorders>
              <w:top w:val="nil"/>
              <w:left w:val="nil"/>
              <w:bottom w:val="nil"/>
              <w:right w:val="nil"/>
            </w:tcBorders>
            <w:shd w:val="clear" w:color="auto" w:fill="auto"/>
            <w:noWrap/>
            <w:vAlign w:val="bottom"/>
            <w:hideMark/>
          </w:tcPr>
          <w:p w14:paraId="3230779E" w14:textId="77777777" w:rsidR="00897F40" w:rsidRPr="00A71EB2" w:rsidRDefault="00897F40" w:rsidP="00897F40">
            <w:pPr>
              <w:rPr>
                <w:rFonts w:asciiTheme="minorHAnsi" w:hAnsiTheme="minorHAnsi" w:cstheme="minorHAnsi"/>
                <w:color w:val="000000"/>
                <w:sz w:val="22"/>
                <w:szCs w:val="22"/>
              </w:rPr>
            </w:pPr>
          </w:p>
        </w:tc>
        <w:tc>
          <w:tcPr>
            <w:tcW w:w="930" w:type="dxa"/>
            <w:tcBorders>
              <w:top w:val="nil"/>
              <w:left w:val="nil"/>
              <w:bottom w:val="nil"/>
              <w:right w:val="nil"/>
            </w:tcBorders>
            <w:shd w:val="clear" w:color="auto" w:fill="auto"/>
            <w:noWrap/>
            <w:vAlign w:val="bottom"/>
            <w:hideMark/>
          </w:tcPr>
          <w:p w14:paraId="0869C636" w14:textId="77777777" w:rsidR="00897F40" w:rsidRPr="00A71EB2" w:rsidRDefault="00897F40" w:rsidP="00897F40">
            <w:pPr>
              <w:rPr>
                <w:rFonts w:asciiTheme="minorHAnsi" w:hAnsiTheme="minorHAnsi" w:cstheme="minorHAnsi"/>
                <w:color w:val="000000"/>
                <w:sz w:val="22"/>
                <w:szCs w:val="22"/>
              </w:rPr>
            </w:pPr>
          </w:p>
        </w:tc>
        <w:tc>
          <w:tcPr>
            <w:tcW w:w="1645" w:type="dxa"/>
            <w:tcBorders>
              <w:top w:val="nil"/>
              <w:left w:val="nil"/>
              <w:bottom w:val="nil"/>
              <w:right w:val="nil"/>
            </w:tcBorders>
            <w:shd w:val="clear" w:color="auto" w:fill="auto"/>
            <w:noWrap/>
            <w:vAlign w:val="bottom"/>
            <w:hideMark/>
          </w:tcPr>
          <w:p w14:paraId="5CE5C8FA" w14:textId="77777777" w:rsidR="00897F40" w:rsidRPr="00A71EB2" w:rsidRDefault="00897F40" w:rsidP="00897F40">
            <w:pPr>
              <w:rPr>
                <w:rFonts w:asciiTheme="minorHAnsi" w:hAnsiTheme="minorHAnsi" w:cstheme="minorHAnsi"/>
                <w:color w:val="000000"/>
                <w:sz w:val="22"/>
                <w:szCs w:val="22"/>
              </w:rPr>
            </w:pPr>
          </w:p>
        </w:tc>
      </w:tr>
      <w:tr w:rsidR="00897F40" w:rsidRPr="00A71EB2" w14:paraId="655CFC90" w14:textId="77777777" w:rsidTr="00897F40">
        <w:trPr>
          <w:trHeight w:val="473"/>
        </w:trPr>
        <w:tc>
          <w:tcPr>
            <w:tcW w:w="2285" w:type="dxa"/>
            <w:tcBorders>
              <w:top w:val="single" w:sz="12" w:space="0" w:color="auto"/>
              <w:left w:val="single" w:sz="12" w:space="0" w:color="auto"/>
              <w:bottom w:val="single" w:sz="12" w:space="0" w:color="000000"/>
              <w:right w:val="single" w:sz="12" w:space="0" w:color="000000"/>
            </w:tcBorders>
            <w:shd w:val="clear" w:color="000000" w:fill="D9E1F2"/>
            <w:noWrap/>
            <w:vAlign w:val="center"/>
            <w:hideMark/>
          </w:tcPr>
          <w:p w14:paraId="4311498A" w14:textId="77777777" w:rsidR="00897F40" w:rsidRPr="00A71EB2" w:rsidRDefault="00897F40" w:rsidP="00897F40">
            <w:pPr>
              <w:rPr>
                <w:rFonts w:asciiTheme="minorHAnsi" w:hAnsiTheme="minorHAnsi" w:cstheme="minorHAnsi"/>
                <w:color w:val="000000"/>
                <w:sz w:val="22"/>
                <w:szCs w:val="22"/>
              </w:rPr>
            </w:pPr>
            <w:r w:rsidRPr="00A71EB2">
              <w:rPr>
                <w:rFonts w:asciiTheme="minorHAnsi" w:hAnsiTheme="minorHAnsi" w:cstheme="minorHAnsi"/>
                <w:color w:val="000000"/>
                <w:sz w:val="22"/>
                <w:szCs w:val="22"/>
              </w:rPr>
              <w:t>Specifikace</w:t>
            </w:r>
          </w:p>
        </w:tc>
        <w:tc>
          <w:tcPr>
            <w:tcW w:w="968" w:type="dxa"/>
            <w:tcBorders>
              <w:top w:val="single" w:sz="12" w:space="0" w:color="auto"/>
              <w:left w:val="nil"/>
              <w:bottom w:val="single" w:sz="12" w:space="0" w:color="000000"/>
              <w:right w:val="nil"/>
            </w:tcBorders>
            <w:shd w:val="clear" w:color="000000" w:fill="D9E1F2"/>
          </w:tcPr>
          <w:p w14:paraId="1E48E1BA" w14:textId="77777777" w:rsidR="00897F40" w:rsidRPr="00A71EB2" w:rsidRDefault="00897F40" w:rsidP="00897F40">
            <w:pPr>
              <w:rPr>
                <w:rFonts w:asciiTheme="minorHAnsi" w:hAnsiTheme="minorHAnsi" w:cstheme="minorHAnsi"/>
                <w:color w:val="000000"/>
                <w:sz w:val="22"/>
                <w:szCs w:val="22"/>
              </w:rPr>
            </w:pPr>
          </w:p>
        </w:tc>
        <w:tc>
          <w:tcPr>
            <w:tcW w:w="968" w:type="dxa"/>
            <w:tcBorders>
              <w:top w:val="single" w:sz="12" w:space="0" w:color="auto"/>
              <w:left w:val="nil"/>
              <w:bottom w:val="single" w:sz="12" w:space="0" w:color="000000"/>
              <w:right w:val="single" w:sz="12" w:space="0" w:color="000000"/>
            </w:tcBorders>
            <w:shd w:val="clear" w:color="000000" w:fill="D9E1F2"/>
            <w:noWrap/>
            <w:vAlign w:val="center"/>
            <w:hideMark/>
          </w:tcPr>
          <w:p w14:paraId="093F0422" w14:textId="78BDA3FC" w:rsidR="00897F40" w:rsidRPr="00A71EB2" w:rsidRDefault="00897F40" w:rsidP="00897F40">
            <w:pPr>
              <w:rPr>
                <w:rFonts w:asciiTheme="minorHAnsi" w:hAnsiTheme="minorHAnsi" w:cstheme="minorHAnsi"/>
                <w:color w:val="000000"/>
                <w:sz w:val="22"/>
                <w:szCs w:val="22"/>
              </w:rPr>
            </w:pPr>
            <w:r w:rsidRPr="00A71EB2">
              <w:rPr>
                <w:rFonts w:asciiTheme="minorHAnsi" w:hAnsiTheme="minorHAnsi" w:cstheme="minorHAnsi"/>
                <w:color w:val="000000"/>
                <w:sz w:val="22"/>
                <w:szCs w:val="22"/>
              </w:rPr>
              <w:t>počet místností</w:t>
            </w:r>
          </w:p>
        </w:tc>
        <w:tc>
          <w:tcPr>
            <w:tcW w:w="662" w:type="dxa"/>
            <w:tcBorders>
              <w:top w:val="single" w:sz="12" w:space="0" w:color="auto"/>
              <w:left w:val="nil"/>
              <w:bottom w:val="single" w:sz="12" w:space="0" w:color="000000"/>
              <w:right w:val="single" w:sz="12" w:space="0" w:color="000000"/>
            </w:tcBorders>
            <w:shd w:val="clear" w:color="000000" w:fill="D9E1F2"/>
            <w:noWrap/>
            <w:vAlign w:val="center"/>
            <w:hideMark/>
          </w:tcPr>
          <w:p w14:paraId="518E4D63" w14:textId="77777777" w:rsidR="00897F40" w:rsidRPr="00A71EB2" w:rsidRDefault="00897F40" w:rsidP="00897F40">
            <w:pPr>
              <w:rPr>
                <w:rFonts w:asciiTheme="minorHAnsi" w:hAnsiTheme="minorHAnsi" w:cstheme="minorHAnsi"/>
                <w:color w:val="000000"/>
                <w:sz w:val="22"/>
                <w:szCs w:val="22"/>
              </w:rPr>
            </w:pPr>
            <w:r w:rsidRPr="00A71EB2">
              <w:rPr>
                <w:rFonts w:asciiTheme="minorHAnsi" w:hAnsiTheme="minorHAnsi" w:cstheme="minorHAnsi"/>
                <w:color w:val="000000"/>
                <w:sz w:val="22"/>
                <w:szCs w:val="22"/>
              </w:rPr>
              <w:t>počet žáků</w:t>
            </w:r>
          </w:p>
        </w:tc>
        <w:tc>
          <w:tcPr>
            <w:tcW w:w="764" w:type="dxa"/>
            <w:tcBorders>
              <w:top w:val="single" w:sz="12" w:space="0" w:color="auto"/>
              <w:left w:val="nil"/>
              <w:bottom w:val="single" w:sz="12" w:space="0" w:color="000000"/>
              <w:right w:val="single" w:sz="12" w:space="0" w:color="000000"/>
            </w:tcBorders>
            <w:shd w:val="clear" w:color="000000" w:fill="D9E1F2"/>
            <w:vAlign w:val="center"/>
            <w:hideMark/>
          </w:tcPr>
          <w:p w14:paraId="5B3BC247" w14:textId="77777777" w:rsidR="00897F40" w:rsidRPr="00A71EB2" w:rsidRDefault="00897F40" w:rsidP="00897F40">
            <w:pPr>
              <w:rPr>
                <w:rFonts w:asciiTheme="minorHAnsi" w:hAnsiTheme="minorHAnsi" w:cstheme="minorHAnsi"/>
                <w:color w:val="000000"/>
                <w:sz w:val="22"/>
                <w:szCs w:val="22"/>
              </w:rPr>
            </w:pPr>
            <w:r w:rsidRPr="00A71EB2">
              <w:rPr>
                <w:rFonts w:asciiTheme="minorHAnsi" w:hAnsiTheme="minorHAnsi" w:cstheme="minorHAnsi"/>
                <w:color w:val="000000"/>
                <w:sz w:val="22"/>
                <w:szCs w:val="22"/>
              </w:rPr>
              <w:t xml:space="preserve"> m</w:t>
            </w:r>
            <w:r w:rsidRPr="00A71EB2">
              <w:rPr>
                <w:rFonts w:asciiTheme="minorHAnsi" w:hAnsiTheme="minorHAnsi" w:cstheme="minorHAnsi"/>
                <w:color w:val="000000"/>
                <w:sz w:val="22"/>
                <w:szCs w:val="22"/>
                <w:vertAlign w:val="superscript"/>
              </w:rPr>
              <w:t>2</w:t>
            </w:r>
            <w:r w:rsidRPr="00A71EB2">
              <w:rPr>
                <w:rFonts w:asciiTheme="minorHAnsi" w:hAnsiTheme="minorHAnsi" w:cstheme="minorHAnsi"/>
                <w:color w:val="000000"/>
                <w:sz w:val="22"/>
                <w:szCs w:val="22"/>
              </w:rPr>
              <w:t>/cca žák</w:t>
            </w:r>
          </w:p>
        </w:tc>
        <w:tc>
          <w:tcPr>
            <w:tcW w:w="930" w:type="dxa"/>
            <w:tcBorders>
              <w:top w:val="single" w:sz="12" w:space="0" w:color="auto"/>
              <w:left w:val="nil"/>
              <w:bottom w:val="single" w:sz="12" w:space="0" w:color="000000"/>
              <w:right w:val="single" w:sz="12" w:space="0" w:color="000000"/>
            </w:tcBorders>
            <w:shd w:val="clear" w:color="000000" w:fill="D9E1F2"/>
            <w:vAlign w:val="center"/>
            <w:hideMark/>
          </w:tcPr>
          <w:p w14:paraId="1E990C8A" w14:textId="77777777" w:rsidR="00897F40" w:rsidRPr="00A71EB2" w:rsidRDefault="00897F40" w:rsidP="00897F40">
            <w:pPr>
              <w:rPr>
                <w:rFonts w:asciiTheme="minorHAnsi" w:hAnsiTheme="minorHAnsi" w:cstheme="minorHAnsi"/>
                <w:color w:val="000000"/>
                <w:sz w:val="22"/>
                <w:szCs w:val="22"/>
              </w:rPr>
            </w:pPr>
            <w:r w:rsidRPr="00A71EB2">
              <w:rPr>
                <w:rFonts w:asciiTheme="minorHAnsi" w:hAnsiTheme="minorHAnsi" w:cstheme="minorHAnsi"/>
                <w:color w:val="000000"/>
                <w:sz w:val="22"/>
                <w:szCs w:val="22"/>
              </w:rPr>
              <w:t xml:space="preserve"> m</w:t>
            </w:r>
            <w:r w:rsidRPr="00A71EB2">
              <w:rPr>
                <w:rFonts w:asciiTheme="minorHAnsi" w:hAnsiTheme="minorHAnsi" w:cstheme="minorHAnsi"/>
                <w:color w:val="000000"/>
                <w:sz w:val="22"/>
                <w:szCs w:val="22"/>
                <w:vertAlign w:val="superscript"/>
              </w:rPr>
              <w:t>2</w:t>
            </w:r>
            <w:r w:rsidRPr="00A71EB2">
              <w:rPr>
                <w:rFonts w:asciiTheme="minorHAnsi" w:hAnsiTheme="minorHAnsi" w:cstheme="minorHAnsi"/>
                <w:color w:val="000000"/>
                <w:sz w:val="22"/>
                <w:szCs w:val="22"/>
              </w:rPr>
              <w:t>/cca celkem</w:t>
            </w:r>
          </w:p>
        </w:tc>
        <w:tc>
          <w:tcPr>
            <w:tcW w:w="1645" w:type="dxa"/>
            <w:tcBorders>
              <w:top w:val="single" w:sz="12" w:space="0" w:color="auto"/>
              <w:left w:val="nil"/>
              <w:bottom w:val="single" w:sz="12" w:space="0" w:color="000000"/>
              <w:right w:val="single" w:sz="12" w:space="0" w:color="auto"/>
            </w:tcBorders>
            <w:shd w:val="clear" w:color="000000" w:fill="D9E1F2"/>
            <w:vAlign w:val="center"/>
            <w:hideMark/>
          </w:tcPr>
          <w:p w14:paraId="7082CF70" w14:textId="77777777" w:rsidR="00897F40" w:rsidRPr="00A71EB2" w:rsidRDefault="00897F40" w:rsidP="00897F40">
            <w:pPr>
              <w:rPr>
                <w:rFonts w:asciiTheme="minorHAnsi" w:hAnsiTheme="minorHAnsi" w:cstheme="minorHAnsi"/>
                <w:color w:val="000000"/>
                <w:sz w:val="22"/>
                <w:szCs w:val="22"/>
              </w:rPr>
            </w:pPr>
            <w:r w:rsidRPr="00A71EB2">
              <w:rPr>
                <w:rFonts w:asciiTheme="minorHAnsi" w:hAnsiTheme="minorHAnsi" w:cstheme="minorHAnsi"/>
                <w:color w:val="000000"/>
                <w:sz w:val="22"/>
                <w:szCs w:val="22"/>
              </w:rPr>
              <w:t>poznámka</w:t>
            </w:r>
          </w:p>
        </w:tc>
      </w:tr>
      <w:tr w:rsidR="00897F40" w:rsidRPr="00A71EB2" w14:paraId="75D9476A" w14:textId="77777777" w:rsidTr="00897F40">
        <w:trPr>
          <w:trHeight w:val="215"/>
        </w:trPr>
        <w:tc>
          <w:tcPr>
            <w:tcW w:w="2285" w:type="dxa"/>
            <w:tcBorders>
              <w:top w:val="nil"/>
              <w:left w:val="single" w:sz="12" w:space="0" w:color="auto"/>
              <w:bottom w:val="single" w:sz="12" w:space="0" w:color="000000"/>
              <w:right w:val="single" w:sz="12" w:space="0" w:color="000000"/>
            </w:tcBorders>
            <w:shd w:val="clear" w:color="auto" w:fill="auto"/>
            <w:noWrap/>
            <w:vAlign w:val="center"/>
            <w:hideMark/>
          </w:tcPr>
          <w:p w14:paraId="3B520A56" w14:textId="77777777" w:rsidR="00897F40" w:rsidRPr="00A71EB2" w:rsidRDefault="00897F40" w:rsidP="00897F40">
            <w:pPr>
              <w:rPr>
                <w:rFonts w:asciiTheme="minorHAnsi" w:hAnsiTheme="minorHAnsi" w:cstheme="minorHAnsi"/>
                <w:color w:val="000000"/>
                <w:sz w:val="22"/>
                <w:szCs w:val="22"/>
              </w:rPr>
            </w:pPr>
            <w:r w:rsidRPr="00A71EB2">
              <w:rPr>
                <w:rFonts w:asciiTheme="minorHAnsi" w:hAnsiTheme="minorHAnsi" w:cstheme="minorHAnsi"/>
                <w:color w:val="000000"/>
                <w:sz w:val="22"/>
                <w:szCs w:val="22"/>
              </w:rPr>
              <w:t>Třída od 25 do 30 žáků*</w:t>
            </w:r>
          </w:p>
        </w:tc>
        <w:tc>
          <w:tcPr>
            <w:tcW w:w="968" w:type="dxa"/>
            <w:tcBorders>
              <w:top w:val="nil"/>
              <w:left w:val="nil"/>
              <w:bottom w:val="single" w:sz="12" w:space="0" w:color="000000"/>
              <w:right w:val="nil"/>
            </w:tcBorders>
          </w:tcPr>
          <w:p w14:paraId="73A5E603" w14:textId="77777777" w:rsidR="00897F40" w:rsidRPr="00A71EB2" w:rsidRDefault="00897F40" w:rsidP="00897F40">
            <w:pPr>
              <w:rPr>
                <w:rFonts w:asciiTheme="minorHAnsi" w:hAnsiTheme="minorHAnsi" w:cstheme="minorHAnsi"/>
                <w:color w:val="000000"/>
                <w:sz w:val="22"/>
                <w:szCs w:val="22"/>
              </w:rPr>
            </w:pPr>
          </w:p>
        </w:tc>
        <w:tc>
          <w:tcPr>
            <w:tcW w:w="968" w:type="dxa"/>
            <w:tcBorders>
              <w:top w:val="nil"/>
              <w:left w:val="nil"/>
              <w:bottom w:val="single" w:sz="12" w:space="0" w:color="000000"/>
              <w:right w:val="single" w:sz="12" w:space="0" w:color="000000"/>
            </w:tcBorders>
            <w:shd w:val="clear" w:color="auto" w:fill="auto"/>
            <w:noWrap/>
            <w:vAlign w:val="center"/>
            <w:hideMark/>
          </w:tcPr>
          <w:p w14:paraId="55635FE8" w14:textId="6D0854B0" w:rsidR="00897F40" w:rsidRPr="00A71EB2" w:rsidRDefault="00897F40" w:rsidP="00897F40">
            <w:pPr>
              <w:rPr>
                <w:rFonts w:asciiTheme="minorHAnsi" w:hAnsiTheme="minorHAnsi" w:cstheme="minorHAnsi"/>
                <w:color w:val="000000"/>
                <w:sz w:val="22"/>
                <w:szCs w:val="22"/>
              </w:rPr>
            </w:pPr>
            <w:r w:rsidRPr="00A71EB2">
              <w:rPr>
                <w:rFonts w:asciiTheme="minorHAnsi" w:hAnsiTheme="minorHAnsi" w:cstheme="minorHAnsi"/>
                <w:color w:val="000000"/>
                <w:sz w:val="22"/>
                <w:szCs w:val="22"/>
              </w:rPr>
              <w:t> </w:t>
            </w:r>
          </w:p>
        </w:tc>
        <w:tc>
          <w:tcPr>
            <w:tcW w:w="662" w:type="dxa"/>
            <w:tcBorders>
              <w:top w:val="nil"/>
              <w:left w:val="nil"/>
              <w:bottom w:val="single" w:sz="12" w:space="0" w:color="000000"/>
              <w:right w:val="single" w:sz="12" w:space="0" w:color="000000"/>
            </w:tcBorders>
            <w:shd w:val="clear" w:color="auto" w:fill="auto"/>
            <w:noWrap/>
            <w:vAlign w:val="center"/>
            <w:hideMark/>
          </w:tcPr>
          <w:p w14:paraId="606318E0" w14:textId="77777777" w:rsidR="00897F40" w:rsidRPr="00A71EB2" w:rsidRDefault="00897F40" w:rsidP="00897F40">
            <w:pPr>
              <w:rPr>
                <w:rFonts w:asciiTheme="minorHAnsi" w:hAnsiTheme="minorHAnsi" w:cstheme="minorHAnsi"/>
                <w:color w:val="000000"/>
                <w:sz w:val="22"/>
                <w:szCs w:val="22"/>
              </w:rPr>
            </w:pPr>
            <w:r w:rsidRPr="00A71EB2">
              <w:rPr>
                <w:rFonts w:asciiTheme="minorHAnsi" w:hAnsiTheme="minorHAnsi" w:cstheme="minorHAnsi"/>
                <w:color w:val="000000"/>
                <w:sz w:val="22"/>
                <w:szCs w:val="22"/>
              </w:rPr>
              <w:t> </w:t>
            </w:r>
          </w:p>
        </w:tc>
        <w:tc>
          <w:tcPr>
            <w:tcW w:w="764" w:type="dxa"/>
            <w:tcBorders>
              <w:top w:val="nil"/>
              <w:left w:val="nil"/>
              <w:bottom w:val="single" w:sz="12" w:space="0" w:color="000000"/>
              <w:right w:val="single" w:sz="12" w:space="0" w:color="000000"/>
            </w:tcBorders>
            <w:shd w:val="clear" w:color="auto" w:fill="auto"/>
            <w:vAlign w:val="center"/>
            <w:hideMark/>
          </w:tcPr>
          <w:p w14:paraId="54BE4229" w14:textId="77777777" w:rsidR="00897F40" w:rsidRPr="00A71EB2" w:rsidRDefault="00897F40" w:rsidP="00897F40">
            <w:pPr>
              <w:rPr>
                <w:rFonts w:asciiTheme="minorHAnsi" w:hAnsiTheme="minorHAnsi" w:cstheme="minorHAnsi"/>
                <w:color w:val="000000"/>
                <w:sz w:val="22"/>
                <w:szCs w:val="22"/>
              </w:rPr>
            </w:pPr>
            <w:r w:rsidRPr="00A71EB2">
              <w:rPr>
                <w:rFonts w:asciiTheme="minorHAnsi" w:hAnsiTheme="minorHAnsi" w:cstheme="minorHAnsi"/>
                <w:color w:val="000000"/>
                <w:sz w:val="22"/>
                <w:szCs w:val="22"/>
              </w:rPr>
              <w:t> </w:t>
            </w:r>
          </w:p>
        </w:tc>
        <w:tc>
          <w:tcPr>
            <w:tcW w:w="930" w:type="dxa"/>
            <w:tcBorders>
              <w:top w:val="nil"/>
              <w:left w:val="nil"/>
              <w:bottom w:val="single" w:sz="12" w:space="0" w:color="000000"/>
              <w:right w:val="single" w:sz="12" w:space="0" w:color="000000"/>
            </w:tcBorders>
            <w:shd w:val="clear" w:color="auto" w:fill="auto"/>
            <w:noWrap/>
            <w:vAlign w:val="center"/>
            <w:hideMark/>
          </w:tcPr>
          <w:p w14:paraId="21FCF13E" w14:textId="77777777" w:rsidR="00897F40" w:rsidRPr="00A71EB2" w:rsidRDefault="00897F40" w:rsidP="00897F40">
            <w:pPr>
              <w:rPr>
                <w:rFonts w:asciiTheme="minorHAnsi" w:hAnsiTheme="minorHAnsi" w:cstheme="minorHAnsi"/>
                <w:color w:val="000000"/>
                <w:sz w:val="22"/>
                <w:szCs w:val="22"/>
              </w:rPr>
            </w:pPr>
            <w:r w:rsidRPr="00A71EB2">
              <w:rPr>
                <w:rFonts w:asciiTheme="minorHAnsi" w:hAnsiTheme="minorHAnsi" w:cstheme="minorHAnsi"/>
                <w:color w:val="000000"/>
                <w:sz w:val="22"/>
                <w:szCs w:val="22"/>
              </w:rPr>
              <w:t> </w:t>
            </w:r>
          </w:p>
        </w:tc>
        <w:tc>
          <w:tcPr>
            <w:tcW w:w="1645" w:type="dxa"/>
            <w:tcBorders>
              <w:top w:val="nil"/>
              <w:left w:val="nil"/>
              <w:bottom w:val="single" w:sz="12" w:space="0" w:color="000000"/>
              <w:right w:val="single" w:sz="12" w:space="0" w:color="auto"/>
            </w:tcBorders>
            <w:shd w:val="clear" w:color="auto" w:fill="auto"/>
            <w:vAlign w:val="center"/>
            <w:hideMark/>
          </w:tcPr>
          <w:p w14:paraId="7FBFA2E6" w14:textId="77777777" w:rsidR="00897F40" w:rsidRPr="00A71EB2" w:rsidRDefault="00897F40" w:rsidP="00897F40">
            <w:pPr>
              <w:rPr>
                <w:rFonts w:asciiTheme="minorHAnsi" w:hAnsiTheme="minorHAnsi" w:cstheme="minorHAnsi"/>
                <w:color w:val="000000"/>
                <w:sz w:val="22"/>
                <w:szCs w:val="22"/>
              </w:rPr>
            </w:pPr>
            <w:r w:rsidRPr="00A71EB2">
              <w:rPr>
                <w:rFonts w:asciiTheme="minorHAnsi" w:hAnsiTheme="minorHAnsi" w:cstheme="minorHAnsi"/>
                <w:color w:val="000000"/>
                <w:sz w:val="22"/>
                <w:szCs w:val="22"/>
              </w:rPr>
              <w:t> </w:t>
            </w:r>
          </w:p>
        </w:tc>
      </w:tr>
      <w:tr w:rsidR="00897F40" w:rsidRPr="00A71EB2" w14:paraId="550C4BBC" w14:textId="77777777" w:rsidTr="00897F40">
        <w:trPr>
          <w:trHeight w:val="215"/>
        </w:trPr>
        <w:tc>
          <w:tcPr>
            <w:tcW w:w="2285" w:type="dxa"/>
            <w:tcBorders>
              <w:top w:val="nil"/>
              <w:left w:val="single" w:sz="12" w:space="0" w:color="auto"/>
              <w:bottom w:val="single" w:sz="12" w:space="0" w:color="000000"/>
              <w:right w:val="single" w:sz="12" w:space="0" w:color="000000"/>
            </w:tcBorders>
            <w:shd w:val="clear" w:color="auto" w:fill="auto"/>
            <w:noWrap/>
            <w:vAlign w:val="center"/>
          </w:tcPr>
          <w:p w14:paraId="2B95A312" w14:textId="77777777" w:rsidR="00897F40" w:rsidRPr="00A71EB2" w:rsidRDefault="00897F40" w:rsidP="00897F40">
            <w:pPr>
              <w:rPr>
                <w:rFonts w:asciiTheme="minorHAnsi" w:hAnsiTheme="minorHAnsi" w:cstheme="minorHAnsi"/>
                <w:color w:val="000000"/>
                <w:sz w:val="22"/>
                <w:szCs w:val="22"/>
              </w:rPr>
            </w:pPr>
            <w:r w:rsidRPr="00A71EB2">
              <w:rPr>
                <w:rFonts w:asciiTheme="minorHAnsi" w:hAnsiTheme="minorHAnsi" w:cstheme="minorHAnsi"/>
                <w:color w:val="000000"/>
                <w:sz w:val="22"/>
                <w:szCs w:val="22"/>
              </w:rPr>
              <w:t>Třída do 15 žáků*</w:t>
            </w:r>
          </w:p>
        </w:tc>
        <w:tc>
          <w:tcPr>
            <w:tcW w:w="968" w:type="dxa"/>
            <w:tcBorders>
              <w:top w:val="nil"/>
              <w:left w:val="nil"/>
              <w:bottom w:val="single" w:sz="12" w:space="0" w:color="000000"/>
              <w:right w:val="nil"/>
            </w:tcBorders>
          </w:tcPr>
          <w:p w14:paraId="4C3F987B" w14:textId="77777777" w:rsidR="00897F40" w:rsidRPr="00A71EB2" w:rsidRDefault="00897F40" w:rsidP="00897F40">
            <w:pPr>
              <w:rPr>
                <w:rFonts w:asciiTheme="minorHAnsi" w:hAnsiTheme="minorHAnsi" w:cstheme="minorHAnsi"/>
                <w:color w:val="000000"/>
                <w:sz w:val="22"/>
                <w:szCs w:val="22"/>
              </w:rPr>
            </w:pPr>
          </w:p>
        </w:tc>
        <w:tc>
          <w:tcPr>
            <w:tcW w:w="968" w:type="dxa"/>
            <w:tcBorders>
              <w:top w:val="nil"/>
              <w:left w:val="nil"/>
              <w:bottom w:val="single" w:sz="12" w:space="0" w:color="000000"/>
              <w:right w:val="single" w:sz="12" w:space="0" w:color="000000"/>
            </w:tcBorders>
            <w:shd w:val="clear" w:color="auto" w:fill="auto"/>
            <w:noWrap/>
            <w:vAlign w:val="center"/>
          </w:tcPr>
          <w:p w14:paraId="269DC33B" w14:textId="3E75E784" w:rsidR="00897F40" w:rsidRPr="00A71EB2" w:rsidRDefault="00897F40" w:rsidP="00897F40">
            <w:pPr>
              <w:rPr>
                <w:rFonts w:asciiTheme="minorHAnsi" w:hAnsiTheme="minorHAnsi" w:cstheme="minorHAnsi"/>
                <w:color w:val="000000"/>
                <w:sz w:val="22"/>
                <w:szCs w:val="22"/>
              </w:rPr>
            </w:pPr>
          </w:p>
        </w:tc>
        <w:tc>
          <w:tcPr>
            <w:tcW w:w="662" w:type="dxa"/>
            <w:tcBorders>
              <w:top w:val="nil"/>
              <w:left w:val="nil"/>
              <w:bottom w:val="single" w:sz="12" w:space="0" w:color="000000"/>
              <w:right w:val="single" w:sz="12" w:space="0" w:color="000000"/>
            </w:tcBorders>
            <w:shd w:val="clear" w:color="auto" w:fill="auto"/>
            <w:noWrap/>
            <w:vAlign w:val="center"/>
          </w:tcPr>
          <w:p w14:paraId="0D57722C" w14:textId="77777777" w:rsidR="00897F40" w:rsidRPr="00A71EB2" w:rsidRDefault="00897F40" w:rsidP="00897F40">
            <w:pPr>
              <w:rPr>
                <w:rFonts w:asciiTheme="minorHAnsi" w:hAnsiTheme="minorHAnsi" w:cstheme="minorHAnsi"/>
                <w:color w:val="000000"/>
                <w:sz w:val="22"/>
                <w:szCs w:val="22"/>
              </w:rPr>
            </w:pPr>
          </w:p>
        </w:tc>
        <w:tc>
          <w:tcPr>
            <w:tcW w:w="764" w:type="dxa"/>
            <w:tcBorders>
              <w:top w:val="nil"/>
              <w:left w:val="nil"/>
              <w:bottom w:val="single" w:sz="12" w:space="0" w:color="000000"/>
              <w:right w:val="single" w:sz="12" w:space="0" w:color="000000"/>
            </w:tcBorders>
            <w:shd w:val="clear" w:color="auto" w:fill="auto"/>
            <w:vAlign w:val="center"/>
          </w:tcPr>
          <w:p w14:paraId="6EC3BD40" w14:textId="77777777" w:rsidR="00897F40" w:rsidRPr="00A71EB2" w:rsidRDefault="00897F40" w:rsidP="00897F40">
            <w:pPr>
              <w:rPr>
                <w:rFonts w:asciiTheme="minorHAnsi" w:hAnsiTheme="minorHAnsi" w:cstheme="minorHAnsi"/>
                <w:color w:val="000000"/>
                <w:sz w:val="22"/>
                <w:szCs w:val="22"/>
              </w:rPr>
            </w:pPr>
          </w:p>
        </w:tc>
        <w:tc>
          <w:tcPr>
            <w:tcW w:w="930" w:type="dxa"/>
            <w:tcBorders>
              <w:top w:val="nil"/>
              <w:left w:val="nil"/>
              <w:bottom w:val="single" w:sz="12" w:space="0" w:color="000000"/>
              <w:right w:val="single" w:sz="12" w:space="0" w:color="000000"/>
            </w:tcBorders>
            <w:shd w:val="clear" w:color="auto" w:fill="auto"/>
            <w:noWrap/>
            <w:vAlign w:val="center"/>
          </w:tcPr>
          <w:p w14:paraId="66403416" w14:textId="77777777" w:rsidR="00897F40" w:rsidRPr="00A71EB2" w:rsidRDefault="00897F40" w:rsidP="00897F40">
            <w:pPr>
              <w:rPr>
                <w:rFonts w:asciiTheme="minorHAnsi" w:hAnsiTheme="minorHAnsi" w:cstheme="minorHAnsi"/>
                <w:color w:val="000000"/>
                <w:sz w:val="22"/>
                <w:szCs w:val="22"/>
              </w:rPr>
            </w:pPr>
          </w:p>
        </w:tc>
        <w:tc>
          <w:tcPr>
            <w:tcW w:w="1645" w:type="dxa"/>
            <w:tcBorders>
              <w:top w:val="nil"/>
              <w:left w:val="nil"/>
              <w:bottom w:val="single" w:sz="12" w:space="0" w:color="000000"/>
              <w:right w:val="single" w:sz="12" w:space="0" w:color="auto"/>
            </w:tcBorders>
            <w:shd w:val="clear" w:color="auto" w:fill="auto"/>
            <w:vAlign w:val="center"/>
          </w:tcPr>
          <w:p w14:paraId="481B294D" w14:textId="77777777" w:rsidR="00897F40" w:rsidRPr="00A71EB2" w:rsidRDefault="00897F40" w:rsidP="00897F40">
            <w:pPr>
              <w:rPr>
                <w:rFonts w:asciiTheme="minorHAnsi" w:hAnsiTheme="minorHAnsi" w:cstheme="minorHAnsi"/>
                <w:color w:val="000000"/>
                <w:sz w:val="22"/>
                <w:szCs w:val="22"/>
              </w:rPr>
            </w:pPr>
          </w:p>
        </w:tc>
      </w:tr>
      <w:tr w:rsidR="00897F40" w:rsidRPr="00A71EB2" w14:paraId="45CDAE78" w14:textId="77777777" w:rsidTr="00897F40">
        <w:trPr>
          <w:trHeight w:val="215"/>
        </w:trPr>
        <w:tc>
          <w:tcPr>
            <w:tcW w:w="2285" w:type="dxa"/>
            <w:tcBorders>
              <w:top w:val="nil"/>
              <w:left w:val="single" w:sz="12" w:space="0" w:color="auto"/>
              <w:bottom w:val="single" w:sz="12" w:space="0" w:color="000000"/>
              <w:right w:val="single" w:sz="12" w:space="0" w:color="000000"/>
            </w:tcBorders>
            <w:shd w:val="clear" w:color="auto" w:fill="auto"/>
            <w:noWrap/>
            <w:vAlign w:val="center"/>
            <w:hideMark/>
          </w:tcPr>
          <w:p w14:paraId="53C24031" w14:textId="77777777" w:rsidR="00897F40" w:rsidRPr="00A71EB2" w:rsidRDefault="00897F40" w:rsidP="00897F40">
            <w:pPr>
              <w:rPr>
                <w:rFonts w:asciiTheme="minorHAnsi" w:hAnsiTheme="minorHAnsi" w:cstheme="minorHAnsi"/>
                <w:color w:val="000000"/>
                <w:sz w:val="22"/>
                <w:szCs w:val="22"/>
              </w:rPr>
            </w:pPr>
            <w:r w:rsidRPr="00A71EB2">
              <w:rPr>
                <w:rFonts w:asciiTheme="minorHAnsi" w:hAnsiTheme="minorHAnsi" w:cstheme="minorHAnsi"/>
                <w:color w:val="000000"/>
                <w:sz w:val="22"/>
                <w:szCs w:val="22"/>
              </w:rPr>
              <w:t>Kabinet</w:t>
            </w:r>
          </w:p>
        </w:tc>
        <w:tc>
          <w:tcPr>
            <w:tcW w:w="968" w:type="dxa"/>
            <w:tcBorders>
              <w:top w:val="nil"/>
              <w:left w:val="nil"/>
              <w:bottom w:val="single" w:sz="12" w:space="0" w:color="000000"/>
              <w:right w:val="nil"/>
            </w:tcBorders>
          </w:tcPr>
          <w:p w14:paraId="54097E34" w14:textId="77777777" w:rsidR="00897F40" w:rsidRPr="00A71EB2" w:rsidRDefault="00897F40" w:rsidP="00897F40">
            <w:pPr>
              <w:rPr>
                <w:rFonts w:asciiTheme="minorHAnsi" w:hAnsiTheme="minorHAnsi" w:cstheme="minorHAnsi"/>
                <w:color w:val="000000"/>
                <w:sz w:val="22"/>
                <w:szCs w:val="22"/>
              </w:rPr>
            </w:pPr>
          </w:p>
        </w:tc>
        <w:tc>
          <w:tcPr>
            <w:tcW w:w="968" w:type="dxa"/>
            <w:tcBorders>
              <w:top w:val="nil"/>
              <w:left w:val="nil"/>
              <w:bottom w:val="single" w:sz="12" w:space="0" w:color="000000"/>
              <w:right w:val="single" w:sz="12" w:space="0" w:color="000000"/>
            </w:tcBorders>
            <w:shd w:val="clear" w:color="auto" w:fill="auto"/>
            <w:noWrap/>
            <w:vAlign w:val="center"/>
            <w:hideMark/>
          </w:tcPr>
          <w:p w14:paraId="5E2569EC" w14:textId="3EC9853E" w:rsidR="00897F40" w:rsidRPr="00A71EB2" w:rsidRDefault="00897F40" w:rsidP="00897F40">
            <w:pPr>
              <w:rPr>
                <w:rFonts w:asciiTheme="minorHAnsi" w:hAnsiTheme="minorHAnsi" w:cstheme="minorHAnsi"/>
                <w:color w:val="000000"/>
                <w:sz w:val="22"/>
                <w:szCs w:val="22"/>
              </w:rPr>
            </w:pPr>
            <w:r w:rsidRPr="00A71EB2">
              <w:rPr>
                <w:rFonts w:asciiTheme="minorHAnsi" w:hAnsiTheme="minorHAnsi" w:cstheme="minorHAnsi"/>
                <w:color w:val="000000"/>
                <w:sz w:val="22"/>
                <w:szCs w:val="22"/>
              </w:rPr>
              <w:t> </w:t>
            </w:r>
          </w:p>
        </w:tc>
        <w:tc>
          <w:tcPr>
            <w:tcW w:w="662" w:type="dxa"/>
            <w:tcBorders>
              <w:top w:val="nil"/>
              <w:left w:val="nil"/>
              <w:bottom w:val="single" w:sz="12" w:space="0" w:color="000000"/>
              <w:right w:val="single" w:sz="12" w:space="0" w:color="000000"/>
            </w:tcBorders>
            <w:shd w:val="clear" w:color="auto" w:fill="auto"/>
            <w:noWrap/>
            <w:vAlign w:val="center"/>
            <w:hideMark/>
          </w:tcPr>
          <w:p w14:paraId="5C5D5F92" w14:textId="77777777" w:rsidR="00897F40" w:rsidRPr="00A71EB2" w:rsidRDefault="00897F40" w:rsidP="00897F40">
            <w:pPr>
              <w:rPr>
                <w:rFonts w:asciiTheme="minorHAnsi" w:hAnsiTheme="minorHAnsi" w:cstheme="minorHAnsi"/>
                <w:color w:val="000000"/>
                <w:sz w:val="22"/>
                <w:szCs w:val="22"/>
              </w:rPr>
            </w:pPr>
            <w:r w:rsidRPr="00A71EB2">
              <w:rPr>
                <w:rFonts w:asciiTheme="minorHAnsi" w:hAnsiTheme="minorHAnsi" w:cstheme="minorHAnsi"/>
                <w:color w:val="000000"/>
                <w:sz w:val="22"/>
                <w:szCs w:val="22"/>
              </w:rPr>
              <w:t> </w:t>
            </w:r>
          </w:p>
        </w:tc>
        <w:tc>
          <w:tcPr>
            <w:tcW w:w="764" w:type="dxa"/>
            <w:tcBorders>
              <w:top w:val="nil"/>
              <w:left w:val="nil"/>
              <w:bottom w:val="single" w:sz="12" w:space="0" w:color="000000"/>
              <w:right w:val="single" w:sz="12" w:space="0" w:color="000000"/>
            </w:tcBorders>
            <w:shd w:val="clear" w:color="auto" w:fill="auto"/>
            <w:vAlign w:val="center"/>
            <w:hideMark/>
          </w:tcPr>
          <w:p w14:paraId="05283FE8" w14:textId="77777777" w:rsidR="00897F40" w:rsidRPr="00A71EB2" w:rsidRDefault="00897F40" w:rsidP="00897F40">
            <w:pPr>
              <w:rPr>
                <w:rFonts w:asciiTheme="minorHAnsi" w:hAnsiTheme="minorHAnsi" w:cstheme="minorHAnsi"/>
                <w:color w:val="000000"/>
                <w:sz w:val="22"/>
                <w:szCs w:val="22"/>
              </w:rPr>
            </w:pPr>
            <w:r w:rsidRPr="00A71EB2">
              <w:rPr>
                <w:rFonts w:asciiTheme="minorHAnsi" w:hAnsiTheme="minorHAnsi" w:cstheme="minorHAnsi"/>
                <w:color w:val="000000"/>
                <w:sz w:val="22"/>
                <w:szCs w:val="22"/>
              </w:rPr>
              <w:t> </w:t>
            </w:r>
          </w:p>
        </w:tc>
        <w:tc>
          <w:tcPr>
            <w:tcW w:w="930" w:type="dxa"/>
            <w:tcBorders>
              <w:top w:val="nil"/>
              <w:left w:val="nil"/>
              <w:bottom w:val="single" w:sz="12" w:space="0" w:color="000000"/>
              <w:right w:val="single" w:sz="12" w:space="0" w:color="000000"/>
            </w:tcBorders>
            <w:shd w:val="clear" w:color="auto" w:fill="auto"/>
            <w:vAlign w:val="center"/>
            <w:hideMark/>
          </w:tcPr>
          <w:p w14:paraId="74284EEA" w14:textId="77777777" w:rsidR="00897F40" w:rsidRPr="00A71EB2" w:rsidRDefault="00897F40" w:rsidP="00897F40">
            <w:pPr>
              <w:rPr>
                <w:rFonts w:asciiTheme="minorHAnsi" w:hAnsiTheme="minorHAnsi" w:cstheme="minorHAnsi"/>
                <w:color w:val="000000"/>
                <w:sz w:val="22"/>
                <w:szCs w:val="22"/>
              </w:rPr>
            </w:pPr>
            <w:r w:rsidRPr="00A71EB2">
              <w:rPr>
                <w:rFonts w:asciiTheme="minorHAnsi" w:hAnsiTheme="minorHAnsi" w:cstheme="minorHAnsi"/>
                <w:color w:val="000000"/>
                <w:sz w:val="22"/>
                <w:szCs w:val="22"/>
              </w:rPr>
              <w:t> </w:t>
            </w:r>
          </w:p>
        </w:tc>
        <w:tc>
          <w:tcPr>
            <w:tcW w:w="1645" w:type="dxa"/>
            <w:tcBorders>
              <w:top w:val="nil"/>
              <w:left w:val="nil"/>
              <w:bottom w:val="single" w:sz="12" w:space="0" w:color="000000"/>
              <w:right w:val="single" w:sz="12" w:space="0" w:color="auto"/>
            </w:tcBorders>
            <w:shd w:val="clear" w:color="auto" w:fill="auto"/>
            <w:vAlign w:val="center"/>
            <w:hideMark/>
          </w:tcPr>
          <w:p w14:paraId="49686A95" w14:textId="77777777" w:rsidR="00897F40" w:rsidRPr="00A71EB2" w:rsidRDefault="00897F40" w:rsidP="00897F40">
            <w:pPr>
              <w:rPr>
                <w:rFonts w:asciiTheme="minorHAnsi" w:hAnsiTheme="minorHAnsi" w:cstheme="minorHAnsi"/>
                <w:color w:val="000000"/>
                <w:sz w:val="22"/>
                <w:szCs w:val="22"/>
              </w:rPr>
            </w:pPr>
            <w:r w:rsidRPr="00A71EB2">
              <w:rPr>
                <w:rFonts w:asciiTheme="minorHAnsi" w:hAnsiTheme="minorHAnsi" w:cstheme="minorHAnsi"/>
                <w:color w:val="000000"/>
                <w:sz w:val="22"/>
                <w:szCs w:val="22"/>
              </w:rPr>
              <w:t> </w:t>
            </w:r>
          </w:p>
        </w:tc>
      </w:tr>
      <w:tr w:rsidR="00897F40" w:rsidRPr="00A71EB2" w14:paraId="6A8479A7" w14:textId="77777777" w:rsidTr="00897F40">
        <w:trPr>
          <w:trHeight w:val="215"/>
        </w:trPr>
        <w:tc>
          <w:tcPr>
            <w:tcW w:w="2285" w:type="dxa"/>
            <w:tcBorders>
              <w:top w:val="nil"/>
              <w:left w:val="single" w:sz="12" w:space="0" w:color="auto"/>
              <w:bottom w:val="nil"/>
              <w:right w:val="single" w:sz="12" w:space="0" w:color="000000"/>
            </w:tcBorders>
            <w:shd w:val="clear" w:color="auto" w:fill="auto"/>
            <w:noWrap/>
            <w:vAlign w:val="center"/>
            <w:hideMark/>
          </w:tcPr>
          <w:p w14:paraId="7EAB1159" w14:textId="77777777" w:rsidR="00897F40" w:rsidRPr="00A71EB2" w:rsidRDefault="00897F40" w:rsidP="00897F40">
            <w:pPr>
              <w:rPr>
                <w:rFonts w:asciiTheme="minorHAnsi" w:hAnsiTheme="minorHAnsi" w:cstheme="minorHAnsi"/>
                <w:color w:val="000000"/>
                <w:sz w:val="22"/>
                <w:szCs w:val="22"/>
              </w:rPr>
            </w:pPr>
            <w:r w:rsidRPr="00A71EB2">
              <w:rPr>
                <w:rFonts w:asciiTheme="minorHAnsi" w:hAnsiTheme="minorHAnsi" w:cstheme="minorHAnsi"/>
                <w:color w:val="000000"/>
                <w:sz w:val="22"/>
                <w:szCs w:val="22"/>
              </w:rPr>
              <w:t>WC/chlapci</w:t>
            </w:r>
          </w:p>
        </w:tc>
        <w:tc>
          <w:tcPr>
            <w:tcW w:w="968" w:type="dxa"/>
            <w:tcBorders>
              <w:top w:val="nil"/>
              <w:left w:val="nil"/>
              <w:bottom w:val="single" w:sz="12" w:space="0" w:color="000000"/>
              <w:right w:val="nil"/>
            </w:tcBorders>
          </w:tcPr>
          <w:p w14:paraId="02BF2AFF" w14:textId="77777777" w:rsidR="00897F40" w:rsidRPr="00A71EB2" w:rsidRDefault="00897F40" w:rsidP="00897F40">
            <w:pPr>
              <w:rPr>
                <w:rFonts w:asciiTheme="minorHAnsi" w:hAnsiTheme="minorHAnsi" w:cstheme="minorHAnsi"/>
                <w:color w:val="000000"/>
                <w:sz w:val="22"/>
                <w:szCs w:val="22"/>
              </w:rPr>
            </w:pPr>
          </w:p>
        </w:tc>
        <w:tc>
          <w:tcPr>
            <w:tcW w:w="968" w:type="dxa"/>
            <w:tcBorders>
              <w:top w:val="nil"/>
              <w:left w:val="nil"/>
              <w:bottom w:val="single" w:sz="12" w:space="0" w:color="000000"/>
              <w:right w:val="single" w:sz="12" w:space="0" w:color="000000"/>
            </w:tcBorders>
            <w:shd w:val="clear" w:color="auto" w:fill="auto"/>
            <w:noWrap/>
            <w:vAlign w:val="center"/>
            <w:hideMark/>
          </w:tcPr>
          <w:p w14:paraId="03C588C9" w14:textId="0B3B7333" w:rsidR="00897F40" w:rsidRPr="00A71EB2" w:rsidRDefault="00897F40" w:rsidP="00897F40">
            <w:pPr>
              <w:rPr>
                <w:rFonts w:asciiTheme="minorHAnsi" w:hAnsiTheme="minorHAnsi" w:cstheme="minorHAnsi"/>
                <w:color w:val="000000"/>
                <w:sz w:val="22"/>
                <w:szCs w:val="22"/>
              </w:rPr>
            </w:pPr>
            <w:r w:rsidRPr="00A71EB2">
              <w:rPr>
                <w:rFonts w:asciiTheme="minorHAnsi" w:hAnsiTheme="minorHAnsi" w:cstheme="minorHAnsi"/>
                <w:color w:val="000000"/>
                <w:sz w:val="22"/>
                <w:szCs w:val="22"/>
              </w:rPr>
              <w:t> </w:t>
            </w:r>
          </w:p>
        </w:tc>
        <w:tc>
          <w:tcPr>
            <w:tcW w:w="662" w:type="dxa"/>
            <w:tcBorders>
              <w:top w:val="nil"/>
              <w:left w:val="nil"/>
              <w:bottom w:val="single" w:sz="12" w:space="0" w:color="000000"/>
              <w:right w:val="single" w:sz="12" w:space="0" w:color="000000"/>
            </w:tcBorders>
            <w:shd w:val="clear" w:color="auto" w:fill="auto"/>
            <w:noWrap/>
            <w:vAlign w:val="center"/>
            <w:hideMark/>
          </w:tcPr>
          <w:p w14:paraId="4C1D2777" w14:textId="77777777" w:rsidR="00897F40" w:rsidRPr="00A71EB2" w:rsidRDefault="00897F40" w:rsidP="00897F40">
            <w:pPr>
              <w:rPr>
                <w:rFonts w:asciiTheme="minorHAnsi" w:hAnsiTheme="minorHAnsi" w:cstheme="minorHAnsi"/>
                <w:color w:val="000000"/>
                <w:sz w:val="22"/>
                <w:szCs w:val="22"/>
              </w:rPr>
            </w:pPr>
            <w:r w:rsidRPr="00A71EB2">
              <w:rPr>
                <w:rFonts w:asciiTheme="minorHAnsi" w:hAnsiTheme="minorHAnsi" w:cstheme="minorHAnsi"/>
                <w:color w:val="000000"/>
                <w:sz w:val="22"/>
                <w:szCs w:val="22"/>
              </w:rPr>
              <w:t> </w:t>
            </w:r>
          </w:p>
        </w:tc>
        <w:tc>
          <w:tcPr>
            <w:tcW w:w="764" w:type="dxa"/>
            <w:tcBorders>
              <w:top w:val="nil"/>
              <w:left w:val="nil"/>
              <w:bottom w:val="single" w:sz="12" w:space="0" w:color="000000"/>
              <w:right w:val="single" w:sz="12" w:space="0" w:color="000000"/>
            </w:tcBorders>
            <w:shd w:val="clear" w:color="auto" w:fill="auto"/>
            <w:vAlign w:val="center"/>
            <w:hideMark/>
          </w:tcPr>
          <w:p w14:paraId="157FCCA9" w14:textId="77777777" w:rsidR="00897F40" w:rsidRPr="00A71EB2" w:rsidRDefault="00897F40" w:rsidP="00897F40">
            <w:pPr>
              <w:rPr>
                <w:rFonts w:asciiTheme="minorHAnsi" w:hAnsiTheme="minorHAnsi" w:cstheme="minorHAnsi"/>
                <w:color w:val="000000"/>
                <w:sz w:val="22"/>
                <w:szCs w:val="22"/>
              </w:rPr>
            </w:pPr>
            <w:r w:rsidRPr="00A71EB2">
              <w:rPr>
                <w:rFonts w:asciiTheme="minorHAnsi" w:hAnsiTheme="minorHAnsi" w:cstheme="minorHAnsi"/>
                <w:color w:val="000000"/>
                <w:sz w:val="22"/>
                <w:szCs w:val="22"/>
              </w:rPr>
              <w:t> </w:t>
            </w:r>
          </w:p>
        </w:tc>
        <w:tc>
          <w:tcPr>
            <w:tcW w:w="930" w:type="dxa"/>
            <w:tcBorders>
              <w:top w:val="nil"/>
              <w:left w:val="nil"/>
              <w:bottom w:val="single" w:sz="12" w:space="0" w:color="000000"/>
              <w:right w:val="single" w:sz="12" w:space="0" w:color="000000"/>
            </w:tcBorders>
            <w:shd w:val="clear" w:color="auto" w:fill="auto"/>
            <w:vAlign w:val="center"/>
            <w:hideMark/>
          </w:tcPr>
          <w:p w14:paraId="62DB2D5C" w14:textId="77777777" w:rsidR="00897F40" w:rsidRPr="00A71EB2" w:rsidRDefault="00897F40" w:rsidP="00897F40">
            <w:pPr>
              <w:rPr>
                <w:rFonts w:asciiTheme="minorHAnsi" w:hAnsiTheme="minorHAnsi" w:cstheme="minorHAnsi"/>
                <w:color w:val="000000"/>
                <w:sz w:val="22"/>
                <w:szCs w:val="22"/>
              </w:rPr>
            </w:pPr>
            <w:r w:rsidRPr="00A71EB2">
              <w:rPr>
                <w:rFonts w:asciiTheme="minorHAnsi" w:hAnsiTheme="minorHAnsi" w:cstheme="minorHAnsi"/>
                <w:color w:val="000000"/>
                <w:sz w:val="22"/>
                <w:szCs w:val="22"/>
              </w:rPr>
              <w:t> </w:t>
            </w:r>
          </w:p>
        </w:tc>
        <w:tc>
          <w:tcPr>
            <w:tcW w:w="1645" w:type="dxa"/>
            <w:tcBorders>
              <w:top w:val="nil"/>
              <w:left w:val="nil"/>
              <w:bottom w:val="single" w:sz="12" w:space="0" w:color="000000"/>
              <w:right w:val="single" w:sz="12" w:space="0" w:color="auto"/>
            </w:tcBorders>
            <w:shd w:val="clear" w:color="auto" w:fill="auto"/>
            <w:vAlign w:val="center"/>
            <w:hideMark/>
          </w:tcPr>
          <w:p w14:paraId="0D680495" w14:textId="77777777" w:rsidR="00897F40" w:rsidRPr="00A71EB2" w:rsidRDefault="00897F40" w:rsidP="00897F40">
            <w:pPr>
              <w:rPr>
                <w:rFonts w:asciiTheme="minorHAnsi" w:hAnsiTheme="minorHAnsi" w:cstheme="minorHAnsi"/>
                <w:color w:val="000000"/>
                <w:sz w:val="22"/>
                <w:szCs w:val="22"/>
              </w:rPr>
            </w:pPr>
            <w:r w:rsidRPr="00A71EB2">
              <w:rPr>
                <w:rFonts w:asciiTheme="minorHAnsi" w:hAnsiTheme="minorHAnsi" w:cstheme="minorHAnsi"/>
                <w:color w:val="000000"/>
                <w:sz w:val="22"/>
                <w:szCs w:val="22"/>
              </w:rPr>
              <w:t> </w:t>
            </w:r>
          </w:p>
        </w:tc>
      </w:tr>
      <w:tr w:rsidR="00897F40" w:rsidRPr="00A71EB2" w14:paraId="007C78F5" w14:textId="77777777" w:rsidTr="00897F40">
        <w:trPr>
          <w:trHeight w:val="215"/>
        </w:trPr>
        <w:tc>
          <w:tcPr>
            <w:tcW w:w="2285" w:type="dxa"/>
            <w:tcBorders>
              <w:top w:val="single" w:sz="12" w:space="0" w:color="auto"/>
              <w:left w:val="single" w:sz="12" w:space="0" w:color="auto"/>
              <w:bottom w:val="single" w:sz="12" w:space="0" w:color="000000"/>
              <w:right w:val="single" w:sz="12" w:space="0" w:color="000000"/>
            </w:tcBorders>
            <w:shd w:val="clear" w:color="auto" w:fill="auto"/>
            <w:noWrap/>
            <w:vAlign w:val="center"/>
            <w:hideMark/>
          </w:tcPr>
          <w:p w14:paraId="773BFE57" w14:textId="77777777" w:rsidR="00897F40" w:rsidRPr="00A71EB2" w:rsidRDefault="00897F40" w:rsidP="00897F40">
            <w:pPr>
              <w:rPr>
                <w:rFonts w:asciiTheme="minorHAnsi" w:hAnsiTheme="minorHAnsi" w:cstheme="minorHAnsi"/>
                <w:color w:val="000000"/>
                <w:sz w:val="22"/>
                <w:szCs w:val="22"/>
              </w:rPr>
            </w:pPr>
            <w:r w:rsidRPr="00A71EB2">
              <w:rPr>
                <w:rFonts w:asciiTheme="minorHAnsi" w:hAnsiTheme="minorHAnsi" w:cstheme="minorHAnsi"/>
                <w:color w:val="000000"/>
                <w:sz w:val="22"/>
                <w:szCs w:val="22"/>
              </w:rPr>
              <w:t>WC/děvčata</w:t>
            </w:r>
          </w:p>
        </w:tc>
        <w:tc>
          <w:tcPr>
            <w:tcW w:w="968" w:type="dxa"/>
            <w:tcBorders>
              <w:top w:val="nil"/>
              <w:left w:val="nil"/>
              <w:bottom w:val="single" w:sz="12" w:space="0" w:color="000000"/>
              <w:right w:val="nil"/>
            </w:tcBorders>
          </w:tcPr>
          <w:p w14:paraId="2A88D02B" w14:textId="77777777" w:rsidR="00897F40" w:rsidRPr="00A71EB2" w:rsidRDefault="00897F40" w:rsidP="00897F40">
            <w:pPr>
              <w:rPr>
                <w:rFonts w:asciiTheme="minorHAnsi" w:hAnsiTheme="minorHAnsi" w:cstheme="minorHAnsi"/>
                <w:color w:val="000000"/>
                <w:sz w:val="22"/>
                <w:szCs w:val="22"/>
              </w:rPr>
            </w:pPr>
          </w:p>
        </w:tc>
        <w:tc>
          <w:tcPr>
            <w:tcW w:w="968" w:type="dxa"/>
            <w:tcBorders>
              <w:top w:val="nil"/>
              <w:left w:val="nil"/>
              <w:bottom w:val="single" w:sz="12" w:space="0" w:color="000000"/>
              <w:right w:val="single" w:sz="12" w:space="0" w:color="000000"/>
            </w:tcBorders>
            <w:shd w:val="clear" w:color="auto" w:fill="auto"/>
            <w:noWrap/>
            <w:vAlign w:val="center"/>
            <w:hideMark/>
          </w:tcPr>
          <w:p w14:paraId="5399476A" w14:textId="7AE12657" w:rsidR="00897F40" w:rsidRPr="00A71EB2" w:rsidRDefault="00897F40" w:rsidP="00897F40">
            <w:pPr>
              <w:rPr>
                <w:rFonts w:asciiTheme="minorHAnsi" w:hAnsiTheme="minorHAnsi" w:cstheme="minorHAnsi"/>
                <w:color w:val="000000"/>
                <w:sz w:val="22"/>
                <w:szCs w:val="22"/>
              </w:rPr>
            </w:pPr>
            <w:r w:rsidRPr="00A71EB2">
              <w:rPr>
                <w:rFonts w:asciiTheme="minorHAnsi" w:hAnsiTheme="minorHAnsi" w:cstheme="minorHAnsi"/>
                <w:color w:val="000000"/>
                <w:sz w:val="22"/>
                <w:szCs w:val="22"/>
              </w:rPr>
              <w:t> </w:t>
            </w:r>
          </w:p>
        </w:tc>
        <w:tc>
          <w:tcPr>
            <w:tcW w:w="662" w:type="dxa"/>
            <w:tcBorders>
              <w:top w:val="nil"/>
              <w:left w:val="nil"/>
              <w:bottom w:val="single" w:sz="12" w:space="0" w:color="000000"/>
              <w:right w:val="single" w:sz="12" w:space="0" w:color="000000"/>
            </w:tcBorders>
            <w:shd w:val="clear" w:color="auto" w:fill="auto"/>
            <w:noWrap/>
            <w:vAlign w:val="center"/>
            <w:hideMark/>
          </w:tcPr>
          <w:p w14:paraId="3A55986E" w14:textId="77777777" w:rsidR="00897F40" w:rsidRPr="00A71EB2" w:rsidRDefault="00897F40" w:rsidP="00897F40">
            <w:pPr>
              <w:rPr>
                <w:rFonts w:asciiTheme="minorHAnsi" w:hAnsiTheme="minorHAnsi" w:cstheme="minorHAnsi"/>
                <w:color w:val="000000"/>
                <w:sz w:val="22"/>
                <w:szCs w:val="22"/>
              </w:rPr>
            </w:pPr>
            <w:r w:rsidRPr="00A71EB2">
              <w:rPr>
                <w:rFonts w:asciiTheme="minorHAnsi" w:hAnsiTheme="minorHAnsi" w:cstheme="minorHAnsi"/>
                <w:color w:val="000000"/>
                <w:sz w:val="22"/>
                <w:szCs w:val="22"/>
              </w:rPr>
              <w:t> </w:t>
            </w:r>
          </w:p>
        </w:tc>
        <w:tc>
          <w:tcPr>
            <w:tcW w:w="764" w:type="dxa"/>
            <w:tcBorders>
              <w:top w:val="nil"/>
              <w:left w:val="nil"/>
              <w:bottom w:val="single" w:sz="12" w:space="0" w:color="000000"/>
              <w:right w:val="single" w:sz="12" w:space="0" w:color="000000"/>
            </w:tcBorders>
            <w:shd w:val="clear" w:color="auto" w:fill="auto"/>
            <w:vAlign w:val="center"/>
            <w:hideMark/>
          </w:tcPr>
          <w:p w14:paraId="00C59586" w14:textId="77777777" w:rsidR="00897F40" w:rsidRPr="00A71EB2" w:rsidRDefault="00897F40" w:rsidP="00897F40">
            <w:pPr>
              <w:rPr>
                <w:rFonts w:asciiTheme="minorHAnsi" w:hAnsiTheme="minorHAnsi" w:cstheme="minorHAnsi"/>
                <w:color w:val="000000"/>
                <w:sz w:val="22"/>
                <w:szCs w:val="22"/>
              </w:rPr>
            </w:pPr>
            <w:r w:rsidRPr="00A71EB2">
              <w:rPr>
                <w:rFonts w:asciiTheme="minorHAnsi" w:hAnsiTheme="minorHAnsi" w:cstheme="minorHAnsi"/>
                <w:color w:val="000000"/>
                <w:sz w:val="22"/>
                <w:szCs w:val="22"/>
              </w:rPr>
              <w:t> </w:t>
            </w:r>
          </w:p>
        </w:tc>
        <w:tc>
          <w:tcPr>
            <w:tcW w:w="930" w:type="dxa"/>
            <w:tcBorders>
              <w:top w:val="nil"/>
              <w:left w:val="nil"/>
              <w:bottom w:val="single" w:sz="12" w:space="0" w:color="000000"/>
              <w:right w:val="single" w:sz="12" w:space="0" w:color="000000"/>
            </w:tcBorders>
            <w:shd w:val="clear" w:color="auto" w:fill="auto"/>
            <w:vAlign w:val="center"/>
            <w:hideMark/>
          </w:tcPr>
          <w:p w14:paraId="3705D5D3" w14:textId="77777777" w:rsidR="00897F40" w:rsidRPr="00A71EB2" w:rsidRDefault="00897F40" w:rsidP="00897F40">
            <w:pPr>
              <w:rPr>
                <w:rFonts w:asciiTheme="minorHAnsi" w:hAnsiTheme="minorHAnsi" w:cstheme="minorHAnsi"/>
                <w:color w:val="000000"/>
                <w:sz w:val="22"/>
                <w:szCs w:val="22"/>
              </w:rPr>
            </w:pPr>
            <w:r w:rsidRPr="00A71EB2">
              <w:rPr>
                <w:rFonts w:asciiTheme="minorHAnsi" w:hAnsiTheme="minorHAnsi" w:cstheme="minorHAnsi"/>
                <w:color w:val="000000"/>
                <w:sz w:val="22"/>
                <w:szCs w:val="22"/>
              </w:rPr>
              <w:t> </w:t>
            </w:r>
          </w:p>
        </w:tc>
        <w:tc>
          <w:tcPr>
            <w:tcW w:w="1645" w:type="dxa"/>
            <w:tcBorders>
              <w:top w:val="nil"/>
              <w:left w:val="nil"/>
              <w:bottom w:val="single" w:sz="12" w:space="0" w:color="000000"/>
              <w:right w:val="single" w:sz="12" w:space="0" w:color="auto"/>
            </w:tcBorders>
            <w:shd w:val="clear" w:color="auto" w:fill="auto"/>
            <w:vAlign w:val="center"/>
            <w:hideMark/>
          </w:tcPr>
          <w:p w14:paraId="75E8D691" w14:textId="77777777" w:rsidR="00897F40" w:rsidRPr="00A71EB2" w:rsidRDefault="00897F40" w:rsidP="00897F40">
            <w:pPr>
              <w:rPr>
                <w:rFonts w:asciiTheme="minorHAnsi" w:hAnsiTheme="minorHAnsi" w:cstheme="minorHAnsi"/>
                <w:color w:val="000000"/>
                <w:sz w:val="22"/>
                <w:szCs w:val="22"/>
              </w:rPr>
            </w:pPr>
            <w:r w:rsidRPr="00A71EB2">
              <w:rPr>
                <w:rFonts w:asciiTheme="minorHAnsi" w:hAnsiTheme="minorHAnsi" w:cstheme="minorHAnsi"/>
                <w:color w:val="000000"/>
                <w:sz w:val="22"/>
                <w:szCs w:val="22"/>
              </w:rPr>
              <w:t> </w:t>
            </w:r>
          </w:p>
        </w:tc>
      </w:tr>
      <w:tr w:rsidR="00897F40" w:rsidRPr="00A71EB2" w14:paraId="0823EB3F" w14:textId="77777777" w:rsidTr="00897F40">
        <w:trPr>
          <w:trHeight w:val="215"/>
        </w:trPr>
        <w:tc>
          <w:tcPr>
            <w:tcW w:w="2285" w:type="dxa"/>
            <w:tcBorders>
              <w:top w:val="nil"/>
              <w:left w:val="single" w:sz="12" w:space="0" w:color="auto"/>
              <w:bottom w:val="single" w:sz="12" w:space="0" w:color="000000"/>
              <w:right w:val="single" w:sz="12" w:space="0" w:color="000000"/>
            </w:tcBorders>
            <w:shd w:val="clear" w:color="auto" w:fill="auto"/>
            <w:noWrap/>
            <w:vAlign w:val="center"/>
            <w:hideMark/>
          </w:tcPr>
          <w:p w14:paraId="42390148" w14:textId="77777777" w:rsidR="00897F40" w:rsidRPr="00A71EB2" w:rsidRDefault="00897F40" w:rsidP="00897F40">
            <w:pPr>
              <w:rPr>
                <w:rFonts w:asciiTheme="minorHAnsi" w:hAnsiTheme="minorHAnsi" w:cstheme="minorHAnsi"/>
                <w:color w:val="000000"/>
                <w:sz w:val="22"/>
                <w:szCs w:val="22"/>
              </w:rPr>
            </w:pPr>
            <w:r w:rsidRPr="00A71EB2">
              <w:rPr>
                <w:rFonts w:asciiTheme="minorHAnsi" w:hAnsiTheme="minorHAnsi" w:cstheme="minorHAnsi"/>
                <w:color w:val="000000"/>
                <w:sz w:val="22"/>
                <w:szCs w:val="22"/>
              </w:rPr>
              <w:t>Úklidová komora</w:t>
            </w:r>
          </w:p>
        </w:tc>
        <w:tc>
          <w:tcPr>
            <w:tcW w:w="968" w:type="dxa"/>
            <w:tcBorders>
              <w:top w:val="nil"/>
              <w:left w:val="nil"/>
              <w:bottom w:val="single" w:sz="12" w:space="0" w:color="000000"/>
              <w:right w:val="nil"/>
            </w:tcBorders>
          </w:tcPr>
          <w:p w14:paraId="646F18D9" w14:textId="77777777" w:rsidR="00897F40" w:rsidRPr="00A71EB2" w:rsidRDefault="00897F40" w:rsidP="00897F40">
            <w:pPr>
              <w:rPr>
                <w:rFonts w:asciiTheme="minorHAnsi" w:hAnsiTheme="minorHAnsi" w:cstheme="minorHAnsi"/>
                <w:color w:val="000000"/>
                <w:sz w:val="22"/>
                <w:szCs w:val="22"/>
              </w:rPr>
            </w:pPr>
          </w:p>
        </w:tc>
        <w:tc>
          <w:tcPr>
            <w:tcW w:w="968" w:type="dxa"/>
            <w:tcBorders>
              <w:top w:val="nil"/>
              <w:left w:val="nil"/>
              <w:bottom w:val="single" w:sz="12" w:space="0" w:color="000000"/>
              <w:right w:val="single" w:sz="12" w:space="0" w:color="000000"/>
            </w:tcBorders>
            <w:shd w:val="clear" w:color="auto" w:fill="auto"/>
            <w:noWrap/>
            <w:vAlign w:val="center"/>
            <w:hideMark/>
          </w:tcPr>
          <w:p w14:paraId="1FF2FC6E" w14:textId="5DA6D610" w:rsidR="00897F40" w:rsidRPr="00A71EB2" w:rsidRDefault="00897F40" w:rsidP="00897F40">
            <w:pPr>
              <w:rPr>
                <w:rFonts w:asciiTheme="minorHAnsi" w:hAnsiTheme="minorHAnsi" w:cstheme="minorHAnsi"/>
                <w:color w:val="000000"/>
                <w:sz w:val="22"/>
                <w:szCs w:val="22"/>
              </w:rPr>
            </w:pPr>
            <w:r w:rsidRPr="00A71EB2">
              <w:rPr>
                <w:rFonts w:asciiTheme="minorHAnsi" w:hAnsiTheme="minorHAnsi" w:cstheme="minorHAnsi"/>
                <w:color w:val="000000"/>
                <w:sz w:val="22"/>
                <w:szCs w:val="22"/>
              </w:rPr>
              <w:t> </w:t>
            </w:r>
          </w:p>
        </w:tc>
        <w:tc>
          <w:tcPr>
            <w:tcW w:w="662" w:type="dxa"/>
            <w:tcBorders>
              <w:top w:val="nil"/>
              <w:left w:val="nil"/>
              <w:bottom w:val="single" w:sz="12" w:space="0" w:color="000000"/>
              <w:right w:val="single" w:sz="12" w:space="0" w:color="000000"/>
            </w:tcBorders>
            <w:shd w:val="clear" w:color="auto" w:fill="auto"/>
            <w:noWrap/>
            <w:vAlign w:val="center"/>
            <w:hideMark/>
          </w:tcPr>
          <w:p w14:paraId="47CABBA9" w14:textId="77777777" w:rsidR="00897F40" w:rsidRPr="00A71EB2" w:rsidRDefault="00897F40" w:rsidP="00897F40">
            <w:pPr>
              <w:rPr>
                <w:rFonts w:asciiTheme="minorHAnsi" w:hAnsiTheme="minorHAnsi" w:cstheme="minorHAnsi"/>
                <w:color w:val="000000"/>
                <w:sz w:val="22"/>
                <w:szCs w:val="22"/>
              </w:rPr>
            </w:pPr>
          </w:p>
        </w:tc>
        <w:tc>
          <w:tcPr>
            <w:tcW w:w="764" w:type="dxa"/>
            <w:tcBorders>
              <w:top w:val="nil"/>
              <w:left w:val="nil"/>
              <w:bottom w:val="single" w:sz="12" w:space="0" w:color="000000"/>
              <w:right w:val="single" w:sz="12" w:space="0" w:color="000000"/>
            </w:tcBorders>
            <w:shd w:val="clear" w:color="auto" w:fill="auto"/>
            <w:vAlign w:val="center"/>
            <w:hideMark/>
          </w:tcPr>
          <w:p w14:paraId="478E28F9" w14:textId="77777777" w:rsidR="00897F40" w:rsidRPr="00A71EB2" w:rsidRDefault="00897F40" w:rsidP="00897F40">
            <w:pPr>
              <w:rPr>
                <w:rFonts w:asciiTheme="minorHAnsi" w:hAnsiTheme="minorHAnsi" w:cstheme="minorHAnsi"/>
                <w:color w:val="000000"/>
                <w:sz w:val="22"/>
                <w:szCs w:val="22"/>
              </w:rPr>
            </w:pPr>
            <w:r w:rsidRPr="00A71EB2">
              <w:rPr>
                <w:rFonts w:asciiTheme="minorHAnsi" w:hAnsiTheme="minorHAnsi" w:cstheme="minorHAnsi"/>
                <w:color w:val="000000"/>
                <w:sz w:val="22"/>
                <w:szCs w:val="22"/>
              </w:rPr>
              <w:t> </w:t>
            </w:r>
          </w:p>
        </w:tc>
        <w:tc>
          <w:tcPr>
            <w:tcW w:w="930" w:type="dxa"/>
            <w:tcBorders>
              <w:top w:val="nil"/>
              <w:left w:val="nil"/>
              <w:bottom w:val="single" w:sz="12" w:space="0" w:color="000000"/>
              <w:right w:val="single" w:sz="12" w:space="0" w:color="000000"/>
            </w:tcBorders>
            <w:shd w:val="clear" w:color="auto" w:fill="auto"/>
            <w:vAlign w:val="center"/>
            <w:hideMark/>
          </w:tcPr>
          <w:p w14:paraId="33C6A57C" w14:textId="77777777" w:rsidR="00897F40" w:rsidRPr="00A71EB2" w:rsidRDefault="00897F40" w:rsidP="00897F40">
            <w:pPr>
              <w:rPr>
                <w:rFonts w:asciiTheme="minorHAnsi" w:hAnsiTheme="minorHAnsi" w:cstheme="minorHAnsi"/>
                <w:color w:val="000000"/>
                <w:sz w:val="22"/>
                <w:szCs w:val="22"/>
              </w:rPr>
            </w:pPr>
            <w:r w:rsidRPr="00A71EB2">
              <w:rPr>
                <w:rFonts w:asciiTheme="minorHAnsi" w:hAnsiTheme="minorHAnsi" w:cstheme="minorHAnsi"/>
                <w:color w:val="000000"/>
                <w:sz w:val="22"/>
                <w:szCs w:val="22"/>
              </w:rPr>
              <w:t> </w:t>
            </w:r>
          </w:p>
        </w:tc>
        <w:tc>
          <w:tcPr>
            <w:tcW w:w="1645" w:type="dxa"/>
            <w:tcBorders>
              <w:top w:val="nil"/>
              <w:left w:val="nil"/>
              <w:bottom w:val="single" w:sz="12" w:space="0" w:color="000000"/>
              <w:right w:val="single" w:sz="12" w:space="0" w:color="auto"/>
            </w:tcBorders>
            <w:shd w:val="clear" w:color="auto" w:fill="auto"/>
            <w:vAlign w:val="center"/>
            <w:hideMark/>
          </w:tcPr>
          <w:p w14:paraId="66C75565" w14:textId="77777777" w:rsidR="00897F40" w:rsidRPr="00A71EB2" w:rsidRDefault="00897F40" w:rsidP="00897F40">
            <w:pPr>
              <w:rPr>
                <w:rFonts w:asciiTheme="minorHAnsi" w:hAnsiTheme="minorHAnsi" w:cstheme="minorHAnsi"/>
                <w:color w:val="000000"/>
                <w:sz w:val="22"/>
                <w:szCs w:val="22"/>
              </w:rPr>
            </w:pPr>
            <w:r w:rsidRPr="00A71EB2">
              <w:rPr>
                <w:rFonts w:asciiTheme="minorHAnsi" w:hAnsiTheme="minorHAnsi" w:cstheme="minorHAnsi"/>
                <w:color w:val="000000"/>
                <w:sz w:val="22"/>
                <w:szCs w:val="22"/>
              </w:rPr>
              <w:t> </w:t>
            </w:r>
          </w:p>
        </w:tc>
      </w:tr>
      <w:tr w:rsidR="00897F40" w:rsidRPr="00A71EB2" w14:paraId="4DBF3EB1" w14:textId="77777777" w:rsidTr="00897F40">
        <w:trPr>
          <w:trHeight w:val="215"/>
        </w:trPr>
        <w:tc>
          <w:tcPr>
            <w:tcW w:w="2285" w:type="dxa"/>
            <w:tcBorders>
              <w:top w:val="nil"/>
              <w:left w:val="single" w:sz="12" w:space="0" w:color="auto"/>
              <w:bottom w:val="single" w:sz="12" w:space="0" w:color="000000"/>
              <w:right w:val="single" w:sz="12" w:space="0" w:color="000000"/>
            </w:tcBorders>
            <w:shd w:val="clear" w:color="auto" w:fill="auto"/>
            <w:noWrap/>
            <w:vAlign w:val="center"/>
            <w:hideMark/>
          </w:tcPr>
          <w:p w14:paraId="65048469" w14:textId="77777777" w:rsidR="00897F40" w:rsidRPr="00A71EB2" w:rsidRDefault="00897F40" w:rsidP="00897F40">
            <w:pPr>
              <w:rPr>
                <w:rFonts w:asciiTheme="minorHAnsi" w:hAnsiTheme="minorHAnsi" w:cstheme="minorHAnsi"/>
                <w:color w:val="000000"/>
                <w:sz w:val="22"/>
                <w:szCs w:val="22"/>
              </w:rPr>
            </w:pPr>
            <w:r w:rsidRPr="00A71EB2">
              <w:rPr>
                <w:rFonts w:asciiTheme="minorHAnsi" w:hAnsiTheme="minorHAnsi" w:cstheme="minorHAnsi"/>
                <w:color w:val="000000"/>
                <w:sz w:val="22"/>
                <w:szCs w:val="22"/>
              </w:rPr>
              <w:t>Šatna pro žáky/šatní skříňky a jejich umístění</w:t>
            </w:r>
          </w:p>
        </w:tc>
        <w:tc>
          <w:tcPr>
            <w:tcW w:w="968" w:type="dxa"/>
            <w:tcBorders>
              <w:top w:val="nil"/>
              <w:left w:val="nil"/>
              <w:bottom w:val="single" w:sz="12" w:space="0" w:color="000000"/>
              <w:right w:val="nil"/>
            </w:tcBorders>
          </w:tcPr>
          <w:p w14:paraId="02AF264F" w14:textId="77777777" w:rsidR="00897F40" w:rsidRPr="00A71EB2" w:rsidRDefault="00897F40" w:rsidP="00897F40">
            <w:pPr>
              <w:rPr>
                <w:rFonts w:asciiTheme="minorHAnsi" w:hAnsiTheme="minorHAnsi" w:cstheme="minorHAnsi"/>
                <w:color w:val="000000"/>
                <w:sz w:val="22"/>
                <w:szCs w:val="22"/>
              </w:rPr>
            </w:pPr>
          </w:p>
        </w:tc>
        <w:tc>
          <w:tcPr>
            <w:tcW w:w="968" w:type="dxa"/>
            <w:tcBorders>
              <w:top w:val="nil"/>
              <w:left w:val="nil"/>
              <w:bottom w:val="single" w:sz="12" w:space="0" w:color="000000"/>
              <w:right w:val="single" w:sz="12" w:space="0" w:color="000000"/>
            </w:tcBorders>
            <w:shd w:val="clear" w:color="auto" w:fill="auto"/>
            <w:noWrap/>
            <w:vAlign w:val="center"/>
            <w:hideMark/>
          </w:tcPr>
          <w:p w14:paraId="795896A5" w14:textId="15193266" w:rsidR="00897F40" w:rsidRPr="00A71EB2" w:rsidRDefault="00897F40" w:rsidP="00897F40">
            <w:pPr>
              <w:rPr>
                <w:rFonts w:asciiTheme="minorHAnsi" w:hAnsiTheme="minorHAnsi" w:cstheme="minorHAnsi"/>
                <w:color w:val="000000"/>
                <w:sz w:val="22"/>
                <w:szCs w:val="22"/>
              </w:rPr>
            </w:pPr>
            <w:r w:rsidRPr="00A71EB2">
              <w:rPr>
                <w:rFonts w:asciiTheme="minorHAnsi" w:hAnsiTheme="minorHAnsi" w:cstheme="minorHAnsi"/>
                <w:color w:val="000000"/>
                <w:sz w:val="22"/>
                <w:szCs w:val="22"/>
              </w:rPr>
              <w:t> </w:t>
            </w:r>
          </w:p>
        </w:tc>
        <w:tc>
          <w:tcPr>
            <w:tcW w:w="662" w:type="dxa"/>
            <w:tcBorders>
              <w:top w:val="nil"/>
              <w:left w:val="nil"/>
              <w:bottom w:val="single" w:sz="12" w:space="0" w:color="000000"/>
              <w:right w:val="single" w:sz="12" w:space="0" w:color="000000"/>
            </w:tcBorders>
            <w:shd w:val="clear" w:color="auto" w:fill="auto"/>
            <w:noWrap/>
            <w:vAlign w:val="center"/>
            <w:hideMark/>
          </w:tcPr>
          <w:p w14:paraId="5698245D" w14:textId="77777777" w:rsidR="00897F40" w:rsidRPr="00A71EB2" w:rsidRDefault="00897F40" w:rsidP="00897F40">
            <w:pPr>
              <w:rPr>
                <w:rFonts w:asciiTheme="minorHAnsi" w:hAnsiTheme="minorHAnsi" w:cstheme="minorHAnsi"/>
                <w:color w:val="000000"/>
                <w:sz w:val="22"/>
                <w:szCs w:val="22"/>
              </w:rPr>
            </w:pPr>
            <w:r w:rsidRPr="00A71EB2">
              <w:rPr>
                <w:rFonts w:asciiTheme="minorHAnsi" w:hAnsiTheme="minorHAnsi" w:cstheme="minorHAnsi"/>
                <w:color w:val="000000"/>
                <w:sz w:val="22"/>
                <w:szCs w:val="22"/>
              </w:rPr>
              <w:t> </w:t>
            </w:r>
          </w:p>
        </w:tc>
        <w:tc>
          <w:tcPr>
            <w:tcW w:w="764" w:type="dxa"/>
            <w:tcBorders>
              <w:top w:val="nil"/>
              <w:left w:val="nil"/>
              <w:bottom w:val="single" w:sz="12" w:space="0" w:color="000000"/>
              <w:right w:val="single" w:sz="12" w:space="0" w:color="000000"/>
            </w:tcBorders>
            <w:shd w:val="clear" w:color="auto" w:fill="auto"/>
            <w:vAlign w:val="center"/>
            <w:hideMark/>
          </w:tcPr>
          <w:p w14:paraId="25B7D755" w14:textId="77777777" w:rsidR="00897F40" w:rsidRPr="00A71EB2" w:rsidRDefault="00897F40" w:rsidP="00897F40">
            <w:pPr>
              <w:rPr>
                <w:rFonts w:asciiTheme="minorHAnsi" w:hAnsiTheme="minorHAnsi" w:cstheme="minorHAnsi"/>
                <w:color w:val="000000"/>
                <w:sz w:val="22"/>
                <w:szCs w:val="22"/>
              </w:rPr>
            </w:pPr>
            <w:r w:rsidRPr="00A71EB2">
              <w:rPr>
                <w:rFonts w:asciiTheme="minorHAnsi" w:hAnsiTheme="minorHAnsi" w:cstheme="minorHAnsi"/>
                <w:color w:val="000000"/>
                <w:sz w:val="22"/>
                <w:szCs w:val="22"/>
              </w:rPr>
              <w:t> </w:t>
            </w:r>
          </w:p>
        </w:tc>
        <w:tc>
          <w:tcPr>
            <w:tcW w:w="930" w:type="dxa"/>
            <w:tcBorders>
              <w:top w:val="nil"/>
              <w:left w:val="nil"/>
              <w:bottom w:val="single" w:sz="12" w:space="0" w:color="000000"/>
              <w:right w:val="single" w:sz="12" w:space="0" w:color="000000"/>
            </w:tcBorders>
            <w:shd w:val="clear" w:color="auto" w:fill="auto"/>
            <w:vAlign w:val="center"/>
            <w:hideMark/>
          </w:tcPr>
          <w:p w14:paraId="18CC9FAA" w14:textId="77777777" w:rsidR="00897F40" w:rsidRPr="00A71EB2" w:rsidRDefault="00897F40" w:rsidP="00897F40">
            <w:pPr>
              <w:rPr>
                <w:rFonts w:asciiTheme="minorHAnsi" w:hAnsiTheme="minorHAnsi" w:cstheme="minorHAnsi"/>
                <w:color w:val="000000"/>
                <w:sz w:val="22"/>
                <w:szCs w:val="22"/>
              </w:rPr>
            </w:pPr>
            <w:r w:rsidRPr="00A71EB2">
              <w:rPr>
                <w:rFonts w:asciiTheme="minorHAnsi" w:hAnsiTheme="minorHAnsi" w:cstheme="minorHAnsi"/>
                <w:color w:val="000000"/>
                <w:sz w:val="22"/>
                <w:szCs w:val="22"/>
              </w:rPr>
              <w:t> </w:t>
            </w:r>
          </w:p>
        </w:tc>
        <w:tc>
          <w:tcPr>
            <w:tcW w:w="1645" w:type="dxa"/>
            <w:tcBorders>
              <w:top w:val="nil"/>
              <w:left w:val="nil"/>
              <w:bottom w:val="single" w:sz="12" w:space="0" w:color="000000"/>
              <w:right w:val="single" w:sz="12" w:space="0" w:color="auto"/>
            </w:tcBorders>
            <w:shd w:val="clear" w:color="auto" w:fill="auto"/>
            <w:vAlign w:val="center"/>
            <w:hideMark/>
          </w:tcPr>
          <w:p w14:paraId="7D15F0AE" w14:textId="77777777" w:rsidR="00897F40" w:rsidRPr="00A71EB2" w:rsidRDefault="00897F40" w:rsidP="00897F40">
            <w:pPr>
              <w:rPr>
                <w:rFonts w:asciiTheme="minorHAnsi" w:hAnsiTheme="minorHAnsi" w:cstheme="minorHAnsi"/>
                <w:color w:val="000000"/>
                <w:sz w:val="22"/>
                <w:szCs w:val="22"/>
              </w:rPr>
            </w:pPr>
            <w:r w:rsidRPr="00A71EB2">
              <w:rPr>
                <w:rFonts w:asciiTheme="minorHAnsi" w:hAnsiTheme="minorHAnsi" w:cstheme="minorHAnsi"/>
                <w:color w:val="000000"/>
                <w:sz w:val="22"/>
                <w:szCs w:val="22"/>
              </w:rPr>
              <w:t> </w:t>
            </w:r>
          </w:p>
        </w:tc>
      </w:tr>
    </w:tbl>
    <w:p w14:paraId="705B78D7" w14:textId="77777777" w:rsidR="00B33E0C" w:rsidRPr="00A71EB2" w:rsidRDefault="00B33E0C" w:rsidP="00B33E0C">
      <w:pPr>
        <w:autoSpaceDE w:val="0"/>
        <w:autoSpaceDN w:val="0"/>
        <w:adjustRightInd w:val="0"/>
        <w:rPr>
          <w:rFonts w:asciiTheme="minorHAnsi" w:hAnsiTheme="minorHAnsi" w:cstheme="minorHAnsi"/>
          <w:color w:val="000000"/>
          <w:sz w:val="22"/>
          <w:szCs w:val="22"/>
        </w:rPr>
      </w:pPr>
    </w:p>
    <w:p w14:paraId="7714A6CE" w14:textId="77777777" w:rsidR="00B33E0C" w:rsidRPr="00A71EB2" w:rsidRDefault="00B33E0C" w:rsidP="00B33E0C">
      <w:pPr>
        <w:autoSpaceDE w:val="0"/>
        <w:autoSpaceDN w:val="0"/>
        <w:adjustRightInd w:val="0"/>
        <w:rPr>
          <w:rFonts w:asciiTheme="minorHAnsi" w:hAnsiTheme="minorHAnsi" w:cstheme="minorHAnsi"/>
          <w:color w:val="000000"/>
          <w:sz w:val="22"/>
          <w:szCs w:val="22"/>
        </w:rPr>
      </w:pPr>
    </w:p>
    <w:p w14:paraId="4D1E949A" w14:textId="77777777" w:rsidR="00C70979" w:rsidRDefault="00C70979" w:rsidP="00B33E0C">
      <w:pPr>
        <w:autoSpaceDE w:val="0"/>
        <w:autoSpaceDN w:val="0"/>
        <w:adjustRightInd w:val="0"/>
        <w:rPr>
          <w:rFonts w:asciiTheme="minorHAnsi" w:hAnsiTheme="minorHAnsi" w:cstheme="minorHAnsi"/>
          <w:color w:val="000000"/>
          <w:sz w:val="22"/>
          <w:szCs w:val="22"/>
        </w:rPr>
      </w:pPr>
    </w:p>
    <w:p w14:paraId="5AE28436" w14:textId="77777777" w:rsidR="00C70979" w:rsidRDefault="00C70979" w:rsidP="00B33E0C">
      <w:pPr>
        <w:autoSpaceDE w:val="0"/>
        <w:autoSpaceDN w:val="0"/>
        <w:adjustRightInd w:val="0"/>
        <w:rPr>
          <w:rFonts w:asciiTheme="minorHAnsi" w:hAnsiTheme="minorHAnsi" w:cstheme="minorHAnsi"/>
          <w:color w:val="000000"/>
          <w:sz w:val="22"/>
          <w:szCs w:val="22"/>
        </w:rPr>
      </w:pPr>
    </w:p>
    <w:p w14:paraId="258D7479" w14:textId="77777777" w:rsidR="00C70979" w:rsidRDefault="00C70979" w:rsidP="00B33E0C">
      <w:pPr>
        <w:autoSpaceDE w:val="0"/>
        <w:autoSpaceDN w:val="0"/>
        <w:adjustRightInd w:val="0"/>
        <w:rPr>
          <w:rFonts w:asciiTheme="minorHAnsi" w:hAnsiTheme="minorHAnsi" w:cstheme="minorHAnsi"/>
          <w:color w:val="000000"/>
          <w:sz w:val="22"/>
          <w:szCs w:val="22"/>
        </w:rPr>
      </w:pPr>
    </w:p>
    <w:p w14:paraId="78761D4A" w14:textId="3EF70527" w:rsidR="00B33E0C" w:rsidRPr="00A71EB2" w:rsidRDefault="00B33E0C" w:rsidP="00B33E0C">
      <w:pPr>
        <w:autoSpaceDE w:val="0"/>
        <w:autoSpaceDN w:val="0"/>
        <w:adjustRightInd w:val="0"/>
        <w:rPr>
          <w:rFonts w:asciiTheme="minorHAnsi" w:hAnsiTheme="minorHAnsi" w:cstheme="minorHAnsi"/>
          <w:color w:val="000000"/>
          <w:sz w:val="22"/>
          <w:szCs w:val="22"/>
        </w:rPr>
      </w:pPr>
      <w:r w:rsidRPr="00A71EB2">
        <w:rPr>
          <w:rFonts w:asciiTheme="minorHAnsi" w:hAnsiTheme="minorHAnsi" w:cstheme="minorHAnsi"/>
          <w:color w:val="000000"/>
          <w:sz w:val="22"/>
          <w:szCs w:val="22"/>
        </w:rPr>
        <w:t>*  Např.: počet tříd – 3ks, počet žáků 2x30 a 1x15 žáků, nebo počet tříd – 3ks, počet žáků 3x25….</w:t>
      </w:r>
    </w:p>
    <w:p w14:paraId="664E9465" w14:textId="77777777" w:rsidR="00B33E0C" w:rsidRPr="00A71EB2" w:rsidRDefault="00B33E0C" w:rsidP="00B33E0C">
      <w:pPr>
        <w:autoSpaceDE w:val="0"/>
        <w:autoSpaceDN w:val="0"/>
        <w:adjustRightInd w:val="0"/>
        <w:rPr>
          <w:rFonts w:asciiTheme="minorHAnsi" w:hAnsiTheme="minorHAnsi" w:cstheme="minorHAnsi"/>
          <w:color w:val="000000"/>
          <w:sz w:val="22"/>
          <w:szCs w:val="22"/>
        </w:rPr>
      </w:pPr>
    </w:p>
    <w:p w14:paraId="414B882B" w14:textId="77777777" w:rsidR="00B33E0C" w:rsidRPr="00A71EB2" w:rsidRDefault="00B33E0C" w:rsidP="00C31E3C">
      <w:pPr>
        <w:pStyle w:val="Zkladntextodsazen3"/>
        <w:widowControl w:val="0"/>
        <w:ind w:left="567" w:hanging="567"/>
        <w:rPr>
          <w:rFonts w:asciiTheme="minorHAnsi" w:hAnsiTheme="minorHAnsi" w:cstheme="minorHAnsi"/>
          <w:sz w:val="22"/>
          <w:szCs w:val="22"/>
        </w:rPr>
      </w:pPr>
    </w:p>
    <w:p w14:paraId="5CAAFA62" w14:textId="77777777" w:rsidR="00B962CF" w:rsidRPr="00A71EB2" w:rsidRDefault="00B962CF" w:rsidP="00C31E3C">
      <w:pPr>
        <w:pStyle w:val="Zkladntextodsazen3"/>
        <w:widowControl w:val="0"/>
        <w:ind w:left="567" w:hanging="567"/>
        <w:rPr>
          <w:rFonts w:asciiTheme="minorHAnsi" w:hAnsiTheme="minorHAnsi" w:cstheme="minorHAnsi"/>
          <w:sz w:val="22"/>
          <w:szCs w:val="22"/>
        </w:rPr>
      </w:pPr>
    </w:p>
    <w:p w14:paraId="265467F5" w14:textId="77777777" w:rsidR="00B962CF" w:rsidRPr="00A71EB2" w:rsidRDefault="00B962CF" w:rsidP="00C31E3C">
      <w:pPr>
        <w:pStyle w:val="Zkladntextodsazen3"/>
        <w:widowControl w:val="0"/>
        <w:ind w:left="567" w:hanging="567"/>
        <w:rPr>
          <w:rFonts w:asciiTheme="minorHAnsi" w:hAnsiTheme="minorHAnsi" w:cstheme="minorHAnsi"/>
          <w:sz w:val="22"/>
          <w:szCs w:val="22"/>
        </w:rPr>
      </w:pPr>
    </w:p>
    <w:p w14:paraId="0F24DA21" w14:textId="77777777" w:rsidR="00B962CF" w:rsidRPr="00A71EB2" w:rsidRDefault="00B962CF" w:rsidP="00C31E3C">
      <w:pPr>
        <w:pStyle w:val="Zkladntextodsazen3"/>
        <w:widowControl w:val="0"/>
        <w:ind w:left="567" w:hanging="567"/>
        <w:rPr>
          <w:rFonts w:asciiTheme="minorHAnsi" w:hAnsiTheme="minorHAnsi" w:cstheme="minorHAnsi"/>
          <w:sz w:val="22"/>
          <w:szCs w:val="22"/>
        </w:rPr>
      </w:pPr>
    </w:p>
    <w:p w14:paraId="0378EA35" w14:textId="77777777" w:rsidR="00C70979" w:rsidRDefault="00C70979" w:rsidP="00A71EB2">
      <w:pPr>
        <w:jc w:val="both"/>
        <w:rPr>
          <w:rFonts w:asciiTheme="minorHAnsi" w:hAnsiTheme="minorHAnsi" w:cstheme="minorHAnsi"/>
          <w:sz w:val="22"/>
          <w:szCs w:val="22"/>
        </w:rPr>
      </w:pPr>
    </w:p>
    <w:p w14:paraId="2787AA53" w14:textId="09C91D62" w:rsidR="00B962CF" w:rsidRPr="00A71EB2" w:rsidRDefault="00A71EB2" w:rsidP="00A71EB2">
      <w:pPr>
        <w:jc w:val="both"/>
        <w:rPr>
          <w:rFonts w:asciiTheme="minorHAnsi" w:hAnsiTheme="minorHAnsi" w:cstheme="minorHAnsi"/>
          <w:sz w:val="22"/>
          <w:szCs w:val="22"/>
        </w:rPr>
      </w:pPr>
      <w:r w:rsidRPr="00A71EB2">
        <w:rPr>
          <w:rFonts w:asciiTheme="minorHAnsi" w:hAnsiTheme="minorHAnsi" w:cstheme="minorHAnsi"/>
          <w:sz w:val="22"/>
          <w:szCs w:val="22"/>
        </w:rPr>
        <w:t xml:space="preserve">Příloha </w:t>
      </w:r>
      <w:r w:rsidR="00B962CF" w:rsidRPr="00A71EB2">
        <w:rPr>
          <w:rFonts w:asciiTheme="minorHAnsi" w:hAnsiTheme="minorHAnsi" w:cstheme="minorHAnsi"/>
          <w:sz w:val="22"/>
          <w:szCs w:val="22"/>
        </w:rPr>
        <w:t>č. 2</w:t>
      </w:r>
    </w:p>
    <w:p w14:paraId="6FC4B7C7" w14:textId="77777777" w:rsidR="00A71EB2" w:rsidRPr="00A71EB2" w:rsidRDefault="00A71EB2" w:rsidP="00A71EB2">
      <w:pPr>
        <w:jc w:val="both"/>
        <w:rPr>
          <w:rFonts w:asciiTheme="minorHAnsi" w:hAnsiTheme="minorHAnsi" w:cstheme="minorHAnsi"/>
          <w:sz w:val="22"/>
          <w:szCs w:val="22"/>
        </w:rPr>
      </w:pPr>
    </w:p>
    <w:p w14:paraId="40074234" w14:textId="77777777" w:rsidR="009B1411" w:rsidRPr="00902DC7" w:rsidRDefault="009B1411" w:rsidP="009B1411">
      <w:pPr>
        <w:autoSpaceDE w:val="0"/>
        <w:autoSpaceDN w:val="0"/>
        <w:adjustRightInd w:val="0"/>
        <w:spacing w:before="120" w:after="120" w:line="288" w:lineRule="auto"/>
        <w:jc w:val="center"/>
        <w:rPr>
          <w:b/>
          <w:smallCaps/>
        </w:rPr>
      </w:pPr>
      <w:r w:rsidRPr="00902DC7">
        <w:rPr>
          <w:b/>
          <w:smallCaps/>
        </w:rPr>
        <w:t>ČESTNÉ PROHLÁŠENÍ K PROKÁZÁNÍ ZÁKLADNÍ A PROFESNÍ ZPŮSOBILOSTI</w:t>
      </w:r>
      <w:r>
        <w:rPr>
          <w:b/>
          <w:smallCaps/>
        </w:rPr>
        <w:t xml:space="preserve">, </w:t>
      </w:r>
      <w:r w:rsidRPr="00F80361">
        <w:rPr>
          <w:b/>
          <w:smallCaps/>
          <w:sz w:val="28"/>
          <w:szCs w:val="28"/>
        </w:rPr>
        <w:t>technické kvalifikace, poddodavatelů</w:t>
      </w:r>
      <w:r w:rsidRPr="00F80361">
        <w:rPr>
          <w:b/>
          <w:smallCaps/>
          <w:sz w:val="28"/>
          <w:szCs w:val="28"/>
        </w:rPr>
        <w:br/>
      </w:r>
    </w:p>
    <w:p w14:paraId="718390CA" w14:textId="77777777" w:rsidR="009B1411" w:rsidRPr="00902DC7" w:rsidRDefault="009B1411" w:rsidP="009B1411">
      <w:pPr>
        <w:autoSpaceDE w:val="0"/>
        <w:autoSpaceDN w:val="0"/>
        <w:adjustRightInd w:val="0"/>
        <w:spacing w:before="120" w:after="120" w:line="288" w:lineRule="auto"/>
        <w:jc w:val="both"/>
      </w:pPr>
      <w:r w:rsidRPr="00902DC7">
        <w:t xml:space="preserve">Dodavatel </w:t>
      </w:r>
      <w:r>
        <w:t>ARTENDR s.r.o.,</w:t>
      </w:r>
    </w:p>
    <w:p w14:paraId="5F5695A9" w14:textId="77777777" w:rsidR="009B1411" w:rsidRPr="00902DC7" w:rsidRDefault="009B1411" w:rsidP="009B1411">
      <w:pPr>
        <w:autoSpaceDE w:val="0"/>
        <w:autoSpaceDN w:val="0"/>
        <w:adjustRightInd w:val="0"/>
        <w:spacing w:before="120" w:after="120" w:line="288" w:lineRule="auto"/>
        <w:jc w:val="both"/>
      </w:pPr>
      <w:r w:rsidRPr="00902DC7">
        <w:t xml:space="preserve">se sídlem </w:t>
      </w:r>
      <w:r>
        <w:t>Nádražní 67, 281 51 Velký Osek,</w:t>
      </w:r>
    </w:p>
    <w:p w14:paraId="17B84D0A" w14:textId="77777777" w:rsidR="009B1411" w:rsidRPr="00902DC7" w:rsidRDefault="009B1411" w:rsidP="009B1411">
      <w:pPr>
        <w:autoSpaceDE w:val="0"/>
        <w:autoSpaceDN w:val="0"/>
        <w:adjustRightInd w:val="0"/>
        <w:spacing w:before="120" w:after="120" w:line="288" w:lineRule="auto"/>
        <w:jc w:val="both"/>
      </w:pPr>
      <w:r w:rsidRPr="00902DC7">
        <w:t>IČ</w:t>
      </w:r>
      <w:r>
        <w:t>O</w:t>
      </w:r>
      <w:r w:rsidRPr="00902DC7">
        <w:t xml:space="preserve">: </w:t>
      </w:r>
      <w:r>
        <w:t>24190853</w:t>
      </w:r>
    </w:p>
    <w:p w14:paraId="1470278A" w14:textId="77777777" w:rsidR="009B1411" w:rsidRPr="001E0212" w:rsidRDefault="009B1411" w:rsidP="009B1411">
      <w:pPr>
        <w:rPr>
          <w:b/>
        </w:rPr>
      </w:pPr>
      <w:r w:rsidRPr="00902DC7">
        <w:t>tímto</w:t>
      </w:r>
      <w:r w:rsidRPr="00902DC7">
        <w:rPr>
          <w:b/>
        </w:rPr>
        <w:t xml:space="preserve"> </w:t>
      </w:r>
      <w:r w:rsidRPr="00902DC7">
        <w:t>ve vztahu k veřejné zakázce malého rozsahu s </w:t>
      </w:r>
      <w:r w:rsidRPr="00FA20FD">
        <w:t xml:space="preserve">názvem </w:t>
      </w:r>
      <w:r w:rsidRPr="00735689">
        <w:rPr>
          <w:b/>
          <w:bCs/>
        </w:rPr>
        <w:t>„</w:t>
      </w:r>
      <w:r>
        <w:rPr>
          <w:b/>
          <w:bCs/>
        </w:rPr>
        <w:t>Půdní vestavba</w:t>
      </w:r>
      <w:r w:rsidRPr="002E3D45">
        <w:rPr>
          <w:b/>
          <w:bCs/>
        </w:rPr>
        <w:t>– studie pr</w:t>
      </w:r>
      <w:r>
        <w:rPr>
          <w:b/>
          <w:bCs/>
        </w:rPr>
        <w:t xml:space="preserve">oveditelnosti </w:t>
      </w:r>
      <w:r w:rsidRPr="00B8498D">
        <w:rPr>
          <w:b/>
          <w:bCs/>
        </w:rPr>
        <w:t>“</w:t>
      </w:r>
      <w:r w:rsidRPr="00735689">
        <w:rPr>
          <w:b/>
          <w:bCs/>
        </w:rPr>
        <w:t xml:space="preserve"> </w:t>
      </w:r>
      <w:r w:rsidRPr="00FA20FD">
        <w:t>(dále jen „</w:t>
      </w:r>
      <w:r w:rsidRPr="00FA20FD">
        <w:rPr>
          <w:b/>
        </w:rPr>
        <w:t>Veřejná zakázka</w:t>
      </w:r>
      <w:r w:rsidRPr="00FA20FD">
        <w:t xml:space="preserve">“), zadávané zadavatelem </w:t>
      </w:r>
      <w:r>
        <w:t xml:space="preserve">SOŠ a SOU Jílové u </w:t>
      </w:r>
      <w:proofErr w:type="gramStart"/>
      <w:r>
        <w:t>Prahy ,</w:t>
      </w:r>
      <w:proofErr w:type="gramEnd"/>
      <w:r>
        <w:t xml:space="preserve"> příspěvková organizace</w:t>
      </w:r>
      <w:r w:rsidRPr="00FA20FD">
        <w:rPr>
          <w:b/>
        </w:rPr>
        <w:t xml:space="preserve">, </w:t>
      </w:r>
      <w:r w:rsidRPr="00FA20FD">
        <w:t>se sídlem</w:t>
      </w:r>
      <w:r w:rsidRPr="00FA20FD">
        <w:rPr>
          <w:b/>
        </w:rPr>
        <w:t xml:space="preserve"> </w:t>
      </w:r>
      <w:proofErr w:type="spellStart"/>
      <w:r>
        <w:rPr>
          <w:b/>
        </w:rPr>
        <w:t>Šenflukova</w:t>
      </w:r>
      <w:proofErr w:type="spellEnd"/>
      <w:r>
        <w:rPr>
          <w:b/>
        </w:rPr>
        <w:t xml:space="preserve"> 220</w:t>
      </w:r>
      <w:r w:rsidRPr="007D443A">
        <w:rPr>
          <w:b/>
        </w:rPr>
        <w:t xml:space="preserve">, </w:t>
      </w:r>
      <w:r>
        <w:rPr>
          <w:b/>
        </w:rPr>
        <w:t>25401 Jílové u Prahy,</w:t>
      </w:r>
      <w:r w:rsidRPr="00FA20FD">
        <w:rPr>
          <w:b/>
        </w:rPr>
        <w:t xml:space="preserve"> IČ </w:t>
      </w:r>
      <w:r>
        <w:rPr>
          <w:b/>
        </w:rPr>
        <w:t>14802015</w:t>
      </w:r>
      <w:r w:rsidRPr="00A353FE">
        <w:rPr>
          <w:bCs/>
        </w:rPr>
        <w:t xml:space="preserve"> </w:t>
      </w:r>
      <w:r w:rsidRPr="00902DC7">
        <w:t>(dále jen „</w:t>
      </w:r>
      <w:r w:rsidRPr="00902DC7">
        <w:rPr>
          <w:b/>
        </w:rPr>
        <w:t>Zadavatel</w:t>
      </w:r>
      <w:r w:rsidRPr="00902DC7">
        <w:t xml:space="preserve">“), </w:t>
      </w:r>
    </w:p>
    <w:p w14:paraId="2DA9A7BC" w14:textId="77777777" w:rsidR="009B1411" w:rsidRPr="00902DC7" w:rsidRDefault="009B1411" w:rsidP="009B1411">
      <w:pPr>
        <w:pStyle w:val="Odstavecseseznamem"/>
        <w:numPr>
          <w:ilvl w:val="0"/>
          <w:numId w:val="27"/>
        </w:numPr>
        <w:autoSpaceDE w:val="0"/>
        <w:autoSpaceDN w:val="0"/>
        <w:adjustRightInd w:val="0"/>
        <w:spacing w:before="120" w:after="120"/>
        <w:ind w:left="426" w:hanging="426"/>
        <w:contextualSpacing w:val="0"/>
        <w:jc w:val="both"/>
        <w:rPr>
          <w:b/>
        </w:rPr>
      </w:pPr>
      <w:r w:rsidRPr="00902DC7">
        <w:t>za účelem prokázání Zadavatelem požadované základních způsobilosti čestně prohlašuje, že je dodavatelem, který:</w:t>
      </w:r>
    </w:p>
    <w:p w14:paraId="60949F87" w14:textId="77777777" w:rsidR="009B1411" w:rsidRPr="00902DC7" w:rsidRDefault="009B1411" w:rsidP="009B1411">
      <w:pPr>
        <w:pStyle w:val="Odstavecseseznamem"/>
        <w:numPr>
          <w:ilvl w:val="0"/>
          <w:numId w:val="26"/>
        </w:numPr>
        <w:spacing w:before="120" w:after="120"/>
        <w:contextualSpacing w:val="0"/>
        <w:jc w:val="both"/>
      </w:pPr>
      <w:r w:rsidRPr="00902DC7">
        <w:t>nebyl v zemi svého sídla v posledních 5 letech před zahájením zadávacího řízení pravomocně odsouzen pro trestný čin uvedený v příloze č. 3 k zákonu č. 134/2016 Sb., o zadávání veřejných zakázek, ve znění pozdějších předpisů, nebo obdobný trestný čin podle právního řádu země sídla dodavatele; k zahlazeným odsouzením se nepřihlíží; je-li dodavatelem právnická osoba, dodavatel čestně prohlašuje, že podmínku dle první věty splňuje jak tato právnická osoba, tak i každý člen jejího statutárního orgánu; je-li členem statutárního orgánu dodavatele právnická osoba, dodavatel dále čestně prohlašuje, že podmínku dle první věty splňuje jak tato právnická osoba, tak i každý člen statutárního orgánu této právnické osoby a osoba zastupující tuto právnickou osobu v statutárním orgánu dodavatele;</w:t>
      </w:r>
    </w:p>
    <w:p w14:paraId="40B8DBC7" w14:textId="77777777" w:rsidR="009B1411" w:rsidRPr="00902DC7" w:rsidRDefault="009B1411" w:rsidP="009B1411">
      <w:pPr>
        <w:pStyle w:val="Odstavecseseznamem"/>
        <w:numPr>
          <w:ilvl w:val="0"/>
          <w:numId w:val="26"/>
        </w:numPr>
        <w:spacing w:before="120" w:after="120"/>
        <w:contextualSpacing w:val="0"/>
        <w:jc w:val="both"/>
      </w:pPr>
      <w:r w:rsidRPr="00902DC7">
        <w:t>nemá v České republice nebo v zemi svého sídla v evidenci daní zachycen splatný daňový nedoplatek,</w:t>
      </w:r>
    </w:p>
    <w:p w14:paraId="0ED4440D" w14:textId="77777777" w:rsidR="009B1411" w:rsidRPr="00902DC7" w:rsidRDefault="009B1411" w:rsidP="009B1411">
      <w:pPr>
        <w:pStyle w:val="Odstavecseseznamem"/>
        <w:numPr>
          <w:ilvl w:val="0"/>
          <w:numId w:val="26"/>
        </w:numPr>
        <w:spacing w:before="120" w:after="120"/>
        <w:contextualSpacing w:val="0"/>
        <w:jc w:val="both"/>
      </w:pPr>
      <w:r w:rsidRPr="00902DC7">
        <w:t>nemá v České republice nebo v zemi svého sídla splatný nedoplatek na pojistném nebo na penále na veřejné zdravotní pojištění,</w:t>
      </w:r>
    </w:p>
    <w:p w14:paraId="004369A3" w14:textId="77777777" w:rsidR="009B1411" w:rsidRPr="00902DC7" w:rsidRDefault="009B1411" w:rsidP="009B1411">
      <w:pPr>
        <w:pStyle w:val="Odstavecseseznamem"/>
        <w:numPr>
          <w:ilvl w:val="0"/>
          <w:numId w:val="26"/>
        </w:numPr>
        <w:spacing w:before="120" w:after="120"/>
        <w:contextualSpacing w:val="0"/>
        <w:jc w:val="both"/>
      </w:pPr>
      <w:r w:rsidRPr="00902DC7">
        <w:t>nemá v České republice nebo v zemi svého sídla splatný nedoplatek na pojistném nebo na penále na sociální zabezpečení a příspěvku na státní politiku zaměstnanosti,</w:t>
      </w:r>
    </w:p>
    <w:p w14:paraId="35384D8F" w14:textId="77777777" w:rsidR="009B1411" w:rsidRPr="00902DC7" w:rsidRDefault="009B1411" w:rsidP="009B1411">
      <w:pPr>
        <w:pStyle w:val="Odstavecseseznamem"/>
        <w:numPr>
          <w:ilvl w:val="0"/>
          <w:numId w:val="26"/>
        </w:numPr>
        <w:spacing w:before="120" w:after="120"/>
        <w:contextualSpacing w:val="0"/>
        <w:jc w:val="both"/>
      </w:pPr>
      <w:r w:rsidRPr="00902DC7">
        <w:t>není v likvidaci, nebylo proti němu vydáno rozhodnutí o úpadku, nebyla vůči němu nařízena nucená správa podle jiného právního předpisu, ani není v obdobné situaci podle právního řádu země sídla dodavatele;</w:t>
      </w:r>
    </w:p>
    <w:p w14:paraId="4C043B65" w14:textId="77777777" w:rsidR="009B1411" w:rsidRPr="00902DC7" w:rsidRDefault="009B1411" w:rsidP="009B1411">
      <w:pPr>
        <w:pStyle w:val="Odstavecseseznamem"/>
        <w:numPr>
          <w:ilvl w:val="0"/>
          <w:numId w:val="27"/>
        </w:numPr>
        <w:autoSpaceDE w:val="0"/>
        <w:autoSpaceDN w:val="0"/>
        <w:adjustRightInd w:val="0"/>
        <w:spacing w:before="120" w:after="120"/>
        <w:ind w:left="426" w:hanging="426"/>
        <w:contextualSpacing w:val="0"/>
        <w:jc w:val="both"/>
      </w:pPr>
      <w:r w:rsidRPr="00902DC7">
        <w:t>za účelem prokázání Zadavatelem požadované profesní způsobilosti čestně prohlašuje, že</w:t>
      </w:r>
    </w:p>
    <w:p w14:paraId="59676EC0" w14:textId="77777777" w:rsidR="009B1411" w:rsidRPr="00A9699A" w:rsidRDefault="009B1411" w:rsidP="009B1411">
      <w:pPr>
        <w:pStyle w:val="Odstavecseseznamem"/>
        <w:numPr>
          <w:ilvl w:val="0"/>
          <w:numId w:val="28"/>
        </w:numPr>
        <w:spacing w:before="120" w:after="120"/>
        <w:contextualSpacing w:val="0"/>
        <w:jc w:val="both"/>
      </w:pPr>
      <w:r w:rsidRPr="00A9699A">
        <w:t xml:space="preserve">je zapsán v obchodním rejstříku, vedeném Městským soudem v Praze pod </w:t>
      </w:r>
      <w:proofErr w:type="spellStart"/>
      <w:r w:rsidRPr="00A9699A">
        <w:t>sp</w:t>
      </w:r>
      <w:proofErr w:type="spellEnd"/>
      <w:r w:rsidRPr="00A9699A">
        <w:t>. zn. C 187147</w:t>
      </w:r>
    </w:p>
    <w:p w14:paraId="7010AC84" w14:textId="77777777" w:rsidR="009B1411" w:rsidRPr="007007C0" w:rsidRDefault="009B1411" w:rsidP="009B1411">
      <w:pPr>
        <w:pStyle w:val="Odstavecseseznamem"/>
        <w:numPr>
          <w:ilvl w:val="0"/>
          <w:numId w:val="28"/>
        </w:numPr>
        <w:spacing w:before="120" w:after="120"/>
        <w:contextualSpacing w:val="0"/>
        <w:jc w:val="both"/>
      </w:pPr>
      <w:r w:rsidRPr="00902DC7">
        <w:rPr>
          <w:rFonts w:eastAsia="Calibri"/>
          <w:i/>
        </w:rPr>
        <w:t xml:space="preserve">má oprávnění k podnikání v rozsahu odpovídajícím předmětu Veřejné zakázky, zejména příslušné živnostenské oprávnění či licenci k předmětu </w:t>
      </w:r>
      <w:r w:rsidRPr="00AF600C">
        <w:rPr>
          <w:rFonts w:eastAsia="Calibri"/>
          <w:i/>
        </w:rPr>
        <w:t xml:space="preserve">podnikání </w:t>
      </w:r>
      <w:r>
        <w:rPr>
          <w:i/>
        </w:rPr>
        <w:t>poradenská a konzultační činnost, zpracování odborných studií a posudků</w:t>
      </w:r>
      <w:r w:rsidRPr="00AF600C">
        <w:rPr>
          <w:rFonts w:eastAsia="Calibri"/>
          <w:i/>
        </w:rPr>
        <w:t>;</w:t>
      </w:r>
    </w:p>
    <w:p w14:paraId="4AB72BF4" w14:textId="424EDF8D" w:rsidR="009B1411" w:rsidRPr="009B1411" w:rsidRDefault="009B1411" w:rsidP="009B1411">
      <w:pPr>
        <w:pStyle w:val="Odstavecseseznamem"/>
        <w:numPr>
          <w:ilvl w:val="0"/>
          <w:numId w:val="27"/>
        </w:numPr>
        <w:autoSpaceDE w:val="0"/>
        <w:autoSpaceDN w:val="0"/>
        <w:adjustRightInd w:val="0"/>
        <w:spacing w:before="120" w:after="120"/>
        <w:ind w:left="426" w:hanging="426"/>
        <w:contextualSpacing w:val="0"/>
        <w:jc w:val="both"/>
      </w:pPr>
      <w:r w:rsidRPr="00902DC7">
        <w:t xml:space="preserve">za účelem prokázání Zadavatelem požadované </w:t>
      </w:r>
      <w:r>
        <w:t>technické</w:t>
      </w:r>
      <w:r w:rsidRPr="00902DC7">
        <w:t xml:space="preserve"> způsobilosti čestně prohlašuje, že</w:t>
      </w:r>
      <w:r>
        <w:t xml:space="preserve"> </w:t>
      </w:r>
      <w:r>
        <w:rPr>
          <w:i/>
        </w:rPr>
        <w:t>v posledních 7 letech provedl alespoň dvě služby spočívající v zajištění projektové dokumentace na výstavbu nebo rekonstrukci budov občanské vybavenosti – školské zařízení o objemu celkových nákladů stavby min. 10 mil. Kč</w:t>
      </w:r>
    </w:p>
    <w:p w14:paraId="66E2F55E" w14:textId="1F53C5E5" w:rsidR="009B1411" w:rsidRDefault="009B1411" w:rsidP="009B1411">
      <w:pPr>
        <w:autoSpaceDE w:val="0"/>
        <w:autoSpaceDN w:val="0"/>
        <w:adjustRightInd w:val="0"/>
        <w:spacing w:before="120" w:after="120"/>
        <w:jc w:val="both"/>
      </w:pPr>
    </w:p>
    <w:p w14:paraId="701E0DF9" w14:textId="77777777" w:rsidR="009B1411" w:rsidRPr="007007C0" w:rsidRDefault="009B1411" w:rsidP="009B1411">
      <w:pPr>
        <w:pStyle w:val="Odstavecseseznamem"/>
        <w:autoSpaceDE w:val="0"/>
        <w:autoSpaceDN w:val="0"/>
        <w:adjustRightInd w:val="0"/>
        <w:spacing w:before="120" w:after="120" w:line="288" w:lineRule="auto"/>
        <w:ind w:left="426"/>
        <w:contextualSpacing w:val="0"/>
        <w:jc w:val="both"/>
      </w:pPr>
    </w:p>
    <w:tbl>
      <w:tblPr>
        <w:tblW w:w="913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119"/>
        <w:gridCol w:w="3041"/>
        <w:gridCol w:w="2976"/>
      </w:tblGrid>
      <w:tr w:rsidR="009B1411" w14:paraId="1DC9D70A" w14:textId="77777777" w:rsidTr="00FE1D08">
        <w:trPr>
          <w:cantSplit/>
        </w:trPr>
        <w:tc>
          <w:tcPr>
            <w:tcW w:w="3119"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C0AFD98" w14:textId="77777777" w:rsidR="009B1411" w:rsidRPr="007007C0" w:rsidRDefault="009B1411" w:rsidP="00FE1D08">
            <w:pPr>
              <w:pStyle w:val="Zkladntext"/>
              <w:spacing w:line="276" w:lineRule="auto"/>
              <w:jc w:val="left"/>
              <w:rPr>
                <w:b w:val="0"/>
                <w:szCs w:val="24"/>
                <w:lang w:eastAsia="en-US"/>
              </w:rPr>
            </w:pPr>
            <w:r>
              <w:rPr>
                <w:szCs w:val="24"/>
                <w:lang w:eastAsia="en-US"/>
              </w:rPr>
              <w:t xml:space="preserve">Název </w:t>
            </w:r>
            <w:proofErr w:type="gramStart"/>
            <w:r>
              <w:rPr>
                <w:szCs w:val="24"/>
                <w:lang w:eastAsia="en-US"/>
              </w:rPr>
              <w:t>zakázky - reference</w:t>
            </w:r>
            <w:proofErr w:type="gramEnd"/>
          </w:p>
        </w:tc>
        <w:tc>
          <w:tcPr>
            <w:tcW w:w="3041"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5CAF9F09" w14:textId="77777777" w:rsidR="009B1411" w:rsidRDefault="009B1411" w:rsidP="00FE1D08">
            <w:pPr>
              <w:pStyle w:val="Zkladntext"/>
              <w:spacing w:line="276" w:lineRule="auto"/>
              <w:rPr>
                <w:szCs w:val="24"/>
                <w:lang w:eastAsia="en-US"/>
              </w:rPr>
            </w:pPr>
            <w:r>
              <w:rPr>
                <w:szCs w:val="24"/>
                <w:lang w:eastAsia="en-US"/>
              </w:rPr>
              <w:t>1.</w:t>
            </w:r>
          </w:p>
        </w:tc>
        <w:tc>
          <w:tcPr>
            <w:tcW w:w="297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58750EE9" w14:textId="77777777" w:rsidR="009B1411" w:rsidRDefault="009B1411" w:rsidP="00FE1D08">
            <w:pPr>
              <w:pStyle w:val="Zkladntext"/>
              <w:spacing w:line="276" w:lineRule="auto"/>
              <w:rPr>
                <w:szCs w:val="24"/>
                <w:lang w:eastAsia="en-US"/>
              </w:rPr>
            </w:pPr>
            <w:r>
              <w:rPr>
                <w:szCs w:val="24"/>
                <w:lang w:eastAsia="en-US"/>
              </w:rPr>
              <w:t>2.</w:t>
            </w:r>
          </w:p>
        </w:tc>
      </w:tr>
      <w:tr w:rsidR="009B1411" w14:paraId="01379D6B" w14:textId="77777777" w:rsidTr="00FE1D08">
        <w:trPr>
          <w:cantSplit/>
        </w:trPr>
        <w:tc>
          <w:tcPr>
            <w:tcW w:w="3119" w:type="dxa"/>
            <w:tcBorders>
              <w:top w:val="single" w:sz="6" w:space="0" w:color="auto"/>
              <w:left w:val="single" w:sz="6" w:space="0" w:color="auto"/>
              <w:bottom w:val="single" w:sz="6" w:space="0" w:color="auto"/>
              <w:right w:val="single" w:sz="6" w:space="0" w:color="auto"/>
            </w:tcBorders>
            <w:vAlign w:val="center"/>
            <w:hideMark/>
          </w:tcPr>
          <w:p w14:paraId="634B5EAA" w14:textId="77777777" w:rsidR="009B1411" w:rsidRDefault="009B1411" w:rsidP="00FE1D08">
            <w:pPr>
              <w:pStyle w:val="Zkladntext"/>
              <w:spacing w:line="276" w:lineRule="auto"/>
              <w:jc w:val="left"/>
              <w:rPr>
                <w:b w:val="0"/>
                <w:szCs w:val="24"/>
                <w:lang w:eastAsia="en-US"/>
              </w:rPr>
            </w:pPr>
            <w:r>
              <w:rPr>
                <w:szCs w:val="24"/>
                <w:lang w:eastAsia="en-US"/>
              </w:rPr>
              <w:t>Popis významné služby</w:t>
            </w:r>
          </w:p>
          <w:p w14:paraId="5D7B9D43" w14:textId="77777777" w:rsidR="009B1411" w:rsidRDefault="009B1411" w:rsidP="00FE1D08">
            <w:pPr>
              <w:pStyle w:val="Zkladntext"/>
              <w:spacing w:line="276" w:lineRule="auto"/>
              <w:jc w:val="left"/>
              <w:rPr>
                <w:szCs w:val="24"/>
                <w:lang w:eastAsia="en-US"/>
              </w:rPr>
            </w:pPr>
            <w:r>
              <w:rPr>
                <w:szCs w:val="24"/>
                <w:lang w:eastAsia="en-US"/>
              </w:rPr>
              <w:t>(vypovídající stručný popis dle požadavků ZD) realizovaných dodavatelem za posledních 7 let před zahájením poptávkového řízení</w:t>
            </w:r>
          </w:p>
        </w:tc>
        <w:tc>
          <w:tcPr>
            <w:tcW w:w="3041" w:type="dxa"/>
            <w:tcBorders>
              <w:top w:val="single" w:sz="6" w:space="0" w:color="auto"/>
              <w:left w:val="single" w:sz="6" w:space="0" w:color="auto"/>
              <w:bottom w:val="single" w:sz="6" w:space="0" w:color="auto"/>
              <w:right w:val="single" w:sz="6" w:space="0" w:color="auto"/>
            </w:tcBorders>
            <w:vAlign w:val="center"/>
          </w:tcPr>
          <w:p w14:paraId="6A4CF6B1" w14:textId="77777777" w:rsidR="009B1411" w:rsidRDefault="009B1411" w:rsidP="00FE1D08">
            <w:pPr>
              <w:jc w:val="center"/>
              <w:rPr>
                <w:rFonts w:ascii="Calibri" w:hAnsi="Calibri" w:cs="Calibri"/>
                <w:b/>
                <w:bCs/>
                <w:color w:val="000000"/>
              </w:rPr>
            </w:pPr>
            <w:r>
              <w:rPr>
                <w:rFonts w:ascii="Calibri" w:hAnsi="Calibri" w:cs="Calibri"/>
                <w:b/>
                <w:bCs/>
                <w:color w:val="000000"/>
              </w:rPr>
              <w:t xml:space="preserve">Přestavba statku čp 1 v </w:t>
            </w:r>
            <w:proofErr w:type="spellStart"/>
            <w:r>
              <w:rPr>
                <w:rFonts w:ascii="Calibri" w:hAnsi="Calibri" w:cs="Calibri"/>
                <w:b/>
                <w:bCs/>
                <w:color w:val="000000"/>
              </w:rPr>
              <w:t>k.ú</w:t>
            </w:r>
            <w:proofErr w:type="spellEnd"/>
            <w:r>
              <w:rPr>
                <w:rFonts w:ascii="Calibri" w:hAnsi="Calibri" w:cs="Calibri"/>
                <w:b/>
                <w:bCs/>
                <w:color w:val="000000"/>
              </w:rPr>
              <w:t xml:space="preserve">. Knovíz na mateřskou školu - </w:t>
            </w:r>
          </w:p>
          <w:p w14:paraId="25A0DEF6" w14:textId="77777777" w:rsidR="009B1411" w:rsidRDefault="009B1411" w:rsidP="00FE1D08">
            <w:pPr>
              <w:jc w:val="center"/>
              <w:rPr>
                <w:rFonts w:ascii="Calibri" w:hAnsi="Calibri" w:cs="Calibri"/>
                <w:color w:val="000000"/>
              </w:rPr>
            </w:pPr>
            <w:r>
              <w:rPr>
                <w:rFonts w:ascii="Calibri" w:hAnsi="Calibri" w:cs="Calibri"/>
                <w:color w:val="000000"/>
              </w:rPr>
              <w:t xml:space="preserve">Zpracování architektonické </w:t>
            </w:r>
            <w:proofErr w:type="spellStart"/>
            <w:r>
              <w:rPr>
                <w:rFonts w:ascii="Calibri" w:hAnsi="Calibri" w:cs="Calibri"/>
                <w:color w:val="000000"/>
              </w:rPr>
              <w:t>studice</w:t>
            </w:r>
            <w:proofErr w:type="spellEnd"/>
            <w:r>
              <w:rPr>
                <w:rFonts w:ascii="Calibri" w:hAnsi="Calibri" w:cs="Calibri"/>
                <w:color w:val="000000"/>
              </w:rPr>
              <w:t>, projektová dokumentace pro územní rozhodnutí, pro stavební povolení, pro provedení stavby. Výkaz výměr, rozpočet, požárně bezpečnostní řešení, osvětlovací a akustická studie, inženýrská činnost.</w:t>
            </w:r>
          </w:p>
          <w:p w14:paraId="2796441B" w14:textId="77777777" w:rsidR="009B1411" w:rsidRDefault="009B1411" w:rsidP="00FE1D08">
            <w:pPr>
              <w:jc w:val="center"/>
              <w:rPr>
                <w:rFonts w:ascii="Calibri" w:hAnsi="Calibri" w:cs="Calibri"/>
                <w:b/>
                <w:bCs/>
                <w:color w:val="000000"/>
              </w:rPr>
            </w:pPr>
          </w:p>
          <w:p w14:paraId="4ABF9740" w14:textId="77777777" w:rsidR="009B1411" w:rsidRDefault="009B1411" w:rsidP="00FE1D08">
            <w:pPr>
              <w:pStyle w:val="Zkladntext"/>
              <w:spacing w:line="276" w:lineRule="auto"/>
              <w:rPr>
                <w:szCs w:val="24"/>
                <w:lang w:eastAsia="en-US"/>
              </w:rPr>
            </w:pPr>
          </w:p>
        </w:tc>
        <w:tc>
          <w:tcPr>
            <w:tcW w:w="2976" w:type="dxa"/>
            <w:tcBorders>
              <w:top w:val="single" w:sz="6" w:space="0" w:color="auto"/>
              <w:left w:val="single" w:sz="6" w:space="0" w:color="auto"/>
              <w:bottom w:val="single" w:sz="6" w:space="0" w:color="auto"/>
              <w:right w:val="single" w:sz="6" w:space="0" w:color="auto"/>
            </w:tcBorders>
            <w:vAlign w:val="center"/>
          </w:tcPr>
          <w:p w14:paraId="331A4B1E" w14:textId="77777777" w:rsidR="009B1411" w:rsidRDefault="009B1411" w:rsidP="00FE1D08">
            <w:pPr>
              <w:jc w:val="center"/>
              <w:rPr>
                <w:rFonts w:ascii="Calibri" w:hAnsi="Calibri" w:cs="Calibri"/>
                <w:b/>
                <w:bCs/>
                <w:color w:val="000000"/>
              </w:rPr>
            </w:pPr>
            <w:r>
              <w:rPr>
                <w:rFonts w:ascii="Calibri" w:hAnsi="Calibri" w:cs="Calibri"/>
                <w:b/>
                <w:bCs/>
                <w:color w:val="000000"/>
              </w:rPr>
              <w:t>Výstavba MŠ v obci Strašov</w:t>
            </w:r>
          </w:p>
          <w:p w14:paraId="12C081B6" w14:textId="77777777" w:rsidR="009B1411" w:rsidRDefault="009B1411" w:rsidP="00FE1D08">
            <w:pPr>
              <w:jc w:val="center"/>
              <w:rPr>
                <w:rFonts w:ascii="Calibri" w:hAnsi="Calibri" w:cs="Calibri"/>
                <w:color w:val="000000"/>
              </w:rPr>
            </w:pPr>
            <w:r>
              <w:rPr>
                <w:rFonts w:ascii="Calibri" w:hAnsi="Calibri" w:cs="Calibri"/>
                <w:color w:val="000000"/>
              </w:rPr>
              <w:t xml:space="preserve">Architektonická a osvětlovací studie, akustická studie, požárně-bezpečnostní řešení. Projektová dokumentace pro územní rozhodnutí, pro stavební povolení, pro provádění stavby. </w:t>
            </w:r>
          </w:p>
          <w:p w14:paraId="7E3CE55A" w14:textId="77777777" w:rsidR="009B1411" w:rsidRDefault="009B1411" w:rsidP="00FE1D08">
            <w:pPr>
              <w:pStyle w:val="Zkladntext"/>
              <w:spacing w:line="276" w:lineRule="auto"/>
              <w:rPr>
                <w:szCs w:val="24"/>
                <w:lang w:eastAsia="en-US"/>
              </w:rPr>
            </w:pPr>
          </w:p>
        </w:tc>
      </w:tr>
      <w:tr w:rsidR="009B1411" w14:paraId="184BD8B6" w14:textId="77777777" w:rsidTr="00FE1D08">
        <w:trPr>
          <w:cantSplit/>
        </w:trPr>
        <w:tc>
          <w:tcPr>
            <w:tcW w:w="3119" w:type="dxa"/>
            <w:tcBorders>
              <w:top w:val="single" w:sz="6" w:space="0" w:color="auto"/>
              <w:left w:val="single" w:sz="6" w:space="0" w:color="auto"/>
              <w:bottom w:val="single" w:sz="6" w:space="0" w:color="auto"/>
              <w:right w:val="single" w:sz="6" w:space="0" w:color="auto"/>
            </w:tcBorders>
            <w:hideMark/>
          </w:tcPr>
          <w:p w14:paraId="4D9EBEC1" w14:textId="77777777" w:rsidR="009B1411" w:rsidRDefault="009B1411" w:rsidP="00FE1D08">
            <w:pPr>
              <w:pStyle w:val="Zkladntext"/>
              <w:spacing w:line="276" w:lineRule="auto"/>
              <w:jc w:val="left"/>
              <w:rPr>
                <w:szCs w:val="24"/>
                <w:lang w:eastAsia="en-US"/>
              </w:rPr>
            </w:pPr>
            <w:r>
              <w:rPr>
                <w:szCs w:val="24"/>
                <w:lang w:eastAsia="en-US"/>
              </w:rPr>
              <w:t xml:space="preserve">Cena bez DPH </w:t>
            </w:r>
          </w:p>
        </w:tc>
        <w:tc>
          <w:tcPr>
            <w:tcW w:w="3041" w:type="dxa"/>
            <w:tcBorders>
              <w:top w:val="single" w:sz="6" w:space="0" w:color="auto"/>
              <w:left w:val="single" w:sz="6" w:space="0" w:color="auto"/>
              <w:bottom w:val="single" w:sz="6" w:space="0" w:color="auto"/>
              <w:right w:val="single" w:sz="6" w:space="0" w:color="auto"/>
            </w:tcBorders>
          </w:tcPr>
          <w:p w14:paraId="5E08C462" w14:textId="77777777" w:rsidR="009B1411" w:rsidRDefault="009B1411" w:rsidP="00FE1D08">
            <w:pPr>
              <w:pStyle w:val="Zkladntext"/>
              <w:spacing w:line="276" w:lineRule="auto"/>
              <w:rPr>
                <w:szCs w:val="24"/>
                <w:lang w:eastAsia="en-US"/>
              </w:rPr>
            </w:pPr>
            <w:r>
              <w:rPr>
                <w:szCs w:val="24"/>
                <w:lang w:eastAsia="en-US"/>
              </w:rPr>
              <w:t>50 mil. Kč</w:t>
            </w:r>
          </w:p>
        </w:tc>
        <w:tc>
          <w:tcPr>
            <w:tcW w:w="2976" w:type="dxa"/>
            <w:tcBorders>
              <w:top w:val="single" w:sz="6" w:space="0" w:color="auto"/>
              <w:left w:val="single" w:sz="6" w:space="0" w:color="auto"/>
              <w:bottom w:val="single" w:sz="6" w:space="0" w:color="auto"/>
              <w:right w:val="single" w:sz="6" w:space="0" w:color="auto"/>
            </w:tcBorders>
          </w:tcPr>
          <w:p w14:paraId="1162D9D7" w14:textId="77777777" w:rsidR="009B1411" w:rsidRDefault="009B1411" w:rsidP="00FE1D08">
            <w:pPr>
              <w:pStyle w:val="Zkladntext"/>
              <w:spacing w:line="276" w:lineRule="auto"/>
              <w:rPr>
                <w:szCs w:val="24"/>
                <w:lang w:eastAsia="en-US"/>
              </w:rPr>
            </w:pPr>
            <w:r>
              <w:rPr>
                <w:szCs w:val="24"/>
                <w:lang w:eastAsia="en-US"/>
              </w:rPr>
              <w:t>26 mil. Kč</w:t>
            </w:r>
          </w:p>
        </w:tc>
      </w:tr>
      <w:tr w:rsidR="009B1411" w14:paraId="1C176029" w14:textId="77777777" w:rsidTr="00FE1D08">
        <w:trPr>
          <w:cantSplit/>
        </w:trPr>
        <w:tc>
          <w:tcPr>
            <w:tcW w:w="3119" w:type="dxa"/>
            <w:tcBorders>
              <w:top w:val="single" w:sz="6" w:space="0" w:color="auto"/>
              <w:left w:val="single" w:sz="6" w:space="0" w:color="auto"/>
              <w:bottom w:val="single" w:sz="6" w:space="0" w:color="auto"/>
              <w:right w:val="single" w:sz="6" w:space="0" w:color="auto"/>
            </w:tcBorders>
            <w:hideMark/>
          </w:tcPr>
          <w:p w14:paraId="30C57C29" w14:textId="77777777" w:rsidR="009B1411" w:rsidRDefault="009B1411" w:rsidP="00FE1D08">
            <w:pPr>
              <w:pStyle w:val="Zkladntext"/>
              <w:spacing w:line="276" w:lineRule="auto"/>
              <w:jc w:val="left"/>
              <w:rPr>
                <w:szCs w:val="24"/>
                <w:lang w:eastAsia="en-US"/>
              </w:rPr>
            </w:pPr>
            <w:r>
              <w:rPr>
                <w:szCs w:val="24"/>
                <w:lang w:eastAsia="en-US"/>
              </w:rPr>
              <w:t xml:space="preserve">Doba plnění </w:t>
            </w:r>
          </w:p>
        </w:tc>
        <w:tc>
          <w:tcPr>
            <w:tcW w:w="3041" w:type="dxa"/>
            <w:tcBorders>
              <w:top w:val="single" w:sz="6" w:space="0" w:color="auto"/>
              <w:left w:val="single" w:sz="6" w:space="0" w:color="auto"/>
              <w:bottom w:val="single" w:sz="6" w:space="0" w:color="auto"/>
              <w:right w:val="single" w:sz="6" w:space="0" w:color="auto"/>
            </w:tcBorders>
          </w:tcPr>
          <w:p w14:paraId="2338F3A8" w14:textId="77777777" w:rsidR="009B1411" w:rsidRDefault="009B1411" w:rsidP="00FE1D08">
            <w:pPr>
              <w:pStyle w:val="Zkladntext"/>
              <w:spacing w:line="276" w:lineRule="auto"/>
              <w:rPr>
                <w:szCs w:val="24"/>
                <w:lang w:eastAsia="en-US"/>
              </w:rPr>
            </w:pPr>
            <w:r>
              <w:rPr>
                <w:szCs w:val="24"/>
                <w:lang w:eastAsia="en-US"/>
              </w:rPr>
              <w:t>02/</w:t>
            </w:r>
            <w:proofErr w:type="gramStart"/>
            <w:r>
              <w:rPr>
                <w:szCs w:val="24"/>
                <w:lang w:eastAsia="en-US"/>
              </w:rPr>
              <w:t>2022 – 03</w:t>
            </w:r>
            <w:proofErr w:type="gramEnd"/>
            <w:r>
              <w:rPr>
                <w:szCs w:val="24"/>
                <w:lang w:eastAsia="en-US"/>
              </w:rPr>
              <w:t>/2023</w:t>
            </w:r>
          </w:p>
        </w:tc>
        <w:tc>
          <w:tcPr>
            <w:tcW w:w="2976" w:type="dxa"/>
            <w:tcBorders>
              <w:top w:val="single" w:sz="6" w:space="0" w:color="auto"/>
              <w:left w:val="single" w:sz="6" w:space="0" w:color="auto"/>
              <w:bottom w:val="single" w:sz="6" w:space="0" w:color="auto"/>
              <w:right w:val="single" w:sz="6" w:space="0" w:color="auto"/>
            </w:tcBorders>
          </w:tcPr>
          <w:p w14:paraId="5AE847CD" w14:textId="77777777" w:rsidR="009B1411" w:rsidRDefault="009B1411" w:rsidP="00FE1D08">
            <w:pPr>
              <w:pStyle w:val="Zkladntext"/>
              <w:spacing w:line="276" w:lineRule="auto"/>
              <w:rPr>
                <w:szCs w:val="24"/>
                <w:lang w:eastAsia="en-US"/>
              </w:rPr>
            </w:pPr>
            <w:r>
              <w:rPr>
                <w:szCs w:val="24"/>
                <w:lang w:eastAsia="en-US"/>
              </w:rPr>
              <w:t>01/</w:t>
            </w:r>
            <w:proofErr w:type="gramStart"/>
            <w:r>
              <w:rPr>
                <w:szCs w:val="24"/>
                <w:lang w:eastAsia="en-US"/>
              </w:rPr>
              <w:t>2022 – 08</w:t>
            </w:r>
            <w:proofErr w:type="gramEnd"/>
            <w:r>
              <w:rPr>
                <w:szCs w:val="24"/>
                <w:lang w:eastAsia="en-US"/>
              </w:rPr>
              <w:t>/2022</w:t>
            </w:r>
          </w:p>
        </w:tc>
      </w:tr>
      <w:tr w:rsidR="009B1411" w14:paraId="43D2A508" w14:textId="77777777" w:rsidTr="00FE1D08">
        <w:trPr>
          <w:cantSplit/>
        </w:trPr>
        <w:tc>
          <w:tcPr>
            <w:tcW w:w="3119" w:type="dxa"/>
            <w:tcBorders>
              <w:top w:val="single" w:sz="6" w:space="0" w:color="auto"/>
              <w:left w:val="single" w:sz="6" w:space="0" w:color="auto"/>
              <w:bottom w:val="single" w:sz="6" w:space="0" w:color="auto"/>
              <w:right w:val="single" w:sz="6" w:space="0" w:color="auto"/>
            </w:tcBorders>
            <w:hideMark/>
          </w:tcPr>
          <w:p w14:paraId="47D0D2D2" w14:textId="77777777" w:rsidR="009B1411" w:rsidRDefault="009B1411" w:rsidP="00FE1D08">
            <w:pPr>
              <w:pStyle w:val="Zkladntext"/>
              <w:spacing w:line="276" w:lineRule="auto"/>
              <w:jc w:val="left"/>
              <w:rPr>
                <w:szCs w:val="24"/>
                <w:lang w:eastAsia="en-US"/>
              </w:rPr>
            </w:pPr>
            <w:r w:rsidRPr="00DB680D">
              <w:rPr>
                <w:szCs w:val="24"/>
                <w:lang w:eastAsia="en-US"/>
              </w:rPr>
              <w:t>Místo plnění</w:t>
            </w:r>
          </w:p>
        </w:tc>
        <w:tc>
          <w:tcPr>
            <w:tcW w:w="3041" w:type="dxa"/>
            <w:tcBorders>
              <w:top w:val="single" w:sz="6" w:space="0" w:color="auto"/>
              <w:left w:val="single" w:sz="6" w:space="0" w:color="auto"/>
              <w:bottom w:val="single" w:sz="6" w:space="0" w:color="auto"/>
              <w:right w:val="single" w:sz="6" w:space="0" w:color="auto"/>
            </w:tcBorders>
          </w:tcPr>
          <w:p w14:paraId="31349888" w14:textId="77777777" w:rsidR="009B1411" w:rsidRDefault="009B1411" w:rsidP="00FE1D08">
            <w:pPr>
              <w:pStyle w:val="Zkladntext"/>
              <w:spacing w:line="276" w:lineRule="auto"/>
              <w:rPr>
                <w:szCs w:val="24"/>
                <w:lang w:eastAsia="en-US"/>
              </w:rPr>
            </w:pPr>
            <w:r>
              <w:rPr>
                <w:szCs w:val="24"/>
                <w:lang w:eastAsia="en-US"/>
              </w:rPr>
              <w:t>Obec Knovíz</w:t>
            </w:r>
          </w:p>
        </w:tc>
        <w:tc>
          <w:tcPr>
            <w:tcW w:w="2976" w:type="dxa"/>
            <w:tcBorders>
              <w:top w:val="single" w:sz="6" w:space="0" w:color="auto"/>
              <w:left w:val="single" w:sz="6" w:space="0" w:color="auto"/>
              <w:bottom w:val="single" w:sz="6" w:space="0" w:color="auto"/>
              <w:right w:val="single" w:sz="6" w:space="0" w:color="auto"/>
            </w:tcBorders>
          </w:tcPr>
          <w:p w14:paraId="49CC75DE" w14:textId="77777777" w:rsidR="009B1411" w:rsidRDefault="009B1411" w:rsidP="00FE1D08">
            <w:pPr>
              <w:pStyle w:val="Zkladntext"/>
              <w:spacing w:line="276" w:lineRule="auto"/>
              <w:rPr>
                <w:szCs w:val="24"/>
                <w:lang w:eastAsia="en-US"/>
              </w:rPr>
            </w:pPr>
            <w:r>
              <w:rPr>
                <w:szCs w:val="24"/>
                <w:lang w:eastAsia="en-US"/>
              </w:rPr>
              <w:t>Obec Strašov</w:t>
            </w:r>
          </w:p>
        </w:tc>
      </w:tr>
      <w:tr w:rsidR="009B1411" w14:paraId="175C85FB" w14:textId="77777777" w:rsidTr="00FE1D08">
        <w:trPr>
          <w:cantSplit/>
        </w:trPr>
        <w:tc>
          <w:tcPr>
            <w:tcW w:w="3119" w:type="dxa"/>
            <w:tcBorders>
              <w:top w:val="single" w:sz="6" w:space="0" w:color="auto"/>
              <w:left w:val="single" w:sz="6" w:space="0" w:color="auto"/>
              <w:bottom w:val="single" w:sz="6" w:space="0" w:color="auto"/>
              <w:right w:val="single" w:sz="6" w:space="0" w:color="auto"/>
            </w:tcBorders>
            <w:hideMark/>
          </w:tcPr>
          <w:p w14:paraId="03120684" w14:textId="77777777" w:rsidR="009B1411" w:rsidRDefault="009B1411" w:rsidP="00FE1D08">
            <w:pPr>
              <w:pStyle w:val="Zkladntext"/>
              <w:spacing w:line="276" w:lineRule="auto"/>
              <w:jc w:val="left"/>
              <w:rPr>
                <w:szCs w:val="24"/>
                <w:lang w:eastAsia="en-US"/>
              </w:rPr>
            </w:pPr>
            <w:r>
              <w:rPr>
                <w:szCs w:val="24"/>
                <w:lang w:eastAsia="en-US"/>
              </w:rPr>
              <w:t>Objednatel</w:t>
            </w:r>
          </w:p>
        </w:tc>
        <w:tc>
          <w:tcPr>
            <w:tcW w:w="3041" w:type="dxa"/>
            <w:tcBorders>
              <w:top w:val="single" w:sz="6" w:space="0" w:color="auto"/>
              <w:left w:val="single" w:sz="6" w:space="0" w:color="auto"/>
              <w:bottom w:val="single" w:sz="6" w:space="0" w:color="auto"/>
              <w:right w:val="single" w:sz="6" w:space="0" w:color="auto"/>
            </w:tcBorders>
          </w:tcPr>
          <w:p w14:paraId="6590AAED" w14:textId="77777777" w:rsidR="009B1411" w:rsidRDefault="009B1411" w:rsidP="00FE1D08">
            <w:pPr>
              <w:jc w:val="both"/>
              <w:rPr>
                <w:rFonts w:ascii="Calibri" w:hAnsi="Calibri" w:cs="Calibri"/>
                <w:color w:val="000000"/>
              </w:rPr>
            </w:pPr>
            <w:r>
              <w:rPr>
                <w:rFonts w:ascii="Calibri" w:hAnsi="Calibri" w:cs="Calibri"/>
                <w:b/>
                <w:bCs/>
                <w:color w:val="000000"/>
              </w:rPr>
              <w:t xml:space="preserve">Obec Knovíz </w:t>
            </w:r>
            <w:r>
              <w:rPr>
                <w:rFonts w:ascii="Calibri" w:hAnsi="Calibri" w:cs="Calibri"/>
                <w:color w:val="000000"/>
              </w:rPr>
              <w:t xml:space="preserve">                       </w:t>
            </w:r>
          </w:p>
          <w:p w14:paraId="79FA300C" w14:textId="77777777" w:rsidR="009B1411" w:rsidRDefault="009B1411" w:rsidP="00FE1D08">
            <w:pPr>
              <w:jc w:val="both"/>
              <w:rPr>
                <w:rFonts w:ascii="Calibri" w:hAnsi="Calibri" w:cs="Calibri"/>
                <w:color w:val="000000"/>
              </w:rPr>
            </w:pPr>
            <w:r>
              <w:rPr>
                <w:rFonts w:ascii="Calibri" w:hAnsi="Calibri" w:cs="Calibri"/>
                <w:color w:val="000000"/>
              </w:rPr>
              <w:t>Knovíz 15, 274 01 Slaný</w:t>
            </w:r>
          </w:p>
          <w:p w14:paraId="0E122710" w14:textId="77777777" w:rsidR="009B1411" w:rsidRDefault="009B1411" w:rsidP="00FE1D08">
            <w:pPr>
              <w:jc w:val="both"/>
              <w:rPr>
                <w:rFonts w:ascii="Calibri" w:hAnsi="Calibri" w:cs="Calibri"/>
                <w:color w:val="000000"/>
              </w:rPr>
            </w:pPr>
            <w:r>
              <w:rPr>
                <w:rFonts w:ascii="Calibri" w:hAnsi="Calibri" w:cs="Calibri"/>
                <w:color w:val="000000"/>
              </w:rPr>
              <w:t>IČO: 00234541</w:t>
            </w:r>
          </w:p>
          <w:p w14:paraId="69713719" w14:textId="77777777" w:rsidR="009B1411" w:rsidRDefault="009B1411" w:rsidP="00FE1D08">
            <w:pPr>
              <w:pStyle w:val="Zkladntext"/>
              <w:spacing w:line="276" w:lineRule="auto"/>
              <w:rPr>
                <w:szCs w:val="24"/>
                <w:lang w:eastAsia="en-US"/>
              </w:rPr>
            </w:pPr>
          </w:p>
        </w:tc>
        <w:tc>
          <w:tcPr>
            <w:tcW w:w="2976" w:type="dxa"/>
            <w:tcBorders>
              <w:top w:val="single" w:sz="6" w:space="0" w:color="auto"/>
              <w:left w:val="single" w:sz="6" w:space="0" w:color="auto"/>
              <w:bottom w:val="single" w:sz="6" w:space="0" w:color="auto"/>
              <w:right w:val="single" w:sz="6" w:space="0" w:color="auto"/>
            </w:tcBorders>
          </w:tcPr>
          <w:p w14:paraId="375BB351" w14:textId="77777777" w:rsidR="009B1411" w:rsidRDefault="009B1411" w:rsidP="00FE1D08">
            <w:pPr>
              <w:jc w:val="both"/>
              <w:rPr>
                <w:rFonts w:ascii="Calibri" w:hAnsi="Calibri" w:cs="Calibri"/>
                <w:color w:val="000000"/>
              </w:rPr>
            </w:pPr>
            <w:r>
              <w:rPr>
                <w:rFonts w:ascii="Calibri" w:hAnsi="Calibri" w:cs="Calibri"/>
                <w:b/>
                <w:bCs/>
                <w:color w:val="000000"/>
              </w:rPr>
              <w:t>Obec Strašov</w:t>
            </w:r>
            <w:r>
              <w:rPr>
                <w:rFonts w:ascii="Calibri" w:hAnsi="Calibri" w:cs="Calibri"/>
                <w:color w:val="000000"/>
              </w:rPr>
              <w:t xml:space="preserve">             </w:t>
            </w:r>
          </w:p>
          <w:p w14:paraId="53FB0038" w14:textId="77777777" w:rsidR="009B1411" w:rsidRDefault="009B1411" w:rsidP="00FE1D08">
            <w:pPr>
              <w:jc w:val="both"/>
              <w:rPr>
                <w:rFonts w:ascii="Calibri" w:hAnsi="Calibri" w:cs="Calibri"/>
                <w:color w:val="000000"/>
              </w:rPr>
            </w:pPr>
            <w:r>
              <w:rPr>
                <w:rFonts w:ascii="Calibri" w:hAnsi="Calibri" w:cs="Calibri"/>
                <w:color w:val="000000"/>
              </w:rPr>
              <w:t>Strašov 93, 533 16 Vápno</w:t>
            </w:r>
          </w:p>
          <w:p w14:paraId="5F443D5B" w14:textId="77777777" w:rsidR="009B1411" w:rsidRDefault="009B1411" w:rsidP="00FE1D08">
            <w:pPr>
              <w:jc w:val="both"/>
              <w:rPr>
                <w:rFonts w:ascii="Calibri" w:hAnsi="Calibri" w:cs="Calibri"/>
                <w:color w:val="000000"/>
              </w:rPr>
            </w:pPr>
            <w:r>
              <w:rPr>
                <w:rFonts w:ascii="Calibri" w:hAnsi="Calibri" w:cs="Calibri"/>
                <w:color w:val="000000"/>
              </w:rPr>
              <w:t>IČO: 00274364</w:t>
            </w:r>
          </w:p>
          <w:p w14:paraId="57F2C42B" w14:textId="77777777" w:rsidR="009B1411" w:rsidRDefault="009B1411" w:rsidP="00FE1D08">
            <w:pPr>
              <w:pStyle w:val="Zkladntext"/>
              <w:spacing w:line="276" w:lineRule="auto"/>
              <w:rPr>
                <w:szCs w:val="24"/>
                <w:lang w:eastAsia="en-US"/>
              </w:rPr>
            </w:pPr>
          </w:p>
        </w:tc>
      </w:tr>
      <w:tr w:rsidR="009B1411" w14:paraId="1E8D5A1C" w14:textId="77777777" w:rsidTr="00FE1D08">
        <w:trPr>
          <w:cantSplit/>
        </w:trPr>
        <w:tc>
          <w:tcPr>
            <w:tcW w:w="3119" w:type="dxa"/>
            <w:tcBorders>
              <w:top w:val="single" w:sz="6" w:space="0" w:color="auto"/>
              <w:left w:val="single" w:sz="6" w:space="0" w:color="auto"/>
              <w:bottom w:val="single" w:sz="6" w:space="0" w:color="auto"/>
              <w:right w:val="single" w:sz="6" w:space="0" w:color="auto"/>
            </w:tcBorders>
            <w:hideMark/>
          </w:tcPr>
          <w:p w14:paraId="538CB849" w14:textId="77777777" w:rsidR="009B1411" w:rsidRDefault="009B1411" w:rsidP="00FE1D08">
            <w:pPr>
              <w:pStyle w:val="Zkladntext"/>
              <w:spacing w:line="276" w:lineRule="auto"/>
              <w:jc w:val="left"/>
              <w:rPr>
                <w:szCs w:val="24"/>
                <w:lang w:eastAsia="en-US"/>
              </w:rPr>
            </w:pPr>
            <w:r>
              <w:rPr>
                <w:szCs w:val="24"/>
                <w:lang w:eastAsia="en-US"/>
              </w:rPr>
              <w:t>Označení a kontakt na osobu, u níž lze informace ověřit</w:t>
            </w:r>
          </w:p>
        </w:tc>
        <w:tc>
          <w:tcPr>
            <w:tcW w:w="3041" w:type="dxa"/>
            <w:tcBorders>
              <w:top w:val="single" w:sz="6" w:space="0" w:color="auto"/>
              <w:left w:val="single" w:sz="6" w:space="0" w:color="auto"/>
              <w:bottom w:val="single" w:sz="6" w:space="0" w:color="auto"/>
              <w:right w:val="single" w:sz="6" w:space="0" w:color="auto"/>
            </w:tcBorders>
          </w:tcPr>
          <w:p w14:paraId="5886BB02" w14:textId="77777777" w:rsidR="009B1411" w:rsidRDefault="009B1411" w:rsidP="00FE1D08">
            <w:pPr>
              <w:jc w:val="both"/>
              <w:rPr>
                <w:rFonts w:ascii="Calibri" w:hAnsi="Calibri" w:cs="Calibri"/>
                <w:color w:val="000000"/>
              </w:rPr>
            </w:pPr>
            <w:r>
              <w:rPr>
                <w:rFonts w:ascii="Calibri" w:hAnsi="Calibri" w:cs="Calibri"/>
                <w:color w:val="000000"/>
              </w:rPr>
              <w:t>Vítězslav Richter, starosta, e-mail: starosta.ouknoviz@slansko.cz, tel. 312 587 405</w:t>
            </w:r>
          </w:p>
          <w:p w14:paraId="43C12A8C" w14:textId="77777777" w:rsidR="009B1411" w:rsidRDefault="009B1411" w:rsidP="00FE1D08">
            <w:pPr>
              <w:pStyle w:val="Zkladntext"/>
              <w:spacing w:line="276" w:lineRule="auto"/>
              <w:rPr>
                <w:szCs w:val="24"/>
                <w:lang w:eastAsia="en-US"/>
              </w:rPr>
            </w:pPr>
          </w:p>
        </w:tc>
        <w:tc>
          <w:tcPr>
            <w:tcW w:w="2976" w:type="dxa"/>
            <w:tcBorders>
              <w:top w:val="single" w:sz="6" w:space="0" w:color="auto"/>
              <w:left w:val="single" w:sz="6" w:space="0" w:color="auto"/>
              <w:bottom w:val="single" w:sz="6" w:space="0" w:color="auto"/>
              <w:right w:val="single" w:sz="6" w:space="0" w:color="auto"/>
            </w:tcBorders>
          </w:tcPr>
          <w:p w14:paraId="648A0922" w14:textId="77777777" w:rsidR="009B1411" w:rsidRDefault="009B1411" w:rsidP="00FE1D08">
            <w:pPr>
              <w:pStyle w:val="Zkladntext"/>
              <w:spacing w:line="276" w:lineRule="auto"/>
              <w:rPr>
                <w:szCs w:val="24"/>
                <w:lang w:eastAsia="en-US"/>
              </w:rPr>
            </w:pPr>
            <w:r>
              <w:rPr>
                <w:rFonts w:ascii="Calibri" w:eastAsiaTheme="minorHAnsi" w:hAnsi="Calibri" w:cs="Calibri"/>
              </w:rPr>
              <w:t>Petr Kopáč, starosta, e-mail: obecstrasov@email.cz, tel.: 466 946 158</w:t>
            </w:r>
          </w:p>
        </w:tc>
      </w:tr>
    </w:tbl>
    <w:p w14:paraId="2FC6A835" w14:textId="77777777" w:rsidR="009B1411" w:rsidRPr="00DB680D" w:rsidRDefault="009B1411" w:rsidP="009B1411">
      <w:pPr>
        <w:autoSpaceDE w:val="0"/>
        <w:autoSpaceDN w:val="0"/>
        <w:adjustRightInd w:val="0"/>
        <w:spacing w:before="120" w:after="120" w:line="288" w:lineRule="auto"/>
        <w:jc w:val="both"/>
        <w:rPr>
          <w:color w:val="FF0000"/>
        </w:rPr>
      </w:pPr>
    </w:p>
    <w:p w14:paraId="732FD065" w14:textId="77777777" w:rsidR="009B1411" w:rsidRDefault="009B1411" w:rsidP="009B1411">
      <w:pPr>
        <w:autoSpaceDE w:val="0"/>
        <w:autoSpaceDN w:val="0"/>
        <w:adjustRightInd w:val="0"/>
        <w:spacing w:before="120" w:after="120" w:line="288" w:lineRule="auto"/>
        <w:jc w:val="both"/>
        <w:rPr>
          <w:i/>
        </w:rPr>
      </w:pPr>
      <w:r>
        <w:t xml:space="preserve">D. </w:t>
      </w:r>
      <w:r w:rsidRPr="00DB680D">
        <w:t xml:space="preserve">za účelem předložení </w:t>
      </w:r>
      <w:r w:rsidRPr="00DB680D">
        <w:rPr>
          <w:rFonts w:cs="Arial"/>
        </w:rPr>
        <w:t>seznamu poddodavatelů, dodavatel</w:t>
      </w:r>
      <w:r w:rsidRPr="00DB680D">
        <w:t xml:space="preserve"> čestně prohlašuje, že: </w:t>
      </w:r>
    </w:p>
    <w:p w14:paraId="0C5A960D" w14:textId="77777777" w:rsidR="009B1411" w:rsidRPr="00ED3064" w:rsidRDefault="009B1411" w:rsidP="009B1411">
      <w:pPr>
        <w:spacing w:after="60"/>
        <w:jc w:val="both"/>
      </w:pPr>
      <w:r w:rsidRPr="00AF600C">
        <w:t xml:space="preserve">nemá v úmyslu zadat jakoukoli část veřejné zakázky jiné osobě (poddodavateli), a zároveň, že neprokazuje prostřednictvím jiných osob kvalifikaci. </w:t>
      </w:r>
    </w:p>
    <w:p w14:paraId="0A3B1ECF" w14:textId="77777777" w:rsidR="009B1411" w:rsidRPr="00902DC7" w:rsidRDefault="009B1411" w:rsidP="009B1411">
      <w:pPr>
        <w:spacing w:before="120" w:after="120" w:line="288" w:lineRule="auto"/>
      </w:pPr>
    </w:p>
    <w:p w14:paraId="19199383" w14:textId="77777777" w:rsidR="009B1411" w:rsidRPr="00902DC7" w:rsidRDefault="009B1411" w:rsidP="009B1411">
      <w:pPr>
        <w:pStyle w:val="AKFZFpodpis"/>
        <w:spacing w:before="120" w:after="120"/>
        <w:jc w:val="left"/>
        <w:rPr>
          <w:rFonts w:ascii="Times New Roman" w:hAnsi="Times New Roman" w:cs="Times New Roman"/>
          <w:b/>
          <w:highlight w:val="yellow"/>
        </w:rPr>
      </w:pPr>
      <w:r w:rsidRPr="00902DC7">
        <w:rPr>
          <w:rFonts w:ascii="Times New Roman" w:hAnsi="Times New Roman" w:cs="Times New Roman"/>
        </w:rPr>
        <w:t xml:space="preserve">Za </w:t>
      </w:r>
      <w:r w:rsidRPr="003035D2">
        <w:rPr>
          <w:rFonts w:ascii="Times New Roman" w:hAnsi="Times New Roman" w:cs="Times New Roman"/>
        </w:rPr>
        <w:t>dodavatele ARTENDR s.r.o.</w:t>
      </w:r>
    </w:p>
    <w:p w14:paraId="053CD7CB" w14:textId="504D316C" w:rsidR="009B1411" w:rsidRDefault="009B1411" w:rsidP="009B1411">
      <w:pPr>
        <w:pStyle w:val="AKFZFnormln"/>
        <w:spacing w:before="120" w:after="120"/>
        <w:rPr>
          <w:rFonts w:ascii="Times New Roman" w:hAnsi="Times New Roman" w:cs="Times New Roman"/>
        </w:rPr>
      </w:pPr>
      <w:r>
        <w:rPr>
          <w:rFonts w:ascii="Times New Roman" w:hAnsi="Times New Roman" w:cs="Times New Roman"/>
        </w:rPr>
        <w:t>Ve Velkém Oseku</w:t>
      </w:r>
      <w:r w:rsidRPr="00902DC7">
        <w:rPr>
          <w:rFonts w:ascii="Times New Roman" w:hAnsi="Times New Roman" w:cs="Times New Roman"/>
        </w:rPr>
        <w:t xml:space="preserve">, dne </w:t>
      </w:r>
      <w:r w:rsidR="00FE0FFD">
        <w:rPr>
          <w:rFonts w:ascii="Times New Roman" w:hAnsi="Times New Roman" w:cs="Times New Roman"/>
        </w:rPr>
        <w:t>22.05.</w:t>
      </w:r>
      <w:r>
        <w:rPr>
          <w:rFonts w:ascii="Times New Roman" w:hAnsi="Times New Roman" w:cs="Times New Roman"/>
        </w:rPr>
        <w:t>2023</w:t>
      </w:r>
    </w:p>
    <w:p w14:paraId="0A2F3A00" w14:textId="77777777" w:rsidR="009B1411" w:rsidRDefault="009B1411" w:rsidP="009B1411">
      <w:pPr>
        <w:pStyle w:val="AKFZFnormln"/>
        <w:spacing w:before="120" w:after="120"/>
        <w:rPr>
          <w:rFonts w:ascii="Times New Roman" w:hAnsi="Times New Roman" w:cs="Times New Roman"/>
        </w:rPr>
      </w:pPr>
    </w:p>
    <w:p w14:paraId="50D0CEC4" w14:textId="77777777" w:rsidR="009B1411" w:rsidRPr="00902DC7" w:rsidRDefault="009B1411" w:rsidP="009B1411">
      <w:pPr>
        <w:pStyle w:val="AKFZFnormln"/>
        <w:spacing w:before="120" w:after="120"/>
        <w:rPr>
          <w:rFonts w:ascii="Times New Roman" w:hAnsi="Times New Roman" w:cs="Times New Roman"/>
        </w:rPr>
      </w:pPr>
    </w:p>
    <w:p w14:paraId="75991AF4" w14:textId="77777777" w:rsidR="009B1411" w:rsidRPr="00902DC7" w:rsidRDefault="009B1411" w:rsidP="009B1411">
      <w:pPr>
        <w:pStyle w:val="AKFZFpodpis"/>
        <w:spacing w:before="120" w:after="120"/>
        <w:jc w:val="left"/>
        <w:rPr>
          <w:rFonts w:ascii="Times New Roman" w:hAnsi="Times New Roman" w:cs="Times New Roman"/>
        </w:rPr>
      </w:pPr>
      <w:r w:rsidRPr="00902DC7">
        <w:rPr>
          <w:rFonts w:ascii="Times New Roman" w:hAnsi="Times New Roman" w:cs="Times New Roman"/>
        </w:rPr>
        <w:t>__________________________</w:t>
      </w:r>
    </w:p>
    <w:p w14:paraId="0DABF61C" w14:textId="77777777" w:rsidR="009B1411" w:rsidRDefault="009B1411" w:rsidP="009B1411">
      <w:pPr>
        <w:pStyle w:val="AKFZFpodpis"/>
        <w:spacing w:before="120" w:after="120"/>
        <w:jc w:val="left"/>
        <w:rPr>
          <w:rFonts w:ascii="Times New Roman" w:hAnsi="Times New Roman" w:cs="Times New Roman"/>
        </w:rPr>
      </w:pPr>
      <w:r>
        <w:rPr>
          <w:rFonts w:ascii="Times New Roman" w:hAnsi="Times New Roman" w:cs="Times New Roman"/>
        </w:rPr>
        <w:t>PhDr. Bc. Marek Semerád, MBA</w:t>
      </w:r>
      <w:bookmarkStart w:id="13" w:name="_GoBack"/>
      <w:bookmarkEnd w:id="13"/>
    </w:p>
    <w:p w14:paraId="190D4034" w14:textId="77777777" w:rsidR="009B1411" w:rsidRPr="00902DC7" w:rsidRDefault="009B1411" w:rsidP="009B1411">
      <w:pPr>
        <w:pStyle w:val="AKFZFpodpis"/>
        <w:spacing w:before="120" w:after="120"/>
        <w:jc w:val="left"/>
        <w:rPr>
          <w:rFonts w:ascii="Times New Roman" w:hAnsi="Times New Roman" w:cs="Times New Roman"/>
        </w:rPr>
      </w:pPr>
      <w:r>
        <w:rPr>
          <w:rFonts w:ascii="Times New Roman" w:hAnsi="Times New Roman" w:cs="Times New Roman"/>
        </w:rPr>
        <w:t>jednatel</w:t>
      </w:r>
    </w:p>
    <w:p w14:paraId="0A0C9222" w14:textId="3498FC5A" w:rsidR="009B1411" w:rsidRPr="009B1411" w:rsidRDefault="009B1411" w:rsidP="00B962CF">
      <w:pPr>
        <w:autoSpaceDE w:val="0"/>
        <w:autoSpaceDN w:val="0"/>
        <w:adjustRightInd w:val="0"/>
        <w:spacing w:before="120" w:after="120" w:line="288" w:lineRule="auto"/>
        <w:jc w:val="center"/>
        <w:rPr>
          <w:rFonts w:asciiTheme="minorHAnsi" w:hAnsiTheme="minorHAnsi" w:cstheme="minorHAnsi"/>
          <w:smallCaps/>
          <w:sz w:val="22"/>
          <w:szCs w:val="22"/>
        </w:rPr>
      </w:pPr>
    </w:p>
    <w:sectPr w:rsidR="009B1411" w:rsidRPr="009B1411" w:rsidSect="00B962CF">
      <w:headerReference w:type="default" r:id="rId8"/>
      <w:footerReference w:type="default" r:id="rId9"/>
      <w:pgSz w:w="11906" w:h="16838" w:code="9"/>
      <w:pgMar w:top="1134"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B458A" w14:textId="77777777" w:rsidR="009F3548" w:rsidRDefault="009F3548" w:rsidP="004240A6">
      <w:r>
        <w:separator/>
      </w:r>
    </w:p>
    <w:p w14:paraId="4A87B106" w14:textId="77777777" w:rsidR="009F3548" w:rsidRDefault="009F3548"/>
  </w:endnote>
  <w:endnote w:type="continuationSeparator" w:id="0">
    <w:p w14:paraId="3B4D4448" w14:textId="77777777" w:rsidR="009F3548" w:rsidRDefault="009F3548" w:rsidP="004240A6">
      <w:r>
        <w:continuationSeparator/>
      </w:r>
    </w:p>
    <w:p w14:paraId="1E41518E" w14:textId="77777777" w:rsidR="009F3548" w:rsidRDefault="009F35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6306244"/>
      <w:docPartObj>
        <w:docPartGallery w:val="Page Numbers (Bottom of Page)"/>
        <w:docPartUnique/>
      </w:docPartObj>
    </w:sdtPr>
    <w:sdtEndPr/>
    <w:sdtContent>
      <w:p w14:paraId="4694154C" w14:textId="72419028" w:rsidR="00DE07E1" w:rsidRDefault="00DE07E1">
        <w:pPr>
          <w:pStyle w:val="Zpat"/>
          <w:jc w:val="center"/>
        </w:pPr>
        <w:r>
          <w:fldChar w:fldCharType="begin"/>
        </w:r>
        <w:r>
          <w:instrText>PAGE   \* MERGEFORMAT</w:instrText>
        </w:r>
        <w:r>
          <w:fldChar w:fldCharType="separate"/>
        </w:r>
        <w:r w:rsidR="00A33D60">
          <w:rPr>
            <w:noProof/>
          </w:rPr>
          <w:t>16</w:t>
        </w:r>
        <w:r>
          <w:fldChar w:fldCharType="end"/>
        </w:r>
      </w:p>
    </w:sdtContent>
  </w:sdt>
  <w:p w14:paraId="51054209" w14:textId="77777777" w:rsidR="00DE07E1" w:rsidRDefault="00DE07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DAF70" w14:textId="77777777" w:rsidR="009F3548" w:rsidRDefault="009F3548" w:rsidP="004240A6">
      <w:r>
        <w:separator/>
      </w:r>
    </w:p>
    <w:p w14:paraId="3C002CFC" w14:textId="77777777" w:rsidR="009F3548" w:rsidRDefault="009F3548"/>
  </w:footnote>
  <w:footnote w:type="continuationSeparator" w:id="0">
    <w:p w14:paraId="10E11756" w14:textId="77777777" w:rsidR="009F3548" w:rsidRDefault="009F3548" w:rsidP="004240A6">
      <w:r>
        <w:continuationSeparator/>
      </w:r>
    </w:p>
    <w:p w14:paraId="26490833" w14:textId="77777777" w:rsidR="009F3548" w:rsidRDefault="009F35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71813" w14:textId="5B883725" w:rsidR="0031033F" w:rsidRPr="00810B37" w:rsidRDefault="0031033F" w:rsidP="00810B3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F6659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C77CDF"/>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89030B"/>
    <w:multiLevelType w:val="hybridMultilevel"/>
    <w:tmpl w:val="5FF496C4"/>
    <w:lvl w:ilvl="0" w:tplc="C758FBBE">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 w15:restartNumberingAfterBreak="0">
    <w:nsid w:val="1B4D0C7F"/>
    <w:multiLevelType w:val="multilevel"/>
    <w:tmpl w:val="EEE43532"/>
    <w:lvl w:ilvl="0">
      <w:start w:val="3"/>
      <w:numFmt w:val="decimal"/>
      <w:lvlText w:val="%1."/>
      <w:lvlJc w:val="left"/>
      <w:pPr>
        <w:tabs>
          <w:tab w:val="num" w:pos="360"/>
        </w:tabs>
        <w:ind w:left="360" w:hanging="360"/>
      </w:pPr>
      <w:rPr>
        <w:rFonts w:hint="default"/>
        <w:b w:val="0"/>
        <w:color w:val="auto"/>
      </w:rPr>
    </w:lvl>
    <w:lvl w:ilvl="1">
      <w:start w:val="2"/>
      <w:numFmt w:val="decimal"/>
      <w:lvlText w:val="%1.%2."/>
      <w:lvlJc w:val="left"/>
      <w:pPr>
        <w:tabs>
          <w:tab w:val="num" w:pos="738"/>
        </w:tabs>
        <w:ind w:left="738" w:hanging="360"/>
      </w:pPr>
      <w:rPr>
        <w:rFonts w:hint="default"/>
        <w:b w:val="0"/>
        <w:color w:val="auto"/>
      </w:rPr>
    </w:lvl>
    <w:lvl w:ilvl="2">
      <w:start w:val="1"/>
      <w:numFmt w:val="decimal"/>
      <w:lvlText w:val="%1.%2.%3."/>
      <w:lvlJc w:val="left"/>
      <w:pPr>
        <w:tabs>
          <w:tab w:val="num" w:pos="1476"/>
        </w:tabs>
        <w:ind w:left="1476" w:hanging="720"/>
      </w:pPr>
      <w:rPr>
        <w:rFonts w:hint="default"/>
        <w:b w:val="0"/>
        <w:color w:val="auto"/>
      </w:rPr>
    </w:lvl>
    <w:lvl w:ilvl="3">
      <w:start w:val="1"/>
      <w:numFmt w:val="decimal"/>
      <w:lvlText w:val="%1.%2.%3.%4."/>
      <w:lvlJc w:val="left"/>
      <w:pPr>
        <w:tabs>
          <w:tab w:val="num" w:pos="1854"/>
        </w:tabs>
        <w:ind w:left="1854" w:hanging="720"/>
      </w:pPr>
      <w:rPr>
        <w:rFonts w:hint="default"/>
        <w:b w:val="0"/>
        <w:color w:val="auto"/>
      </w:rPr>
    </w:lvl>
    <w:lvl w:ilvl="4">
      <w:start w:val="1"/>
      <w:numFmt w:val="decimal"/>
      <w:lvlText w:val="%1.%2.%3.%4.%5."/>
      <w:lvlJc w:val="left"/>
      <w:pPr>
        <w:tabs>
          <w:tab w:val="num" w:pos="2232"/>
        </w:tabs>
        <w:ind w:left="2232" w:hanging="720"/>
      </w:pPr>
      <w:rPr>
        <w:rFonts w:hint="default"/>
        <w:b w:val="0"/>
        <w:color w:val="auto"/>
      </w:rPr>
    </w:lvl>
    <w:lvl w:ilvl="5">
      <w:start w:val="1"/>
      <w:numFmt w:val="decimal"/>
      <w:lvlText w:val="%1.%2.%3.%4.%5.%6."/>
      <w:lvlJc w:val="left"/>
      <w:pPr>
        <w:tabs>
          <w:tab w:val="num" w:pos="2970"/>
        </w:tabs>
        <w:ind w:left="2970" w:hanging="1080"/>
      </w:pPr>
      <w:rPr>
        <w:rFonts w:hint="default"/>
        <w:b w:val="0"/>
        <w:color w:val="auto"/>
      </w:rPr>
    </w:lvl>
    <w:lvl w:ilvl="6">
      <w:start w:val="1"/>
      <w:numFmt w:val="decimal"/>
      <w:lvlText w:val="%1.%2.%3.%4.%5.%6.%7."/>
      <w:lvlJc w:val="left"/>
      <w:pPr>
        <w:tabs>
          <w:tab w:val="num" w:pos="3348"/>
        </w:tabs>
        <w:ind w:left="3348" w:hanging="1080"/>
      </w:pPr>
      <w:rPr>
        <w:rFonts w:hint="default"/>
        <w:b w:val="0"/>
        <w:color w:val="auto"/>
      </w:rPr>
    </w:lvl>
    <w:lvl w:ilvl="7">
      <w:start w:val="1"/>
      <w:numFmt w:val="decimal"/>
      <w:lvlText w:val="%1.%2.%3.%4.%5.%6.%7.%8."/>
      <w:lvlJc w:val="left"/>
      <w:pPr>
        <w:tabs>
          <w:tab w:val="num" w:pos="3726"/>
        </w:tabs>
        <w:ind w:left="3726" w:hanging="1080"/>
      </w:pPr>
      <w:rPr>
        <w:rFonts w:hint="default"/>
        <w:b w:val="0"/>
        <w:color w:val="auto"/>
      </w:rPr>
    </w:lvl>
    <w:lvl w:ilvl="8">
      <w:start w:val="1"/>
      <w:numFmt w:val="decimal"/>
      <w:lvlText w:val="%1.%2.%3.%4.%5.%6.%7.%8.%9."/>
      <w:lvlJc w:val="left"/>
      <w:pPr>
        <w:tabs>
          <w:tab w:val="num" w:pos="4464"/>
        </w:tabs>
        <w:ind w:left="4464" w:hanging="1440"/>
      </w:pPr>
      <w:rPr>
        <w:rFonts w:hint="default"/>
        <w:b w:val="0"/>
        <w:color w:val="auto"/>
      </w:rPr>
    </w:lvl>
  </w:abstractNum>
  <w:abstractNum w:abstractNumId="4" w15:restartNumberingAfterBreak="0">
    <w:nsid w:val="1D434F3A"/>
    <w:multiLevelType w:val="hybridMultilevel"/>
    <w:tmpl w:val="211C72BC"/>
    <w:lvl w:ilvl="0" w:tplc="C9B0E418">
      <w:start w:val="1"/>
      <w:numFmt w:val="lowerLetter"/>
      <w:lvlText w:val="%1)"/>
      <w:lvlJc w:val="left"/>
      <w:pPr>
        <w:tabs>
          <w:tab w:val="num" w:pos="1256"/>
        </w:tabs>
        <w:ind w:left="1256" w:hanging="405"/>
      </w:pPr>
      <w:rPr>
        <w:rFonts w:cs="Times New Roman"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AD04AB"/>
    <w:multiLevelType w:val="multilevel"/>
    <w:tmpl w:val="F708B3E6"/>
    <w:lvl w:ilvl="0">
      <w:start w:val="2"/>
      <w:numFmt w:val="decimal"/>
      <w:lvlText w:val="%1."/>
      <w:lvlJc w:val="left"/>
      <w:pPr>
        <w:ind w:left="504" w:hanging="504"/>
      </w:pPr>
      <w:rPr>
        <w:rFonts w:hint="default"/>
      </w:rPr>
    </w:lvl>
    <w:lvl w:ilvl="1">
      <w:start w:val="2"/>
      <w:numFmt w:val="decimal"/>
      <w:lvlText w:val="%1.%2."/>
      <w:lvlJc w:val="left"/>
      <w:pPr>
        <w:ind w:left="786" w:hanging="504"/>
      </w:pPr>
      <w:rPr>
        <w:rFonts w:hint="default"/>
      </w:rPr>
    </w:lvl>
    <w:lvl w:ilvl="2">
      <w:start w:val="1"/>
      <w:numFmt w:val="decimal"/>
      <w:lvlText w:val="%1.%2.%3."/>
      <w:lvlJc w:val="left"/>
      <w:pPr>
        <w:ind w:left="1284" w:hanging="720"/>
      </w:pPr>
      <w:rPr>
        <w:rFonts w:hint="default"/>
        <w:b w:val="0"/>
      </w:rPr>
    </w:lvl>
    <w:lvl w:ilvl="3">
      <w:start w:val="1"/>
      <w:numFmt w:val="decimal"/>
      <w:lvlText w:val="%1.%2.%3.%4."/>
      <w:lvlJc w:val="left"/>
      <w:pPr>
        <w:ind w:left="1566" w:hanging="720"/>
      </w:pPr>
      <w:rPr>
        <w:rFonts w:hint="default"/>
      </w:rPr>
    </w:lvl>
    <w:lvl w:ilvl="4">
      <w:start w:val="1"/>
      <w:numFmt w:val="decimal"/>
      <w:lvlText w:val="%1.%2.%3.%4.%5."/>
      <w:lvlJc w:val="left"/>
      <w:pPr>
        <w:ind w:left="2208" w:hanging="1080"/>
      </w:pPr>
      <w:rPr>
        <w:rFonts w:hint="default"/>
      </w:rPr>
    </w:lvl>
    <w:lvl w:ilvl="5">
      <w:start w:val="1"/>
      <w:numFmt w:val="decimal"/>
      <w:lvlText w:val="%1.%2.%3.%4.%5.%6."/>
      <w:lvlJc w:val="left"/>
      <w:pPr>
        <w:ind w:left="2490" w:hanging="1080"/>
      </w:pPr>
      <w:rPr>
        <w:rFonts w:hint="default"/>
      </w:rPr>
    </w:lvl>
    <w:lvl w:ilvl="6">
      <w:start w:val="1"/>
      <w:numFmt w:val="decimal"/>
      <w:lvlText w:val="%1.%2.%3.%4.%5.%6.%7."/>
      <w:lvlJc w:val="left"/>
      <w:pPr>
        <w:ind w:left="3132" w:hanging="1440"/>
      </w:pPr>
      <w:rPr>
        <w:rFonts w:hint="default"/>
      </w:rPr>
    </w:lvl>
    <w:lvl w:ilvl="7">
      <w:start w:val="1"/>
      <w:numFmt w:val="decimal"/>
      <w:lvlText w:val="%1.%2.%3.%4.%5.%6.%7.%8."/>
      <w:lvlJc w:val="left"/>
      <w:pPr>
        <w:ind w:left="3414" w:hanging="1440"/>
      </w:pPr>
      <w:rPr>
        <w:rFonts w:hint="default"/>
      </w:rPr>
    </w:lvl>
    <w:lvl w:ilvl="8">
      <w:start w:val="1"/>
      <w:numFmt w:val="decimal"/>
      <w:lvlText w:val="%1.%2.%3.%4.%5.%6.%7.%8.%9."/>
      <w:lvlJc w:val="left"/>
      <w:pPr>
        <w:ind w:left="4056" w:hanging="1800"/>
      </w:pPr>
      <w:rPr>
        <w:rFonts w:hint="default"/>
      </w:rPr>
    </w:lvl>
  </w:abstractNum>
  <w:abstractNum w:abstractNumId="6" w15:restartNumberingAfterBreak="0">
    <w:nsid w:val="20564A79"/>
    <w:multiLevelType w:val="hybridMultilevel"/>
    <w:tmpl w:val="91862F0C"/>
    <w:lvl w:ilvl="0" w:tplc="615C72D4">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0AB74A2"/>
    <w:multiLevelType w:val="hybridMultilevel"/>
    <w:tmpl w:val="FA1A6E5C"/>
    <w:lvl w:ilvl="0" w:tplc="04050017">
      <w:start w:val="1"/>
      <w:numFmt w:val="lowerLetter"/>
      <w:lvlText w:val="%1)"/>
      <w:lvlJc w:val="left"/>
      <w:pPr>
        <w:tabs>
          <w:tab w:val="num" w:pos="1276"/>
        </w:tabs>
        <w:ind w:left="1276" w:hanging="360"/>
      </w:pPr>
      <w:rPr>
        <w:rFonts w:hint="default"/>
        <w:b w:val="0"/>
      </w:rPr>
    </w:lvl>
    <w:lvl w:ilvl="1" w:tplc="04050003" w:tentative="1">
      <w:start w:val="1"/>
      <w:numFmt w:val="bullet"/>
      <w:lvlText w:val="o"/>
      <w:lvlJc w:val="left"/>
      <w:pPr>
        <w:tabs>
          <w:tab w:val="num" w:pos="1996"/>
        </w:tabs>
        <w:ind w:left="1996" w:hanging="360"/>
      </w:pPr>
      <w:rPr>
        <w:rFonts w:ascii="Courier New" w:hAnsi="Courier New" w:cs="Courier New" w:hint="default"/>
      </w:rPr>
    </w:lvl>
    <w:lvl w:ilvl="2" w:tplc="04050005" w:tentative="1">
      <w:start w:val="1"/>
      <w:numFmt w:val="bullet"/>
      <w:lvlText w:val=""/>
      <w:lvlJc w:val="left"/>
      <w:pPr>
        <w:tabs>
          <w:tab w:val="num" w:pos="2716"/>
        </w:tabs>
        <w:ind w:left="2716" w:hanging="360"/>
      </w:pPr>
      <w:rPr>
        <w:rFonts w:ascii="Wingdings" w:hAnsi="Wingdings" w:hint="default"/>
      </w:rPr>
    </w:lvl>
    <w:lvl w:ilvl="3" w:tplc="04050001" w:tentative="1">
      <w:start w:val="1"/>
      <w:numFmt w:val="bullet"/>
      <w:lvlText w:val=""/>
      <w:lvlJc w:val="left"/>
      <w:pPr>
        <w:tabs>
          <w:tab w:val="num" w:pos="3436"/>
        </w:tabs>
        <w:ind w:left="3436" w:hanging="360"/>
      </w:pPr>
      <w:rPr>
        <w:rFonts w:ascii="Symbol" w:hAnsi="Symbol" w:hint="default"/>
      </w:rPr>
    </w:lvl>
    <w:lvl w:ilvl="4" w:tplc="04050003" w:tentative="1">
      <w:start w:val="1"/>
      <w:numFmt w:val="bullet"/>
      <w:lvlText w:val="o"/>
      <w:lvlJc w:val="left"/>
      <w:pPr>
        <w:tabs>
          <w:tab w:val="num" w:pos="4156"/>
        </w:tabs>
        <w:ind w:left="4156" w:hanging="360"/>
      </w:pPr>
      <w:rPr>
        <w:rFonts w:ascii="Courier New" w:hAnsi="Courier New" w:cs="Courier New" w:hint="default"/>
      </w:rPr>
    </w:lvl>
    <w:lvl w:ilvl="5" w:tplc="04050005" w:tentative="1">
      <w:start w:val="1"/>
      <w:numFmt w:val="bullet"/>
      <w:lvlText w:val=""/>
      <w:lvlJc w:val="left"/>
      <w:pPr>
        <w:tabs>
          <w:tab w:val="num" w:pos="4876"/>
        </w:tabs>
        <w:ind w:left="4876" w:hanging="360"/>
      </w:pPr>
      <w:rPr>
        <w:rFonts w:ascii="Wingdings" w:hAnsi="Wingdings" w:hint="default"/>
      </w:rPr>
    </w:lvl>
    <w:lvl w:ilvl="6" w:tplc="04050001" w:tentative="1">
      <w:start w:val="1"/>
      <w:numFmt w:val="bullet"/>
      <w:lvlText w:val=""/>
      <w:lvlJc w:val="left"/>
      <w:pPr>
        <w:tabs>
          <w:tab w:val="num" w:pos="5596"/>
        </w:tabs>
        <w:ind w:left="5596" w:hanging="360"/>
      </w:pPr>
      <w:rPr>
        <w:rFonts w:ascii="Symbol" w:hAnsi="Symbol" w:hint="default"/>
      </w:rPr>
    </w:lvl>
    <w:lvl w:ilvl="7" w:tplc="04050003" w:tentative="1">
      <w:start w:val="1"/>
      <w:numFmt w:val="bullet"/>
      <w:lvlText w:val="o"/>
      <w:lvlJc w:val="left"/>
      <w:pPr>
        <w:tabs>
          <w:tab w:val="num" w:pos="6316"/>
        </w:tabs>
        <w:ind w:left="6316" w:hanging="360"/>
      </w:pPr>
      <w:rPr>
        <w:rFonts w:ascii="Courier New" w:hAnsi="Courier New" w:cs="Courier New" w:hint="default"/>
      </w:rPr>
    </w:lvl>
    <w:lvl w:ilvl="8" w:tplc="04050005" w:tentative="1">
      <w:start w:val="1"/>
      <w:numFmt w:val="bullet"/>
      <w:lvlText w:val=""/>
      <w:lvlJc w:val="left"/>
      <w:pPr>
        <w:tabs>
          <w:tab w:val="num" w:pos="7036"/>
        </w:tabs>
        <w:ind w:left="7036" w:hanging="360"/>
      </w:pPr>
      <w:rPr>
        <w:rFonts w:ascii="Wingdings" w:hAnsi="Wingdings" w:hint="default"/>
      </w:rPr>
    </w:lvl>
  </w:abstractNum>
  <w:abstractNum w:abstractNumId="8" w15:restartNumberingAfterBreak="0">
    <w:nsid w:val="21AC08B5"/>
    <w:multiLevelType w:val="hybridMultilevel"/>
    <w:tmpl w:val="6E6C8F14"/>
    <w:lvl w:ilvl="0" w:tplc="6AC81B68">
      <w:start w:val="1"/>
      <w:numFmt w:val="decimal"/>
      <w:lvlText w:val="%1."/>
      <w:lvlJc w:val="left"/>
      <w:pPr>
        <w:ind w:left="4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63B4740E">
      <w:start w:val="1"/>
      <w:numFmt w:val="lowerLetter"/>
      <w:lvlText w:val="%2)"/>
      <w:lvlJc w:val="left"/>
      <w:pPr>
        <w:ind w:left="720" w:firstLine="0"/>
      </w:pPr>
      <w:rPr>
        <w:b/>
        <w:bCs/>
        <w:i w:val="0"/>
        <w:strike w:val="0"/>
        <w:dstrike w:val="0"/>
        <w:color w:val="0070C0"/>
        <w:sz w:val="22"/>
        <w:szCs w:val="22"/>
        <w:u w:val="none" w:color="000000"/>
        <w:effect w:val="none"/>
        <w:bdr w:val="none" w:sz="0" w:space="0" w:color="auto" w:frame="1"/>
        <w:vertAlign w:val="baseline"/>
      </w:rPr>
    </w:lvl>
    <w:lvl w:ilvl="2" w:tplc="04050017">
      <w:start w:val="1"/>
      <w:numFmt w:val="lowerLetter"/>
      <w:lvlText w:val="%3)"/>
      <w:lvlJc w:val="left"/>
      <w:pPr>
        <w:ind w:left="991" w:firstLine="0"/>
      </w:pPr>
      <w:rPr>
        <w:b w:val="0"/>
        <w:i w:val="0"/>
        <w:strike w:val="0"/>
        <w:dstrike w:val="0"/>
        <w:color w:val="000000"/>
        <w:sz w:val="22"/>
        <w:szCs w:val="22"/>
        <w:u w:val="none" w:color="000000"/>
        <w:effect w:val="none"/>
        <w:bdr w:val="none" w:sz="0" w:space="0" w:color="auto" w:frame="1"/>
        <w:vertAlign w:val="baseline"/>
      </w:rPr>
    </w:lvl>
    <w:lvl w:ilvl="3" w:tplc="0F9EA18C">
      <w:start w:val="1"/>
      <w:numFmt w:val="bullet"/>
      <w:lvlText w:val="•"/>
      <w:lvlJc w:val="left"/>
      <w:pPr>
        <w:ind w:left="1788"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4" w:tplc="F0881A4E">
      <w:start w:val="1"/>
      <w:numFmt w:val="bullet"/>
      <w:lvlText w:val="o"/>
      <w:lvlJc w:val="left"/>
      <w:pPr>
        <w:ind w:left="2508"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5" w:tplc="822EB0F2">
      <w:start w:val="1"/>
      <w:numFmt w:val="bullet"/>
      <w:lvlText w:val="▪"/>
      <w:lvlJc w:val="left"/>
      <w:pPr>
        <w:ind w:left="3228"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6" w:tplc="BA5AA60E">
      <w:start w:val="1"/>
      <w:numFmt w:val="bullet"/>
      <w:lvlText w:val="•"/>
      <w:lvlJc w:val="left"/>
      <w:pPr>
        <w:ind w:left="3948"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7" w:tplc="FE3CE474">
      <w:start w:val="1"/>
      <w:numFmt w:val="bullet"/>
      <w:lvlText w:val="o"/>
      <w:lvlJc w:val="left"/>
      <w:pPr>
        <w:ind w:left="4668"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lvl w:ilvl="8" w:tplc="B1708B96">
      <w:start w:val="1"/>
      <w:numFmt w:val="bullet"/>
      <w:lvlText w:val="▪"/>
      <w:lvlJc w:val="left"/>
      <w:pPr>
        <w:ind w:left="5388" w:firstLine="0"/>
      </w:pPr>
      <w:rPr>
        <w:rFonts w:ascii="Segoe UI" w:eastAsia="Segoe UI" w:hAnsi="Segoe UI" w:cs="Segoe UI"/>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26344117"/>
    <w:multiLevelType w:val="hybridMultilevel"/>
    <w:tmpl w:val="62443DFC"/>
    <w:lvl w:ilvl="0" w:tplc="3F2E3A7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27AF2354"/>
    <w:multiLevelType w:val="hybridMultilevel"/>
    <w:tmpl w:val="71F2B564"/>
    <w:lvl w:ilvl="0" w:tplc="5B786824">
      <w:start w:val="1"/>
      <w:numFmt w:val="lowerLetter"/>
      <w:lvlText w:val="%1."/>
      <w:lvlJc w:val="left"/>
      <w:pPr>
        <w:tabs>
          <w:tab w:val="num" w:pos="1276"/>
        </w:tabs>
        <w:ind w:left="1276" w:hanging="360"/>
      </w:pPr>
      <w:rPr>
        <w:rFonts w:hint="default"/>
        <w:b w:val="0"/>
      </w:rPr>
    </w:lvl>
    <w:lvl w:ilvl="1" w:tplc="04050003" w:tentative="1">
      <w:start w:val="1"/>
      <w:numFmt w:val="bullet"/>
      <w:lvlText w:val="o"/>
      <w:lvlJc w:val="left"/>
      <w:pPr>
        <w:tabs>
          <w:tab w:val="num" w:pos="1996"/>
        </w:tabs>
        <w:ind w:left="1996" w:hanging="360"/>
      </w:pPr>
      <w:rPr>
        <w:rFonts w:ascii="Courier New" w:hAnsi="Courier New" w:cs="Courier New" w:hint="default"/>
      </w:rPr>
    </w:lvl>
    <w:lvl w:ilvl="2" w:tplc="04050005" w:tentative="1">
      <w:start w:val="1"/>
      <w:numFmt w:val="bullet"/>
      <w:lvlText w:val=""/>
      <w:lvlJc w:val="left"/>
      <w:pPr>
        <w:tabs>
          <w:tab w:val="num" w:pos="2716"/>
        </w:tabs>
        <w:ind w:left="2716" w:hanging="360"/>
      </w:pPr>
      <w:rPr>
        <w:rFonts w:ascii="Wingdings" w:hAnsi="Wingdings" w:hint="default"/>
      </w:rPr>
    </w:lvl>
    <w:lvl w:ilvl="3" w:tplc="04050001" w:tentative="1">
      <w:start w:val="1"/>
      <w:numFmt w:val="bullet"/>
      <w:lvlText w:val=""/>
      <w:lvlJc w:val="left"/>
      <w:pPr>
        <w:tabs>
          <w:tab w:val="num" w:pos="3436"/>
        </w:tabs>
        <w:ind w:left="3436" w:hanging="360"/>
      </w:pPr>
      <w:rPr>
        <w:rFonts w:ascii="Symbol" w:hAnsi="Symbol" w:hint="default"/>
      </w:rPr>
    </w:lvl>
    <w:lvl w:ilvl="4" w:tplc="04050003" w:tentative="1">
      <w:start w:val="1"/>
      <w:numFmt w:val="bullet"/>
      <w:lvlText w:val="o"/>
      <w:lvlJc w:val="left"/>
      <w:pPr>
        <w:tabs>
          <w:tab w:val="num" w:pos="4156"/>
        </w:tabs>
        <w:ind w:left="4156" w:hanging="360"/>
      </w:pPr>
      <w:rPr>
        <w:rFonts w:ascii="Courier New" w:hAnsi="Courier New" w:cs="Courier New" w:hint="default"/>
      </w:rPr>
    </w:lvl>
    <w:lvl w:ilvl="5" w:tplc="04050005" w:tentative="1">
      <w:start w:val="1"/>
      <w:numFmt w:val="bullet"/>
      <w:lvlText w:val=""/>
      <w:lvlJc w:val="left"/>
      <w:pPr>
        <w:tabs>
          <w:tab w:val="num" w:pos="4876"/>
        </w:tabs>
        <w:ind w:left="4876" w:hanging="360"/>
      </w:pPr>
      <w:rPr>
        <w:rFonts w:ascii="Wingdings" w:hAnsi="Wingdings" w:hint="default"/>
      </w:rPr>
    </w:lvl>
    <w:lvl w:ilvl="6" w:tplc="04050001" w:tentative="1">
      <w:start w:val="1"/>
      <w:numFmt w:val="bullet"/>
      <w:lvlText w:val=""/>
      <w:lvlJc w:val="left"/>
      <w:pPr>
        <w:tabs>
          <w:tab w:val="num" w:pos="5596"/>
        </w:tabs>
        <w:ind w:left="5596" w:hanging="360"/>
      </w:pPr>
      <w:rPr>
        <w:rFonts w:ascii="Symbol" w:hAnsi="Symbol" w:hint="default"/>
      </w:rPr>
    </w:lvl>
    <w:lvl w:ilvl="7" w:tplc="04050003" w:tentative="1">
      <w:start w:val="1"/>
      <w:numFmt w:val="bullet"/>
      <w:lvlText w:val="o"/>
      <w:lvlJc w:val="left"/>
      <w:pPr>
        <w:tabs>
          <w:tab w:val="num" w:pos="6316"/>
        </w:tabs>
        <w:ind w:left="6316" w:hanging="360"/>
      </w:pPr>
      <w:rPr>
        <w:rFonts w:ascii="Courier New" w:hAnsi="Courier New" w:cs="Courier New" w:hint="default"/>
      </w:rPr>
    </w:lvl>
    <w:lvl w:ilvl="8" w:tplc="04050005" w:tentative="1">
      <w:start w:val="1"/>
      <w:numFmt w:val="bullet"/>
      <w:lvlText w:val=""/>
      <w:lvlJc w:val="left"/>
      <w:pPr>
        <w:tabs>
          <w:tab w:val="num" w:pos="7036"/>
        </w:tabs>
        <w:ind w:left="7036" w:hanging="360"/>
      </w:pPr>
      <w:rPr>
        <w:rFonts w:ascii="Wingdings" w:hAnsi="Wingdings" w:hint="default"/>
      </w:rPr>
    </w:lvl>
  </w:abstractNum>
  <w:abstractNum w:abstractNumId="11" w15:restartNumberingAfterBreak="0">
    <w:nsid w:val="2A873A45"/>
    <w:multiLevelType w:val="hybridMultilevel"/>
    <w:tmpl w:val="CC4408B4"/>
    <w:lvl w:ilvl="0" w:tplc="66902528">
      <w:start w:val="1"/>
      <w:numFmt w:val="decimal"/>
      <w:lvlText w:val="%1."/>
      <w:lvlJc w:val="left"/>
      <w:pPr>
        <w:ind w:left="720" w:hanging="360"/>
      </w:pPr>
      <w:rPr>
        <w:rFonts w:ascii="Arial" w:eastAsia="Segoe UI" w:hAnsi="Arial" w:cs="Arial"/>
      </w:rPr>
    </w:lvl>
    <w:lvl w:ilvl="1" w:tplc="C43E3636">
      <w:start w:val="1"/>
      <w:numFmt w:val="decimal"/>
      <w:lvlText w:val="%2."/>
      <w:lvlJc w:val="left"/>
      <w:pPr>
        <w:ind w:left="1440" w:hanging="360"/>
      </w:pPr>
      <w:rPr>
        <w:rFonts w:ascii="Arial" w:eastAsia="Times New Roman" w:hAnsi="Arial" w:cs="Arial"/>
      </w:rPr>
    </w:lvl>
    <w:lvl w:ilvl="2" w:tplc="3C82D31E">
      <w:numFmt w:val="bullet"/>
      <w:lvlText w:val="-"/>
      <w:lvlJc w:val="left"/>
      <w:pPr>
        <w:ind w:left="2340" w:hanging="360"/>
      </w:pPr>
      <w:rPr>
        <w:rFonts w:ascii="Arial" w:eastAsia="Segoe UI" w:hAnsi="Arial" w:cs="Arial"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2F8A74C2"/>
    <w:multiLevelType w:val="hybridMultilevel"/>
    <w:tmpl w:val="C6CC07B6"/>
    <w:lvl w:ilvl="0" w:tplc="2F448BEC">
      <w:start w:val="1"/>
      <w:numFmt w:val="upp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4C6922"/>
    <w:multiLevelType w:val="hybridMultilevel"/>
    <w:tmpl w:val="287A1C5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3A2303B0"/>
    <w:multiLevelType w:val="multilevel"/>
    <w:tmpl w:val="9446CE46"/>
    <w:lvl w:ilvl="0">
      <w:start w:val="2"/>
      <w:numFmt w:val="decimal"/>
      <w:lvlText w:val="%1"/>
      <w:lvlJc w:val="left"/>
      <w:pPr>
        <w:tabs>
          <w:tab w:val="num" w:pos="564"/>
        </w:tabs>
        <w:ind w:left="564" w:hanging="564"/>
      </w:pPr>
      <w:rPr>
        <w:rFonts w:hint="default"/>
      </w:rPr>
    </w:lvl>
    <w:lvl w:ilvl="1">
      <w:start w:val="1"/>
      <w:numFmt w:val="decimal"/>
      <w:lvlText w:val="%1.%2"/>
      <w:lvlJc w:val="left"/>
      <w:pPr>
        <w:tabs>
          <w:tab w:val="num" w:pos="564"/>
        </w:tabs>
        <w:ind w:left="564" w:hanging="564"/>
      </w:pPr>
      <w:rPr>
        <w:rFonts w:hint="default"/>
      </w:rPr>
    </w:lvl>
    <w:lvl w:ilvl="2">
      <w:start w:val="1"/>
      <w:numFmt w:val="decimal"/>
      <w:pStyle w:val="Nadpis3"/>
      <w:lvlText w:val="%1.%2.%3"/>
      <w:lvlJc w:val="left"/>
      <w:pPr>
        <w:tabs>
          <w:tab w:val="num" w:pos="706"/>
        </w:tabs>
        <w:ind w:left="706" w:hanging="564"/>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63D686E"/>
    <w:multiLevelType w:val="hybridMultilevel"/>
    <w:tmpl w:val="D8F26206"/>
    <w:lvl w:ilvl="0" w:tplc="04050017">
      <w:start w:val="1"/>
      <w:numFmt w:val="lowerLetter"/>
      <w:lvlText w:val="%1)"/>
      <w:lvlJc w:val="left"/>
      <w:pPr>
        <w:tabs>
          <w:tab w:val="num" w:pos="1276"/>
        </w:tabs>
        <w:ind w:left="1276" w:hanging="360"/>
      </w:pPr>
      <w:rPr>
        <w:rFonts w:hint="default"/>
        <w:b w:val="0"/>
      </w:rPr>
    </w:lvl>
    <w:lvl w:ilvl="1" w:tplc="04050003" w:tentative="1">
      <w:start w:val="1"/>
      <w:numFmt w:val="bullet"/>
      <w:lvlText w:val="o"/>
      <w:lvlJc w:val="left"/>
      <w:pPr>
        <w:tabs>
          <w:tab w:val="num" w:pos="1996"/>
        </w:tabs>
        <w:ind w:left="1996" w:hanging="360"/>
      </w:pPr>
      <w:rPr>
        <w:rFonts w:ascii="Courier New" w:hAnsi="Courier New" w:cs="Courier New" w:hint="default"/>
      </w:rPr>
    </w:lvl>
    <w:lvl w:ilvl="2" w:tplc="04050005" w:tentative="1">
      <w:start w:val="1"/>
      <w:numFmt w:val="bullet"/>
      <w:lvlText w:val=""/>
      <w:lvlJc w:val="left"/>
      <w:pPr>
        <w:tabs>
          <w:tab w:val="num" w:pos="2716"/>
        </w:tabs>
        <w:ind w:left="2716" w:hanging="360"/>
      </w:pPr>
      <w:rPr>
        <w:rFonts w:ascii="Wingdings" w:hAnsi="Wingdings" w:hint="default"/>
      </w:rPr>
    </w:lvl>
    <w:lvl w:ilvl="3" w:tplc="04050001" w:tentative="1">
      <w:start w:val="1"/>
      <w:numFmt w:val="bullet"/>
      <w:lvlText w:val=""/>
      <w:lvlJc w:val="left"/>
      <w:pPr>
        <w:tabs>
          <w:tab w:val="num" w:pos="3436"/>
        </w:tabs>
        <w:ind w:left="3436" w:hanging="360"/>
      </w:pPr>
      <w:rPr>
        <w:rFonts w:ascii="Symbol" w:hAnsi="Symbol" w:hint="default"/>
      </w:rPr>
    </w:lvl>
    <w:lvl w:ilvl="4" w:tplc="04050003" w:tentative="1">
      <w:start w:val="1"/>
      <w:numFmt w:val="bullet"/>
      <w:lvlText w:val="o"/>
      <w:lvlJc w:val="left"/>
      <w:pPr>
        <w:tabs>
          <w:tab w:val="num" w:pos="4156"/>
        </w:tabs>
        <w:ind w:left="4156" w:hanging="360"/>
      </w:pPr>
      <w:rPr>
        <w:rFonts w:ascii="Courier New" w:hAnsi="Courier New" w:cs="Courier New" w:hint="default"/>
      </w:rPr>
    </w:lvl>
    <w:lvl w:ilvl="5" w:tplc="04050005" w:tentative="1">
      <w:start w:val="1"/>
      <w:numFmt w:val="bullet"/>
      <w:lvlText w:val=""/>
      <w:lvlJc w:val="left"/>
      <w:pPr>
        <w:tabs>
          <w:tab w:val="num" w:pos="4876"/>
        </w:tabs>
        <w:ind w:left="4876" w:hanging="360"/>
      </w:pPr>
      <w:rPr>
        <w:rFonts w:ascii="Wingdings" w:hAnsi="Wingdings" w:hint="default"/>
      </w:rPr>
    </w:lvl>
    <w:lvl w:ilvl="6" w:tplc="04050001" w:tentative="1">
      <w:start w:val="1"/>
      <w:numFmt w:val="bullet"/>
      <w:lvlText w:val=""/>
      <w:lvlJc w:val="left"/>
      <w:pPr>
        <w:tabs>
          <w:tab w:val="num" w:pos="5596"/>
        </w:tabs>
        <w:ind w:left="5596" w:hanging="360"/>
      </w:pPr>
      <w:rPr>
        <w:rFonts w:ascii="Symbol" w:hAnsi="Symbol" w:hint="default"/>
      </w:rPr>
    </w:lvl>
    <w:lvl w:ilvl="7" w:tplc="04050003" w:tentative="1">
      <w:start w:val="1"/>
      <w:numFmt w:val="bullet"/>
      <w:lvlText w:val="o"/>
      <w:lvlJc w:val="left"/>
      <w:pPr>
        <w:tabs>
          <w:tab w:val="num" w:pos="6316"/>
        </w:tabs>
        <w:ind w:left="6316" w:hanging="360"/>
      </w:pPr>
      <w:rPr>
        <w:rFonts w:ascii="Courier New" w:hAnsi="Courier New" w:cs="Courier New" w:hint="default"/>
      </w:rPr>
    </w:lvl>
    <w:lvl w:ilvl="8" w:tplc="04050005" w:tentative="1">
      <w:start w:val="1"/>
      <w:numFmt w:val="bullet"/>
      <w:lvlText w:val=""/>
      <w:lvlJc w:val="left"/>
      <w:pPr>
        <w:tabs>
          <w:tab w:val="num" w:pos="7036"/>
        </w:tabs>
        <w:ind w:left="7036" w:hanging="360"/>
      </w:pPr>
      <w:rPr>
        <w:rFonts w:ascii="Wingdings" w:hAnsi="Wingdings" w:hint="default"/>
      </w:rPr>
    </w:lvl>
  </w:abstractNum>
  <w:abstractNum w:abstractNumId="16" w15:restartNumberingAfterBreak="0">
    <w:nsid w:val="48DE3142"/>
    <w:multiLevelType w:val="hybridMultilevel"/>
    <w:tmpl w:val="0A3277B6"/>
    <w:lvl w:ilvl="0" w:tplc="FFFFFFFF">
      <w:start w:val="1"/>
      <w:numFmt w:val="lowerLetter"/>
      <w:lvlText w:val="%1)"/>
      <w:lvlJc w:val="left"/>
      <w:pPr>
        <w:ind w:left="720" w:hanging="360"/>
      </w:pPr>
      <w:rPr>
        <w:rFonts w:cs="Times New Roman"/>
        <w:b w:val="0"/>
        <w:i w:val="0"/>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9C71A02"/>
    <w:multiLevelType w:val="hybridMultilevel"/>
    <w:tmpl w:val="D280261E"/>
    <w:lvl w:ilvl="0" w:tplc="A48402E8">
      <w:start w:val="1"/>
      <w:numFmt w:val="lowerLetter"/>
      <w:lvlText w:val="%1)"/>
      <w:lvlJc w:val="left"/>
      <w:pPr>
        <w:ind w:left="924" w:hanging="360"/>
      </w:pPr>
      <w:rPr>
        <w:rFonts w:hint="default"/>
      </w:rPr>
    </w:lvl>
    <w:lvl w:ilvl="1" w:tplc="04050019" w:tentative="1">
      <w:start w:val="1"/>
      <w:numFmt w:val="lowerLetter"/>
      <w:lvlText w:val="%2."/>
      <w:lvlJc w:val="left"/>
      <w:pPr>
        <w:ind w:left="1644" w:hanging="360"/>
      </w:pPr>
    </w:lvl>
    <w:lvl w:ilvl="2" w:tplc="0405001B" w:tentative="1">
      <w:start w:val="1"/>
      <w:numFmt w:val="lowerRoman"/>
      <w:lvlText w:val="%3."/>
      <w:lvlJc w:val="right"/>
      <w:pPr>
        <w:ind w:left="2364" w:hanging="180"/>
      </w:pPr>
    </w:lvl>
    <w:lvl w:ilvl="3" w:tplc="0405000F" w:tentative="1">
      <w:start w:val="1"/>
      <w:numFmt w:val="decimal"/>
      <w:lvlText w:val="%4."/>
      <w:lvlJc w:val="left"/>
      <w:pPr>
        <w:ind w:left="3084" w:hanging="360"/>
      </w:pPr>
    </w:lvl>
    <w:lvl w:ilvl="4" w:tplc="04050019" w:tentative="1">
      <w:start w:val="1"/>
      <w:numFmt w:val="lowerLetter"/>
      <w:lvlText w:val="%5."/>
      <w:lvlJc w:val="left"/>
      <w:pPr>
        <w:ind w:left="3804" w:hanging="360"/>
      </w:pPr>
    </w:lvl>
    <w:lvl w:ilvl="5" w:tplc="0405001B" w:tentative="1">
      <w:start w:val="1"/>
      <w:numFmt w:val="lowerRoman"/>
      <w:lvlText w:val="%6."/>
      <w:lvlJc w:val="right"/>
      <w:pPr>
        <w:ind w:left="4524" w:hanging="180"/>
      </w:pPr>
    </w:lvl>
    <w:lvl w:ilvl="6" w:tplc="0405000F" w:tentative="1">
      <w:start w:val="1"/>
      <w:numFmt w:val="decimal"/>
      <w:lvlText w:val="%7."/>
      <w:lvlJc w:val="left"/>
      <w:pPr>
        <w:ind w:left="5244" w:hanging="360"/>
      </w:pPr>
    </w:lvl>
    <w:lvl w:ilvl="7" w:tplc="04050019" w:tentative="1">
      <w:start w:val="1"/>
      <w:numFmt w:val="lowerLetter"/>
      <w:lvlText w:val="%8."/>
      <w:lvlJc w:val="left"/>
      <w:pPr>
        <w:ind w:left="5964" w:hanging="360"/>
      </w:pPr>
    </w:lvl>
    <w:lvl w:ilvl="8" w:tplc="0405001B" w:tentative="1">
      <w:start w:val="1"/>
      <w:numFmt w:val="lowerRoman"/>
      <w:lvlText w:val="%9."/>
      <w:lvlJc w:val="right"/>
      <w:pPr>
        <w:ind w:left="6684" w:hanging="180"/>
      </w:pPr>
    </w:lvl>
  </w:abstractNum>
  <w:abstractNum w:abstractNumId="18" w15:restartNumberingAfterBreak="0">
    <w:nsid w:val="5184098B"/>
    <w:multiLevelType w:val="hybridMultilevel"/>
    <w:tmpl w:val="D2BCF928"/>
    <w:lvl w:ilvl="0" w:tplc="EF702938">
      <w:start w:val="1"/>
      <w:numFmt w:val="decimal"/>
      <w:lvlText w:val="%1."/>
      <w:lvlJc w:val="left"/>
      <w:pPr>
        <w:tabs>
          <w:tab w:val="num" w:pos="361"/>
        </w:tabs>
        <w:ind w:left="361" w:hanging="360"/>
      </w:pPr>
      <w:rPr>
        <w:rFonts w:hint="default"/>
        <w:color w:val="auto"/>
      </w:rPr>
    </w:lvl>
    <w:lvl w:ilvl="1" w:tplc="04050019" w:tentative="1">
      <w:start w:val="1"/>
      <w:numFmt w:val="lowerLetter"/>
      <w:lvlText w:val="%2."/>
      <w:lvlJc w:val="left"/>
      <w:pPr>
        <w:tabs>
          <w:tab w:val="num" w:pos="1081"/>
        </w:tabs>
        <w:ind w:left="1081" w:hanging="360"/>
      </w:pPr>
    </w:lvl>
    <w:lvl w:ilvl="2" w:tplc="0405001B" w:tentative="1">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abstractNum w:abstractNumId="19" w15:restartNumberingAfterBreak="0">
    <w:nsid w:val="54F16B40"/>
    <w:multiLevelType w:val="hybridMultilevel"/>
    <w:tmpl w:val="36302D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BA0E53"/>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600F53"/>
    <w:multiLevelType w:val="hybridMultilevel"/>
    <w:tmpl w:val="291443AE"/>
    <w:lvl w:ilvl="0" w:tplc="04050017">
      <w:start w:val="1"/>
      <w:numFmt w:val="lowerLetter"/>
      <w:lvlText w:val="%1)"/>
      <w:lvlJc w:val="left"/>
      <w:pPr>
        <w:ind w:left="720" w:hanging="360"/>
      </w:pPr>
    </w:lvl>
    <w:lvl w:ilvl="1" w:tplc="C43E3636">
      <w:start w:val="1"/>
      <w:numFmt w:val="decimal"/>
      <w:lvlText w:val="%2."/>
      <w:lvlJc w:val="left"/>
      <w:pPr>
        <w:ind w:left="1440" w:hanging="360"/>
      </w:pPr>
      <w:rPr>
        <w:rFonts w:ascii="Arial" w:eastAsia="Times New Roman" w:hAnsi="Arial" w:cs="Arial"/>
      </w:rPr>
    </w:lvl>
    <w:lvl w:ilvl="2" w:tplc="3C82D31E">
      <w:numFmt w:val="bullet"/>
      <w:lvlText w:val="-"/>
      <w:lvlJc w:val="left"/>
      <w:pPr>
        <w:ind w:left="2340" w:hanging="360"/>
      </w:pPr>
      <w:rPr>
        <w:rFonts w:ascii="Arial" w:eastAsia="Segoe UI" w:hAnsi="Arial" w:cs="Arial"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6D595001"/>
    <w:multiLevelType w:val="hybridMultilevel"/>
    <w:tmpl w:val="211C72BC"/>
    <w:lvl w:ilvl="0" w:tplc="C9B0E418">
      <w:start w:val="1"/>
      <w:numFmt w:val="lowerLetter"/>
      <w:lvlText w:val="%1)"/>
      <w:lvlJc w:val="left"/>
      <w:pPr>
        <w:tabs>
          <w:tab w:val="num" w:pos="1256"/>
        </w:tabs>
        <w:ind w:left="1256" w:hanging="405"/>
      </w:pPr>
      <w:rPr>
        <w:rFonts w:cs="Times New Roman"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E28500D"/>
    <w:multiLevelType w:val="hybridMultilevel"/>
    <w:tmpl w:val="7FFC667C"/>
    <w:lvl w:ilvl="0" w:tplc="23583F44">
      <w:start w:val="2"/>
      <w:numFmt w:val="decimal"/>
      <w:lvlText w:val="%1."/>
      <w:lvlJc w:val="left"/>
      <w:pPr>
        <w:ind w:left="720" w:hanging="360"/>
      </w:pPr>
      <w:rPr>
        <w:rFonts w:eastAsia="Segoe UI"/>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75F8059D"/>
    <w:multiLevelType w:val="hybridMultilevel"/>
    <w:tmpl w:val="211C72BC"/>
    <w:lvl w:ilvl="0" w:tplc="C9B0E418">
      <w:start w:val="1"/>
      <w:numFmt w:val="lowerLetter"/>
      <w:lvlText w:val="%1)"/>
      <w:lvlJc w:val="left"/>
      <w:pPr>
        <w:tabs>
          <w:tab w:val="num" w:pos="1256"/>
        </w:tabs>
        <w:ind w:left="1256" w:hanging="405"/>
      </w:pPr>
      <w:rPr>
        <w:rFonts w:cs="Times New Roman"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C312862"/>
    <w:multiLevelType w:val="hybridMultilevel"/>
    <w:tmpl w:val="0A3277B6"/>
    <w:lvl w:ilvl="0" w:tplc="04050017">
      <w:start w:val="1"/>
      <w:numFmt w:val="lowerLetter"/>
      <w:lvlText w:val="%1)"/>
      <w:lvlJc w:val="left"/>
      <w:pPr>
        <w:ind w:left="720" w:hanging="360"/>
      </w:pPr>
      <w:rPr>
        <w:rFonts w:cs="Times New Roman"/>
        <w:b w:val="0"/>
        <w:i w:val="0"/>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abstractNumId w:val="14"/>
  </w:num>
  <w:num w:numId="2">
    <w:abstractNumId w:val="10"/>
  </w:num>
  <w:num w:numId="3">
    <w:abstractNumId w:val="26"/>
  </w:num>
  <w:num w:numId="4">
    <w:abstractNumId w:val="19"/>
  </w:num>
  <w:num w:numId="5">
    <w:abstractNumId w:val="7"/>
  </w:num>
  <w:num w:numId="6">
    <w:abstractNumId w:val="15"/>
  </w:num>
  <w:num w:numId="7">
    <w:abstractNumId w:val="3"/>
  </w:num>
  <w:num w:numId="8">
    <w:abstractNumId w:val="18"/>
  </w:num>
  <w:num w:numId="9">
    <w:abstractNumId w:val="17"/>
  </w:num>
  <w:num w:numId="10">
    <w:abstractNumId w:val="13"/>
  </w:num>
  <w:num w:numId="11">
    <w:abstractNumId w:val="0"/>
  </w:num>
  <w:num w:numId="12">
    <w:abstractNumId w:val="2"/>
  </w:num>
  <w:num w:numId="13">
    <w:abstractNumId w:val="4"/>
  </w:num>
  <w:num w:numId="14">
    <w:abstractNumId w:val="24"/>
  </w:num>
  <w:num w:numId="15">
    <w:abstractNumId w:val="22"/>
  </w:num>
  <w:num w:numId="16">
    <w:abstractNumId w:val="14"/>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5"/>
  </w:num>
  <w:num w:numId="19">
    <w:abstractNumId w:val="16"/>
  </w:num>
  <w:num w:numId="20">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4">
    <w:abstractNumId w:val="5"/>
  </w:num>
  <w:num w:numId="25">
    <w:abstractNumId w:val="26"/>
  </w:num>
  <w:num w:numId="26">
    <w:abstractNumId w:val="20"/>
  </w:num>
  <w:num w:numId="27">
    <w:abstractNumId w:val="12"/>
  </w:num>
  <w:num w:numId="28">
    <w:abstractNumId w:val="1"/>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3492"/>
    <w:rsid w:val="000046DB"/>
    <w:rsid w:val="00006410"/>
    <w:rsid w:val="000163D3"/>
    <w:rsid w:val="0001714C"/>
    <w:rsid w:val="00020F1C"/>
    <w:rsid w:val="00020F24"/>
    <w:rsid w:val="00033262"/>
    <w:rsid w:val="0003332F"/>
    <w:rsid w:val="00035E4F"/>
    <w:rsid w:val="0005134B"/>
    <w:rsid w:val="0005234E"/>
    <w:rsid w:val="00053E07"/>
    <w:rsid w:val="00060872"/>
    <w:rsid w:val="00063FDF"/>
    <w:rsid w:val="000657F8"/>
    <w:rsid w:val="00065E81"/>
    <w:rsid w:val="000706C1"/>
    <w:rsid w:val="00076A95"/>
    <w:rsid w:val="0008108E"/>
    <w:rsid w:val="00095FDC"/>
    <w:rsid w:val="00097E33"/>
    <w:rsid w:val="000A058C"/>
    <w:rsid w:val="000A1BCE"/>
    <w:rsid w:val="000A708C"/>
    <w:rsid w:val="000B3082"/>
    <w:rsid w:val="000B5E6B"/>
    <w:rsid w:val="000C587B"/>
    <w:rsid w:val="000D6E74"/>
    <w:rsid w:val="000D6FAD"/>
    <w:rsid w:val="000D715A"/>
    <w:rsid w:val="000E011B"/>
    <w:rsid w:val="001136C5"/>
    <w:rsid w:val="00113A78"/>
    <w:rsid w:val="00115E6F"/>
    <w:rsid w:val="00122102"/>
    <w:rsid w:val="00132F13"/>
    <w:rsid w:val="00137843"/>
    <w:rsid w:val="001410F5"/>
    <w:rsid w:val="00144455"/>
    <w:rsid w:val="00146144"/>
    <w:rsid w:val="00150C94"/>
    <w:rsid w:val="00167FCD"/>
    <w:rsid w:val="00176D06"/>
    <w:rsid w:val="0019192E"/>
    <w:rsid w:val="001A0CD8"/>
    <w:rsid w:val="001A1648"/>
    <w:rsid w:val="001A3E27"/>
    <w:rsid w:val="001A646A"/>
    <w:rsid w:val="001A73C3"/>
    <w:rsid w:val="001B11E0"/>
    <w:rsid w:val="001B1FD1"/>
    <w:rsid w:val="001B4B4D"/>
    <w:rsid w:val="001C1E0B"/>
    <w:rsid w:val="001D7E78"/>
    <w:rsid w:val="001E337F"/>
    <w:rsid w:val="001E6977"/>
    <w:rsid w:val="002064D5"/>
    <w:rsid w:val="00207066"/>
    <w:rsid w:val="00207F23"/>
    <w:rsid w:val="002133B1"/>
    <w:rsid w:val="00213F59"/>
    <w:rsid w:val="00216C4A"/>
    <w:rsid w:val="00231402"/>
    <w:rsid w:val="002321FB"/>
    <w:rsid w:val="00237113"/>
    <w:rsid w:val="002406CD"/>
    <w:rsid w:val="0024185D"/>
    <w:rsid w:val="002432E2"/>
    <w:rsid w:val="00245AE9"/>
    <w:rsid w:val="002461DD"/>
    <w:rsid w:val="0024673B"/>
    <w:rsid w:val="00251748"/>
    <w:rsid w:val="00255881"/>
    <w:rsid w:val="00257B5F"/>
    <w:rsid w:val="00261481"/>
    <w:rsid w:val="0027262E"/>
    <w:rsid w:val="00281BC0"/>
    <w:rsid w:val="00285117"/>
    <w:rsid w:val="002909A0"/>
    <w:rsid w:val="0029191F"/>
    <w:rsid w:val="00296A03"/>
    <w:rsid w:val="002A1C29"/>
    <w:rsid w:val="002A1E8C"/>
    <w:rsid w:val="002A4F66"/>
    <w:rsid w:val="002B1C76"/>
    <w:rsid w:val="002B2A0C"/>
    <w:rsid w:val="002B5D41"/>
    <w:rsid w:val="002B6E9A"/>
    <w:rsid w:val="002C36CC"/>
    <w:rsid w:val="002C60FF"/>
    <w:rsid w:val="002D01B4"/>
    <w:rsid w:val="002D2763"/>
    <w:rsid w:val="002D53EE"/>
    <w:rsid w:val="002D5B49"/>
    <w:rsid w:val="002D68B1"/>
    <w:rsid w:val="002D7F90"/>
    <w:rsid w:val="002E3924"/>
    <w:rsid w:val="002E4930"/>
    <w:rsid w:val="002E6A8A"/>
    <w:rsid w:val="002F315E"/>
    <w:rsid w:val="00301C94"/>
    <w:rsid w:val="003053E4"/>
    <w:rsid w:val="00307D50"/>
    <w:rsid w:val="00307D72"/>
    <w:rsid w:val="0031033F"/>
    <w:rsid w:val="003115E6"/>
    <w:rsid w:val="00311895"/>
    <w:rsid w:val="00314657"/>
    <w:rsid w:val="00323B35"/>
    <w:rsid w:val="00325431"/>
    <w:rsid w:val="00333905"/>
    <w:rsid w:val="00334673"/>
    <w:rsid w:val="00335E16"/>
    <w:rsid w:val="00341B1E"/>
    <w:rsid w:val="00344062"/>
    <w:rsid w:val="003473E3"/>
    <w:rsid w:val="00357BA3"/>
    <w:rsid w:val="00363149"/>
    <w:rsid w:val="0036492B"/>
    <w:rsid w:val="00366C6E"/>
    <w:rsid w:val="003702D0"/>
    <w:rsid w:val="00377258"/>
    <w:rsid w:val="003777F4"/>
    <w:rsid w:val="0038124D"/>
    <w:rsid w:val="003858E4"/>
    <w:rsid w:val="00390AEF"/>
    <w:rsid w:val="003A1045"/>
    <w:rsid w:val="003A10A7"/>
    <w:rsid w:val="003A1A59"/>
    <w:rsid w:val="003B345B"/>
    <w:rsid w:val="003B4025"/>
    <w:rsid w:val="003B46D1"/>
    <w:rsid w:val="003B526A"/>
    <w:rsid w:val="003C0983"/>
    <w:rsid w:val="003C143B"/>
    <w:rsid w:val="003C2D72"/>
    <w:rsid w:val="003D3717"/>
    <w:rsid w:val="003D45E2"/>
    <w:rsid w:val="003E7143"/>
    <w:rsid w:val="003E7365"/>
    <w:rsid w:val="003F1C74"/>
    <w:rsid w:val="003F2CEB"/>
    <w:rsid w:val="003F4EDD"/>
    <w:rsid w:val="003F5645"/>
    <w:rsid w:val="003F586D"/>
    <w:rsid w:val="00404514"/>
    <w:rsid w:val="00407580"/>
    <w:rsid w:val="0041431A"/>
    <w:rsid w:val="004240A6"/>
    <w:rsid w:val="0042568C"/>
    <w:rsid w:val="004303B8"/>
    <w:rsid w:val="0043516D"/>
    <w:rsid w:val="00437E85"/>
    <w:rsid w:val="00441F08"/>
    <w:rsid w:val="0044502B"/>
    <w:rsid w:val="0044625B"/>
    <w:rsid w:val="00450127"/>
    <w:rsid w:val="00480108"/>
    <w:rsid w:val="0048078D"/>
    <w:rsid w:val="00480F8C"/>
    <w:rsid w:val="004813CC"/>
    <w:rsid w:val="00482FF4"/>
    <w:rsid w:val="00483168"/>
    <w:rsid w:val="00483832"/>
    <w:rsid w:val="00487A08"/>
    <w:rsid w:val="0049241A"/>
    <w:rsid w:val="00493A8B"/>
    <w:rsid w:val="00493ECB"/>
    <w:rsid w:val="0049650D"/>
    <w:rsid w:val="004A329B"/>
    <w:rsid w:val="004A7FDC"/>
    <w:rsid w:val="004B2D53"/>
    <w:rsid w:val="004B5B10"/>
    <w:rsid w:val="004C05B4"/>
    <w:rsid w:val="004C38D8"/>
    <w:rsid w:val="004C542C"/>
    <w:rsid w:val="004C6FF8"/>
    <w:rsid w:val="004D02E0"/>
    <w:rsid w:val="004D2F3C"/>
    <w:rsid w:val="004D512E"/>
    <w:rsid w:val="004E31C1"/>
    <w:rsid w:val="004F112C"/>
    <w:rsid w:val="00501C5E"/>
    <w:rsid w:val="0050547B"/>
    <w:rsid w:val="00513D9F"/>
    <w:rsid w:val="00514672"/>
    <w:rsid w:val="005153E9"/>
    <w:rsid w:val="00517498"/>
    <w:rsid w:val="00520C1E"/>
    <w:rsid w:val="00521FED"/>
    <w:rsid w:val="005227EC"/>
    <w:rsid w:val="00530083"/>
    <w:rsid w:val="00537697"/>
    <w:rsid w:val="00537C64"/>
    <w:rsid w:val="00542EA1"/>
    <w:rsid w:val="00546CAE"/>
    <w:rsid w:val="00547C77"/>
    <w:rsid w:val="00553810"/>
    <w:rsid w:val="0055704C"/>
    <w:rsid w:val="00567FB4"/>
    <w:rsid w:val="005743F8"/>
    <w:rsid w:val="005838B3"/>
    <w:rsid w:val="00583FCB"/>
    <w:rsid w:val="0059203E"/>
    <w:rsid w:val="00593EE2"/>
    <w:rsid w:val="005A1C06"/>
    <w:rsid w:val="005B1E04"/>
    <w:rsid w:val="005C0536"/>
    <w:rsid w:val="005D3B2E"/>
    <w:rsid w:val="005E1376"/>
    <w:rsid w:val="005F17B8"/>
    <w:rsid w:val="005F2162"/>
    <w:rsid w:val="005F32BE"/>
    <w:rsid w:val="005F4ACC"/>
    <w:rsid w:val="00600EB5"/>
    <w:rsid w:val="006020A8"/>
    <w:rsid w:val="00606A96"/>
    <w:rsid w:val="006078C0"/>
    <w:rsid w:val="00617F44"/>
    <w:rsid w:val="00620AC8"/>
    <w:rsid w:val="00622ECB"/>
    <w:rsid w:val="006243A7"/>
    <w:rsid w:val="00626E88"/>
    <w:rsid w:val="00630554"/>
    <w:rsid w:val="00632749"/>
    <w:rsid w:val="00635D87"/>
    <w:rsid w:val="006445A4"/>
    <w:rsid w:val="0064524C"/>
    <w:rsid w:val="00655B15"/>
    <w:rsid w:val="006562EF"/>
    <w:rsid w:val="00657A3C"/>
    <w:rsid w:val="00657DC2"/>
    <w:rsid w:val="0066429B"/>
    <w:rsid w:val="00664F9C"/>
    <w:rsid w:val="006732D3"/>
    <w:rsid w:val="00674417"/>
    <w:rsid w:val="00675961"/>
    <w:rsid w:val="006830A8"/>
    <w:rsid w:val="00684A91"/>
    <w:rsid w:val="00690E59"/>
    <w:rsid w:val="006953D4"/>
    <w:rsid w:val="006976BB"/>
    <w:rsid w:val="006A3DBD"/>
    <w:rsid w:val="006A72DD"/>
    <w:rsid w:val="006A75CB"/>
    <w:rsid w:val="006C2B26"/>
    <w:rsid w:val="006C4CDD"/>
    <w:rsid w:val="006D5986"/>
    <w:rsid w:val="006D7FE9"/>
    <w:rsid w:val="006E0F92"/>
    <w:rsid w:val="006E1024"/>
    <w:rsid w:val="006E341F"/>
    <w:rsid w:val="006E5CCA"/>
    <w:rsid w:val="006F3C0C"/>
    <w:rsid w:val="006F4898"/>
    <w:rsid w:val="00702119"/>
    <w:rsid w:val="00703B5B"/>
    <w:rsid w:val="007060CA"/>
    <w:rsid w:val="00707394"/>
    <w:rsid w:val="00710336"/>
    <w:rsid w:val="00711B58"/>
    <w:rsid w:val="007142B5"/>
    <w:rsid w:val="00715594"/>
    <w:rsid w:val="0073122F"/>
    <w:rsid w:val="007314EF"/>
    <w:rsid w:val="00731B96"/>
    <w:rsid w:val="0074089D"/>
    <w:rsid w:val="00743C17"/>
    <w:rsid w:val="00745213"/>
    <w:rsid w:val="0075267A"/>
    <w:rsid w:val="00756FF1"/>
    <w:rsid w:val="00762C4F"/>
    <w:rsid w:val="00766724"/>
    <w:rsid w:val="00766AC1"/>
    <w:rsid w:val="00767170"/>
    <w:rsid w:val="00770244"/>
    <w:rsid w:val="00772A03"/>
    <w:rsid w:val="00776CB3"/>
    <w:rsid w:val="00780FD6"/>
    <w:rsid w:val="007870F9"/>
    <w:rsid w:val="00790811"/>
    <w:rsid w:val="00791CA1"/>
    <w:rsid w:val="007A0783"/>
    <w:rsid w:val="007A0DBA"/>
    <w:rsid w:val="007A383E"/>
    <w:rsid w:val="007B0663"/>
    <w:rsid w:val="007B1FAD"/>
    <w:rsid w:val="007B2A71"/>
    <w:rsid w:val="007B2B99"/>
    <w:rsid w:val="007B7B58"/>
    <w:rsid w:val="007D5E72"/>
    <w:rsid w:val="007D6AAE"/>
    <w:rsid w:val="007D74D3"/>
    <w:rsid w:val="007E0F01"/>
    <w:rsid w:val="007E28F2"/>
    <w:rsid w:val="007E4268"/>
    <w:rsid w:val="007F1162"/>
    <w:rsid w:val="007F242E"/>
    <w:rsid w:val="007F4825"/>
    <w:rsid w:val="007F6E9F"/>
    <w:rsid w:val="00804817"/>
    <w:rsid w:val="00804B80"/>
    <w:rsid w:val="00805F90"/>
    <w:rsid w:val="00806B66"/>
    <w:rsid w:val="00807FE7"/>
    <w:rsid w:val="00810118"/>
    <w:rsid w:val="00810B37"/>
    <w:rsid w:val="008136F6"/>
    <w:rsid w:val="0082154B"/>
    <w:rsid w:val="00824001"/>
    <w:rsid w:val="008308AF"/>
    <w:rsid w:val="00852C63"/>
    <w:rsid w:val="00852FBD"/>
    <w:rsid w:val="00857569"/>
    <w:rsid w:val="008601E0"/>
    <w:rsid w:val="00862F69"/>
    <w:rsid w:val="008720E8"/>
    <w:rsid w:val="00873585"/>
    <w:rsid w:val="00874715"/>
    <w:rsid w:val="00875063"/>
    <w:rsid w:val="008774D9"/>
    <w:rsid w:val="0088263F"/>
    <w:rsid w:val="008832B0"/>
    <w:rsid w:val="0088599F"/>
    <w:rsid w:val="00894190"/>
    <w:rsid w:val="008949E1"/>
    <w:rsid w:val="008956F2"/>
    <w:rsid w:val="00895964"/>
    <w:rsid w:val="008977A1"/>
    <w:rsid w:val="00897F40"/>
    <w:rsid w:val="008A331D"/>
    <w:rsid w:val="008A4D43"/>
    <w:rsid w:val="008B06DB"/>
    <w:rsid w:val="008B1511"/>
    <w:rsid w:val="008C0897"/>
    <w:rsid w:val="008C2BBF"/>
    <w:rsid w:val="008C52CD"/>
    <w:rsid w:val="008E09A8"/>
    <w:rsid w:val="008E10AF"/>
    <w:rsid w:val="008E3045"/>
    <w:rsid w:val="008E409F"/>
    <w:rsid w:val="008E438D"/>
    <w:rsid w:val="008E7917"/>
    <w:rsid w:val="00902C3A"/>
    <w:rsid w:val="009051AC"/>
    <w:rsid w:val="00910541"/>
    <w:rsid w:val="00923FBF"/>
    <w:rsid w:val="00937731"/>
    <w:rsid w:val="00944B18"/>
    <w:rsid w:val="00944C66"/>
    <w:rsid w:val="00946798"/>
    <w:rsid w:val="00952B17"/>
    <w:rsid w:val="00972C61"/>
    <w:rsid w:val="00980993"/>
    <w:rsid w:val="009847E0"/>
    <w:rsid w:val="00987EAB"/>
    <w:rsid w:val="009904A1"/>
    <w:rsid w:val="0099713D"/>
    <w:rsid w:val="009A1853"/>
    <w:rsid w:val="009A3E9F"/>
    <w:rsid w:val="009A467A"/>
    <w:rsid w:val="009B1411"/>
    <w:rsid w:val="009B4D30"/>
    <w:rsid w:val="009C01FB"/>
    <w:rsid w:val="009C067D"/>
    <w:rsid w:val="009C2929"/>
    <w:rsid w:val="009C7E65"/>
    <w:rsid w:val="009D0C39"/>
    <w:rsid w:val="009F0337"/>
    <w:rsid w:val="009F1546"/>
    <w:rsid w:val="009F3548"/>
    <w:rsid w:val="009F51A8"/>
    <w:rsid w:val="00A00097"/>
    <w:rsid w:val="00A029AD"/>
    <w:rsid w:val="00A0370D"/>
    <w:rsid w:val="00A0483C"/>
    <w:rsid w:val="00A120DD"/>
    <w:rsid w:val="00A12959"/>
    <w:rsid w:val="00A23C14"/>
    <w:rsid w:val="00A25A9C"/>
    <w:rsid w:val="00A2612D"/>
    <w:rsid w:val="00A33D60"/>
    <w:rsid w:val="00A35A80"/>
    <w:rsid w:val="00A367AF"/>
    <w:rsid w:val="00A379FD"/>
    <w:rsid w:val="00A41332"/>
    <w:rsid w:val="00A4358B"/>
    <w:rsid w:val="00A43A04"/>
    <w:rsid w:val="00A53C13"/>
    <w:rsid w:val="00A54263"/>
    <w:rsid w:val="00A67541"/>
    <w:rsid w:val="00A71EB2"/>
    <w:rsid w:val="00A8261E"/>
    <w:rsid w:val="00A83519"/>
    <w:rsid w:val="00A851E3"/>
    <w:rsid w:val="00A85E3B"/>
    <w:rsid w:val="00A91284"/>
    <w:rsid w:val="00A94E9E"/>
    <w:rsid w:val="00AA2465"/>
    <w:rsid w:val="00AA5176"/>
    <w:rsid w:val="00AB2D11"/>
    <w:rsid w:val="00AB4E8E"/>
    <w:rsid w:val="00AB67AE"/>
    <w:rsid w:val="00AC5513"/>
    <w:rsid w:val="00AC75EE"/>
    <w:rsid w:val="00AD1B05"/>
    <w:rsid w:val="00AD32FD"/>
    <w:rsid w:val="00AD5E07"/>
    <w:rsid w:val="00AD7AD8"/>
    <w:rsid w:val="00AD7C08"/>
    <w:rsid w:val="00AE034D"/>
    <w:rsid w:val="00AE047C"/>
    <w:rsid w:val="00AE0511"/>
    <w:rsid w:val="00AE1A70"/>
    <w:rsid w:val="00AE275F"/>
    <w:rsid w:val="00AE2B76"/>
    <w:rsid w:val="00AE4957"/>
    <w:rsid w:val="00AE4DCC"/>
    <w:rsid w:val="00AE7DCF"/>
    <w:rsid w:val="00B016B1"/>
    <w:rsid w:val="00B0248E"/>
    <w:rsid w:val="00B05858"/>
    <w:rsid w:val="00B22BEC"/>
    <w:rsid w:val="00B277C3"/>
    <w:rsid w:val="00B33E0C"/>
    <w:rsid w:val="00B36D65"/>
    <w:rsid w:val="00B37235"/>
    <w:rsid w:val="00B400B9"/>
    <w:rsid w:val="00B43492"/>
    <w:rsid w:val="00B44C5B"/>
    <w:rsid w:val="00B47B4A"/>
    <w:rsid w:val="00B61A30"/>
    <w:rsid w:val="00B62804"/>
    <w:rsid w:val="00B63647"/>
    <w:rsid w:val="00B7168E"/>
    <w:rsid w:val="00B81169"/>
    <w:rsid w:val="00B85AA0"/>
    <w:rsid w:val="00B86709"/>
    <w:rsid w:val="00B86E17"/>
    <w:rsid w:val="00B876DC"/>
    <w:rsid w:val="00B907CB"/>
    <w:rsid w:val="00B90C37"/>
    <w:rsid w:val="00B93C7E"/>
    <w:rsid w:val="00B955CD"/>
    <w:rsid w:val="00B961AA"/>
    <w:rsid w:val="00B962CF"/>
    <w:rsid w:val="00BA3011"/>
    <w:rsid w:val="00BA3CF4"/>
    <w:rsid w:val="00BB0F22"/>
    <w:rsid w:val="00BB1C0C"/>
    <w:rsid w:val="00BB6BCB"/>
    <w:rsid w:val="00BB6CF4"/>
    <w:rsid w:val="00BB7B52"/>
    <w:rsid w:val="00BC1568"/>
    <w:rsid w:val="00BC194D"/>
    <w:rsid w:val="00BC4128"/>
    <w:rsid w:val="00BC5868"/>
    <w:rsid w:val="00BD16AD"/>
    <w:rsid w:val="00BD3E44"/>
    <w:rsid w:val="00BD58C4"/>
    <w:rsid w:val="00BE6E89"/>
    <w:rsid w:val="00BF0EFF"/>
    <w:rsid w:val="00C04550"/>
    <w:rsid w:val="00C058CA"/>
    <w:rsid w:val="00C05B03"/>
    <w:rsid w:val="00C13C32"/>
    <w:rsid w:val="00C245E4"/>
    <w:rsid w:val="00C26CDE"/>
    <w:rsid w:val="00C31E3C"/>
    <w:rsid w:val="00C327B1"/>
    <w:rsid w:val="00C340F3"/>
    <w:rsid w:val="00C3530B"/>
    <w:rsid w:val="00C4093A"/>
    <w:rsid w:val="00C40E96"/>
    <w:rsid w:val="00C411AF"/>
    <w:rsid w:val="00C41D70"/>
    <w:rsid w:val="00C437C7"/>
    <w:rsid w:val="00C43C19"/>
    <w:rsid w:val="00C50F84"/>
    <w:rsid w:val="00C56AF5"/>
    <w:rsid w:val="00C571E2"/>
    <w:rsid w:val="00C607B5"/>
    <w:rsid w:val="00C62291"/>
    <w:rsid w:val="00C70979"/>
    <w:rsid w:val="00C7219A"/>
    <w:rsid w:val="00C75E49"/>
    <w:rsid w:val="00C868E0"/>
    <w:rsid w:val="00C975B9"/>
    <w:rsid w:val="00CA1BA2"/>
    <w:rsid w:val="00CA3F77"/>
    <w:rsid w:val="00CA4B69"/>
    <w:rsid w:val="00CA7443"/>
    <w:rsid w:val="00CB16D1"/>
    <w:rsid w:val="00CB3DF3"/>
    <w:rsid w:val="00CB5C18"/>
    <w:rsid w:val="00CC2925"/>
    <w:rsid w:val="00CC72E8"/>
    <w:rsid w:val="00CC7B7F"/>
    <w:rsid w:val="00CD65BE"/>
    <w:rsid w:val="00CE1BE5"/>
    <w:rsid w:val="00CF0959"/>
    <w:rsid w:val="00CF09D7"/>
    <w:rsid w:val="00CF465F"/>
    <w:rsid w:val="00CF6F1F"/>
    <w:rsid w:val="00D01767"/>
    <w:rsid w:val="00D02056"/>
    <w:rsid w:val="00D06A6B"/>
    <w:rsid w:val="00D12BCD"/>
    <w:rsid w:val="00D12CD3"/>
    <w:rsid w:val="00D20F92"/>
    <w:rsid w:val="00D21C90"/>
    <w:rsid w:val="00D268C3"/>
    <w:rsid w:val="00D341C7"/>
    <w:rsid w:val="00D34506"/>
    <w:rsid w:val="00D3695B"/>
    <w:rsid w:val="00D41D77"/>
    <w:rsid w:val="00D46328"/>
    <w:rsid w:val="00D4685C"/>
    <w:rsid w:val="00D634E8"/>
    <w:rsid w:val="00D714FB"/>
    <w:rsid w:val="00D71535"/>
    <w:rsid w:val="00D820FF"/>
    <w:rsid w:val="00D8471A"/>
    <w:rsid w:val="00D84BB7"/>
    <w:rsid w:val="00D86B61"/>
    <w:rsid w:val="00D903CA"/>
    <w:rsid w:val="00D916F3"/>
    <w:rsid w:val="00DA3216"/>
    <w:rsid w:val="00DB476C"/>
    <w:rsid w:val="00DC30FC"/>
    <w:rsid w:val="00DD13FE"/>
    <w:rsid w:val="00DD79FC"/>
    <w:rsid w:val="00DE07E1"/>
    <w:rsid w:val="00DE3C2D"/>
    <w:rsid w:val="00DE44AA"/>
    <w:rsid w:val="00DE550A"/>
    <w:rsid w:val="00DF3AAC"/>
    <w:rsid w:val="00DF4C28"/>
    <w:rsid w:val="00DF74D9"/>
    <w:rsid w:val="00DF7604"/>
    <w:rsid w:val="00E00610"/>
    <w:rsid w:val="00E0475C"/>
    <w:rsid w:val="00E04EF0"/>
    <w:rsid w:val="00E07FE4"/>
    <w:rsid w:val="00E10763"/>
    <w:rsid w:val="00E11314"/>
    <w:rsid w:val="00E1164C"/>
    <w:rsid w:val="00E1190C"/>
    <w:rsid w:val="00E12D67"/>
    <w:rsid w:val="00E21A4D"/>
    <w:rsid w:val="00E22563"/>
    <w:rsid w:val="00E263AA"/>
    <w:rsid w:val="00E30769"/>
    <w:rsid w:val="00E31BFC"/>
    <w:rsid w:val="00E3308A"/>
    <w:rsid w:val="00E330EB"/>
    <w:rsid w:val="00E361AF"/>
    <w:rsid w:val="00E44146"/>
    <w:rsid w:val="00E6647D"/>
    <w:rsid w:val="00E7122C"/>
    <w:rsid w:val="00E76812"/>
    <w:rsid w:val="00E87983"/>
    <w:rsid w:val="00E91C62"/>
    <w:rsid w:val="00E97838"/>
    <w:rsid w:val="00EB639B"/>
    <w:rsid w:val="00EC3E4A"/>
    <w:rsid w:val="00EC4200"/>
    <w:rsid w:val="00EC57F6"/>
    <w:rsid w:val="00ED50D2"/>
    <w:rsid w:val="00EE5A1A"/>
    <w:rsid w:val="00EF1A29"/>
    <w:rsid w:val="00F1041E"/>
    <w:rsid w:val="00F13EB1"/>
    <w:rsid w:val="00F15627"/>
    <w:rsid w:val="00F15C4B"/>
    <w:rsid w:val="00F1644D"/>
    <w:rsid w:val="00F32426"/>
    <w:rsid w:val="00F337DA"/>
    <w:rsid w:val="00F34762"/>
    <w:rsid w:val="00F35072"/>
    <w:rsid w:val="00F361E6"/>
    <w:rsid w:val="00F43074"/>
    <w:rsid w:val="00F46A8C"/>
    <w:rsid w:val="00F5001C"/>
    <w:rsid w:val="00F50520"/>
    <w:rsid w:val="00F52E1C"/>
    <w:rsid w:val="00F60EF9"/>
    <w:rsid w:val="00F61E1C"/>
    <w:rsid w:val="00F62EA9"/>
    <w:rsid w:val="00F65D4B"/>
    <w:rsid w:val="00F73A86"/>
    <w:rsid w:val="00F77122"/>
    <w:rsid w:val="00F800C5"/>
    <w:rsid w:val="00F84BEC"/>
    <w:rsid w:val="00F87733"/>
    <w:rsid w:val="00F935FC"/>
    <w:rsid w:val="00F9396B"/>
    <w:rsid w:val="00FB618E"/>
    <w:rsid w:val="00FC2966"/>
    <w:rsid w:val="00FC3AB9"/>
    <w:rsid w:val="00FD5B4D"/>
    <w:rsid w:val="00FE0FFD"/>
    <w:rsid w:val="00FF7E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65481"/>
  <w14:defaultImageDpi w14:val="330"/>
  <w15:docId w15:val="{FCFF8777-D095-4A49-B62C-14494090E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43492"/>
    <w:rPr>
      <w:rFonts w:ascii="Times New Roman" w:eastAsia="Times New Roman" w:hAnsi="Times New Roman"/>
    </w:rPr>
  </w:style>
  <w:style w:type="paragraph" w:styleId="Nadpis1">
    <w:name w:val="heading 1"/>
    <w:basedOn w:val="Normln"/>
    <w:next w:val="Normln"/>
    <w:link w:val="Nadpis1Char"/>
    <w:qFormat/>
    <w:rsid w:val="00B43492"/>
    <w:pPr>
      <w:keepNext/>
      <w:ind w:left="566" w:hanging="566"/>
      <w:jc w:val="center"/>
      <w:outlineLvl w:val="0"/>
    </w:pPr>
    <w:rPr>
      <w:rFonts w:ascii="Arial Black" w:hAnsi="Arial Black"/>
      <w:b/>
      <w:snapToGrid w:val="0"/>
      <w:color w:val="000000"/>
      <w:sz w:val="22"/>
      <w14:shadow w14:blurRad="50800" w14:dist="38100" w14:dir="2700000" w14:sx="100000" w14:sy="100000" w14:kx="0" w14:ky="0" w14:algn="tl">
        <w14:srgbClr w14:val="000000">
          <w14:alpha w14:val="60000"/>
        </w14:srgbClr>
      </w14:shadow>
    </w:rPr>
  </w:style>
  <w:style w:type="paragraph" w:styleId="Nadpis2">
    <w:name w:val="heading 2"/>
    <w:basedOn w:val="Normln"/>
    <w:next w:val="Normln"/>
    <w:link w:val="Nadpis2Char"/>
    <w:qFormat/>
    <w:rsid w:val="008136F6"/>
    <w:pPr>
      <w:keepNext/>
      <w:keepLines/>
      <w:spacing w:before="120"/>
      <w:ind w:left="567" w:hanging="567"/>
      <w:jc w:val="both"/>
      <w:outlineLvl w:val="1"/>
    </w:pPr>
    <w:rPr>
      <w:rFonts w:ascii="Calibri" w:hAnsi="Calibri"/>
      <w:snapToGrid w:val="0"/>
      <w:color w:val="000000"/>
      <w:sz w:val="22"/>
      <w:szCs w:val="22"/>
    </w:rPr>
  </w:style>
  <w:style w:type="paragraph" w:styleId="Nadpis3">
    <w:name w:val="heading 3"/>
    <w:basedOn w:val="Normln"/>
    <w:next w:val="Normln"/>
    <w:link w:val="Nadpis3Char"/>
    <w:uiPriority w:val="9"/>
    <w:qFormat/>
    <w:rsid w:val="00261481"/>
    <w:pPr>
      <w:keepNext/>
      <w:keepLines/>
      <w:numPr>
        <w:ilvl w:val="2"/>
        <w:numId w:val="1"/>
      </w:numPr>
      <w:tabs>
        <w:tab w:val="num" w:pos="1134"/>
      </w:tabs>
      <w:spacing w:before="120"/>
      <w:jc w:val="both"/>
      <w:outlineLvl w:val="2"/>
    </w:pPr>
    <w:rPr>
      <w:rFonts w:ascii="Calibri" w:hAnsi="Calibri" w:cs="Arial"/>
      <w:snapToGrid w:val="0"/>
      <w:color w:val="00000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B43492"/>
    <w:rPr>
      <w:rFonts w:ascii="Arial Black" w:eastAsia="Times New Roman" w:hAnsi="Arial Black" w:cs="Times New Roman"/>
      <w:b/>
      <w:snapToGrid w:val="0"/>
      <w:color w:val="000000"/>
      <w:szCs w:val="20"/>
      <w:lang w:eastAsia="cs-CZ"/>
      <w14:shadow w14:blurRad="50800" w14:dist="38100" w14:dir="2700000" w14:sx="100000" w14:sy="100000" w14:kx="0" w14:ky="0" w14:algn="tl">
        <w14:srgbClr w14:val="000000">
          <w14:alpha w14:val="60000"/>
        </w14:srgbClr>
      </w14:shadow>
    </w:rPr>
  </w:style>
  <w:style w:type="character" w:customStyle="1" w:styleId="Nadpis2Char">
    <w:name w:val="Nadpis 2 Char"/>
    <w:link w:val="Nadpis2"/>
    <w:rsid w:val="008136F6"/>
    <w:rPr>
      <w:rFonts w:eastAsia="Times New Roman"/>
      <w:snapToGrid w:val="0"/>
      <w:color w:val="000000"/>
      <w:sz w:val="22"/>
      <w:szCs w:val="22"/>
    </w:rPr>
  </w:style>
  <w:style w:type="paragraph" w:styleId="Zkladntextodsazen">
    <w:name w:val="Body Text Indent"/>
    <w:basedOn w:val="Normln"/>
    <w:link w:val="ZkladntextodsazenChar"/>
    <w:semiHidden/>
    <w:rsid w:val="00B43492"/>
    <w:pPr>
      <w:ind w:left="566" w:hanging="566"/>
      <w:jc w:val="center"/>
    </w:pPr>
    <w:rPr>
      <w:rFonts w:ascii="Arial Black" w:hAnsi="Arial Black"/>
      <w:b/>
      <w:caps/>
      <w:snapToGrid w:val="0"/>
      <w:color w:val="000000"/>
      <w:sz w:val="24"/>
      <w14:shadow w14:blurRad="50800" w14:dist="38100" w14:dir="2700000" w14:sx="100000" w14:sy="100000" w14:kx="0" w14:ky="0" w14:algn="tl">
        <w14:srgbClr w14:val="000000">
          <w14:alpha w14:val="60000"/>
        </w14:srgbClr>
      </w14:shadow>
    </w:rPr>
  </w:style>
  <w:style w:type="character" w:customStyle="1" w:styleId="ZkladntextodsazenChar">
    <w:name w:val="Základní text odsazený Char"/>
    <w:link w:val="Zkladntextodsazen"/>
    <w:semiHidden/>
    <w:rsid w:val="00B43492"/>
    <w:rPr>
      <w:rFonts w:ascii="Arial Black" w:eastAsia="Times New Roman" w:hAnsi="Arial Black" w:cs="Times New Roman"/>
      <w:b/>
      <w:caps/>
      <w:snapToGrid w:val="0"/>
      <w:color w:val="000000"/>
      <w:sz w:val="24"/>
      <w:szCs w:val="20"/>
      <w:lang w:eastAsia="cs-CZ"/>
      <w14:shadow w14:blurRad="50800" w14:dist="38100" w14:dir="2700000" w14:sx="100000" w14:sy="100000" w14:kx="0" w14:ky="0" w14:algn="tl">
        <w14:srgbClr w14:val="000000">
          <w14:alpha w14:val="60000"/>
        </w14:srgbClr>
      </w14:shadow>
    </w:rPr>
  </w:style>
  <w:style w:type="paragraph" w:styleId="Zkladntext">
    <w:name w:val="Body Text"/>
    <w:basedOn w:val="Normln"/>
    <w:link w:val="ZkladntextChar"/>
    <w:semiHidden/>
    <w:rsid w:val="00B43492"/>
    <w:pPr>
      <w:jc w:val="center"/>
    </w:pPr>
    <w:rPr>
      <w:rFonts w:ascii="Arial" w:hAnsi="Arial"/>
      <w:b/>
      <w:snapToGrid w:val="0"/>
      <w:color w:val="000000"/>
      <w:sz w:val="18"/>
    </w:rPr>
  </w:style>
  <w:style w:type="character" w:customStyle="1" w:styleId="ZkladntextChar">
    <w:name w:val="Základní text Char"/>
    <w:link w:val="Zkladntext"/>
    <w:semiHidden/>
    <w:rsid w:val="00B43492"/>
    <w:rPr>
      <w:rFonts w:ascii="Arial" w:eastAsia="Times New Roman" w:hAnsi="Arial" w:cs="Times New Roman"/>
      <w:b/>
      <w:snapToGrid w:val="0"/>
      <w:color w:val="000000"/>
      <w:sz w:val="18"/>
      <w:szCs w:val="20"/>
      <w:lang w:eastAsia="cs-CZ"/>
    </w:rPr>
  </w:style>
  <w:style w:type="paragraph" w:styleId="Zkladntextodsazen2">
    <w:name w:val="Body Text Indent 2"/>
    <w:basedOn w:val="Normln"/>
    <w:link w:val="Zkladntextodsazen2Char"/>
    <w:semiHidden/>
    <w:rsid w:val="00B43492"/>
    <w:pPr>
      <w:ind w:left="1134" w:hanging="567"/>
      <w:jc w:val="both"/>
    </w:pPr>
    <w:rPr>
      <w:rFonts w:ascii="Arial" w:hAnsi="Arial"/>
      <w:snapToGrid w:val="0"/>
      <w:color w:val="000000"/>
      <w:sz w:val="18"/>
    </w:rPr>
  </w:style>
  <w:style w:type="character" w:customStyle="1" w:styleId="Zkladntextodsazen2Char">
    <w:name w:val="Základní text odsazený 2 Char"/>
    <w:link w:val="Zkladntextodsazen2"/>
    <w:semiHidden/>
    <w:rsid w:val="00B43492"/>
    <w:rPr>
      <w:rFonts w:ascii="Arial" w:eastAsia="Times New Roman" w:hAnsi="Arial" w:cs="Times New Roman"/>
      <w:snapToGrid w:val="0"/>
      <w:color w:val="000000"/>
      <w:sz w:val="18"/>
      <w:szCs w:val="20"/>
      <w:lang w:eastAsia="cs-CZ"/>
    </w:rPr>
  </w:style>
  <w:style w:type="paragraph" w:styleId="Zkladntextodsazen3">
    <w:name w:val="Body Text Indent 3"/>
    <w:basedOn w:val="Normln"/>
    <w:link w:val="Zkladntextodsazen3Char"/>
    <w:semiHidden/>
    <w:rsid w:val="00B43492"/>
    <w:pPr>
      <w:ind w:left="566" w:hanging="566"/>
      <w:jc w:val="both"/>
    </w:pPr>
    <w:rPr>
      <w:rFonts w:ascii="Arial" w:hAnsi="Arial"/>
      <w:snapToGrid w:val="0"/>
      <w:color w:val="000000"/>
      <w:sz w:val="18"/>
    </w:rPr>
  </w:style>
  <w:style w:type="character" w:customStyle="1" w:styleId="Zkladntextodsazen3Char">
    <w:name w:val="Základní text odsazený 3 Char"/>
    <w:link w:val="Zkladntextodsazen3"/>
    <w:semiHidden/>
    <w:rsid w:val="00B43492"/>
    <w:rPr>
      <w:rFonts w:ascii="Arial" w:eastAsia="Times New Roman" w:hAnsi="Arial" w:cs="Times New Roman"/>
      <w:snapToGrid w:val="0"/>
      <w:color w:val="000000"/>
      <w:sz w:val="18"/>
      <w:szCs w:val="20"/>
      <w:lang w:eastAsia="cs-CZ"/>
    </w:rPr>
  </w:style>
  <w:style w:type="paragraph" w:styleId="Zkladntext3">
    <w:name w:val="Body Text 3"/>
    <w:basedOn w:val="Normln"/>
    <w:link w:val="Zkladntext3Char"/>
    <w:semiHidden/>
    <w:rsid w:val="00B43492"/>
    <w:pPr>
      <w:jc w:val="center"/>
    </w:pPr>
    <w:rPr>
      <w:rFonts w:ascii="Arial Black" w:hAnsi="Arial Black"/>
      <w:b/>
      <w:snapToGrid w:val="0"/>
      <w:color w:val="000000"/>
      <w:sz w:val="22"/>
      <w14:shadow w14:blurRad="50800" w14:dist="38100" w14:dir="2700000" w14:sx="100000" w14:sy="100000" w14:kx="0" w14:ky="0" w14:algn="tl">
        <w14:srgbClr w14:val="000000">
          <w14:alpha w14:val="60000"/>
        </w14:srgbClr>
      </w14:shadow>
    </w:rPr>
  </w:style>
  <w:style w:type="character" w:customStyle="1" w:styleId="Zkladntext3Char">
    <w:name w:val="Základní text 3 Char"/>
    <w:link w:val="Zkladntext3"/>
    <w:semiHidden/>
    <w:rsid w:val="00B43492"/>
    <w:rPr>
      <w:rFonts w:ascii="Arial Black" w:eastAsia="Times New Roman" w:hAnsi="Arial Black" w:cs="Times New Roman"/>
      <w:b/>
      <w:snapToGrid w:val="0"/>
      <w:color w:val="000000"/>
      <w:szCs w:val="20"/>
      <w:lang w:eastAsia="cs-CZ"/>
      <w14:shadow w14:blurRad="50800" w14:dist="38100" w14:dir="2700000" w14:sx="100000" w14:sy="100000" w14:kx="0" w14:ky="0" w14:algn="tl">
        <w14:srgbClr w14:val="000000">
          <w14:alpha w14:val="60000"/>
        </w14:srgbClr>
      </w14:shadow>
    </w:rPr>
  </w:style>
  <w:style w:type="paragraph" w:styleId="Zpat">
    <w:name w:val="footer"/>
    <w:basedOn w:val="Normln"/>
    <w:link w:val="ZpatChar"/>
    <w:uiPriority w:val="99"/>
    <w:rsid w:val="00B43492"/>
    <w:pPr>
      <w:tabs>
        <w:tab w:val="center" w:pos="4536"/>
        <w:tab w:val="right" w:pos="9072"/>
      </w:tabs>
    </w:pPr>
  </w:style>
  <w:style w:type="character" w:customStyle="1" w:styleId="ZpatChar">
    <w:name w:val="Zápatí Char"/>
    <w:link w:val="Zpat"/>
    <w:uiPriority w:val="99"/>
    <w:rsid w:val="00B43492"/>
    <w:rPr>
      <w:rFonts w:ascii="Times New Roman" w:eastAsia="Times New Roman" w:hAnsi="Times New Roman" w:cs="Times New Roman"/>
      <w:sz w:val="20"/>
      <w:szCs w:val="20"/>
      <w:lang w:eastAsia="cs-CZ"/>
    </w:rPr>
  </w:style>
  <w:style w:type="paragraph" w:customStyle="1" w:styleId="Odstavec1">
    <w:name w:val="Odstavec 1."/>
    <w:basedOn w:val="Normln"/>
    <w:rsid w:val="00B43492"/>
    <w:pPr>
      <w:keepNext/>
      <w:numPr>
        <w:numId w:val="3"/>
      </w:numPr>
      <w:spacing w:before="360" w:after="120"/>
    </w:pPr>
    <w:rPr>
      <w:b/>
      <w:bCs/>
      <w:sz w:val="24"/>
      <w:szCs w:val="24"/>
    </w:rPr>
  </w:style>
  <w:style w:type="paragraph" w:customStyle="1" w:styleId="Odstavec11">
    <w:name w:val="Odstavec 1.1"/>
    <w:basedOn w:val="Normln"/>
    <w:rsid w:val="00B43492"/>
    <w:pPr>
      <w:numPr>
        <w:ilvl w:val="1"/>
        <w:numId w:val="3"/>
      </w:numPr>
      <w:spacing w:before="120"/>
    </w:pPr>
    <w:rPr>
      <w:szCs w:val="24"/>
    </w:rPr>
  </w:style>
  <w:style w:type="paragraph" w:customStyle="1" w:styleId="StylLatinkaArialSloitArial10bPed0cm">
    <w:name w:val="Styl (Latinka) Arial (Složité) Arial 10 b. Před:  0 cm"/>
    <w:basedOn w:val="Normln"/>
    <w:rsid w:val="00B43492"/>
    <w:pPr>
      <w:tabs>
        <w:tab w:val="left" w:pos="1531"/>
        <w:tab w:val="left" w:pos="2325"/>
      </w:tabs>
      <w:spacing w:line="200" w:lineRule="atLeast"/>
    </w:pPr>
    <w:rPr>
      <w:rFonts w:ascii="Arial" w:hAnsi="Arial" w:cs="Arial"/>
      <w:lang w:eastAsia="en-US"/>
    </w:rPr>
  </w:style>
  <w:style w:type="paragraph" w:styleId="Zhlav">
    <w:name w:val="header"/>
    <w:basedOn w:val="Normln"/>
    <w:link w:val="ZhlavChar"/>
    <w:uiPriority w:val="99"/>
    <w:unhideWhenUsed/>
    <w:rsid w:val="00D3695B"/>
    <w:pPr>
      <w:tabs>
        <w:tab w:val="center" w:pos="4536"/>
        <w:tab w:val="right" w:pos="9072"/>
      </w:tabs>
    </w:pPr>
  </w:style>
  <w:style w:type="character" w:customStyle="1" w:styleId="ZhlavChar">
    <w:name w:val="Záhlaví Char"/>
    <w:link w:val="Zhlav"/>
    <w:uiPriority w:val="99"/>
    <w:semiHidden/>
    <w:rsid w:val="00D3695B"/>
    <w:rPr>
      <w:rFonts w:ascii="Times New Roman" w:eastAsia="Times New Roman" w:hAnsi="Times New Roman"/>
    </w:rPr>
  </w:style>
  <w:style w:type="character" w:styleId="Odkaznakoment">
    <w:name w:val="annotation reference"/>
    <w:uiPriority w:val="99"/>
    <w:semiHidden/>
    <w:unhideWhenUsed/>
    <w:rsid w:val="00A0483C"/>
    <w:rPr>
      <w:sz w:val="16"/>
      <w:szCs w:val="16"/>
    </w:rPr>
  </w:style>
  <w:style w:type="paragraph" w:styleId="Textkomente">
    <w:name w:val="annotation text"/>
    <w:basedOn w:val="Normln"/>
    <w:link w:val="TextkomenteChar"/>
    <w:uiPriority w:val="99"/>
    <w:unhideWhenUsed/>
    <w:rsid w:val="00A0483C"/>
  </w:style>
  <w:style w:type="character" w:customStyle="1" w:styleId="TextkomenteChar">
    <w:name w:val="Text komentáře Char"/>
    <w:link w:val="Textkomente"/>
    <w:uiPriority w:val="99"/>
    <w:rsid w:val="00A0483C"/>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A0483C"/>
    <w:rPr>
      <w:b/>
      <w:bCs/>
    </w:rPr>
  </w:style>
  <w:style w:type="character" w:customStyle="1" w:styleId="PedmtkomenteChar">
    <w:name w:val="Předmět komentáře Char"/>
    <w:link w:val="Pedmtkomente"/>
    <w:uiPriority w:val="99"/>
    <w:semiHidden/>
    <w:rsid w:val="00A0483C"/>
    <w:rPr>
      <w:rFonts w:ascii="Times New Roman" w:eastAsia="Times New Roman" w:hAnsi="Times New Roman"/>
      <w:b/>
      <w:bCs/>
    </w:rPr>
  </w:style>
  <w:style w:type="paragraph" w:styleId="Textbubliny">
    <w:name w:val="Balloon Text"/>
    <w:basedOn w:val="Normln"/>
    <w:link w:val="TextbublinyChar"/>
    <w:uiPriority w:val="99"/>
    <w:semiHidden/>
    <w:unhideWhenUsed/>
    <w:rsid w:val="00A0483C"/>
    <w:rPr>
      <w:rFonts w:ascii="Tahoma" w:hAnsi="Tahoma" w:cs="Tahoma"/>
      <w:sz w:val="16"/>
      <w:szCs w:val="16"/>
    </w:rPr>
  </w:style>
  <w:style w:type="character" w:customStyle="1" w:styleId="TextbublinyChar">
    <w:name w:val="Text bubliny Char"/>
    <w:link w:val="Textbubliny"/>
    <w:uiPriority w:val="99"/>
    <w:semiHidden/>
    <w:rsid w:val="00A0483C"/>
    <w:rPr>
      <w:rFonts w:ascii="Tahoma" w:eastAsia="Times New Roman" w:hAnsi="Tahoma" w:cs="Tahoma"/>
      <w:sz w:val="16"/>
      <w:szCs w:val="16"/>
    </w:rPr>
  </w:style>
  <w:style w:type="paragraph" w:customStyle="1" w:styleId="Svtlstnovnzvraznn51">
    <w:name w:val="Světlé stínování – zvýraznění 51"/>
    <w:hidden/>
    <w:uiPriority w:val="99"/>
    <w:semiHidden/>
    <w:rsid w:val="00C058CA"/>
    <w:rPr>
      <w:rFonts w:ascii="Times New Roman" w:eastAsia="Times New Roman" w:hAnsi="Times New Roman"/>
    </w:rPr>
  </w:style>
  <w:style w:type="paragraph" w:customStyle="1" w:styleId="l6">
    <w:name w:val="l6"/>
    <w:basedOn w:val="Normln"/>
    <w:rsid w:val="0050547B"/>
    <w:pPr>
      <w:spacing w:before="100" w:beforeAutospacing="1" w:after="100" w:afterAutospacing="1"/>
    </w:pPr>
    <w:rPr>
      <w:sz w:val="24"/>
      <w:szCs w:val="24"/>
    </w:rPr>
  </w:style>
  <w:style w:type="paragraph" w:customStyle="1" w:styleId="l7">
    <w:name w:val="l7"/>
    <w:basedOn w:val="Normln"/>
    <w:rsid w:val="0050547B"/>
    <w:pPr>
      <w:spacing w:before="100" w:beforeAutospacing="1" w:after="100" w:afterAutospacing="1"/>
    </w:pPr>
    <w:rPr>
      <w:sz w:val="24"/>
      <w:szCs w:val="24"/>
    </w:rPr>
  </w:style>
  <w:style w:type="character" w:customStyle="1" w:styleId="Nadpis3Char">
    <w:name w:val="Nadpis 3 Char"/>
    <w:link w:val="Nadpis3"/>
    <w:uiPriority w:val="9"/>
    <w:rsid w:val="00261481"/>
    <w:rPr>
      <w:rFonts w:eastAsia="Times New Roman" w:cs="Arial"/>
      <w:snapToGrid w:val="0"/>
      <w:color w:val="000000"/>
      <w:sz w:val="22"/>
      <w:szCs w:val="22"/>
    </w:rPr>
  </w:style>
  <w:style w:type="paragraph" w:styleId="Podnadpis">
    <w:name w:val="Subtitle"/>
    <w:basedOn w:val="Normln"/>
    <w:next w:val="Normln"/>
    <w:link w:val="PodnadpisChar"/>
    <w:uiPriority w:val="11"/>
    <w:qFormat/>
    <w:rsid w:val="00C437C7"/>
    <w:pPr>
      <w:spacing w:after="60"/>
      <w:jc w:val="center"/>
      <w:outlineLvl w:val="1"/>
    </w:pPr>
    <w:rPr>
      <w:rFonts w:ascii="Calibri Light" w:hAnsi="Calibri Light"/>
      <w:sz w:val="24"/>
      <w:szCs w:val="24"/>
    </w:rPr>
  </w:style>
  <w:style w:type="character" w:customStyle="1" w:styleId="PodnadpisChar">
    <w:name w:val="Podnadpis Char"/>
    <w:link w:val="Podnadpis"/>
    <w:uiPriority w:val="11"/>
    <w:rsid w:val="00C437C7"/>
    <w:rPr>
      <w:rFonts w:ascii="Calibri Light" w:eastAsia="Times New Roman" w:hAnsi="Calibri Light" w:cs="Times New Roman"/>
      <w:sz w:val="24"/>
      <w:szCs w:val="24"/>
    </w:rPr>
  </w:style>
  <w:style w:type="paragraph" w:styleId="Zkladntext2">
    <w:name w:val="Body Text 2"/>
    <w:basedOn w:val="Normln"/>
    <w:link w:val="Zkladntext2Char"/>
    <w:uiPriority w:val="99"/>
    <w:semiHidden/>
    <w:unhideWhenUsed/>
    <w:rsid w:val="00C75E49"/>
    <w:pPr>
      <w:spacing w:after="120" w:line="480" w:lineRule="auto"/>
    </w:pPr>
  </w:style>
  <w:style w:type="character" w:customStyle="1" w:styleId="Zkladntext2Char">
    <w:name w:val="Základní text 2 Char"/>
    <w:link w:val="Zkladntext2"/>
    <w:uiPriority w:val="99"/>
    <w:semiHidden/>
    <w:rsid w:val="00C75E49"/>
    <w:rPr>
      <w:rFonts w:ascii="Times New Roman" w:eastAsia="Times New Roman" w:hAnsi="Times New Roman"/>
    </w:rPr>
  </w:style>
  <w:style w:type="character" w:styleId="Hypertextovodkaz">
    <w:name w:val="Hyperlink"/>
    <w:uiPriority w:val="99"/>
    <w:unhideWhenUsed/>
    <w:rsid w:val="00F1041E"/>
    <w:rPr>
      <w:color w:val="0563C1"/>
      <w:u w:val="single"/>
    </w:rPr>
  </w:style>
  <w:style w:type="paragraph" w:styleId="Odstavecseseznamem">
    <w:name w:val="List Paragraph"/>
    <w:basedOn w:val="Normln"/>
    <w:uiPriority w:val="34"/>
    <w:qFormat/>
    <w:rsid w:val="00DF7604"/>
    <w:pPr>
      <w:ind w:left="720"/>
      <w:contextualSpacing/>
    </w:pPr>
  </w:style>
  <w:style w:type="paragraph" w:customStyle="1" w:styleId="CharCharChar">
    <w:name w:val="Char Char Char"/>
    <w:basedOn w:val="Normln"/>
    <w:rsid w:val="00F62EA9"/>
    <w:pPr>
      <w:widowControl w:val="0"/>
      <w:adjustRightInd w:val="0"/>
      <w:spacing w:after="160" w:line="240" w:lineRule="exact"/>
      <w:jc w:val="both"/>
      <w:textAlignment w:val="baseline"/>
    </w:pPr>
    <w:rPr>
      <w:rFonts w:ascii="Times New Roman Bold" w:hAnsi="Times New Roman Bold" w:cs="Times New Roman Bold"/>
      <w:sz w:val="22"/>
      <w:szCs w:val="22"/>
      <w:lang w:val="sk-SK" w:eastAsia="en-US"/>
    </w:rPr>
  </w:style>
  <w:style w:type="paragraph" w:styleId="Revize">
    <w:name w:val="Revision"/>
    <w:hidden/>
    <w:uiPriority w:val="99"/>
    <w:semiHidden/>
    <w:rsid w:val="002406CD"/>
    <w:rPr>
      <w:rFonts w:ascii="Times New Roman" w:eastAsia="Times New Roman" w:hAnsi="Times New Roman"/>
    </w:rPr>
  </w:style>
  <w:style w:type="paragraph" w:customStyle="1" w:styleId="AKFZFnormln">
    <w:name w:val="AKFZF_normální"/>
    <w:link w:val="AKFZFnormlnChar"/>
    <w:qFormat/>
    <w:rsid w:val="00B962CF"/>
    <w:pPr>
      <w:spacing w:after="100" w:line="288" w:lineRule="auto"/>
      <w:jc w:val="both"/>
    </w:pPr>
    <w:rPr>
      <w:rFonts w:ascii="Arial" w:hAnsi="Arial" w:cs="Calibri"/>
      <w:sz w:val="22"/>
      <w:szCs w:val="22"/>
      <w:lang w:eastAsia="en-US"/>
    </w:rPr>
  </w:style>
  <w:style w:type="character" w:customStyle="1" w:styleId="AKFZFnormlnChar">
    <w:name w:val="AKFZF_normální Char"/>
    <w:basedOn w:val="Standardnpsmoodstavce"/>
    <w:link w:val="AKFZFnormln"/>
    <w:rsid w:val="00B962CF"/>
    <w:rPr>
      <w:rFonts w:ascii="Arial" w:hAnsi="Arial" w:cs="Calibri"/>
      <w:sz w:val="22"/>
      <w:szCs w:val="22"/>
      <w:lang w:eastAsia="en-US"/>
    </w:rPr>
  </w:style>
  <w:style w:type="paragraph" w:customStyle="1" w:styleId="AKFZFpodpis">
    <w:name w:val="AKFZF_podpis"/>
    <w:basedOn w:val="AKFZFnormln"/>
    <w:link w:val="AKFZFpodpisChar"/>
    <w:qFormat/>
    <w:rsid w:val="00B962CF"/>
    <w:pPr>
      <w:spacing w:after="0"/>
    </w:pPr>
  </w:style>
  <w:style w:type="character" w:customStyle="1" w:styleId="AKFZFpodpisChar">
    <w:name w:val="AKFZF_podpis Char"/>
    <w:basedOn w:val="AKFZFnormlnChar"/>
    <w:link w:val="AKFZFpodpis"/>
    <w:rsid w:val="00B962CF"/>
    <w:rPr>
      <w:rFonts w:ascii="Arial" w:hAnsi="Arial" w:cs="Calibri"/>
      <w:sz w:val="22"/>
      <w:szCs w:val="22"/>
      <w:lang w:eastAsia="en-US"/>
    </w:rPr>
  </w:style>
  <w:style w:type="paragraph" w:customStyle="1" w:styleId="tabulka">
    <w:name w:val="tabulka"/>
    <w:basedOn w:val="Normln"/>
    <w:rsid w:val="00B962CF"/>
    <w:pPr>
      <w:widowControl w:val="0"/>
      <w:spacing w:before="120" w:line="240" w:lineRule="exact"/>
      <w:jc w:val="center"/>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212319">
      <w:bodyDiv w:val="1"/>
      <w:marLeft w:val="0"/>
      <w:marRight w:val="0"/>
      <w:marTop w:val="0"/>
      <w:marBottom w:val="0"/>
      <w:divBdr>
        <w:top w:val="none" w:sz="0" w:space="0" w:color="auto"/>
        <w:left w:val="none" w:sz="0" w:space="0" w:color="auto"/>
        <w:bottom w:val="none" w:sz="0" w:space="0" w:color="auto"/>
        <w:right w:val="none" w:sz="0" w:space="0" w:color="auto"/>
      </w:divBdr>
    </w:div>
    <w:div w:id="516163528">
      <w:bodyDiv w:val="1"/>
      <w:marLeft w:val="0"/>
      <w:marRight w:val="0"/>
      <w:marTop w:val="0"/>
      <w:marBottom w:val="0"/>
      <w:divBdr>
        <w:top w:val="none" w:sz="0" w:space="0" w:color="auto"/>
        <w:left w:val="none" w:sz="0" w:space="0" w:color="auto"/>
        <w:bottom w:val="none" w:sz="0" w:space="0" w:color="auto"/>
        <w:right w:val="none" w:sz="0" w:space="0" w:color="auto"/>
      </w:divBdr>
    </w:div>
    <w:div w:id="1336952886">
      <w:bodyDiv w:val="1"/>
      <w:marLeft w:val="0"/>
      <w:marRight w:val="0"/>
      <w:marTop w:val="0"/>
      <w:marBottom w:val="0"/>
      <w:divBdr>
        <w:top w:val="none" w:sz="0" w:space="0" w:color="auto"/>
        <w:left w:val="none" w:sz="0" w:space="0" w:color="auto"/>
        <w:bottom w:val="none" w:sz="0" w:space="0" w:color="auto"/>
        <w:right w:val="none" w:sz="0" w:space="0" w:color="auto"/>
      </w:divBdr>
    </w:div>
    <w:div w:id="177964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CAB87-FD1B-4AAA-8AE6-847C942E0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5640</Words>
  <Characters>33281</Characters>
  <Application>Microsoft Office Word</Application>
  <DocSecurity>0</DocSecurity>
  <Lines>277</Lines>
  <Paragraphs>77</Paragraphs>
  <ScaleCrop>false</ScaleCrop>
  <HeadingPairs>
    <vt:vector size="6" baseType="variant">
      <vt:variant>
        <vt:lpstr>Název</vt:lpstr>
      </vt:variant>
      <vt:variant>
        <vt:i4>1</vt:i4>
      </vt:variant>
      <vt:variant>
        <vt:lpstr>Nadpisy</vt:lpstr>
      </vt:variant>
      <vt:variant>
        <vt:i4>8</vt:i4>
      </vt:variant>
      <vt:variant>
        <vt:lpstr>Title</vt:lpstr>
      </vt:variant>
      <vt:variant>
        <vt:i4>1</vt:i4>
      </vt:variant>
    </vt:vector>
  </HeadingPairs>
  <TitlesOfParts>
    <vt:vector size="10" baseType="lpstr">
      <vt:lpstr/>
      <vt:lpstr>        Studie proveditelnosti zhotovená Dodavatelem bude vycházet a bude zpracována v s</vt:lpstr>
      <vt:lpstr>    3.1	Veškeré práce na zhotovení Díla budou probíhat tak, aby mohla být samotná Ak</vt:lpstr>
      <vt:lpstr>    3.3	Objednatel je oprávněn, a to z jakéhokoliv důvodu, nařídit Dodavateli přeruš</vt:lpstr>
      <vt:lpstr>    6.1	Dodavatel je povinen při provádění Díla dle této Smlouvy a plnění povinností</vt:lpstr>
      <vt:lpstr>    6.2	Dodavatel je povinen si v rámci výkonu činností dle této Smlouvy vyžádat od </vt:lpstr>
      <vt:lpstr>    6.3	Dodavatel bude provádět Dílo a plnit povinností uvedené v této Smlouvě osobn</vt:lpstr>
      <vt:lpstr>    6.4	Dodavatel se zavazuje respektovat připomínky a pokyny Objednatele v rámci pr</vt:lpstr>
      <vt:lpstr>    6.5	Dodavatel je povinen průběžně informovat Objednatele o průběhu provádění Díl</vt:lpstr>
      <vt:lpstr/>
    </vt:vector>
  </TitlesOfParts>
  <Company>HP</Company>
  <LinksUpToDate>false</LinksUpToDate>
  <CharactersWithSpaces>38844</CharactersWithSpaces>
  <SharedDoc>false</SharedDoc>
  <HLinks>
    <vt:vector size="6" baseType="variant">
      <vt:variant>
        <vt:i4>3539026</vt:i4>
      </vt:variant>
      <vt:variant>
        <vt:i4>0</vt:i4>
      </vt:variant>
      <vt:variant>
        <vt:i4>0</vt:i4>
      </vt:variant>
      <vt:variant>
        <vt:i4>5</vt:i4>
      </vt:variant>
      <vt:variant>
        <vt:lpwstr>mailto:vranal@kr-s.cz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Zadák Viktor</dc:creator>
  <cp:lastModifiedBy>Radek Coufal</cp:lastModifiedBy>
  <cp:revision>5</cp:revision>
  <cp:lastPrinted>2023-04-21T09:55:00Z</cp:lastPrinted>
  <dcterms:created xsi:type="dcterms:W3CDTF">2023-05-16T13:53:00Z</dcterms:created>
  <dcterms:modified xsi:type="dcterms:W3CDTF">2023-05-24T11:25:00Z</dcterms:modified>
</cp:coreProperties>
</file>