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AB8" w:rsidRPr="000F4B04" w:rsidRDefault="00014AB8" w:rsidP="00014AB8">
      <w:pPr>
        <w:jc w:val="right"/>
        <w:rPr>
          <w:lang w:val="cs-CZ"/>
        </w:rPr>
      </w:pPr>
      <w:r w:rsidRPr="000F4B04">
        <w:rPr>
          <w:lang w:val="cs-CZ"/>
        </w:rPr>
        <w:t>P/120/06</w:t>
      </w:r>
    </w:p>
    <w:p w:rsidR="00014AB8" w:rsidRPr="000F4B04" w:rsidRDefault="00065411" w:rsidP="00014AB8">
      <w:pPr>
        <w:jc w:val="center"/>
        <w:rPr>
          <w:lang w:val="cs-CZ"/>
        </w:rPr>
      </w:pPr>
      <w:r w:rsidRPr="000F4B04">
        <w:rPr>
          <w:lang w:val="cs-CZ"/>
        </w:rPr>
        <w:t>Kupní smlo</w:t>
      </w:r>
      <w:bookmarkStart w:id="0" w:name="_GoBack"/>
      <w:bookmarkEnd w:id="0"/>
      <w:r w:rsidRPr="000F4B04">
        <w:rPr>
          <w:lang w:val="cs-CZ"/>
        </w:rPr>
        <w:t>uva</w:t>
      </w:r>
    </w:p>
    <w:p w:rsidR="00014AB8" w:rsidRPr="000F4B04" w:rsidRDefault="00065411" w:rsidP="00014AB8">
      <w:pPr>
        <w:jc w:val="center"/>
        <w:rPr>
          <w:lang w:val="cs-CZ"/>
        </w:rPr>
      </w:pPr>
      <w:r w:rsidRPr="000F4B04">
        <w:rPr>
          <w:lang w:val="cs-CZ"/>
        </w:rPr>
        <w:t>podle § 409 a násl. obchodního zákoníku a</w:t>
      </w:r>
    </w:p>
    <w:p w:rsidR="00014AB8" w:rsidRPr="000F4B04" w:rsidRDefault="00065411" w:rsidP="00014AB8">
      <w:pPr>
        <w:jc w:val="center"/>
        <w:rPr>
          <w:lang w:val="cs-CZ"/>
        </w:rPr>
      </w:pPr>
      <w:r w:rsidRPr="000F4B04">
        <w:rPr>
          <w:lang w:val="cs-CZ"/>
        </w:rPr>
        <w:t>I.</w:t>
      </w:r>
    </w:p>
    <w:p w:rsidR="00014AB8" w:rsidRPr="000F4B04" w:rsidRDefault="00065411" w:rsidP="00014AB8">
      <w:pPr>
        <w:jc w:val="center"/>
        <w:rPr>
          <w:lang w:val="cs-CZ"/>
        </w:rPr>
      </w:pPr>
      <w:r w:rsidRPr="000F4B04">
        <w:rPr>
          <w:lang w:val="cs-CZ"/>
        </w:rPr>
        <w:t>Smluvní strany</w:t>
      </w:r>
    </w:p>
    <w:p w:rsidR="00014AB8" w:rsidRPr="000F4B04" w:rsidRDefault="00065411" w:rsidP="00014AB8">
      <w:pPr>
        <w:pStyle w:val="Odstavecseseznamem"/>
        <w:numPr>
          <w:ilvl w:val="1"/>
          <w:numId w:val="1"/>
        </w:numPr>
        <w:rPr>
          <w:lang w:val="cs-CZ"/>
        </w:rPr>
      </w:pPr>
      <w:r w:rsidRPr="000F4B04">
        <w:rPr>
          <w:lang w:val="cs-CZ"/>
        </w:rPr>
        <w:t xml:space="preserve">ROCHE </w:t>
      </w:r>
      <w:proofErr w:type="spellStart"/>
      <w:r w:rsidRPr="000F4B04">
        <w:rPr>
          <w:lang w:val="cs-CZ"/>
        </w:rPr>
        <w:t>s.r.o</w:t>
      </w:r>
      <w:proofErr w:type="spellEnd"/>
      <w:r w:rsidRPr="000F4B04">
        <w:rPr>
          <w:lang w:val="cs-CZ"/>
        </w:rPr>
        <w:t xml:space="preserve">, </w:t>
      </w:r>
    </w:p>
    <w:p w:rsidR="00014AB8" w:rsidRPr="000F4B04" w:rsidRDefault="00065411" w:rsidP="00014AB8">
      <w:pPr>
        <w:rPr>
          <w:lang w:val="cs-CZ"/>
        </w:rPr>
      </w:pPr>
      <w:r w:rsidRPr="000F4B04">
        <w:rPr>
          <w:lang w:val="cs-CZ"/>
        </w:rPr>
        <w:t xml:space="preserve">se sídlem: Dukelských hrdinů 52, Praha 7, 170 00 zastoupená: RNDr. Tomášem Votrubou, CSc., MBA, jednatelem IČ: 496 170 52 DIČ: CZ 496 170 52 Tel.: 220382111 Fax: 220382138 Bankovní spojení: HVB Bank Czech Republic a.s. Praha, </w:t>
      </w:r>
      <w:proofErr w:type="spellStart"/>
      <w:r w:rsidRPr="000F4B04">
        <w:rPr>
          <w:lang w:val="cs-CZ"/>
        </w:rPr>
        <w:t>č.ú</w:t>
      </w:r>
      <w:proofErr w:type="spellEnd"/>
      <w:r w:rsidRPr="000F4B04">
        <w:rPr>
          <w:lang w:val="cs-CZ"/>
        </w:rPr>
        <w:t xml:space="preserve">. 1148043001/2700 Společnost zapsaná v obchodním rejstříku, vedeném Městským soudem v Praze, v oddílu C, ve vložce 13202 (dále jen prodávající) </w:t>
      </w:r>
    </w:p>
    <w:p w:rsidR="00014AB8" w:rsidRPr="000F4B04" w:rsidRDefault="00014AB8" w:rsidP="00014AB8">
      <w:pPr>
        <w:rPr>
          <w:lang w:val="cs-CZ"/>
        </w:rPr>
      </w:pPr>
      <w:r w:rsidRPr="000F4B04">
        <w:rPr>
          <w:lang w:val="cs-CZ"/>
        </w:rPr>
        <w:t>a</w:t>
      </w:r>
    </w:p>
    <w:p w:rsidR="00014AB8" w:rsidRPr="000F4B04" w:rsidRDefault="00065411" w:rsidP="00014AB8">
      <w:pPr>
        <w:pStyle w:val="Odstavecseseznamem"/>
        <w:numPr>
          <w:ilvl w:val="1"/>
          <w:numId w:val="1"/>
        </w:numPr>
        <w:rPr>
          <w:lang w:val="cs-CZ"/>
        </w:rPr>
      </w:pPr>
      <w:r w:rsidRPr="000F4B04">
        <w:rPr>
          <w:lang w:val="cs-CZ"/>
        </w:rPr>
        <w:t xml:space="preserve">Psychiatrická léčebna v Opavě, </w:t>
      </w:r>
    </w:p>
    <w:p w:rsidR="00D62C78" w:rsidRPr="000F4B04" w:rsidRDefault="00065411" w:rsidP="00014AB8">
      <w:pPr>
        <w:rPr>
          <w:lang w:val="cs-CZ"/>
        </w:rPr>
      </w:pPr>
      <w:r w:rsidRPr="000F4B04">
        <w:rPr>
          <w:lang w:val="cs-CZ"/>
        </w:rPr>
        <w:t xml:space="preserve">sídlem Olomoucká 88, 746 01 Opava, IČO 00844004 DIČ CZ00844004, Tel: 553 695 111 bankovní spojení KB Opava, </w:t>
      </w:r>
      <w:proofErr w:type="spellStart"/>
      <w:proofErr w:type="gramStart"/>
      <w:r w:rsidRPr="000F4B04">
        <w:rPr>
          <w:lang w:val="cs-CZ"/>
        </w:rPr>
        <w:t>č.účtu</w:t>
      </w:r>
      <w:proofErr w:type="spellEnd"/>
      <w:proofErr w:type="gramEnd"/>
      <w:r w:rsidRPr="000F4B04">
        <w:rPr>
          <w:lang w:val="cs-CZ"/>
        </w:rPr>
        <w:t xml:space="preserve">: 21930-821/0100 zastoupená ředitelem MUDr. Ivanem Drábkem </w:t>
      </w:r>
    </w:p>
    <w:p w:rsidR="00D62C78" w:rsidRPr="000F4B04" w:rsidRDefault="00065411" w:rsidP="00014AB8">
      <w:pPr>
        <w:rPr>
          <w:lang w:val="cs-CZ"/>
        </w:rPr>
      </w:pPr>
      <w:r w:rsidRPr="000F4B04">
        <w:rPr>
          <w:lang w:val="cs-CZ"/>
        </w:rPr>
        <w:t xml:space="preserve">(dále jako kupující) </w:t>
      </w:r>
    </w:p>
    <w:p w:rsidR="00D62C78" w:rsidRPr="000F4B04" w:rsidRDefault="00D62C78" w:rsidP="00014AB8">
      <w:pPr>
        <w:rPr>
          <w:lang w:val="cs-CZ"/>
        </w:rPr>
      </w:pPr>
    </w:p>
    <w:p w:rsidR="00D62C78" w:rsidRPr="000F4B04" w:rsidRDefault="00065411" w:rsidP="00D62C78">
      <w:pPr>
        <w:jc w:val="center"/>
        <w:rPr>
          <w:lang w:val="cs-CZ"/>
        </w:rPr>
      </w:pPr>
      <w:r w:rsidRPr="000F4B04">
        <w:rPr>
          <w:lang w:val="cs-CZ"/>
        </w:rPr>
        <w:t>II.</w:t>
      </w:r>
    </w:p>
    <w:p w:rsidR="00D62C78" w:rsidRPr="000F4B04" w:rsidRDefault="00065411" w:rsidP="00D62C78">
      <w:pPr>
        <w:jc w:val="center"/>
        <w:rPr>
          <w:lang w:val="cs-CZ"/>
        </w:rPr>
      </w:pPr>
      <w:r w:rsidRPr="000F4B04">
        <w:rPr>
          <w:lang w:val="cs-CZ"/>
        </w:rPr>
        <w:t>Předmět koupě</w:t>
      </w:r>
    </w:p>
    <w:p w:rsidR="00D62C78" w:rsidRPr="000F4B04" w:rsidRDefault="00065411" w:rsidP="00014AB8">
      <w:pPr>
        <w:rPr>
          <w:lang w:val="cs-CZ"/>
        </w:rPr>
      </w:pPr>
      <w:r w:rsidRPr="000F4B04">
        <w:rPr>
          <w:lang w:val="cs-CZ"/>
        </w:rPr>
        <w:t xml:space="preserve">2.1 Prodávající je obchodní společností s ručením omezeným, do jejíhož předmětu činnosti spadá </w:t>
      </w:r>
      <w:proofErr w:type="spellStart"/>
      <w:r w:rsidRPr="000F4B04">
        <w:rPr>
          <w:lang w:val="cs-CZ"/>
        </w:rPr>
        <w:t>m.j</w:t>
      </w:r>
      <w:proofErr w:type="spellEnd"/>
      <w:r w:rsidRPr="000F4B04">
        <w:rPr>
          <w:lang w:val="cs-CZ"/>
        </w:rPr>
        <w:t xml:space="preserve">. nákup, prodej a servis lékařských přístrojů a reagenčních souprav (dále jen „reagencií") v oboru diagnostiky. </w:t>
      </w:r>
    </w:p>
    <w:p w:rsidR="00BA5BCF" w:rsidRPr="000F4B04" w:rsidRDefault="00065411">
      <w:pPr>
        <w:rPr>
          <w:lang w:val="cs-CZ"/>
        </w:rPr>
        <w:sectPr w:rsidR="00BA5BCF" w:rsidRPr="000F4B04">
          <w:pgSz w:w="11905" w:h="16837"/>
          <w:pgMar w:top="1440" w:right="1440" w:bottom="1440" w:left="1440" w:header="720" w:footer="720" w:gutter="0"/>
          <w:cols w:space="720"/>
        </w:sectPr>
      </w:pPr>
      <w:r w:rsidRPr="000F4B04">
        <w:rPr>
          <w:lang w:val="cs-CZ"/>
        </w:rPr>
        <w:t xml:space="preserve">2.2 Kupující je organizací, do jejichž předmětů činností spadá mimo jiné i používání diagnostických přístrojů k léčení pacientů. </w:t>
      </w:r>
      <w:r w:rsidR="00D62C78"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lastRenderedPageBreak/>
        <w:t xml:space="preserve">2.3 Předmětem smlouvy je závazek prodávajícího dodávat a kupujícího nakupovat reagencie firmy </w:t>
      </w:r>
      <w:proofErr w:type="spellStart"/>
      <w:r w:rsidRPr="000F4B04">
        <w:rPr>
          <w:lang w:val="cs-CZ"/>
        </w:rPr>
        <w:t>Roche</w:t>
      </w:r>
      <w:proofErr w:type="spellEnd"/>
      <w:r w:rsidRPr="000F4B04">
        <w:rPr>
          <w:lang w:val="cs-CZ"/>
        </w:rPr>
        <w:t xml:space="preserve"> </w:t>
      </w:r>
      <w:proofErr w:type="spellStart"/>
      <w:r w:rsidRPr="000F4B04">
        <w:rPr>
          <w:lang w:val="cs-CZ"/>
        </w:rPr>
        <w:t>s.r.o</w:t>
      </w:r>
      <w:proofErr w:type="spellEnd"/>
      <w:r w:rsidRPr="000F4B04">
        <w:rPr>
          <w:lang w:val="cs-CZ"/>
        </w:rPr>
        <w:t xml:space="preserve"> v dohodnutých cenách stanovených v příloze č. 1.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2.4 Prodávající bude prodávat na základě této smlouvy kupujícímu reagencie, pro provoz přístroje </w:t>
      </w:r>
      <w:proofErr w:type="spellStart"/>
      <w:r w:rsidRPr="000F4B04">
        <w:rPr>
          <w:lang w:val="cs-CZ"/>
        </w:rPr>
        <w:t>Cobas</w:t>
      </w:r>
      <w:proofErr w:type="spellEnd"/>
      <w:r w:rsidRPr="000F4B04">
        <w:rPr>
          <w:lang w:val="cs-CZ"/>
        </w:rPr>
        <w:t xml:space="preserve"> </w:t>
      </w:r>
      <w:proofErr w:type="spellStart"/>
      <w:r w:rsidRPr="000F4B04">
        <w:rPr>
          <w:lang w:val="cs-CZ"/>
        </w:rPr>
        <w:t>Integra</w:t>
      </w:r>
      <w:proofErr w:type="spellEnd"/>
      <w:r w:rsidRPr="000F4B04">
        <w:rPr>
          <w:lang w:val="cs-CZ"/>
        </w:rPr>
        <w:t xml:space="preserve"> 400 Plus, výrobní číslo 397635, který je k tomuto účelu kupujícímu zapůjčen.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2.5 Prodávající si vyhrazuje právo aktualizace ceníků v závislosti na změnách devizových kurzů a změnách cen výrobků.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2.6 Kupující bude objednávat reagencie dle potřeby, prodávající vystaví fakturu (daňový doklad) ke každé jednotlivé dodávce. Splatnost faktury je 60 dnů od jejího doručení kupujícímu. Dnem úhrady faktury přechází vlastnické právo k dodávaným reagenciím na kupujícího. </w:t>
      </w:r>
    </w:p>
    <w:p w:rsidR="00D62C78" w:rsidRPr="000F4B04" w:rsidRDefault="00D62C78">
      <w:pPr>
        <w:rPr>
          <w:lang w:val="cs-CZ"/>
        </w:rPr>
      </w:pPr>
    </w:p>
    <w:p w:rsidR="00D62C78" w:rsidRPr="000F4B04" w:rsidRDefault="00065411" w:rsidP="00D62C78">
      <w:pPr>
        <w:jc w:val="center"/>
        <w:rPr>
          <w:lang w:val="cs-CZ"/>
        </w:rPr>
      </w:pPr>
      <w:r w:rsidRPr="000F4B04">
        <w:rPr>
          <w:lang w:val="cs-CZ"/>
        </w:rPr>
        <w:t>III.</w:t>
      </w:r>
    </w:p>
    <w:p w:rsidR="00D62C78" w:rsidRPr="000F4B04" w:rsidRDefault="00065411" w:rsidP="00D62C78">
      <w:pPr>
        <w:jc w:val="center"/>
        <w:rPr>
          <w:lang w:val="cs-CZ"/>
        </w:rPr>
      </w:pPr>
      <w:r w:rsidRPr="000F4B04">
        <w:rPr>
          <w:lang w:val="cs-CZ"/>
        </w:rPr>
        <w:t>Podmínky koupě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3.1 Nedílnou součástí této smlouvy je i samostatná smlouva o výpůjčce přístroje. Prodávající na jejím základě půjčuje kupujícímu přístroj k bezplatnému užívání v laboratorním provozu za účelem ověření jejich provozní spolehlivosti a nákladovosti.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3.2 Tento přístroj bude po celou dobu testování ve vlastnictví prodávajícího.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>3.1 Na přístroji budou používány výhradně reagencie dodávané na základě této smlouvy.</w:t>
      </w:r>
    </w:p>
    <w:p w:rsidR="00D62C78" w:rsidRPr="000F4B04" w:rsidRDefault="00D62C78">
      <w:pPr>
        <w:rPr>
          <w:lang w:val="cs-CZ"/>
        </w:rPr>
      </w:pPr>
    </w:p>
    <w:p w:rsidR="00D62C78" w:rsidRPr="000F4B04" w:rsidRDefault="00065411" w:rsidP="00D62C78">
      <w:pPr>
        <w:jc w:val="center"/>
        <w:rPr>
          <w:lang w:val="cs-CZ"/>
        </w:rPr>
      </w:pPr>
      <w:r w:rsidRPr="000F4B04">
        <w:rPr>
          <w:lang w:val="cs-CZ"/>
        </w:rPr>
        <w:t xml:space="preserve">IV. </w:t>
      </w:r>
    </w:p>
    <w:p w:rsidR="00D62C78" w:rsidRPr="000F4B04" w:rsidRDefault="00065411" w:rsidP="00D62C78">
      <w:pPr>
        <w:jc w:val="center"/>
        <w:rPr>
          <w:lang w:val="cs-CZ"/>
        </w:rPr>
      </w:pPr>
      <w:r w:rsidRPr="000F4B04">
        <w:rPr>
          <w:lang w:val="cs-CZ"/>
        </w:rPr>
        <w:t>Ukončení platnosti smlouvy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4.1 Právo odstoupit od smlouvy má prodávající v tom případě, pokud kupující poruší některé ustanovení článku II nebo III této smlouvy nebo některé ustanovení článku IV smlouvy o výpůjčce, která je součástí této smlouvy. </w:t>
      </w:r>
    </w:p>
    <w:p w:rsidR="00BA5BCF" w:rsidRPr="000F4B04" w:rsidRDefault="00065411">
      <w:pPr>
        <w:rPr>
          <w:lang w:val="cs-CZ"/>
        </w:rPr>
        <w:sectPr w:rsidR="00BA5BCF" w:rsidRPr="000F4B04">
          <w:pgSz w:w="11905" w:h="16837"/>
          <w:pgMar w:top="1440" w:right="1440" w:bottom="1440" w:left="1440" w:header="720" w:footer="720" w:gutter="0"/>
          <w:cols w:space="720"/>
        </w:sectPr>
      </w:pPr>
      <w:r w:rsidRPr="000F4B04">
        <w:rPr>
          <w:lang w:val="cs-CZ"/>
        </w:rPr>
        <w:t xml:space="preserve">4.2 Odstoupení od smlouvy dle odstavce 4.1 znamená pro kupujícího povinnost vydat přístroj prodávajícímu a poskytnout přitom potřebnou součinnost. Odstoupení od smlouvy nemá vliv na povinnost kupujícího zaplatit již odebrané zboží. </w:t>
      </w:r>
    </w:p>
    <w:p w:rsidR="00D62C78" w:rsidRPr="000F4B04" w:rsidRDefault="00D62C78" w:rsidP="00D62C78">
      <w:pPr>
        <w:jc w:val="center"/>
        <w:rPr>
          <w:lang w:val="cs-CZ"/>
        </w:rPr>
      </w:pPr>
      <w:r w:rsidRPr="000F4B04">
        <w:rPr>
          <w:lang w:val="cs-CZ"/>
        </w:rPr>
        <w:lastRenderedPageBreak/>
        <w:t>V.</w:t>
      </w:r>
      <w:r w:rsidR="00065411" w:rsidRPr="000F4B04">
        <w:rPr>
          <w:lang w:val="cs-CZ"/>
        </w:rPr>
        <w:t xml:space="preserve"> </w:t>
      </w:r>
    </w:p>
    <w:p w:rsidR="00D62C78" w:rsidRPr="000F4B04" w:rsidRDefault="00065411" w:rsidP="00D62C78">
      <w:pPr>
        <w:jc w:val="center"/>
        <w:rPr>
          <w:lang w:val="cs-CZ"/>
        </w:rPr>
      </w:pPr>
      <w:r w:rsidRPr="000F4B04">
        <w:rPr>
          <w:lang w:val="cs-CZ"/>
        </w:rPr>
        <w:t>Společná ustanovení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5.1 Tato smlouva vstupuje v platnost dnem podpisu smluvních stran.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5.2 Smluvní strany tuto smlouvu řádně prostudovaly a prohlašují, že byla uzavřena na základě svobodné vůle a že jim nejsou známy žádné okolnosti, které by bránily jejímu uzavření.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5.3 Změny a doplňky této smlouvy podléhají písemnému souhlasu obou stran.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5.4 Tato smlouva, jakož i právní vztahy z ní plynoucí, se řídí obchodním zákoníkem.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5.5 Smlouva je sepsaná ve dvojím vyhotovení, z nichž každá smluvní strana obdrží jedno vyhotovení smlouvy. </w:t>
      </w:r>
    </w:p>
    <w:p w:rsidR="00D62C78" w:rsidRPr="000F4B04" w:rsidRDefault="00D62C78">
      <w:pPr>
        <w:rPr>
          <w:lang w:val="cs-CZ"/>
        </w:rPr>
      </w:pP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v Opavě, dne 23.10.2006 </w:t>
      </w:r>
    </w:p>
    <w:p w:rsidR="00D62C78" w:rsidRPr="000F4B04" w:rsidRDefault="00D62C78">
      <w:pPr>
        <w:rPr>
          <w:lang w:val="cs-CZ"/>
        </w:rPr>
      </w:pPr>
    </w:p>
    <w:p w:rsidR="00D62C78" w:rsidRPr="000F4B04" w:rsidRDefault="00D62C78" w:rsidP="00D62C78">
      <w:pPr>
        <w:rPr>
          <w:lang w:val="cs-CZ"/>
        </w:rPr>
      </w:pPr>
      <w:r w:rsidRPr="000F4B04">
        <w:rPr>
          <w:lang w:val="cs-CZ"/>
        </w:rPr>
        <w:t xml:space="preserve">MUDr. Ivan Drábek ředitel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PSYCHIATRICKÁ LÉČEBNA OPAVA, Olomoucká 88 PS 76 01 </w:t>
      </w:r>
    </w:p>
    <w:p w:rsidR="00D62C78" w:rsidRPr="000F4B04" w:rsidRDefault="00D62C78">
      <w:pPr>
        <w:rPr>
          <w:lang w:val="cs-CZ"/>
        </w:rPr>
      </w:pPr>
    </w:p>
    <w:p w:rsidR="00D62C78" w:rsidRPr="000F4B04" w:rsidRDefault="00D62C78">
      <w:pPr>
        <w:rPr>
          <w:lang w:val="cs-CZ"/>
        </w:rPr>
      </w:pPr>
      <w:r w:rsidRPr="000F4B04">
        <w:rPr>
          <w:lang w:val="cs-CZ"/>
        </w:rPr>
        <w:t>V Praze dne</w:t>
      </w:r>
    </w:p>
    <w:p w:rsidR="00D62C78" w:rsidRPr="000F4B04" w:rsidRDefault="00D62C78" w:rsidP="00D62C78">
      <w:pPr>
        <w:rPr>
          <w:lang w:val="cs-CZ"/>
        </w:rPr>
      </w:pPr>
    </w:p>
    <w:p w:rsidR="00D62C78" w:rsidRPr="000F4B04" w:rsidRDefault="00D62C78" w:rsidP="00D62C78">
      <w:pPr>
        <w:rPr>
          <w:lang w:val="cs-CZ"/>
        </w:rPr>
      </w:pPr>
      <w:r w:rsidRPr="000F4B04">
        <w:rPr>
          <w:lang w:val="cs-CZ"/>
        </w:rPr>
        <w:t xml:space="preserve">RNDr. Tomáš Votruba, CSc., MBA jednatel společnosti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ROCHE s.r.o. Dukelských hrdinů 52, 170 00 Praha 7 TEL.: +420 220 382 111 FAX: +420 220 382 138 DIČ: CZ49617052 IČO: 49617052 </w:t>
      </w:r>
      <w:proofErr w:type="spellStart"/>
      <w:r w:rsidRPr="000F4B04">
        <w:rPr>
          <w:lang w:val="cs-CZ"/>
        </w:rPr>
        <w:t>لله</w:t>
      </w:r>
      <w:proofErr w:type="spellEnd"/>
      <w:r w:rsidRPr="000F4B04">
        <w:rPr>
          <w:lang w:val="cs-CZ"/>
        </w:rPr>
        <w:t xml:space="preserve"> </w:t>
      </w:r>
    </w:p>
    <w:p w:rsidR="00BA5BCF" w:rsidRPr="000F4B04" w:rsidRDefault="00BA5BCF">
      <w:pPr>
        <w:rPr>
          <w:lang w:val="cs-CZ"/>
        </w:rPr>
        <w:sectPr w:rsidR="00BA5BCF" w:rsidRPr="000F4B04">
          <w:pgSz w:w="11905" w:h="16837"/>
          <w:pgMar w:top="1440" w:right="1440" w:bottom="1440" w:left="1440" w:header="720" w:footer="720" w:gutter="0"/>
          <w:cols w:space="720"/>
        </w:sectPr>
      </w:pPr>
    </w:p>
    <w:p w:rsidR="00D62C78" w:rsidRPr="000F4B04" w:rsidRDefault="00D62C78">
      <w:pPr>
        <w:rPr>
          <w:lang w:val="cs-CZ"/>
        </w:rPr>
      </w:pPr>
      <w:r w:rsidRPr="000F4B04">
        <w:rPr>
          <w:lang w:val="cs-CZ"/>
        </w:rPr>
        <w:lastRenderedPageBreak/>
        <w:t>Příloha č. 1</w:t>
      </w:r>
    </w:p>
    <w:p w:rsidR="00D62C78" w:rsidRPr="000F4B04" w:rsidRDefault="00065411">
      <w:pPr>
        <w:rPr>
          <w:lang w:val="cs-CZ"/>
        </w:rPr>
      </w:pPr>
      <w:proofErr w:type="spellStart"/>
      <w:r w:rsidRPr="000F4B04">
        <w:rPr>
          <w:lang w:val="cs-CZ"/>
        </w:rPr>
        <w:t>Roche</w:t>
      </w:r>
      <w:proofErr w:type="spellEnd"/>
      <w:r w:rsidRPr="000F4B04">
        <w:rPr>
          <w:lang w:val="cs-CZ"/>
        </w:rPr>
        <w:t xml:space="preserve"> s.r.o. </w:t>
      </w:r>
      <w:proofErr w:type="spellStart"/>
      <w:r w:rsidRPr="000F4B04">
        <w:rPr>
          <w:lang w:val="cs-CZ"/>
        </w:rPr>
        <w:t>Diagnostics</w:t>
      </w:r>
      <w:proofErr w:type="spellEnd"/>
      <w:r w:rsidRPr="000F4B04">
        <w:rPr>
          <w:lang w:val="cs-CZ"/>
        </w:rPr>
        <w:t xml:space="preserve"> </w:t>
      </w:r>
      <w:proofErr w:type="spellStart"/>
      <w:r w:rsidRPr="000F4B04">
        <w:rPr>
          <w:lang w:val="cs-CZ"/>
        </w:rPr>
        <w:t>Division</w:t>
      </w:r>
      <w:proofErr w:type="spellEnd"/>
      <w:r w:rsidRPr="000F4B04">
        <w:rPr>
          <w:lang w:val="cs-CZ"/>
        </w:rPr>
        <w:t xml:space="preserve"> Karlovo náměstí 17, Praha 2 </w:t>
      </w:r>
    </w:p>
    <w:p w:rsidR="00D62C78" w:rsidRPr="000F4B04" w:rsidRDefault="00065411" w:rsidP="00D62C78">
      <w:pPr>
        <w:rPr>
          <w:lang w:val="cs-CZ"/>
        </w:rPr>
      </w:pPr>
      <w:r w:rsidRPr="000F4B04">
        <w:rPr>
          <w:lang w:val="cs-CZ"/>
        </w:rPr>
        <w:t xml:space="preserve">Ceník produktů pro Psychiatrickou léčebnu v </w:t>
      </w:r>
      <w:proofErr w:type="gramStart"/>
      <w:r w:rsidRPr="000F4B04">
        <w:rPr>
          <w:lang w:val="cs-CZ"/>
        </w:rPr>
        <w:t xml:space="preserve">Opavě </w:t>
      </w:r>
      <w:r w:rsidR="00D62C78" w:rsidRPr="000F4B04">
        <w:rPr>
          <w:lang w:val="cs-CZ"/>
        </w:rPr>
        <w:t xml:space="preserve"> Platnost</w:t>
      </w:r>
      <w:proofErr w:type="gramEnd"/>
      <w:r w:rsidR="00D62C78" w:rsidRPr="000F4B04">
        <w:rPr>
          <w:lang w:val="cs-CZ"/>
        </w:rPr>
        <w:t xml:space="preserve"> od 18.09.2006 </w:t>
      </w:r>
    </w:p>
    <w:p w:rsidR="00D62C78" w:rsidRPr="000F4B04" w:rsidRDefault="00D62C78">
      <w:pPr>
        <w:rPr>
          <w:lang w:val="cs-CZ"/>
        </w:rPr>
      </w:pPr>
    </w:p>
    <w:p w:rsidR="00D62C78" w:rsidRPr="000F4B04" w:rsidRDefault="00065411">
      <w:pPr>
        <w:rPr>
          <w:lang w:val="cs-CZ"/>
        </w:rPr>
      </w:pPr>
      <w:proofErr w:type="spellStart"/>
      <w:r w:rsidRPr="000F4B04">
        <w:rPr>
          <w:lang w:val="cs-CZ"/>
        </w:rPr>
        <w:t>Kat.číslo</w:t>
      </w:r>
      <w:proofErr w:type="spellEnd"/>
      <w:r w:rsidRPr="000F4B04">
        <w:rPr>
          <w:lang w:val="cs-CZ"/>
        </w:rPr>
        <w:t xml:space="preserve"> Název </w:t>
      </w:r>
      <w:r w:rsidR="00D62C78" w:rsidRPr="000F4B04">
        <w:rPr>
          <w:lang w:val="cs-CZ"/>
        </w:rPr>
        <w:t>Cena testu v Kč bez DPH Cena testu v Kč s DPH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ENZYMY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>20737321 Acid/</w:t>
      </w:r>
      <w:proofErr w:type="spellStart"/>
      <w:r w:rsidRPr="000F4B04">
        <w:rPr>
          <w:lang w:val="cs-CZ"/>
        </w:rPr>
        <w:t>Prostatic</w:t>
      </w:r>
      <w:proofErr w:type="spellEnd"/>
      <w:r w:rsidRPr="000F4B04">
        <w:rPr>
          <w:lang w:val="cs-CZ"/>
        </w:rPr>
        <w:t xml:space="preserve"> </w:t>
      </w:r>
      <w:proofErr w:type="spellStart"/>
      <w:r w:rsidRPr="000F4B04">
        <w:rPr>
          <w:lang w:val="cs-CZ"/>
        </w:rPr>
        <w:t>Phosphatase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03333752 </w:t>
      </w:r>
      <w:proofErr w:type="spellStart"/>
      <w:r w:rsidRPr="000F4B04">
        <w:rPr>
          <w:lang w:val="cs-CZ"/>
        </w:rPr>
        <w:t>Alkaline</w:t>
      </w:r>
      <w:proofErr w:type="spellEnd"/>
      <w:r w:rsidRPr="000F4B04">
        <w:rPr>
          <w:lang w:val="cs-CZ"/>
        </w:rPr>
        <w:t xml:space="preserve"> </w:t>
      </w:r>
      <w:proofErr w:type="spellStart"/>
      <w:r w:rsidRPr="000F4B04">
        <w:rPr>
          <w:lang w:val="cs-CZ"/>
        </w:rPr>
        <w:t>Phosphatase</w:t>
      </w:r>
      <w:proofErr w:type="spellEnd"/>
      <w:r w:rsidRPr="000F4B04">
        <w:rPr>
          <w:lang w:val="cs-CZ"/>
        </w:rPr>
        <w:t xml:space="preserve"> IFCC v.2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03333701 </w:t>
      </w:r>
      <w:proofErr w:type="spellStart"/>
      <w:r w:rsidRPr="000F4B04">
        <w:rPr>
          <w:lang w:val="cs-CZ"/>
        </w:rPr>
        <w:t>Alkaline</w:t>
      </w:r>
      <w:proofErr w:type="spellEnd"/>
      <w:r w:rsidRPr="000F4B04">
        <w:rPr>
          <w:lang w:val="cs-CZ"/>
        </w:rPr>
        <w:t xml:space="preserve"> </w:t>
      </w:r>
      <w:proofErr w:type="spellStart"/>
      <w:r w:rsidRPr="000F4B04">
        <w:rPr>
          <w:lang w:val="cs-CZ"/>
        </w:rPr>
        <w:t>Phosphatase</w:t>
      </w:r>
      <w:proofErr w:type="spellEnd"/>
      <w:r w:rsidRPr="000F4B04">
        <w:rPr>
          <w:lang w:val="cs-CZ"/>
        </w:rPr>
        <w:t xml:space="preserve"> IFCC v.2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20764957 Alanine </w:t>
      </w:r>
      <w:proofErr w:type="spellStart"/>
      <w:r w:rsidRPr="000F4B04">
        <w:rPr>
          <w:lang w:val="cs-CZ"/>
        </w:rPr>
        <w:t>Aminotransferase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03183742 alfa-Amylase EPS v.2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20759988 alfa-Amylase </w:t>
      </w:r>
      <w:proofErr w:type="spellStart"/>
      <w:r w:rsidRPr="000F4B04">
        <w:rPr>
          <w:lang w:val="cs-CZ"/>
        </w:rPr>
        <w:t>Pancreatic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>20764949 |</w:t>
      </w:r>
      <w:proofErr w:type="spellStart"/>
      <w:r w:rsidRPr="000F4B04">
        <w:rPr>
          <w:lang w:val="cs-CZ"/>
        </w:rPr>
        <w:t>Aspartate</w:t>
      </w:r>
      <w:proofErr w:type="spellEnd"/>
      <w:r w:rsidRPr="000F4B04">
        <w:rPr>
          <w:lang w:val="cs-CZ"/>
        </w:rPr>
        <w:t xml:space="preserve"> </w:t>
      </w:r>
      <w:proofErr w:type="spellStart"/>
      <w:r w:rsidRPr="000F4B04">
        <w:rPr>
          <w:lang w:val="cs-CZ"/>
        </w:rPr>
        <w:t>Aminotransferase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20737380 </w:t>
      </w:r>
      <w:proofErr w:type="spellStart"/>
      <w:r w:rsidRPr="000F4B04">
        <w:rPr>
          <w:lang w:val="cs-CZ"/>
        </w:rPr>
        <w:t>Cholinesterase</w:t>
      </w:r>
      <w:proofErr w:type="spellEnd"/>
      <w:r w:rsidRPr="000F4B04">
        <w:rPr>
          <w:lang w:val="cs-CZ"/>
        </w:rPr>
        <w:t xml:space="preserve"> 20755621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20759236 </w:t>
      </w:r>
      <w:proofErr w:type="spellStart"/>
      <w:r w:rsidRPr="000F4B04">
        <w:rPr>
          <w:lang w:val="cs-CZ"/>
        </w:rPr>
        <w:t>CreatineKinase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20759244 </w:t>
      </w:r>
      <w:proofErr w:type="spellStart"/>
      <w:r w:rsidRPr="000F4B04">
        <w:rPr>
          <w:lang w:val="cs-CZ"/>
        </w:rPr>
        <w:t>Creatine</w:t>
      </w:r>
      <w:proofErr w:type="spellEnd"/>
      <w:r w:rsidRPr="000F4B04">
        <w:rPr>
          <w:lang w:val="cs-CZ"/>
        </w:rPr>
        <w:t xml:space="preserve"> </w:t>
      </w:r>
      <w:proofErr w:type="spellStart"/>
      <w:r w:rsidRPr="000F4B04">
        <w:rPr>
          <w:lang w:val="cs-CZ"/>
        </w:rPr>
        <w:t>KinaseMB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>03002721 gama-</w:t>
      </w:r>
      <w:proofErr w:type="spellStart"/>
      <w:r w:rsidRPr="000F4B04">
        <w:rPr>
          <w:lang w:val="cs-CZ"/>
        </w:rPr>
        <w:t>Glutamyltransferase</w:t>
      </w:r>
      <w:proofErr w:type="spellEnd"/>
      <w:r w:rsidRPr="000F4B04">
        <w:rPr>
          <w:lang w:val="cs-CZ"/>
        </w:rPr>
        <w:t xml:space="preserve"> v.2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03004732 </w:t>
      </w:r>
      <w:proofErr w:type="spellStart"/>
      <w:r w:rsidRPr="000F4B04">
        <w:rPr>
          <w:lang w:val="cs-CZ"/>
        </w:rPr>
        <w:t>Lactate</w:t>
      </w:r>
      <w:proofErr w:type="spellEnd"/>
      <w:r w:rsidRPr="000F4B04">
        <w:rPr>
          <w:lang w:val="cs-CZ"/>
        </w:rPr>
        <w:t xml:space="preserve"> </w:t>
      </w:r>
      <w:proofErr w:type="spellStart"/>
      <w:r w:rsidRPr="000F4B04">
        <w:rPr>
          <w:lang w:val="cs-CZ"/>
        </w:rPr>
        <w:t>Dehydrogenase</w:t>
      </w:r>
      <w:proofErr w:type="spellEnd"/>
      <w:r w:rsidRPr="000F4B04">
        <w:rPr>
          <w:lang w:val="cs-CZ"/>
        </w:rPr>
        <w:t xml:space="preserve"> IFCC v.2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20767123 </w:t>
      </w:r>
      <w:proofErr w:type="spellStart"/>
      <w:r w:rsidRPr="000F4B04">
        <w:rPr>
          <w:lang w:val="cs-CZ"/>
        </w:rPr>
        <w:t>Lactate</w:t>
      </w:r>
      <w:proofErr w:type="spellEnd"/>
      <w:r w:rsidRPr="000F4B04">
        <w:rPr>
          <w:lang w:val="cs-CZ"/>
        </w:rPr>
        <w:t xml:space="preserve"> </w:t>
      </w:r>
      <w:proofErr w:type="spellStart"/>
      <w:r w:rsidRPr="000F4B04">
        <w:rPr>
          <w:lang w:val="cs-CZ"/>
        </w:rPr>
        <w:t>Dehydrogenase</w:t>
      </w:r>
      <w:proofErr w:type="spellEnd"/>
      <w:r w:rsidRPr="000F4B04">
        <w:rPr>
          <w:lang w:val="cs-CZ"/>
        </w:rPr>
        <w:t xml:space="preserve"> DGKC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03029590 </w:t>
      </w:r>
      <w:proofErr w:type="spellStart"/>
      <w:r w:rsidRPr="000F4B04">
        <w:rPr>
          <w:lang w:val="cs-CZ"/>
        </w:rPr>
        <w:t>Lipase</w:t>
      </w:r>
      <w:proofErr w:type="spellEnd"/>
      <w:r w:rsidRPr="000F4B04">
        <w:rPr>
          <w:lang w:val="cs-CZ"/>
        </w:rPr>
        <w:t xml:space="preserve"> </w:t>
      </w:r>
      <w:proofErr w:type="spellStart"/>
      <w:r w:rsidRPr="000F4B04">
        <w:rPr>
          <w:lang w:val="cs-CZ"/>
        </w:rPr>
        <w:t>Colorimetric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SUBSTRÁTY </w:t>
      </w:r>
    </w:p>
    <w:p w:rsidR="00D62C78" w:rsidRPr="000F4B04" w:rsidRDefault="00065411">
      <w:pPr>
        <w:rPr>
          <w:lang w:val="cs-CZ"/>
        </w:rPr>
      </w:pPr>
      <w:proofErr w:type="spellStart"/>
      <w:r w:rsidRPr="000F4B04">
        <w:rPr>
          <w:lang w:val="cs-CZ"/>
        </w:rPr>
        <w:t>Cholinesterase</w:t>
      </w:r>
      <w:proofErr w:type="spellEnd"/>
      <w:r w:rsidRPr="000F4B04">
        <w:rPr>
          <w:lang w:val="cs-CZ"/>
        </w:rPr>
        <w:t>/</w:t>
      </w:r>
      <w:proofErr w:type="spellStart"/>
      <w:r w:rsidRPr="000F4B04">
        <w:rPr>
          <w:lang w:val="cs-CZ"/>
        </w:rPr>
        <w:t>Dibucaine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3183688 Albumin v.2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20737496 Bilirubin Direct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>03261638 Bilirubin S (</w:t>
      </w:r>
      <w:proofErr w:type="spellStart"/>
      <w:r w:rsidRPr="000F4B04">
        <w:rPr>
          <w:lang w:val="cs-CZ"/>
        </w:rPr>
        <w:t>novoroz</w:t>
      </w:r>
      <w:proofErr w:type="spellEnd"/>
      <w:r w:rsidRPr="000F4B04">
        <w:rPr>
          <w:lang w:val="cs-CZ"/>
        </w:rPr>
        <w:t xml:space="preserve">.)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20763128 </w:t>
      </w:r>
      <w:proofErr w:type="spellStart"/>
      <w:r w:rsidRPr="000F4B04">
        <w:rPr>
          <w:lang w:val="cs-CZ"/>
        </w:rPr>
        <w:t>Calcium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03039773 Cholesterol v.2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03289923 </w:t>
      </w:r>
      <w:proofErr w:type="spellStart"/>
      <w:r w:rsidRPr="000F4B04">
        <w:rPr>
          <w:lang w:val="cs-CZ"/>
        </w:rPr>
        <w:t>Carbon</w:t>
      </w:r>
      <w:proofErr w:type="spellEnd"/>
      <w:r w:rsidRPr="000F4B04">
        <w:rPr>
          <w:lang w:val="cs-CZ"/>
        </w:rPr>
        <w:t xml:space="preserve"> Dioxide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20764345 </w:t>
      </w:r>
      <w:proofErr w:type="spellStart"/>
      <w:r w:rsidRPr="000F4B04">
        <w:rPr>
          <w:lang w:val="cs-CZ"/>
        </w:rPr>
        <w:t>Creatinine</w:t>
      </w:r>
      <w:proofErr w:type="spellEnd"/>
      <w:r w:rsidRPr="000F4B04">
        <w:rPr>
          <w:lang w:val="cs-CZ"/>
        </w:rPr>
        <w:t xml:space="preserve"> </w:t>
      </w:r>
      <w:proofErr w:type="spellStart"/>
      <w:r w:rsidRPr="000F4B04">
        <w:rPr>
          <w:lang w:val="cs-CZ"/>
        </w:rPr>
        <w:t>Jaffe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03263991 </w:t>
      </w:r>
      <w:proofErr w:type="spellStart"/>
      <w:r w:rsidRPr="000F4B04">
        <w:rPr>
          <w:lang w:val="cs-CZ"/>
        </w:rPr>
        <w:t>Creatinine</w:t>
      </w:r>
      <w:proofErr w:type="spellEnd"/>
      <w:r w:rsidRPr="000F4B04">
        <w:rPr>
          <w:lang w:val="cs-CZ"/>
        </w:rPr>
        <w:t xml:space="preserve"> </w:t>
      </w:r>
      <w:proofErr w:type="spellStart"/>
      <w:r w:rsidRPr="000F4B04">
        <w:rPr>
          <w:lang w:val="cs-CZ"/>
        </w:rPr>
        <w:t>enzymatic</w:t>
      </w:r>
      <w:proofErr w:type="spellEnd"/>
      <w:r w:rsidRPr="000F4B04">
        <w:rPr>
          <w:lang w:val="cs-CZ"/>
        </w:rPr>
        <w:t xml:space="preserve"> NEW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20737596 </w:t>
      </w:r>
      <w:proofErr w:type="spellStart"/>
      <w:r w:rsidRPr="000F4B04">
        <w:rPr>
          <w:lang w:val="cs-CZ"/>
        </w:rPr>
        <w:t>Fructosamine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20767131 </w:t>
      </w:r>
      <w:proofErr w:type="spellStart"/>
      <w:r w:rsidRPr="000F4B04">
        <w:rPr>
          <w:lang w:val="cs-CZ"/>
        </w:rPr>
        <w:t>Glucose</w:t>
      </w:r>
      <w:proofErr w:type="spellEnd"/>
      <w:r w:rsidRPr="000F4B04">
        <w:rPr>
          <w:lang w:val="cs-CZ"/>
        </w:rPr>
        <w:t xml:space="preserve"> HK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20763020 </w:t>
      </w:r>
      <w:proofErr w:type="spellStart"/>
      <w:r w:rsidRPr="000F4B04">
        <w:rPr>
          <w:lang w:val="cs-CZ"/>
        </w:rPr>
        <w:t>Glucose</w:t>
      </w:r>
      <w:proofErr w:type="spellEnd"/>
      <w:r w:rsidRPr="000F4B04">
        <w:rPr>
          <w:lang w:val="cs-CZ"/>
        </w:rPr>
        <w:t xml:space="preserve"> HK </w:t>
      </w:r>
      <w:proofErr w:type="spellStart"/>
      <w:r w:rsidRPr="000F4B04">
        <w:rPr>
          <w:lang w:val="cs-CZ"/>
        </w:rPr>
        <w:t>Liquid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03038637 HDL-Cholesterol 2. Gen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lastRenderedPageBreak/>
        <w:t xml:space="preserve">20737585 Iron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03183700 </w:t>
      </w:r>
      <w:proofErr w:type="spellStart"/>
      <w:r w:rsidRPr="000F4B04">
        <w:rPr>
          <w:lang w:val="cs-CZ"/>
        </w:rPr>
        <w:t>Lactate</w:t>
      </w:r>
      <w:proofErr w:type="spellEnd"/>
      <w:r w:rsidRPr="000F4B04">
        <w:rPr>
          <w:lang w:val="cs-CZ"/>
        </w:rPr>
        <w:t xml:space="preserve"> v.2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03038866 LDL-Cholesterol 2.gen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20737593 Magnesium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20766682 </w:t>
      </w:r>
      <w:proofErr w:type="spellStart"/>
      <w:r w:rsidRPr="000F4B04">
        <w:rPr>
          <w:lang w:val="cs-CZ"/>
        </w:rPr>
        <w:t>Ammonia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03183793 </w:t>
      </w:r>
      <w:proofErr w:type="spellStart"/>
      <w:r w:rsidRPr="000F4B04">
        <w:rPr>
          <w:lang w:val="cs-CZ"/>
        </w:rPr>
        <w:t>Phosphate</w:t>
      </w:r>
      <w:proofErr w:type="spellEnd"/>
      <w:r w:rsidRPr="000F4B04">
        <w:rPr>
          <w:lang w:val="cs-CZ"/>
        </w:rPr>
        <w:t xml:space="preserve"> </w:t>
      </w:r>
      <w:proofErr w:type="spellStart"/>
      <w:r w:rsidRPr="000F4B04">
        <w:rPr>
          <w:lang w:val="cs-CZ"/>
        </w:rPr>
        <w:t>Inorganic</w:t>
      </w:r>
      <w:proofErr w:type="spellEnd"/>
      <w:r w:rsidRPr="000F4B04">
        <w:rPr>
          <w:lang w:val="cs-CZ"/>
        </w:rPr>
        <w:t xml:space="preserve"> v.2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3183734 </w:t>
      </w:r>
      <w:proofErr w:type="spellStart"/>
      <w:r w:rsidRPr="000F4B04">
        <w:rPr>
          <w:lang w:val="cs-CZ"/>
        </w:rPr>
        <w:t>Integra</w:t>
      </w:r>
      <w:proofErr w:type="spellEnd"/>
      <w:r w:rsidRPr="000F4B04">
        <w:rPr>
          <w:lang w:val="cs-CZ"/>
        </w:rPr>
        <w:t xml:space="preserve"> TP Gen 2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3333825 </w:t>
      </w:r>
      <w:proofErr w:type="spellStart"/>
      <w:r w:rsidRPr="000F4B04">
        <w:rPr>
          <w:lang w:val="cs-CZ"/>
        </w:rPr>
        <w:t>Total</w:t>
      </w:r>
      <w:proofErr w:type="spellEnd"/>
      <w:r w:rsidRPr="000F4B04">
        <w:rPr>
          <w:lang w:val="cs-CZ"/>
        </w:rPr>
        <w:t xml:space="preserve"> Protein Urine/CSF v.3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20767107 </w:t>
      </w:r>
      <w:proofErr w:type="spellStart"/>
      <w:r w:rsidRPr="000F4B04">
        <w:rPr>
          <w:lang w:val="cs-CZ"/>
        </w:rPr>
        <w:t>Triglycerides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03183807 </w:t>
      </w:r>
      <w:proofErr w:type="spellStart"/>
      <w:r w:rsidRPr="000F4B04">
        <w:rPr>
          <w:lang w:val="cs-CZ"/>
        </w:rPr>
        <w:t>Uric</w:t>
      </w:r>
      <w:proofErr w:type="spellEnd"/>
      <w:r w:rsidRPr="000F4B04">
        <w:rPr>
          <w:lang w:val="cs-CZ"/>
        </w:rPr>
        <w:t xml:space="preserve"> Acid v.2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20737631 </w:t>
      </w:r>
      <w:proofErr w:type="spellStart"/>
      <w:r w:rsidRPr="000F4B04">
        <w:rPr>
          <w:lang w:val="cs-CZ"/>
        </w:rPr>
        <w:t>Unsaturated</w:t>
      </w:r>
      <w:proofErr w:type="spellEnd"/>
      <w:r w:rsidRPr="000F4B04">
        <w:rPr>
          <w:lang w:val="cs-CZ"/>
        </w:rPr>
        <w:t xml:space="preserve"> Iron-</w:t>
      </w:r>
      <w:proofErr w:type="spellStart"/>
      <w:r w:rsidRPr="000F4B04">
        <w:rPr>
          <w:lang w:val="cs-CZ"/>
        </w:rPr>
        <w:t>Binding</w:t>
      </w:r>
      <w:proofErr w:type="spellEnd"/>
      <w:r w:rsidRPr="000F4B04">
        <w:rPr>
          <w:lang w:val="cs-CZ"/>
        </w:rPr>
        <w:t xml:space="preserve"> </w:t>
      </w:r>
      <w:proofErr w:type="spellStart"/>
      <w:r w:rsidRPr="000F4B04">
        <w:rPr>
          <w:lang w:val="cs-CZ"/>
        </w:rPr>
        <w:t>Capacity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20763039 Urea/BUN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SPECIFICKÉ PROTEINY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20750913 alfa1-Acid </w:t>
      </w:r>
      <w:proofErr w:type="spellStart"/>
      <w:r w:rsidRPr="000F4B04">
        <w:rPr>
          <w:lang w:val="cs-CZ"/>
        </w:rPr>
        <w:t>Glycoprotein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03005771 alfa1-Antitrypsin ver. 2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20737674 Albumin </w:t>
      </w:r>
      <w:proofErr w:type="spellStart"/>
      <w:r w:rsidRPr="000F4B04">
        <w:rPr>
          <w:lang w:val="cs-CZ"/>
        </w:rPr>
        <w:t>Turbidimetric</w:t>
      </w:r>
      <w:proofErr w:type="spellEnd"/>
      <w:r w:rsidRPr="000F4B04">
        <w:rPr>
          <w:lang w:val="cs-CZ"/>
        </w:rPr>
        <w:t xml:space="preserve"> </w:t>
      </w:r>
    </w:p>
    <w:p w:rsidR="00065411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03032566 </w:t>
      </w:r>
      <w:proofErr w:type="spellStart"/>
      <w:r w:rsidRPr="000F4B04">
        <w:rPr>
          <w:lang w:val="cs-CZ"/>
        </w:rPr>
        <w:t>Apolipoprotein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03032574 </w:t>
      </w:r>
      <w:proofErr w:type="spellStart"/>
      <w:r w:rsidRPr="000F4B04">
        <w:rPr>
          <w:lang w:val="cs-CZ"/>
        </w:rPr>
        <w:t>Apolipoprotein</w:t>
      </w:r>
      <w:proofErr w:type="spellEnd"/>
      <w:r w:rsidRPr="000F4B04">
        <w:rPr>
          <w:lang w:val="cs-CZ"/>
        </w:rPr>
        <w:t xml:space="preserve"> B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20750948 </w:t>
      </w:r>
      <w:proofErr w:type="spellStart"/>
      <w:r w:rsidRPr="000F4B04">
        <w:rPr>
          <w:lang w:val="cs-CZ"/>
        </w:rPr>
        <w:t>Antistreptolysin</w:t>
      </w:r>
      <w:proofErr w:type="spellEnd"/>
      <w:r w:rsidRPr="000F4B04">
        <w:rPr>
          <w:lang w:val="cs-CZ"/>
        </w:rPr>
        <w:t xml:space="preserve"> O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03036081 </w:t>
      </w:r>
      <w:proofErr w:type="spellStart"/>
      <w:r w:rsidRPr="000F4B04">
        <w:rPr>
          <w:lang w:val="cs-CZ"/>
        </w:rPr>
        <w:t>Antithrombin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03001938 </w:t>
      </w:r>
      <w:proofErr w:type="spellStart"/>
      <w:r w:rsidRPr="000F4B04">
        <w:rPr>
          <w:lang w:val="cs-CZ"/>
        </w:rPr>
        <w:t>Complement</w:t>
      </w:r>
      <w:proofErr w:type="spellEnd"/>
      <w:r w:rsidRPr="000F4B04">
        <w:rPr>
          <w:lang w:val="cs-CZ"/>
        </w:rPr>
        <w:t xml:space="preserve"> C3c ver.2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03001962 </w:t>
      </w:r>
      <w:proofErr w:type="spellStart"/>
      <w:r w:rsidRPr="000F4B04">
        <w:rPr>
          <w:lang w:val="cs-CZ"/>
        </w:rPr>
        <w:t>Complement</w:t>
      </w:r>
      <w:proofErr w:type="spellEnd"/>
      <w:r w:rsidRPr="000F4B04">
        <w:rPr>
          <w:lang w:val="cs-CZ"/>
        </w:rPr>
        <w:t xml:space="preserve"> C4 ver. 2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20764663 </w:t>
      </w:r>
      <w:proofErr w:type="spellStart"/>
      <w:r w:rsidRPr="000F4B04">
        <w:rPr>
          <w:lang w:val="cs-CZ"/>
        </w:rPr>
        <w:t>Ceruloplasmin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>20764930 C-</w:t>
      </w:r>
      <w:proofErr w:type="spellStart"/>
      <w:r w:rsidRPr="000F4B04">
        <w:rPr>
          <w:lang w:val="cs-CZ"/>
        </w:rPr>
        <w:t>Reactive</w:t>
      </w:r>
      <w:proofErr w:type="spellEnd"/>
      <w:r w:rsidRPr="000F4B04">
        <w:rPr>
          <w:lang w:val="cs-CZ"/>
        </w:rPr>
        <w:t xml:space="preserve"> Protein (Latex}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04628918 CRP </w:t>
      </w:r>
      <w:proofErr w:type="spellStart"/>
      <w:r w:rsidRPr="000F4B04">
        <w:rPr>
          <w:lang w:val="cs-CZ"/>
        </w:rPr>
        <w:t>HiSens</w:t>
      </w:r>
      <w:proofErr w:type="spellEnd"/>
      <w:r w:rsidRPr="000F4B04">
        <w:rPr>
          <w:lang w:val="cs-CZ"/>
        </w:rPr>
        <w:t xml:space="preserve"> 03001245 D-Dimer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03528995 </w:t>
      </w:r>
      <w:proofErr w:type="spellStart"/>
      <w:r w:rsidRPr="000F4B04">
        <w:rPr>
          <w:lang w:val="cs-CZ"/>
        </w:rPr>
        <w:t>Ferritin</w:t>
      </w:r>
      <w:proofErr w:type="spellEnd"/>
      <w:r w:rsidRPr="000F4B04">
        <w:rPr>
          <w:lang w:val="cs-CZ"/>
        </w:rPr>
        <w:t xml:space="preserve"> v.2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03005593 </w:t>
      </w:r>
      <w:proofErr w:type="spellStart"/>
      <w:r w:rsidRPr="000F4B04">
        <w:rPr>
          <w:lang w:val="cs-CZ"/>
        </w:rPr>
        <w:t>Haptoglobin</w:t>
      </w:r>
      <w:proofErr w:type="spellEnd"/>
      <w:r w:rsidRPr="000F4B04">
        <w:rPr>
          <w:lang w:val="cs-CZ"/>
        </w:rPr>
        <w:t xml:space="preserve"> ver. 2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20753521 Hemoglobin A1c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20737755 </w:t>
      </w:r>
      <w:proofErr w:type="spellStart"/>
      <w:r w:rsidRPr="000F4B04">
        <w:rPr>
          <w:lang w:val="cs-CZ"/>
        </w:rPr>
        <w:t>Immunoglobulin</w:t>
      </w:r>
      <w:proofErr w:type="spellEnd"/>
      <w:r w:rsidRPr="000F4B04">
        <w:rPr>
          <w:lang w:val="cs-CZ"/>
        </w:rPr>
        <w:t xml:space="preserve"> A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20766631 </w:t>
      </w:r>
      <w:proofErr w:type="spellStart"/>
      <w:r w:rsidRPr="000F4B04">
        <w:rPr>
          <w:lang w:val="cs-CZ"/>
        </w:rPr>
        <w:t>Immunoglobulin</w:t>
      </w:r>
      <w:proofErr w:type="spellEnd"/>
      <w:r w:rsidRPr="000F4B04">
        <w:rPr>
          <w:lang w:val="cs-CZ"/>
        </w:rPr>
        <w:t xml:space="preserve"> G </w:t>
      </w:r>
      <w:proofErr w:type="spellStart"/>
      <w:r w:rsidRPr="000F4B04">
        <w:rPr>
          <w:lang w:val="cs-CZ"/>
        </w:rPr>
        <w:t>Turbidimentric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20737771 </w:t>
      </w:r>
      <w:proofErr w:type="spellStart"/>
      <w:r w:rsidRPr="000F4B04">
        <w:rPr>
          <w:lang w:val="cs-CZ"/>
        </w:rPr>
        <w:t>Immunoglobulin</w:t>
      </w:r>
      <w:proofErr w:type="spellEnd"/>
      <w:r w:rsidRPr="000F4B04">
        <w:rPr>
          <w:lang w:val="cs-CZ"/>
        </w:rPr>
        <w:t xml:space="preserve"> M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03001881 Lipoprotein(a)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20753548 Myoglobin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20764655 </w:t>
      </w:r>
      <w:proofErr w:type="spellStart"/>
      <w:r w:rsidRPr="000F4B04">
        <w:rPr>
          <w:lang w:val="cs-CZ"/>
        </w:rPr>
        <w:t>Prealbumin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lastRenderedPageBreak/>
        <w:t xml:space="preserve">20764574 </w:t>
      </w:r>
      <w:proofErr w:type="spellStart"/>
      <w:r w:rsidRPr="000F4B04">
        <w:rPr>
          <w:lang w:val="cs-CZ"/>
        </w:rPr>
        <w:t>Rheumatoid</w:t>
      </w:r>
      <w:proofErr w:type="spellEnd"/>
      <w:r w:rsidRPr="000F4B04">
        <w:rPr>
          <w:lang w:val="cs-CZ"/>
        </w:rPr>
        <w:t xml:space="preserve"> </w:t>
      </w:r>
      <w:proofErr w:type="spellStart"/>
      <w:r w:rsidRPr="000F4B04">
        <w:rPr>
          <w:lang w:val="cs-CZ"/>
        </w:rPr>
        <w:t>Factors</w:t>
      </w:r>
      <w:proofErr w:type="spellEnd"/>
      <w:r w:rsidRPr="000F4B04">
        <w:rPr>
          <w:lang w:val="cs-CZ"/>
        </w:rPr>
        <w:t xml:space="preserve"> II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20763454 </w:t>
      </w:r>
      <w:proofErr w:type="spellStart"/>
      <w:r w:rsidRPr="000F4B04">
        <w:rPr>
          <w:lang w:val="cs-CZ"/>
        </w:rPr>
        <w:t>Soluble</w:t>
      </w:r>
      <w:proofErr w:type="spellEnd"/>
      <w:r w:rsidRPr="000F4B04">
        <w:rPr>
          <w:lang w:val="cs-CZ"/>
        </w:rPr>
        <w:t xml:space="preserve"> </w:t>
      </w:r>
      <w:proofErr w:type="spellStart"/>
      <w:r w:rsidRPr="000F4B04">
        <w:rPr>
          <w:lang w:val="cs-CZ"/>
        </w:rPr>
        <w:t>Transferrin</w:t>
      </w:r>
      <w:proofErr w:type="spellEnd"/>
      <w:r w:rsidRPr="000F4B04">
        <w:rPr>
          <w:lang w:val="cs-CZ"/>
        </w:rPr>
        <w:t xml:space="preserve"> Receptor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03015050 </w:t>
      </w:r>
      <w:proofErr w:type="spellStart"/>
      <w:r w:rsidRPr="000F4B04">
        <w:rPr>
          <w:lang w:val="cs-CZ"/>
        </w:rPr>
        <w:t>Transferrin</w:t>
      </w:r>
      <w:proofErr w:type="spellEnd"/>
      <w:r w:rsidRPr="000F4B04">
        <w:rPr>
          <w:lang w:val="cs-CZ"/>
        </w:rPr>
        <w:t xml:space="preserve"> ver. 2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>DAT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20737968 </w:t>
      </w:r>
      <w:proofErr w:type="spellStart"/>
      <w:r w:rsidRPr="000F4B04">
        <w:rPr>
          <w:lang w:val="cs-CZ"/>
        </w:rPr>
        <w:t>Amphetamines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20737976 </w:t>
      </w:r>
      <w:proofErr w:type="spellStart"/>
      <w:r w:rsidRPr="000F4B04">
        <w:rPr>
          <w:lang w:val="cs-CZ"/>
        </w:rPr>
        <w:t>Barbiturates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20737984 </w:t>
      </w:r>
      <w:proofErr w:type="spellStart"/>
      <w:r w:rsidRPr="000F4B04">
        <w:rPr>
          <w:lang w:val="cs-CZ"/>
        </w:rPr>
        <w:t>Benzodiazepines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3800130 </w:t>
      </w:r>
      <w:proofErr w:type="spellStart"/>
      <w:r w:rsidRPr="000F4B04">
        <w:rPr>
          <w:lang w:val="cs-CZ"/>
        </w:rPr>
        <w:t>Cocaine</w:t>
      </w:r>
      <w:proofErr w:type="spellEnd"/>
      <w:r w:rsidRPr="000F4B04">
        <w:rPr>
          <w:lang w:val="cs-CZ"/>
        </w:rPr>
        <w:t xml:space="preserve"> v.2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03183777 </w:t>
      </w:r>
      <w:proofErr w:type="spellStart"/>
      <w:r w:rsidRPr="000F4B04">
        <w:rPr>
          <w:lang w:val="cs-CZ"/>
        </w:rPr>
        <w:t>Ethanol</w:t>
      </w:r>
      <w:proofErr w:type="spellEnd"/>
      <w:r w:rsidRPr="000F4B04">
        <w:rPr>
          <w:lang w:val="cs-CZ"/>
        </w:rPr>
        <w:t xml:space="preserve"> v.2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20763284 LSD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20738034 </w:t>
      </w:r>
      <w:proofErr w:type="spellStart"/>
      <w:r w:rsidRPr="000F4B04">
        <w:rPr>
          <w:lang w:val="cs-CZ"/>
        </w:rPr>
        <w:t>Methadone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20753610 </w:t>
      </w:r>
      <w:proofErr w:type="spellStart"/>
      <w:r w:rsidRPr="000F4B04">
        <w:rPr>
          <w:lang w:val="cs-CZ"/>
        </w:rPr>
        <w:t>Methaqualone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20767158 </w:t>
      </w:r>
      <w:proofErr w:type="spellStart"/>
      <w:r w:rsidRPr="000F4B04">
        <w:rPr>
          <w:lang w:val="cs-CZ"/>
        </w:rPr>
        <w:t>Opiates</w:t>
      </w:r>
      <w:proofErr w:type="spellEnd"/>
      <w:r w:rsidRPr="000F4B04">
        <w:rPr>
          <w:lang w:val="cs-CZ"/>
        </w:rPr>
        <w:t xml:space="preserve"> 300/2000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20738042 </w:t>
      </w:r>
      <w:proofErr w:type="spellStart"/>
      <w:r w:rsidRPr="000F4B04">
        <w:rPr>
          <w:lang w:val="cs-CZ"/>
        </w:rPr>
        <w:t>Phencyclidine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20753602 </w:t>
      </w:r>
      <w:proofErr w:type="spellStart"/>
      <w:r w:rsidRPr="000F4B04">
        <w:rPr>
          <w:lang w:val="cs-CZ"/>
        </w:rPr>
        <w:t>Propoxyphene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20766704 </w:t>
      </w:r>
      <w:proofErr w:type="spellStart"/>
      <w:r w:rsidRPr="000F4B04">
        <w:rPr>
          <w:lang w:val="cs-CZ"/>
        </w:rPr>
        <w:t>Serum</w:t>
      </w:r>
      <w:proofErr w:type="spellEnd"/>
      <w:r w:rsidRPr="000F4B04">
        <w:rPr>
          <w:lang w:val="cs-CZ"/>
        </w:rPr>
        <w:t xml:space="preserve"> </w:t>
      </w:r>
      <w:proofErr w:type="spellStart"/>
      <w:r w:rsidRPr="000F4B04">
        <w:rPr>
          <w:lang w:val="cs-CZ"/>
        </w:rPr>
        <w:t>Barbiturates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20766690 </w:t>
      </w:r>
      <w:proofErr w:type="spellStart"/>
      <w:r w:rsidRPr="000F4B04">
        <w:rPr>
          <w:lang w:val="cs-CZ"/>
        </w:rPr>
        <w:t>Serum</w:t>
      </w:r>
      <w:proofErr w:type="spellEnd"/>
      <w:r w:rsidRPr="000F4B04">
        <w:rPr>
          <w:lang w:val="cs-CZ"/>
        </w:rPr>
        <w:t xml:space="preserve"> </w:t>
      </w:r>
      <w:proofErr w:type="spellStart"/>
      <w:r w:rsidRPr="000F4B04">
        <w:rPr>
          <w:lang w:val="cs-CZ"/>
        </w:rPr>
        <w:t>Benzodiazepines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03046753 THC v.2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TDM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20767174 </w:t>
      </w:r>
      <w:proofErr w:type="spellStart"/>
      <w:r w:rsidRPr="000F4B04">
        <w:rPr>
          <w:lang w:val="cs-CZ"/>
        </w:rPr>
        <w:t>Acetaminophen</w:t>
      </w:r>
      <w:proofErr w:type="spellEnd"/>
      <w:r w:rsidRPr="000F4B04">
        <w:rPr>
          <w:lang w:val="cs-CZ"/>
        </w:rPr>
        <w:t xml:space="preserve"> </w:t>
      </w:r>
    </w:p>
    <w:p w:rsidR="00D62C78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20767166 Amikacin </w:t>
      </w:r>
    </w:p>
    <w:p w:rsidR="00065411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20737828 </w:t>
      </w:r>
      <w:proofErr w:type="spellStart"/>
      <w:r w:rsidRPr="000F4B04">
        <w:rPr>
          <w:lang w:val="cs-CZ"/>
        </w:rPr>
        <w:t>Carbamazepine</w:t>
      </w:r>
      <w:proofErr w:type="spellEnd"/>
      <w:r w:rsidRPr="000F4B04">
        <w:rPr>
          <w:lang w:val="cs-CZ"/>
        </w:rPr>
        <w:t xml:space="preserve"> </w:t>
      </w:r>
    </w:p>
    <w:p w:rsidR="00065411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20753564 </w:t>
      </w:r>
      <w:proofErr w:type="spellStart"/>
      <w:r w:rsidRPr="000F4B04">
        <w:rPr>
          <w:lang w:val="cs-CZ"/>
        </w:rPr>
        <w:t>Cyclosporine</w:t>
      </w:r>
      <w:proofErr w:type="spellEnd"/>
      <w:r w:rsidRPr="000F4B04">
        <w:rPr>
          <w:lang w:val="cs-CZ"/>
        </w:rPr>
        <w:t xml:space="preserve"> |</w:t>
      </w:r>
    </w:p>
    <w:p w:rsidR="00065411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20737836 |Digitoxin </w:t>
      </w:r>
    </w:p>
    <w:p w:rsidR="00065411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20753699 Digoxin </w:t>
      </w:r>
    </w:p>
    <w:p w:rsidR="00065411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20737844 </w:t>
      </w:r>
      <w:proofErr w:type="spellStart"/>
      <w:r w:rsidRPr="000F4B04">
        <w:rPr>
          <w:lang w:val="cs-CZ"/>
        </w:rPr>
        <w:t>Gentamicin</w:t>
      </w:r>
      <w:proofErr w:type="spellEnd"/>
      <w:r w:rsidRPr="000F4B04">
        <w:rPr>
          <w:lang w:val="cs-CZ"/>
        </w:rPr>
        <w:t xml:space="preserve"> </w:t>
      </w:r>
    </w:p>
    <w:p w:rsidR="00065411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20757241 </w:t>
      </w:r>
      <w:proofErr w:type="spellStart"/>
      <w:r w:rsidRPr="000F4B04">
        <w:rPr>
          <w:lang w:val="cs-CZ"/>
        </w:rPr>
        <w:t>Lidocaine</w:t>
      </w:r>
      <w:proofErr w:type="spellEnd"/>
      <w:r w:rsidRPr="000F4B04">
        <w:rPr>
          <w:lang w:val="cs-CZ"/>
        </w:rPr>
        <w:t xml:space="preserve"> </w:t>
      </w:r>
    </w:p>
    <w:p w:rsidR="00065411" w:rsidRPr="000F4B04" w:rsidRDefault="00065411">
      <w:pPr>
        <w:rPr>
          <w:lang w:val="cs-CZ"/>
        </w:rPr>
      </w:pPr>
      <w:r w:rsidRPr="000F4B04">
        <w:rPr>
          <w:lang w:val="cs-CZ"/>
        </w:rPr>
        <w:t>20737852 N-Acetyl-</w:t>
      </w:r>
      <w:proofErr w:type="spellStart"/>
      <w:r w:rsidRPr="000F4B04">
        <w:rPr>
          <w:lang w:val="cs-CZ"/>
        </w:rPr>
        <w:t>Procainamide</w:t>
      </w:r>
      <w:proofErr w:type="spellEnd"/>
      <w:r w:rsidRPr="000F4B04">
        <w:rPr>
          <w:lang w:val="cs-CZ"/>
        </w:rPr>
        <w:t xml:space="preserve"> </w:t>
      </w:r>
    </w:p>
    <w:p w:rsidR="00065411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20737860 </w:t>
      </w:r>
      <w:proofErr w:type="spellStart"/>
      <w:r w:rsidRPr="000F4B04">
        <w:rPr>
          <w:lang w:val="cs-CZ"/>
        </w:rPr>
        <w:t>Phenobarbital</w:t>
      </w:r>
      <w:proofErr w:type="spellEnd"/>
      <w:r w:rsidRPr="000F4B04">
        <w:rPr>
          <w:lang w:val="cs-CZ"/>
        </w:rPr>
        <w:t xml:space="preserve"> </w:t>
      </w:r>
    </w:p>
    <w:p w:rsidR="00065411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20737879 </w:t>
      </w:r>
      <w:proofErr w:type="spellStart"/>
      <w:r w:rsidRPr="000F4B04">
        <w:rPr>
          <w:lang w:val="cs-CZ"/>
        </w:rPr>
        <w:t>Phenytoin</w:t>
      </w:r>
      <w:proofErr w:type="spellEnd"/>
      <w:r w:rsidRPr="000F4B04">
        <w:rPr>
          <w:lang w:val="cs-CZ"/>
        </w:rPr>
        <w:t xml:space="preserve"> </w:t>
      </w:r>
    </w:p>
    <w:p w:rsidR="00065411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20737887 </w:t>
      </w:r>
      <w:proofErr w:type="spellStart"/>
      <w:r w:rsidRPr="000F4B04">
        <w:rPr>
          <w:lang w:val="cs-CZ"/>
        </w:rPr>
        <w:t>Primidone</w:t>
      </w:r>
      <w:proofErr w:type="spellEnd"/>
      <w:r w:rsidRPr="000F4B04">
        <w:rPr>
          <w:lang w:val="cs-CZ"/>
        </w:rPr>
        <w:t xml:space="preserve"> </w:t>
      </w:r>
    </w:p>
    <w:p w:rsidR="00065411" w:rsidRPr="000F4B04" w:rsidRDefault="00065411">
      <w:pPr>
        <w:rPr>
          <w:lang w:val="cs-CZ"/>
        </w:rPr>
      </w:pPr>
      <w:r w:rsidRPr="000F4B04">
        <w:rPr>
          <w:lang w:val="cs-CZ"/>
        </w:rPr>
        <w:t>20737895 |</w:t>
      </w:r>
      <w:proofErr w:type="spellStart"/>
      <w:r w:rsidRPr="000F4B04">
        <w:rPr>
          <w:lang w:val="cs-CZ"/>
        </w:rPr>
        <w:t>Procainamide</w:t>
      </w:r>
      <w:proofErr w:type="spellEnd"/>
      <w:r w:rsidRPr="000F4B04">
        <w:rPr>
          <w:lang w:val="cs-CZ"/>
        </w:rPr>
        <w:t xml:space="preserve"> </w:t>
      </w:r>
    </w:p>
    <w:p w:rsidR="00065411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20737909 </w:t>
      </w:r>
      <w:proofErr w:type="spellStart"/>
      <w:r w:rsidRPr="000F4B04">
        <w:rPr>
          <w:lang w:val="cs-CZ"/>
        </w:rPr>
        <w:t>Quinidine</w:t>
      </w:r>
      <w:proofErr w:type="spellEnd"/>
      <w:r w:rsidRPr="000F4B04">
        <w:rPr>
          <w:lang w:val="cs-CZ"/>
        </w:rPr>
        <w:t xml:space="preserve"> </w:t>
      </w:r>
    </w:p>
    <w:p w:rsidR="00065411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20753580 </w:t>
      </w:r>
      <w:proofErr w:type="spellStart"/>
      <w:r w:rsidRPr="000F4B04">
        <w:rPr>
          <w:lang w:val="cs-CZ"/>
        </w:rPr>
        <w:t>Salicylate</w:t>
      </w:r>
      <w:proofErr w:type="spellEnd"/>
      <w:r w:rsidRPr="000F4B04">
        <w:rPr>
          <w:lang w:val="cs-CZ"/>
        </w:rPr>
        <w:t xml:space="preserve"> </w:t>
      </w:r>
    </w:p>
    <w:p w:rsidR="00065411" w:rsidRPr="000F4B04" w:rsidRDefault="00065411">
      <w:pPr>
        <w:rPr>
          <w:lang w:val="cs-CZ"/>
        </w:rPr>
      </w:pPr>
      <w:r w:rsidRPr="000F4B04">
        <w:rPr>
          <w:lang w:val="cs-CZ"/>
        </w:rPr>
        <w:lastRenderedPageBreak/>
        <w:t xml:space="preserve">20737917 </w:t>
      </w:r>
      <w:proofErr w:type="spellStart"/>
      <w:r w:rsidRPr="000F4B04">
        <w:rPr>
          <w:lang w:val="cs-CZ"/>
        </w:rPr>
        <w:t>Theophylline</w:t>
      </w:r>
      <w:proofErr w:type="spellEnd"/>
      <w:r w:rsidRPr="000F4B04">
        <w:rPr>
          <w:lang w:val="cs-CZ"/>
        </w:rPr>
        <w:t xml:space="preserve"> </w:t>
      </w:r>
    </w:p>
    <w:p w:rsidR="00065411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20737925 </w:t>
      </w:r>
      <w:proofErr w:type="spellStart"/>
      <w:r w:rsidRPr="000F4B04">
        <w:rPr>
          <w:lang w:val="cs-CZ"/>
        </w:rPr>
        <w:t>Tobramycin</w:t>
      </w:r>
      <w:proofErr w:type="spellEnd"/>
      <w:r w:rsidRPr="000F4B04">
        <w:rPr>
          <w:lang w:val="cs-CZ"/>
        </w:rPr>
        <w:t xml:space="preserve"> </w:t>
      </w:r>
    </w:p>
    <w:p w:rsidR="00065411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20737933 </w:t>
      </w:r>
      <w:proofErr w:type="spellStart"/>
      <w:r w:rsidRPr="000F4B04">
        <w:rPr>
          <w:lang w:val="cs-CZ"/>
        </w:rPr>
        <w:t>Valproic</w:t>
      </w:r>
      <w:proofErr w:type="spellEnd"/>
      <w:r w:rsidRPr="000F4B04">
        <w:rPr>
          <w:lang w:val="cs-CZ"/>
        </w:rPr>
        <w:t xml:space="preserve"> Acid </w:t>
      </w:r>
    </w:p>
    <w:p w:rsidR="00065411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20737941 </w:t>
      </w:r>
      <w:proofErr w:type="spellStart"/>
      <w:r w:rsidRPr="000F4B04">
        <w:rPr>
          <w:lang w:val="cs-CZ"/>
        </w:rPr>
        <w:t>Vancomycin</w:t>
      </w:r>
      <w:proofErr w:type="spellEnd"/>
      <w:r w:rsidRPr="000F4B04">
        <w:rPr>
          <w:lang w:val="cs-CZ"/>
        </w:rPr>
        <w:t xml:space="preserve"> </w:t>
      </w:r>
    </w:p>
    <w:p w:rsidR="00065411" w:rsidRPr="000F4B04" w:rsidRDefault="00065411">
      <w:pPr>
        <w:rPr>
          <w:lang w:val="cs-CZ"/>
        </w:rPr>
      </w:pPr>
      <w:r w:rsidRPr="000F4B04">
        <w:rPr>
          <w:lang w:val="cs-CZ"/>
        </w:rPr>
        <w:t xml:space="preserve">21043862 </w:t>
      </w:r>
      <w:proofErr w:type="spellStart"/>
      <w:r w:rsidRPr="000F4B04">
        <w:rPr>
          <w:lang w:val="cs-CZ"/>
        </w:rPr>
        <w:t>Microcuvettes</w:t>
      </w:r>
      <w:proofErr w:type="spellEnd"/>
      <w:r w:rsidRPr="000F4B04">
        <w:rPr>
          <w:lang w:val="cs-CZ"/>
        </w:rPr>
        <w:t xml:space="preserve"> </w:t>
      </w:r>
      <w:proofErr w:type="spellStart"/>
      <w:r w:rsidRPr="000F4B04">
        <w:rPr>
          <w:lang w:val="cs-CZ"/>
        </w:rPr>
        <w:t>Integra</w:t>
      </w:r>
      <w:proofErr w:type="spellEnd"/>
      <w:r w:rsidRPr="000F4B04">
        <w:rPr>
          <w:lang w:val="cs-CZ"/>
        </w:rPr>
        <w:t xml:space="preserve"> </w:t>
      </w:r>
    </w:p>
    <w:p w:rsidR="00BA5BCF" w:rsidRPr="000F4B04" w:rsidRDefault="00BA5BCF">
      <w:pPr>
        <w:rPr>
          <w:lang w:val="cs-CZ"/>
        </w:rPr>
      </w:pPr>
    </w:p>
    <w:sectPr w:rsidR="00BA5BCF" w:rsidRPr="000F4B04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D13" w:rsidRDefault="009F1D13" w:rsidP="006555AE">
      <w:pPr>
        <w:spacing w:after="0" w:line="240" w:lineRule="auto"/>
      </w:pPr>
      <w:r>
        <w:separator/>
      </w:r>
    </w:p>
  </w:endnote>
  <w:endnote w:type="continuationSeparator" w:id="0">
    <w:p w:rsidR="009F1D13" w:rsidRDefault="009F1D13" w:rsidP="0065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D13" w:rsidRDefault="009F1D13" w:rsidP="006555AE">
      <w:pPr>
        <w:spacing w:after="0" w:line="240" w:lineRule="auto"/>
      </w:pPr>
      <w:r>
        <w:separator/>
      </w:r>
    </w:p>
  </w:footnote>
  <w:footnote w:type="continuationSeparator" w:id="0">
    <w:p w:rsidR="009F1D13" w:rsidRDefault="009F1D13" w:rsidP="00655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E07CE"/>
    <w:multiLevelType w:val="multilevel"/>
    <w:tmpl w:val="105AA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CF"/>
    <w:rsid w:val="00014AB8"/>
    <w:rsid w:val="00065411"/>
    <w:rsid w:val="000F4B04"/>
    <w:rsid w:val="00473245"/>
    <w:rsid w:val="006555AE"/>
    <w:rsid w:val="009F1D13"/>
    <w:rsid w:val="00BA5BCF"/>
    <w:rsid w:val="00D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14A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5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55AE"/>
  </w:style>
  <w:style w:type="paragraph" w:styleId="Zpat">
    <w:name w:val="footer"/>
    <w:basedOn w:val="Normln"/>
    <w:link w:val="ZpatChar"/>
    <w:uiPriority w:val="99"/>
    <w:unhideWhenUsed/>
    <w:rsid w:val="00655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935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2023-05-24T08:41:00Z</dcterms:created>
  <dcterms:modified xsi:type="dcterms:W3CDTF">2023-05-24T08:41:00Z</dcterms:modified>
  <cp:category/>
</cp:coreProperties>
</file>