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B283" w14:textId="77777777" w:rsidR="005B34BD" w:rsidRDefault="005B34BD">
      <w:pPr>
        <w:pStyle w:val="Nzev"/>
        <w:rPr>
          <w:b/>
          <w:bCs/>
          <w:sz w:val="36"/>
          <w:szCs w:val="36"/>
          <w:lang w:val="cs-CZ" w:eastAsia="cs-CZ"/>
        </w:rPr>
      </w:pPr>
      <w:r>
        <w:rPr>
          <w:b/>
          <w:bCs/>
          <w:sz w:val="36"/>
          <w:szCs w:val="36"/>
          <w:lang w:val="cs-CZ" w:eastAsia="cs-CZ"/>
        </w:rPr>
        <w:t xml:space="preserve">  Smlouva o poskytování služeb</w:t>
      </w:r>
      <w:r w:rsidR="001F52BB">
        <w:rPr>
          <w:b/>
          <w:bCs/>
          <w:sz w:val="36"/>
          <w:szCs w:val="36"/>
          <w:lang w:val="cs-CZ" w:eastAsia="cs-CZ"/>
        </w:rPr>
        <w:t xml:space="preserve"> </w:t>
      </w:r>
      <w:r>
        <w:rPr>
          <w:b/>
          <w:bCs/>
          <w:sz w:val="36"/>
          <w:szCs w:val="36"/>
          <w:lang w:val="cs-CZ" w:eastAsia="cs-CZ"/>
        </w:rPr>
        <w:t>provozování elektronického nástroje</w:t>
      </w:r>
      <w:r w:rsidR="001F52BB">
        <w:rPr>
          <w:b/>
          <w:bCs/>
          <w:sz w:val="36"/>
          <w:szCs w:val="36"/>
          <w:lang w:val="cs-CZ" w:eastAsia="cs-CZ"/>
        </w:rPr>
        <w:t xml:space="preserve"> </w:t>
      </w:r>
      <w:r>
        <w:rPr>
          <w:b/>
          <w:bCs/>
          <w:sz w:val="36"/>
          <w:szCs w:val="36"/>
          <w:lang w:val="cs-CZ" w:eastAsia="cs-CZ"/>
        </w:rPr>
        <w:t xml:space="preserve">pro zadávání veřejných zakázek </w:t>
      </w:r>
      <w:r w:rsidR="00801C22">
        <w:rPr>
          <w:b/>
          <w:bCs/>
          <w:sz w:val="36"/>
          <w:szCs w:val="36"/>
          <w:lang w:val="cs-CZ" w:eastAsia="cs-CZ"/>
        </w:rPr>
        <w:t>Tender arena</w:t>
      </w:r>
      <w:r w:rsidR="00801C22" w:rsidRPr="00801C22">
        <w:rPr>
          <w:b/>
          <w:bCs/>
          <w:sz w:val="36"/>
          <w:szCs w:val="36"/>
          <w:vertAlign w:val="superscript"/>
          <w:lang w:val="cs-CZ" w:eastAsia="cs-CZ"/>
        </w:rPr>
        <w:t>®</w:t>
      </w:r>
    </w:p>
    <w:p w14:paraId="1F6D25BB" w14:textId="77777777" w:rsidR="005B34BD" w:rsidRDefault="005B34BD">
      <w:pPr>
        <w:pStyle w:val="Nzev"/>
        <w:rPr>
          <w:i/>
          <w:iCs/>
          <w:sz w:val="10"/>
          <w:szCs w:val="10"/>
          <w:lang w:val="cs-CZ" w:eastAsia="cs-CZ"/>
        </w:rPr>
      </w:pPr>
    </w:p>
    <w:p w14:paraId="394D3E1E" w14:textId="77777777" w:rsidR="005B34BD" w:rsidRDefault="005B34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(dále jen „Smlouva“)</w:t>
      </w:r>
    </w:p>
    <w:p w14:paraId="6354CDCD" w14:textId="77777777" w:rsidR="005B34BD" w:rsidRDefault="005B34BD">
      <w:pPr>
        <w:pStyle w:val="Nzev"/>
        <w:rPr>
          <w:i/>
          <w:iCs/>
          <w:sz w:val="24"/>
          <w:szCs w:val="24"/>
          <w:lang w:val="cs-CZ" w:eastAsia="cs-CZ"/>
        </w:rPr>
      </w:pPr>
    </w:p>
    <w:p w14:paraId="4768278F" w14:textId="77777777" w:rsidR="005B34BD" w:rsidRDefault="005B34BD" w:rsidP="000F02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dle § </w:t>
      </w:r>
      <w:r w:rsidR="0056361A">
        <w:rPr>
          <w:rFonts w:ascii="Arial" w:hAnsi="Arial" w:cs="Arial"/>
        </w:rPr>
        <w:t>1746</w:t>
      </w:r>
      <w:r w:rsidR="0056361A" w:rsidRPr="000F020C">
        <w:rPr>
          <w:rFonts w:ascii="Arial" w:hAnsi="Arial" w:cs="Arial"/>
        </w:rPr>
        <w:t xml:space="preserve"> odst</w:t>
      </w:r>
      <w:r w:rsidR="00D5426B" w:rsidRPr="000F020C">
        <w:rPr>
          <w:rFonts w:ascii="Arial" w:hAnsi="Arial" w:cs="Arial"/>
        </w:rPr>
        <w:t>.</w:t>
      </w:r>
      <w:r w:rsidR="0056361A" w:rsidRPr="000F020C">
        <w:rPr>
          <w:rFonts w:ascii="Arial" w:hAnsi="Arial" w:cs="Arial"/>
        </w:rPr>
        <w:t xml:space="preserve"> 2 zákona č. </w:t>
      </w:r>
      <w:r w:rsidR="0056361A">
        <w:rPr>
          <w:rFonts w:ascii="Arial" w:hAnsi="Arial" w:cs="Arial"/>
        </w:rPr>
        <w:t>89/2012</w:t>
      </w:r>
      <w:r w:rsidR="0056361A" w:rsidRPr="000F020C">
        <w:rPr>
          <w:rFonts w:ascii="Arial" w:hAnsi="Arial" w:cs="Arial"/>
        </w:rPr>
        <w:t xml:space="preserve"> Sb., </w:t>
      </w:r>
      <w:r w:rsidR="0056361A">
        <w:rPr>
          <w:rFonts w:ascii="Arial" w:hAnsi="Arial" w:cs="Arial"/>
        </w:rPr>
        <w:t>občanský</w:t>
      </w:r>
      <w:r w:rsidR="0056361A" w:rsidRPr="000F020C">
        <w:rPr>
          <w:rFonts w:ascii="Arial" w:hAnsi="Arial" w:cs="Arial"/>
        </w:rPr>
        <w:t xml:space="preserve"> zákoník</w:t>
      </w:r>
      <w:r w:rsidR="0056361A">
        <w:rPr>
          <w:rFonts w:ascii="Arial" w:hAnsi="Arial" w:cs="Arial"/>
        </w:rPr>
        <w:t xml:space="preserve"> </w:t>
      </w:r>
    </w:p>
    <w:p w14:paraId="01C27CFC" w14:textId="77777777" w:rsidR="005B34BD" w:rsidRDefault="005B34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uzavíraná </w:t>
      </w:r>
      <w:r w:rsidR="005968AB">
        <w:rPr>
          <w:rFonts w:ascii="Arial" w:hAnsi="Arial" w:cs="Arial"/>
        </w:rPr>
        <w:t xml:space="preserve">níže uvedeného dne, měsíce a roku na základě úplné shody o všech níže uvedených skutečnostech </w:t>
      </w:r>
      <w:r>
        <w:rPr>
          <w:rFonts w:ascii="Arial" w:hAnsi="Arial" w:cs="Arial"/>
        </w:rPr>
        <w:t>smluvními stranami</w:t>
      </w:r>
    </w:p>
    <w:p w14:paraId="1D416F78" w14:textId="77777777" w:rsidR="0040418F" w:rsidRDefault="0040418F">
      <w:pPr>
        <w:jc w:val="center"/>
        <w:rPr>
          <w:rFonts w:ascii="Arial" w:hAnsi="Arial" w:cs="Arial"/>
          <w:b/>
          <w:bCs/>
        </w:rPr>
      </w:pPr>
    </w:p>
    <w:p w14:paraId="725E109B" w14:textId="77777777" w:rsidR="002F0B03" w:rsidRPr="002F0B03" w:rsidRDefault="002F0B03" w:rsidP="002F0B03">
      <w:pPr>
        <w:pStyle w:val="Nadpis5"/>
        <w:jc w:val="left"/>
        <w:rPr>
          <w:rFonts w:ascii="Arial" w:hAnsi="Arial" w:cs="Arial"/>
          <w:sz w:val="24"/>
          <w:szCs w:val="24"/>
        </w:rPr>
      </w:pPr>
      <w:r w:rsidRPr="002F0B03">
        <w:rPr>
          <w:rFonts w:ascii="Arial" w:hAnsi="Arial" w:cs="Arial"/>
          <w:sz w:val="24"/>
          <w:szCs w:val="24"/>
        </w:rPr>
        <w:t>Tender systems s.r.o.</w:t>
      </w:r>
    </w:p>
    <w:p w14:paraId="1DAFFC21" w14:textId="77777777" w:rsidR="00FC316F" w:rsidRPr="002F0B03" w:rsidRDefault="00FC316F" w:rsidP="00FC316F">
      <w:pPr>
        <w:tabs>
          <w:tab w:val="left" w:pos="1134"/>
          <w:tab w:val="left" w:pos="1620"/>
          <w:tab w:val="center" w:pos="4111"/>
        </w:tabs>
        <w:ind w:right="-58"/>
        <w:rPr>
          <w:rFonts w:ascii="Arial" w:hAnsi="Arial" w:cs="Arial"/>
        </w:rPr>
      </w:pPr>
      <w:r>
        <w:rPr>
          <w:rFonts w:ascii="Arial" w:hAnsi="Arial" w:cs="Arial"/>
        </w:rPr>
        <w:t>zapsa</w:t>
      </w:r>
      <w:r w:rsidRPr="002F0B03">
        <w:rPr>
          <w:rFonts w:ascii="Arial" w:hAnsi="Arial" w:cs="Arial"/>
        </w:rPr>
        <w:t>n</w:t>
      </w:r>
      <w:r>
        <w:rPr>
          <w:rFonts w:ascii="Arial" w:hAnsi="Arial" w:cs="Arial"/>
        </w:rPr>
        <w:t>á</w:t>
      </w:r>
      <w:r w:rsidRPr="002F0B03">
        <w:rPr>
          <w:rFonts w:ascii="Arial" w:hAnsi="Arial" w:cs="Arial"/>
        </w:rPr>
        <w:t xml:space="preserve"> v obchodním rejstříku, vedeném Městským soudem v Praze, oddíl C, vložka 204077</w:t>
      </w:r>
    </w:p>
    <w:p w14:paraId="03682E2C" w14:textId="77777777" w:rsidR="002F0B03" w:rsidRPr="002F0B03" w:rsidRDefault="00FC316F" w:rsidP="002F0B03">
      <w:pPr>
        <w:tabs>
          <w:tab w:val="left" w:pos="1134"/>
          <w:tab w:val="left" w:pos="1620"/>
          <w:tab w:val="center" w:pos="4111"/>
        </w:tabs>
        <w:ind w:right="-58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2F0B03" w:rsidRPr="002F0B03">
        <w:rPr>
          <w:rFonts w:ascii="Arial" w:hAnsi="Arial" w:cs="Arial"/>
        </w:rPr>
        <w:t xml:space="preserve">: </w:t>
      </w:r>
      <w:r w:rsidR="00521AE8">
        <w:rPr>
          <w:rFonts w:ascii="Arial" w:hAnsi="Arial" w:cs="Arial"/>
        </w:rPr>
        <w:t>Nad hradním vodojemem 1108/53</w:t>
      </w:r>
      <w:r w:rsidR="00521AE8" w:rsidRPr="002F0B03">
        <w:rPr>
          <w:rFonts w:ascii="Arial" w:hAnsi="Arial" w:cs="Arial"/>
        </w:rPr>
        <w:t>, 162 00 Praha 6 - Střešovice</w:t>
      </w:r>
    </w:p>
    <w:p w14:paraId="4EBFF998" w14:textId="77777777" w:rsidR="003F4827" w:rsidRDefault="002F0B03" w:rsidP="002F0B03">
      <w:pPr>
        <w:tabs>
          <w:tab w:val="left" w:pos="1134"/>
          <w:tab w:val="left" w:pos="1620"/>
          <w:tab w:val="center" w:pos="4111"/>
        </w:tabs>
        <w:ind w:right="-58"/>
        <w:rPr>
          <w:rFonts w:ascii="Arial" w:hAnsi="Arial" w:cs="Arial"/>
        </w:rPr>
      </w:pPr>
      <w:r w:rsidRPr="002F0B03">
        <w:rPr>
          <w:rFonts w:ascii="Arial" w:hAnsi="Arial" w:cs="Arial"/>
        </w:rPr>
        <w:t>IČ</w:t>
      </w:r>
      <w:r w:rsidR="000D1AE1">
        <w:rPr>
          <w:rFonts w:ascii="Arial" w:hAnsi="Arial" w:cs="Arial"/>
        </w:rPr>
        <w:t>O</w:t>
      </w:r>
      <w:r w:rsidRPr="002F0B03">
        <w:rPr>
          <w:rFonts w:ascii="Arial" w:hAnsi="Arial" w:cs="Arial"/>
        </w:rPr>
        <w:t>: 29145121</w:t>
      </w:r>
    </w:p>
    <w:p w14:paraId="35D70B1F" w14:textId="77777777" w:rsidR="002F0B03" w:rsidRPr="002F0B03" w:rsidRDefault="002F0B03" w:rsidP="002F0B03">
      <w:pPr>
        <w:tabs>
          <w:tab w:val="left" w:pos="1134"/>
          <w:tab w:val="left" w:pos="1620"/>
          <w:tab w:val="center" w:pos="4111"/>
        </w:tabs>
        <w:ind w:right="-58"/>
        <w:rPr>
          <w:rFonts w:ascii="Arial" w:hAnsi="Arial" w:cs="Arial"/>
        </w:rPr>
      </w:pPr>
      <w:r w:rsidRPr="002F0B03">
        <w:rPr>
          <w:rFonts w:ascii="Arial" w:hAnsi="Arial" w:cs="Arial"/>
        </w:rPr>
        <w:t>DIČ: CZ29145121</w:t>
      </w:r>
    </w:p>
    <w:p w14:paraId="15D26201" w14:textId="77777777" w:rsidR="002F0B03" w:rsidRPr="002F0B03" w:rsidRDefault="002F0B03" w:rsidP="002F0B03">
      <w:pPr>
        <w:tabs>
          <w:tab w:val="left" w:pos="1134"/>
          <w:tab w:val="left" w:pos="1620"/>
          <w:tab w:val="center" w:pos="4111"/>
        </w:tabs>
        <w:ind w:right="-58"/>
        <w:rPr>
          <w:rFonts w:ascii="Arial" w:hAnsi="Arial" w:cs="Arial"/>
        </w:rPr>
      </w:pPr>
      <w:r w:rsidRPr="002F0B03">
        <w:rPr>
          <w:rFonts w:ascii="Arial" w:hAnsi="Arial" w:cs="Arial"/>
        </w:rPr>
        <w:t xml:space="preserve">bankovní </w:t>
      </w:r>
      <w:proofErr w:type="gramStart"/>
      <w:r w:rsidRPr="002F0B03">
        <w:rPr>
          <w:rFonts w:ascii="Arial" w:hAnsi="Arial" w:cs="Arial"/>
        </w:rPr>
        <w:t>spojení:  Raiffeisenbank</w:t>
      </w:r>
      <w:proofErr w:type="gramEnd"/>
      <w:r w:rsidRPr="002F0B03">
        <w:rPr>
          <w:rFonts w:ascii="Arial" w:hAnsi="Arial" w:cs="Arial"/>
        </w:rPr>
        <w:t>, a.s., Olbrachtova 9, Praha 4</w:t>
      </w:r>
    </w:p>
    <w:p w14:paraId="43068D9D" w14:textId="77777777" w:rsidR="002F0B03" w:rsidRPr="002F0B03" w:rsidRDefault="003F4827" w:rsidP="002F0B03">
      <w:pPr>
        <w:tabs>
          <w:tab w:val="left" w:pos="1134"/>
          <w:tab w:val="left" w:pos="1620"/>
          <w:tab w:val="center" w:pos="4111"/>
        </w:tabs>
        <w:ind w:right="-58"/>
        <w:rPr>
          <w:rFonts w:ascii="Arial" w:hAnsi="Arial" w:cs="Arial"/>
        </w:rPr>
      </w:pPr>
      <w:r w:rsidRPr="002F0B03">
        <w:rPr>
          <w:rFonts w:ascii="Arial" w:hAnsi="Arial" w:cs="Arial"/>
        </w:rPr>
        <w:t>č</w:t>
      </w:r>
      <w:r>
        <w:rPr>
          <w:rFonts w:ascii="Arial" w:hAnsi="Arial" w:cs="Arial"/>
        </w:rPr>
        <w:t>.</w:t>
      </w:r>
      <w:r w:rsidRPr="002F0B03">
        <w:rPr>
          <w:rFonts w:ascii="Arial" w:hAnsi="Arial" w:cs="Arial"/>
        </w:rPr>
        <w:t xml:space="preserve"> </w:t>
      </w:r>
      <w:r w:rsidR="002F0B03" w:rsidRPr="002F0B03">
        <w:rPr>
          <w:rFonts w:ascii="Arial" w:hAnsi="Arial" w:cs="Arial"/>
        </w:rPr>
        <w:t xml:space="preserve">účtu: </w:t>
      </w:r>
      <w:r w:rsidR="008639F1" w:rsidRPr="002D5873">
        <w:rPr>
          <w:rFonts w:ascii="Arial" w:hAnsi="Arial" w:cs="Arial"/>
        </w:rPr>
        <w:t>7394480001/5500</w:t>
      </w:r>
    </w:p>
    <w:p w14:paraId="6D73A449" w14:textId="77777777" w:rsidR="002F0B03" w:rsidRDefault="002F0B03" w:rsidP="002F0B03">
      <w:pPr>
        <w:tabs>
          <w:tab w:val="left" w:pos="1134"/>
          <w:tab w:val="left" w:pos="1620"/>
          <w:tab w:val="center" w:pos="4111"/>
        </w:tabs>
        <w:ind w:right="-58"/>
        <w:rPr>
          <w:rFonts w:ascii="Arial" w:hAnsi="Arial" w:cs="Arial"/>
        </w:rPr>
      </w:pPr>
      <w:r w:rsidRPr="002F0B03">
        <w:rPr>
          <w:rFonts w:ascii="Arial" w:hAnsi="Arial" w:cs="Arial"/>
        </w:rPr>
        <w:t>telefon: +420</w:t>
      </w:r>
      <w:r w:rsidR="009538CC">
        <w:rPr>
          <w:rFonts w:ascii="Arial" w:hAnsi="Arial" w:cs="Arial"/>
        </w:rPr>
        <w:t> 212 241 545</w:t>
      </w:r>
    </w:p>
    <w:p w14:paraId="08728613" w14:textId="77777777" w:rsidR="002F0B03" w:rsidRDefault="007E36EB" w:rsidP="002F0B03">
      <w:pPr>
        <w:tabs>
          <w:tab w:val="left" w:pos="1134"/>
          <w:tab w:val="left" w:pos="1620"/>
          <w:tab w:val="center" w:pos="4111"/>
        </w:tabs>
        <w:ind w:right="-58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2F0B03" w:rsidRPr="002F0B03">
        <w:rPr>
          <w:rFonts w:ascii="Arial" w:hAnsi="Arial" w:cs="Arial"/>
        </w:rPr>
        <w:t>: Ing</w:t>
      </w:r>
      <w:r w:rsidR="007E374F">
        <w:rPr>
          <w:rFonts w:ascii="Arial" w:hAnsi="Arial" w:cs="Arial"/>
        </w:rPr>
        <w:t>. Janem Hrádkem, jednatelem</w:t>
      </w:r>
      <w:r w:rsidR="007E004A">
        <w:rPr>
          <w:rFonts w:ascii="Arial" w:hAnsi="Arial" w:cs="Arial"/>
        </w:rPr>
        <w:t xml:space="preserve"> společnosti</w:t>
      </w:r>
    </w:p>
    <w:p w14:paraId="2C8E3CA1" w14:textId="77777777" w:rsidR="000F020C" w:rsidRPr="002F0B03" w:rsidRDefault="000F020C" w:rsidP="002F0B03">
      <w:pPr>
        <w:tabs>
          <w:tab w:val="left" w:pos="1134"/>
          <w:tab w:val="left" w:pos="1620"/>
          <w:tab w:val="center" w:pos="4111"/>
        </w:tabs>
        <w:ind w:right="-58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Pr="000F020C">
        <w:rPr>
          <w:rStyle w:val="Hypertextovodkaz"/>
          <w:rFonts w:ascii="Arial" w:hAnsi="Arial" w:cs="Arial"/>
        </w:rPr>
        <w:t>info@tendersys</w:t>
      </w:r>
      <w:r w:rsidR="001B4929">
        <w:rPr>
          <w:rStyle w:val="Hypertextovodkaz"/>
          <w:rFonts w:ascii="Arial" w:hAnsi="Arial" w:cs="Arial"/>
        </w:rPr>
        <w:t>t</w:t>
      </w:r>
      <w:r w:rsidRPr="000F020C">
        <w:rPr>
          <w:rStyle w:val="Hypertextovodkaz"/>
          <w:rFonts w:ascii="Arial" w:hAnsi="Arial" w:cs="Arial"/>
        </w:rPr>
        <w:t>ems.cz</w:t>
      </w:r>
    </w:p>
    <w:p w14:paraId="67B8A907" w14:textId="77777777" w:rsidR="00B6505C" w:rsidRPr="00B6505C" w:rsidRDefault="005B34BD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Poskytovatel</w:t>
      </w:r>
      <w:r>
        <w:rPr>
          <w:rFonts w:ascii="Arial" w:hAnsi="Arial" w:cs="Arial"/>
        </w:rPr>
        <w:t>“)</w:t>
      </w:r>
    </w:p>
    <w:p w14:paraId="323968C1" w14:textId="77777777" w:rsidR="0040418F" w:rsidRPr="00B6505C" w:rsidRDefault="005B34BD" w:rsidP="00B6505C">
      <w:pPr>
        <w:pStyle w:val="Nadpis5"/>
        <w:keepNext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5F748D93" w14:textId="77777777" w:rsidR="00B6505C" w:rsidRPr="009215EC" w:rsidRDefault="00B6505C" w:rsidP="0040418F">
      <w:pPr>
        <w:rPr>
          <w:rFonts w:ascii="Arial" w:hAnsi="Arial" w:cs="Arial"/>
        </w:rPr>
      </w:pPr>
    </w:p>
    <w:p w14:paraId="15683BF6" w14:textId="77777777" w:rsidR="00E25C59" w:rsidRPr="00E25C59" w:rsidRDefault="00E25C59" w:rsidP="00341304">
      <w:pPr>
        <w:tabs>
          <w:tab w:val="left" w:pos="1134"/>
          <w:tab w:val="left" w:pos="1620"/>
          <w:tab w:val="center" w:pos="4111"/>
        </w:tabs>
        <w:ind w:right="-58"/>
        <w:rPr>
          <w:rFonts w:ascii="Arial" w:hAnsi="Arial" w:cs="Arial"/>
          <w:b/>
        </w:rPr>
      </w:pPr>
      <w:r w:rsidRPr="00E25C59">
        <w:rPr>
          <w:rFonts w:ascii="Arial" w:hAnsi="Arial" w:cs="Arial"/>
          <w:b/>
        </w:rPr>
        <w:t>Technologie hlavního města Prahy, a.s.</w:t>
      </w:r>
    </w:p>
    <w:p w14:paraId="5AD113FF" w14:textId="77777777" w:rsidR="00EA4904" w:rsidRPr="009215EC" w:rsidRDefault="003104FE" w:rsidP="00341304">
      <w:pPr>
        <w:tabs>
          <w:tab w:val="left" w:pos="1134"/>
          <w:tab w:val="left" w:pos="1620"/>
          <w:tab w:val="center" w:pos="4111"/>
        </w:tabs>
        <w:ind w:right="-58"/>
        <w:rPr>
          <w:rFonts w:ascii="Arial" w:hAnsi="Arial" w:cs="Arial"/>
        </w:rPr>
      </w:pPr>
      <w:r w:rsidRPr="009215EC">
        <w:rPr>
          <w:rFonts w:ascii="Arial" w:hAnsi="Arial" w:cs="Arial"/>
        </w:rPr>
        <w:t xml:space="preserve">se sídlem: </w:t>
      </w:r>
      <w:r w:rsidR="00E25C59" w:rsidRPr="00E25C59">
        <w:rPr>
          <w:rFonts w:ascii="Arial" w:hAnsi="Arial" w:cs="Arial"/>
        </w:rPr>
        <w:t>Dělnická 213/12, 170 00 Praha 7</w:t>
      </w:r>
    </w:p>
    <w:p w14:paraId="21F9105B" w14:textId="77777777" w:rsidR="008639F1" w:rsidRDefault="003104FE" w:rsidP="0013203F">
      <w:pPr>
        <w:tabs>
          <w:tab w:val="left" w:pos="1134"/>
          <w:tab w:val="left" w:pos="1620"/>
          <w:tab w:val="center" w:pos="4111"/>
        </w:tabs>
        <w:ind w:right="-58"/>
        <w:rPr>
          <w:rFonts w:ascii="Arial" w:hAnsi="Arial" w:cs="Arial"/>
        </w:rPr>
      </w:pPr>
      <w:r w:rsidRPr="009215EC">
        <w:rPr>
          <w:rFonts w:ascii="Arial" w:hAnsi="Arial" w:cs="Arial"/>
        </w:rPr>
        <w:t>IČ</w:t>
      </w:r>
      <w:r w:rsidR="000D1AE1">
        <w:rPr>
          <w:rFonts w:ascii="Arial" w:hAnsi="Arial" w:cs="Arial"/>
        </w:rPr>
        <w:t>O</w:t>
      </w:r>
      <w:r w:rsidRPr="00170FA7">
        <w:rPr>
          <w:rFonts w:ascii="Arial" w:hAnsi="Arial" w:cs="Arial"/>
        </w:rPr>
        <w:t xml:space="preserve">: </w:t>
      </w:r>
      <w:r w:rsidR="005D4CBC" w:rsidRPr="005D4CBC">
        <w:rPr>
          <w:rFonts w:ascii="Arial" w:hAnsi="Arial" w:cs="Arial"/>
        </w:rPr>
        <w:t>25672541</w:t>
      </w:r>
    </w:p>
    <w:p w14:paraId="6AF52A0E" w14:textId="77777777" w:rsidR="00624180" w:rsidRDefault="005968AB" w:rsidP="0013203F">
      <w:pPr>
        <w:tabs>
          <w:tab w:val="left" w:pos="1134"/>
          <w:tab w:val="left" w:pos="1620"/>
          <w:tab w:val="center" w:pos="4111"/>
        </w:tabs>
        <w:ind w:right="-58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="005D4CBC">
        <w:rPr>
          <w:rFonts w:ascii="Arial" w:hAnsi="Arial" w:cs="Arial"/>
        </w:rPr>
        <w:t>CZ</w:t>
      </w:r>
      <w:r w:rsidR="005D4CBC" w:rsidRPr="005D4CBC">
        <w:rPr>
          <w:rFonts w:ascii="Arial" w:hAnsi="Arial" w:cs="Arial"/>
        </w:rPr>
        <w:t xml:space="preserve"> 25672541</w:t>
      </w:r>
    </w:p>
    <w:p w14:paraId="5A5B415D" w14:textId="77777777" w:rsidR="00624180" w:rsidRDefault="0040418F" w:rsidP="0013203F">
      <w:pPr>
        <w:tabs>
          <w:tab w:val="left" w:pos="1134"/>
          <w:tab w:val="left" w:pos="1620"/>
          <w:tab w:val="center" w:pos="4111"/>
        </w:tabs>
        <w:ind w:right="-58"/>
        <w:rPr>
          <w:rFonts w:ascii="Arial" w:hAnsi="Arial" w:cs="Arial"/>
        </w:rPr>
      </w:pPr>
      <w:r w:rsidRPr="009215EC">
        <w:rPr>
          <w:rFonts w:ascii="Arial" w:hAnsi="Arial" w:cs="Arial"/>
        </w:rPr>
        <w:t>b</w:t>
      </w:r>
      <w:r w:rsidR="003104FE" w:rsidRPr="009215EC">
        <w:rPr>
          <w:rFonts w:ascii="Arial" w:hAnsi="Arial" w:cs="Arial"/>
        </w:rPr>
        <w:t xml:space="preserve">ankovní </w:t>
      </w:r>
      <w:r w:rsidRPr="009215EC">
        <w:rPr>
          <w:rFonts w:ascii="Arial" w:hAnsi="Arial" w:cs="Arial"/>
        </w:rPr>
        <w:t>spojení</w:t>
      </w:r>
      <w:r w:rsidR="003104FE" w:rsidRPr="009215EC">
        <w:rPr>
          <w:rFonts w:ascii="Arial" w:hAnsi="Arial" w:cs="Arial"/>
        </w:rPr>
        <w:t>:</w:t>
      </w:r>
      <w:r w:rsidR="00702CFB">
        <w:rPr>
          <w:rFonts w:ascii="Arial" w:hAnsi="Arial" w:cs="Arial"/>
        </w:rPr>
        <w:t xml:space="preserve"> Komerční banka, a.s.</w:t>
      </w:r>
    </w:p>
    <w:p w14:paraId="79E76460" w14:textId="77777777" w:rsidR="0013203F" w:rsidRPr="009215EC" w:rsidRDefault="003104FE" w:rsidP="0013203F">
      <w:pPr>
        <w:tabs>
          <w:tab w:val="left" w:pos="1134"/>
          <w:tab w:val="left" w:pos="1620"/>
          <w:tab w:val="center" w:pos="4111"/>
        </w:tabs>
        <w:ind w:right="-58"/>
        <w:rPr>
          <w:rFonts w:ascii="Arial" w:hAnsi="Arial" w:cs="Arial"/>
        </w:rPr>
      </w:pPr>
      <w:r w:rsidRPr="009215EC">
        <w:rPr>
          <w:rFonts w:ascii="Arial" w:hAnsi="Arial" w:cs="Arial"/>
        </w:rPr>
        <w:t xml:space="preserve">č. účtu: </w:t>
      </w:r>
      <w:r w:rsidR="00702CFB" w:rsidRPr="00702CFB">
        <w:rPr>
          <w:rFonts w:ascii="Arial" w:hAnsi="Arial" w:cs="Arial"/>
        </w:rPr>
        <w:t>115-5836140217/0100</w:t>
      </w:r>
    </w:p>
    <w:p w14:paraId="3D029DAD" w14:textId="77777777" w:rsidR="003F4827" w:rsidRDefault="003F4827" w:rsidP="003F4827">
      <w:pPr>
        <w:tabs>
          <w:tab w:val="left" w:pos="1134"/>
          <w:tab w:val="left" w:pos="1620"/>
          <w:tab w:val="center" w:pos="4111"/>
        </w:tabs>
        <w:ind w:right="-58"/>
        <w:rPr>
          <w:rFonts w:ascii="Arial" w:hAnsi="Arial" w:cs="Arial"/>
        </w:rPr>
      </w:pPr>
      <w:r w:rsidRPr="002F0B03">
        <w:rPr>
          <w:rFonts w:ascii="Arial" w:hAnsi="Arial" w:cs="Arial"/>
        </w:rPr>
        <w:t xml:space="preserve">telefon: </w:t>
      </w:r>
      <w:r w:rsidR="00702CFB">
        <w:rPr>
          <w:rFonts w:ascii="Arial" w:hAnsi="Arial" w:cs="Arial"/>
        </w:rPr>
        <w:t>+ 420 2</w:t>
      </w:r>
      <w:r w:rsidR="00702CFB" w:rsidRPr="00702CFB">
        <w:rPr>
          <w:rFonts w:ascii="Arial" w:hAnsi="Arial" w:cs="Arial"/>
        </w:rPr>
        <w:t>77 004 055</w:t>
      </w:r>
      <w:r>
        <w:rPr>
          <w:rFonts w:ascii="Arial" w:hAnsi="Arial" w:cs="Arial"/>
        </w:rPr>
        <w:tab/>
      </w:r>
    </w:p>
    <w:p w14:paraId="2867D7C8" w14:textId="77777777" w:rsidR="003F4827" w:rsidRDefault="003104FE" w:rsidP="008639F1">
      <w:pPr>
        <w:tabs>
          <w:tab w:val="left" w:pos="1134"/>
          <w:tab w:val="left" w:pos="1620"/>
          <w:tab w:val="center" w:pos="4111"/>
        </w:tabs>
        <w:ind w:right="-58"/>
        <w:rPr>
          <w:rFonts w:ascii="Arial" w:hAnsi="Arial" w:cs="Arial"/>
        </w:rPr>
      </w:pPr>
      <w:r w:rsidRPr="009215EC">
        <w:rPr>
          <w:rFonts w:ascii="Arial" w:hAnsi="Arial" w:cs="Arial"/>
        </w:rPr>
        <w:t>zastoupen</w:t>
      </w:r>
      <w:r w:rsidR="00E02BEC">
        <w:rPr>
          <w:rFonts w:ascii="Arial" w:hAnsi="Arial" w:cs="Arial"/>
        </w:rPr>
        <w:t>á</w:t>
      </w:r>
      <w:r w:rsidRPr="009215EC">
        <w:rPr>
          <w:rFonts w:ascii="Arial" w:hAnsi="Arial" w:cs="Arial"/>
        </w:rPr>
        <w:t>:</w:t>
      </w:r>
      <w:r w:rsidR="009C1A32">
        <w:rPr>
          <w:rFonts w:ascii="Arial" w:hAnsi="Arial" w:cs="Arial"/>
        </w:rPr>
        <w:t xml:space="preserve"> </w:t>
      </w:r>
      <w:r w:rsidR="00702CFB">
        <w:rPr>
          <w:rFonts w:ascii="Arial" w:hAnsi="Arial" w:cs="Arial"/>
        </w:rPr>
        <w:t>Tomášem Jílkem, předsedou představenstva, Tomášem Novotným, místopředsedou představenstva, Liborem Fialou, členem představenstva</w:t>
      </w:r>
    </w:p>
    <w:p w14:paraId="32CDD6A5" w14:textId="77777777" w:rsidR="00B06B10" w:rsidRDefault="00B06B10" w:rsidP="008639F1">
      <w:pPr>
        <w:tabs>
          <w:tab w:val="left" w:pos="1134"/>
          <w:tab w:val="left" w:pos="1620"/>
          <w:tab w:val="center" w:pos="4111"/>
        </w:tabs>
        <w:ind w:right="-58"/>
        <w:rPr>
          <w:rFonts w:ascii="Arial" w:hAnsi="Arial" w:cs="Arial"/>
        </w:rPr>
      </w:pPr>
      <w:r w:rsidRPr="009215EC">
        <w:rPr>
          <w:rFonts w:ascii="Arial" w:hAnsi="Arial" w:cs="Arial"/>
        </w:rPr>
        <w:t>e-mail:</w:t>
      </w:r>
      <w:r w:rsidR="003F4827">
        <w:rPr>
          <w:rFonts w:ascii="Arial" w:hAnsi="Arial" w:cs="Arial"/>
        </w:rPr>
        <w:t xml:space="preserve"> </w:t>
      </w:r>
      <w:hyperlink r:id="rId8" w:history="1">
        <w:r w:rsidR="005D4CBC" w:rsidRPr="000878C5">
          <w:rPr>
            <w:rStyle w:val="Hypertextovodkaz"/>
            <w:rFonts w:ascii="Arial" w:hAnsi="Arial" w:cs="Arial"/>
          </w:rPr>
          <w:t>info@thmp.cz</w:t>
        </w:r>
      </w:hyperlink>
    </w:p>
    <w:p w14:paraId="1DB03A41" w14:textId="5335FB9E" w:rsidR="000A64C1" w:rsidRPr="008831B4" w:rsidRDefault="000A64C1" w:rsidP="008639F1">
      <w:pPr>
        <w:tabs>
          <w:tab w:val="left" w:pos="1134"/>
          <w:tab w:val="left" w:pos="1620"/>
          <w:tab w:val="center" w:pos="4111"/>
        </w:tabs>
        <w:ind w:right="-5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Číslo smlouvy:</w:t>
      </w:r>
      <w:r w:rsidR="008831B4">
        <w:rPr>
          <w:rFonts w:ascii="Arial" w:hAnsi="Arial" w:cs="Arial"/>
        </w:rPr>
        <w:t xml:space="preserve"> </w:t>
      </w:r>
      <w:r w:rsidR="008831B4">
        <w:rPr>
          <w:rFonts w:ascii="Arial" w:hAnsi="Arial" w:cs="Arial"/>
          <w:b/>
          <w:bCs/>
        </w:rPr>
        <w:t>88/23</w:t>
      </w:r>
    </w:p>
    <w:p w14:paraId="0CB79FF1" w14:textId="77777777" w:rsidR="004C0F04" w:rsidRDefault="005B34BD" w:rsidP="00B6505C">
      <w:pPr>
        <w:tabs>
          <w:tab w:val="left" w:pos="1134"/>
          <w:tab w:val="left" w:pos="1620"/>
          <w:tab w:val="left" w:pos="1800"/>
          <w:tab w:val="center" w:pos="4111"/>
        </w:tabs>
        <w:ind w:right="-58"/>
        <w:rPr>
          <w:rFonts w:ascii="Arial" w:hAnsi="Arial" w:cs="Arial"/>
        </w:rPr>
      </w:pPr>
      <w:r w:rsidRPr="009215EC">
        <w:rPr>
          <w:rFonts w:ascii="Arial" w:hAnsi="Arial" w:cs="Arial"/>
        </w:rPr>
        <w:t>(dále jen „</w:t>
      </w:r>
      <w:r w:rsidRPr="009215EC">
        <w:rPr>
          <w:rFonts w:ascii="Arial" w:hAnsi="Arial" w:cs="Arial"/>
          <w:b/>
        </w:rPr>
        <w:t>Nabyvatel“</w:t>
      </w:r>
      <w:r w:rsidRPr="009215EC">
        <w:rPr>
          <w:rFonts w:ascii="Arial" w:hAnsi="Arial" w:cs="Arial"/>
        </w:rPr>
        <w:t>)</w:t>
      </w:r>
    </w:p>
    <w:p w14:paraId="7B7F893C" w14:textId="77777777" w:rsidR="00B6505C" w:rsidRDefault="00B6505C">
      <w:pPr>
        <w:pStyle w:val="Zhlav"/>
        <w:tabs>
          <w:tab w:val="left" w:pos="708"/>
        </w:tabs>
        <w:rPr>
          <w:rFonts w:ascii="Arial" w:hAnsi="Arial" w:cs="Arial"/>
          <w:lang w:val="cs-CZ"/>
        </w:rPr>
      </w:pPr>
    </w:p>
    <w:p w14:paraId="66C0B4D6" w14:textId="77777777" w:rsidR="00B06B10" w:rsidRPr="004C0F04" w:rsidRDefault="00B06B10">
      <w:pPr>
        <w:pStyle w:val="Zhlav"/>
        <w:tabs>
          <w:tab w:val="left" w:pos="708"/>
        </w:tabs>
        <w:rPr>
          <w:rFonts w:ascii="Arial" w:hAnsi="Arial" w:cs="Arial"/>
          <w:lang w:val="cs-CZ"/>
        </w:rPr>
      </w:pPr>
    </w:p>
    <w:p w14:paraId="09E66145" w14:textId="77777777" w:rsidR="005B34BD" w:rsidRPr="00C5501C" w:rsidRDefault="005B34BD" w:rsidP="00765E99">
      <w:pPr>
        <w:pStyle w:val="Nadpis7"/>
        <w:numPr>
          <w:ilvl w:val="0"/>
          <w:numId w:val="24"/>
        </w:numPr>
        <w:jc w:val="center"/>
        <w:rPr>
          <w:rFonts w:ascii="Arial" w:hAnsi="Arial" w:cs="Arial"/>
          <w:sz w:val="24"/>
        </w:rPr>
      </w:pPr>
      <w:r w:rsidRPr="00C5501C">
        <w:rPr>
          <w:rFonts w:ascii="Arial" w:hAnsi="Arial" w:cs="Arial"/>
          <w:sz w:val="24"/>
        </w:rPr>
        <w:t>Účel a předmět Smlouvy</w:t>
      </w:r>
    </w:p>
    <w:p w14:paraId="662E3A47" w14:textId="77777777" w:rsidR="005B34BD" w:rsidRDefault="005B34BD">
      <w:pPr>
        <w:rPr>
          <w:rFonts w:ascii="Arial" w:hAnsi="Arial" w:cs="Arial"/>
        </w:rPr>
      </w:pPr>
    </w:p>
    <w:p w14:paraId="167EA810" w14:textId="77777777" w:rsidR="005B34BD" w:rsidRPr="00606888" w:rsidRDefault="005B34BD" w:rsidP="00765E99">
      <w:pPr>
        <w:pStyle w:val="Odstavecseseznamem1"/>
        <w:numPr>
          <w:ilvl w:val="1"/>
          <w:numId w:val="26"/>
        </w:numPr>
        <w:jc w:val="both"/>
        <w:rPr>
          <w:rFonts w:ascii="Arial" w:hAnsi="Arial" w:cs="Arial"/>
        </w:rPr>
      </w:pPr>
      <w:r w:rsidRPr="00606888">
        <w:rPr>
          <w:rFonts w:ascii="Arial" w:hAnsi="Arial" w:cs="Arial"/>
        </w:rPr>
        <w:t>Účelem a předmětem této Smlouvy je poskytnutí komplexního a plně funkčního elektronického nástroje pro zadávání veřejných zakázek dle zákona č.</w:t>
      </w:r>
      <w:r w:rsidR="00C270CF" w:rsidRPr="00606888">
        <w:rPr>
          <w:rFonts w:ascii="Arial" w:hAnsi="Arial" w:cs="Arial"/>
        </w:rPr>
        <w:t>13</w:t>
      </w:r>
      <w:r w:rsidR="00C270CF">
        <w:rPr>
          <w:rFonts w:ascii="Arial" w:hAnsi="Arial" w:cs="Arial"/>
        </w:rPr>
        <w:t>4</w:t>
      </w:r>
      <w:r w:rsidRPr="00606888">
        <w:rPr>
          <w:rFonts w:ascii="Arial" w:hAnsi="Arial" w:cs="Arial"/>
        </w:rPr>
        <w:t>/20</w:t>
      </w:r>
      <w:r w:rsidR="00C270CF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606888">
        <w:rPr>
          <w:rFonts w:ascii="Arial" w:hAnsi="Arial" w:cs="Arial"/>
        </w:rPr>
        <w:t xml:space="preserve"> Sb., o </w:t>
      </w:r>
      <w:r w:rsidR="00C270CF">
        <w:rPr>
          <w:rFonts w:ascii="Arial" w:hAnsi="Arial" w:cs="Arial"/>
        </w:rPr>
        <w:t xml:space="preserve">zadávání </w:t>
      </w:r>
      <w:r w:rsidRPr="00606888">
        <w:rPr>
          <w:rFonts w:ascii="Arial" w:hAnsi="Arial" w:cs="Arial"/>
        </w:rPr>
        <w:t>veřejných zakáz</w:t>
      </w:r>
      <w:r w:rsidR="00C270CF">
        <w:rPr>
          <w:rFonts w:ascii="Arial" w:hAnsi="Arial" w:cs="Arial"/>
        </w:rPr>
        <w:t>ek</w:t>
      </w:r>
      <w:r w:rsidRPr="00606888">
        <w:rPr>
          <w:rFonts w:ascii="Arial" w:hAnsi="Arial" w:cs="Arial"/>
        </w:rPr>
        <w:t xml:space="preserve">, ve znění pozdějších předpisů </w:t>
      </w:r>
      <w:r>
        <w:rPr>
          <w:rFonts w:ascii="Arial" w:hAnsi="Arial" w:cs="Arial"/>
        </w:rPr>
        <w:t xml:space="preserve">a prováděcích právních předpisů </w:t>
      </w:r>
      <w:r w:rsidRPr="00606888">
        <w:rPr>
          <w:rFonts w:ascii="Arial" w:hAnsi="Arial" w:cs="Arial"/>
        </w:rPr>
        <w:t>(dále jen „Z</w:t>
      </w:r>
      <w:r w:rsidR="00C270CF">
        <w:rPr>
          <w:rFonts w:ascii="Arial" w:hAnsi="Arial" w:cs="Arial"/>
        </w:rPr>
        <w:t>Z</w:t>
      </w:r>
      <w:r w:rsidRPr="00606888">
        <w:rPr>
          <w:rFonts w:ascii="Arial" w:hAnsi="Arial" w:cs="Arial"/>
        </w:rPr>
        <w:t xml:space="preserve">VZ“) a pro zadávání zakázek malého rozsahu </w:t>
      </w:r>
      <w:proofErr w:type="spellStart"/>
      <w:r w:rsidRPr="00145570">
        <w:rPr>
          <w:rFonts w:ascii="Arial" w:hAnsi="Arial" w:cs="Arial"/>
          <w:b/>
        </w:rPr>
        <w:t>eGORDION</w:t>
      </w:r>
      <w:proofErr w:type="spellEnd"/>
      <w:r w:rsidR="007E36EB" w:rsidRPr="00145570">
        <w:rPr>
          <w:rFonts w:ascii="Arial" w:hAnsi="Arial" w:cs="Arial"/>
          <w:b/>
        </w:rPr>
        <w:t xml:space="preserve"> verze 3.3 – Tender arena</w:t>
      </w:r>
      <w:r w:rsidRPr="00606888">
        <w:rPr>
          <w:rFonts w:ascii="Arial" w:hAnsi="Arial" w:cs="Arial"/>
        </w:rPr>
        <w:t xml:space="preserve"> (dále jen „Nástroj“</w:t>
      </w:r>
      <w:r w:rsidR="007E36EB">
        <w:rPr>
          <w:rFonts w:ascii="Arial" w:hAnsi="Arial" w:cs="Arial"/>
        </w:rPr>
        <w:t xml:space="preserve"> nebo „Tender arena“</w:t>
      </w:r>
      <w:r w:rsidRPr="00606888">
        <w:rPr>
          <w:rFonts w:ascii="Arial" w:hAnsi="Arial" w:cs="Arial"/>
        </w:rPr>
        <w:t xml:space="preserve">) pro Nabyvatele formou instalace Nástroje na prostředcích </w:t>
      </w:r>
      <w:r w:rsidR="006E557B">
        <w:rPr>
          <w:rFonts w:ascii="Arial" w:hAnsi="Arial" w:cs="Arial"/>
        </w:rPr>
        <w:t>Poskytovatele</w:t>
      </w:r>
      <w:r w:rsidRPr="00606888">
        <w:rPr>
          <w:rFonts w:ascii="Arial" w:hAnsi="Arial" w:cs="Arial"/>
        </w:rPr>
        <w:t xml:space="preserve">, a dále úprava práv a povinností smluvních stran při realizaci plnění dle této Smlouvy. </w:t>
      </w:r>
      <w:r w:rsidR="005C4D03">
        <w:rPr>
          <w:rFonts w:ascii="Arial" w:hAnsi="Arial" w:cs="Arial"/>
        </w:rPr>
        <w:t xml:space="preserve">Elektronický nástroj musí </w:t>
      </w:r>
      <w:r w:rsidR="000D1AE1">
        <w:rPr>
          <w:rFonts w:ascii="Arial" w:hAnsi="Arial" w:cs="Arial"/>
        </w:rPr>
        <w:t>po</w:t>
      </w:r>
      <w:r w:rsidR="00B07EC8">
        <w:rPr>
          <w:rFonts w:ascii="Arial" w:hAnsi="Arial" w:cs="Arial"/>
        </w:rPr>
        <w:t xml:space="preserve"> </w:t>
      </w:r>
      <w:r w:rsidR="000D1AE1">
        <w:rPr>
          <w:rFonts w:ascii="Arial" w:hAnsi="Arial" w:cs="Arial"/>
        </w:rPr>
        <w:t xml:space="preserve">dobu účinnosti této Smlouvy </w:t>
      </w:r>
      <w:r w:rsidR="005C4D03">
        <w:rPr>
          <w:rFonts w:ascii="Arial" w:hAnsi="Arial" w:cs="Arial"/>
        </w:rPr>
        <w:t>splňovat požadavky stanovené právními předpisy ČR.</w:t>
      </w:r>
      <w:r w:rsidR="001B4929">
        <w:rPr>
          <w:rFonts w:ascii="Arial" w:hAnsi="Arial" w:cs="Arial"/>
        </w:rPr>
        <w:t xml:space="preserve"> Poskytovatel předložil Nabyvateli před podpisem této </w:t>
      </w:r>
      <w:r w:rsidR="00557656">
        <w:rPr>
          <w:rFonts w:ascii="Arial" w:hAnsi="Arial" w:cs="Arial"/>
        </w:rPr>
        <w:t xml:space="preserve">Smlouvy </w:t>
      </w:r>
      <w:r w:rsidR="001B4929">
        <w:rPr>
          <w:rFonts w:ascii="Arial" w:hAnsi="Arial" w:cs="Arial"/>
        </w:rPr>
        <w:t xml:space="preserve">k nahlédnutí </w:t>
      </w:r>
      <w:r w:rsidR="001B4929">
        <w:rPr>
          <w:rFonts w:ascii="Arial" w:hAnsi="Arial" w:cs="Arial"/>
        </w:rPr>
        <w:lastRenderedPageBreak/>
        <w:t>certifikát</w:t>
      </w:r>
      <w:r w:rsidR="00C270CF">
        <w:rPr>
          <w:rFonts w:ascii="Arial" w:hAnsi="Arial" w:cs="Arial"/>
        </w:rPr>
        <w:t>y</w:t>
      </w:r>
      <w:r w:rsidR="001B4929">
        <w:rPr>
          <w:rFonts w:ascii="Arial" w:hAnsi="Arial" w:cs="Arial"/>
        </w:rPr>
        <w:t xml:space="preserve"> shody, </w:t>
      </w:r>
      <w:r w:rsidR="00C270CF">
        <w:rPr>
          <w:rFonts w:ascii="Arial" w:hAnsi="Arial" w:cs="Arial"/>
        </w:rPr>
        <w:t xml:space="preserve">které prokazují </w:t>
      </w:r>
      <w:r w:rsidR="001B4929">
        <w:rPr>
          <w:rFonts w:ascii="Arial" w:hAnsi="Arial" w:cs="Arial"/>
        </w:rPr>
        <w:t xml:space="preserve">splnění požadavků stanovených právními předpisy ČR na elektronické nástroje, který vydal příslušný subjekt posuzování shody akreditovaný vnitrostátním akreditačním orgánem. </w:t>
      </w:r>
    </w:p>
    <w:p w14:paraId="1402215E" w14:textId="77777777" w:rsidR="0040418F" w:rsidRDefault="0040418F">
      <w:pPr>
        <w:jc w:val="both"/>
        <w:rPr>
          <w:rFonts w:ascii="Arial" w:hAnsi="Arial" w:cs="Arial"/>
        </w:rPr>
      </w:pPr>
    </w:p>
    <w:p w14:paraId="30C6C56D" w14:textId="77777777" w:rsidR="00D05DBC" w:rsidRDefault="00D05DBC">
      <w:pPr>
        <w:jc w:val="both"/>
        <w:rPr>
          <w:rFonts w:ascii="Arial" w:hAnsi="Arial" w:cs="Arial"/>
        </w:rPr>
      </w:pPr>
    </w:p>
    <w:p w14:paraId="5490BBDD" w14:textId="77777777" w:rsidR="005B34BD" w:rsidRPr="00C5501C" w:rsidRDefault="005B34BD" w:rsidP="00765E99">
      <w:pPr>
        <w:pStyle w:val="Nadpis7"/>
        <w:numPr>
          <w:ilvl w:val="0"/>
          <w:numId w:val="24"/>
        </w:numPr>
        <w:jc w:val="center"/>
        <w:rPr>
          <w:rFonts w:ascii="Arial" w:hAnsi="Arial" w:cs="Arial"/>
          <w:sz w:val="24"/>
        </w:rPr>
      </w:pPr>
      <w:r w:rsidRPr="00C5501C">
        <w:rPr>
          <w:rFonts w:ascii="Arial" w:hAnsi="Arial" w:cs="Arial"/>
          <w:sz w:val="24"/>
        </w:rPr>
        <w:t>Předmět plnění, licenční ujednání</w:t>
      </w:r>
    </w:p>
    <w:p w14:paraId="4F84023F" w14:textId="77777777" w:rsidR="005B34BD" w:rsidRDefault="005B34BD">
      <w:pPr>
        <w:rPr>
          <w:rFonts w:ascii="Arial" w:hAnsi="Arial" w:cs="Arial"/>
        </w:rPr>
      </w:pPr>
    </w:p>
    <w:p w14:paraId="1657197C" w14:textId="77777777" w:rsidR="005B34BD" w:rsidRDefault="005B34BD" w:rsidP="00765E99">
      <w:pPr>
        <w:numPr>
          <w:ilvl w:val="1"/>
          <w:numId w:val="28"/>
        </w:numPr>
        <w:ind w:hanging="832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plnění je závazek Poskytovatele:</w:t>
      </w:r>
    </w:p>
    <w:p w14:paraId="2679616C" w14:textId="77777777" w:rsidR="005B34BD" w:rsidRDefault="005B34BD" w:rsidP="00B140B5">
      <w:pPr>
        <w:ind w:left="352"/>
        <w:jc w:val="both"/>
        <w:rPr>
          <w:rFonts w:ascii="Arial" w:hAnsi="Arial" w:cs="Arial"/>
        </w:rPr>
      </w:pPr>
    </w:p>
    <w:p w14:paraId="199B28A1" w14:textId="77777777" w:rsidR="004C0F04" w:rsidRPr="004C0F04" w:rsidRDefault="0040418F" w:rsidP="00765E99">
      <w:pPr>
        <w:numPr>
          <w:ilvl w:val="2"/>
          <w:numId w:val="28"/>
        </w:numPr>
        <w:spacing w:after="120"/>
        <w:ind w:left="14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poskytnout Nabyvateli Nástroj a tomu odpovídající </w:t>
      </w:r>
      <w:r w:rsidRPr="00B07EC8">
        <w:rPr>
          <w:rFonts w:ascii="Arial" w:hAnsi="Arial" w:cs="Arial"/>
        </w:rPr>
        <w:t>licenci</w:t>
      </w:r>
      <w:r>
        <w:rPr>
          <w:rFonts w:ascii="Arial" w:hAnsi="Arial" w:cs="Arial"/>
        </w:rPr>
        <w:t xml:space="preserve"> po celou dobu </w:t>
      </w:r>
      <w:r w:rsidR="000D1AE1">
        <w:rPr>
          <w:rFonts w:ascii="Arial" w:hAnsi="Arial" w:cs="Arial"/>
        </w:rPr>
        <w:t>účinnosti</w:t>
      </w:r>
      <w:r>
        <w:rPr>
          <w:rFonts w:ascii="Arial" w:hAnsi="Arial" w:cs="Arial"/>
        </w:rPr>
        <w:t xml:space="preserve"> této Smlouvy</w:t>
      </w:r>
      <w:r w:rsidR="004C0F0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Nástroj bude nainstalován na prostředcích Poskytovatele</w:t>
      </w:r>
      <w:r w:rsidR="00413018">
        <w:rPr>
          <w:rFonts w:ascii="Arial" w:hAnsi="Arial" w:cs="Arial"/>
        </w:rPr>
        <w:t>,</w:t>
      </w:r>
    </w:p>
    <w:p w14:paraId="70726B66" w14:textId="77777777" w:rsidR="005B34BD" w:rsidRPr="008040FB" w:rsidRDefault="005B34BD" w:rsidP="00765E99">
      <w:pPr>
        <w:numPr>
          <w:ilvl w:val="2"/>
          <w:numId w:val="28"/>
        </w:numPr>
        <w:spacing w:after="120"/>
        <w:ind w:left="1423"/>
        <w:jc w:val="both"/>
        <w:rPr>
          <w:rFonts w:ascii="Arial" w:hAnsi="Arial" w:cs="Arial"/>
        </w:rPr>
      </w:pPr>
      <w:r w:rsidRPr="008040FB">
        <w:rPr>
          <w:rFonts w:ascii="Arial" w:hAnsi="Arial" w:cs="Arial"/>
        </w:rPr>
        <w:t xml:space="preserve">poskytovat Nabyvateli po celou dobu </w:t>
      </w:r>
      <w:r w:rsidR="000D1AE1">
        <w:rPr>
          <w:rFonts w:ascii="Arial" w:hAnsi="Arial" w:cs="Arial"/>
        </w:rPr>
        <w:t>účinnosti</w:t>
      </w:r>
      <w:r w:rsidRPr="008040FB">
        <w:rPr>
          <w:rFonts w:ascii="Arial" w:hAnsi="Arial" w:cs="Arial"/>
        </w:rPr>
        <w:t xml:space="preserve"> této Smlouvy související zákaznickou podporu</w:t>
      </w:r>
      <w:r>
        <w:rPr>
          <w:rFonts w:ascii="Arial" w:hAnsi="Arial" w:cs="Arial"/>
        </w:rPr>
        <w:t xml:space="preserve"> v rozsahu stanoveném níže v této Smlouvě</w:t>
      </w:r>
      <w:r w:rsidRPr="008040FB">
        <w:rPr>
          <w:rFonts w:ascii="Arial" w:hAnsi="Arial" w:cs="Arial"/>
        </w:rPr>
        <w:t xml:space="preserve">, </w:t>
      </w:r>
    </w:p>
    <w:p w14:paraId="708F09C2" w14:textId="77777777" w:rsidR="005B34BD" w:rsidRPr="008040FB" w:rsidRDefault="005B34BD" w:rsidP="00765E99">
      <w:pPr>
        <w:numPr>
          <w:ilvl w:val="2"/>
          <w:numId w:val="28"/>
        </w:numPr>
        <w:spacing w:after="120"/>
        <w:ind w:left="1423"/>
        <w:jc w:val="both"/>
        <w:rPr>
          <w:rFonts w:ascii="Arial" w:hAnsi="Arial" w:cs="Arial"/>
        </w:rPr>
      </w:pPr>
      <w:r w:rsidRPr="00BC201E">
        <w:rPr>
          <w:rFonts w:ascii="Arial" w:hAnsi="Arial" w:cs="Arial"/>
        </w:rPr>
        <w:t>prov</w:t>
      </w:r>
      <w:r w:rsidR="007E004A">
        <w:rPr>
          <w:rFonts w:ascii="Arial" w:hAnsi="Arial" w:cs="Arial"/>
        </w:rPr>
        <w:t>ádět</w:t>
      </w:r>
      <w:r w:rsidRPr="00BC201E">
        <w:rPr>
          <w:rFonts w:ascii="Arial" w:hAnsi="Arial" w:cs="Arial"/>
        </w:rPr>
        <w:t xml:space="preserve"> v rozsahu dohodnutém touto Smlouvou školení zaměstnanců Nabyvatele,</w:t>
      </w:r>
    </w:p>
    <w:p w14:paraId="3A765249" w14:textId="77777777" w:rsidR="005B34BD" w:rsidRPr="008040FB" w:rsidRDefault="007E004A" w:rsidP="00765E99">
      <w:pPr>
        <w:numPr>
          <w:ilvl w:val="2"/>
          <w:numId w:val="28"/>
        </w:numPr>
        <w:spacing w:after="120"/>
        <w:ind w:left="1423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</w:t>
      </w:r>
      <w:r w:rsidR="005B34BD" w:rsidRPr="008040FB">
        <w:rPr>
          <w:rFonts w:ascii="Arial" w:hAnsi="Arial" w:cs="Arial"/>
        </w:rPr>
        <w:t>t Nabyvateli v rozsahu dohodnutém touto Smlouvou poradenské a konzultační služby,</w:t>
      </w:r>
    </w:p>
    <w:p w14:paraId="683F8944" w14:textId="77777777" w:rsidR="005B34BD" w:rsidRPr="008040FB" w:rsidRDefault="005B34BD" w:rsidP="00765E99">
      <w:pPr>
        <w:numPr>
          <w:ilvl w:val="2"/>
          <w:numId w:val="28"/>
        </w:numPr>
        <w:spacing w:after="120"/>
        <w:ind w:left="1423"/>
        <w:jc w:val="both"/>
        <w:rPr>
          <w:rFonts w:ascii="Arial" w:hAnsi="Arial" w:cs="Arial"/>
        </w:rPr>
      </w:pPr>
      <w:r w:rsidRPr="004C0F04">
        <w:rPr>
          <w:rFonts w:ascii="Arial" w:hAnsi="Arial" w:cs="Arial"/>
        </w:rPr>
        <w:t xml:space="preserve">provádět průběžnou aktualizaci Nástroje podle aktuálních příslušných legislativních změn, a technický vývoj Nástroje v souladu s legislativními požadavky na elektronický nástroj; předmětem těchto aktualizací nejsou specifické požadavky Nabyvatele na úpravu Nástroje podle </w:t>
      </w:r>
      <w:r w:rsidR="00145570" w:rsidRPr="004C0F04">
        <w:rPr>
          <w:rFonts w:ascii="Arial" w:hAnsi="Arial" w:cs="Arial"/>
        </w:rPr>
        <w:t>čl. II</w:t>
      </w:r>
      <w:r w:rsidR="00DA7031" w:rsidRPr="004C0F04">
        <w:rPr>
          <w:rFonts w:ascii="Arial" w:hAnsi="Arial" w:cs="Arial"/>
        </w:rPr>
        <w:t>.</w:t>
      </w:r>
      <w:r w:rsidR="00145570" w:rsidRPr="004C0F04">
        <w:rPr>
          <w:rFonts w:ascii="Arial" w:hAnsi="Arial" w:cs="Arial"/>
        </w:rPr>
        <w:t xml:space="preserve">, </w:t>
      </w:r>
      <w:r w:rsidRPr="004C0F04">
        <w:rPr>
          <w:rFonts w:ascii="Arial" w:hAnsi="Arial" w:cs="Arial"/>
        </w:rPr>
        <w:t xml:space="preserve">odst. 2.5 této Smlouvy.  </w:t>
      </w:r>
    </w:p>
    <w:p w14:paraId="6881F23B" w14:textId="77777777" w:rsidR="005B34BD" w:rsidRPr="008040FB" w:rsidRDefault="005B34BD" w:rsidP="004C0F04">
      <w:pPr>
        <w:spacing w:after="120"/>
        <w:ind w:left="708"/>
        <w:jc w:val="both"/>
        <w:rPr>
          <w:rFonts w:ascii="Arial" w:hAnsi="Arial" w:cs="Arial"/>
        </w:rPr>
      </w:pPr>
      <w:r w:rsidRPr="008040FB">
        <w:rPr>
          <w:rFonts w:ascii="Arial" w:hAnsi="Arial" w:cs="Arial"/>
          <w:bCs/>
        </w:rPr>
        <w:t xml:space="preserve">Bližší specifikace předmětu plnění je uvedena v článku III. této Smlouvy a v její Příloze č. </w:t>
      </w:r>
      <w:r w:rsidR="0040418F">
        <w:rPr>
          <w:rFonts w:ascii="Arial" w:hAnsi="Arial" w:cs="Arial"/>
          <w:bCs/>
        </w:rPr>
        <w:t>3</w:t>
      </w:r>
      <w:r w:rsidR="004C0F04">
        <w:rPr>
          <w:rFonts w:ascii="Arial" w:hAnsi="Arial" w:cs="Arial"/>
          <w:bCs/>
        </w:rPr>
        <w:t>, jakož i v provozní dokumentaci k Nástroji</w:t>
      </w:r>
      <w:r w:rsidRPr="008040FB">
        <w:rPr>
          <w:rFonts w:ascii="Arial" w:hAnsi="Arial" w:cs="Arial"/>
          <w:bCs/>
        </w:rPr>
        <w:t>.</w:t>
      </w:r>
    </w:p>
    <w:p w14:paraId="5C36BD4A" w14:textId="77777777" w:rsidR="005B34BD" w:rsidRPr="008040FB" w:rsidRDefault="005B34BD" w:rsidP="00765E99">
      <w:pPr>
        <w:numPr>
          <w:ilvl w:val="1"/>
          <w:numId w:val="27"/>
        </w:numPr>
        <w:spacing w:after="120"/>
        <w:ind w:left="720" w:hanging="608"/>
        <w:jc w:val="both"/>
        <w:rPr>
          <w:rFonts w:ascii="Arial" w:hAnsi="Arial" w:cs="Arial"/>
        </w:rPr>
      </w:pPr>
      <w:r w:rsidRPr="008040FB">
        <w:rPr>
          <w:rFonts w:ascii="Arial" w:hAnsi="Arial" w:cs="Arial"/>
          <w:bCs/>
        </w:rPr>
        <w:t xml:space="preserve">Poskytovatel za účelem poskytování plnění podle této Smlouvy také touto Smlouvou poskytuje Nabyvateli licenci k užití Nástroje, a to formou </w:t>
      </w:r>
      <w:r w:rsidR="00684D4B">
        <w:rPr>
          <w:rFonts w:ascii="Arial" w:hAnsi="Arial" w:cs="Arial"/>
          <w:bCs/>
        </w:rPr>
        <w:t xml:space="preserve">instalace Nástroje v prostředí </w:t>
      </w:r>
      <w:r w:rsidR="0040418F">
        <w:rPr>
          <w:rFonts w:ascii="Arial" w:hAnsi="Arial" w:cs="Arial"/>
          <w:bCs/>
        </w:rPr>
        <w:t>Poskytovatele</w:t>
      </w:r>
      <w:r w:rsidRPr="008040FB">
        <w:rPr>
          <w:rFonts w:ascii="Arial" w:hAnsi="Arial" w:cs="Arial"/>
          <w:bCs/>
        </w:rPr>
        <w:t xml:space="preserve">. Licence je poskytována od data zprovoznění Nástroje (čl. III., odst. 3.1.2 a násl.) po celou dobu </w:t>
      </w:r>
      <w:r w:rsidR="000D1AE1">
        <w:rPr>
          <w:rFonts w:ascii="Arial" w:hAnsi="Arial" w:cs="Arial"/>
          <w:bCs/>
        </w:rPr>
        <w:t xml:space="preserve">účinnosti </w:t>
      </w:r>
      <w:r w:rsidRPr="008040FB">
        <w:rPr>
          <w:rFonts w:ascii="Arial" w:hAnsi="Arial" w:cs="Arial"/>
          <w:bCs/>
        </w:rPr>
        <w:t xml:space="preserve">Smlouvy, v rozsahu věcném i teritoriálním podle potřeb Nabyvatele (multilicence). Doplňující licenční ujednání je upraveno v čl. XIV. této Smlouvy. </w:t>
      </w:r>
    </w:p>
    <w:p w14:paraId="3B08A363" w14:textId="77777777" w:rsidR="005B34BD" w:rsidRPr="008040FB" w:rsidRDefault="005B34BD" w:rsidP="00765E99">
      <w:pPr>
        <w:numPr>
          <w:ilvl w:val="1"/>
          <w:numId w:val="27"/>
        </w:numPr>
        <w:spacing w:after="120"/>
        <w:ind w:left="720" w:hanging="608"/>
        <w:jc w:val="both"/>
        <w:rPr>
          <w:rFonts w:ascii="Arial" w:hAnsi="Arial" w:cs="Arial"/>
          <w:bCs/>
        </w:rPr>
      </w:pPr>
      <w:r w:rsidRPr="008040FB">
        <w:rPr>
          <w:rFonts w:ascii="Arial" w:hAnsi="Arial" w:cs="Arial"/>
          <w:bCs/>
        </w:rPr>
        <w:t>Nabyvatel se zavazuje za řádně poskytnuté plnění podle této Smlouvy zaplatit Poskytovateli cenu dohodnutou touto Smlouvou.</w:t>
      </w:r>
    </w:p>
    <w:p w14:paraId="5570EF32" w14:textId="77777777" w:rsidR="005B34BD" w:rsidRPr="00B13641" w:rsidRDefault="005B34BD" w:rsidP="00765E99">
      <w:pPr>
        <w:numPr>
          <w:ilvl w:val="1"/>
          <w:numId w:val="27"/>
        </w:numPr>
        <w:spacing w:after="120"/>
        <w:ind w:left="720" w:hanging="608"/>
        <w:jc w:val="both"/>
        <w:rPr>
          <w:rFonts w:ascii="Arial" w:hAnsi="Arial" w:cs="Arial"/>
          <w:bCs/>
        </w:rPr>
      </w:pPr>
      <w:r w:rsidRPr="008040FB">
        <w:rPr>
          <w:rFonts w:ascii="Arial" w:hAnsi="Arial" w:cs="Arial"/>
          <w:bCs/>
        </w:rPr>
        <w:t>Předmětem plnění Poskytovatele dle této Smlouvy jsou též odsouhlasené úpravy</w:t>
      </w:r>
      <w:r>
        <w:rPr>
          <w:rFonts w:ascii="Arial" w:hAnsi="Arial" w:cs="Arial"/>
          <w:bCs/>
        </w:rPr>
        <w:t xml:space="preserve"> (zejména design, logo, barvy apod.)</w:t>
      </w:r>
      <w:r w:rsidRPr="008040FB">
        <w:rPr>
          <w:rFonts w:ascii="Arial" w:hAnsi="Arial" w:cs="Arial"/>
          <w:bCs/>
        </w:rPr>
        <w:t xml:space="preserve"> </w:t>
      </w:r>
      <w:r w:rsidR="0092168A">
        <w:rPr>
          <w:rFonts w:ascii="Arial" w:hAnsi="Arial" w:cs="Arial"/>
          <w:bCs/>
        </w:rPr>
        <w:t xml:space="preserve">veřejné části </w:t>
      </w:r>
      <w:r w:rsidRPr="008040FB">
        <w:rPr>
          <w:rFonts w:ascii="Arial" w:hAnsi="Arial" w:cs="Arial"/>
          <w:bCs/>
        </w:rPr>
        <w:t xml:space="preserve">Nástroje </w:t>
      </w:r>
      <w:r w:rsidR="0092168A">
        <w:rPr>
          <w:rFonts w:ascii="Arial" w:hAnsi="Arial" w:cs="Arial"/>
          <w:bCs/>
        </w:rPr>
        <w:t>(profilu zadavatele ve smyslu Z</w:t>
      </w:r>
      <w:r w:rsidR="004F3D83">
        <w:rPr>
          <w:rFonts w:ascii="Arial" w:hAnsi="Arial" w:cs="Arial"/>
          <w:bCs/>
        </w:rPr>
        <w:t>Z</w:t>
      </w:r>
      <w:r w:rsidR="0092168A">
        <w:rPr>
          <w:rFonts w:ascii="Arial" w:hAnsi="Arial" w:cs="Arial"/>
          <w:bCs/>
        </w:rPr>
        <w:t xml:space="preserve">VZ) </w:t>
      </w:r>
      <w:r w:rsidRPr="008040FB">
        <w:rPr>
          <w:rFonts w:ascii="Arial" w:hAnsi="Arial" w:cs="Arial"/>
          <w:bCs/>
        </w:rPr>
        <w:t>dle specifických požadavků Nabyvatele</w:t>
      </w:r>
      <w:r>
        <w:rPr>
          <w:rFonts w:ascii="Arial" w:hAnsi="Arial" w:cs="Arial"/>
          <w:bCs/>
        </w:rPr>
        <w:t xml:space="preserve">. Tyto výše uvedené úpravy Nástroje realizované Poskytovatelem jsou již zahrnuty v ceně </w:t>
      </w:r>
      <w:r w:rsidRPr="000A64C1">
        <w:rPr>
          <w:rFonts w:ascii="Arial" w:hAnsi="Arial" w:cs="Arial"/>
          <w:bCs/>
        </w:rPr>
        <w:t xml:space="preserve">dohodnuté dle této Smlouvy.  </w:t>
      </w:r>
    </w:p>
    <w:p w14:paraId="68953005" w14:textId="77777777" w:rsidR="005B34BD" w:rsidRPr="00B6505C" w:rsidRDefault="005B34BD" w:rsidP="00B6505C">
      <w:pPr>
        <w:numPr>
          <w:ilvl w:val="2"/>
          <w:numId w:val="12"/>
        </w:numPr>
        <w:spacing w:after="120"/>
        <w:jc w:val="both"/>
        <w:rPr>
          <w:rFonts w:ascii="Arial" w:hAnsi="Arial" w:cs="Arial"/>
          <w:bCs/>
        </w:rPr>
      </w:pPr>
      <w:r w:rsidRPr="00B13641">
        <w:rPr>
          <w:rFonts w:ascii="Arial" w:hAnsi="Arial" w:cs="Arial"/>
          <w:bCs/>
        </w:rPr>
        <w:t>Jiné Nabyvatelem požadované služby týkající se úpravy Nástroje budou poskytovány na základě samostatných objednávek</w:t>
      </w:r>
      <w:r w:rsidRPr="00C74766">
        <w:rPr>
          <w:rFonts w:ascii="Arial" w:hAnsi="Arial" w:cs="Arial"/>
          <w:bCs/>
        </w:rPr>
        <w:t>.</w:t>
      </w:r>
      <w:r w:rsidR="007041B4" w:rsidRPr="00C74766">
        <w:rPr>
          <w:rFonts w:ascii="Arial" w:hAnsi="Arial" w:cs="Arial"/>
          <w:bCs/>
        </w:rPr>
        <w:t xml:space="preserve"> </w:t>
      </w:r>
      <w:r w:rsidR="007041B4" w:rsidRPr="00863FB0">
        <w:rPr>
          <w:rFonts w:ascii="Arial" w:hAnsi="Arial" w:cs="Arial"/>
          <w:bCs/>
        </w:rPr>
        <w:t xml:space="preserve">Samostatná písemná objednávka bude učiněna e-mailem na adresu </w:t>
      </w:r>
      <w:r w:rsidR="000A64C1" w:rsidRPr="00863FB0">
        <w:rPr>
          <w:rFonts w:ascii="Arial" w:hAnsi="Arial" w:cs="Arial"/>
          <w:bCs/>
        </w:rPr>
        <w:t>Poskytovatele uvedenou v záhlaví této Smlouvy</w:t>
      </w:r>
      <w:r w:rsidR="007041B4" w:rsidRPr="00863FB0">
        <w:rPr>
          <w:rFonts w:ascii="Arial" w:hAnsi="Arial" w:cs="Arial"/>
          <w:bCs/>
        </w:rPr>
        <w:t xml:space="preserve"> a její součástí musí být odkaz na tuto Smlouvu, vč. uvedení jejího čísla, specifikace požadovaného plnění a předpokládaný počet hodin a cena vypočtená dle č. IV této Smlouvy. Písemná objednávka musí být Poskytovatelem potvrzena na e-mailovou adresu</w:t>
      </w:r>
      <w:r w:rsidR="000A64C1" w:rsidRPr="00863FB0">
        <w:rPr>
          <w:rFonts w:ascii="Arial" w:hAnsi="Arial" w:cs="Arial"/>
          <w:bCs/>
        </w:rPr>
        <w:t>, ze které byla Nabyvatelem odeslána</w:t>
      </w:r>
      <w:r w:rsidR="007041B4" w:rsidRPr="00863FB0">
        <w:rPr>
          <w:rFonts w:ascii="Arial" w:hAnsi="Arial" w:cs="Arial"/>
          <w:bCs/>
        </w:rPr>
        <w:t>, a to do 3 pracovních dnů.</w:t>
      </w:r>
      <w:r w:rsidR="007041B4" w:rsidRPr="000A64C1">
        <w:rPr>
          <w:rFonts w:ascii="Arial" w:hAnsi="Arial" w:cs="Arial"/>
          <w:bCs/>
        </w:rPr>
        <w:t xml:space="preserve"> </w:t>
      </w:r>
    </w:p>
    <w:p w14:paraId="3E602E5F" w14:textId="77777777" w:rsidR="00D05DBC" w:rsidRDefault="00D05DBC" w:rsidP="00780862">
      <w:pPr>
        <w:jc w:val="both"/>
        <w:rPr>
          <w:rFonts w:ascii="Arial" w:hAnsi="Arial" w:cs="Arial"/>
        </w:rPr>
      </w:pPr>
    </w:p>
    <w:p w14:paraId="0ADFC456" w14:textId="77777777" w:rsidR="00557656" w:rsidRDefault="00557656" w:rsidP="00780862">
      <w:pPr>
        <w:jc w:val="both"/>
        <w:rPr>
          <w:rFonts w:ascii="Arial" w:hAnsi="Arial" w:cs="Arial"/>
        </w:rPr>
      </w:pPr>
    </w:p>
    <w:p w14:paraId="457BD834" w14:textId="77777777" w:rsidR="005B34BD" w:rsidRPr="00C5501C" w:rsidRDefault="005B34BD">
      <w:pPr>
        <w:pStyle w:val="Nadpis7"/>
        <w:ind w:left="360"/>
        <w:jc w:val="center"/>
        <w:rPr>
          <w:rFonts w:ascii="Arial" w:hAnsi="Arial" w:cs="Arial"/>
          <w:sz w:val="24"/>
        </w:rPr>
      </w:pPr>
      <w:r w:rsidRPr="00C5501C">
        <w:rPr>
          <w:rFonts w:ascii="Arial" w:hAnsi="Arial" w:cs="Arial"/>
          <w:sz w:val="24"/>
        </w:rPr>
        <w:t>III. Způsob plnění předmětu Smlouvy, místo a doba plnění</w:t>
      </w:r>
    </w:p>
    <w:p w14:paraId="3B222F3D" w14:textId="77777777" w:rsidR="005B34BD" w:rsidRDefault="005B34BD">
      <w:pPr>
        <w:rPr>
          <w:rFonts w:ascii="Arial" w:hAnsi="Arial" w:cs="Arial"/>
        </w:rPr>
      </w:pPr>
    </w:p>
    <w:p w14:paraId="297B03AA" w14:textId="77777777" w:rsidR="005B34BD" w:rsidRDefault="0092168A">
      <w:pPr>
        <w:numPr>
          <w:ilvl w:val="1"/>
          <w:numId w:val="12"/>
        </w:numPr>
        <w:ind w:left="709" w:hanging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Zprovoznění</w:t>
      </w:r>
      <w:r w:rsidR="005B34BD">
        <w:rPr>
          <w:rFonts w:ascii="Arial" w:hAnsi="Arial" w:cs="Arial"/>
          <w:b/>
          <w:bCs/>
        </w:rPr>
        <w:t xml:space="preserve"> a implementace Nástroje</w:t>
      </w:r>
    </w:p>
    <w:p w14:paraId="6F4855B0" w14:textId="77777777" w:rsidR="005B34BD" w:rsidRDefault="005B34BD" w:rsidP="00B13641">
      <w:pPr>
        <w:numPr>
          <w:ilvl w:val="2"/>
          <w:numId w:val="1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</w:t>
      </w:r>
      <w:r w:rsidRPr="00606888">
        <w:rPr>
          <w:rFonts w:ascii="Arial" w:hAnsi="Arial" w:cs="Arial"/>
        </w:rPr>
        <w:t xml:space="preserve">se zavazuje k zajištění poskytování služby prostřednictvím provozu Nástroje v datovém centru </w:t>
      </w:r>
      <w:r w:rsidR="0040418F" w:rsidRPr="00606888">
        <w:rPr>
          <w:rFonts w:ascii="Arial" w:hAnsi="Arial" w:cs="Arial"/>
        </w:rPr>
        <w:t>Poskytovatele, která zajišťuje splnění veškerých požadavků na elektronický nástroj a jeho provozovatele vyplývajících zejména ze Z</w:t>
      </w:r>
      <w:r w:rsidR="004F3D83">
        <w:rPr>
          <w:rFonts w:ascii="Arial" w:hAnsi="Arial" w:cs="Arial"/>
        </w:rPr>
        <w:t>Z</w:t>
      </w:r>
      <w:r w:rsidR="0040418F" w:rsidRPr="00606888">
        <w:rPr>
          <w:rFonts w:ascii="Arial" w:hAnsi="Arial" w:cs="Arial"/>
        </w:rPr>
        <w:t xml:space="preserve">VZ a příslušných dalších právních předpisů. Poskytovatel se zavazuje zajistit </w:t>
      </w:r>
      <w:r w:rsidR="0040418F" w:rsidRPr="0039597C">
        <w:rPr>
          <w:rFonts w:ascii="Arial" w:hAnsi="Arial" w:cs="Arial"/>
        </w:rPr>
        <w:t xml:space="preserve">zejména prvotní nastavení uživatelů a uživatelských práv, konfiguračních souborů, implicitních nastavení a veškerých importů a exportů </w:t>
      </w:r>
      <w:r w:rsidR="00753329" w:rsidRPr="0039597C">
        <w:rPr>
          <w:rFonts w:ascii="Arial" w:hAnsi="Arial" w:cs="Arial"/>
        </w:rPr>
        <w:t>nutných pro řádný provoz Nástroje.</w:t>
      </w:r>
      <w:r w:rsidR="00A76B78" w:rsidRPr="0039597C">
        <w:rPr>
          <w:rFonts w:ascii="Arial" w:hAnsi="Arial" w:cs="Arial"/>
        </w:rPr>
        <w:t xml:space="preserve"> Součástí zprovoznění Nás</w:t>
      </w:r>
      <w:r w:rsidR="004B4D64" w:rsidRPr="0039597C">
        <w:rPr>
          <w:rFonts w:ascii="Arial" w:hAnsi="Arial" w:cs="Arial"/>
        </w:rPr>
        <w:t>t</w:t>
      </w:r>
      <w:r w:rsidR="00A76B78" w:rsidRPr="0039597C">
        <w:rPr>
          <w:rFonts w:ascii="Arial" w:hAnsi="Arial" w:cs="Arial"/>
        </w:rPr>
        <w:t>roje</w:t>
      </w:r>
      <w:r w:rsidR="00B81374">
        <w:rPr>
          <w:rFonts w:ascii="Arial" w:hAnsi="Arial" w:cs="Arial"/>
        </w:rPr>
        <w:t>, tj. v ceně za zprovoznění Nástroje zahrnuto,</w:t>
      </w:r>
      <w:r w:rsidR="004B4D64" w:rsidRPr="0039597C">
        <w:rPr>
          <w:rFonts w:ascii="Arial" w:hAnsi="Arial" w:cs="Arial"/>
        </w:rPr>
        <w:t xml:space="preserve"> je nastavení </w:t>
      </w:r>
      <w:r w:rsidR="00442304" w:rsidRPr="0039597C">
        <w:rPr>
          <w:rFonts w:ascii="Arial" w:hAnsi="Arial" w:cs="Arial"/>
        </w:rPr>
        <w:t xml:space="preserve">max. </w:t>
      </w:r>
      <w:r w:rsidR="004B4D64" w:rsidRPr="0039597C">
        <w:rPr>
          <w:rFonts w:ascii="Arial" w:hAnsi="Arial" w:cs="Arial"/>
        </w:rPr>
        <w:t xml:space="preserve">2 procesů </w:t>
      </w:r>
      <w:r w:rsidR="00A76B78" w:rsidRPr="0039597C">
        <w:rPr>
          <w:rFonts w:ascii="Arial" w:hAnsi="Arial" w:cs="Arial"/>
        </w:rPr>
        <w:t>v rámci funkcio</w:t>
      </w:r>
      <w:r w:rsidR="004B4D64" w:rsidRPr="0039597C">
        <w:rPr>
          <w:rFonts w:ascii="Arial" w:hAnsi="Arial" w:cs="Arial"/>
        </w:rPr>
        <w:t xml:space="preserve">nality „Procesní </w:t>
      </w:r>
      <w:proofErr w:type="spellStart"/>
      <w:r w:rsidR="004B4D64" w:rsidRPr="0039597C">
        <w:rPr>
          <w:rFonts w:ascii="Arial" w:hAnsi="Arial" w:cs="Arial"/>
        </w:rPr>
        <w:t>workflow</w:t>
      </w:r>
      <w:proofErr w:type="spellEnd"/>
      <w:r w:rsidR="004B4D64" w:rsidRPr="0039597C">
        <w:rPr>
          <w:rFonts w:ascii="Arial" w:hAnsi="Arial" w:cs="Arial"/>
        </w:rPr>
        <w:t>“,</w:t>
      </w:r>
      <w:r w:rsidR="00A76B78" w:rsidRPr="0039597C">
        <w:rPr>
          <w:rFonts w:ascii="Arial" w:hAnsi="Arial" w:cs="Arial"/>
        </w:rPr>
        <w:t xml:space="preserve"> nastavení </w:t>
      </w:r>
      <w:r w:rsidR="00442304" w:rsidRPr="0039597C">
        <w:rPr>
          <w:rFonts w:ascii="Arial" w:hAnsi="Arial" w:cs="Arial"/>
        </w:rPr>
        <w:t xml:space="preserve">max. </w:t>
      </w:r>
      <w:r w:rsidR="00A76B78" w:rsidRPr="0039597C">
        <w:rPr>
          <w:rFonts w:ascii="Arial" w:hAnsi="Arial" w:cs="Arial"/>
        </w:rPr>
        <w:t>1 manažerského reportu v rámci funkcionality „</w:t>
      </w:r>
      <w:r w:rsidR="004B4D64" w:rsidRPr="0039597C">
        <w:rPr>
          <w:rFonts w:ascii="Arial" w:hAnsi="Arial" w:cs="Arial"/>
        </w:rPr>
        <w:t>M</w:t>
      </w:r>
      <w:r w:rsidR="00A76B78" w:rsidRPr="0039597C">
        <w:rPr>
          <w:rFonts w:ascii="Arial" w:hAnsi="Arial" w:cs="Arial"/>
        </w:rPr>
        <w:t>anažerské reporty“</w:t>
      </w:r>
      <w:r w:rsidR="004B4D64" w:rsidRPr="0039597C">
        <w:rPr>
          <w:rFonts w:ascii="Arial" w:hAnsi="Arial" w:cs="Arial"/>
        </w:rPr>
        <w:t>, nastavení max. 5 položek v rámci funkcionality „Evidence vlastních údajů zakázky“</w:t>
      </w:r>
      <w:r w:rsidR="00442304" w:rsidRPr="0039597C">
        <w:rPr>
          <w:rFonts w:ascii="Arial" w:hAnsi="Arial" w:cs="Arial"/>
        </w:rPr>
        <w:t xml:space="preserve">, nastavení funkcionality „Záměry zakázek“ </w:t>
      </w:r>
      <w:r w:rsidR="00A76B78" w:rsidRPr="0039597C">
        <w:rPr>
          <w:rFonts w:ascii="Arial" w:hAnsi="Arial" w:cs="Arial"/>
        </w:rPr>
        <w:t>dle specifikace uvedené v Příloze č. 3 této Smlouvy.</w:t>
      </w:r>
      <w:r w:rsidR="00B13641">
        <w:rPr>
          <w:rFonts w:ascii="Arial" w:hAnsi="Arial" w:cs="Arial"/>
        </w:rPr>
        <w:t xml:space="preserve"> </w:t>
      </w:r>
      <w:r w:rsidR="00B13641" w:rsidRPr="00B13641">
        <w:rPr>
          <w:rFonts w:ascii="Arial" w:hAnsi="Arial" w:cs="Arial"/>
        </w:rPr>
        <w:t>Součástí zprovoznění Nástroje je zachování všech veřejných zakázek včetně souvisejících dokumentů uložených v Nástroji na základě předchozích smluvních vztahů, a to včetně uveřejnění vybraných veřejných zakázek a souvisejících dokumentů na profilu zadavatele ve smyslu ZZVZ.</w:t>
      </w:r>
    </w:p>
    <w:p w14:paraId="450C4556" w14:textId="77777777" w:rsidR="005B34BD" w:rsidRDefault="005B34BD" w:rsidP="004C0F04">
      <w:pPr>
        <w:numPr>
          <w:ilvl w:val="2"/>
          <w:numId w:val="1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zprovoznění Nástroje je </w:t>
      </w:r>
      <w:r w:rsidR="007E36EB">
        <w:rPr>
          <w:rFonts w:ascii="Arial" w:hAnsi="Arial" w:cs="Arial"/>
        </w:rPr>
        <w:t>zpřístupnění</w:t>
      </w:r>
      <w:r>
        <w:rPr>
          <w:rFonts w:ascii="Arial" w:hAnsi="Arial" w:cs="Arial"/>
        </w:rPr>
        <w:t xml:space="preserve"> provozní dokumentace k Nástroji v českém jazyce v následujícím rozsahu:</w:t>
      </w:r>
    </w:p>
    <w:p w14:paraId="02CCCC96" w14:textId="77777777" w:rsidR="005B34BD" w:rsidRDefault="005B34BD" w:rsidP="00765E99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uživatelská příručka</w:t>
      </w:r>
      <w:r w:rsidR="007E36EB">
        <w:rPr>
          <w:rFonts w:ascii="Arial" w:hAnsi="Arial" w:cs="Arial"/>
        </w:rPr>
        <w:t xml:space="preserve"> </w:t>
      </w:r>
      <w:r w:rsidR="000A64C1">
        <w:rPr>
          <w:rFonts w:ascii="Arial" w:hAnsi="Arial" w:cs="Arial"/>
        </w:rPr>
        <w:t xml:space="preserve">/ nápověda </w:t>
      </w:r>
      <w:r w:rsidR="007E36EB">
        <w:rPr>
          <w:rFonts w:ascii="Arial" w:hAnsi="Arial" w:cs="Arial"/>
        </w:rPr>
        <w:t>pro zadavatele (dostupná online v rámci Nástroje pouze pro přihlášené uživatele),</w:t>
      </w:r>
    </w:p>
    <w:p w14:paraId="05D14FE4" w14:textId="77777777" w:rsidR="005B34BD" w:rsidRDefault="007E36EB" w:rsidP="00765E99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uživatelská příručka pro dodavatele (dostupná online v rámci Nástroje i pro nepřihlášené uživatele).</w:t>
      </w:r>
    </w:p>
    <w:p w14:paraId="49F2968D" w14:textId="77777777" w:rsidR="00A76B78" w:rsidRDefault="00A76B78" w:rsidP="00A76B78">
      <w:pPr>
        <w:numPr>
          <w:ilvl w:val="2"/>
          <w:numId w:val="12"/>
        </w:numPr>
        <w:spacing w:after="120"/>
        <w:jc w:val="both"/>
        <w:rPr>
          <w:rFonts w:ascii="Arial" w:hAnsi="Arial" w:cs="Arial"/>
        </w:rPr>
      </w:pPr>
      <w:r w:rsidRPr="00A76B78">
        <w:rPr>
          <w:rFonts w:ascii="Arial" w:hAnsi="Arial" w:cs="Arial"/>
        </w:rPr>
        <w:t xml:space="preserve">O zprovoznění Nástroje </w:t>
      </w:r>
      <w:r w:rsidR="00B3035B">
        <w:rPr>
          <w:rFonts w:ascii="Arial" w:hAnsi="Arial" w:cs="Arial"/>
        </w:rPr>
        <w:t xml:space="preserve">(zahájení II. etapy ve smyslu Přílohy č. 2 této Smlouvy) </w:t>
      </w:r>
      <w:r w:rsidRPr="00A76B78">
        <w:rPr>
          <w:rFonts w:ascii="Arial" w:hAnsi="Arial" w:cs="Arial"/>
        </w:rPr>
        <w:t>bude</w:t>
      </w:r>
      <w:r w:rsidR="00B3035B">
        <w:rPr>
          <w:rFonts w:ascii="Arial" w:hAnsi="Arial" w:cs="Arial"/>
        </w:rPr>
        <w:t xml:space="preserve"> Nabyvatelem vystaven </w:t>
      </w:r>
      <w:r w:rsidRPr="00A76B78">
        <w:rPr>
          <w:rFonts w:ascii="Arial" w:hAnsi="Arial" w:cs="Arial"/>
        </w:rPr>
        <w:t>předávací protokol, který bude obsahovat datum zprovoznění Nástroje</w:t>
      </w:r>
      <w:r w:rsidR="00BF17C7">
        <w:rPr>
          <w:rFonts w:ascii="Arial" w:hAnsi="Arial" w:cs="Arial"/>
        </w:rPr>
        <w:t xml:space="preserve"> a popis funkcionalit, které byly zprov</w:t>
      </w:r>
      <w:r w:rsidR="000A64C1">
        <w:rPr>
          <w:rFonts w:ascii="Arial" w:hAnsi="Arial" w:cs="Arial"/>
        </w:rPr>
        <w:t>o</w:t>
      </w:r>
      <w:r w:rsidR="00BF17C7">
        <w:rPr>
          <w:rFonts w:ascii="Arial" w:hAnsi="Arial" w:cs="Arial"/>
        </w:rPr>
        <w:t>zněny</w:t>
      </w:r>
      <w:r w:rsidR="000A64C1">
        <w:rPr>
          <w:rFonts w:ascii="Arial" w:hAnsi="Arial" w:cs="Arial"/>
        </w:rPr>
        <w:t xml:space="preserve"> a jejichž popis není uveden v uživatelské příručce (nápovědě) ve smyslu odst. 3.2.2 této Smlouvy</w:t>
      </w:r>
      <w:r w:rsidRPr="00A76B78">
        <w:rPr>
          <w:rFonts w:ascii="Arial" w:hAnsi="Arial" w:cs="Arial"/>
        </w:rPr>
        <w:t>.</w:t>
      </w:r>
    </w:p>
    <w:p w14:paraId="7A867CF2" w14:textId="77777777" w:rsidR="00B3035B" w:rsidRPr="00A76B78" w:rsidRDefault="00B3035B" w:rsidP="00A76B78">
      <w:pPr>
        <w:numPr>
          <w:ilvl w:val="2"/>
          <w:numId w:val="1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realizaci dodatečných úprav Nástroje (zahájení III. etapy ve smyslu Přílohy č. 2 této Smlouvy) </w:t>
      </w:r>
      <w:r w:rsidRPr="00A76B78">
        <w:rPr>
          <w:rFonts w:ascii="Arial" w:hAnsi="Arial" w:cs="Arial"/>
        </w:rPr>
        <w:t>bude</w:t>
      </w:r>
      <w:r>
        <w:rPr>
          <w:rFonts w:ascii="Arial" w:hAnsi="Arial" w:cs="Arial"/>
        </w:rPr>
        <w:t xml:space="preserve"> Nabyvatelem vystaven </w:t>
      </w:r>
      <w:r w:rsidRPr="00A76B78">
        <w:rPr>
          <w:rFonts w:ascii="Arial" w:hAnsi="Arial" w:cs="Arial"/>
        </w:rPr>
        <w:t xml:space="preserve">předávací protokol, který bude obsahovat datum </w:t>
      </w:r>
      <w:r>
        <w:rPr>
          <w:rFonts w:ascii="Arial" w:hAnsi="Arial" w:cs="Arial"/>
        </w:rPr>
        <w:t>zprovoznění předmětných úprav</w:t>
      </w:r>
      <w:r w:rsidRPr="00A76B78">
        <w:rPr>
          <w:rFonts w:ascii="Arial" w:hAnsi="Arial" w:cs="Arial"/>
        </w:rPr>
        <w:t>.</w:t>
      </w:r>
    </w:p>
    <w:p w14:paraId="147449C0" w14:textId="77777777" w:rsidR="004C0F04" w:rsidRPr="00F42007" w:rsidRDefault="004C0F04" w:rsidP="004C0F04">
      <w:pPr>
        <w:spacing w:after="120"/>
        <w:ind w:left="709"/>
        <w:jc w:val="both"/>
        <w:rPr>
          <w:rFonts w:ascii="Arial" w:hAnsi="Arial" w:cs="Arial"/>
        </w:rPr>
      </w:pPr>
    </w:p>
    <w:p w14:paraId="4C3E0BB6" w14:textId="77777777" w:rsidR="005B34BD" w:rsidRDefault="005B34BD" w:rsidP="004C0F04">
      <w:pPr>
        <w:numPr>
          <w:ilvl w:val="1"/>
          <w:numId w:val="12"/>
        </w:numPr>
        <w:spacing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Provozování služby a Nástroje</w:t>
      </w:r>
    </w:p>
    <w:p w14:paraId="03543178" w14:textId="77777777" w:rsidR="005B34BD" w:rsidRDefault="005B34BD" w:rsidP="004C0F04">
      <w:pPr>
        <w:numPr>
          <w:ilvl w:val="2"/>
          <w:numId w:val="1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Provozování služby a Nástroje dle této Smlouvy zahrnuje:</w:t>
      </w:r>
    </w:p>
    <w:p w14:paraId="4FFA6EBB" w14:textId="77777777" w:rsidR="005B34BD" w:rsidRDefault="005B34BD" w:rsidP="00765E99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vlastní průběžné poskytování plnění dle této Smlouvy,</w:t>
      </w:r>
    </w:p>
    <w:p w14:paraId="5576E73B" w14:textId="77777777" w:rsidR="005B34BD" w:rsidRDefault="005B34BD" w:rsidP="00765E99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poskytování zákaznické podpory dle této Smlouvy v rozsahu:</w:t>
      </w:r>
    </w:p>
    <w:p w14:paraId="4D91B779" w14:textId="77777777" w:rsidR="005B34BD" w:rsidRDefault="005B34BD" w:rsidP="00765E99">
      <w:pPr>
        <w:numPr>
          <w:ilvl w:val="0"/>
          <w:numId w:val="31"/>
        </w:numPr>
        <w:spacing w:after="12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e-mailová </w:t>
      </w:r>
      <w:r w:rsidR="007E36EB">
        <w:rPr>
          <w:rFonts w:ascii="Arial" w:hAnsi="Arial" w:cs="Arial"/>
        </w:rPr>
        <w:t xml:space="preserve">podpora prostřednictvím e-mailu </w:t>
      </w:r>
      <w:hyperlink r:id="rId9" w:history="1">
        <w:r w:rsidR="007E36EB" w:rsidRPr="000B014A">
          <w:rPr>
            <w:rStyle w:val="Hypertextovodkaz"/>
            <w:rFonts w:ascii="Arial" w:hAnsi="Arial" w:cs="Arial"/>
            <w:b/>
          </w:rPr>
          <w:t>support@tendersystems.cz</w:t>
        </w:r>
      </w:hyperlink>
      <w:r w:rsidR="007E36EB">
        <w:rPr>
          <w:rFonts w:ascii="Arial" w:hAnsi="Arial" w:cs="Arial"/>
        </w:rPr>
        <w:t>,</w:t>
      </w:r>
    </w:p>
    <w:p w14:paraId="6A386C27" w14:textId="77777777" w:rsidR="005B34BD" w:rsidRDefault="005B34BD" w:rsidP="00765E99">
      <w:pPr>
        <w:numPr>
          <w:ilvl w:val="0"/>
          <w:numId w:val="31"/>
        </w:numPr>
        <w:spacing w:after="12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telefonická hotline v pracovní dny od 8:00 do 1</w:t>
      </w:r>
      <w:r w:rsidR="006E557B">
        <w:rPr>
          <w:rFonts w:ascii="Arial" w:hAnsi="Arial" w:cs="Arial"/>
        </w:rPr>
        <w:t>7</w:t>
      </w:r>
      <w:r w:rsidR="007E36EB">
        <w:rPr>
          <w:rFonts w:ascii="Arial" w:hAnsi="Arial" w:cs="Arial"/>
        </w:rPr>
        <w:t xml:space="preserve">:00 hod - </w:t>
      </w:r>
      <w:r w:rsidR="007E36EB" w:rsidRPr="000B014A">
        <w:rPr>
          <w:rFonts w:ascii="Arial" w:hAnsi="Arial" w:cs="Arial"/>
          <w:b/>
        </w:rPr>
        <w:t>+420 226 258 888</w:t>
      </w:r>
      <w:r w:rsidR="007E36EB">
        <w:rPr>
          <w:rFonts w:ascii="Arial" w:hAnsi="Arial" w:cs="Arial"/>
        </w:rPr>
        <w:t>,</w:t>
      </w:r>
    </w:p>
    <w:p w14:paraId="119A1426" w14:textId="77777777" w:rsidR="0092168A" w:rsidRPr="0092168A" w:rsidRDefault="007E36EB" w:rsidP="00765E99">
      <w:pPr>
        <w:numPr>
          <w:ilvl w:val="0"/>
          <w:numId w:val="31"/>
        </w:numPr>
        <w:spacing w:after="12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elektronický formulář – aplikace helpdesk prostřednictvím </w:t>
      </w:r>
      <w:r w:rsidR="0092168A">
        <w:rPr>
          <w:rFonts w:ascii="Arial" w:hAnsi="Arial" w:cs="Arial"/>
        </w:rPr>
        <w:t xml:space="preserve">webové adresy </w:t>
      </w:r>
      <w:hyperlink r:id="rId10" w:history="1">
        <w:r w:rsidR="004F3D83" w:rsidRPr="006B73B5">
          <w:rPr>
            <w:rStyle w:val="Hypertextovodkaz"/>
            <w:rFonts w:ascii="Arial" w:hAnsi="Arial" w:cs="Arial"/>
            <w:b/>
          </w:rPr>
          <w:t>http://helpdesk.tendersystems.cz</w:t>
        </w:r>
      </w:hyperlink>
      <w:r w:rsidR="0092168A">
        <w:rPr>
          <w:rFonts w:ascii="Arial" w:hAnsi="Arial" w:cs="Arial"/>
        </w:rPr>
        <w:t>.</w:t>
      </w:r>
    </w:p>
    <w:p w14:paraId="5F03B292" w14:textId="77777777" w:rsidR="005B34BD" w:rsidRDefault="005B34BD" w:rsidP="004C0F04">
      <w:pPr>
        <w:numPr>
          <w:ilvl w:val="2"/>
          <w:numId w:val="1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Poskytovatel se zavazuje, že v průběhu realizace plnění dle této Smlouvy bude provoz Nástroje splňovat technická a bezpečnostní krit</w:t>
      </w:r>
      <w:r w:rsidR="00023729">
        <w:rPr>
          <w:rFonts w:ascii="Arial" w:hAnsi="Arial" w:cs="Arial"/>
        </w:rPr>
        <w:t>é</w:t>
      </w:r>
      <w:r>
        <w:rPr>
          <w:rFonts w:ascii="Arial" w:hAnsi="Arial" w:cs="Arial"/>
        </w:rPr>
        <w:t>ria definovaná normou Systému managementu bezpečnosti informací (ISO 27001).</w:t>
      </w:r>
    </w:p>
    <w:p w14:paraId="2BE670CB" w14:textId="77777777" w:rsidR="005B34BD" w:rsidRDefault="005B34BD" w:rsidP="004C0F04">
      <w:pPr>
        <w:numPr>
          <w:ilvl w:val="2"/>
          <w:numId w:val="1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se zavazuje zajistit provozování </w:t>
      </w:r>
      <w:r w:rsidR="00413018">
        <w:rPr>
          <w:rFonts w:ascii="Arial" w:hAnsi="Arial" w:cs="Arial"/>
        </w:rPr>
        <w:t xml:space="preserve">(dostupnost) vybraných modulů </w:t>
      </w:r>
      <w:r>
        <w:rPr>
          <w:rFonts w:ascii="Arial" w:hAnsi="Arial" w:cs="Arial"/>
        </w:rPr>
        <w:t>Nástroje</w:t>
      </w:r>
      <w:r w:rsidR="0041301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13018">
        <w:rPr>
          <w:rFonts w:ascii="Arial" w:hAnsi="Arial" w:cs="Arial"/>
        </w:rPr>
        <w:t xml:space="preserve">provozovaných v prostředí Poskytovatele </w:t>
      </w:r>
      <w:r>
        <w:rPr>
          <w:rFonts w:ascii="Arial" w:hAnsi="Arial" w:cs="Arial"/>
        </w:rPr>
        <w:t xml:space="preserve">podle </w:t>
      </w:r>
      <w:r w:rsidR="00413018">
        <w:rPr>
          <w:rFonts w:ascii="Arial" w:hAnsi="Arial" w:cs="Arial"/>
        </w:rPr>
        <w:t>čl.</w:t>
      </w:r>
      <w:r w:rsidR="00145570">
        <w:rPr>
          <w:rFonts w:ascii="Arial" w:hAnsi="Arial" w:cs="Arial"/>
        </w:rPr>
        <w:t xml:space="preserve"> II</w:t>
      </w:r>
      <w:r w:rsidR="00DA7031">
        <w:rPr>
          <w:rFonts w:ascii="Arial" w:hAnsi="Arial" w:cs="Arial"/>
        </w:rPr>
        <w:t>.</w:t>
      </w:r>
      <w:r w:rsidR="00145570">
        <w:rPr>
          <w:rFonts w:ascii="Arial" w:hAnsi="Arial" w:cs="Arial"/>
        </w:rPr>
        <w:t>, odst.</w:t>
      </w:r>
      <w:r w:rsidR="00413018">
        <w:rPr>
          <w:rFonts w:ascii="Arial" w:hAnsi="Arial" w:cs="Arial"/>
        </w:rPr>
        <w:t xml:space="preserve"> 2.1.1 </w:t>
      </w:r>
      <w:r>
        <w:rPr>
          <w:rFonts w:ascii="Arial" w:hAnsi="Arial" w:cs="Arial"/>
        </w:rPr>
        <w:t>této Smlouvy</w:t>
      </w:r>
      <w:r w:rsidR="0041301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dle definovaných požadavků SLA (</w:t>
      </w:r>
      <w:proofErr w:type="spellStart"/>
      <w:r>
        <w:rPr>
          <w:rFonts w:ascii="Arial" w:hAnsi="Arial" w:cs="Arial"/>
        </w:rPr>
        <w:t>Service</w:t>
      </w:r>
      <w:proofErr w:type="spellEnd"/>
      <w:r>
        <w:rPr>
          <w:rFonts w:ascii="Arial" w:hAnsi="Arial" w:cs="Arial"/>
        </w:rPr>
        <w:t xml:space="preserve"> Level </w:t>
      </w:r>
      <w:proofErr w:type="spellStart"/>
      <w:r>
        <w:rPr>
          <w:rFonts w:ascii="Arial" w:hAnsi="Arial" w:cs="Arial"/>
        </w:rPr>
        <w:t>Agreement</w:t>
      </w:r>
      <w:proofErr w:type="spellEnd"/>
      <w:r>
        <w:rPr>
          <w:rFonts w:ascii="Arial" w:hAnsi="Arial" w:cs="Arial"/>
        </w:rPr>
        <w:t>) v rozsahu stanoveném v Příloze č. 1 této Smlouvy.</w:t>
      </w:r>
    </w:p>
    <w:p w14:paraId="4281E8D9" w14:textId="77777777" w:rsidR="000D7262" w:rsidRDefault="000D7262" w:rsidP="004C0F04">
      <w:pPr>
        <w:numPr>
          <w:ilvl w:val="2"/>
          <w:numId w:val="12"/>
        </w:numPr>
        <w:spacing w:after="120"/>
        <w:jc w:val="both"/>
        <w:rPr>
          <w:rFonts w:ascii="Arial" w:hAnsi="Arial" w:cs="Arial"/>
        </w:rPr>
      </w:pPr>
      <w:r w:rsidRPr="000D7262">
        <w:rPr>
          <w:rFonts w:ascii="Arial" w:hAnsi="Arial" w:cs="Arial"/>
        </w:rPr>
        <w:t>Součástí služby je správa veškerých v Nástroji uložených dat Nabyvatele, přičemž objem uložených dat nemá vliv na cenu provozování služby a Nástroje uvedenou v čl. IV, odst. 4.1 této Smlouvy.</w:t>
      </w:r>
    </w:p>
    <w:p w14:paraId="0CCEA327" w14:textId="77777777" w:rsidR="00AB48A1" w:rsidRPr="00AB48A1" w:rsidRDefault="00AB48A1" w:rsidP="00AB48A1">
      <w:pPr>
        <w:numPr>
          <w:ilvl w:val="2"/>
          <w:numId w:val="12"/>
        </w:numPr>
        <w:spacing w:after="120"/>
        <w:jc w:val="both"/>
      </w:pPr>
      <w:r w:rsidRPr="00AD730F">
        <w:rPr>
          <w:rFonts w:ascii="Arial" w:hAnsi="Arial" w:cs="Arial"/>
        </w:rPr>
        <w:t xml:space="preserve">Součástí zprovoznění Nástroje je </w:t>
      </w:r>
      <w:r>
        <w:rPr>
          <w:rFonts w:ascii="Arial" w:hAnsi="Arial" w:cs="Arial"/>
        </w:rPr>
        <w:t xml:space="preserve">zachování </w:t>
      </w:r>
      <w:r w:rsidR="00BF17C7">
        <w:rPr>
          <w:rFonts w:ascii="Arial" w:hAnsi="Arial" w:cs="Arial"/>
        </w:rPr>
        <w:t xml:space="preserve">kompletního </w:t>
      </w:r>
      <w:r>
        <w:rPr>
          <w:rFonts w:ascii="Arial" w:hAnsi="Arial" w:cs="Arial"/>
        </w:rPr>
        <w:t xml:space="preserve">stávajícího profilu zadavatele </w:t>
      </w:r>
      <w:hyperlink r:id="rId11" w:history="1">
        <w:r w:rsidRPr="000878C5">
          <w:rPr>
            <w:rStyle w:val="Hypertextovodkaz"/>
            <w:rFonts w:ascii="Arial" w:hAnsi="Arial" w:cs="Arial"/>
          </w:rPr>
          <w:t>https://www.tenderarena.cz/profily/THMP</w:t>
        </w:r>
      </w:hyperlink>
      <w:r>
        <w:rPr>
          <w:rFonts w:ascii="Arial" w:hAnsi="Arial" w:cs="Arial"/>
        </w:rPr>
        <w:t xml:space="preserve"> </w:t>
      </w:r>
      <w:r w:rsidRPr="0084634E">
        <w:rPr>
          <w:rFonts w:ascii="Arial" w:hAnsi="Arial" w:cs="Arial"/>
        </w:rPr>
        <w:t>a</w:t>
      </w:r>
      <w:r w:rsidRPr="00AD730F">
        <w:rPr>
          <w:rFonts w:ascii="Arial" w:hAnsi="Arial" w:cs="Arial"/>
        </w:rPr>
        <w:t xml:space="preserve"> všech veřejných zakázek včetně souvisejících dokumentů </w:t>
      </w:r>
      <w:r>
        <w:rPr>
          <w:rFonts w:ascii="Arial" w:hAnsi="Arial" w:cs="Arial"/>
        </w:rPr>
        <w:t xml:space="preserve">zde </w:t>
      </w:r>
      <w:r w:rsidRPr="00AD730F">
        <w:rPr>
          <w:rFonts w:ascii="Arial" w:hAnsi="Arial" w:cs="Arial"/>
        </w:rPr>
        <w:t>uve</w:t>
      </w:r>
      <w:r>
        <w:rPr>
          <w:rFonts w:ascii="Arial" w:hAnsi="Arial" w:cs="Arial"/>
        </w:rPr>
        <w:t>řejněných</w:t>
      </w:r>
      <w:r>
        <w:t>.</w:t>
      </w:r>
    </w:p>
    <w:p w14:paraId="6E55CC3B" w14:textId="77777777" w:rsidR="005B34BD" w:rsidRDefault="005B34BD" w:rsidP="004C0F04">
      <w:pPr>
        <w:spacing w:after="120"/>
        <w:jc w:val="both"/>
        <w:rPr>
          <w:rFonts w:ascii="Arial" w:hAnsi="Arial" w:cs="Arial"/>
        </w:rPr>
      </w:pPr>
    </w:p>
    <w:p w14:paraId="6C88F50F" w14:textId="77777777" w:rsidR="005B34BD" w:rsidRPr="008040FB" w:rsidRDefault="005B34BD" w:rsidP="004C0F04">
      <w:pPr>
        <w:numPr>
          <w:ilvl w:val="1"/>
          <w:numId w:val="12"/>
        </w:numPr>
        <w:spacing w:after="120"/>
        <w:ind w:left="709" w:hanging="709"/>
        <w:jc w:val="both"/>
        <w:rPr>
          <w:rFonts w:ascii="Arial" w:hAnsi="Arial" w:cs="Arial"/>
          <w:bCs/>
        </w:rPr>
      </w:pPr>
      <w:r w:rsidRPr="008040FB">
        <w:rPr>
          <w:rFonts w:ascii="Arial" w:hAnsi="Arial" w:cs="Arial"/>
          <w:b/>
          <w:bCs/>
        </w:rPr>
        <w:t>Školení</w:t>
      </w:r>
    </w:p>
    <w:p w14:paraId="5D2E2394" w14:textId="77777777" w:rsidR="00DE036C" w:rsidRPr="008040FB" w:rsidRDefault="00E02BEC" w:rsidP="00DE036C">
      <w:pPr>
        <w:numPr>
          <w:ilvl w:val="2"/>
          <w:numId w:val="12"/>
        </w:num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Poskytovatel se zavazuje </w:t>
      </w:r>
      <w:r w:rsidR="00A76B78">
        <w:rPr>
          <w:rFonts w:ascii="Arial" w:hAnsi="Arial" w:cs="Arial"/>
          <w:bCs/>
        </w:rPr>
        <w:t xml:space="preserve">k poskytnutí úvodního </w:t>
      </w:r>
      <w:r>
        <w:rPr>
          <w:rFonts w:ascii="Arial" w:hAnsi="Arial" w:cs="Arial"/>
          <w:bCs/>
        </w:rPr>
        <w:t xml:space="preserve">školení uživatelů </w:t>
      </w:r>
      <w:r w:rsidR="0096264D">
        <w:rPr>
          <w:rFonts w:ascii="Arial" w:hAnsi="Arial" w:cs="Arial"/>
          <w:bCs/>
        </w:rPr>
        <w:t>v rozsahu 2</w:t>
      </w:r>
      <w:r w:rsidR="0040290F">
        <w:rPr>
          <w:rFonts w:ascii="Arial" w:hAnsi="Arial" w:cs="Arial"/>
          <w:bCs/>
        </w:rPr>
        <w:t>x 3</w:t>
      </w:r>
      <w:r w:rsidR="0096264D">
        <w:rPr>
          <w:rFonts w:ascii="Arial" w:hAnsi="Arial" w:cs="Arial"/>
          <w:bCs/>
        </w:rPr>
        <w:t xml:space="preserve"> hodin v sídle Nabyvatele</w:t>
      </w:r>
      <w:r w:rsidR="00A76B78">
        <w:rPr>
          <w:rFonts w:ascii="Arial" w:hAnsi="Arial" w:cs="Arial"/>
          <w:bCs/>
        </w:rPr>
        <w:t xml:space="preserve"> a v souladu s Přílohou č. 2 této Smlouvy – Závazný </w:t>
      </w:r>
      <w:r w:rsidR="005542D9">
        <w:rPr>
          <w:rFonts w:ascii="Arial" w:hAnsi="Arial" w:cs="Arial"/>
          <w:bCs/>
        </w:rPr>
        <w:t>Harmonogram plnění.</w:t>
      </w:r>
      <w:r w:rsidR="000A64C1">
        <w:rPr>
          <w:rFonts w:ascii="Arial" w:hAnsi="Arial" w:cs="Arial"/>
          <w:bCs/>
        </w:rPr>
        <w:t xml:space="preserve"> Školení bude pokrývat všechny Nabyvateli dostupné funkcionality Nástroje a jeho kapacita nebude omezena počtem účastníků.</w:t>
      </w:r>
    </w:p>
    <w:p w14:paraId="4E17CA98" w14:textId="77777777" w:rsidR="005B34BD" w:rsidRPr="007041B4" w:rsidRDefault="005B34BD" w:rsidP="004C0F04">
      <w:pPr>
        <w:numPr>
          <w:ilvl w:val="2"/>
          <w:numId w:val="12"/>
        </w:numPr>
        <w:spacing w:after="120"/>
        <w:jc w:val="both"/>
        <w:rPr>
          <w:rFonts w:ascii="Arial" w:hAnsi="Arial" w:cs="Arial"/>
          <w:bCs/>
        </w:rPr>
      </w:pPr>
      <w:r w:rsidRPr="008040FB">
        <w:rPr>
          <w:rFonts w:ascii="Arial" w:hAnsi="Arial" w:cs="Arial"/>
          <w:bCs/>
        </w:rPr>
        <w:t xml:space="preserve">Školení lze poskytovat individuálně na základě </w:t>
      </w:r>
      <w:r w:rsidRPr="007041B4">
        <w:rPr>
          <w:rFonts w:ascii="Arial" w:hAnsi="Arial" w:cs="Arial"/>
          <w:bCs/>
        </w:rPr>
        <w:t xml:space="preserve">samostatných písemných objednávek </w:t>
      </w:r>
      <w:bookmarkStart w:id="0" w:name="_Hlk130210378"/>
      <w:r w:rsidR="008B5490" w:rsidRPr="007041B4">
        <w:rPr>
          <w:rFonts w:ascii="Arial" w:hAnsi="Arial" w:cs="Arial"/>
          <w:bCs/>
        </w:rPr>
        <w:t xml:space="preserve">uskutečněných dle této Smlouvy </w:t>
      </w:r>
      <w:r w:rsidRPr="007041B4">
        <w:rPr>
          <w:rFonts w:ascii="Arial" w:hAnsi="Arial" w:cs="Arial"/>
          <w:bCs/>
        </w:rPr>
        <w:t>Nabyvatele</w:t>
      </w:r>
      <w:r w:rsidR="008B5490" w:rsidRPr="007041B4">
        <w:rPr>
          <w:rFonts w:ascii="Arial" w:hAnsi="Arial" w:cs="Arial"/>
          <w:bCs/>
        </w:rPr>
        <w:t xml:space="preserve">m a </w:t>
      </w:r>
      <w:r w:rsidRPr="007041B4">
        <w:rPr>
          <w:rFonts w:ascii="Arial" w:hAnsi="Arial" w:cs="Arial"/>
          <w:bCs/>
        </w:rPr>
        <w:t xml:space="preserve">potvrzených Poskytovatelem. </w:t>
      </w:r>
      <w:bookmarkStart w:id="1" w:name="_Hlk130210444"/>
    </w:p>
    <w:bookmarkEnd w:id="0"/>
    <w:bookmarkEnd w:id="1"/>
    <w:p w14:paraId="01C3FD4B" w14:textId="77777777" w:rsidR="005B34BD" w:rsidRPr="008040FB" w:rsidRDefault="005B34BD" w:rsidP="004C0F04">
      <w:pPr>
        <w:numPr>
          <w:ilvl w:val="2"/>
          <w:numId w:val="12"/>
        </w:numPr>
        <w:spacing w:after="120"/>
        <w:jc w:val="both"/>
        <w:rPr>
          <w:rFonts w:ascii="Arial" w:hAnsi="Arial" w:cs="Arial"/>
          <w:bCs/>
        </w:rPr>
      </w:pPr>
      <w:r w:rsidRPr="008040FB">
        <w:rPr>
          <w:rFonts w:ascii="Arial" w:hAnsi="Arial" w:cs="Arial"/>
          <w:bCs/>
        </w:rPr>
        <w:t xml:space="preserve">Poskytovatel se zavazuje poskytnout pro potřeby školení uživatelů Nástroje testovací verzi Nástroje </w:t>
      </w:r>
      <w:r w:rsidR="00145570">
        <w:rPr>
          <w:rFonts w:ascii="Arial" w:hAnsi="Arial" w:cs="Arial"/>
          <w:bCs/>
        </w:rPr>
        <w:t>provozovanou</w:t>
      </w:r>
      <w:r w:rsidRPr="008040FB">
        <w:rPr>
          <w:rFonts w:ascii="Arial" w:hAnsi="Arial" w:cs="Arial"/>
          <w:bCs/>
        </w:rPr>
        <w:t xml:space="preserve"> na serveru Poskytovatele</w:t>
      </w:r>
      <w:r w:rsidR="00684EA1">
        <w:rPr>
          <w:rFonts w:ascii="Arial" w:hAnsi="Arial" w:cs="Arial"/>
          <w:bCs/>
        </w:rPr>
        <w:t>, a to bezúplatně</w:t>
      </w:r>
      <w:r w:rsidR="00BF17C7">
        <w:rPr>
          <w:rFonts w:ascii="Arial" w:hAnsi="Arial" w:cs="Arial"/>
          <w:bCs/>
        </w:rPr>
        <w:t xml:space="preserve"> po celou dobu účinnosti této Smlouvy</w:t>
      </w:r>
      <w:r w:rsidRPr="008040FB">
        <w:rPr>
          <w:rFonts w:ascii="Arial" w:hAnsi="Arial" w:cs="Arial"/>
          <w:bCs/>
        </w:rPr>
        <w:t>.</w:t>
      </w:r>
    </w:p>
    <w:p w14:paraId="56D8D214" w14:textId="77777777" w:rsidR="005B34BD" w:rsidRPr="008040FB" w:rsidRDefault="005B34BD" w:rsidP="00780862">
      <w:pPr>
        <w:ind w:left="709" w:hanging="709"/>
        <w:jc w:val="both"/>
        <w:rPr>
          <w:rFonts w:ascii="Arial" w:hAnsi="Arial" w:cs="Arial"/>
          <w:bCs/>
        </w:rPr>
      </w:pPr>
    </w:p>
    <w:p w14:paraId="57002D12" w14:textId="77777777" w:rsidR="005B34BD" w:rsidRPr="008040FB" w:rsidRDefault="005C4D03" w:rsidP="00780862">
      <w:pPr>
        <w:numPr>
          <w:ilvl w:val="1"/>
          <w:numId w:val="12"/>
        </w:num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Úpravy nástroje</w:t>
      </w:r>
    </w:p>
    <w:p w14:paraId="3CCDFA49" w14:textId="77777777" w:rsidR="009D246F" w:rsidRPr="000F020C" w:rsidRDefault="005B34BD" w:rsidP="00780862">
      <w:pPr>
        <w:numPr>
          <w:ilvl w:val="2"/>
          <w:numId w:val="12"/>
        </w:numPr>
        <w:jc w:val="both"/>
        <w:rPr>
          <w:rFonts w:ascii="Arial" w:hAnsi="Arial" w:cs="Arial"/>
          <w:bCs/>
        </w:rPr>
      </w:pPr>
      <w:r w:rsidRPr="002C0030">
        <w:rPr>
          <w:rFonts w:ascii="Arial" w:hAnsi="Arial" w:cs="Arial"/>
        </w:rPr>
        <w:t xml:space="preserve">Poskytovatel se zavazuje k poskytnutí služeb </w:t>
      </w:r>
      <w:r w:rsidR="005C4D03">
        <w:rPr>
          <w:rFonts w:ascii="Arial" w:hAnsi="Arial" w:cs="Arial"/>
        </w:rPr>
        <w:t>souvisejících se základní úpravou Nástroje</w:t>
      </w:r>
      <w:r w:rsidR="00145570">
        <w:rPr>
          <w:rFonts w:ascii="Arial" w:hAnsi="Arial" w:cs="Arial"/>
        </w:rPr>
        <w:t xml:space="preserve"> při zřízení služby dle čl. III</w:t>
      </w:r>
      <w:r w:rsidR="00DA7031">
        <w:rPr>
          <w:rFonts w:ascii="Arial" w:hAnsi="Arial" w:cs="Arial"/>
        </w:rPr>
        <w:t>.</w:t>
      </w:r>
      <w:r w:rsidR="00145570">
        <w:rPr>
          <w:rFonts w:ascii="Arial" w:hAnsi="Arial" w:cs="Arial"/>
        </w:rPr>
        <w:t xml:space="preserve">, odst. </w:t>
      </w:r>
      <w:r w:rsidR="009D246F">
        <w:rPr>
          <w:rFonts w:ascii="Arial" w:hAnsi="Arial" w:cs="Arial"/>
        </w:rPr>
        <w:t>3.1 Smlouvy</w:t>
      </w:r>
      <w:r w:rsidR="00413018">
        <w:rPr>
          <w:rFonts w:ascii="Arial" w:hAnsi="Arial" w:cs="Arial"/>
        </w:rPr>
        <w:t>,</w:t>
      </w:r>
      <w:r w:rsidR="009D246F">
        <w:rPr>
          <w:rFonts w:ascii="Arial" w:hAnsi="Arial" w:cs="Arial"/>
        </w:rPr>
        <w:t xml:space="preserve"> tzn. poskytování služeb Nabyvateli při zavádění Nástroje, při nastavení přístupu k Nástroji a úpravy Nástroje vzhledem k požadavkům Nabyvatele </w:t>
      </w:r>
      <w:r w:rsidR="00145570">
        <w:rPr>
          <w:rFonts w:ascii="Arial" w:hAnsi="Arial" w:cs="Arial"/>
        </w:rPr>
        <w:t>podle čl. II</w:t>
      </w:r>
      <w:r w:rsidR="00DA7031">
        <w:rPr>
          <w:rFonts w:ascii="Arial" w:hAnsi="Arial" w:cs="Arial"/>
        </w:rPr>
        <w:t>.</w:t>
      </w:r>
      <w:r w:rsidR="00145570">
        <w:rPr>
          <w:rFonts w:ascii="Arial" w:hAnsi="Arial" w:cs="Arial"/>
        </w:rPr>
        <w:t>, odst. 2.4 Smlouvy.</w:t>
      </w:r>
    </w:p>
    <w:p w14:paraId="450787D4" w14:textId="77777777" w:rsidR="009D246F" w:rsidRPr="008040FB" w:rsidRDefault="009D246F" w:rsidP="009D246F">
      <w:pPr>
        <w:numPr>
          <w:ilvl w:val="2"/>
          <w:numId w:val="1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Další úpravy Nástroje (např. dodatečné úpravy Nástroje na základě požadavků Nabyvatele, integrace Nástroje s IS třetích stran apod.)</w:t>
      </w:r>
      <w:r w:rsidR="00145570">
        <w:rPr>
          <w:rFonts w:ascii="Arial" w:hAnsi="Arial" w:cs="Arial"/>
          <w:bCs/>
        </w:rPr>
        <w:t>, popř. související konzultační a poradenské služby,</w:t>
      </w:r>
      <w:r>
        <w:rPr>
          <w:rFonts w:ascii="Arial" w:hAnsi="Arial" w:cs="Arial"/>
          <w:bCs/>
        </w:rPr>
        <w:t xml:space="preserve"> </w:t>
      </w:r>
      <w:r w:rsidRPr="008040FB">
        <w:rPr>
          <w:rFonts w:ascii="Arial" w:hAnsi="Arial" w:cs="Arial"/>
          <w:bCs/>
        </w:rPr>
        <w:t xml:space="preserve">budou poskytovány na základě </w:t>
      </w:r>
      <w:r w:rsidRPr="007041B4">
        <w:rPr>
          <w:rFonts w:ascii="Arial" w:hAnsi="Arial" w:cs="Arial"/>
          <w:bCs/>
        </w:rPr>
        <w:t>samostatných písemných objednávek</w:t>
      </w:r>
      <w:r w:rsidRPr="008040FB">
        <w:rPr>
          <w:rFonts w:ascii="Arial" w:hAnsi="Arial" w:cs="Arial"/>
          <w:bCs/>
        </w:rPr>
        <w:t xml:space="preserve"> </w:t>
      </w:r>
      <w:r w:rsidR="007041B4" w:rsidRPr="007041B4">
        <w:rPr>
          <w:rFonts w:ascii="Arial" w:hAnsi="Arial" w:cs="Arial"/>
          <w:bCs/>
        </w:rPr>
        <w:t xml:space="preserve">uskutečněných dle této Smlouvy </w:t>
      </w:r>
      <w:r w:rsidRPr="008040FB">
        <w:rPr>
          <w:rFonts w:ascii="Arial" w:hAnsi="Arial" w:cs="Arial"/>
          <w:bCs/>
        </w:rPr>
        <w:t>Nabyvatele</w:t>
      </w:r>
      <w:r w:rsidR="007041B4">
        <w:rPr>
          <w:rFonts w:ascii="Arial" w:hAnsi="Arial" w:cs="Arial"/>
          <w:bCs/>
        </w:rPr>
        <w:t>m</w:t>
      </w:r>
      <w:r w:rsidRPr="008040FB">
        <w:rPr>
          <w:rFonts w:ascii="Arial" w:hAnsi="Arial" w:cs="Arial"/>
          <w:bCs/>
        </w:rPr>
        <w:t xml:space="preserve"> </w:t>
      </w:r>
      <w:r w:rsidR="007041B4">
        <w:rPr>
          <w:rFonts w:ascii="Arial" w:hAnsi="Arial" w:cs="Arial"/>
          <w:bCs/>
        </w:rPr>
        <w:t xml:space="preserve">a </w:t>
      </w:r>
      <w:r w:rsidRPr="008040FB">
        <w:rPr>
          <w:rFonts w:ascii="Arial" w:hAnsi="Arial" w:cs="Arial"/>
          <w:bCs/>
        </w:rPr>
        <w:t>potvrzených Poskytovatelem.</w:t>
      </w:r>
    </w:p>
    <w:p w14:paraId="4CF2AA87" w14:textId="77777777" w:rsidR="005B34BD" w:rsidRDefault="005B34BD" w:rsidP="000F020C">
      <w:pPr>
        <w:ind w:left="720"/>
        <w:jc w:val="both"/>
        <w:rPr>
          <w:rFonts w:ascii="Arial" w:hAnsi="Arial" w:cs="Arial"/>
        </w:rPr>
      </w:pPr>
    </w:p>
    <w:p w14:paraId="1484E712" w14:textId="77777777" w:rsidR="005B34BD" w:rsidRDefault="005B34BD" w:rsidP="004C0F04">
      <w:pPr>
        <w:numPr>
          <w:ilvl w:val="1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Doba a místo plnění</w:t>
      </w:r>
    </w:p>
    <w:p w14:paraId="49A151D7" w14:textId="77777777" w:rsidR="005B34BD" w:rsidRPr="008040FB" w:rsidRDefault="005B34BD" w:rsidP="004C0F04">
      <w:pPr>
        <w:numPr>
          <w:ilvl w:val="2"/>
          <w:numId w:val="12"/>
        </w:numPr>
        <w:spacing w:after="120"/>
        <w:jc w:val="both"/>
        <w:rPr>
          <w:rFonts w:ascii="Arial" w:hAnsi="Arial" w:cs="Arial"/>
        </w:rPr>
      </w:pPr>
      <w:r w:rsidRPr="008040FB">
        <w:rPr>
          <w:rFonts w:ascii="Arial" w:hAnsi="Arial" w:cs="Arial"/>
        </w:rPr>
        <w:t xml:space="preserve">Poskytovatel se zavazuje realizovat předmět plnění řádně a včas </w:t>
      </w:r>
      <w:r w:rsidRPr="008040FB">
        <w:rPr>
          <w:rFonts w:ascii="Arial" w:hAnsi="Arial" w:cs="Arial"/>
          <w:bCs/>
        </w:rPr>
        <w:t xml:space="preserve">v souladu s Přílohou č. </w:t>
      </w:r>
      <w:r w:rsidR="00753329">
        <w:rPr>
          <w:rFonts w:ascii="Arial" w:hAnsi="Arial" w:cs="Arial"/>
          <w:bCs/>
        </w:rPr>
        <w:t>2</w:t>
      </w:r>
      <w:r w:rsidRPr="008040FB">
        <w:rPr>
          <w:rFonts w:ascii="Arial" w:hAnsi="Arial" w:cs="Arial"/>
          <w:bCs/>
        </w:rPr>
        <w:t xml:space="preserve"> této Smlouvy – </w:t>
      </w:r>
      <w:r>
        <w:rPr>
          <w:rFonts w:ascii="Arial" w:hAnsi="Arial" w:cs="Arial"/>
          <w:bCs/>
        </w:rPr>
        <w:t xml:space="preserve">závazný </w:t>
      </w:r>
      <w:r w:rsidRPr="008040FB">
        <w:rPr>
          <w:rFonts w:ascii="Arial" w:hAnsi="Arial" w:cs="Arial"/>
          <w:bCs/>
        </w:rPr>
        <w:t>Harmonogram plnění.</w:t>
      </w:r>
    </w:p>
    <w:p w14:paraId="4CCD76B4" w14:textId="77777777" w:rsidR="005B34BD" w:rsidRPr="008040FB" w:rsidRDefault="005B34BD" w:rsidP="004C0F04">
      <w:pPr>
        <w:spacing w:after="120"/>
        <w:ind w:left="720" w:hanging="720"/>
        <w:jc w:val="both"/>
        <w:rPr>
          <w:rFonts w:ascii="Arial" w:hAnsi="Arial" w:cs="Arial"/>
        </w:rPr>
      </w:pPr>
      <w:r w:rsidRPr="008040FB">
        <w:rPr>
          <w:rFonts w:ascii="Arial" w:hAnsi="Arial" w:cs="Arial"/>
          <w:color w:val="000000"/>
        </w:rPr>
        <w:t>3.5.2</w:t>
      </w:r>
      <w:r w:rsidRPr="008040FB">
        <w:rPr>
          <w:rFonts w:ascii="Arial" w:hAnsi="Arial" w:cs="Arial"/>
          <w:color w:val="000000"/>
        </w:rPr>
        <w:tab/>
        <w:t xml:space="preserve">Poskytovatel zahájí plnění dle této Smlouvy k datu účinnosti této Smlouvy. </w:t>
      </w:r>
    </w:p>
    <w:p w14:paraId="014FA9D1" w14:textId="77777777" w:rsidR="005B34BD" w:rsidRDefault="005B34BD" w:rsidP="004C0F04">
      <w:pPr>
        <w:spacing w:after="120"/>
        <w:ind w:left="709" w:hanging="709"/>
        <w:jc w:val="both"/>
        <w:rPr>
          <w:rFonts w:ascii="Arial" w:hAnsi="Arial" w:cs="Arial"/>
        </w:rPr>
      </w:pPr>
      <w:r w:rsidRPr="008040FB">
        <w:rPr>
          <w:rFonts w:ascii="Arial" w:hAnsi="Arial" w:cs="Arial"/>
          <w:bCs/>
        </w:rPr>
        <w:t>3.5.3</w:t>
      </w:r>
      <w:r w:rsidRPr="008040FB">
        <w:rPr>
          <w:rFonts w:ascii="Arial" w:hAnsi="Arial" w:cs="Arial"/>
          <w:bCs/>
        </w:rPr>
        <w:tab/>
        <w:t xml:space="preserve">Místem </w:t>
      </w:r>
      <w:r w:rsidRPr="00606888">
        <w:rPr>
          <w:rFonts w:ascii="Arial" w:hAnsi="Arial" w:cs="Arial"/>
          <w:color w:val="000000"/>
        </w:rPr>
        <w:t xml:space="preserve">plnění je sídlo </w:t>
      </w:r>
      <w:r w:rsidR="00D13677">
        <w:rPr>
          <w:rFonts w:ascii="Arial" w:hAnsi="Arial" w:cs="Arial"/>
          <w:color w:val="000000"/>
        </w:rPr>
        <w:t>Nabyvatele</w:t>
      </w:r>
      <w:r w:rsidRPr="00606888">
        <w:rPr>
          <w:rFonts w:ascii="Arial" w:hAnsi="Arial" w:cs="Arial"/>
          <w:color w:val="000000"/>
        </w:rPr>
        <w:t xml:space="preserve"> příp. veškerá teritoriálně neomezená místa, odkud zaměstnanec Nabyvatele bude mít možnost připojit se k</w:t>
      </w:r>
      <w:r w:rsidR="00413018">
        <w:rPr>
          <w:rFonts w:ascii="Arial" w:hAnsi="Arial" w:cs="Arial"/>
          <w:color w:val="000000"/>
        </w:rPr>
        <w:t> </w:t>
      </w:r>
      <w:r w:rsidRPr="00606888">
        <w:rPr>
          <w:rFonts w:ascii="Arial" w:hAnsi="Arial" w:cs="Arial"/>
          <w:color w:val="000000"/>
        </w:rPr>
        <w:t>inter</w:t>
      </w:r>
      <w:r>
        <w:rPr>
          <w:rFonts w:ascii="Arial" w:hAnsi="Arial" w:cs="Arial"/>
          <w:color w:val="000000"/>
        </w:rPr>
        <w:t>netu</w:t>
      </w:r>
      <w:r w:rsidR="00413018">
        <w:rPr>
          <w:rFonts w:ascii="Arial" w:hAnsi="Arial" w:cs="Arial"/>
          <w:color w:val="000000"/>
        </w:rPr>
        <w:t>, resp. do interní sítě Nabyvatele</w:t>
      </w:r>
      <w:r>
        <w:rPr>
          <w:rFonts w:ascii="Arial" w:hAnsi="Arial" w:cs="Arial"/>
        </w:rPr>
        <w:t>.</w:t>
      </w:r>
    </w:p>
    <w:p w14:paraId="683262E8" w14:textId="77777777" w:rsidR="002C0EFE" w:rsidRPr="002C0EFE" w:rsidRDefault="002C0EFE" w:rsidP="002C0EFE"/>
    <w:p w14:paraId="70095005" w14:textId="77777777" w:rsidR="005B34BD" w:rsidRPr="00C5501C" w:rsidRDefault="008D3959">
      <w:pPr>
        <w:pStyle w:val="Nadpis7"/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IV. Cena</w:t>
      </w:r>
    </w:p>
    <w:p w14:paraId="304FD125" w14:textId="77777777" w:rsidR="005B34BD" w:rsidRDefault="005B34BD">
      <w:pPr>
        <w:jc w:val="both"/>
        <w:rPr>
          <w:rFonts w:ascii="Arial" w:hAnsi="Arial" w:cs="Arial"/>
        </w:rPr>
      </w:pPr>
    </w:p>
    <w:p w14:paraId="01173FB4" w14:textId="77777777" w:rsidR="005B34BD" w:rsidRDefault="005B34BD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Nabyvatel se zavazuje zaplatit Poskytovateli za řádné a včasné splnění předmětu plnění cenu v dohodnuté výši a v dohodnutých lhůtách splatnosti. Cena za plnění poskytnuté dle této Smlouvy je následující:</w:t>
      </w:r>
    </w:p>
    <w:p w14:paraId="73F385E6" w14:textId="77777777" w:rsidR="005B34BD" w:rsidRDefault="005B34BD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X="828" w:tblpY="1"/>
        <w:tblOverlap w:val="never"/>
        <w:tblW w:w="8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640"/>
        <w:gridCol w:w="2564"/>
        <w:gridCol w:w="2148"/>
      </w:tblGrid>
      <w:tr w:rsidR="0040418F" w:rsidRPr="00E30724" w14:paraId="56E14DEA" w14:textId="77777777" w:rsidTr="00863FB0">
        <w:tc>
          <w:tcPr>
            <w:tcW w:w="3640" w:type="dxa"/>
            <w:shd w:val="clear" w:color="auto" w:fill="E6E6E6"/>
            <w:vAlign w:val="center"/>
          </w:tcPr>
          <w:p w14:paraId="6064BA85" w14:textId="77777777" w:rsidR="0040418F" w:rsidRPr="00AD776F" w:rsidRDefault="0040418F" w:rsidP="00935F77">
            <w:pPr>
              <w:pStyle w:val="Zhlav"/>
              <w:jc w:val="center"/>
              <w:rPr>
                <w:rFonts w:ascii="Arial" w:hAnsi="Arial" w:cs="Arial"/>
                <w:szCs w:val="24"/>
                <w:lang w:val="cs-CZ"/>
              </w:rPr>
            </w:pPr>
            <w:r w:rsidRPr="00AD776F">
              <w:rPr>
                <w:rFonts w:ascii="Arial" w:hAnsi="Arial" w:cs="Arial"/>
                <w:szCs w:val="24"/>
                <w:lang w:val="cs-CZ"/>
              </w:rPr>
              <w:t>Poskytované plnění:</w:t>
            </w:r>
          </w:p>
        </w:tc>
        <w:tc>
          <w:tcPr>
            <w:tcW w:w="2564" w:type="dxa"/>
            <w:shd w:val="clear" w:color="auto" w:fill="E6E6E6"/>
            <w:vAlign w:val="center"/>
          </w:tcPr>
          <w:p w14:paraId="13547056" w14:textId="77777777" w:rsidR="0040418F" w:rsidRPr="00AD776F" w:rsidRDefault="0040418F" w:rsidP="00935F77">
            <w:pPr>
              <w:pStyle w:val="Zhlav"/>
              <w:jc w:val="center"/>
              <w:rPr>
                <w:rFonts w:ascii="Arial" w:hAnsi="Arial" w:cs="Arial"/>
                <w:szCs w:val="24"/>
                <w:lang w:val="cs-CZ"/>
              </w:rPr>
            </w:pPr>
            <w:r w:rsidRPr="00AD776F">
              <w:rPr>
                <w:rFonts w:ascii="Arial" w:hAnsi="Arial" w:cs="Arial"/>
                <w:szCs w:val="24"/>
                <w:lang w:val="cs-CZ"/>
              </w:rPr>
              <w:t>Jednotková cena v Kč za službu (bez DPH)</w:t>
            </w:r>
          </w:p>
        </w:tc>
        <w:tc>
          <w:tcPr>
            <w:tcW w:w="2148" w:type="dxa"/>
            <w:shd w:val="clear" w:color="auto" w:fill="E6E6E6"/>
            <w:vAlign w:val="center"/>
          </w:tcPr>
          <w:p w14:paraId="29665BED" w14:textId="77777777" w:rsidR="0040418F" w:rsidRPr="00AD776F" w:rsidRDefault="0040418F" w:rsidP="00935F77">
            <w:pPr>
              <w:pStyle w:val="Zhlav"/>
              <w:jc w:val="center"/>
              <w:rPr>
                <w:rFonts w:ascii="Arial" w:hAnsi="Arial" w:cs="Arial"/>
                <w:szCs w:val="24"/>
                <w:lang w:val="cs-CZ"/>
              </w:rPr>
            </w:pPr>
            <w:r w:rsidRPr="00AD776F">
              <w:rPr>
                <w:rFonts w:ascii="Arial" w:hAnsi="Arial" w:cs="Arial"/>
                <w:szCs w:val="24"/>
                <w:lang w:val="cs-CZ"/>
              </w:rPr>
              <w:t>Rozsah plnění</w:t>
            </w:r>
          </w:p>
        </w:tc>
      </w:tr>
      <w:tr w:rsidR="0092168A" w:rsidRPr="00E30724" w14:paraId="1F1683E0" w14:textId="77777777" w:rsidTr="00863FB0">
        <w:trPr>
          <w:trHeight w:val="831"/>
        </w:trPr>
        <w:tc>
          <w:tcPr>
            <w:tcW w:w="3640" w:type="dxa"/>
            <w:vAlign w:val="center"/>
          </w:tcPr>
          <w:p w14:paraId="1C76FA67" w14:textId="77777777" w:rsidR="0092168A" w:rsidRPr="00E30724" w:rsidRDefault="0092168A" w:rsidP="00023AC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Zprovoznění a implementace Nástroje</w:t>
            </w:r>
            <w:r w:rsidRPr="00E30724">
              <w:rPr>
                <w:rFonts w:ascii="Arial" w:hAnsi="Arial" w:cs="Arial"/>
                <w:color w:val="000000"/>
                <w:sz w:val="20"/>
              </w:rPr>
              <w:t xml:space="preserve"> (v rozsahu dle </w:t>
            </w:r>
            <w:r w:rsidR="00145570">
              <w:rPr>
                <w:rFonts w:ascii="Arial" w:hAnsi="Arial" w:cs="Arial"/>
                <w:color w:val="000000"/>
                <w:sz w:val="20"/>
              </w:rPr>
              <w:t>odst.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3.1 </w:t>
            </w:r>
            <w:r w:rsidRPr="00E30724">
              <w:rPr>
                <w:rFonts w:ascii="Arial" w:hAnsi="Arial" w:cs="Arial"/>
                <w:color w:val="000000"/>
                <w:sz w:val="20"/>
              </w:rPr>
              <w:t>Smlouvy, vč.</w:t>
            </w:r>
            <w:r w:rsidR="004E130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přizpůsobení vzhledu profilu zadavatele podle </w:t>
            </w:r>
            <w:r w:rsidR="00145570">
              <w:rPr>
                <w:rFonts w:ascii="Arial" w:hAnsi="Arial" w:cs="Arial"/>
                <w:color w:val="000000"/>
                <w:sz w:val="20"/>
              </w:rPr>
              <w:t>odst</w:t>
            </w:r>
            <w:r>
              <w:rPr>
                <w:rFonts w:ascii="Arial" w:hAnsi="Arial" w:cs="Arial"/>
                <w:color w:val="000000"/>
                <w:sz w:val="20"/>
              </w:rPr>
              <w:t>. 2.4 Smlouvy</w:t>
            </w:r>
            <w:r w:rsidR="00DE036C">
              <w:rPr>
                <w:rFonts w:ascii="Arial" w:hAnsi="Arial" w:cs="Arial"/>
                <w:color w:val="000000"/>
                <w:sz w:val="20"/>
              </w:rPr>
              <w:t xml:space="preserve"> a vč. úvodního školení podle odst. 3.3.1 Smlouvy</w:t>
            </w:r>
            <w:r w:rsidRPr="00E30724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2564" w:type="dxa"/>
            <w:vAlign w:val="center"/>
          </w:tcPr>
          <w:p w14:paraId="1B710694" w14:textId="506EDF35" w:rsidR="0092168A" w:rsidRPr="00D62D2A" w:rsidRDefault="00B90323" w:rsidP="00F10B2A">
            <w:pPr>
              <w:pStyle w:val="Zhlav"/>
              <w:jc w:val="center"/>
              <w:rPr>
                <w:rFonts w:ascii="Arial" w:hAnsi="Arial" w:cs="Arial"/>
                <w:szCs w:val="24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</w:t>
            </w:r>
          </w:p>
        </w:tc>
        <w:tc>
          <w:tcPr>
            <w:tcW w:w="2148" w:type="dxa"/>
            <w:vAlign w:val="center"/>
          </w:tcPr>
          <w:p w14:paraId="5A162857" w14:textId="77777777" w:rsidR="0092168A" w:rsidRPr="00AD776F" w:rsidRDefault="0039597C" w:rsidP="00935F77">
            <w:pPr>
              <w:pStyle w:val="Zhlav"/>
              <w:jc w:val="center"/>
              <w:rPr>
                <w:rFonts w:ascii="Arial" w:hAnsi="Arial" w:cs="Arial"/>
                <w:szCs w:val="24"/>
                <w:lang w:val="cs-CZ"/>
              </w:rPr>
            </w:pPr>
            <w:r>
              <w:rPr>
                <w:rFonts w:ascii="Arial" w:hAnsi="Arial" w:cs="Arial"/>
                <w:szCs w:val="24"/>
                <w:lang w:val="cs-CZ"/>
              </w:rPr>
              <w:t>j</w:t>
            </w:r>
            <w:r w:rsidR="0092168A">
              <w:rPr>
                <w:rFonts w:ascii="Arial" w:hAnsi="Arial" w:cs="Arial"/>
                <w:szCs w:val="24"/>
                <w:lang w:val="cs-CZ"/>
              </w:rPr>
              <w:t>ednorázově</w:t>
            </w:r>
          </w:p>
        </w:tc>
      </w:tr>
      <w:tr w:rsidR="00B3035B" w:rsidRPr="00E30724" w14:paraId="52F6D8BB" w14:textId="77777777" w:rsidTr="00863FB0">
        <w:trPr>
          <w:trHeight w:val="831"/>
        </w:trPr>
        <w:tc>
          <w:tcPr>
            <w:tcW w:w="3640" w:type="dxa"/>
            <w:vAlign w:val="center"/>
          </w:tcPr>
          <w:p w14:paraId="3DCDDBED" w14:textId="77777777" w:rsidR="00B3035B" w:rsidRDefault="00B3035B" w:rsidP="00B612D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Realizace dodatečných úprav Nástroje</w:t>
            </w:r>
            <w:r w:rsidR="00B612D4">
              <w:rPr>
                <w:rFonts w:ascii="Arial" w:hAnsi="Arial" w:cs="Arial"/>
                <w:color w:val="000000"/>
                <w:sz w:val="20"/>
              </w:rPr>
              <w:t xml:space="preserve"> v rozsahu (1) </w:t>
            </w:r>
            <w:r w:rsidR="00B612D4" w:rsidRPr="00B612D4">
              <w:rPr>
                <w:rFonts w:ascii="Arial" w:hAnsi="Arial" w:cs="Arial"/>
                <w:color w:val="000000"/>
                <w:sz w:val="20"/>
              </w:rPr>
              <w:t xml:space="preserve">Integrace s </w:t>
            </w:r>
            <w:proofErr w:type="spellStart"/>
            <w:r w:rsidR="00B612D4" w:rsidRPr="00B612D4">
              <w:rPr>
                <w:rFonts w:ascii="Arial" w:hAnsi="Arial" w:cs="Arial"/>
                <w:color w:val="000000"/>
                <w:sz w:val="20"/>
              </w:rPr>
              <w:t>Active</w:t>
            </w:r>
            <w:proofErr w:type="spellEnd"/>
            <w:r w:rsidR="00B612D4" w:rsidRPr="00B612D4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B612D4" w:rsidRPr="00B612D4">
              <w:rPr>
                <w:rFonts w:ascii="Arial" w:hAnsi="Arial" w:cs="Arial"/>
                <w:color w:val="000000"/>
                <w:sz w:val="20"/>
              </w:rPr>
              <w:t>Directory</w:t>
            </w:r>
            <w:proofErr w:type="spellEnd"/>
            <w:r w:rsidR="00B612D4" w:rsidRPr="00B612D4">
              <w:rPr>
                <w:rFonts w:ascii="Arial" w:hAnsi="Arial" w:cs="Arial"/>
                <w:color w:val="000000"/>
                <w:sz w:val="20"/>
              </w:rPr>
              <w:t xml:space="preserve"> (AD) Nabyvatele</w:t>
            </w:r>
            <w:r w:rsidR="00B612D4">
              <w:rPr>
                <w:rFonts w:ascii="Arial" w:hAnsi="Arial" w:cs="Arial"/>
                <w:color w:val="000000"/>
                <w:sz w:val="20"/>
              </w:rPr>
              <w:t xml:space="preserve"> a</w:t>
            </w:r>
            <w:r w:rsidR="00B612D4">
              <w:rPr>
                <w:rFonts w:ascii="Arial" w:hAnsi="Arial" w:cs="Arial"/>
                <w:color w:val="000000"/>
                <w:sz w:val="20"/>
              </w:rPr>
              <w:br/>
              <w:t xml:space="preserve">(2) </w:t>
            </w:r>
            <w:r w:rsidR="00B612D4" w:rsidRPr="00B612D4">
              <w:rPr>
                <w:rFonts w:ascii="Arial" w:hAnsi="Arial" w:cs="Arial"/>
                <w:color w:val="000000"/>
                <w:sz w:val="20"/>
              </w:rPr>
              <w:t>Integrace s IS Helios</w:t>
            </w:r>
          </w:p>
        </w:tc>
        <w:tc>
          <w:tcPr>
            <w:tcW w:w="2564" w:type="dxa"/>
            <w:vAlign w:val="center"/>
          </w:tcPr>
          <w:p w14:paraId="0FB286EF" w14:textId="3D6D384B" w:rsidR="00B612D4" w:rsidRDefault="00B90323" w:rsidP="00B3035B">
            <w:pPr>
              <w:pStyle w:val="Zhlav"/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</w:t>
            </w:r>
            <w:r>
              <w:rPr>
                <w:rFonts w:ascii="Arial" w:hAnsi="Arial" w:cs="Arial"/>
                <w:lang w:val="cs-CZ"/>
              </w:rPr>
              <w:t xml:space="preserve"> </w:t>
            </w:r>
          </w:p>
          <w:p w14:paraId="4EEF270F" w14:textId="77777777" w:rsidR="00B3035B" w:rsidRDefault="00B3035B" w:rsidP="00B612D4">
            <w:pPr>
              <w:pStyle w:val="Zhlav"/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(</w:t>
            </w:r>
            <w:r w:rsidR="00B612D4">
              <w:rPr>
                <w:rFonts w:ascii="Arial" w:hAnsi="Arial" w:cs="Arial"/>
                <w:lang w:val="cs-CZ"/>
              </w:rPr>
              <w:t xml:space="preserve">max. cena, která </w:t>
            </w:r>
            <w:proofErr w:type="gramStart"/>
            <w:r w:rsidR="00B612D4">
              <w:rPr>
                <w:rFonts w:ascii="Arial" w:hAnsi="Arial" w:cs="Arial"/>
                <w:lang w:val="cs-CZ"/>
              </w:rPr>
              <w:t>bude</w:t>
            </w:r>
            <w:proofErr w:type="gramEnd"/>
            <w:r w:rsidR="00B612D4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 xml:space="preserve">popř. </w:t>
            </w:r>
            <w:r w:rsidR="00B612D4">
              <w:rPr>
                <w:rFonts w:ascii="Arial" w:hAnsi="Arial" w:cs="Arial"/>
                <w:lang w:val="cs-CZ"/>
              </w:rPr>
              <w:t>ponížena v případě nevyčerpání předpokládané pracnosti)</w:t>
            </w:r>
          </w:p>
        </w:tc>
        <w:tc>
          <w:tcPr>
            <w:tcW w:w="2148" w:type="dxa"/>
            <w:vAlign w:val="center"/>
          </w:tcPr>
          <w:p w14:paraId="47BA590B" w14:textId="77777777" w:rsidR="00B3035B" w:rsidRDefault="00B3035B" w:rsidP="000D7262">
            <w:pPr>
              <w:pStyle w:val="Zhlav"/>
              <w:jc w:val="center"/>
              <w:rPr>
                <w:rFonts w:ascii="Arial" w:hAnsi="Arial" w:cs="Arial"/>
                <w:szCs w:val="24"/>
                <w:lang w:val="cs-CZ"/>
              </w:rPr>
            </w:pPr>
            <w:r>
              <w:rPr>
                <w:rFonts w:ascii="Arial" w:hAnsi="Arial" w:cs="Arial"/>
                <w:szCs w:val="24"/>
                <w:lang w:val="cs-CZ"/>
              </w:rPr>
              <w:t>jednorázově</w:t>
            </w:r>
          </w:p>
        </w:tc>
      </w:tr>
      <w:tr w:rsidR="00B3035B" w:rsidRPr="00E30724" w14:paraId="19E5EA99" w14:textId="77777777" w:rsidTr="00863FB0">
        <w:tc>
          <w:tcPr>
            <w:tcW w:w="3640" w:type="dxa"/>
            <w:vAlign w:val="center"/>
          </w:tcPr>
          <w:p w14:paraId="62E560B0" w14:textId="77777777" w:rsidR="00B3035B" w:rsidRPr="00BE20E6" w:rsidRDefault="00B3035B" w:rsidP="00B3035B">
            <w:pPr>
              <w:rPr>
                <w:rFonts w:ascii="Arial" w:hAnsi="Arial" w:cs="Arial"/>
                <w:color w:val="000000"/>
                <w:sz w:val="20"/>
              </w:rPr>
            </w:pPr>
            <w:r w:rsidRPr="00BE20E6">
              <w:rPr>
                <w:rFonts w:ascii="Arial" w:hAnsi="Arial" w:cs="Arial"/>
                <w:color w:val="000000"/>
                <w:sz w:val="20"/>
              </w:rPr>
              <w:t xml:space="preserve">Provozování služby a Nástroje v rozsahu funkcionalit dle Přílohy č. 3 Smlouvy s výjimkou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modulu </w:t>
            </w:r>
            <w:r w:rsidRPr="00BE20E6">
              <w:rPr>
                <w:rFonts w:ascii="Arial" w:hAnsi="Arial" w:cs="Arial"/>
                <w:color w:val="000000"/>
                <w:sz w:val="20"/>
              </w:rPr>
              <w:t>TENDEREXPRES (</w:t>
            </w:r>
            <w:proofErr w:type="spellStart"/>
            <w:r w:rsidRPr="00BE20E6">
              <w:rPr>
                <w:rFonts w:ascii="Arial" w:hAnsi="Arial" w:cs="Arial"/>
                <w:color w:val="000000"/>
                <w:sz w:val="20"/>
              </w:rPr>
              <w:t>maintenance</w:t>
            </w:r>
            <w:proofErr w:type="spellEnd"/>
            <w:r w:rsidRPr="00BE20E6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2564" w:type="dxa"/>
            <w:vAlign w:val="center"/>
          </w:tcPr>
          <w:p w14:paraId="14BB2937" w14:textId="293FA897" w:rsidR="00B3035B" w:rsidRPr="004B4D64" w:rsidRDefault="00B90323" w:rsidP="00B3035B">
            <w:pPr>
              <w:pStyle w:val="Zhlav"/>
              <w:jc w:val="center"/>
              <w:rPr>
                <w:rFonts w:ascii="Arial" w:hAnsi="Arial" w:cs="Arial"/>
                <w:szCs w:val="24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</w:t>
            </w:r>
          </w:p>
        </w:tc>
        <w:tc>
          <w:tcPr>
            <w:tcW w:w="2148" w:type="dxa"/>
            <w:vAlign w:val="center"/>
          </w:tcPr>
          <w:p w14:paraId="6B28DE52" w14:textId="77777777" w:rsidR="00B3035B" w:rsidRPr="00AD776F" w:rsidRDefault="00B3035B" w:rsidP="00B3035B">
            <w:pPr>
              <w:pStyle w:val="Zhlav"/>
              <w:jc w:val="center"/>
              <w:rPr>
                <w:rFonts w:ascii="Arial" w:hAnsi="Arial" w:cs="Arial"/>
                <w:szCs w:val="24"/>
                <w:lang w:val="cs-CZ"/>
              </w:rPr>
            </w:pPr>
            <w:r w:rsidRPr="00AD776F">
              <w:rPr>
                <w:rFonts w:ascii="Arial" w:hAnsi="Arial" w:cs="Arial"/>
                <w:szCs w:val="24"/>
                <w:lang w:val="cs-CZ"/>
              </w:rPr>
              <w:t xml:space="preserve">za </w:t>
            </w:r>
            <w:r>
              <w:rPr>
                <w:rFonts w:ascii="Arial" w:hAnsi="Arial" w:cs="Arial"/>
                <w:szCs w:val="24"/>
                <w:lang w:val="cs-CZ"/>
              </w:rPr>
              <w:t>1 kalendářní měsíc</w:t>
            </w:r>
            <w:r w:rsidRPr="00AD776F">
              <w:rPr>
                <w:rFonts w:ascii="Arial" w:hAnsi="Arial" w:cs="Arial"/>
                <w:szCs w:val="24"/>
                <w:lang w:val="cs-CZ"/>
              </w:rPr>
              <w:t xml:space="preserve"> poskytování služby (případně poměrně)</w:t>
            </w:r>
          </w:p>
        </w:tc>
      </w:tr>
      <w:tr w:rsidR="00B3035B" w:rsidRPr="00E30724" w14:paraId="3D6C2CC7" w14:textId="77777777" w:rsidTr="00863FB0">
        <w:tc>
          <w:tcPr>
            <w:tcW w:w="3640" w:type="dxa"/>
            <w:vAlign w:val="center"/>
          </w:tcPr>
          <w:p w14:paraId="2465BE55" w14:textId="77777777" w:rsidR="00B3035B" w:rsidRPr="00BE20E6" w:rsidRDefault="00B3035B" w:rsidP="00B3035B">
            <w:pPr>
              <w:rPr>
                <w:rFonts w:ascii="Arial" w:hAnsi="Arial" w:cs="Arial"/>
                <w:color w:val="000000"/>
                <w:sz w:val="20"/>
              </w:rPr>
            </w:pPr>
            <w:r w:rsidRPr="00BE20E6">
              <w:rPr>
                <w:rFonts w:ascii="Arial" w:hAnsi="Arial" w:cs="Arial"/>
                <w:color w:val="000000"/>
                <w:sz w:val="20"/>
              </w:rPr>
              <w:t>Provozování služby a Nástroje v</w:t>
            </w:r>
            <w:r>
              <w:rPr>
                <w:rFonts w:ascii="Arial" w:hAnsi="Arial" w:cs="Arial"/>
                <w:color w:val="000000"/>
                <w:sz w:val="20"/>
              </w:rPr>
              <w:t xml:space="preserve">četně </w:t>
            </w:r>
            <w:r w:rsidRPr="00BE20E6">
              <w:rPr>
                <w:rFonts w:ascii="Arial" w:hAnsi="Arial" w:cs="Arial"/>
                <w:color w:val="000000"/>
                <w:sz w:val="20"/>
              </w:rPr>
              <w:t xml:space="preserve">dle Přílohy č. 3 Smlouvy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včetně modulu </w:t>
            </w:r>
            <w:r w:rsidRPr="00BE20E6">
              <w:rPr>
                <w:rFonts w:ascii="Arial" w:hAnsi="Arial" w:cs="Arial"/>
                <w:color w:val="000000"/>
                <w:sz w:val="20"/>
              </w:rPr>
              <w:t>TENDEREXPRES (</w:t>
            </w:r>
            <w:proofErr w:type="spellStart"/>
            <w:r w:rsidRPr="00BE20E6">
              <w:rPr>
                <w:rFonts w:ascii="Arial" w:hAnsi="Arial" w:cs="Arial"/>
                <w:color w:val="000000"/>
                <w:sz w:val="20"/>
              </w:rPr>
              <w:t>maintenance</w:t>
            </w:r>
            <w:proofErr w:type="spellEnd"/>
            <w:r w:rsidRPr="00BE20E6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2564" w:type="dxa"/>
            <w:vAlign w:val="center"/>
          </w:tcPr>
          <w:p w14:paraId="6E43990B" w14:textId="745DA184" w:rsidR="00B3035B" w:rsidRPr="004B4D64" w:rsidRDefault="00B90323" w:rsidP="00B3035B">
            <w:pPr>
              <w:pStyle w:val="Zhlav"/>
              <w:jc w:val="center"/>
              <w:rPr>
                <w:rFonts w:ascii="Arial" w:hAnsi="Arial" w:cs="Arial"/>
                <w:szCs w:val="24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</w:t>
            </w:r>
          </w:p>
        </w:tc>
        <w:tc>
          <w:tcPr>
            <w:tcW w:w="2148" w:type="dxa"/>
            <w:vAlign w:val="center"/>
          </w:tcPr>
          <w:p w14:paraId="325336DB" w14:textId="77777777" w:rsidR="00B3035B" w:rsidRPr="00AD776F" w:rsidRDefault="00B3035B" w:rsidP="00B3035B">
            <w:pPr>
              <w:pStyle w:val="Zhlav"/>
              <w:jc w:val="center"/>
              <w:rPr>
                <w:rFonts w:ascii="Arial" w:hAnsi="Arial" w:cs="Arial"/>
                <w:szCs w:val="24"/>
                <w:lang w:val="cs-CZ"/>
              </w:rPr>
            </w:pPr>
            <w:r w:rsidRPr="00AD776F">
              <w:rPr>
                <w:rFonts w:ascii="Arial" w:hAnsi="Arial" w:cs="Arial"/>
                <w:szCs w:val="24"/>
                <w:lang w:val="cs-CZ"/>
              </w:rPr>
              <w:t xml:space="preserve">za </w:t>
            </w:r>
            <w:r>
              <w:rPr>
                <w:rFonts w:ascii="Arial" w:hAnsi="Arial" w:cs="Arial"/>
                <w:szCs w:val="24"/>
                <w:lang w:val="cs-CZ"/>
              </w:rPr>
              <w:t>1 kalendářní měsíc</w:t>
            </w:r>
            <w:r w:rsidRPr="00AD776F">
              <w:rPr>
                <w:rFonts w:ascii="Arial" w:hAnsi="Arial" w:cs="Arial"/>
                <w:szCs w:val="24"/>
                <w:lang w:val="cs-CZ"/>
              </w:rPr>
              <w:t xml:space="preserve"> poskytování služby (případně poměrně)</w:t>
            </w:r>
          </w:p>
        </w:tc>
      </w:tr>
      <w:tr w:rsidR="00B3035B" w:rsidRPr="00E30724" w14:paraId="6305C5E2" w14:textId="77777777" w:rsidTr="00863FB0">
        <w:tc>
          <w:tcPr>
            <w:tcW w:w="3640" w:type="dxa"/>
          </w:tcPr>
          <w:p w14:paraId="79FE9120" w14:textId="77777777" w:rsidR="00B3035B" w:rsidRPr="00AD776F" w:rsidRDefault="00B3035B" w:rsidP="00B3035B">
            <w:pPr>
              <w:pStyle w:val="Zhlav"/>
              <w:jc w:val="left"/>
              <w:rPr>
                <w:rFonts w:ascii="Arial" w:hAnsi="Arial" w:cs="Arial"/>
                <w:szCs w:val="24"/>
                <w:lang w:val="cs-CZ"/>
              </w:rPr>
            </w:pPr>
            <w:r w:rsidRPr="00AD776F">
              <w:rPr>
                <w:rFonts w:ascii="Arial" w:hAnsi="Arial" w:cs="Arial"/>
                <w:color w:val="000000"/>
                <w:szCs w:val="24"/>
                <w:lang w:val="cs-CZ"/>
              </w:rPr>
              <w:t xml:space="preserve">Poradenské a konzultační práce, úpravy nástroje vzhledem k požadavkům </w:t>
            </w:r>
            <w:r>
              <w:rPr>
                <w:rFonts w:ascii="Arial" w:hAnsi="Arial" w:cs="Arial"/>
                <w:color w:val="000000"/>
                <w:szCs w:val="24"/>
                <w:lang w:val="cs-CZ"/>
              </w:rPr>
              <w:t>N</w:t>
            </w:r>
            <w:r w:rsidRPr="00AD776F">
              <w:rPr>
                <w:rFonts w:ascii="Arial" w:hAnsi="Arial" w:cs="Arial"/>
                <w:color w:val="000000"/>
                <w:szCs w:val="24"/>
                <w:lang w:val="cs-CZ"/>
              </w:rPr>
              <w:t>abyvatele</w:t>
            </w:r>
            <w:r>
              <w:rPr>
                <w:rFonts w:ascii="Arial" w:hAnsi="Arial" w:cs="Arial"/>
                <w:color w:val="000000"/>
                <w:szCs w:val="24"/>
                <w:lang w:val="cs-CZ"/>
              </w:rPr>
              <w:t xml:space="preserve"> dle </w:t>
            </w:r>
            <w:r>
              <w:rPr>
                <w:rFonts w:ascii="Arial" w:hAnsi="Arial" w:cs="Arial"/>
                <w:color w:val="000000"/>
              </w:rPr>
              <w:t>odst</w:t>
            </w:r>
            <w:r>
              <w:rPr>
                <w:rFonts w:ascii="Arial" w:hAnsi="Arial" w:cs="Arial"/>
                <w:color w:val="000000"/>
                <w:szCs w:val="24"/>
                <w:lang w:val="cs-CZ"/>
              </w:rPr>
              <w:t>. 3.4.2 Smlouvy</w:t>
            </w:r>
            <w:r w:rsidRPr="00AD776F">
              <w:rPr>
                <w:rFonts w:ascii="Arial" w:hAnsi="Arial" w:cs="Arial"/>
                <w:color w:val="000000"/>
                <w:szCs w:val="24"/>
                <w:lang w:val="cs-CZ"/>
              </w:rPr>
              <w:t>, školení nad rámec úvodního školení</w:t>
            </w:r>
            <w:r>
              <w:rPr>
                <w:rFonts w:ascii="Arial" w:hAnsi="Arial" w:cs="Arial"/>
                <w:color w:val="000000"/>
                <w:szCs w:val="24"/>
                <w:lang w:val="cs-CZ"/>
              </w:rPr>
              <w:t xml:space="preserve"> dle </w:t>
            </w:r>
            <w:r>
              <w:rPr>
                <w:rFonts w:ascii="Arial" w:hAnsi="Arial" w:cs="Arial"/>
                <w:color w:val="000000"/>
              </w:rPr>
              <w:t>odst</w:t>
            </w:r>
            <w:r>
              <w:rPr>
                <w:rFonts w:ascii="Arial" w:hAnsi="Arial" w:cs="Arial"/>
                <w:color w:val="000000"/>
                <w:szCs w:val="24"/>
                <w:lang w:val="cs-CZ"/>
              </w:rPr>
              <w:t>. 3.3.1 Smlouvy</w:t>
            </w:r>
          </w:p>
        </w:tc>
        <w:tc>
          <w:tcPr>
            <w:tcW w:w="2564" w:type="dxa"/>
            <w:vAlign w:val="center"/>
          </w:tcPr>
          <w:p w14:paraId="361279BA" w14:textId="6DD59AD4" w:rsidR="00B3035B" w:rsidRPr="00AD776F" w:rsidRDefault="00B90323" w:rsidP="00B3035B">
            <w:pPr>
              <w:pStyle w:val="Zhlav"/>
              <w:jc w:val="center"/>
              <w:rPr>
                <w:rFonts w:ascii="Arial" w:hAnsi="Arial" w:cs="Arial"/>
                <w:szCs w:val="24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</w:t>
            </w:r>
          </w:p>
        </w:tc>
        <w:tc>
          <w:tcPr>
            <w:tcW w:w="2148" w:type="dxa"/>
            <w:vAlign w:val="center"/>
          </w:tcPr>
          <w:p w14:paraId="7DD4AD35" w14:textId="77777777" w:rsidR="00B3035B" w:rsidRPr="00AD776F" w:rsidRDefault="00B3035B" w:rsidP="00B3035B">
            <w:pPr>
              <w:pStyle w:val="Zhlav"/>
              <w:jc w:val="center"/>
              <w:rPr>
                <w:rFonts w:ascii="Arial" w:hAnsi="Arial" w:cs="Arial"/>
                <w:szCs w:val="24"/>
                <w:lang w:val="cs-CZ"/>
              </w:rPr>
            </w:pPr>
            <w:r>
              <w:rPr>
                <w:rFonts w:ascii="Arial" w:hAnsi="Arial" w:cs="Arial"/>
                <w:szCs w:val="24"/>
                <w:lang w:val="cs-CZ"/>
              </w:rPr>
              <w:t>za 1 započatou člověkohodinu,</w:t>
            </w:r>
            <w:r w:rsidRPr="00AD776F">
              <w:rPr>
                <w:rFonts w:ascii="Arial" w:hAnsi="Arial" w:cs="Arial"/>
                <w:szCs w:val="24"/>
                <w:lang w:val="cs-CZ"/>
              </w:rPr>
              <w:t xml:space="preserve"> na základě objednávky</w:t>
            </w:r>
          </w:p>
        </w:tc>
      </w:tr>
      <w:tr w:rsidR="00B3035B" w:rsidRPr="00E30724" w14:paraId="3FEEB9EE" w14:textId="77777777" w:rsidTr="00863FB0">
        <w:tc>
          <w:tcPr>
            <w:tcW w:w="3640" w:type="dxa"/>
          </w:tcPr>
          <w:p w14:paraId="6F856436" w14:textId="77777777" w:rsidR="00B3035B" w:rsidRPr="00AD776F" w:rsidRDefault="00B3035B" w:rsidP="00B3035B">
            <w:pPr>
              <w:pStyle w:val="Zhlav"/>
              <w:jc w:val="left"/>
              <w:rPr>
                <w:rFonts w:ascii="Arial" w:hAnsi="Arial" w:cs="Arial"/>
                <w:szCs w:val="24"/>
                <w:lang w:val="cs-CZ"/>
              </w:rPr>
            </w:pPr>
            <w:proofErr w:type="gramStart"/>
            <w:r>
              <w:rPr>
                <w:rFonts w:ascii="Arial" w:hAnsi="Arial" w:cs="Arial"/>
                <w:szCs w:val="24"/>
                <w:lang w:val="cs-CZ"/>
              </w:rPr>
              <w:t>Cestovné -</w:t>
            </w:r>
            <w:r w:rsidRPr="00AD776F">
              <w:rPr>
                <w:rFonts w:ascii="Arial" w:hAnsi="Arial" w:cs="Arial"/>
                <w:szCs w:val="24"/>
                <w:lang w:val="cs-CZ"/>
              </w:rPr>
              <w:t xml:space="preserve"> v</w:t>
            </w:r>
            <w:proofErr w:type="gramEnd"/>
            <w:r w:rsidRPr="00AD776F">
              <w:rPr>
                <w:rFonts w:ascii="Arial" w:hAnsi="Arial" w:cs="Arial"/>
                <w:szCs w:val="24"/>
                <w:lang w:val="cs-CZ"/>
              </w:rPr>
              <w:t xml:space="preserve"> rámci poskytování </w:t>
            </w:r>
            <w:r>
              <w:rPr>
                <w:rFonts w:ascii="Arial" w:hAnsi="Arial" w:cs="Arial"/>
                <w:szCs w:val="24"/>
                <w:lang w:val="cs-CZ"/>
              </w:rPr>
              <w:t>služeb</w:t>
            </w:r>
            <w:r w:rsidRPr="00AD776F">
              <w:rPr>
                <w:rFonts w:ascii="Arial" w:hAnsi="Arial" w:cs="Arial"/>
                <w:szCs w:val="24"/>
                <w:lang w:val="cs-CZ"/>
              </w:rPr>
              <w:t xml:space="preserve"> dle </w:t>
            </w:r>
            <w:r>
              <w:rPr>
                <w:rFonts w:ascii="Arial" w:hAnsi="Arial" w:cs="Arial"/>
                <w:color w:val="000000"/>
              </w:rPr>
              <w:t>odst</w:t>
            </w:r>
            <w:r>
              <w:rPr>
                <w:rFonts w:ascii="Arial" w:hAnsi="Arial" w:cs="Arial"/>
                <w:szCs w:val="24"/>
                <w:lang w:val="cs-CZ"/>
              </w:rPr>
              <w:t>.</w:t>
            </w:r>
            <w:r w:rsidRPr="00AD776F">
              <w:rPr>
                <w:rFonts w:ascii="Arial" w:hAnsi="Arial" w:cs="Arial"/>
                <w:szCs w:val="24"/>
                <w:lang w:val="cs-CZ"/>
              </w:rPr>
              <w:t xml:space="preserve"> 3.4.2 Smlouvy</w:t>
            </w:r>
            <w:r>
              <w:rPr>
                <w:rFonts w:ascii="Arial" w:hAnsi="Arial" w:cs="Arial"/>
                <w:szCs w:val="24"/>
                <w:lang w:val="cs-CZ"/>
              </w:rPr>
              <w:t xml:space="preserve"> a v rámci školení dle </w:t>
            </w:r>
            <w:r>
              <w:rPr>
                <w:rFonts w:ascii="Arial" w:hAnsi="Arial" w:cs="Arial"/>
                <w:color w:val="000000"/>
              </w:rPr>
              <w:t>odst</w:t>
            </w:r>
            <w:r>
              <w:rPr>
                <w:rFonts w:ascii="Arial" w:hAnsi="Arial" w:cs="Arial"/>
                <w:szCs w:val="24"/>
                <w:lang w:val="cs-CZ"/>
              </w:rPr>
              <w:t>. 3.3. Smlouvy</w:t>
            </w:r>
          </w:p>
        </w:tc>
        <w:tc>
          <w:tcPr>
            <w:tcW w:w="2564" w:type="dxa"/>
            <w:vAlign w:val="center"/>
          </w:tcPr>
          <w:p w14:paraId="6B626825" w14:textId="7232F15D" w:rsidR="00B3035B" w:rsidRPr="00AD776F" w:rsidRDefault="00B90323" w:rsidP="00B3035B">
            <w:pPr>
              <w:pStyle w:val="Zhlav"/>
              <w:jc w:val="center"/>
              <w:rPr>
                <w:rFonts w:ascii="Arial" w:hAnsi="Arial" w:cs="Arial"/>
                <w:szCs w:val="24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</w:t>
            </w:r>
          </w:p>
        </w:tc>
        <w:tc>
          <w:tcPr>
            <w:tcW w:w="2148" w:type="dxa"/>
            <w:vAlign w:val="center"/>
          </w:tcPr>
          <w:p w14:paraId="39424F73" w14:textId="77777777" w:rsidR="00B3035B" w:rsidRPr="00AD776F" w:rsidRDefault="00B3035B" w:rsidP="00B3035B">
            <w:pPr>
              <w:pStyle w:val="Zhlav"/>
              <w:jc w:val="center"/>
              <w:rPr>
                <w:rFonts w:ascii="Arial" w:hAnsi="Arial" w:cs="Arial"/>
                <w:szCs w:val="24"/>
                <w:lang w:val="cs-CZ"/>
              </w:rPr>
            </w:pPr>
            <w:r>
              <w:rPr>
                <w:rFonts w:ascii="Arial" w:hAnsi="Arial" w:cs="Arial"/>
                <w:szCs w:val="24"/>
                <w:lang w:val="cs-CZ"/>
              </w:rPr>
              <w:t>za 1 km mimo území Hl. města Prahy</w:t>
            </w:r>
          </w:p>
        </w:tc>
      </w:tr>
    </w:tbl>
    <w:p w14:paraId="445FC06B" w14:textId="77777777" w:rsidR="00C5501C" w:rsidRDefault="005B34B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2865A45C" w14:textId="77777777" w:rsidR="005B34BD" w:rsidRPr="007543D8" w:rsidRDefault="005B34BD" w:rsidP="007543D8">
      <w:pPr>
        <w:pStyle w:val="Nadpis2"/>
        <w:widowControl w:val="0"/>
        <w:numPr>
          <w:ilvl w:val="0"/>
          <w:numId w:val="0"/>
        </w:numPr>
        <w:tabs>
          <w:tab w:val="left" w:pos="0"/>
        </w:tabs>
        <w:autoSpaceDE w:val="0"/>
        <w:autoSpaceDN w:val="0"/>
        <w:ind w:left="705"/>
        <w:rPr>
          <w:rFonts w:ascii="Arial" w:hAnsi="Arial" w:cs="Arial"/>
          <w:bCs/>
        </w:rPr>
      </w:pPr>
      <w:r w:rsidRPr="00DF723B">
        <w:rPr>
          <w:rFonts w:ascii="Arial" w:hAnsi="Arial" w:cs="Arial"/>
        </w:rPr>
        <w:t>Cena plnění je stanovena dohodou smluvních</w:t>
      </w:r>
      <w:r w:rsidR="00FF49CB" w:rsidRPr="00DF723B">
        <w:rPr>
          <w:rFonts w:ascii="Arial" w:hAnsi="Arial" w:cs="Arial"/>
        </w:rPr>
        <w:t xml:space="preserve"> stran</w:t>
      </w:r>
      <w:r w:rsidRPr="00DF723B">
        <w:rPr>
          <w:rFonts w:ascii="Arial" w:hAnsi="Arial" w:cs="Arial"/>
        </w:rPr>
        <w:t xml:space="preserve">. </w:t>
      </w:r>
      <w:r w:rsidRPr="00DF723B">
        <w:rPr>
          <w:rFonts w:ascii="Arial" w:eastAsia="MS Mincho" w:hAnsi="Arial" w:cs="Arial"/>
        </w:rPr>
        <w:t>Cena v sobě zahrnuje i veškeré náklady a hotové výdaje Poskytovatele spojené s plněním dle této Smlouvy včetně odměny za poskytnutou licenci podle této Smlouvy</w:t>
      </w:r>
      <w:r w:rsidRPr="00DF723B">
        <w:rPr>
          <w:rFonts w:ascii="Arial" w:eastAsia="MS Mincho" w:hAnsi="Arial" w:cs="Arial"/>
          <w:b/>
        </w:rPr>
        <w:t>.</w:t>
      </w:r>
    </w:p>
    <w:p w14:paraId="5E5F2EF1" w14:textId="77777777" w:rsidR="007543D8" w:rsidRPr="00DF723B" w:rsidRDefault="007543D8" w:rsidP="007543D8">
      <w:pPr>
        <w:pStyle w:val="Nadpis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rPr>
          <w:rFonts w:ascii="Arial" w:hAnsi="Arial" w:cs="Arial"/>
          <w:bCs/>
        </w:rPr>
      </w:pPr>
      <w:r w:rsidRPr="007543D8">
        <w:rPr>
          <w:rFonts w:ascii="Arial" w:hAnsi="Arial" w:cs="Arial"/>
          <w:bCs/>
        </w:rPr>
        <w:t xml:space="preserve">Smluvní strany se dohodly, že v každém dalším roce trvání této smlouvy bude </w:t>
      </w:r>
      <w:r w:rsidR="006452BD">
        <w:rPr>
          <w:rFonts w:ascii="Arial" w:hAnsi="Arial" w:cs="Arial"/>
          <w:bCs/>
        </w:rPr>
        <w:t xml:space="preserve">paušální </w:t>
      </w:r>
      <w:r w:rsidRPr="007543D8">
        <w:rPr>
          <w:rFonts w:ascii="Arial" w:hAnsi="Arial" w:cs="Arial"/>
          <w:bCs/>
        </w:rPr>
        <w:t xml:space="preserve">odměna za </w:t>
      </w:r>
      <w:r w:rsidR="00BF17C7">
        <w:rPr>
          <w:rFonts w:ascii="Arial" w:hAnsi="Arial" w:cs="Arial"/>
          <w:bCs/>
        </w:rPr>
        <w:t>Provozování</w:t>
      </w:r>
      <w:r w:rsidR="00BF17C7" w:rsidRPr="007543D8">
        <w:rPr>
          <w:rFonts w:ascii="Arial" w:hAnsi="Arial" w:cs="Arial"/>
          <w:bCs/>
        </w:rPr>
        <w:t xml:space="preserve"> </w:t>
      </w:r>
      <w:r w:rsidRPr="007543D8">
        <w:rPr>
          <w:rFonts w:ascii="Arial" w:hAnsi="Arial" w:cs="Arial"/>
          <w:bCs/>
        </w:rPr>
        <w:t>služby</w:t>
      </w:r>
      <w:r>
        <w:rPr>
          <w:rFonts w:ascii="Arial" w:hAnsi="Arial" w:cs="Arial"/>
          <w:bCs/>
        </w:rPr>
        <w:t xml:space="preserve"> a Nástroje </w:t>
      </w:r>
      <w:r w:rsidR="006452BD">
        <w:rPr>
          <w:rFonts w:ascii="Arial" w:hAnsi="Arial" w:cs="Arial"/>
          <w:bCs/>
        </w:rPr>
        <w:t>(</w:t>
      </w:r>
      <w:proofErr w:type="spellStart"/>
      <w:r w:rsidR="006452BD">
        <w:rPr>
          <w:rFonts w:ascii="Arial" w:hAnsi="Arial" w:cs="Arial"/>
          <w:bCs/>
        </w:rPr>
        <w:t>maintenance</w:t>
      </w:r>
      <w:proofErr w:type="spellEnd"/>
      <w:r w:rsidR="006452BD">
        <w:rPr>
          <w:rFonts w:ascii="Arial" w:hAnsi="Arial" w:cs="Arial"/>
          <w:bCs/>
        </w:rPr>
        <w:t xml:space="preserve">), jakož i odměna za 1 člověkohodinu práce, uvedených v odst. 4.1 tohoto článku, </w:t>
      </w:r>
      <w:r w:rsidRPr="007543D8">
        <w:rPr>
          <w:rFonts w:ascii="Arial" w:hAnsi="Arial" w:cs="Arial"/>
          <w:bCs/>
        </w:rPr>
        <w:t>zvyšován</w:t>
      </w:r>
      <w:r>
        <w:rPr>
          <w:rFonts w:ascii="Arial" w:hAnsi="Arial" w:cs="Arial"/>
          <w:bCs/>
        </w:rPr>
        <w:t>a</w:t>
      </w:r>
      <w:r w:rsidRPr="007543D8">
        <w:rPr>
          <w:rFonts w:ascii="Arial" w:hAnsi="Arial" w:cs="Arial"/>
          <w:bCs/>
        </w:rPr>
        <w:t xml:space="preserve"> o průměrnou roční míru inflace uveřejněnou Českým statistickým úřadem, či jakýmkoliv jiným úřadem ČR tento nahrazujícím, za uplynulý kalendářní rok. Zvýšení </w:t>
      </w:r>
      <w:r w:rsidR="00BC32AB">
        <w:rPr>
          <w:rFonts w:ascii="Arial" w:hAnsi="Arial" w:cs="Arial"/>
          <w:bCs/>
        </w:rPr>
        <w:t xml:space="preserve">bude Poskytovatelem oznámeno Nabyvateli formou písemného oznámení, </w:t>
      </w:r>
      <w:r w:rsidRPr="007543D8">
        <w:rPr>
          <w:rFonts w:ascii="Arial" w:hAnsi="Arial" w:cs="Arial"/>
          <w:bCs/>
        </w:rPr>
        <w:t xml:space="preserve">které bude obsahovat novou výši </w:t>
      </w:r>
      <w:r>
        <w:rPr>
          <w:rFonts w:ascii="Arial" w:hAnsi="Arial" w:cs="Arial"/>
          <w:bCs/>
        </w:rPr>
        <w:t xml:space="preserve">odměny ve struktuře dle </w:t>
      </w:r>
      <w:r w:rsidR="00BC32AB">
        <w:rPr>
          <w:rFonts w:ascii="Arial" w:hAnsi="Arial" w:cs="Arial"/>
          <w:bCs/>
        </w:rPr>
        <w:t xml:space="preserve">odst. </w:t>
      </w:r>
      <w:r>
        <w:rPr>
          <w:rFonts w:ascii="Arial" w:hAnsi="Arial" w:cs="Arial"/>
          <w:bCs/>
        </w:rPr>
        <w:t>4.</w:t>
      </w:r>
      <w:r w:rsidR="006452BD">
        <w:rPr>
          <w:rFonts w:ascii="Arial" w:hAnsi="Arial" w:cs="Arial"/>
          <w:bCs/>
        </w:rPr>
        <w:t xml:space="preserve">1 </w:t>
      </w:r>
      <w:r w:rsidR="00BC32AB">
        <w:rPr>
          <w:rFonts w:ascii="Arial" w:hAnsi="Arial" w:cs="Arial"/>
          <w:bCs/>
        </w:rPr>
        <w:t xml:space="preserve">tohoto článku a datum účinnosti, které bude stanoveno nejdříve </w:t>
      </w:r>
      <w:r w:rsidR="006452BD">
        <w:rPr>
          <w:rFonts w:ascii="Arial" w:hAnsi="Arial" w:cs="Arial"/>
          <w:bCs/>
        </w:rPr>
        <w:t>od počátku kalendářního měsíce následujícího po ročním výročí účinnosti této Smlouvy.</w:t>
      </w:r>
    </w:p>
    <w:p w14:paraId="0498C55F" w14:textId="77777777" w:rsidR="00D70178" w:rsidRDefault="00D70178" w:rsidP="004C0F04">
      <w:pPr>
        <w:numPr>
          <w:ilvl w:val="1"/>
          <w:numId w:val="2"/>
        </w:num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</w:rPr>
        <w:lastRenderedPageBreak/>
        <w:t xml:space="preserve">Úhrada ceny za </w:t>
      </w:r>
      <w:r w:rsidR="00BF17C7">
        <w:rPr>
          <w:rFonts w:ascii="Arial" w:hAnsi="Arial" w:cs="Arial"/>
          <w:bCs/>
          <w:iCs/>
        </w:rPr>
        <w:t xml:space="preserve">Zprovoznění </w:t>
      </w:r>
      <w:r>
        <w:rPr>
          <w:rFonts w:ascii="Arial" w:hAnsi="Arial" w:cs="Arial"/>
          <w:bCs/>
          <w:iCs/>
        </w:rPr>
        <w:t xml:space="preserve">a implementaci Nástroje podle čl. III., odst. 3.1 této Smlouvy </w:t>
      </w:r>
      <w:r w:rsidRPr="00307521">
        <w:rPr>
          <w:rFonts w:ascii="Arial" w:hAnsi="Arial" w:cs="Arial"/>
          <w:bCs/>
          <w:iCs/>
        </w:rPr>
        <w:t>se uskuteč</w:t>
      </w:r>
      <w:r>
        <w:rPr>
          <w:rFonts w:ascii="Arial" w:hAnsi="Arial" w:cs="Arial"/>
          <w:bCs/>
          <w:iCs/>
        </w:rPr>
        <w:t xml:space="preserve">ní na základě daňového dokladu (faktury) </w:t>
      </w:r>
      <w:r w:rsidRPr="00307521">
        <w:rPr>
          <w:rFonts w:ascii="Arial" w:hAnsi="Arial" w:cs="Arial"/>
          <w:bCs/>
          <w:iCs/>
        </w:rPr>
        <w:t>vystav</w:t>
      </w:r>
      <w:r>
        <w:rPr>
          <w:rFonts w:ascii="Arial" w:hAnsi="Arial" w:cs="Arial"/>
          <w:bCs/>
          <w:iCs/>
        </w:rPr>
        <w:t>e</w:t>
      </w:r>
      <w:r w:rsidRPr="00307521">
        <w:rPr>
          <w:rFonts w:ascii="Arial" w:hAnsi="Arial" w:cs="Arial"/>
          <w:bCs/>
          <w:iCs/>
        </w:rPr>
        <w:t xml:space="preserve">ného </w:t>
      </w:r>
      <w:r>
        <w:rPr>
          <w:rFonts w:ascii="Arial" w:hAnsi="Arial" w:cs="Arial"/>
          <w:bCs/>
          <w:iCs/>
        </w:rPr>
        <w:t>do 10 dnů po vystavení předávacího protokolu ve smyslu odst. 3.</w:t>
      </w:r>
      <w:r w:rsidR="00B612D4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 xml:space="preserve">.3 této Smlouvy, odsouhlaseného </w:t>
      </w:r>
      <w:r w:rsidRPr="008040FB">
        <w:rPr>
          <w:rFonts w:ascii="Arial" w:hAnsi="Arial" w:cs="Arial"/>
          <w:bCs/>
        </w:rPr>
        <w:t xml:space="preserve">oprávněnými osobami za </w:t>
      </w:r>
      <w:r w:rsidR="00912F73">
        <w:rPr>
          <w:rFonts w:ascii="Arial" w:hAnsi="Arial" w:cs="Arial"/>
          <w:bCs/>
        </w:rPr>
        <w:t xml:space="preserve">Nabyvatele </w:t>
      </w:r>
      <w:r w:rsidRPr="008040FB">
        <w:rPr>
          <w:rFonts w:ascii="Arial" w:hAnsi="Arial" w:cs="Arial"/>
          <w:bCs/>
        </w:rPr>
        <w:t>uvedenými v</w:t>
      </w:r>
      <w:r w:rsidR="00BF17C7">
        <w:rPr>
          <w:rFonts w:ascii="Arial" w:hAnsi="Arial" w:cs="Arial"/>
          <w:bCs/>
        </w:rPr>
        <w:t> </w:t>
      </w:r>
      <w:r w:rsidRPr="008040FB">
        <w:rPr>
          <w:rFonts w:ascii="Arial" w:hAnsi="Arial" w:cs="Arial"/>
          <w:bCs/>
        </w:rPr>
        <w:t>čl. V. odst. 5.5.2</w:t>
      </w:r>
      <w:r>
        <w:rPr>
          <w:rFonts w:ascii="Arial" w:hAnsi="Arial" w:cs="Arial"/>
          <w:bCs/>
        </w:rPr>
        <w:t xml:space="preserve"> této Smlouvy.</w:t>
      </w:r>
    </w:p>
    <w:p w14:paraId="73D87D9D" w14:textId="77777777" w:rsidR="00B612D4" w:rsidRPr="00B612D4" w:rsidRDefault="00B612D4" w:rsidP="00863FB0">
      <w:pPr>
        <w:spacing w:after="120"/>
        <w:ind w:left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</w:rPr>
        <w:t xml:space="preserve">Úhrada ceny za realizaci dodatečných úprav Nástroje </w:t>
      </w:r>
      <w:r w:rsidRPr="00307521">
        <w:rPr>
          <w:rFonts w:ascii="Arial" w:hAnsi="Arial" w:cs="Arial"/>
          <w:bCs/>
          <w:iCs/>
        </w:rPr>
        <w:t>se uskuteč</w:t>
      </w:r>
      <w:r>
        <w:rPr>
          <w:rFonts w:ascii="Arial" w:hAnsi="Arial" w:cs="Arial"/>
          <w:bCs/>
          <w:iCs/>
        </w:rPr>
        <w:t xml:space="preserve">ní na základě daňového dokladu (faktury) </w:t>
      </w:r>
      <w:r w:rsidRPr="00307521">
        <w:rPr>
          <w:rFonts w:ascii="Arial" w:hAnsi="Arial" w:cs="Arial"/>
          <w:bCs/>
          <w:iCs/>
        </w:rPr>
        <w:t>vystav</w:t>
      </w:r>
      <w:r>
        <w:rPr>
          <w:rFonts w:ascii="Arial" w:hAnsi="Arial" w:cs="Arial"/>
          <w:bCs/>
          <w:iCs/>
        </w:rPr>
        <w:t>e</w:t>
      </w:r>
      <w:r w:rsidRPr="00307521">
        <w:rPr>
          <w:rFonts w:ascii="Arial" w:hAnsi="Arial" w:cs="Arial"/>
          <w:bCs/>
          <w:iCs/>
        </w:rPr>
        <w:t xml:space="preserve">ného </w:t>
      </w:r>
      <w:r>
        <w:rPr>
          <w:rFonts w:ascii="Arial" w:hAnsi="Arial" w:cs="Arial"/>
          <w:bCs/>
          <w:iCs/>
        </w:rPr>
        <w:t xml:space="preserve">do 10 dnů po vystavení předávacího protokolu ve smyslu odst. 3.2.4 této Smlouvy, odsouhlaseného </w:t>
      </w:r>
      <w:r w:rsidRPr="008040FB">
        <w:rPr>
          <w:rFonts w:ascii="Arial" w:hAnsi="Arial" w:cs="Arial"/>
          <w:bCs/>
        </w:rPr>
        <w:t xml:space="preserve">oprávněnými osobami za </w:t>
      </w:r>
      <w:r>
        <w:rPr>
          <w:rFonts w:ascii="Arial" w:hAnsi="Arial" w:cs="Arial"/>
          <w:bCs/>
        </w:rPr>
        <w:t xml:space="preserve">Nabyvatele </w:t>
      </w:r>
      <w:r w:rsidRPr="008040FB">
        <w:rPr>
          <w:rFonts w:ascii="Arial" w:hAnsi="Arial" w:cs="Arial"/>
          <w:bCs/>
        </w:rPr>
        <w:t>uvedenými v</w:t>
      </w:r>
      <w:r>
        <w:rPr>
          <w:rFonts w:ascii="Arial" w:hAnsi="Arial" w:cs="Arial"/>
          <w:bCs/>
        </w:rPr>
        <w:t> </w:t>
      </w:r>
      <w:r w:rsidRPr="008040FB">
        <w:rPr>
          <w:rFonts w:ascii="Arial" w:hAnsi="Arial" w:cs="Arial"/>
          <w:bCs/>
        </w:rPr>
        <w:t>čl. V. odst. 5.5.2</w:t>
      </w:r>
      <w:r>
        <w:rPr>
          <w:rFonts w:ascii="Arial" w:hAnsi="Arial" w:cs="Arial"/>
          <w:bCs/>
        </w:rPr>
        <w:t xml:space="preserve"> této Smlouvy.</w:t>
      </w:r>
    </w:p>
    <w:p w14:paraId="5357E167" w14:textId="77777777" w:rsidR="005B34BD" w:rsidRPr="00BE20E6" w:rsidRDefault="005B34BD" w:rsidP="004C0F04">
      <w:pPr>
        <w:numPr>
          <w:ilvl w:val="1"/>
          <w:numId w:val="2"/>
        </w:numPr>
        <w:spacing w:after="120"/>
        <w:jc w:val="both"/>
        <w:rPr>
          <w:rFonts w:ascii="Arial" w:hAnsi="Arial" w:cs="Arial"/>
          <w:bCs/>
          <w:iCs/>
        </w:rPr>
      </w:pPr>
      <w:r w:rsidRPr="00307521">
        <w:rPr>
          <w:rFonts w:ascii="Arial" w:hAnsi="Arial" w:cs="Arial"/>
          <w:bCs/>
          <w:iCs/>
        </w:rPr>
        <w:t>Ú</w:t>
      </w:r>
      <w:r>
        <w:rPr>
          <w:rFonts w:ascii="Arial" w:hAnsi="Arial" w:cs="Arial"/>
          <w:bCs/>
          <w:iCs/>
        </w:rPr>
        <w:t>hrada ceny služby podle</w:t>
      </w:r>
      <w:r w:rsidR="00DA7031">
        <w:rPr>
          <w:rFonts w:ascii="Arial" w:hAnsi="Arial" w:cs="Arial"/>
          <w:bCs/>
          <w:iCs/>
        </w:rPr>
        <w:t xml:space="preserve"> čl. III.,</w:t>
      </w:r>
      <w:r>
        <w:rPr>
          <w:rFonts w:ascii="Arial" w:hAnsi="Arial" w:cs="Arial"/>
          <w:bCs/>
          <w:iCs/>
        </w:rPr>
        <w:t xml:space="preserve"> odst. 3.2</w:t>
      </w:r>
      <w:r w:rsidRPr="00307521">
        <w:rPr>
          <w:rFonts w:ascii="Arial" w:hAnsi="Arial" w:cs="Arial"/>
          <w:bCs/>
          <w:iCs/>
        </w:rPr>
        <w:t xml:space="preserve"> této Smlouvy (nebo její poměrné části</w:t>
      </w:r>
      <w:r>
        <w:rPr>
          <w:rFonts w:ascii="Arial" w:hAnsi="Arial" w:cs="Arial"/>
          <w:bCs/>
          <w:iCs/>
        </w:rPr>
        <w:t xml:space="preserve"> v</w:t>
      </w:r>
      <w:r w:rsidR="00BF17C7">
        <w:rPr>
          <w:rFonts w:ascii="Arial" w:hAnsi="Arial" w:cs="Arial"/>
          <w:bCs/>
          <w:iCs/>
        </w:rPr>
        <w:t> </w:t>
      </w:r>
      <w:r>
        <w:rPr>
          <w:rFonts w:ascii="Arial" w:hAnsi="Arial" w:cs="Arial"/>
          <w:bCs/>
          <w:iCs/>
        </w:rPr>
        <w:t>souvislosti s</w:t>
      </w:r>
      <w:r w:rsidR="00BF17C7">
        <w:rPr>
          <w:rFonts w:ascii="Arial" w:hAnsi="Arial" w:cs="Arial"/>
          <w:bCs/>
          <w:iCs/>
        </w:rPr>
        <w:t> </w:t>
      </w:r>
      <w:r>
        <w:rPr>
          <w:rFonts w:ascii="Arial" w:hAnsi="Arial" w:cs="Arial"/>
          <w:bCs/>
          <w:iCs/>
        </w:rPr>
        <w:t>dobou účinnosti Smlouvy</w:t>
      </w:r>
      <w:r w:rsidRPr="00307521">
        <w:rPr>
          <w:rFonts w:ascii="Arial" w:hAnsi="Arial" w:cs="Arial"/>
          <w:bCs/>
          <w:iCs/>
        </w:rPr>
        <w:t>), se uskuteč</w:t>
      </w:r>
      <w:r w:rsidR="004C0F04">
        <w:rPr>
          <w:rFonts w:ascii="Arial" w:hAnsi="Arial" w:cs="Arial"/>
          <w:bCs/>
          <w:iCs/>
        </w:rPr>
        <w:t xml:space="preserve">ní na základě daňového dokladu (faktury) </w:t>
      </w:r>
      <w:r w:rsidRPr="00307521">
        <w:rPr>
          <w:rFonts w:ascii="Arial" w:hAnsi="Arial" w:cs="Arial"/>
          <w:bCs/>
          <w:iCs/>
        </w:rPr>
        <w:t xml:space="preserve">vystavovaného vždy jednou </w:t>
      </w:r>
      <w:r>
        <w:rPr>
          <w:rFonts w:ascii="Arial" w:hAnsi="Arial" w:cs="Arial"/>
          <w:bCs/>
          <w:iCs/>
        </w:rPr>
        <w:t xml:space="preserve">měsíčně </w:t>
      </w:r>
      <w:r w:rsidR="00413018">
        <w:rPr>
          <w:rFonts w:ascii="Arial" w:hAnsi="Arial" w:cs="Arial"/>
          <w:bCs/>
          <w:iCs/>
        </w:rPr>
        <w:t xml:space="preserve">dle </w:t>
      </w:r>
      <w:r w:rsidR="00DA7031">
        <w:rPr>
          <w:rFonts w:ascii="Arial" w:hAnsi="Arial" w:cs="Arial"/>
          <w:bCs/>
          <w:iCs/>
        </w:rPr>
        <w:t xml:space="preserve">čl. IV., </w:t>
      </w:r>
      <w:r w:rsidR="00413018">
        <w:rPr>
          <w:rFonts w:ascii="Arial" w:hAnsi="Arial" w:cs="Arial"/>
          <w:bCs/>
          <w:iCs/>
        </w:rPr>
        <w:t xml:space="preserve">odst. 4.1 této Smlouvy, </w:t>
      </w:r>
      <w:r>
        <w:rPr>
          <w:rFonts w:ascii="Arial" w:hAnsi="Arial" w:cs="Arial"/>
          <w:bCs/>
          <w:iCs/>
        </w:rPr>
        <w:t xml:space="preserve">a to vždy do </w:t>
      </w:r>
      <w:r w:rsidR="00DA7031">
        <w:rPr>
          <w:rFonts w:ascii="Arial" w:hAnsi="Arial" w:cs="Arial"/>
          <w:bCs/>
          <w:iCs/>
        </w:rPr>
        <w:t>10</w:t>
      </w:r>
      <w:r>
        <w:rPr>
          <w:rFonts w:ascii="Arial" w:hAnsi="Arial" w:cs="Arial"/>
          <w:bCs/>
          <w:iCs/>
        </w:rPr>
        <w:t xml:space="preserve"> pracovních dnů následujícího měsíce po měsíci, za který je fakturace služby Poskytovatelem prováděna. Zdanitelné plnění je k</w:t>
      </w:r>
      <w:r w:rsidR="00BF17C7">
        <w:rPr>
          <w:rFonts w:ascii="Arial" w:hAnsi="Arial" w:cs="Arial"/>
          <w:bCs/>
          <w:iCs/>
        </w:rPr>
        <w:t> </w:t>
      </w:r>
      <w:r>
        <w:rPr>
          <w:rFonts w:ascii="Arial" w:hAnsi="Arial" w:cs="Arial"/>
          <w:bCs/>
          <w:iCs/>
        </w:rPr>
        <w:t xml:space="preserve">poslednímu dni měsíce, za který je služba Poskytovatelem fakturována. </w:t>
      </w:r>
      <w:r w:rsidR="00521AE8">
        <w:rPr>
          <w:rFonts w:ascii="Arial" w:hAnsi="Arial" w:cs="Arial"/>
          <w:bCs/>
          <w:iCs/>
        </w:rPr>
        <w:t xml:space="preserve">Podmínkou pro úhradu ceny služby je vystavení předávacího protokolu ve smyslu odst. 3.1.3 této Smlouvy, odsouhlaseného </w:t>
      </w:r>
      <w:r w:rsidR="00521AE8" w:rsidRPr="008040FB">
        <w:rPr>
          <w:rFonts w:ascii="Arial" w:hAnsi="Arial" w:cs="Arial"/>
          <w:bCs/>
        </w:rPr>
        <w:t xml:space="preserve">oprávněnými osobami za </w:t>
      </w:r>
      <w:r w:rsidR="00912F73">
        <w:rPr>
          <w:rFonts w:ascii="Arial" w:hAnsi="Arial" w:cs="Arial"/>
          <w:bCs/>
        </w:rPr>
        <w:t>Nabyvatele</w:t>
      </w:r>
      <w:r w:rsidR="00521AE8" w:rsidRPr="008040FB">
        <w:rPr>
          <w:rFonts w:ascii="Arial" w:hAnsi="Arial" w:cs="Arial"/>
          <w:bCs/>
        </w:rPr>
        <w:t xml:space="preserve"> uvedenými v</w:t>
      </w:r>
      <w:r w:rsidR="00BF17C7">
        <w:rPr>
          <w:rFonts w:ascii="Arial" w:hAnsi="Arial" w:cs="Arial"/>
          <w:bCs/>
        </w:rPr>
        <w:t> </w:t>
      </w:r>
      <w:r w:rsidR="00521AE8" w:rsidRPr="008040FB">
        <w:rPr>
          <w:rFonts w:ascii="Arial" w:hAnsi="Arial" w:cs="Arial"/>
          <w:bCs/>
        </w:rPr>
        <w:t>čl. V. odst. 5.5.2</w:t>
      </w:r>
      <w:r w:rsidR="00521AE8">
        <w:rPr>
          <w:rFonts w:ascii="Arial" w:hAnsi="Arial" w:cs="Arial"/>
          <w:bCs/>
        </w:rPr>
        <w:t xml:space="preserve"> této Smlouvy, </w:t>
      </w:r>
      <w:r w:rsidR="00BE20E6">
        <w:rPr>
          <w:rFonts w:ascii="Arial" w:hAnsi="Arial" w:cs="Arial"/>
          <w:bCs/>
        </w:rPr>
        <w:t xml:space="preserve">a to samostatně pro </w:t>
      </w:r>
      <w:r w:rsidR="00BE20E6" w:rsidRPr="00BE20E6">
        <w:rPr>
          <w:rFonts w:ascii="Arial" w:hAnsi="Arial" w:cs="Arial"/>
          <w:bCs/>
          <w:iCs/>
        </w:rPr>
        <w:t>fázi provozování služby a Nástroje bez doplňkové funkcionality TENDEREXPRES dle Přílohy č. 3 Smlouvy a samostatně pro fázi provozování služby a Nástroje včetně doplňkové funkcionality TENDEREXPRES dle Přílohy č. 3 Smlouvy.</w:t>
      </w:r>
      <w:r w:rsidR="00BE20E6">
        <w:rPr>
          <w:rFonts w:ascii="Arial" w:hAnsi="Arial" w:cs="Arial"/>
          <w:bCs/>
          <w:iCs/>
        </w:rPr>
        <w:t xml:space="preserve"> C</w:t>
      </w:r>
      <w:r w:rsidR="00521AE8" w:rsidRPr="00BE20E6">
        <w:rPr>
          <w:rFonts w:ascii="Arial" w:hAnsi="Arial" w:cs="Arial"/>
          <w:bCs/>
          <w:iCs/>
        </w:rPr>
        <w:t>ena za první měsíc bude stanovena poměrně dle skutečného podílu poskytování služby v</w:t>
      </w:r>
      <w:r w:rsidR="00BF17C7">
        <w:rPr>
          <w:rFonts w:ascii="Arial" w:hAnsi="Arial" w:cs="Arial"/>
          <w:bCs/>
          <w:iCs/>
        </w:rPr>
        <w:t> </w:t>
      </w:r>
      <w:r w:rsidR="00521AE8" w:rsidRPr="00BE20E6">
        <w:rPr>
          <w:rFonts w:ascii="Arial" w:hAnsi="Arial" w:cs="Arial"/>
          <w:bCs/>
          <w:iCs/>
        </w:rPr>
        <w:t>tomto měsíci.</w:t>
      </w:r>
    </w:p>
    <w:p w14:paraId="6D6EFF83" w14:textId="77777777" w:rsidR="005B34BD" w:rsidRPr="008040FB" w:rsidRDefault="005B34BD" w:rsidP="004C0F04">
      <w:pPr>
        <w:numPr>
          <w:ilvl w:val="1"/>
          <w:numId w:val="2"/>
        </w:numPr>
        <w:spacing w:after="120"/>
        <w:jc w:val="both"/>
        <w:rPr>
          <w:rFonts w:ascii="Arial" w:hAnsi="Arial" w:cs="Arial"/>
          <w:bCs/>
        </w:rPr>
      </w:pPr>
      <w:r w:rsidRPr="008040FB">
        <w:rPr>
          <w:rFonts w:ascii="Arial" w:hAnsi="Arial" w:cs="Arial"/>
          <w:bCs/>
          <w:iCs/>
        </w:rPr>
        <w:t>Úhrada ceny za služby poskytované na základě samostatných písemných objednávek dle odst. 3.3</w:t>
      </w:r>
      <w:r>
        <w:rPr>
          <w:rFonts w:ascii="Arial" w:hAnsi="Arial" w:cs="Arial"/>
          <w:bCs/>
          <w:iCs/>
        </w:rPr>
        <w:t>.2</w:t>
      </w:r>
      <w:r w:rsidRPr="008040FB">
        <w:rPr>
          <w:rFonts w:ascii="Arial" w:hAnsi="Arial" w:cs="Arial"/>
          <w:bCs/>
          <w:iCs/>
        </w:rPr>
        <w:t xml:space="preserve"> a 3.4</w:t>
      </w:r>
      <w:r>
        <w:rPr>
          <w:rFonts w:ascii="Arial" w:hAnsi="Arial" w:cs="Arial"/>
          <w:bCs/>
          <w:iCs/>
        </w:rPr>
        <w:t>.2</w:t>
      </w:r>
      <w:r w:rsidRPr="008040FB">
        <w:rPr>
          <w:rFonts w:ascii="Arial" w:hAnsi="Arial" w:cs="Arial"/>
          <w:bCs/>
          <w:iCs/>
        </w:rPr>
        <w:t xml:space="preserve"> této Smlouvy </w:t>
      </w:r>
      <w:r w:rsidRPr="008040FB">
        <w:rPr>
          <w:rFonts w:ascii="Arial" w:hAnsi="Arial" w:cs="Arial"/>
          <w:bCs/>
        </w:rPr>
        <w:t xml:space="preserve">se uskuteční na základě daňového dokladu vystavovaného </w:t>
      </w:r>
      <w:r w:rsidR="009C1A32">
        <w:rPr>
          <w:rFonts w:ascii="Arial" w:hAnsi="Arial" w:cs="Arial"/>
          <w:bCs/>
        </w:rPr>
        <w:t>v</w:t>
      </w:r>
      <w:r w:rsidR="00BF17C7">
        <w:rPr>
          <w:rFonts w:ascii="Arial" w:hAnsi="Arial" w:cs="Arial"/>
          <w:bCs/>
        </w:rPr>
        <w:t> </w:t>
      </w:r>
      <w:r w:rsidR="009C1A32">
        <w:rPr>
          <w:rFonts w:ascii="Arial" w:hAnsi="Arial" w:cs="Arial"/>
          <w:bCs/>
        </w:rPr>
        <w:t xml:space="preserve">zákonné lhůtě od DUZP. </w:t>
      </w:r>
      <w:r w:rsidR="004A4A40">
        <w:rPr>
          <w:rFonts w:ascii="Arial" w:hAnsi="Arial" w:cs="Arial"/>
          <w:bCs/>
        </w:rPr>
        <w:t>DUZP je</w:t>
      </w:r>
      <w:r w:rsidRPr="008040FB">
        <w:rPr>
          <w:rFonts w:ascii="Arial" w:hAnsi="Arial" w:cs="Arial"/>
          <w:bCs/>
        </w:rPr>
        <w:t> poslední den měsíce, za který je cena účtována.</w:t>
      </w:r>
      <w:r>
        <w:rPr>
          <w:rFonts w:ascii="Arial" w:hAnsi="Arial" w:cs="Arial"/>
          <w:bCs/>
        </w:rPr>
        <w:t xml:space="preserve"> Poskytovatel má v</w:t>
      </w:r>
      <w:r w:rsidR="00BF17C7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případě poskytování služeb dle </w:t>
      </w:r>
      <w:r w:rsidRPr="008040FB">
        <w:rPr>
          <w:rFonts w:ascii="Arial" w:hAnsi="Arial" w:cs="Arial"/>
          <w:bCs/>
          <w:iCs/>
        </w:rPr>
        <w:t>odst. 3.</w:t>
      </w:r>
      <w:r>
        <w:rPr>
          <w:rFonts w:ascii="Arial" w:hAnsi="Arial" w:cs="Arial"/>
          <w:bCs/>
          <w:iCs/>
        </w:rPr>
        <w:t>3.2</w:t>
      </w:r>
      <w:r w:rsidRPr="008040FB">
        <w:rPr>
          <w:rFonts w:ascii="Arial" w:hAnsi="Arial" w:cs="Arial"/>
          <w:bCs/>
          <w:iCs/>
        </w:rPr>
        <w:t xml:space="preserve"> a 3.</w:t>
      </w:r>
      <w:r>
        <w:rPr>
          <w:rFonts w:ascii="Arial" w:hAnsi="Arial" w:cs="Arial"/>
          <w:bCs/>
          <w:iCs/>
        </w:rPr>
        <w:t>4.2</w:t>
      </w:r>
      <w:r w:rsidRPr="008040FB">
        <w:rPr>
          <w:rFonts w:ascii="Arial" w:hAnsi="Arial" w:cs="Arial"/>
          <w:bCs/>
          <w:iCs/>
        </w:rPr>
        <w:t xml:space="preserve"> této Smlouvy</w:t>
      </w:r>
      <w:r>
        <w:rPr>
          <w:rFonts w:ascii="Arial" w:hAnsi="Arial" w:cs="Arial"/>
          <w:bCs/>
          <w:iCs/>
        </w:rPr>
        <w:t xml:space="preserve"> nárok na úhradu nákladů na cestovné</w:t>
      </w:r>
      <w:r w:rsidR="00BF17C7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a to ve výši 10,- Kč za </w:t>
      </w:r>
      <w:smartTag w:uri="urn:schemas-microsoft-com:office:smarttags" w:element="metricconverter">
        <w:smartTagPr>
          <w:attr w:name="ProductID" w:val="1 km"/>
        </w:smartTagPr>
        <w:r>
          <w:rPr>
            <w:rFonts w:ascii="Arial" w:hAnsi="Arial" w:cs="Arial"/>
            <w:bCs/>
            <w:iCs/>
          </w:rPr>
          <w:t>1 km</w:t>
        </w:r>
      </w:smartTag>
      <w:r>
        <w:rPr>
          <w:rFonts w:ascii="Arial" w:hAnsi="Arial" w:cs="Arial"/>
          <w:bCs/>
          <w:iCs/>
        </w:rPr>
        <w:t>. Náklady na cestovné se počítají ze sídla Poskytovatele do stanoveného místa, ve kterém budou předmětné služby poskytovány</w:t>
      </w:r>
      <w:r w:rsidR="000A07E0">
        <w:rPr>
          <w:rFonts w:ascii="Arial" w:hAnsi="Arial" w:cs="Arial"/>
          <w:bCs/>
          <w:iCs/>
        </w:rPr>
        <w:t>, vyjma místa na území Hlavního města Prahy (na území Hlavního města Prahy nebude cestovné účtováno).</w:t>
      </w:r>
      <w:r w:rsidR="008B5490">
        <w:rPr>
          <w:rFonts w:ascii="Arial" w:hAnsi="Arial" w:cs="Arial"/>
          <w:bCs/>
          <w:iCs/>
        </w:rPr>
        <w:t xml:space="preserve"> </w:t>
      </w:r>
    </w:p>
    <w:p w14:paraId="564D2F49" w14:textId="77777777" w:rsidR="005B34BD" w:rsidRPr="0014489A" w:rsidRDefault="005B34BD" w:rsidP="004C0F04">
      <w:pPr>
        <w:numPr>
          <w:ilvl w:val="1"/>
          <w:numId w:val="2"/>
        </w:numPr>
        <w:spacing w:after="120"/>
        <w:jc w:val="both"/>
        <w:rPr>
          <w:rFonts w:ascii="Arial" w:hAnsi="Arial" w:cs="Arial"/>
          <w:bCs/>
        </w:rPr>
      </w:pPr>
      <w:r w:rsidRPr="008040FB">
        <w:rPr>
          <w:rFonts w:ascii="Arial" w:hAnsi="Arial" w:cs="Arial"/>
        </w:rPr>
        <w:t xml:space="preserve">Každá faktura musí obsahovat náležitosti stanovené zákonem č. 563/1991 Sb., o účetnictví, ve znění pozdějších předpisů, zákonem č. 235/2004 Sb., o dani z přidané hodnoty, ve znění pozdějších předpisů a zákonem č. </w:t>
      </w:r>
      <w:r w:rsidR="000F176F">
        <w:rPr>
          <w:rFonts w:ascii="Arial" w:hAnsi="Arial" w:cs="Arial"/>
        </w:rPr>
        <w:t xml:space="preserve">89/2012 Sb., občanský zákoník </w:t>
      </w:r>
      <w:r w:rsidRPr="008040FB">
        <w:rPr>
          <w:rFonts w:ascii="Arial" w:hAnsi="Arial" w:cs="Arial"/>
        </w:rPr>
        <w:t>(dále jen „</w:t>
      </w:r>
      <w:r w:rsidR="000F176F">
        <w:rPr>
          <w:rFonts w:ascii="Arial" w:hAnsi="Arial" w:cs="Arial"/>
        </w:rPr>
        <w:t xml:space="preserve">Občanský </w:t>
      </w:r>
      <w:r w:rsidRPr="008040FB">
        <w:rPr>
          <w:rFonts w:ascii="Arial" w:hAnsi="Arial" w:cs="Arial"/>
        </w:rPr>
        <w:t xml:space="preserve">zákoník“). </w:t>
      </w:r>
      <w:r w:rsidR="004A4A40">
        <w:rPr>
          <w:rFonts w:ascii="Arial" w:hAnsi="Arial" w:cs="Arial"/>
        </w:rPr>
        <w:t xml:space="preserve">Kromě zákonných náležitostí bude faktura – daňový doklad obsahovat číslo </w:t>
      </w:r>
      <w:r w:rsidR="00E730D3">
        <w:rPr>
          <w:rFonts w:ascii="Arial" w:hAnsi="Arial" w:cs="Arial"/>
        </w:rPr>
        <w:t>smlouvy</w:t>
      </w:r>
      <w:r w:rsidR="009E7AB9">
        <w:rPr>
          <w:rFonts w:ascii="Arial" w:hAnsi="Arial" w:cs="Arial"/>
        </w:rPr>
        <w:t xml:space="preserve"> </w:t>
      </w:r>
      <w:r w:rsidR="00E730D3">
        <w:rPr>
          <w:rFonts w:ascii="Arial" w:hAnsi="Arial" w:cs="Arial"/>
        </w:rPr>
        <w:t xml:space="preserve">nebo </w:t>
      </w:r>
      <w:r w:rsidR="004A4A40">
        <w:rPr>
          <w:rFonts w:ascii="Arial" w:hAnsi="Arial" w:cs="Arial"/>
        </w:rPr>
        <w:t>objednávky</w:t>
      </w:r>
      <w:r w:rsidR="00E730D3">
        <w:rPr>
          <w:rFonts w:ascii="Arial" w:hAnsi="Arial" w:cs="Arial"/>
        </w:rPr>
        <w:t xml:space="preserve">, na jejímž základě byla </w:t>
      </w:r>
      <w:r w:rsidR="009E7AB9">
        <w:rPr>
          <w:rFonts w:ascii="Arial" w:hAnsi="Arial" w:cs="Arial"/>
        </w:rPr>
        <w:t xml:space="preserve">faktura </w:t>
      </w:r>
      <w:r w:rsidR="00E730D3">
        <w:rPr>
          <w:rFonts w:ascii="Arial" w:hAnsi="Arial" w:cs="Arial"/>
        </w:rPr>
        <w:t>vystavena</w:t>
      </w:r>
      <w:r w:rsidR="004A4A40" w:rsidRPr="0014489A">
        <w:rPr>
          <w:rFonts w:ascii="Arial" w:hAnsi="Arial" w:cs="Arial"/>
        </w:rPr>
        <w:t>.</w:t>
      </w:r>
    </w:p>
    <w:p w14:paraId="6A1BF688" w14:textId="77777777" w:rsidR="005B34BD" w:rsidRPr="0014489A" w:rsidRDefault="005B34BD" w:rsidP="004C0F04">
      <w:pPr>
        <w:numPr>
          <w:ilvl w:val="1"/>
          <w:numId w:val="2"/>
        </w:numPr>
        <w:spacing w:after="120"/>
        <w:jc w:val="both"/>
        <w:rPr>
          <w:rFonts w:ascii="Arial" w:hAnsi="Arial" w:cs="Arial"/>
          <w:bCs/>
        </w:rPr>
      </w:pPr>
      <w:r w:rsidRPr="0014489A">
        <w:rPr>
          <w:rFonts w:ascii="Arial" w:hAnsi="Arial" w:cs="Arial"/>
        </w:rPr>
        <w:t xml:space="preserve">Smluvní strany se dohodly na lhůtě splatnosti faktury </w:t>
      </w:r>
      <w:r w:rsidR="005D4CBC" w:rsidRPr="0014489A">
        <w:rPr>
          <w:rFonts w:ascii="Arial" w:hAnsi="Arial" w:cs="Arial"/>
        </w:rPr>
        <w:t>30</w:t>
      </w:r>
      <w:r w:rsidR="009B4BA2" w:rsidRPr="0014489A">
        <w:rPr>
          <w:rFonts w:ascii="Arial" w:hAnsi="Arial" w:cs="Arial"/>
        </w:rPr>
        <w:t xml:space="preserve"> </w:t>
      </w:r>
      <w:r w:rsidR="00BF751B" w:rsidRPr="0014489A">
        <w:rPr>
          <w:rFonts w:ascii="Arial" w:hAnsi="Arial" w:cs="Arial"/>
        </w:rPr>
        <w:t xml:space="preserve">pracovních </w:t>
      </w:r>
      <w:r w:rsidRPr="0014489A">
        <w:rPr>
          <w:rFonts w:ascii="Arial" w:hAnsi="Arial" w:cs="Arial"/>
        </w:rPr>
        <w:t xml:space="preserve">dnů od data </w:t>
      </w:r>
      <w:r w:rsidR="004A4A40" w:rsidRPr="0014489A">
        <w:rPr>
          <w:rFonts w:ascii="Arial" w:hAnsi="Arial" w:cs="Arial"/>
        </w:rPr>
        <w:t>doručení</w:t>
      </w:r>
      <w:r w:rsidR="009B4BA2" w:rsidRPr="0014489A">
        <w:rPr>
          <w:rFonts w:ascii="Arial" w:hAnsi="Arial" w:cs="Arial"/>
        </w:rPr>
        <w:t xml:space="preserve"> </w:t>
      </w:r>
      <w:r w:rsidRPr="0014489A">
        <w:rPr>
          <w:rFonts w:ascii="Arial" w:hAnsi="Arial" w:cs="Arial"/>
        </w:rPr>
        <w:t>faktur</w:t>
      </w:r>
      <w:r w:rsidR="009B4BA2" w:rsidRPr="0014489A">
        <w:rPr>
          <w:rFonts w:ascii="Arial" w:hAnsi="Arial" w:cs="Arial"/>
        </w:rPr>
        <w:t>y</w:t>
      </w:r>
      <w:r w:rsidR="004A4A40" w:rsidRPr="0014489A">
        <w:rPr>
          <w:rFonts w:ascii="Arial" w:hAnsi="Arial" w:cs="Arial"/>
        </w:rPr>
        <w:t xml:space="preserve"> do dispozice Nabyvatele</w:t>
      </w:r>
      <w:r w:rsidRPr="0014489A">
        <w:rPr>
          <w:rFonts w:ascii="Arial" w:hAnsi="Arial" w:cs="Arial"/>
        </w:rPr>
        <w:t xml:space="preserve">. </w:t>
      </w:r>
      <w:r w:rsidRPr="0014489A">
        <w:rPr>
          <w:rFonts w:ascii="Arial" w:hAnsi="Arial" w:cs="Arial"/>
          <w:bCs/>
          <w:iCs/>
        </w:rPr>
        <w:t>Povinnost zaplatit je splněna dnem připsání příslušné částky na účet Poskytovatele.</w:t>
      </w:r>
    </w:p>
    <w:p w14:paraId="4DCDB8A4" w14:textId="77777777" w:rsidR="005B34BD" w:rsidRPr="003A1554" w:rsidRDefault="005B34BD" w:rsidP="004C0F04">
      <w:pPr>
        <w:numPr>
          <w:ilvl w:val="1"/>
          <w:numId w:val="2"/>
        </w:numPr>
        <w:spacing w:after="120"/>
        <w:jc w:val="both"/>
        <w:rPr>
          <w:rFonts w:ascii="Arial" w:hAnsi="Arial" w:cs="Arial"/>
          <w:bCs/>
        </w:rPr>
      </w:pPr>
      <w:r w:rsidRPr="0014489A">
        <w:rPr>
          <w:rFonts w:ascii="Arial" w:hAnsi="Arial" w:cs="Arial"/>
          <w:bCs/>
        </w:rPr>
        <w:t>Nabyvatel</w:t>
      </w:r>
      <w:r w:rsidRPr="0014489A">
        <w:rPr>
          <w:rFonts w:ascii="Arial" w:hAnsi="Arial" w:cs="Arial"/>
        </w:rPr>
        <w:t xml:space="preserve"> je oprávněn před uplynutím lhůty splatnosti vrátit bez zaplacení fakturu, která neobsahuje výše uvedené náležitosti</w:t>
      </w:r>
      <w:r w:rsidR="00BF751B" w:rsidRPr="0014489A">
        <w:rPr>
          <w:rFonts w:ascii="Arial" w:hAnsi="Arial" w:cs="Arial"/>
        </w:rPr>
        <w:t>, nebo která je chybná či nesprávná</w:t>
      </w:r>
      <w:r w:rsidRPr="0014489A">
        <w:rPr>
          <w:rFonts w:ascii="Arial" w:hAnsi="Arial" w:cs="Arial"/>
        </w:rPr>
        <w:t xml:space="preserve">. Ve vrácené faktuře musí </w:t>
      </w:r>
      <w:r w:rsidRPr="0014489A">
        <w:rPr>
          <w:rFonts w:ascii="Arial" w:hAnsi="Arial" w:cs="Arial"/>
          <w:bCs/>
        </w:rPr>
        <w:t>Nabyvatel</w:t>
      </w:r>
      <w:r w:rsidRPr="0014489A">
        <w:rPr>
          <w:rFonts w:ascii="Arial" w:hAnsi="Arial" w:cs="Arial"/>
        </w:rPr>
        <w:t xml:space="preserve"> vyznačit důvod vrácení. Poskytovatel je povinen podle povahy nesprávnosti fakturu opravit nebo nově vyhotovit. Oprávněným vrácením faktury přestává běžet původní lhůta splatnosti</w:t>
      </w:r>
      <w:r w:rsidR="00BF751B" w:rsidRPr="0014489A">
        <w:rPr>
          <w:rFonts w:ascii="Arial" w:hAnsi="Arial" w:cs="Arial"/>
        </w:rPr>
        <w:t xml:space="preserve"> a Nabyvatel se nedostává do prodlení</w:t>
      </w:r>
      <w:r w:rsidRPr="0014489A">
        <w:rPr>
          <w:rFonts w:ascii="Arial" w:hAnsi="Arial" w:cs="Arial"/>
        </w:rPr>
        <w:t xml:space="preserve">. Celá </w:t>
      </w:r>
      <w:proofErr w:type="gramStart"/>
      <w:r w:rsidR="005D4CBC" w:rsidRPr="0014489A">
        <w:rPr>
          <w:rFonts w:ascii="Arial" w:hAnsi="Arial" w:cs="Arial"/>
        </w:rPr>
        <w:t>30</w:t>
      </w:r>
      <w:r w:rsidR="009B4BA2" w:rsidRPr="0014489A">
        <w:rPr>
          <w:rFonts w:ascii="Arial" w:hAnsi="Arial" w:cs="Arial"/>
        </w:rPr>
        <w:t xml:space="preserve"> </w:t>
      </w:r>
      <w:r w:rsidRPr="0014489A">
        <w:rPr>
          <w:rFonts w:ascii="Arial" w:hAnsi="Arial" w:cs="Arial"/>
        </w:rPr>
        <w:t>denní</w:t>
      </w:r>
      <w:proofErr w:type="gramEnd"/>
      <w:r w:rsidRPr="008040FB">
        <w:rPr>
          <w:rFonts w:ascii="Arial" w:hAnsi="Arial" w:cs="Arial"/>
        </w:rPr>
        <w:t xml:space="preserve"> lhůta běží znovu ode </w:t>
      </w:r>
      <w:r w:rsidR="009B4BA2" w:rsidRPr="008040FB">
        <w:rPr>
          <w:rFonts w:ascii="Arial" w:hAnsi="Arial" w:cs="Arial"/>
        </w:rPr>
        <w:t xml:space="preserve">dne </w:t>
      </w:r>
      <w:r w:rsidR="003A1554">
        <w:rPr>
          <w:rFonts w:ascii="Arial" w:hAnsi="Arial" w:cs="Arial"/>
        </w:rPr>
        <w:t xml:space="preserve">doručení </w:t>
      </w:r>
      <w:r w:rsidR="009B4BA2" w:rsidRPr="008040FB">
        <w:rPr>
          <w:rFonts w:ascii="Arial" w:hAnsi="Arial" w:cs="Arial"/>
        </w:rPr>
        <w:t>opravené nebo nově vyhotovené faktury</w:t>
      </w:r>
      <w:r w:rsidR="003A1554">
        <w:rPr>
          <w:rFonts w:ascii="Arial" w:hAnsi="Arial" w:cs="Arial"/>
        </w:rPr>
        <w:t xml:space="preserve"> do dispozice Nabyvatele</w:t>
      </w:r>
      <w:r w:rsidRPr="008040FB">
        <w:rPr>
          <w:rFonts w:ascii="Arial" w:hAnsi="Arial" w:cs="Arial"/>
        </w:rPr>
        <w:t>.</w:t>
      </w:r>
    </w:p>
    <w:p w14:paraId="6831415E" w14:textId="77777777" w:rsidR="003A1554" w:rsidRDefault="003A1554" w:rsidP="003A1554">
      <w:pPr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 w:rsidRPr="003A1554">
        <w:rPr>
          <w:rFonts w:ascii="Arial" w:hAnsi="Arial" w:cs="Arial"/>
        </w:rPr>
        <w:lastRenderedPageBreak/>
        <w:t xml:space="preserve">Nabyvatel bude hradit přijaté faktury pouze na zveřejněné bankovní účty. </w:t>
      </w:r>
      <w:r w:rsidR="003B0FDB">
        <w:rPr>
          <w:rFonts w:ascii="Arial" w:hAnsi="Arial" w:cs="Arial"/>
        </w:rPr>
        <w:br/>
      </w:r>
      <w:r w:rsidRPr="003A1554">
        <w:rPr>
          <w:rFonts w:ascii="Arial" w:hAnsi="Arial" w:cs="Arial"/>
        </w:rPr>
        <w:t>V případě, že Poskytovatel nebude mít daný účet zveřejněný, zaplatí Nabyvatel pouze základ daně a výši DPH uhradí až po zveřejnění příslušného účtu v registru plátců a identifikovaných osob.</w:t>
      </w:r>
      <w:r>
        <w:rPr>
          <w:rFonts w:ascii="Arial" w:hAnsi="Arial" w:cs="Arial"/>
        </w:rPr>
        <w:t xml:space="preserve"> </w:t>
      </w:r>
      <w:r w:rsidRPr="003A1554">
        <w:rPr>
          <w:rFonts w:ascii="Arial" w:hAnsi="Arial" w:cs="Arial"/>
        </w:rPr>
        <w:t>Stane-li se Poskytovatel nespolehlivým plátcem ve smyslu zákona č. 235/2004 Sb., o dani z přidané hodnoty, ve znění pozdějších předpisů, zaplatí Nabyvatel pouze základ daně. Příslušná výše DPH bude uhrazena až po písemném doložení Poskytovatele o j</w:t>
      </w:r>
      <w:r w:rsidRPr="009215EC">
        <w:rPr>
          <w:rFonts w:ascii="Arial" w:hAnsi="Arial" w:cs="Arial"/>
        </w:rPr>
        <w:t>eho úhradě příslušnému správci daně</w:t>
      </w:r>
      <w:r w:rsidR="00521AE8">
        <w:rPr>
          <w:rFonts w:ascii="Arial" w:hAnsi="Arial" w:cs="Arial"/>
        </w:rPr>
        <w:t>.</w:t>
      </w:r>
    </w:p>
    <w:p w14:paraId="44A5B287" w14:textId="77777777" w:rsidR="00521AE8" w:rsidRPr="00521AE8" w:rsidRDefault="00521AE8" w:rsidP="00521AE8">
      <w:pPr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faktury dle této Smlouvy budou Poskytovatelem zasílány elektronicky na e-mail </w:t>
      </w:r>
      <w:r w:rsidR="00912F73">
        <w:rPr>
          <w:rFonts w:ascii="Arial" w:hAnsi="Arial" w:cs="Arial"/>
        </w:rPr>
        <w:t>Nabyvatele</w:t>
      </w:r>
      <w:r>
        <w:rPr>
          <w:rFonts w:ascii="Arial" w:hAnsi="Arial" w:cs="Arial"/>
        </w:rPr>
        <w:t xml:space="preserve">: </w:t>
      </w:r>
      <w:r w:rsidR="00BF17C7">
        <w:rPr>
          <w:rFonts w:ascii="Arial" w:hAnsi="Arial" w:cs="Arial"/>
        </w:rPr>
        <w:t>uctarna@thmp.cz.</w:t>
      </w:r>
    </w:p>
    <w:p w14:paraId="23BEB6CB" w14:textId="77777777" w:rsidR="005B34BD" w:rsidRDefault="005B34BD">
      <w:pPr>
        <w:pStyle w:val="Nadpis7"/>
        <w:ind w:left="360"/>
        <w:jc w:val="center"/>
        <w:rPr>
          <w:rFonts w:ascii="Arial" w:hAnsi="Arial" w:cs="Arial"/>
          <w:lang w:val="cs-CZ"/>
        </w:rPr>
      </w:pPr>
    </w:p>
    <w:p w14:paraId="667743BD" w14:textId="77777777" w:rsidR="0040418F" w:rsidRPr="0040418F" w:rsidRDefault="0040418F" w:rsidP="0040418F"/>
    <w:p w14:paraId="086E9A22" w14:textId="77777777" w:rsidR="005B34BD" w:rsidRPr="00C5501C" w:rsidRDefault="005B34BD">
      <w:pPr>
        <w:pStyle w:val="Nadpis7"/>
        <w:ind w:left="360"/>
        <w:jc w:val="center"/>
        <w:rPr>
          <w:rFonts w:ascii="Arial" w:hAnsi="Arial" w:cs="Arial"/>
          <w:sz w:val="24"/>
        </w:rPr>
      </w:pPr>
      <w:r w:rsidRPr="00C5501C">
        <w:rPr>
          <w:rFonts w:ascii="Arial" w:hAnsi="Arial" w:cs="Arial"/>
          <w:sz w:val="24"/>
        </w:rPr>
        <w:t>V.</w:t>
      </w:r>
      <w:r w:rsidRPr="00C5501C">
        <w:rPr>
          <w:rFonts w:ascii="Arial" w:hAnsi="Arial" w:cs="Arial"/>
          <w:sz w:val="24"/>
        </w:rPr>
        <w:tab/>
        <w:t>Spolupráce smluvních stran</w:t>
      </w:r>
    </w:p>
    <w:p w14:paraId="161BB01E" w14:textId="77777777" w:rsidR="005B34BD" w:rsidRDefault="005B34BD">
      <w:pPr>
        <w:rPr>
          <w:rFonts w:ascii="Arial" w:hAnsi="Arial" w:cs="Arial"/>
        </w:rPr>
      </w:pPr>
    </w:p>
    <w:p w14:paraId="3F40375B" w14:textId="77777777" w:rsidR="005B34BD" w:rsidRDefault="005B34BD" w:rsidP="004C0F04">
      <w:pPr>
        <w:numPr>
          <w:ilvl w:val="1"/>
          <w:numId w:val="3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bookmarkStart w:id="2" w:name="_Ref378386976"/>
      <w:bookmarkStart w:id="3" w:name="_Ref510183853"/>
      <w:r>
        <w:rPr>
          <w:rFonts w:ascii="Arial" w:hAnsi="Arial" w:cs="Arial"/>
        </w:rPr>
        <w:t>S</w:t>
      </w:r>
      <w:r w:rsidR="003B0FDB">
        <w:rPr>
          <w:rFonts w:ascii="Arial" w:hAnsi="Arial" w:cs="Arial"/>
        </w:rPr>
        <w:t>mluvní s</w:t>
      </w:r>
      <w:r>
        <w:rPr>
          <w:rFonts w:ascii="Arial" w:hAnsi="Arial" w:cs="Arial"/>
        </w:rPr>
        <w:t>trany se zavazují vzájemně spolupracovat a poskytovat si veškeré informace potřebné pro řádné plnění svých závazků, zejména jsou povinny informovat druhou smluvní stranu o veškerých skutečnostech, které jsou nebo mohou být důležité pro řádné plnění této Smlouvy.</w:t>
      </w:r>
    </w:p>
    <w:p w14:paraId="1D986A57" w14:textId="77777777" w:rsidR="005B34BD" w:rsidRDefault="005B34BD" w:rsidP="004C0F04">
      <w:pPr>
        <w:numPr>
          <w:ilvl w:val="1"/>
          <w:numId w:val="3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B0FDB">
        <w:rPr>
          <w:rFonts w:ascii="Arial" w:hAnsi="Arial" w:cs="Arial"/>
        </w:rPr>
        <w:t>mluvní s</w:t>
      </w:r>
      <w:r>
        <w:rPr>
          <w:rFonts w:ascii="Arial" w:hAnsi="Arial" w:cs="Arial"/>
        </w:rPr>
        <w:t>trany jsou povinny plnit své závazky vyplývající z této Smlouvy tak, aby nedocházelo k prodlení s plněním jednotlivých termínů plnění a s prodlením splatnosti jednotlivých peněžních závazků.</w:t>
      </w:r>
    </w:p>
    <w:p w14:paraId="7B343BA2" w14:textId="77777777" w:rsidR="005B34BD" w:rsidRDefault="005B34BD" w:rsidP="004C0F04">
      <w:pPr>
        <w:numPr>
          <w:ilvl w:val="1"/>
          <w:numId w:val="3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Nabyvatel dle potřeb plnění této Smlouvy </w:t>
      </w:r>
      <w:proofErr w:type="gramStart"/>
      <w:r>
        <w:rPr>
          <w:rFonts w:ascii="Arial" w:hAnsi="Arial" w:cs="Arial"/>
        </w:rPr>
        <w:t>zabezpečí</w:t>
      </w:r>
      <w:proofErr w:type="gramEnd"/>
      <w:r>
        <w:rPr>
          <w:rFonts w:ascii="Arial" w:hAnsi="Arial" w:cs="Arial"/>
        </w:rPr>
        <w:t xml:space="preserve"> Poskytovateli technické prostředky (např. učebnu vybavenou počítači apod.) a spolupráci kvalifikovaných osob zavázaných potřebnou součinnost poskytovat a bude spolupracovat na eventuálních specifikacích a testech. Zavazuje se převzít řádně dodané plnění Smlouvy. Nabyvatel nemá nárok na náhradu nákladů, které mu v souvislosti s poskytováním součinnosti vzniknou.</w:t>
      </w:r>
    </w:p>
    <w:p w14:paraId="1DE0A041" w14:textId="77777777" w:rsidR="005B34BD" w:rsidRDefault="005B34BD" w:rsidP="004C0F04">
      <w:pPr>
        <w:numPr>
          <w:ilvl w:val="1"/>
          <w:numId w:val="3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Veškerá komunikace mezi </w:t>
      </w:r>
      <w:r w:rsidR="003B0FDB">
        <w:rPr>
          <w:rFonts w:ascii="Arial" w:hAnsi="Arial" w:cs="Arial"/>
        </w:rPr>
        <w:t xml:space="preserve">smluvními </w:t>
      </w:r>
      <w:r>
        <w:rPr>
          <w:rFonts w:ascii="Arial" w:hAnsi="Arial" w:cs="Arial"/>
        </w:rPr>
        <w:t xml:space="preserve">stranami bude probíhat prostřednictvím oprávněných (kontaktních) osob, statutárních orgánů smluvních stran, popř. jimi pověřených </w:t>
      </w:r>
      <w:r w:rsidR="003B0FDB">
        <w:rPr>
          <w:rFonts w:ascii="Arial" w:hAnsi="Arial" w:cs="Arial"/>
        </w:rPr>
        <w:t>zaměstnanců</w:t>
      </w:r>
      <w:r>
        <w:rPr>
          <w:rFonts w:ascii="Arial" w:hAnsi="Arial" w:cs="Arial"/>
        </w:rPr>
        <w:t xml:space="preserve">. Kontaktní osobu je </w:t>
      </w:r>
      <w:r w:rsidR="003B0FDB">
        <w:rPr>
          <w:rFonts w:ascii="Arial" w:hAnsi="Arial" w:cs="Arial"/>
        </w:rPr>
        <w:t xml:space="preserve">příslušná smluvní </w:t>
      </w:r>
      <w:r>
        <w:rPr>
          <w:rFonts w:ascii="Arial" w:hAnsi="Arial" w:cs="Arial"/>
        </w:rPr>
        <w:t xml:space="preserve">strana oprávněna kdykoliv změnit; změna je vůči druhé </w:t>
      </w:r>
      <w:r w:rsidR="003B0FDB">
        <w:rPr>
          <w:rFonts w:ascii="Arial" w:hAnsi="Arial" w:cs="Arial"/>
        </w:rPr>
        <w:t xml:space="preserve">smluvní </w:t>
      </w:r>
      <w:r>
        <w:rPr>
          <w:rFonts w:ascii="Arial" w:hAnsi="Arial" w:cs="Arial"/>
        </w:rPr>
        <w:t xml:space="preserve">straně účinná doručením písemného oznámení její oprávněné osobě, popř. statutárnímu orgánu. </w:t>
      </w:r>
    </w:p>
    <w:p w14:paraId="4D708E64" w14:textId="77777777" w:rsidR="0040418F" w:rsidRDefault="0040418F" w:rsidP="00C5501C">
      <w:pPr>
        <w:ind w:left="720"/>
        <w:jc w:val="both"/>
        <w:rPr>
          <w:rFonts w:ascii="Arial" w:hAnsi="Arial" w:cs="Arial"/>
        </w:rPr>
      </w:pPr>
    </w:p>
    <w:p w14:paraId="721375AE" w14:textId="77777777" w:rsidR="00C5501C" w:rsidRPr="00B6505C" w:rsidRDefault="005B34BD" w:rsidP="00B6505C">
      <w:pPr>
        <w:numPr>
          <w:ilvl w:val="1"/>
          <w:numId w:val="3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věci plnění dle této Smlouvy jsou oprávněni:</w:t>
      </w:r>
    </w:p>
    <w:p w14:paraId="6F968EDE" w14:textId="77777777" w:rsidR="005B34BD" w:rsidRDefault="005B34BD" w:rsidP="004C0F04">
      <w:pPr>
        <w:spacing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5.5.1</w:t>
      </w:r>
      <w:r>
        <w:rPr>
          <w:rFonts w:ascii="Arial" w:hAnsi="Arial" w:cs="Arial"/>
        </w:rPr>
        <w:tab/>
        <w:t xml:space="preserve"> za Poskytovatele</w:t>
      </w:r>
    </w:p>
    <w:p w14:paraId="7DF3C1D2" w14:textId="08F46124" w:rsidR="005B34BD" w:rsidRDefault="005C23AC" w:rsidP="004C0F04">
      <w:pPr>
        <w:spacing w:after="120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B34BD">
        <w:rPr>
          <w:rFonts w:ascii="Arial" w:hAnsi="Arial" w:cs="Arial"/>
        </w:rPr>
        <w:t xml:space="preserve">ve věcech </w:t>
      </w:r>
      <w:r w:rsidR="00E30724">
        <w:rPr>
          <w:rFonts w:ascii="Arial" w:hAnsi="Arial" w:cs="Arial"/>
        </w:rPr>
        <w:t>obchodních pan</w:t>
      </w:r>
      <w:r w:rsidR="005B34BD">
        <w:rPr>
          <w:rFonts w:ascii="Arial" w:hAnsi="Arial" w:cs="Arial"/>
        </w:rPr>
        <w:tab/>
      </w:r>
      <w:r w:rsidR="00DA7031">
        <w:rPr>
          <w:rFonts w:ascii="Arial" w:hAnsi="Arial" w:cs="Arial"/>
        </w:rPr>
        <w:tab/>
      </w:r>
      <w:r w:rsidR="00B90323">
        <w:rPr>
          <w:rFonts w:ascii="Arial" w:hAnsi="Arial" w:cs="Arial"/>
        </w:rPr>
        <w:t>XXXXXX</w:t>
      </w:r>
    </w:p>
    <w:p w14:paraId="5406F912" w14:textId="5CA2801C" w:rsidR="00B90323" w:rsidRDefault="005B34BD" w:rsidP="00B90323">
      <w:pPr>
        <w:tabs>
          <w:tab w:val="num" w:pos="720"/>
        </w:tabs>
        <w:spacing w:after="12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telefon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0F04">
        <w:rPr>
          <w:rFonts w:ascii="Arial" w:hAnsi="Arial" w:cs="Arial"/>
        </w:rPr>
        <w:tab/>
      </w:r>
      <w:r w:rsidR="00B90323">
        <w:rPr>
          <w:rFonts w:ascii="Arial" w:hAnsi="Arial" w:cs="Arial"/>
        </w:rPr>
        <w:tab/>
      </w:r>
      <w:r w:rsidR="00B90323">
        <w:rPr>
          <w:rFonts w:ascii="Arial" w:hAnsi="Arial" w:cs="Arial"/>
        </w:rPr>
        <w:t>XXXXXX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0323">
        <w:rPr>
          <w:rFonts w:ascii="Arial" w:hAnsi="Arial" w:cs="Arial"/>
        </w:rPr>
        <w:t>¨</w:t>
      </w:r>
    </w:p>
    <w:p w14:paraId="095177E6" w14:textId="2D1CF541" w:rsidR="005B34BD" w:rsidRDefault="00B90323" w:rsidP="00B90323">
      <w:pPr>
        <w:tabs>
          <w:tab w:val="num" w:pos="720"/>
        </w:tabs>
        <w:spacing w:after="12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34BD">
        <w:rPr>
          <w:rFonts w:ascii="Arial" w:hAnsi="Arial" w:cs="Arial"/>
        </w:rPr>
        <w:tab/>
        <w:t xml:space="preserve">E-mail </w:t>
      </w:r>
      <w:r w:rsidR="005B34BD">
        <w:rPr>
          <w:rFonts w:ascii="Arial" w:hAnsi="Arial" w:cs="Arial"/>
        </w:rPr>
        <w:tab/>
      </w:r>
      <w:r w:rsidR="005B34BD">
        <w:rPr>
          <w:rFonts w:ascii="Arial" w:hAnsi="Arial" w:cs="Arial"/>
        </w:rPr>
        <w:tab/>
      </w:r>
      <w:r w:rsidR="004C0F04">
        <w:rPr>
          <w:rFonts w:ascii="Arial" w:hAnsi="Arial" w:cs="Arial"/>
        </w:rPr>
        <w:tab/>
      </w:r>
      <w:r w:rsidR="005B34B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XXXXXX</w:t>
      </w:r>
      <w:r w:rsidR="005B34BD">
        <w:rPr>
          <w:rFonts w:ascii="Arial" w:hAnsi="Arial" w:cs="Arial"/>
        </w:rPr>
        <w:tab/>
      </w:r>
    </w:p>
    <w:p w14:paraId="4AF9827F" w14:textId="77777777" w:rsidR="00B90323" w:rsidRDefault="00B90323" w:rsidP="00B90323">
      <w:pPr>
        <w:tabs>
          <w:tab w:val="num" w:pos="720"/>
        </w:tabs>
        <w:spacing w:after="120"/>
        <w:ind w:left="708" w:hanging="708"/>
        <w:jc w:val="both"/>
        <w:rPr>
          <w:rFonts w:ascii="Arial" w:hAnsi="Arial" w:cs="Arial"/>
        </w:rPr>
      </w:pPr>
    </w:p>
    <w:p w14:paraId="15716D87" w14:textId="454FB1FD" w:rsidR="005B34BD" w:rsidRDefault="005B34BD" w:rsidP="00765E99">
      <w:pPr>
        <w:pStyle w:val="Odstavecseseznamem1"/>
        <w:numPr>
          <w:ilvl w:val="0"/>
          <w:numId w:val="22"/>
        </w:numPr>
        <w:tabs>
          <w:tab w:val="num" w:pos="720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ve věci řešení incidentů pan</w:t>
      </w:r>
      <w:r w:rsidR="00E30724">
        <w:rPr>
          <w:rFonts w:ascii="Arial" w:hAnsi="Arial" w:cs="Arial"/>
        </w:rPr>
        <w:t>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0323">
        <w:rPr>
          <w:rFonts w:ascii="Arial" w:hAnsi="Arial" w:cs="Arial"/>
        </w:rPr>
        <w:t>XXXXXX</w:t>
      </w:r>
    </w:p>
    <w:p w14:paraId="3B8385A5" w14:textId="57A6829D" w:rsidR="005B34BD" w:rsidRDefault="005B34BD" w:rsidP="004C0F04">
      <w:pPr>
        <w:tabs>
          <w:tab w:val="num" w:pos="720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telefon </w:t>
      </w:r>
      <w:r w:rsidR="004C0F0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0323">
        <w:rPr>
          <w:rFonts w:ascii="Arial" w:hAnsi="Arial" w:cs="Arial"/>
        </w:rPr>
        <w:t>XXXXXX</w:t>
      </w:r>
      <w:r w:rsidR="00B90323">
        <w:rPr>
          <w:rFonts w:ascii="Arial" w:hAnsi="Arial" w:cs="Arial"/>
        </w:rPr>
        <w:t xml:space="preserve"> </w:t>
      </w:r>
    </w:p>
    <w:p w14:paraId="3FAAEE39" w14:textId="29ED9E2C" w:rsidR="005B34BD" w:rsidRDefault="005B34BD" w:rsidP="004C0F04">
      <w:pPr>
        <w:tabs>
          <w:tab w:val="num" w:pos="720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E-mail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C0F0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90323">
        <w:rPr>
          <w:rFonts w:ascii="Arial" w:hAnsi="Arial" w:cs="Arial"/>
        </w:rPr>
        <w:t>XXXXXX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1BD9CF5C" w14:textId="77777777" w:rsidR="00B90323" w:rsidRPr="00B6505C" w:rsidRDefault="00B90323" w:rsidP="004C0F04">
      <w:pPr>
        <w:tabs>
          <w:tab w:val="num" w:pos="720"/>
        </w:tabs>
        <w:spacing w:after="120"/>
        <w:jc w:val="both"/>
        <w:rPr>
          <w:rFonts w:ascii="Arial" w:hAnsi="Arial" w:cs="Arial"/>
          <w:b/>
          <w:bCs/>
        </w:rPr>
      </w:pPr>
    </w:p>
    <w:p w14:paraId="1B81CE09" w14:textId="77777777" w:rsidR="005B34BD" w:rsidRDefault="005B34BD" w:rsidP="004C0F04">
      <w:pPr>
        <w:spacing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5.5.2 </w:t>
      </w:r>
      <w:r>
        <w:rPr>
          <w:rFonts w:ascii="Arial" w:hAnsi="Arial" w:cs="Arial"/>
        </w:rPr>
        <w:tab/>
        <w:t>za Nabyvatele:</w:t>
      </w:r>
    </w:p>
    <w:p w14:paraId="5DC9F421" w14:textId="008E0AE7" w:rsidR="005B34BD" w:rsidRDefault="005B34BD" w:rsidP="00684EA1">
      <w:pPr>
        <w:pStyle w:val="Odstavecseseznamem1"/>
        <w:numPr>
          <w:ilvl w:val="0"/>
          <w:numId w:val="23"/>
        </w:numPr>
        <w:spacing w:after="120"/>
        <w:jc w:val="both"/>
        <w:rPr>
          <w:b/>
          <w:bCs/>
        </w:rPr>
      </w:pPr>
      <w:r w:rsidRPr="007D4EC5">
        <w:rPr>
          <w:rFonts w:ascii="Arial" w:hAnsi="Arial" w:cs="Arial"/>
        </w:rPr>
        <w:t xml:space="preserve">v provozních věcech pan </w:t>
      </w:r>
      <w:r w:rsidRPr="007D4EC5">
        <w:rPr>
          <w:rFonts w:ascii="Arial" w:hAnsi="Arial" w:cs="Arial"/>
        </w:rPr>
        <w:tab/>
      </w:r>
      <w:r w:rsidR="008C1604" w:rsidRPr="007D4EC5">
        <w:rPr>
          <w:rFonts w:ascii="Arial" w:hAnsi="Arial" w:cs="Arial"/>
        </w:rPr>
        <w:tab/>
      </w:r>
      <w:r w:rsidR="00B90323">
        <w:rPr>
          <w:rFonts w:ascii="Arial" w:hAnsi="Arial" w:cs="Arial"/>
        </w:rPr>
        <w:t>XXXXXX</w:t>
      </w:r>
    </w:p>
    <w:p w14:paraId="27A76D0F" w14:textId="41E45644" w:rsidR="005B34BD" w:rsidRDefault="005B34BD" w:rsidP="004C0F04">
      <w:pPr>
        <w:tabs>
          <w:tab w:val="num" w:pos="720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telefon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4EA1">
        <w:rPr>
          <w:rFonts w:ascii="Arial" w:hAnsi="Arial" w:cs="Arial"/>
        </w:rPr>
        <w:tab/>
      </w:r>
      <w:r w:rsidR="00684EA1">
        <w:rPr>
          <w:rFonts w:ascii="Arial" w:hAnsi="Arial" w:cs="Arial"/>
        </w:rPr>
        <w:tab/>
      </w:r>
      <w:r w:rsidR="00B90323">
        <w:rPr>
          <w:rFonts w:ascii="Arial" w:hAnsi="Arial" w:cs="Arial"/>
        </w:rPr>
        <w:t>XXXXXX</w:t>
      </w:r>
    </w:p>
    <w:p w14:paraId="5D0F8E79" w14:textId="55A2869C" w:rsidR="00AC4AB8" w:rsidRDefault="005B34BD" w:rsidP="004C0F04">
      <w:pPr>
        <w:tabs>
          <w:tab w:val="num" w:pos="72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E-mail</w:t>
      </w:r>
      <w:r w:rsidR="00AC4AB8">
        <w:rPr>
          <w:rFonts w:ascii="Arial" w:hAnsi="Arial" w:cs="Arial"/>
          <w:b/>
          <w:bCs/>
        </w:rPr>
        <w:tab/>
      </w:r>
      <w:r w:rsidR="00AC4AB8">
        <w:rPr>
          <w:rFonts w:ascii="Arial" w:hAnsi="Arial" w:cs="Arial"/>
          <w:b/>
          <w:bCs/>
        </w:rPr>
        <w:tab/>
      </w:r>
      <w:r w:rsidR="00AC4AB8">
        <w:rPr>
          <w:rFonts w:ascii="Arial" w:hAnsi="Arial" w:cs="Arial"/>
          <w:b/>
          <w:bCs/>
        </w:rPr>
        <w:tab/>
      </w:r>
      <w:r w:rsidR="00684EA1">
        <w:rPr>
          <w:rFonts w:ascii="Arial" w:hAnsi="Arial" w:cs="Arial"/>
          <w:b/>
          <w:bCs/>
        </w:rPr>
        <w:tab/>
      </w:r>
      <w:r w:rsidR="00684EA1">
        <w:rPr>
          <w:rFonts w:ascii="Arial" w:hAnsi="Arial" w:cs="Arial"/>
          <w:b/>
          <w:bCs/>
        </w:rPr>
        <w:tab/>
      </w:r>
      <w:r w:rsidR="00B90323">
        <w:rPr>
          <w:rFonts w:ascii="Arial" w:hAnsi="Arial" w:cs="Arial"/>
        </w:rPr>
        <w:t>XXXXXX</w:t>
      </w:r>
      <w:r>
        <w:rPr>
          <w:rFonts w:ascii="Arial" w:hAnsi="Arial" w:cs="Arial"/>
          <w:b/>
          <w:bCs/>
        </w:rPr>
        <w:tab/>
      </w:r>
    </w:p>
    <w:p w14:paraId="38D99060" w14:textId="77777777" w:rsidR="00B06B10" w:rsidRDefault="00B06B10" w:rsidP="004C0F04">
      <w:pPr>
        <w:tabs>
          <w:tab w:val="num" w:pos="720"/>
        </w:tabs>
        <w:spacing w:after="120"/>
        <w:jc w:val="both"/>
        <w:rPr>
          <w:rFonts w:ascii="Arial" w:hAnsi="Arial" w:cs="Arial"/>
        </w:rPr>
      </w:pPr>
    </w:p>
    <w:p w14:paraId="0D84733E" w14:textId="770AB2F0" w:rsidR="004C0F04" w:rsidRDefault="005B34BD" w:rsidP="00765E99">
      <w:pPr>
        <w:pStyle w:val="Odstavecseseznamem1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3104FE">
        <w:rPr>
          <w:rFonts w:ascii="Arial" w:hAnsi="Arial" w:cs="Arial"/>
        </w:rPr>
        <w:t xml:space="preserve">ve věcech </w:t>
      </w:r>
      <w:r w:rsidR="009B4BA2" w:rsidRPr="003104FE">
        <w:rPr>
          <w:rFonts w:ascii="Arial" w:hAnsi="Arial" w:cs="Arial"/>
        </w:rPr>
        <w:t xml:space="preserve">technických </w:t>
      </w:r>
      <w:r w:rsidRPr="003104FE">
        <w:rPr>
          <w:rFonts w:ascii="Arial" w:hAnsi="Arial" w:cs="Arial"/>
        </w:rPr>
        <w:t>pan</w:t>
      </w:r>
      <w:r w:rsidR="008C1604" w:rsidRPr="003104FE">
        <w:rPr>
          <w:rFonts w:ascii="Arial" w:hAnsi="Arial" w:cs="Arial"/>
        </w:rPr>
        <w:tab/>
      </w:r>
      <w:r w:rsidR="00684EA1">
        <w:rPr>
          <w:rFonts w:ascii="Arial" w:hAnsi="Arial" w:cs="Arial"/>
        </w:rPr>
        <w:tab/>
      </w:r>
      <w:r w:rsidR="00B90323">
        <w:rPr>
          <w:rFonts w:ascii="Arial" w:hAnsi="Arial" w:cs="Arial"/>
        </w:rPr>
        <w:t>XXXXXX</w:t>
      </w:r>
    </w:p>
    <w:p w14:paraId="2D45C620" w14:textId="693F01A6" w:rsidR="000A07E0" w:rsidRDefault="005B34BD" w:rsidP="00F30757">
      <w:pPr>
        <w:pStyle w:val="Odstavecseseznamem1"/>
        <w:spacing w:after="120"/>
        <w:ind w:left="1770" w:firstLine="357"/>
        <w:jc w:val="both"/>
        <w:rPr>
          <w:rFonts w:ascii="Arial" w:hAnsi="Arial" w:cs="Arial"/>
        </w:rPr>
      </w:pPr>
      <w:r w:rsidRPr="003104FE">
        <w:rPr>
          <w:rFonts w:ascii="Arial" w:hAnsi="Arial" w:cs="Arial"/>
        </w:rPr>
        <w:t xml:space="preserve">telefon </w:t>
      </w:r>
      <w:r w:rsidRPr="003104FE">
        <w:rPr>
          <w:rFonts w:ascii="Arial" w:hAnsi="Arial" w:cs="Arial"/>
        </w:rPr>
        <w:tab/>
      </w:r>
      <w:r w:rsidRPr="003104FE">
        <w:rPr>
          <w:rFonts w:ascii="Arial" w:hAnsi="Arial" w:cs="Arial"/>
        </w:rPr>
        <w:tab/>
      </w:r>
      <w:r w:rsidRPr="003104FE">
        <w:rPr>
          <w:rFonts w:ascii="Arial" w:hAnsi="Arial" w:cs="Arial"/>
        </w:rPr>
        <w:tab/>
      </w:r>
      <w:r w:rsidR="00684EA1">
        <w:rPr>
          <w:rFonts w:ascii="Arial" w:hAnsi="Arial" w:cs="Arial"/>
        </w:rPr>
        <w:tab/>
      </w:r>
      <w:r w:rsidR="00B90323">
        <w:rPr>
          <w:rFonts w:ascii="Arial" w:hAnsi="Arial" w:cs="Arial"/>
        </w:rPr>
        <w:t>XXXXXX</w:t>
      </w:r>
    </w:p>
    <w:p w14:paraId="7F84AECC" w14:textId="69991F82" w:rsidR="008831B4" w:rsidRPr="00F42007" w:rsidRDefault="005B34BD" w:rsidP="008831B4">
      <w:pPr>
        <w:pStyle w:val="Odstavecseseznamem1"/>
        <w:spacing w:after="120"/>
        <w:ind w:left="1770" w:firstLine="357"/>
        <w:jc w:val="both"/>
        <w:rPr>
          <w:rFonts w:ascii="Arial" w:hAnsi="Arial" w:cs="Arial"/>
        </w:rPr>
      </w:pPr>
      <w:r w:rsidRPr="003104FE">
        <w:rPr>
          <w:rFonts w:ascii="Arial" w:hAnsi="Arial" w:cs="Arial"/>
        </w:rPr>
        <w:t xml:space="preserve">E-mail </w:t>
      </w:r>
      <w:r w:rsidRPr="003104FE">
        <w:rPr>
          <w:rFonts w:ascii="Arial" w:hAnsi="Arial" w:cs="Arial"/>
        </w:rPr>
        <w:tab/>
      </w:r>
      <w:r w:rsidRPr="003104FE">
        <w:rPr>
          <w:rFonts w:ascii="Arial" w:hAnsi="Arial" w:cs="Arial"/>
        </w:rPr>
        <w:tab/>
      </w:r>
      <w:r w:rsidRPr="003104FE">
        <w:rPr>
          <w:rFonts w:ascii="Arial" w:hAnsi="Arial" w:cs="Arial"/>
        </w:rPr>
        <w:tab/>
      </w:r>
      <w:r w:rsidR="00684EA1">
        <w:rPr>
          <w:rFonts w:ascii="Arial" w:hAnsi="Arial" w:cs="Arial"/>
        </w:rPr>
        <w:tab/>
      </w:r>
      <w:r w:rsidR="00B90323">
        <w:rPr>
          <w:rFonts w:ascii="Arial" w:hAnsi="Arial" w:cs="Arial"/>
        </w:rPr>
        <w:t>XXXXXX</w:t>
      </w:r>
    </w:p>
    <w:bookmarkEnd w:id="2"/>
    <w:bookmarkEnd w:id="3"/>
    <w:p w14:paraId="552D6E3C" w14:textId="77777777" w:rsidR="005B34BD" w:rsidRDefault="005B34BD">
      <w:pPr>
        <w:tabs>
          <w:tab w:val="num" w:pos="720"/>
        </w:tabs>
        <w:ind w:left="1410"/>
        <w:jc w:val="both"/>
        <w:rPr>
          <w:rFonts w:ascii="Arial" w:hAnsi="Arial" w:cs="Arial"/>
        </w:rPr>
      </w:pPr>
    </w:p>
    <w:p w14:paraId="4AEAC7A4" w14:textId="77777777" w:rsidR="00D05DBC" w:rsidRPr="006344F7" w:rsidRDefault="00D05DBC">
      <w:pPr>
        <w:tabs>
          <w:tab w:val="num" w:pos="720"/>
        </w:tabs>
        <w:ind w:left="1410"/>
        <w:jc w:val="both"/>
        <w:rPr>
          <w:rFonts w:ascii="Arial" w:hAnsi="Arial" w:cs="Arial"/>
        </w:rPr>
      </w:pPr>
    </w:p>
    <w:p w14:paraId="2BF9C23C" w14:textId="77777777" w:rsidR="005B34BD" w:rsidRPr="00C5501C" w:rsidRDefault="005B34BD">
      <w:pPr>
        <w:pStyle w:val="Nadpis7"/>
        <w:ind w:left="360"/>
        <w:jc w:val="center"/>
        <w:rPr>
          <w:rFonts w:ascii="Arial" w:hAnsi="Arial" w:cs="Arial"/>
          <w:sz w:val="24"/>
        </w:rPr>
      </w:pPr>
      <w:r w:rsidRPr="00C5501C">
        <w:rPr>
          <w:rFonts w:ascii="Arial" w:hAnsi="Arial" w:cs="Arial"/>
          <w:sz w:val="24"/>
        </w:rPr>
        <w:t>VI. Poskytovaná záruka</w:t>
      </w:r>
    </w:p>
    <w:p w14:paraId="279D419A" w14:textId="77777777" w:rsidR="005B34BD" w:rsidRDefault="005B34BD">
      <w:pPr>
        <w:pStyle w:val="Nadpis2"/>
        <w:keepNext/>
        <w:numPr>
          <w:ilvl w:val="0"/>
          <w:numId w:val="0"/>
        </w:numPr>
        <w:spacing w:after="0"/>
        <w:rPr>
          <w:rFonts w:ascii="Arial" w:hAnsi="Arial" w:cs="Arial"/>
        </w:rPr>
      </w:pPr>
    </w:p>
    <w:p w14:paraId="56EA8790" w14:textId="77777777" w:rsidR="005B34BD" w:rsidRPr="008040FB" w:rsidRDefault="005B34BD" w:rsidP="004C0F04">
      <w:pPr>
        <w:keepNext/>
        <w:numPr>
          <w:ilvl w:val="1"/>
          <w:numId w:val="4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bCs/>
        </w:rPr>
      </w:pPr>
      <w:r w:rsidRPr="008040FB">
        <w:rPr>
          <w:rFonts w:ascii="Arial" w:hAnsi="Arial" w:cs="Arial"/>
          <w:bCs/>
        </w:rPr>
        <w:t>Poskytovatel zaručuje, že Nástroj má v den podpisu Smlouvy a po celou dobu trvání této Smlouvy bude mít takové vlastnosti (co se týče funkce a výkonu), které jsou popsané v provozní dokumentaci a v</w:t>
      </w:r>
      <w:r w:rsidRPr="008040FB" w:rsidDel="007E1C36">
        <w:rPr>
          <w:rFonts w:ascii="Arial" w:hAnsi="Arial" w:cs="Arial"/>
          <w:bCs/>
        </w:rPr>
        <w:t xml:space="preserve"> </w:t>
      </w:r>
      <w:r w:rsidRPr="008040FB">
        <w:rPr>
          <w:rFonts w:ascii="Arial" w:hAnsi="Arial" w:cs="Arial"/>
          <w:bCs/>
        </w:rPr>
        <w:t>Příloze č. 3 této Smlouvy</w:t>
      </w:r>
      <w:r w:rsidR="00BF751B">
        <w:rPr>
          <w:rFonts w:ascii="Arial" w:hAnsi="Arial" w:cs="Arial"/>
          <w:bCs/>
        </w:rPr>
        <w:t xml:space="preserve">, jinak vlastnosti obvyklé vzhledem k účelu plnění dle této </w:t>
      </w:r>
      <w:r w:rsidR="00B07A99">
        <w:rPr>
          <w:rFonts w:ascii="Arial" w:hAnsi="Arial" w:cs="Arial"/>
          <w:bCs/>
        </w:rPr>
        <w:t>Smlouvy</w:t>
      </w:r>
      <w:r w:rsidRPr="008040FB">
        <w:rPr>
          <w:rFonts w:ascii="Arial" w:hAnsi="Arial" w:cs="Arial"/>
          <w:bCs/>
        </w:rPr>
        <w:t>.</w:t>
      </w:r>
    </w:p>
    <w:p w14:paraId="7E5F7840" w14:textId="77777777" w:rsidR="005B34BD" w:rsidRPr="008040FB" w:rsidRDefault="005B34BD" w:rsidP="004C0F04">
      <w:pPr>
        <w:numPr>
          <w:ilvl w:val="1"/>
          <w:numId w:val="4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 w:rsidRPr="008040FB">
        <w:rPr>
          <w:rFonts w:ascii="Arial" w:hAnsi="Arial" w:cs="Arial"/>
          <w:bCs/>
        </w:rPr>
        <w:t>Poskytovatel</w:t>
      </w:r>
      <w:r w:rsidRPr="008040FB">
        <w:rPr>
          <w:rFonts w:ascii="Arial" w:hAnsi="Arial" w:cs="Arial"/>
        </w:rPr>
        <w:t xml:space="preserve"> se dále zavazuje realizovat předmět plnění v souladu s příslušnými právními předpisy, a to s maximální péčí a v kvalitě, která je nezbytná pro řádné, úplné a bezchybné fungování Nástroje.</w:t>
      </w:r>
    </w:p>
    <w:p w14:paraId="2F952065" w14:textId="77777777" w:rsidR="005B34BD" w:rsidRPr="008040FB" w:rsidRDefault="005B34BD" w:rsidP="004C0F04">
      <w:pPr>
        <w:numPr>
          <w:ilvl w:val="1"/>
          <w:numId w:val="4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 w:rsidRPr="008040FB">
        <w:rPr>
          <w:rFonts w:ascii="Arial" w:hAnsi="Arial" w:cs="Arial"/>
          <w:bCs/>
        </w:rPr>
        <w:t>Poskytovatel</w:t>
      </w:r>
      <w:r w:rsidRPr="008040FB">
        <w:rPr>
          <w:rFonts w:ascii="Arial" w:hAnsi="Arial" w:cs="Arial"/>
        </w:rPr>
        <w:t xml:space="preserve"> odpovídá za</w:t>
      </w:r>
      <w:r w:rsidR="00BD7606">
        <w:rPr>
          <w:rFonts w:ascii="Arial" w:hAnsi="Arial" w:cs="Arial"/>
        </w:rPr>
        <w:t xml:space="preserve"> to, že plnění bude poskytováno </w:t>
      </w:r>
      <w:r w:rsidRPr="008040FB">
        <w:rPr>
          <w:rFonts w:ascii="Arial" w:hAnsi="Arial" w:cs="Arial"/>
        </w:rPr>
        <w:t>v rozsahu stanoveném touto Smlouvou.</w:t>
      </w:r>
    </w:p>
    <w:p w14:paraId="070880F6" w14:textId="77777777" w:rsidR="005B34BD" w:rsidRPr="008040FB" w:rsidRDefault="005B34BD" w:rsidP="004C0F04">
      <w:pPr>
        <w:numPr>
          <w:ilvl w:val="1"/>
          <w:numId w:val="4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 w:rsidRPr="008040FB">
        <w:rPr>
          <w:rFonts w:ascii="Arial" w:hAnsi="Arial" w:cs="Arial"/>
        </w:rPr>
        <w:t xml:space="preserve">V případě, že Nabyvatel zjistí během rutinního provozu Nástroje vady, popř. nefunkčnosti tohoto systému, je tyto vady oprávněn reklamovat buď písemnou formou, anebo jiným smluveným způsobem, např. e-mailem od pověřené </w:t>
      </w:r>
      <w:proofErr w:type="gramStart"/>
      <w:r w:rsidRPr="008040FB">
        <w:rPr>
          <w:rFonts w:ascii="Arial" w:hAnsi="Arial" w:cs="Arial"/>
        </w:rPr>
        <w:t>osoby,</w:t>
      </w:r>
      <w:proofErr w:type="gramEnd"/>
      <w:r w:rsidRPr="008040FB">
        <w:rPr>
          <w:rFonts w:ascii="Arial" w:hAnsi="Arial" w:cs="Arial"/>
        </w:rPr>
        <w:t xml:space="preserve"> apod. Nabyvatel tyto vady a nefunkčnosti v reklamaci popíše, popřípadě uvede, jak se projevují. </w:t>
      </w:r>
      <w:r w:rsidRPr="008040FB">
        <w:rPr>
          <w:rFonts w:ascii="Arial" w:hAnsi="Arial" w:cs="Arial"/>
          <w:bCs/>
        </w:rPr>
        <w:t>Poskytovatel</w:t>
      </w:r>
      <w:r w:rsidRPr="008040FB">
        <w:rPr>
          <w:rFonts w:ascii="Arial" w:hAnsi="Arial" w:cs="Arial"/>
        </w:rPr>
        <w:t xml:space="preserve"> je povinen tyto vady </w:t>
      </w:r>
      <w:r>
        <w:rPr>
          <w:rFonts w:ascii="Arial" w:hAnsi="Arial" w:cs="Arial"/>
        </w:rPr>
        <w:t xml:space="preserve">neprodleně po provedené reklamaci </w:t>
      </w:r>
      <w:r w:rsidRPr="008040FB">
        <w:rPr>
          <w:rFonts w:ascii="Arial" w:hAnsi="Arial" w:cs="Arial"/>
        </w:rPr>
        <w:t xml:space="preserve">odstranit na své náklady. Záruční doba </w:t>
      </w:r>
      <w:proofErr w:type="gramStart"/>
      <w:r w:rsidRPr="008040FB">
        <w:rPr>
          <w:rFonts w:ascii="Arial" w:hAnsi="Arial" w:cs="Arial"/>
        </w:rPr>
        <w:t>běží</w:t>
      </w:r>
      <w:proofErr w:type="gramEnd"/>
      <w:r w:rsidRPr="008040FB">
        <w:rPr>
          <w:rFonts w:ascii="Arial" w:hAnsi="Arial" w:cs="Arial"/>
        </w:rPr>
        <w:t xml:space="preserve"> po celou dobu rutinního provozu Nástroje.</w:t>
      </w:r>
    </w:p>
    <w:p w14:paraId="6C480EAB" w14:textId="77777777" w:rsidR="005B34BD" w:rsidRDefault="005B34BD">
      <w:pPr>
        <w:pStyle w:val="Nadpis7"/>
        <w:ind w:left="360"/>
        <w:jc w:val="center"/>
        <w:rPr>
          <w:rFonts w:ascii="Arial" w:hAnsi="Arial" w:cs="Arial"/>
          <w:lang w:val="cs-CZ"/>
        </w:rPr>
      </w:pPr>
    </w:p>
    <w:p w14:paraId="2367A3E5" w14:textId="77777777" w:rsidR="00D05DBC" w:rsidRPr="00D05DBC" w:rsidRDefault="00D05DBC" w:rsidP="00D05DBC"/>
    <w:p w14:paraId="5A073FB6" w14:textId="77777777" w:rsidR="005B34BD" w:rsidRPr="00C5501C" w:rsidRDefault="005B34BD">
      <w:pPr>
        <w:pStyle w:val="Nadpis7"/>
        <w:ind w:left="360"/>
        <w:jc w:val="center"/>
        <w:rPr>
          <w:rFonts w:ascii="Arial" w:hAnsi="Arial" w:cs="Arial"/>
          <w:sz w:val="24"/>
        </w:rPr>
      </w:pPr>
      <w:r w:rsidRPr="00C5501C">
        <w:rPr>
          <w:rFonts w:ascii="Arial" w:hAnsi="Arial" w:cs="Arial"/>
          <w:sz w:val="24"/>
        </w:rPr>
        <w:t xml:space="preserve">VII. Odpovědnost za vady </w:t>
      </w:r>
    </w:p>
    <w:p w14:paraId="632419CF" w14:textId="77777777" w:rsidR="005B34BD" w:rsidRDefault="005B34BD">
      <w:pPr>
        <w:pStyle w:val="Nadpis2"/>
        <w:numPr>
          <w:ilvl w:val="0"/>
          <w:numId w:val="0"/>
        </w:numPr>
        <w:spacing w:after="0"/>
        <w:ind w:left="720" w:hanging="720"/>
        <w:rPr>
          <w:rFonts w:ascii="Arial" w:hAnsi="Arial" w:cs="Arial"/>
          <w:b/>
          <w:bCs/>
        </w:rPr>
      </w:pPr>
    </w:p>
    <w:p w14:paraId="7AFEFB3A" w14:textId="77777777" w:rsidR="005B34BD" w:rsidRDefault="005B34BD" w:rsidP="004C0F04">
      <w:pPr>
        <w:numPr>
          <w:ilvl w:val="1"/>
          <w:numId w:val="5"/>
        </w:numPr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prohlašuje, že Nástroj ani provozní dokumentace nejsou zatíženy autorskými právy nebo jinými právy třetích osob z průmyslového nebo jiného duševního vlastnictví, které by omezovaly právo Nabyvatele je užít v souladu s touto Smlouvou. Nesplnění uvedených podmínek se považuje za vadu Nástroje.</w:t>
      </w:r>
      <w:r w:rsidR="00BF751B">
        <w:rPr>
          <w:rFonts w:ascii="Arial" w:hAnsi="Arial" w:cs="Arial"/>
        </w:rPr>
        <w:t xml:space="preserve"> Pokud se výše uvedené prohlášení Poskytovatele ukáže nepravdivým, je Poskytovatel povinen Nabyvateli nahradit veškerou škodu tím způsobenou</w:t>
      </w:r>
      <w:r w:rsidR="00B07A99">
        <w:rPr>
          <w:rFonts w:ascii="Arial" w:hAnsi="Arial" w:cs="Arial"/>
        </w:rPr>
        <w:t>.</w:t>
      </w:r>
    </w:p>
    <w:p w14:paraId="22F8E8E4" w14:textId="77777777" w:rsidR="005B34BD" w:rsidRDefault="005B34BD" w:rsidP="004C0F04">
      <w:pPr>
        <w:numPr>
          <w:ilvl w:val="1"/>
          <w:numId w:val="5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Nabyvatel bude Poskytovateli oznamovat veškeré zjištěné vady</w:t>
      </w:r>
      <w:r w:rsidR="00BF751B">
        <w:rPr>
          <w:rFonts w:ascii="Arial" w:hAnsi="Arial" w:cs="Arial"/>
        </w:rPr>
        <w:t xml:space="preserve"> Nástroje</w:t>
      </w:r>
      <w:r>
        <w:rPr>
          <w:rFonts w:ascii="Arial" w:hAnsi="Arial" w:cs="Arial"/>
        </w:rPr>
        <w:t xml:space="preserve">, tj. bezodkladně informovat o všech poruchách, nestabilním chování nebo chybách Nástroje a v případě vyskytnutí incidentu ihned po jeho zjištění a předávat veškeré požadované informace </w:t>
      </w:r>
      <w:r w:rsidR="000B014A">
        <w:rPr>
          <w:rFonts w:ascii="Arial" w:hAnsi="Arial" w:cs="Arial"/>
        </w:rPr>
        <w:t>prostřednictvím kanálů uvedených v čl. III., odst. 3.</w:t>
      </w:r>
      <w:r w:rsidR="00AB1FB0">
        <w:rPr>
          <w:rFonts w:ascii="Arial" w:hAnsi="Arial" w:cs="Arial"/>
        </w:rPr>
        <w:t>2</w:t>
      </w:r>
      <w:r w:rsidR="000B014A">
        <w:rPr>
          <w:rFonts w:ascii="Arial" w:hAnsi="Arial" w:cs="Arial"/>
        </w:rPr>
        <w:t>.1 b) této Smlouvy.</w:t>
      </w:r>
      <w:r>
        <w:rPr>
          <w:rFonts w:ascii="Arial" w:hAnsi="Arial" w:cs="Arial"/>
        </w:rPr>
        <w:t xml:space="preserve"> Za okamžik doručení oznámení o zjištění vady se považuje termín, kdy Poskytovateli byla elektronická zpráva prokazatelně doručena na adresu elekt</w:t>
      </w:r>
      <w:r w:rsidR="00F052DC">
        <w:rPr>
          <w:rFonts w:ascii="Arial" w:hAnsi="Arial" w:cs="Arial"/>
        </w:rPr>
        <w:t xml:space="preserve">ronické pošty </w:t>
      </w:r>
      <w:r w:rsidR="000B014A">
        <w:rPr>
          <w:rFonts w:ascii="Arial" w:hAnsi="Arial" w:cs="Arial"/>
        </w:rPr>
        <w:t xml:space="preserve">či zaevidována </w:t>
      </w:r>
      <w:r w:rsidR="000B014A">
        <w:rPr>
          <w:rFonts w:ascii="Arial" w:hAnsi="Arial" w:cs="Arial"/>
        </w:rPr>
        <w:lastRenderedPageBreak/>
        <w:t>prostřednictvím elektronického formuláře helpdesk. Za okamžik doručení oznámení o zjištění vady není považováno oznámení vady prostřednictvím telefonní hotline.</w:t>
      </w:r>
    </w:p>
    <w:p w14:paraId="420B4061" w14:textId="77777777" w:rsidR="005B34BD" w:rsidRDefault="005B34BD" w:rsidP="004C0F04">
      <w:pPr>
        <w:numPr>
          <w:ilvl w:val="1"/>
          <w:numId w:val="5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 oznámení o zjištění vady může Nabyvatel podle své volby:</w:t>
      </w:r>
    </w:p>
    <w:p w14:paraId="44B1A301" w14:textId="77777777" w:rsidR="005B34BD" w:rsidRDefault="005B34BD" w:rsidP="004C0F04">
      <w:pPr>
        <w:numPr>
          <w:ilvl w:val="2"/>
          <w:numId w:val="5"/>
        </w:numPr>
        <w:tabs>
          <w:tab w:val="clear" w:pos="720"/>
          <w:tab w:val="num" w:pos="1440"/>
        </w:tabs>
        <w:spacing w:after="12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požadovat odstranění vad dodáním náhradního plnění za plnění vadné, požadovat dodání chybějících částí plnění a požadovat odstranění vady, nebo</w:t>
      </w:r>
    </w:p>
    <w:p w14:paraId="6DC72810" w14:textId="77777777" w:rsidR="005B34BD" w:rsidRDefault="005B34BD" w:rsidP="004C0F04">
      <w:pPr>
        <w:numPr>
          <w:ilvl w:val="2"/>
          <w:numId w:val="5"/>
        </w:numPr>
        <w:tabs>
          <w:tab w:val="clear" w:pos="720"/>
          <w:tab w:val="num" w:pos="1440"/>
        </w:tabs>
        <w:spacing w:after="12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jde-li o vadu neodstranitelnou, </w:t>
      </w:r>
      <w:r w:rsidR="00506908">
        <w:rPr>
          <w:rFonts w:ascii="Arial" w:hAnsi="Arial" w:cs="Arial"/>
        </w:rPr>
        <w:t xml:space="preserve">požadovat slevu z dohodnuté ceny plnění nebo </w:t>
      </w:r>
      <w:r>
        <w:rPr>
          <w:rFonts w:ascii="Arial" w:hAnsi="Arial" w:cs="Arial"/>
        </w:rPr>
        <w:t>odstoupit od Smlouvy v části, které se vada týká.</w:t>
      </w:r>
    </w:p>
    <w:p w14:paraId="0C58F1B1" w14:textId="77777777" w:rsidR="005B34BD" w:rsidRDefault="005B34BD" w:rsidP="004C0F04">
      <w:pPr>
        <w:numPr>
          <w:ilvl w:val="1"/>
          <w:numId w:val="5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se pro případ ohlášení poruchy zavazuje k zahájení prací na odstraňování incidentu (poruchy, chyby Nástroje) okamžitě po jeho nahlášení s tím, že Poskytovatel zaručuje dostupnost </w:t>
      </w:r>
      <w:r w:rsidR="00F052DC">
        <w:rPr>
          <w:rFonts w:ascii="Arial" w:hAnsi="Arial" w:cs="Arial"/>
        </w:rPr>
        <w:t xml:space="preserve">Nástroje </w:t>
      </w:r>
      <w:r>
        <w:rPr>
          <w:rFonts w:ascii="Arial" w:hAnsi="Arial" w:cs="Arial"/>
        </w:rPr>
        <w:t>na úrovní min. 99 % v souladu s přílohou č. 1 této Smlouvy.</w:t>
      </w:r>
    </w:p>
    <w:p w14:paraId="4B3CBACA" w14:textId="77777777" w:rsidR="005B34BD" w:rsidRDefault="005B34BD">
      <w:pPr>
        <w:ind w:left="720"/>
        <w:jc w:val="both"/>
        <w:rPr>
          <w:rFonts w:ascii="Arial" w:hAnsi="Arial" w:cs="Arial"/>
        </w:rPr>
      </w:pPr>
    </w:p>
    <w:p w14:paraId="73D6A6A7" w14:textId="77777777" w:rsidR="00D05DBC" w:rsidRDefault="00D05DBC">
      <w:pPr>
        <w:ind w:left="720"/>
        <w:jc w:val="both"/>
        <w:rPr>
          <w:rFonts w:ascii="Arial" w:hAnsi="Arial" w:cs="Arial"/>
        </w:rPr>
      </w:pPr>
    </w:p>
    <w:p w14:paraId="0CC45B9E" w14:textId="77777777" w:rsidR="005B34BD" w:rsidRPr="00C5501C" w:rsidRDefault="005B34BD">
      <w:pPr>
        <w:pStyle w:val="Nadpis7"/>
        <w:ind w:left="360"/>
        <w:jc w:val="center"/>
        <w:rPr>
          <w:rFonts w:ascii="Arial" w:hAnsi="Arial" w:cs="Arial"/>
          <w:sz w:val="24"/>
        </w:rPr>
      </w:pPr>
      <w:r w:rsidRPr="00C5501C">
        <w:rPr>
          <w:rFonts w:ascii="Arial" w:hAnsi="Arial" w:cs="Arial"/>
          <w:sz w:val="24"/>
        </w:rPr>
        <w:t>VIII. Náhrada škody</w:t>
      </w:r>
    </w:p>
    <w:p w14:paraId="63FB751E" w14:textId="77777777" w:rsidR="005B34BD" w:rsidRDefault="005B34BD">
      <w:pPr>
        <w:pStyle w:val="Nadpis2"/>
        <w:keepNext/>
        <w:numPr>
          <w:ilvl w:val="0"/>
          <w:numId w:val="0"/>
        </w:numPr>
        <w:spacing w:after="0"/>
        <w:ind w:left="1"/>
        <w:rPr>
          <w:rFonts w:ascii="Arial" w:hAnsi="Arial" w:cs="Arial"/>
          <w:b/>
          <w:bCs/>
        </w:rPr>
      </w:pPr>
    </w:p>
    <w:p w14:paraId="40C8ECFF" w14:textId="77777777" w:rsidR="005B34BD" w:rsidRDefault="005B34BD" w:rsidP="004C0F04">
      <w:pPr>
        <w:keepNext/>
        <w:numPr>
          <w:ilvl w:val="1"/>
          <w:numId w:val="6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Každá ze </w:t>
      </w:r>
      <w:r w:rsidR="00853729">
        <w:rPr>
          <w:rFonts w:ascii="Arial" w:hAnsi="Arial" w:cs="Arial"/>
        </w:rPr>
        <w:t xml:space="preserve">smluvních </w:t>
      </w:r>
      <w:r>
        <w:rPr>
          <w:rFonts w:ascii="Arial" w:hAnsi="Arial" w:cs="Arial"/>
        </w:rPr>
        <w:t xml:space="preserve">stran nese odpovědnost za způsobenou škodu v rámci platných právních předpisů a této Smlouvy. </w:t>
      </w:r>
      <w:r w:rsidR="00853729">
        <w:rPr>
          <w:rFonts w:ascii="Arial" w:hAnsi="Arial" w:cs="Arial"/>
        </w:rPr>
        <w:t xml:space="preserve">Smluvní </w:t>
      </w:r>
      <w:r>
        <w:rPr>
          <w:rFonts w:ascii="Arial" w:hAnsi="Arial" w:cs="Arial"/>
        </w:rPr>
        <w:t>strany se zavazují k vyvinutí maximálního úsilí k předcházení škodám a k minimalizaci vzniklých škod.</w:t>
      </w:r>
    </w:p>
    <w:p w14:paraId="7738B818" w14:textId="77777777" w:rsidR="005B34BD" w:rsidRDefault="005B34BD" w:rsidP="004C0F04">
      <w:pPr>
        <w:numPr>
          <w:ilvl w:val="1"/>
          <w:numId w:val="6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Žádná ze </w:t>
      </w:r>
      <w:r w:rsidR="00853729">
        <w:rPr>
          <w:rFonts w:ascii="Arial" w:hAnsi="Arial" w:cs="Arial"/>
        </w:rPr>
        <w:t xml:space="preserve">smluvních </w:t>
      </w:r>
      <w:r>
        <w:rPr>
          <w:rFonts w:ascii="Arial" w:hAnsi="Arial" w:cs="Arial"/>
        </w:rPr>
        <w:t xml:space="preserve">stran neodpovídá za škodu, která vznikla v důsledku věcně nesprávného nebo jinak chybného zadání, které obdržela od druhé </w:t>
      </w:r>
      <w:r w:rsidR="00853729">
        <w:rPr>
          <w:rFonts w:ascii="Arial" w:hAnsi="Arial" w:cs="Arial"/>
        </w:rPr>
        <w:t xml:space="preserve">smluvní </w:t>
      </w:r>
      <w:r>
        <w:rPr>
          <w:rFonts w:ascii="Arial" w:hAnsi="Arial" w:cs="Arial"/>
        </w:rPr>
        <w:t>strany,</w:t>
      </w:r>
      <w:r w:rsidR="000B014A">
        <w:rPr>
          <w:rFonts w:ascii="Arial" w:hAnsi="Arial" w:cs="Arial"/>
        </w:rPr>
        <w:t xml:space="preserve"> z důvodu nesprávného použití Nástroje,</w:t>
      </w:r>
      <w:r>
        <w:rPr>
          <w:rFonts w:ascii="Arial" w:hAnsi="Arial" w:cs="Arial"/>
        </w:rPr>
        <w:t xml:space="preserve"> nebo z jiných důvodů na straně poškozeného včetně nesplnění jeho povinnosti dle odstavce 8.1 tohoto článku</w:t>
      </w:r>
      <w:r w:rsidR="00853729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>, jakož i za škodu způsobenou vyšší mocí.</w:t>
      </w:r>
    </w:p>
    <w:p w14:paraId="55FB592B" w14:textId="77777777" w:rsidR="00EC23DB" w:rsidRDefault="00EC23DB">
      <w:pPr>
        <w:pStyle w:val="Nadpis7"/>
        <w:ind w:left="360"/>
        <w:jc w:val="center"/>
        <w:rPr>
          <w:rFonts w:ascii="Arial" w:hAnsi="Arial" w:cs="Arial"/>
          <w:lang w:val="cs-CZ"/>
        </w:rPr>
      </w:pPr>
    </w:p>
    <w:p w14:paraId="2698A88E" w14:textId="77777777" w:rsidR="00991B64" w:rsidRPr="00991B64" w:rsidRDefault="00991B64" w:rsidP="00991B64"/>
    <w:p w14:paraId="49871292" w14:textId="77777777" w:rsidR="005B34BD" w:rsidRPr="00C5501C" w:rsidRDefault="005B34BD">
      <w:pPr>
        <w:pStyle w:val="Nadpis7"/>
        <w:ind w:left="360"/>
        <w:jc w:val="center"/>
        <w:rPr>
          <w:rFonts w:ascii="Arial" w:hAnsi="Arial" w:cs="Arial"/>
          <w:sz w:val="24"/>
          <w:szCs w:val="24"/>
        </w:rPr>
      </w:pPr>
      <w:r w:rsidRPr="00C5501C">
        <w:rPr>
          <w:rFonts w:ascii="Arial" w:hAnsi="Arial" w:cs="Arial"/>
          <w:sz w:val="24"/>
          <w:szCs w:val="24"/>
        </w:rPr>
        <w:t>IX. Ochrana důvěrných informací</w:t>
      </w:r>
    </w:p>
    <w:p w14:paraId="5DE053B6" w14:textId="77777777" w:rsidR="005B34BD" w:rsidRDefault="005B34BD">
      <w:pPr>
        <w:pStyle w:val="Nadpis2"/>
        <w:numPr>
          <w:ilvl w:val="0"/>
          <w:numId w:val="0"/>
        </w:numPr>
        <w:spacing w:after="0"/>
        <w:ind w:left="1"/>
        <w:rPr>
          <w:rFonts w:ascii="Arial" w:hAnsi="Arial" w:cs="Arial"/>
          <w:b/>
          <w:bCs/>
        </w:rPr>
      </w:pPr>
    </w:p>
    <w:p w14:paraId="01F863CF" w14:textId="77777777" w:rsidR="005B34BD" w:rsidRDefault="005B34BD" w:rsidP="004C0F04">
      <w:pPr>
        <w:numPr>
          <w:ilvl w:val="1"/>
          <w:numId w:val="7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konstatují, že označily při jednání o uzavření této Smlouvy všechny informace týkající se činnosti, postupu, strategických plánů a záměrů, know-how smluvních stran jako důvěrné. Na tyto důvěrné informace se vztahuje ochrana podle § </w:t>
      </w:r>
      <w:r w:rsidR="00D61F67">
        <w:rPr>
          <w:rFonts w:ascii="Arial" w:hAnsi="Arial" w:cs="Arial"/>
        </w:rPr>
        <w:t>1730</w:t>
      </w:r>
      <w:r>
        <w:rPr>
          <w:rFonts w:ascii="Arial" w:hAnsi="Arial" w:cs="Arial"/>
        </w:rPr>
        <w:t xml:space="preserve"> zákona č. </w:t>
      </w:r>
      <w:r w:rsidR="00D61F67">
        <w:rPr>
          <w:rFonts w:ascii="Arial" w:hAnsi="Arial" w:cs="Arial"/>
        </w:rPr>
        <w:t>89/2012</w:t>
      </w:r>
      <w:r w:rsidR="00AB1F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Sb., </w:t>
      </w:r>
      <w:r w:rsidR="00896819">
        <w:rPr>
          <w:rFonts w:ascii="Arial" w:hAnsi="Arial" w:cs="Arial"/>
        </w:rPr>
        <w:t>občansk</w:t>
      </w:r>
      <w:r w:rsidR="00976259">
        <w:rPr>
          <w:rFonts w:ascii="Arial" w:hAnsi="Arial" w:cs="Arial"/>
        </w:rPr>
        <w:t>ý</w:t>
      </w:r>
      <w:r w:rsidR="008968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zákoník.</w:t>
      </w:r>
    </w:p>
    <w:p w14:paraId="3119A4E3" w14:textId="77777777" w:rsidR="005B34BD" w:rsidRDefault="005B34BD" w:rsidP="004C0F04">
      <w:pPr>
        <w:numPr>
          <w:ilvl w:val="1"/>
          <w:numId w:val="7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Povinnost mlčenlivosti o důvěrných informacích a ochrana důvěrných informací se vztahuje na obě smluvní strany i na všechny třetí osoby, které některá ze smluvních stran přizve s předchozím písemným souhlasem strany druhé, byť i k parciálnímu jednání, nebo které se vzájemně se sdělovanými skutečnostmi jinak seznámí. </w:t>
      </w:r>
    </w:p>
    <w:p w14:paraId="3FD76425" w14:textId="77777777" w:rsidR="005B34BD" w:rsidRDefault="005B34BD" w:rsidP="004C0F04">
      <w:pPr>
        <w:numPr>
          <w:ilvl w:val="1"/>
          <w:numId w:val="7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jsou oprávněny sdělit důvěrné informace třetí osobě pouze s předchozím písemným souhlasem druhé smluvní strany s tím, že tento souhlas je vázán na povinnost druhé smluvní strany zavázat tuto třetí osobu, aby nakládala s těmito informacemi jako s důvěrnými a na souhlas této třetí osoby, že závazek přijímá, a to alespoň v rozsahu stanoveném </w:t>
      </w:r>
      <w:r w:rsidR="003D7210">
        <w:rPr>
          <w:rFonts w:ascii="Arial" w:hAnsi="Arial" w:cs="Arial"/>
        </w:rPr>
        <w:t>touto S</w:t>
      </w:r>
      <w:r>
        <w:rPr>
          <w:rFonts w:ascii="Arial" w:hAnsi="Arial" w:cs="Arial"/>
        </w:rPr>
        <w:t>mlouvou; tím nejsou dotčeny povinnosti smluvních stran stanovené právními předpisy pro nakládání s informacemi označenými těmito předpisy za důvěrné.</w:t>
      </w:r>
    </w:p>
    <w:p w14:paraId="4529BB74" w14:textId="77777777" w:rsidR="005B34BD" w:rsidRDefault="005B34BD" w:rsidP="004C0F04">
      <w:pPr>
        <w:numPr>
          <w:ilvl w:val="1"/>
          <w:numId w:val="7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Poskytovatel se zavazuje bezodkladně informovat Nabyvatele o skutečnostech nebo okolnostech, které by mohly zpochybnit jeho objektivnost nebo plnění podmínek Smlouvy. </w:t>
      </w:r>
    </w:p>
    <w:p w14:paraId="6D092D13" w14:textId="77777777" w:rsidR="005B34BD" w:rsidRDefault="005B34BD" w:rsidP="004C0F04">
      <w:pPr>
        <w:numPr>
          <w:ilvl w:val="1"/>
          <w:numId w:val="7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Důvěrnými informacemi nejsou nebo přestávají být:</w:t>
      </w:r>
    </w:p>
    <w:p w14:paraId="14132D3D" w14:textId="77777777" w:rsidR="005B34BD" w:rsidRDefault="005B34BD" w:rsidP="004C0F04">
      <w:pPr>
        <w:pStyle w:val="SBSSmlouva"/>
        <w:numPr>
          <w:ilvl w:val="0"/>
          <w:numId w:val="0"/>
        </w:numPr>
        <w:spacing w:before="0" w:after="120"/>
        <w:ind w:left="1260" w:hanging="540"/>
        <w:jc w:val="both"/>
      </w:pPr>
      <w:r>
        <w:t>a)</w:t>
      </w:r>
      <w:r>
        <w:tab/>
        <w:t>informace, které byly v době, kdy byly smluvní straně poskytnuty, veřejně známé,</w:t>
      </w:r>
    </w:p>
    <w:p w14:paraId="3EBB3009" w14:textId="77777777" w:rsidR="005B34BD" w:rsidRDefault="005B34BD" w:rsidP="004C0F04">
      <w:pPr>
        <w:pStyle w:val="SBSSmlouva"/>
        <w:numPr>
          <w:ilvl w:val="0"/>
          <w:numId w:val="0"/>
        </w:numPr>
        <w:spacing w:before="0" w:after="120"/>
        <w:ind w:left="1260" w:hanging="540"/>
        <w:jc w:val="both"/>
      </w:pPr>
      <w:r>
        <w:t>b)</w:t>
      </w:r>
      <w:r>
        <w:tab/>
        <w:t>informace, které se stanou veřejně známými poté, co byly smluvní straně poskytnuty, s výjimkou případů, kdy se tyto informace stanou veřejně známými v důsledku porušení závazků smluvní strany podle této dohody,</w:t>
      </w:r>
    </w:p>
    <w:p w14:paraId="2E2EAFEC" w14:textId="77777777" w:rsidR="005B34BD" w:rsidRDefault="005B34BD" w:rsidP="004C0F04">
      <w:pPr>
        <w:pStyle w:val="SBSSmlouva"/>
        <w:numPr>
          <w:ilvl w:val="0"/>
          <w:numId w:val="0"/>
        </w:numPr>
        <w:spacing w:before="0" w:after="120"/>
        <w:ind w:left="1260" w:hanging="540"/>
        <w:jc w:val="both"/>
      </w:pPr>
      <w:r>
        <w:t>c)</w:t>
      </w:r>
      <w:r>
        <w:tab/>
        <w:t>informace, které byly smluvní straně prokazatelně známé před jejich poskytnutím,</w:t>
      </w:r>
    </w:p>
    <w:p w14:paraId="501FC4BA" w14:textId="77777777" w:rsidR="005B34BD" w:rsidRDefault="005B34BD" w:rsidP="004C0F04">
      <w:pPr>
        <w:pStyle w:val="SBSSmlouva"/>
        <w:numPr>
          <w:ilvl w:val="0"/>
          <w:numId w:val="0"/>
        </w:numPr>
        <w:spacing w:before="0" w:after="120"/>
        <w:ind w:left="1260" w:hanging="540"/>
        <w:jc w:val="both"/>
      </w:pPr>
      <w:r>
        <w:t>d)</w:t>
      </w:r>
      <w:r>
        <w:tab/>
        <w:t>informace, které je smluvní strana povinna sdělit oprávněným osobám na základě platných právních předpisů.</w:t>
      </w:r>
    </w:p>
    <w:p w14:paraId="6DCB0529" w14:textId="77777777" w:rsidR="005B34BD" w:rsidRDefault="005B34BD" w:rsidP="004C0F04">
      <w:pPr>
        <w:numPr>
          <w:ilvl w:val="1"/>
          <w:numId w:val="7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zavazují uchovat v tajnosti veškeré skutečnosti, informace a údaje týkající se druhé smluvní strany, předmětu plnění této Smlouvy nebo s předmětem plnění související a učinit veškerá smluvní a technická opatření zabraňující jejich zneužití či prozrazení. Veškeré takové skutečnosti jsou považovány za zákonem chráněné obchodní tajemství podle § </w:t>
      </w:r>
      <w:r w:rsidR="00D61F67">
        <w:rPr>
          <w:rFonts w:ascii="Arial" w:hAnsi="Arial" w:cs="Arial"/>
        </w:rPr>
        <w:t>504</w:t>
      </w:r>
      <w:r>
        <w:rPr>
          <w:rFonts w:ascii="Arial" w:hAnsi="Arial" w:cs="Arial"/>
        </w:rPr>
        <w:t xml:space="preserve"> zákona </w:t>
      </w:r>
      <w:r w:rsidR="00BF4756">
        <w:rPr>
          <w:rFonts w:ascii="Arial" w:hAnsi="Arial" w:cs="Arial"/>
        </w:rPr>
        <w:br/>
      </w:r>
      <w:r>
        <w:rPr>
          <w:rFonts w:ascii="Arial" w:hAnsi="Arial" w:cs="Arial"/>
        </w:rPr>
        <w:t xml:space="preserve">č. </w:t>
      </w:r>
      <w:r w:rsidR="00D61F67">
        <w:rPr>
          <w:rFonts w:ascii="Arial" w:hAnsi="Arial" w:cs="Arial"/>
        </w:rPr>
        <w:t>89/2012</w:t>
      </w:r>
      <w:r w:rsidR="00410F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Sb., </w:t>
      </w:r>
      <w:r w:rsidR="00277E00">
        <w:rPr>
          <w:rFonts w:ascii="Arial" w:hAnsi="Arial" w:cs="Arial"/>
        </w:rPr>
        <w:t>občanský zákoník</w:t>
      </w:r>
      <w:r>
        <w:rPr>
          <w:rFonts w:ascii="Arial" w:hAnsi="Arial" w:cs="Arial"/>
        </w:rPr>
        <w:t>.</w:t>
      </w:r>
    </w:p>
    <w:p w14:paraId="2091DDD3" w14:textId="77777777" w:rsidR="005B34BD" w:rsidRDefault="005B34BD" w:rsidP="004C0F04">
      <w:pPr>
        <w:numPr>
          <w:ilvl w:val="1"/>
          <w:numId w:val="7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Závazky smluvních stran uvedené v tomto článku </w:t>
      </w:r>
      <w:r w:rsidR="00F0194A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trvají i po skončení smluvního vztahu, tj. povinnost utajovat důvěrné informace zavazuje smluvní strany až do doby, kdy se tyto důvěrné informace stanou obecně známými.</w:t>
      </w:r>
    </w:p>
    <w:p w14:paraId="16F798BC" w14:textId="77777777" w:rsidR="005B34BD" w:rsidRDefault="005B34BD" w:rsidP="004C0F04">
      <w:pPr>
        <w:numPr>
          <w:ilvl w:val="1"/>
          <w:numId w:val="7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strana, která poruší povinnost chránit důvěrné informace, (odst. 9.1 až 9.6) nebo </w:t>
      </w:r>
      <w:r w:rsidR="00F40F05">
        <w:rPr>
          <w:rFonts w:ascii="Arial" w:hAnsi="Arial" w:cs="Arial"/>
        </w:rPr>
        <w:t xml:space="preserve">tyto informace poskytne třetí osobě v rozporu s touto </w:t>
      </w:r>
      <w:r w:rsidR="00F0194A">
        <w:rPr>
          <w:rFonts w:ascii="Arial" w:hAnsi="Arial" w:cs="Arial"/>
        </w:rPr>
        <w:t>Smlouvou</w:t>
      </w:r>
      <w:r w:rsidR="00F0194A" w:rsidRPr="006344F7">
        <w:rPr>
          <w:rFonts w:ascii="Arial" w:hAnsi="Arial" w:cs="Arial"/>
        </w:rPr>
        <w:t xml:space="preserve"> </w:t>
      </w:r>
      <w:r w:rsidRPr="006344F7">
        <w:rPr>
          <w:rFonts w:ascii="Arial" w:hAnsi="Arial" w:cs="Arial"/>
        </w:rPr>
        <w:t xml:space="preserve">je povinna zaplatit druhé straně v každém jednotlivém případě smluvní pokutu ve výši </w:t>
      </w:r>
      <w:proofErr w:type="gramStart"/>
      <w:r w:rsidR="005F596A">
        <w:rPr>
          <w:rFonts w:ascii="Arial" w:hAnsi="Arial" w:cs="Arial"/>
        </w:rPr>
        <w:t>5</w:t>
      </w:r>
      <w:r w:rsidRPr="006344F7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Pr="006344F7">
        <w:rPr>
          <w:rFonts w:ascii="Arial" w:hAnsi="Arial" w:cs="Arial"/>
        </w:rPr>
        <w:t>000,-</w:t>
      </w:r>
      <w:proofErr w:type="gramEnd"/>
      <w:r w:rsidRPr="006344F7">
        <w:rPr>
          <w:rFonts w:ascii="Arial" w:hAnsi="Arial" w:cs="Arial"/>
        </w:rPr>
        <w:t xml:space="preserve"> Kč. </w:t>
      </w:r>
    </w:p>
    <w:p w14:paraId="33AB16CD" w14:textId="77777777" w:rsidR="008B166D" w:rsidRDefault="005B34BD" w:rsidP="00D33D66">
      <w:pPr>
        <w:pStyle w:val="SBSSmlouva"/>
        <w:numPr>
          <w:ilvl w:val="1"/>
          <w:numId w:val="7"/>
        </w:numPr>
        <w:tabs>
          <w:tab w:val="clear" w:pos="360"/>
          <w:tab w:val="num" w:pos="720"/>
        </w:tabs>
        <w:spacing w:before="0" w:after="120"/>
        <w:ind w:left="720" w:hanging="720"/>
        <w:jc w:val="both"/>
      </w:pPr>
      <w:r>
        <w:t>Ujednáním o smluvní pokutě ani zaplacením smluvní pokuty není dotčeno právo příslušné smluvní strany na náhradu škody v celém rozsahu.</w:t>
      </w:r>
    </w:p>
    <w:p w14:paraId="45967A48" w14:textId="77777777" w:rsidR="005B34BD" w:rsidRDefault="005B34BD">
      <w:pPr>
        <w:pStyle w:val="Nadpis2"/>
        <w:numPr>
          <w:ilvl w:val="0"/>
          <w:numId w:val="0"/>
        </w:numPr>
        <w:spacing w:after="0"/>
        <w:jc w:val="center"/>
        <w:rPr>
          <w:rFonts w:ascii="Arial" w:hAnsi="Arial" w:cs="Arial"/>
          <w:b/>
          <w:bCs/>
        </w:rPr>
      </w:pPr>
    </w:p>
    <w:p w14:paraId="38DE04C2" w14:textId="77777777" w:rsidR="00D05DBC" w:rsidRDefault="00D05DBC">
      <w:pPr>
        <w:pStyle w:val="Nadpis2"/>
        <w:numPr>
          <w:ilvl w:val="0"/>
          <w:numId w:val="0"/>
        </w:numPr>
        <w:spacing w:after="0"/>
        <w:jc w:val="center"/>
        <w:rPr>
          <w:rFonts w:ascii="Arial" w:hAnsi="Arial" w:cs="Arial"/>
          <w:b/>
          <w:bCs/>
        </w:rPr>
      </w:pPr>
    </w:p>
    <w:p w14:paraId="38694FD5" w14:textId="77777777" w:rsidR="005B34BD" w:rsidRDefault="005B34BD">
      <w:pPr>
        <w:pStyle w:val="Nadpis2"/>
        <w:numPr>
          <w:ilvl w:val="0"/>
          <w:numId w:val="0"/>
        </w:num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X. Další práva a povinnosti </w:t>
      </w:r>
      <w:r w:rsidR="00F0194A">
        <w:rPr>
          <w:rFonts w:ascii="Arial" w:hAnsi="Arial" w:cs="Arial"/>
          <w:b/>
          <w:bCs/>
        </w:rPr>
        <w:t xml:space="preserve">smluvních </w:t>
      </w:r>
      <w:r>
        <w:rPr>
          <w:rFonts w:ascii="Arial" w:hAnsi="Arial" w:cs="Arial"/>
          <w:b/>
          <w:bCs/>
        </w:rPr>
        <w:t>stran</w:t>
      </w:r>
    </w:p>
    <w:p w14:paraId="3B28718D" w14:textId="77777777" w:rsidR="005B34BD" w:rsidRDefault="005B34BD">
      <w:pPr>
        <w:jc w:val="both"/>
        <w:rPr>
          <w:rFonts w:ascii="Arial" w:hAnsi="Arial" w:cs="Arial"/>
        </w:rPr>
      </w:pPr>
    </w:p>
    <w:p w14:paraId="1998F987" w14:textId="77777777" w:rsidR="005B34BD" w:rsidRPr="008040FB" w:rsidRDefault="005B34BD" w:rsidP="004C0F04">
      <w:pPr>
        <w:numPr>
          <w:ilvl w:val="1"/>
          <w:numId w:val="8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bCs/>
        </w:rPr>
      </w:pPr>
      <w:r w:rsidRPr="008040FB">
        <w:rPr>
          <w:rFonts w:ascii="Arial" w:hAnsi="Arial" w:cs="Arial"/>
          <w:bCs/>
        </w:rPr>
        <w:t>Nabyvatel se zavazuje chránit veškerá autorská práva a jiná práva duševního vlastnictví Poskytovatele k předmětu této Smlouvy.</w:t>
      </w:r>
    </w:p>
    <w:p w14:paraId="1CA97893" w14:textId="77777777" w:rsidR="005B34BD" w:rsidRDefault="005B34BD" w:rsidP="004C0F04">
      <w:pPr>
        <w:numPr>
          <w:ilvl w:val="1"/>
          <w:numId w:val="8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bCs/>
        </w:rPr>
      </w:pPr>
      <w:r w:rsidRPr="008040FB">
        <w:rPr>
          <w:rFonts w:ascii="Arial" w:hAnsi="Arial" w:cs="Arial"/>
          <w:bCs/>
        </w:rPr>
        <w:t xml:space="preserve">Převádět práva a postupovat pohledávky vzniklé touto Smlouvou je přípustné jen s písemným souhlasem druhé </w:t>
      </w:r>
      <w:r w:rsidR="00F0194A">
        <w:rPr>
          <w:rFonts w:ascii="Arial" w:hAnsi="Arial" w:cs="Arial"/>
          <w:bCs/>
        </w:rPr>
        <w:t xml:space="preserve">smluvní </w:t>
      </w:r>
      <w:r w:rsidRPr="008040FB">
        <w:rPr>
          <w:rFonts w:ascii="Arial" w:hAnsi="Arial" w:cs="Arial"/>
          <w:bCs/>
        </w:rPr>
        <w:t>strany. To neplatí, jde-li o postoupení pohledávky na peněžité plnění</w:t>
      </w:r>
      <w:r w:rsidR="008B166D">
        <w:rPr>
          <w:rFonts w:ascii="Arial" w:hAnsi="Arial" w:cs="Arial"/>
          <w:bCs/>
        </w:rPr>
        <w:t>, které převádět či postupovat nelze</w:t>
      </w:r>
      <w:r w:rsidRPr="008040FB">
        <w:rPr>
          <w:rFonts w:ascii="Arial" w:hAnsi="Arial" w:cs="Arial"/>
          <w:bCs/>
        </w:rPr>
        <w:t>.</w:t>
      </w:r>
    </w:p>
    <w:p w14:paraId="2C8372A6" w14:textId="77777777" w:rsidR="00C74766" w:rsidRPr="00863FB0" w:rsidRDefault="00C74766" w:rsidP="004C0F04">
      <w:pPr>
        <w:numPr>
          <w:ilvl w:val="1"/>
          <w:numId w:val="8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bCs/>
        </w:rPr>
      </w:pPr>
      <w:r w:rsidRPr="00863FB0">
        <w:rPr>
          <w:rFonts w:ascii="Arial" w:hAnsi="Arial" w:cs="Arial"/>
          <w:bCs/>
        </w:rPr>
        <w:t xml:space="preserve">Smluvní strany konstatují, že do doby zahájení rutinního provozu dle této Smlouvy bude provoz Nástroje realizován na základě samostatného smluvního vztahu, který </w:t>
      </w:r>
      <w:r>
        <w:rPr>
          <w:rFonts w:ascii="Arial" w:hAnsi="Arial" w:cs="Arial"/>
          <w:bCs/>
        </w:rPr>
        <w:t xml:space="preserve">bude </w:t>
      </w:r>
      <w:r w:rsidRPr="00863FB0">
        <w:rPr>
          <w:rFonts w:ascii="Arial" w:hAnsi="Arial" w:cs="Arial"/>
          <w:bCs/>
        </w:rPr>
        <w:t>ukončen dohodu Smluvních stran</w:t>
      </w:r>
      <w:r>
        <w:rPr>
          <w:rFonts w:ascii="Arial" w:hAnsi="Arial" w:cs="Arial"/>
          <w:bCs/>
        </w:rPr>
        <w:t xml:space="preserve"> ke dni předcházejícímu datu </w:t>
      </w:r>
      <w:r w:rsidRPr="0037695A">
        <w:rPr>
          <w:rFonts w:ascii="Arial" w:hAnsi="Arial" w:cs="Arial"/>
          <w:bCs/>
        </w:rPr>
        <w:t>zahájení rutinního provozu Nástroje podle této Smlouvy</w:t>
      </w:r>
      <w:r w:rsidRPr="00863FB0">
        <w:rPr>
          <w:rFonts w:ascii="Arial" w:hAnsi="Arial" w:cs="Arial"/>
          <w:bCs/>
        </w:rPr>
        <w:t>.</w:t>
      </w:r>
    </w:p>
    <w:p w14:paraId="49D21C93" w14:textId="77777777" w:rsidR="00D05DBC" w:rsidRDefault="00D05DBC">
      <w:pPr>
        <w:pStyle w:val="Nadpis2"/>
        <w:numPr>
          <w:ilvl w:val="0"/>
          <w:numId w:val="0"/>
        </w:numPr>
        <w:spacing w:after="0"/>
        <w:jc w:val="center"/>
        <w:rPr>
          <w:rFonts w:ascii="Arial" w:hAnsi="Arial" w:cs="Arial"/>
          <w:b/>
          <w:bCs/>
        </w:rPr>
      </w:pPr>
    </w:p>
    <w:p w14:paraId="1C9F1E2D" w14:textId="77777777" w:rsidR="002C0EFE" w:rsidRDefault="002C0EFE">
      <w:pPr>
        <w:pStyle w:val="Nadpis2"/>
        <w:numPr>
          <w:ilvl w:val="0"/>
          <w:numId w:val="0"/>
        </w:numPr>
        <w:spacing w:after="0"/>
        <w:jc w:val="center"/>
        <w:rPr>
          <w:rFonts w:ascii="Arial" w:hAnsi="Arial" w:cs="Arial"/>
          <w:b/>
          <w:bCs/>
        </w:rPr>
      </w:pPr>
    </w:p>
    <w:p w14:paraId="1F5577F8" w14:textId="77777777" w:rsidR="005B34BD" w:rsidRDefault="005B34BD">
      <w:pPr>
        <w:pStyle w:val="Nadpis2"/>
        <w:numPr>
          <w:ilvl w:val="0"/>
          <w:numId w:val="0"/>
        </w:num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XI. Sankční ujednání</w:t>
      </w:r>
    </w:p>
    <w:p w14:paraId="2CE833D8" w14:textId="77777777" w:rsidR="005B34BD" w:rsidRDefault="005B34BD">
      <w:pPr>
        <w:pStyle w:val="Nadpis2"/>
        <w:numPr>
          <w:ilvl w:val="0"/>
          <w:numId w:val="0"/>
        </w:numPr>
        <w:spacing w:after="0"/>
        <w:jc w:val="center"/>
        <w:rPr>
          <w:rFonts w:ascii="Arial" w:hAnsi="Arial" w:cs="Arial"/>
        </w:rPr>
      </w:pPr>
    </w:p>
    <w:p w14:paraId="6319BBA2" w14:textId="77777777" w:rsidR="005B34BD" w:rsidRPr="008040FB" w:rsidRDefault="005B34BD" w:rsidP="00AC245D">
      <w:pPr>
        <w:numPr>
          <w:ilvl w:val="1"/>
          <w:numId w:val="9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 w:rsidRPr="00855234">
        <w:rPr>
          <w:rFonts w:ascii="Arial" w:hAnsi="Arial" w:cs="Arial"/>
        </w:rPr>
        <w:lastRenderedPageBreak/>
        <w:t xml:space="preserve">V případě nedodržení sjednané Reakční doby (doby první odezvy po nahlášení závad ze strany Nabyvatele) dle této Smlouvy </w:t>
      </w:r>
      <w:r w:rsidR="005F596A">
        <w:rPr>
          <w:rFonts w:ascii="Arial" w:hAnsi="Arial" w:cs="Arial"/>
        </w:rPr>
        <w:t xml:space="preserve">nebo v případě nedodržení sjednané dostupnosti nástroje v kalendářním měsíci dle </w:t>
      </w:r>
      <w:r w:rsidR="00F0194A">
        <w:rPr>
          <w:rFonts w:ascii="Arial" w:hAnsi="Arial" w:cs="Arial"/>
        </w:rPr>
        <w:t xml:space="preserve">Přílohy </w:t>
      </w:r>
      <w:r w:rsidR="005F596A">
        <w:rPr>
          <w:rFonts w:ascii="Arial" w:hAnsi="Arial" w:cs="Arial"/>
        </w:rPr>
        <w:t xml:space="preserve">č. 1 této Smlouvy, </w:t>
      </w:r>
      <w:r w:rsidRPr="00855234">
        <w:rPr>
          <w:rFonts w:ascii="Arial" w:hAnsi="Arial" w:cs="Arial"/>
        </w:rPr>
        <w:t xml:space="preserve">je Nabyvatel oprávněn požadovat smluvní </w:t>
      </w:r>
      <w:r w:rsidRPr="001530B8">
        <w:rPr>
          <w:rFonts w:ascii="Arial" w:hAnsi="Arial" w:cs="Arial"/>
        </w:rPr>
        <w:t>pokutu ve výši 500,- Kč za každou započatou hodinu prodlení Poskytovatele</w:t>
      </w:r>
      <w:r w:rsidR="00506908">
        <w:rPr>
          <w:rFonts w:ascii="Arial" w:hAnsi="Arial" w:cs="Arial"/>
        </w:rPr>
        <w:t xml:space="preserve"> či za každou započatou hodinu nedostupnosti Nástroje v souladu s </w:t>
      </w:r>
      <w:r w:rsidR="00F0194A">
        <w:rPr>
          <w:rFonts w:ascii="Arial" w:hAnsi="Arial" w:cs="Arial"/>
        </w:rPr>
        <w:t xml:space="preserve">Přílohou </w:t>
      </w:r>
      <w:r w:rsidR="00506908">
        <w:rPr>
          <w:rFonts w:ascii="Arial" w:hAnsi="Arial" w:cs="Arial"/>
        </w:rPr>
        <w:t>č. 1 této Smlouvy</w:t>
      </w:r>
      <w:r w:rsidR="005F596A">
        <w:rPr>
          <w:rFonts w:ascii="Arial" w:hAnsi="Arial" w:cs="Arial"/>
        </w:rPr>
        <w:t xml:space="preserve">, a to vždy maximálně do výše ceny </w:t>
      </w:r>
      <w:r w:rsidR="005F596A" w:rsidRPr="005F596A">
        <w:rPr>
          <w:rFonts w:ascii="Arial" w:hAnsi="Arial" w:cs="Arial"/>
        </w:rPr>
        <w:t>Provozování služby a Nástroje v rámci jednoho kalendářního měsíce.</w:t>
      </w:r>
    </w:p>
    <w:p w14:paraId="6D4031B5" w14:textId="77777777" w:rsidR="005B34BD" w:rsidRPr="008040FB" w:rsidRDefault="005B34BD" w:rsidP="00AC245D">
      <w:pPr>
        <w:numPr>
          <w:ilvl w:val="1"/>
          <w:numId w:val="9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 w:rsidRPr="008040FB">
        <w:rPr>
          <w:rFonts w:ascii="Arial" w:hAnsi="Arial" w:cs="Arial"/>
        </w:rPr>
        <w:t>Sankce za nedodržení povinností při ochraně důvěrných informací jsou uve</w:t>
      </w:r>
      <w:r w:rsidR="005F596A">
        <w:rPr>
          <w:rFonts w:ascii="Arial" w:hAnsi="Arial" w:cs="Arial"/>
        </w:rPr>
        <w:t>deny v článku IX. této Smlouvy.</w:t>
      </w:r>
    </w:p>
    <w:p w14:paraId="52BFD042" w14:textId="77777777" w:rsidR="005B34BD" w:rsidRPr="008040FB" w:rsidRDefault="005B34BD" w:rsidP="00AC245D">
      <w:pPr>
        <w:numPr>
          <w:ilvl w:val="1"/>
          <w:numId w:val="9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 w:rsidRPr="008040FB">
        <w:rPr>
          <w:rFonts w:ascii="Arial" w:hAnsi="Arial" w:cs="Arial"/>
        </w:rPr>
        <w:t xml:space="preserve">Ujednání o smluvní pokutě ani zaplacení smluvní pokuty nemá vliv na </w:t>
      </w:r>
      <w:r w:rsidR="0023783C">
        <w:rPr>
          <w:rFonts w:ascii="Arial" w:hAnsi="Arial" w:cs="Arial"/>
        </w:rPr>
        <w:t xml:space="preserve">možnost </w:t>
      </w:r>
      <w:r w:rsidRPr="008040FB">
        <w:rPr>
          <w:rFonts w:ascii="Arial" w:hAnsi="Arial" w:cs="Arial"/>
        </w:rPr>
        <w:t>uplatnění nároku příslušnou smluvní stranou na náhradu případně vzniklé škody v celém rozsahu.</w:t>
      </w:r>
    </w:p>
    <w:p w14:paraId="23A55636" w14:textId="77777777" w:rsidR="005B34BD" w:rsidRPr="008040FB" w:rsidRDefault="005B34BD" w:rsidP="00AC245D">
      <w:pPr>
        <w:numPr>
          <w:ilvl w:val="1"/>
          <w:numId w:val="9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 w:rsidRPr="008040FB">
        <w:rPr>
          <w:rFonts w:ascii="Arial" w:hAnsi="Arial" w:cs="Arial"/>
        </w:rPr>
        <w:t xml:space="preserve">V případě, že Nabyvatel </w:t>
      </w:r>
      <w:proofErr w:type="gramStart"/>
      <w:r w:rsidRPr="008040FB">
        <w:rPr>
          <w:rFonts w:ascii="Arial" w:hAnsi="Arial" w:cs="Arial"/>
        </w:rPr>
        <w:t>nedodrží</w:t>
      </w:r>
      <w:proofErr w:type="gramEnd"/>
      <w:r w:rsidRPr="008040FB">
        <w:rPr>
          <w:rFonts w:ascii="Arial" w:hAnsi="Arial" w:cs="Arial"/>
        </w:rPr>
        <w:t xml:space="preserve"> lhůtu splatnosti Poskytovatelem řádně vystavené faktury podle čl. IV</w:t>
      </w:r>
      <w:r w:rsidR="00F0194A">
        <w:rPr>
          <w:rFonts w:ascii="Arial" w:hAnsi="Arial" w:cs="Arial"/>
        </w:rPr>
        <w:t>.</w:t>
      </w:r>
      <w:r w:rsidRPr="008040FB">
        <w:rPr>
          <w:rFonts w:ascii="Arial" w:hAnsi="Arial" w:cs="Arial"/>
        </w:rPr>
        <w:t xml:space="preserve"> této Smlouvy, má Poskytovatel nárok na</w:t>
      </w:r>
      <w:r w:rsidR="00E30724">
        <w:rPr>
          <w:rFonts w:ascii="Arial" w:hAnsi="Arial" w:cs="Arial"/>
        </w:rPr>
        <w:t xml:space="preserve"> úrok z prodlení v</w:t>
      </w:r>
      <w:r w:rsidR="000F2899">
        <w:rPr>
          <w:rFonts w:ascii="Arial" w:hAnsi="Arial" w:cs="Arial"/>
        </w:rPr>
        <w:t xml:space="preserve"> zákonné </w:t>
      </w:r>
      <w:r w:rsidR="00E30724">
        <w:rPr>
          <w:rFonts w:ascii="Arial" w:hAnsi="Arial" w:cs="Arial"/>
        </w:rPr>
        <w:t xml:space="preserve">výši </w:t>
      </w:r>
      <w:r w:rsidR="000F2899">
        <w:rPr>
          <w:rFonts w:ascii="Arial" w:hAnsi="Arial" w:cs="Arial"/>
        </w:rPr>
        <w:t>z</w:t>
      </w:r>
      <w:r w:rsidRPr="008040FB">
        <w:rPr>
          <w:rFonts w:ascii="Arial" w:hAnsi="Arial" w:cs="Arial"/>
        </w:rPr>
        <w:t xml:space="preserve"> dlužné částky za každý den prodlení. </w:t>
      </w:r>
    </w:p>
    <w:p w14:paraId="18E90E1E" w14:textId="77777777" w:rsidR="005B34BD" w:rsidRDefault="005B34BD">
      <w:pPr>
        <w:jc w:val="both"/>
        <w:rPr>
          <w:rFonts w:ascii="Arial" w:hAnsi="Arial" w:cs="Arial"/>
        </w:rPr>
      </w:pPr>
    </w:p>
    <w:p w14:paraId="3FCF46BA" w14:textId="77777777" w:rsidR="00D05DBC" w:rsidRDefault="00D05DBC">
      <w:pPr>
        <w:jc w:val="both"/>
        <w:rPr>
          <w:rFonts w:ascii="Arial" w:hAnsi="Arial" w:cs="Arial"/>
        </w:rPr>
      </w:pPr>
    </w:p>
    <w:p w14:paraId="0DD91F65" w14:textId="77777777" w:rsidR="005B34BD" w:rsidRDefault="005B34BD">
      <w:pPr>
        <w:pStyle w:val="Nadpis2"/>
        <w:numPr>
          <w:ilvl w:val="0"/>
          <w:numId w:val="0"/>
        </w:num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XII. Trvání Smlouvy a její ukončení</w:t>
      </w:r>
    </w:p>
    <w:p w14:paraId="5D9626A7" w14:textId="77777777" w:rsidR="005B34BD" w:rsidRDefault="005B34BD">
      <w:pPr>
        <w:pStyle w:val="Nadpis2"/>
        <w:numPr>
          <w:ilvl w:val="0"/>
          <w:numId w:val="0"/>
        </w:numPr>
        <w:spacing w:after="0"/>
        <w:ind w:left="1"/>
        <w:rPr>
          <w:rFonts w:ascii="Arial" w:hAnsi="Arial" w:cs="Arial"/>
        </w:rPr>
      </w:pPr>
    </w:p>
    <w:p w14:paraId="6455C103" w14:textId="77777777" w:rsidR="005B34BD" w:rsidRPr="008040FB" w:rsidRDefault="005B34BD" w:rsidP="00AC245D">
      <w:pPr>
        <w:numPr>
          <w:ilvl w:val="1"/>
          <w:numId w:val="10"/>
        </w:numPr>
        <w:spacing w:after="120"/>
        <w:jc w:val="both"/>
        <w:rPr>
          <w:rFonts w:ascii="Arial" w:hAnsi="Arial" w:cs="Arial"/>
        </w:rPr>
      </w:pPr>
      <w:r w:rsidRPr="008040FB">
        <w:rPr>
          <w:rFonts w:ascii="Arial" w:hAnsi="Arial" w:cs="Arial"/>
        </w:rPr>
        <w:t xml:space="preserve">Tato Smlouva se uzavírá na dobu </w:t>
      </w:r>
      <w:r w:rsidR="00BE20E6">
        <w:rPr>
          <w:rFonts w:ascii="Arial" w:hAnsi="Arial" w:cs="Arial"/>
        </w:rPr>
        <w:t>ne</w:t>
      </w:r>
      <w:r w:rsidR="009B4BA2" w:rsidRPr="0096264D">
        <w:rPr>
          <w:rFonts w:ascii="Arial" w:hAnsi="Arial" w:cs="Arial"/>
        </w:rPr>
        <w:t>určitou.</w:t>
      </w:r>
    </w:p>
    <w:p w14:paraId="48DA82F4" w14:textId="77777777" w:rsidR="005B34BD" w:rsidRPr="00A17BB4" w:rsidRDefault="005B34BD" w:rsidP="00AC245D">
      <w:pPr>
        <w:numPr>
          <w:ilvl w:val="1"/>
          <w:numId w:val="1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 w:rsidRPr="002D5518">
        <w:rPr>
          <w:rFonts w:ascii="Arial" w:hAnsi="Arial"/>
        </w:rPr>
        <w:t>Poskytovatel může Smlouvu kdykoliv vypovědět, a to z následujících důvodů:</w:t>
      </w:r>
    </w:p>
    <w:p w14:paraId="01DEB5F1" w14:textId="77777777" w:rsidR="005B34BD" w:rsidRPr="002D5518" w:rsidRDefault="005B34BD" w:rsidP="00765E99">
      <w:pPr>
        <w:numPr>
          <w:ilvl w:val="1"/>
          <w:numId w:val="20"/>
        </w:numPr>
        <w:spacing w:after="120"/>
        <w:jc w:val="both"/>
        <w:rPr>
          <w:rFonts w:ascii="Arial" w:hAnsi="Arial"/>
        </w:rPr>
      </w:pPr>
      <w:r w:rsidRPr="002D5518">
        <w:rPr>
          <w:rFonts w:ascii="Arial" w:hAnsi="Arial"/>
        </w:rPr>
        <w:t xml:space="preserve">neuhradí-li Nabyvatel cenu za předmět plnění v dohodnuté výši a v dohodnutých lhůtách dle čl. IV. </w:t>
      </w:r>
      <w:r w:rsidR="00F0194A">
        <w:rPr>
          <w:rFonts w:ascii="Arial" w:hAnsi="Arial"/>
        </w:rPr>
        <w:t xml:space="preserve">této </w:t>
      </w:r>
      <w:r w:rsidRPr="002D5518">
        <w:rPr>
          <w:rFonts w:ascii="Arial" w:hAnsi="Arial"/>
        </w:rPr>
        <w:t xml:space="preserve">Smlouvy, a to ani po marném uplynutí dodatečné </w:t>
      </w:r>
      <w:r w:rsidR="0070424D">
        <w:rPr>
          <w:rFonts w:ascii="Arial" w:hAnsi="Arial"/>
        </w:rPr>
        <w:t>třiceti</w:t>
      </w:r>
      <w:r w:rsidRPr="002D5518">
        <w:rPr>
          <w:rFonts w:ascii="Arial" w:hAnsi="Arial"/>
        </w:rPr>
        <w:t xml:space="preserve">denní lhůty k úhradě zaslané Poskytovatelem Nabyvateli, </w:t>
      </w:r>
    </w:p>
    <w:p w14:paraId="57F69639" w14:textId="77777777" w:rsidR="005B34BD" w:rsidRPr="002D5518" w:rsidRDefault="005B34BD" w:rsidP="00765E99">
      <w:pPr>
        <w:numPr>
          <w:ilvl w:val="1"/>
          <w:numId w:val="20"/>
        </w:numPr>
        <w:spacing w:after="120"/>
        <w:jc w:val="both"/>
        <w:rPr>
          <w:rFonts w:ascii="Arial" w:hAnsi="Arial"/>
        </w:rPr>
      </w:pPr>
      <w:r w:rsidRPr="002D5518">
        <w:rPr>
          <w:rFonts w:ascii="Arial" w:hAnsi="Arial"/>
        </w:rPr>
        <w:t xml:space="preserve">Nabyvatel </w:t>
      </w:r>
      <w:proofErr w:type="gramStart"/>
      <w:r w:rsidRPr="002D5518">
        <w:rPr>
          <w:rFonts w:ascii="Arial" w:hAnsi="Arial"/>
        </w:rPr>
        <w:t>poruší</w:t>
      </w:r>
      <w:proofErr w:type="gramEnd"/>
      <w:r w:rsidRPr="002D5518">
        <w:rPr>
          <w:rFonts w:ascii="Arial" w:hAnsi="Arial"/>
        </w:rPr>
        <w:t xml:space="preserve"> své povinnosti vyplývající z této Smlouvy podstatným způsobem</w:t>
      </w:r>
      <w:r w:rsidR="0070424D">
        <w:rPr>
          <w:rFonts w:ascii="Arial" w:hAnsi="Arial"/>
        </w:rPr>
        <w:t>.</w:t>
      </w:r>
    </w:p>
    <w:p w14:paraId="29EDE0FA" w14:textId="77777777" w:rsidR="005B34BD" w:rsidRDefault="005B34BD" w:rsidP="00AC245D">
      <w:pPr>
        <w:spacing w:after="120"/>
        <w:ind w:left="720"/>
        <w:jc w:val="both"/>
        <w:rPr>
          <w:rFonts w:ascii="Arial" w:hAnsi="Arial" w:cs="Arial"/>
        </w:rPr>
      </w:pPr>
      <w:r w:rsidRPr="002D5518">
        <w:rPr>
          <w:rFonts w:ascii="Arial" w:hAnsi="Arial"/>
        </w:rPr>
        <w:t>Dnem účinnosti výpovědi zanikají veškeré licence k Nástroji poskytnutým dle této Smlouvy.</w:t>
      </w:r>
      <w:r w:rsidRPr="008040FB">
        <w:rPr>
          <w:rFonts w:ascii="Arial" w:hAnsi="Arial" w:cs="Arial"/>
        </w:rPr>
        <w:t xml:space="preserve"> </w:t>
      </w:r>
    </w:p>
    <w:p w14:paraId="25DCA041" w14:textId="77777777" w:rsidR="0070424D" w:rsidRDefault="0070424D" w:rsidP="00AC245D">
      <w:pPr>
        <w:numPr>
          <w:ilvl w:val="1"/>
          <w:numId w:val="1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Nabyvatel je oprávněn </w:t>
      </w:r>
      <w:r w:rsidR="00F0194A">
        <w:rPr>
          <w:rFonts w:ascii="Arial" w:hAnsi="Arial" w:cs="Arial"/>
        </w:rPr>
        <w:t xml:space="preserve">Smlouvu </w:t>
      </w:r>
      <w:r>
        <w:rPr>
          <w:rFonts w:ascii="Arial" w:hAnsi="Arial" w:cs="Arial"/>
        </w:rPr>
        <w:t>vypovědět i bez udání důvodu</w:t>
      </w:r>
      <w:r w:rsidR="00FC403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D1AE1">
        <w:rPr>
          <w:rFonts w:ascii="Arial" w:hAnsi="Arial" w:cs="Arial"/>
        </w:rPr>
        <w:t xml:space="preserve">Ke dni skončení účinnosti této Smlouvy </w:t>
      </w:r>
      <w:r>
        <w:rPr>
          <w:rFonts w:ascii="Arial" w:hAnsi="Arial" w:cs="Arial"/>
        </w:rPr>
        <w:t>zanikají veškeré licence k Nástroji poskytnutému dle této Smlouvy.</w:t>
      </w:r>
    </w:p>
    <w:p w14:paraId="1BFC9164" w14:textId="77777777" w:rsidR="005B34BD" w:rsidRDefault="005B34BD" w:rsidP="00AC245D">
      <w:pPr>
        <w:numPr>
          <w:ilvl w:val="1"/>
          <w:numId w:val="1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Výpověď musí být písemná, výpovědní lhůta činí </w:t>
      </w:r>
      <w:r w:rsidR="00F0194A">
        <w:rPr>
          <w:rFonts w:ascii="Arial" w:hAnsi="Arial" w:cs="Arial"/>
        </w:rPr>
        <w:t xml:space="preserve">2 kalendářní </w:t>
      </w:r>
      <w:r>
        <w:rPr>
          <w:rFonts w:ascii="Arial" w:hAnsi="Arial" w:cs="Arial"/>
        </w:rPr>
        <w:t xml:space="preserve">měsíce, její běh počíná prvním dnem kalendářního měsíce následujícího po dni jejího doručení </w:t>
      </w:r>
      <w:r w:rsidR="00896819">
        <w:rPr>
          <w:rFonts w:ascii="Arial" w:hAnsi="Arial" w:cs="Arial"/>
        </w:rPr>
        <w:t>Nabyvateli</w:t>
      </w:r>
      <w:r w:rsidR="00963EF1">
        <w:rPr>
          <w:rFonts w:ascii="Arial" w:hAnsi="Arial" w:cs="Arial"/>
        </w:rPr>
        <w:t xml:space="preserve"> nebo Poskytovateli</w:t>
      </w:r>
      <w:r w:rsidR="00976259">
        <w:rPr>
          <w:rFonts w:ascii="Arial" w:hAnsi="Arial" w:cs="Arial"/>
        </w:rPr>
        <w:t>.</w:t>
      </w:r>
    </w:p>
    <w:p w14:paraId="43627083" w14:textId="77777777" w:rsidR="00963EF1" w:rsidRDefault="00963EF1" w:rsidP="00963EF1">
      <w:pPr>
        <w:numPr>
          <w:ilvl w:val="1"/>
          <w:numId w:val="1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je oprávněn Smlouvu vypovědět i bez udání důvodu, výpovědní lhůta činí v takovém případě 12 kalendářních měsíců a její běh počíná prvním dnem kalendářního měsíce následujícího po dni jejího doručení písemné výpovědi Nabyvateli. Smluvní strany tímto ujednáním výslovně vylučují aplikaci ustanovení § 1999 Občanského zákoníku.</w:t>
      </w:r>
    </w:p>
    <w:p w14:paraId="32831A7F" w14:textId="77777777" w:rsidR="005B34BD" w:rsidRDefault="005B34BD" w:rsidP="00AC245D">
      <w:pPr>
        <w:numPr>
          <w:ilvl w:val="1"/>
          <w:numId w:val="1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Smlouvy lze odstoupit z důvodů ve Smlouvě stanovených nebo pro její podstatné porušení druhou </w:t>
      </w:r>
      <w:r w:rsidR="00F0194A">
        <w:rPr>
          <w:rFonts w:ascii="Arial" w:hAnsi="Arial" w:cs="Arial"/>
        </w:rPr>
        <w:t xml:space="preserve">smluvní </w:t>
      </w:r>
      <w:r>
        <w:rPr>
          <w:rFonts w:ascii="Arial" w:hAnsi="Arial" w:cs="Arial"/>
        </w:rPr>
        <w:t xml:space="preserve">stranou. Odstoupení od Smlouvy bude předcházet písemné vyrozumění se specifikací nesplněných závazků druhou smluvní stranou s upozorněním na možnost odstoupení. Neodstraní-li druhá smluvní strana v určeném termínu 30 dní vadu v plnění nebo nedohodnou-li </w:t>
      </w:r>
      <w:r>
        <w:rPr>
          <w:rFonts w:ascii="Arial" w:hAnsi="Arial" w:cs="Arial"/>
        </w:rPr>
        <w:lastRenderedPageBreak/>
        <w:t xml:space="preserve">se smluvní strany jinak, bude Smlouva ukončena ke dni doručení oznámení o odstoupení od Smlouvy příslušné smluvní straně. Za </w:t>
      </w:r>
      <w:r w:rsidR="0023783C">
        <w:rPr>
          <w:rFonts w:ascii="Arial" w:hAnsi="Arial" w:cs="Arial"/>
        </w:rPr>
        <w:t>podstatné</w:t>
      </w:r>
      <w:r>
        <w:rPr>
          <w:rFonts w:ascii="Arial" w:hAnsi="Arial" w:cs="Arial"/>
        </w:rPr>
        <w:t xml:space="preserve"> porušení se považuje především prodlení s</w:t>
      </w:r>
      <w:r w:rsidR="0023783C">
        <w:rPr>
          <w:rFonts w:ascii="Arial" w:hAnsi="Arial" w:cs="Arial"/>
        </w:rPr>
        <w:t> </w:t>
      </w:r>
      <w:r>
        <w:rPr>
          <w:rFonts w:ascii="Arial" w:hAnsi="Arial" w:cs="Arial"/>
        </w:rPr>
        <w:t>plněním</w:t>
      </w:r>
      <w:r w:rsidR="0023783C">
        <w:rPr>
          <w:rFonts w:ascii="Arial" w:hAnsi="Arial" w:cs="Arial"/>
        </w:rPr>
        <w:t>, včetně nedodržení smluvené doby dostupnosti Nástroje,</w:t>
      </w:r>
      <w:r>
        <w:rPr>
          <w:rFonts w:ascii="Arial" w:hAnsi="Arial" w:cs="Arial"/>
        </w:rPr>
        <w:t xml:space="preserve"> po dobu delší než 1 měsíc, nedodržení fakturačních a platebních podmínek nebo závažné porušení autorských práv nebo povinn</w:t>
      </w:r>
      <w:r w:rsidR="00F42007">
        <w:rPr>
          <w:rFonts w:ascii="Arial" w:hAnsi="Arial" w:cs="Arial"/>
        </w:rPr>
        <w:t>osti chránit důvěrné informace.</w:t>
      </w:r>
    </w:p>
    <w:p w14:paraId="6A9C49DC" w14:textId="77777777" w:rsidR="002C0EFE" w:rsidRDefault="002C0EFE" w:rsidP="006B73B5">
      <w:pPr>
        <w:spacing w:before="120"/>
        <w:jc w:val="center"/>
        <w:rPr>
          <w:rFonts w:ascii="Arial" w:hAnsi="Arial" w:cs="Arial"/>
          <w:b/>
          <w:bCs/>
        </w:rPr>
      </w:pPr>
    </w:p>
    <w:p w14:paraId="08CA60F4" w14:textId="77777777" w:rsidR="005B34BD" w:rsidRDefault="00AC245D">
      <w:pPr>
        <w:pStyle w:val="Nadpis2"/>
        <w:numPr>
          <w:ilvl w:val="0"/>
          <w:numId w:val="0"/>
        </w:num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XIII. Řešení sporů</w:t>
      </w:r>
    </w:p>
    <w:p w14:paraId="56F636EC" w14:textId="77777777" w:rsidR="00AC245D" w:rsidRDefault="00AC245D">
      <w:pPr>
        <w:pStyle w:val="Nadpis2"/>
        <w:numPr>
          <w:ilvl w:val="0"/>
          <w:numId w:val="0"/>
        </w:numPr>
        <w:spacing w:after="0"/>
        <w:jc w:val="center"/>
        <w:rPr>
          <w:rFonts w:ascii="Arial" w:hAnsi="Arial" w:cs="Arial"/>
          <w:b/>
          <w:bCs/>
        </w:rPr>
      </w:pPr>
    </w:p>
    <w:p w14:paraId="3EA5E41C" w14:textId="77777777" w:rsidR="005B34BD" w:rsidRDefault="005B34BD" w:rsidP="00AC245D">
      <w:pPr>
        <w:spacing w:after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zavazují, že v případě sporů o obsah a plnění této Smlouvy </w:t>
      </w:r>
      <w:proofErr w:type="gramStart"/>
      <w:r>
        <w:rPr>
          <w:rFonts w:ascii="Arial" w:hAnsi="Arial" w:cs="Arial"/>
        </w:rPr>
        <w:t>vynaloží</w:t>
      </w:r>
      <w:proofErr w:type="gramEnd"/>
      <w:r>
        <w:rPr>
          <w:rFonts w:ascii="Arial" w:hAnsi="Arial" w:cs="Arial"/>
        </w:rPr>
        <w:t xml:space="preserve"> veškeré úsilí, které lze spravedlivě požadovat k tomu, aby tyto spory byly vyřešeny smírnou cestou, zejména aby byly odstraněny okolnosti vedoucí ke vzniku práva od Smlouvy odstoupit nebo způsobující její neplatnost. Nedojde-li do 30</w:t>
      </w:r>
      <w:r w:rsidR="00A93B52">
        <w:rPr>
          <w:rFonts w:ascii="Arial" w:hAnsi="Arial" w:cs="Arial"/>
        </w:rPr>
        <w:t xml:space="preserve"> kalendářních</w:t>
      </w:r>
      <w:r>
        <w:rPr>
          <w:rFonts w:ascii="Arial" w:hAnsi="Arial" w:cs="Arial"/>
        </w:rPr>
        <w:t xml:space="preserve"> dnů k dohodě smluvních stran smírnou cestou, budou na návrh kterékoliv smluvní strany dány k rozhodnutí věcně a místně příslušnému soudu v České republice.</w:t>
      </w:r>
    </w:p>
    <w:p w14:paraId="7D2CE0FB" w14:textId="77777777" w:rsidR="00D05DBC" w:rsidRDefault="00D05DBC">
      <w:pPr>
        <w:spacing w:before="120"/>
        <w:jc w:val="center"/>
        <w:rPr>
          <w:rFonts w:ascii="Arial" w:hAnsi="Arial" w:cs="Arial"/>
          <w:b/>
          <w:bCs/>
        </w:rPr>
      </w:pPr>
    </w:p>
    <w:p w14:paraId="3DC00315" w14:textId="77777777" w:rsidR="005B34BD" w:rsidRDefault="005B34BD">
      <w:pPr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XIV. Licenční ujednání</w:t>
      </w:r>
    </w:p>
    <w:p w14:paraId="0A4306E3" w14:textId="77777777" w:rsidR="005B34BD" w:rsidRDefault="005B34BD">
      <w:pPr>
        <w:pStyle w:val="Nadpis2"/>
        <w:numPr>
          <w:ilvl w:val="0"/>
          <w:numId w:val="0"/>
        </w:numPr>
        <w:spacing w:after="0"/>
        <w:rPr>
          <w:rFonts w:ascii="Arial" w:hAnsi="Arial" w:cs="Arial"/>
          <w:b/>
          <w:bCs/>
        </w:rPr>
      </w:pPr>
    </w:p>
    <w:p w14:paraId="486BE62A" w14:textId="77777777" w:rsidR="005B34BD" w:rsidRDefault="005B34BD" w:rsidP="00765E99">
      <w:pPr>
        <w:numPr>
          <w:ilvl w:val="1"/>
          <w:numId w:val="18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</w:t>
      </w:r>
      <w:r w:rsidR="00482C8C">
        <w:rPr>
          <w:rFonts w:ascii="Arial" w:hAnsi="Arial" w:cs="Arial"/>
        </w:rPr>
        <w:t xml:space="preserve">prohlašuje, že </w:t>
      </w:r>
      <w:r>
        <w:rPr>
          <w:rFonts w:ascii="Arial" w:hAnsi="Arial" w:cs="Arial"/>
        </w:rPr>
        <w:t>je výhradní</w:t>
      </w:r>
      <w:r w:rsidR="00482C8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„držitel</w:t>
      </w:r>
      <w:r w:rsidR="00482C8C">
        <w:rPr>
          <w:rFonts w:ascii="Arial" w:hAnsi="Arial" w:cs="Arial"/>
        </w:rPr>
        <w:t>em</w:t>
      </w:r>
      <w:r>
        <w:rPr>
          <w:rFonts w:ascii="Arial" w:hAnsi="Arial" w:cs="Arial"/>
        </w:rPr>
        <w:t>“ majetkových autorských práv k Nástroji (včetně dokumentace) a je oprávněn poskytnout Nabyvateli oprávnění k užití Nástroje, a to v neomezeném rozsahu. Nástroj je chráněn autorskými právy.</w:t>
      </w:r>
    </w:p>
    <w:p w14:paraId="6E69BFD5" w14:textId="77777777" w:rsidR="005B34BD" w:rsidRDefault="005B34BD" w:rsidP="00765E99">
      <w:pPr>
        <w:numPr>
          <w:ilvl w:val="1"/>
          <w:numId w:val="18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poskytuje Nabyvateli nevýhradní a, není-li dále stanoveno jinak, nepřenosné oprávnění k výkonu práva užít moduly Nástroje a příslušnou provozní dokumentaci a s tím související služby v rozsahu specifikovaném touto Smlouvou. Nabyvatel je oprávněn využívat jeho moduly, vzory, informace, provozní dokumentaci (atd.) podle svých potřeb, včetně tisku potřebných dokumentů v rozsahu dle této Smlouvy.</w:t>
      </w:r>
    </w:p>
    <w:p w14:paraId="69F141C4" w14:textId="77777777" w:rsidR="005B34BD" w:rsidRDefault="005B34BD" w:rsidP="00765E99">
      <w:pPr>
        <w:numPr>
          <w:ilvl w:val="1"/>
          <w:numId w:val="18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Nabyvatel je oprávněn užívat moduly Nástroje, provozní dokumentaci a s tím související služby pouze pro účely provádění vlastních činností. </w:t>
      </w:r>
    </w:p>
    <w:p w14:paraId="6774F1EA" w14:textId="77777777" w:rsidR="005B34BD" w:rsidRDefault="005B34BD" w:rsidP="00765E99">
      <w:pPr>
        <w:numPr>
          <w:ilvl w:val="1"/>
          <w:numId w:val="18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Nabyvatel může umožnit přístup </w:t>
      </w:r>
      <w:proofErr w:type="gramStart"/>
      <w:r>
        <w:rPr>
          <w:rFonts w:ascii="Arial" w:hAnsi="Arial" w:cs="Arial"/>
        </w:rPr>
        <w:t>k  Nástroji</w:t>
      </w:r>
      <w:proofErr w:type="gramEnd"/>
      <w:r>
        <w:rPr>
          <w:rFonts w:ascii="Arial" w:hAnsi="Arial" w:cs="Arial"/>
        </w:rPr>
        <w:t xml:space="preserve"> svým zaměstnancům, jiným osobám, které používá k provozování své činnosti, je-li to v rámci této činnosti obvyklé a organizacím zřízeným či založeným Nabyvatelem; vždy je však povinen zavázat tyto zaměstnance a třetí osoby k ochraně autorských práv Poskytovatele. </w:t>
      </w:r>
    </w:p>
    <w:p w14:paraId="0C718590" w14:textId="77777777" w:rsidR="005B34BD" w:rsidRDefault="005B34BD" w:rsidP="00765E99">
      <w:pPr>
        <w:numPr>
          <w:ilvl w:val="1"/>
          <w:numId w:val="18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Literaturu, dokumenty atd. v tištěné podobě lze rozmnožovat bez výslovného souhlasu Poskytovatele jen pro vlastní účely Nabyvatele a v případě potřeby Nabyvatele vytvořit další kopie dokumentace pro třetí osobu.</w:t>
      </w:r>
    </w:p>
    <w:p w14:paraId="7A1D99D6" w14:textId="77777777" w:rsidR="005B34BD" w:rsidRDefault="005B34BD" w:rsidP="00765E99">
      <w:pPr>
        <w:numPr>
          <w:ilvl w:val="1"/>
          <w:numId w:val="18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Nabyvatel se zavazuje chránit veškerá autorská práva a jiná práva duševního vlastnictví Poskytovatele k předmětu této Smlouvy.</w:t>
      </w:r>
    </w:p>
    <w:p w14:paraId="5CA38D3E" w14:textId="77777777" w:rsidR="005B34BD" w:rsidRDefault="005B34BD" w:rsidP="00765E99">
      <w:pPr>
        <w:numPr>
          <w:ilvl w:val="1"/>
          <w:numId w:val="18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Licence se Nabyvateli uděluje na dobu účinnosti </w:t>
      </w:r>
      <w:r w:rsidR="00FD2D1C">
        <w:rPr>
          <w:rFonts w:ascii="Arial" w:hAnsi="Arial" w:cs="Arial"/>
        </w:rPr>
        <w:t xml:space="preserve">této </w:t>
      </w:r>
      <w:r>
        <w:rPr>
          <w:rFonts w:ascii="Arial" w:hAnsi="Arial" w:cs="Arial"/>
        </w:rPr>
        <w:t>Smlouvy.</w:t>
      </w:r>
      <w:r w:rsidR="0070424D">
        <w:rPr>
          <w:rFonts w:ascii="Arial" w:hAnsi="Arial" w:cs="Arial"/>
        </w:rPr>
        <w:t xml:space="preserve"> Licence k užívání Nástroje je omezena počtem max. </w:t>
      </w:r>
      <w:r w:rsidR="001E6BF4">
        <w:rPr>
          <w:rFonts w:ascii="Arial" w:hAnsi="Arial" w:cs="Arial"/>
        </w:rPr>
        <w:t>8</w:t>
      </w:r>
      <w:r w:rsidR="0070424D">
        <w:rPr>
          <w:rFonts w:ascii="Arial" w:hAnsi="Arial" w:cs="Arial"/>
        </w:rPr>
        <w:t>0 uživatelů (jak celkovým počtem uživatelů, tak počtem současně přihlášených uživatelů) na straně Nabyvatele, není však omezena počtem veřejných zakázek realizovaných Nabyvatelem prostřednictvím Nástroje.</w:t>
      </w:r>
    </w:p>
    <w:p w14:paraId="096E6FF3" w14:textId="77777777" w:rsidR="005B34BD" w:rsidRDefault="005B34BD" w:rsidP="00765E99">
      <w:pPr>
        <w:numPr>
          <w:ilvl w:val="1"/>
          <w:numId w:val="18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b/>
          <w:bCs/>
        </w:rPr>
      </w:pPr>
      <w:r>
        <w:rPr>
          <w:rFonts w:ascii="Arial" w:hAnsi="Arial" w:cs="Arial"/>
        </w:rPr>
        <w:lastRenderedPageBreak/>
        <w:t xml:space="preserve">Současně Nabyvatel poskytne v rámci instalace Nástroje </w:t>
      </w:r>
      <w:r w:rsidR="0007302C">
        <w:rPr>
          <w:rFonts w:ascii="Arial" w:hAnsi="Arial" w:cs="Arial"/>
        </w:rPr>
        <w:t xml:space="preserve">Poskytovateli </w:t>
      </w:r>
      <w:r>
        <w:rPr>
          <w:rFonts w:ascii="Arial" w:hAnsi="Arial" w:cs="Arial"/>
        </w:rPr>
        <w:t xml:space="preserve">autorská </w:t>
      </w:r>
      <w:r w:rsidR="0007302C">
        <w:rPr>
          <w:rFonts w:ascii="Arial" w:hAnsi="Arial" w:cs="Arial"/>
        </w:rPr>
        <w:t>práva či</w:t>
      </w:r>
      <w:r>
        <w:rPr>
          <w:rFonts w:ascii="Arial" w:hAnsi="Arial" w:cs="Arial"/>
        </w:rPr>
        <w:t xml:space="preserve"> průmyslová práva </w:t>
      </w:r>
      <w:r w:rsidR="0007302C">
        <w:rPr>
          <w:rFonts w:ascii="Arial" w:hAnsi="Arial" w:cs="Arial"/>
        </w:rPr>
        <w:t xml:space="preserve">k předmětům </w:t>
      </w:r>
      <w:r>
        <w:rPr>
          <w:rFonts w:ascii="Arial" w:hAnsi="Arial" w:cs="Arial"/>
        </w:rPr>
        <w:t>duševní</w:t>
      </w:r>
      <w:r w:rsidR="0007302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vlastnictví</w:t>
      </w:r>
      <w:r w:rsidR="0007302C">
        <w:rPr>
          <w:rFonts w:ascii="Arial" w:hAnsi="Arial" w:cs="Arial"/>
        </w:rPr>
        <w:t xml:space="preserve"> Nabyvatele (např. ochranné známky, loga apod.)</w:t>
      </w:r>
      <w:r>
        <w:rPr>
          <w:rFonts w:ascii="Arial" w:hAnsi="Arial" w:cs="Arial"/>
        </w:rPr>
        <w:t>.</w:t>
      </w:r>
      <w:r w:rsidR="009C1A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Poskytovatel</w:t>
      </w:r>
      <w:r w:rsidR="0007302C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zavazuje použít duševní vlastnictví Nabyvatele pouze a jen k účelu sjednaném</w:t>
      </w:r>
      <w:r w:rsidR="00F052D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v této </w:t>
      </w:r>
      <w:r w:rsidR="00FD2D1C">
        <w:rPr>
          <w:rFonts w:ascii="Arial" w:hAnsi="Arial" w:cs="Arial"/>
        </w:rPr>
        <w:t>Smlouvě</w:t>
      </w:r>
      <w:r>
        <w:rPr>
          <w:rFonts w:ascii="Arial" w:hAnsi="Arial" w:cs="Arial"/>
        </w:rPr>
        <w:t>.</w:t>
      </w:r>
      <w:r>
        <w:t xml:space="preserve"> </w:t>
      </w:r>
    </w:p>
    <w:p w14:paraId="6CC96A62" w14:textId="77777777" w:rsidR="00FD2D1C" w:rsidRDefault="00FD2D1C">
      <w:pPr>
        <w:pStyle w:val="Nadpis2"/>
        <w:numPr>
          <w:ilvl w:val="0"/>
          <w:numId w:val="0"/>
        </w:numPr>
        <w:spacing w:after="0"/>
        <w:jc w:val="center"/>
        <w:rPr>
          <w:rFonts w:ascii="Arial" w:hAnsi="Arial" w:cs="Arial"/>
          <w:b/>
          <w:bCs/>
        </w:rPr>
      </w:pPr>
    </w:p>
    <w:p w14:paraId="060318C8" w14:textId="77777777" w:rsidR="00FD2D1C" w:rsidRDefault="00FD2D1C">
      <w:pPr>
        <w:pStyle w:val="Nadpis2"/>
        <w:numPr>
          <w:ilvl w:val="0"/>
          <w:numId w:val="0"/>
        </w:numPr>
        <w:spacing w:after="0"/>
        <w:jc w:val="center"/>
        <w:rPr>
          <w:rFonts w:ascii="Arial" w:hAnsi="Arial" w:cs="Arial"/>
          <w:b/>
          <w:bCs/>
        </w:rPr>
      </w:pPr>
    </w:p>
    <w:p w14:paraId="3FDA68C7" w14:textId="77777777" w:rsidR="005B34BD" w:rsidRDefault="005B34BD">
      <w:pPr>
        <w:pStyle w:val="Nadpis2"/>
        <w:numPr>
          <w:ilvl w:val="0"/>
          <w:numId w:val="0"/>
        </w:num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XV. Vyšší moc</w:t>
      </w:r>
    </w:p>
    <w:p w14:paraId="38F27602" w14:textId="77777777" w:rsidR="005B34BD" w:rsidRDefault="005B34BD">
      <w:pPr>
        <w:pStyle w:val="Nadpis2"/>
        <w:numPr>
          <w:ilvl w:val="0"/>
          <w:numId w:val="0"/>
        </w:numPr>
        <w:spacing w:after="0"/>
        <w:ind w:left="1"/>
        <w:rPr>
          <w:rFonts w:ascii="Arial" w:hAnsi="Arial" w:cs="Arial"/>
        </w:rPr>
      </w:pPr>
    </w:p>
    <w:p w14:paraId="48A5EACA" w14:textId="77777777" w:rsidR="005B34BD" w:rsidRDefault="005B34BD" w:rsidP="00AC245D">
      <w:pPr>
        <w:numPr>
          <w:ilvl w:val="1"/>
          <w:numId w:val="11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Žádná ze smluvních stran není odpovědná za porušení povinností stanovených touto Smlouvou, pokud bylo způsobeno okolnostmi vylučujícími odpovědnost (dále jen „</w:t>
      </w:r>
      <w:r>
        <w:rPr>
          <w:rFonts w:ascii="Arial" w:hAnsi="Arial" w:cs="Arial"/>
          <w:b/>
          <w:bCs/>
        </w:rPr>
        <w:t>vyšší moc</w:t>
      </w:r>
      <w:r>
        <w:rPr>
          <w:rFonts w:ascii="Arial" w:hAnsi="Arial" w:cs="Arial"/>
        </w:rPr>
        <w:t>“).</w:t>
      </w:r>
    </w:p>
    <w:p w14:paraId="202D2CD7" w14:textId="77777777" w:rsidR="005B34BD" w:rsidRDefault="005B34BD" w:rsidP="00AC245D">
      <w:pPr>
        <w:numPr>
          <w:ilvl w:val="1"/>
          <w:numId w:val="11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 vyšší moc ve smyslu této Smlouvy se považují mimořádné okolnosti bránící dočasně nebo trvale splnění v ní stanovených povinností, pokud nastaly po jejím uzavření nezávisle na vůli povinné strany a jestliže nemohly být tyto okolnosti nebo jejich následky povinnou stranou odvráceny ani při vynaložení veškerého úsilí, které lze rozumně v dané situaci požadovat.</w:t>
      </w:r>
    </w:p>
    <w:p w14:paraId="001DE556" w14:textId="77777777" w:rsidR="005B34BD" w:rsidRDefault="005B34BD" w:rsidP="00AC245D">
      <w:pPr>
        <w:numPr>
          <w:ilvl w:val="1"/>
          <w:numId w:val="11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vyšší moc se nepovažuje okolnost, o které mohla a měla povinná </w:t>
      </w:r>
      <w:r w:rsidR="00FD2D1C">
        <w:rPr>
          <w:rFonts w:ascii="Arial" w:hAnsi="Arial" w:cs="Arial"/>
        </w:rPr>
        <w:t xml:space="preserve">smluvní </w:t>
      </w:r>
      <w:r>
        <w:rPr>
          <w:rFonts w:ascii="Arial" w:hAnsi="Arial" w:cs="Arial"/>
        </w:rPr>
        <w:t xml:space="preserve">strana při uzavírání Smlouvy předpokládat, že patrně nastane, ledaže by oprávněná </w:t>
      </w:r>
      <w:r w:rsidR="00FD2D1C">
        <w:rPr>
          <w:rFonts w:ascii="Arial" w:hAnsi="Arial" w:cs="Arial"/>
        </w:rPr>
        <w:t xml:space="preserve">smluvní </w:t>
      </w:r>
      <w:r>
        <w:rPr>
          <w:rFonts w:ascii="Arial" w:hAnsi="Arial" w:cs="Arial"/>
        </w:rPr>
        <w:t xml:space="preserve">strana dala najevo, že uzavírá Smlouvu i přesto, že tato překážka může plnění Smlouvy ohrozit, nebo jestliže o této okolnosti oprávněná </w:t>
      </w:r>
      <w:r w:rsidR="00FD2D1C">
        <w:rPr>
          <w:rFonts w:ascii="Arial" w:hAnsi="Arial" w:cs="Arial"/>
        </w:rPr>
        <w:t xml:space="preserve">smluvní </w:t>
      </w:r>
      <w:r>
        <w:rPr>
          <w:rFonts w:ascii="Arial" w:hAnsi="Arial" w:cs="Arial"/>
        </w:rPr>
        <w:t xml:space="preserve">strana nepochybně věděla a povinnou </w:t>
      </w:r>
      <w:r w:rsidR="00FD2D1C">
        <w:rPr>
          <w:rFonts w:ascii="Arial" w:hAnsi="Arial" w:cs="Arial"/>
        </w:rPr>
        <w:t xml:space="preserve">smluvní </w:t>
      </w:r>
      <w:r>
        <w:rPr>
          <w:rFonts w:ascii="Arial" w:hAnsi="Arial" w:cs="Arial"/>
        </w:rPr>
        <w:t>stranu na ni neupozornila, i když musela důvodně předpokládat, že není tato okolnost povinné straně známa.</w:t>
      </w:r>
    </w:p>
    <w:p w14:paraId="15F3D4AF" w14:textId="77777777" w:rsidR="0040418F" w:rsidRDefault="0040418F">
      <w:pPr>
        <w:pStyle w:val="Nadpis2"/>
        <w:numPr>
          <w:ilvl w:val="0"/>
          <w:numId w:val="0"/>
        </w:numPr>
        <w:spacing w:after="0"/>
        <w:jc w:val="center"/>
        <w:rPr>
          <w:rFonts w:ascii="Arial" w:hAnsi="Arial" w:cs="Arial"/>
          <w:b/>
          <w:bCs/>
        </w:rPr>
      </w:pPr>
    </w:p>
    <w:p w14:paraId="4632F925" w14:textId="77777777" w:rsidR="00D05DBC" w:rsidRDefault="00D05DBC">
      <w:pPr>
        <w:pStyle w:val="Nadpis2"/>
        <w:numPr>
          <w:ilvl w:val="0"/>
          <w:numId w:val="0"/>
        </w:numPr>
        <w:spacing w:after="0"/>
        <w:jc w:val="center"/>
        <w:rPr>
          <w:rFonts w:ascii="Arial" w:hAnsi="Arial" w:cs="Arial"/>
          <w:b/>
          <w:bCs/>
        </w:rPr>
      </w:pPr>
    </w:p>
    <w:p w14:paraId="2C8CD1CC" w14:textId="77777777" w:rsidR="005B34BD" w:rsidRDefault="005B34BD">
      <w:pPr>
        <w:pStyle w:val="Nadpis2"/>
        <w:numPr>
          <w:ilvl w:val="0"/>
          <w:numId w:val="0"/>
        </w:num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XVI. Změny Smlouvy </w:t>
      </w:r>
    </w:p>
    <w:p w14:paraId="3159447F" w14:textId="77777777" w:rsidR="005B34BD" w:rsidRDefault="005B34BD">
      <w:pPr>
        <w:pStyle w:val="Nadpis2"/>
        <w:numPr>
          <w:ilvl w:val="0"/>
          <w:numId w:val="0"/>
        </w:numPr>
        <w:spacing w:after="0"/>
        <w:ind w:left="1"/>
        <w:rPr>
          <w:rFonts w:ascii="Arial" w:hAnsi="Arial" w:cs="Arial"/>
        </w:rPr>
      </w:pPr>
    </w:p>
    <w:p w14:paraId="48A57741" w14:textId="77777777" w:rsidR="005B34BD" w:rsidRDefault="005B34BD" w:rsidP="00AC245D">
      <w:pPr>
        <w:spacing w:after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Nestanoví-li tato Smlouva jinak, lze tuto Smlouvu měnit pouze písemně ve formě číslovaných dodatků vzestupně počínaje číslicí 1. </w:t>
      </w:r>
    </w:p>
    <w:p w14:paraId="0EDCDE85" w14:textId="77777777" w:rsidR="009959F7" w:rsidRDefault="009959F7">
      <w:pPr>
        <w:pStyle w:val="Nadpis2"/>
        <w:numPr>
          <w:ilvl w:val="0"/>
          <w:numId w:val="0"/>
        </w:numPr>
        <w:spacing w:after="0"/>
        <w:jc w:val="center"/>
        <w:rPr>
          <w:rFonts w:ascii="Arial" w:hAnsi="Arial" w:cs="Arial"/>
          <w:b/>
          <w:bCs/>
        </w:rPr>
      </w:pPr>
    </w:p>
    <w:p w14:paraId="4A5148FE" w14:textId="77777777" w:rsidR="00D05DBC" w:rsidRDefault="00D05DBC">
      <w:pPr>
        <w:pStyle w:val="Nadpis2"/>
        <w:numPr>
          <w:ilvl w:val="0"/>
          <w:numId w:val="0"/>
        </w:numPr>
        <w:spacing w:after="0"/>
        <w:jc w:val="center"/>
        <w:rPr>
          <w:rFonts w:ascii="Arial" w:hAnsi="Arial" w:cs="Arial"/>
          <w:b/>
          <w:bCs/>
        </w:rPr>
      </w:pPr>
    </w:p>
    <w:p w14:paraId="2B6A065A" w14:textId="77777777" w:rsidR="005B34BD" w:rsidRDefault="005B34BD">
      <w:pPr>
        <w:pStyle w:val="Nadpis2"/>
        <w:numPr>
          <w:ilvl w:val="0"/>
          <w:numId w:val="0"/>
        </w:num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XVII. Závěrečná ustanovení</w:t>
      </w:r>
    </w:p>
    <w:p w14:paraId="1D826883" w14:textId="77777777" w:rsidR="005B34BD" w:rsidRDefault="005B34BD">
      <w:pPr>
        <w:jc w:val="both"/>
        <w:rPr>
          <w:rFonts w:ascii="Arial" w:hAnsi="Arial" w:cs="Arial"/>
        </w:rPr>
      </w:pPr>
    </w:p>
    <w:p w14:paraId="2EF03DD0" w14:textId="77777777" w:rsidR="005B34BD" w:rsidRPr="00AC74B8" w:rsidRDefault="00FD2D1C" w:rsidP="00AC245D">
      <w:pPr>
        <w:numPr>
          <w:ilvl w:val="1"/>
          <w:numId w:val="13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 w:rsidRPr="006B73B5">
        <w:rPr>
          <w:rFonts w:ascii="Arial" w:hAnsi="Arial" w:cs="Arial"/>
          <w:color w:val="000000"/>
        </w:rPr>
        <w:t xml:space="preserve">V případě, že kterékoli ustanovení této Smlouvy bude neplatné, neúčinné, nezákonné či nevynutitelné a lze je oddělit, zůstávají ostatní ustanovení nedotčena. Smluvní strany se tímto zavazují, že nahradí neplatné, neúčinné, nezákonné či nevynutitelné ustanovení ustanovením platným, účinným, zákonným a vynutitelným, nebo, nebude-li to možné, alespoň ustanovením s obdobným právním nebo obchodním smyslem, a to nejpozději do </w:t>
      </w:r>
      <w:r w:rsidRPr="006B73B5">
        <w:rPr>
          <w:rFonts w:ascii="Arial" w:hAnsi="Arial" w:cs="Arial"/>
          <w:b/>
          <w:color w:val="000000"/>
        </w:rPr>
        <w:t>10 kalendářních dnů</w:t>
      </w:r>
      <w:r w:rsidRPr="006B73B5">
        <w:rPr>
          <w:rFonts w:ascii="Arial" w:hAnsi="Arial" w:cs="Arial"/>
          <w:color w:val="000000"/>
        </w:rPr>
        <w:t xml:space="preserve"> (i) od nabytí právní moci rozhodnutí příslušného orgánu, kterým je dotčené ustanovení pravomocně shledáno neplatným, neúčinným, nezákonným nebo nevymahatelným nebo (</w:t>
      </w:r>
      <w:proofErr w:type="spellStart"/>
      <w:r w:rsidRPr="006B73B5">
        <w:rPr>
          <w:rFonts w:ascii="Arial" w:hAnsi="Arial" w:cs="Arial"/>
          <w:color w:val="000000"/>
        </w:rPr>
        <w:t>ii</w:t>
      </w:r>
      <w:proofErr w:type="spellEnd"/>
      <w:r w:rsidRPr="006B73B5">
        <w:rPr>
          <w:rFonts w:ascii="Arial" w:hAnsi="Arial" w:cs="Arial"/>
          <w:color w:val="000000"/>
        </w:rPr>
        <w:t>) ode dne, kdy se o takovém pravomocném rozhodnutí dozvěděly, podle toho, která skutečnost nastane dříve.</w:t>
      </w:r>
    </w:p>
    <w:p w14:paraId="51800E55" w14:textId="77777777" w:rsidR="00F40F05" w:rsidRPr="00FD2D1C" w:rsidRDefault="00FD2D1C" w:rsidP="009C1A32">
      <w:pPr>
        <w:numPr>
          <w:ilvl w:val="1"/>
          <w:numId w:val="13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 w:rsidRPr="006B73B5">
        <w:rPr>
          <w:rFonts w:ascii="Arial" w:hAnsi="Arial" w:cs="Arial"/>
        </w:rPr>
        <w:t xml:space="preserve">Smluvní strany v souladu s § 1801 </w:t>
      </w:r>
      <w:r>
        <w:rPr>
          <w:rFonts w:ascii="Arial" w:hAnsi="Arial" w:cs="Arial"/>
        </w:rPr>
        <w:t>zákona č. 89/2012 Sb., o</w:t>
      </w:r>
      <w:r w:rsidRPr="006B73B5">
        <w:rPr>
          <w:rFonts w:ascii="Arial" w:hAnsi="Arial" w:cs="Arial"/>
        </w:rPr>
        <w:t xml:space="preserve">bčanského zákoníku sjednávají, že na jejich vzájemné vztahy založené touto Smlouvou nebo s touto Smlouvou související se nepoužijí § 1799 a 1800 </w:t>
      </w:r>
      <w:r>
        <w:rPr>
          <w:rFonts w:ascii="Arial" w:hAnsi="Arial" w:cs="Arial"/>
        </w:rPr>
        <w:t>zákona č. 89/2012 Sb., o</w:t>
      </w:r>
      <w:r w:rsidRPr="00341B15">
        <w:rPr>
          <w:rFonts w:ascii="Arial" w:hAnsi="Arial" w:cs="Arial"/>
        </w:rPr>
        <w:t>bčanského zákoníku</w:t>
      </w:r>
      <w:r w:rsidRPr="006B73B5">
        <w:rPr>
          <w:rFonts w:ascii="Arial" w:hAnsi="Arial" w:cs="Arial"/>
        </w:rPr>
        <w:t>.</w:t>
      </w:r>
    </w:p>
    <w:p w14:paraId="38B2AE71" w14:textId="77777777" w:rsidR="00FD2D1C" w:rsidRPr="006B73B5" w:rsidRDefault="00FD2D1C" w:rsidP="009C1A32">
      <w:pPr>
        <w:numPr>
          <w:ilvl w:val="1"/>
          <w:numId w:val="13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 w:rsidRPr="006B73B5">
        <w:rPr>
          <w:rFonts w:ascii="Arial" w:hAnsi="Arial" w:cs="Arial"/>
        </w:rPr>
        <w:lastRenderedPageBreak/>
        <w:t xml:space="preserve">Smluvní strany sjednávají, že Smlouva není závislá na existenci jiných smluv Smlouvou předvídaných ve smyslu § 1727 </w:t>
      </w:r>
      <w:r>
        <w:rPr>
          <w:rFonts w:ascii="Arial" w:hAnsi="Arial" w:cs="Arial"/>
        </w:rPr>
        <w:t>zákona č. 89/2012 Sb., o</w:t>
      </w:r>
      <w:r w:rsidRPr="00341B15">
        <w:rPr>
          <w:rFonts w:ascii="Arial" w:hAnsi="Arial" w:cs="Arial"/>
        </w:rPr>
        <w:t>bčanského zákoníku</w:t>
      </w:r>
      <w:r w:rsidRPr="006B73B5">
        <w:rPr>
          <w:rFonts w:ascii="Arial" w:hAnsi="Arial" w:cs="Arial"/>
        </w:rPr>
        <w:t>.</w:t>
      </w:r>
    </w:p>
    <w:p w14:paraId="39DAFD8B" w14:textId="77777777" w:rsidR="00FD2D1C" w:rsidRPr="00FD2D1C" w:rsidRDefault="00FD2D1C" w:rsidP="009C1A32">
      <w:pPr>
        <w:numPr>
          <w:ilvl w:val="1"/>
          <w:numId w:val="13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 w:rsidRPr="006B73B5">
        <w:rPr>
          <w:rFonts w:ascii="Arial" w:hAnsi="Arial" w:cs="Arial"/>
        </w:rPr>
        <w:t xml:space="preserve">Smluvní strany odlišně od § 558 odst. 2 </w:t>
      </w:r>
      <w:r>
        <w:rPr>
          <w:rFonts w:ascii="Arial" w:hAnsi="Arial" w:cs="Arial"/>
        </w:rPr>
        <w:t>zákona č. 89/2012 Sb., o</w:t>
      </w:r>
      <w:r w:rsidRPr="00341B15">
        <w:rPr>
          <w:rFonts w:ascii="Arial" w:hAnsi="Arial" w:cs="Arial"/>
        </w:rPr>
        <w:t>bčanského zákoníku</w:t>
      </w:r>
      <w:r w:rsidRPr="006B73B5">
        <w:rPr>
          <w:rFonts w:ascii="Arial" w:hAnsi="Arial" w:cs="Arial"/>
        </w:rPr>
        <w:t xml:space="preserve"> sjednávají, že ustanovení zákona, jež nemají donucující účinky, se použijí před obchodními zvyklostmi.</w:t>
      </w:r>
    </w:p>
    <w:p w14:paraId="213D84D4" w14:textId="77777777" w:rsidR="005B34BD" w:rsidRPr="00863FB0" w:rsidRDefault="005B34BD" w:rsidP="00AC245D">
      <w:pPr>
        <w:numPr>
          <w:ilvl w:val="1"/>
          <w:numId w:val="13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představuje úplnou dohodu smluvních stran o předmětu této </w:t>
      </w:r>
      <w:r w:rsidRPr="00863FB0">
        <w:rPr>
          <w:rFonts w:ascii="Arial" w:hAnsi="Arial" w:cs="Arial"/>
        </w:rPr>
        <w:t>Smlouvy.</w:t>
      </w:r>
    </w:p>
    <w:p w14:paraId="501D8FDB" w14:textId="77777777" w:rsidR="005A568C" w:rsidRPr="00863FB0" w:rsidRDefault="005A568C" w:rsidP="005A568C">
      <w:pPr>
        <w:numPr>
          <w:ilvl w:val="1"/>
          <w:numId w:val="13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 w:rsidRPr="00863FB0">
        <w:rPr>
          <w:rFonts w:ascii="Arial" w:hAnsi="Arial" w:cs="Arial"/>
        </w:rPr>
        <w:t>Tato Smlouva byla vyhotovena a smluvními stranami podepsána v elektronické podobě</w:t>
      </w:r>
      <w:r w:rsidR="00C74766" w:rsidRPr="00863FB0">
        <w:rPr>
          <w:rFonts w:ascii="Arial" w:hAnsi="Arial" w:cs="Arial"/>
        </w:rPr>
        <w:t>.</w:t>
      </w:r>
    </w:p>
    <w:p w14:paraId="1924B268" w14:textId="77777777" w:rsidR="005B34BD" w:rsidRDefault="005B34BD" w:rsidP="00AC245D">
      <w:pPr>
        <w:numPr>
          <w:ilvl w:val="1"/>
          <w:numId w:val="13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má </w:t>
      </w:r>
      <w:r w:rsidR="00AA4C6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FD2D1C">
        <w:rPr>
          <w:rFonts w:ascii="Arial" w:hAnsi="Arial" w:cs="Arial"/>
        </w:rPr>
        <w:t>Přílohy</w:t>
      </w:r>
      <w:r>
        <w:rPr>
          <w:rFonts w:ascii="Arial" w:hAnsi="Arial" w:cs="Arial"/>
        </w:rPr>
        <w:t>, které jsou její nedílnou součástí, a to</w:t>
      </w:r>
    </w:p>
    <w:p w14:paraId="2FDCFE33" w14:textId="77777777" w:rsidR="005B34BD" w:rsidRPr="008040FB" w:rsidRDefault="005B34BD" w:rsidP="00AC245D">
      <w:pPr>
        <w:numPr>
          <w:ilvl w:val="2"/>
          <w:numId w:val="13"/>
        </w:numPr>
        <w:spacing w:after="120"/>
        <w:ind w:firstLine="0"/>
        <w:jc w:val="both"/>
        <w:rPr>
          <w:rFonts w:ascii="Arial" w:hAnsi="Arial" w:cs="Arial"/>
        </w:rPr>
      </w:pPr>
      <w:r w:rsidRPr="008040FB">
        <w:rPr>
          <w:rFonts w:ascii="Arial" w:hAnsi="Arial" w:cs="Arial"/>
        </w:rPr>
        <w:t>Příloha 1</w:t>
      </w:r>
      <w:r w:rsidRPr="008040FB">
        <w:rPr>
          <w:rFonts w:ascii="Arial" w:hAnsi="Arial" w:cs="Arial"/>
        </w:rPr>
        <w:tab/>
        <w:t>Definice a Podmínky SLA</w:t>
      </w:r>
    </w:p>
    <w:p w14:paraId="4C10A9C4" w14:textId="77777777" w:rsidR="005B34BD" w:rsidRPr="008040FB" w:rsidRDefault="005B34BD" w:rsidP="00AC245D">
      <w:pPr>
        <w:numPr>
          <w:ilvl w:val="2"/>
          <w:numId w:val="13"/>
        </w:numPr>
        <w:spacing w:after="120"/>
        <w:ind w:left="1440"/>
        <w:jc w:val="both"/>
        <w:rPr>
          <w:rFonts w:ascii="Arial" w:hAnsi="Arial" w:cs="Arial"/>
        </w:rPr>
      </w:pPr>
      <w:r w:rsidRPr="008040FB">
        <w:rPr>
          <w:rFonts w:ascii="Arial" w:hAnsi="Arial" w:cs="Arial"/>
        </w:rPr>
        <w:t>Příloha 2</w:t>
      </w:r>
      <w:r w:rsidRPr="008040FB">
        <w:rPr>
          <w:rFonts w:ascii="Arial" w:hAnsi="Arial" w:cs="Arial"/>
        </w:rPr>
        <w:tab/>
      </w:r>
      <w:r w:rsidR="00753329">
        <w:rPr>
          <w:rFonts w:ascii="Arial" w:hAnsi="Arial" w:cs="Arial"/>
        </w:rPr>
        <w:t xml:space="preserve">Závazný </w:t>
      </w:r>
      <w:r w:rsidR="00753329" w:rsidRPr="008040FB">
        <w:rPr>
          <w:rFonts w:ascii="Arial" w:hAnsi="Arial" w:cs="Arial"/>
        </w:rPr>
        <w:t>Harmonogram plnění</w:t>
      </w:r>
    </w:p>
    <w:p w14:paraId="364DA9BB" w14:textId="77777777" w:rsidR="005B34BD" w:rsidRPr="008040FB" w:rsidRDefault="005B34BD" w:rsidP="00AC245D">
      <w:pPr>
        <w:numPr>
          <w:ilvl w:val="2"/>
          <w:numId w:val="13"/>
        </w:numPr>
        <w:spacing w:after="120"/>
        <w:ind w:left="1440"/>
        <w:jc w:val="both"/>
        <w:rPr>
          <w:rFonts w:ascii="Arial" w:hAnsi="Arial" w:cs="Arial"/>
        </w:rPr>
      </w:pPr>
      <w:r w:rsidRPr="008040FB">
        <w:rPr>
          <w:rFonts w:ascii="Arial" w:hAnsi="Arial" w:cs="Arial"/>
        </w:rPr>
        <w:t>Příloha 3</w:t>
      </w:r>
      <w:r w:rsidRPr="008040FB">
        <w:rPr>
          <w:rFonts w:ascii="Arial" w:hAnsi="Arial" w:cs="Arial"/>
        </w:rPr>
        <w:tab/>
        <w:t>Přesná specifikace poskytovaných služeb</w:t>
      </w:r>
    </w:p>
    <w:p w14:paraId="5C75497E" w14:textId="77777777" w:rsidR="005B34BD" w:rsidRDefault="005B34BD" w:rsidP="00AC245D">
      <w:pPr>
        <w:numPr>
          <w:ilvl w:val="1"/>
          <w:numId w:val="13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se řídí českým právem, především zákonem č. </w:t>
      </w:r>
      <w:r w:rsidR="002F1D0A">
        <w:rPr>
          <w:rFonts w:ascii="Arial" w:hAnsi="Arial" w:cs="Arial"/>
        </w:rPr>
        <w:t xml:space="preserve">89/2012 </w:t>
      </w:r>
      <w:r>
        <w:rPr>
          <w:rFonts w:ascii="Arial" w:hAnsi="Arial" w:cs="Arial"/>
        </w:rPr>
        <w:t xml:space="preserve">Sb., </w:t>
      </w:r>
      <w:r w:rsidR="002F1D0A">
        <w:rPr>
          <w:rFonts w:ascii="Arial" w:hAnsi="Arial" w:cs="Arial"/>
        </w:rPr>
        <w:t xml:space="preserve">občanský </w:t>
      </w:r>
      <w:r>
        <w:rPr>
          <w:rFonts w:ascii="Arial" w:hAnsi="Arial" w:cs="Arial"/>
        </w:rPr>
        <w:t>zákoník se subsidiárním užitím zákona č. 121/2000 Sb., autorského zákona, ve znění pozdějších předpisů.</w:t>
      </w:r>
    </w:p>
    <w:p w14:paraId="1A914975" w14:textId="77777777" w:rsidR="00521AE8" w:rsidRDefault="00521AE8" w:rsidP="00521AE8">
      <w:pPr>
        <w:numPr>
          <w:ilvl w:val="1"/>
          <w:numId w:val="13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 w:rsidRPr="00F42007">
        <w:rPr>
          <w:rFonts w:ascii="Arial" w:hAnsi="Arial" w:cs="Arial"/>
        </w:rPr>
        <w:t>Tato smlouva nabývá platnosti dnem podpisu obou smluvních stran</w:t>
      </w:r>
      <w:r>
        <w:rPr>
          <w:rFonts w:ascii="Arial" w:hAnsi="Arial" w:cs="Arial"/>
        </w:rPr>
        <w:t xml:space="preserve"> a účinnosti okamžikem jejího zveřejnění v registru smluv podle zákona č. 340/2015 Sb., o registru smluv</w:t>
      </w:r>
      <w:r w:rsidRPr="00F42007">
        <w:rPr>
          <w:rFonts w:ascii="Arial" w:hAnsi="Arial" w:cs="Arial"/>
        </w:rPr>
        <w:t>.</w:t>
      </w:r>
    </w:p>
    <w:p w14:paraId="52BBC972" w14:textId="77777777" w:rsidR="005B34BD" w:rsidRDefault="005B34BD" w:rsidP="00521AE8">
      <w:pPr>
        <w:numPr>
          <w:ilvl w:val="1"/>
          <w:numId w:val="13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si tuto Smlouvu před jejím podpisem řádně přečetly a na důkaz souhlasu s jejím obsahem připojují své podpisy.</w:t>
      </w:r>
    </w:p>
    <w:p w14:paraId="092C003F" w14:textId="77777777" w:rsidR="002C0EFE" w:rsidRDefault="002C0EFE" w:rsidP="000265E3">
      <w:pPr>
        <w:keepNext/>
        <w:rPr>
          <w:rFonts w:ascii="Arial" w:hAnsi="Arial" w:cs="Arial"/>
        </w:rPr>
      </w:pPr>
    </w:p>
    <w:p w14:paraId="78121E97" w14:textId="77777777" w:rsidR="000265E3" w:rsidRDefault="000265E3" w:rsidP="000265E3">
      <w:pPr>
        <w:keepNext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6D7A5E"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 w:rsidR="00477BEB">
        <w:rPr>
          <w:rFonts w:ascii="Arial" w:hAnsi="Arial" w:cs="Arial"/>
        </w:rPr>
        <w:tab/>
      </w:r>
      <w:r w:rsidR="008A5EEB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1B4929">
        <w:rPr>
          <w:rFonts w:ascii="Arial" w:hAnsi="Arial" w:cs="Arial"/>
        </w:rPr>
        <w:t> </w:t>
      </w:r>
      <w:r w:rsidR="006D7A5E">
        <w:rPr>
          <w:rFonts w:ascii="Arial" w:hAnsi="Arial" w:cs="Arial"/>
        </w:rPr>
        <w:t>Praze</w:t>
      </w:r>
      <w:r>
        <w:rPr>
          <w:rFonts w:ascii="Arial" w:hAnsi="Arial" w:cs="Arial"/>
        </w:rPr>
        <w:t xml:space="preserve"> dne ……………</w:t>
      </w:r>
    </w:p>
    <w:p w14:paraId="6A2C7F6A" w14:textId="77777777" w:rsidR="000C632C" w:rsidRDefault="000C632C" w:rsidP="000265E3">
      <w:pPr>
        <w:keepNext/>
        <w:rPr>
          <w:rFonts w:ascii="Arial" w:hAnsi="Arial" w:cs="Arial"/>
        </w:rPr>
      </w:pPr>
    </w:p>
    <w:p w14:paraId="4820E963" w14:textId="77777777" w:rsidR="00D05DBC" w:rsidRDefault="00D05DBC" w:rsidP="000265E3">
      <w:pPr>
        <w:keepNext/>
        <w:rPr>
          <w:rFonts w:ascii="Arial" w:hAnsi="Arial" w:cs="Arial"/>
        </w:rPr>
      </w:pPr>
    </w:p>
    <w:p w14:paraId="31A659AD" w14:textId="77777777" w:rsidR="000265E3" w:rsidRDefault="000265E3" w:rsidP="000265E3">
      <w:pPr>
        <w:keepNext/>
        <w:rPr>
          <w:rFonts w:ascii="Arial" w:hAnsi="Arial" w:cs="Arial"/>
        </w:rPr>
      </w:pPr>
      <w:r>
        <w:rPr>
          <w:rFonts w:ascii="Arial" w:hAnsi="Arial" w:cs="Arial"/>
        </w:rPr>
        <w:t xml:space="preserve">Poskytovatel: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7BEB">
        <w:rPr>
          <w:rFonts w:ascii="Arial" w:hAnsi="Arial" w:cs="Arial"/>
        </w:rPr>
        <w:tab/>
      </w:r>
      <w:r w:rsidR="008A5EEB">
        <w:rPr>
          <w:rFonts w:ascii="Arial" w:hAnsi="Arial" w:cs="Arial"/>
        </w:rPr>
        <w:tab/>
      </w:r>
      <w:r>
        <w:rPr>
          <w:rFonts w:ascii="Arial" w:hAnsi="Arial" w:cs="Arial"/>
        </w:rPr>
        <w:t>Nabyvatel:</w:t>
      </w:r>
    </w:p>
    <w:p w14:paraId="55CB0C1A" w14:textId="77777777" w:rsidR="00D05DBC" w:rsidRDefault="00D05DBC" w:rsidP="00753329">
      <w:pPr>
        <w:keepNext/>
        <w:rPr>
          <w:rFonts w:ascii="Arial" w:hAnsi="Arial" w:cs="Arial"/>
        </w:rPr>
      </w:pPr>
    </w:p>
    <w:p w14:paraId="699C1B82" w14:textId="77777777" w:rsidR="007D4EC5" w:rsidRPr="007D4EC5" w:rsidRDefault="00EC23DB" w:rsidP="007D4EC5">
      <w:pPr>
        <w:keepNext/>
        <w:rPr>
          <w:rFonts w:ascii="Arial" w:hAnsi="Arial" w:cs="Arial"/>
        </w:rPr>
      </w:pPr>
      <w:r w:rsidRPr="00477BEB">
        <w:rPr>
          <w:rFonts w:ascii="Arial" w:hAnsi="Arial" w:cs="Arial"/>
        </w:rPr>
        <w:t>Tender</w:t>
      </w:r>
      <w:r w:rsidR="0070424D" w:rsidRPr="00477BEB">
        <w:rPr>
          <w:rFonts w:ascii="Arial" w:hAnsi="Arial" w:cs="Arial"/>
        </w:rPr>
        <w:t xml:space="preserve"> </w:t>
      </w:r>
      <w:r w:rsidRPr="00477BEB">
        <w:rPr>
          <w:rFonts w:ascii="Arial" w:hAnsi="Arial" w:cs="Arial"/>
        </w:rPr>
        <w:t>systems</w:t>
      </w:r>
      <w:r w:rsidR="00753329" w:rsidRPr="00477BEB">
        <w:rPr>
          <w:rFonts w:ascii="Arial" w:hAnsi="Arial" w:cs="Arial"/>
        </w:rPr>
        <w:t xml:space="preserve"> s. r. o.</w:t>
      </w:r>
      <w:r w:rsidR="007D4EC5">
        <w:rPr>
          <w:rFonts w:ascii="Arial" w:hAnsi="Arial" w:cs="Arial"/>
        </w:rPr>
        <w:tab/>
      </w:r>
      <w:r w:rsidR="00477BEB">
        <w:rPr>
          <w:rFonts w:ascii="Arial" w:hAnsi="Arial" w:cs="Arial"/>
        </w:rPr>
        <w:tab/>
      </w:r>
      <w:r w:rsidR="008A5EEB">
        <w:rPr>
          <w:rFonts w:ascii="Arial" w:hAnsi="Arial" w:cs="Arial"/>
        </w:rPr>
        <w:tab/>
      </w:r>
      <w:r w:rsidR="0096264D" w:rsidRPr="0096264D">
        <w:rPr>
          <w:rFonts w:ascii="Arial" w:hAnsi="Arial" w:cs="Arial"/>
        </w:rPr>
        <w:t>Technologie hlavního města Prahy, a.s.</w:t>
      </w:r>
    </w:p>
    <w:p w14:paraId="24D830CE" w14:textId="77777777" w:rsidR="000265E3" w:rsidRPr="00477BEB" w:rsidRDefault="000265E3" w:rsidP="00753329">
      <w:pPr>
        <w:keepNext/>
        <w:rPr>
          <w:rFonts w:ascii="Arial" w:hAnsi="Arial" w:cs="Arial"/>
        </w:rPr>
      </w:pPr>
    </w:p>
    <w:p w14:paraId="14D51BDD" w14:textId="77777777" w:rsidR="00B06B10" w:rsidRDefault="00B06B10" w:rsidP="000265E3">
      <w:pPr>
        <w:keepNext/>
        <w:rPr>
          <w:rFonts w:ascii="Arial" w:hAnsi="Arial" w:cs="Arial"/>
        </w:rPr>
      </w:pPr>
    </w:p>
    <w:p w14:paraId="4E9ABCA2" w14:textId="77777777" w:rsidR="00B6505C" w:rsidRDefault="00B6505C" w:rsidP="000265E3">
      <w:pPr>
        <w:keepNext/>
        <w:rPr>
          <w:rFonts w:ascii="Arial" w:hAnsi="Arial" w:cs="Arial"/>
        </w:rPr>
      </w:pPr>
    </w:p>
    <w:p w14:paraId="21437A68" w14:textId="77777777" w:rsidR="00B6505C" w:rsidRDefault="00B6505C" w:rsidP="000265E3">
      <w:pPr>
        <w:keepNext/>
        <w:rPr>
          <w:rFonts w:ascii="Arial" w:hAnsi="Arial" w:cs="Arial"/>
        </w:rPr>
      </w:pPr>
    </w:p>
    <w:p w14:paraId="34BB9C4F" w14:textId="77777777" w:rsidR="00B6505C" w:rsidRDefault="00B6505C" w:rsidP="000265E3">
      <w:pPr>
        <w:keepNext/>
        <w:rPr>
          <w:rFonts w:ascii="Arial" w:hAnsi="Arial" w:cs="Arial"/>
        </w:rPr>
      </w:pPr>
    </w:p>
    <w:p w14:paraId="1C6842D7" w14:textId="77777777" w:rsidR="000265E3" w:rsidRDefault="000265E3" w:rsidP="000265E3">
      <w:pPr>
        <w:keepNext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753329">
        <w:rPr>
          <w:rFonts w:ascii="Arial" w:hAnsi="Arial" w:cs="Arial"/>
        </w:rPr>
        <w:t xml:space="preserve">     </w:t>
      </w:r>
      <w:r w:rsidR="00477BEB">
        <w:rPr>
          <w:rFonts w:ascii="Arial" w:hAnsi="Arial" w:cs="Arial"/>
        </w:rPr>
        <w:tab/>
      </w:r>
      <w:r w:rsidR="008A5EEB">
        <w:rPr>
          <w:rFonts w:ascii="Arial" w:hAnsi="Arial" w:cs="Arial"/>
        </w:rPr>
        <w:tab/>
      </w:r>
      <w:r w:rsidR="00AA4C67">
        <w:rPr>
          <w:rFonts w:ascii="Arial" w:hAnsi="Arial" w:cs="Arial"/>
        </w:rPr>
        <w:t xml:space="preserve">…………………………………     </w:t>
      </w:r>
    </w:p>
    <w:p w14:paraId="66D8F829" w14:textId="77777777" w:rsidR="006D7A5E" w:rsidRPr="007D4EC5" w:rsidRDefault="00AA4C67" w:rsidP="00AA4C67">
      <w:pPr>
        <w:keepNext/>
        <w:rPr>
          <w:rFonts w:ascii="Arial" w:hAnsi="Arial" w:cs="Arial"/>
        </w:rPr>
      </w:pPr>
      <w:r w:rsidRPr="00684EA1">
        <w:rPr>
          <w:rFonts w:ascii="Arial" w:hAnsi="Arial" w:cs="Arial"/>
        </w:rPr>
        <w:t>Ing. Jan Hrádek</w:t>
      </w:r>
      <w:r w:rsidR="00753329" w:rsidRPr="00684EA1">
        <w:rPr>
          <w:rFonts w:ascii="Arial" w:hAnsi="Arial" w:cs="Arial"/>
        </w:rPr>
        <w:tab/>
      </w:r>
      <w:r w:rsidRPr="00684EA1">
        <w:rPr>
          <w:rFonts w:ascii="Arial" w:hAnsi="Arial" w:cs="Arial"/>
        </w:rPr>
        <w:tab/>
      </w:r>
      <w:r w:rsidRPr="00684EA1">
        <w:rPr>
          <w:rFonts w:ascii="Arial" w:hAnsi="Arial" w:cs="Arial"/>
        </w:rPr>
        <w:tab/>
      </w:r>
      <w:r w:rsidR="008A5EEB">
        <w:rPr>
          <w:rFonts w:ascii="Arial" w:hAnsi="Arial" w:cs="Arial"/>
        </w:rPr>
        <w:tab/>
      </w:r>
      <w:r w:rsidR="00863FB0">
        <w:rPr>
          <w:rFonts w:ascii="Arial" w:hAnsi="Arial" w:cs="Arial"/>
        </w:rPr>
        <w:t xml:space="preserve">Tomáš Jílek </w:t>
      </w:r>
    </w:p>
    <w:p w14:paraId="2CB536BB" w14:textId="77777777" w:rsidR="00FA618B" w:rsidRDefault="000265E3" w:rsidP="00477BEB">
      <w:pPr>
        <w:keepNext/>
        <w:rPr>
          <w:rFonts w:ascii="Arial" w:hAnsi="Arial" w:cs="Arial"/>
        </w:rPr>
      </w:pPr>
      <w:r w:rsidRPr="007D4EC5">
        <w:rPr>
          <w:rFonts w:ascii="Arial" w:hAnsi="Arial" w:cs="Arial"/>
        </w:rPr>
        <w:t>jednatel</w:t>
      </w:r>
      <w:r w:rsidRPr="007D4EC5">
        <w:rPr>
          <w:rFonts w:ascii="Arial" w:hAnsi="Arial" w:cs="Arial"/>
        </w:rPr>
        <w:tab/>
      </w:r>
      <w:r w:rsidRPr="007D4EC5">
        <w:rPr>
          <w:rFonts w:ascii="Arial" w:hAnsi="Arial" w:cs="Arial"/>
        </w:rPr>
        <w:tab/>
      </w:r>
      <w:r w:rsidRPr="007D4EC5">
        <w:rPr>
          <w:rFonts w:ascii="Arial" w:hAnsi="Arial" w:cs="Arial"/>
        </w:rPr>
        <w:tab/>
      </w:r>
      <w:r w:rsidRPr="007D4EC5">
        <w:rPr>
          <w:rFonts w:ascii="Arial" w:hAnsi="Arial" w:cs="Arial"/>
        </w:rPr>
        <w:tab/>
      </w:r>
      <w:r w:rsidR="008A5EEB">
        <w:rPr>
          <w:rFonts w:ascii="Arial" w:hAnsi="Arial" w:cs="Arial"/>
        </w:rPr>
        <w:tab/>
      </w:r>
      <w:r w:rsidR="00863FB0">
        <w:rPr>
          <w:rFonts w:ascii="Arial" w:hAnsi="Arial" w:cs="Arial"/>
        </w:rPr>
        <w:t xml:space="preserve">předseda představenstva </w:t>
      </w:r>
    </w:p>
    <w:p w14:paraId="3F0164BF" w14:textId="77777777" w:rsidR="00863FB0" w:rsidRDefault="00863FB0" w:rsidP="00477BEB">
      <w:pPr>
        <w:keepNext/>
        <w:rPr>
          <w:rFonts w:ascii="Arial" w:hAnsi="Arial" w:cs="Arial"/>
        </w:rPr>
      </w:pPr>
    </w:p>
    <w:p w14:paraId="3382D1CC" w14:textId="77777777" w:rsidR="00863FB0" w:rsidRDefault="00863FB0" w:rsidP="00477BEB">
      <w:pPr>
        <w:keepNext/>
        <w:rPr>
          <w:rFonts w:ascii="Arial" w:hAnsi="Arial" w:cs="Arial"/>
        </w:rPr>
      </w:pPr>
    </w:p>
    <w:p w14:paraId="3CB753DB" w14:textId="77777777" w:rsidR="00863FB0" w:rsidRDefault="00863FB0" w:rsidP="00477BEB">
      <w:pPr>
        <w:keepNext/>
        <w:rPr>
          <w:rFonts w:ascii="Arial" w:hAnsi="Arial" w:cs="Arial"/>
        </w:rPr>
      </w:pPr>
    </w:p>
    <w:p w14:paraId="6018BCBE" w14:textId="77777777" w:rsidR="00863FB0" w:rsidRDefault="00863FB0" w:rsidP="00477BEB">
      <w:pPr>
        <w:keepNext/>
        <w:rPr>
          <w:rFonts w:ascii="Arial" w:hAnsi="Arial" w:cs="Arial"/>
        </w:rPr>
      </w:pPr>
    </w:p>
    <w:p w14:paraId="300DAA1A" w14:textId="77777777" w:rsidR="00863FB0" w:rsidRDefault="00863FB0" w:rsidP="00863FB0">
      <w:pPr>
        <w:keepNext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…………………………………     </w:t>
      </w:r>
    </w:p>
    <w:p w14:paraId="17438290" w14:textId="77777777" w:rsidR="00863FB0" w:rsidRPr="007D4EC5" w:rsidRDefault="00863FB0" w:rsidP="00863FB0">
      <w:pPr>
        <w:keepNext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4EA1">
        <w:rPr>
          <w:rFonts w:ascii="Arial" w:hAnsi="Arial" w:cs="Arial"/>
        </w:rPr>
        <w:tab/>
      </w:r>
      <w:r w:rsidRPr="00684EA1">
        <w:rPr>
          <w:rFonts w:ascii="Arial" w:hAnsi="Arial" w:cs="Arial"/>
        </w:rPr>
        <w:tab/>
      </w:r>
      <w:r w:rsidRPr="00684EA1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Tomáš Novotný </w:t>
      </w:r>
    </w:p>
    <w:p w14:paraId="13F47CFF" w14:textId="77777777" w:rsidR="00863FB0" w:rsidRDefault="00863FB0" w:rsidP="00863FB0">
      <w:pPr>
        <w:keepNext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D4EC5">
        <w:rPr>
          <w:rFonts w:ascii="Arial" w:hAnsi="Arial" w:cs="Arial"/>
        </w:rPr>
        <w:tab/>
      </w:r>
      <w:r w:rsidRPr="007D4EC5">
        <w:rPr>
          <w:rFonts w:ascii="Arial" w:hAnsi="Arial" w:cs="Arial"/>
        </w:rPr>
        <w:tab/>
      </w:r>
      <w:r w:rsidRPr="007D4EC5">
        <w:rPr>
          <w:rFonts w:ascii="Arial" w:hAnsi="Arial" w:cs="Arial"/>
        </w:rPr>
        <w:tab/>
      </w:r>
      <w:r w:rsidRPr="007D4EC5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místopředseda představenstva </w:t>
      </w:r>
    </w:p>
    <w:p w14:paraId="256BFC55" w14:textId="77777777" w:rsidR="00863FB0" w:rsidRPr="007D4EC5" w:rsidRDefault="00863FB0" w:rsidP="00477BEB">
      <w:pPr>
        <w:keepNext/>
        <w:rPr>
          <w:rFonts w:ascii="Arial" w:hAnsi="Arial" w:cs="Arial"/>
        </w:rPr>
      </w:pPr>
    </w:p>
    <w:p w14:paraId="3ABC1D79" w14:textId="77777777" w:rsidR="00FA618B" w:rsidRPr="00684EA1" w:rsidRDefault="00FA618B" w:rsidP="00477BEB">
      <w:pPr>
        <w:keepNext/>
        <w:rPr>
          <w:rFonts w:ascii="Arial" w:hAnsi="Arial" w:cs="Arial"/>
        </w:rPr>
      </w:pPr>
    </w:p>
    <w:p w14:paraId="5DC38791" w14:textId="77777777" w:rsidR="006D7A5E" w:rsidRDefault="006D7A5E" w:rsidP="006D7A5E">
      <w:pPr>
        <w:keepNext/>
        <w:ind w:left="3545" w:firstLine="709"/>
        <w:rPr>
          <w:rFonts w:ascii="Arial" w:hAnsi="Arial" w:cs="Arial"/>
        </w:rPr>
      </w:pPr>
    </w:p>
    <w:p w14:paraId="3134B2FF" w14:textId="4A1FA434" w:rsidR="00B90323" w:rsidRPr="0039597C" w:rsidRDefault="000265E3" w:rsidP="00B90323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br w:type="page"/>
      </w:r>
      <w:r w:rsidR="00B90323" w:rsidRPr="0039597C">
        <w:rPr>
          <w:rFonts w:ascii="Arial" w:hAnsi="Arial" w:cs="Arial"/>
          <w:b/>
        </w:rPr>
        <w:lastRenderedPageBreak/>
        <w:t xml:space="preserve"> </w:t>
      </w:r>
    </w:p>
    <w:p w14:paraId="1BE02107" w14:textId="5B754E0B" w:rsidR="00753329" w:rsidRPr="008040FB" w:rsidRDefault="00753329" w:rsidP="00753329">
      <w:pPr>
        <w:rPr>
          <w:rFonts w:ascii="Arial" w:hAnsi="Arial" w:cs="Arial"/>
          <w:b/>
        </w:rPr>
      </w:pPr>
      <w:r w:rsidRPr="0039597C">
        <w:rPr>
          <w:rFonts w:ascii="Arial" w:hAnsi="Arial" w:cs="Arial"/>
          <w:b/>
        </w:rPr>
        <w:t>Příloha 2</w:t>
      </w:r>
    </w:p>
    <w:p w14:paraId="005FC7D0" w14:textId="77777777" w:rsidR="00753329" w:rsidRPr="008040FB" w:rsidRDefault="00753329" w:rsidP="00753329">
      <w:pPr>
        <w:jc w:val="center"/>
        <w:rPr>
          <w:rFonts w:ascii="Arial" w:hAnsi="Arial" w:cs="Arial"/>
          <w:caps/>
          <w:color w:val="000000"/>
          <w:sz w:val="28"/>
          <w:szCs w:val="28"/>
          <w:highlight w:val="yellow"/>
          <w:u w:val="single"/>
        </w:rPr>
      </w:pPr>
      <w:r w:rsidRPr="008040FB">
        <w:rPr>
          <w:rFonts w:ascii="Arial" w:hAnsi="Arial" w:cs="Arial"/>
          <w:b/>
          <w:caps/>
          <w:sz w:val="28"/>
          <w:szCs w:val="28"/>
          <w:u w:val="single"/>
        </w:rPr>
        <w:t>Harmonogram plnění</w:t>
      </w:r>
    </w:p>
    <w:p w14:paraId="758127DD" w14:textId="77777777" w:rsidR="00753329" w:rsidRPr="008040FB" w:rsidRDefault="00753329" w:rsidP="00753329">
      <w:pPr>
        <w:spacing w:after="120"/>
        <w:ind w:left="567"/>
        <w:jc w:val="both"/>
        <w:rPr>
          <w:rFonts w:ascii="Arial" w:hAnsi="Arial" w:cs="Arial"/>
          <w:color w:val="000000"/>
          <w:highlight w:val="yellow"/>
        </w:rPr>
      </w:pPr>
    </w:p>
    <w:p w14:paraId="76E3370E" w14:textId="77777777" w:rsidR="00AB48A1" w:rsidRPr="00E30724" w:rsidRDefault="00AB48A1" w:rsidP="00AB48A1">
      <w:pPr>
        <w:pStyle w:val="Nadpis2"/>
        <w:widowControl w:val="0"/>
        <w:numPr>
          <w:ilvl w:val="0"/>
          <w:numId w:val="0"/>
        </w:numPr>
        <w:tabs>
          <w:tab w:val="left" w:pos="0"/>
        </w:tabs>
        <w:autoSpaceDE w:val="0"/>
        <w:autoSpaceDN w:val="0"/>
        <w:spacing w:before="120" w:line="300" w:lineRule="exact"/>
        <w:rPr>
          <w:rFonts w:ascii="Arial" w:hAnsi="Arial" w:cs="Arial"/>
          <w:szCs w:val="22"/>
        </w:rPr>
      </w:pPr>
      <w:r w:rsidRPr="00E30724">
        <w:rPr>
          <w:rFonts w:ascii="Arial" w:hAnsi="Arial" w:cs="Arial"/>
          <w:szCs w:val="22"/>
        </w:rPr>
        <w:t>Realizace předmětu plnění bude probíhat ve dvou etapách:</w:t>
      </w:r>
    </w:p>
    <w:p w14:paraId="05C4005C" w14:textId="77777777" w:rsidR="00AB48A1" w:rsidRPr="00E30724" w:rsidRDefault="00AB48A1" w:rsidP="00AB48A1">
      <w:pPr>
        <w:pStyle w:val="Zkladntext3"/>
        <w:rPr>
          <w:rFonts w:ascii="Arial" w:hAnsi="Arial" w:cs="Arial"/>
          <w:b/>
          <w:sz w:val="24"/>
          <w:szCs w:val="22"/>
        </w:rPr>
      </w:pPr>
      <w:r w:rsidRPr="00E30724">
        <w:rPr>
          <w:rFonts w:ascii="Arial" w:hAnsi="Arial" w:cs="Arial"/>
          <w:b/>
          <w:bCs/>
          <w:sz w:val="24"/>
          <w:szCs w:val="22"/>
        </w:rPr>
        <w:t>I. etapa:</w:t>
      </w:r>
      <w:r>
        <w:rPr>
          <w:rFonts w:ascii="Arial" w:hAnsi="Arial" w:cs="Arial"/>
          <w:b/>
          <w:bCs/>
          <w:sz w:val="24"/>
          <w:szCs w:val="22"/>
          <w:lang w:val="cs-CZ"/>
        </w:rPr>
        <w:t xml:space="preserve"> </w:t>
      </w:r>
      <w:r w:rsidRPr="00E30724">
        <w:rPr>
          <w:rFonts w:ascii="Arial" w:hAnsi="Arial" w:cs="Arial"/>
          <w:b/>
          <w:sz w:val="24"/>
          <w:szCs w:val="22"/>
        </w:rPr>
        <w:t>Úprava Nástroje,</w:t>
      </w:r>
      <w:r>
        <w:rPr>
          <w:rFonts w:ascii="Arial" w:hAnsi="Arial" w:cs="Arial"/>
          <w:b/>
          <w:sz w:val="24"/>
          <w:szCs w:val="22"/>
        </w:rPr>
        <w:t xml:space="preserve"> nastavení požadovaných služeb </w:t>
      </w:r>
      <w:r w:rsidRPr="00E30724">
        <w:rPr>
          <w:rFonts w:ascii="Arial" w:hAnsi="Arial" w:cs="Arial"/>
          <w:b/>
          <w:sz w:val="24"/>
          <w:szCs w:val="22"/>
        </w:rPr>
        <w:t xml:space="preserve">a </w:t>
      </w:r>
      <w:r>
        <w:rPr>
          <w:rFonts w:ascii="Arial" w:hAnsi="Arial" w:cs="Arial"/>
          <w:b/>
          <w:sz w:val="24"/>
          <w:szCs w:val="22"/>
          <w:lang w:val="cs-CZ"/>
        </w:rPr>
        <w:t>pilotní</w:t>
      </w:r>
      <w:r w:rsidRPr="00E30724">
        <w:rPr>
          <w:rFonts w:ascii="Arial" w:hAnsi="Arial" w:cs="Arial"/>
          <w:b/>
          <w:sz w:val="24"/>
          <w:szCs w:val="22"/>
        </w:rPr>
        <w:t xml:space="preserve"> provoz.</w:t>
      </w:r>
    </w:p>
    <w:p w14:paraId="4B4E8F08" w14:textId="77777777" w:rsidR="00AB48A1" w:rsidRDefault="00AB48A1" w:rsidP="002847D1">
      <w:pPr>
        <w:pStyle w:val="Zkladntext3"/>
        <w:tabs>
          <w:tab w:val="left" w:pos="567"/>
        </w:tabs>
        <w:ind w:left="993" w:hanging="993"/>
        <w:rPr>
          <w:rFonts w:ascii="Arial" w:hAnsi="Arial" w:cs="Arial"/>
          <w:szCs w:val="22"/>
        </w:rPr>
      </w:pPr>
      <w:r w:rsidRPr="00E30724">
        <w:rPr>
          <w:rFonts w:ascii="Arial" w:hAnsi="Arial" w:cs="Arial"/>
          <w:sz w:val="24"/>
          <w:szCs w:val="22"/>
          <w:u w:val="single"/>
        </w:rPr>
        <w:t>Termín:</w:t>
      </w:r>
      <w:r w:rsidRPr="00E30724">
        <w:rPr>
          <w:rFonts w:ascii="Arial" w:hAnsi="Arial" w:cs="Arial"/>
          <w:sz w:val="24"/>
          <w:szCs w:val="22"/>
        </w:rPr>
        <w:t xml:space="preserve"> </w:t>
      </w:r>
      <w:r w:rsidR="002847D1">
        <w:rPr>
          <w:rFonts w:ascii="Arial" w:hAnsi="Arial" w:cs="Arial"/>
          <w:sz w:val="24"/>
          <w:szCs w:val="22"/>
        </w:rPr>
        <w:tab/>
      </w:r>
      <w:r w:rsidR="002847D1">
        <w:rPr>
          <w:rFonts w:ascii="Arial" w:hAnsi="Arial" w:cs="Arial"/>
          <w:sz w:val="24"/>
          <w:szCs w:val="22"/>
          <w:lang w:val="cs-CZ"/>
        </w:rPr>
        <w:t xml:space="preserve">ukončení </w:t>
      </w:r>
      <w:r>
        <w:rPr>
          <w:rFonts w:ascii="Arial" w:hAnsi="Arial" w:cs="Arial"/>
          <w:sz w:val="24"/>
          <w:szCs w:val="22"/>
          <w:lang w:val="cs-CZ"/>
        </w:rPr>
        <w:t xml:space="preserve">do </w:t>
      </w:r>
      <w:r w:rsidR="002847D1">
        <w:rPr>
          <w:rFonts w:ascii="Arial" w:hAnsi="Arial" w:cs="Arial"/>
          <w:sz w:val="24"/>
          <w:szCs w:val="22"/>
          <w:lang w:val="cs-CZ"/>
        </w:rPr>
        <w:t xml:space="preserve">60 dní od nabytí účinnosti Smlouvy nebo dle </w:t>
      </w:r>
      <w:r w:rsidR="00BF17C7">
        <w:rPr>
          <w:rFonts w:ascii="Arial" w:hAnsi="Arial" w:cs="Arial"/>
          <w:sz w:val="24"/>
          <w:szCs w:val="22"/>
          <w:lang w:val="cs-CZ"/>
        </w:rPr>
        <w:t xml:space="preserve">písemné </w:t>
      </w:r>
      <w:r w:rsidR="002847D1">
        <w:rPr>
          <w:rFonts w:ascii="Arial" w:hAnsi="Arial" w:cs="Arial"/>
          <w:sz w:val="24"/>
          <w:szCs w:val="22"/>
          <w:lang w:val="cs-CZ"/>
        </w:rPr>
        <w:t>dohody smluvních stran</w:t>
      </w:r>
    </w:p>
    <w:p w14:paraId="1FD1F5EF" w14:textId="77777777" w:rsidR="00AB48A1" w:rsidRPr="00E30724" w:rsidRDefault="00AB48A1" w:rsidP="00AB48A1">
      <w:pPr>
        <w:ind w:left="567"/>
        <w:jc w:val="both"/>
        <w:rPr>
          <w:rFonts w:ascii="Arial" w:hAnsi="Arial" w:cs="Arial"/>
          <w:szCs w:val="22"/>
        </w:rPr>
      </w:pPr>
    </w:p>
    <w:p w14:paraId="54D48500" w14:textId="77777777" w:rsidR="00AB48A1" w:rsidRPr="00E30724" w:rsidRDefault="00AB48A1" w:rsidP="00AB48A1">
      <w:pPr>
        <w:spacing w:after="120"/>
        <w:jc w:val="both"/>
        <w:rPr>
          <w:rFonts w:ascii="Arial" w:hAnsi="Arial" w:cs="Arial"/>
          <w:szCs w:val="22"/>
        </w:rPr>
      </w:pPr>
      <w:r w:rsidRPr="00E30724">
        <w:rPr>
          <w:rFonts w:ascii="Arial" w:hAnsi="Arial" w:cs="Arial"/>
          <w:szCs w:val="22"/>
          <w:u w:val="single"/>
        </w:rPr>
        <w:t>Součástí I. etapy bude</w:t>
      </w:r>
      <w:r w:rsidRPr="00E30724">
        <w:rPr>
          <w:rFonts w:ascii="Arial" w:hAnsi="Arial" w:cs="Arial"/>
          <w:szCs w:val="22"/>
        </w:rPr>
        <w:t>:</w:t>
      </w:r>
    </w:p>
    <w:p w14:paraId="77FF2D29" w14:textId="77777777" w:rsidR="00AB48A1" w:rsidRPr="00E30724" w:rsidRDefault="00AB48A1" w:rsidP="00AB48A1">
      <w:pPr>
        <w:pStyle w:val="BodySingle"/>
        <w:numPr>
          <w:ilvl w:val="0"/>
          <w:numId w:val="30"/>
        </w:numPr>
        <w:tabs>
          <w:tab w:val="clear" w:pos="720"/>
        </w:tabs>
        <w:spacing w:before="0" w:after="0" w:line="240" w:lineRule="auto"/>
        <w:ind w:left="567" w:hanging="425"/>
        <w:rPr>
          <w:rFonts w:ascii="Arial" w:hAnsi="Arial" w:cs="Arial"/>
          <w:sz w:val="24"/>
          <w:szCs w:val="22"/>
        </w:rPr>
      </w:pPr>
      <w:r w:rsidRPr="00E30724">
        <w:rPr>
          <w:rFonts w:ascii="Arial" w:hAnsi="Arial" w:cs="Arial"/>
          <w:sz w:val="24"/>
          <w:szCs w:val="22"/>
        </w:rPr>
        <w:t>vytvoření zabezpečeného prostředí včetně databázového prostoru pro potřeby vedení veřejných zakázek Nabyvatele na HW Poskytovatele;</w:t>
      </w:r>
    </w:p>
    <w:p w14:paraId="137467C5" w14:textId="77777777" w:rsidR="00AB48A1" w:rsidRPr="00E30724" w:rsidRDefault="002847D1" w:rsidP="00AB48A1">
      <w:pPr>
        <w:pStyle w:val="BodySingle"/>
        <w:numPr>
          <w:ilvl w:val="0"/>
          <w:numId w:val="30"/>
        </w:numPr>
        <w:tabs>
          <w:tab w:val="clear" w:pos="720"/>
        </w:tabs>
        <w:spacing w:before="0" w:after="0" w:line="240" w:lineRule="auto"/>
        <w:ind w:left="567" w:hanging="425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cs-CZ"/>
        </w:rPr>
        <w:t>revize</w:t>
      </w:r>
      <w:r w:rsidR="00AB48A1" w:rsidRPr="00E30724">
        <w:rPr>
          <w:rFonts w:ascii="Arial" w:hAnsi="Arial" w:cs="Arial"/>
          <w:sz w:val="24"/>
          <w:szCs w:val="22"/>
        </w:rPr>
        <w:t xml:space="preserve"> uživatelských přístupových oprávnění pro určené uživatele;</w:t>
      </w:r>
    </w:p>
    <w:p w14:paraId="73BDBD5D" w14:textId="77777777" w:rsidR="00AB48A1" w:rsidRPr="00E30724" w:rsidRDefault="00AB48A1" w:rsidP="00AB48A1">
      <w:pPr>
        <w:pStyle w:val="BodySingle"/>
        <w:numPr>
          <w:ilvl w:val="0"/>
          <w:numId w:val="30"/>
        </w:numPr>
        <w:tabs>
          <w:tab w:val="clear" w:pos="720"/>
        </w:tabs>
        <w:spacing w:before="0" w:after="0" w:line="240" w:lineRule="auto"/>
        <w:ind w:left="567" w:hanging="425"/>
        <w:rPr>
          <w:rFonts w:ascii="Arial" w:hAnsi="Arial" w:cs="Arial"/>
          <w:sz w:val="24"/>
          <w:szCs w:val="22"/>
        </w:rPr>
      </w:pPr>
      <w:r w:rsidRPr="00E30724">
        <w:rPr>
          <w:rFonts w:ascii="Arial" w:hAnsi="Arial" w:cs="Arial"/>
          <w:sz w:val="24"/>
          <w:szCs w:val="22"/>
        </w:rPr>
        <w:t xml:space="preserve">nastavení Nástroje dle požadavků Nabyvatele a ověření funkcionalit </w:t>
      </w:r>
      <w:r w:rsidR="002847D1">
        <w:rPr>
          <w:rFonts w:ascii="Arial" w:hAnsi="Arial" w:cs="Arial"/>
          <w:sz w:val="24"/>
          <w:szCs w:val="22"/>
          <w:lang w:val="cs-CZ"/>
        </w:rPr>
        <w:t xml:space="preserve">a dostupnosti </w:t>
      </w:r>
      <w:r w:rsidRPr="00E30724">
        <w:rPr>
          <w:rFonts w:ascii="Arial" w:hAnsi="Arial" w:cs="Arial"/>
          <w:sz w:val="24"/>
          <w:szCs w:val="22"/>
        </w:rPr>
        <w:t>Nástroje</w:t>
      </w:r>
      <w:r w:rsidR="002847D1">
        <w:rPr>
          <w:rFonts w:ascii="Arial" w:hAnsi="Arial" w:cs="Arial"/>
          <w:sz w:val="24"/>
          <w:szCs w:val="22"/>
          <w:lang w:val="cs-CZ"/>
        </w:rPr>
        <w:t>;</w:t>
      </w:r>
    </w:p>
    <w:p w14:paraId="51169FF4" w14:textId="77777777" w:rsidR="00AB48A1" w:rsidRPr="006D7A5E" w:rsidRDefault="00AB48A1" w:rsidP="00AB48A1">
      <w:pPr>
        <w:pStyle w:val="BodySingle"/>
        <w:numPr>
          <w:ilvl w:val="0"/>
          <w:numId w:val="30"/>
        </w:numPr>
        <w:tabs>
          <w:tab w:val="clear" w:pos="720"/>
        </w:tabs>
        <w:spacing w:before="0" w:after="0" w:line="240" w:lineRule="auto"/>
        <w:ind w:left="567" w:hanging="425"/>
        <w:rPr>
          <w:rFonts w:ascii="Arial" w:hAnsi="Arial" w:cs="Arial"/>
          <w:sz w:val="24"/>
          <w:szCs w:val="22"/>
        </w:rPr>
      </w:pPr>
      <w:r w:rsidRPr="00E30724">
        <w:rPr>
          <w:rFonts w:ascii="Arial" w:hAnsi="Arial" w:cs="Arial"/>
          <w:sz w:val="24"/>
          <w:szCs w:val="22"/>
        </w:rPr>
        <w:t>nastavení služeb Helpdesku, e-mailové podpory a telefonické hotline jako nástroje odborné pomoci při využívání Nástroje pro uživatele a schvalovatele Nabyvatele a ověření dostupnosti a funkcionalit;</w:t>
      </w:r>
    </w:p>
    <w:p w14:paraId="6C03478D" w14:textId="77777777" w:rsidR="00AB48A1" w:rsidRDefault="00AB48A1" w:rsidP="00AB48A1">
      <w:pPr>
        <w:numPr>
          <w:ilvl w:val="0"/>
          <w:numId w:val="30"/>
        </w:numPr>
        <w:tabs>
          <w:tab w:val="clear" w:pos="720"/>
        </w:tabs>
        <w:ind w:left="567" w:hanging="425"/>
        <w:jc w:val="both"/>
        <w:rPr>
          <w:rFonts w:ascii="Arial" w:hAnsi="Arial" w:cs="Arial"/>
          <w:szCs w:val="22"/>
        </w:rPr>
      </w:pPr>
      <w:r w:rsidRPr="00E30724">
        <w:rPr>
          <w:rFonts w:ascii="Arial" w:hAnsi="Arial" w:cs="Arial"/>
          <w:szCs w:val="22"/>
        </w:rPr>
        <w:t xml:space="preserve">grafická úprava prostředí </w:t>
      </w:r>
      <w:r>
        <w:rPr>
          <w:rFonts w:ascii="Arial" w:hAnsi="Arial" w:cs="Arial"/>
          <w:szCs w:val="22"/>
        </w:rPr>
        <w:t>profilu zadavatele</w:t>
      </w:r>
      <w:r w:rsidRPr="00E30724">
        <w:rPr>
          <w:rFonts w:ascii="Arial" w:hAnsi="Arial" w:cs="Arial"/>
          <w:szCs w:val="22"/>
        </w:rPr>
        <w:t xml:space="preserve"> v s</w:t>
      </w:r>
      <w:r>
        <w:rPr>
          <w:rFonts w:ascii="Arial" w:hAnsi="Arial" w:cs="Arial"/>
          <w:szCs w:val="22"/>
        </w:rPr>
        <w:t xml:space="preserve">ouladu s požadavky </w:t>
      </w:r>
      <w:r w:rsidRPr="00E30724">
        <w:rPr>
          <w:rFonts w:ascii="Arial" w:hAnsi="Arial" w:cs="Arial"/>
          <w:szCs w:val="22"/>
        </w:rPr>
        <w:t>Nabyvatele;</w:t>
      </w:r>
    </w:p>
    <w:p w14:paraId="54DCEC59" w14:textId="77777777" w:rsidR="002847D1" w:rsidRPr="002847D1" w:rsidRDefault="002847D1" w:rsidP="002847D1">
      <w:pPr>
        <w:numPr>
          <w:ilvl w:val="0"/>
          <w:numId w:val="30"/>
        </w:numPr>
        <w:tabs>
          <w:tab w:val="clear" w:pos="720"/>
        </w:tabs>
        <w:ind w:left="567" w:hanging="42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nastavení 1 manažerského reportu (pro tyto účely definuje Nabyvatel množinu atributů, které mají být součástí manažerského reportu a jejichž generování </w:t>
      </w:r>
      <w:r w:rsidRPr="002847D1">
        <w:rPr>
          <w:rFonts w:ascii="Arial" w:hAnsi="Arial" w:cs="Arial"/>
          <w:szCs w:val="22"/>
        </w:rPr>
        <w:t>Nástroj umožňuje);</w:t>
      </w:r>
    </w:p>
    <w:p w14:paraId="3A64038D" w14:textId="77777777" w:rsidR="002847D1" w:rsidRPr="002847D1" w:rsidRDefault="002847D1" w:rsidP="002847D1">
      <w:pPr>
        <w:numPr>
          <w:ilvl w:val="0"/>
          <w:numId w:val="30"/>
        </w:numPr>
        <w:tabs>
          <w:tab w:val="clear" w:pos="720"/>
        </w:tabs>
        <w:ind w:left="567" w:hanging="425"/>
        <w:jc w:val="both"/>
        <w:rPr>
          <w:rFonts w:ascii="Arial" w:hAnsi="Arial" w:cs="Arial"/>
          <w:szCs w:val="22"/>
        </w:rPr>
      </w:pPr>
      <w:r w:rsidRPr="002847D1">
        <w:rPr>
          <w:rFonts w:ascii="Arial" w:hAnsi="Arial" w:cs="Arial"/>
        </w:rPr>
        <w:t xml:space="preserve">nastavení max. 2 procesů v rámci funkcionality „Procesní </w:t>
      </w:r>
      <w:proofErr w:type="spellStart"/>
      <w:r w:rsidRPr="002847D1">
        <w:rPr>
          <w:rFonts w:ascii="Arial" w:hAnsi="Arial" w:cs="Arial"/>
        </w:rPr>
        <w:t>workflow</w:t>
      </w:r>
      <w:proofErr w:type="spellEnd"/>
      <w:r w:rsidRPr="002847D1">
        <w:rPr>
          <w:rFonts w:ascii="Arial" w:hAnsi="Arial" w:cs="Arial"/>
        </w:rPr>
        <w:t xml:space="preserve">“ </w:t>
      </w:r>
      <w:r w:rsidRPr="002847D1">
        <w:rPr>
          <w:rFonts w:ascii="Arial" w:hAnsi="Arial" w:cs="Arial"/>
          <w:szCs w:val="22"/>
        </w:rPr>
        <w:t xml:space="preserve">(pro tyto účely poskytne Nabyvatel součinnost při definování popisu každého procesu formou vývojového diagramu, na </w:t>
      </w:r>
      <w:proofErr w:type="gramStart"/>
      <w:r w:rsidRPr="002847D1">
        <w:rPr>
          <w:rFonts w:ascii="Arial" w:hAnsi="Arial" w:cs="Arial"/>
          <w:szCs w:val="22"/>
        </w:rPr>
        <w:t>základě</w:t>
      </w:r>
      <w:proofErr w:type="gramEnd"/>
      <w:r w:rsidRPr="002847D1">
        <w:rPr>
          <w:rFonts w:ascii="Arial" w:hAnsi="Arial" w:cs="Arial"/>
          <w:szCs w:val="22"/>
        </w:rPr>
        <w:t xml:space="preserve"> kterého bude následně proces v Nástroji nastaven);</w:t>
      </w:r>
    </w:p>
    <w:p w14:paraId="29E8FD4F" w14:textId="77777777" w:rsidR="002847D1" w:rsidRPr="002847D1" w:rsidRDefault="002847D1" w:rsidP="002847D1">
      <w:pPr>
        <w:numPr>
          <w:ilvl w:val="0"/>
          <w:numId w:val="30"/>
        </w:numPr>
        <w:tabs>
          <w:tab w:val="clear" w:pos="720"/>
        </w:tabs>
        <w:ind w:left="567" w:hanging="425"/>
        <w:jc w:val="both"/>
        <w:rPr>
          <w:rFonts w:ascii="Arial" w:hAnsi="Arial" w:cs="Arial"/>
          <w:szCs w:val="22"/>
        </w:rPr>
      </w:pPr>
      <w:r w:rsidRPr="002847D1">
        <w:rPr>
          <w:rFonts w:ascii="Arial" w:hAnsi="Arial" w:cs="Arial"/>
        </w:rPr>
        <w:t>nastavení max. 1 manažerského reportu v rámci funkcionality „Manažerské reporty“;</w:t>
      </w:r>
    </w:p>
    <w:p w14:paraId="6A4A854E" w14:textId="77777777" w:rsidR="002847D1" w:rsidRPr="002847D1" w:rsidRDefault="002847D1" w:rsidP="002847D1">
      <w:pPr>
        <w:numPr>
          <w:ilvl w:val="0"/>
          <w:numId w:val="30"/>
        </w:numPr>
        <w:tabs>
          <w:tab w:val="clear" w:pos="720"/>
        </w:tabs>
        <w:ind w:left="567" w:hanging="425"/>
        <w:jc w:val="both"/>
        <w:rPr>
          <w:rFonts w:ascii="Arial" w:hAnsi="Arial" w:cs="Arial"/>
          <w:szCs w:val="22"/>
        </w:rPr>
      </w:pPr>
      <w:r w:rsidRPr="002847D1">
        <w:rPr>
          <w:rFonts w:ascii="Arial" w:hAnsi="Arial" w:cs="Arial"/>
        </w:rPr>
        <w:t>nastavení max. 5 položek v rámci funkcionality „Evidence vlastních údajů zakázky“;</w:t>
      </w:r>
    </w:p>
    <w:p w14:paraId="47E8F7B9" w14:textId="77777777" w:rsidR="002847D1" w:rsidRPr="002847D1" w:rsidRDefault="002847D1" w:rsidP="002847D1">
      <w:pPr>
        <w:numPr>
          <w:ilvl w:val="0"/>
          <w:numId w:val="30"/>
        </w:numPr>
        <w:tabs>
          <w:tab w:val="clear" w:pos="720"/>
        </w:tabs>
        <w:ind w:left="567" w:hanging="425"/>
        <w:jc w:val="both"/>
        <w:rPr>
          <w:rFonts w:ascii="Arial" w:hAnsi="Arial" w:cs="Arial"/>
          <w:szCs w:val="22"/>
        </w:rPr>
      </w:pPr>
      <w:r w:rsidRPr="002847D1">
        <w:rPr>
          <w:rFonts w:ascii="Arial" w:hAnsi="Arial" w:cs="Arial"/>
        </w:rPr>
        <w:t>nastavení funkcionality „Záměry zakázek“;</w:t>
      </w:r>
    </w:p>
    <w:p w14:paraId="4F744DBF" w14:textId="77777777" w:rsidR="002847D1" w:rsidRPr="002847D1" w:rsidRDefault="002847D1" w:rsidP="002847D1">
      <w:pPr>
        <w:numPr>
          <w:ilvl w:val="0"/>
          <w:numId w:val="30"/>
        </w:numPr>
        <w:tabs>
          <w:tab w:val="clear" w:pos="720"/>
        </w:tabs>
        <w:ind w:left="567" w:hanging="425"/>
        <w:jc w:val="both"/>
        <w:rPr>
          <w:rFonts w:ascii="Arial" w:hAnsi="Arial" w:cs="Arial"/>
          <w:szCs w:val="22"/>
        </w:rPr>
      </w:pPr>
      <w:r w:rsidRPr="002847D1">
        <w:rPr>
          <w:rFonts w:ascii="Arial" w:hAnsi="Arial" w:cs="Arial"/>
          <w:szCs w:val="22"/>
        </w:rPr>
        <w:t>úvodní školení uživatelů.</w:t>
      </w:r>
    </w:p>
    <w:p w14:paraId="3BD7748D" w14:textId="77777777" w:rsidR="002847D1" w:rsidRPr="00E30724" w:rsidRDefault="002847D1" w:rsidP="002847D1">
      <w:pPr>
        <w:ind w:left="142"/>
        <w:jc w:val="both"/>
        <w:rPr>
          <w:rFonts w:ascii="Arial" w:hAnsi="Arial" w:cs="Arial"/>
          <w:szCs w:val="22"/>
        </w:rPr>
      </w:pPr>
    </w:p>
    <w:p w14:paraId="539F08BB" w14:textId="77777777" w:rsidR="00AB48A1" w:rsidRPr="00AA540A" w:rsidRDefault="00AB48A1" w:rsidP="00AB48A1">
      <w:pPr>
        <w:ind w:left="567"/>
        <w:jc w:val="both"/>
        <w:rPr>
          <w:rFonts w:ascii="Arial" w:hAnsi="Arial" w:cs="Arial"/>
          <w:szCs w:val="22"/>
        </w:rPr>
      </w:pPr>
    </w:p>
    <w:p w14:paraId="171EE107" w14:textId="77777777" w:rsidR="00AB48A1" w:rsidRPr="00E30724" w:rsidRDefault="00AB48A1" w:rsidP="00AB48A1">
      <w:pPr>
        <w:pStyle w:val="Zkladntext3"/>
        <w:rPr>
          <w:rFonts w:ascii="Arial" w:hAnsi="Arial" w:cs="Arial"/>
          <w:b/>
          <w:sz w:val="24"/>
          <w:szCs w:val="22"/>
        </w:rPr>
      </w:pPr>
      <w:r w:rsidRPr="00E30724">
        <w:rPr>
          <w:rFonts w:ascii="Arial" w:hAnsi="Arial" w:cs="Arial"/>
          <w:b/>
          <w:bCs/>
          <w:sz w:val="24"/>
          <w:szCs w:val="22"/>
        </w:rPr>
        <w:t xml:space="preserve">II. etapa: </w:t>
      </w:r>
      <w:r>
        <w:rPr>
          <w:rFonts w:ascii="Arial" w:hAnsi="Arial" w:cs="Arial"/>
          <w:b/>
          <w:bCs/>
          <w:sz w:val="24"/>
          <w:szCs w:val="22"/>
          <w:lang w:val="cs-CZ"/>
        </w:rPr>
        <w:t>Rutinní</w:t>
      </w:r>
      <w:r>
        <w:rPr>
          <w:rFonts w:ascii="Arial" w:hAnsi="Arial" w:cs="Arial"/>
          <w:b/>
          <w:sz w:val="24"/>
          <w:szCs w:val="22"/>
          <w:lang w:val="cs-CZ"/>
        </w:rPr>
        <w:t xml:space="preserve"> </w:t>
      </w:r>
      <w:r>
        <w:rPr>
          <w:rFonts w:ascii="Arial" w:hAnsi="Arial" w:cs="Arial"/>
          <w:b/>
          <w:sz w:val="24"/>
          <w:szCs w:val="22"/>
        </w:rPr>
        <w:t>provoz</w:t>
      </w:r>
      <w:r>
        <w:rPr>
          <w:rFonts w:ascii="Arial" w:hAnsi="Arial" w:cs="Arial"/>
          <w:b/>
          <w:sz w:val="24"/>
          <w:szCs w:val="22"/>
          <w:lang w:val="cs-CZ"/>
        </w:rPr>
        <w:t xml:space="preserve"> </w:t>
      </w:r>
      <w:r w:rsidRPr="00E30724">
        <w:rPr>
          <w:rFonts w:ascii="Arial" w:hAnsi="Arial" w:cs="Arial"/>
          <w:b/>
          <w:sz w:val="24"/>
          <w:szCs w:val="22"/>
        </w:rPr>
        <w:t>Nástroje a požadovaných služeb</w:t>
      </w:r>
      <w:r>
        <w:rPr>
          <w:rFonts w:ascii="Arial" w:hAnsi="Arial" w:cs="Arial"/>
          <w:b/>
          <w:sz w:val="24"/>
          <w:szCs w:val="22"/>
        </w:rPr>
        <w:t>.</w:t>
      </w:r>
    </w:p>
    <w:p w14:paraId="16AB7D06" w14:textId="77777777" w:rsidR="00AB48A1" w:rsidRDefault="00AB48A1" w:rsidP="00AB48A1">
      <w:pPr>
        <w:spacing w:after="120"/>
        <w:jc w:val="both"/>
        <w:rPr>
          <w:rFonts w:ascii="Arial" w:hAnsi="Arial" w:cs="Arial"/>
          <w:szCs w:val="22"/>
        </w:rPr>
      </w:pPr>
      <w:r w:rsidRPr="00AA540A">
        <w:rPr>
          <w:rFonts w:ascii="Arial" w:hAnsi="Arial" w:cs="Arial"/>
          <w:szCs w:val="22"/>
          <w:u w:val="single"/>
        </w:rPr>
        <w:t>Termín:</w:t>
      </w:r>
      <w:r w:rsidRPr="00E30724">
        <w:rPr>
          <w:rFonts w:ascii="Arial" w:hAnsi="Arial" w:cs="Arial"/>
          <w:szCs w:val="22"/>
        </w:rPr>
        <w:t xml:space="preserve"> </w:t>
      </w:r>
      <w:r w:rsidR="00C745BF">
        <w:rPr>
          <w:rFonts w:ascii="Arial" w:hAnsi="Arial" w:cs="Arial"/>
          <w:szCs w:val="22"/>
        </w:rPr>
        <w:t xml:space="preserve">do 5 dnů </w:t>
      </w:r>
      <w:r w:rsidR="002847D1">
        <w:rPr>
          <w:rFonts w:ascii="Arial" w:hAnsi="Arial" w:cs="Arial"/>
          <w:szCs w:val="22"/>
        </w:rPr>
        <w:t xml:space="preserve">po ukončení </w:t>
      </w:r>
      <w:r w:rsidR="00C745BF">
        <w:rPr>
          <w:rFonts w:ascii="Arial" w:hAnsi="Arial" w:cs="Arial"/>
          <w:szCs w:val="22"/>
        </w:rPr>
        <w:t>I. etapy nebo dle dohody smluvních stran</w:t>
      </w:r>
    </w:p>
    <w:p w14:paraId="4BE7FA7D" w14:textId="77777777" w:rsidR="00005FEF" w:rsidRDefault="00005FEF" w:rsidP="00AB48A1">
      <w:pPr>
        <w:spacing w:after="120"/>
        <w:jc w:val="both"/>
        <w:rPr>
          <w:rFonts w:ascii="Arial" w:hAnsi="Arial" w:cs="Arial"/>
          <w:szCs w:val="22"/>
        </w:rPr>
      </w:pPr>
    </w:p>
    <w:p w14:paraId="1D8166CD" w14:textId="77777777" w:rsidR="00005FEF" w:rsidRPr="00E30724" w:rsidRDefault="00005FEF" w:rsidP="00005FEF">
      <w:pPr>
        <w:pStyle w:val="Zkladntext3"/>
        <w:rPr>
          <w:rFonts w:ascii="Arial" w:hAnsi="Arial" w:cs="Arial"/>
          <w:b/>
          <w:sz w:val="24"/>
          <w:szCs w:val="22"/>
        </w:rPr>
      </w:pPr>
      <w:r w:rsidRPr="00E30724">
        <w:rPr>
          <w:rFonts w:ascii="Arial" w:hAnsi="Arial" w:cs="Arial"/>
          <w:b/>
          <w:bCs/>
          <w:sz w:val="24"/>
          <w:szCs w:val="22"/>
        </w:rPr>
        <w:t>I</w:t>
      </w:r>
      <w:r>
        <w:rPr>
          <w:rFonts w:ascii="Arial" w:hAnsi="Arial" w:cs="Arial"/>
          <w:b/>
          <w:bCs/>
          <w:sz w:val="24"/>
          <w:szCs w:val="22"/>
          <w:lang w:val="cs-CZ"/>
        </w:rPr>
        <w:t>I</w:t>
      </w:r>
      <w:r w:rsidRPr="00E30724">
        <w:rPr>
          <w:rFonts w:ascii="Arial" w:hAnsi="Arial" w:cs="Arial"/>
          <w:b/>
          <w:bCs/>
          <w:sz w:val="24"/>
          <w:szCs w:val="22"/>
        </w:rPr>
        <w:t xml:space="preserve">I. etapa: </w:t>
      </w:r>
      <w:r>
        <w:rPr>
          <w:rFonts w:ascii="Arial" w:hAnsi="Arial" w:cs="Arial"/>
          <w:b/>
          <w:bCs/>
          <w:sz w:val="24"/>
          <w:szCs w:val="22"/>
          <w:lang w:val="cs-CZ"/>
        </w:rPr>
        <w:t>Rutinní</w:t>
      </w:r>
      <w:r>
        <w:rPr>
          <w:rFonts w:ascii="Arial" w:hAnsi="Arial" w:cs="Arial"/>
          <w:b/>
          <w:sz w:val="24"/>
          <w:szCs w:val="22"/>
          <w:lang w:val="cs-CZ"/>
        </w:rPr>
        <w:t xml:space="preserve"> </w:t>
      </w:r>
      <w:r>
        <w:rPr>
          <w:rFonts w:ascii="Arial" w:hAnsi="Arial" w:cs="Arial"/>
          <w:b/>
          <w:sz w:val="24"/>
          <w:szCs w:val="22"/>
        </w:rPr>
        <w:t>provoz</w:t>
      </w:r>
      <w:r>
        <w:rPr>
          <w:rFonts w:ascii="Arial" w:hAnsi="Arial" w:cs="Arial"/>
          <w:b/>
          <w:sz w:val="24"/>
          <w:szCs w:val="22"/>
          <w:lang w:val="cs-CZ"/>
        </w:rPr>
        <w:t xml:space="preserve"> </w:t>
      </w:r>
      <w:r w:rsidRPr="00E30724">
        <w:rPr>
          <w:rFonts w:ascii="Arial" w:hAnsi="Arial" w:cs="Arial"/>
          <w:b/>
          <w:sz w:val="24"/>
          <w:szCs w:val="22"/>
        </w:rPr>
        <w:t>Nástroje a požadovaných služeb</w:t>
      </w:r>
      <w:r>
        <w:rPr>
          <w:rFonts w:ascii="Arial" w:hAnsi="Arial" w:cs="Arial"/>
          <w:b/>
          <w:sz w:val="24"/>
          <w:szCs w:val="22"/>
          <w:lang w:val="cs-CZ"/>
        </w:rPr>
        <w:t xml:space="preserve"> včetně dodatečných úprav Nástroje</w:t>
      </w:r>
      <w:r>
        <w:rPr>
          <w:rFonts w:ascii="Arial" w:hAnsi="Arial" w:cs="Arial"/>
          <w:b/>
          <w:sz w:val="24"/>
          <w:szCs w:val="22"/>
        </w:rPr>
        <w:t>.</w:t>
      </w:r>
    </w:p>
    <w:p w14:paraId="085194B4" w14:textId="77777777" w:rsidR="00005FEF" w:rsidRDefault="00005FEF" w:rsidP="00005FEF">
      <w:pPr>
        <w:pStyle w:val="Zkladntext3"/>
        <w:tabs>
          <w:tab w:val="left" w:pos="567"/>
        </w:tabs>
        <w:ind w:left="993" w:hanging="993"/>
        <w:rPr>
          <w:rFonts w:ascii="Arial" w:hAnsi="Arial" w:cs="Arial"/>
          <w:szCs w:val="22"/>
        </w:rPr>
      </w:pPr>
      <w:r w:rsidRPr="00863FB0">
        <w:rPr>
          <w:rFonts w:ascii="Arial" w:hAnsi="Arial" w:cs="Arial"/>
          <w:sz w:val="24"/>
          <w:szCs w:val="22"/>
          <w:u w:val="single"/>
          <w:lang w:val="cs-CZ"/>
        </w:rPr>
        <w:t>Termín:</w:t>
      </w:r>
      <w:r w:rsidRPr="00863FB0">
        <w:rPr>
          <w:rFonts w:ascii="Arial" w:hAnsi="Arial" w:cs="Arial"/>
          <w:sz w:val="24"/>
          <w:szCs w:val="22"/>
          <w:lang w:val="cs-CZ"/>
        </w:rPr>
        <w:t xml:space="preserve"> </w:t>
      </w:r>
      <w:r>
        <w:rPr>
          <w:rFonts w:ascii="Arial" w:hAnsi="Arial" w:cs="Arial"/>
          <w:sz w:val="24"/>
          <w:szCs w:val="22"/>
          <w:lang w:val="cs-CZ"/>
        </w:rPr>
        <w:tab/>
      </w:r>
      <w:r w:rsidRPr="00863FB0">
        <w:rPr>
          <w:rFonts w:ascii="Arial" w:hAnsi="Arial" w:cs="Arial"/>
          <w:sz w:val="24"/>
          <w:szCs w:val="22"/>
          <w:lang w:val="cs-CZ"/>
        </w:rPr>
        <w:t xml:space="preserve">do 90 dnů </w:t>
      </w:r>
      <w:r w:rsidRPr="00B612D4">
        <w:rPr>
          <w:rFonts w:ascii="Arial" w:hAnsi="Arial" w:cs="Arial"/>
          <w:sz w:val="24"/>
          <w:szCs w:val="22"/>
          <w:lang w:val="cs-CZ"/>
        </w:rPr>
        <w:t xml:space="preserve">od nabytí účinnosti Smlouvy nebo dle </w:t>
      </w:r>
      <w:r w:rsidRPr="000D7262">
        <w:rPr>
          <w:rFonts w:ascii="Arial" w:hAnsi="Arial" w:cs="Arial"/>
          <w:sz w:val="24"/>
          <w:szCs w:val="22"/>
          <w:lang w:val="cs-CZ"/>
        </w:rPr>
        <w:t>písemné dohody smluvních stran</w:t>
      </w:r>
    </w:p>
    <w:p w14:paraId="3CC262C8" w14:textId="77777777" w:rsidR="00005FEF" w:rsidRDefault="00005FEF" w:rsidP="00005FEF">
      <w:pPr>
        <w:spacing w:after="120"/>
        <w:jc w:val="both"/>
        <w:rPr>
          <w:rFonts w:ascii="Arial" w:hAnsi="Arial" w:cs="Arial"/>
          <w:szCs w:val="22"/>
          <w:u w:val="single"/>
        </w:rPr>
      </w:pPr>
    </w:p>
    <w:p w14:paraId="08545EA3" w14:textId="77777777" w:rsidR="00005FEF" w:rsidRPr="00E30724" w:rsidRDefault="00005FEF" w:rsidP="00005FEF">
      <w:pPr>
        <w:spacing w:after="120"/>
        <w:jc w:val="both"/>
        <w:rPr>
          <w:rFonts w:ascii="Arial" w:hAnsi="Arial" w:cs="Arial"/>
          <w:szCs w:val="22"/>
        </w:rPr>
      </w:pPr>
      <w:r w:rsidRPr="00E30724">
        <w:rPr>
          <w:rFonts w:ascii="Arial" w:hAnsi="Arial" w:cs="Arial"/>
          <w:szCs w:val="22"/>
          <w:u w:val="single"/>
        </w:rPr>
        <w:t>Součástí I</w:t>
      </w:r>
      <w:r>
        <w:rPr>
          <w:rFonts w:ascii="Arial" w:hAnsi="Arial" w:cs="Arial"/>
          <w:szCs w:val="22"/>
          <w:u w:val="single"/>
        </w:rPr>
        <w:t>II</w:t>
      </w:r>
      <w:r w:rsidRPr="00E30724">
        <w:rPr>
          <w:rFonts w:ascii="Arial" w:hAnsi="Arial" w:cs="Arial"/>
          <w:szCs w:val="22"/>
          <w:u w:val="single"/>
        </w:rPr>
        <w:t>. etapy bude</w:t>
      </w:r>
      <w:r w:rsidRPr="00E30724">
        <w:rPr>
          <w:rFonts w:ascii="Arial" w:hAnsi="Arial" w:cs="Arial"/>
          <w:szCs w:val="22"/>
        </w:rPr>
        <w:t>:</w:t>
      </w:r>
    </w:p>
    <w:p w14:paraId="27BF4DBC" w14:textId="77777777" w:rsidR="00005FEF" w:rsidRPr="00863FB0" w:rsidRDefault="00005FEF" w:rsidP="00863FB0">
      <w:pPr>
        <w:pStyle w:val="BodySingle"/>
        <w:numPr>
          <w:ilvl w:val="0"/>
          <w:numId w:val="58"/>
        </w:numPr>
        <w:tabs>
          <w:tab w:val="clear" w:pos="720"/>
        </w:tabs>
        <w:spacing w:before="0" w:after="0" w:line="240" w:lineRule="auto"/>
        <w:ind w:left="567"/>
        <w:rPr>
          <w:rFonts w:ascii="Arial" w:hAnsi="Arial" w:cs="Arial"/>
          <w:sz w:val="24"/>
          <w:szCs w:val="22"/>
        </w:rPr>
      </w:pPr>
      <w:r w:rsidRPr="00863FB0">
        <w:rPr>
          <w:rFonts w:ascii="Arial" w:hAnsi="Arial" w:cs="Arial"/>
          <w:sz w:val="24"/>
          <w:szCs w:val="22"/>
        </w:rPr>
        <w:t xml:space="preserve">zprovoznění Integrace s </w:t>
      </w:r>
      <w:proofErr w:type="spellStart"/>
      <w:r w:rsidRPr="00863FB0">
        <w:rPr>
          <w:rFonts w:ascii="Arial" w:hAnsi="Arial" w:cs="Arial"/>
          <w:sz w:val="24"/>
          <w:szCs w:val="22"/>
        </w:rPr>
        <w:t>Active</w:t>
      </w:r>
      <w:proofErr w:type="spellEnd"/>
      <w:r w:rsidRPr="00863FB0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863FB0">
        <w:rPr>
          <w:rFonts w:ascii="Arial" w:hAnsi="Arial" w:cs="Arial"/>
          <w:sz w:val="24"/>
          <w:szCs w:val="22"/>
        </w:rPr>
        <w:t>Directory</w:t>
      </w:r>
      <w:proofErr w:type="spellEnd"/>
      <w:r w:rsidRPr="00863FB0">
        <w:rPr>
          <w:rFonts w:ascii="Arial" w:hAnsi="Arial" w:cs="Arial"/>
          <w:sz w:val="24"/>
          <w:szCs w:val="22"/>
        </w:rPr>
        <w:t xml:space="preserve"> (AD) Nabyvatele</w:t>
      </w:r>
      <w:r w:rsidRPr="00E30724">
        <w:rPr>
          <w:rFonts w:ascii="Arial" w:hAnsi="Arial" w:cs="Arial"/>
          <w:sz w:val="24"/>
          <w:szCs w:val="22"/>
        </w:rPr>
        <w:t xml:space="preserve"> </w:t>
      </w:r>
      <w:r w:rsidRPr="00863FB0">
        <w:rPr>
          <w:rFonts w:ascii="Arial" w:hAnsi="Arial" w:cs="Arial"/>
          <w:sz w:val="24"/>
          <w:szCs w:val="22"/>
        </w:rPr>
        <w:t>dle specifikace v Příloze č. 3 této Smlouvy</w:t>
      </w:r>
      <w:r>
        <w:rPr>
          <w:rFonts w:ascii="Arial" w:hAnsi="Arial" w:cs="Arial"/>
          <w:sz w:val="24"/>
          <w:szCs w:val="22"/>
          <w:lang w:val="cs-CZ"/>
        </w:rPr>
        <w:t>;</w:t>
      </w:r>
    </w:p>
    <w:p w14:paraId="7115F9D0" w14:textId="77777777" w:rsidR="00D70178" w:rsidRPr="000D7262" w:rsidRDefault="00005FEF" w:rsidP="00863FB0">
      <w:pPr>
        <w:pStyle w:val="BodySingle"/>
        <w:numPr>
          <w:ilvl w:val="0"/>
          <w:numId w:val="58"/>
        </w:numPr>
        <w:tabs>
          <w:tab w:val="clear" w:pos="720"/>
        </w:tabs>
        <w:spacing w:before="0" w:after="120" w:line="240" w:lineRule="auto"/>
        <w:ind w:left="567"/>
        <w:rPr>
          <w:rFonts w:ascii="Arial" w:hAnsi="Arial" w:cs="Arial"/>
          <w:bCs/>
          <w:szCs w:val="22"/>
        </w:rPr>
      </w:pPr>
      <w:r w:rsidRPr="00863FB0">
        <w:rPr>
          <w:rFonts w:ascii="Arial" w:hAnsi="Arial" w:cs="Arial"/>
          <w:sz w:val="24"/>
          <w:szCs w:val="22"/>
          <w:lang w:val="cs-CZ"/>
        </w:rPr>
        <w:lastRenderedPageBreak/>
        <w:t xml:space="preserve">zprovoznění </w:t>
      </w:r>
      <w:r w:rsidRPr="00863FB0">
        <w:rPr>
          <w:rFonts w:ascii="Arial" w:hAnsi="Arial" w:cs="Arial"/>
          <w:sz w:val="24"/>
          <w:szCs w:val="22"/>
        </w:rPr>
        <w:t>integrace</w:t>
      </w:r>
      <w:r w:rsidRPr="00863FB0">
        <w:rPr>
          <w:rFonts w:ascii="Arial" w:hAnsi="Arial" w:cs="Arial"/>
          <w:sz w:val="24"/>
          <w:szCs w:val="22"/>
          <w:lang w:val="cs-CZ"/>
        </w:rPr>
        <w:t xml:space="preserve"> s IS Helios dle specifikace v Příloze č. 3 této Smlouvy.</w:t>
      </w:r>
    </w:p>
    <w:p w14:paraId="0F289F14" w14:textId="6F1D5B36" w:rsidR="000C1522" w:rsidRDefault="000C1522" w:rsidP="005308BF">
      <w:pPr>
        <w:tabs>
          <w:tab w:val="left" w:pos="6120"/>
        </w:tabs>
        <w:rPr>
          <w:rFonts w:ascii="Arial" w:hAnsi="Arial" w:cs="Arial"/>
        </w:rPr>
      </w:pPr>
    </w:p>
    <w:sectPr w:rsidR="000C1522" w:rsidSect="006E557B">
      <w:headerReference w:type="default" r:id="rId12"/>
      <w:footerReference w:type="default" r:id="rId13"/>
      <w:pgSz w:w="11906" w:h="16838" w:code="9"/>
      <w:pgMar w:top="1418" w:right="1418" w:bottom="993" w:left="1418" w:header="709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6A97" w14:textId="77777777" w:rsidR="003E3A28" w:rsidRDefault="003E3A28">
      <w:r>
        <w:separator/>
      </w:r>
    </w:p>
  </w:endnote>
  <w:endnote w:type="continuationSeparator" w:id="0">
    <w:p w14:paraId="6AFF4A7B" w14:textId="77777777" w:rsidR="003E3A28" w:rsidRDefault="003E3A28">
      <w:r>
        <w:continuationSeparator/>
      </w:r>
    </w:p>
  </w:endnote>
  <w:endnote w:type="continuationNotice" w:id="1">
    <w:p w14:paraId="4DCDD694" w14:textId="77777777" w:rsidR="003E3A28" w:rsidRDefault="003E3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B3B9" w14:textId="77777777" w:rsidR="00AA540A" w:rsidRDefault="00AA540A">
    <w:pPr>
      <w:pStyle w:val="Zpat"/>
      <w:framePr w:wrap="auto" w:vAnchor="text" w:hAnchor="page" w:x="10216" w:y="-346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fldChar w:fldCharType="begin"/>
    </w:r>
    <w:r>
      <w:rPr>
        <w:rStyle w:val="slostrnky"/>
        <w:rFonts w:ascii="Arial" w:hAnsi="Arial" w:cs="Arial"/>
        <w:sz w:val="18"/>
        <w:szCs w:val="18"/>
      </w:rPr>
      <w:instrText xml:space="preserve">PAGE  </w:instrText>
    </w:r>
    <w:r>
      <w:rPr>
        <w:rStyle w:val="slostrnky"/>
        <w:rFonts w:ascii="Arial" w:hAnsi="Arial" w:cs="Arial"/>
        <w:sz w:val="18"/>
        <w:szCs w:val="18"/>
      </w:rPr>
      <w:fldChar w:fldCharType="separate"/>
    </w:r>
    <w:r w:rsidR="00B612D4">
      <w:rPr>
        <w:rStyle w:val="slostrnky"/>
        <w:rFonts w:ascii="Arial" w:hAnsi="Arial" w:cs="Arial"/>
        <w:noProof/>
        <w:sz w:val="18"/>
        <w:szCs w:val="18"/>
      </w:rPr>
      <w:t>26</w:t>
    </w:r>
    <w:r>
      <w:rPr>
        <w:rStyle w:val="slostrnky"/>
        <w:rFonts w:ascii="Arial" w:hAnsi="Arial" w:cs="Arial"/>
        <w:sz w:val="18"/>
        <w:szCs w:val="18"/>
      </w:rPr>
      <w:fldChar w:fldCharType="end"/>
    </w:r>
  </w:p>
  <w:p w14:paraId="4A4CA28D" w14:textId="77777777" w:rsidR="00AA540A" w:rsidRDefault="00AA54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E9BF" w14:textId="77777777" w:rsidR="003E3A28" w:rsidRDefault="003E3A28">
      <w:r>
        <w:separator/>
      </w:r>
    </w:p>
  </w:footnote>
  <w:footnote w:type="continuationSeparator" w:id="0">
    <w:p w14:paraId="1A6FF6D3" w14:textId="77777777" w:rsidR="003E3A28" w:rsidRDefault="003E3A28">
      <w:r>
        <w:continuationSeparator/>
      </w:r>
    </w:p>
  </w:footnote>
  <w:footnote w:type="continuationNotice" w:id="1">
    <w:p w14:paraId="05E01101" w14:textId="77777777" w:rsidR="003E3A28" w:rsidRDefault="003E3A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1267"/>
      <w:gridCol w:w="7943"/>
    </w:tblGrid>
    <w:tr w:rsidR="00AA540A" w:rsidRPr="0000398C" w14:paraId="5C59EFB6" w14:textId="77777777">
      <w:tc>
        <w:tcPr>
          <w:tcW w:w="12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1D5B5B" w14:textId="77777777" w:rsidR="00AA540A" w:rsidRPr="00AD776F" w:rsidRDefault="005308BF">
          <w:pPr>
            <w:pStyle w:val="Zhlav"/>
            <w:tabs>
              <w:tab w:val="clear" w:pos="4536"/>
              <w:tab w:val="center" w:pos="0"/>
            </w:tabs>
            <w:jc w:val="left"/>
            <w:rPr>
              <w:rFonts w:ascii="Arial" w:hAnsi="Arial" w:cs="Arial"/>
              <w:sz w:val="18"/>
              <w:szCs w:val="18"/>
              <w:lang w:val="cs-CZ"/>
            </w:rPr>
          </w:pPr>
          <w:r>
            <w:rPr>
              <w:rFonts w:cs="Garamond"/>
              <w:noProof/>
              <w:sz w:val="24"/>
              <w:szCs w:val="24"/>
              <w:lang w:val="cs-CZ"/>
            </w:rPr>
            <w:pict w14:anchorId="176261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-22.55pt;margin-top:-24.8pt;width:147pt;height:70.5pt;z-index:251657728">
                <v:imagedata r:id="rId1" o:title="Tendersystems_logo"/>
              </v:shape>
            </w:pict>
          </w:r>
        </w:p>
      </w:tc>
      <w:tc>
        <w:tcPr>
          <w:tcW w:w="794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46ACA4" w14:textId="77777777" w:rsidR="00AA540A" w:rsidRPr="00AD776F" w:rsidRDefault="00AA540A" w:rsidP="00801C22">
          <w:pPr>
            <w:pStyle w:val="Zhlav"/>
            <w:tabs>
              <w:tab w:val="clear" w:pos="4536"/>
              <w:tab w:val="center" w:pos="0"/>
            </w:tabs>
            <w:jc w:val="right"/>
            <w:rPr>
              <w:rFonts w:ascii="Arial" w:hAnsi="Arial" w:cs="Arial"/>
              <w:b/>
              <w:bCs/>
              <w:i/>
              <w:iCs/>
              <w:sz w:val="18"/>
              <w:szCs w:val="18"/>
              <w:lang w:val="cs-CZ"/>
            </w:rPr>
          </w:pPr>
          <w:r w:rsidRPr="00AD776F">
            <w:rPr>
              <w:rFonts w:ascii="Arial" w:hAnsi="Arial" w:cs="Arial"/>
              <w:b/>
              <w:bCs/>
              <w:i/>
              <w:iCs/>
              <w:sz w:val="18"/>
              <w:szCs w:val="18"/>
              <w:lang w:val="cs-CZ"/>
            </w:rPr>
            <w:t xml:space="preserve">Smlouva o poskytování služeb </w:t>
          </w:r>
          <w:r w:rsidRPr="00AD776F">
            <w:rPr>
              <w:rFonts w:ascii="Arial" w:hAnsi="Arial" w:cs="Arial"/>
              <w:b/>
              <w:bCs/>
              <w:i/>
              <w:iCs/>
              <w:sz w:val="18"/>
              <w:szCs w:val="18"/>
              <w:lang w:val="cs-CZ"/>
            </w:rPr>
            <w:br/>
            <w:t xml:space="preserve">provozování elektronického nástroje </w:t>
          </w:r>
          <w:r w:rsidRPr="00AD776F">
            <w:rPr>
              <w:rFonts w:ascii="Arial" w:hAnsi="Arial" w:cs="Arial"/>
              <w:b/>
              <w:bCs/>
              <w:i/>
              <w:iCs/>
              <w:sz w:val="18"/>
              <w:szCs w:val="18"/>
              <w:lang w:val="cs-CZ"/>
            </w:rPr>
            <w:br/>
          </w:r>
          <w:r w:rsidR="00B06B10">
            <w:rPr>
              <w:rFonts w:ascii="Arial" w:hAnsi="Arial" w:cs="Arial"/>
              <w:b/>
              <w:bCs/>
              <w:i/>
              <w:iCs/>
              <w:sz w:val="18"/>
              <w:szCs w:val="18"/>
              <w:lang w:val="cs-CZ"/>
            </w:rPr>
            <w:t xml:space="preserve">pro zadávání veřejných zakázek </w:t>
          </w:r>
          <w:r>
            <w:rPr>
              <w:rFonts w:ascii="Arial" w:hAnsi="Arial" w:cs="Arial"/>
              <w:b/>
              <w:bCs/>
              <w:i/>
              <w:iCs/>
              <w:sz w:val="18"/>
              <w:szCs w:val="18"/>
              <w:lang w:val="cs-CZ"/>
            </w:rPr>
            <w:t>Tender arena</w:t>
          </w:r>
          <w:r w:rsidRPr="00801C22">
            <w:rPr>
              <w:rFonts w:ascii="Arial" w:hAnsi="Arial" w:cs="Arial"/>
              <w:b/>
              <w:bCs/>
              <w:i/>
              <w:iCs/>
              <w:sz w:val="18"/>
              <w:szCs w:val="18"/>
              <w:vertAlign w:val="superscript"/>
              <w:lang w:val="cs-CZ"/>
            </w:rPr>
            <w:t>®</w:t>
          </w:r>
        </w:p>
      </w:tc>
    </w:tr>
  </w:tbl>
  <w:p w14:paraId="014DF4AF" w14:textId="77777777" w:rsidR="00AA540A" w:rsidRPr="009B5820" w:rsidRDefault="00AA540A" w:rsidP="00E30724">
    <w:pPr>
      <w:pStyle w:val="Zhlav"/>
      <w:tabs>
        <w:tab w:val="clear" w:pos="4536"/>
        <w:tab w:val="center" w:pos="0"/>
      </w:tabs>
      <w:rPr>
        <w:rFonts w:ascii="Arial" w:hAnsi="Arial" w:cs="Arial"/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DB2"/>
    <w:multiLevelType w:val="multilevel"/>
    <w:tmpl w:val="D3342244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050CE6"/>
    <w:multiLevelType w:val="multilevel"/>
    <w:tmpl w:val="12EC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A69CA"/>
    <w:multiLevelType w:val="multilevel"/>
    <w:tmpl w:val="92F4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D3972"/>
    <w:multiLevelType w:val="multilevel"/>
    <w:tmpl w:val="F2D8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D12A51"/>
    <w:multiLevelType w:val="hybridMultilevel"/>
    <w:tmpl w:val="FE00EF80"/>
    <w:lvl w:ilvl="0" w:tplc="A306BE4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7015079"/>
    <w:multiLevelType w:val="multilevel"/>
    <w:tmpl w:val="E7E2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7E433B"/>
    <w:multiLevelType w:val="multilevel"/>
    <w:tmpl w:val="E8A4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4F7424"/>
    <w:multiLevelType w:val="multilevel"/>
    <w:tmpl w:val="F30CB68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D8B4CFC"/>
    <w:multiLevelType w:val="multilevel"/>
    <w:tmpl w:val="CAACAA7E"/>
    <w:lvl w:ilvl="0">
      <w:start w:val="1"/>
      <w:numFmt w:val="decimal"/>
      <w:pStyle w:val="ParaL1"/>
      <w:lvlText w:val="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pStyle w:val="Para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color w:val="auto"/>
      </w:rPr>
    </w:lvl>
    <w:lvl w:ilvl="2">
      <w:start w:val="1"/>
      <w:numFmt w:val="decimal"/>
      <w:pStyle w:val="Para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992" w:hanging="9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992" w:hanging="992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3611"/>
        </w:tabs>
        <w:ind w:left="12171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331"/>
        </w:tabs>
        <w:ind w:left="12675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51"/>
        </w:tabs>
        <w:ind w:left="13251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DC147CB"/>
    <w:multiLevelType w:val="multilevel"/>
    <w:tmpl w:val="BFF25270"/>
    <w:lvl w:ilvl="0">
      <w:start w:val="1"/>
      <w:numFmt w:val="upperRoman"/>
      <w:pStyle w:val="SBSSmlouva"/>
      <w:suff w:val="space"/>
      <w:lvlText w:val="%1."/>
      <w:lvlJc w:val="center"/>
      <w:pPr>
        <w:ind w:left="567" w:hanging="27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SBSSmlouva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4" w:hanging="79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</w:rPr>
    </w:lvl>
  </w:abstractNum>
  <w:abstractNum w:abstractNumId="10" w15:restartNumberingAfterBreak="0">
    <w:nsid w:val="0E3077B5"/>
    <w:multiLevelType w:val="multilevel"/>
    <w:tmpl w:val="1E260F0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1052FAB"/>
    <w:multiLevelType w:val="multilevel"/>
    <w:tmpl w:val="D422B772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cs="Times New Roman" w:hint="default"/>
      </w:rPr>
    </w:lvl>
  </w:abstractNum>
  <w:abstractNum w:abstractNumId="12" w15:restartNumberingAfterBreak="0">
    <w:nsid w:val="122549C5"/>
    <w:multiLevelType w:val="hybridMultilevel"/>
    <w:tmpl w:val="85CA232A"/>
    <w:lvl w:ilvl="0" w:tplc="6E4A8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45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0B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C2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09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4D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C8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6B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00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2630D11"/>
    <w:multiLevelType w:val="hybridMultilevel"/>
    <w:tmpl w:val="47A01EAE"/>
    <w:lvl w:ilvl="0" w:tplc="41EEB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74C06FA"/>
    <w:multiLevelType w:val="multilevel"/>
    <w:tmpl w:val="F462EBF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CC611CB"/>
    <w:multiLevelType w:val="multilevel"/>
    <w:tmpl w:val="87C0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863AC3"/>
    <w:multiLevelType w:val="multilevel"/>
    <w:tmpl w:val="0F38571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1F30DC3"/>
    <w:multiLevelType w:val="hybridMultilevel"/>
    <w:tmpl w:val="34167B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B6E595B"/>
    <w:multiLevelType w:val="hybridMultilevel"/>
    <w:tmpl w:val="53A2C452"/>
    <w:lvl w:ilvl="0" w:tplc="60D4190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  <w:lvl w:ilvl="1" w:tplc="0616F08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Arial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C131AE3"/>
    <w:multiLevelType w:val="multilevel"/>
    <w:tmpl w:val="7C80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143047"/>
    <w:multiLevelType w:val="multilevel"/>
    <w:tmpl w:val="ABC2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893E1F"/>
    <w:multiLevelType w:val="multilevel"/>
    <w:tmpl w:val="E860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74643A"/>
    <w:multiLevelType w:val="hybridMultilevel"/>
    <w:tmpl w:val="93FEE530"/>
    <w:lvl w:ilvl="0" w:tplc="7D5CA082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ED7D31"/>
      </w:rPr>
    </w:lvl>
    <w:lvl w:ilvl="1" w:tplc="093450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B0BB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B4C28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0E09C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B34DA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1C86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806BF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7003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3" w15:restartNumberingAfterBreak="0">
    <w:nsid w:val="2E593844"/>
    <w:multiLevelType w:val="hybridMultilevel"/>
    <w:tmpl w:val="D248D5D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4E6A8E8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30515C8"/>
    <w:multiLevelType w:val="multilevel"/>
    <w:tmpl w:val="31AE54DA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3840E8C"/>
    <w:multiLevelType w:val="hybridMultilevel"/>
    <w:tmpl w:val="898E8C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63219"/>
    <w:multiLevelType w:val="multilevel"/>
    <w:tmpl w:val="6782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515F1B"/>
    <w:multiLevelType w:val="multilevel"/>
    <w:tmpl w:val="AF3C43D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898213E"/>
    <w:multiLevelType w:val="multilevel"/>
    <w:tmpl w:val="F098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3A2EBC"/>
    <w:multiLevelType w:val="multilevel"/>
    <w:tmpl w:val="ADD68D2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C08065C"/>
    <w:multiLevelType w:val="multilevel"/>
    <w:tmpl w:val="40F4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6537A6"/>
    <w:multiLevelType w:val="multilevel"/>
    <w:tmpl w:val="25545D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7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09771F2"/>
    <w:multiLevelType w:val="multilevel"/>
    <w:tmpl w:val="8D240A6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10E5852"/>
    <w:multiLevelType w:val="hybridMultilevel"/>
    <w:tmpl w:val="FDBC9E56"/>
    <w:lvl w:ilvl="0" w:tplc="7598B568">
      <w:start w:val="2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9F03A4"/>
    <w:multiLevelType w:val="hybridMultilevel"/>
    <w:tmpl w:val="CDF84E8C"/>
    <w:lvl w:ilvl="0" w:tplc="A5D43848">
      <w:start w:val="2"/>
      <w:numFmt w:val="lowerLetter"/>
      <w:lvlText w:val="%1)"/>
      <w:lvlJc w:val="left"/>
      <w:pPr>
        <w:ind w:left="177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249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21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93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65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37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09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81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53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56583778"/>
    <w:multiLevelType w:val="hybridMultilevel"/>
    <w:tmpl w:val="74684FE0"/>
    <w:lvl w:ilvl="0" w:tplc="92D0DF92">
      <w:start w:val="1"/>
      <w:numFmt w:val="lowerLetter"/>
      <w:lvlText w:val="%1)"/>
      <w:lvlJc w:val="left"/>
      <w:pPr>
        <w:ind w:left="177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249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21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93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65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37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09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81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53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65A7D7C"/>
    <w:multiLevelType w:val="hybridMultilevel"/>
    <w:tmpl w:val="ED7C4BCA"/>
    <w:lvl w:ilvl="0" w:tplc="0E6468C8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56A95DAC"/>
    <w:multiLevelType w:val="multilevel"/>
    <w:tmpl w:val="AB58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0064A2"/>
    <w:multiLevelType w:val="hybridMultilevel"/>
    <w:tmpl w:val="898E8C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4C5BF0"/>
    <w:multiLevelType w:val="hybridMultilevel"/>
    <w:tmpl w:val="898E8C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7B6C77"/>
    <w:multiLevelType w:val="multilevel"/>
    <w:tmpl w:val="DDDE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9A66E3"/>
    <w:multiLevelType w:val="hybridMultilevel"/>
    <w:tmpl w:val="325C42E4"/>
    <w:lvl w:ilvl="0" w:tplc="77D0C56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5EC45D77"/>
    <w:multiLevelType w:val="multilevel"/>
    <w:tmpl w:val="BCA24BEA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60C65D8A"/>
    <w:multiLevelType w:val="multilevel"/>
    <w:tmpl w:val="7B52702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622F7E58"/>
    <w:multiLevelType w:val="hybridMultilevel"/>
    <w:tmpl w:val="FBE06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A54B14"/>
    <w:multiLevelType w:val="multilevel"/>
    <w:tmpl w:val="EE3E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69A7DAB"/>
    <w:multiLevelType w:val="multilevel"/>
    <w:tmpl w:val="9926DD5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6D291946"/>
    <w:multiLevelType w:val="multilevel"/>
    <w:tmpl w:val="9DAC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644DCC"/>
    <w:multiLevelType w:val="hybridMultilevel"/>
    <w:tmpl w:val="898E8C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0" w15:restartNumberingAfterBreak="0">
    <w:nsid w:val="77943288"/>
    <w:multiLevelType w:val="multilevel"/>
    <w:tmpl w:val="B31C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9DE1193"/>
    <w:multiLevelType w:val="multilevel"/>
    <w:tmpl w:val="5E1A71A0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7C301F1B"/>
    <w:multiLevelType w:val="multilevel"/>
    <w:tmpl w:val="DCB6DA2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num w:numId="1" w16cid:durableId="2046171305">
    <w:abstractNumId w:val="17"/>
  </w:num>
  <w:num w:numId="2" w16cid:durableId="873810515">
    <w:abstractNumId w:val="27"/>
  </w:num>
  <w:num w:numId="3" w16cid:durableId="147675989">
    <w:abstractNumId w:val="7"/>
  </w:num>
  <w:num w:numId="4" w16cid:durableId="238907303">
    <w:abstractNumId w:val="52"/>
  </w:num>
  <w:num w:numId="5" w16cid:durableId="764618812">
    <w:abstractNumId w:val="31"/>
  </w:num>
  <w:num w:numId="6" w16cid:durableId="1346857085">
    <w:abstractNumId w:val="14"/>
  </w:num>
  <w:num w:numId="7" w16cid:durableId="1186022606">
    <w:abstractNumId w:val="10"/>
  </w:num>
  <w:num w:numId="8" w16cid:durableId="1128427070">
    <w:abstractNumId w:val="29"/>
  </w:num>
  <w:num w:numId="9" w16cid:durableId="500893267">
    <w:abstractNumId w:val="42"/>
  </w:num>
  <w:num w:numId="10" w16cid:durableId="1633633623">
    <w:abstractNumId w:val="0"/>
  </w:num>
  <w:num w:numId="11" w16cid:durableId="1307853332">
    <w:abstractNumId w:val="16"/>
  </w:num>
  <w:num w:numId="12" w16cid:durableId="968166722">
    <w:abstractNumId w:val="32"/>
  </w:num>
  <w:num w:numId="13" w16cid:durableId="1059397152">
    <w:abstractNumId w:val="43"/>
  </w:num>
  <w:num w:numId="14" w16cid:durableId="1798645264">
    <w:abstractNumId w:val="13"/>
  </w:num>
  <w:num w:numId="15" w16cid:durableId="2104841045">
    <w:abstractNumId w:val="18"/>
  </w:num>
  <w:num w:numId="16" w16cid:durableId="6297022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3030030">
    <w:abstractNumId w:val="8"/>
  </w:num>
  <w:num w:numId="18" w16cid:durableId="1912622046">
    <w:abstractNumId w:val="24"/>
  </w:num>
  <w:num w:numId="19" w16cid:durableId="1176385711">
    <w:abstractNumId w:val="41"/>
  </w:num>
  <w:num w:numId="20" w16cid:durableId="1328820846">
    <w:abstractNumId w:val="23"/>
  </w:num>
  <w:num w:numId="21" w16cid:durableId="1866479285">
    <w:abstractNumId w:val="4"/>
  </w:num>
  <w:num w:numId="22" w16cid:durableId="1994022322">
    <w:abstractNumId w:val="34"/>
  </w:num>
  <w:num w:numId="23" w16cid:durableId="1034765356">
    <w:abstractNumId w:val="35"/>
  </w:num>
  <w:num w:numId="24" w16cid:durableId="207588550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6981612">
    <w:abstractNumId w:val="49"/>
  </w:num>
  <w:num w:numId="26" w16cid:durableId="1237472659">
    <w:abstractNumId w:val="46"/>
  </w:num>
  <w:num w:numId="27" w16cid:durableId="714276909">
    <w:abstractNumId w:val="11"/>
  </w:num>
  <w:num w:numId="28" w16cid:durableId="191647347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78835710">
    <w:abstractNumId w:val="36"/>
  </w:num>
  <w:num w:numId="30" w16cid:durableId="45227971">
    <w:abstractNumId w:val="39"/>
  </w:num>
  <w:num w:numId="31" w16cid:durableId="609119963">
    <w:abstractNumId w:val="33"/>
  </w:num>
  <w:num w:numId="32" w16cid:durableId="352417460">
    <w:abstractNumId w:val="12"/>
  </w:num>
  <w:num w:numId="33" w16cid:durableId="985359486">
    <w:abstractNumId w:val="20"/>
  </w:num>
  <w:num w:numId="34" w16cid:durableId="168101738">
    <w:abstractNumId w:val="19"/>
  </w:num>
  <w:num w:numId="35" w16cid:durableId="297994987">
    <w:abstractNumId w:val="6"/>
  </w:num>
  <w:num w:numId="36" w16cid:durableId="186531287">
    <w:abstractNumId w:val="5"/>
  </w:num>
  <w:num w:numId="37" w16cid:durableId="286401953">
    <w:abstractNumId w:val="28"/>
  </w:num>
  <w:num w:numId="38" w16cid:durableId="1437407405">
    <w:abstractNumId w:val="45"/>
  </w:num>
  <w:num w:numId="39" w16cid:durableId="1800221800">
    <w:abstractNumId w:val="47"/>
  </w:num>
  <w:num w:numId="40" w16cid:durableId="849566780">
    <w:abstractNumId w:val="2"/>
  </w:num>
  <w:num w:numId="41" w16cid:durableId="647830333">
    <w:abstractNumId w:val="3"/>
  </w:num>
  <w:num w:numId="42" w16cid:durableId="507330541">
    <w:abstractNumId w:val="50"/>
  </w:num>
  <w:num w:numId="43" w16cid:durableId="455685753">
    <w:abstractNumId w:val="1"/>
  </w:num>
  <w:num w:numId="44" w16cid:durableId="46345880">
    <w:abstractNumId w:val="15"/>
  </w:num>
  <w:num w:numId="45" w16cid:durableId="1171137552">
    <w:abstractNumId w:val="26"/>
  </w:num>
  <w:num w:numId="46" w16cid:durableId="924454893">
    <w:abstractNumId w:val="37"/>
  </w:num>
  <w:num w:numId="47" w16cid:durableId="606741601">
    <w:abstractNumId w:val="30"/>
  </w:num>
  <w:num w:numId="48" w16cid:durableId="1140419936">
    <w:abstractNumId w:val="21"/>
  </w:num>
  <w:num w:numId="49" w16cid:durableId="936252414">
    <w:abstractNumId w:val="40"/>
  </w:num>
  <w:num w:numId="50" w16cid:durableId="877468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859878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6913835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30945566">
    <w:abstractNumId w:val="21"/>
  </w:num>
  <w:num w:numId="54" w16cid:durableId="960112108">
    <w:abstractNumId w:val="22"/>
  </w:num>
  <w:num w:numId="55" w16cid:durableId="1990745344">
    <w:abstractNumId w:val="25"/>
  </w:num>
  <w:num w:numId="56" w16cid:durableId="568733380">
    <w:abstractNumId w:val="44"/>
  </w:num>
  <w:num w:numId="57" w16cid:durableId="1309626967">
    <w:abstractNumId w:val="38"/>
  </w:num>
  <w:num w:numId="58" w16cid:durableId="189149318">
    <w:abstractNumId w:val="4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C"/>
    <w:rsid w:val="00000C7D"/>
    <w:rsid w:val="0000398C"/>
    <w:rsid w:val="0000561F"/>
    <w:rsid w:val="00005781"/>
    <w:rsid w:val="00005FEF"/>
    <w:rsid w:val="00010988"/>
    <w:rsid w:val="00017666"/>
    <w:rsid w:val="00020FD6"/>
    <w:rsid w:val="00023729"/>
    <w:rsid w:val="00023ACF"/>
    <w:rsid w:val="000265E3"/>
    <w:rsid w:val="0003556F"/>
    <w:rsid w:val="00037C29"/>
    <w:rsid w:val="00042442"/>
    <w:rsid w:val="000451AB"/>
    <w:rsid w:val="000544B4"/>
    <w:rsid w:val="0007302C"/>
    <w:rsid w:val="00074B56"/>
    <w:rsid w:val="00082135"/>
    <w:rsid w:val="00086E53"/>
    <w:rsid w:val="00097912"/>
    <w:rsid w:val="000A06E6"/>
    <w:rsid w:val="000A07E0"/>
    <w:rsid w:val="000A64C1"/>
    <w:rsid w:val="000B014A"/>
    <w:rsid w:val="000C1522"/>
    <w:rsid w:val="000C632C"/>
    <w:rsid w:val="000D1AE1"/>
    <w:rsid w:val="000D3670"/>
    <w:rsid w:val="000D5EA6"/>
    <w:rsid w:val="000D7262"/>
    <w:rsid w:val="000F020C"/>
    <w:rsid w:val="000F176F"/>
    <w:rsid w:val="000F2899"/>
    <w:rsid w:val="000F5B41"/>
    <w:rsid w:val="00103848"/>
    <w:rsid w:val="00104472"/>
    <w:rsid w:val="00111E5F"/>
    <w:rsid w:val="00111F02"/>
    <w:rsid w:val="0013203F"/>
    <w:rsid w:val="001339EF"/>
    <w:rsid w:val="0014489A"/>
    <w:rsid w:val="00145570"/>
    <w:rsid w:val="001530B8"/>
    <w:rsid w:val="0015504D"/>
    <w:rsid w:val="00155BA3"/>
    <w:rsid w:val="00157210"/>
    <w:rsid w:val="001612A0"/>
    <w:rsid w:val="0016176E"/>
    <w:rsid w:val="0016328A"/>
    <w:rsid w:val="00170FA7"/>
    <w:rsid w:val="00175F2B"/>
    <w:rsid w:val="00182BC4"/>
    <w:rsid w:val="00184F00"/>
    <w:rsid w:val="001872BF"/>
    <w:rsid w:val="001963FD"/>
    <w:rsid w:val="001A1C00"/>
    <w:rsid w:val="001A5A9D"/>
    <w:rsid w:val="001B4929"/>
    <w:rsid w:val="001C06AA"/>
    <w:rsid w:val="001D0C34"/>
    <w:rsid w:val="001D23C4"/>
    <w:rsid w:val="001E32AE"/>
    <w:rsid w:val="001E38A9"/>
    <w:rsid w:val="001E4889"/>
    <w:rsid w:val="001E54FE"/>
    <w:rsid w:val="001E6BF4"/>
    <w:rsid w:val="001E7C87"/>
    <w:rsid w:val="001F52BB"/>
    <w:rsid w:val="0020543E"/>
    <w:rsid w:val="00206DEA"/>
    <w:rsid w:val="00212CD6"/>
    <w:rsid w:val="00217F68"/>
    <w:rsid w:val="00223A42"/>
    <w:rsid w:val="0023783C"/>
    <w:rsid w:val="00243298"/>
    <w:rsid w:val="00253A8B"/>
    <w:rsid w:val="002545E2"/>
    <w:rsid w:val="00263261"/>
    <w:rsid w:val="00274227"/>
    <w:rsid w:val="00276CFE"/>
    <w:rsid w:val="00277E00"/>
    <w:rsid w:val="002847D1"/>
    <w:rsid w:val="00291E65"/>
    <w:rsid w:val="002B00DB"/>
    <w:rsid w:val="002B2378"/>
    <w:rsid w:val="002C0030"/>
    <w:rsid w:val="002C0EFE"/>
    <w:rsid w:val="002C4039"/>
    <w:rsid w:val="002D5518"/>
    <w:rsid w:val="002E336C"/>
    <w:rsid w:val="002F0B03"/>
    <w:rsid w:val="002F1D0A"/>
    <w:rsid w:val="00307521"/>
    <w:rsid w:val="003079E8"/>
    <w:rsid w:val="003104FE"/>
    <w:rsid w:val="00322EBB"/>
    <w:rsid w:val="00330131"/>
    <w:rsid w:val="00341304"/>
    <w:rsid w:val="003464AF"/>
    <w:rsid w:val="00347022"/>
    <w:rsid w:val="003607C4"/>
    <w:rsid w:val="00361BDE"/>
    <w:rsid w:val="0036588E"/>
    <w:rsid w:val="00375336"/>
    <w:rsid w:val="0038141B"/>
    <w:rsid w:val="00381945"/>
    <w:rsid w:val="00381C4F"/>
    <w:rsid w:val="00390AC3"/>
    <w:rsid w:val="00392B09"/>
    <w:rsid w:val="0039597C"/>
    <w:rsid w:val="003969B8"/>
    <w:rsid w:val="003A1554"/>
    <w:rsid w:val="003A6FDC"/>
    <w:rsid w:val="003B0FDB"/>
    <w:rsid w:val="003B5C4B"/>
    <w:rsid w:val="003D7210"/>
    <w:rsid w:val="003E3A28"/>
    <w:rsid w:val="003F4827"/>
    <w:rsid w:val="004001AD"/>
    <w:rsid w:val="0040290F"/>
    <w:rsid w:val="0040418F"/>
    <w:rsid w:val="00410F3D"/>
    <w:rsid w:val="00411688"/>
    <w:rsid w:val="00411C78"/>
    <w:rsid w:val="00413018"/>
    <w:rsid w:val="00415044"/>
    <w:rsid w:val="004223B3"/>
    <w:rsid w:val="004231D3"/>
    <w:rsid w:val="004326B2"/>
    <w:rsid w:val="004339DF"/>
    <w:rsid w:val="004366D6"/>
    <w:rsid w:val="004403A1"/>
    <w:rsid w:val="00442304"/>
    <w:rsid w:val="00451309"/>
    <w:rsid w:val="004616EA"/>
    <w:rsid w:val="00462D58"/>
    <w:rsid w:val="00474B20"/>
    <w:rsid w:val="00477BEB"/>
    <w:rsid w:val="00482C8C"/>
    <w:rsid w:val="00490DE1"/>
    <w:rsid w:val="00491E40"/>
    <w:rsid w:val="004A3866"/>
    <w:rsid w:val="004A4A40"/>
    <w:rsid w:val="004B4D64"/>
    <w:rsid w:val="004B5A0A"/>
    <w:rsid w:val="004C0F04"/>
    <w:rsid w:val="004D072D"/>
    <w:rsid w:val="004E1308"/>
    <w:rsid w:val="004E5128"/>
    <w:rsid w:val="004E5D8F"/>
    <w:rsid w:val="004E6E92"/>
    <w:rsid w:val="004F3D83"/>
    <w:rsid w:val="004F4EDB"/>
    <w:rsid w:val="004F7004"/>
    <w:rsid w:val="005027DD"/>
    <w:rsid w:val="00504EBC"/>
    <w:rsid w:val="00506908"/>
    <w:rsid w:val="00512363"/>
    <w:rsid w:val="005152F9"/>
    <w:rsid w:val="00516A5F"/>
    <w:rsid w:val="00517CF7"/>
    <w:rsid w:val="00521AE8"/>
    <w:rsid w:val="0052688A"/>
    <w:rsid w:val="00526FC8"/>
    <w:rsid w:val="005308BF"/>
    <w:rsid w:val="00533ABF"/>
    <w:rsid w:val="00547053"/>
    <w:rsid w:val="00547331"/>
    <w:rsid w:val="0055227C"/>
    <w:rsid w:val="005542D9"/>
    <w:rsid w:val="005545BE"/>
    <w:rsid w:val="00555A17"/>
    <w:rsid w:val="00556DA8"/>
    <w:rsid w:val="00557656"/>
    <w:rsid w:val="0056319F"/>
    <w:rsid w:val="0056361A"/>
    <w:rsid w:val="005735F9"/>
    <w:rsid w:val="00587674"/>
    <w:rsid w:val="005968AB"/>
    <w:rsid w:val="005A067C"/>
    <w:rsid w:val="005A0AD0"/>
    <w:rsid w:val="005A568C"/>
    <w:rsid w:val="005A5E8F"/>
    <w:rsid w:val="005B1863"/>
    <w:rsid w:val="005B34BD"/>
    <w:rsid w:val="005B457E"/>
    <w:rsid w:val="005C0744"/>
    <w:rsid w:val="005C23AC"/>
    <w:rsid w:val="005C4D03"/>
    <w:rsid w:val="005D4CBC"/>
    <w:rsid w:val="005D699D"/>
    <w:rsid w:val="005F596A"/>
    <w:rsid w:val="00606888"/>
    <w:rsid w:val="00621925"/>
    <w:rsid w:val="00624180"/>
    <w:rsid w:val="0063307D"/>
    <w:rsid w:val="006344F7"/>
    <w:rsid w:val="006452BD"/>
    <w:rsid w:val="00646ECD"/>
    <w:rsid w:val="00663F34"/>
    <w:rsid w:val="00665311"/>
    <w:rsid w:val="00667872"/>
    <w:rsid w:val="00684D4B"/>
    <w:rsid w:val="00684EA1"/>
    <w:rsid w:val="006B73B5"/>
    <w:rsid w:val="006C53CB"/>
    <w:rsid w:val="006C677A"/>
    <w:rsid w:val="006C7B94"/>
    <w:rsid w:val="006D0F6D"/>
    <w:rsid w:val="006D1C98"/>
    <w:rsid w:val="006D7A5E"/>
    <w:rsid w:val="006E16A5"/>
    <w:rsid w:val="006E557B"/>
    <w:rsid w:val="00702CFB"/>
    <w:rsid w:val="007041B4"/>
    <w:rsid w:val="0070424D"/>
    <w:rsid w:val="00713608"/>
    <w:rsid w:val="00716B66"/>
    <w:rsid w:val="0072671D"/>
    <w:rsid w:val="0072753B"/>
    <w:rsid w:val="007414AA"/>
    <w:rsid w:val="00744ECE"/>
    <w:rsid w:val="00745651"/>
    <w:rsid w:val="00747C5D"/>
    <w:rsid w:val="0075167E"/>
    <w:rsid w:val="00753329"/>
    <w:rsid w:val="007543D8"/>
    <w:rsid w:val="00757A4A"/>
    <w:rsid w:val="00757C58"/>
    <w:rsid w:val="00762875"/>
    <w:rsid w:val="00762F10"/>
    <w:rsid w:val="007649BB"/>
    <w:rsid w:val="0076508B"/>
    <w:rsid w:val="00765E99"/>
    <w:rsid w:val="00766B66"/>
    <w:rsid w:val="00767287"/>
    <w:rsid w:val="0077587B"/>
    <w:rsid w:val="00780862"/>
    <w:rsid w:val="007872A3"/>
    <w:rsid w:val="00793E99"/>
    <w:rsid w:val="00794DA1"/>
    <w:rsid w:val="007A1D7C"/>
    <w:rsid w:val="007B45C3"/>
    <w:rsid w:val="007B625E"/>
    <w:rsid w:val="007C201F"/>
    <w:rsid w:val="007C2B31"/>
    <w:rsid w:val="007C6133"/>
    <w:rsid w:val="007C6D18"/>
    <w:rsid w:val="007D4EC5"/>
    <w:rsid w:val="007D5993"/>
    <w:rsid w:val="007E004A"/>
    <w:rsid w:val="007E140A"/>
    <w:rsid w:val="007E1C36"/>
    <w:rsid w:val="007E36EB"/>
    <w:rsid w:val="007E374F"/>
    <w:rsid w:val="007E3A66"/>
    <w:rsid w:val="007E60A0"/>
    <w:rsid w:val="007E655E"/>
    <w:rsid w:val="007E734E"/>
    <w:rsid w:val="00801C22"/>
    <w:rsid w:val="0080327D"/>
    <w:rsid w:val="00803C87"/>
    <w:rsid w:val="008040FB"/>
    <w:rsid w:val="00807C30"/>
    <w:rsid w:val="00811470"/>
    <w:rsid w:val="00821519"/>
    <w:rsid w:val="0082591D"/>
    <w:rsid w:val="00826CC4"/>
    <w:rsid w:val="008274BF"/>
    <w:rsid w:val="00830F86"/>
    <w:rsid w:val="00842795"/>
    <w:rsid w:val="00853729"/>
    <w:rsid w:val="00855234"/>
    <w:rsid w:val="008639F1"/>
    <w:rsid w:val="00863FB0"/>
    <w:rsid w:val="00865587"/>
    <w:rsid w:val="00875831"/>
    <w:rsid w:val="00876ED1"/>
    <w:rsid w:val="008831B4"/>
    <w:rsid w:val="00896819"/>
    <w:rsid w:val="008A1927"/>
    <w:rsid w:val="008A20AA"/>
    <w:rsid w:val="008A5EEB"/>
    <w:rsid w:val="008B166D"/>
    <w:rsid w:val="008B2977"/>
    <w:rsid w:val="008B3194"/>
    <w:rsid w:val="008B5490"/>
    <w:rsid w:val="008C1604"/>
    <w:rsid w:val="008C44D0"/>
    <w:rsid w:val="008D3959"/>
    <w:rsid w:val="008D6B8E"/>
    <w:rsid w:val="008E46AD"/>
    <w:rsid w:val="008F1625"/>
    <w:rsid w:val="008F5252"/>
    <w:rsid w:val="00912F73"/>
    <w:rsid w:val="00916F02"/>
    <w:rsid w:val="009215EC"/>
    <w:rsid w:val="0092168A"/>
    <w:rsid w:val="00931FFF"/>
    <w:rsid w:val="00935F77"/>
    <w:rsid w:val="00937CB5"/>
    <w:rsid w:val="0095384F"/>
    <w:rsid w:val="009538CC"/>
    <w:rsid w:val="0096264D"/>
    <w:rsid w:val="00962D24"/>
    <w:rsid w:val="00963EF1"/>
    <w:rsid w:val="0097127A"/>
    <w:rsid w:val="00971478"/>
    <w:rsid w:val="00973C93"/>
    <w:rsid w:val="00976259"/>
    <w:rsid w:val="009912C9"/>
    <w:rsid w:val="00991B64"/>
    <w:rsid w:val="009959F7"/>
    <w:rsid w:val="009A483B"/>
    <w:rsid w:val="009B4BA2"/>
    <w:rsid w:val="009B5820"/>
    <w:rsid w:val="009C1A32"/>
    <w:rsid w:val="009C5511"/>
    <w:rsid w:val="009D0741"/>
    <w:rsid w:val="009D1C70"/>
    <w:rsid w:val="009D1F0B"/>
    <w:rsid w:val="009D246F"/>
    <w:rsid w:val="009D537E"/>
    <w:rsid w:val="009E7AB9"/>
    <w:rsid w:val="00A018D7"/>
    <w:rsid w:val="00A02627"/>
    <w:rsid w:val="00A05C24"/>
    <w:rsid w:val="00A06854"/>
    <w:rsid w:val="00A0776F"/>
    <w:rsid w:val="00A14F9B"/>
    <w:rsid w:val="00A17BB4"/>
    <w:rsid w:val="00A260E9"/>
    <w:rsid w:val="00A36F9D"/>
    <w:rsid w:val="00A4586A"/>
    <w:rsid w:val="00A4602E"/>
    <w:rsid w:val="00A46670"/>
    <w:rsid w:val="00A539A2"/>
    <w:rsid w:val="00A56229"/>
    <w:rsid w:val="00A628C2"/>
    <w:rsid w:val="00A65817"/>
    <w:rsid w:val="00A76B78"/>
    <w:rsid w:val="00A80F0C"/>
    <w:rsid w:val="00A8457E"/>
    <w:rsid w:val="00A85575"/>
    <w:rsid w:val="00A93B52"/>
    <w:rsid w:val="00A9627C"/>
    <w:rsid w:val="00AA4C67"/>
    <w:rsid w:val="00AA540A"/>
    <w:rsid w:val="00AA7731"/>
    <w:rsid w:val="00AB1FB0"/>
    <w:rsid w:val="00AB48A1"/>
    <w:rsid w:val="00AB4E65"/>
    <w:rsid w:val="00AC245D"/>
    <w:rsid w:val="00AC2D08"/>
    <w:rsid w:val="00AC4AB8"/>
    <w:rsid w:val="00AC74B8"/>
    <w:rsid w:val="00AD264B"/>
    <w:rsid w:val="00AD730F"/>
    <w:rsid w:val="00AD776F"/>
    <w:rsid w:val="00AE2C96"/>
    <w:rsid w:val="00AF28B7"/>
    <w:rsid w:val="00B03DB9"/>
    <w:rsid w:val="00B04225"/>
    <w:rsid w:val="00B06B10"/>
    <w:rsid w:val="00B07A99"/>
    <w:rsid w:val="00B07EC8"/>
    <w:rsid w:val="00B13641"/>
    <w:rsid w:val="00B140B5"/>
    <w:rsid w:val="00B14590"/>
    <w:rsid w:val="00B21244"/>
    <w:rsid w:val="00B24252"/>
    <w:rsid w:val="00B269C9"/>
    <w:rsid w:val="00B3035B"/>
    <w:rsid w:val="00B36875"/>
    <w:rsid w:val="00B36C32"/>
    <w:rsid w:val="00B41267"/>
    <w:rsid w:val="00B534E4"/>
    <w:rsid w:val="00B601E9"/>
    <w:rsid w:val="00B612D4"/>
    <w:rsid w:val="00B63EA2"/>
    <w:rsid w:val="00B6505C"/>
    <w:rsid w:val="00B73B0B"/>
    <w:rsid w:val="00B81374"/>
    <w:rsid w:val="00B8233D"/>
    <w:rsid w:val="00B85D0F"/>
    <w:rsid w:val="00B87ED6"/>
    <w:rsid w:val="00B90323"/>
    <w:rsid w:val="00BA1AFE"/>
    <w:rsid w:val="00BB7E4F"/>
    <w:rsid w:val="00BC201E"/>
    <w:rsid w:val="00BC32AB"/>
    <w:rsid w:val="00BD1F4E"/>
    <w:rsid w:val="00BD7606"/>
    <w:rsid w:val="00BE20E6"/>
    <w:rsid w:val="00BE2E43"/>
    <w:rsid w:val="00BF17C7"/>
    <w:rsid w:val="00BF4756"/>
    <w:rsid w:val="00BF5BC0"/>
    <w:rsid w:val="00BF751B"/>
    <w:rsid w:val="00C06606"/>
    <w:rsid w:val="00C128B6"/>
    <w:rsid w:val="00C264CF"/>
    <w:rsid w:val="00C270CF"/>
    <w:rsid w:val="00C34F65"/>
    <w:rsid w:val="00C37CF7"/>
    <w:rsid w:val="00C4655F"/>
    <w:rsid w:val="00C50C79"/>
    <w:rsid w:val="00C549D9"/>
    <w:rsid w:val="00C5501C"/>
    <w:rsid w:val="00C620BA"/>
    <w:rsid w:val="00C66FA7"/>
    <w:rsid w:val="00C724C0"/>
    <w:rsid w:val="00C745BF"/>
    <w:rsid w:val="00C74766"/>
    <w:rsid w:val="00C8484D"/>
    <w:rsid w:val="00C952CC"/>
    <w:rsid w:val="00CA3E13"/>
    <w:rsid w:val="00CA4D4D"/>
    <w:rsid w:val="00CD1390"/>
    <w:rsid w:val="00CD6A21"/>
    <w:rsid w:val="00CE0DEB"/>
    <w:rsid w:val="00CE4069"/>
    <w:rsid w:val="00CF1CA6"/>
    <w:rsid w:val="00CF2922"/>
    <w:rsid w:val="00CF4288"/>
    <w:rsid w:val="00D03C13"/>
    <w:rsid w:val="00D05DBC"/>
    <w:rsid w:val="00D13677"/>
    <w:rsid w:val="00D144F4"/>
    <w:rsid w:val="00D14FE9"/>
    <w:rsid w:val="00D201D3"/>
    <w:rsid w:val="00D22A50"/>
    <w:rsid w:val="00D30A67"/>
    <w:rsid w:val="00D33D66"/>
    <w:rsid w:val="00D35B16"/>
    <w:rsid w:val="00D5426B"/>
    <w:rsid w:val="00D56B3B"/>
    <w:rsid w:val="00D577E2"/>
    <w:rsid w:val="00D61F67"/>
    <w:rsid w:val="00D6289F"/>
    <w:rsid w:val="00D62D2A"/>
    <w:rsid w:val="00D65424"/>
    <w:rsid w:val="00D70178"/>
    <w:rsid w:val="00D75DED"/>
    <w:rsid w:val="00DA7031"/>
    <w:rsid w:val="00DB169D"/>
    <w:rsid w:val="00DB67FC"/>
    <w:rsid w:val="00DC09CF"/>
    <w:rsid w:val="00DD27DB"/>
    <w:rsid w:val="00DD3D74"/>
    <w:rsid w:val="00DD5A06"/>
    <w:rsid w:val="00DD7997"/>
    <w:rsid w:val="00DE036C"/>
    <w:rsid w:val="00DE7229"/>
    <w:rsid w:val="00DF44F1"/>
    <w:rsid w:val="00DF723B"/>
    <w:rsid w:val="00E01E4C"/>
    <w:rsid w:val="00E02BEC"/>
    <w:rsid w:val="00E05271"/>
    <w:rsid w:val="00E06D6C"/>
    <w:rsid w:val="00E12FAF"/>
    <w:rsid w:val="00E13251"/>
    <w:rsid w:val="00E1549A"/>
    <w:rsid w:val="00E1566E"/>
    <w:rsid w:val="00E21B14"/>
    <w:rsid w:val="00E25C59"/>
    <w:rsid w:val="00E25CC8"/>
    <w:rsid w:val="00E30724"/>
    <w:rsid w:val="00E32C97"/>
    <w:rsid w:val="00E33DB7"/>
    <w:rsid w:val="00E45656"/>
    <w:rsid w:val="00E46B6E"/>
    <w:rsid w:val="00E600C2"/>
    <w:rsid w:val="00E60AA9"/>
    <w:rsid w:val="00E730D3"/>
    <w:rsid w:val="00E81123"/>
    <w:rsid w:val="00E906E7"/>
    <w:rsid w:val="00E90738"/>
    <w:rsid w:val="00E94D24"/>
    <w:rsid w:val="00EA4904"/>
    <w:rsid w:val="00EA4C16"/>
    <w:rsid w:val="00EB7029"/>
    <w:rsid w:val="00EC23DB"/>
    <w:rsid w:val="00EC4F7C"/>
    <w:rsid w:val="00EC782A"/>
    <w:rsid w:val="00ED7808"/>
    <w:rsid w:val="00EF27BB"/>
    <w:rsid w:val="00EF4156"/>
    <w:rsid w:val="00F0194A"/>
    <w:rsid w:val="00F01FE4"/>
    <w:rsid w:val="00F052DC"/>
    <w:rsid w:val="00F10B2A"/>
    <w:rsid w:val="00F1354D"/>
    <w:rsid w:val="00F23366"/>
    <w:rsid w:val="00F30757"/>
    <w:rsid w:val="00F342A2"/>
    <w:rsid w:val="00F36342"/>
    <w:rsid w:val="00F40F05"/>
    <w:rsid w:val="00F4189A"/>
    <w:rsid w:val="00F42007"/>
    <w:rsid w:val="00F55BAD"/>
    <w:rsid w:val="00F57A77"/>
    <w:rsid w:val="00F64BEB"/>
    <w:rsid w:val="00F6578D"/>
    <w:rsid w:val="00F72AFF"/>
    <w:rsid w:val="00F72F3F"/>
    <w:rsid w:val="00F877EB"/>
    <w:rsid w:val="00F9309E"/>
    <w:rsid w:val="00F958A2"/>
    <w:rsid w:val="00FA52A5"/>
    <w:rsid w:val="00FA618B"/>
    <w:rsid w:val="00FA6C89"/>
    <w:rsid w:val="00FB0BAB"/>
    <w:rsid w:val="00FB7DA5"/>
    <w:rsid w:val="00FC25CA"/>
    <w:rsid w:val="00FC316F"/>
    <w:rsid w:val="00FC4037"/>
    <w:rsid w:val="00FC7F75"/>
    <w:rsid w:val="00FD2D1C"/>
    <w:rsid w:val="00FD76EB"/>
    <w:rsid w:val="00FF394C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360E69C"/>
  <w15:chartTrackingRefBased/>
  <w15:docId w15:val="{664B5FBF-F07F-45A2-AC02-17977DEF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3FB0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A20AA"/>
    <w:pPr>
      <w:keepNext/>
      <w:jc w:val="center"/>
      <w:outlineLvl w:val="0"/>
    </w:pPr>
    <w:rPr>
      <w:rFonts w:ascii="Arial" w:hAnsi="Arial"/>
      <w:b/>
      <w:bCs/>
      <w:i/>
      <w:iCs/>
      <w:lang w:val="x-none"/>
    </w:rPr>
  </w:style>
  <w:style w:type="paragraph" w:styleId="Nadpis2">
    <w:name w:val="heading 2"/>
    <w:aliases w:val="Podkapitola základní kapitoly,Podkapitola1,F2,Nadpis kapitoly,V_Head2,V_Head21,V_Head22,hlavicka,h2,F21,Záhlaví 2,Clanek2"/>
    <w:basedOn w:val="Normln"/>
    <w:link w:val="Nadpis2Char"/>
    <w:qFormat/>
    <w:rsid w:val="008A20AA"/>
    <w:pPr>
      <w:numPr>
        <w:ilvl w:val="1"/>
        <w:numId w:val="1"/>
      </w:numPr>
      <w:spacing w:after="120"/>
      <w:jc w:val="both"/>
      <w:outlineLvl w:val="1"/>
    </w:pPr>
    <w:rPr>
      <w:rFonts w:ascii="Garamond" w:hAnsi="Garamond" w:cs="Garamond"/>
    </w:rPr>
  </w:style>
  <w:style w:type="paragraph" w:styleId="Nadpis3">
    <w:name w:val="heading 3"/>
    <w:basedOn w:val="Normln"/>
    <w:next w:val="Normln"/>
    <w:link w:val="Nadpis3Char"/>
    <w:qFormat/>
    <w:rsid w:val="008A20AA"/>
    <w:pPr>
      <w:keepNext/>
      <w:jc w:val="center"/>
      <w:outlineLvl w:val="2"/>
    </w:pPr>
    <w:rPr>
      <w:rFonts w:ascii="Arial" w:hAnsi="Arial"/>
      <w:b/>
      <w:bCs/>
      <w:sz w:val="20"/>
      <w:szCs w:val="20"/>
      <w:lang w:val="x-none"/>
    </w:rPr>
  </w:style>
  <w:style w:type="paragraph" w:styleId="Nadpis4">
    <w:name w:val="heading 4"/>
    <w:basedOn w:val="Normln"/>
    <w:next w:val="Normln"/>
    <w:link w:val="Nadpis4Char"/>
    <w:qFormat/>
    <w:rsid w:val="008A20AA"/>
    <w:pPr>
      <w:keepNext/>
      <w:jc w:val="center"/>
      <w:outlineLvl w:val="3"/>
    </w:pPr>
    <w:rPr>
      <w:rFonts w:ascii="Arial" w:hAnsi="Arial"/>
      <w:i/>
      <w:iCs/>
      <w:sz w:val="20"/>
      <w:szCs w:val="20"/>
      <w:lang w:val="x-none"/>
    </w:rPr>
  </w:style>
  <w:style w:type="paragraph" w:styleId="Nadpis5">
    <w:name w:val="heading 5"/>
    <w:basedOn w:val="Normln"/>
    <w:next w:val="Normln"/>
    <w:link w:val="Nadpis5Char"/>
    <w:qFormat/>
    <w:rsid w:val="008A20AA"/>
    <w:pPr>
      <w:keepNext/>
      <w:jc w:val="center"/>
      <w:outlineLvl w:val="4"/>
    </w:pPr>
    <w:rPr>
      <w:rFonts w:ascii="Garamond" w:hAnsi="Garamond"/>
      <w:b/>
      <w:bCs/>
      <w:sz w:val="20"/>
      <w:szCs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8A20AA"/>
    <w:pPr>
      <w:keepNext/>
      <w:jc w:val="both"/>
      <w:outlineLvl w:val="6"/>
    </w:pPr>
    <w:rPr>
      <w:rFonts w:ascii="Garamond" w:hAnsi="Garamond"/>
      <w:b/>
      <w:bCs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qFormat/>
    <w:rsid w:val="008A20A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8A20AA"/>
    <w:rPr>
      <w:rFonts w:ascii="Arial" w:hAnsi="Arial" w:cs="Arial"/>
      <w:b/>
      <w:bCs/>
      <w:i/>
      <w:iCs/>
      <w:sz w:val="24"/>
      <w:szCs w:val="24"/>
      <w:lang w:val="x-none" w:eastAsia="cs-CZ"/>
    </w:rPr>
  </w:style>
  <w:style w:type="character" w:customStyle="1" w:styleId="Nadpis2Char">
    <w:name w:val="Nadpis 2 Char"/>
    <w:aliases w:val="Podkapitola základní kapitoly Char,Podkapitola1 Char,F2 Char,Nadpis kapitoly Char,V_Head2 Char,V_Head21 Char,V_Head22 Char,hlavicka Char,h2 Char,F21 Char,Záhlaví 2 Char,Clanek2 Char"/>
    <w:link w:val="Nadpis2"/>
    <w:locked/>
    <w:rsid w:val="008A20AA"/>
    <w:rPr>
      <w:rFonts w:ascii="Garamond" w:hAnsi="Garamond" w:cs="Garamond"/>
      <w:sz w:val="24"/>
      <w:szCs w:val="24"/>
    </w:rPr>
  </w:style>
  <w:style w:type="character" w:customStyle="1" w:styleId="Nadpis3Char">
    <w:name w:val="Nadpis 3 Char"/>
    <w:link w:val="Nadpis3"/>
    <w:locked/>
    <w:rsid w:val="008A20AA"/>
    <w:rPr>
      <w:rFonts w:ascii="Arial" w:hAnsi="Arial" w:cs="Arial"/>
      <w:b/>
      <w:bCs/>
      <w:sz w:val="20"/>
      <w:szCs w:val="20"/>
      <w:lang w:val="x-none" w:eastAsia="cs-CZ"/>
    </w:rPr>
  </w:style>
  <w:style w:type="character" w:customStyle="1" w:styleId="Nadpis4Char">
    <w:name w:val="Nadpis 4 Char"/>
    <w:link w:val="Nadpis4"/>
    <w:locked/>
    <w:rsid w:val="008A20AA"/>
    <w:rPr>
      <w:rFonts w:ascii="Arial" w:hAnsi="Arial" w:cs="Arial"/>
      <w:i/>
      <w:iCs/>
      <w:sz w:val="20"/>
      <w:szCs w:val="20"/>
      <w:lang w:val="x-none" w:eastAsia="cs-CZ"/>
    </w:rPr>
  </w:style>
  <w:style w:type="character" w:customStyle="1" w:styleId="Nadpis5Char">
    <w:name w:val="Nadpis 5 Char"/>
    <w:link w:val="Nadpis5"/>
    <w:locked/>
    <w:rsid w:val="008A20AA"/>
    <w:rPr>
      <w:rFonts w:ascii="Garamond" w:hAnsi="Garamond" w:cs="Garamond"/>
      <w:b/>
      <w:bCs/>
      <w:sz w:val="20"/>
      <w:szCs w:val="20"/>
      <w:lang w:val="x-none" w:eastAsia="cs-CZ"/>
    </w:rPr>
  </w:style>
  <w:style w:type="character" w:customStyle="1" w:styleId="Nadpis7Char">
    <w:name w:val="Nadpis 7 Char"/>
    <w:link w:val="Nadpis7"/>
    <w:locked/>
    <w:rsid w:val="008A20AA"/>
    <w:rPr>
      <w:rFonts w:ascii="Garamond" w:hAnsi="Garamond" w:cs="Garamond"/>
      <w:b/>
      <w:bCs/>
      <w:sz w:val="20"/>
      <w:szCs w:val="20"/>
      <w:lang w:val="x-none" w:eastAsia="cs-CZ"/>
    </w:rPr>
  </w:style>
  <w:style w:type="character" w:customStyle="1" w:styleId="Nadpis9Char">
    <w:name w:val="Nadpis 9 Char"/>
    <w:link w:val="Nadpis9"/>
    <w:locked/>
    <w:rsid w:val="008A20AA"/>
    <w:rPr>
      <w:rFonts w:ascii="Cambria" w:hAnsi="Cambria" w:cs="Cambria"/>
      <w:i/>
      <w:iCs/>
      <w:color w:val="404040"/>
    </w:rPr>
  </w:style>
  <w:style w:type="paragraph" w:styleId="Textbubliny">
    <w:name w:val="Balloon Text"/>
    <w:basedOn w:val="Normln"/>
    <w:link w:val="TextbublinyChar"/>
    <w:rsid w:val="008A20A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locked/>
    <w:rsid w:val="008A20AA"/>
    <w:rPr>
      <w:rFonts w:ascii="Tahoma" w:hAnsi="Tahoma" w:cs="Tahoma"/>
      <w:sz w:val="16"/>
      <w:szCs w:val="16"/>
      <w:lang w:val="x-none" w:eastAsia="cs-CZ"/>
    </w:rPr>
  </w:style>
  <w:style w:type="character" w:customStyle="1" w:styleId="PlainTextChar">
    <w:name w:val="Plain Text Char"/>
    <w:rsid w:val="008A20AA"/>
    <w:rPr>
      <w:rFonts w:ascii="Courier New" w:hAnsi="Courier New"/>
      <w:sz w:val="20"/>
      <w:lang w:val="x-none" w:eastAsia="cs-CZ"/>
    </w:rPr>
  </w:style>
  <w:style w:type="paragraph" w:styleId="Prosttext">
    <w:name w:val="Plain Text"/>
    <w:basedOn w:val="Normln"/>
    <w:link w:val="ProsttextChar"/>
    <w:rsid w:val="008A20AA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locked/>
    <w:rsid w:val="008A20AA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qFormat/>
    <w:rsid w:val="008A20AA"/>
    <w:pPr>
      <w:jc w:val="center"/>
    </w:pPr>
    <w:rPr>
      <w:rFonts w:ascii="Arial" w:hAnsi="Arial"/>
      <w:sz w:val="32"/>
      <w:szCs w:val="32"/>
      <w:lang w:val="de-DE" w:eastAsia="de-DE"/>
    </w:rPr>
  </w:style>
  <w:style w:type="character" w:customStyle="1" w:styleId="NzevChar">
    <w:name w:val="Název Char"/>
    <w:link w:val="Nzev"/>
    <w:locked/>
    <w:rsid w:val="008A20AA"/>
    <w:rPr>
      <w:rFonts w:ascii="Arial" w:hAnsi="Arial" w:cs="Arial"/>
      <w:sz w:val="32"/>
      <w:szCs w:val="32"/>
      <w:lang w:val="de-DE" w:eastAsia="de-DE"/>
    </w:rPr>
  </w:style>
  <w:style w:type="character" w:styleId="Hypertextovodkaz">
    <w:name w:val="Hyperlink"/>
    <w:rsid w:val="008A20AA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A20AA"/>
    <w:pPr>
      <w:tabs>
        <w:tab w:val="center" w:pos="4536"/>
        <w:tab w:val="right" w:pos="9072"/>
      </w:tabs>
      <w:jc w:val="both"/>
    </w:pPr>
    <w:rPr>
      <w:rFonts w:ascii="Garamond" w:hAnsi="Garamond"/>
      <w:sz w:val="20"/>
      <w:szCs w:val="20"/>
      <w:lang w:val="x-none"/>
    </w:rPr>
  </w:style>
  <w:style w:type="character" w:customStyle="1" w:styleId="ZhlavChar">
    <w:name w:val="Záhlaví Char"/>
    <w:link w:val="Zhlav"/>
    <w:uiPriority w:val="99"/>
    <w:locked/>
    <w:rsid w:val="008A20AA"/>
    <w:rPr>
      <w:rFonts w:ascii="Garamond" w:hAnsi="Garamond" w:cs="Garamond"/>
      <w:sz w:val="20"/>
      <w:szCs w:val="20"/>
      <w:lang w:val="x-none" w:eastAsia="cs-CZ"/>
    </w:rPr>
  </w:style>
  <w:style w:type="paragraph" w:customStyle="1" w:styleId="Smlouva">
    <w:name w:val="Smlouva"/>
    <w:basedOn w:val="Normln"/>
    <w:rsid w:val="008A20AA"/>
    <w:pPr>
      <w:spacing w:before="120" w:after="120"/>
    </w:pPr>
    <w:rPr>
      <w:rFonts w:ascii="Arial" w:hAnsi="Arial" w:cs="Arial"/>
    </w:rPr>
  </w:style>
  <w:style w:type="paragraph" w:styleId="Zpat">
    <w:name w:val="footer"/>
    <w:basedOn w:val="Normln"/>
    <w:link w:val="ZpatChar"/>
    <w:rsid w:val="008A20A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locked/>
    <w:rsid w:val="008A20AA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rsid w:val="008A20AA"/>
    <w:rPr>
      <w:rFonts w:ascii="Times New Roman" w:hAnsi="Times New Roman" w:cs="Times New Roman"/>
    </w:rPr>
  </w:style>
  <w:style w:type="paragraph" w:styleId="Zkladntextodsazen2">
    <w:name w:val="Body Text Indent 2"/>
    <w:basedOn w:val="Normln"/>
    <w:link w:val="Zkladntextodsazen2Char"/>
    <w:rsid w:val="008A20AA"/>
    <w:pPr>
      <w:ind w:left="360"/>
      <w:jc w:val="both"/>
    </w:pPr>
    <w:rPr>
      <w:rFonts w:ascii="Arial" w:hAnsi="Arial"/>
      <w:lang w:val="x-none"/>
    </w:rPr>
  </w:style>
  <w:style w:type="character" w:customStyle="1" w:styleId="Zkladntextodsazen2Char">
    <w:name w:val="Základní text odsazený 2 Char"/>
    <w:link w:val="Zkladntextodsazen2"/>
    <w:locked/>
    <w:rsid w:val="008A20AA"/>
    <w:rPr>
      <w:rFonts w:ascii="Arial" w:hAnsi="Arial" w:cs="Arial"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rsid w:val="008A20AA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locked/>
    <w:rsid w:val="008A20AA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DocumentMapChar">
    <w:name w:val="Document Map Char"/>
    <w:rsid w:val="008A20AA"/>
    <w:rPr>
      <w:rFonts w:ascii="Tahoma" w:hAnsi="Tahoma"/>
      <w:sz w:val="20"/>
      <w:shd w:val="clear" w:color="auto" w:fill="000080"/>
      <w:lang w:val="x-none" w:eastAsia="cs-CZ"/>
    </w:rPr>
  </w:style>
  <w:style w:type="paragraph" w:styleId="Rozloendokumentu">
    <w:name w:val="Document Map"/>
    <w:basedOn w:val="Normln"/>
    <w:link w:val="RozloendokumentuChar"/>
    <w:rsid w:val="008A20AA"/>
    <w:pPr>
      <w:shd w:val="clear" w:color="auto" w:fill="000080"/>
    </w:pPr>
    <w:rPr>
      <w:sz w:val="2"/>
      <w:szCs w:val="2"/>
      <w:lang w:val="x-none" w:eastAsia="x-none"/>
    </w:rPr>
  </w:style>
  <w:style w:type="character" w:customStyle="1" w:styleId="RozloendokumentuChar">
    <w:name w:val="Rozložení dokumentu Char"/>
    <w:link w:val="Rozloendokumentu"/>
    <w:locked/>
    <w:rsid w:val="008A20AA"/>
    <w:rPr>
      <w:rFonts w:ascii="Times New Roman" w:hAnsi="Times New Roman" w:cs="Times New Roman"/>
      <w:sz w:val="2"/>
      <w:szCs w:val="2"/>
    </w:rPr>
  </w:style>
  <w:style w:type="character" w:customStyle="1" w:styleId="SubtitleChar">
    <w:name w:val="Subtitle Char"/>
    <w:rsid w:val="008A20AA"/>
    <w:rPr>
      <w:rFonts w:ascii="Book Antiqua" w:hAnsi="Book Antiqua"/>
      <w:b/>
      <w:sz w:val="20"/>
      <w:lang w:val="x-none" w:eastAsia="cs-CZ"/>
    </w:rPr>
  </w:style>
  <w:style w:type="paragraph" w:customStyle="1" w:styleId="Podtitul">
    <w:name w:val="Podtitul"/>
    <w:basedOn w:val="Normln"/>
    <w:link w:val="PodtitulChar"/>
    <w:qFormat/>
    <w:rsid w:val="008A20AA"/>
    <w:pPr>
      <w:jc w:val="center"/>
    </w:pPr>
    <w:rPr>
      <w:rFonts w:ascii="Cambria" w:hAnsi="Cambria"/>
      <w:lang w:val="x-none" w:eastAsia="x-none"/>
    </w:rPr>
  </w:style>
  <w:style w:type="character" w:customStyle="1" w:styleId="PodtitulChar">
    <w:name w:val="Podtitul Char"/>
    <w:link w:val="Podtitul"/>
    <w:locked/>
    <w:rsid w:val="008A20AA"/>
    <w:rPr>
      <w:rFonts w:ascii="Cambria" w:hAnsi="Cambria" w:cs="Cambria"/>
      <w:sz w:val="24"/>
      <w:szCs w:val="24"/>
    </w:rPr>
  </w:style>
  <w:style w:type="character" w:styleId="Odkaznakoment">
    <w:name w:val="annotation reference"/>
    <w:rsid w:val="008A20AA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8A20A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locked/>
    <w:rsid w:val="008A20AA"/>
    <w:rPr>
      <w:rFonts w:ascii="Times New Roman" w:hAnsi="Times New Roman" w:cs="Times New Roman"/>
      <w:sz w:val="20"/>
      <w:szCs w:val="20"/>
      <w:lang w:val="x-none" w:eastAsia="cs-CZ"/>
    </w:rPr>
  </w:style>
  <w:style w:type="paragraph" w:customStyle="1" w:styleId="Odstavecseseznamem1">
    <w:name w:val="Odstavec se seznamem1"/>
    <w:basedOn w:val="Normln"/>
    <w:rsid w:val="008A20AA"/>
    <w:pPr>
      <w:ind w:left="708"/>
    </w:pPr>
  </w:style>
  <w:style w:type="paragraph" w:customStyle="1" w:styleId="MDSR">
    <w:name w:val="MDS ČR"/>
    <w:rsid w:val="008A20AA"/>
    <w:pPr>
      <w:suppressAutoHyphens/>
      <w:overflowPunct w:val="0"/>
      <w:autoSpaceDE w:val="0"/>
      <w:spacing w:before="120"/>
      <w:ind w:firstLine="567"/>
      <w:jc w:val="both"/>
      <w:textAlignment w:val="baseline"/>
    </w:pPr>
    <w:rPr>
      <w:rFonts w:ascii="Times New Roman" w:hAnsi="Times New Roman"/>
      <w:sz w:val="24"/>
      <w:szCs w:val="24"/>
      <w:lang w:eastAsia="ar-SA"/>
    </w:rPr>
  </w:style>
  <w:style w:type="character" w:customStyle="1" w:styleId="CommentSubjectChar">
    <w:name w:val="Comment Subject Char"/>
    <w:rsid w:val="008A20AA"/>
    <w:rPr>
      <w:rFonts w:ascii="Times New Roman" w:hAnsi="Times New Roman"/>
      <w:b/>
      <w:sz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rsid w:val="008A20AA"/>
    <w:rPr>
      <w:b/>
      <w:bCs/>
    </w:rPr>
  </w:style>
  <w:style w:type="character" w:customStyle="1" w:styleId="PedmtkomenteChar">
    <w:name w:val="Předmět komentáře Char"/>
    <w:link w:val="Pedmtkomente"/>
    <w:locked/>
    <w:rsid w:val="008A20A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Textpoznpodarou">
    <w:name w:val="footnote text"/>
    <w:basedOn w:val="Normln"/>
    <w:link w:val="TextpoznpodarouChar"/>
    <w:rsid w:val="008A20AA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locked/>
    <w:rsid w:val="008A20AA"/>
    <w:rPr>
      <w:rFonts w:ascii="Times New Roman" w:hAnsi="Times New Roman" w:cs="Times New Roman"/>
      <w:sz w:val="20"/>
      <w:szCs w:val="20"/>
      <w:lang w:val="x-none" w:eastAsia="cs-CZ"/>
    </w:rPr>
  </w:style>
  <w:style w:type="paragraph" w:styleId="Zkladntext3">
    <w:name w:val="Body Text 3"/>
    <w:basedOn w:val="Normln"/>
    <w:link w:val="Zkladntext3Char"/>
    <w:rsid w:val="008A20AA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locked/>
    <w:rsid w:val="008A20AA"/>
    <w:rPr>
      <w:rFonts w:ascii="Times New Roman" w:hAnsi="Times New Roman" w:cs="Times New Roman"/>
      <w:sz w:val="16"/>
      <w:szCs w:val="16"/>
      <w:lang w:val="x-none" w:eastAsia="cs-CZ"/>
    </w:rPr>
  </w:style>
  <w:style w:type="paragraph" w:customStyle="1" w:styleId="Odstavecseseznamem10">
    <w:name w:val="Odstavec se seznamem1"/>
    <w:basedOn w:val="Normln"/>
    <w:rsid w:val="008A20AA"/>
    <w:pPr>
      <w:ind w:left="720"/>
    </w:pPr>
  </w:style>
  <w:style w:type="paragraph" w:customStyle="1" w:styleId="BodySingle">
    <w:name w:val="Body Single"/>
    <w:basedOn w:val="Zkladntext"/>
    <w:rsid w:val="008A20AA"/>
    <w:pPr>
      <w:spacing w:before="40" w:after="80" w:line="240" w:lineRule="exact"/>
      <w:jc w:val="both"/>
    </w:pPr>
    <w:rPr>
      <w:rFonts w:ascii="Verdana" w:hAnsi="Verdana" w:cs="Verdana"/>
      <w:sz w:val="16"/>
      <w:szCs w:val="16"/>
    </w:rPr>
  </w:style>
  <w:style w:type="paragraph" w:styleId="Zkladntext">
    <w:name w:val="Body Text"/>
    <w:basedOn w:val="Normln"/>
    <w:link w:val="ZkladntextChar"/>
    <w:rsid w:val="008A20AA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locked/>
    <w:rsid w:val="008A20AA"/>
    <w:rPr>
      <w:rFonts w:ascii="Times New Roman" w:hAnsi="Times New Roman" w:cs="Times New Roman"/>
      <w:sz w:val="24"/>
      <w:szCs w:val="24"/>
      <w:lang w:val="x-none" w:eastAsia="cs-CZ"/>
    </w:rPr>
  </w:style>
  <w:style w:type="paragraph" w:customStyle="1" w:styleId="SBSSmlouva">
    <w:name w:val="SBS Smlouva"/>
    <w:basedOn w:val="Normln"/>
    <w:rsid w:val="008A20AA"/>
    <w:pPr>
      <w:numPr>
        <w:ilvl w:val="1"/>
        <w:numId w:val="16"/>
      </w:numPr>
      <w:spacing w:before="120"/>
    </w:pPr>
    <w:rPr>
      <w:rFonts w:ascii="Arial" w:hAnsi="Arial" w:cs="Arial"/>
    </w:rPr>
  </w:style>
  <w:style w:type="paragraph" w:customStyle="1" w:styleId="Bezmezer1">
    <w:name w:val="Bez mezer1"/>
    <w:rsid w:val="008A20AA"/>
    <w:rPr>
      <w:rFonts w:cs="Calibri"/>
      <w:sz w:val="22"/>
      <w:szCs w:val="22"/>
      <w:lang w:eastAsia="en-US"/>
    </w:rPr>
  </w:style>
  <w:style w:type="character" w:customStyle="1" w:styleId="NoSpacingChar">
    <w:name w:val="No Spacing Char"/>
    <w:rsid w:val="008A20AA"/>
    <w:rPr>
      <w:rFonts w:ascii="Times New Roman" w:hAnsi="Times New Roman" w:cs="Times New Roman"/>
      <w:sz w:val="22"/>
      <w:szCs w:val="22"/>
      <w:lang w:val="cs-CZ" w:eastAsia="en-US"/>
    </w:rPr>
  </w:style>
  <w:style w:type="paragraph" w:customStyle="1" w:styleId="ParaL1">
    <w:name w:val="Para L1"/>
    <w:basedOn w:val="Paratext"/>
    <w:next w:val="Paratext"/>
    <w:rsid w:val="008A20AA"/>
    <w:pPr>
      <w:widowControl w:val="0"/>
      <w:numPr>
        <w:numId w:val="17"/>
      </w:numPr>
      <w:tabs>
        <w:tab w:val="num" w:pos="644"/>
        <w:tab w:val="num" w:pos="707"/>
      </w:tabs>
      <w:jc w:val="left"/>
      <w:outlineLvl w:val="0"/>
    </w:pPr>
    <w:rPr>
      <w:b/>
      <w:bCs/>
      <w:sz w:val="36"/>
      <w:szCs w:val="36"/>
    </w:rPr>
  </w:style>
  <w:style w:type="paragraph" w:customStyle="1" w:styleId="Paratext">
    <w:name w:val="Para text"/>
    <w:basedOn w:val="Normln"/>
    <w:rsid w:val="008A20AA"/>
    <w:pPr>
      <w:ind w:left="709"/>
      <w:jc w:val="both"/>
    </w:pPr>
  </w:style>
  <w:style w:type="character" w:customStyle="1" w:styleId="ParatextChar">
    <w:name w:val="Para text Char"/>
    <w:rsid w:val="008A20AA"/>
    <w:rPr>
      <w:rFonts w:ascii="Times New Roman" w:hAnsi="Times New Roman" w:cs="Times New Roman"/>
      <w:sz w:val="24"/>
      <w:szCs w:val="24"/>
      <w:lang w:val="x-none" w:eastAsia="cs-CZ"/>
    </w:rPr>
  </w:style>
  <w:style w:type="paragraph" w:customStyle="1" w:styleId="ParaL2">
    <w:name w:val="Para L2"/>
    <w:basedOn w:val="Normln"/>
    <w:next w:val="Paratext"/>
    <w:rsid w:val="008A20AA"/>
    <w:pPr>
      <w:widowControl w:val="0"/>
      <w:numPr>
        <w:ilvl w:val="1"/>
        <w:numId w:val="17"/>
      </w:numPr>
      <w:spacing w:before="120" w:after="120"/>
      <w:jc w:val="both"/>
      <w:outlineLvl w:val="1"/>
    </w:pPr>
    <w:rPr>
      <w:b/>
      <w:bCs/>
    </w:rPr>
  </w:style>
  <w:style w:type="paragraph" w:customStyle="1" w:styleId="ParaL3">
    <w:name w:val="Para L3"/>
    <w:basedOn w:val="Normln"/>
    <w:next w:val="Paratext"/>
    <w:rsid w:val="008A20AA"/>
    <w:pPr>
      <w:widowControl w:val="0"/>
      <w:numPr>
        <w:ilvl w:val="2"/>
        <w:numId w:val="17"/>
      </w:numPr>
      <w:spacing w:before="120"/>
      <w:jc w:val="both"/>
      <w:outlineLvl w:val="2"/>
    </w:pPr>
  </w:style>
  <w:style w:type="character" w:customStyle="1" w:styleId="ParaL3Char">
    <w:name w:val="Para L3 Char"/>
    <w:rsid w:val="008A20AA"/>
    <w:rPr>
      <w:rFonts w:ascii="Times New Roman" w:hAnsi="Times New Roman" w:cs="Times New Roman"/>
      <w:sz w:val="24"/>
      <w:szCs w:val="24"/>
    </w:rPr>
  </w:style>
  <w:style w:type="paragraph" w:customStyle="1" w:styleId="Revize1">
    <w:name w:val="Revize1"/>
    <w:hidden/>
    <w:rsid w:val="008A20AA"/>
    <w:rPr>
      <w:rFonts w:ascii="Times New Roman" w:hAnsi="Times New Roman"/>
      <w:sz w:val="24"/>
      <w:szCs w:val="24"/>
    </w:rPr>
  </w:style>
  <w:style w:type="character" w:styleId="Sledovanodkaz">
    <w:name w:val="FollowedHyperlink"/>
    <w:rsid w:val="008A20AA"/>
    <w:rPr>
      <w:rFonts w:ascii="Times New Roman" w:hAnsi="Times New Roman" w:cs="Times New Roman"/>
      <w:color w:val="800080"/>
      <w:u w:val="single"/>
    </w:rPr>
  </w:style>
  <w:style w:type="paragraph" w:customStyle="1" w:styleId="Bezmezer10">
    <w:name w:val="Bez mezer1"/>
    <w:rsid w:val="008A20AA"/>
    <w:rPr>
      <w:rFonts w:cs="Calibri"/>
      <w:sz w:val="22"/>
      <w:szCs w:val="22"/>
      <w:lang w:eastAsia="en-US"/>
    </w:rPr>
  </w:style>
  <w:style w:type="character" w:customStyle="1" w:styleId="BezmezerChar">
    <w:name w:val="Bez mezer Char"/>
    <w:rsid w:val="008A20AA"/>
    <w:rPr>
      <w:rFonts w:ascii="Times New Roman" w:hAnsi="Times New Roman" w:cs="Times New Roman"/>
      <w:sz w:val="22"/>
      <w:szCs w:val="22"/>
      <w:lang w:val="cs-CZ" w:eastAsia="en-US"/>
    </w:rPr>
  </w:style>
  <w:style w:type="paragraph" w:customStyle="1" w:styleId="ODSTAVEC">
    <w:name w:val="ODSTAVEC"/>
    <w:basedOn w:val="Bezmezer10"/>
    <w:rsid w:val="008A20AA"/>
    <w:pPr>
      <w:numPr>
        <w:ilvl w:val="1"/>
        <w:numId w:val="25"/>
      </w:numPr>
      <w:spacing w:before="12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10"/>
    <w:rsid w:val="008A20AA"/>
    <w:pPr>
      <w:numPr>
        <w:numId w:val="25"/>
      </w:numPr>
      <w:spacing w:before="360"/>
      <w:jc w:val="center"/>
    </w:pPr>
    <w:rPr>
      <w:rFonts w:ascii="Arial" w:hAnsi="Arial" w:cs="Arial"/>
      <w:b/>
      <w:bCs/>
    </w:rPr>
  </w:style>
  <w:style w:type="character" w:customStyle="1" w:styleId="platne1">
    <w:name w:val="platne1"/>
    <w:rsid w:val="008A20AA"/>
    <w:rPr>
      <w:rFonts w:ascii="Times New Roman" w:hAnsi="Times New Roman" w:cs="Times New Roman"/>
    </w:rPr>
  </w:style>
  <w:style w:type="paragraph" w:styleId="Zkladntext2">
    <w:name w:val="Body Text 2"/>
    <w:basedOn w:val="Normln"/>
    <w:link w:val="Zkladntext2Char"/>
    <w:rsid w:val="008A20AA"/>
    <w:pPr>
      <w:ind w:left="72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semiHidden/>
    <w:locked/>
    <w:rsid w:val="00A80F0C"/>
    <w:rPr>
      <w:rFonts w:ascii="Times New Roman" w:hAnsi="Times New Roman" w:cs="Times New Roman"/>
      <w:sz w:val="24"/>
      <w:szCs w:val="24"/>
    </w:rPr>
  </w:style>
  <w:style w:type="character" w:customStyle="1" w:styleId="CharChar10">
    <w:name w:val="Char Char10"/>
    <w:locked/>
    <w:rsid w:val="00780862"/>
    <w:rPr>
      <w:rFonts w:ascii="Garamond" w:hAnsi="Garamond" w:cs="Times New Roman"/>
      <w:sz w:val="20"/>
      <w:szCs w:val="20"/>
      <w:lang w:val="x-none" w:eastAsia="cs-CZ"/>
    </w:rPr>
  </w:style>
  <w:style w:type="character" w:customStyle="1" w:styleId="CharChar1">
    <w:name w:val="Char Char1"/>
    <w:locked/>
    <w:rsid w:val="004223B3"/>
    <w:rPr>
      <w:rFonts w:cs="Times New Roman"/>
      <w:sz w:val="16"/>
      <w:szCs w:val="16"/>
      <w:lang w:val="cs-CZ" w:eastAsia="cs-CZ" w:bidi="ar-SA"/>
    </w:rPr>
  </w:style>
  <w:style w:type="paragraph" w:customStyle="1" w:styleId="ZkladntextIMP">
    <w:name w:val="Základní text_IMP"/>
    <w:basedOn w:val="Normln"/>
    <w:rsid w:val="00B03DB9"/>
    <w:pPr>
      <w:suppressAutoHyphens/>
      <w:overflowPunct w:val="0"/>
      <w:autoSpaceDE w:val="0"/>
      <w:autoSpaceDN w:val="0"/>
      <w:adjustRightInd w:val="0"/>
      <w:spacing w:line="276" w:lineRule="auto"/>
    </w:pPr>
  </w:style>
  <w:style w:type="paragraph" w:customStyle="1" w:styleId="Default">
    <w:name w:val="Default"/>
    <w:rsid w:val="00CE0DEB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Generalia">
    <w:name w:val="Generalia"/>
    <w:basedOn w:val="Normln"/>
    <w:rsid w:val="002F0B03"/>
    <w:pPr>
      <w:ind w:left="1474"/>
      <w:jc w:val="both"/>
    </w:pPr>
    <w:rPr>
      <w:szCs w:val="20"/>
    </w:rPr>
  </w:style>
  <w:style w:type="character" w:styleId="Znakapoznpodarou">
    <w:name w:val="footnote reference"/>
    <w:uiPriority w:val="99"/>
    <w:unhideWhenUsed/>
    <w:rsid w:val="00E3072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locked/>
    <w:rsid w:val="001E54FE"/>
    <w:pPr>
      <w:tabs>
        <w:tab w:val="left" w:pos="800"/>
        <w:tab w:val="right" w:leader="dot" w:pos="9344"/>
      </w:tabs>
      <w:spacing w:line="276" w:lineRule="auto"/>
      <w:ind w:left="200"/>
    </w:pPr>
    <w:rPr>
      <w:rFonts w:ascii="Calibri" w:hAnsi="Calibri"/>
      <w:smallCaps/>
      <w:sz w:val="20"/>
      <w:szCs w:val="20"/>
      <w:lang w:val="en-US" w:eastAsia="en-US" w:bidi="en-US"/>
    </w:rPr>
  </w:style>
  <w:style w:type="paragraph" w:customStyle="1" w:styleId="Footnote">
    <w:name w:val="Footnote"/>
    <w:basedOn w:val="Normln"/>
    <w:rsid w:val="001E54FE"/>
    <w:pPr>
      <w:widowControl w:val="0"/>
      <w:suppressLineNumbers/>
      <w:suppressAutoHyphens/>
      <w:autoSpaceDN w:val="0"/>
      <w:ind w:left="283" w:hanging="283"/>
      <w:textAlignment w:val="baseline"/>
    </w:pPr>
    <w:rPr>
      <w:rFonts w:ascii="Liberation Serif" w:eastAsia="DejaVu Sans" w:hAnsi="Liberation Serif" w:cs="DejaVu Sans"/>
      <w:kern w:val="3"/>
      <w:sz w:val="20"/>
      <w:szCs w:val="20"/>
    </w:rPr>
  </w:style>
  <w:style w:type="paragraph" w:styleId="Normlnweb">
    <w:name w:val="Normal (Web)"/>
    <w:basedOn w:val="Normln"/>
    <w:uiPriority w:val="99"/>
    <w:unhideWhenUsed/>
    <w:rsid w:val="001E54FE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A14F9B"/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Normln"/>
    <w:rsid w:val="00C745BF"/>
    <w:pPr>
      <w:suppressLineNumbers/>
      <w:autoSpaceDN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m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nderarena.cz/profily/THM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elpdesk.tendersystem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tendersystem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500B-9F62-4A5C-B62C-3C19AC0C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5260</Words>
  <Characters>31034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GORDION</Company>
  <LinksUpToDate>false</LinksUpToDate>
  <CharactersWithSpaces>36222</CharactersWithSpaces>
  <SharedDoc>false</SharedDoc>
  <HLinks>
    <vt:vector size="30" baseType="variant">
      <vt:variant>
        <vt:i4>7340096</vt:i4>
      </vt:variant>
      <vt:variant>
        <vt:i4>12</vt:i4>
      </vt:variant>
      <vt:variant>
        <vt:i4>0</vt:i4>
      </vt:variant>
      <vt:variant>
        <vt:i4>5</vt:i4>
      </vt:variant>
      <vt:variant>
        <vt:lpwstr>mailto:support@tendersystems.cz</vt:lpwstr>
      </vt:variant>
      <vt:variant>
        <vt:lpwstr/>
      </vt:variant>
      <vt:variant>
        <vt:i4>6619177</vt:i4>
      </vt:variant>
      <vt:variant>
        <vt:i4>9</vt:i4>
      </vt:variant>
      <vt:variant>
        <vt:i4>0</vt:i4>
      </vt:variant>
      <vt:variant>
        <vt:i4>5</vt:i4>
      </vt:variant>
      <vt:variant>
        <vt:lpwstr>https://www.tenderarena.cz/profily/THMP</vt:lpwstr>
      </vt:variant>
      <vt:variant>
        <vt:lpwstr/>
      </vt:variant>
      <vt:variant>
        <vt:i4>5308440</vt:i4>
      </vt:variant>
      <vt:variant>
        <vt:i4>6</vt:i4>
      </vt:variant>
      <vt:variant>
        <vt:i4>0</vt:i4>
      </vt:variant>
      <vt:variant>
        <vt:i4>5</vt:i4>
      </vt:variant>
      <vt:variant>
        <vt:lpwstr>http://helpdesk.tendersystems.cz/</vt:lpwstr>
      </vt:variant>
      <vt:variant>
        <vt:lpwstr/>
      </vt:variant>
      <vt:variant>
        <vt:i4>7340096</vt:i4>
      </vt:variant>
      <vt:variant>
        <vt:i4>3</vt:i4>
      </vt:variant>
      <vt:variant>
        <vt:i4>0</vt:i4>
      </vt:variant>
      <vt:variant>
        <vt:i4>5</vt:i4>
      </vt:variant>
      <vt:variant>
        <vt:lpwstr>mailto:support@tendersystems.cz</vt:lpwstr>
      </vt:variant>
      <vt:variant>
        <vt:lpwstr/>
      </vt:variant>
      <vt:variant>
        <vt:i4>5636220</vt:i4>
      </vt:variant>
      <vt:variant>
        <vt:i4>0</vt:i4>
      </vt:variant>
      <vt:variant>
        <vt:i4>0</vt:i4>
      </vt:variant>
      <vt:variant>
        <vt:i4>5</vt:i4>
      </vt:variant>
      <vt:variant>
        <vt:lpwstr>mailto:info@thmp.cz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subject/>
  <dc:creator>JUDr.Hana Borůvková</dc:creator>
  <cp:keywords/>
  <cp:lastModifiedBy>Vítová Petra</cp:lastModifiedBy>
  <cp:revision>2</cp:revision>
  <cp:lastPrinted>2023-05-05T12:08:00Z</cp:lastPrinted>
  <dcterms:created xsi:type="dcterms:W3CDTF">2023-05-23T12:31:00Z</dcterms:created>
  <dcterms:modified xsi:type="dcterms:W3CDTF">2023-05-23T12:31:00Z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0x010100C558EDF2B3ED6243BB2AD3673F3B7728</vt:lpwstr>
  </property>
  <property fmtid="{D5CDD505-2E9C-101B-9397-08002B2CF9AE}" pid="3" name="zzhistorie3dab5a4b-e633-4e49-a999-5a08580fa026">
    <vt:lpwstr>&lt;?xml version="1.0" encoding="utf-16"?&gt;&lt;HistorieAll xmlns:xsi="http://www.w3.org/2001/XMLSchema-instance" xmlns:xsd="http://www.w3.org/2001/XMLSchema"&gt;  &lt;AktualniComment&gt;Dobrý den, dovoluji si Vás požádat o připomínky k návrhu smlouvy a jejím příloh</vt:lpwstr>
  </property>
  <property fmtid="{D5CDD505-2E9C-101B-9397-08002B2CF9AE}" pid="4" name="Počítadlo přístupů">
    <vt:lpwstr>;#0;#57d2667e-0983-4294-9350-43957c8088b1;#5386a7db-36dc-47e8-aacb-0d5051febeea;#1603;#http://intranetvzp.vzp.cz/u_pravni;#</vt:lpwstr>
  </property>
  <property fmtid="{D5CDD505-2E9C-101B-9397-08002B2CF9AE}" pid="5" name="MSIP_Label_53b2c928-728b-4698-a3fd-c5d03555aa71_Enabled">
    <vt:lpwstr>true</vt:lpwstr>
  </property>
  <property fmtid="{D5CDD505-2E9C-101B-9397-08002B2CF9AE}" pid="6" name="MSIP_Label_53b2c928-728b-4698-a3fd-c5d03555aa71_SetDate">
    <vt:lpwstr>2023-03-20T11:57:16Z</vt:lpwstr>
  </property>
  <property fmtid="{D5CDD505-2E9C-101B-9397-08002B2CF9AE}" pid="7" name="MSIP_Label_53b2c928-728b-4698-a3fd-c5d03555aa71_Method">
    <vt:lpwstr>Standard</vt:lpwstr>
  </property>
  <property fmtid="{D5CDD505-2E9C-101B-9397-08002B2CF9AE}" pid="8" name="MSIP_Label_53b2c928-728b-4698-a3fd-c5d03555aa71_Name">
    <vt:lpwstr>Veřejné</vt:lpwstr>
  </property>
  <property fmtid="{D5CDD505-2E9C-101B-9397-08002B2CF9AE}" pid="9" name="MSIP_Label_53b2c928-728b-4698-a3fd-c5d03555aa71_SiteId">
    <vt:lpwstr>4f5a3c8e-553d-4c27-8b3b-c51f48dcc5d5</vt:lpwstr>
  </property>
  <property fmtid="{D5CDD505-2E9C-101B-9397-08002B2CF9AE}" pid="10" name="MSIP_Label_53b2c928-728b-4698-a3fd-c5d03555aa71_ActionId">
    <vt:lpwstr>f0c6fd5c-6365-4b91-ae6c-e0f36030a7ef</vt:lpwstr>
  </property>
  <property fmtid="{D5CDD505-2E9C-101B-9397-08002B2CF9AE}" pid="11" name="MSIP_Label_53b2c928-728b-4698-a3fd-c5d03555aa71_ContentBits">
    <vt:lpwstr>0</vt:lpwstr>
  </property>
</Properties>
</file>