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9F" w:rsidRPr="009B2982" w:rsidRDefault="0067039C" w:rsidP="002A2489">
      <w:pPr>
        <w:pStyle w:val="Zhlav"/>
        <w:tabs>
          <w:tab w:val="clear" w:pos="4536"/>
          <w:tab w:val="clear" w:pos="9072"/>
        </w:tabs>
        <w:spacing w:before="100" w:beforeAutospacing="1" w:after="100" w:afterAutospacing="1" w:line="288" w:lineRule="auto"/>
        <w:rPr>
          <w:sz w:val="24"/>
          <w:szCs w:val="24"/>
        </w:rPr>
      </w:pPr>
      <w:r w:rsidRPr="009B2982">
        <w:rPr>
          <w:noProof/>
          <w:sz w:val="24"/>
          <w:szCs w:val="24"/>
        </w:rPr>
        <w:t xml:space="preserve"> </w:t>
      </w:r>
    </w:p>
    <w:p w:rsidR="00ED6E6F" w:rsidRPr="009B2982" w:rsidRDefault="004A6657" w:rsidP="002A2489">
      <w:pPr>
        <w:spacing w:before="100" w:beforeAutospacing="1" w:after="100" w:afterAutospacing="1" w:line="288" w:lineRule="auto"/>
        <w:jc w:val="center"/>
        <w:rPr>
          <w:b/>
          <w:spacing w:val="20"/>
          <w:sz w:val="28"/>
          <w:szCs w:val="28"/>
        </w:rPr>
      </w:pPr>
      <w:r w:rsidRPr="009B2982">
        <w:rPr>
          <w:b/>
          <w:spacing w:val="20"/>
          <w:sz w:val="28"/>
          <w:szCs w:val="28"/>
        </w:rPr>
        <w:t>Darovací smlouva</w:t>
      </w:r>
    </w:p>
    <w:p w:rsidR="00C91BF6" w:rsidRPr="009B2982" w:rsidRDefault="00C91BF6" w:rsidP="002A2489">
      <w:pPr>
        <w:spacing w:before="100" w:beforeAutospacing="1" w:after="100" w:afterAutospacing="1" w:line="288" w:lineRule="auto"/>
        <w:jc w:val="center"/>
        <w:rPr>
          <w:b/>
          <w:sz w:val="24"/>
          <w:szCs w:val="24"/>
        </w:rPr>
      </w:pPr>
      <w:r w:rsidRPr="009B2982">
        <w:rPr>
          <w:b/>
          <w:sz w:val="24"/>
          <w:szCs w:val="24"/>
        </w:rPr>
        <w:t>I.</w:t>
      </w:r>
      <w:r w:rsidR="00124EC6" w:rsidRPr="009B2982">
        <w:rPr>
          <w:b/>
          <w:sz w:val="24"/>
          <w:szCs w:val="24"/>
        </w:rPr>
        <w:br/>
      </w:r>
      <w:r w:rsidRPr="009B2982">
        <w:rPr>
          <w:b/>
          <w:sz w:val="24"/>
          <w:szCs w:val="24"/>
        </w:rPr>
        <w:t>Smluvní strany</w:t>
      </w:r>
    </w:p>
    <w:p w:rsidR="00C91BF6" w:rsidRPr="009B2982" w:rsidRDefault="003C4B50" w:rsidP="00E15068">
      <w:pPr>
        <w:pStyle w:val="Odstavecseseznamem"/>
        <w:shd w:val="clear" w:color="auto" w:fill="FFFFFF" w:themeFill="background1"/>
        <w:tabs>
          <w:tab w:val="left" w:pos="284"/>
        </w:tabs>
        <w:spacing w:before="100" w:beforeAutospacing="1" w:after="100" w:afterAutospacing="1" w:line="288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C4B50">
        <w:rPr>
          <w:rFonts w:ascii="Times New Roman" w:hAnsi="Times New Roman"/>
          <w:b/>
          <w:sz w:val="24"/>
          <w:szCs w:val="24"/>
        </w:rPr>
        <w:t>Stavinsport</w:t>
      </w:r>
      <w:proofErr w:type="spellEnd"/>
      <w:r w:rsidRPr="003C4B50">
        <w:rPr>
          <w:rFonts w:ascii="Times New Roman" w:hAnsi="Times New Roman"/>
          <w:b/>
          <w:sz w:val="24"/>
          <w:szCs w:val="24"/>
        </w:rPr>
        <w:t>, s.r.o.</w:t>
      </w:r>
      <w:r w:rsidR="00C91BF6" w:rsidRPr="003C4B50">
        <w:rPr>
          <w:rFonts w:ascii="Times New Roman" w:hAnsi="Times New Roman"/>
          <w:b/>
          <w:sz w:val="24"/>
          <w:szCs w:val="24"/>
        </w:rPr>
        <w:br/>
      </w:r>
      <w:r w:rsidR="00C91BF6" w:rsidRPr="003C4B50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C91BF6" w:rsidRPr="003C4B50">
        <w:rPr>
          <w:rFonts w:ascii="Times New Roman" w:hAnsi="Times New Roman"/>
          <w:sz w:val="24"/>
          <w:szCs w:val="24"/>
        </w:rPr>
        <w:t xml:space="preserve">sídlem </w:t>
      </w:r>
      <w:r w:rsidRPr="003C4B50">
        <w:rPr>
          <w:rFonts w:ascii="Times New Roman" w:hAnsi="Times New Roman"/>
          <w:sz w:val="24"/>
          <w:szCs w:val="24"/>
        </w:rPr>
        <w:t xml:space="preserve"> Klimentská</w:t>
      </w:r>
      <w:proofErr w:type="gramEnd"/>
      <w:r w:rsidRPr="003C4B50">
        <w:rPr>
          <w:rFonts w:ascii="Times New Roman" w:hAnsi="Times New Roman"/>
          <w:sz w:val="24"/>
          <w:szCs w:val="24"/>
        </w:rPr>
        <w:t xml:space="preserve"> 1746/52, 110 00 Praha 1 – Nové město,</w:t>
      </w:r>
      <w:r w:rsidR="00A976BE" w:rsidRPr="003C4B50">
        <w:rPr>
          <w:rFonts w:ascii="Times New Roman" w:hAnsi="Times New Roman"/>
          <w:sz w:val="24"/>
          <w:szCs w:val="24"/>
        </w:rPr>
        <w:br/>
        <w:t>zapsaná v obchodním rejstříku vedeném Městským soudem v Praze, oddíl C, vložka</w:t>
      </w:r>
      <w:r w:rsidRPr="003C4B50">
        <w:rPr>
          <w:rFonts w:ascii="Times New Roman" w:hAnsi="Times New Roman"/>
          <w:sz w:val="24"/>
          <w:szCs w:val="24"/>
        </w:rPr>
        <w:t xml:space="preserve"> 168079,</w:t>
      </w:r>
      <w:r w:rsidR="00C91BF6" w:rsidRPr="003C4B50">
        <w:rPr>
          <w:rFonts w:ascii="Times New Roman" w:hAnsi="Times New Roman"/>
          <w:sz w:val="24"/>
          <w:szCs w:val="24"/>
        </w:rPr>
        <w:br/>
        <w:t xml:space="preserve">IČO: </w:t>
      </w:r>
      <w:r w:rsidRPr="003C4B50">
        <w:rPr>
          <w:rFonts w:ascii="Times New Roman" w:hAnsi="Times New Roman"/>
          <w:sz w:val="24"/>
          <w:szCs w:val="24"/>
        </w:rPr>
        <w:t>24712370</w:t>
      </w:r>
      <w:r w:rsidR="00C91BF6" w:rsidRPr="003C4B50">
        <w:rPr>
          <w:rFonts w:ascii="Times New Roman" w:hAnsi="Times New Roman"/>
          <w:sz w:val="24"/>
          <w:szCs w:val="24"/>
        </w:rPr>
        <w:br/>
        <w:t>zastoupená</w:t>
      </w:r>
      <w:r w:rsidRPr="003C4B50">
        <w:rPr>
          <w:rFonts w:ascii="Times New Roman" w:hAnsi="Times New Roman"/>
          <w:sz w:val="24"/>
          <w:szCs w:val="24"/>
        </w:rPr>
        <w:t xml:space="preserve"> Janem Jůnou, jednatelem,</w:t>
      </w:r>
      <w:r w:rsidR="00A976BE" w:rsidRPr="003C4B50">
        <w:rPr>
          <w:rFonts w:ascii="Times New Roman" w:hAnsi="Times New Roman"/>
          <w:sz w:val="24"/>
          <w:szCs w:val="24"/>
        </w:rPr>
        <w:br/>
        <w:t>bankovní spojení:</w:t>
      </w:r>
      <w:r w:rsidRPr="003C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B50">
        <w:rPr>
          <w:rFonts w:ascii="Times New Roman" w:hAnsi="Times New Roman"/>
          <w:sz w:val="24"/>
          <w:szCs w:val="24"/>
        </w:rPr>
        <w:t>Unicredit</w:t>
      </w:r>
      <w:proofErr w:type="spellEnd"/>
      <w:r w:rsidRPr="003C4B50">
        <w:rPr>
          <w:rFonts w:ascii="Times New Roman" w:hAnsi="Times New Roman"/>
          <w:sz w:val="24"/>
          <w:szCs w:val="24"/>
        </w:rPr>
        <w:t xml:space="preserve"> a.s., </w:t>
      </w:r>
      <w:proofErr w:type="spellStart"/>
      <w:r w:rsidRPr="003C4B50">
        <w:rPr>
          <w:rFonts w:ascii="Times New Roman" w:hAnsi="Times New Roman"/>
          <w:sz w:val="24"/>
          <w:szCs w:val="24"/>
        </w:rPr>
        <w:t>č.ú</w:t>
      </w:r>
      <w:proofErr w:type="spellEnd"/>
      <w:r w:rsidRPr="003C4B50">
        <w:rPr>
          <w:rFonts w:ascii="Times New Roman" w:hAnsi="Times New Roman"/>
          <w:sz w:val="24"/>
          <w:szCs w:val="24"/>
        </w:rPr>
        <w:t>. 1387951795/2700</w:t>
      </w:r>
      <w:r w:rsidR="00C91BF6" w:rsidRPr="009B2982">
        <w:rPr>
          <w:rFonts w:ascii="Times New Roman" w:hAnsi="Times New Roman"/>
          <w:sz w:val="24"/>
          <w:szCs w:val="24"/>
        </w:rPr>
        <w:br/>
        <w:t xml:space="preserve">(dále jen „dárce“) </w:t>
      </w:r>
    </w:p>
    <w:p w:rsidR="00C91BF6" w:rsidRPr="009B2982" w:rsidRDefault="00C91BF6" w:rsidP="002A2489">
      <w:pPr>
        <w:spacing w:before="100" w:beforeAutospacing="1" w:after="100" w:afterAutospacing="1" w:line="288" w:lineRule="auto"/>
        <w:rPr>
          <w:sz w:val="24"/>
          <w:szCs w:val="24"/>
        </w:rPr>
      </w:pPr>
      <w:r w:rsidRPr="009B2982">
        <w:rPr>
          <w:sz w:val="24"/>
          <w:szCs w:val="24"/>
        </w:rPr>
        <w:t>a</w:t>
      </w:r>
    </w:p>
    <w:p w:rsidR="00C91BF6" w:rsidRPr="009B2982" w:rsidRDefault="00C91BF6" w:rsidP="002A2489">
      <w:pPr>
        <w:pStyle w:val="Odstavecseseznamem"/>
        <w:tabs>
          <w:tab w:val="left" w:pos="284"/>
        </w:tabs>
        <w:spacing w:before="100" w:beforeAutospacing="1" w:after="100" w:afterAutospacing="1" w:line="288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b/>
          <w:sz w:val="24"/>
          <w:szCs w:val="24"/>
        </w:rPr>
        <w:t>Střední průmyslová škola zeměměřická a Geografické gymnázium Praha</w:t>
      </w:r>
      <w:r w:rsidRPr="009B2982">
        <w:rPr>
          <w:rFonts w:ascii="Times New Roman" w:hAnsi="Times New Roman"/>
          <w:sz w:val="24"/>
          <w:szCs w:val="24"/>
        </w:rPr>
        <w:br/>
        <w:t xml:space="preserve">se sídlem Pod Táborem 300, 190 </w:t>
      </w:r>
      <w:proofErr w:type="gramStart"/>
      <w:r w:rsidRPr="009B2982">
        <w:rPr>
          <w:rFonts w:ascii="Times New Roman" w:hAnsi="Times New Roman"/>
          <w:sz w:val="24"/>
          <w:szCs w:val="24"/>
        </w:rPr>
        <w:t>00  Praha</w:t>
      </w:r>
      <w:proofErr w:type="gramEnd"/>
      <w:r w:rsidRPr="009B2982">
        <w:rPr>
          <w:rFonts w:ascii="Times New Roman" w:hAnsi="Times New Roman"/>
          <w:sz w:val="24"/>
          <w:szCs w:val="24"/>
        </w:rPr>
        <w:t xml:space="preserve"> 9,</w:t>
      </w:r>
      <w:r w:rsidRPr="009B2982">
        <w:rPr>
          <w:rFonts w:ascii="Times New Roman" w:hAnsi="Times New Roman"/>
          <w:sz w:val="24"/>
          <w:szCs w:val="24"/>
        </w:rPr>
        <w:br/>
        <w:t>příspěvková organizace hl. m. Prahy zřízena usnesením ZHMP č. 4/8 ze dne 17. 2. 2011,</w:t>
      </w:r>
      <w:r w:rsidRPr="009B2982">
        <w:rPr>
          <w:rFonts w:ascii="Times New Roman" w:hAnsi="Times New Roman"/>
          <w:sz w:val="24"/>
          <w:szCs w:val="24"/>
        </w:rPr>
        <w:br/>
        <w:t>zapsaná v Rejstříku škol RED-IZO 600006123,</w:t>
      </w:r>
      <w:r w:rsidRPr="009B2982">
        <w:rPr>
          <w:rFonts w:ascii="Times New Roman" w:hAnsi="Times New Roman"/>
          <w:sz w:val="24"/>
          <w:szCs w:val="24"/>
        </w:rPr>
        <w:br/>
        <w:t>IČO: 61386278</w:t>
      </w:r>
      <w:r w:rsidRPr="009B2982">
        <w:rPr>
          <w:rFonts w:ascii="Times New Roman" w:hAnsi="Times New Roman"/>
          <w:sz w:val="24"/>
          <w:szCs w:val="24"/>
        </w:rPr>
        <w:br/>
        <w:t>zastoupená Ing</w:t>
      </w:r>
      <w:r w:rsidR="00A976BE" w:rsidRPr="009B2982">
        <w:rPr>
          <w:rFonts w:ascii="Times New Roman" w:hAnsi="Times New Roman"/>
          <w:sz w:val="24"/>
          <w:szCs w:val="24"/>
        </w:rPr>
        <w:t>.</w:t>
      </w:r>
      <w:r w:rsidRPr="009B2982">
        <w:rPr>
          <w:rFonts w:ascii="Times New Roman" w:hAnsi="Times New Roman"/>
          <w:sz w:val="24"/>
          <w:szCs w:val="24"/>
        </w:rPr>
        <w:t xml:space="preserve"> Janem Staňkem, ředitelem školy</w:t>
      </w:r>
      <w:r w:rsidR="00A976BE" w:rsidRPr="009B2982">
        <w:rPr>
          <w:rFonts w:ascii="Times New Roman" w:hAnsi="Times New Roman"/>
          <w:sz w:val="24"/>
          <w:szCs w:val="24"/>
        </w:rPr>
        <w:t>,</w:t>
      </w:r>
      <w:r w:rsidRPr="009B2982">
        <w:rPr>
          <w:rFonts w:ascii="Times New Roman" w:hAnsi="Times New Roman"/>
          <w:sz w:val="24"/>
          <w:szCs w:val="24"/>
        </w:rPr>
        <w:br/>
      </w:r>
      <w:r w:rsidR="00A976BE" w:rsidRPr="009B2982">
        <w:rPr>
          <w:rFonts w:ascii="Times New Roman" w:hAnsi="Times New Roman"/>
          <w:sz w:val="24"/>
          <w:szCs w:val="24"/>
        </w:rPr>
        <w:t>b</w:t>
      </w:r>
      <w:r w:rsidRPr="009B2982">
        <w:rPr>
          <w:rFonts w:ascii="Times New Roman" w:hAnsi="Times New Roman"/>
          <w:sz w:val="24"/>
          <w:szCs w:val="24"/>
        </w:rPr>
        <w:t xml:space="preserve">ankovní spojení: </w:t>
      </w:r>
      <w:proofErr w:type="spellStart"/>
      <w:r w:rsidRPr="009B2982">
        <w:rPr>
          <w:rFonts w:ascii="Times New Roman" w:hAnsi="Times New Roman"/>
          <w:sz w:val="24"/>
          <w:szCs w:val="24"/>
        </w:rPr>
        <w:t>Fio</w:t>
      </w:r>
      <w:proofErr w:type="spellEnd"/>
      <w:r w:rsidRPr="009B2982">
        <w:rPr>
          <w:rFonts w:ascii="Times New Roman" w:hAnsi="Times New Roman"/>
          <w:sz w:val="24"/>
          <w:szCs w:val="24"/>
        </w:rPr>
        <w:t xml:space="preserve"> banka, </w:t>
      </w:r>
      <w:r w:rsidR="00A976BE" w:rsidRPr="009B2982">
        <w:rPr>
          <w:rFonts w:ascii="Times New Roman" w:hAnsi="Times New Roman"/>
          <w:sz w:val="24"/>
          <w:szCs w:val="24"/>
        </w:rPr>
        <w:t xml:space="preserve">č. </w:t>
      </w:r>
      <w:proofErr w:type="spellStart"/>
      <w:r w:rsidR="00A976BE" w:rsidRPr="009B2982">
        <w:rPr>
          <w:rFonts w:ascii="Times New Roman" w:hAnsi="Times New Roman"/>
          <w:sz w:val="24"/>
          <w:szCs w:val="24"/>
        </w:rPr>
        <w:t>ú.</w:t>
      </w:r>
      <w:proofErr w:type="spellEnd"/>
      <w:r w:rsidR="00A976BE" w:rsidRPr="009B2982">
        <w:rPr>
          <w:rFonts w:ascii="Times New Roman" w:hAnsi="Times New Roman"/>
          <w:sz w:val="24"/>
          <w:szCs w:val="24"/>
        </w:rPr>
        <w:t xml:space="preserve"> </w:t>
      </w:r>
      <w:r w:rsidRPr="009B2982">
        <w:rPr>
          <w:rFonts w:ascii="Times New Roman" w:hAnsi="Times New Roman"/>
          <w:sz w:val="24"/>
          <w:szCs w:val="24"/>
        </w:rPr>
        <w:t>403390007/2010</w:t>
      </w:r>
      <w:r w:rsidR="00A976BE" w:rsidRPr="009B2982">
        <w:rPr>
          <w:rFonts w:ascii="Times New Roman" w:hAnsi="Times New Roman"/>
          <w:sz w:val="24"/>
          <w:szCs w:val="24"/>
        </w:rPr>
        <w:t>,</w:t>
      </w:r>
      <w:r w:rsidRPr="009B2982">
        <w:rPr>
          <w:rFonts w:ascii="Times New Roman" w:hAnsi="Times New Roman"/>
          <w:sz w:val="24"/>
          <w:szCs w:val="24"/>
        </w:rPr>
        <w:br/>
        <w:t xml:space="preserve">(dále jen „obdarovaný“) </w:t>
      </w:r>
    </w:p>
    <w:p w:rsidR="00A976BE" w:rsidRPr="009B2982" w:rsidRDefault="00C91BF6" w:rsidP="002A2489">
      <w:pPr>
        <w:pStyle w:val="Odstavecseseznamem"/>
        <w:tabs>
          <w:tab w:val="left" w:pos="284"/>
        </w:tabs>
        <w:spacing w:before="100" w:beforeAutospacing="1" w:after="100" w:afterAutospacing="1" w:line="288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 xml:space="preserve">společně dále jen „smluvní strany“ </w:t>
      </w:r>
    </w:p>
    <w:p w:rsidR="00576B6D" w:rsidRPr="009B2982" w:rsidRDefault="00C91BF6" w:rsidP="002A2489">
      <w:pPr>
        <w:pStyle w:val="Odstavecseseznamem"/>
        <w:tabs>
          <w:tab w:val="left" w:pos="284"/>
        </w:tabs>
        <w:spacing w:before="100" w:beforeAutospacing="1" w:after="100" w:afterAutospacing="1" w:line="288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 xml:space="preserve">uzavřeli </w:t>
      </w:r>
      <w:r w:rsidR="00A976BE" w:rsidRPr="009B2982">
        <w:rPr>
          <w:rFonts w:ascii="Times New Roman" w:hAnsi="Times New Roman"/>
          <w:sz w:val="24"/>
          <w:szCs w:val="24"/>
        </w:rPr>
        <w:t>tuto d</w:t>
      </w:r>
      <w:r w:rsidR="00576B6D" w:rsidRPr="009B2982">
        <w:rPr>
          <w:rFonts w:ascii="Times New Roman" w:hAnsi="Times New Roman"/>
          <w:sz w:val="24"/>
          <w:szCs w:val="24"/>
        </w:rPr>
        <w:t>arovací smlouvu podle ustanovení § 2055 a násl. zákona č. 89/2012 Sb., občanský zákoník, v platném znění</w:t>
      </w:r>
      <w:r w:rsidR="00440826" w:rsidRPr="009B2982">
        <w:rPr>
          <w:rFonts w:ascii="Times New Roman" w:hAnsi="Times New Roman"/>
          <w:sz w:val="24"/>
          <w:szCs w:val="24"/>
        </w:rPr>
        <w:t>.</w:t>
      </w:r>
    </w:p>
    <w:p w:rsidR="00A976BE" w:rsidRPr="009B2982" w:rsidRDefault="00A976BE" w:rsidP="002A2489">
      <w:pPr>
        <w:spacing w:before="100" w:beforeAutospacing="1" w:after="100" w:afterAutospacing="1" w:line="288" w:lineRule="auto"/>
        <w:jc w:val="center"/>
        <w:rPr>
          <w:b/>
          <w:sz w:val="24"/>
          <w:szCs w:val="24"/>
        </w:rPr>
      </w:pPr>
      <w:r w:rsidRPr="009B2982">
        <w:rPr>
          <w:b/>
          <w:sz w:val="24"/>
          <w:szCs w:val="24"/>
        </w:rPr>
        <w:t>II.</w:t>
      </w:r>
      <w:r w:rsidR="00711461" w:rsidRPr="009B2982">
        <w:rPr>
          <w:b/>
          <w:sz w:val="24"/>
          <w:szCs w:val="24"/>
        </w:rPr>
        <w:br/>
      </w:r>
      <w:r w:rsidRPr="009B2982">
        <w:rPr>
          <w:b/>
          <w:sz w:val="24"/>
          <w:szCs w:val="24"/>
        </w:rPr>
        <w:t>Předmět a účel smlouvy</w:t>
      </w:r>
    </w:p>
    <w:p w:rsidR="00440826" w:rsidRPr="009B2982" w:rsidRDefault="00440826" w:rsidP="002A2489">
      <w:pPr>
        <w:spacing w:before="100" w:beforeAutospacing="1" w:after="100" w:afterAutospacing="1" w:line="288" w:lineRule="auto"/>
        <w:ind w:firstLine="426"/>
        <w:jc w:val="both"/>
        <w:rPr>
          <w:sz w:val="24"/>
          <w:szCs w:val="24"/>
        </w:rPr>
      </w:pPr>
      <w:r w:rsidRPr="009B2982">
        <w:rPr>
          <w:sz w:val="24"/>
          <w:szCs w:val="24"/>
        </w:rPr>
        <w:t xml:space="preserve">Dárce touto smlouvou poskytuje obdarovanému </w:t>
      </w:r>
      <w:r w:rsidR="00486940" w:rsidRPr="009B2982">
        <w:rPr>
          <w:sz w:val="24"/>
          <w:szCs w:val="24"/>
        </w:rPr>
        <w:t xml:space="preserve">finanční </w:t>
      </w:r>
      <w:r w:rsidRPr="009B2982">
        <w:rPr>
          <w:sz w:val="24"/>
          <w:szCs w:val="24"/>
        </w:rPr>
        <w:t xml:space="preserve">(účelově určený) dar ve výši </w:t>
      </w:r>
      <w:r w:rsidR="003C4B50" w:rsidRPr="00B407BA">
        <w:rPr>
          <w:sz w:val="24"/>
          <w:szCs w:val="24"/>
        </w:rPr>
        <w:t>55</w:t>
      </w:r>
      <w:r w:rsidR="00E15068" w:rsidRPr="00B407BA">
        <w:rPr>
          <w:sz w:val="24"/>
          <w:szCs w:val="24"/>
        </w:rPr>
        <w:t xml:space="preserve">.000,- </w:t>
      </w:r>
      <w:r w:rsidRPr="00B407BA">
        <w:rPr>
          <w:sz w:val="24"/>
          <w:szCs w:val="24"/>
        </w:rPr>
        <w:t>Kč</w:t>
      </w:r>
      <w:r w:rsidRPr="009B2982">
        <w:rPr>
          <w:sz w:val="24"/>
          <w:szCs w:val="24"/>
        </w:rPr>
        <w:t>.</w:t>
      </w:r>
      <w:r w:rsidR="00784D54" w:rsidRPr="009B2982">
        <w:rPr>
          <w:sz w:val="24"/>
          <w:szCs w:val="24"/>
        </w:rPr>
        <w:t xml:space="preserve"> Dar </w:t>
      </w:r>
      <w:bookmarkStart w:id="0" w:name="_GoBack"/>
      <w:bookmarkEnd w:id="0"/>
      <w:r w:rsidR="00784D54" w:rsidRPr="009B2982">
        <w:rPr>
          <w:sz w:val="24"/>
          <w:szCs w:val="24"/>
        </w:rPr>
        <w:t xml:space="preserve">bude dle dohody smluvních stran použit na náklady spojené s uspořádáním mezinárodní geodetické soutěže </w:t>
      </w:r>
      <w:r w:rsidR="00784D54" w:rsidRPr="009B2982">
        <w:rPr>
          <w:b/>
          <w:sz w:val="24"/>
          <w:szCs w:val="24"/>
        </w:rPr>
        <w:t xml:space="preserve">IG5 – International </w:t>
      </w:r>
      <w:proofErr w:type="spellStart"/>
      <w:r w:rsidR="00784D54" w:rsidRPr="009B2982">
        <w:rPr>
          <w:b/>
          <w:sz w:val="24"/>
          <w:szCs w:val="24"/>
        </w:rPr>
        <w:t>Geodetic</w:t>
      </w:r>
      <w:proofErr w:type="spellEnd"/>
      <w:r w:rsidR="00784D54" w:rsidRPr="009B2982">
        <w:rPr>
          <w:b/>
          <w:sz w:val="24"/>
          <w:szCs w:val="24"/>
        </w:rPr>
        <w:t xml:space="preserve"> </w:t>
      </w:r>
      <w:proofErr w:type="spellStart"/>
      <w:r w:rsidR="00784D54" w:rsidRPr="009B2982">
        <w:rPr>
          <w:b/>
          <w:sz w:val="24"/>
          <w:szCs w:val="24"/>
        </w:rPr>
        <w:t>Pentathlon</w:t>
      </w:r>
      <w:proofErr w:type="spellEnd"/>
      <w:r w:rsidR="00784D54" w:rsidRPr="009B2982">
        <w:rPr>
          <w:sz w:val="24"/>
          <w:szCs w:val="24"/>
        </w:rPr>
        <w:t xml:space="preserve"> v termínu </w:t>
      </w:r>
      <w:r w:rsidR="00784D54" w:rsidRPr="009B2982">
        <w:rPr>
          <w:sz w:val="24"/>
          <w:szCs w:val="24"/>
        </w:rPr>
        <w:br/>
        <w:t>20.-23. 4. 2023.</w:t>
      </w:r>
      <w:r w:rsidRPr="009B2982">
        <w:rPr>
          <w:sz w:val="24"/>
          <w:szCs w:val="24"/>
        </w:rPr>
        <w:br w:type="page"/>
      </w:r>
    </w:p>
    <w:p w:rsidR="00A976BE" w:rsidRPr="009B2982" w:rsidRDefault="00A976BE" w:rsidP="002A2489">
      <w:pPr>
        <w:spacing w:before="100" w:beforeAutospacing="1" w:after="100" w:afterAutospacing="1" w:line="288" w:lineRule="auto"/>
        <w:jc w:val="center"/>
        <w:rPr>
          <w:b/>
          <w:sz w:val="24"/>
          <w:szCs w:val="24"/>
        </w:rPr>
      </w:pPr>
      <w:r w:rsidRPr="009B2982">
        <w:rPr>
          <w:b/>
          <w:sz w:val="24"/>
          <w:szCs w:val="24"/>
        </w:rPr>
        <w:lastRenderedPageBreak/>
        <w:t>III.</w:t>
      </w:r>
      <w:r w:rsidRPr="009B2982">
        <w:rPr>
          <w:b/>
          <w:sz w:val="24"/>
          <w:szCs w:val="24"/>
        </w:rPr>
        <w:br/>
        <w:t xml:space="preserve">Práva a povinnosti </w:t>
      </w:r>
      <w:r w:rsidR="002A2489" w:rsidRPr="009B2982">
        <w:rPr>
          <w:b/>
          <w:sz w:val="24"/>
          <w:szCs w:val="24"/>
        </w:rPr>
        <w:t>dárce</w:t>
      </w:r>
    </w:p>
    <w:p w:rsidR="00711461" w:rsidRPr="009B2982" w:rsidRDefault="00711461" w:rsidP="0095666E">
      <w:pPr>
        <w:pStyle w:val="Odstavecseseznamem"/>
        <w:numPr>
          <w:ilvl w:val="0"/>
          <w:numId w:val="2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>Dar poskytuje dárce obdarovanému dobrovolně.</w:t>
      </w:r>
    </w:p>
    <w:p w:rsidR="002A2489" w:rsidRPr="009B2982" w:rsidRDefault="00A976BE" w:rsidP="0095666E">
      <w:pPr>
        <w:pStyle w:val="Odstavecseseznamem"/>
        <w:numPr>
          <w:ilvl w:val="0"/>
          <w:numId w:val="2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>Částka uvedená v čl. II bude převedena obdarované</w:t>
      </w:r>
      <w:r w:rsidR="009E2F16" w:rsidRPr="009B2982">
        <w:rPr>
          <w:rFonts w:ascii="Times New Roman" w:hAnsi="Times New Roman"/>
          <w:sz w:val="24"/>
          <w:szCs w:val="24"/>
        </w:rPr>
        <w:t>mu</w:t>
      </w:r>
      <w:r w:rsidRPr="009B2982">
        <w:rPr>
          <w:rFonts w:ascii="Times New Roman" w:hAnsi="Times New Roman"/>
          <w:sz w:val="24"/>
          <w:szCs w:val="24"/>
        </w:rPr>
        <w:t xml:space="preserve"> </w:t>
      </w:r>
      <w:r w:rsidR="002A2489" w:rsidRPr="009B2982">
        <w:rPr>
          <w:rFonts w:ascii="Times New Roman" w:hAnsi="Times New Roman"/>
          <w:sz w:val="24"/>
          <w:szCs w:val="24"/>
        </w:rPr>
        <w:t xml:space="preserve">do 30 dnů ode dne </w:t>
      </w:r>
      <w:r w:rsidRPr="009B2982">
        <w:rPr>
          <w:rFonts w:ascii="Times New Roman" w:hAnsi="Times New Roman"/>
          <w:sz w:val="24"/>
          <w:szCs w:val="24"/>
        </w:rPr>
        <w:t>podpisu této smlouvy</w:t>
      </w:r>
      <w:r w:rsidR="002A2489" w:rsidRPr="009B2982">
        <w:rPr>
          <w:rFonts w:ascii="Times New Roman" w:hAnsi="Times New Roman"/>
          <w:sz w:val="24"/>
          <w:szCs w:val="24"/>
        </w:rPr>
        <w:t xml:space="preserve"> na bankovní účet: 403390007/2010 (FIO banka).</w:t>
      </w:r>
    </w:p>
    <w:p w:rsidR="00A976BE" w:rsidRPr="009B2982" w:rsidRDefault="00A976BE" w:rsidP="0095666E">
      <w:pPr>
        <w:pStyle w:val="Odstavecseseznamem"/>
        <w:numPr>
          <w:ilvl w:val="0"/>
          <w:numId w:val="2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>V případě, že obdarovaný tento dar nepoužije k účelu uvedeném v čl. II., má dárce právo žádat o vrácení daru.</w:t>
      </w:r>
    </w:p>
    <w:p w:rsidR="00A976BE" w:rsidRPr="009B2982" w:rsidRDefault="00A976BE" w:rsidP="002A2489">
      <w:pPr>
        <w:spacing w:before="100" w:beforeAutospacing="1" w:after="100" w:afterAutospacing="1" w:line="288" w:lineRule="auto"/>
        <w:jc w:val="center"/>
        <w:rPr>
          <w:b/>
          <w:sz w:val="24"/>
          <w:szCs w:val="24"/>
        </w:rPr>
      </w:pPr>
      <w:r w:rsidRPr="009B2982">
        <w:rPr>
          <w:b/>
          <w:sz w:val="24"/>
          <w:szCs w:val="24"/>
        </w:rPr>
        <w:t>IV.</w:t>
      </w:r>
      <w:r w:rsidRPr="009B2982">
        <w:rPr>
          <w:b/>
          <w:sz w:val="24"/>
          <w:szCs w:val="24"/>
        </w:rPr>
        <w:br/>
        <w:t>Práva a povinnosti obdarovaného</w:t>
      </w:r>
    </w:p>
    <w:p w:rsidR="00A976BE" w:rsidRDefault="00711461" w:rsidP="0095666E">
      <w:pPr>
        <w:pStyle w:val="Odstavecseseznamem"/>
        <w:numPr>
          <w:ilvl w:val="0"/>
          <w:numId w:val="4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>Obdarovaný dar přijímá a zavazuje se jej použít výhradně k účelu uvedeném</w:t>
      </w:r>
      <w:r w:rsidR="009B2982">
        <w:rPr>
          <w:rFonts w:ascii="Times New Roman" w:hAnsi="Times New Roman"/>
          <w:sz w:val="24"/>
          <w:szCs w:val="24"/>
        </w:rPr>
        <w:t>u</w:t>
      </w:r>
      <w:r w:rsidRPr="009B2982">
        <w:rPr>
          <w:rFonts w:ascii="Times New Roman" w:hAnsi="Times New Roman"/>
          <w:sz w:val="24"/>
          <w:szCs w:val="24"/>
        </w:rPr>
        <w:t xml:space="preserve"> v čl. II. této </w:t>
      </w:r>
      <w:r w:rsidR="009B2982" w:rsidRPr="009B2982">
        <w:rPr>
          <w:rFonts w:ascii="Times New Roman" w:hAnsi="Times New Roman"/>
          <w:sz w:val="24"/>
          <w:szCs w:val="24"/>
        </w:rPr>
        <w:t>smlouvy,</w:t>
      </w:r>
      <w:r w:rsidR="009B2982">
        <w:rPr>
          <w:rFonts w:ascii="Times New Roman" w:hAnsi="Times New Roman"/>
          <w:sz w:val="24"/>
          <w:szCs w:val="24"/>
        </w:rPr>
        <w:t xml:space="preserve"> a to nejpozději</w:t>
      </w:r>
      <w:r w:rsidR="00A976BE" w:rsidRPr="009B2982">
        <w:rPr>
          <w:rFonts w:ascii="Times New Roman" w:hAnsi="Times New Roman"/>
          <w:sz w:val="24"/>
          <w:szCs w:val="24"/>
        </w:rPr>
        <w:t xml:space="preserve"> do 30. </w:t>
      </w:r>
      <w:r w:rsidR="009B2982">
        <w:rPr>
          <w:rFonts w:ascii="Times New Roman" w:hAnsi="Times New Roman"/>
          <w:sz w:val="24"/>
          <w:szCs w:val="24"/>
        </w:rPr>
        <w:t>4</w:t>
      </w:r>
      <w:r w:rsidR="00A976BE" w:rsidRPr="009B2982">
        <w:rPr>
          <w:rFonts w:ascii="Times New Roman" w:hAnsi="Times New Roman"/>
          <w:sz w:val="24"/>
          <w:szCs w:val="24"/>
        </w:rPr>
        <w:t>. 20</w:t>
      </w:r>
      <w:r w:rsidR="009B2982">
        <w:rPr>
          <w:rFonts w:ascii="Times New Roman" w:hAnsi="Times New Roman"/>
          <w:sz w:val="24"/>
          <w:szCs w:val="24"/>
        </w:rPr>
        <w:t>23</w:t>
      </w:r>
      <w:r w:rsidR="00A976BE" w:rsidRPr="009B2982">
        <w:rPr>
          <w:rFonts w:ascii="Times New Roman" w:hAnsi="Times New Roman"/>
          <w:sz w:val="24"/>
          <w:szCs w:val="24"/>
        </w:rPr>
        <w:t>.</w:t>
      </w:r>
    </w:p>
    <w:p w:rsidR="009B2982" w:rsidRPr="009B2982" w:rsidRDefault="009B2982" w:rsidP="0095666E">
      <w:pPr>
        <w:pStyle w:val="Odstavecseseznamem"/>
        <w:numPr>
          <w:ilvl w:val="0"/>
          <w:numId w:val="4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B2982">
        <w:rPr>
          <w:rFonts w:ascii="Times New Roman" w:hAnsi="Times New Roman"/>
          <w:sz w:val="24"/>
          <w:szCs w:val="24"/>
        </w:rPr>
        <w:t xml:space="preserve">bdarovaný ve smyslu § 27 odst. </w:t>
      </w:r>
      <w:proofErr w:type="gramStart"/>
      <w:r>
        <w:rPr>
          <w:rFonts w:ascii="Times New Roman" w:hAnsi="Times New Roman"/>
          <w:sz w:val="24"/>
          <w:szCs w:val="24"/>
        </w:rPr>
        <w:t>7b</w:t>
      </w:r>
      <w:proofErr w:type="gramEnd"/>
      <w:r w:rsidRPr="009B2982">
        <w:rPr>
          <w:rFonts w:ascii="Times New Roman" w:hAnsi="Times New Roman"/>
          <w:sz w:val="24"/>
          <w:szCs w:val="24"/>
        </w:rPr>
        <w:t xml:space="preserve"> zákona č. 250/2000 Sb., o rozpočtových pravidlech územních rozpočtů, ve znění pozdějších předpisů, nabývá dar, který je předmětem této smlouvy, do vlastnictví svého zřizovatele</w:t>
      </w:r>
      <w:r>
        <w:rPr>
          <w:rFonts w:ascii="Times New Roman" w:hAnsi="Times New Roman"/>
          <w:sz w:val="24"/>
          <w:szCs w:val="24"/>
        </w:rPr>
        <w:t xml:space="preserve"> (Hlavní město Praha)</w:t>
      </w:r>
      <w:r w:rsidRPr="009B2982">
        <w:rPr>
          <w:rFonts w:ascii="Times New Roman" w:hAnsi="Times New Roman"/>
          <w:sz w:val="24"/>
          <w:szCs w:val="24"/>
        </w:rPr>
        <w:t>.</w:t>
      </w:r>
    </w:p>
    <w:p w:rsidR="00784D54" w:rsidRPr="009B2982" w:rsidRDefault="00A976BE" w:rsidP="0095666E">
      <w:pPr>
        <w:pStyle w:val="Odstavecseseznamem"/>
        <w:numPr>
          <w:ilvl w:val="0"/>
          <w:numId w:val="4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>Obdarovaný prohlašuje, že zváží možnost vhodného způsobu poděkování dárci. Dárce s tímto projevem vůle obdarovaného souhlasí.</w:t>
      </w:r>
    </w:p>
    <w:p w:rsidR="00A976BE" w:rsidRPr="009B2982" w:rsidRDefault="00A976BE" w:rsidP="002A2489">
      <w:pPr>
        <w:spacing w:before="100" w:beforeAutospacing="1" w:after="100" w:afterAutospacing="1" w:line="288" w:lineRule="auto"/>
        <w:jc w:val="center"/>
        <w:rPr>
          <w:b/>
          <w:sz w:val="24"/>
          <w:szCs w:val="24"/>
        </w:rPr>
      </w:pPr>
      <w:r w:rsidRPr="009B2982">
        <w:rPr>
          <w:b/>
          <w:sz w:val="24"/>
          <w:szCs w:val="24"/>
        </w:rPr>
        <w:t>V.</w:t>
      </w:r>
      <w:r w:rsidRPr="009B2982">
        <w:rPr>
          <w:b/>
          <w:sz w:val="24"/>
          <w:szCs w:val="24"/>
        </w:rPr>
        <w:br/>
        <w:t xml:space="preserve">Ostatní jednání </w:t>
      </w:r>
    </w:p>
    <w:p w:rsidR="00A976BE" w:rsidRPr="009B2982" w:rsidRDefault="00A976BE" w:rsidP="0095666E">
      <w:pPr>
        <w:pStyle w:val="Odstavecseseznamem"/>
        <w:numPr>
          <w:ilvl w:val="0"/>
          <w:numId w:val="5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 xml:space="preserve">Tato smlouva se vyhotovuje ve dvou stejnopisech, z nichž po jednom obdrží každá ze smluvních stran. </w:t>
      </w:r>
    </w:p>
    <w:p w:rsidR="00A976BE" w:rsidRPr="009B2982" w:rsidRDefault="00A976BE" w:rsidP="0095666E">
      <w:pPr>
        <w:pStyle w:val="Odstavecseseznamem"/>
        <w:numPr>
          <w:ilvl w:val="0"/>
          <w:numId w:val="5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 xml:space="preserve">Smluvní strany prohlašují, že si tuto smlouvu před podpisem přečetly, že byla uzavřena po vzájemném ujednání podle jejich pravé a svobodné vůle. Autentičnost této smlouvy potvrzují svým podpisem. </w:t>
      </w:r>
    </w:p>
    <w:p w:rsidR="00A976BE" w:rsidRPr="009B2982" w:rsidRDefault="00A976BE" w:rsidP="0095666E">
      <w:pPr>
        <w:pStyle w:val="Odstavecseseznamem"/>
        <w:numPr>
          <w:ilvl w:val="0"/>
          <w:numId w:val="5"/>
        </w:numPr>
        <w:spacing w:before="100" w:beforeAutospacing="1" w:after="120" w:line="288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B2982">
        <w:rPr>
          <w:rFonts w:ascii="Times New Roman" w:hAnsi="Times New Roman"/>
          <w:sz w:val="24"/>
          <w:szCs w:val="24"/>
        </w:rPr>
        <w:t>Smlouva nabývá účinnosti dnem podpisu oběma smluvními stranami.</w:t>
      </w:r>
    </w:p>
    <w:p w:rsidR="00B407BA" w:rsidRDefault="00B407BA" w:rsidP="00E15068">
      <w:pPr>
        <w:shd w:val="clear" w:color="auto" w:fill="FFFFFF" w:themeFill="background1"/>
        <w:spacing w:before="100" w:beforeAutospacing="1" w:after="100" w:afterAutospacing="1" w:line="288" w:lineRule="auto"/>
        <w:rPr>
          <w:sz w:val="24"/>
          <w:szCs w:val="24"/>
        </w:rPr>
      </w:pPr>
    </w:p>
    <w:p w:rsidR="00B407BA" w:rsidRPr="00B407BA" w:rsidRDefault="00124EC6" w:rsidP="00E15068">
      <w:pPr>
        <w:shd w:val="clear" w:color="auto" w:fill="FFFFFF" w:themeFill="background1"/>
        <w:spacing w:before="100" w:beforeAutospacing="1" w:after="100" w:afterAutospacing="1" w:line="288" w:lineRule="auto"/>
        <w:rPr>
          <w:sz w:val="24"/>
          <w:szCs w:val="24"/>
        </w:rPr>
      </w:pPr>
      <w:r w:rsidRPr="00B407BA">
        <w:rPr>
          <w:sz w:val="24"/>
          <w:szCs w:val="24"/>
        </w:rPr>
        <w:t>V Praze</w:t>
      </w:r>
      <w:r w:rsidR="00576B6D" w:rsidRPr="00B407BA">
        <w:rPr>
          <w:sz w:val="24"/>
          <w:szCs w:val="24"/>
        </w:rPr>
        <w:t xml:space="preserve"> dne </w:t>
      </w:r>
      <w:r w:rsidR="00E15068" w:rsidRPr="00B407BA">
        <w:rPr>
          <w:sz w:val="24"/>
          <w:szCs w:val="24"/>
        </w:rPr>
        <w:t>16. 2. 2023</w:t>
      </w:r>
    </w:p>
    <w:p w:rsidR="00B407BA" w:rsidRPr="00B407BA" w:rsidRDefault="00B407BA" w:rsidP="00B407BA">
      <w:pPr>
        <w:shd w:val="clear" w:color="auto" w:fill="FFFFFF" w:themeFill="background1"/>
        <w:spacing w:before="100" w:beforeAutospacing="1" w:after="100" w:afterAutospacing="1" w:line="288" w:lineRule="auto"/>
        <w:rPr>
          <w:sz w:val="24"/>
          <w:szCs w:val="24"/>
        </w:rPr>
      </w:pPr>
      <w:r w:rsidRPr="00B407BA">
        <w:rPr>
          <w:sz w:val="24"/>
          <w:szCs w:val="24"/>
        </w:rPr>
        <w:t>za dárce:</w:t>
      </w:r>
      <w:r w:rsidRPr="00B407BA">
        <w:rPr>
          <w:sz w:val="24"/>
          <w:szCs w:val="24"/>
        </w:rPr>
        <w:t xml:space="preserve"> Ja</w:t>
      </w:r>
      <w:r w:rsidRPr="00B407BA">
        <w:rPr>
          <w:sz w:val="24"/>
          <w:szCs w:val="24"/>
        </w:rPr>
        <w:t>n Jůna</w:t>
      </w:r>
      <w:r w:rsidRPr="00B407BA">
        <w:rPr>
          <w:sz w:val="24"/>
          <w:szCs w:val="24"/>
        </w:rPr>
        <w:t xml:space="preserve"> v. r., j</w:t>
      </w:r>
      <w:r w:rsidRPr="00B407BA">
        <w:rPr>
          <w:sz w:val="24"/>
          <w:szCs w:val="24"/>
        </w:rPr>
        <w:t>ednatel</w:t>
      </w:r>
    </w:p>
    <w:p w:rsidR="00824E27" w:rsidRPr="00B407BA" w:rsidRDefault="00B407BA" w:rsidP="00B407BA">
      <w:pPr>
        <w:shd w:val="clear" w:color="auto" w:fill="FFFFFF" w:themeFill="background1"/>
        <w:spacing w:before="100" w:beforeAutospacing="1" w:after="100" w:afterAutospacing="1" w:line="288" w:lineRule="auto"/>
        <w:rPr>
          <w:sz w:val="24"/>
          <w:szCs w:val="24"/>
          <w:highlight w:val="yellow"/>
        </w:rPr>
      </w:pPr>
      <w:r w:rsidRPr="00B407BA">
        <w:rPr>
          <w:sz w:val="24"/>
          <w:szCs w:val="24"/>
        </w:rPr>
        <w:t>za obdarovaného:</w:t>
      </w:r>
      <w:r w:rsidRPr="00B407BA">
        <w:rPr>
          <w:sz w:val="24"/>
          <w:szCs w:val="24"/>
        </w:rPr>
        <w:t xml:space="preserve"> </w:t>
      </w:r>
      <w:r w:rsidRPr="00B407BA">
        <w:rPr>
          <w:sz w:val="24"/>
          <w:szCs w:val="24"/>
        </w:rPr>
        <w:t>Ing. Jan Staněk</w:t>
      </w:r>
      <w:r w:rsidRPr="00B407BA">
        <w:rPr>
          <w:sz w:val="24"/>
          <w:szCs w:val="24"/>
        </w:rPr>
        <w:t xml:space="preserve"> v. r., </w:t>
      </w:r>
      <w:r w:rsidRPr="00B407BA">
        <w:rPr>
          <w:sz w:val="24"/>
          <w:szCs w:val="24"/>
        </w:rPr>
        <w:t>ředitel školy</w:t>
      </w:r>
    </w:p>
    <w:sectPr w:rsidR="00824E27" w:rsidRPr="00B407BA" w:rsidSect="00E16894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9C" w:rsidRDefault="002F129C">
      <w:r>
        <w:separator/>
      </w:r>
    </w:p>
  </w:endnote>
  <w:endnote w:type="continuationSeparator" w:id="0">
    <w:p w:rsidR="002F129C" w:rsidRDefault="002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70" w:rsidRDefault="00777770" w:rsidP="00777770">
    <w:pPr>
      <w:pStyle w:val="Zpat"/>
      <w:pBdr>
        <w:top w:val="single" w:sz="12" w:space="0" w:color="auto"/>
      </w:pBdr>
      <w:spacing w:line="360" w:lineRule="auto"/>
      <w:rPr>
        <w:sz w:val="24"/>
        <w:szCs w:val="24"/>
      </w:rPr>
    </w:pPr>
    <w:r w:rsidRPr="00F57C79">
      <w:rPr>
        <w:sz w:val="24"/>
        <w:szCs w:val="24"/>
      </w:rPr>
      <w:t xml:space="preserve">telefon: </w:t>
    </w:r>
    <w:r w:rsidRPr="000C46A1">
      <w:rPr>
        <w:b/>
        <w:sz w:val="24"/>
        <w:szCs w:val="24"/>
      </w:rPr>
      <w:t>284 823 470</w:t>
    </w:r>
    <w:r w:rsidRPr="00F57C79">
      <w:rPr>
        <w:sz w:val="24"/>
        <w:szCs w:val="24"/>
      </w:rPr>
      <w:tab/>
    </w:r>
    <w:r>
      <w:rPr>
        <w:sz w:val="24"/>
        <w:szCs w:val="24"/>
      </w:rPr>
      <w:tab/>
      <w:t>e-mail</w:t>
    </w:r>
    <w:r w:rsidRPr="00F57C79">
      <w:rPr>
        <w:sz w:val="24"/>
        <w:szCs w:val="24"/>
      </w:rPr>
      <w:t>:</w:t>
    </w:r>
    <w:r>
      <w:rPr>
        <w:sz w:val="24"/>
        <w:szCs w:val="24"/>
      </w:rPr>
      <w:t xml:space="preserve"> </w:t>
    </w:r>
    <w:proofErr w:type="spellStart"/>
    <w:r w:rsidRPr="000C46A1">
      <w:rPr>
        <w:b/>
        <w:sz w:val="24"/>
        <w:szCs w:val="24"/>
      </w:rPr>
      <w:t>spszem</w:t>
    </w:r>
    <w:proofErr w:type="spellEnd"/>
    <w:r w:rsidRPr="000C46A1">
      <w:rPr>
        <w:b/>
        <w:sz w:val="24"/>
        <w:szCs w:val="24"/>
      </w:rPr>
      <w:sym w:font="Times New Roman" w:char="0040"/>
    </w:r>
    <w:r w:rsidRPr="000C46A1">
      <w:rPr>
        <w:b/>
        <w:sz w:val="24"/>
        <w:szCs w:val="24"/>
      </w:rPr>
      <w:t>spszem.cz</w:t>
    </w:r>
  </w:p>
  <w:p w:rsidR="00777770" w:rsidRPr="005065E8" w:rsidRDefault="00777770" w:rsidP="007D6544">
    <w:pPr>
      <w:pStyle w:val="Zpat"/>
      <w:pBdr>
        <w:top w:val="single" w:sz="12" w:space="0" w:color="auto"/>
      </w:pBdr>
      <w:jc w:val="both"/>
      <w:rPr>
        <w:sz w:val="2"/>
        <w:szCs w:val="2"/>
      </w:rPr>
    </w:pPr>
    <w:r w:rsidRPr="000C46A1">
      <w:rPr>
        <w:sz w:val="24"/>
        <w:szCs w:val="24"/>
      </w:rPr>
      <w:t xml:space="preserve">Příspěvková organizace hl. m. Prahy zřízena usnesením </w:t>
    </w:r>
    <w:r w:rsidR="00B249FD">
      <w:rPr>
        <w:sz w:val="24"/>
        <w:szCs w:val="24"/>
      </w:rPr>
      <w:t>Z</w:t>
    </w:r>
    <w:r w:rsidRPr="000C46A1">
      <w:rPr>
        <w:sz w:val="24"/>
        <w:szCs w:val="24"/>
      </w:rPr>
      <w:t>HMP č. 4/8 ze</w:t>
    </w:r>
    <w:r>
      <w:rPr>
        <w:sz w:val="24"/>
        <w:szCs w:val="24"/>
      </w:rPr>
      <w:t xml:space="preserve"> dne</w:t>
    </w:r>
    <w:r w:rsidRPr="000C46A1">
      <w:rPr>
        <w:sz w:val="24"/>
        <w:szCs w:val="24"/>
      </w:rPr>
      <w:t xml:space="preserve"> 17. 2. 2011, </w:t>
    </w:r>
    <w:r w:rsidRPr="000C46A1">
      <w:rPr>
        <w:sz w:val="24"/>
        <w:szCs w:val="24"/>
      </w:rPr>
      <w:br/>
      <w:t>zapsaná v Rejstříku škol RED-IZO 600006123, zapsaná v RARIS IČO 61386278.</w:t>
    </w:r>
    <w:r w:rsidRPr="000C46A1">
      <w:rPr>
        <w:sz w:val="24"/>
        <w:szCs w:val="24"/>
      </w:rPr>
      <w:br/>
    </w:r>
  </w:p>
  <w:p w:rsidR="00777770" w:rsidRPr="003F533C" w:rsidRDefault="00777770" w:rsidP="00777770">
    <w:pPr>
      <w:pStyle w:val="Zpat"/>
      <w:rPr>
        <w:sz w:val="2"/>
        <w:szCs w:val="2"/>
      </w:rPr>
    </w:pPr>
  </w:p>
  <w:p w:rsidR="00777770" w:rsidRPr="00777770" w:rsidRDefault="00777770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8D" w:rsidRPr="00C6760F" w:rsidRDefault="00EC541A" w:rsidP="000C46A1">
    <w:pPr>
      <w:pStyle w:val="Zpat"/>
      <w:pBdr>
        <w:top w:val="single" w:sz="12" w:space="0" w:color="auto"/>
      </w:pBdr>
      <w:spacing w:line="360" w:lineRule="auto"/>
      <w:rPr>
        <w:sz w:val="22"/>
        <w:szCs w:val="22"/>
      </w:rPr>
    </w:pPr>
    <w:r w:rsidRPr="00C6760F">
      <w:rPr>
        <w:sz w:val="22"/>
        <w:szCs w:val="22"/>
      </w:rPr>
      <w:t xml:space="preserve">telefon: </w:t>
    </w:r>
    <w:r w:rsidRPr="00C6760F">
      <w:rPr>
        <w:b/>
        <w:sz w:val="22"/>
        <w:szCs w:val="22"/>
      </w:rPr>
      <w:t>284 823</w:t>
    </w:r>
    <w:r w:rsidR="00C4068D" w:rsidRPr="00C6760F">
      <w:rPr>
        <w:b/>
        <w:sz w:val="22"/>
        <w:szCs w:val="22"/>
      </w:rPr>
      <w:t> </w:t>
    </w:r>
    <w:r w:rsidRPr="00C6760F">
      <w:rPr>
        <w:b/>
        <w:sz w:val="22"/>
        <w:szCs w:val="22"/>
      </w:rPr>
      <w:t>470</w:t>
    </w:r>
    <w:r w:rsidRPr="00C6760F">
      <w:rPr>
        <w:sz w:val="22"/>
        <w:szCs w:val="22"/>
      </w:rPr>
      <w:tab/>
    </w:r>
    <w:r w:rsidR="00C4068D" w:rsidRPr="00C6760F">
      <w:rPr>
        <w:sz w:val="22"/>
        <w:szCs w:val="22"/>
      </w:rPr>
      <w:tab/>
      <w:t>e-mail</w:t>
    </w:r>
    <w:r w:rsidRPr="00C6760F">
      <w:rPr>
        <w:sz w:val="22"/>
        <w:szCs w:val="22"/>
      </w:rPr>
      <w:t>:</w:t>
    </w:r>
    <w:r w:rsidR="00C4068D" w:rsidRPr="00C6760F">
      <w:rPr>
        <w:sz w:val="22"/>
        <w:szCs w:val="22"/>
      </w:rPr>
      <w:t xml:space="preserve"> </w:t>
    </w:r>
    <w:proofErr w:type="spellStart"/>
    <w:r w:rsidRPr="00C6760F">
      <w:rPr>
        <w:b/>
        <w:sz w:val="22"/>
        <w:szCs w:val="22"/>
      </w:rPr>
      <w:t>spszem</w:t>
    </w:r>
    <w:proofErr w:type="spellEnd"/>
    <w:r w:rsidRPr="00C6760F">
      <w:rPr>
        <w:b/>
        <w:sz w:val="22"/>
        <w:szCs w:val="22"/>
      </w:rPr>
      <w:sym w:font="Times New Roman" w:char="0040"/>
    </w:r>
    <w:r w:rsidRPr="00C6760F">
      <w:rPr>
        <w:b/>
        <w:sz w:val="22"/>
        <w:szCs w:val="22"/>
      </w:rPr>
      <w:t>spszem.cz</w:t>
    </w:r>
  </w:p>
  <w:p w:rsidR="00EC541A" w:rsidRPr="00C6760F" w:rsidRDefault="00C4068D" w:rsidP="007D6544">
    <w:pPr>
      <w:pStyle w:val="Zpat"/>
      <w:pBdr>
        <w:top w:val="single" w:sz="12" w:space="0" w:color="auto"/>
      </w:pBdr>
      <w:jc w:val="both"/>
      <w:rPr>
        <w:sz w:val="22"/>
        <w:szCs w:val="22"/>
      </w:rPr>
    </w:pPr>
    <w:r w:rsidRPr="00C6760F">
      <w:rPr>
        <w:sz w:val="22"/>
        <w:szCs w:val="22"/>
      </w:rPr>
      <w:t xml:space="preserve">Příspěvková organizace </w:t>
    </w:r>
    <w:r w:rsidR="00B249FD" w:rsidRPr="00C6760F">
      <w:rPr>
        <w:sz w:val="22"/>
        <w:szCs w:val="22"/>
      </w:rPr>
      <w:t>hl. m. Prahy zřízena usnesením Z</w:t>
    </w:r>
    <w:r w:rsidRPr="00C6760F">
      <w:rPr>
        <w:sz w:val="22"/>
        <w:szCs w:val="22"/>
      </w:rPr>
      <w:t>HMP č. 4/8 ze</w:t>
    </w:r>
    <w:r w:rsidR="000C46A1" w:rsidRPr="00C6760F">
      <w:rPr>
        <w:sz w:val="22"/>
        <w:szCs w:val="22"/>
      </w:rPr>
      <w:t xml:space="preserve"> dne</w:t>
    </w:r>
    <w:r w:rsidRPr="00C6760F">
      <w:rPr>
        <w:sz w:val="22"/>
        <w:szCs w:val="22"/>
      </w:rPr>
      <w:t xml:space="preserve"> 17. 2. 2011,</w:t>
    </w:r>
    <w:r w:rsidR="000C46A1" w:rsidRPr="00C6760F">
      <w:rPr>
        <w:sz w:val="22"/>
        <w:szCs w:val="22"/>
      </w:rPr>
      <w:t xml:space="preserve"> </w:t>
    </w:r>
    <w:r w:rsidR="000C46A1" w:rsidRPr="00C6760F">
      <w:rPr>
        <w:sz w:val="22"/>
        <w:szCs w:val="22"/>
      </w:rPr>
      <w:br/>
    </w:r>
    <w:r w:rsidRPr="00C6760F">
      <w:rPr>
        <w:sz w:val="22"/>
        <w:szCs w:val="22"/>
      </w:rPr>
      <w:t>zapsaná v Rejstříku škol RED-IZO 600006123, zapsaná v RARIS IČO 61386278.</w:t>
    </w:r>
    <w:r w:rsidRPr="00C6760F"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9C" w:rsidRDefault="002F129C">
      <w:r>
        <w:separator/>
      </w:r>
    </w:p>
  </w:footnote>
  <w:footnote w:type="continuationSeparator" w:id="0">
    <w:p w:rsidR="002F129C" w:rsidRDefault="002F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E5" w:rsidRDefault="004E15C6" w:rsidP="004E15C6">
    <w:pPr>
      <w:pBdr>
        <w:bottom w:val="single" w:sz="12" w:space="0" w:color="auto"/>
      </w:pBdr>
      <w:tabs>
        <w:tab w:val="left" w:pos="7371"/>
      </w:tabs>
      <w:spacing w:line="264" w:lineRule="auto"/>
      <w:jc w:val="center"/>
      <w:rPr>
        <w:b/>
        <w:noProof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161925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" name="obrázek 2" descr="im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m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35F">
      <w:rPr>
        <w:b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-48260</wp:posOffset>
          </wp:positionV>
          <wp:extent cx="1068705" cy="937260"/>
          <wp:effectExtent l="0" t="0" r="0" b="0"/>
          <wp:wrapTight wrapText="bothSides">
            <wp:wrapPolygon edited="0">
              <wp:start x="0" y="0"/>
              <wp:lineTo x="0" y="21073"/>
              <wp:lineTo x="21176" y="21073"/>
              <wp:lineTo x="2117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1 - FINAL_B - zna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31"/>
                  <a:stretch/>
                </pic:blipFill>
                <pic:spPr bwMode="auto">
                  <a:xfrm>
                    <a:off x="0" y="0"/>
                    <a:ext cx="1068705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894">
      <w:rPr>
        <w:noProof/>
        <w:sz w:val="24"/>
        <w:szCs w:val="24"/>
      </w:rPr>
      <w:br/>
    </w:r>
    <w:r w:rsidR="00E16894" w:rsidRPr="00DC0B00">
      <w:rPr>
        <w:b/>
        <w:noProof/>
        <w:spacing w:val="20"/>
        <w:sz w:val="28"/>
        <w:szCs w:val="28"/>
      </w:rPr>
      <w:t>Střední průmyslová škola zeměměřická</w:t>
    </w:r>
    <w:r w:rsidR="000A39E5">
      <w:rPr>
        <w:b/>
        <w:noProof/>
        <w:spacing w:val="20"/>
        <w:sz w:val="28"/>
        <w:szCs w:val="28"/>
      </w:rPr>
      <w:tab/>
    </w:r>
  </w:p>
  <w:p w:rsidR="000A39E5" w:rsidRDefault="000A39E5" w:rsidP="004E15C6">
    <w:pPr>
      <w:pBdr>
        <w:bottom w:val="single" w:sz="12" w:space="0" w:color="auto"/>
      </w:pBdr>
      <w:spacing w:line="264" w:lineRule="auto"/>
      <w:jc w:val="center"/>
      <w:rPr>
        <w:b/>
        <w:noProof/>
        <w:spacing w:val="20"/>
        <w:sz w:val="28"/>
        <w:szCs w:val="28"/>
      </w:rPr>
    </w:pPr>
    <w:r>
      <w:rPr>
        <w:b/>
        <w:noProof/>
        <w:spacing w:val="20"/>
        <w:sz w:val="28"/>
        <w:szCs w:val="28"/>
      </w:rPr>
      <w:t>a</w:t>
    </w:r>
    <w:r>
      <w:rPr>
        <w:b/>
        <w:noProof/>
        <w:spacing w:val="20"/>
        <w:sz w:val="28"/>
        <w:szCs w:val="28"/>
      </w:rPr>
      <w:tab/>
    </w:r>
  </w:p>
  <w:p w:rsidR="004E15C6" w:rsidRDefault="00DC0B00" w:rsidP="004E15C6">
    <w:pPr>
      <w:pBdr>
        <w:bottom w:val="single" w:sz="12" w:space="0" w:color="auto"/>
      </w:pBdr>
      <w:spacing w:line="264" w:lineRule="auto"/>
      <w:jc w:val="center"/>
      <w:rPr>
        <w:b/>
        <w:noProof/>
        <w:spacing w:val="20"/>
        <w:sz w:val="28"/>
        <w:szCs w:val="28"/>
      </w:rPr>
    </w:pPr>
    <w:r w:rsidRPr="00DC0B00">
      <w:rPr>
        <w:b/>
        <w:noProof/>
        <w:spacing w:val="20"/>
        <w:sz w:val="28"/>
        <w:szCs w:val="28"/>
      </w:rPr>
      <w:t>Geografické gymnázium Praha</w:t>
    </w:r>
  </w:p>
  <w:p w:rsidR="00E16894" w:rsidRPr="00DC0B00" w:rsidRDefault="00E16894" w:rsidP="004E15C6">
    <w:pPr>
      <w:pBdr>
        <w:bottom w:val="single" w:sz="12" w:space="0" w:color="auto"/>
      </w:pBdr>
      <w:spacing w:line="264" w:lineRule="auto"/>
      <w:jc w:val="center"/>
      <w:rPr>
        <w:b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4574"/>
    <w:multiLevelType w:val="hybridMultilevel"/>
    <w:tmpl w:val="EA2C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71F"/>
    <w:multiLevelType w:val="hybridMultilevel"/>
    <w:tmpl w:val="87C40FC0"/>
    <w:lvl w:ilvl="0" w:tplc="83385E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2780"/>
    <w:multiLevelType w:val="hybridMultilevel"/>
    <w:tmpl w:val="EA2C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00BE"/>
    <w:multiLevelType w:val="hybridMultilevel"/>
    <w:tmpl w:val="2424BF5E"/>
    <w:lvl w:ilvl="0" w:tplc="47CA89AC">
      <w:start w:val="18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BE3877"/>
    <w:multiLevelType w:val="hybridMultilevel"/>
    <w:tmpl w:val="EA2C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49"/>
    <w:rsid w:val="00004E31"/>
    <w:rsid w:val="000306EF"/>
    <w:rsid w:val="000A39E5"/>
    <w:rsid w:val="000A7349"/>
    <w:rsid w:val="000B1BBE"/>
    <w:rsid w:val="000C1346"/>
    <w:rsid w:val="000C46A1"/>
    <w:rsid w:val="000D049F"/>
    <w:rsid w:val="000D23FD"/>
    <w:rsid w:val="00117267"/>
    <w:rsid w:val="00124EC6"/>
    <w:rsid w:val="0013463C"/>
    <w:rsid w:val="001537FF"/>
    <w:rsid w:val="00173217"/>
    <w:rsid w:val="00185F25"/>
    <w:rsid w:val="00191A7F"/>
    <w:rsid w:val="001A4BE2"/>
    <w:rsid w:val="001A75B3"/>
    <w:rsid w:val="001C08BF"/>
    <w:rsid w:val="001C55C4"/>
    <w:rsid w:val="001D0C2B"/>
    <w:rsid w:val="001D531A"/>
    <w:rsid w:val="001F016F"/>
    <w:rsid w:val="00221425"/>
    <w:rsid w:val="002575E1"/>
    <w:rsid w:val="00265264"/>
    <w:rsid w:val="002A2489"/>
    <w:rsid w:val="002B0AFA"/>
    <w:rsid w:val="002B4015"/>
    <w:rsid w:val="002D50DA"/>
    <w:rsid w:val="002F129C"/>
    <w:rsid w:val="0031051E"/>
    <w:rsid w:val="003274BF"/>
    <w:rsid w:val="00336D50"/>
    <w:rsid w:val="003615CE"/>
    <w:rsid w:val="003C4B50"/>
    <w:rsid w:val="003D2F8B"/>
    <w:rsid w:val="003D7BE6"/>
    <w:rsid w:val="003F7BA2"/>
    <w:rsid w:val="00411A3E"/>
    <w:rsid w:val="004162C0"/>
    <w:rsid w:val="00440826"/>
    <w:rsid w:val="0046635F"/>
    <w:rsid w:val="00474CEB"/>
    <w:rsid w:val="00481823"/>
    <w:rsid w:val="00486940"/>
    <w:rsid w:val="00495D6B"/>
    <w:rsid w:val="004A6657"/>
    <w:rsid w:val="004A75F1"/>
    <w:rsid w:val="004C294A"/>
    <w:rsid w:val="004E15C6"/>
    <w:rsid w:val="004F6FA5"/>
    <w:rsid w:val="005065E8"/>
    <w:rsid w:val="0053100F"/>
    <w:rsid w:val="00535225"/>
    <w:rsid w:val="00576B6D"/>
    <w:rsid w:val="00591998"/>
    <w:rsid w:val="005B328D"/>
    <w:rsid w:val="005C095C"/>
    <w:rsid w:val="005D4994"/>
    <w:rsid w:val="0067039C"/>
    <w:rsid w:val="006B4258"/>
    <w:rsid w:val="0070666B"/>
    <w:rsid w:val="00711461"/>
    <w:rsid w:val="007131DD"/>
    <w:rsid w:val="00724FD8"/>
    <w:rsid w:val="00741FEE"/>
    <w:rsid w:val="007468FF"/>
    <w:rsid w:val="0075545B"/>
    <w:rsid w:val="00771FAB"/>
    <w:rsid w:val="00775959"/>
    <w:rsid w:val="00777770"/>
    <w:rsid w:val="00780956"/>
    <w:rsid w:val="00784D54"/>
    <w:rsid w:val="007A33B6"/>
    <w:rsid w:val="007D6544"/>
    <w:rsid w:val="007F0061"/>
    <w:rsid w:val="007F5FA0"/>
    <w:rsid w:val="00820221"/>
    <w:rsid w:val="00824E27"/>
    <w:rsid w:val="00870A09"/>
    <w:rsid w:val="00877EDF"/>
    <w:rsid w:val="008A6F5C"/>
    <w:rsid w:val="008F3C38"/>
    <w:rsid w:val="00932435"/>
    <w:rsid w:val="00936B9A"/>
    <w:rsid w:val="0095666E"/>
    <w:rsid w:val="00976ED5"/>
    <w:rsid w:val="009833BD"/>
    <w:rsid w:val="009B2982"/>
    <w:rsid w:val="009C2BC2"/>
    <w:rsid w:val="009E2F16"/>
    <w:rsid w:val="009F11BC"/>
    <w:rsid w:val="00A85FAC"/>
    <w:rsid w:val="00A976BE"/>
    <w:rsid w:val="00AC20F7"/>
    <w:rsid w:val="00AD050A"/>
    <w:rsid w:val="00B03EEF"/>
    <w:rsid w:val="00B0681E"/>
    <w:rsid w:val="00B115C3"/>
    <w:rsid w:val="00B249FD"/>
    <w:rsid w:val="00B407BA"/>
    <w:rsid w:val="00B511DA"/>
    <w:rsid w:val="00B537BD"/>
    <w:rsid w:val="00B74D30"/>
    <w:rsid w:val="00B84333"/>
    <w:rsid w:val="00B93A49"/>
    <w:rsid w:val="00BD3E76"/>
    <w:rsid w:val="00BD466F"/>
    <w:rsid w:val="00BD4902"/>
    <w:rsid w:val="00C05648"/>
    <w:rsid w:val="00C4068D"/>
    <w:rsid w:val="00C41753"/>
    <w:rsid w:val="00C6760F"/>
    <w:rsid w:val="00C8624C"/>
    <w:rsid w:val="00C91BF6"/>
    <w:rsid w:val="00C942FC"/>
    <w:rsid w:val="00CA31F6"/>
    <w:rsid w:val="00CA40F3"/>
    <w:rsid w:val="00CC357A"/>
    <w:rsid w:val="00CE4C04"/>
    <w:rsid w:val="00D0173E"/>
    <w:rsid w:val="00D635F0"/>
    <w:rsid w:val="00D9065E"/>
    <w:rsid w:val="00DB248E"/>
    <w:rsid w:val="00DB3496"/>
    <w:rsid w:val="00DC0B00"/>
    <w:rsid w:val="00DC5D6C"/>
    <w:rsid w:val="00E00172"/>
    <w:rsid w:val="00E15068"/>
    <w:rsid w:val="00E16894"/>
    <w:rsid w:val="00E40AEA"/>
    <w:rsid w:val="00E64D33"/>
    <w:rsid w:val="00E807D6"/>
    <w:rsid w:val="00E90A5A"/>
    <w:rsid w:val="00EA3DB5"/>
    <w:rsid w:val="00EC541A"/>
    <w:rsid w:val="00ED6E6F"/>
    <w:rsid w:val="00F407B7"/>
    <w:rsid w:val="00F47538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B55F0F2"/>
  <w15:chartTrackingRefBased/>
  <w15:docId w15:val="{0A91E48C-E793-4095-BF73-21A404F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1753"/>
  </w:style>
  <w:style w:type="paragraph" w:styleId="Nadpis1">
    <w:name w:val="heading 1"/>
    <w:basedOn w:val="Normln"/>
    <w:next w:val="Normln"/>
    <w:qFormat/>
    <w:rsid w:val="00C417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4175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41753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41753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41753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C41753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41753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1753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175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7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4175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C41753"/>
    <w:rPr>
      <w:color w:val="0000FF"/>
      <w:u w:val="single"/>
    </w:rPr>
  </w:style>
  <w:style w:type="character" w:styleId="Sledovanodkaz">
    <w:name w:val="FollowedHyperlink"/>
    <w:rsid w:val="00C41753"/>
    <w:rPr>
      <w:color w:val="800080"/>
      <w:u w:val="single"/>
    </w:rPr>
  </w:style>
  <w:style w:type="paragraph" w:styleId="Zkladntextodsazen">
    <w:name w:val="Body Text Indent"/>
    <w:basedOn w:val="Normln"/>
    <w:rsid w:val="00C41753"/>
    <w:pPr>
      <w:ind w:left="-567"/>
      <w:jc w:val="both"/>
    </w:pPr>
    <w:rPr>
      <w:sz w:val="24"/>
    </w:rPr>
  </w:style>
  <w:style w:type="paragraph" w:styleId="Zkladntextodsazen2">
    <w:name w:val="Body Text Indent 2"/>
    <w:basedOn w:val="Normln"/>
    <w:rsid w:val="00C41753"/>
    <w:pPr>
      <w:spacing w:line="360" w:lineRule="auto"/>
      <w:ind w:left="-567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39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039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B511DA"/>
  </w:style>
  <w:style w:type="paragraph" w:styleId="Odstavecseseznamem">
    <w:name w:val="List Paragraph"/>
    <w:basedOn w:val="Normln"/>
    <w:uiPriority w:val="34"/>
    <w:qFormat/>
    <w:rsid w:val="00C91BF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9B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zeměměřická v Praze 9, Pod Táborem 300</vt:lpstr>
    </vt:vector>
  </TitlesOfParts>
  <Company>spsz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zeměměřická v Praze 9, Pod Táborem 300</dc:title>
  <dc:subject/>
  <dc:creator>Valued Acer Customer</dc:creator>
  <cp:keywords/>
  <cp:lastModifiedBy>Čermáková Kateřina</cp:lastModifiedBy>
  <cp:revision>15</cp:revision>
  <cp:lastPrinted>2021-07-26T10:32:00Z</cp:lastPrinted>
  <dcterms:created xsi:type="dcterms:W3CDTF">2023-01-05T11:39:00Z</dcterms:created>
  <dcterms:modified xsi:type="dcterms:W3CDTF">2023-05-23T08:58:00Z</dcterms:modified>
</cp:coreProperties>
</file>