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2D01" w14:textId="77777777" w:rsidR="00AB41A4" w:rsidRDefault="00000000">
      <w:pPr>
        <w:pStyle w:val="Bezmezer"/>
        <w:jc w:val="center"/>
        <w:rPr>
          <w:b/>
          <w:bCs/>
          <w:szCs w:val="24"/>
        </w:rPr>
      </w:pPr>
      <w:r>
        <w:rPr>
          <w:b/>
          <w:bCs/>
          <w:szCs w:val="24"/>
        </w:rPr>
        <w:t>SMLOUVA O ZAJIŠTĚNÍ UMĚLECKÉHO VYSTOUPENÍ</w:t>
      </w:r>
    </w:p>
    <w:p w14:paraId="3F7F52C2" w14:textId="77777777" w:rsidR="00AB41A4" w:rsidRDefault="00AB41A4">
      <w:pPr>
        <w:pStyle w:val="Bezmezer"/>
      </w:pPr>
    </w:p>
    <w:p w14:paraId="1296BCB0" w14:textId="77777777" w:rsidR="00AB41A4" w:rsidRDefault="00000000">
      <w:pPr>
        <w:pStyle w:val="Bezmezer"/>
      </w:pPr>
      <w:r>
        <w:t>Čl. I</w:t>
      </w:r>
    </w:p>
    <w:p w14:paraId="3BD1681B" w14:textId="77777777" w:rsidR="00AB41A4" w:rsidRDefault="00000000">
      <w:pPr>
        <w:pStyle w:val="Bezmezer"/>
      </w:pPr>
      <w:r>
        <w:t>smluvní strany</w:t>
      </w:r>
    </w:p>
    <w:p w14:paraId="6B93A82D" w14:textId="77777777" w:rsidR="00AB41A4" w:rsidRDefault="00000000">
      <w:pPr>
        <w:pStyle w:val="Bezmezer"/>
      </w:pPr>
      <w:r>
        <w:t>Pořadatel:</w:t>
      </w:r>
    </w:p>
    <w:p w14:paraId="1AA7B46C" w14:textId="77777777" w:rsidR="00AB41A4" w:rsidRDefault="00000000">
      <w:pPr>
        <w:pStyle w:val="Bezmezer"/>
      </w:pPr>
      <w:r>
        <w:t>Společenské centrum Trutnovska pro kulturu a volný čas</w:t>
      </w:r>
    </w:p>
    <w:p w14:paraId="2EC14045" w14:textId="77777777" w:rsidR="00AB41A4" w:rsidRDefault="00000000">
      <w:pPr>
        <w:pStyle w:val="Bezmezer"/>
      </w:pPr>
      <w:r>
        <w:t>náměstí Republiky 999, 541 01 Trutnov</w:t>
      </w:r>
    </w:p>
    <w:p w14:paraId="46CB50E9" w14:textId="77777777" w:rsidR="00AB41A4" w:rsidRDefault="00000000">
      <w:pPr>
        <w:pStyle w:val="Bezmezer"/>
      </w:pPr>
      <w:r>
        <w:t>IČ: 72049537, DIČ: CZ72049537</w:t>
      </w:r>
    </w:p>
    <w:p w14:paraId="00EBDD2E" w14:textId="77777777" w:rsidR="00AB41A4" w:rsidRDefault="00000000">
      <w:pPr>
        <w:pStyle w:val="Bezmezer"/>
      </w:pPr>
      <w:r>
        <w:t>bankovní spojení: 43-6194960217/0100</w:t>
      </w:r>
    </w:p>
    <w:p w14:paraId="7390DBB7" w14:textId="77777777" w:rsidR="00AB41A4" w:rsidRDefault="00000000">
      <w:pPr>
        <w:pStyle w:val="Bezmezer"/>
      </w:pPr>
      <w:r>
        <w:t>zastoupené MgA. Liborem Kasíkem, ředitelem</w:t>
      </w:r>
    </w:p>
    <w:p w14:paraId="1749E98E" w14:textId="694A3C50" w:rsidR="00AB41A4" w:rsidRDefault="00000000">
      <w:pPr>
        <w:pStyle w:val="Bezmezer"/>
      </w:pPr>
      <w:r>
        <w:t xml:space="preserve">kontaktní osoba: Adéla Šmat, </w:t>
      </w:r>
      <w:proofErr w:type="spellStart"/>
      <w:r w:rsidR="00DF640A">
        <w:t>xxxxx</w:t>
      </w:r>
      <w:proofErr w:type="spellEnd"/>
    </w:p>
    <w:p w14:paraId="0991A529" w14:textId="77777777" w:rsidR="00AB41A4" w:rsidRDefault="00000000">
      <w:pPr>
        <w:pStyle w:val="Bezmezer"/>
      </w:pPr>
      <w:r>
        <w:t>(dále jen pořadatel)</w:t>
      </w:r>
    </w:p>
    <w:p w14:paraId="3379CEB1" w14:textId="77777777" w:rsidR="00AB41A4" w:rsidRDefault="00AB41A4">
      <w:pPr>
        <w:pStyle w:val="Bezmezer"/>
      </w:pPr>
    </w:p>
    <w:p w14:paraId="62FB2A00" w14:textId="77777777" w:rsidR="00AB41A4" w:rsidRDefault="00000000">
      <w:pPr>
        <w:pStyle w:val="Bezmezer"/>
      </w:pPr>
      <w:r>
        <w:t xml:space="preserve">Hudební skupina VYPSANÁ FIXA – zastoupená: </w:t>
      </w:r>
      <w:r>
        <w:tab/>
      </w:r>
    </w:p>
    <w:p w14:paraId="588729B3" w14:textId="77777777" w:rsidR="00AB41A4" w:rsidRDefault="00000000">
      <w:pPr>
        <w:pStyle w:val="Bezmezer"/>
      </w:pPr>
      <w:r>
        <w:t>Ludmila Karlíková</w:t>
      </w:r>
    </w:p>
    <w:p w14:paraId="5457A0DA" w14:textId="77777777" w:rsidR="00AB41A4" w:rsidRDefault="00000000">
      <w:pPr>
        <w:pStyle w:val="Bezmezer"/>
      </w:pPr>
      <w:r>
        <w:t>Na Bělidle 1462, 282 01 Český Brod</w:t>
      </w:r>
    </w:p>
    <w:p w14:paraId="40C2A975" w14:textId="77777777" w:rsidR="00AB41A4" w:rsidRDefault="00000000">
      <w:pPr>
        <w:pStyle w:val="Bezmezer"/>
      </w:pPr>
      <w:r>
        <w:t xml:space="preserve">IČ: 87671476, </w:t>
      </w:r>
      <w:r>
        <w:tab/>
        <w:t>DIČ: CZ7953030789</w:t>
      </w:r>
    </w:p>
    <w:p w14:paraId="06EBB451" w14:textId="018C87BA" w:rsidR="00AB41A4" w:rsidRDefault="00000000">
      <w:pPr>
        <w:pStyle w:val="Bezmezer"/>
      </w:pPr>
      <w:r>
        <w:t xml:space="preserve">E-mail: </w:t>
      </w:r>
      <w:proofErr w:type="spellStart"/>
      <w:r w:rsidR="00DF640A">
        <w:t>xxxxx</w:t>
      </w:r>
      <w:proofErr w:type="spellEnd"/>
    </w:p>
    <w:p w14:paraId="1B712D7E" w14:textId="77777777" w:rsidR="00AB41A4" w:rsidRDefault="00000000">
      <w:pPr>
        <w:pStyle w:val="Bezmezer"/>
      </w:pPr>
      <w:r>
        <w:t>(dále jen agentura)</w:t>
      </w:r>
    </w:p>
    <w:p w14:paraId="5FEAF8BD" w14:textId="77777777" w:rsidR="00AB41A4" w:rsidRDefault="00AB41A4">
      <w:pPr>
        <w:pStyle w:val="Bezmezer"/>
      </w:pPr>
    </w:p>
    <w:p w14:paraId="54554CD1" w14:textId="77777777" w:rsidR="00AB41A4" w:rsidRDefault="00000000">
      <w:pPr>
        <w:pStyle w:val="Bezmezer"/>
      </w:pPr>
      <w:r>
        <w:t>Čl. II</w:t>
      </w:r>
    </w:p>
    <w:p w14:paraId="6770C5D1" w14:textId="77777777" w:rsidR="00AB41A4" w:rsidRDefault="00000000">
      <w:pPr>
        <w:pStyle w:val="Bezmezer"/>
      </w:pPr>
      <w:r>
        <w:t>předmět smlouvy</w:t>
      </w:r>
    </w:p>
    <w:p w14:paraId="6C61BF3C" w14:textId="77777777" w:rsidR="00AB41A4" w:rsidRDefault="00000000">
      <w:pPr>
        <w:pStyle w:val="Bezmezer"/>
      </w:pPr>
      <w:r>
        <w:t>Předmětem této smlouvy je vymezení práv a povinností obou smluvních stran vznikajících v souvislosti s hudebním vystoupením skupiny VYPSANÁ FIXA v rámci akce, pořádané pořadatelem.</w:t>
      </w:r>
    </w:p>
    <w:p w14:paraId="7CF2589B" w14:textId="77777777" w:rsidR="00AB41A4" w:rsidRDefault="00AB41A4">
      <w:pPr>
        <w:pStyle w:val="Bezmezer"/>
      </w:pPr>
    </w:p>
    <w:p w14:paraId="783E1D3A" w14:textId="77777777" w:rsidR="00AB41A4" w:rsidRDefault="00000000">
      <w:pPr>
        <w:pStyle w:val="Bezmezer"/>
      </w:pPr>
      <w:r>
        <w:t>Čl. III</w:t>
      </w:r>
    </w:p>
    <w:p w14:paraId="01F44212" w14:textId="77777777" w:rsidR="00AB41A4" w:rsidRDefault="00000000">
      <w:pPr>
        <w:pStyle w:val="Bezmezer"/>
      </w:pPr>
      <w:r>
        <w:t>povinnosti agentury</w:t>
      </w:r>
    </w:p>
    <w:p w14:paraId="129753BB" w14:textId="77777777" w:rsidR="00AB41A4" w:rsidRDefault="00000000">
      <w:pPr>
        <w:pStyle w:val="Bezmezer"/>
      </w:pPr>
      <w:r>
        <w:t>Zajistit hudební vystoupení hudební skupiny VYPSANÁ FIXA (dále jen skupiny)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73E056" w14:textId="77777777" w:rsidR="00AB41A4" w:rsidRDefault="00000000">
      <w:pPr>
        <w:pStyle w:val="Bezmezer"/>
      </w:pPr>
      <w:r>
        <w:t>Dne:  3.9.2023</w:t>
      </w:r>
    </w:p>
    <w:p w14:paraId="427224F3" w14:textId="77777777" w:rsidR="00AB41A4" w:rsidRDefault="00000000">
      <w:pPr>
        <w:pStyle w:val="Bezmezer"/>
      </w:pPr>
      <w:r>
        <w:t>Kde: Trutnov, Krakonošovo náměstí</w:t>
      </w:r>
    </w:p>
    <w:p w14:paraId="300052B9" w14:textId="77777777" w:rsidR="00AB41A4" w:rsidRDefault="00000000">
      <w:pPr>
        <w:pStyle w:val="Bezmezer"/>
      </w:pPr>
      <w:r>
        <w:t>Název akce: Trutnovský jarmark</w:t>
      </w:r>
    </w:p>
    <w:p w14:paraId="177251E2" w14:textId="77777777" w:rsidR="00AB41A4" w:rsidRDefault="00000000">
      <w:pPr>
        <w:pStyle w:val="Bezmezer"/>
      </w:pPr>
      <w:r>
        <w:t>Začátek koncertu od: 20:00</w:t>
      </w:r>
    </w:p>
    <w:p w14:paraId="17BC1A4E" w14:textId="77777777" w:rsidR="00AB41A4" w:rsidRDefault="00AB41A4">
      <w:pPr>
        <w:pStyle w:val="Bezmezer"/>
      </w:pPr>
    </w:p>
    <w:p w14:paraId="2649D597" w14:textId="77777777" w:rsidR="00AB41A4" w:rsidRDefault="00000000">
      <w:pPr>
        <w:pStyle w:val="Bezmezer"/>
      </w:pPr>
      <w:r>
        <w:t>Příjezd: 15:30</w:t>
      </w:r>
      <w:r>
        <w:tab/>
      </w:r>
      <w:r>
        <w:tab/>
        <w:t>zvuková zkouška od: 16:00</w:t>
      </w:r>
      <w:r>
        <w:tab/>
      </w:r>
      <w:r>
        <w:tab/>
      </w:r>
    </w:p>
    <w:p w14:paraId="7993BE9E" w14:textId="77777777" w:rsidR="00AB41A4" w:rsidRDefault="00000000">
      <w:pPr>
        <w:pStyle w:val="Bezmezer"/>
      </w:pPr>
      <w:r>
        <w:tab/>
      </w:r>
    </w:p>
    <w:p w14:paraId="3404BF84" w14:textId="77777777" w:rsidR="00AB41A4" w:rsidRDefault="00000000">
      <w:pPr>
        <w:pStyle w:val="Bezmezer"/>
      </w:pPr>
      <w:r>
        <w:t>Zajistit kompletní nástrojové vybavení a nástrojovou aparaturu</w:t>
      </w:r>
    </w:p>
    <w:p w14:paraId="3533F835" w14:textId="77777777" w:rsidR="00AB41A4" w:rsidRDefault="00000000">
      <w:pPr>
        <w:pStyle w:val="Bezmezer"/>
      </w:pPr>
      <w:r>
        <w:t>Zajistit, že členové skupiny se dostaví včas a připraveni</w:t>
      </w:r>
    </w:p>
    <w:p w14:paraId="25C5C726" w14:textId="77777777" w:rsidR="00AB41A4" w:rsidRDefault="00000000">
      <w:pPr>
        <w:pStyle w:val="Bezmezer"/>
      </w:pPr>
      <w:r>
        <w:t xml:space="preserve">Technický </w:t>
      </w:r>
      <w:proofErr w:type="spellStart"/>
      <w:r>
        <w:t>rider</w:t>
      </w:r>
      <w:proofErr w:type="spellEnd"/>
      <w:r>
        <w:t xml:space="preserve"> – součást smlouvy</w:t>
      </w:r>
    </w:p>
    <w:p w14:paraId="2F75B1A1" w14:textId="77777777" w:rsidR="00AB41A4" w:rsidRDefault="00000000">
      <w:pPr>
        <w:pStyle w:val="Bezmezer"/>
      </w:pPr>
      <w:r>
        <w:t>repertoárový list skupiny – součást smlouvy</w:t>
      </w:r>
    </w:p>
    <w:p w14:paraId="512C4980" w14:textId="77777777" w:rsidR="00AB41A4" w:rsidRDefault="00AB41A4">
      <w:pPr>
        <w:pStyle w:val="Bezmezer"/>
      </w:pPr>
    </w:p>
    <w:p w14:paraId="2B0C8F70" w14:textId="77777777" w:rsidR="00AB41A4" w:rsidRDefault="00000000">
      <w:pPr>
        <w:pStyle w:val="Bezmezer"/>
      </w:pPr>
      <w:r>
        <w:t>Zástupce skupiny prohlašuje, že v době podpisu této smlouvy nemá smluvní závazky, které by bránily provedení koncertu podle této smlouvy</w:t>
      </w:r>
    </w:p>
    <w:p w14:paraId="1BE790A9" w14:textId="77777777" w:rsidR="00AB41A4" w:rsidRDefault="00000000">
      <w:pPr>
        <w:pStyle w:val="Bezmezer"/>
      </w:pPr>
      <w:r>
        <w:t>Skupina v rámci vystoupení prezentuje pouze vlastní autorská díla</w:t>
      </w:r>
    </w:p>
    <w:p w14:paraId="1DA55620" w14:textId="77777777" w:rsidR="00AB41A4" w:rsidRDefault="00AB41A4">
      <w:pPr>
        <w:pStyle w:val="Bezmezer"/>
      </w:pPr>
    </w:p>
    <w:p w14:paraId="6AE5BBF9" w14:textId="77777777" w:rsidR="00AB41A4" w:rsidRDefault="00000000">
      <w:pPr>
        <w:pStyle w:val="Bezmezer"/>
      </w:pPr>
      <w:r>
        <w:t>Čl. IV</w:t>
      </w:r>
    </w:p>
    <w:p w14:paraId="0A694210" w14:textId="77777777" w:rsidR="00AB41A4" w:rsidRDefault="00000000">
      <w:pPr>
        <w:pStyle w:val="Bezmezer"/>
      </w:pPr>
      <w:r>
        <w:t>povinnosti pořadatele – finanční vyrovnání</w:t>
      </w:r>
    </w:p>
    <w:p w14:paraId="03180402" w14:textId="77777777" w:rsidR="00AB41A4" w:rsidRDefault="00000000">
      <w:pPr>
        <w:pStyle w:val="Bezmezer"/>
      </w:pPr>
      <w:r>
        <w:t>Zaplatit zástupci hudební skupiny VF nezdaněný honorář ve výši 130.000 Kč + 21% DPH</w:t>
      </w:r>
    </w:p>
    <w:p w14:paraId="4B5E69F0" w14:textId="77777777" w:rsidR="00AB41A4" w:rsidRDefault="00AB41A4">
      <w:pPr>
        <w:pStyle w:val="Bezmezer"/>
      </w:pPr>
    </w:p>
    <w:p w14:paraId="0012F249" w14:textId="2F5F9B5E" w:rsidR="00AB41A4" w:rsidRDefault="00000000">
      <w:pPr>
        <w:pStyle w:val="Bezmezer"/>
      </w:pPr>
      <w:r>
        <w:lastRenderedPageBreak/>
        <w:t xml:space="preserve"> honorář bude kapele vyplacen na základě v</w:t>
      </w:r>
      <w:r w:rsidR="00DF640A">
        <w:t>y</w:t>
      </w:r>
      <w:r>
        <w:t>stavené faktury nejdéle 10 dní po vystoupení.</w:t>
      </w:r>
    </w:p>
    <w:p w14:paraId="71E599AE" w14:textId="77777777" w:rsidR="00AB41A4" w:rsidRDefault="00AB41A4">
      <w:pPr>
        <w:pStyle w:val="Bezmezer"/>
      </w:pPr>
    </w:p>
    <w:p w14:paraId="1045AD23" w14:textId="77777777" w:rsidR="00AB41A4" w:rsidRDefault="00000000">
      <w:pPr>
        <w:pStyle w:val="Bezmezer"/>
      </w:pPr>
      <w:r>
        <w:t>Čl. V</w:t>
      </w:r>
    </w:p>
    <w:p w14:paraId="5C0FE1D1" w14:textId="77777777" w:rsidR="00AB41A4" w:rsidRDefault="00000000">
      <w:pPr>
        <w:pStyle w:val="Bezmezer"/>
      </w:pPr>
      <w:r>
        <w:t>povinnosti pořadatele – technické podmínky</w:t>
      </w:r>
    </w:p>
    <w:p w14:paraId="6857016A" w14:textId="77777777" w:rsidR="00AB41A4" w:rsidRDefault="00000000">
      <w:pPr>
        <w:pStyle w:val="Bezmezer"/>
      </w:pPr>
      <w:r>
        <w:t>Pořadatel zajistí:</w:t>
      </w:r>
    </w:p>
    <w:p w14:paraId="22A418CB" w14:textId="66AC066F" w:rsidR="00AB41A4" w:rsidRDefault="00000000">
      <w:pPr>
        <w:pStyle w:val="Bezmezer"/>
      </w:pPr>
      <w:r>
        <w:t>•</w:t>
      </w:r>
      <w:r>
        <w:tab/>
        <w:t>ODPOVÍDAJÍCÍ ZVUKOVOU A OSVĚTLOVACÍ APARATURU DLE PŘILOŽENÉHO</w:t>
      </w:r>
      <w:r w:rsidR="00DF640A">
        <w:t xml:space="preserve"> </w:t>
      </w:r>
      <w:r>
        <w:t>TECHNICKÉHO RIDERU.</w:t>
      </w:r>
    </w:p>
    <w:p w14:paraId="0C57FA4B" w14:textId="77777777" w:rsidR="00AB41A4" w:rsidRDefault="00000000">
      <w:pPr>
        <w:pStyle w:val="Bezmezer"/>
      </w:pPr>
      <w:r>
        <w:t>•</w:t>
      </w:r>
      <w:r>
        <w:tab/>
        <w:t>Přípravu a zvukovou zkoušku 60 min</w:t>
      </w:r>
    </w:p>
    <w:p w14:paraId="2629BADB" w14:textId="707FC6EF" w:rsidR="00AB41A4" w:rsidRDefault="00000000">
      <w:pPr>
        <w:pStyle w:val="Bezmezer"/>
      </w:pPr>
      <w:r>
        <w:t>•</w:t>
      </w:r>
      <w:r>
        <w:tab/>
        <w:t>Dodržení časů uvedených v čl. III, bod 1 této smlouvy</w:t>
      </w:r>
      <w:r>
        <w:tab/>
      </w:r>
    </w:p>
    <w:p w14:paraId="29F23276" w14:textId="77777777" w:rsidR="00AB41A4" w:rsidRDefault="00000000">
      <w:pPr>
        <w:pStyle w:val="Bezmezer"/>
      </w:pPr>
      <w:r>
        <w:t>•</w:t>
      </w:r>
      <w:r>
        <w:tab/>
        <w:t xml:space="preserve">Předání technického </w:t>
      </w:r>
      <w:proofErr w:type="spellStart"/>
      <w:r>
        <w:t>rideru</w:t>
      </w:r>
      <w:proofErr w:type="spellEnd"/>
      <w:r>
        <w:t xml:space="preserve"> zvukaři dostatečně dopředu a telefonickou konzultaci se zvukařem kapely.</w:t>
      </w:r>
    </w:p>
    <w:p w14:paraId="4B86969C" w14:textId="546C8C28" w:rsidR="00AB41A4" w:rsidRDefault="00000000">
      <w:pPr>
        <w:pStyle w:val="Bezmezer"/>
      </w:pPr>
      <w:r>
        <w:tab/>
        <w:t xml:space="preserve">Radek Ježek, vedoucí oddělení techniky, </w:t>
      </w:r>
      <w:proofErr w:type="spellStart"/>
      <w:r w:rsidR="00DF640A">
        <w:t>xxxx</w:t>
      </w:r>
      <w:proofErr w:type="spellEnd"/>
    </w:p>
    <w:p w14:paraId="054CABED" w14:textId="77777777" w:rsidR="00AB41A4" w:rsidRDefault="00000000">
      <w:pPr>
        <w:pStyle w:val="Bezmezer"/>
      </w:pPr>
      <w:r>
        <w:t>•</w:t>
      </w:r>
      <w:r>
        <w:tab/>
        <w:t>OBČERSTVENÍ PRO KAPELU:</w:t>
      </w:r>
    </w:p>
    <w:p w14:paraId="696C60FC" w14:textId="77777777" w:rsidR="00AB41A4" w:rsidRDefault="00AB41A4">
      <w:pPr>
        <w:pStyle w:val="Bezmezer"/>
      </w:pPr>
    </w:p>
    <w:p w14:paraId="7DD1A518" w14:textId="77777777" w:rsidR="00AB41A4" w:rsidRDefault="00000000">
      <w:pPr>
        <w:pStyle w:val="Bezmezer"/>
      </w:pPr>
      <w:r>
        <w:t>6x neperlivá voda Rajec (ne Dobrá voda!)</w:t>
      </w:r>
    </w:p>
    <w:p w14:paraId="6EB78C17" w14:textId="77777777" w:rsidR="00AB41A4" w:rsidRDefault="00000000">
      <w:pPr>
        <w:pStyle w:val="Bezmezer"/>
      </w:pPr>
      <w:r>
        <w:t>6x perlivá voda Rajec</w:t>
      </w:r>
    </w:p>
    <w:p w14:paraId="128650A9" w14:textId="77777777" w:rsidR="00AB41A4" w:rsidRDefault="00000000">
      <w:pPr>
        <w:pStyle w:val="Bezmezer"/>
      </w:pPr>
      <w:r>
        <w:t>2l Coca-cola</w:t>
      </w:r>
    </w:p>
    <w:p w14:paraId="45D11213" w14:textId="77777777" w:rsidR="00AB41A4" w:rsidRDefault="00000000">
      <w:pPr>
        <w:pStyle w:val="Bezmezer"/>
      </w:pPr>
      <w:r>
        <w:t>2l Coca-cola ZERO</w:t>
      </w:r>
    </w:p>
    <w:p w14:paraId="00AF42F7" w14:textId="77777777" w:rsidR="00AB41A4" w:rsidRDefault="00000000">
      <w:pPr>
        <w:pStyle w:val="Bezmezer"/>
      </w:pPr>
      <w:r>
        <w:t>2l džus</w:t>
      </w:r>
    </w:p>
    <w:p w14:paraId="5EA8ABF6" w14:textId="77777777" w:rsidR="00AB41A4" w:rsidRDefault="00000000">
      <w:pPr>
        <w:pStyle w:val="Bezmezer"/>
      </w:pPr>
      <w:r>
        <w:t>káva a čaj je samozřejmostí</w:t>
      </w:r>
    </w:p>
    <w:p w14:paraId="07D9D8FC" w14:textId="601FCE08" w:rsidR="00AB41A4" w:rsidRDefault="00000000">
      <w:pPr>
        <w:pStyle w:val="Bezmezer"/>
      </w:pPr>
      <w:r>
        <w:t>2 velké obložené mísy pro deset lidí – ovoce, zelenina, sen</w:t>
      </w:r>
      <w:r w:rsidR="009548A7">
        <w:t>d</w:t>
      </w:r>
      <w:r>
        <w:t xml:space="preserve">viče, </w:t>
      </w:r>
      <w:proofErr w:type="spellStart"/>
      <w:r>
        <w:t>tortily</w:t>
      </w:r>
      <w:proofErr w:type="spellEnd"/>
    </w:p>
    <w:p w14:paraId="4B65E79B" w14:textId="77777777" w:rsidR="00AB41A4" w:rsidRDefault="00000000">
      <w:pPr>
        <w:pStyle w:val="Bezmezer"/>
      </w:pPr>
      <w:r>
        <w:t>1 x ručník</w:t>
      </w:r>
    </w:p>
    <w:p w14:paraId="1F72F7A8" w14:textId="77777777" w:rsidR="00AB41A4" w:rsidRDefault="00AB41A4">
      <w:pPr>
        <w:pStyle w:val="Bezmezer"/>
      </w:pPr>
    </w:p>
    <w:p w14:paraId="1893B369" w14:textId="77777777" w:rsidR="00AB41A4" w:rsidRDefault="00000000">
      <w:pPr>
        <w:pStyle w:val="Bezmezer"/>
      </w:pPr>
      <w:r>
        <w:t>•</w:t>
      </w:r>
      <w:r>
        <w:tab/>
        <w:t>Pořadatelskou službu tak, aby nedošlo k újmě na zdraví, či majetku skupiny.</w:t>
      </w:r>
    </w:p>
    <w:p w14:paraId="755692A4" w14:textId="77777777" w:rsidR="00AB41A4" w:rsidRDefault="00000000">
      <w:pPr>
        <w:pStyle w:val="Bezmezer"/>
      </w:pPr>
      <w:r>
        <w:t>•</w:t>
      </w:r>
      <w:r>
        <w:tab/>
        <w:t>Přístup na místo konání v hodinu uvedenou v čl. III odst. 1.</w:t>
      </w:r>
    </w:p>
    <w:p w14:paraId="15449312" w14:textId="77777777" w:rsidR="00AB41A4" w:rsidRDefault="00000000">
      <w:pPr>
        <w:pStyle w:val="Bezmezer"/>
      </w:pPr>
      <w:r>
        <w:t>•</w:t>
      </w:r>
      <w:r>
        <w:tab/>
        <w:t>Zaslání kopie smlouvy a plánek či mapku umístění místa konání</w:t>
      </w:r>
    </w:p>
    <w:p w14:paraId="02CAC5D3" w14:textId="77777777" w:rsidR="00AB41A4" w:rsidRDefault="00000000">
      <w:pPr>
        <w:pStyle w:val="Bezmezer"/>
      </w:pPr>
      <w:r>
        <w:t>•</w:t>
      </w:r>
      <w:r>
        <w:tab/>
        <w:t>1 uzamykatelnou šatnu v blízkosti vystupování pro členy skupiny a taktéž zajistit soukromí členům souboru v těchto prostorech</w:t>
      </w:r>
    </w:p>
    <w:p w14:paraId="3813F08B" w14:textId="77777777" w:rsidR="00AB41A4" w:rsidRDefault="00000000">
      <w:pPr>
        <w:pStyle w:val="Bezmezer"/>
      </w:pPr>
      <w:r>
        <w:t>•</w:t>
      </w:r>
      <w:r>
        <w:tab/>
        <w:t>2 hlídaná parkovací místa v areálu dle potřeby</w:t>
      </w:r>
    </w:p>
    <w:p w14:paraId="6FFFC383" w14:textId="77777777" w:rsidR="00AB41A4" w:rsidRDefault="00000000">
      <w:pPr>
        <w:pStyle w:val="Bezmezer"/>
      </w:pPr>
      <w:r>
        <w:t>•</w:t>
      </w:r>
      <w:r>
        <w:tab/>
        <w:t>Možnost vstupu pro další nezbytně nutné osoby – cca 10 osob (např. řidič, manželky apod.)</w:t>
      </w:r>
    </w:p>
    <w:p w14:paraId="41FC6037" w14:textId="77777777" w:rsidR="00AB41A4" w:rsidRDefault="00000000">
      <w:pPr>
        <w:pStyle w:val="Bezmezer"/>
      </w:pPr>
      <w:r>
        <w:t>•</w:t>
      </w:r>
      <w:r>
        <w:tab/>
        <w:t xml:space="preserve">Prodejní místo pro prodejce </w:t>
      </w:r>
      <w:proofErr w:type="spellStart"/>
      <w:r>
        <w:t>merchandisingu</w:t>
      </w:r>
      <w:proofErr w:type="spellEnd"/>
      <w:r>
        <w:t xml:space="preserve"> kapely v místě konání koncertu</w:t>
      </w:r>
    </w:p>
    <w:p w14:paraId="0A03FFEA" w14:textId="77777777" w:rsidR="00AB41A4" w:rsidRDefault="00000000">
      <w:pPr>
        <w:pStyle w:val="Bezmezer"/>
      </w:pPr>
      <w:r>
        <w:t>•</w:t>
      </w:r>
      <w:r>
        <w:tab/>
        <w:t>Zajistit 2 POMOCNÍKY na nošení aparatury v době příjezdu skupiny a bezprostředně po koncertě. Při nedodržení bude pořadateli honorář navýšen o 1000,- Kč</w:t>
      </w:r>
    </w:p>
    <w:p w14:paraId="567D76FE" w14:textId="77777777" w:rsidR="00AB41A4" w:rsidRDefault="00000000">
      <w:pPr>
        <w:pStyle w:val="Bezmezer"/>
      </w:pPr>
      <w:r>
        <w:t>•</w:t>
      </w:r>
      <w:r>
        <w:tab/>
        <w:t>Zajistit dostatečnou propagaci koncertu.</w:t>
      </w:r>
    </w:p>
    <w:p w14:paraId="264AD6F3" w14:textId="77777777" w:rsidR="00AB41A4" w:rsidRDefault="00000000">
      <w:pPr>
        <w:pStyle w:val="Bezmezer"/>
      </w:pPr>
      <w:r>
        <w:tab/>
      </w:r>
      <w:r>
        <w:tab/>
        <w:t>-Internetové stránky místa konání, klubu, festivalu: www.uffo.cz</w:t>
      </w:r>
    </w:p>
    <w:p w14:paraId="2024F89A" w14:textId="77777777" w:rsidR="00AB41A4" w:rsidRDefault="00000000">
      <w:pPr>
        <w:pStyle w:val="Bezmezer"/>
      </w:pPr>
      <w:r>
        <w:tab/>
      </w:r>
      <w:r>
        <w:tab/>
        <w:t xml:space="preserve">-Seznam předprodejních míst: </w:t>
      </w:r>
      <w:proofErr w:type="spellStart"/>
      <w:r>
        <w:t>uffo</w:t>
      </w:r>
      <w:proofErr w:type="spellEnd"/>
      <w:r>
        <w:t xml:space="preserve">, </w:t>
      </w:r>
      <w:proofErr w:type="spellStart"/>
      <w:r>
        <w:t>tur.inf.centrum</w:t>
      </w:r>
      <w:proofErr w:type="spellEnd"/>
      <w:r>
        <w:t>, online</w:t>
      </w:r>
    </w:p>
    <w:p w14:paraId="4561FAFF" w14:textId="77777777" w:rsidR="00AB41A4" w:rsidRDefault="00000000">
      <w:pPr>
        <w:pStyle w:val="Bezmezer"/>
      </w:pPr>
      <w:r>
        <w:t>•</w:t>
      </w:r>
      <w:r>
        <w:tab/>
        <w:t>Zajistit veškeré ostatní organizační náležitosti vystoupení jako např. ohlášení na MÚ atd.</w:t>
      </w:r>
    </w:p>
    <w:p w14:paraId="5AE6D450" w14:textId="77777777" w:rsidR="00AB41A4" w:rsidRDefault="00000000">
      <w:pPr>
        <w:pStyle w:val="Bezmezer"/>
      </w:pPr>
      <w:r>
        <w:t>•</w:t>
      </w:r>
      <w:r>
        <w:tab/>
        <w:t>Pořizování video a audio záznamů a umisťování log či bannerů je možné jen po předchozí dohodě se zástupcem skupiny</w:t>
      </w:r>
    </w:p>
    <w:p w14:paraId="646BEC6F" w14:textId="77777777" w:rsidR="00AB41A4" w:rsidRDefault="00000000">
      <w:pPr>
        <w:pStyle w:val="Bezmezer"/>
      </w:pPr>
      <w:r>
        <w:t>•</w:t>
      </w:r>
      <w:r>
        <w:tab/>
        <w:t>Pořadatel prohlašuje, že v době podpisu této smlouvy nemá smluvní závazky, které by bránily provedení koncertu podle této smlouvy</w:t>
      </w:r>
      <w:r>
        <w:tab/>
      </w:r>
    </w:p>
    <w:p w14:paraId="1B5A4355" w14:textId="77777777" w:rsidR="00AB41A4" w:rsidRDefault="00AB41A4">
      <w:pPr>
        <w:pStyle w:val="Bezmezer"/>
      </w:pPr>
    </w:p>
    <w:p w14:paraId="70D5C1A8" w14:textId="77777777" w:rsidR="00AB41A4" w:rsidRDefault="00000000">
      <w:pPr>
        <w:pStyle w:val="Bezmezer"/>
      </w:pPr>
      <w:r>
        <w:t>Čl. VI</w:t>
      </w:r>
    </w:p>
    <w:p w14:paraId="5373498F" w14:textId="77777777" w:rsidR="00AB41A4" w:rsidRDefault="00000000">
      <w:pPr>
        <w:pStyle w:val="Bezmezer"/>
      </w:pPr>
      <w:r>
        <w:t>odstoupení od smlouvy</w:t>
      </w:r>
    </w:p>
    <w:p w14:paraId="08D9D2C9" w14:textId="77777777" w:rsidR="00AB41A4" w:rsidRDefault="00000000">
      <w:pPr>
        <w:pStyle w:val="Bezmezer"/>
      </w:pPr>
      <w:r>
        <w:t>Kterákoli ze smluvních stran může odstoupit od smlouvy nejpozději 21 dní před konáním koncertu (čl. III odst. 1.) bez udání důvodu a bez náhrad</w:t>
      </w:r>
    </w:p>
    <w:p w14:paraId="277828B6" w14:textId="77777777" w:rsidR="00AB41A4" w:rsidRDefault="00000000">
      <w:pPr>
        <w:pStyle w:val="Bezmezer"/>
      </w:pPr>
      <w:r>
        <w:t>Poruší-li pořadatel vlastní vinnou své povinnosti uvedené v této smlouvě, má skupina právo odstoupit od smlouvy a žádat náhradu ve výši sjednaného honoráře (čl. IV odst. 1)</w:t>
      </w:r>
      <w:r>
        <w:tab/>
      </w:r>
    </w:p>
    <w:p w14:paraId="47BE90BA" w14:textId="77777777" w:rsidR="00AB41A4" w:rsidRDefault="00000000">
      <w:pPr>
        <w:pStyle w:val="Bezmezer"/>
      </w:pPr>
      <w:r>
        <w:lastRenderedPageBreak/>
        <w:t>Poruší-li skupina povinnosti uvedené v této smlouvě takovým způsobem, že je ohroženo kvalitní provedení vystoupení, má pořadatel právo odstoupit od smlouvy a žádat náhradu škody v maximální výši prokazatelně proinvestovaných nákladů</w:t>
      </w:r>
      <w:r>
        <w:tab/>
      </w:r>
      <w:r>
        <w:tab/>
      </w:r>
      <w:r>
        <w:tab/>
      </w:r>
    </w:p>
    <w:p w14:paraId="74C31BC4" w14:textId="77777777" w:rsidR="00AB41A4" w:rsidRDefault="00000000">
      <w:pPr>
        <w:pStyle w:val="Bezmezer"/>
      </w:pPr>
      <w:r>
        <w:t>Odstoupení od smlouvy je možné jen písemnou formou.</w:t>
      </w:r>
    </w:p>
    <w:p w14:paraId="7C0D1321" w14:textId="77777777" w:rsidR="00AB41A4" w:rsidRDefault="00AB41A4">
      <w:pPr>
        <w:pStyle w:val="Bezmezer"/>
      </w:pPr>
    </w:p>
    <w:p w14:paraId="1CA3CC9B" w14:textId="77777777" w:rsidR="00AB41A4" w:rsidRDefault="00AB41A4">
      <w:pPr>
        <w:pStyle w:val="Bezmezer"/>
      </w:pPr>
    </w:p>
    <w:p w14:paraId="52ED1446" w14:textId="77777777" w:rsidR="00AB41A4" w:rsidRDefault="00000000">
      <w:pPr>
        <w:pStyle w:val="Bezmezer"/>
      </w:pPr>
      <w:r>
        <w:t>Čl. VII</w:t>
      </w:r>
    </w:p>
    <w:p w14:paraId="6C2FA395" w14:textId="77777777" w:rsidR="00AB41A4" w:rsidRDefault="00000000">
      <w:pPr>
        <w:pStyle w:val="Bezmezer"/>
      </w:pPr>
      <w:r>
        <w:t>nekonání koncertu</w:t>
      </w:r>
    </w:p>
    <w:p w14:paraId="7AA38961" w14:textId="77777777" w:rsidR="00AB41A4" w:rsidRDefault="00000000">
      <w:pPr>
        <w:pStyle w:val="Bezmezer"/>
      </w:pPr>
      <w:r>
        <w:t>Oznámí-li kterákoli ze stran nekonání vystoupení z důvodů, které nejsou závislé na jejich vůli (např.</w:t>
      </w:r>
    </w:p>
    <w:p w14:paraId="6EDA50FC" w14:textId="77777777" w:rsidR="00AB41A4" w:rsidRDefault="00000000">
      <w:pPr>
        <w:pStyle w:val="Bezmezer"/>
      </w:pPr>
      <w:r>
        <w:t>válečný stav, nemoc, dopravní nehoda ...), nevzniká ani jedné ze stran nárok na úhradu vzniklých škod.</w:t>
      </w:r>
    </w:p>
    <w:p w14:paraId="4861D266" w14:textId="77777777" w:rsidR="00AB41A4" w:rsidRDefault="00AB41A4">
      <w:pPr>
        <w:pStyle w:val="Bezmezer"/>
      </w:pPr>
    </w:p>
    <w:p w14:paraId="6BD180D3" w14:textId="77777777" w:rsidR="00AB41A4" w:rsidRDefault="00AB41A4">
      <w:pPr>
        <w:pStyle w:val="Bezmezer"/>
      </w:pPr>
    </w:p>
    <w:p w14:paraId="5F47FC76" w14:textId="77777777" w:rsidR="00AB41A4" w:rsidRDefault="00000000">
      <w:pPr>
        <w:pStyle w:val="Bezmezer"/>
      </w:pPr>
      <w:r>
        <w:t>Čl. VIII</w:t>
      </w:r>
    </w:p>
    <w:p w14:paraId="67AD2497" w14:textId="77777777" w:rsidR="00AB41A4" w:rsidRDefault="00000000">
      <w:pPr>
        <w:pStyle w:val="Bezmezer"/>
      </w:pPr>
      <w:r>
        <w:t>závěrečná ustanovení</w:t>
      </w:r>
    </w:p>
    <w:p w14:paraId="78619A01" w14:textId="77777777" w:rsidR="00AB41A4" w:rsidRDefault="00000000">
      <w:pPr>
        <w:pStyle w:val="Bezmezer"/>
      </w:pPr>
      <w:r>
        <w:t>–</w:t>
      </w:r>
      <w:r>
        <w:tab/>
        <w:t>Veškeré doplňky této smlouvy musí být učiněny písemnou formou a se souhlasem obou stran.</w:t>
      </w:r>
    </w:p>
    <w:p w14:paraId="535E20CF" w14:textId="77777777" w:rsidR="00AB41A4" w:rsidRDefault="00000000">
      <w:pPr>
        <w:pStyle w:val="Bezmezer"/>
      </w:pPr>
      <w:r>
        <w:t>–</w:t>
      </w:r>
      <w:r>
        <w:tab/>
        <w:t>Smlouva je vyhotovena ve třech stejnopisech, z nichž každý má právní sílu originálu smlouvy</w:t>
      </w:r>
    </w:p>
    <w:p w14:paraId="5D1D7632" w14:textId="77777777" w:rsidR="00AB41A4" w:rsidRDefault="00000000">
      <w:pPr>
        <w:pStyle w:val="Bezmezer"/>
      </w:pPr>
      <w:r>
        <w:t>–</w:t>
      </w:r>
      <w:r>
        <w:tab/>
        <w:t>Smlouva nabývá platnosti a účinnosti dnem podpisu obou stran.</w:t>
      </w:r>
    </w:p>
    <w:p w14:paraId="4E4C4391" w14:textId="77777777" w:rsidR="00AB41A4" w:rsidRDefault="00AB41A4">
      <w:pPr>
        <w:pStyle w:val="Bezmezer"/>
      </w:pPr>
    </w:p>
    <w:p w14:paraId="5EC8DEA0" w14:textId="7B62380A" w:rsidR="00AB41A4" w:rsidRDefault="00000000">
      <w:pPr>
        <w:pStyle w:val="Bezmezer"/>
      </w:pPr>
      <w:r>
        <w:t>V</w:t>
      </w:r>
      <w:r w:rsidR="00DF640A">
        <w:t xml:space="preserve"> Trutnově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</w:t>
      </w:r>
    </w:p>
    <w:p w14:paraId="5B118EDE" w14:textId="7802630D" w:rsidR="00AB41A4" w:rsidRDefault="00000000">
      <w:pPr>
        <w:pStyle w:val="Bezmezer"/>
      </w:pPr>
      <w:r>
        <w:t>Dne</w:t>
      </w:r>
      <w:r w:rsidR="00DF640A">
        <w:t xml:space="preserve"> 18. 5. 2023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dne</w:t>
      </w:r>
    </w:p>
    <w:p w14:paraId="4BA2C652" w14:textId="77777777" w:rsidR="00AB41A4" w:rsidRDefault="00AB41A4">
      <w:pPr>
        <w:pStyle w:val="Bezmezer"/>
      </w:pPr>
    </w:p>
    <w:p w14:paraId="3E9F124E" w14:textId="77777777" w:rsidR="00AB41A4" w:rsidRDefault="00AB41A4">
      <w:pPr>
        <w:pStyle w:val="Bezmezer"/>
      </w:pPr>
    </w:p>
    <w:p w14:paraId="778DFDFE" w14:textId="77777777" w:rsidR="00AB41A4" w:rsidRDefault="00AB41A4">
      <w:pPr>
        <w:pStyle w:val="Bezmezer"/>
      </w:pPr>
    </w:p>
    <w:p w14:paraId="1D55FA4D" w14:textId="77777777" w:rsidR="00AB41A4" w:rsidRDefault="00AB41A4">
      <w:pPr>
        <w:pStyle w:val="Bezmezer"/>
      </w:pPr>
    </w:p>
    <w:p w14:paraId="06702DB9" w14:textId="77777777" w:rsidR="00AB41A4" w:rsidRDefault="00AB41A4">
      <w:pPr>
        <w:pStyle w:val="Bezmezer"/>
      </w:pPr>
    </w:p>
    <w:p w14:paraId="1896CC34" w14:textId="77777777" w:rsidR="00AB41A4" w:rsidRDefault="00000000">
      <w:pPr>
        <w:pStyle w:val="Bezmezer"/>
      </w:pPr>
      <w:r>
        <w:t>Pořadatel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Agentura</w:t>
      </w:r>
      <w:r>
        <w:tab/>
      </w:r>
      <w:r>
        <w:tab/>
      </w:r>
      <w:r>
        <w:tab/>
      </w:r>
      <w:r>
        <w:tab/>
      </w:r>
      <w:r>
        <w:tab/>
      </w:r>
    </w:p>
    <w:p w14:paraId="6C24B0FE" w14:textId="77777777" w:rsidR="00AB41A4" w:rsidRDefault="00AB41A4">
      <w:pPr>
        <w:pStyle w:val="Bezmezer"/>
      </w:pPr>
    </w:p>
    <w:p w14:paraId="56A6F2C3" w14:textId="77777777" w:rsidR="00AB41A4" w:rsidRDefault="00AB41A4">
      <w:pPr>
        <w:pStyle w:val="Standard"/>
        <w:tabs>
          <w:tab w:val="left" w:pos="426"/>
        </w:tabs>
        <w:ind w:firstLine="426"/>
        <w:rPr>
          <w:rFonts w:ascii="Arial" w:hAnsi="Arial" w:cs="Arial"/>
          <w:caps/>
          <w:sz w:val="20"/>
          <w:szCs w:val="14"/>
        </w:rPr>
      </w:pPr>
    </w:p>
    <w:sectPr w:rsidR="00AB41A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02E84" w14:textId="77777777" w:rsidR="00CC6304" w:rsidRDefault="00CC6304">
      <w:r>
        <w:separator/>
      </w:r>
    </w:p>
  </w:endnote>
  <w:endnote w:type="continuationSeparator" w:id="0">
    <w:p w14:paraId="5FAD0D4B" w14:textId="77777777" w:rsidR="00CC6304" w:rsidRDefault="00CC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OpenSymbol">
    <w:charset w:val="00"/>
    <w:family w:val="auto"/>
    <w:pitch w:val="variable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3397A" w14:textId="77777777" w:rsidR="00CC6304" w:rsidRDefault="00CC6304">
      <w:r>
        <w:rPr>
          <w:color w:val="000000"/>
        </w:rPr>
        <w:separator/>
      </w:r>
    </w:p>
  </w:footnote>
  <w:footnote w:type="continuationSeparator" w:id="0">
    <w:p w14:paraId="31B2C2D3" w14:textId="77777777" w:rsidR="00CC6304" w:rsidRDefault="00CC6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F51"/>
    <w:multiLevelType w:val="multilevel"/>
    <w:tmpl w:val="96CA657C"/>
    <w:styleLink w:val="WW8Num7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F67404"/>
    <w:multiLevelType w:val="multilevel"/>
    <w:tmpl w:val="1610EA5E"/>
    <w:styleLink w:val="WW8Num9"/>
    <w:lvl w:ilvl="0">
      <w:numFmt w:val="bullet"/>
      <w:lvlText w:val=""/>
      <w:lvlJc w:val="left"/>
      <w:pPr>
        <w:ind w:left="-1440" w:hanging="360"/>
      </w:pPr>
      <w:rPr>
        <w:rFonts w:ascii="Wingdings" w:hAnsi="Wingdings" w:cs="Wingdings"/>
        <w:caps/>
        <w:sz w:val="16"/>
      </w:rPr>
    </w:lvl>
    <w:lvl w:ilvl="1">
      <w:numFmt w:val="bullet"/>
      <w:lvlText w:val="o"/>
      <w:lvlJc w:val="left"/>
      <w:pPr>
        <w:ind w:left="-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</w:abstractNum>
  <w:abstractNum w:abstractNumId="2" w15:restartNumberingAfterBreak="0">
    <w:nsid w:val="190F008E"/>
    <w:multiLevelType w:val="multilevel"/>
    <w:tmpl w:val="CE88AD7C"/>
    <w:styleLink w:val="WW8Num10"/>
    <w:lvl w:ilvl="0">
      <w:numFmt w:val="bullet"/>
      <w:lvlText w:val=""/>
      <w:lvlJc w:val="left"/>
      <w:pPr>
        <w:ind w:left="1800" w:hanging="360"/>
      </w:pPr>
      <w:rPr>
        <w:rFonts w:ascii="Wingdings" w:hAnsi="Wingdings" w:cs="Wingdings"/>
        <w:sz w:val="1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3" w15:restartNumberingAfterBreak="0">
    <w:nsid w:val="20E22D32"/>
    <w:multiLevelType w:val="multilevel"/>
    <w:tmpl w:val="0338E828"/>
    <w:styleLink w:val="WW8Num5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78011B9"/>
    <w:multiLevelType w:val="multilevel"/>
    <w:tmpl w:val="47D87822"/>
    <w:styleLink w:val="WW8Num3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D217478"/>
    <w:multiLevelType w:val="multilevel"/>
    <w:tmpl w:val="E1680760"/>
    <w:styleLink w:val="WW8Num2"/>
    <w:lvl w:ilvl="0">
      <w:start w:val="1"/>
      <w:numFmt w:val="decimal"/>
      <w:lvlText w:val="%1."/>
      <w:lvlJc w:val="left"/>
      <w:pPr>
        <w:ind w:left="283" w:hanging="283"/>
      </w:pPr>
      <w:rPr>
        <w:rFonts w:ascii="Arial" w:hAnsi="Arial" w:cs="Aria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D1E0C97"/>
    <w:multiLevelType w:val="multilevel"/>
    <w:tmpl w:val="4BD499D0"/>
    <w:styleLink w:val="WW8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1620B2E"/>
    <w:multiLevelType w:val="multilevel"/>
    <w:tmpl w:val="328CACBE"/>
    <w:styleLink w:val="WW8Num4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84681165">
    <w:abstractNumId w:val="5"/>
  </w:num>
  <w:num w:numId="2" w16cid:durableId="913248160">
    <w:abstractNumId w:val="6"/>
  </w:num>
  <w:num w:numId="3" w16cid:durableId="1817185214">
    <w:abstractNumId w:val="1"/>
  </w:num>
  <w:num w:numId="4" w16cid:durableId="2097167036">
    <w:abstractNumId w:val="2"/>
  </w:num>
  <w:num w:numId="5" w16cid:durableId="1391687228">
    <w:abstractNumId w:val="0"/>
  </w:num>
  <w:num w:numId="6" w16cid:durableId="559752423">
    <w:abstractNumId w:val="4"/>
  </w:num>
  <w:num w:numId="7" w16cid:durableId="1129399270">
    <w:abstractNumId w:val="7"/>
  </w:num>
  <w:num w:numId="8" w16cid:durableId="1839954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B41A4"/>
    <w:rsid w:val="009548A7"/>
    <w:rsid w:val="00AB41A4"/>
    <w:rsid w:val="00CC6304"/>
    <w:rsid w:val="00D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71ED"/>
  <w15:docId w15:val="{50F37DE8-FEC9-4C45-95CE-574F7B32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dpis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Nadpis3">
    <w:name w:val="heading 3"/>
    <w:basedOn w:val="Standard"/>
    <w:next w:val="Textbody"/>
    <w:uiPriority w:val="9"/>
    <w:semiHidden/>
    <w:unhideWhenUsed/>
    <w:qFormat/>
    <w:pPr>
      <w:keepNext/>
      <w:ind w:left="3540"/>
      <w:jc w:val="both"/>
      <w:outlineLvl w:val="2"/>
    </w:pPr>
    <w:rPr>
      <w:rFonts w:ascii="Arial" w:hAnsi="Arial" w:cs="Arial"/>
      <w:u w:val="single"/>
    </w:rPr>
  </w:style>
  <w:style w:type="paragraph" w:styleId="Nadpis5">
    <w:name w:val="heading 5"/>
    <w:basedOn w:val="Standard"/>
    <w:next w:val="Textbody"/>
    <w:uiPriority w:val="9"/>
    <w:semiHidden/>
    <w:unhideWhenUsed/>
    <w:qFormat/>
    <w:pPr>
      <w:keepNext/>
      <w:jc w:val="center"/>
      <w:outlineLvl w:val="4"/>
    </w:pPr>
    <w:rPr>
      <w:rFonts w:ascii="Arial" w:hAnsi="Arial" w:cs="Arial"/>
      <w:b/>
      <w:sz w:val="36"/>
    </w:rPr>
  </w:style>
  <w:style w:type="paragraph" w:styleId="Nadpis8">
    <w:name w:val="heading 8"/>
    <w:basedOn w:val="Standard"/>
    <w:next w:val="Textbody"/>
    <w:pPr>
      <w:keepNext/>
      <w:jc w:val="center"/>
      <w:outlineLvl w:val="7"/>
    </w:pPr>
    <w:rPr>
      <w:rFonts w:ascii="Comic Sans MS" w:hAnsi="Comic Sans MS" w:cs="Comic Sans MS"/>
      <w:b/>
      <w:sz w:val="20"/>
    </w:rPr>
  </w:style>
  <w:style w:type="paragraph" w:styleId="Nadpis9">
    <w:name w:val="heading 9"/>
    <w:basedOn w:val="Heading"/>
    <w:next w:val="Textbody"/>
    <w:pPr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ormtovanv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paragraph" w:styleId="Odstavecseseznamem">
    <w:name w:val="List Paragraph"/>
    <w:basedOn w:val="Standard"/>
    <w:pPr>
      <w:ind w:left="720"/>
    </w:pPr>
  </w:style>
  <w:style w:type="paragraph" w:styleId="Zkladntext2">
    <w:name w:val="Body Text 2"/>
    <w:basedOn w:val="Standard"/>
    <w:pPr>
      <w:jc w:val="both"/>
    </w:pPr>
    <w:rPr>
      <w:rFonts w:ascii="Comic Sans MS" w:hAnsi="Comic Sans MS" w:cs="Comic Sans MS"/>
      <w:sz w:val="20"/>
    </w:rPr>
  </w:style>
  <w:style w:type="paragraph" w:styleId="Zkladntextodsazen3">
    <w:name w:val="Body Text Indent 3"/>
    <w:basedOn w:val="Standard"/>
    <w:pPr>
      <w:ind w:left="360"/>
      <w:jc w:val="both"/>
    </w:pPr>
    <w:rPr>
      <w:rFonts w:ascii="Comic Sans MS" w:hAnsi="Comic Sans MS" w:cs="Comic Sans MS"/>
      <w:b/>
      <w:sz w:val="32"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2z0">
    <w:name w:val="WW8Num2z0"/>
    <w:rPr>
      <w:rFonts w:ascii="Arial" w:hAnsi="Arial" w:cs="Arial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WW8Num6z0">
    <w:name w:val="WW8Num6z0"/>
    <w:rPr>
      <w:rFonts w:ascii="Arial" w:hAnsi="Arial" w:cs="Arial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0">
    <w:name w:val="WW8Num9z0"/>
    <w:rPr>
      <w:rFonts w:ascii="Wingdings" w:hAnsi="Wingdings" w:cs="Wingdings"/>
      <w:caps/>
      <w:sz w:val="16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  <w:sz w:val="16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7z0">
    <w:name w:val="WW8Num7z0"/>
    <w:rPr>
      <w:color w:val="FF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character" w:styleId="Siln">
    <w:name w:val="Strong"/>
    <w:basedOn w:val="Standardnpsmoodstavce"/>
    <w:rPr>
      <w:b/>
      <w:bCs/>
    </w:rPr>
  </w:style>
  <w:style w:type="character" w:styleId="Zdraznn">
    <w:name w:val="Emphasis"/>
    <w:basedOn w:val="Standardnpsmoodstavce"/>
    <w:rPr>
      <w:i/>
      <w:iCs/>
    </w:rPr>
  </w:style>
  <w:style w:type="paragraph" w:styleId="Bezmezer">
    <w:name w:val="No Spacing"/>
    <w:pPr>
      <w:suppressAutoHyphens/>
    </w:pPr>
    <w:rPr>
      <w:rFonts w:cs="Mangal"/>
      <w:szCs w:val="21"/>
    </w:rPr>
  </w:style>
  <w:style w:type="numbering" w:customStyle="1" w:styleId="WW8Num2">
    <w:name w:val="WW8Num2"/>
    <w:basedOn w:val="Bezseznamu"/>
    <w:pPr>
      <w:numPr>
        <w:numId w:val="1"/>
      </w:numPr>
    </w:pPr>
  </w:style>
  <w:style w:type="numbering" w:customStyle="1" w:styleId="WW8Num6">
    <w:name w:val="WW8Num6"/>
    <w:basedOn w:val="Bezseznamu"/>
    <w:pPr>
      <w:numPr>
        <w:numId w:val="2"/>
      </w:numPr>
    </w:pPr>
  </w:style>
  <w:style w:type="numbering" w:customStyle="1" w:styleId="WW8Num9">
    <w:name w:val="WW8Num9"/>
    <w:basedOn w:val="Bezseznamu"/>
    <w:pPr>
      <w:numPr>
        <w:numId w:val="3"/>
      </w:numPr>
    </w:pPr>
  </w:style>
  <w:style w:type="numbering" w:customStyle="1" w:styleId="WW8Num10">
    <w:name w:val="WW8Num10"/>
    <w:basedOn w:val="Bezseznamu"/>
    <w:pPr>
      <w:numPr>
        <w:numId w:val="4"/>
      </w:numPr>
    </w:pPr>
  </w:style>
  <w:style w:type="numbering" w:customStyle="1" w:styleId="WW8Num7">
    <w:name w:val="WW8Num7"/>
    <w:basedOn w:val="Bezseznamu"/>
    <w:pPr>
      <w:numPr>
        <w:numId w:val="5"/>
      </w:numPr>
    </w:pPr>
  </w:style>
  <w:style w:type="numbering" w:customStyle="1" w:styleId="WW8Num3">
    <w:name w:val="WW8Num3"/>
    <w:basedOn w:val="Bezseznamu"/>
    <w:pPr>
      <w:numPr>
        <w:numId w:val="6"/>
      </w:numPr>
    </w:pPr>
  </w:style>
  <w:style w:type="numbering" w:customStyle="1" w:styleId="WW8Num4">
    <w:name w:val="WW8Num4"/>
    <w:basedOn w:val="Bezseznamu"/>
    <w:pPr>
      <w:numPr>
        <w:numId w:val="7"/>
      </w:numPr>
    </w:pPr>
  </w:style>
  <w:style w:type="numbering" w:customStyle="1" w:styleId="WW8Num5">
    <w:name w:val="WW8Num5"/>
    <w:basedOn w:val="Bezseznamu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679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Zuzana Jindrová</cp:lastModifiedBy>
  <cp:revision>3</cp:revision>
  <dcterms:created xsi:type="dcterms:W3CDTF">2023-05-23T08:18:00Z</dcterms:created>
  <dcterms:modified xsi:type="dcterms:W3CDTF">2023-05-23T08:18:00Z</dcterms:modified>
</cp:coreProperties>
</file>