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36" w:rsidRDefault="0040505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478.8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10"/>
                    <w:gridCol w:w="7066"/>
                  </w:tblGrid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Nabídka pro:</w:t>
                        </w:r>
                      </w:p>
                    </w:tc>
                    <w:tc>
                      <w:tcPr>
                        <w:tcW w:w="70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DS Háje</w:t>
                        </w: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Telefonní číslo:</w:t>
                        </w:r>
                      </w:p>
                    </w:tc>
                    <w:tc>
                      <w:tcPr>
                        <w:tcW w:w="70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Mail:</w:t>
                        </w:r>
                      </w:p>
                    </w:tc>
                    <w:tc>
                      <w:tcPr>
                        <w:tcW w:w="7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1F50A3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proofErr w:type="spellStart"/>
                        <w:r>
                          <w:rPr>
                            <w:rStyle w:val="CharStyle5"/>
                          </w:rPr>
                          <w:t>xxxxxxxxxx</w:t>
                        </w:r>
                        <w:proofErr w:type="spellEnd"/>
                      </w:p>
                    </w:tc>
                  </w:tr>
                </w:tbl>
                <w:p w:rsidR="00CB7436" w:rsidRDefault="00CB743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05pt;margin-top:53.05pt;width:478.8pt;height:.05pt;z-index:251657729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10"/>
                    <w:gridCol w:w="7066"/>
                  </w:tblGrid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Zpracoval:</w:t>
                        </w:r>
                      </w:p>
                    </w:tc>
                    <w:tc>
                      <w:tcPr>
                        <w:tcW w:w="70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B7436" w:rsidRDefault="001F50A3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 xml:space="preserve">Obchodní </w:t>
                        </w:r>
                        <w:r>
                          <w:rPr>
                            <w:rStyle w:val="CharStyle4"/>
                            <w:lang w:val="en-US" w:eastAsia="en-US" w:bidi="en-US"/>
                          </w:rPr>
                          <w:t>odd.:</w:t>
                        </w:r>
                      </w:p>
                    </w:tc>
                    <w:tc>
                      <w:tcPr>
                        <w:tcW w:w="70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B7436" w:rsidRDefault="001F50A3" w:rsidP="001F50A3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xxxxxxxxxxxxxxx</w:t>
                        </w:r>
                        <w:proofErr w:type="spellEnd"/>
                        <w:r w:rsidR="00405059">
                          <w:rPr>
                            <w:rStyle w:val="CharStyle4"/>
                            <w:lang w:val="en-US" w:eastAsia="en-US" w:bidi="en-US"/>
                          </w:rPr>
                          <w:t xml:space="preserve"> </w:t>
                        </w:r>
                        <w:r w:rsidR="00405059">
                          <w:rPr>
                            <w:rStyle w:val="CharStyle4"/>
                          </w:rPr>
                          <w:t xml:space="preserve">, </w:t>
                        </w:r>
                        <w:proofErr w:type="spellStart"/>
                        <w:r w:rsidR="00405059">
                          <w:rPr>
                            <w:rStyle w:val="CharStyle4"/>
                          </w:rPr>
                          <w:t>tel.</w:t>
                        </w:r>
                        <w:proofErr w:type="gramStart"/>
                        <w:r>
                          <w:rPr>
                            <w:rStyle w:val="CharStyle4"/>
                          </w:rPr>
                          <w:t>xxxxxxxxxxx</w:t>
                        </w:r>
                        <w:proofErr w:type="spellEnd"/>
                        <w:proofErr w:type="gramEnd"/>
                        <w:r w:rsidR="00405059">
                          <w:rPr>
                            <w:rStyle w:val="CharStyle4"/>
                          </w:rPr>
                          <w:t xml:space="preserve"> ,</w:t>
                        </w:r>
                        <w:proofErr w:type="gramStart"/>
                        <w:r w:rsidR="00405059">
                          <w:rPr>
                            <w:rStyle w:val="CharStyle4"/>
                          </w:rPr>
                          <w:t>mobil</w:t>
                        </w:r>
                        <w:proofErr w:type="gramEnd"/>
                        <w:r w:rsidR="00405059">
                          <w:rPr>
                            <w:rStyle w:val="CharStyle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CharStyle4"/>
                          </w:rPr>
                          <w:t>xxxxxxxxx</w:t>
                        </w:r>
                        <w:proofErr w:type="spellEnd"/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PROMSAT CZ s.r.o.</w:t>
                        </w: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Branická 167/1876, Praha 4</w:t>
                        </w: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Vyhotoveno:</w:t>
                        </w:r>
                      </w:p>
                    </w:tc>
                    <w:tc>
                      <w:tcPr>
                        <w:tcW w:w="70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17. květen 2023</w:t>
                        </w:r>
                      </w:p>
                    </w:tc>
                  </w:tr>
                </w:tbl>
                <w:p w:rsidR="00CB7436" w:rsidRDefault="00CB743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6.95pt;margin-top:115.65pt;width:171.35pt;height:15.2pt;z-index:251657730;mso-wrap-distance-left:5pt;mso-wrap-distance-right:5pt;mso-position-horizontal-relative:margin" filled="f" stroked="f">
            <v:textbox style="mso-fit-shape-to-text:t" inset="0,0,0,0">
              <w:txbxContent>
                <w:p w:rsidR="00CB7436" w:rsidRDefault="00405059">
                  <w:pPr>
                    <w:pStyle w:val="Style6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CharStyle8Exact"/>
                      <w:b/>
                      <w:bCs/>
                    </w:rPr>
                    <w:t xml:space="preserve">Platnost rozpočtu do </w:t>
                  </w:r>
                  <w:proofErr w:type="gramStart"/>
                  <w:r>
                    <w:rPr>
                      <w:rStyle w:val="CharStyle8Exact"/>
                      <w:b/>
                      <w:bCs/>
                    </w:rPr>
                    <w:t>17.6.2023</w:t>
                  </w:r>
                  <w:bookmarkEnd w:id="0"/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.45pt;margin-top:164.75pt;width:46.3pt;height:11.75pt;z-index:251657731;mso-wrap-distance-left:5pt;mso-wrap-distance-right:5pt;mso-position-horizontal-relative:margin" filled="f" stroked="f">
            <v:textbox style="mso-fit-shape-to-text:t" inset="0,0,0,0">
              <w:txbxContent>
                <w:p w:rsidR="00CB7436" w:rsidRDefault="00405059">
                  <w:pPr>
                    <w:pStyle w:val="Style9"/>
                    <w:shd w:val="clear" w:color="auto" w:fill="auto"/>
                  </w:pPr>
                  <w:r>
                    <w:t>Popis prací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38.95pt;margin-top:163.6pt;width:324.95pt;height:12.9pt;z-index:251657732;mso-wrap-distance-left:5pt;mso-wrap-distance-right:5pt;mso-position-horizontal-relative:margin" filled="f" stroked="f">
            <v:textbox style="mso-fit-shape-to-text:t" inset="0,0,0,0">
              <w:txbxContent>
                <w:p w:rsidR="00CB7436" w:rsidRDefault="00405059">
                  <w:pPr>
                    <w:pStyle w:val="Style2"/>
                    <w:shd w:val="clear" w:color="auto" w:fill="auto"/>
                  </w:pPr>
                  <w:r>
                    <w:rPr>
                      <w:rStyle w:val="CharStyle11Exact"/>
                    </w:rPr>
                    <w:t>Výměna všech starých analogových kamer z důvodu velmi nekvalitního obrazu.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05pt;margin-top:220.1pt;width:478.8pt;height:.05pt;z-index:25165773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10"/>
                    <w:gridCol w:w="3744"/>
                    <w:gridCol w:w="1085"/>
                    <w:gridCol w:w="754"/>
                    <w:gridCol w:w="1483"/>
                  </w:tblGrid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Materiál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Kód zařízení</w:t>
                        </w: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ind w:left="140"/>
                        </w:pPr>
                        <w:r>
                          <w:rPr>
                            <w:rStyle w:val="CharStyle4"/>
                          </w:rPr>
                          <w:t>jednotková</w:t>
                        </w:r>
                      </w:p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cena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množství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položková</w:t>
                        </w:r>
                      </w:p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cena</w:t>
                        </w: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[Kč]</w:t>
                        </w:r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ind w:left="180"/>
                        </w:pPr>
                        <w:r>
                          <w:rPr>
                            <w:rStyle w:val="CharStyle4"/>
                          </w:rPr>
                          <w:t>m / ks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[Kč]</w:t>
                        </w: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38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46" w:lineRule="exact"/>
                        </w:pPr>
                        <w:r>
                          <w:rPr>
                            <w:rStyle w:val="CharStyle12"/>
                          </w:rPr>
                          <w:t>IPC-HDBW2541E-S - 2,8 mm</w:t>
                        </w: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87" w:lineRule="exact"/>
                        </w:pPr>
                        <w:r>
                          <w:rPr>
                            <w:rStyle w:val="CharStyle4"/>
                          </w:rPr>
                          <w:t xml:space="preserve">Venkovní </w:t>
                        </w:r>
                        <w:proofErr w:type="spellStart"/>
                        <w:r>
                          <w:rPr>
                            <w:rStyle w:val="CharStyle4"/>
                          </w:rPr>
                          <w:t>antivandal</w:t>
                        </w:r>
                        <w:proofErr w:type="spellEnd"/>
                        <w:r>
                          <w:rPr>
                            <w:rStyle w:val="CharStyle4"/>
                          </w:rPr>
                          <w:t xml:space="preserve"> IP kamera řady </w:t>
                        </w:r>
                        <w:proofErr w:type="spellStart"/>
                        <w:r>
                          <w:rPr>
                            <w:rStyle w:val="CharStyle4"/>
                          </w:rPr>
                          <w:t>WizSense</w:t>
                        </w:r>
                        <w:proofErr w:type="spellEnd"/>
                        <w:r>
                          <w:rPr>
                            <w:rStyle w:val="CharStyle4"/>
                          </w:rPr>
                          <w:t xml:space="preserve"> s vysoce citlivým snímačem </w:t>
                        </w:r>
                        <w:r>
                          <w:rPr>
                            <w:rStyle w:val="CharStyle4"/>
                            <w:lang w:val="en-US" w:eastAsia="en-US" w:bidi="en-US"/>
                          </w:rPr>
                          <w:t xml:space="preserve">Starlight </w:t>
                        </w:r>
                        <w:r>
                          <w:rPr>
                            <w:rStyle w:val="CharStyle4"/>
                          </w:rPr>
                          <w:t xml:space="preserve">a umělou inteligencí SMD Plus pro ochranu perimetru detekcí osob a vozidel. 5 </w:t>
                        </w:r>
                        <w:proofErr w:type="spellStart"/>
                        <w:r>
                          <w:rPr>
                            <w:rStyle w:val="CharStyle4"/>
                          </w:rPr>
                          <w:t>Mpix</w:t>
                        </w:r>
                        <w:proofErr w:type="spellEnd"/>
                        <w:r>
                          <w:rPr>
                            <w:rStyle w:val="CharStyle4"/>
                          </w:rPr>
                          <w:t xml:space="preserve"> rozlišení, </w:t>
                        </w:r>
                        <w:r>
                          <w:rPr>
                            <w:rStyle w:val="CharStyle4"/>
                            <w:lang w:val="en-US" w:eastAsia="en-US" w:bidi="en-US"/>
                          </w:rPr>
                          <w:t xml:space="preserve">smart </w:t>
                        </w:r>
                        <w:r>
                          <w:rPr>
                            <w:rStyle w:val="CharStyle4"/>
                          </w:rPr>
                          <w:t xml:space="preserve">IR přísvit 30 m, fixní objektiv 2,8 mm (97°), </w:t>
                        </w:r>
                        <w:r>
                          <w:rPr>
                            <w:rStyle w:val="CharStyle4"/>
                            <w:lang w:val="en-US" w:eastAsia="en-US" w:bidi="en-US"/>
                          </w:rPr>
                          <w:t xml:space="preserve">slot pro </w:t>
                        </w:r>
                        <w:proofErr w:type="gramStart"/>
                        <w:r>
                          <w:rPr>
                            <w:rStyle w:val="CharStyle4"/>
                            <w:lang w:val="en-US" w:eastAsia="en-US" w:bidi="en-US"/>
                          </w:rPr>
                          <w:t>micro</w:t>
                        </w:r>
                        <w:proofErr w:type="gramEnd"/>
                        <w:r>
                          <w:rPr>
                            <w:rStyle w:val="CharStyle4"/>
                            <w:lang w:val="en-US" w:eastAsia="en-US" w:bidi="en-US"/>
                          </w:rPr>
                          <w:t xml:space="preserve"> </w:t>
                        </w:r>
                        <w:r>
                          <w:rPr>
                            <w:rStyle w:val="CharStyle4"/>
                          </w:rPr>
                          <w:t>SD kartu, integrovaný mikrofon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4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46" w:lineRule="exact"/>
                        </w:pPr>
                        <w:r>
                          <w:rPr>
                            <w:rStyle w:val="CharStyle12"/>
                          </w:rPr>
                          <w:t>PFA 137</w:t>
                        </w: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Límec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6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46" w:lineRule="exact"/>
                        </w:pPr>
                        <w:r>
                          <w:rPr>
                            <w:rStyle w:val="CharStyle12"/>
                          </w:rPr>
                          <w:t>PFA 136</w:t>
                        </w: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Límec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4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897B50" w:rsidTr="00897B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15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46" w:lineRule="exact"/>
                        </w:pPr>
                        <w:r>
                          <w:rPr>
                            <w:rStyle w:val="CharStyle12"/>
                          </w:rPr>
                          <w:t>HAC-HDBW1200R-Z-S5 - 2,7-12 mm</w:t>
                        </w: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87" w:lineRule="exact"/>
                        </w:pPr>
                        <w:r>
                          <w:rPr>
                            <w:rStyle w:val="CharStyle4"/>
                          </w:rPr>
                          <w:t xml:space="preserve">Venkovní </w:t>
                        </w:r>
                        <w:proofErr w:type="spellStart"/>
                        <w:r>
                          <w:rPr>
                            <w:rStyle w:val="CharStyle4"/>
                          </w:rPr>
                          <w:t>antivandal</w:t>
                        </w:r>
                        <w:proofErr w:type="spellEnd"/>
                        <w:r>
                          <w:rPr>
                            <w:rStyle w:val="CharStyle4"/>
                          </w:rPr>
                          <w:t xml:space="preserve"> dome HDCVI kamera s motorickým objektivem 2,7-12 mm (úhel 102° - 33°), mechanickým IR filtrem a přísvitem do 30 m. Funkce DWDR, 2D-DNR zvyšující kvalitu obrazu v náročných světelných podmínkách. 2 </w:t>
                        </w:r>
                        <w:proofErr w:type="spellStart"/>
                        <w:r>
                          <w:rPr>
                            <w:rStyle w:val="CharStyle4"/>
                          </w:rPr>
                          <w:t>Mpix</w:t>
                        </w:r>
                        <w:proofErr w:type="spellEnd"/>
                        <w:r>
                          <w:rPr>
                            <w:rStyle w:val="CharStyle4"/>
                          </w:rPr>
                          <w:t xml:space="preserve"> rozlišení, nastavení</w:t>
                        </w:r>
                      </w:p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87" w:lineRule="exact"/>
                        </w:pPr>
                        <w:r>
                          <w:rPr>
                            <w:rStyle w:val="CharStyle4"/>
                            <w:lang w:val="en-US" w:eastAsia="en-US" w:bidi="en-US"/>
                          </w:rPr>
                          <w:t xml:space="preserve">OSD </w:t>
                        </w:r>
                        <w:r>
                          <w:rPr>
                            <w:rStyle w:val="CharStyle4"/>
                          </w:rPr>
                          <w:t>menu kamery po koaxiálním kabelu (</w:t>
                        </w:r>
                        <w:proofErr w:type="spellStart"/>
                        <w:r>
                          <w:rPr>
                            <w:rStyle w:val="CharStyle4"/>
                          </w:rPr>
                          <w:t>CoC</w:t>
                        </w:r>
                        <w:proofErr w:type="spellEnd"/>
                        <w:r>
                          <w:rPr>
                            <w:rStyle w:val="CharStyle4"/>
                          </w:rPr>
                          <w:t>) z</w:t>
                        </w:r>
                      </w:p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87" w:lineRule="exact"/>
                        </w:pPr>
                        <w:r>
                          <w:rPr>
                            <w:rStyle w:val="CharStyle4"/>
                          </w:rPr>
                          <w:t>HDCVI DVR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 w:rsidP="00897B50">
                        <w:pPr>
                          <w:jc w:val="right"/>
                        </w:pPr>
                        <w:proofErr w:type="spellStart"/>
                        <w:r w:rsidRPr="000C1DD3"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14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 w:rsidP="00897B50">
                        <w:pPr>
                          <w:jc w:val="right"/>
                        </w:pPr>
                        <w:proofErr w:type="spellStart"/>
                        <w:r w:rsidRPr="00FF5E32"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897B50" w:rsidTr="00897B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7B50" w:rsidRDefault="00897B5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  <w:lang w:val="en-US" w:eastAsia="en-US" w:bidi="en-US"/>
                          </w:rPr>
                          <w:t xml:space="preserve">Multiplexer </w:t>
                        </w:r>
                        <w:r>
                          <w:rPr>
                            <w:rStyle w:val="CharStyle4"/>
                          </w:rPr>
                          <w:t>HDCVI v2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 w:rsidP="00897B50">
                        <w:pPr>
                          <w:jc w:val="right"/>
                        </w:pPr>
                        <w:proofErr w:type="spellStart"/>
                        <w:r w:rsidRPr="000C1DD3"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10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 w:rsidP="00897B50">
                        <w:pPr>
                          <w:jc w:val="right"/>
                        </w:pPr>
                        <w:proofErr w:type="spellStart"/>
                        <w:r w:rsidRPr="00FF5E32"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897B50" w:rsidTr="00897B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7B50" w:rsidRDefault="00897B5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 xml:space="preserve">Napájecí Zdroj </w:t>
                        </w:r>
                        <w:r>
                          <w:rPr>
                            <w:rStyle w:val="CharStyle4"/>
                            <w:lang w:val="en-US" w:eastAsia="en-US" w:bidi="en-US"/>
                          </w:rPr>
                          <w:t xml:space="preserve">12V </w:t>
                        </w:r>
                        <w:r>
                          <w:rPr>
                            <w:rStyle w:val="CharStyle4"/>
                          </w:rPr>
                          <w:t>16A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 w:rsidP="00897B50">
                        <w:pPr>
                          <w:jc w:val="right"/>
                        </w:pPr>
                        <w:proofErr w:type="spellStart"/>
                        <w:r w:rsidRPr="000C1DD3"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 w:rsidP="00897B50">
                        <w:pPr>
                          <w:jc w:val="right"/>
                        </w:pPr>
                        <w:proofErr w:type="spellStart"/>
                        <w:r w:rsidRPr="00FF5E32"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897B50" w:rsidTr="00897B5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97B50" w:rsidRDefault="00897B5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  <w:lang w:val="en-US" w:eastAsia="en-US" w:bidi="en-US"/>
                          </w:rPr>
                          <w:t>POE Switch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 w:rsidP="00897B50">
                        <w:pPr>
                          <w:jc w:val="right"/>
                        </w:pPr>
                        <w:proofErr w:type="spellStart"/>
                        <w:r w:rsidRPr="000C1DD3"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97B50" w:rsidRDefault="00897B50" w:rsidP="00897B50">
                        <w:pPr>
                          <w:jc w:val="right"/>
                        </w:pPr>
                        <w:proofErr w:type="spellStart"/>
                        <w:r w:rsidRPr="00FF5E32"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Ostatní náklady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Drobný materiál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Doprava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Praha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1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xxxxxxx</w:t>
                        </w:r>
                        <w:bookmarkStart w:id="1" w:name="_GoBack"/>
                        <w:bookmarkEnd w:id="1"/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center"/>
                        </w:pPr>
                        <w:r>
                          <w:rPr>
                            <w:rStyle w:val="CharStyle4"/>
                          </w:rPr>
                          <w:t>Montáže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B743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B7436" w:rsidRDefault="00CB74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</w:pPr>
                        <w:r>
                          <w:rPr>
                            <w:rStyle w:val="CharStyle4"/>
                          </w:rPr>
                          <w:t>Montážní práce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  <w:tc>
                      <w:tcPr>
                        <w:tcW w:w="7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7436" w:rsidRDefault="00405059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r>
                          <w:rPr>
                            <w:rStyle w:val="CharStyle4"/>
                          </w:rPr>
                          <w:t>2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7436" w:rsidRDefault="00897B50">
                        <w:pPr>
                          <w:pStyle w:val="Style2"/>
                          <w:shd w:val="clear" w:color="auto" w:fill="auto"/>
                          <w:spacing w:line="156" w:lineRule="exact"/>
                          <w:jc w:val="right"/>
                        </w:pPr>
                        <w:proofErr w:type="spellStart"/>
                        <w:r>
                          <w:rPr>
                            <w:rStyle w:val="CharStyle4"/>
                          </w:rPr>
                          <w:t>xxxxxxx</w:t>
                        </w:r>
                        <w:proofErr w:type="spellEnd"/>
                      </w:p>
                    </w:tc>
                  </w:tr>
                </w:tbl>
                <w:p w:rsidR="00CB7436" w:rsidRDefault="00CB7436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.7pt;margin-top:545.95pt;width:119.5pt;height:14.05pt;z-index:251657734;mso-wrap-distance-left:5pt;mso-wrap-distance-right:5pt;mso-position-horizontal-relative:margin" fillcolor="#d9d9d9" stroked="f">
            <v:textbox style="mso-fit-shape-to-text:t" inset="0,0,0,0">
              <w:txbxContent>
                <w:p w:rsidR="00CB7436" w:rsidRDefault="00405059">
                  <w:pPr>
                    <w:pStyle w:val="Style13"/>
                    <w:keepNext/>
                    <w:keepLines/>
                    <w:shd w:val="clear" w:color="auto" w:fill="D9D9D9"/>
                  </w:pPr>
                  <w:bookmarkStart w:id="2" w:name="bookmark1"/>
                  <w:r>
                    <w:t>Nabídka celkem bez DPH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29.6pt;margin-top:545.9pt;width:47.75pt;height:13.45pt;z-index:251657735;mso-wrap-distance-left:5pt;mso-wrap-distance-right:5pt;mso-position-horizontal-relative:margin" fillcolor="#d9d9d9" stroked="f">
            <v:textbox style="mso-fit-shape-to-text:t" inset="0,0,0,0">
              <w:txbxContent>
                <w:p w:rsidR="00CB7436" w:rsidRDefault="00405059">
                  <w:pPr>
                    <w:pStyle w:val="Style15"/>
                    <w:keepNext/>
                    <w:keepLines/>
                    <w:shd w:val="clear" w:color="auto" w:fill="D9D9D9"/>
                  </w:pPr>
                  <w:bookmarkStart w:id="3" w:name="bookmark2"/>
                  <w:r>
                    <w:t>98 708 Kč</w:t>
                  </w:r>
                  <w:bookmarkEnd w:id="3"/>
                </w:p>
              </w:txbxContent>
            </v:textbox>
            <w10:wrap anchorx="margin"/>
          </v:shape>
        </w:pict>
      </w: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360" w:lineRule="exact"/>
      </w:pPr>
    </w:p>
    <w:p w:rsidR="00CB7436" w:rsidRDefault="00CB7436">
      <w:pPr>
        <w:spacing w:line="707" w:lineRule="exact"/>
      </w:pPr>
    </w:p>
    <w:p w:rsidR="00CB7436" w:rsidRDefault="00CB7436">
      <w:pPr>
        <w:rPr>
          <w:sz w:val="2"/>
          <w:szCs w:val="2"/>
        </w:rPr>
      </w:pPr>
    </w:p>
    <w:sectPr w:rsidR="00CB7436">
      <w:type w:val="continuous"/>
      <w:pgSz w:w="11909" w:h="16838"/>
      <w:pgMar w:top="2330" w:right="1197" w:bottom="233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059" w:rsidRDefault="00405059">
      <w:r>
        <w:separator/>
      </w:r>
    </w:p>
  </w:endnote>
  <w:endnote w:type="continuationSeparator" w:id="0">
    <w:p w:rsidR="00405059" w:rsidRDefault="0040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059" w:rsidRDefault="00405059"/>
  </w:footnote>
  <w:footnote w:type="continuationSeparator" w:id="0">
    <w:p w:rsidR="00405059" w:rsidRDefault="004050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B7436"/>
    <w:rsid w:val="001F50A3"/>
    <w:rsid w:val="00405059"/>
    <w:rsid w:val="00897B50"/>
    <w:rsid w:val="00C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FD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harStyle7Exact">
    <w:name w:val="Char Style 7 Exact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CharStyle7Exact"/>
    <w:rPr>
      <w:rFonts w:ascii="Arial" w:eastAsia="Arial" w:hAnsi="Arial" w:cs="Arial"/>
      <w:b/>
      <w:bCs/>
      <w:i w:val="0"/>
      <w:iCs w:val="0"/>
      <w:smallCaps w:val="0"/>
      <w:strike w:val="0"/>
      <w:color w:val="FD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0Exact">
    <w:name w:val="Char Style 10 Exact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Exact">
    <w:name w:val="Char Style 11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CharStyle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14Exact">
    <w:name w:val="Char Style 14 Exact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Exact">
    <w:name w:val="Char Style 16 Exact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6">
    <w:name w:val="Style 6"/>
    <w:basedOn w:val="Normln"/>
    <w:link w:val="CharStyle7Exact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13">
    <w:name w:val="Style 13"/>
    <w:basedOn w:val="Normln"/>
    <w:link w:val="CharStyle14Exact"/>
    <w:pPr>
      <w:shd w:val="clear" w:color="auto" w:fill="FFFFFF"/>
      <w:spacing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line="212" w:lineRule="exact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Papež</dc:creator>
  <cp:keywords/>
  <cp:lastModifiedBy>Jakešová Barbora</cp:lastModifiedBy>
  <cp:revision>5</cp:revision>
  <dcterms:created xsi:type="dcterms:W3CDTF">2023-05-23T08:39:00Z</dcterms:created>
  <dcterms:modified xsi:type="dcterms:W3CDTF">2023-05-23T08:41:00Z</dcterms:modified>
</cp:coreProperties>
</file>