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Koclířov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72 630,00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1 751,33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72 630,00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1 751,33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Javorník u Svitav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15.05.2023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Koclířov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06.09.2022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22 488,00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Moravský Lačnov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Opatovec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344,93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27 767,00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3 310,29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5 062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4 pachtovní smlouvy č. 159N18/19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26.04.2023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