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680"/>
        <w:gridCol w:w="1918"/>
        <w:gridCol w:w="532"/>
        <w:gridCol w:w="2227"/>
        <w:gridCol w:w="1909"/>
        <w:gridCol w:w="532"/>
        <w:gridCol w:w="1933"/>
        <w:gridCol w:w="3619"/>
      </w:tblGrid>
      <w:tr w:rsidR="005761D8" w:rsidRPr="005761D8" w14:paraId="5BA0D0FD" w14:textId="77777777" w:rsidTr="005761D8">
        <w:trPr>
          <w:trHeight w:val="1095"/>
        </w:trPr>
        <w:tc>
          <w:tcPr>
            <w:tcW w:w="15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562" w14:textId="77777777" w:rsidR="005761D8" w:rsidRPr="005761D8" w:rsidRDefault="005761D8" w:rsidP="005761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61D8">
              <w:rPr>
                <w:rFonts w:ascii="Calibri" w:eastAsia="Times New Roman" w:hAnsi="Calibri" w:cs="Calibri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04E56EA" wp14:editId="48691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0" t="0" r="0" b="0"/>
                  <wp:wrapNone/>
                  <wp:docPr id="4096" name="Obrázek 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36"/>
            </w:tblGrid>
            <w:tr w:rsidR="005761D8" w:rsidRPr="005761D8" w14:paraId="428097FE" w14:textId="77777777">
              <w:trPr>
                <w:trHeight w:val="1095"/>
                <w:tblCellSpacing w:w="0" w:type="dxa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095D3" w14:textId="77777777" w:rsidR="005761D8" w:rsidRPr="005761D8" w:rsidRDefault="005761D8" w:rsidP="005761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</w:pPr>
                  <w:r w:rsidRPr="005761D8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  <w:t>Krycí list rozpočtu</w:t>
                  </w:r>
                </w:p>
              </w:tc>
            </w:tr>
          </w:tbl>
          <w:p w14:paraId="5A53CB08" w14:textId="77777777" w:rsidR="005761D8" w:rsidRPr="005761D8" w:rsidRDefault="005761D8" w:rsidP="005761D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761D8" w:rsidRPr="005761D8" w14:paraId="79CA1DB0" w14:textId="77777777" w:rsidTr="005761D8">
        <w:trPr>
          <w:trHeight w:val="300"/>
        </w:trPr>
        <w:tc>
          <w:tcPr>
            <w:tcW w:w="3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670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7D2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oprava soc. zařízení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5C8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627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244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361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A8B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61D8" w:rsidRPr="005761D8" w14:paraId="04864842" w14:textId="77777777" w:rsidTr="005761D8">
        <w:trPr>
          <w:trHeight w:val="408"/>
        </w:trPr>
        <w:tc>
          <w:tcPr>
            <w:tcW w:w="3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E1E58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A2FE20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9FF334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E5E497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2350F94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8A3873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761D8" w:rsidRPr="005761D8" w14:paraId="0AB449BA" w14:textId="77777777" w:rsidTr="005761D8">
        <w:trPr>
          <w:trHeight w:val="300"/>
        </w:trPr>
        <w:tc>
          <w:tcPr>
            <w:tcW w:w="310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BD3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5AB1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oprava</w:t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1A3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432C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0B7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E4BF1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61D8" w:rsidRPr="005761D8" w14:paraId="39EC25FE" w14:textId="77777777" w:rsidTr="005761D8">
        <w:trPr>
          <w:trHeight w:val="408"/>
        </w:trPr>
        <w:tc>
          <w:tcPr>
            <w:tcW w:w="31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7D0AA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CD2D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53FDE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FFFB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0ED2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0813C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761D8" w:rsidRPr="005761D8" w14:paraId="7E0FBEE8" w14:textId="77777777" w:rsidTr="005761D8">
        <w:trPr>
          <w:trHeight w:val="300"/>
        </w:trPr>
        <w:tc>
          <w:tcPr>
            <w:tcW w:w="310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539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C62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Hudební škola Stříbro</w:t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229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56F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1B5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IČO/DIČ: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E21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61D8" w:rsidRPr="005761D8" w14:paraId="4CA1E8AE" w14:textId="77777777" w:rsidTr="005761D8">
        <w:trPr>
          <w:trHeight w:val="408"/>
        </w:trPr>
        <w:tc>
          <w:tcPr>
            <w:tcW w:w="31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1BC4B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672D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FFA6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5C45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A1AA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1DDC8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761D8" w:rsidRPr="005761D8" w14:paraId="1CFA7E86" w14:textId="77777777" w:rsidTr="005761D8">
        <w:trPr>
          <w:trHeight w:val="300"/>
        </w:trPr>
        <w:tc>
          <w:tcPr>
            <w:tcW w:w="310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398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7DA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08.04.2023</w:t>
            </w:r>
            <w:proofErr w:type="gramEnd"/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9EAC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F8C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273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ECD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5761D8" w:rsidRPr="005761D8" w14:paraId="0E28BDC5" w14:textId="77777777" w:rsidTr="005761D8">
        <w:trPr>
          <w:trHeight w:val="408"/>
        </w:trPr>
        <w:tc>
          <w:tcPr>
            <w:tcW w:w="31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D497AC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B75C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23A6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0C2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94D3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C74212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761D8" w:rsidRPr="005761D8" w14:paraId="2AA488A0" w14:textId="77777777" w:rsidTr="005761D8">
        <w:trPr>
          <w:trHeight w:val="300"/>
        </w:trPr>
        <w:tc>
          <w:tcPr>
            <w:tcW w:w="31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04F7EC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A7EBE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11EE9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AB91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 Zíka</w:t>
            </w: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9BCE4D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07C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761D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08.04.2023</w:t>
            </w:r>
            <w:proofErr w:type="gramEnd"/>
          </w:p>
        </w:tc>
      </w:tr>
      <w:tr w:rsidR="005761D8" w:rsidRPr="005761D8" w14:paraId="76E4FF49" w14:textId="77777777" w:rsidTr="005761D8">
        <w:trPr>
          <w:trHeight w:val="408"/>
        </w:trPr>
        <w:tc>
          <w:tcPr>
            <w:tcW w:w="31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A323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05953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3A370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DA511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2466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2E2D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761D8" w:rsidRPr="005761D8" w14:paraId="28D53133" w14:textId="77777777" w:rsidTr="005761D8">
        <w:trPr>
          <w:trHeight w:val="450"/>
        </w:trPr>
        <w:tc>
          <w:tcPr>
            <w:tcW w:w="15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81AA" w14:textId="77777777" w:rsidR="005761D8" w:rsidRPr="005761D8" w:rsidRDefault="005761D8" w:rsidP="0057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5761D8" w:rsidRPr="005761D8" w14:paraId="2369C858" w14:textId="77777777" w:rsidTr="005761D8">
        <w:trPr>
          <w:trHeight w:val="52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5CD2E39" w14:textId="77777777" w:rsidR="005761D8" w:rsidRPr="005761D8" w:rsidRDefault="005761D8" w:rsidP="0057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2F92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4CC3837" w14:textId="77777777" w:rsidR="005761D8" w:rsidRPr="005761D8" w:rsidRDefault="005761D8" w:rsidP="0057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459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5E9A65E6" w14:textId="77777777" w:rsidR="005761D8" w:rsidRPr="005761D8" w:rsidRDefault="005761D8" w:rsidP="0057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5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186C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5761D8" w:rsidRPr="005761D8" w14:paraId="20307356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79B0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34B2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3CA3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B2F1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9E177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6BD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2099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2DFDA934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5775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414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570F4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F58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Bez pevné </w:t>
            </w:r>
            <w:proofErr w:type="spellStart"/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podl</w:t>
            </w:r>
            <w:proofErr w:type="spellEnd"/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A921C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3A5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</w:t>
            </w:r>
            <w:proofErr w:type="spellEnd"/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doprava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F640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74F5A269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F3F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821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4B68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39 535,95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A98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643A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EA2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68EE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4C548AA2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49C9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3B6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F626C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57 768,03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87F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5064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BE15F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1D992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63714314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457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0AD3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0E4CE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6689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618D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5A6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D213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2939D7AD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74444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28AB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F85A9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78AD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57FB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2739D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34D5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5FEEE3A0" w14:textId="77777777" w:rsidTr="005761D8">
        <w:trPr>
          <w:trHeight w:val="300"/>
        </w:trPr>
        <w:tc>
          <w:tcPr>
            <w:tcW w:w="3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CAE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C15ED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F14D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2E666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9F3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1B162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761D8" w:rsidRPr="005761D8" w14:paraId="7B15D01D" w14:textId="77777777" w:rsidTr="005761D8">
        <w:trPr>
          <w:trHeight w:val="300"/>
        </w:trPr>
        <w:tc>
          <w:tcPr>
            <w:tcW w:w="31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F680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Přesun hmot a sutí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053A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4163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9391A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5CE6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B287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761D8" w:rsidRPr="005761D8" w14:paraId="7F30F364" w14:textId="77777777" w:rsidTr="005761D8">
        <w:trPr>
          <w:trHeight w:val="330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D81B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491D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97 303,98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9DE6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4C2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4E84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00A1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0F8424AD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303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20F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D96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022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DN celkem z </w:t>
            </w:r>
            <w:proofErr w:type="spellStart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C399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7A33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NUS celkem z </w:t>
            </w:r>
            <w:proofErr w:type="spellStart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5EA1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1982BB29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0A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07C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901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AAE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BB57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969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EDE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ORN celkem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CE966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67918890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C3D9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3F43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C89A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EEE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1E9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35B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16957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ORN celkem z </w:t>
            </w:r>
            <w:proofErr w:type="spellStart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obj</w:t>
            </w:r>
            <w:proofErr w:type="spellEnd"/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2F9A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5761D8" w:rsidRPr="005761D8" w14:paraId="5E318878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BEC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BDE2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5613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1F9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9D06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ADA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7B5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4C7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108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75F46ADA" w14:textId="77777777" w:rsidTr="005761D8">
        <w:trPr>
          <w:trHeight w:val="300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2D4D584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B3FAEB3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0E3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F5D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4D6B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E946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F61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4AFB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30071899" w14:textId="77777777" w:rsidTr="005761D8">
        <w:trPr>
          <w:trHeight w:val="300"/>
        </w:trPr>
        <w:tc>
          <w:tcPr>
            <w:tcW w:w="3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3CB42E1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758528F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426438F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9EAA06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5918FB4A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E6D3E98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97 303,98</w:t>
            </w:r>
          </w:p>
        </w:tc>
      </w:tr>
      <w:tr w:rsidR="005761D8" w:rsidRPr="005761D8" w14:paraId="5742A47A" w14:textId="77777777" w:rsidTr="005761D8">
        <w:trPr>
          <w:trHeight w:val="300"/>
        </w:trPr>
        <w:tc>
          <w:tcPr>
            <w:tcW w:w="3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1B47751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21%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1F6375C1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97 303,98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45A93FC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8FFDCBB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20 433,84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C0C0C0"/>
            <w:noWrap/>
            <w:vAlign w:val="center"/>
            <w:hideMark/>
          </w:tcPr>
          <w:p w14:paraId="5AC3B0F2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0682AE7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117 737,82</w:t>
            </w:r>
          </w:p>
        </w:tc>
      </w:tr>
      <w:tr w:rsidR="005761D8" w:rsidRPr="005761D8" w14:paraId="798DE3A9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DE1" w14:textId="77777777" w:rsidR="005761D8" w:rsidRPr="005761D8" w:rsidRDefault="005761D8" w:rsidP="0057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73F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72CE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174A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C2D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A052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229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8DA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163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1F92E1DD" w14:textId="77777777" w:rsidTr="005761D8">
        <w:trPr>
          <w:trHeight w:val="300"/>
        </w:trPr>
        <w:tc>
          <w:tcPr>
            <w:tcW w:w="50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63BC49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Projektant</w:t>
            </w:r>
          </w:p>
        </w:tc>
        <w:tc>
          <w:tcPr>
            <w:tcW w:w="46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B19F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608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F92E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</w:t>
            </w:r>
          </w:p>
        </w:tc>
      </w:tr>
      <w:tr w:rsidR="005761D8" w:rsidRPr="005761D8" w14:paraId="4972FEA5" w14:textId="77777777" w:rsidTr="005761D8">
        <w:trPr>
          <w:trHeight w:val="300"/>
        </w:trPr>
        <w:tc>
          <w:tcPr>
            <w:tcW w:w="50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F9521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8F584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FC3B0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43597ADE" w14:textId="77777777" w:rsidTr="005761D8">
        <w:trPr>
          <w:trHeight w:val="300"/>
        </w:trPr>
        <w:tc>
          <w:tcPr>
            <w:tcW w:w="50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FD34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88A95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9366B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1BEDFE81" w14:textId="77777777" w:rsidTr="005761D8">
        <w:trPr>
          <w:trHeight w:val="300"/>
        </w:trPr>
        <w:tc>
          <w:tcPr>
            <w:tcW w:w="502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B61E0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6B64D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C7F57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61D8" w:rsidRPr="005761D8" w14:paraId="2AE642A8" w14:textId="77777777" w:rsidTr="005761D8">
        <w:trPr>
          <w:trHeight w:val="300"/>
        </w:trPr>
        <w:tc>
          <w:tcPr>
            <w:tcW w:w="50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962CC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5FEDF8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9365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761D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5761D8" w:rsidRPr="005761D8" w14:paraId="120E806F" w14:textId="77777777" w:rsidTr="005761D8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076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761D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903" w14:textId="77777777" w:rsidR="005761D8" w:rsidRPr="005761D8" w:rsidRDefault="005761D8" w:rsidP="005761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8E8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DB8D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8005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AD0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617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72BD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BA51" w14:textId="77777777" w:rsidR="005761D8" w:rsidRPr="005761D8" w:rsidRDefault="005761D8" w:rsidP="0057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161CEFB" w14:textId="77777777" w:rsidR="00864850" w:rsidRDefault="00864850">
      <w:bookmarkStart w:id="0" w:name="_GoBack"/>
      <w:bookmarkEnd w:id="0"/>
    </w:p>
    <w:sectPr w:rsidR="00864850" w:rsidSect="005761D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7D"/>
    <w:rsid w:val="00524B7D"/>
    <w:rsid w:val="005761D8"/>
    <w:rsid w:val="008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B1A0F"/>
  <w15:chartTrackingRefBased/>
  <w15:docId w15:val="{98D6EA6B-5047-4616-B8EE-038AB4F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Kocandová</dc:creator>
  <cp:keywords/>
  <dc:description/>
  <cp:lastModifiedBy>Pavla Kocandová</cp:lastModifiedBy>
  <cp:revision>2</cp:revision>
  <dcterms:created xsi:type="dcterms:W3CDTF">2023-05-23T06:44:00Z</dcterms:created>
  <dcterms:modified xsi:type="dcterms:W3CDTF">2023-05-23T06:45:00Z</dcterms:modified>
</cp:coreProperties>
</file>