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0E3DC" w14:textId="77777777" w:rsidR="00483C4A" w:rsidRPr="005A5598" w:rsidRDefault="00483C4A" w:rsidP="005A5598">
      <w:pPr>
        <w:pStyle w:val="Import0"/>
        <w:widowControl w:val="0"/>
        <w:tabs>
          <w:tab w:val="center" w:pos="1418"/>
          <w:tab w:val="center" w:pos="8222"/>
        </w:tabs>
        <w:suppressAutoHyphens w:val="0"/>
        <w:spacing w:before="120" w:line="23" w:lineRule="atLeast"/>
        <w:jc w:val="both"/>
        <w:rPr>
          <w:rFonts w:ascii="Verdana" w:hAnsi="Verdana" w:cs="Arial"/>
          <w:b/>
          <w:i/>
          <w:sz w:val="18"/>
        </w:rPr>
      </w:pPr>
      <w:r w:rsidRPr="005A5598">
        <w:rPr>
          <w:rFonts w:ascii="Verdana" w:hAnsi="Verdana" w:cs="Arial"/>
          <w:b/>
          <w:i/>
          <w:sz w:val="18"/>
        </w:rPr>
        <w:t>Evidenční číslo Objednatele</w:t>
      </w:r>
      <w:r w:rsidRPr="005A5598">
        <w:rPr>
          <w:rFonts w:ascii="Verdana" w:hAnsi="Verdana" w:cs="Arial"/>
          <w:b/>
          <w:i/>
          <w:sz w:val="18"/>
        </w:rPr>
        <w:tab/>
        <w:t>Evidenční číslo Zhotovitele</w:t>
      </w:r>
    </w:p>
    <w:p w14:paraId="2A922C5D" w14:textId="2796EEE5" w:rsidR="00483C4A" w:rsidRDefault="00483C4A" w:rsidP="005A5598">
      <w:pPr>
        <w:pStyle w:val="Import0"/>
        <w:widowControl w:val="0"/>
        <w:tabs>
          <w:tab w:val="center" w:pos="1418"/>
          <w:tab w:val="center" w:pos="8222"/>
        </w:tabs>
        <w:suppressAutoHyphens w:val="0"/>
        <w:spacing w:before="240" w:line="23" w:lineRule="atLeast"/>
        <w:jc w:val="both"/>
        <w:rPr>
          <w:rFonts w:ascii="Verdana" w:hAnsi="Verdana" w:cs="Arial"/>
          <w:b/>
          <w:i/>
          <w:sz w:val="18"/>
        </w:rPr>
      </w:pPr>
      <w:r w:rsidRPr="005A5598">
        <w:rPr>
          <w:rFonts w:ascii="Verdana" w:hAnsi="Verdana" w:cs="Arial"/>
          <w:b/>
          <w:i/>
          <w:sz w:val="18"/>
        </w:rPr>
        <w:tab/>
        <w:t>……………………………….</w:t>
      </w:r>
      <w:r w:rsidRPr="005A5598">
        <w:rPr>
          <w:rFonts w:ascii="Verdana" w:hAnsi="Verdana" w:cs="Arial"/>
          <w:b/>
          <w:i/>
          <w:sz w:val="18"/>
        </w:rPr>
        <w:tab/>
        <w:t>……………………………….</w:t>
      </w:r>
    </w:p>
    <w:p w14:paraId="645787DA" w14:textId="77777777" w:rsidR="00DD4E73" w:rsidRPr="005A5598" w:rsidRDefault="00DD4E73" w:rsidP="005A5598">
      <w:pPr>
        <w:pStyle w:val="Import0"/>
        <w:widowControl w:val="0"/>
        <w:tabs>
          <w:tab w:val="center" w:pos="1418"/>
          <w:tab w:val="center" w:pos="8222"/>
        </w:tabs>
        <w:suppressAutoHyphens w:val="0"/>
        <w:spacing w:before="240" w:line="23" w:lineRule="atLeast"/>
        <w:jc w:val="both"/>
        <w:rPr>
          <w:rFonts w:ascii="Verdana" w:hAnsi="Verdana" w:cs="Arial"/>
          <w:b/>
          <w:i/>
          <w:sz w:val="18"/>
        </w:rPr>
      </w:pPr>
    </w:p>
    <w:p w14:paraId="357A9AD3" w14:textId="77777777" w:rsidR="00483C4A" w:rsidRPr="005A5598" w:rsidRDefault="00483C4A" w:rsidP="005A5598">
      <w:pPr>
        <w:pStyle w:val="Nadpis1"/>
        <w:spacing w:line="23" w:lineRule="atLeast"/>
        <w:rPr>
          <w:rFonts w:ascii="Verdana" w:hAnsi="Verdana"/>
          <w:sz w:val="28"/>
          <w:szCs w:val="28"/>
        </w:rPr>
      </w:pPr>
    </w:p>
    <w:p w14:paraId="43ED56B9" w14:textId="36CE59ED" w:rsidR="00D144D9" w:rsidRPr="005A5598" w:rsidRDefault="00D144D9" w:rsidP="005A5598">
      <w:pPr>
        <w:pStyle w:val="Nadpis1"/>
        <w:spacing w:line="23" w:lineRule="atLeast"/>
        <w:rPr>
          <w:rFonts w:ascii="Verdana" w:hAnsi="Verdana"/>
          <w:b w:val="0"/>
          <w:i/>
          <w:iCs/>
          <w:sz w:val="16"/>
          <w:szCs w:val="16"/>
        </w:rPr>
      </w:pPr>
      <w:r w:rsidRPr="005A5598">
        <w:rPr>
          <w:rFonts w:ascii="Verdana" w:hAnsi="Verdana"/>
          <w:i/>
          <w:iCs/>
          <w:sz w:val="28"/>
          <w:szCs w:val="28"/>
        </w:rPr>
        <w:t xml:space="preserve">SMLOUVA O VEDENÍ ÚČETNICTVÍ </w:t>
      </w:r>
      <w:r w:rsidR="00483C4A" w:rsidRPr="005A5598">
        <w:rPr>
          <w:rFonts w:ascii="Verdana" w:hAnsi="Verdana"/>
          <w:i/>
          <w:iCs/>
          <w:sz w:val="28"/>
          <w:szCs w:val="28"/>
        </w:rPr>
        <w:t>ČÍSLO</w:t>
      </w:r>
      <w:r w:rsidR="00266E1E" w:rsidRPr="005A5598">
        <w:rPr>
          <w:rFonts w:ascii="Verdana" w:hAnsi="Verdana"/>
          <w:i/>
          <w:iCs/>
          <w:sz w:val="28"/>
          <w:szCs w:val="28"/>
        </w:rPr>
        <w:t xml:space="preserve"> </w:t>
      </w:r>
      <w:r w:rsidR="00964933">
        <w:rPr>
          <w:rFonts w:ascii="Verdana" w:hAnsi="Verdana"/>
          <w:i/>
          <w:iCs/>
          <w:sz w:val="28"/>
          <w:szCs w:val="28"/>
        </w:rPr>
        <w:t>25/2023</w:t>
      </w:r>
      <w:r w:rsidR="00266E1E" w:rsidRPr="005A5598">
        <w:rPr>
          <w:rFonts w:ascii="Verdana" w:hAnsi="Verdana"/>
          <w:i/>
          <w:iCs/>
          <w:sz w:val="16"/>
          <w:szCs w:val="16"/>
        </w:rPr>
        <w:br/>
      </w:r>
      <w:r w:rsidRPr="005A5598">
        <w:rPr>
          <w:rFonts w:ascii="Verdana" w:hAnsi="Verdana"/>
          <w:b w:val="0"/>
          <w:i/>
          <w:iCs/>
          <w:sz w:val="16"/>
          <w:szCs w:val="16"/>
        </w:rPr>
        <w:t>uzavřená podle § 1746 odst. 2 zákona č. 89/2012 Sb., občanského zákoníku</w:t>
      </w:r>
    </w:p>
    <w:p w14:paraId="4AC89F97" w14:textId="7CEAB70A" w:rsidR="004F5C75" w:rsidRPr="005A5598" w:rsidRDefault="00D144D9" w:rsidP="005A5598">
      <w:pPr>
        <w:pStyle w:val="Nadpis1"/>
        <w:spacing w:line="23" w:lineRule="atLeast"/>
        <w:rPr>
          <w:rFonts w:ascii="Verdana" w:hAnsi="Verdana" w:cs="Arial"/>
          <w:bCs/>
          <w:i/>
          <w:iCs/>
          <w:sz w:val="16"/>
          <w:szCs w:val="16"/>
        </w:rPr>
      </w:pPr>
      <w:r w:rsidRPr="005A5598">
        <w:rPr>
          <w:rFonts w:ascii="Verdana" w:hAnsi="Verdana"/>
          <w:b w:val="0"/>
          <w:i/>
          <w:iCs/>
          <w:sz w:val="16"/>
          <w:szCs w:val="16"/>
        </w:rPr>
        <w:t>(dále jen „smlouva“)</w:t>
      </w:r>
    </w:p>
    <w:p w14:paraId="3F759EBB" w14:textId="77777777" w:rsidR="00483C4A" w:rsidRPr="005A5598" w:rsidRDefault="00483C4A" w:rsidP="005A5598">
      <w:pPr>
        <w:spacing w:line="23" w:lineRule="atLeast"/>
        <w:rPr>
          <w:rFonts w:ascii="Verdana" w:hAnsi="Verdana"/>
          <w:b/>
          <w:i/>
          <w:iCs/>
          <w:sz w:val="16"/>
          <w:szCs w:val="16"/>
        </w:rPr>
      </w:pPr>
    </w:p>
    <w:p w14:paraId="736C8104" w14:textId="03AF3908" w:rsidR="00C177B3" w:rsidRPr="005A5598" w:rsidRDefault="00566550" w:rsidP="005A5598">
      <w:pPr>
        <w:spacing w:line="23" w:lineRule="atLeast"/>
        <w:jc w:val="center"/>
        <w:rPr>
          <w:rFonts w:ascii="Verdana" w:hAnsi="Verdana"/>
          <w:b/>
          <w:i/>
          <w:iCs/>
          <w:sz w:val="24"/>
          <w:szCs w:val="24"/>
        </w:rPr>
      </w:pPr>
      <w:r>
        <w:rPr>
          <w:rFonts w:ascii="Verdana" w:hAnsi="Verdana"/>
          <w:b/>
          <w:i/>
          <w:iCs/>
          <w:sz w:val="24"/>
          <w:szCs w:val="24"/>
        </w:rPr>
        <w:t>Příkazce</w:t>
      </w:r>
    </w:p>
    <w:p w14:paraId="6A8CEB1C" w14:textId="61EBE0D3" w:rsidR="00483C4A" w:rsidRPr="005A5598" w:rsidRDefault="00762925" w:rsidP="005A5598">
      <w:pPr>
        <w:tabs>
          <w:tab w:val="left" w:pos="4140"/>
        </w:tabs>
        <w:spacing w:before="60" w:line="23" w:lineRule="atLeast"/>
        <w:ind w:left="4140" w:hanging="4140"/>
        <w:rPr>
          <w:rFonts w:ascii="Verdana" w:hAnsi="Verdana"/>
          <w:b/>
          <w:i/>
          <w:caps/>
          <w:sz w:val="24"/>
          <w:szCs w:val="24"/>
        </w:rPr>
      </w:pPr>
      <w:r w:rsidRPr="00762925">
        <w:rPr>
          <w:rFonts w:ascii="Verdana" w:hAnsi="Verdana"/>
          <w:b/>
          <w:i/>
          <w:sz w:val="24"/>
          <w:szCs w:val="24"/>
        </w:rPr>
        <w:t>Domov pro seniory Ďáblice</w:t>
      </w:r>
      <w:r w:rsidRPr="005A5598">
        <w:rPr>
          <w:rFonts w:ascii="Verdana" w:hAnsi="Verdana"/>
          <w:b/>
          <w:i/>
          <w:sz w:val="24"/>
          <w:szCs w:val="24"/>
        </w:rPr>
        <w:t xml:space="preserve"> </w:t>
      </w:r>
      <w:r w:rsidR="00483C4A" w:rsidRPr="005A5598">
        <w:rPr>
          <w:rFonts w:ascii="Verdana" w:hAnsi="Verdana"/>
          <w:b/>
          <w:i/>
          <w:sz w:val="24"/>
          <w:szCs w:val="24"/>
        </w:rPr>
        <w:tab/>
      </w:r>
      <w:r w:rsidR="00483C4A" w:rsidRPr="005A5598">
        <w:rPr>
          <w:rFonts w:ascii="Verdana" w:hAnsi="Verdana"/>
          <w:b/>
          <w:i/>
          <w:color w:val="FF0000"/>
          <w:sz w:val="24"/>
          <w:szCs w:val="24"/>
        </w:rPr>
        <w:t xml:space="preserve">  </w:t>
      </w:r>
      <w:r w:rsidR="00483C4A" w:rsidRPr="005A5598">
        <w:rPr>
          <w:rFonts w:ascii="Verdana" w:hAnsi="Verdana"/>
          <w:b/>
          <w:i/>
          <w:color w:val="FF0000"/>
          <w:sz w:val="24"/>
          <w:szCs w:val="24"/>
        </w:rPr>
        <w:tab/>
      </w:r>
      <w:r w:rsidR="00483C4A" w:rsidRPr="005A5598">
        <w:rPr>
          <w:rFonts w:ascii="Verdana" w:hAnsi="Verdana"/>
          <w:b/>
          <w:i/>
          <w:color w:val="FF0000"/>
          <w:sz w:val="24"/>
          <w:szCs w:val="24"/>
        </w:rPr>
        <w:tab/>
        <w:t xml:space="preserve"> </w:t>
      </w:r>
    </w:p>
    <w:p w14:paraId="3B246F22" w14:textId="55FDD089" w:rsidR="00483C4A" w:rsidRPr="00762925" w:rsidRDefault="00483C4A" w:rsidP="00762925">
      <w:pPr>
        <w:tabs>
          <w:tab w:val="left" w:pos="2552"/>
        </w:tabs>
        <w:spacing w:before="100" w:line="23" w:lineRule="atLeast"/>
        <w:ind w:left="426"/>
        <w:rPr>
          <w:rFonts w:ascii="Verdana" w:hAnsi="Verdana" w:cs="Arial"/>
          <w:b/>
          <w:i/>
          <w:sz w:val="18"/>
          <w:szCs w:val="18"/>
        </w:rPr>
      </w:pPr>
      <w:r w:rsidRPr="005A5598">
        <w:rPr>
          <w:rFonts w:ascii="Verdana" w:hAnsi="Verdana"/>
          <w:b/>
          <w:i/>
          <w:iCs/>
          <w:sz w:val="18"/>
          <w:szCs w:val="18"/>
        </w:rPr>
        <w:t>Sídlo:</w:t>
      </w:r>
      <w:r w:rsidRPr="005A5598">
        <w:rPr>
          <w:rFonts w:ascii="Verdana" w:hAnsi="Verdana"/>
          <w:b/>
          <w:i/>
          <w:iCs/>
          <w:sz w:val="18"/>
          <w:szCs w:val="18"/>
        </w:rPr>
        <w:tab/>
      </w:r>
      <w:r w:rsidR="00762925" w:rsidRPr="00762925">
        <w:rPr>
          <w:rFonts w:ascii="Verdana" w:hAnsi="Verdana" w:cs="Arial"/>
          <w:b/>
          <w:i/>
          <w:sz w:val="18"/>
          <w:szCs w:val="18"/>
        </w:rPr>
        <w:t>Kubíkova 1698/11, 182 00 Praha 8</w:t>
      </w:r>
    </w:p>
    <w:p w14:paraId="7FC83CA5" w14:textId="0535F369" w:rsidR="00483C4A" w:rsidRPr="005A5598" w:rsidRDefault="00483C4A" w:rsidP="00762925">
      <w:pPr>
        <w:tabs>
          <w:tab w:val="left" w:pos="2552"/>
        </w:tabs>
        <w:spacing w:before="100" w:line="23" w:lineRule="atLeast"/>
        <w:ind w:left="426"/>
        <w:rPr>
          <w:rFonts w:ascii="Verdana" w:hAnsi="Verdana" w:cs="Arial"/>
          <w:b/>
          <w:i/>
          <w:sz w:val="18"/>
          <w:szCs w:val="18"/>
        </w:rPr>
      </w:pPr>
      <w:r w:rsidRPr="00762925">
        <w:rPr>
          <w:rFonts w:ascii="Verdana" w:hAnsi="Verdana" w:cs="Arial"/>
          <w:b/>
          <w:i/>
          <w:sz w:val="18"/>
          <w:szCs w:val="18"/>
        </w:rPr>
        <w:t>Zastoupený:</w:t>
      </w:r>
      <w:r w:rsidRPr="00762925">
        <w:rPr>
          <w:rFonts w:ascii="Verdana" w:hAnsi="Verdana" w:cs="Arial"/>
          <w:b/>
          <w:i/>
          <w:sz w:val="18"/>
          <w:szCs w:val="18"/>
        </w:rPr>
        <w:tab/>
      </w:r>
      <w:r w:rsidR="00762925" w:rsidRPr="00762925">
        <w:rPr>
          <w:rFonts w:ascii="Verdana" w:hAnsi="Verdana" w:cs="Arial"/>
          <w:b/>
          <w:i/>
          <w:sz w:val="18"/>
          <w:szCs w:val="18"/>
        </w:rPr>
        <w:t>Mgr. Janou Kuglerovou, ředitelkou DS Ďáblice</w:t>
      </w:r>
    </w:p>
    <w:p w14:paraId="3FCB8937" w14:textId="6D891F86" w:rsidR="00483C4A" w:rsidRPr="005A5598" w:rsidRDefault="00483C4A" w:rsidP="00762925">
      <w:pPr>
        <w:tabs>
          <w:tab w:val="left" w:pos="2552"/>
        </w:tabs>
        <w:spacing w:before="100" w:line="23" w:lineRule="atLeast"/>
        <w:ind w:left="426"/>
        <w:rPr>
          <w:rFonts w:ascii="Verdana" w:hAnsi="Verdana" w:cs="Arial"/>
          <w:b/>
          <w:i/>
          <w:sz w:val="18"/>
          <w:szCs w:val="18"/>
        </w:rPr>
      </w:pPr>
      <w:r w:rsidRPr="005A5598">
        <w:rPr>
          <w:rFonts w:ascii="Verdana" w:hAnsi="Verdana" w:cs="Arial"/>
          <w:b/>
          <w:i/>
          <w:sz w:val="18"/>
          <w:szCs w:val="18"/>
        </w:rPr>
        <w:t>IČO:</w:t>
      </w:r>
      <w:r w:rsidRPr="005A5598">
        <w:rPr>
          <w:rFonts w:ascii="Verdana" w:hAnsi="Verdana" w:cs="Arial"/>
          <w:b/>
          <w:i/>
          <w:sz w:val="18"/>
          <w:szCs w:val="18"/>
        </w:rPr>
        <w:tab/>
      </w:r>
      <w:r w:rsidR="00762925" w:rsidRPr="00762925">
        <w:rPr>
          <w:rFonts w:ascii="Verdana" w:hAnsi="Verdana" w:cs="Arial"/>
          <w:b/>
          <w:i/>
          <w:sz w:val="18"/>
          <w:szCs w:val="18"/>
        </w:rPr>
        <w:t>708 75 839</w:t>
      </w:r>
    </w:p>
    <w:p w14:paraId="7E5BE5CF" w14:textId="14EE0B17" w:rsidR="00483C4A" w:rsidRPr="005A5598" w:rsidRDefault="00483C4A" w:rsidP="00762925">
      <w:pPr>
        <w:tabs>
          <w:tab w:val="left" w:pos="2552"/>
        </w:tabs>
        <w:spacing w:before="100" w:line="23" w:lineRule="atLeast"/>
        <w:ind w:left="426"/>
        <w:rPr>
          <w:rFonts w:ascii="Verdana" w:hAnsi="Verdana" w:cs="Arial"/>
          <w:b/>
          <w:i/>
          <w:sz w:val="18"/>
          <w:szCs w:val="18"/>
        </w:rPr>
      </w:pPr>
      <w:r w:rsidRPr="005A5598">
        <w:rPr>
          <w:rFonts w:ascii="Verdana" w:hAnsi="Verdana" w:cs="Arial"/>
          <w:b/>
          <w:i/>
          <w:sz w:val="18"/>
          <w:szCs w:val="18"/>
        </w:rPr>
        <w:t>DIČ:</w:t>
      </w:r>
      <w:r w:rsidRPr="005A5598">
        <w:rPr>
          <w:rFonts w:ascii="Verdana" w:hAnsi="Verdana" w:cs="Arial"/>
          <w:b/>
          <w:i/>
          <w:sz w:val="18"/>
          <w:szCs w:val="18"/>
        </w:rPr>
        <w:tab/>
      </w:r>
      <w:r w:rsidR="00762925">
        <w:rPr>
          <w:rFonts w:ascii="Verdana" w:hAnsi="Verdana" w:cs="Arial"/>
          <w:b/>
          <w:i/>
          <w:sz w:val="18"/>
          <w:szCs w:val="18"/>
        </w:rPr>
        <w:t>není plátce DPH</w:t>
      </w:r>
    </w:p>
    <w:p w14:paraId="25A11465" w14:textId="77777777" w:rsidR="00762925" w:rsidRDefault="00483C4A" w:rsidP="00762925">
      <w:pPr>
        <w:tabs>
          <w:tab w:val="left" w:pos="2552"/>
        </w:tabs>
        <w:spacing w:before="100" w:line="23" w:lineRule="atLeast"/>
        <w:ind w:left="426"/>
        <w:rPr>
          <w:rFonts w:ascii="Verdana" w:hAnsi="Verdana" w:cs="Arial"/>
          <w:b/>
          <w:i/>
          <w:sz w:val="18"/>
          <w:szCs w:val="18"/>
        </w:rPr>
      </w:pPr>
      <w:r w:rsidRPr="005A5598">
        <w:rPr>
          <w:rFonts w:ascii="Verdana" w:hAnsi="Verdana" w:cs="Arial"/>
          <w:b/>
          <w:i/>
          <w:sz w:val="18"/>
          <w:szCs w:val="18"/>
        </w:rPr>
        <w:t xml:space="preserve">Bankovní spojení: </w:t>
      </w:r>
      <w:r w:rsidRPr="005A5598">
        <w:rPr>
          <w:rFonts w:ascii="Verdana" w:hAnsi="Verdana" w:cs="Arial"/>
          <w:b/>
          <w:i/>
          <w:sz w:val="18"/>
          <w:szCs w:val="18"/>
        </w:rPr>
        <w:tab/>
      </w:r>
      <w:r w:rsidR="00762925" w:rsidRPr="00762925">
        <w:rPr>
          <w:rFonts w:ascii="Verdana" w:hAnsi="Verdana" w:cs="Arial"/>
          <w:b/>
          <w:i/>
          <w:sz w:val="18"/>
          <w:szCs w:val="18"/>
        </w:rPr>
        <w:t>PPF banka a.s</w:t>
      </w:r>
    </w:p>
    <w:p w14:paraId="69AB9AC9" w14:textId="646284FF" w:rsidR="00483C4A" w:rsidRPr="005A5598" w:rsidRDefault="00762925" w:rsidP="00762925">
      <w:pPr>
        <w:tabs>
          <w:tab w:val="left" w:pos="2552"/>
        </w:tabs>
        <w:spacing w:before="100" w:line="23" w:lineRule="atLeast"/>
        <w:ind w:left="426"/>
        <w:rPr>
          <w:rFonts w:ascii="Verdana" w:hAnsi="Verdana" w:cs="Arial"/>
          <w:b/>
          <w:i/>
          <w:sz w:val="18"/>
          <w:szCs w:val="18"/>
        </w:rPr>
      </w:pPr>
      <w:r>
        <w:rPr>
          <w:rFonts w:ascii="Verdana" w:hAnsi="Verdana" w:cs="Arial"/>
          <w:b/>
          <w:i/>
          <w:sz w:val="18"/>
          <w:szCs w:val="18"/>
        </w:rPr>
        <w:tab/>
      </w:r>
      <w:r w:rsidR="00483C4A" w:rsidRPr="009E5932">
        <w:rPr>
          <w:rFonts w:ascii="Verdana" w:hAnsi="Verdana" w:cs="Arial"/>
          <w:b/>
          <w:i/>
          <w:color w:val="000000" w:themeColor="text1"/>
          <w:sz w:val="18"/>
          <w:szCs w:val="18"/>
          <w:highlight w:val="black"/>
        </w:rPr>
        <w:t xml:space="preserve">číslo účtu: </w:t>
      </w:r>
      <w:r w:rsidRPr="009E5932">
        <w:rPr>
          <w:rFonts w:ascii="Verdana" w:hAnsi="Verdana" w:cs="Arial"/>
          <w:b/>
          <w:i/>
          <w:color w:val="000000" w:themeColor="text1"/>
          <w:sz w:val="18"/>
          <w:szCs w:val="18"/>
          <w:highlight w:val="black"/>
        </w:rPr>
        <w:t>2001370002/6000</w:t>
      </w:r>
    </w:p>
    <w:p w14:paraId="23CA8843" w14:textId="1A7EEFEF" w:rsidR="009C0B02" w:rsidRPr="005A5598" w:rsidRDefault="00483C4A" w:rsidP="005A5598">
      <w:pPr>
        <w:spacing w:before="120" w:line="23" w:lineRule="atLeast"/>
        <w:rPr>
          <w:rFonts w:ascii="Verdana" w:hAnsi="Verdana"/>
          <w:i/>
          <w:iCs/>
          <w:sz w:val="18"/>
          <w:szCs w:val="18"/>
        </w:rPr>
      </w:pPr>
      <w:r w:rsidRPr="005A5598">
        <w:rPr>
          <w:rFonts w:ascii="Verdana" w:hAnsi="Verdana" w:cs="Arial"/>
          <w:i/>
          <w:sz w:val="18"/>
          <w:szCs w:val="18"/>
        </w:rPr>
        <w:t>na straně jedné jako</w:t>
      </w:r>
      <w:r w:rsidRPr="005A5598">
        <w:rPr>
          <w:rFonts w:ascii="Verdana" w:hAnsi="Verdana"/>
          <w:i/>
          <w:iCs/>
          <w:sz w:val="18"/>
          <w:szCs w:val="18"/>
        </w:rPr>
        <w:t xml:space="preserve"> </w:t>
      </w:r>
      <w:r w:rsidR="009C0B02" w:rsidRPr="005A5598">
        <w:rPr>
          <w:rFonts w:ascii="Verdana" w:hAnsi="Verdana"/>
          <w:i/>
          <w:iCs/>
          <w:sz w:val="18"/>
          <w:szCs w:val="18"/>
        </w:rPr>
        <w:t>„</w:t>
      </w:r>
      <w:r w:rsidR="00566550">
        <w:rPr>
          <w:rFonts w:ascii="Verdana" w:hAnsi="Verdana"/>
          <w:i/>
          <w:iCs/>
          <w:sz w:val="18"/>
          <w:szCs w:val="18"/>
        </w:rPr>
        <w:t>Příkazce</w:t>
      </w:r>
      <w:r w:rsidR="009C0B02" w:rsidRPr="005A5598">
        <w:rPr>
          <w:rFonts w:ascii="Verdana" w:hAnsi="Verdana"/>
          <w:i/>
          <w:iCs/>
          <w:sz w:val="18"/>
          <w:szCs w:val="18"/>
        </w:rPr>
        <w:t>“</w:t>
      </w:r>
    </w:p>
    <w:p w14:paraId="2BDA3241" w14:textId="77777777" w:rsidR="00193923" w:rsidRPr="005A5598" w:rsidRDefault="00193923" w:rsidP="005A5598">
      <w:pPr>
        <w:spacing w:line="23" w:lineRule="atLeast"/>
        <w:rPr>
          <w:rFonts w:ascii="Verdana" w:hAnsi="Verdana"/>
          <w:i/>
          <w:iCs/>
          <w:sz w:val="18"/>
          <w:szCs w:val="18"/>
        </w:rPr>
      </w:pPr>
    </w:p>
    <w:p w14:paraId="1F9F34D3" w14:textId="7476D0DC" w:rsidR="00193923" w:rsidRPr="005A5598" w:rsidRDefault="009D7F7D" w:rsidP="005A5598">
      <w:pPr>
        <w:spacing w:line="23" w:lineRule="atLeast"/>
        <w:rPr>
          <w:rFonts w:ascii="Verdana" w:hAnsi="Verdana"/>
          <w:i/>
          <w:iCs/>
          <w:sz w:val="18"/>
          <w:szCs w:val="18"/>
        </w:rPr>
      </w:pPr>
      <w:r w:rsidRPr="005A5598">
        <w:rPr>
          <w:rFonts w:ascii="Verdana" w:hAnsi="Verdana"/>
          <w:i/>
          <w:iCs/>
          <w:sz w:val="18"/>
          <w:szCs w:val="18"/>
        </w:rPr>
        <w:t>a</w:t>
      </w:r>
    </w:p>
    <w:p w14:paraId="65B93F1D" w14:textId="4861EFEB" w:rsidR="00803ADE" w:rsidRPr="005A5598" w:rsidRDefault="00566550" w:rsidP="005A5598">
      <w:pPr>
        <w:spacing w:line="23" w:lineRule="atLeast"/>
        <w:jc w:val="center"/>
        <w:rPr>
          <w:rFonts w:ascii="Verdana" w:hAnsi="Verdana"/>
          <w:i/>
          <w:iCs/>
          <w:sz w:val="18"/>
          <w:szCs w:val="18"/>
        </w:rPr>
      </w:pPr>
      <w:r>
        <w:rPr>
          <w:rFonts w:ascii="Verdana" w:hAnsi="Verdana"/>
          <w:b/>
          <w:i/>
          <w:iCs/>
          <w:sz w:val="24"/>
          <w:szCs w:val="24"/>
        </w:rPr>
        <w:t>Příkazník</w:t>
      </w:r>
    </w:p>
    <w:p w14:paraId="157C90D4" w14:textId="454F7263" w:rsidR="00483C4A" w:rsidRPr="005A5598" w:rsidRDefault="005B6EE0" w:rsidP="005A5598">
      <w:pPr>
        <w:pStyle w:val="Import3"/>
        <w:widowControl w:val="0"/>
        <w:suppressAutoHyphens w:val="0"/>
        <w:spacing w:before="240" w:line="23" w:lineRule="atLeast"/>
        <w:jc w:val="both"/>
        <w:rPr>
          <w:rFonts w:ascii="Verdana" w:hAnsi="Verdana" w:cs="Arial"/>
          <w:b/>
          <w:i/>
          <w:sz w:val="28"/>
        </w:rPr>
      </w:pPr>
      <w:r>
        <w:rPr>
          <w:rFonts w:ascii="Verdana" w:hAnsi="Verdana" w:cs="Arial"/>
          <w:b/>
          <w:i/>
          <w:sz w:val="28"/>
        </w:rPr>
        <w:t>UDS, s.r.o.</w:t>
      </w:r>
    </w:p>
    <w:p w14:paraId="66CCCF75" w14:textId="5EDE8405" w:rsidR="00483C4A" w:rsidRPr="005A5598" w:rsidRDefault="00483C4A" w:rsidP="005A5598">
      <w:pPr>
        <w:pStyle w:val="Import3"/>
        <w:widowControl w:val="0"/>
        <w:tabs>
          <w:tab w:val="clear" w:pos="720"/>
          <w:tab w:val="clear" w:pos="1584"/>
        </w:tabs>
        <w:suppressAutoHyphens w:val="0"/>
        <w:spacing w:before="120" w:line="23" w:lineRule="atLeast"/>
        <w:jc w:val="both"/>
        <w:rPr>
          <w:rFonts w:ascii="Verdana" w:hAnsi="Verdana" w:cs="Arial"/>
          <w:b/>
          <w:i/>
          <w:sz w:val="18"/>
        </w:rPr>
      </w:pPr>
      <w:r w:rsidRPr="005A5598">
        <w:rPr>
          <w:rFonts w:ascii="Verdana" w:hAnsi="Verdana" w:cs="Arial"/>
          <w:b/>
          <w:i/>
          <w:sz w:val="18"/>
        </w:rPr>
        <w:t>Sídlo:</w:t>
      </w:r>
      <w:r w:rsidRPr="005A5598">
        <w:rPr>
          <w:rFonts w:ascii="Verdana" w:hAnsi="Verdana" w:cs="Arial"/>
          <w:b/>
          <w:i/>
          <w:sz w:val="18"/>
        </w:rPr>
        <w:tab/>
      </w:r>
      <w:r w:rsidR="005B6EE0" w:rsidRPr="005B6EE0">
        <w:rPr>
          <w:rFonts w:ascii="Verdana" w:hAnsi="Verdana" w:cs="Arial"/>
          <w:b/>
          <w:i/>
          <w:sz w:val="18"/>
        </w:rPr>
        <w:t>Dolnocholupická 2124/73, Modřany, 143 00 Praha 4</w:t>
      </w:r>
    </w:p>
    <w:p w14:paraId="5A3FAF6B" w14:textId="382BA8EC" w:rsidR="00483C4A" w:rsidRPr="005A5598" w:rsidRDefault="00483C4A" w:rsidP="005A5598">
      <w:pPr>
        <w:pStyle w:val="Import3"/>
        <w:widowControl w:val="0"/>
        <w:tabs>
          <w:tab w:val="clear" w:pos="720"/>
          <w:tab w:val="clear" w:pos="1584"/>
        </w:tabs>
        <w:suppressAutoHyphens w:val="0"/>
        <w:spacing w:before="120" w:line="23" w:lineRule="atLeast"/>
        <w:jc w:val="both"/>
        <w:rPr>
          <w:rFonts w:ascii="Verdana" w:hAnsi="Verdana" w:cs="Arial"/>
          <w:b/>
          <w:i/>
          <w:sz w:val="18"/>
        </w:rPr>
      </w:pPr>
      <w:r w:rsidRPr="005A5598">
        <w:rPr>
          <w:rFonts w:ascii="Verdana" w:hAnsi="Verdana" w:cs="Arial"/>
          <w:b/>
          <w:i/>
          <w:sz w:val="18"/>
        </w:rPr>
        <w:t>Zastoupený:</w:t>
      </w:r>
      <w:r w:rsidRPr="005A5598">
        <w:rPr>
          <w:rFonts w:ascii="Verdana" w:hAnsi="Verdana" w:cs="Arial"/>
          <w:b/>
          <w:i/>
          <w:sz w:val="18"/>
        </w:rPr>
        <w:tab/>
      </w:r>
      <w:r w:rsidR="005B6EE0">
        <w:rPr>
          <w:rFonts w:ascii="Verdana" w:hAnsi="Verdana" w:cs="Arial"/>
          <w:b/>
          <w:i/>
          <w:sz w:val="18"/>
        </w:rPr>
        <w:t>Ing. Vlastislav Brabec, jednatel</w:t>
      </w:r>
    </w:p>
    <w:p w14:paraId="583975A2" w14:textId="23FCD864" w:rsidR="00483C4A" w:rsidRPr="005A5598" w:rsidRDefault="00483C4A" w:rsidP="005A5598">
      <w:pPr>
        <w:pStyle w:val="Import3"/>
        <w:widowControl w:val="0"/>
        <w:tabs>
          <w:tab w:val="clear" w:pos="720"/>
          <w:tab w:val="clear" w:pos="1584"/>
        </w:tabs>
        <w:suppressAutoHyphens w:val="0"/>
        <w:spacing w:before="120" w:line="23" w:lineRule="atLeast"/>
        <w:ind w:firstLine="426"/>
        <w:jc w:val="both"/>
        <w:rPr>
          <w:rFonts w:ascii="Verdana" w:hAnsi="Verdana" w:cs="Arial"/>
          <w:b/>
          <w:i/>
          <w:sz w:val="18"/>
        </w:rPr>
      </w:pPr>
      <w:r w:rsidRPr="005A5598">
        <w:rPr>
          <w:rFonts w:ascii="Verdana" w:hAnsi="Verdana" w:cs="Arial"/>
          <w:b/>
          <w:i/>
          <w:sz w:val="18"/>
        </w:rPr>
        <w:t>IČO:</w:t>
      </w:r>
      <w:r w:rsidRPr="005A5598">
        <w:rPr>
          <w:rFonts w:ascii="Verdana" w:hAnsi="Verdana" w:cs="Arial"/>
          <w:b/>
          <w:i/>
          <w:sz w:val="18"/>
        </w:rPr>
        <w:tab/>
      </w:r>
      <w:r w:rsidR="005B6EE0">
        <w:rPr>
          <w:rFonts w:ascii="Verdana" w:hAnsi="Verdana" w:cs="Arial"/>
          <w:b/>
          <w:i/>
          <w:sz w:val="18"/>
        </w:rPr>
        <w:t>27218813</w:t>
      </w:r>
    </w:p>
    <w:p w14:paraId="2F62B8EB" w14:textId="43B1B6BA" w:rsidR="00483C4A" w:rsidRPr="005A5598" w:rsidRDefault="00483C4A" w:rsidP="005A5598">
      <w:pPr>
        <w:pStyle w:val="Import3"/>
        <w:widowControl w:val="0"/>
        <w:tabs>
          <w:tab w:val="clear" w:pos="720"/>
          <w:tab w:val="clear" w:pos="1584"/>
        </w:tabs>
        <w:suppressAutoHyphens w:val="0"/>
        <w:spacing w:before="60" w:line="23" w:lineRule="atLeast"/>
        <w:ind w:firstLine="426"/>
        <w:jc w:val="both"/>
        <w:rPr>
          <w:rFonts w:ascii="Verdana" w:hAnsi="Verdana" w:cs="Arial"/>
          <w:b/>
          <w:i/>
          <w:sz w:val="18"/>
        </w:rPr>
      </w:pPr>
      <w:r w:rsidRPr="005A5598">
        <w:rPr>
          <w:rFonts w:ascii="Verdana" w:hAnsi="Verdana" w:cs="Arial"/>
          <w:b/>
          <w:i/>
          <w:sz w:val="18"/>
        </w:rPr>
        <w:t>DIČ:</w:t>
      </w:r>
      <w:r w:rsidRPr="005A5598">
        <w:rPr>
          <w:rFonts w:ascii="Verdana" w:hAnsi="Verdana" w:cs="Arial"/>
          <w:b/>
          <w:i/>
          <w:sz w:val="18"/>
        </w:rPr>
        <w:tab/>
      </w:r>
      <w:r w:rsidR="005B6EE0">
        <w:rPr>
          <w:rFonts w:ascii="Verdana" w:hAnsi="Verdana" w:cs="Arial"/>
          <w:b/>
          <w:i/>
          <w:sz w:val="18"/>
        </w:rPr>
        <w:t>CZ27218813</w:t>
      </w:r>
    </w:p>
    <w:p w14:paraId="795CECE1" w14:textId="5B91468F" w:rsidR="00483C4A" w:rsidRPr="005A5598" w:rsidRDefault="00483C4A" w:rsidP="005A5598">
      <w:pPr>
        <w:pStyle w:val="Import3"/>
        <w:widowControl w:val="0"/>
        <w:tabs>
          <w:tab w:val="clear" w:pos="720"/>
          <w:tab w:val="clear" w:pos="1584"/>
        </w:tabs>
        <w:suppressAutoHyphens w:val="0"/>
        <w:spacing w:before="60" w:line="23" w:lineRule="atLeast"/>
        <w:ind w:firstLine="426"/>
        <w:jc w:val="both"/>
        <w:rPr>
          <w:rFonts w:ascii="Verdana" w:hAnsi="Verdana" w:cs="Arial"/>
          <w:b/>
          <w:i/>
          <w:sz w:val="18"/>
        </w:rPr>
      </w:pPr>
      <w:r w:rsidRPr="005A5598">
        <w:rPr>
          <w:rFonts w:ascii="Verdana" w:hAnsi="Verdana" w:cs="Arial"/>
          <w:b/>
          <w:i/>
          <w:sz w:val="18"/>
        </w:rPr>
        <w:t>Bankovní spojení:</w:t>
      </w:r>
      <w:r w:rsidRPr="005A5598">
        <w:rPr>
          <w:rFonts w:ascii="Verdana" w:hAnsi="Verdana" w:cs="Arial"/>
          <w:b/>
          <w:i/>
          <w:sz w:val="18"/>
        </w:rPr>
        <w:tab/>
      </w:r>
      <w:r w:rsidR="005B6EE0">
        <w:rPr>
          <w:rFonts w:ascii="Verdana" w:hAnsi="Verdana" w:cs="Arial"/>
          <w:b/>
          <w:i/>
          <w:sz w:val="18"/>
        </w:rPr>
        <w:t>ČSOB, a.s.</w:t>
      </w:r>
      <w:r w:rsidRPr="005A5598">
        <w:rPr>
          <w:rFonts w:ascii="Verdana" w:hAnsi="Verdana" w:cs="Arial"/>
          <w:b/>
          <w:i/>
          <w:sz w:val="18"/>
        </w:rPr>
        <w:tab/>
      </w:r>
      <w:r w:rsidRPr="009E5932">
        <w:rPr>
          <w:rFonts w:ascii="Verdana" w:hAnsi="Verdana" w:cs="Arial"/>
          <w:b/>
          <w:i/>
          <w:sz w:val="18"/>
          <w:highlight w:val="black"/>
        </w:rPr>
        <w:t xml:space="preserve">číslo účtu </w:t>
      </w:r>
      <w:r w:rsidR="005B6EE0" w:rsidRPr="009E5932">
        <w:rPr>
          <w:rFonts w:ascii="Verdana" w:hAnsi="Verdana" w:cs="Arial"/>
          <w:b/>
          <w:i/>
          <w:sz w:val="18"/>
          <w:highlight w:val="black"/>
        </w:rPr>
        <w:t>194794215/0300</w:t>
      </w:r>
    </w:p>
    <w:p w14:paraId="7CF867F3" w14:textId="77777777" w:rsidR="00483C4A" w:rsidRPr="005A5598" w:rsidRDefault="00483C4A" w:rsidP="005A5598">
      <w:pPr>
        <w:widowControl w:val="0"/>
        <w:spacing w:line="23" w:lineRule="atLeast"/>
        <w:ind w:left="566" w:firstLine="142"/>
        <w:rPr>
          <w:rFonts w:ascii="Verdana" w:hAnsi="Verdana" w:cs="Arial"/>
          <w:i/>
          <w:sz w:val="18"/>
        </w:rPr>
      </w:pPr>
    </w:p>
    <w:p w14:paraId="60B8CAFD" w14:textId="0A9EA766" w:rsidR="00483C4A" w:rsidRPr="005A5598" w:rsidRDefault="00483C4A" w:rsidP="002E559E">
      <w:pPr>
        <w:widowControl w:val="0"/>
        <w:tabs>
          <w:tab w:val="left" w:pos="2410"/>
        </w:tabs>
        <w:spacing w:line="23" w:lineRule="atLeast"/>
        <w:ind w:left="566" w:hanging="140"/>
        <w:rPr>
          <w:rFonts w:ascii="Verdana" w:hAnsi="Verdana" w:cs="Arial"/>
          <w:i/>
          <w:sz w:val="18"/>
        </w:rPr>
      </w:pPr>
      <w:r w:rsidRPr="005A5598">
        <w:rPr>
          <w:rFonts w:ascii="Verdana" w:hAnsi="Verdana" w:cs="Arial"/>
          <w:i/>
          <w:sz w:val="18"/>
        </w:rPr>
        <w:t>Zapsaný v:</w:t>
      </w:r>
      <w:r w:rsidRPr="005A5598">
        <w:rPr>
          <w:rFonts w:ascii="Verdana" w:hAnsi="Verdana" w:cs="Arial"/>
          <w:i/>
          <w:sz w:val="18"/>
        </w:rPr>
        <w:tab/>
        <w:t xml:space="preserve">Obchodním rejstříku vedeném u </w:t>
      </w:r>
      <w:r w:rsidR="005B6EE0">
        <w:rPr>
          <w:rFonts w:ascii="Verdana" w:hAnsi="Verdana" w:cs="Arial"/>
          <w:b/>
          <w:i/>
          <w:sz w:val="18"/>
        </w:rPr>
        <w:t>Městského soudu v Praze</w:t>
      </w:r>
    </w:p>
    <w:p w14:paraId="6E62FC4F" w14:textId="56BEC09D" w:rsidR="00FD2231" w:rsidRPr="005A5598" w:rsidRDefault="00483C4A" w:rsidP="002E559E">
      <w:pPr>
        <w:tabs>
          <w:tab w:val="left" w:pos="2410"/>
        </w:tabs>
        <w:spacing w:line="23" w:lineRule="atLeast"/>
        <w:rPr>
          <w:rFonts w:ascii="Verdana" w:hAnsi="Verdana"/>
          <w:i/>
          <w:iCs/>
          <w:sz w:val="18"/>
          <w:szCs w:val="18"/>
        </w:rPr>
      </w:pPr>
      <w:r w:rsidRPr="005A5598">
        <w:rPr>
          <w:rFonts w:ascii="Verdana" w:hAnsi="Verdana" w:cs="Arial"/>
          <w:i/>
          <w:sz w:val="18"/>
        </w:rPr>
        <w:tab/>
        <w:t xml:space="preserve">oddíl </w:t>
      </w:r>
      <w:r w:rsidR="005B6EE0">
        <w:rPr>
          <w:rFonts w:ascii="Verdana" w:hAnsi="Verdana" w:cs="Arial"/>
          <w:i/>
          <w:sz w:val="18"/>
        </w:rPr>
        <w:t>C</w:t>
      </w:r>
      <w:r w:rsidRPr="005A5598">
        <w:rPr>
          <w:rFonts w:ascii="Verdana" w:hAnsi="Verdana" w:cs="Arial"/>
          <w:i/>
          <w:sz w:val="18"/>
        </w:rPr>
        <w:t xml:space="preserve">, vložka </w:t>
      </w:r>
      <w:r w:rsidR="005B6EE0">
        <w:rPr>
          <w:rFonts w:ascii="Verdana" w:hAnsi="Verdana" w:cs="Arial"/>
          <w:i/>
          <w:sz w:val="18"/>
        </w:rPr>
        <w:t>105338</w:t>
      </w:r>
    </w:p>
    <w:p w14:paraId="1AE78AD7" w14:textId="35DD94C0" w:rsidR="00193923" w:rsidRPr="005A5598" w:rsidRDefault="00483C4A" w:rsidP="005A5598">
      <w:pPr>
        <w:spacing w:before="120" w:line="23" w:lineRule="atLeast"/>
        <w:rPr>
          <w:rFonts w:ascii="Verdana" w:hAnsi="Verdana"/>
          <w:i/>
          <w:iCs/>
          <w:sz w:val="18"/>
          <w:szCs w:val="18"/>
        </w:rPr>
      </w:pPr>
      <w:r w:rsidRPr="005A5598">
        <w:rPr>
          <w:rFonts w:ascii="Verdana" w:hAnsi="Verdana" w:cs="Arial"/>
          <w:i/>
          <w:sz w:val="18"/>
          <w:szCs w:val="18"/>
        </w:rPr>
        <w:t xml:space="preserve">na straně druhé jako </w:t>
      </w:r>
      <w:r w:rsidR="009C0B02" w:rsidRPr="005A5598">
        <w:rPr>
          <w:rFonts w:ascii="Verdana" w:hAnsi="Verdana"/>
          <w:i/>
          <w:iCs/>
          <w:sz w:val="18"/>
          <w:szCs w:val="18"/>
        </w:rPr>
        <w:t>„</w:t>
      </w:r>
      <w:r w:rsidR="00566550">
        <w:rPr>
          <w:rFonts w:ascii="Verdana" w:hAnsi="Verdana"/>
          <w:i/>
          <w:iCs/>
          <w:sz w:val="18"/>
          <w:szCs w:val="18"/>
        </w:rPr>
        <w:t>Příkazník</w:t>
      </w:r>
      <w:r w:rsidR="009C0B02" w:rsidRPr="005A5598">
        <w:rPr>
          <w:rFonts w:ascii="Verdana" w:hAnsi="Verdana"/>
          <w:i/>
          <w:iCs/>
          <w:sz w:val="18"/>
          <w:szCs w:val="18"/>
        </w:rPr>
        <w:t>“)</w:t>
      </w:r>
    </w:p>
    <w:p w14:paraId="0E22ABFB" w14:textId="3348281E" w:rsidR="00483C4A" w:rsidRPr="005A5598" w:rsidRDefault="00483C4A" w:rsidP="005A5598">
      <w:pPr>
        <w:spacing w:before="120" w:line="23" w:lineRule="atLeast"/>
        <w:rPr>
          <w:rFonts w:ascii="Verdana" w:hAnsi="Verdana" w:cs="Arial"/>
          <w:b/>
          <w:i/>
          <w:szCs w:val="22"/>
        </w:rPr>
      </w:pPr>
      <w:r w:rsidRPr="005A5598">
        <w:rPr>
          <w:rFonts w:ascii="Verdana" w:hAnsi="Verdana" w:cs="Arial"/>
          <w:b/>
          <w:i/>
          <w:sz w:val="18"/>
          <w:szCs w:val="18"/>
        </w:rPr>
        <w:t>uzavřeli dle zákona č. 89/2012 Sb., občanského zákoníku, smlouvu o dílo tohoto znění</w:t>
      </w:r>
      <w:r w:rsidRPr="005A5598">
        <w:rPr>
          <w:rFonts w:ascii="Verdana" w:hAnsi="Verdana" w:cs="Arial"/>
          <w:b/>
          <w:i/>
          <w:szCs w:val="22"/>
        </w:rPr>
        <w:t>:</w:t>
      </w:r>
    </w:p>
    <w:p w14:paraId="7237E322" w14:textId="77777777" w:rsidR="009B4D35" w:rsidRPr="005A5598" w:rsidRDefault="009B4D35" w:rsidP="005A5598">
      <w:pPr>
        <w:spacing w:before="120" w:line="23" w:lineRule="atLeast"/>
        <w:rPr>
          <w:rFonts w:ascii="Verdana" w:hAnsi="Verdana"/>
          <w:i/>
          <w:iCs/>
          <w:sz w:val="18"/>
          <w:szCs w:val="18"/>
        </w:rPr>
      </w:pPr>
    </w:p>
    <w:p w14:paraId="7C4926AE" w14:textId="77777777" w:rsidR="009B4D35" w:rsidRPr="005A5598" w:rsidRDefault="009B4D35" w:rsidP="005A5598">
      <w:pPr>
        <w:spacing w:after="120" w:line="23" w:lineRule="atLeast"/>
        <w:jc w:val="center"/>
        <w:rPr>
          <w:rFonts w:ascii="Verdana" w:hAnsi="Verdana"/>
          <w:b/>
          <w:i/>
          <w:sz w:val="20"/>
        </w:rPr>
      </w:pPr>
      <w:r w:rsidRPr="005A5598">
        <w:rPr>
          <w:rFonts w:ascii="Verdana" w:hAnsi="Verdana"/>
          <w:b/>
          <w:i/>
          <w:sz w:val="20"/>
        </w:rPr>
        <w:t>Preambule:</w:t>
      </w:r>
    </w:p>
    <w:p w14:paraId="7B030F93" w14:textId="569D7EFA" w:rsidR="00483C4A" w:rsidRPr="005A5598" w:rsidRDefault="009B4D35" w:rsidP="005A5598">
      <w:pPr>
        <w:spacing w:line="23" w:lineRule="atLeast"/>
        <w:rPr>
          <w:rFonts w:ascii="Verdana" w:hAnsi="Verdana" w:cs="Arial"/>
          <w:bCs/>
          <w:i/>
          <w:sz w:val="16"/>
          <w:szCs w:val="16"/>
        </w:rPr>
      </w:pPr>
      <w:r w:rsidRPr="005A5598">
        <w:rPr>
          <w:rFonts w:ascii="Verdana" w:hAnsi="Verdana" w:cs="Arial"/>
          <w:bCs/>
          <w:i/>
          <w:sz w:val="16"/>
          <w:szCs w:val="16"/>
        </w:rPr>
        <w:t xml:space="preserve">Tato smlouva se uzavírá na základě výsledku veřejné zakázky na služby, zadávané </w:t>
      </w:r>
      <w:r w:rsidR="007D61A4" w:rsidRPr="00520AE2">
        <w:rPr>
          <w:rFonts w:ascii="Verdana" w:hAnsi="Verdana" w:cs="Arial"/>
          <w:i/>
          <w:sz w:val="16"/>
          <w:szCs w:val="16"/>
        </w:rPr>
        <w:t>v otevřeném řízení podle ustanovení § 3 písmeno b), § 14 odstavec (2), § 15, § 25, § 56 souvisejících zákona č. 134/2016 Sb</w:t>
      </w:r>
      <w:r w:rsidRPr="005A5598">
        <w:rPr>
          <w:rFonts w:ascii="Verdana" w:hAnsi="Verdana" w:cs="Arial"/>
          <w:bCs/>
          <w:i/>
          <w:sz w:val="16"/>
          <w:szCs w:val="16"/>
        </w:rPr>
        <w:t>., o zadávání veřejných zakázek, ve znění platném ke dni zahájení tohoto zadávacího řízení (dále rovněž jen „Zákon“)</w:t>
      </w:r>
      <w:r w:rsidR="00762925">
        <w:rPr>
          <w:rFonts w:ascii="Verdana" w:hAnsi="Verdana" w:cs="Arial"/>
          <w:bCs/>
          <w:i/>
          <w:sz w:val="16"/>
          <w:szCs w:val="16"/>
        </w:rPr>
        <w:t xml:space="preserve"> </w:t>
      </w:r>
      <w:r w:rsidR="00762925" w:rsidRPr="00762925">
        <w:rPr>
          <w:rFonts w:ascii="Verdana" w:hAnsi="Verdana" w:cs="Arial"/>
          <w:bCs/>
          <w:i/>
          <w:sz w:val="16"/>
          <w:szCs w:val="16"/>
        </w:rPr>
        <w:t xml:space="preserve">s názvem: </w:t>
      </w:r>
      <w:r w:rsidR="00762925">
        <w:rPr>
          <w:rFonts w:ascii="Verdana" w:hAnsi="Verdana" w:cs="Arial"/>
          <w:bCs/>
          <w:i/>
          <w:sz w:val="16"/>
          <w:szCs w:val="16"/>
        </w:rPr>
        <w:t>„</w:t>
      </w:r>
      <w:r w:rsidR="00762925" w:rsidRPr="00762925">
        <w:rPr>
          <w:rFonts w:ascii="Verdana" w:hAnsi="Verdana" w:cs="Arial"/>
          <w:bCs/>
          <w:i/>
          <w:sz w:val="16"/>
          <w:szCs w:val="16"/>
        </w:rPr>
        <w:t>Vedení účetní agendy</w:t>
      </w:r>
      <w:r w:rsidR="00762925">
        <w:rPr>
          <w:rFonts w:ascii="Verdana" w:hAnsi="Verdana" w:cs="Arial"/>
          <w:bCs/>
          <w:i/>
          <w:sz w:val="16"/>
          <w:szCs w:val="16"/>
        </w:rPr>
        <w:t>“</w:t>
      </w:r>
      <w:r w:rsidRPr="005A5598">
        <w:rPr>
          <w:rFonts w:ascii="Verdana" w:hAnsi="Verdana" w:cs="Arial"/>
          <w:bCs/>
          <w:i/>
          <w:sz w:val="16"/>
          <w:szCs w:val="16"/>
        </w:rPr>
        <w:t>.</w:t>
      </w:r>
    </w:p>
    <w:p w14:paraId="04B6B0CF" w14:textId="44953989" w:rsidR="009C0B02" w:rsidRPr="005A5598" w:rsidRDefault="00646E9B" w:rsidP="005A5598">
      <w:pPr>
        <w:pStyle w:val="1lnek"/>
        <w:spacing w:line="23" w:lineRule="atLeast"/>
        <w:jc w:val="center"/>
        <w:rPr>
          <w:rFonts w:ascii="Verdana" w:hAnsi="Verdana"/>
          <w:i/>
          <w:iCs/>
          <w:sz w:val="20"/>
          <w:szCs w:val="20"/>
        </w:rPr>
      </w:pPr>
      <w:r w:rsidRPr="005A5598">
        <w:rPr>
          <w:rFonts w:ascii="Verdana" w:hAnsi="Verdana"/>
          <w:i/>
          <w:iCs/>
          <w:sz w:val="20"/>
          <w:szCs w:val="20"/>
        </w:rPr>
        <w:t>P</w:t>
      </w:r>
      <w:r w:rsidR="009B4D35" w:rsidRPr="005A5598">
        <w:rPr>
          <w:rFonts w:ascii="Verdana" w:hAnsi="Verdana"/>
          <w:i/>
          <w:iCs/>
          <w:caps w:val="0"/>
          <w:sz w:val="20"/>
          <w:szCs w:val="20"/>
        </w:rPr>
        <w:t>ředmět smlouvy</w:t>
      </w:r>
      <w:r w:rsidR="00762925">
        <w:rPr>
          <w:rFonts w:ascii="Verdana" w:hAnsi="Verdana"/>
          <w:i/>
          <w:iCs/>
          <w:caps w:val="0"/>
          <w:sz w:val="20"/>
          <w:szCs w:val="20"/>
        </w:rPr>
        <w:t xml:space="preserve"> </w:t>
      </w:r>
    </w:p>
    <w:p w14:paraId="701FA4F9" w14:textId="75516463" w:rsidR="0082391D" w:rsidRDefault="00D25FC8" w:rsidP="0082391D">
      <w:pPr>
        <w:pStyle w:val="11lnek"/>
        <w:spacing w:line="23" w:lineRule="atLeast"/>
        <w:rPr>
          <w:rFonts w:ascii="Verdana" w:hAnsi="Verdana"/>
          <w:i/>
          <w:iCs/>
          <w:sz w:val="16"/>
          <w:szCs w:val="16"/>
        </w:rPr>
      </w:pPr>
      <w:r w:rsidRPr="005A5598">
        <w:rPr>
          <w:rFonts w:ascii="Verdana" w:hAnsi="Verdana"/>
          <w:i/>
          <w:iCs/>
          <w:sz w:val="16"/>
          <w:szCs w:val="16"/>
        </w:rPr>
        <w:t xml:space="preserve">Předmětem této smlouvy je závazek </w:t>
      </w:r>
      <w:r w:rsidR="00566550">
        <w:rPr>
          <w:rFonts w:ascii="Verdana" w:hAnsi="Verdana"/>
          <w:i/>
          <w:iCs/>
          <w:sz w:val="16"/>
          <w:szCs w:val="16"/>
        </w:rPr>
        <w:t>Příkazníka</w:t>
      </w:r>
      <w:r w:rsidRPr="005A5598">
        <w:rPr>
          <w:rFonts w:ascii="Verdana" w:hAnsi="Verdana"/>
          <w:i/>
          <w:iCs/>
          <w:sz w:val="16"/>
          <w:szCs w:val="16"/>
        </w:rPr>
        <w:t xml:space="preserve"> poskytovat pro </w:t>
      </w:r>
      <w:r w:rsidR="00566550">
        <w:rPr>
          <w:rFonts w:ascii="Verdana" w:hAnsi="Verdana"/>
          <w:i/>
          <w:iCs/>
          <w:sz w:val="16"/>
          <w:szCs w:val="16"/>
        </w:rPr>
        <w:t xml:space="preserve">Příkazci </w:t>
      </w:r>
      <w:r w:rsidRPr="005A5598">
        <w:rPr>
          <w:rFonts w:ascii="Verdana" w:hAnsi="Verdana"/>
          <w:i/>
          <w:iCs/>
          <w:sz w:val="16"/>
          <w:szCs w:val="16"/>
        </w:rPr>
        <w:t xml:space="preserve">službu vedení účetnictví </w:t>
      </w:r>
      <w:r w:rsidR="004A4F95" w:rsidRPr="00683597">
        <w:rPr>
          <w:rFonts w:ascii="Verdana" w:hAnsi="Verdana" w:cs="Arial"/>
          <w:i/>
          <w:sz w:val="16"/>
          <w:szCs w:val="16"/>
        </w:rPr>
        <w:t xml:space="preserve">Domova pro seniory </w:t>
      </w:r>
      <w:r w:rsidR="004A4F95">
        <w:rPr>
          <w:rFonts w:ascii="Verdana" w:hAnsi="Verdana" w:cs="Arial"/>
          <w:i/>
          <w:sz w:val="16"/>
          <w:szCs w:val="16"/>
        </w:rPr>
        <w:t>Ďáblice</w:t>
      </w:r>
      <w:r w:rsidR="004A4F95" w:rsidRPr="00F07692">
        <w:rPr>
          <w:rFonts w:ascii="Verdana" w:hAnsi="Verdana" w:cs="Arial"/>
          <w:i/>
          <w:sz w:val="16"/>
          <w:szCs w:val="16"/>
        </w:rPr>
        <w:t>.</w:t>
      </w:r>
      <w:r w:rsidR="004A4F95">
        <w:rPr>
          <w:rFonts w:ascii="Verdana" w:hAnsi="Verdana" w:cs="Arial"/>
          <w:i/>
          <w:sz w:val="16"/>
          <w:szCs w:val="16"/>
        </w:rPr>
        <w:t xml:space="preserve"> </w:t>
      </w:r>
      <w:r w:rsidR="004A4F95" w:rsidRPr="008559BF">
        <w:rPr>
          <w:rFonts w:ascii="Verdana" w:hAnsi="Verdana" w:cs="Arial"/>
          <w:i/>
          <w:sz w:val="16"/>
          <w:szCs w:val="16"/>
        </w:rPr>
        <w:t>Jedná se o zpracování jak finančního účetnictví, tak i zpracování a vedení mzdové agendy</w:t>
      </w:r>
      <w:bookmarkStart w:id="0" w:name="_Hlk493105490"/>
      <w:r w:rsidRPr="005A5598">
        <w:rPr>
          <w:rFonts w:ascii="Verdana" w:hAnsi="Verdana"/>
          <w:i/>
          <w:iCs/>
          <w:sz w:val="16"/>
          <w:szCs w:val="16"/>
        </w:rPr>
        <w:t>.</w:t>
      </w:r>
      <w:bookmarkEnd w:id="0"/>
    </w:p>
    <w:p w14:paraId="4E850E38" w14:textId="010CEDBF" w:rsidR="00566550" w:rsidRDefault="00566550" w:rsidP="00566550">
      <w:pPr>
        <w:pStyle w:val="11lnek"/>
        <w:numPr>
          <w:ilvl w:val="0"/>
          <w:numId w:val="0"/>
        </w:numPr>
        <w:spacing w:line="23" w:lineRule="atLeast"/>
        <w:ind w:left="709"/>
        <w:rPr>
          <w:rFonts w:ascii="Verdana" w:hAnsi="Verdana" w:cs="Arial"/>
          <w:bCs/>
          <w:i/>
          <w:sz w:val="16"/>
          <w:szCs w:val="20"/>
        </w:rPr>
      </w:pPr>
      <w:r>
        <w:rPr>
          <w:rFonts w:ascii="Verdana" w:hAnsi="Verdana"/>
          <w:i/>
          <w:iCs/>
          <w:sz w:val="16"/>
          <w:szCs w:val="16"/>
        </w:rPr>
        <w:t>Jedná se především o</w:t>
      </w:r>
      <w:r w:rsidRPr="00566550">
        <w:rPr>
          <w:rFonts w:ascii="Verdana" w:hAnsi="Verdana" w:cs="Arial"/>
          <w:bCs/>
          <w:i/>
          <w:sz w:val="16"/>
        </w:rPr>
        <w:t xml:space="preserve"> poskytování rad v otázkách vedení účetnictví a daňové evidence v rámci právních</w:t>
      </w:r>
      <w:r>
        <w:rPr>
          <w:rFonts w:ascii="Verdana" w:hAnsi="Verdana" w:cs="Arial"/>
          <w:bCs/>
          <w:i/>
          <w:sz w:val="16"/>
        </w:rPr>
        <w:t xml:space="preserve"> </w:t>
      </w:r>
      <w:r w:rsidRPr="00566550">
        <w:rPr>
          <w:rFonts w:ascii="Verdana" w:hAnsi="Verdana" w:cs="Arial"/>
          <w:bCs/>
          <w:i/>
          <w:sz w:val="16"/>
        </w:rPr>
        <w:t>p</w:t>
      </w:r>
      <w:r>
        <w:rPr>
          <w:rFonts w:ascii="Verdana" w:hAnsi="Verdana" w:cs="Arial"/>
          <w:bCs/>
          <w:i/>
          <w:sz w:val="16"/>
        </w:rPr>
        <w:t>ře</w:t>
      </w:r>
      <w:r w:rsidRPr="00566550">
        <w:rPr>
          <w:rFonts w:ascii="Verdana" w:hAnsi="Verdana" w:cs="Arial"/>
          <w:bCs/>
          <w:i/>
          <w:sz w:val="16"/>
        </w:rPr>
        <w:t>dpisů, zejména v otázkách používání účetních metod, vyhotovování účetních dokladů, sestavování účtového rozvrhu. účtování o účetních případech v účetních knihách, sestavování účetní uzávěrky a konsolidované účetní uzávěrky, výroční zprávy a konsolidované výroční zprávy, provádění analýz finanční situace účetních jednotek, jakož i zpracování podkladů (návodu) pro systém vedení účetnictví. Provádění účetních operací podle jiného právního předpisu. Vedení daňové evidence. Vše v rozsahu právních předpisů ve vztahu k příkazci. Příkazník odpovídá za to, že příkazci bude vést řádně účetnictví dle právních předpis</w:t>
      </w:r>
      <w:r>
        <w:rPr>
          <w:rFonts w:ascii="Verdana" w:hAnsi="Verdana" w:cs="Arial"/>
          <w:bCs/>
          <w:i/>
          <w:sz w:val="16"/>
        </w:rPr>
        <w:t>ů</w:t>
      </w:r>
      <w:r w:rsidRPr="00566550">
        <w:rPr>
          <w:rFonts w:ascii="Verdana" w:hAnsi="Verdana" w:cs="Arial"/>
          <w:bCs/>
          <w:i/>
          <w:sz w:val="16"/>
        </w:rPr>
        <w:t xml:space="preserve"> a s náležitou péč</w:t>
      </w:r>
      <w:r>
        <w:rPr>
          <w:rFonts w:ascii="Verdana" w:hAnsi="Verdana" w:cs="Arial"/>
          <w:bCs/>
          <w:i/>
          <w:sz w:val="16"/>
        </w:rPr>
        <w:t>í</w:t>
      </w:r>
      <w:r w:rsidRPr="00566550">
        <w:rPr>
          <w:rFonts w:ascii="Verdana" w:hAnsi="Verdana" w:cs="Arial"/>
          <w:bCs/>
          <w:i/>
          <w:sz w:val="16"/>
          <w:szCs w:val="20"/>
        </w:rPr>
        <w:t>;</w:t>
      </w:r>
    </w:p>
    <w:p w14:paraId="68097620" w14:textId="77777777" w:rsidR="00DD4E73" w:rsidRPr="00566550" w:rsidRDefault="00DD4E73" w:rsidP="00566550">
      <w:pPr>
        <w:pStyle w:val="11lnek"/>
        <w:numPr>
          <w:ilvl w:val="0"/>
          <w:numId w:val="0"/>
        </w:numPr>
        <w:spacing w:line="23" w:lineRule="atLeast"/>
        <w:ind w:left="709"/>
        <w:rPr>
          <w:rFonts w:ascii="Verdana" w:hAnsi="Verdana" w:cs="Arial"/>
          <w:bCs/>
          <w:i/>
          <w:sz w:val="16"/>
        </w:rPr>
      </w:pPr>
    </w:p>
    <w:p w14:paraId="6570974F" w14:textId="689A028E" w:rsidR="004A4F95" w:rsidRPr="00566550" w:rsidRDefault="006265F5" w:rsidP="00AA46B4">
      <w:pPr>
        <w:pStyle w:val="111lnek"/>
        <w:tabs>
          <w:tab w:val="num" w:pos="1418"/>
        </w:tabs>
        <w:spacing w:before="120" w:after="40" w:line="240" w:lineRule="auto"/>
        <w:ind w:left="1418"/>
        <w:contextualSpacing w:val="0"/>
        <w:rPr>
          <w:rFonts w:ascii="Verdana" w:hAnsi="Verdana"/>
          <w:i/>
          <w:iCs/>
          <w:sz w:val="16"/>
          <w:szCs w:val="16"/>
        </w:rPr>
      </w:pPr>
      <w:r w:rsidRPr="00566550">
        <w:rPr>
          <w:rFonts w:ascii="Verdana" w:hAnsi="Verdana"/>
          <w:b/>
          <w:bCs/>
          <w:i/>
          <w:iCs/>
          <w:sz w:val="16"/>
          <w:szCs w:val="16"/>
        </w:rPr>
        <w:t>Předmět</w:t>
      </w:r>
      <w:r w:rsidRPr="005A5598">
        <w:rPr>
          <w:rFonts w:ascii="Verdana" w:hAnsi="Verdana"/>
          <w:b/>
          <w:bCs/>
          <w:i/>
          <w:sz w:val="16"/>
          <w:szCs w:val="16"/>
        </w:rPr>
        <w:t xml:space="preserve"> plnění</w:t>
      </w:r>
      <w:r w:rsidR="00D25FC8" w:rsidRPr="005A5598">
        <w:rPr>
          <w:rFonts w:ascii="Verdana" w:hAnsi="Verdana"/>
          <w:b/>
          <w:bCs/>
          <w:i/>
          <w:sz w:val="16"/>
          <w:szCs w:val="16"/>
        </w:rPr>
        <w:t xml:space="preserve"> zahrnuje</w:t>
      </w:r>
      <w:r w:rsidRPr="005A5598">
        <w:rPr>
          <w:rFonts w:ascii="Verdana" w:hAnsi="Verdana"/>
          <w:i/>
          <w:iCs/>
          <w:sz w:val="16"/>
          <w:szCs w:val="16"/>
        </w:rPr>
        <w:t xml:space="preserve"> </w:t>
      </w:r>
      <w:r w:rsidRPr="005A5598">
        <w:rPr>
          <w:rFonts w:ascii="Verdana" w:hAnsi="Verdana"/>
          <w:b/>
          <w:bCs/>
          <w:i/>
          <w:sz w:val="16"/>
          <w:szCs w:val="16"/>
        </w:rPr>
        <w:t xml:space="preserve">v oblasti </w:t>
      </w:r>
      <w:r w:rsidR="00890152">
        <w:rPr>
          <w:rFonts w:ascii="Verdana" w:hAnsi="Verdana"/>
          <w:b/>
          <w:bCs/>
          <w:i/>
          <w:sz w:val="16"/>
          <w:szCs w:val="16"/>
        </w:rPr>
        <w:t xml:space="preserve">finančního </w:t>
      </w:r>
      <w:r w:rsidRPr="005A5598">
        <w:rPr>
          <w:rFonts w:ascii="Verdana" w:hAnsi="Verdana"/>
          <w:b/>
          <w:bCs/>
          <w:i/>
          <w:sz w:val="16"/>
          <w:szCs w:val="16"/>
        </w:rPr>
        <w:t>účetnictví</w:t>
      </w:r>
      <w:r w:rsidR="00D25FC8" w:rsidRPr="005A5598">
        <w:rPr>
          <w:rFonts w:ascii="Verdana" w:hAnsi="Verdana"/>
          <w:i/>
          <w:iCs/>
          <w:sz w:val="16"/>
          <w:szCs w:val="16"/>
        </w:rPr>
        <w:t>:</w:t>
      </w:r>
    </w:p>
    <w:p w14:paraId="4709235D" w14:textId="77777777" w:rsidR="00DD4E73" w:rsidRPr="00DD4E73" w:rsidRDefault="00DD4E73" w:rsidP="00AA46B4">
      <w:pPr>
        <w:pStyle w:val="Normlnweb"/>
        <w:numPr>
          <w:ilvl w:val="0"/>
          <w:numId w:val="6"/>
        </w:numPr>
        <w:spacing w:before="40" w:beforeAutospacing="0" w:after="0" w:afterAutospacing="0"/>
        <w:ind w:left="2126" w:hanging="567"/>
        <w:jc w:val="both"/>
        <w:rPr>
          <w:rFonts w:ascii="Verdana" w:hAnsi="Verdana" w:cs="Arial"/>
          <w:i/>
          <w:sz w:val="16"/>
          <w:szCs w:val="16"/>
        </w:rPr>
      </w:pPr>
      <w:r w:rsidRPr="00DD4E73">
        <w:rPr>
          <w:rFonts w:ascii="Verdana" w:hAnsi="Verdana" w:cs="Arial"/>
          <w:i/>
          <w:sz w:val="16"/>
          <w:szCs w:val="16"/>
        </w:rPr>
        <w:lastRenderedPageBreak/>
        <w:t xml:space="preserve">vedení účetnictví v souladu </w:t>
      </w:r>
      <w:bookmarkStart w:id="1" w:name="_Hlk69906843"/>
      <w:r w:rsidRPr="00DD4E73">
        <w:rPr>
          <w:rFonts w:ascii="Verdana" w:hAnsi="Verdana" w:cs="Arial"/>
          <w:i/>
          <w:sz w:val="16"/>
          <w:szCs w:val="16"/>
        </w:rPr>
        <w:t>se zákonem č. 563/1991 S. Zákon o účetnictví, zákonem o daních z příjmů</w:t>
      </w:r>
      <w:bookmarkEnd w:id="1"/>
      <w:r w:rsidRPr="00DD4E73">
        <w:rPr>
          <w:rFonts w:ascii="Verdana" w:hAnsi="Verdana" w:cs="Arial"/>
          <w:i/>
          <w:sz w:val="16"/>
          <w:szCs w:val="16"/>
        </w:rPr>
        <w:t>, a dalších souvisejících předpisů a podle doplňujících metodických pokynů zadavatele tak, aby účetní závěrka sestavená na jeho základě podávala věrný a poctivý obraz předmětu účetnictví a finanční situace účetní jednotky;</w:t>
      </w:r>
    </w:p>
    <w:p w14:paraId="449E87D1" w14:textId="77777777" w:rsidR="00DD4E73" w:rsidRPr="00B71096"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B71096">
        <w:rPr>
          <w:rFonts w:ascii="Verdana" w:hAnsi="Verdana" w:cs="Arial"/>
          <w:i/>
          <w:sz w:val="16"/>
          <w:szCs w:val="16"/>
        </w:rPr>
        <w:t>kompletní zpracování prvotních účetních dokladů příkazce průběžně;</w:t>
      </w:r>
    </w:p>
    <w:p w14:paraId="10CD3F62" w14:textId="77777777" w:rsidR="00DD4E73" w:rsidRPr="00B71096"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B71096">
        <w:rPr>
          <w:rFonts w:ascii="Verdana" w:hAnsi="Verdana" w:cs="Arial"/>
          <w:i/>
          <w:sz w:val="16"/>
          <w:szCs w:val="16"/>
        </w:rPr>
        <w:t>měsíční kontrola vybraných účtů a okruhů s příkazcem (FKSP, stav majetku,</w:t>
      </w:r>
    </w:p>
    <w:p w14:paraId="2D056001" w14:textId="77777777" w:rsidR="00DD4E73" w:rsidRPr="00B71096"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B71096">
        <w:rPr>
          <w:rFonts w:ascii="Verdana" w:hAnsi="Verdana" w:cs="Arial"/>
          <w:i/>
          <w:sz w:val="16"/>
          <w:szCs w:val="16"/>
        </w:rPr>
        <w:t>depozita apod.);</w:t>
      </w:r>
    </w:p>
    <w:p w14:paraId="4240D231" w14:textId="77777777" w:rsidR="00DD4E73" w:rsidRPr="00B71096"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B71096">
        <w:rPr>
          <w:rFonts w:ascii="Verdana" w:hAnsi="Verdana" w:cs="Arial"/>
          <w:i/>
          <w:sz w:val="16"/>
          <w:szCs w:val="16"/>
        </w:rPr>
        <w:t>měsíční závěrka a předání sestav dle požadavku příkazce;</w:t>
      </w:r>
    </w:p>
    <w:p w14:paraId="4BCC74BF" w14:textId="77777777" w:rsidR="00DD4E73" w:rsidRPr="00B71096"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B71096">
        <w:rPr>
          <w:rFonts w:ascii="Verdana" w:hAnsi="Verdana" w:cs="Arial"/>
          <w:i/>
          <w:sz w:val="16"/>
          <w:szCs w:val="16"/>
        </w:rPr>
        <w:t xml:space="preserve">čtvrtletní </w:t>
      </w:r>
      <w:r w:rsidRPr="00DD4E73">
        <w:rPr>
          <w:rFonts w:ascii="Verdana" w:hAnsi="Verdana" w:cs="Arial"/>
          <w:i/>
          <w:sz w:val="16"/>
          <w:szCs w:val="16"/>
        </w:rPr>
        <w:t xml:space="preserve">a roční </w:t>
      </w:r>
      <w:r w:rsidRPr="00B71096">
        <w:rPr>
          <w:rFonts w:ascii="Verdana" w:hAnsi="Verdana" w:cs="Arial"/>
          <w:i/>
          <w:sz w:val="16"/>
          <w:szCs w:val="16"/>
        </w:rPr>
        <w:t>zpracování dokladové inventury u vybraných účtů dle dohody s příkazcem;</w:t>
      </w:r>
    </w:p>
    <w:p w14:paraId="7DA7A025" w14:textId="77777777" w:rsidR="00DD4E73" w:rsidRPr="00B71096"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B71096">
        <w:rPr>
          <w:rFonts w:ascii="Verdana" w:hAnsi="Verdana" w:cs="Arial"/>
          <w:i/>
          <w:sz w:val="16"/>
          <w:szCs w:val="16"/>
        </w:rPr>
        <w:t>zpracování roční účetní závěrky včetně ročních závěrkových prací;</w:t>
      </w:r>
    </w:p>
    <w:p w14:paraId="5C9032C9" w14:textId="22B7A6B3" w:rsidR="004A4F95" w:rsidRPr="0081352C"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B71096">
        <w:rPr>
          <w:rFonts w:ascii="Verdana" w:hAnsi="Verdana" w:cs="Arial"/>
          <w:i/>
          <w:sz w:val="16"/>
          <w:szCs w:val="16"/>
        </w:rPr>
        <w:t>zpracování účetnictví v programu GORDIC s možností dodržení členění účetních případů dle požadavku zřizovatele – UZ, ORG, rozúčtování účetnictví dle služeb na ORJ</w:t>
      </w:r>
      <w:r w:rsidR="004A4F95" w:rsidRPr="00B71096">
        <w:rPr>
          <w:rFonts w:ascii="Verdana" w:hAnsi="Verdana" w:cs="Arial"/>
          <w:i/>
          <w:sz w:val="16"/>
          <w:szCs w:val="16"/>
        </w:rPr>
        <w:t>.</w:t>
      </w:r>
    </w:p>
    <w:p w14:paraId="22F9348B" w14:textId="5D06BDB1" w:rsidR="004A4F95" w:rsidRPr="00164B43" w:rsidRDefault="00DD4E73" w:rsidP="00AA46B4">
      <w:pPr>
        <w:pStyle w:val="111lnek"/>
        <w:numPr>
          <w:ilvl w:val="0"/>
          <w:numId w:val="0"/>
        </w:numPr>
        <w:spacing w:before="120" w:after="40" w:line="240" w:lineRule="auto"/>
        <w:ind w:left="1418"/>
        <w:contextualSpacing w:val="0"/>
        <w:rPr>
          <w:rFonts w:ascii="Verdana" w:hAnsi="Verdana"/>
          <w:b/>
          <w:bCs/>
          <w:i/>
          <w:iCs/>
          <w:sz w:val="16"/>
          <w:szCs w:val="16"/>
        </w:rPr>
      </w:pPr>
      <w:r w:rsidRPr="00164B43">
        <w:rPr>
          <w:rFonts w:ascii="Verdana" w:hAnsi="Verdana" w:cs="Arial"/>
          <w:b/>
          <w:i/>
          <w:sz w:val="16"/>
          <w:szCs w:val="20"/>
        </w:rPr>
        <w:t xml:space="preserve">Příkazník bude pro příkazce </w:t>
      </w:r>
      <w:r w:rsidR="004A4F95" w:rsidRPr="00164B43">
        <w:rPr>
          <w:rFonts w:ascii="Verdana" w:hAnsi="Verdana"/>
          <w:b/>
          <w:bCs/>
          <w:i/>
          <w:iCs/>
          <w:sz w:val="16"/>
          <w:szCs w:val="16"/>
        </w:rPr>
        <w:t>v rámci stanovené paušální odměny vykonávat zejména tyto činnosti:</w:t>
      </w:r>
    </w:p>
    <w:p w14:paraId="591D2DE6" w14:textId="77777777" w:rsidR="00DD4E73" w:rsidRPr="00164B43" w:rsidRDefault="00DD4E73" w:rsidP="00AA46B4">
      <w:pPr>
        <w:pStyle w:val="Normlnweb"/>
        <w:numPr>
          <w:ilvl w:val="0"/>
          <w:numId w:val="6"/>
        </w:numPr>
        <w:spacing w:before="40" w:beforeAutospacing="0" w:after="0" w:afterAutospacing="0"/>
        <w:ind w:left="2126" w:hanging="567"/>
        <w:jc w:val="both"/>
        <w:rPr>
          <w:rFonts w:ascii="Verdana" w:hAnsi="Verdana" w:cs="Arial"/>
          <w:i/>
          <w:sz w:val="16"/>
          <w:szCs w:val="16"/>
        </w:rPr>
      </w:pPr>
      <w:bookmarkStart w:id="2" w:name="_Hlk111037106"/>
      <w:r w:rsidRPr="00164B43">
        <w:rPr>
          <w:rFonts w:ascii="Verdana" w:hAnsi="Verdana" w:cs="Arial"/>
          <w:i/>
          <w:sz w:val="16"/>
          <w:szCs w:val="16"/>
        </w:rPr>
        <w:t>nastavení účetního systému a převzetí vedení účetnictví;</w:t>
      </w:r>
    </w:p>
    <w:p w14:paraId="4F76C8AA"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vedení agendy účetnictví, včetně agendy kulturních a sociálních potřeb, investic, běžného účtu a depozitních účtů klientů DS Ďáblice;</w:t>
      </w:r>
    </w:p>
    <w:p w14:paraId="1AFD021E"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provádění účtování bankovních výpisů a zaúčtování faktur</w:t>
      </w:r>
    </w:p>
    <w:p w14:paraId="7A4B097D" w14:textId="338560D3"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vedení účetních knih pro příkazce na výpočetní technice příkazníka (účetní knihy bude příkazník zpracovávat vždy v průběhu a po ukončení příslušného kalendářního měsíce);</w:t>
      </w:r>
    </w:p>
    <w:p w14:paraId="2BB7EF3B"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provádění účetní likvidace, tj. označení účetních dokladů účetní kontací po schválení příkazcem</w:t>
      </w:r>
    </w:p>
    <w:p w14:paraId="4A6176C9"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zakládání účetních dokladů do šanonů v systému určeném příkazcem;</w:t>
      </w:r>
    </w:p>
    <w:p w14:paraId="1816DA62"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čtvrtletní provádění kontroly počítačového zpracování zůstatků bankovních účtů a pokladny;</w:t>
      </w:r>
    </w:p>
    <w:p w14:paraId="3FC4A184"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čtvrtletní kontrola předpisů a úhrad dle jednotlivých zdravotních pojišťoven;</w:t>
      </w:r>
    </w:p>
    <w:p w14:paraId="28D2076E" w14:textId="70FAEDD9"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provádění průběžné kontroly evidence majetku příkazce ve spolupráci s jeho odpovědným pracovníkem</w:t>
      </w:r>
    </w:p>
    <w:p w14:paraId="1C73C6BA"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součinnost při tvorbě odpisového plánu</w:t>
      </w:r>
    </w:p>
    <w:p w14:paraId="209B9727"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zpracování roční uzávěrky, vč. tvorby příslušných dokumentů</w:t>
      </w:r>
    </w:p>
    <w:p w14:paraId="0C0274E2"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sestavení přiznání k jednotlivým daním dle účetní metodiky příkazce;</w:t>
      </w:r>
    </w:p>
    <w:p w14:paraId="554AC10A"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příprava a zpracování podkladů k výkaznictví předané příkazcem</w:t>
      </w:r>
    </w:p>
    <w:p w14:paraId="3B0CAB59" w14:textId="22FA95D5"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sestavení měsíčních přehledů o čerpání finančních prostředků a vytváření zdrojů v hlavní a doplňkové činnosti příkazce;</w:t>
      </w:r>
    </w:p>
    <w:p w14:paraId="2401CFFC" w14:textId="7D6A8915"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zajištění tisku kontrolních sestav, a to měsíčně (účetní deník, hlavní kniha, obratová inventarizace rozvahových účtů);</w:t>
      </w:r>
    </w:p>
    <w:p w14:paraId="7494BBB4"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 xml:space="preserve">účast při kontrolách úřadů státní správy a samosprávy týkajíc se agendy účetnictví </w:t>
      </w:r>
    </w:p>
    <w:p w14:paraId="08F1DB56"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poskytování účetního poradenství dle požadavků příkazníka;</w:t>
      </w:r>
    </w:p>
    <w:p w14:paraId="607BB624" w14:textId="5E7FD1FE" w:rsidR="004A4F95" w:rsidRPr="00AA46B4"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AA46B4">
        <w:rPr>
          <w:rFonts w:ascii="Verdana" w:hAnsi="Verdana" w:cs="Arial"/>
          <w:i/>
          <w:sz w:val="16"/>
          <w:szCs w:val="16"/>
        </w:rPr>
        <w:t>zpracování PAP (pomocný analytický přehled) – tištěné výkazy předávat příkazci</w:t>
      </w:r>
      <w:bookmarkEnd w:id="2"/>
      <w:r w:rsidR="0077152B" w:rsidRPr="00AA46B4">
        <w:rPr>
          <w:rFonts w:ascii="Verdana" w:hAnsi="Verdana" w:cs="Arial"/>
          <w:i/>
          <w:sz w:val="16"/>
          <w:szCs w:val="16"/>
        </w:rPr>
        <w:t>,</w:t>
      </w:r>
    </w:p>
    <w:p w14:paraId="68A7EC17" w14:textId="4A1E6049" w:rsidR="0077152B" w:rsidRPr="00AA46B4" w:rsidRDefault="0077152B"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AA46B4">
        <w:rPr>
          <w:rFonts w:ascii="Verdana" w:hAnsi="Verdana" w:cs="Arial"/>
          <w:i/>
          <w:sz w:val="16"/>
          <w:szCs w:val="16"/>
        </w:rPr>
        <w:t>Součinnost při zpracování ekonomické agendy na požádání příkazce.</w:t>
      </w:r>
    </w:p>
    <w:p w14:paraId="050769A9" w14:textId="77777777" w:rsidR="004A4F95" w:rsidRPr="00AA46B4" w:rsidRDefault="004A4F95" w:rsidP="00AA46B4">
      <w:pPr>
        <w:pStyle w:val="Odstavecseseznamem"/>
        <w:spacing w:before="180" w:after="40" w:line="240" w:lineRule="auto"/>
        <w:ind w:left="1560"/>
        <w:rPr>
          <w:rFonts w:ascii="Verdana" w:hAnsi="Verdana" w:cs="Arial"/>
          <w:b/>
          <w:i/>
          <w:sz w:val="16"/>
        </w:rPr>
      </w:pPr>
      <w:r w:rsidRPr="00AA46B4">
        <w:rPr>
          <w:rFonts w:ascii="Verdana" w:hAnsi="Verdana" w:cs="Arial"/>
          <w:b/>
          <w:i/>
          <w:sz w:val="16"/>
        </w:rPr>
        <w:t>Zpracování a vedení mzdové agendy</w:t>
      </w:r>
    </w:p>
    <w:p w14:paraId="527A75AD" w14:textId="6891F097" w:rsidR="00DD4E73" w:rsidRPr="00164B43" w:rsidRDefault="00DD4E73" w:rsidP="00AA46B4">
      <w:pPr>
        <w:pStyle w:val="Normlnweb"/>
        <w:numPr>
          <w:ilvl w:val="0"/>
          <w:numId w:val="6"/>
        </w:numPr>
        <w:spacing w:before="40" w:beforeAutospacing="0" w:after="0" w:afterAutospacing="0"/>
        <w:ind w:left="2126" w:hanging="567"/>
        <w:jc w:val="both"/>
        <w:rPr>
          <w:rFonts w:ascii="Verdana" w:hAnsi="Verdana" w:cs="Arial"/>
          <w:i/>
          <w:sz w:val="16"/>
          <w:szCs w:val="16"/>
        </w:rPr>
      </w:pPr>
      <w:bookmarkStart w:id="3" w:name="_Hlk111037139"/>
      <w:r w:rsidRPr="00164B43">
        <w:rPr>
          <w:rFonts w:ascii="Verdana" w:hAnsi="Verdana" w:cs="Arial"/>
          <w:i/>
          <w:sz w:val="16"/>
          <w:szCs w:val="16"/>
        </w:rPr>
        <w:t>zpracování a výpočet pravidelných mezd pro zaměstnance příkazce dle jeho specifických podmínek;</w:t>
      </w:r>
    </w:p>
    <w:p w14:paraId="3F0151E1" w14:textId="77777777" w:rsidR="00DD4E73" w:rsidRPr="00164B43" w:rsidRDefault="00DD4E73" w:rsidP="00AA46B4">
      <w:pPr>
        <w:pStyle w:val="Normlnweb"/>
        <w:numPr>
          <w:ilvl w:val="0"/>
          <w:numId w:val="6"/>
        </w:numPr>
        <w:spacing w:before="40" w:beforeAutospacing="0" w:after="0" w:afterAutospacing="0"/>
        <w:ind w:left="2126" w:hanging="567"/>
        <w:jc w:val="both"/>
        <w:rPr>
          <w:rFonts w:ascii="Verdana" w:hAnsi="Verdana" w:cs="Arial"/>
          <w:i/>
          <w:sz w:val="16"/>
          <w:szCs w:val="16"/>
        </w:rPr>
      </w:pPr>
      <w:r w:rsidRPr="00164B43">
        <w:rPr>
          <w:rFonts w:ascii="Verdana" w:hAnsi="Verdana" w:cs="Arial"/>
          <w:i/>
          <w:sz w:val="16"/>
          <w:szCs w:val="16"/>
        </w:rPr>
        <w:t>vedení agendy poskytování náhrad mezd;</w:t>
      </w:r>
    </w:p>
    <w:p w14:paraId="30AEEB06" w14:textId="77777777" w:rsidR="00DD4E73" w:rsidRPr="00164B43" w:rsidRDefault="00DD4E73" w:rsidP="00AA46B4">
      <w:pPr>
        <w:pStyle w:val="Normlnweb"/>
        <w:numPr>
          <w:ilvl w:val="0"/>
          <w:numId w:val="6"/>
        </w:numPr>
        <w:spacing w:before="40" w:beforeAutospacing="0" w:after="0" w:afterAutospacing="0"/>
        <w:ind w:left="2126" w:hanging="567"/>
        <w:jc w:val="both"/>
        <w:rPr>
          <w:rFonts w:ascii="Verdana" w:hAnsi="Verdana" w:cs="Arial"/>
          <w:i/>
          <w:sz w:val="16"/>
          <w:szCs w:val="16"/>
        </w:rPr>
      </w:pPr>
      <w:r w:rsidRPr="00164B43">
        <w:rPr>
          <w:rFonts w:ascii="Verdana" w:hAnsi="Verdana" w:cs="Arial"/>
          <w:i/>
          <w:sz w:val="16"/>
          <w:szCs w:val="16"/>
        </w:rPr>
        <w:t>zpracování dávek nemocenského pojištění</w:t>
      </w:r>
    </w:p>
    <w:p w14:paraId="417B0731" w14:textId="77777777" w:rsidR="00DD4E73" w:rsidRPr="00164B43" w:rsidRDefault="00DD4E73" w:rsidP="00AA46B4">
      <w:pPr>
        <w:pStyle w:val="Normlnweb"/>
        <w:numPr>
          <w:ilvl w:val="0"/>
          <w:numId w:val="6"/>
        </w:numPr>
        <w:spacing w:before="40" w:beforeAutospacing="0" w:after="0" w:afterAutospacing="0"/>
        <w:ind w:left="2126" w:hanging="567"/>
        <w:jc w:val="both"/>
        <w:rPr>
          <w:rFonts w:ascii="Verdana" w:hAnsi="Verdana" w:cs="Arial"/>
          <w:i/>
          <w:sz w:val="16"/>
          <w:szCs w:val="16"/>
        </w:rPr>
      </w:pPr>
      <w:r w:rsidRPr="00164B43">
        <w:rPr>
          <w:rFonts w:ascii="Verdana" w:hAnsi="Verdana" w:cs="Arial"/>
          <w:i/>
          <w:sz w:val="16"/>
          <w:szCs w:val="16"/>
        </w:rPr>
        <w:t>zpracování pojistného na zdravotní a sociální pojištění;</w:t>
      </w:r>
    </w:p>
    <w:p w14:paraId="27CFBD9E" w14:textId="77777777" w:rsidR="00DD4E73" w:rsidRPr="00164B43" w:rsidRDefault="00DD4E73" w:rsidP="00AA46B4">
      <w:pPr>
        <w:pStyle w:val="Normlnweb"/>
        <w:numPr>
          <w:ilvl w:val="0"/>
          <w:numId w:val="6"/>
        </w:numPr>
        <w:spacing w:before="40" w:beforeAutospacing="0" w:after="0" w:afterAutospacing="0"/>
        <w:ind w:left="2126" w:hanging="567"/>
        <w:jc w:val="both"/>
        <w:rPr>
          <w:rFonts w:ascii="Verdana" w:hAnsi="Verdana" w:cs="Arial"/>
          <w:i/>
          <w:sz w:val="16"/>
          <w:szCs w:val="16"/>
        </w:rPr>
      </w:pPr>
      <w:r w:rsidRPr="00164B43">
        <w:rPr>
          <w:rFonts w:ascii="Verdana" w:hAnsi="Verdana" w:cs="Arial"/>
          <w:i/>
          <w:sz w:val="16"/>
          <w:szCs w:val="16"/>
        </w:rPr>
        <w:t>zpracování povinných a nepovinných srážek z platu;</w:t>
      </w:r>
    </w:p>
    <w:p w14:paraId="67AA0F91" w14:textId="77777777" w:rsidR="00DD4E73" w:rsidRPr="00164B43" w:rsidRDefault="00DD4E73" w:rsidP="00AA46B4">
      <w:pPr>
        <w:pStyle w:val="Normlnweb"/>
        <w:numPr>
          <w:ilvl w:val="0"/>
          <w:numId w:val="6"/>
        </w:numPr>
        <w:spacing w:before="40" w:beforeAutospacing="0" w:after="0" w:afterAutospacing="0"/>
        <w:ind w:left="2126" w:hanging="567"/>
        <w:jc w:val="both"/>
        <w:rPr>
          <w:rFonts w:ascii="Verdana" w:hAnsi="Verdana" w:cs="Arial"/>
          <w:i/>
          <w:sz w:val="16"/>
          <w:szCs w:val="16"/>
        </w:rPr>
      </w:pPr>
      <w:r w:rsidRPr="00164B43">
        <w:rPr>
          <w:rFonts w:ascii="Verdana" w:hAnsi="Verdana" w:cs="Arial"/>
          <w:i/>
          <w:sz w:val="16"/>
          <w:szCs w:val="16"/>
        </w:rPr>
        <w:t>1x měsíčně zpracování podkladů ke mzdám na základě podkladů odpovědného pracovníka příkazce;</w:t>
      </w:r>
    </w:p>
    <w:p w14:paraId="02241E39" w14:textId="77777777" w:rsidR="00DD4E73" w:rsidRPr="00164B43" w:rsidRDefault="00DD4E73" w:rsidP="00AA46B4">
      <w:pPr>
        <w:pStyle w:val="Normlnweb"/>
        <w:numPr>
          <w:ilvl w:val="0"/>
          <w:numId w:val="6"/>
        </w:numPr>
        <w:spacing w:before="40" w:beforeAutospacing="0" w:after="0" w:afterAutospacing="0"/>
        <w:ind w:left="2126" w:hanging="567"/>
        <w:jc w:val="both"/>
        <w:rPr>
          <w:rFonts w:ascii="Verdana" w:hAnsi="Verdana" w:cs="Arial"/>
          <w:i/>
          <w:sz w:val="16"/>
          <w:szCs w:val="16"/>
        </w:rPr>
      </w:pPr>
      <w:r w:rsidRPr="00164B43">
        <w:rPr>
          <w:rFonts w:ascii="Verdana" w:hAnsi="Verdana" w:cs="Arial"/>
          <w:i/>
          <w:sz w:val="16"/>
          <w:szCs w:val="16"/>
        </w:rPr>
        <w:t>1x měsíčně per mail odeslání výplatních pásek zaměstnancům příkazce;</w:t>
      </w:r>
    </w:p>
    <w:p w14:paraId="3EA81D71" w14:textId="77777777" w:rsidR="00DD4E73" w:rsidRPr="00164B43" w:rsidRDefault="00DD4E73" w:rsidP="00AA46B4">
      <w:pPr>
        <w:pStyle w:val="Normlnweb"/>
        <w:numPr>
          <w:ilvl w:val="0"/>
          <w:numId w:val="6"/>
        </w:numPr>
        <w:spacing w:before="40" w:beforeAutospacing="0" w:after="0" w:afterAutospacing="0"/>
        <w:ind w:left="2126" w:hanging="567"/>
        <w:jc w:val="both"/>
        <w:rPr>
          <w:rFonts w:ascii="Verdana" w:hAnsi="Verdana" w:cs="Arial"/>
          <w:i/>
          <w:sz w:val="16"/>
          <w:szCs w:val="16"/>
        </w:rPr>
      </w:pPr>
      <w:r w:rsidRPr="00164B43">
        <w:rPr>
          <w:rFonts w:ascii="Verdana" w:hAnsi="Verdana" w:cs="Arial"/>
          <w:i/>
          <w:sz w:val="16"/>
          <w:szCs w:val="16"/>
        </w:rPr>
        <w:t>zajištění správného zdanění platů;</w:t>
      </w:r>
    </w:p>
    <w:p w14:paraId="527E3C63" w14:textId="77777777" w:rsidR="00DD4E73" w:rsidRPr="00164B43" w:rsidRDefault="00DD4E73" w:rsidP="00AA46B4">
      <w:pPr>
        <w:pStyle w:val="Normlnweb"/>
        <w:numPr>
          <w:ilvl w:val="0"/>
          <w:numId w:val="6"/>
        </w:numPr>
        <w:spacing w:before="40" w:beforeAutospacing="0" w:after="0" w:afterAutospacing="0"/>
        <w:ind w:left="2126" w:hanging="567"/>
        <w:jc w:val="both"/>
        <w:rPr>
          <w:rFonts w:ascii="Verdana" w:hAnsi="Verdana" w:cs="Arial"/>
          <w:i/>
          <w:sz w:val="16"/>
          <w:szCs w:val="16"/>
        </w:rPr>
      </w:pPr>
      <w:r w:rsidRPr="00164B43">
        <w:rPr>
          <w:rFonts w:ascii="Verdana" w:hAnsi="Verdana" w:cs="Arial"/>
          <w:i/>
          <w:sz w:val="16"/>
          <w:szCs w:val="16"/>
        </w:rPr>
        <w:t>zpracování výstupních měsíčních sestav;</w:t>
      </w:r>
    </w:p>
    <w:p w14:paraId="4D15EE91" w14:textId="0005CC24" w:rsidR="00DD4E73" w:rsidRPr="00164B43" w:rsidRDefault="00DD4E73" w:rsidP="00AA46B4">
      <w:pPr>
        <w:pStyle w:val="Normlnweb"/>
        <w:numPr>
          <w:ilvl w:val="0"/>
          <w:numId w:val="6"/>
        </w:numPr>
        <w:spacing w:before="40" w:beforeAutospacing="0" w:after="0" w:afterAutospacing="0"/>
        <w:ind w:left="2126" w:hanging="567"/>
        <w:jc w:val="both"/>
        <w:rPr>
          <w:rFonts w:ascii="Verdana" w:hAnsi="Verdana" w:cs="Arial"/>
          <w:i/>
          <w:sz w:val="16"/>
          <w:szCs w:val="16"/>
        </w:rPr>
      </w:pPr>
      <w:r w:rsidRPr="00164B43">
        <w:rPr>
          <w:rFonts w:ascii="Verdana" w:hAnsi="Verdana" w:cs="Arial"/>
          <w:i/>
          <w:sz w:val="16"/>
          <w:szCs w:val="16"/>
        </w:rPr>
        <w:t>doručování písemností na ČSSZ, zdravotní pojišťovny, finanční úřad a ostatní úřady;</w:t>
      </w:r>
    </w:p>
    <w:p w14:paraId="5D6E074B" w14:textId="77777777" w:rsidR="00DD4E73" w:rsidRPr="00164B43" w:rsidRDefault="00DD4E73" w:rsidP="00AA46B4">
      <w:pPr>
        <w:pStyle w:val="Normlnweb"/>
        <w:numPr>
          <w:ilvl w:val="0"/>
          <w:numId w:val="6"/>
        </w:numPr>
        <w:spacing w:before="40" w:beforeAutospacing="0" w:after="0" w:afterAutospacing="0"/>
        <w:ind w:left="2126" w:hanging="567"/>
        <w:jc w:val="both"/>
        <w:rPr>
          <w:rFonts w:ascii="Verdana" w:hAnsi="Verdana" w:cs="Arial"/>
          <w:i/>
          <w:sz w:val="16"/>
          <w:szCs w:val="16"/>
        </w:rPr>
      </w:pPr>
      <w:r w:rsidRPr="00164B43">
        <w:rPr>
          <w:rFonts w:ascii="Verdana" w:hAnsi="Verdana" w:cs="Arial"/>
          <w:i/>
          <w:sz w:val="16"/>
          <w:szCs w:val="16"/>
        </w:rPr>
        <w:t>příprava příkazů k úhradě na proplácení mezd a plateb pojistného, příslušných daní a srážek;</w:t>
      </w:r>
    </w:p>
    <w:p w14:paraId="611AA12F" w14:textId="77777777" w:rsidR="00DD4E73" w:rsidRPr="00164B43" w:rsidRDefault="00DD4E73" w:rsidP="00AA46B4">
      <w:pPr>
        <w:pStyle w:val="Normlnweb"/>
        <w:numPr>
          <w:ilvl w:val="0"/>
          <w:numId w:val="6"/>
        </w:numPr>
        <w:spacing w:before="40" w:beforeAutospacing="0" w:after="0" w:afterAutospacing="0"/>
        <w:ind w:left="2126" w:hanging="567"/>
        <w:jc w:val="both"/>
        <w:rPr>
          <w:rFonts w:ascii="Verdana" w:hAnsi="Verdana" w:cs="Arial"/>
          <w:i/>
          <w:sz w:val="16"/>
          <w:szCs w:val="16"/>
        </w:rPr>
      </w:pPr>
      <w:r w:rsidRPr="00164B43">
        <w:rPr>
          <w:rFonts w:ascii="Verdana" w:hAnsi="Verdana" w:cs="Arial"/>
          <w:i/>
          <w:sz w:val="16"/>
          <w:szCs w:val="16"/>
        </w:rPr>
        <w:t>zpracování a odesílání přihlášek a odhlášek zaměstnanců příkazce (ČSSZ, zdravotní pojišťovny, FÚ);</w:t>
      </w:r>
    </w:p>
    <w:p w14:paraId="55A67937" w14:textId="77777777" w:rsidR="00DD4E73" w:rsidRPr="0081352C" w:rsidRDefault="00DD4E73" w:rsidP="00AA46B4">
      <w:pPr>
        <w:pStyle w:val="Normlnweb"/>
        <w:numPr>
          <w:ilvl w:val="0"/>
          <w:numId w:val="6"/>
        </w:numPr>
        <w:spacing w:before="40" w:beforeAutospacing="0" w:after="0" w:afterAutospacing="0"/>
        <w:ind w:left="2126" w:hanging="567"/>
        <w:jc w:val="both"/>
        <w:rPr>
          <w:rFonts w:ascii="Verdana" w:hAnsi="Verdana" w:cs="Arial"/>
          <w:i/>
          <w:sz w:val="16"/>
          <w:szCs w:val="16"/>
        </w:rPr>
      </w:pPr>
      <w:r w:rsidRPr="00164B43">
        <w:rPr>
          <w:rFonts w:ascii="Verdana" w:hAnsi="Verdana" w:cs="Arial"/>
          <w:i/>
          <w:sz w:val="16"/>
          <w:szCs w:val="16"/>
        </w:rPr>
        <w:t xml:space="preserve">vedení agendy zápočtových </w:t>
      </w:r>
      <w:r w:rsidRPr="0081352C">
        <w:rPr>
          <w:rFonts w:ascii="Verdana" w:hAnsi="Verdana" w:cs="Arial"/>
          <w:i/>
          <w:sz w:val="16"/>
          <w:szCs w:val="16"/>
        </w:rPr>
        <w:t>listů a ELDP (evidenční listy důchodového pojištění);</w:t>
      </w:r>
    </w:p>
    <w:p w14:paraId="6E851775" w14:textId="77777777" w:rsidR="00DD4E73" w:rsidRPr="0081352C" w:rsidRDefault="00DD4E73" w:rsidP="00AA46B4">
      <w:pPr>
        <w:pStyle w:val="Normlnweb"/>
        <w:numPr>
          <w:ilvl w:val="0"/>
          <w:numId w:val="6"/>
        </w:numPr>
        <w:spacing w:before="40" w:beforeAutospacing="0" w:after="0" w:afterAutospacing="0"/>
        <w:ind w:left="2126" w:hanging="567"/>
        <w:jc w:val="both"/>
        <w:rPr>
          <w:rFonts w:ascii="Verdana" w:hAnsi="Verdana" w:cs="Arial"/>
          <w:i/>
          <w:sz w:val="16"/>
          <w:szCs w:val="16"/>
        </w:rPr>
      </w:pPr>
      <w:r w:rsidRPr="0081352C">
        <w:rPr>
          <w:rFonts w:ascii="Verdana" w:hAnsi="Verdana" w:cs="Arial"/>
          <w:i/>
          <w:sz w:val="16"/>
          <w:szCs w:val="16"/>
        </w:rPr>
        <w:t>vedení mzdových listů zaměstnanců příkazce;</w:t>
      </w:r>
    </w:p>
    <w:p w14:paraId="02E1D39A" w14:textId="77777777" w:rsidR="00DD4E73" w:rsidRPr="0081352C" w:rsidRDefault="00DD4E73" w:rsidP="00AA46B4">
      <w:pPr>
        <w:pStyle w:val="Normlnweb"/>
        <w:numPr>
          <w:ilvl w:val="0"/>
          <w:numId w:val="6"/>
        </w:numPr>
        <w:spacing w:before="40" w:beforeAutospacing="0" w:after="0" w:afterAutospacing="0"/>
        <w:ind w:left="2126" w:hanging="567"/>
        <w:jc w:val="both"/>
        <w:rPr>
          <w:rFonts w:ascii="Verdana" w:hAnsi="Verdana" w:cs="Arial"/>
          <w:i/>
          <w:sz w:val="16"/>
          <w:szCs w:val="16"/>
        </w:rPr>
      </w:pPr>
      <w:r w:rsidRPr="0081352C">
        <w:rPr>
          <w:rFonts w:ascii="Verdana" w:hAnsi="Verdana" w:cs="Arial"/>
          <w:i/>
          <w:sz w:val="16"/>
          <w:szCs w:val="16"/>
        </w:rPr>
        <w:t>zpracování veškerých potvrzení pro zaměstnance příkazce (potvrzení o příjmech</w:t>
      </w:r>
    </w:p>
    <w:p w14:paraId="2C7F643B" w14:textId="77777777" w:rsidR="00DD4E73" w:rsidRPr="0081352C"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81352C">
        <w:rPr>
          <w:rFonts w:ascii="Verdana" w:hAnsi="Verdana" w:cs="Arial"/>
          <w:i/>
          <w:sz w:val="16"/>
          <w:szCs w:val="16"/>
        </w:rPr>
        <w:t>apod.);</w:t>
      </w:r>
    </w:p>
    <w:p w14:paraId="2E350880" w14:textId="77777777" w:rsidR="00DD4E73" w:rsidRPr="0081352C"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81352C">
        <w:rPr>
          <w:rFonts w:ascii="Verdana" w:hAnsi="Verdana" w:cs="Arial"/>
          <w:i/>
          <w:sz w:val="16"/>
          <w:szCs w:val="16"/>
        </w:rPr>
        <w:t>zpracování pololetních a ročních výkazů dle dohody a aktuální potřeby příkazce;</w:t>
      </w:r>
    </w:p>
    <w:p w14:paraId="4393D18B" w14:textId="77777777" w:rsidR="00DD4E73" w:rsidRPr="0081352C"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81352C">
        <w:rPr>
          <w:rFonts w:ascii="Verdana" w:hAnsi="Verdana" w:cs="Arial"/>
          <w:i/>
          <w:sz w:val="16"/>
          <w:szCs w:val="16"/>
        </w:rPr>
        <w:lastRenderedPageBreak/>
        <w:t>zpracování ročního zúčtování daní na žádost zaměstnanců příkazce;</w:t>
      </w:r>
    </w:p>
    <w:p w14:paraId="18DAA06F" w14:textId="77777777" w:rsidR="00DD4E73" w:rsidRPr="0081352C"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81352C">
        <w:rPr>
          <w:rFonts w:ascii="Verdana" w:hAnsi="Verdana" w:cs="Arial"/>
          <w:i/>
          <w:sz w:val="16"/>
          <w:szCs w:val="16"/>
        </w:rPr>
        <w:t>účast na kontrolách úřadů státní správy (OSSZ, zdravotní pojišťovny, finanční</w:t>
      </w:r>
    </w:p>
    <w:p w14:paraId="16497B1F" w14:textId="77777777" w:rsidR="00DD4E73" w:rsidRPr="0081352C"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81352C">
        <w:rPr>
          <w:rFonts w:ascii="Verdana" w:hAnsi="Verdana" w:cs="Arial"/>
          <w:i/>
          <w:sz w:val="16"/>
          <w:szCs w:val="16"/>
        </w:rPr>
        <w:t>úřad);</w:t>
      </w:r>
    </w:p>
    <w:p w14:paraId="1C0521F7" w14:textId="77777777" w:rsidR="00DD4E7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81352C">
        <w:rPr>
          <w:rFonts w:ascii="Verdana" w:hAnsi="Verdana" w:cs="Arial"/>
          <w:i/>
          <w:sz w:val="16"/>
          <w:szCs w:val="16"/>
        </w:rPr>
        <w:t>zpracování statistických výkazů pro Český statistický úřad.</w:t>
      </w:r>
    </w:p>
    <w:p w14:paraId="258F169E" w14:textId="0BF4C212" w:rsidR="004A4F95" w:rsidRPr="004A4F95"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Pr>
          <w:rFonts w:ascii="Verdana" w:hAnsi="Verdana" w:cs="Arial"/>
          <w:i/>
          <w:sz w:val="16"/>
          <w:szCs w:val="16"/>
        </w:rPr>
        <w:t>zpracování pracovních úrazů</w:t>
      </w:r>
      <w:bookmarkEnd w:id="3"/>
      <w:r w:rsidR="004A4F95" w:rsidRPr="004A4F95">
        <w:rPr>
          <w:rFonts w:ascii="Verdana" w:hAnsi="Verdana" w:cs="Arial"/>
          <w:i/>
          <w:sz w:val="16"/>
          <w:szCs w:val="16"/>
        </w:rPr>
        <w:t>.</w:t>
      </w:r>
    </w:p>
    <w:p w14:paraId="7D636DA2" w14:textId="5CBC7AD2" w:rsidR="004A4F95" w:rsidRPr="0081352C" w:rsidRDefault="00DD4E73" w:rsidP="004A4F95">
      <w:pPr>
        <w:pStyle w:val="111lnek"/>
        <w:tabs>
          <w:tab w:val="clear" w:pos="1560"/>
          <w:tab w:val="num" w:pos="1418"/>
        </w:tabs>
        <w:spacing w:before="120"/>
        <w:ind w:left="1418"/>
        <w:contextualSpacing w:val="0"/>
        <w:rPr>
          <w:rFonts w:ascii="Verdana" w:hAnsi="Verdana" w:cs="Arial"/>
          <w:b/>
          <w:i/>
          <w:sz w:val="16"/>
          <w:szCs w:val="20"/>
        </w:rPr>
      </w:pPr>
      <w:r>
        <w:rPr>
          <w:rFonts w:ascii="Verdana" w:hAnsi="Verdana" w:cs="Arial"/>
          <w:b/>
          <w:i/>
          <w:sz w:val="16"/>
          <w:szCs w:val="20"/>
        </w:rPr>
        <w:t>Příkazce</w:t>
      </w:r>
      <w:r w:rsidR="004A4F95" w:rsidRPr="0081352C">
        <w:rPr>
          <w:rFonts w:ascii="Verdana" w:hAnsi="Verdana" w:cs="Arial"/>
          <w:b/>
          <w:i/>
          <w:sz w:val="16"/>
          <w:szCs w:val="20"/>
        </w:rPr>
        <w:t xml:space="preserve"> zajistí překládání těchto účetních dokladů </w:t>
      </w:r>
      <w:r w:rsidR="004A4F95">
        <w:rPr>
          <w:rFonts w:ascii="Verdana" w:hAnsi="Verdana" w:cs="Arial"/>
          <w:b/>
          <w:i/>
          <w:sz w:val="16"/>
          <w:szCs w:val="20"/>
        </w:rPr>
        <w:t>dodavateli</w:t>
      </w:r>
      <w:r w:rsidR="004A4F95" w:rsidRPr="0081352C">
        <w:rPr>
          <w:rFonts w:ascii="Verdana" w:hAnsi="Verdana" w:cs="Arial"/>
          <w:b/>
          <w:i/>
          <w:sz w:val="16"/>
          <w:szCs w:val="20"/>
        </w:rPr>
        <w:t xml:space="preserve">, který zajistí jejich </w:t>
      </w:r>
      <w:r w:rsidR="004A4F95" w:rsidRPr="004A4F95">
        <w:rPr>
          <w:rFonts w:ascii="Verdana" w:hAnsi="Verdana"/>
          <w:b/>
          <w:bCs/>
          <w:i/>
          <w:iCs/>
          <w:sz w:val="16"/>
          <w:szCs w:val="16"/>
        </w:rPr>
        <w:t>zpracování</w:t>
      </w:r>
      <w:r w:rsidR="004A4F95" w:rsidRPr="0081352C">
        <w:rPr>
          <w:rFonts w:ascii="Verdana" w:hAnsi="Verdana" w:cs="Arial"/>
          <w:b/>
          <w:i/>
          <w:sz w:val="16"/>
          <w:szCs w:val="20"/>
        </w:rPr>
        <w:t>:</w:t>
      </w:r>
    </w:p>
    <w:p w14:paraId="59C845D3" w14:textId="77777777" w:rsidR="00DD4E7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bookmarkStart w:id="4" w:name="_Hlk111037168"/>
      <w:r w:rsidRPr="0081352C">
        <w:rPr>
          <w:rFonts w:ascii="Verdana" w:hAnsi="Verdana" w:cs="Arial"/>
          <w:i/>
          <w:sz w:val="16"/>
          <w:szCs w:val="16"/>
        </w:rPr>
        <w:t>příjmové pokladní doklady;</w:t>
      </w:r>
    </w:p>
    <w:p w14:paraId="1209D7F4" w14:textId="77777777" w:rsidR="00DD4E7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DD4E73">
        <w:rPr>
          <w:rFonts w:ascii="Verdana" w:hAnsi="Verdana" w:cs="Arial"/>
          <w:i/>
          <w:sz w:val="16"/>
          <w:szCs w:val="16"/>
        </w:rPr>
        <w:t>výdajové pokladní doklady;</w:t>
      </w:r>
    </w:p>
    <w:p w14:paraId="2DAE1232"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došlé faktury;</w:t>
      </w:r>
    </w:p>
    <w:p w14:paraId="3E08D5E5"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vydané faktury vč. měsíčního předání dokladů obdržených od pojišťoven</w:t>
      </w:r>
    </w:p>
    <w:p w14:paraId="4DEC3A82" w14:textId="77777777"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výpisy z bankovních účtů;</w:t>
      </w:r>
    </w:p>
    <w:p w14:paraId="6D3BFE49" w14:textId="5B2C4F54" w:rsidR="00DD4E73"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u w:val="single"/>
        </w:rPr>
        <w:t>přehled úhrad zdravotních pojišťoven;</w:t>
      </w:r>
    </w:p>
    <w:p w14:paraId="6A3F26ED" w14:textId="31971A07" w:rsidR="004A4F95" w:rsidRPr="00164B43" w:rsidRDefault="00DD4E73" w:rsidP="00DD4E73">
      <w:pPr>
        <w:pStyle w:val="Normlnweb"/>
        <w:numPr>
          <w:ilvl w:val="0"/>
          <w:numId w:val="6"/>
        </w:numPr>
        <w:spacing w:before="60" w:beforeAutospacing="0" w:after="0" w:afterAutospacing="0"/>
        <w:ind w:left="2127" w:hanging="567"/>
        <w:jc w:val="both"/>
        <w:rPr>
          <w:rFonts w:ascii="Verdana" w:hAnsi="Verdana" w:cs="Arial"/>
          <w:i/>
          <w:sz w:val="16"/>
          <w:szCs w:val="16"/>
        </w:rPr>
      </w:pPr>
      <w:r w:rsidRPr="00164B43">
        <w:rPr>
          <w:rFonts w:ascii="Verdana" w:hAnsi="Verdana" w:cs="Arial"/>
          <w:i/>
          <w:sz w:val="16"/>
          <w:szCs w:val="16"/>
        </w:rPr>
        <w:t>interní doklady (odpisy majetku, předpisy stravného, předpis úhrady za ubytování, předpis příspěvků na péči, předpis služeb, předpis nájemného, vyúčtování cenin, vyúčtování cestovného a stravného, vyúčtování účelově vázaných prostředků, vyúčtování soukromých tel. hovorů, věcná depozita</w:t>
      </w:r>
      <w:proofErr w:type="gramStart"/>
      <w:r w:rsidRPr="00164B43">
        <w:rPr>
          <w:rFonts w:ascii="Verdana" w:hAnsi="Verdana" w:cs="Arial"/>
          <w:i/>
          <w:sz w:val="16"/>
          <w:szCs w:val="16"/>
        </w:rPr>
        <w:t>, ,</w:t>
      </w:r>
      <w:proofErr w:type="gramEnd"/>
      <w:r w:rsidRPr="00164B43">
        <w:rPr>
          <w:rFonts w:ascii="Verdana" w:hAnsi="Verdana" w:cs="Arial"/>
          <w:i/>
          <w:sz w:val="16"/>
          <w:szCs w:val="16"/>
        </w:rPr>
        <w:t xml:space="preserve"> předpis nájemného o pronájmu nebytových prostor, přehled stavu depozitních účtů uživatelů, vyúčtování poplatků – rozhlas, televize, ostatní interní doklady příkazce)</w:t>
      </w:r>
      <w:bookmarkEnd w:id="4"/>
      <w:r w:rsidR="004A4F95" w:rsidRPr="00164B43">
        <w:rPr>
          <w:rFonts w:ascii="Verdana" w:hAnsi="Verdana" w:cs="Arial"/>
          <w:i/>
          <w:sz w:val="16"/>
          <w:szCs w:val="16"/>
        </w:rPr>
        <w:t>.</w:t>
      </w:r>
    </w:p>
    <w:p w14:paraId="13C5353B" w14:textId="516B762B" w:rsidR="004A4F95" w:rsidRPr="00164B43" w:rsidRDefault="004A4F95" w:rsidP="004A4F95">
      <w:pPr>
        <w:pStyle w:val="111lnek"/>
        <w:tabs>
          <w:tab w:val="clear" w:pos="1560"/>
          <w:tab w:val="num" w:pos="1418"/>
        </w:tabs>
        <w:spacing w:before="120"/>
        <w:ind w:left="1418"/>
        <w:contextualSpacing w:val="0"/>
        <w:rPr>
          <w:rFonts w:ascii="Verdana" w:hAnsi="Verdana" w:cs="Arial"/>
          <w:b/>
          <w:i/>
          <w:sz w:val="16"/>
          <w:szCs w:val="20"/>
        </w:rPr>
      </w:pPr>
      <w:r w:rsidRPr="00164B43">
        <w:rPr>
          <w:rFonts w:ascii="Verdana" w:hAnsi="Verdana" w:cs="Arial"/>
          <w:b/>
          <w:i/>
          <w:sz w:val="16"/>
          <w:szCs w:val="20"/>
        </w:rPr>
        <w:t xml:space="preserve">Další povinnosti </w:t>
      </w:r>
      <w:r w:rsidR="00DD4E73" w:rsidRPr="00164B43">
        <w:rPr>
          <w:rFonts w:ascii="Verdana" w:hAnsi="Verdana" w:cs="Arial"/>
          <w:b/>
          <w:i/>
          <w:sz w:val="16"/>
          <w:szCs w:val="20"/>
        </w:rPr>
        <w:t>Příkazníka</w:t>
      </w:r>
    </w:p>
    <w:p w14:paraId="04E590DA" w14:textId="7AC44405" w:rsidR="00DD4E73" w:rsidRPr="00164B43" w:rsidRDefault="00DD4E73" w:rsidP="00DD4E73">
      <w:pPr>
        <w:pStyle w:val="Odstavecseseznamem"/>
        <w:spacing w:before="60"/>
        <w:ind w:left="1418"/>
        <w:rPr>
          <w:rFonts w:ascii="Verdana" w:hAnsi="Verdana" w:cs="Arial"/>
          <w:bCs/>
          <w:i/>
          <w:sz w:val="16"/>
        </w:rPr>
      </w:pPr>
      <w:r w:rsidRPr="00164B43">
        <w:rPr>
          <w:rFonts w:ascii="Verdana" w:hAnsi="Verdana" w:cs="Arial"/>
          <w:bCs/>
          <w:i/>
          <w:sz w:val="16"/>
        </w:rPr>
        <w:t>Příkazník je pro zadavatele rovněž povinen v rámci stanovené paušální odměny:</w:t>
      </w:r>
    </w:p>
    <w:p w14:paraId="75F2ADFE" w14:textId="77777777" w:rsidR="00DD4E73" w:rsidRPr="00164B43" w:rsidRDefault="00DD4E73" w:rsidP="00DD4E73">
      <w:pPr>
        <w:pStyle w:val="Normlnweb"/>
        <w:numPr>
          <w:ilvl w:val="0"/>
          <w:numId w:val="6"/>
        </w:numPr>
        <w:spacing w:before="60" w:beforeAutospacing="0" w:after="0" w:afterAutospacing="0"/>
        <w:ind w:left="2127" w:hanging="709"/>
        <w:jc w:val="both"/>
        <w:rPr>
          <w:rFonts w:ascii="Verdana" w:hAnsi="Verdana" w:cs="Arial"/>
          <w:i/>
          <w:sz w:val="16"/>
          <w:szCs w:val="16"/>
        </w:rPr>
      </w:pPr>
      <w:r w:rsidRPr="00164B43">
        <w:rPr>
          <w:rFonts w:ascii="Verdana" w:hAnsi="Verdana" w:cs="Arial"/>
          <w:i/>
          <w:sz w:val="16"/>
          <w:szCs w:val="16"/>
        </w:rPr>
        <w:t xml:space="preserve">docházet do sídla příkazce (DS Ďáblice) v rozsahu min. 6 hod. </w:t>
      </w:r>
      <w:proofErr w:type="gramStart"/>
      <w:r w:rsidRPr="00164B43">
        <w:rPr>
          <w:rFonts w:ascii="Verdana" w:hAnsi="Verdana" w:cs="Arial"/>
          <w:i/>
          <w:sz w:val="16"/>
          <w:szCs w:val="16"/>
        </w:rPr>
        <w:t>1-2x</w:t>
      </w:r>
      <w:proofErr w:type="gramEnd"/>
      <w:r w:rsidRPr="00164B43">
        <w:rPr>
          <w:rFonts w:ascii="Verdana" w:hAnsi="Verdana" w:cs="Arial"/>
          <w:i/>
          <w:sz w:val="16"/>
          <w:szCs w:val="16"/>
        </w:rPr>
        <w:t xml:space="preserve"> týdně dle dohody s příkazcem   </w:t>
      </w:r>
    </w:p>
    <w:p w14:paraId="5463A000" w14:textId="77777777" w:rsidR="00F209F6" w:rsidRPr="00164B43" w:rsidRDefault="00DD4E73" w:rsidP="00F209F6">
      <w:pPr>
        <w:pStyle w:val="Normlnweb"/>
        <w:numPr>
          <w:ilvl w:val="0"/>
          <w:numId w:val="6"/>
        </w:numPr>
        <w:spacing w:before="60" w:beforeAutospacing="0" w:after="0" w:afterAutospacing="0"/>
        <w:ind w:left="2127" w:hanging="709"/>
        <w:jc w:val="both"/>
        <w:rPr>
          <w:rFonts w:ascii="Verdana" w:hAnsi="Verdana" w:cs="Arial"/>
          <w:i/>
          <w:sz w:val="16"/>
          <w:szCs w:val="16"/>
        </w:rPr>
      </w:pPr>
      <w:r w:rsidRPr="00164B43">
        <w:rPr>
          <w:rFonts w:ascii="Verdana" w:hAnsi="Verdana" w:cs="Arial"/>
          <w:i/>
          <w:sz w:val="16"/>
          <w:szCs w:val="16"/>
        </w:rPr>
        <w:t>při ukončení smlouvy (výpovědi jiným způsobem) předá příkazník příkazci inventury a podklady k ukončenému účetnímu období a jiné doklady, které mu příkazce předal</w:t>
      </w:r>
    </w:p>
    <w:p w14:paraId="09D29F02" w14:textId="21C3175A" w:rsidR="0082391D" w:rsidRPr="00164B43" w:rsidRDefault="00F209F6" w:rsidP="00F209F6">
      <w:pPr>
        <w:pStyle w:val="Normlnweb"/>
        <w:numPr>
          <w:ilvl w:val="0"/>
          <w:numId w:val="6"/>
        </w:numPr>
        <w:spacing w:before="60" w:beforeAutospacing="0" w:after="0" w:afterAutospacing="0"/>
        <w:ind w:left="2127" w:hanging="709"/>
        <w:jc w:val="both"/>
        <w:rPr>
          <w:rFonts w:ascii="Verdana" w:hAnsi="Verdana" w:cs="Arial"/>
          <w:i/>
          <w:sz w:val="16"/>
          <w:szCs w:val="16"/>
        </w:rPr>
      </w:pPr>
      <w:r w:rsidRPr="00164B43">
        <w:rPr>
          <w:rFonts w:ascii="Verdana" w:hAnsi="Verdana" w:cs="Arial"/>
          <w:i/>
          <w:sz w:val="16"/>
          <w:szCs w:val="16"/>
        </w:rPr>
        <w:t>Příkazník</w:t>
      </w:r>
      <w:r w:rsidR="00DD4E73" w:rsidRPr="00164B43">
        <w:rPr>
          <w:rFonts w:ascii="Verdana" w:hAnsi="Verdana" w:cs="Arial"/>
          <w:i/>
          <w:sz w:val="16"/>
          <w:szCs w:val="16"/>
        </w:rPr>
        <w:t xml:space="preserve"> se zavazuje neodnášet dokumenty ze sídla organizace bez předchozího schválení zadavatele</w:t>
      </w:r>
      <w:r w:rsidR="004A4F95" w:rsidRPr="00164B43">
        <w:rPr>
          <w:rFonts w:ascii="Verdana" w:hAnsi="Verdana" w:cs="Arial"/>
          <w:i/>
          <w:sz w:val="16"/>
          <w:szCs w:val="16"/>
        </w:rPr>
        <w:t>.</w:t>
      </w:r>
    </w:p>
    <w:p w14:paraId="73656402" w14:textId="196C357C" w:rsidR="00D25FC8" w:rsidRPr="005A5598" w:rsidRDefault="00D25FC8" w:rsidP="005A5598">
      <w:pPr>
        <w:pStyle w:val="11lnek"/>
        <w:spacing w:line="23" w:lineRule="atLeast"/>
        <w:rPr>
          <w:rFonts w:ascii="Verdana" w:hAnsi="Verdana"/>
          <w:i/>
          <w:iCs/>
          <w:sz w:val="16"/>
          <w:szCs w:val="16"/>
        </w:rPr>
      </w:pPr>
      <w:r w:rsidRPr="00164B43">
        <w:rPr>
          <w:rFonts w:ascii="Verdana" w:hAnsi="Verdana"/>
          <w:i/>
          <w:iCs/>
          <w:sz w:val="16"/>
          <w:szCs w:val="16"/>
        </w:rPr>
        <w:t xml:space="preserve">Vedení účetnictví zahrnuje vedení a správu vhodného systému zpracování </w:t>
      </w:r>
      <w:r w:rsidRPr="005A5598">
        <w:rPr>
          <w:rFonts w:ascii="Verdana" w:hAnsi="Verdana"/>
          <w:i/>
          <w:iCs/>
          <w:sz w:val="16"/>
          <w:szCs w:val="16"/>
        </w:rPr>
        <w:t>dat</w:t>
      </w:r>
      <w:r w:rsidR="00B31B98" w:rsidRPr="005A5598">
        <w:rPr>
          <w:rFonts w:ascii="Verdana" w:hAnsi="Verdana"/>
          <w:i/>
          <w:iCs/>
          <w:sz w:val="16"/>
          <w:szCs w:val="16"/>
        </w:rPr>
        <w:t xml:space="preserve"> (</w:t>
      </w:r>
      <w:r w:rsidR="00195C9F" w:rsidRPr="005A5598">
        <w:rPr>
          <w:rFonts w:ascii="Verdana" w:hAnsi="Verdana"/>
          <w:i/>
          <w:iCs/>
          <w:sz w:val="16"/>
          <w:szCs w:val="16"/>
        </w:rPr>
        <w:t xml:space="preserve">pořízení, údržba a případné upgrade </w:t>
      </w:r>
      <w:r w:rsidR="00B31B98" w:rsidRPr="005A5598">
        <w:rPr>
          <w:rFonts w:ascii="Verdana" w:hAnsi="Verdana"/>
          <w:i/>
          <w:iCs/>
          <w:sz w:val="16"/>
          <w:szCs w:val="16"/>
        </w:rPr>
        <w:t>odpovídající</w:t>
      </w:r>
      <w:r w:rsidR="00195C9F" w:rsidRPr="005A5598">
        <w:rPr>
          <w:rFonts w:ascii="Verdana" w:hAnsi="Verdana"/>
          <w:i/>
          <w:iCs/>
          <w:sz w:val="16"/>
          <w:szCs w:val="16"/>
        </w:rPr>
        <w:t>ho</w:t>
      </w:r>
      <w:r w:rsidR="00B31B98" w:rsidRPr="005A5598">
        <w:rPr>
          <w:rFonts w:ascii="Verdana" w:hAnsi="Verdana"/>
          <w:i/>
          <w:iCs/>
          <w:sz w:val="16"/>
          <w:szCs w:val="16"/>
        </w:rPr>
        <w:t xml:space="preserve"> účetní</w:t>
      </w:r>
      <w:r w:rsidR="00195C9F" w:rsidRPr="005A5598">
        <w:rPr>
          <w:rFonts w:ascii="Verdana" w:hAnsi="Verdana"/>
          <w:i/>
          <w:iCs/>
          <w:sz w:val="16"/>
          <w:szCs w:val="16"/>
        </w:rPr>
        <w:t>ho</w:t>
      </w:r>
      <w:r w:rsidR="00B31B98" w:rsidRPr="005A5598">
        <w:rPr>
          <w:rFonts w:ascii="Verdana" w:hAnsi="Verdana"/>
          <w:i/>
          <w:iCs/>
          <w:sz w:val="16"/>
          <w:szCs w:val="16"/>
        </w:rPr>
        <w:t xml:space="preserve"> software)</w:t>
      </w:r>
      <w:r w:rsidRPr="005A5598">
        <w:rPr>
          <w:rFonts w:ascii="Verdana" w:hAnsi="Verdana"/>
          <w:i/>
          <w:iCs/>
          <w:sz w:val="16"/>
          <w:szCs w:val="16"/>
        </w:rPr>
        <w:t xml:space="preserve">, který splňuje požadavky </w:t>
      </w:r>
      <w:r w:rsidR="00F67720" w:rsidRPr="005A5598">
        <w:rPr>
          <w:rFonts w:ascii="Verdana" w:hAnsi="Verdana"/>
          <w:i/>
          <w:iCs/>
          <w:sz w:val="16"/>
          <w:szCs w:val="16"/>
        </w:rPr>
        <w:t xml:space="preserve">na </w:t>
      </w:r>
      <w:r w:rsidRPr="005A5598">
        <w:rPr>
          <w:rFonts w:ascii="Verdana" w:hAnsi="Verdana"/>
          <w:i/>
          <w:iCs/>
          <w:sz w:val="16"/>
          <w:szCs w:val="16"/>
        </w:rPr>
        <w:t>p</w:t>
      </w:r>
      <w:r w:rsidR="00B31B98" w:rsidRPr="005A5598">
        <w:rPr>
          <w:rFonts w:ascii="Verdana" w:hAnsi="Verdana"/>
          <w:i/>
          <w:iCs/>
          <w:sz w:val="16"/>
          <w:szCs w:val="16"/>
        </w:rPr>
        <w:t>ožadované výstupy, a který je v </w:t>
      </w:r>
      <w:r w:rsidRPr="005A5598">
        <w:rPr>
          <w:rFonts w:ascii="Verdana" w:hAnsi="Verdana"/>
          <w:i/>
          <w:iCs/>
          <w:sz w:val="16"/>
          <w:szCs w:val="16"/>
        </w:rPr>
        <w:t xml:space="preserve">souladu s platnou legislativou. </w:t>
      </w:r>
    </w:p>
    <w:p w14:paraId="759DAB98" w14:textId="42E8ED62" w:rsidR="00D25FC8" w:rsidRPr="005A5598" w:rsidRDefault="00A30E1B" w:rsidP="005A5598">
      <w:pPr>
        <w:pStyle w:val="11lnek"/>
        <w:spacing w:line="23" w:lineRule="atLeast"/>
        <w:rPr>
          <w:rFonts w:ascii="Verdana" w:hAnsi="Verdana"/>
          <w:i/>
          <w:iCs/>
          <w:sz w:val="16"/>
          <w:szCs w:val="16"/>
        </w:rPr>
      </w:pPr>
      <w:r>
        <w:rPr>
          <w:rFonts w:ascii="Verdana" w:hAnsi="Verdana"/>
          <w:i/>
          <w:iCs/>
          <w:sz w:val="16"/>
          <w:szCs w:val="16"/>
        </w:rPr>
        <w:t>Příkazce</w:t>
      </w:r>
      <w:r w:rsidR="00D25FC8" w:rsidRPr="005A5598">
        <w:rPr>
          <w:rFonts w:ascii="Verdana" w:hAnsi="Verdana"/>
          <w:i/>
          <w:iCs/>
          <w:sz w:val="16"/>
          <w:szCs w:val="16"/>
        </w:rPr>
        <w:t xml:space="preserve"> se zavazuje za předmět smlouvy dle odst. </w:t>
      </w:r>
      <w:r w:rsidR="005A5598" w:rsidRPr="005A5598">
        <w:rPr>
          <w:rFonts w:ascii="Verdana" w:hAnsi="Verdana"/>
          <w:i/>
          <w:iCs/>
          <w:sz w:val="16"/>
          <w:szCs w:val="16"/>
        </w:rPr>
        <w:t>1</w:t>
      </w:r>
      <w:r w:rsidR="00D25FC8" w:rsidRPr="005A5598">
        <w:rPr>
          <w:rFonts w:ascii="Verdana" w:hAnsi="Verdana"/>
          <w:i/>
          <w:iCs/>
          <w:sz w:val="16"/>
          <w:szCs w:val="16"/>
        </w:rPr>
        <w:t>.</w:t>
      </w:r>
      <w:proofErr w:type="gramStart"/>
      <w:r w:rsidR="00D25FC8" w:rsidRPr="005A5598">
        <w:rPr>
          <w:rFonts w:ascii="Verdana" w:hAnsi="Verdana"/>
          <w:i/>
          <w:iCs/>
          <w:sz w:val="16"/>
          <w:szCs w:val="16"/>
        </w:rPr>
        <w:t xml:space="preserve">1 - </w:t>
      </w:r>
      <w:r w:rsidR="005A5598" w:rsidRPr="005A5598">
        <w:rPr>
          <w:rFonts w:ascii="Verdana" w:hAnsi="Verdana"/>
          <w:i/>
          <w:iCs/>
          <w:sz w:val="16"/>
          <w:szCs w:val="16"/>
        </w:rPr>
        <w:t>1</w:t>
      </w:r>
      <w:proofErr w:type="gramEnd"/>
      <w:r w:rsidR="00D25FC8" w:rsidRPr="005A5598">
        <w:rPr>
          <w:rFonts w:ascii="Verdana" w:hAnsi="Verdana"/>
          <w:i/>
          <w:iCs/>
          <w:sz w:val="16"/>
          <w:szCs w:val="16"/>
        </w:rPr>
        <w:t xml:space="preserve">.2 zaplatit dodavateli dohodnutou cenu dle čl. </w:t>
      </w:r>
      <w:r w:rsidR="005A5598" w:rsidRPr="005A5598">
        <w:rPr>
          <w:rFonts w:ascii="Verdana" w:hAnsi="Verdana"/>
          <w:i/>
          <w:iCs/>
          <w:sz w:val="16"/>
          <w:szCs w:val="16"/>
        </w:rPr>
        <w:t>3</w:t>
      </w:r>
      <w:r w:rsidR="00D25FC8" w:rsidRPr="005A5598">
        <w:rPr>
          <w:rFonts w:ascii="Verdana" w:hAnsi="Verdana"/>
          <w:i/>
          <w:iCs/>
          <w:sz w:val="16"/>
          <w:szCs w:val="16"/>
        </w:rPr>
        <w:t xml:space="preserve"> odst. </w:t>
      </w:r>
      <w:r w:rsidR="005A5598" w:rsidRPr="005A5598">
        <w:rPr>
          <w:rFonts w:ascii="Verdana" w:hAnsi="Verdana"/>
          <w:i/>
          <w:iCs/>
          <w:sz w:val="16"/>
          <w:szCs w:val="16"/>
        </w:rPr>
        <w:t>3</w:t>
      </w:r>
      <w:r w:rsidR="00D25FC8" w:rsidRPr="005A5598">
        <w:rPr>
          <w:rFonts w:ascii="Verdana" w:hAnsi="Verdana"/>
          <w:i/>
          <w:iCs/>
          <w:sz w:val="16"/>
          <w:szCs w:val="16"/>
        </w:rPr>
        <w:t>.1 této smlouvy.</w:t>
      </w:r>
    </w:p>
    <w:p w14:paraId="0AE2F9A3" w14:textId="1E5AC86D" w:rsidR="009C0B02" w:rsidRPr="005A5598" w:rsidRDefault="00DD7471" w:rsidP="005A5598">
      <w:pPr>
        <w:pStyle w:val="1lnek"/>
        <w:spacing w:line="23" w:lineRule="atLeast"/>
        <w:ind w:left="924" w:hanging="357"/>
        <w:jc w:val="center"/>
        <w:rPr>
          <w:rFonts w:ascii="Verdana" w:hAnsi="Verdana"/>
          <w:i/>
          <w:iCs/>
          <w:sz w:val="20"/>
          <w:szCs w:val="20"/>
        </w:rPr>
      </w:pPr>
      <w:r w:rsidRPr="005A5598">
        <w:rPr>
          <w:rFonts w:ascii="Verdana" w:hAnsi="Verdana"/>
          <w:i/>
          <w:iCs/>
          <w:sz w:val="20"/>
          <w:szCs w:val="20"/>
        </w:rPr>
        <w:t>D</w:t>
      </w:r>
      <w:r w:rsidR="009B4D35" w:rsidRPr="005A5598">
        <w:rPr>
          <w:rFonts w:ascii="Verdana" w:hAnsi="Verdana"/>
          <w:i/>
          <w:iCs/>
          <w:caps w:val="0"/>
          <w:sz w:val="20"/>
          <w:szCs w:val="20"/>
        </w:rPr>
        <w:t>oba a místo plnění</w:t>
      </w:r>
    </w:p>
    <w:p w14:paraId="435F59A5" w14:textId="08FF0099" w:rsidR="00F67720" w:rsidRPr="005A5598" w:rsidRDefault="00207CAE" w:rsidP="005A5598">
      <w:pPr>
        <w:pStyle w:val="11lnek"/>
        <w:spacing w:line="23" w:lineRule="atLeast"/>
        <w:rPr>
          <w:rFonts w:ascii="Verdana" w:hAnsi="Verdana"/>
          <w:i/>
          <w:iCs/>
          <w:sz w:val="16"/>
          <w:szCs w:val="16"/>
        </w:rPr>
      </w:pPr>
      <w:r w:rsidRPr="005A5598">
        <w:rPr>
          <w:rFonts w:ascii="Verdana" w:hAnsi="Verdana"/>
          <w:i/>
          <w:iCs/>
          <w:sz w:val="16"/>
          <w:szCs w:val="16"/>
        </w:rPr>
        <w:t>T</w:t>
      </w:r>
      <w:r w:rsidR="00CF5924" w:rsidRPr="005A5598">
        <w:rPr>
          <w:rFonts w:ascii="Verdana" w:hAnsi="Verdana"/>
          <w:i/>
          <w:iCs/>
          <w:sz w:val="16"/>
          <w:szCs w:val="16"/>
        </w:rPr>
        <w:t xml:space="preserve">ermín zahájení </w:t>
      </w:r>
      <w:r w:rsidR="00DB0767" w:rsidRPr="005A5598">
        <w:rPr>
          <w:rFonts w:ascii="Verdana" w:hAnsi="Verdana"/>
          <w:i/>
          <w:iCs/>
          <w:sz w:val="16"/>
          <w:szCs w:val="16"/>
        </w:rPr>
        <w:t xml:space="preserve">poskytování služeb vedení účetnictví </w:t>
      </w:r>
      <w:r w:rsidR="00CF5924" w:rsidRPr="005A5598">
        <w:rPr>
          <w:rFonts w:ascii="Verdana" w:hAnsi="Verdana"/>
          <w:i/>
          <w:iCs/>
          <w:sz w:val="16"/>
          <w:szCs w:val="16"/>
        </w:rPr>
        <w:t xml:space="preserve">je </w:t>
      </w:r>
      <w:r w:rsidR="00F67720" w:rsidRPr="005A5598">
        <w:rPr>
          <w:rFonts w:ascii="Verdana" w:hAnsi="Verdana"/>
          <w:i/>
          <w:iCs/>
          <w:sz w:val="16"/>
          <w:szCs w:val="16"/>
        </w:rPr>
        <w:t xml:space="preserve">stanoven po dohodě obou smluvních stran </w:t>
      </w:r>
      <w:proofErr w:type="gramStart"/>
      <w:r w:rsidR="00CA6D8A" w:rsidRPr="005A5598">
        <w:rPr>
          <w:rFonts w:ascii="Verdana" w:hAnsi="Verdana"/>
          <w:i/>
          <w:iCs/>
          <w:sz w:val="16"/>
          <w:szCs w:val="16"/>
        </w:rPr>
        <w:t>od</w:t>
      </w:r>
      <w:r w:rsidR="00F67720" w:rsidRPr="005A5598">
        <w:rPr>
          <w:rFonts w:ascii="Verdana" w:hAnsi="Verdana"/>
          <w:i/>
          <w:iCs/>
          <w:sz w:val="16"/>
          <w:szCs w:val="16"/>
        </w:rPr>
        <w:t xml:space="preserve">  </w:t>
      </w:r>
      <w:r w:rsidR="00224157">
        <w:rPr>
          <w:rFonts w:ascii="Verdana" w:hAnsi="Verdana"/>
          <w:i/>
          <w:iCs/>
          <w:sz w:val="16"/>
          <w:szCs w:val="16"/>
        </w:rPr>
        <w:t>01.06.20</w:t>
      </w:r>
      <w:r w:rsidR="006C09D5">
        <w:rPr>
          <w:rFonts w:ascii="Verdana" w:hAnsi="Verdana"/>
          <w:i/>
          <w:iCs/>
          <w:sz w:val="16"/>
          <w:szCs w:val="16"/>
        </w:rPr>
        <w:t>2</w:t>
      </w:r>
      <w:r w:rsidR="007D61A4">
        <w:rPr>
          <w:rFonts w:ascii="Verdana" w:hAnsi="Verdana"/>
          <w:i/>
          <w:iCs/>
          <w:sz w:val="16"/>
          <w:szCs w:val="16"/>
        </w:rPr>
        <w:t>3</w:t>
      </w:r>
      <w:r w:rsidR="006C09D5">
        <w:rPr>
          <w:rFonts w:ascii="Verdana" w:hAnsi="Verdana"/>
          <w:i/>
          <w:iCs/>
          <w:sz w:val="16"/>
          <w:szCs w:val="16"/>
        </w:rPr>
        <w:t>.</w:t>
      </w:r>
      <w:proofErr w:type="gramEnd"/>
    </w:p>
    <w:p w14:paraId="49E92724" w14:textId="2A83EE03" w:rsidR="00CF5924" w:rsidRPr="002E559E" w:rsidRDefault="00F67720" w:rsidP="005A5598">
      <w:pPr>
        <w:pStyle w:val="11lnek"/>
        <w:numPr>
          <w:ilvl w:val="0"/>
          <w:numId w:val="0"/>
        </w:numPr>
        <w:spacing w:line="23" w:lineRule="atLeast"/>
        <w:ind w:left="709"/>
        <w:rPr>
          <w:rFonts w:ascii="Verdana" w:hAnsi="Verdana"/>
          <w:i/>
          <w:iCs/>
          <w:sz w:val="16"/>
          <w:szCs w:val="16"/>
        </w:rPr>
      </w:pPr>
      <w:r w:rsidRPr="002E559E">
        <w:rPr>
          <w:rFonts w:ascii="Verdana" w:hAnsi="Verdana"/>
          <w:i/>
          <w:iCs/>
          <w:sz w:val="16"/>
          <w:szCs w:val="16"/>
        </w:rPr>
        <w:t>Termín zahájení poskytování služeb je podmíněn</w:t>
      </w:r>
      <w:r w:rsidR="00CF5924" w:rsidRPr="002E559E">
        <w:rPr>
          <w:rFonts w:ascii="Verdana" w:hAnsi="Verdana"/>
          <w:i/>
          <w:iCs/>
          <w:sz w:val="16"/>
          <w:szCs w:val="16"/>
        </w:rPr>
        <w:t xml:space="preserve"> nabytím účinnosti této smlouvy a </w:t>
      </w:r>
      <w:r w:rsidR="00DB0767" w:rsidRPr="002E559E">
        <w:rPr>
          <w:rFonts w:ascii="Verdana" w:hAnsi="Verdana"/>
          <w:i/>
          <w:iCs/>
          <w:sz w:val="16"/>
          <w:szCs w:val="16"/>
        </w:rPr>
        <w:t>podpisem protokolu o předání účetní agendy</w:t>
      </w:r>
      <w:r w:rsidR="00CF5924" w:rsidRPr="002E559E">
        <w:rPr>
          <w:rFonts w:ascii="Verdana" w:hAnsi="Verdana"/>
          <w:i/>
          <w:iCs/>
          <w:sz w:val="16"/>
          <w:szCs w:val="16"/>
        </w:rPr>
        <w:t xml:space="preserve"> </w:t>
      </w:r>
      <w:r w:rsidR="00D25FC8" w:rsidRPr="002E559E">
        <w:rPr>
          <w:rFonts w:ascii="Verdana" w:hAnsi="Verdana"/>
          <w:i/>
          <w:iCs/>
          <w:sz w:val="16"/>
          <w:szCs w:val="16"/>
        </w:rPr>
        <w:t>Dodavateli</w:t>
      </w:r>
      <w:r w:rsidR="00CF5924" w:rsidRPr="002E559E">
        <w:rPr>
          <w:rFonts w:ascii="Verdana" w:hAnsi="Verdana"/>
          <w:i/>
          <w:iCs/>
          <w:sz w:val="16"/>
          <w:szCs w:val="16"/>
        </w:rPr>
        <w:t>.</w:t>
      </w:r>
      <w:r w:rsidR="00207CAE" w:rsidRPr="002E559E">
        <w:rPr>
          <w:rFonts w:ascii="Verdana" w:hAnsi="Verdana"/>
          <w:i/>
          <w:iCs/>
          <w:sz w:val="16"/>
          <w:szCs w:val="16"/>
        </w:rPr>
        <w:t xml:space="preserve"> </w:t>
      </w:r>
    </w:p>
    <w:p w14:paraId="63F2E2B3" w14:textId="054F9258" w:rsidR="00DB0767" w:rsidRPr="005A5598" w:rsidRDefault="00DC4A55" w:rsidP="005A5598">
      <w:pPr>
        <w:pStyle w:val="11lnek"/>
        <w:spacing w:line="23" w:lineRule="atLeast"/>
        <w:rPr>
          <w:rFonts w:ascii="Verdana" w:hAnsi="Verdana"/>
          <w:i/>
          <w:iCs/>
          <w:sz w:val="16"/>
          <w:szCs w:val="16"/>
        </w:rPr>
      </w:pPr>
      <w:r w:rsidRPr="002E559E">
        <w:rPr>
          <w:rFonts w:ascii="Verdana" w:hAnsi="Verdana"/>
          <w:i/>
          <w:iCs/>
          <w:sz w:val="16"/>
          <w:szCs w:val="16"/>
        </w:rPr>
        <w:t xml:space="preserve">Dodavatel se zavazuje informovat odběratele o jeho daňových povinnostech v průběhu kalendářního roku, a to vždy nejméně tři pracovní </w:t>
      </w:r>
      <w:r w:rsidRPr="005A5598">
        <w:rPr>
          <w:rFonts w:ascii="Verdana" w:hAnsi="Verdana"/>
          <w:i/>
          <w:iCs/>
          <w:sz w:val="16"/>
          <w:szCs w:val="16"/>
        </w:rPr>
        <w:t>dny před termínem jejich splatnosti či podání hlášení.</w:t>
      </w:r>
    </w:p>
    <w:p w14:paraId="7A54CAE5" w14:textId="147FEAD4" w:rsidR="00207CAE" w:rsidRPr="005A5598" w:rsidRDefault="00C7464E" w:rsidP="005A5598">
      <w:pPr>
        <w:pStyle w:val="11lnek"/>
        <w:spacing w:line="23" w:lineRule="atLeast"/>
        <w:rPr>
          <w:rFonts w:ascii="Verdana" w:hAnsi="Verdana"/>
          <w:i/>
          <w:iCs/>
          <w:sz w:val="16"/>
          <w:szCs w:val="16"/>
        </w:rPr>
      </w:pPr>
      <w:r w:rsidRPr="005A5598">
        <w:rPr>
          <w:rFonts w:ascii="Verdana" w:hAnsi="Verdana"/>
          <w:i/>
          <w:iCs/>
          <w:sz w:val="16"/>
          <w:szCs w:val="16"/>
        </w:rPr>
        <w:t>Místem</w:t>
      </w:r>
      <w:r w:rsidR="00F152C9" w:rsidRPr="005A5598">
        <w:rPr>
          <w:rFonts w:ascii="Verdana" w:hAnsi="Verdana"/>
          <w:i/>
          <w:iCs/>
          <w:sz w:val="16"/>
          <w:szCs w:val="16"/>
        </w:rPr>
        <w:t xml:space="preserve"> plnění</w:t>
      </w:r>
      <w:r w:rsidRPr="005A5598">
        <w:rPr>
          <w:rFonts w:ascii="Verdana" w:hAnsi="Verdana"/>
          <w:i/>
          <w:iCs/>
          <w:sz w:val="16"/>
          <w:szCs w:val="16"/>
        </w:rPr>
        <w:t xml:space="preserve"> </w:t>
      </w:r>
      <w:r w:rsidR="00F67720" w:rsidRPr="005A5598">
        <w:rPr>
          <w:rFonts w:ascii="Verdana" w:hAnsi="Verdana"/>
          <w:i/>
          <w:iCs/>
          <w:sz w:val="16"/>
          <w:szCs w:val="16"/>
        </w:rPr>
        <w:t xml:space="preserve">je Česká republika, </w:t>
      </w:r>
      <w:bookmarkStart w:id="5" w:name="_Hlk16009836"/>
      <w:r w:rsidR="00F67720" w:rsidRPr="005A5598">
        <w:rPr>
          <w:rFonts w:ascii="Verdana" w:hAnsi="Verdana"/>
          <w:i/>
          <w:iCs/>
          <w:sz w:val="16"/>
          <w:szCs w:val="16"/>
        </w:rPr>
        <w:t xml:space="preserve">Praha </w:t>
      </w:r>
      <w:r w:rsidR="007D61A4">
        <w:rPr>
          <w:rFonts w:ascii="Verdana" w:hAnsi="Verdana"/>
          <w:i/>
          <w:iCs/>
          <w:sz w:val="16"/>
          <w:szCs w:val="16"/>
        </w:rPr>
        <w:t>9</w:t>
      </w:r>
      <w:r w:rsidR="00F67720" w:rsidRPr="005A5598">
        <w:rPr>
          <w:rFonts w:ascii="Verdana" w:hAnsi="Verdana"/>
          <w:i/>
          <w:iCs/>
          <w:sz w:val="16"/>
          <w:szCs w:val="16"/>
        </w:rPr>
        <w:t>, kód NUTS CZ010</w:t>
      </w:r>
      <w:bookmarkEnd w:id="5"/>
      <w:r w:rsidR="00C216A2" w:rsidRPr="005A5598">
        <w:rPr>
          <w:rFonts w:ascii="Verdana" w:hAnsi="Verdana"/>
          <w:i/>
          <w:iCs/>
          <w:sz w:val="16"/>
          <w:szCs w:val="16"/>
        </w:rPr>
        <w:t>.</w:t>
      </w:r>
    </w:p>
    <w:p w14:paraId="5F033A34" w14:textId="20C63E81" w:rsidR="009C0B02" w:rsidRPr="005A5598" w:rsidRDefault="00946E83" w:rsidP="005A5598">
      <w:pPr>
        <w:pStyle w:val="1lnek"/>
        <w:spacing w:line="23" w:lineRule="atLeast"/>
        <w:ind w:left="924" w:hanging="357"/>
        <w:jc w:val="center"/>
        <w:rPr>
          <w:rFonts w:ascii="Verdana" w:hAnsi="Verdana"/>
          <w:i/>
          <w:iCs/>
          <w:sz w:val="20"/>
          <w:szCs w:val="20"/>
        </w:rPr>
      </w:pPr>
      <w:r w:rsidRPr="005A5598">
        <w:rPr>
          <w:rFonts w:ascii="Verdana" w:hAnsi="Verdana"/>
          <w:i/>
          <w:iCs/>
          <w:sz w:val="20"/>
          <w:szCs w:val="20"/>
        </w:rPr>
        <w:t>C</w:t>
      </w:r>
      <w:r w:rsidR="009B4D35" w:rsidRPr="005A5598">
        <w:rPr>
          <w:rFonts w:ascii="Verdana" w:hAnsi="Verdana"/>
          <w:i/>
          <w:iCs/>
          <w:caps w:val="0"/>
          <w:sz w:val="20"/>
          <w:szCs w:val="20"/>
        </w:rPr>
        <w:t>ena a platební podmínky</w:t>
      </w:r>
    </w:p>
    <w:p w14:paraId="3F306A2F" w14:textId="6A41F9B2" w:rsidR="00F97443" w:rsidRDefault="006C09D5" w:rsidP="005A5598">
      <w:pPr>
        <w:pStyle w:val="11lnek"/>
        <w:spacing w:line="23" w:lineRule="atLeast"/>
        <w:rPr>
          <w:rFonts w:ascii="Verdana" w:hAnsi="Verdana"/>
          <w:i/>
          <w:iCs/>
          <w:sz w:val="16"/>
          <w:szCs w:val="16"/>
        </w:rPr>
      </w:pPr>
      <w:r w:rsidRPr="006C09D5">
        <w:rPr>
          <w:rFonts w:ascii="Verdana" w:hAnsi="Verdana"/>
          <w:i/>
          <w:iCs/>
          <w:sz w:val="16"/>
          <w:szCs w:val="16"/>
        </w:rPr>
        <w:t>Příkazce se zavazuje platit příkazníkovi za činnost poskytovanou mu příkazníkem dle této smlouvy měsíční paušál</w:t>
      </w:r>
      <w:r>
        <w:rPr>
          <w:rFonts w:ascii="Verdana" w:hAnsi="Verdana"/>
          <w:i/>
          <w:iCs/>
          <w:sz w:val="16"/>
          <w:szCs w:val="16"/>
        </w:rPr>
        <w:t>ní částky</w:t>
      </w:r>
      <w:r w:rsidRPr="006C09D5">
        <w:rPr>
          <w:rFonts w:ascii="Verdana" w:hAnsi="Verdana"/>
          <w:i/>
          <w:iCs/>
          <w:sz w:val="16"/>
          <w:szCs w:val="16"/>
        </w:rPr>
        <w:t xml:space="preserve"> za zpracování účetnictví </w:t>
      </w:r>
      <w:r>
        <w:rPr>
          <w:rFonts w:ascii="Verdana" w:hAnsi="Verdana"/>
          <w:i/>
          <w:iCs/>
          <w:sz w:val="16"/>
          <w:szCs w:val="16"/>
        </w:rPr>
        <w:t xml:space="preserve">ve výši </w:t>
      </w:r>
      <w:proofErr w:type="gramStart"/>
      <w:r w:rsidR="005B6EE0">
        <w:rPr>
          <w:rFonts w:ascii="Verdana" w:hAnsi="Verdana"/>
          <w:i/>
          <w:iCs/>
          <w:sz w:val="16"/>
          <w:szCs w:val="16"/>
        </w:rPr>
        <w:t>124.500,-</w:t>
      </w:r>
      <w:proofErr w:type="gramEnd"/>
      <w:r>
        <w:rPr>
          <w:rFonts w:ascii="Verdana" w:hAnsi="Verdana"/>
          <w:i/>
          <w:iCs/>
          <w:sz w:val="16"/>
          <w:szCs w:val="16"/>
        </w:rPr>
        <w:t xml:space="preserve"> Kč </w:t>
      </w:r>
      <w:r w:rsidRPr="006C09D5">
        <w:rPr>
          <w:rFonts w:ascii="Verdana" w:hAnsi="Verdana"/>
          <w:i/>
          <w:iCs/>
          <w:sz w:val="16"/>
          <w:szCs w:val="16"/>
        </w:rPr>
        <w:t xml:space="preserve">bez DPH, </w:t>
      </w:r>
    </w:p>
    <w:p w14:paraId="3073E0EF" w14:textId="39B59CB2" w:rsidR="00DC4A55" w:rsidRPr="002E559E" w:rsidRDefault="00DC4A55" w:rsidP="005A5598">
      <w:pPr>
        <w:pStyle w:val="11lnek"/>
        <w:spacing w:line="23" w:lineRule="atLeast"/>
        <w:rPr>
          <w:rFonts w:ascii="Verdana" w:hAnsi="Verdana"/>
          <w:i/>
          <w:iCs/>
          <w:sz w:val="16"/>
          <w:szCs w:val="16"/>
        </w:rPr>
      </w:pPr>
      <w:r w:rsidRPr="005A5598">
        <w:rPr>
          <w:rFonts w:ascii="Verdana" w:hAnsi="Verdana"/>
          <w:i/>
          <w:iCs/>
          <w:sz w:val="16"/>
          <w:szCs w:val="16"/>
        </w:rPr>
        <w:t>Cen</w:t>
      </w:r>
      <w:r w:rsidR="00D33AC0" w:rsidRPr="005A5598">
        <w:rPr>
          <w:rFonts w:ascii="Verdana" w:hAnsi="Verdana"/>
          <w:i/>
          <w:iCs/>
          <w:sz w:val="16"/>
          <w:szCs w:val="16"/>
        </w:rPr>
        <w:t>a</w:t>
      </w:r>
      <w:r w:rsidRPr="005A5598">
        <w:rPr>
          <w:rFonts w:ascii="Verdana" w:hAnsi="Verdana"/>
          <w:i/>
          <w:iCs/>
          <w:sz w:val="16"/>
          <w:szCs w:val="16"/>
        </w:rPr>
        <w:t xml:space="preserve"> dle odst. </w:t>
      </w:r>
      <w:r w:rsidR="00F67720" w:rsidRPr="005A5598">
        <w:rPr>
          <w:rFonts w:ascii="Verdana" w:hAnsi="Verdana"/>
          <w:i/>
          <w:iCs/>
          <w:sz w:val="16"/>
          <w:szCs w:val="16"/>
        </w:rPr>
        <w:t>3</w:t>
      </w:r>
      <w:r w:rsidRPr="005A5598">
        <w:rPr>
          <w:rFonts w:ascii="Verdana" w:hAnsi="Verdana"/>
          <w:i/>
          <w:iCs/>
          <w:sz w:val="16"/>
          <w:szCs w:val="16"/>
        </w:rPr>
        <w:t>.1 tohoto článku j</w:t>
      </w:r>
      <w:r w:rsidR="00D33AC0" w:rsidRPr="005A5598">
        <w:rPr>
          <w:rFonts w:ascii="Verdana" w:hAnsi="Verdana"/>
          <w:i/>
          <w:iCs/>
          <w:sz w:val="16"/>
          <w:szCs w:val="16"/>
        </w:rPr>
        <w:t>e</w:t>
      </w:r>
      <w:r w:rsidRPr="005A5598">
        <w:rPr>
          <w:rFonts w:ascii="Verdana" w:hAnsi="Verdana"/>
          <w:i/>
          <w:iCs/>
          <w:sz w:val="16"/>
          <w:szCs w:val="16"/>
        </w:rPr>
        <w:t xml:space="preserve"> konečn</w:t>
      </w:r>
      <w:r w:rsidR="00D33AC0" w:rsidRPr="005A5598">
        <w:rPr>
          <w:rFonts w:ascii="Verdana" w:hAnsi="Verdana"/>
          <w:i/>
          <w:iCs/>
          <w:sz w:val="16"/>
          <w:szCs w:val="16"/>
        </w:rPr>
        <w:t>á</w:t>
      </w:r>
      <w:r w:rsidRPr="005A5598">
        <w:rPr>
          <w:rFonts w:ascii="Verdana" w:hAnsi="Verdana"/>
          <w:i/>
          <w:iCs/>
          <w:sz w:val="16"/>
          <w:szCs w:val="16"/>
        </w:rPr>
        <w:t xml:space="preserve"> a obsahuj</w:t>
      </w:r>
      <w:r w:rsidR="00D33AC0" w:rsidRPr="005A5598">
        <w:rPr>
          <w:rFonts w:ascii="Verdana" w:hAnsi="Verdana"/>
          <w:i/>
          <w:iCs/>
          <w:sz w:val="16"/>
          <w:szCs w:val="16"/>
        </w:rPr>
        <w:t>e</w:t>
      </w:r>
      <w:r w:rsidRPr="005A5598">
        <w:rPr>
          <w:rFonts w:ascii="Verdana" w:hAnsi="Verdana"/>
          <w:i/>
          <w:iCs/>
          <w:sz w:val="16"/>
          <w:szCs w:val="16"/>
        </w:rPr>
        <w:t xml:space="preserve"> i veškeré další náklady nutné pro plnění předmě</w:t>
      </w:r>
      <w:r w:rsidR="0054561B" w:rsidRPr="005A5598">
        <w:rPr>
          <w:rFonts w:ascii="Verdana" w:hAnsi="Verdana"/>
          <w:i/>
          <w:iCs/>
          <w:sz w:val="16"/>
          <w:szCs w:val="16"/>
        </w:rPr>
        <w:t xml:space="preserve">tu smlouvy dle </w:t>
      </w:r>
      <w:r w:rsidR="0054561B" w:rsidRPr="002E559E">
        <w:rPr>
          <w:rFonts w:ascii="Verdana" w:hAnsi="Verdana"/>
          <w:i/>
          <w:iCs/>
          <w:sz w:val="16"/>
          <w:szCs w:val="16"/>
        </w:rPr>
        <w:t xml:space="preserve">čl. </w:t>
      </w:r>
      <w:r w:rsidR="00F97443" w:rsidRPr="002E559E">
        <w:rPr>
          <w:rFonts w:ascii="Verdana" w:hAnsi="Verdana"/>
          <w:i/>
          <w:iCs/>
          <w:sz w:val="16"/>
          <w:szCs w:val="16"/>
        </w:rPr>
        <w:t>1</w:t>
      </w:r>
      <w:r w:rsidRPr="002E559E">
        <w:rPr>
          <w:rFonts w:ascii="Verdana" w:hAnsi="Verdana"/>
          <w:i/>
          <w:iCs/>
          <w:sz w:val="16"/>
          <w:szCs w:val="16"/>
        </w:rPr>
        <w:t>.</w:t>
      </w:r>
    </w:p>
    <w:p w14:paraId="6C87AC22" w14:textId="019118E8" w:rsidR="00DC4A55" w:rsidRPr="002E559E" w:rsidRDefault="00F97443" w:rsidP="005A5598">
      <w:pPr>
        <w:pStyle w:val="11lnek"/>
        <w:spacing w:line="23" w:lineRule="atLeast"/>
        <w:rPr>
          <w:rFonts w:ascii="Verdana" w:hAnsi="Verdana"/>
          <w:i/>
          <w:iCs/>
          <w:sz w:val="16"/>
          <w:szCs w:val="16"/>
        </w:rPr>
      </w:pPr>
      <w:r w:rsidRPr="002E559E">
        <w:rPr>
          <w:rFonts w:ascii="Verdana" w:hAnsi="Verdana"/>
          <w:i/>
          <w:iCs/>
          <w:sz w:val="16"/>
          <w:szCs w:val="16"/>
        </w:rPr>
        <w:t xml:space="preserve">Ke smluvní ceně stanovené podle článku 3.1. této smlouvy bude </w:t>
      </w:r>
      <w:r w:rsidR="00DC4A55" w:rsidRPr="002E559E">
        <w:rPr>
          <w:rFonts w:ascii="Verdana" w:hAnsi="Verdana"/>
          <w:i/>
          <w:iCs/>
          <w:sz w:val="16"/>
          <w:szCs w:val="16"/>
        </w:rPr>
        <w:t>účtována</w:t>
      </w:r>
      <w:r w:rsidRPr="002E559E">
        <w:rPr>
          <w:rFonts w:ascii="Verdana" w:hAnsi="Verdana"/>
          <w:i/>
          <w:iCs/>
          <w:sz w:val="16"/>
          <w:szCs w:val="16"/>
        </w:rPr>
        <w:t xml:space="preserve"> DPH</w:t>
      </w:r>
      <w:r w:rsidR="00DC4A55" w:rsidRPr="002E559E">
        <w:rPr>
          <w:rFonts w:ascii="Verdana" w:hAnsi="Verdana"/>
          <w:i/>
          <w:iCs/>
          <w:sz w:val="16"/>
          <w:szCs w:val="16"/>
        </w:rPr>
        <w:t xml:space="preserve"> </w:t>
      </w:r>
      <w:r w:rsidRPr="002E559E">
        <w:rPr>
          <w:rFonts w:ascii="Verdana" w:hAnsi="Verdana"/>
          <w:i/>
          <w:iCs/>
          <w:sz w:val="16"/>
          <w:szCs w:val="16"/>
        </w:rPr>
        <w:t>v příslušné sazbě dle zákona č. 235/2004 Sb., o dani z přidané hodnoty, v platném znění</w:t>
      </w:r>
      <w:r w:rsidR="00DC4A55" w:rsidRPr="002E559E">
        <w:rPr>
          <w:rFonts w:ascii="Verdana" w:hAnsi="Verdana"/>
          <w:i/>
          <w:iCs/>
          <w:sz w:val="16"/>
          <w:szCs w:val="16"/>
        </w:rPr>
        <w:t>. Dnem uskutečnění zdanitelného plnění je poslední den kalendářního měsíce.</w:t>
      </w:r>
    </w:p>
    <w:p w14:paraId="54486306" w14:textId="3F0A1528" w:rsidR="00DC4A55" w:rsidRPr="002E559E" w:rsidRDefault="00DC4A55" w:rsidP="005A5598">
      <w:pPr>
        <w:pStyle w:val="11lnek"/>
        <w:spacing w:line="23" w:lineRule="atLeast"/>
        <w:rPr>
          <w:rFonts w:ascii="Verdana" w:hAnsi="Verdana"/>
          <w:i/>
          <w:iCs/>
          <w:sz w:val="16"/>
          <w:szCs w:val="16"/>
        </w:rPr>
      </w:pPr>
      <w:r w:rsidRPr="002E559E">
        <w:rPr>
          <w:rFonts w:ascii="Verdana" w:hAnsi="Verdana"/>
          <w:i/>
          <w:iCs/>
          <w:sz w:val="16"/>
          <w:szCs w:val="16"/>
        </w:rPr>
        <w:t>Právo vystavit daňový doklad (</w:t>
      </w:r>
      <w:r w:rsidR="00B92496" w:rsidRPr="002E559E">
        <w:rPr>
          <w:rFonts w:ascii="Verdana" w:hAnsi="Verdana"/>
          <w:i/>
          <w:iCs/>
          <w:sz w:val="16"/>
          <w:szCs w:val="16"/>
        </w:rPr>
        <w:t>dále jen „</w:t>
      </w:r>
      <w:r w:rsidRPr="002E559E">
        <w:rPr>
          <w:rFonts w:ascii="Verdana" w:hAnsi="Verdana"/>
          <w:i/>
          <w:iCs/>
          <w:sz w:val="16"/>
          <w:szCs w:val="16"/>
        </w:rPr>
        <w:t>faktur</w:t>
      </w:r>
      <w:r w:rsidR="00B92496" w:rsidRPr="002E559E">
        <w:rPr>
          <w:rFonts w:ascii="Verdana" w:hAnsi="Verdana"/>
          <w:i/>
          <w:iCs/>
          <w:sz w:val="16"/>
          <w:szCs w:val="16"/>
        </w:rPr>
        <w:t>a</w:t>
      </w:r>
      <w:r w:rsidR="00850853" w:rsidRPr="002E559E">
        <w:rPr>
          <w:rFonts w:ascii="Verdana" w:hAnsi="Verdana"/>
          <w:i/>
          <w:iCs/>
          <w:sz w:val="16"/>
          <w:szCs w:val="16"/>
        </w:rPr>
        <w:t>“</w:t>
      </w:r>
      <w:r w:rsidRPr="002E559E">
        <w:rPr>
          <w:rFonts w:ascii="Verdana" w:hAnsi="Verdana"/>
          <w:i/>
          <w:iCs/>
          <w:sz w:val="16"/>
          <w:szCs w:val="16"/>
        </w:rPr>
        <w:t xml:space="preserve">) vzniká dodavateli </w:t>
      </w:r>
      <w:r w:rsidR="00F97443" w:rsidRPr="002E559E">
        <w:rPr>
          <w:rFonts w:ascii="Verdana" w:hAnsi="Verdana"/>
          <w:i/>
          <w:iCs/>
          <w:sz w:val="16"/>
          <w:szCs w:val="16"/>
        </w:rPr>
        <w:t>3</w:t>
      </w:r>
      <w:r w:rsidRPr="002E559E">
        <w:rPr>
          <w:rFonts w:ascii="Verdana" w:hAnsi="Verdana"/>
          <w:i/>
          <w:iCs/>
          <w:sz w:val="16"/>
          <w:szCs w:val="16"/>
        </w:rPr>
        <w:t>. dne následujícího měsíce. V</w:t>
      </w:r>
      <w:r w:rsidR="00850853" w:rsidRPr="002E559E">
        <w:rPr>
          <w:rFonts w:ascii="Verdana" w:hAnsi="Verdana"/>
          <w:i/>
          <w:iCs/>
          <w:sz w:val="16"/>
          <w:szCs w:val="16"/>
        </w:rPr>
        <w:t> </w:t>
      </w:r>
      <w:r w:rsidRPr="002E559E">
        <w:rPr>
          <w:rFonts w:ascii="Verdana" w:hAnsi="Verdana"/>
          <w:i/>
          <w:iCs/>
          <w:sz w:val="16"/>
          <w:szCs w:val="16"/>
        </w:rPr>
        <w:t>takto vystavené</w:t>
      </w:r>
      <w:r w:rsidR="00850853" w:rsidRPr="002E559E">
        <w:rPr>
          <w:rFonts w:ascii="Verdana" w:hAnsi="Verdana"/>
          <w:i/>
          <w:iCs/>
          <w:sz w:val="16"/>
          <w:szCs w:val="16"/>
        </w:rPr>
        <w:t xml:space="preserve"> </w:t>
      </w:r>
      <w:r w:rsidRPr="002E559E">
        <w:rPr>
          <w:rFonts w:ascii="Verdana" w:hAnsi="Verdana"/>
          <w:i/>
          <w:iCs/>
          <w:sz w:val="16"/>
          <w:szCs w:val="16"/>
        </w:rPr>
        <w:t>faktuře musí být vždy uvedeno období, za které byl</w:t>
      </w:r>
      <w:r w:rsidR="00850853" w:rsidRPr="002E559E">
        <w:rPr>
          <w:rFonts w:ascii="Verdana" w:hAnsi="Verdana"/>
          <w:i/>
          <w:iCs/>
          <w:sz w:val="16"/>
          <w:szCs w:val="16"/>
        </w:rPr>
        <w:t>a</w:t>
      </w:r>
      <w:r w:rsidRPr="002E559E">
        <w:rPr>
          <w:rFonts w:ascii="Verdana" w:hAnsi="Verdana"/>
          <w:i/>
          <w:iCs/>
          <w:sz w:val="16"/>
          <w:szCs w:val="16"/>
        </w:rPr>
        <w:t xml:space="preserve"> faktura vystaven</w:t>
      </w:r>
      <w:r w:rsidR="00850853" w:rsidRPr="002E559E">
        <w:rPr>
          <w:rFonts w:ascii="Verdana" w:hAnsi="Verdana"/>
          <w:i/>
          <w:iCs/>
          <w:sz w:val="16"/>
          <w:szCs w:val="16"/>
        </w:rPr>
        <w:t>a</w:t>
      </w:r>
      <w:r w:rsidRPr="002E559E">
        <w:rPr>
          <w:rFonts w:ascii="Verdana" w:hAnsi="Verdana"/>
          <w:i/>
          <w:iCs/>
          <w:sz w:val="16"/>
          <w:szCs w:val="16"/>
        </w:rPr>
        <w:t>.</w:t>
      </w:r>
    </w:p>
    <w:p w14:paraId="2438A481" w14:textId="0EFE36BA" w:rsidR="00DC4A55" w:rsidRPr="002E559E" w:rsidRDefault="00DC4A55" w:rsidP="005A5598">
      <w:pPr>
        <w:pStyle w:val="11lnek"/>
        <w:spacing w:line="23" w:lineRule="atLeast"/>
        <w:rPr>
          <w:rFonts w:ascii="Verdana" w:hAnsi="Verdana"/>
          <w:i/>
          <w:iCs/>
          <w:sz w:val="16"/>
          <w:szCs w:val="16"/>
        </w:rPr>
      </w:pPr>
      <w:r w:rsidRPr="002E559E">
        <w:rPr>
          <w:rFonts w:ascii="Verdana" w:hAnsi="Verdana"/>
          <w:i/>
          <w:iCs/>
          <w:sz w:val="16"/>
          <w:szCs w:val="16"/>
        </w:rPr>
        <w:t>Splatnost řádně vystavené</w:t>
      </w:r>
      <w:r w:rsidR="00850853" w:rsidRPr="002E559E">
        <w:rPr>
          <w:rFonts w:ascii="Verdana" w:hAnsi="Verdana"/>
          <w:i/>
          <w:iCs/>
          <w:sz w:val="16"/>
          <w:szCs w:val="16"/>
        </w:rPr>
        <w:t xml:space="preserve"> </w:t>
      </w:r>
      <w:r w:rsidRPr="002E559E">
        <w:rPr>
          <w:rFonts w:ascii="Verdana" w:hAnsi="Verdana"/>
          <w:i/>
          <w:iCs/>
          <w:sz w:val="16"/>
          <w:szCs w:val="16"/>
        </w:rPr>
        <w:t xml:space="preserve">faktury, obsahujícího stanovené náležitosti, musí činit nejméně </w:t>
      </w:r>
      <w:r w:rsidR="00A2582F" w:rsidRPr="002E559E">
        <w:rPr>
          <w:rFonts w:ascii="Verdana" w:hAnsi="Verdana"/>
          <w:i/>
          <w:iCs/>
          <w:sz w:val="16"/>
          <w:szCs w:val="16"/>
        </w:rPr>
        <w:t>21</w:t>
      </w:r>
      <w:r w:rsidRPr="002E559E">
        <w:rPr>
          <w:rFonts w:ascii="Verdana" w:hAnsi="Verdana"/>
          <w:i/>
          <w:iCs/>
          <w:sz w:val="16"/>
          <w:szCs w:val="16"/>
        </w:rPr>
        <w:t xml:space="preserve"> (</w:t>
      </w:r>
      <w:proofErr w:type="spellStart"/>
      <w:r w:rsidR="00A2582F" w:rsidRPr="002E559E">
        <w:rPr>
          <w:rFonts w:ascii="Verdana" w:hAnsi="Verdana"/>
          <w:i/>
          <w:iCs/>
          <w:sz w:val="16"/>
          <w:szCs w:val="16"/>
        </w:rPr>
        <w:t>dvacetjedna</w:t>
      </w:r>
      <w:proofErr w:type="spellEnd"/>
      <w:r w:rsidRPr="002E559E">
        <w:rPr>
          <w:rFonts w:ascii="Verdana" w:hAnsi="Verdana"/>
          <w:i/>
          <w:iCs/>
          <w:sz w:val="16"/>
          <w:szCs w:val="16"/>
        </w:rPr>
        <w:t xml:space="preserve">) kalendářních dní ode dne doručení objednateli. </w:t>
      </w:r>
      <w:r w:rsidR="00850853" w:rsidRPr="002E559E">
        <w:rPr>
          <w:rFonts w:ascii="Verdana" w:hAnsi="Verdana"/>
          <w:i/>
          <w:iCs/>
          <w:sz w:val="16"/>
          <w:szCs w:val="16"/>
        </w:rPr>
        <w:t>F</w:t>
      </w:r>
      <w:r w:rsidRPr="002E559E">
        <w:rPr>
          <w:rFonts w:ascii="Verdana" w:hAnsi="Verdana"/>
          <w:i/>
          <w:iCs/>
          <w:sz w:val="16"/>
          <w:szCs w:val="16"/>
        </w:rPr>
        <w:t>aktura se považuje za zaplacen</w:t>
      </w:r>
      <w:r w:rsidR="00850853" w:rsidRPr="002E559E">
        <w:rPr>
          <w:rFonts w:ascii="Verdana" w:hAnsi="Verdana"/>
          <w:i/>
          <w:iCs/>
          <w:sz w:val="16"/>
          <w:szCs w:val="16"/>
        </w:rPr>
        <w:t>ou</w:t>
      </w:r>
      <w:r w:rsidRPr="002E559E">
        <w:rPr>
          <w:rFonts w:ascii="Verdana" w:hAnsi="Verdana"/>
          <w:i/>
          <w:iCs/>
          <w:sz w:val="16"/>
          <w:szCs w:val="16"/>
        </w:rPr>
        <w:t xml:space="preserve"> okamžikem odepsání příslušné finanční částky z účtu objednatele.</w:t>
      </w:r>
    </w:p>
    <w:p w14:paraId="1B72D4FE" w14:textId="305CA3BF" w:rsidR="00DC4A55" w:rsidRPr="005A5598" w:rsidRDefault="00850853" w:rsidP="005A5598">
      <w:pPr>
        <w:pStyle w:val="11lnek"/>
        <w:spacing w:line="23" w:lineRule="atLeast"/>
        <w:rPr>
          <w:rFonts w:ascii="Verdana" w:hAnsi="Verdana"/>
          <w:i/>
          <w:iCs/>
          <w:sz w:val="16"/>
          <w:szCs w:val="16"/>
        </w:rPr>
      </w:pPr>
      <w:r w:rsidRPr="002E559E">
        <w:rPr>
          <w:rFonts w:ascii="Verdana" w:hAnsi="Verdana"/>
          <w:i/>
          <w:iCs/>
          <w:sz w:val="16"/>
          <w:szCs w:val="16"/>
        </w:rPr>
        <w:t>Fakturu</w:t>
      </w:r>
      <w:r w:rsidR="00DC4A55" w:rsidRPr="002E559E">
        <w:rPr>
          <w:rFonts w:ascii="Verdana" w:hAnsi="Verdana"/>
          <w:i/>
          <w:iCs/>
          <w:sz w:val="16"/>
          <w:szCs w:val="16"/>
        </w:rPr>
        <w:t xml:space="preserve"> uhradí </w:t>
      </w:r>
      <w:r w:rsidR="00F97443" w:rsidRPr="002E559E">
        <w:rPr>
          <w:rFonts w:ascii="Verdana" w:hAnsi="Verdana"/>
          <w:i/>
          <w:iCs/>
          <w:sz w:val="16"/>
          <w:szCs w:val="16"/>
        </w:rPr>
        <w:t>Odběratel</w:t>
      </w:r>
      <w:r w:rsidR="00DC4A55" w:rsidRPr="002E559E">
        <w:rPr>
          <w:rFonts w:ascii="Verdana" w:hAnsi="Verdana"/>
          <w:i/>
          <w:iCs/>
          <w:sz w:val="16"/>
          <w:szCs w:val="16"/>
        </w:rPr>
        <w:t xml:space="preserve"> převodem </w:t>
      </w:r>
      <w:r w:rsidR="00DC4A55" w:rsidRPr="005A5598">
        <w:rPr>
          <w:rFonts w:ascii="Verdana" w:hAnsi="Verdana"/>
          <w:i/>
          <w:iCs/>
          <w:sz w:val="16"/>
          <w:szCs w:val="16"/>
        </w:rPr>
        <w:t>na bankovní účet dodavatele, který je uveden na daňovém dokladu (faktuře). Lhůta splatnosti faktury se považuje za zachovanou odesláním fakturované částky z</w:t>
      </w:r>
      <w:r w:rsidRPr="005A5598">
        <w:rPr>
          <w:rFonts w:ascii="Verdana" w:hAnsi="Verdana"/>
          <w:i/>
          <w:iCs/>
          <w:sz w:val="16"/>
          <w:szCs w:val="16"/>
        </w:rPr>
        <w:t> </w:t>
      </w:r>
      <w:r w:rsidR="00DC4A55" w:rsidRPr="005A5598">
        <w:rPr>
          <w:rFonts w:ascii="Verdana" w:hAnsi="Verdana"/>
          <w:i/>
          <w:iCs/>
          <w:sz w:val="16"/>
          <w:szCs w:val="16"/>
        </w:rPr>
        <w:t>účtu odběratele nejpozději v den lhůty splatnosti.</w:t>
      </w:r>
    </w:p>
    <w:p w14:paraId="6D180360" w14:textId="7350D33F" w:rsidR="006945C0" w:rsidRPr="005A5598" w:rsidRDefault="006945C0" w:rsidP="005A5598">
      <w:pPr>
        <w:pStyle w:val="11lnek"/>
        <w:spacing w:line="23" w:lineRule="atLeast"/>
        <w:rPr>
          <w:rFonts w:ascii="Verdana" w:hAnsi="Verdana"/>
          <w:i/>
          <w:iCs/>
          <w:sz w:val="16"/>
          <w:szCs w:val="16"/>
        </w:rPr>
      </w:pPr>
      <w:r w:rsidRPr="005A5598">
        <w:rPr>
          <w:rFonts w:ascii="Verdana" w:hAnsi="Verdana"/>
          <w:i/>
          <w:iCs/>
          <w:sz w:val="16"/>
          <w:szCs w:val="16"/>
        </w:rPr>
        <w:lastRenderedPageBreak/>
        <w:t xml:space="preserve">Faktura musí splňovat veškeré náležitosti stanovené platnými daňovými předpisy. </w:t>
      </w:r>
    </w:p>
    <w:p w14:paraId="2C24950C" w14:textId="7BCDA207" w:rsidR="00DA15C9" w:rsidRPr="005A5598" w:rsidRDefault="006508BB" w:rsidP="005A5598">
      <w:pPr>
        <w:pStyle w:val="11lnek"/>
        <w:spacing w:line="23" w:lineRule="atLeast"/>
        <w:rPr>
          <w:rFonts w:ascii="Verdana" w:hAnsi="Verdana"/>
          <w:i/>
          <w:iCs/>
          <w:sz w:val="16"/>
          <w:szCs w:val="16"/>
        </w:rPr>
      </w:pPr>
      <w:r w:rsidRPr="005A5598">
        <w:rPr>
          <w:rFonts w:ascii="Verdana" w:hAnsi="Verdana"/>
          <w:i/>
          <w:iCs/>
          <w:sz w:val="16"/>
          <w:szCs w:val="16"/>
        </w:rPr>
        <w:t>Odběratel</w:t>
      </w:r>
      <w:r w:rsidR="00DA15C9" w:rsidRPr="005A5598">
        <w:rPr>
          <w:rFonts w:ascii="Verdana" w:hAnsi="Verdana"/>
          <w:i/>
          <w:iCs/>
          <w:sz w:val="16"/>
          <w:szCs w:val="16"/>
        </w:rPr>
        <w:t xml:space="preserve"> je oprávněn před uplynutím lhůty splatnosti vrátit fakturu, kter</w:t>
      </w:r>
      <w:r w:rsidR="00850853" w:rsidRPr="005A5598">
        <w:rPr>
          <w:rFonts w:ascii="Verdana" w:hAnsi="Verdana"/>
          <w:i/>
          <w:iCs/>
          <w:sz w:val="16"/>
          <w:szCs w:val="16"/>
        </w:rPr>
        <w:t>á</w:t>
      </w:r>
      <w:r w:rsidR="00DA15C9" w:rsidRPr="005A5598">
        <w:rPr>
          <w:rFonts w:ascii="Verdana" w:hAnsi="Verdana"/>
          <w:i/>
          <w:iCs/>
          <w:sz w:val="16"/>
          <w:szCs w:val="16"/>
        </w:rPr>
        <w:t xml:space="preserve"> neobsahuje požadované náležitosti, není doložen</w:t>
      </w:r>
      <w:r w:rsidR="00850853" w:rsidRPr="005A5598">
        <w:rPr>
          <w:rFonts w:ascii="Verdana" w:hAnsi="Verdana"/>
          <w:i/>
          <w:iCs/>
          <w:sz w:val="16"/>
          <w:szCs w:val="16"/>
        </w:rPr>
        <w:t>a</w:t>
      </w:r>
      <w:r w:rsidR="00DA15C9" w:rsidRPr="005A5598">
        <w:rPr>
          <w:rFonts w:ascii="Verdana" w:hAnsi="Verdana"/>
          <w:i/>
          <w:iCs/>
          <w:sz w:val="16"/>
          <w:szCs w:val="16"/>
        </w:rPr>
        <w:t xml:space="preserve"> požadovanými nebo úplnými doklady, nebo obsahuje nesprávné cenové údaje.</w:t>
      </w:r>
    </w:p>
    <w:p w14:paraId="1276B6DE" w14:textId="3B81D1A1" w:rsidR="00DA15C9" w:rsidRPr="005A5598" w:rsidRDefault="00DA15C9" w:rsidP="005A5598">
      <w:pPr>
        <w:pStyle w:val="11lnek"/>
        <w:spacing w:line="23" w:lineRule="atLeast"/>
        <w:rPr>
          <w:rFonts w:ascii="Verdana" w:hAnsi="Verdana"/>
          <w:i/>
          <w:iCs/>
          <w:sz w:val="16"/>
          <w:szCs w:val="16"/>
        </w:rPr>
      </w:pPr>
      <w:r w:rsidRPr="005A5598">
        <w:rPr>
          <w:rFonts w:ascii="Verdana" w:hAnsi="Verdana"/>
          <w:i/>
          <w:iCs/>
          <w:sz w:val="16"/>
          <w:szCs w:val="16"/>
        </w:rPr>
        <w:t>Ve vrácené</w:t>
      </w:r>
      <w:r w:rsidR="00850853" w:rsidRPr="005A5598">
        <w:rPr>
          <w:rFonts w:ascii="Verdana" w:hAnsi="Verdana"/>
          <w:i/>
          <w:iCs/>
          <w:sz w:val="16"/>
          <w:szCs w:val="16"/>
        </w:rPr>
        <w:t xml:space="preserve"> </w:t>
      </w:r>
      <w:r w:rsidRPr="005A5598">
        <w:rPr>
          <w:rFonts w:ascii="Verdana" w:hAnsi="Verdana"/>
          <w:i/>
          <w:iCs/>
          <w:sz w:val="16"/>
          <w:szCs w:val="16"/>
        </w:rPr>
        <w:t xml:space="preserve">faktuře musí </w:t>
      </w:r>
      <w:r w:rsidR="006508BB" w:rsidRPr="005A5598">
        <w:rPr>
          <w:rFonts w:ascii="Verdana" w:hAnsi="Verdana"/>
          <w:i/>
          <w:iCs/>
          <w:sz w:val="16"/>
          <w:szCs w:val="16"/>
        </w:rPr>
        <w:t>Odběratel</w:t>
      </w:r>
      <w:r w:rsidRPr="005A5598">
        <w:rPr>
          <w:rFonts w:ascii="Verdana" w:hAnsi="Verdana"/>
          <w:i/>
          <w:iCs/>
          <w:sz w:val="16"/>
          <w:szCs w:val="16"/>
        </w:rPr>
        <w:t xml:space="preserve"> vyznačit důvod vrácení faktury. </w:t>
      </w:r>
      <w:r w:rsidR="006508BB" w:rsidRPr="005A5598">
        <w:rPr>
          <w:rFonts w:ascii="Verdana" w:hAnsi="Verdana"/>
          <w:i/>
          <w:iCs/>
          <w:sz w:val="16"/>
          <w:szCs w:val="16"/>
        </w:rPr>
        <w:t>Dodavatel</w:t>
      </w:r>
      <w:r w:rsidRPr="005A5598">
        <w:rPr>
          <w:rFonts w:ascii="Verdana" w:hAnsi="Verdana"/>
          <w:i/>
          <w:iCs/>
          <w:sz w:val="16"/>
          <w:szCs w:val="16"/>
        </w:rPr>
        <w:t xml:space="preserve"> je povinen vystavit nov</w:t>
      </w:r>
      <w:r w:rsidR="00850853" w:rsidRPr="005A5598">
        <w:rPr>
          <w:rFonts w:ascii="Verdana" w:hAnsi="Verdana"/>
          <w:i/>
          <w:iCs/>
          <w:sz w:val="16"/>
          <w:szCs w:val="16"/>
        </w:rPr>
        <w:t>ou</w:t>
      </w:r>
      <w:r w:rsidRPr="005A5598">
        <w:rPr>
          <w:rFonts w:ascii="Verdana" w:hAnsi="Verdana"/>
          <w:i/>
          <w:iCs/>
          <w:sz w:val="16"/>
          <w:szCs w:val="16"/>
        </w:rPr>
        <w:t xml:space="preserve"> </w:t>
      </w:r>
      <w:r w:rsidR="00850853" w:rsidRPr="005A5598">
        <w:rPr>
          <w:rFonts w:ascii="Verdana" w:hAnsi="Verdana"/>
          <w:i/>
          <w:iCs/>
          <w:sz w:val="16"/>
          <w:szCs w:val="16"/>
        </w:rPr>
        <w:t>fakturu</w:t>
      </w:r>
      <w:r w:rsidRPr="005A5598">
        <w:rPr>
          <w:rFonts w:ascii="Verdana" w:hAnsi="Verdana"/>
          <w:i/>
          <w:iCs/>
          <w:sz w:val="16"/>
          <w:szCs w:val="16"/>
        </w:rPr>
        <w:t xml:space="preserve"> s tím, že oprávněným vrácením faktury přestává běžet původní lhůta splat</w:t>
      </w:r>
      <w:r w:rsidR="00850853" w:rsidRPr="005A5598">
        <w:rPr>
          <w:rFonts w:ascii="Verdana" w:hAnsi="Verdana"/>
          <w:i/>
          <w:iCs/>
          <w:sz w:val="16"/>
          <w:szCs w:val="16"/>
        </w:rPr>
        <w:t>nosti faktury</w:t>
      </w:r>
      <w:r w:rsidRPr="005A5598">
        <w:rPr>
          <w:rFonts w:ascii="Verdana" w:hAnsi="Verdana"/>
          <w:i/>
          <w:iCs/>
          <w:sz w:val="16"/>
          <w:szCs w:val="16"/>
        </w:rPr>
        <w:t xml:space="preserve"> a běží nová lhůta stanovená v čl. </w:t>
      </w:r>
      <w:r w:rsidR="00A2582F" w:rsidRPr="005A5598">
        <w:rPr>
          <w:rFonts w:ascii="Verdana" w:hAnsi="Verdana"/>
          <w:i/>
          <w:iCs/>
          <w:sz w:val="16"/>
          <w:szCs w:val="16"/>
        </w:rPr>
        <w:t>3</w:t>
      </w:r>
      <w:r w:rsidRPr="005A5598">
        <w:rPr>
          <w:rFonts w:ascii="Verdana" w:hAnsi="Verdana"/>
          <w:i/>
          <w:iCs/>
          <w:sz w:val="16"/>
          <w:szCs w:val="16"/>
        </w:rPr>
        <w:t>.</w:t>
      </w:r>
      <w:r w:rsidR="0054561B" w:rsidRPr="005A5598">
        <w:rPr>
          <w:rFonts w:ascii="Verdana" w:hAnsi="Verdana"/>
          <w:i/>
          <w:iCs/>
          <w:sz w:val="16"/>
          <w:szCs w:val="16"/>
        </w:rPr>
        <w:t>5</w:t>
      </w:r>
      <w:r w:rsidR="00EF6B6A" w:rsidRPr="005A5598">
        <w:rPr>
          <w:rFonts w:ascii="Verdana" w:hAnsi="Verdana"/>
          <w:i/>
          <w:iCs/>
          <w:sz w:val="16"/>
          <w:szCs w:val="16"/>
        </w:rPr>
        <w:t>.</w:t>
      </w:r>
      <w:r w:rsidRPr="005A5598">
        <w:rPr>
          <w:rFonts w:ascii="Verdana" w:hAnsi="Verdana"/>
          <w:i/>
          <w:iCs/>
          <w:sz w:val="16"/>
          <w:szCs w:val="16"/>
        </w:rPr>
        <w:t xml:space="preserve"> této Smlouvy ode dne prokazatelného doručení opraveného a</w:t>
      </w:r>
      <w:r w:rsidR="00850853" w:rsidRPr="005A5598">
        <w:rPr>
          <w:rFonts w:ascii="Verdana" w:hAnsi="Verdana"/>
          <w:i/>
          <w:iCs/>
          <w:sz w:val="16"/>
          <w:szCs w:val="16"/>
        </w:rPr>
        <w:t> </w:t>
      </w:r>
      <w:r w:rsidRPr="005A5598">
        <w:rPr>
          <w:rFonts w:ascii="Verdana" w:hAnsi="Verdana"/>
          <w:i/>
          <w:iCs/>
          <w:sz w:val="16"/>
          <w:szCs w:val="16"/>
        </w:rPr>
        <w:t xml:space="preserve">všemi náležitostmi opatřeného daňového dokladu (faktury) </w:t>
      </w:r>
      <w:r w:rsidR="006508BB" w:rsidRPr="005A5598">
        <w:rPr>
          <w:rFonts w:ascii="Verdana" w:hAnsi="Verdana"/>
          <w:i/>
          <w:iCs/>
          <w:sz w:val="16"/>
          <w:szCs w:val="16"/>
        </w:rPr>
        <w:t>Odběrateli</w:t>
      </w:r>
      <w:r w:rsidRPr="005A5598">
        <w:rPr>
          <w:rFonts w:ascii="Verdana" w:hAnsi="Verdana"/>
          <w:i/>
          <w:iCs/>
          <w:sz w:val="16"/>
          <w:szCs w:val="16"/>
        </w:rPr>
        <w:t>.</w:t>
      </w:r>
    </w:p>
    <w:p w14:paraId="6F521D64" w14:textId="274174FA" w:rsidR="00DA15C9" w:rsidRPr="005A5598" w:rsidRDefault="006508BB" w:rsidP="005A5598">
      <w:pPr>
        <w:pStyle w:val="11lnek"/>
        <w:spacing w:line="23" w:lineRule="atLeast"/>
        <w:rPr>
          <w:rFonts w:ascii="Verdana" w:hAnsi="Verdana"/>
          <w:i/>
          <w:iCs/>
          <w:sz w:val="16"/>
          <w:szCs w:val="16"/>
        </w:rPr>
      </w:pPr>
      <w:r w:rsidRPr="005A5598">
        <w:rPr>
          <w:rFonts w:ascii="Verdana" w:hAnsi="Verdana"/>
          <w:i/>
          <w:iCs/>
          <w:sz w:val="16"/>
          <w:szCs w:val="16"/>
        </w:rPr>
        <w:t>Dodavatel</w:t>
      </w:r>
      <w:r w:rsidR="00DA15C9" w:rsidRPr="005A5598">
        <w:rPr>
          <w:rFonts w:ascii="Verdana" w:hAnsi="Verdana"/>
          <w:i/>
          <w:iCs/>
          <w:sz w:val="16"/>
          <w:szCs w:val="16"/>
        </w:rPr>
        <w:t xml:space="preserve"> prohlašuje že:</w:t>
      </w:r>
    </w:p>
    <w:p w14:paraId="422BAB78" w14:textId="7EE01D57" w:rsidR="00DA15C9" w:rsidRPr="005A5598" w:rsidRDefault="00DA15C9" w:rsidP="00331E5A">
      <w:pPr>
        <w:pStyle w:val="Zpat"/>
        <w:numPr>
          <w:ilvl w:val="0"/>
          <w:numId w:val="7"/>
        </w:numPr>
        <w:tabs>
          <w:tab w:val="clear" w:pos="4536"/>
          <w:tab w:val="clear" w:pos="9072"/>
        </w:tabs>
        <w:autoSpaceDE w:val="0"/>
        <w:autoSpaceDN w:val="0"/>
        <w:spacing w:before="80" w:line="23" w:lineRule="atLeast"/>
        <w:ind w:hanging="578"/>
        <w:rPr>
          <w:rFonts w:ascii="Verdana" w:hAnsi="Verdana" w:cs="Arial"/>
          <w:i/>
          <w:sz w:val="16"/>
          <w:szCs w:val="16"/>
        </w:rPr>
      </w:pPr>
      <w:r w:rsidRPr="005A5598">
        <w:rPr>
          <w:rFonts w:ascii="Verdana" w:hAnsi="Verdana" w:cs="Arial"/>
          <w:i/>
          <w:sz w:val="16"/>
          <w:szCs w:val="16"/>
        </w:rPr>
        <w:t>nemá v úmyslu nezaplatit daň z přidané hodnoty uvedenou na daňovém dokladu a nedostal se úmyslně do postavení, kdy nemůže daň zaplatit, ani mu takové postavení nehrozí a nedojde ke zkrácení daně, nebo vylákání daňové výhody,</w:t>
      </w:r>
    </w:p>
    <w:p w14:paraId="205DEDC4" w14:textId="0CEADFCE" w:rsidR="00DA15C9" w:rsidRPr="005A5598" w:rsidRDefault="00DA15C9" w:rsidP="00331E5A">
      <w:pPr>
        <w:pStyle w:val="Zpat"/>
        <w:numPr>
          <w:ilvl w:val="0"/>
          <w:numId w:val="7"/>
        </w:numPr>
        <w:tabs>
          <w:tab w:val="clear" w:pos="4536"/>
          <w:tab w:val="clear" w:pos="9072"/>
        </w:tabs>
        <w:autoSpaceDE w:val="0"/>
        <w:autoSpaceDN w:val="0"/>
        <w:spacing w:before="80" w:line="23" w:lineRule="atLeast"/>
        <w:ind w:hanging="578"/>
        <w:rPr>
          <w:rFonts w:ascii="Verdana" w:hAnsi="Verdana" w:cs="Arial"/>
          <w:i/>
          <w:sz w:val="16"/>
          <w:szCs w:val="16"/>
        </w:rPr>
      </w:pPr>
      <w:r w:rsidRPr="005A5598">
        <w:rPr>
          <w:rFonts w:ascii="Verdana" w:hAnsi="Verdana" w:cs="Arial"/>
          <w:i/>
          <w:sz w:val="16"/>
          <w:szCs w:val="16"/>
        </w:rPr>
        <w:t>není nespolehlivým plátcem daně z přidané hodnoty,</w:t>
      </w:r>
    </w:p>
    <w:p w14:paraId="4E774381" w14:textId="5591F3EE" w:rsidR="00DA15C9" w:rsidRPr="005A5598" w:rsidRDefault="00DA15C9" w:rsidP="00331E5A">
      <w:pPr>
        <w:pStyle w:val="Zpat"/>
        <w:numPr>
          <w:ilvl w:val="0"/>
          <w:numId w:val="7"/>
        </w:numPr>
        <w:tabs>
          <w:tab w:val="clear" w:pos="4536"/>
          <w:tab w:val="clear" w:pos="9072"/>
        </w:tabs>
        <w:autoSpaceDE w:val="0"/>
        <w:autoSpaceDN w:val="0"/>
        <w:spacing w:before="80" w:line="23" w:lineRule="atLeast"/>
        <w:ind w:hanging="578"/>
        <w:rPr>
          <w:rFonts w:ascii="Verdana" w:hAnsi="Verdana" w:cs="Arial"/>
          <w:i/>
          <w:sz w:val="16"/>
          <w:szCs w:val="16"/>
        </w:rPr>
      </w:pPr>
      <w:r w:rsidRPr="005A5598">
        <w:rPr>
          <w:rFonts w:ascii="Verdana" w:hAnsi="Verdana" w:cs="Arial"/>
          <w:i/>
          <w:sz w:val="16"/>
          <w:szCs w:val="16"/>
        </w:rPr>
        <w:t>jím uvedený bankovní účet na daňovém dokladu je zveřejněn v registru bankovních účtů vedený daňovou správou.</w:t>
      </w:r>
    </w:p>
    <w:p w14:paraId="4961906F" w14:textId="1F6DF151" w:rsidR="00DA15C9" w:rsidRPr="005A5598" w:rsidRDefault="00DA15C9" w:rsidP="005A5598">
      <w:pPr>
        <w:pStyle w:val="11lnek"/>
        <w:spacing w:line="23" w:lineRule="atLeast"/>
        <w:rPr>
          <w:rFonts w:ascii="Verdana" w:hAnsi="Verdana"/>
          <w:i/>
          <w:iCs/>
          <w:sz w:val="16"/>
          <w:szCs w:val="16"/>
        </w:rPr>
      </w:pPr>
      <w:r w:rsidRPr="005A5598">
        <w:rPr>
          <w:rFonts w:ascii="Verdana" w:hAnsi="Verdana"/>
          <w:i/>
          <w:iCs/>
          <w:sz w:val="16"/>
          <w:szCs w:val="16"/>
        </w:rPr>
        <w:t xml:space="preserve">Jestliže se </w:t>
      </w:r>
      <w:r w:rsidR="006508BB" w:rsidRPr="005A5598">
        <w:rPr>
          <w:rFonts w:ascii="Verdana" w:hAnsi="Verdana"/>
          <w:i/>
          <w:iCs/>
          <w:sz w:val="16"/>
          <w:szCs w:val="16"/>
        </w:rPr>
        <w:t>Dodavatel</w:t>
      </w:r>
      <w:r w:rsidRPr="005A5598">
        <w:rPr>
          <w:rFonts w:ascii="Verdana" w:hAnsi="Verdana"/>
          <w:i/>
          <w:iCs/>
          <w:sz w:val="16"/>
          <w:szCs w:val="16"/>
        </w:rPr>
        <w:t xml:space="preserve">, tj. </w:t>
      </w:r>
      <w:r w:rsidR="006508BB" w:rsidRPr="005A5598">
        <w:rPr>
          <w:rFonts w:ascii="Verdana" w:hAnsi="Verdana"/>
          <w:i/>
          <w:iCs/>
          <w:sz w:val="16"/>
          <w:szCs w:val="16"/>
        </w:rPr>
        <w:t>Dodavatel</w:t>
      </w:r>
      <w:r w:rsidRPr="005A5598">
        <w:rPr>
          <w:rFonts w:ascii="Verdana" w:hAnsi="Verdana"/>
          <w:i/>
          <w:iCs/>
          <w:sz w:val="16"/>
          <w:szCs w:val="16"/>
        </w:rPr>
        <w:t xml:space="preserve"> zdanitelného plnění dle této Smlouvy, tj. plátce daně z přidané hodnoty, stane nespolehlivým plátcem, či se dostane do finančních potíží a nebude z jakýchkoliv důvodů schopen uhradit svoje daňové závazky vůči státu, je povinen o tom neprodleně informovat </w:t>
      </w:r>
      <w:r w:rsidR="00D25FC8" w:rsidRPr="005A5598">
        <w:rPr>
          <w:rFonts w:ascii="Verdana" w:hAnsi="Verdana"/>
          <w:i/>
          <w:iCs/>
          <w:sz w:val="16"/>
          <w:szCs w:val="16"/>
        </w:rPr>
        <w:t>Odběratele</w:t>
      </w:r>
      <w:r w:rsidRPr="005A5598">
        <w:rPr>
          <w:rFonts w:ascii="Verdana" w:hAnsi="Verdana"/>
          <w:i/>
          <w:iCs/>
          <w:sz w:val="16"/>
          <w:szCs w:val="16"/>
        </w:rPr>
        <w:t xml:space="preserve"> (odběratele), tj. příjemce zdanitelného plnění dle této smlouvy, a to písemnou formou</w:t>
      </w:r>
      <w:r w:rsidR="009B4D35" w:rsidRPr="005A5598">
        <w:rPr>
          <w:rFonts w:ascii="Verdana" w:hAnsi="Verdana"/>
          <w:i/>
          <w:iCs/>
          <w:sz w:val="16"/>
          <w:szCs w:val="16"/>
        </w:rPr>
        <w:t>.</w:t>
      </w:r>
    </w:p>
    <w:p w14:paraId="4C352FB3" w14:textId="06713E6F" w:rsidR="009B4D35" w:rsidRPr="005A5598" w:rsidRDefault="009B4D35" w:rsidP="005A5598">
      <w:pPr>
        <w:pStyle w:val="11lnek"/>
        <w:spacing w:line="23" w:lineRule="atLeast"/>
        <w:rPr>
          <w:rFonts w:ascii="Verdana" w:hAnsi="Verdana" w:cs="Arial"/>
          <w:b/>
          <w:bCs/>
          <w:i/>
          <w:sz w:val="16"/>
          <w:szCs w:val="16"/>
        </w:rPr>
      </w:pPr>
      <w:r w:rsidRPr="005A5598">
        <w:rPr>
          <w:rFonts w:ascii="Verdana" w:hAnsi="Verdana"/>
          <w:b/>
          <w:bCs/>
          <w:i/>
          <w:iCs/>
          <w:sz w:val="16"/>
          <w:szCs w:val="16"/>
        </w:rPr>
        <w:t>Změna</w:t>
      </w:r>
      <w:r w:rsidRPr="005A5598">
        <w:rPr>
          <w:rFonts w:ascii="Verdana" w:hAnsi="Verdana" w:cs="Arial"/>
          <w:b/>
          <w:bCs/>
          <w:i/>
          <w:sz w:val="16"/>
          <w:szCs w:val="16"/>
        </w:rPr>
        <w:t xml:space="preserve"> ceny</w:t>
      </w:r>
    </w:p>
    <w:p w14:paraId="2F73BEE5" w14:textId="0FFC3742" w:rsidR="009B4D35" w:rsidRPr="005A5598" w:rsidRDefault="009B4D35" w:rsidP="00331E5A">
      <w:pPr>
        <w:pStyle w:val="Zpat"/>
        <w:numPr>
          <w:ilvl w:val="0"/>
          <w:numId w:val="7"/>
        </w:numPr>
        <w:tabs>
          <w:tab w:val="clear" w:pos="4536"/>
          <w:tab w:val="clear" w:pos="9072"/>
        </w:tabs>
        <w:autoSpaceDE w:val="0"/>
        <w:autoSpaceDN w:val="0"/>
        <w:spacing w:before="80" w:line="23" w:lineRule="atLeast"/>
        <w:ind w:hanging="578"/>
        <w:rPr>
          <w:rFonts w:ascii="Verdana" w:hAnsi="Verdana" w:cs="Arial"/>
          <w:i/>
          <w:sz w:val="16"/>
          <w:szCs w:val="16"/>
        </w:rPr>
      </w:pPr>
      <w:r w:rsidRPr="005A5598">
        <w:rPr>
          <w:rFonts w:ascii="Verdana" w:hAnsi="Verdana" w:cs="Arial"/>
          <w:i/>
          <w:sz w:val="16"/>
          <w:szCs w:val="16"/>
        </w:rPr>
        <w:t>Cena za poskytované služby</w:t>
      </w:r>
      <w:r w:rsidR="007D61A4">
        <w:rPr>
          <w:rFonts w:ascii="Verdana" w:hAnsi="Verdana" w:cs="Arial"/>
          <w:i/>
          <w:sz w:val="16"/>
          <w:szCs w:val="16"/>
        </w:rPr>
        <w:t>,</w:t>
      </w:r>
      <w:r w:rsidRPr="005A5598">
        <w:rPr>
          <w:rFonts w:ascii="Verdana" w:hAnsi="Verdana" w:cs="Arial"/>
          <w:i/>
          <w:sz w:val="16"/>
          <w:szCs w:val="16"/>
        </w:rPr>
        <w:t xml:space="preserve"> </w:t>
      </w:r>
      <w:r w:rsidR="007D61A4">
        <w:rPr>
          <w:rFonts w:ascii="Verdana" w:hAnsi="Verdana" w:cs="Arial"/>
          <w:i/>
          <w:sz w:val="16"/>
          <w:szCs w:val="16"/>
        </w:rPr>
        <w:t>uvedená v čl. 3.1. této smlouvy,</w:t>
      </w:r>
      <w:r w:rsidR="007D61A4" w:rsidRPr="005A5598">
        <w:rPr>
          <w:rFonts w:ascii="Verdana" w:hAnsi="Verdana" w:cs="Arial"/>
          <w:i/>
          <w:sz w:val="16"/>
          <w:szCs w:val="16"/>
        </w:rPr>
        <w:t xml:space="preserve"> </w:t>
      </w:r>
      <w:r w:rsidRPr="005A5598">
        <w:rPr>
          <w:rFonts w:ascii="Verdana" w:hAnsi="Verdana" w:cs="Arial"/>
          <w:i/>
          <w:sz w:val="16"/>
          <w:szCs w:val="16"/>
        </w:rPr>
        <w:t xml:space="preserve">nebude měněna nejméně po dobu prvních </w:t>
      </w:r>
      <w:proofErr w:type="gramStart"/>
      <w:r w:rsidRPr="005A5598">
        <w:rPr>
          <w:rFonts w:ascii="Verdana" w:hAnsi="Verdana" w:cs="Arial"/>
          <w:i/>
          <w:sz w:val="16"/>
          <w:szCs w:val="16"/>
        </w:rPr>
        <w:t>12-ti</w:t>
      </w:r>
      <w:proofErr w:type="gramEnd"/>
      <w:r w:rsidRPr="005A5598">
        <w:rPr>
          <w:rFonts w:ascii="Verdana" w:hAnsi="Verdana" w:cs="Arial"/>
          <w:i/>
          <w:sz w:val="16"/>
          <w:szCs w:val="16"/>
        </w:rPr>
        <w:t xml:space="preserve"> měsíců trvání smlouvy od data účinnosti smlouvy.</w:t>
      </w:r>
    </w:p>
    <w:p w14:paraId="066F1B01" w14:textId="77777777" w:rsidR="009B4D35" w:rsidRPr="002E559E" w:rsidRDefault="009B4D35" w:rsidP="00331E5A">
      <w:pPr>
        <w:pStyle w:val="Zpat"/>
        <w:numPr>
          <w:ilvl w:val="0"/>
          <w:numId w:val="7"/>
        </w:numPr>
        <w:tabs>
          <w:tab w:val="clear" w:pos="4536"/>
          <w:tab w:val="clear" w:pos="9072"/>
        </w:tabs>
        <w:autoSpaceDE w:val="0"/>
        <w:autoSpaceDN w:val="0"/>
        <w:spacing w:before="80" w:line="23" w:lineRule="atLeast"/>
        <w:ind w:hanging="578"/>
        <w:rPr>
          <w:rFonts w:ascii="Verdana" w:hAnsi="Verdana" w:cs="Arial"/>
          <w:i/>
          <w:sz w:val="16"/>
          <w:szCs w:val="16"/>
        </w:rPr>
      </w:pPr>
      <w:r w:rsidRPr="002E559E">
        <w:rPr>
          <w:rFonts w:ascii="Verdana" w:hAnsi="Verdana" w:cs="Arial"/>
          <w:i/>
          <w:sz w:val="16"/>
          <w:szCs w:val="16"/>
        </w:rPr>
        <w:t>Po celou dobu trvání smlouvy bude sazba DPH účtována vždy v zákonné výši k datu uskutečněného zdanitelného plnění.</w:t>
      </w:r>
    </w:p>
    <w:p w14:paraId="6F6BB799" w14:textId="0A6091DF" w:rsidR="009B4D35" w:rsidRPr="002E559E" w:rsidRDefault="009B4D35" w:rsidP="00331E5A">
      <w:pPr>
        <w:pStyle w:val="Zpat"/>
        <w:numPr>
          <w:ilvl w:val="0"/>
          <w:numId w:val="7"/>
        </w:numPr>
        <w:tabs>
          <w:tab w:val="clear" w:pos="4536"/>
          <w:tab w:val="clear" w:pos="9072"/>
        </w:tabs>
        <w:autoSpaceDE w:val="0"/>
        <w:autoSpaceDN w:val="0"/>
        <w:spacing w:before="80" w:line="23" w:lineRule="atLeast"/>
        <w:ind w:hanging="578"/>
        <w:rPr>
          <w:rFonts w:ascii="Verdana" w:hAnsi="Verdana" w:cs="Arial"/>
          <w:i/>
          <w:sz w:val="16"/>
          <w:szCs w:val="16"/>
        </w:rPr>
      </w:pPr>
      <w:r w:rsidRPr="002E559E">
        <w:rPr>
          <w:rFonts w:ascii="Verdana" w:hAnsi="Verdana" w:cs="Arial"/>
          <w:i/>
          <w:sz w:val="16"/>
          <w:szCs w:val="16"/>
        </w:rPr>
        <w:t xml:space="preserve">Cenu </w:t>
      </w:r>
      <w:r w:rsidRPr="002E559E">
        <w:rPr>
          <w:rFonts w:ascii="Verdana" w:hAnsi="Verdana"/>
          <w:i/>
          <w:iCs/>
          <w:sz w:val="16"/>
          <w:szCs w:val="16"/>
        </w:rPr>
        <w:t xml:space="preserve">za plnění předmětu této smlouvy dle článku 1 </w:t>
      </w:r>
      <w:r w:rsidRPr="002E559E">
        <w:rPr>
          <w:rFonts w:ascii="Verdana" w:hAnsi="Verdana" w:cs="Arial"/>
          <w:i/>
          <w:sz w:val="16"/>
          <w:szCs w:val="16"/>
        </w:rPr>
        <w:t xml:space="preserve">je možné změnit pouze za dále stanovených podmínek, nejdříve však po uplynutí prvních </w:t>
      </w:r>
      <w:proofErr w:type="gramStart"/>
      <w:r w:rsidRPr="002E559E">
        <w:rPr>
          <w:rFonts w:ascii="Verdana" w:hAnsi="Verdana" w:cs="Arial"/>
          <w:i/>
          <w:sz w:val="16"/>
          <w:szCs w:val="16"/>
        </w:rPr>
        <w:t>12-ti</w:t>
      </w:r>
      <w:proofErr w:type="gramEnd"/>
      <w:r w:rsidRPr="002E559E">
        <w:rPr>
          <w:rFonts w:ascii="Verdana" w:hAnsi="Verdana" w:cs="Arial"/>
          <w:i/>
          <w:sz w:val="16"/>
          <w:szCs w:val="16"/>
        </w:rPr>
        <w:t xml:space="preserve"> měsíců trvání smlouvy, avšak vždy po předchozí dohodě smluvních stan formou písemného dodatku k této smlouvě:</w:t>
      </w:r>
    </w:p>
    <w:p w14:paraId="126F584E" w14:textId="77777777" w:rsidR="009B4D35" w:rsidRPr="002E559E" w:rsidRDefault="009B4D35" w:rsidP="00331E5A">
      <w:pPr>
        <w:pStyle w:val="Zpat"/>
        <w:numPr>
          <w:ilvl w:val="0"/>
          <w:numId w:val="7"/>
        </w:numPr>
        <w:tabs>
          <w:tab w:val="clear" w:pos="4536"/>
          <w:tab w:val="clear" w:pos="9072"/>
        </w:tabs>
        <w:autoSpaceDE w:val="0"/>
        <w:autoSpaceDN w:val="0"/>
        <w:spacing w:before="80" w:line="23" w:lineRule="atLeast"/>
        <w:ind w:hanging="578"/>
        <w:rPr>
          <w:rFonts w:ascii="Verdana" w:hAnsi="Verdana" w:cs="Arial"/>
          <w:i/>
          <w:sz w:val="16"/>
          <w:szCs w:val="16"/>
        </w:rPr>
      </w:pPr>
      <w:r w:rsidRPr="002E559E">
        <w:rPr>
          <w:rFonts w:ascii="Verdana" w:hAnsi="Verdana" w:cs="Arial"/>
          <w:i/>
          <w:sz w:val="16"/>
          <w:szCs w:val="16"/>
        </w:rPr>
        <w:t xml:space="preserve">Pokud dojde k navýšení míry inflace v plynulém roce trvání smlouvy. </w:t>
      </w:r>
    </w:p>
    <w:p w14:paraId="549B5538" w14:textId="7C4FFC74" w:rsidR="009B4D35" w:rsidRPr="002E559E" w:rsidRDefault="009B4D35" w:rsidP="00331E5A">
      <w:pPr>
        <w:pStyle w:val="Zpat"/>
        <w:numPr>
          <w:ilvl w:val="0"/>
          <w:numId w:val="8"/>
        </w:numPr>
        <w:tabs>
          <w:tab w:val="clear" w:pos="1287"/>
          <w:tab w:val="clear" w:pos="4536"/>
          <w:tab w:val="clear" w:pos="9072"/>
          <w:tab w:val="num" w:pos="1701"/>
        </w:tabs>
        <w:autoSpaceDE w:val="0"/>
        <w:autoSpaceDN w:val="0"/>
        <w:spacing w:before="60" w:line="23" w:lineRule="atLeast"/>
        <w:ind w:left="1701" w:hanging="357"/>
        <w:rPr>
          <w:rFonts w:ascii="Verdana" w:hAnsi="Verdana" w:cs="Arial"/>
          <w:i/>
          <w:sz w:val="16"/>
          <w:szCs w:val="16"/>
        </w:rPr>
      </w:pPr>
      <w:r w:rsidRPr="002E559E">
        <w:rPr>
          <w:rFonts w:ascii="Verdana" w:hAnsi="Verdana" w:cs="Arial"/>
          <w:i/>
          <w:sz w:val="16"/>
          <w:szCs w:val="16"/>
        </w:rPr>
        <w:t xml:space="preserve">Ve druhém a každém následujícím roce trvání SMLOUVY může být cena </w:t>
      </w:r>
      <w:r w:rsidR="007D61A4">
        <w:rPr>
          <w:rFonts w:ascii="Verdana" w:hAnsi="Verdana" w:cs="Arial"/>
          <w:i/>
          <w:sz w:val="16"/>
          <w:szCs w:val="16"/>
        </w:rPr>
        <w:t xml:space="preserve">uvedená v čl. 3.1. této smlouvy </w:t>
      </w:r>
      <w:r w:rsidRPr="002E559E">
        <w:rPr>
          <w:rFonts w:ascii="Verdana" w:hAnsi="Verdana" w:cs="Arial"/>
          <w:i/>
          <w:sz w:val="16"/>
          <w:szCs w:val="16"/>
        </w:rPr>
        <w:t xml:space="preserve">upravena v závislosti na hodnotě inflace zjištěné podle oficiálních údajů ČSÚ za uplynulý kalendářní rok, </w:t>
      </w:r>
      <w:bookmarkStart w:id="6" w:name="_Hlk509501432"/>
      <w:r w:rsidRPr="002E559E">
        <w:rPr>
          <w:rFonts w:ascii="Verdana" w:hAnsi="Verdana" w:cs="Arial"/>
          <w:i/>
          <w:sz w:val="16"/>
          <w:szCs w:val="16"/>
        </w:rPr>
        <w:t xml:space="preserve">a to tehdy, pokud se míra inflace změní o více </w:t>
      </w:r>
      <w:r w:rsidRPr="002E559E">
        <w:rPr>
          <w:rFonts w:ascii="Verdana" w:hAnsi="Verdana" w:cs="Arial"/>
          <w:b/>
          <w:bCs/>
          <w:i/>
          <w:sz w:val="16"/>
          <w:szCs w:val="16"/>
        </w:rPr>
        <w:t>jak 3</w:t>
      </w:r>
      <w:r w:rsidR="00827590" w:rsidRPr="002E559E">
        <w:rPr>
          <w:rFonts w:ascii="Verdana" w:hAnsi="Verdana" w:cs="Arial"/>
          <w:b/>
          <w:bCs/>
          <w:i/>
          <w:sz w:val="16"/>
          <w:szCs w:val="16"/>
        </w:rPr>
        <w:t>,5</w:t>
      </w:r>
      <w:r w:rsidRPr="002E559E">
        <w:rPr>
          <w:rFonts w:ascii="Verdana" w:hAnsi="Verdana" w:cs="Arial"/>
          <w:b/>
          <w:bCs/>
          <w:i/>
          <w:sz w:val="16"/>
          <w:szCs w:val="16"/>
        </w:rPr>
        <w:t xml:space="preserve"> %</w:t>
      </w:r>
      <w:r w:rsidRPr="002E559E">
        <w:rPr>
          <w:rFonts w:ascii="Verdana" w:hAnsi="Verdana" w:cs="Arial"/>
          <w:i/>
          <w:sz w:val="16"/>
          <w:szCs w:val="16"/>
        </w:rPr>
        <w:t xml:space="preserve"> oproti míře inflace v předchozím kalendářním roce</w:t>
      </w:r>
      <w:bookmarkEnd w:id="6"/>
      <w:r w:rsidRPr="002E559E">
        <w:rPr>
          <w:rFonts w:ascii="Verdana" w:hAnsi="Verdana" w:cs="Arial"/>
          <w:i/>
          <w:sz w:val="16"/>
          <w:szCs w:val="16"/>
        </w:rPr>
        <w:t xml:space="preserve">. </w:t>
      </w:r>
      <w:bookmarkStart w:id="7" w:name="_Hlk509501466"/>
      <w:r w:rsidRPr="002E559E">
        <w:rPr>
          <w:rFonts w:ascii="Verdana" w:hAnsi="Verdana" w:cs="Arial"/>
          <w:i/>
          <w:sz w:val="16"/>
          <w:szCs w:val="16"/>
        </w:rPr>
        <w:t>Úprava ceny může být provedena tak, že se cena zvýší / sníží maximálně o stejné %, o které se změní míra inflace oproti míře inflace v předchozím kalendářním roce</w:t>
      </w:r>
      <w:bookmarkEnd w:id="7"/>
      <w:r w:rsidRPr="002E559E">
        <w:rPr>
          <w:rFonts w:ascii="Verdana" w:hAnsi="Verdana" w:cs="Arial"/>
          <w:i/>
          <w:sz w:val="16"/>
          <w:szCs w:val="16"/>
        </w:rPr>
        <w:t>.</w:t>
      </w:r>
    </w:p>
    <w:p w14:paraId="6621179D" w14:textId="2394F756" w:rsidR="009B4D35" w:rsidRPr="002E559E" w:rsidRDefault="009B4D35" w:rsidP="00331E5A">
      <w:pPr>
        <w:pStyle w:val="Zpat"/>
        <w:numPr>
          <w:ilvl w:val="0"/>
          <w:numId w:val="8"/>
        </w:numPr>
        <w:tabs>
          <w:tab w:val="clear" w:pos="1287"/>
          <w:tab w:val="clear" w:pos="4536"/>
          <w:tab w:val="clear" w:pos="9072"/>
          <w:tab w:val="num" w:pos="1701"/>
        </w:tabs>
        <w:autoSpaceDE w:val="0"/>
        <w:autoSpaceDN w:val="0"/>
        <w:spacing w:before="60" w:line="23" w:lineRule="atLeast"/>
        <w:ind w:left="1701" w:hanging="357"/>
        <w:rPr>
          <w:rFonts w:ascii="Verdana" w:hAnsi="Verdana" w:cs="Arial"/>
          <w:i/>
          <w:sz w:val="16"/>
          <w:szCs w:val="16"/>
        </w:rPr>
      </w:pPr>
      <w:r w:rsidRPr="002E559E">
        <w:rPr>
          <w:rFonts w:ascii="Verdana" w:hAnsi="Verdana" w:cs="Arial"/>
          <w:i/>
          <w:sz w:val="16"/>
          <w:szCs w:val="16"/>
        </w:rPr>
        <w:t xml:space="preserve">Úprava ceny může být provedena v okamžiku, kdy budou vydány oficiální údaje ČSÚ za uplynulý kalendářní rok, platnost úpravy ceny je však možné uplatňovat smluvními stranami zpětně k datu, kdy uplynulo prvních 12 měsíců trvání SMLOUVY (v 2. roce trvání SMLOUVY) a vždy dalších 12 měsíců (v dalších letech trvání SMLOUVY).  </w:t>
      </w:r>
    </w:p>
    <w:p w14:paraId="1E93CCCF" w14:textId="27C1D52E" w:rsidR="009B4D35" w:rsidRPr="002E559E" w:rsidRDefault="009B4D35" w:rsidP="00331E5A">
      <w:pPr>
        <w:pStyle w:val="Zpat"/>
        <w:numPr>
          <w:ilvl w:val="0"/>
          <w:numId w:val="8"/>
        </w:numPr>
        <w:tabs>
          <w:tab w:val="clear" w:pos="1287"/>
          <w:tab w:val="clear" w:pos="4536"/>
          <w:tab w:val="clear" w:pos="9072"/>
          <w:tab w:val="num" w:pos="1701"/>
        </w:tabs>
        <w:autoSpaceDE w:val="0"/>
        <w:autoSpaceDN w:val="0"/>
        <w:spacing w:before="60" w:line="23" w:lineRule="atLeast"/>
        <w:ind w:left="1701" w:hanging="357"/>
        <w:rPr>
          <w:rFonts w:ascii="Verdana" w:hAnsi="Verdana" w:cs="Arial"/>
          <w:i/>
          <w:sz w:val="16"/>
          <w:szCs w:val="16"/>
        </w:rPr>
      </w:pPr>
      <w:bookmarkStart w:id="8" w:name="_Hlk509501540"/>
      <w:r w:rsidRPr="002E559E">
        <w:rPr>
          <w:rFonts w:ascii="Verdana" w:hAnsi="Verdana" w:cs="Arial"/>
          <w:i/>
          <w:sz w:val="16"/>
          <w:szCs w:val="16"/>
        </w:rPr>
        <w:t xml:space="preserve">O úpravu ceny musí smluvní strana požádat písemně druhou smluvní stranu nejpozději do 1 kalendářního měsíce od vydání oficiálních údajů ČSÚ za uplynulý kalendářní rok. Neučiní-li tak, cena </w:t>
      </w:r>
      <w:r w:rsidR="007D61A4">
        <w:rPr>
          <w:rFonts w:ascii="Verdana" w:hAnsi="Verdana" w:cs="Arial"/>
          <w:i/>
          <w:sz w:val="16"/>
          <w:szCs w:val="16"/>
        </w:rPr>
        <w:t>za poskytované služby</w:t>
      </w:r>
      <w:r w:rsidRPr="002E559E">
        <w:rPr>
          <w:rFonts w:ascii="Verdana" w:hAnsi="Verdana" w:cs="Arial"/>
          <w:i/>
          <w:sz w:val="16"/>
          <w:szCs w:val="16"/>
        </w:rPr>
        <w:t xml:space="preserve"> zůstane v platnosti po dalších 12 měsíců platnosti SMLOUVY. </w:t>
      </w:r>
    </w:p>
    <w:p w14:paraId="57CF712A" w14:textId="58A7FDB6" w:rsidR="009B4D35" w:rsidRPr="005A5598" w:rsidRDefault="009B4D35" w:rsidP="00331E5A">
      <w:pPr>
        <w:pStyle w:val="Zpat"/>
        <w:numPr>
          <w:ilvl w:val="0"/>
          <w:numId w:val="8"/>
        </w:numPr>
        <w:tabs>
          <w:tab w:val="clear" w:pos="1287"/>
          <w:tab w:val="clear" w:pos="4536"/>
          <w:tab w:val="clear" w:pos="9072"/>
          <w:tab w:val="num" w:pos="1701"/>
        </w:tabs>
        <w:autoSpaceDE w:val="0"/>
        <w:autoSpaceDN w:val="0"/>
        <w:spacing w:before="60" w:line="23" w:lineRule="atLeast"/>
        <w:ind w:left="1701" w:hanging="357"/>
        <w:rPr>
          <w:rFonts w:ascii="Verdana" w:hAnsi="Verdana" w:cs="Arial"/>
          <w:i/>
          <w:sz w:val="16"/>
          <w:szCs w:val="16"/>
        </w:rPr>
      </w:pPr>
      <w:r w:rsidRPr="002E559E">
        <w:rPr>
          <w:rFonts w:ascii="Verdana" w:hAnsi="Verdana" w:cs="Arial"/>
          <w:i/>
          <w:sz w:val="16"/>
          <w:szCs w:val="16"/>
        </w:rPr>
        <w:t xml:space="preserve">K úpravě ceny může dojít jen na základě </w:t>
      </w:r>
      <w:r w:rsidRPr="005A5598">
        <w:rPr>
          <w:rFonts w:ascii="Verdana" w:hAnsi="Verdana" w:cs="Arial"/>
          <w:i/>
          <w:sz w:val="16"/>
          <w:szCs w:val="16"/>
        </w:rPr>
        <w:t>dohody smluvních stran na základě uzavřeného písemného dodatku ke SMLOUVĚ</w:t>
      </w:r>
      <w:bookmarkEnd w:id="8"/>
      <w:r w:rsidRPr="005A5598">
        <w:rPr>
          <w:rFonts w:ascii="Verdana" w:hAnsi="Verdana" w:cs="Arial"/>
          <w:i/>
          <w:sz w:val="16"/>
          <w:szCs w:val="16"/>
        </w:rPr>
        <w:t xml:space="preserve">. </w:t>
      </w:r>
    </w:p>
    <w:p w14:paraId="17AC50DD" w14:textId="3565A935" w:rsidR="00286DF9" w:rsidRPr="005A5598" w:rsidRDefault="00286DF9" w:rsidP="005A5598">
      <w:pPr>
        <w:pStyle w:val="1lnek"/>
        <w:spacing w:line="23" w:lineRule="atLeast"/>
        <w:ind w:left="924" w:hanging="357"/>
        <w:jc w:val="center"/>
        <w:rPr>
          <w:rFonts w:ascii="Verdana" w:hAnsi="Verdana"/>
          <w:i/>
          <w:iCs/>
          <w:sz w:val="20"/>
          <w:szCs w:val="20"/>
        </w:rPr>
      </w:pPr>
      <w:r w:rsidRPr="005A5598">
        <w:rPr>
          <w:rFonts w:ascii="Verdana" w:hAnsi="Verdana"/>
          <w:i/>
          <w:iCs/>
          <w:sz w:val="20"/>
          <w:szCs w:val="20"/>
        </w:rPr>
        <w:t>P</w:t>
      </w:r>
      <w:r w:rsidR="00D22E35" w:rsidRPr="005A5598">
        <w:rPr>
          <w:rFonts w:ascii="Verdana" w:hAnsi="Verdana"/>
          <w:i/>
          <w:iCs/>
          <w:caps w:val="0"/>
          <w:sz w:val="20"/>
          <w:szCs w:val="20"/>
        </w:rPr>
        <w:t xml:space="preserve">ráva a povinnosti </w:t>
      </w:r>
      <w:r w:rsidR="00D079AE">
        <w:rPr>
          <w:rFonts w:ascii="Verdana" w:hAnsi="Verdana"/>
          <w:i/>
          <w:iCs/>
          <w:caps w:val="0"/>
          <w:sz w:val="20"/>
          <w:szCs w:val="20"/>
        </w:rPr>
        <w:t>Příkazníka</w:t>
      </w:r>
    </w:p>
    <w:p w14:paraId="7640A985" w14:textId="009C8D3A" w:rsidR="00D079AE" w:rsidRPr="00D079AE" w:rsidRDefault="00D079AE" w:rsidP="00D079AE">
      <w:pPr>
        <w:pStyle w:val="11lnek"/>
        <w:spacing w:line="23" w:lineRule="atLeast"/>
        <w:rPr>
          <w:rFonts w:ascii="Verdana" w:hAnsi="Verdana"/>
          <w:i/>
          <w:iCs/>
          <w:sz w:val="16"/>
          <w:szCs w:val="16"/>
        </w:rPr>
      </w:pPr>
      <w:r w:rsidRPr="00D079AE">
        <w:rPr>
          <w:rFonts w:ascii="Verdana" w:hAnsi="Verdana"/>
          <w:i/>
          <w:iCs/>
          <w:sz w:val="16"/>
          <w:szCs w:val="16"/>
        </w:rPr>
        <w:t>Příkazník je povinen při plnění předmětu smlouvy dle čl. II upozornit příkazce neprodleně na nedostatky v dokladech příkazcem předložených a na zřejmou nevhodnost jeho příkazů a pokynů. V případě, že příkazce i přes upozornění příkazníka na splnění příkazů nebo pokynů trvá, neodpovídá příkazník za škodu takto vzniklou.</w:t>
      </w:r>
    </w:p>
    <w:p w14:paraId="03CCFFE6" w14:textId="7D1D4C18" w:rsidR="00D079AE" w:rsidRPr="00D079AE" w:rsidRDefault="00D079AE" w:rsidP="00D079AE">
      <w:pPr>
        <w:pStyle w:val="11lnek"/>
        <w:spacing w:line="23" w:lineRule="atLeast"/>
        <w:rPr>
          <w:rFonts w:ascii="Verdana" w:hAnsi="Verdana"/>
          <w:i/>
          <w:iCs/>
          <w:sz w:val="16"/>
          <w:szCs w:val="16"/>
        </w:rPr>
      </w:pPr>
      <w:r w:rsidRPr="00D079AE">
        <w:rPr>
          <w:rFonts w:ascii="Verdana" w:hAnsi="Verdana"/>
          <w:i/>
          <w:iCs/>
          <w:sz w:val="16"/>
          <w:szCs w:val="16"/>
        </w:rPr>
        <w:t>Od pokynů příkazce se může příkazník odchýlit, pokud je to nezbytné v zájmu příkazce a pokud nemůže včas obdržet jeho souhlas.</w:t>
      </w:r>
    </w:p>
    <w:p w14:paraId="0F9C0829" w14:textId="0D7D728F" w:rsidR="00D079AE" w:rsidRPr="00D079AE" w:rsidRDefault="00D079AE" w:rsidP="00D079AE">
      <w:pPr>
        <w:pStyle w:val="11lnek"/>
        <w:spacing w:line="23" w:lineRule="atLeast"/>
        <w:rPr>
          <w:rFonts w:ascii="Verdana" w:hAnsi="Verdana"/>
          <w:i/>
          <w:iCs/>
          <w:sz w:val="16"/>
          <w:szCs w:val="16"/>
        </w:rPr>
      </w:pPr>
      <w:r w:rsidRPr="00D079AE">
        <w:rPr>
          <w:rFonts w:ascii="Verdana" w:hAnsi="Verdana"/>
          <w:i/>
          <w:iCs/>
          <w:sz w:val="16"/>
          <w:szCs w:val="16"/>
        </w:rPr>
        <w:t>Příkazník má právo odmítnout poskytování takových služeb, které by způsobem poskytování nebo svými důsledky vedly k porušení všeobecně závazných právn</w:t>
      </w:r>
      <w:r>
        <w:rPr>
          <w:rFonts w:ascii="Verdana" w:hAnsi="Verdana"/>
          <w:i/>
          <w:iCs/>
          <w:sz w:val="16"/>
          <w:szCs w:val="16"/>
        </w:rPr>
        <w:t>í</w:t>
      </w:r>
      <w:r w:rsidRPr="00D079AE">
        <w:rPr>
          <w:rFonts w:ascii="Verdana" w:hAnsi="Verdana"/>
          <w:i/>
          <w:iCs/>
          <w:sz w:val="16"/>
          <w:szCs w:val="16"/>
        </w:rPr>
        <w:t>ch předpisů, případně by vybočovaly z mezí dobrých mravů.</w:t>
      </w:r>
    </w:p>
    <w:p w14:paraId="29F79C78" w14:textId="24F86383" w:rsidR="00D079AE" w:rsidRPr="00D079AE" w:rsidRDefault="00D079AE" w:rsidP="00D079AE">
      <w:pPr>
        <w:pStyle w:val="11lnek"/>
        <w:spacing w:line="23" w:lineRule="atLeast"/>
        <w:rPr>
          <w:rFonts w:ascii="Verdana" w:hAnsi="Verdana"/>
          <w:i/>
          <w:iCs/>
          <w:sz w:val="16"/>
          <w:szCs w:val="16"/>
        </w:rPr>
      </w:pPr>
      <w:r w:rsidRPr="00D079AE">
        <w:rPr>
          <w:rFonts w:ascii="Verdana" w:hAnsi="Verdana"/>
          <w:i/>
          <w:iCs/>
          <w:sz w:val="16"/>
          <w:szCs w:val="16"/>
        </w:rPr>
        <w:t>Příkazník je povinen oznámit příkazci všechny okolnosti, které zjistil při zařizov</w:t>
      </w:r>
      <w:r>
        <w:rPr>
          <w:rFonts w:ascii="Verdana" w:hAnsi="Verdana"/>
          <w:i/>
          <w:iCs/>
          <w:sz w:val="16"/>
          <w:szCs w:val="16"/>
        </w:rPr>
        <w:t>ání</w:t>
      </w:r>
      <w:r w:rsidRPr="00D079AE">
        <w:rPr>
          <w:rFonts w:ascii="Verdana" w:hAnsi="Verdana"/>
          <w:i/>
          <w:iCs/>
          <w:sz w:val="16"/>
          <w:szCs w:val="16"/>
        </w:rPr>
        <w:t xml:space="preserve"> záležitostí pro příkazce a jež mohou mít vliv na změnu pokynů příkazce. Příkazník se zavazuje průběžně informovat příkazce o pr</w:t>
      </w:r>
      <w:r>
        <w:rPr>
          <w:rFonts w:ascii="Verdana" w:hAnsi="Verdana"/>
          <w:i/>
          <w:iCs/>
          <w:sz w:val="16"/>
          <w:szCs w:val="16"/>
        </w:rPr>
        <w:t>ů</w:t>
      </w:r>
      <w:r w:rsidRPr="00D079AE">
        <w:rPr>
          <w:rFonts w:ascii="Verdana" w:hAnsi="Verdana"/>
          <w:i/>
          <w:iCs/>
          <w:sz w:val="16"/>
          <w:szCs w:val="16"/>
        </w:rPr>
        <w:t>běhu vyřizování záležitostí podle této smlouvy, a to zpravidla písemně nebo při osobních schůzkách.</w:t>
      </w:r>
    </w:p>
    <w:p w14:paraId="2A57011B" w14:textId="72D80EBC" w:rsidR="00D079AE" w:rsidRPr="00D079AE" w:rsidRDefault="00D079AE" w:rsidP="00D079AE">
      <w:pPr>
        <w:pStyle w:val="11lnek"/>
        <w:spacing w:line="23" w:lineRule="atLeast"/>
        <w:rPr>
          <w:rFonts w:ascii="Verdana" w:hAnsi="Verdana"/>
          <w:i/>
          <w:iCs/>
          <w:sz w:val="16"/>
          <w:szCs w:val="16"/>
        </w:rPr>
      </w:pPr>
      <w:r w:rsidRPr="00D079AE">
        <w:rPr>
          <w:rFonts w:ascii="Verdana" w:hAnsi="Verdana"/>
          <w:i/>
          <w:iCs/>
          <w:sz w:val="16"/>
          <w:szCs w:val="16"/>
        </w:rPr>
        <w:t>Příkazník má právo ponechat si kopii daňových přiznání a ostatních nezbytných materiálů příkazce (v kopiích) pro svou potřebu. Příkazník je povinen předat příkazci bez zbytečného odkladu věci. které od něho převzal při vyřizování záležitostí podle této smlouvy. Účetní doklady budou u</w:t>
      </w:r>
      <w:r>
        <w:rPr>
          <w:rFonts w:ascii="Verdana" w:hAnsi="Verdana"/>
          <w:i/>
          <w:iCs/>
          <w:sz w:val="16"/>
          <w:szCs w:val="16"/>
        </w:rPr>
        <w:t>l</w:t>
      </w:r>
      <w:r w:rsidRPr="00D079AE">
        <w:rPr>
          <w:rFonts w:ascii="Verdana" w:hAnsi="Verdana"/>
          <w:i/>
          <w:iCs/>
          <w:sz w:val="16"/>
          <w:szCs w:val="16"/>
        </w:rPr>
        <w:t>oženy v místě výkonu činnosti příkazníka s tím, že jejich vlastníkem zůstává příkazce. Příkazník se zavazuje umožnit příkazci přístup k dokladům. V případě ukončení této smlouvy příkazník vrátí neprodleně doklady příkazci.</w:t>
      </w:r>
    </w:p>
    <w:p w14:paraId="2B08EF57" w14:textId="0072BBF9" w:rsidR="00D079AE" w:rsidRPr="00D079AE" w:rsidRDefault="00D079AE" w:rsidP="00D079AE">
      <w:pPr>
        <w:pStyle w:val="11lnek"/>
        <w:spacing w:line="23" w:lineRule="atLeast"/>
        <w:rPr>
          <w:rFonts w:ascii="Verdana" w:hAnsi="Verdana"/>
          <w:i/>
          <w:iCs/>
          <w:sz w:val="16"/>
          <w:szCs w:val="16"/>
        </w:rPr>
      </w:pPr>
      <w:r w:rsidRPr="00D079AE">
        <w:rPr>
          <w:rFonts w:ascii="Verdana" w:hAnsi="Verdana"/>
          <w:i/>
          <w:iCs/>
          <w:sz w:val="16"/>
          <w:szCs w:val="16"/>
        </w:rPr>
        <w:t>Příkazník je povinen plnit další dohodnuté činnosti, a dostavovat se na schůzky v dohodnutých termínech a včas.</w:t>
      </w:r>
    </w:p>
    <w:p w14:paraId="7D6C1391" w14:textId="38322C50" w:rsidR="00D079AE" w:rsidRPr="00D079AE" w:rsidRDefault="00D079AE" w:rsidP="00D079AE">
      <w:pPr>
        <w:pStyle w:val="11lnek"/>
        <w:spacing w:line="23" w:lineRule="atLeast"/>
        <w:rPr>
          <w:rFonts w:ascii="Verdana" w:hAnsi="Verdana"/>
          <w:i/>
          <w:iCs/>
          <w:sz w:val="16"/>
          <w:szCs w:val="16"/>
        </w:rPr>
      </w:pPr>
      <w:r w:rsidRPr="00D079AE">
        <w:rPr>
          <w:rFonts w:ascii="Verdana" w:hAnsi="Verdana"/>
          <w:i/>
          <w:iCs/>
          <w:sz w:val="16"/>
          <w:szCs w:val="16"/>
        </w:rPr>
        <w:lastRenderedPageBreak/>
        <w:t>Příkazník se zavazuje postupovat v jednotlivých oblastech při provádě</w:t>
      </w:r>
      <w:r>
        <w:rPr>
          <w:rFonts w:ascii="Verdana" w:hAnsi="Verdana"/>
          <w:i/>
          <w:iCs/>
          <w:sz w:val="16"/>
          <w:szCs w:val="16"/>
        </w:rPr>
        <w:t>ní</w:t>
      </w:r>
      <w:r w:rsidRPr="00D079AE">
        <w:rPr>
          <w:rFonts w:ascii="Verdana" w:hAnsi="Verdana"/>
          <w:i/>
          <w:iCs/>
          <w:sz w:val="16"/>
          <w:szCs w:val="16"/>
        </w:rPr>
        <w:t xml:space="preserve"> činností, které jsou předmětem této smlouvy, s odbornou péčí a dodržovat tem1íny a lhůty stanovené příslušnými právními předpisy. Příkazník odpovídá příkazci za každou případnou škodu, která mu vznikne zaviněním příkazníka v souvislosti s plněním této smlouvy.</w:t>
      </w:r>
    </w:p>
    <w:p w14:paraId="0F66C532" w14:textId="5DB52694" w:rsidR="00D079AE" w:rsidRPr="00D079AE" w:rsidRDefault="00D079AE" w:rsidP="00D079AE">
      <w:pPr>
        <w:pStyle w:val="11lnek"/>
        <w:spacing w:line="23" w:lineRule="atLeast"/>
        <w:rPr>
          <w:rFonts w:ascii="Verdana" w:hAnsi="Verdana"/>
          <w:i/>
          <w:iCs/>
          <w:sz w:val="16"/>
          <w:szCs w:val="16"/>
        </w:rPr>
      </w:pPr>
      <w:r w:rsidRPr="00D079AE">
        <w:rPr>
          <w:rFonts w:ascii="Verdana" w:hAnsi="Verdana"/>
          <w:i/>
          <w:iCs/>
          <w:sz w:val="16"/>
          <w:szCs w:val="16"/>
        </w:rPr>
        <w:t>Příkazník je povinen zachovávat mlčenlivost o činnosti příkazce v</w:t>
      </w:r>
      <w:r>
        <w:rPr>
          <w:rFonts w:ascii="Verdana" w:hAnsi="Verdana"/>
          <w:i/>
          <w:iCs/>
          <w:sz w:val="16"/>
          <w:szCs w:val="16"/>
        </w:rPr>
        <w:t>ů</w:t>
      </w:r>
      <w:r w:rsidRPr="00D079AE">
        <w:rPr>
          <w:rFonts w:ascii="Verdana" w:hAnsi="Verdana"/>
          <w:i/>
          <w:iCs/>
          <w:sz w:val="16"/>
          <w:szCs w:val="16"/>
        </w:rPr>
        <w:t>či fyzickým i právnickým osobám, a to i po ukončení činnosti, která je předmětem této smlouvy. Tato povinnost však neplatí vůči kompetentním stát1úm orgánům.</w:t>
      </w:r>
    </w:p>
    <w:p w14:paraId="636FB8E9" w14:textId="3B39F743" w:rsidR="00D079AE" w:rsidRPr="00D079AE" w:rsidRDefault="00D079AE" w:rsidP="00D079AE">
      <w:pPr>
        <w:pStyle w:val="11lnek"/>
        <w:spacing w:line="23" w:lineRule="atLeast"/>
        <w:rPr>
          <w:rFonts w:ascii="Verdana" w:hAnsi="Verdana"/>
          <w:i/>
          <w:iCs/>
          <w:sz w:val="16"/>
          <w:szCs w:val="16"/>
        </w:rPr>
      </w:pPr>
      <w:r w:rsidRPr="00D079AE">
        <w:rPr>
          <w:rFonts w:ascii="Verdana" w:hAnsi="Verdana"/>
          <w:i/>
          <w:iCs/>
          <w:sz w:val="16"/>
          <w:szCs w:val="16"/>
        </w:rPr>
        <w:t>Příkazník je povinen postupovat při zařizování záležitostí podle této smlouvy s odbornou péčí a chránit zájmy příkazce.</w:t>
      </w:r>
    </w:p>
    <w:p w14:paraId="078DAF67" w14:textId="0ACE0C85" w:rsidR="00F97443" w:rsidRDefault="00D079AE" w:rsidP="00D079AE">
      <w:pPr>
        <w:pStyle w:val="11lnek"/>
        <w:spacing w:line="23" w:lineRule="atLeast"/>
        <w:rPr>
          <w:rFonts w:ascii="Verdana" w:hAnsi="Verdana"/>
          <w:i/>
          <w:iCs/>
          <w:sz w:val="16"/>
          <w:szCs w:val="16"/>
        </w:rPr>
      </w:pPr>
      <w:r w:rsidRPr="00D079AE">
        <w:rPr>
          <w:rFonts w:ascii="Verdana" w:hAnsi="Verdana"/>
          <w:i/>
          <w:iCs/>
          <w:sz w:val="16"/>
          <w:szCs w:val="16"/>
        </w:rPr>
        <w:t>Příkazník se zavazuje uzavřít a mít v platnosti po celou dobu smluvního vztahu mezi příkazníkem a příkazcem pojistnou smlouvu na pojištěni odpovědnosti za škodu způsobenou příkazníkem příkazci či třetí osobě</w:t>
      </w:r>
      <w:r w:rsidR="00164B43">
        <w:rPr>
          <w:rFonts w:ascii="Verdana" w:hAnsi="Verdana"/>
          <w:i/>
          <w:iCs/>
          <w:sz w:val="16"/>
          <w:szCs w:val="16"/>
        </w:rPr>
        <w:t xml:space="preserve"> </w:t>
      </w:r>
      <w:r w:rsidR="00164B43" w:rsidRPr="00164B43">
        <w:rPr>
          <w:rFonts w:ascii="Verdana" w:hAnsi="Verdana"/>
          <w:i/>
          <w:iCs/>
          <w:sz w:val="16"/>
          <w:szCs w:val="16"/>
        </w:rPr>
        <w:t>minimálně ve výši 10 000 000 Kč.</w:t>
      </w:r>
    </w:p>
    <w:p w14:paraId="1DC3006B" w14:textId="793E1DDD" w:rsidR="003E1A92" w:rsidRPr="00D079AE" w:rsidRDefault="003E1A92" w:rsidP="00D079AE">
      <w:pPr>
        <w:pStyle w:val="11lnek"/>
        <w:spacing w:line="23" w:lineRule="atLeast"/>
        <w:rPr>
          <w:rFonts w:ascii="Verdana" w:hAnsi="Verdana"/>
          <w:i/>
          <w:iCs/>
          <w:sz w:val="16"/>
          <w:szCs w:val="16"/>
        </w:rPr>
      </w:pPr>
      <w:bookmarkStart w:id="9" w:name="_Hlk71642701"/>
      <w:r w:rsidRPr="00D079AE">
        <w:rPr>
          <w:rFonts w:ascii="Verdana" w:hAnsi="Verdana"/>
          <w:i/>
          <w:iCs/>
          <w:sz w:val="16"/>
          <w:szCs w:val="16"/>
        </w:rPr>
        <w:t xml:space="preserve">Příkazník se zavazuje </w:t>
      </w:r>
      <w:r w:rsidRPr="004E3BD0">
        <w:rPr>
          <w:rFonts w:ascii="Verdana" w:hAnsi="Verdana" w:cs="Arial"/>
          <w:i/>
          <w:sz w:val="16"/>
          <w:szCs w:val="16"/>
          <w:lang w:eastAsia="x-none"/>
        </w:rPr>
        <w:t>k </w:t>
      </w:r>
      <w:bookmarkStart w:id="10" w:name="_Hlk86909351"/>
      <w:r w:rsidRPr="004E3BD0">
        <w:rPr>
          <w:rFonts w:ascii="Verdana" w:hAnsi="Verdana" w:cs="Arial"/>
          <w:i/>
          <w:sz w:val="16"/>
          <w:szCs w:val="16"/>
          <w:lang w:eastAsia="x-none"/>
        </w:rPr>
        <w:t>zajištění férových podmínek v dodavatelském řetězci spočívajících ve férových podmínkách platebního systému a k v zajištění důstojných pracovních podmínek</w:t>
      </w:r>
      <w:bookmarkEnd w:id="9"/>
      <w:bookmarkEnd w:id="10"/>
      <w:r>
        <w:rPr>
          <w:rFonts w:ascii="Verdana" w:hAnsi="Verdana" w:cs="Arial"/>
          <w:i/>
          <w:sz w:val="16"/>
          <w:szCs w:val="16"/>
          <w:lang w:eastAsia="x-none"/>
        </w:rPr>
        <w:t>.</w:t>
      </w:r>
    </w:p>
    <w:p w14:paraId="74BBC4C4" w14:textId="1CE2EE8D" w:rsidR="00DC4A55" w:rsidRPr="005A5598" w:rsidRDefault="00D079AE" w:rsidP="005A5598">
      <w:pPr>
        <w:pStyle w:val="1lnek"/>
        <w:spacing w:line="23" w:lineRule="atLeast"/>
        <w:ind w:left="924" w:hanging="357"/>
        <w:jc w:val="center"/>
        <w:rPr>
          <w:rFonts w:ascii="Verdana" w:hAnsi="Verdana"/>
          <w:i/>
          <w:iCs/>
          <w:sz w:val="20"/>
          <w:szCs w:val="20"/>
        </w:rPr>
      </w:pPr>
      <w:r>
        <w:rPr>
          <w:rFonts w:ascii="Verdana" w:hAnsi="Verdana"/>
          <w:i/>
          <w:iCs/>
          <w:sz w:val="20"/>
          <w:szCs w:val="20"/>
        </w:rPr>
        <w:t>P</w:t>
      </w:r>
      <w:r>
        <w:rPr>
          <w:rFonts w:ascii="Verdana" w:hAnsi="Verdana"/>
          <w:i/>
          <w:iCs/>
          <w:caps w:val="0"/>
          <w:sz w:val="20"/>
          <w:szCs w:val="20"/>
        </w:rPr>
        <w:t xml:space="preserve">ráva a povinnosti </w:t>
      </w:r>
      <w:r w:rsidR="00423C26">
        <w:rPr>
          <w:rFonts w:ascii="Verdana" w:hAnsi="Verdana"/>
          <w:i/>
          <w:iCs/>
          <w:caps w:val="0"/>
          <w:sz w:val="20"/>
          <w:szCs w:val="20"/>
        </w:rPr>
        <w:t>P</w:t>
      </w:r>
      <w:r>
        <w:rPr>
          <w:rFonts w:ascii="Verdana" w:hAnsi="Verdana"/>
          <w:i/>
          <w:iCs/>
          <w:caps w:val="0"/>
          <w:sz w:val="20"/>
          <w:szCs w:val="20"/>
        </w:rPr>
        <w:t>říkazce</w:t>
      </w:r>
    </w:p>
    <w:p w14:paraId="627877C1" w14:textId="31E645F7" w:rsidR="00DC4A55" w:rsidRPr="005A5598" w:rsidRDefault="007D61A4" w:rsidP="005A5598">
      <w:pPr>
        <w:pStyle w:val="11lnek"/>
        <w:spacing w:line="23" w:lineRule="atLeast"/>
        <w:rPr>
          <w:rFonts w:ascii="Verdana" w:hAnsi="Verdana"/>
          <w:i/>
          <w:iCs/>
          <w:sz w:val="16"/>
          <w:szCs w:val="16"/>
        </w:rPr>
      </w:pPr>
      <w:r>
        <w:rPr>
          <w:rFonts w:ascii="Verdana" w:hAnsi="Verdana"/>
          <w:i/>
          <w:iCs/>
          <w:sz w:val="16"/>
          <w:szCs w:val="16"/>
        </w:rPr>
        <w:t>Příkazník</w:t>
      </w:r>
      <w:r w:rsidR="00DC4A55" w:rsidRPr="005A5598">
        <w:rPr>
          <w:rFonts w:ascii="Verdana" w:hAnsi="Verdana"/>
          <w:i/>
          <w:iCs/>
          <w:sz w:val="16"/>
          <w:szCs w:val="16"/>
        </w:rPr>
        <w:t xml:space="preserve"> zodpovídá za to, že účetnictví bud</w:t>
      </w:r>
      <w:r w:rsidR="005775D4" w:rsidRPr="005A5598">
        <w:rPr>
          <w:rFonts w:ascii="Verdana" w:hAnsi="Verdana"/>
          <w:i/>
          <w:iCs/>
          <w:sz w:val="16"/>
          <w:szCs w:val="16"/>
        </w:rPr>
        <w:t>e</w:t>
      </w:r>
      <w:r w:rsidR="00DC4A55" w:rsidRPr="005A5598">
        <w:rPr>
          <w:rFonts w:ascii="Verdana" w:hAnsi="Verdana"/>
          <w:i/>
          <w:iCs/>
          <w:sz w:val="16"/>
          <w:szCs w:val="16"/>
        </w:rPr>
        <w:t xml:space="preserve"> zpracované v souladu s příslušnými českými právními předpisy, zejména se zákonem o účetnictví a daňovými zákony.</w:t>
      </w:r>
    </w:p>
    <w:p w14:paraId="45A02C36" w14:textId="22C31AC2" w:rsidR="00D079AE" w:rsidRPr="00423C26" w:rsidRDefault="00D079AE" w:rsidP="00423C26">
      <w:pPr>
        <w:pStyle w:val="11lnek"/>
        <w:spacing w:line="23" w:lineRule="atLeast"/>
        <w:rPr>
          <w:rFonts w:ascii="Verdana" w:hAnsi="Verdana"/>
          <w:i/>
          <w:iCs/>
          <w:sz w:val="16"/>
          <w:szCs w:val="16"/>
        </w:rPr>
      </w:pPr>
      <w:r w:rsidRPr="00423C26">
        <w:rPr>
          <w:rFonts w:ascii="Verdana" w:hAnsi="Verdana"/>
          <w:i/>
          <w:iCs/>
          <w:sz w:val="16"/>
          <w:szCs w:val="16"/>
        </w:rPr>
        <w:t xml:space="preserve">Příkazce se zavazuje vytvořit </w:t>
      </w:r>
      <w:r w:rsidR="007D61A4">
        <w:rPr>
          <w:rFonts w:ascii="Verdana" w:hAnsi="Verdana"/>
          <w:i/>
          <w:iCs/>
          <w:sz w:val="16"/>
          <w:szCs w:val="16"/>
        </w:rPr>
        <w:t>P</w:t>
      </w:r>
      <w:r w:rsidRPr="00423C26">
        <w:rPr>
          <w:rFonts w:ascii="Verdana" w:hAnsi="Verdana"/>
          <w:i/>
          <w:iCs/>
          <w:sz w:val="16"/>
          <w:szCs w:val="16"/>
        </w:rPr>
        <w:t>říkazníkovi vhodné podmínky odpovídající pro výkon činnosti.</w:t>
      </w:r>
    </w:p>
    <w:p w14:paraId="4F8FF2B7" w14:textId="0B60F902" w:rsidR="00D079AE" w:rsidRPr="00423C26" w:rsidRDefault="00D079AE" w:rsidP="00423C26">
      <w:pPr>
        <w:pStyle w:val="11lnek"/>
        <w:spacing w:line="23" w:lineRule="atLeast"/>
        <w:rPr>
          <w:rFonts w:ascii="Verdana" w:hAnsi="Verdana"/>
          <w:i/>
          <w:iCs/>
          <w:sz w:val="16"/>
          <w:szCs w:val="16"/>
        </w:rPr>
      </w:pPr>
      <w:r w:rsidRPr="00423C26">
        <w:rPr>
          <w:rFonts w:ascii="Verdana" w:hAnsi="Verdana"/>
          <w:i/>
          <w:iCs/>
          <w:sz w:val="16"/>
          <w:szCs w:val="16"/>
        </w:rPr>
        <w:t xml:space="preserve">Příkazce se zavazuje po celou dobu trvání této smlouvy poskytovat </w:t>
      </w:r>
      <w:r w:rsidR="007D61A4">
        <w:rPr>
          <w:rFonts w:ascii="Verdana" w:hAnsi="Verdana"/>
          <w:i/>
          <w:iCs/>
          <w:sz w:val="16"/>
          <w:szCs w:val="16"/>
        </w:rPr>
        <w:t>P</w:t>
      </w:r>
      <w:r w:rsidRPr="00423C26">
        <w:rPr>
          <w:rFonts w:ascii="Verdana" w:hAnsi="Verdana"/>
          <w:i/>
          <w:iCs/>
          <w:sz w:val="16"/>
          <w:szCs w:val="16"/>
        </w:rPr>
        <w:t>říkazníkovi potřebnou součinnost a všechny potřebné informace k zajištění činnosti podle čl. I této smlouvy.</w:t>
      </w:r>
    </w:p>
    <w:p w14:paraId="3EF2E9C8" w14:textId="42130F31" w:rsidR="00D079AE" w:rsidRPr="00423C26" w:rsidRDefault="00D079AE" w:rsidP="00423C26">
      <w:pPr>
        <w:pStyle w:val="11lnek"/>
        <w:spacing w:line="23" w:lineRule="atLeast"/>
        <w:rPr>
          <w:rFonts w:ascii="Verdana" w:hAnsi="Verdana"/>
          <w:i/>
          <w:iCs/>
          <w:sz w:val="16"/>
          <w:szCs w:val="16"/>
        </w:rPr>
      </w:pPr>
      <w:r w:rsidRPr="00423C26">
        <w:rPr>
          <w:rFonts w:ascii="Verdana" w:hAnsi="Verdana"/>
          <w:i/>
          <w:iCs/>
          <w:sz w:val="16"/>
          <w:szCs w:val="16"/>
        </w:rPr>
        <w:t>Příkazce je povinen zabezpečit kontrolu věcné a fom1ální správnosti účetních dokladů z hlediska zákona o účetnictví a zákona o DPH a jednoznačné určení účelu účetní operace. Příkazce odpovídá za vyloučení duplicity předaných dokladů.</w:t>
      </w:r>
    </w:p>
    <w:p w14:paraId="6C3F4FD6" w14:textId="18B4EFAE" w:rsidR="00D079AE" w:rsidRPr="00423C26" w:rsidRDefault="00D079AE" w:rsidP="00423C26">
      <w:pPr>
        <w:pStyle w:val="11lnek"/>
        <w:spacing w:line="23" w:lineRule="atLeast"/>
        <w:rPr>
          <w:rFonts w:ascii="Verdana" w:hAnsi="Verdana"/>
          <w:i/>
          <w:iCs/>
          <w:sz w:val="16"/>
          <w:szCs w:val="16"/>
        </w:rPr>
      </w:pPr>
      <w:r w:rsidRPr="00423C26">
        <w:rPr>
          <w:rFonts w:ascii="Verdana" w:hAnsi="Verdana"/>
          <w:i/>
          <w:iCs/>
          <w:sz w:val="16"/>
          <w:szCs w:val="16"/>
        </w:rPr>
        <w:t>Příkazce je povinen předat či zpřístupnit příkazníkovi vždy k 7. dni každého kalendářního měsíce, případně v jiném dohodnutém termínu, veškeré doklady, písemnosti a informace, jež mají, měly, budou mít, mohly mít, nebo mohou mít nějaký vztah k předmětu této smlouvy za uplynulý kalendářní měsíc. V případě, že v dodaných podkladech budou zjištěny nesrovnalosti či budou neúplné.je příkazce povinen neprodleně odstranit tyto překážky, nebude-li dohodnuto jinak. Současně se příkazce zavazuje, že nezamlčí žádné informace týkající se předmětu této smlouvy.</w:t>
      </w:r>
    </w:p>
    <w:p w14:paraId="7E819033" w14:textId="1A8F82BC" w:rsidR="00423C26" w:rsidRPr="00423C26" w:rsidRDefault="00D079AE" w:rsidP="00423C26">
      <w:pPr>
        <w:pStyle w:val="11lnek"/>
        <w:spacing w:line="23" w:lineRule="atLeast"/>
        <w:rPr>
          <w:rFonts w:ascii="Verdana" w:hAnsi="Verdana"/>
          <w:i/>
          <w:iCs/>
          <w:sz w:val="16"/>
          <w:szCs w:val="16"/>
        </w:rPr>
      </w:pPr>
      <w:r w:rsidRPr="00423C26">
        <w:rPr>
          <w:rFonts w:ascii="Verdana" w:hAnsi="Verdana"/>
          <w:i/>
          <w:iCs/>
          <w:sz w:val="16"/>
          <w:szCs w:val="16"/>
        </w:rPr>
        <w:t xml:space="preserve">Příkazce </w:t>
      </w:r>
      <w:r w:rsidR="00423C26">
        <w:rPr>
          <w:rFonts w:ascii="Verdana" w:hAnsi="Verdana"/>
          <w:i/>
          <w:iCs/>
          <w:sz w:val="16"/>
          <w:szCs w:val="16"/>
        </w:rPr>
        <w:t>j</w:t>
      </w:r>
      <w:r w:rsidRPr="00423C26">
        <w:rPr>
          <w:rFonts w:ascii="Verdana" w:hAnsi="Verdana"/>
          <w:i/>
          <w:iCs/>
          <w:sz w:val="16"/>
          <w:szCs w:val="16"/>
        </w:rPr>
        <w:t>e povinen veškeré podklady předávat či zpřístupňovat příkazníkovi po celou dobu platnosti této smlouvy.</w:t>
      </w:r>
    </w:p>
    <w:p w14:paraId="6A2A9CC9" w14:textId="1EB7DAA3" w:rsidR="00423C26" w:rsidRPr="00423C26" w:rsidRDefault="00423C26" w:rsidP="00423C26">
      <w:pPr>
        <w:pStyle w:val="11lnek"/>
        <w:spacing w:line="23" w:lineRule="atLeast"/>
        <w:rPr>
          <w:rFonts w:ascii="Verdana" w:hAnsi="Verdana"/>
          <w:i/>
          <w:iCs/>
          <w:sz w:val="16"/>
          <w:szCs w:val="16"/>
        </w:rPr>
      </w:pPr>
      <w:r>
        <w:rPr>
          <w:rFonts w:ascii="Verdana" w:hAnsi="Verdana"/>
          <w:i/>
          <w:iCs/>
          <w:sz w:val="16"/>
          <w:szCs w:val="16"/>
        </w:rPr>
        <w:t>Příkaz</w:t>
      </w:r>
      <w:r w:rsidRPr="00423C26">
        <w:rPr>
          <w:rFonts w:ascii="Verdana" w:hAnsi="Verdana"/>
          <w:i/>
          <w:iCs/>
          <w:sz w:val="16"/>
          <w:szCs w:val="16"/>
        </w:rPr>
        <w:t>ce je povinen zachovávat mlčenlivost o všech skutečnostech, informacích, radách, pokynech a doporučeních. o nichž se v souvislosti s plněním této smlouvy dozvěděl, a to i po skončení této smlouvy. Zejména příkazce nesmí sdělovat třetím osobám, bez předchozího souhlasu příkazníka. údaje o obsahu rad, které mu jsou příkazníkem poskytovány. Toto platí i po skončení platnosti této smlouvy.</w:t>
      </w:r>
    </w:p>
    <w:p w14:paraId="1314513D" w14:textId="5149527D" w:rsidR="00423C26" w:rsidRPr="00423C26" w:rsidRDefault="00423C26" w:rsidP="00423C26">
      <w:pPr>
        <w:pStyle w:val="11lnek"/>
        <w:spacing w:line="23" w:lineRule="atLeast"/>
        <w:rPr>
          <w:rFonts w:ascii="Verdana" w:hAnsi="Verdana"/>
          <w:i/>
          <w:iCs/>
          <w:sz w:val="16"/>
          <w:szCs w:val="16"/>
        </w:rPr>
      </w:pPr>
      <w:r w:rsidRPr="00423C26">
        <w:rPr>
          <w:rFonts w:ascii="Verdana" w:hAnsi="Verdana"/>
          <w:i/>
          <w:iCs/>
          <w:sz w:val="16"/>
          <w:szCs w:val="16"/>
        </w:rPr>
        <w:t>Příkazce je povinen uhradit příkazníkovi škodu, která v důsledku porušení povinnosti příkazce dle ustanovení předchozího bodu této smlouvy příkazníkovi vznikla.</w:t>
      </w:r>
    </w:p>
    <w:p w14:paraId="1A93A952" w14:textId="062EC2F3" w:rsidR="00423C26" w:rsidRPr="00423C26" w:rsidRDefault="00423C26" w:rsidP="00423C26">
      <w:pPr>
        <w:pStyle w:val="11lnek"/>
        <w:spacing w:line="23" w:lineRule="atLeast"/>
        <w:rPr>
          <w:rFonts w:ascii="Verdana" w:hAnsi="Verdana"/>
          <w:i/>
          <w:iCs/>
          <w:sz w:val="16"/>
          <w:szCs w:val="16"/>
        </w:rPr>
      </w:pPr>
      <w:r w:rsidRPr="00423C26">
        <w:rPr>
          <w:rFonts w:ascii="Verdana" w:hAnsi="Verdana"/>
          <w:i/>
          <w:iCs/>
          <w:sz w:val="16"/>
          <w:szCs w:val="16"/>
        </w:rPr>
        <w:t>Příkazce je povinen ve stanovených lhůtách odstranit nedostatky. omyly a nesprávnosti v předložených podkladech, na které byl příkazníkem upozorněn, a předat je včas příkazníkovi ke kontrole a ke zpracování.</w:t>
      </w:r>
    </w:p>
    <w:p w14:paraId="21A719CA" w14:textId="5FEE2CDA" w:rsidR="00423C26" w:rsidRPr="00423C26" w:rsidRDefault="00423C26" w:rsidP="00423C26">
      <w:pPr>
        <w:pStyle w:val="11lnek"/>
        <w:spacing w:line="23" w:lineRule="atLeast"/>
        <w:rPr>
          <w:rFonts w:ascii="Verdana" w:hAnsi="Verdana"/>
          <w:i/>
          <w:iCs/>
          <w:sz w:val="16"/>
          <w:szCs w:val="16"/>
        </w:rPr>
      </w:pPr>
      <w:r w:rsidRPr="00423C26">
        <w:rPr>
          <w:rFonts w:ascii="Verdana" w:hAnsi="Verdana"/>
          <w:i/>
          <w:iCs/>
          <w:sz w:val="16"/>
          <w:szCs w:val="16"/>
        </w:rPr>
        <w:t>1Příkazce je povinen plnit další dohodnuté činnosti, dodávat podklady a informace a dostavovat se na schi'1zky v dohodnutých termínech a včas.</w:t>
      </w:r>
    </w:p>
    <w:p w14:paraId="50158AFC" w14:textId="59E41713" w:rsidR="00423C26" w:rsidRPr="00423C26" w:rsidRDefault="00423C26" w:rsidP="00423C26">
      <w:pPr>
        <w:pStyle w:val="11lnek"/>
        <w:spacing w:line="23" w:lineRule="atLeast"/>
        <w:rPr>
          <w:rFonts w:ascii="Verdana" w:hAnsi="Verdana"/>
          <w:i/>
          <w:iCs/>
          <w:sz w:val="16"/>
          <w:szCs w:val="16"/>
        </w:rPr>
      </w:pPr>
      <w:r w:rsidRPr="00423C26">
        <w:rPr>
          <w:rFonts w:ascii="Verdana" w:hAnsi="Verdana"/>
          <w:i/>
          <w:iCs/>
          <w:sz w:val="16"/>
          <w:szCs w:val="16"/>
        </w:rPr>
        <w:t>Příkazce se zavazuje informovat příkazníka o zahájení. průběhu a výsledku daňové kontroly související s přiznáními podanými na základě této smlouvy a předat příkazníkovi kopie kontrolních protokolů a rozhodnutí správce daně ve věci uvedeného daňového přiznání, pokud se nebude příkazník takové kontroly účastnit, popř. zastupovat při ní příkazce.</w:t>
      </w:r>
    </w:p>
    <w:p w14:paraId="2DC876C8" w14:textId="50C36A59" w:rsidR="00423C26" w:rsidRPr="00423C26" w:rsidRDefault="00423C26" w:rsidP="00423C26">
      <w:pPr>
        <w:pStyle w:val="11lnek"/>
        <w:spacing w:line="23" w:lineRule="atLeast"/>
        <w:rPr>
          <w:rFonts w:ascii="Verdana" w:hAnsi="Verdana"/>
          <w:i/>
          <w:iCs/>
          <w:sz w:val="16"/>
          <w:szCs w:val="16"/>
        </w:rPr>
      </w:pPr>
      <w:r w:rsidRPr="00423C26">
        <w:rPr>
          <w:rFonts w:ascii="Verdana" w:hAnsi="Verdana"/>
          <w:i/>
          <w:iCs/>
          <w:sz w:val="16"/>
          <w:szCs w:val="16"/>
        </w:rPr>
        <w:t>Příkazce m</w:t>
      </w:r>
      <w:r>
        <w:rPr>
          <w:rFonts w:ascii="Verdana" w:hAnsi="Verdana"/>
          <w:i/>
          <w:iCs/>
          <w:sz w:val="16"/>
          <w:szCs w:val="16"/>
        </w:rPr>
        <w:t>ů</w:t>
      </w:r>
      <w:r w:rsidRPr="00423C26">
        <w:rPr>
          <w:rFonts w:ascii="Verdana" w:hAnsi="Verdana"/>
          <w:i/>
          <w:iCs/>
          <w:sz w:val="16"/>
          <w:szCs w:val="16"/>
        </w:rPr>
        <w:t xml:space="preserve">že do pěti dnů po předání zaúčtovaných dokladů uplatnit reklamaci týkající se nekompletnosti zaúčtování nebo chybně zaúčtovaných částek </w:t>
      </w:r>
      <w:r w:rsidRPr="00164B43">
        <w:rPr>
          <w:rFonts w:ascii="Verdana" w:hAnsi="Verdana"/>
          <w:i/>
          <w:iCs/>
          <w:sz w:val="16"/>
          <w:szCs w:val="16"/>
        </w:rPr>
        <w:t>předaných účet</w:t>
      </w:r>
      <w:r w:rsidR="00164B43" w:rsidRPr="00164B43">
        <w:rPr>
          <w:rFonts w:ascii="Verdana" w:hAnsi="Verdana"/>
          <w:i/>
          <w:iCs/>
          <w:sz w:val="16"/>
          <w:szCs w:val="16"/>
        </w:rPr>
        <w:t>ní</w:t>
      </w:r>
      <w:r w:rsidRPr="00164B43">
        <w:rPr>
          <w:rFonts w:ascii="Verdana" w:hAnsi="Verdana"/>
          <w:i/>
          <w:iCs/>
          <w:sz w:val="16"/>
          <w:szCs w:val="16"/>
        </w:rPr>
        <w:t>ch dokladů. Toto se netýká správnosti zaúčtování na příslušná účetní konta nebo příslušné účetní operace, pokud info</w:t>
      </w:r>
      <w:r w:rsidR="00164B43" w:rsidRPr="00164B43">
        <w:rPr>
          <w:rFonts w:ascii="Verdana" w:hAnsi="Verdana"/>
          <w:i/>
          <w:iCs/>
          <w:sz w:val="16"/>
          <w:szCs w:val="16"/>
        </w:rPr>
        <w:t>rm</w:t>
      </w:r>
      <w:r w:rsidRPr="00164B43">
        <w:rPr>
          <w:rFonts w:ascii="Verdana" w:hAnsi="Verdana"/>
          <w:i/>
          <w:iCs/>
          <w:sz w:val="16"/>
          <w:szCs w:val="16"/>
        </w:rPr>
        <w:t xml:space="preserve">ace a podklady </w:t>
      </w:r>
      <w:r w:rsidRPr="00423C26">
        <w:rPr>
          <w:rFonts w:ascii="Verdana" w:hAnsi="Verdana"/>
          <w:i/>
          <w:iCs/>
          <w:sz w:val="16"/>
          <w:szCs w:val="16"/>
        </w:rPr>
        <w:t>ze strany příkazníka byly správné</w:t>
      </w:r>
      <w:r>
        <w:rPr>
          <w:rFonts w:ascii="Verdana" w:hAnsi="Verdana"/>
          <w:i/>
          <w:iCs/>
          <w:sz w:val="16"/>
          <w:szCs w:val="16"/>
        </w:rPr>
        <w:t>.</w:t>
      </w:r>
    </w:p>
    <w:p w14:paraId="5DC80A8C" w14:textId="38D4D3C5" w:rsidR="00DC4A55" w:rsidRPr="00FC3010" w:rsidRDefault="00DC4A55" w:rsidP="005A5598">
      <w:pPr>
        <w:pStyle w:val="1lnek"/>
        <w:spacing w:line="23" w:lineRule="atLeast"/>
        <w:ind w:left="924" w:hanging="357"/>
        <w:jc w:val="center"/>
        <w:rPr>
          <w:rFonts w:ascii="Verdana" w:hAnsi="Verdana"/>
          <w:i/>
          <w:iCs/>
          <w:sz w:val="20"/>
          <w:szCs w:val="20"/>
        </w:rPr>
      </w:pPr>
      <w:r w:rsidRPr="00FC3010">
        <w:rPr>
          <w:rFonts w:ascii="Verdana" w:hAnsi="Verdana"/>
          <w:i/>
          <w:iCs/>
          <w:sz w:val="20"/>
          <w:szCs w:val="20"/>
        </w:rPr>
        <w:t>O</w:t>
      </w:r>
      <w:r w:rsidR="00D22E35" w:rsidRPr="00FC3010">
        <w:rPr>
          <w:rFonts w:ascii="Verdana" w:hAnsi="Verdana"/>
          <w:i/>
          <w:iCs/>
          <w:caps w:val="0"/>
          <w:sz w:val="20"/>
          <w:szCs w:val="20"/>
        </w:rPr>
        <w:t>chrana informací</w:t>
      </w:r>
    </w:p>
    <w:p w14:paraId="5E497A38" w14:textId="535A029A" w:rsidR="00DC4A55" w:rsidRPr="00FC3010" w:rsidRDefault="00DC4A55" w:rsidP="005A5598">
      <w:pPr>
        <w:pStyle w:val="11lnek"/>
        <w:spacing w:line="23" w:lineRule="atLeast"/>
        <w:rPr>
          <w:rFonts w:ascii="Verdana" w:hAnsi="Verdana"/>
          <w:i/>
          <w:iCs/>
          <w:sz w:val="16"/>
          <w:szCs w:val="16"/>
        </w:rPr>
      </w:pPr>
      <w:r w:rsidRPr="00FC3010">
        <w:rPr>
          <w:rFonts w:ascii="Verdana" w:hAnsi="Verdana"/>
          <w:i/>
          <w:iCs/>
          <w:sz w:val="16"/>
          <w:szCs w:val="16"/>
        </w:rPr>
        <w:t>Právní vztahy vznikající mezi smluvními stranami v oblasti obchodního tajemství se řídí příslušnými ustanoveními zákona.</w:t>
      </w:r>
    </w:p>
    <w:p w14:paraId="66E41EA0" w14:textId="785C587C" w:rsidR="00DC4A55" w:rsidRPr="00FC3010" w:rsidRDefault="00DC4A55" w:rsidP="005A5598">
      <w:pPr>
        <w:pStyle w:val="11lnek"/>
        <w:spacing w:line="23" w:lineRule="atLeast"/>
        <w:rPr>
          <w:rFonts w:ascii="Verdana" w:hAnsi="Verdana"/>
          <w:i/>
          <w:iCs/>
          <w:sz w:val="16"/>
          <w:szCs w:val="16"/>
        </w:rPr>
      </w:pPr>
      <w:r w:rsidRPr="00FC3010">
        <w:rPr>
          <w:rFonts w:ascii="Verdana" w:hAnsi="Verdana"/>
          <w:i/>
          <w:iCs/>
          <w:sz w:val="16"/>
          <w:szCs w:val="16"/>
        </w:rPr>
        <w:t>Obě smluvní strany se zavazují, že zachovají jako neveřejné informace a zprávy týkající se vlastní spolupráce a vnitřních záležitostí smluvních stran, pokud by jejich zveřejnění mohlo poškodit druhou smluvní stranu. Povinnost poskytovat informace podle zákona</w:t>
      </w:r>
      <w:r w:rsidR="00B04648" w:rsidRPr="00FC3010">
        <w:rPr>
          <w:rFonts w:ascii="Verdana" w:hAnsi="Verdana"/>
          <w:i/>
          <w:iCs/>
          <w:sz w:val="16"/>
          <w:szCs w:val="16"/>
        </w:rPr>
        <w:t xml:space="preserve"> </w:t>
      </w:r>
      <w:r w:rsidRPr="00FC3010">
        <w:rPr>
          <w:rFonts w:ascii="Verdana" w:hAnsi="Verdana"/>
          <w:i/>
          <w:iCs/>
          <w:sz w:val="16"/>
          <w:szCs w:val="16"/>
        </w:rPr>
        <w:t>č. 106/1999 Sb., o svobodném přístupu k informacím, ve znění pozdějších předpisů tím není dotčena.</w:t>
      </w:r>
    </w:p>
    <w:p w14:paraId="05FA9553" w14:textId="2C92E430" w:rsidR="00DC4A55" w:rsidRPr="00FC3010" w:rsidRDefault="00DC4A55" w:rsidP="005A5598">
      <w:pPr>
        <w:pStyle w:val="11lnek"/>
        <w:spacing w:line="23" w:lineRule="atLeast"/>
        <w:rPr>
          <w:rFonts w:ascii="Verdana" w:hAnsi="Verdana"/>
          <w:i/>
          <w:iCs/>
          <w:sz w:val="16"/>
          <w:szCs w:val="16"/>
        </w:rPr>
      </w:pPr>
      <w:r w:rsidRPr="00FC3010">
        <w:rPr>
          <w:rFonts w:ascii="Verdana" w:hAnsi="Verdana"/>
          <w:i/>
          <w:iCs/>
          <w:sz w:val="16"/>
          <w:szCs w:val="16"/>
        </w:rPr>
        <w:t xml:space="preserve">Smluvní strany budou za neveřejné informace považovat též veškeré informace vzájemně poskytnuté v jakékoliv objektivně vnímatelné formě ústně, v listinné, elektronické, vizuální nebo jiné podobě, jakož i know-how, a které </w:t>
      </w:r>
      <w:r w:rsidRPr="00FC3010">
        <w:rPr>
          <w:rFonts w:ascii="Verdana" w:hAnsi="Verdana"/>
          <w:i/>
          <w:iCs/>
          <w:sz w:val="16"/>
          <w:szCs w:val="16"/>
        </w:rPr>
        <w:lastRenderedPageBreak/>
        <w:t>mají skutečnou nebo alespoň potenciální hod</w:t>
      </w:r>
      <w:r w:rsidR="00C07EC2" w:rsidRPr="00FC3010">
        <w:rPr>
          <w:rFonts w:ascii="Verdana" w:hAnsi="Verdana"/>
          <w:i/>
          <w:iCs/>
          <w:sz w:val="16"/>
          <w:szCs w:val="16"/>
        </w:rPr>
        <w:t>notu a které nejsou v </w:t>
      </w:r>
      <w:r w:rsidRPr="00FC3010">
        <w:rPr>
          <w:rFonts w:ascii="Verdana" w:hAnsi="Verdana"/>
          <w:i/>
          <w:iCs/>
          <w:sz w:val="16"/>
          <w:szCs w:val="16"/>
        </w:rPr>
        <w:t>příslušných obchodních kruzích běžně dostupné nebo u kterých se z povahy dá předpokládat, že se jedná o informace neveřejné, resp. podléhající závazku mlčenlivosti, a které se dozvěděly v souvislosti s plněním této smlouvy.</w:t>
      </w:r>
    </w:p>
    <w:p w14:paraId="0DF8E67B" w14:textId="3461382D" w:rsidR="00DC4A55" w:rsidRPr="00FC3010" w:rsidRDefault="00DC4A55" w:rsidP="005A5598">
      <w:pPr>
        <w:pStyle w:val="11lnek"/>
        <w:spacing w:line="23" w:lineRule="atLeast"/>
        <w:rPr>
          <w:rFonts w:ascii="Verdana" w:hAnsi="Verdana"/>
          <w:i/>
          <w:iCs/>
          <w:sz w:val="16"/>
          <w:szCs w:val="16"/>
        </w:rPr>
      </w:pPr>
      <w:r w:rsidRPr="00FC3010">
        <w:rPr>
          <w:rFonts w:ascii="Verdana" w:hAnsi="Verdana"/>
          <w:i/>
          <w:iCs/>
          <w:sz w:val="16"/>
          <w:szCs w:val="16"/>
        </w:rPr>
        <w:t>Smluvní strany se zavazují, že neuvolní třetí osobě neveřejné informace druhé smluvní strany bez jejího souhlasu, a to v jakékoliv formě, a že podniknou všechny nezbytné kroky k zabezpečení těchto informací. To neplatí, mají-li být za účelem plnění této smlouvy potřebné informace zpřístupněny zaměstnancům, statutárním orgánům nebo jejich členům nebo třetím osobám, které se podílejí na plnění předmětu této smlouvy.</w:t>
      </w:r>
    </w:p>
    <w:p w14:paraId="66C5FC4B" w14:textId="0C103176" w:rsidR="00DC4A55" w:rsidRPr="00FC3010" w:rsidRDefault="00DC4A55" w:rsidP="005A5598">
      <w:pPr>
        <w:pStyle w:val="11lnek"/>
        <w:spacing w:line="23" w:lineRule="atLeast"/>
        <w:rPr>
          <w:rFonts w:ascii="Verdana" w:hAnsi="Verdana"/>
          <w:i/>
          <w:iCs/>
          <w:sz w:val="16"/>
          <w:szCs w:val="16"/>
        </w:rPr>
      </w:pPr>
      <w:r w:rsidRPr="00FC3010">
        <w:rPr>
          <w:rFonts w:ascii="Verdana" w:hAnsi="Verdana"/>
          <w:i/>
          <w:iCs/>
          <w:sz w:val="16"/>
          <w:szCs w:val="16"/>
        </w:rPr>
        <w:t>Smluvní strany se zavazují, že o povinnosti utajovat neveřejné in</w:t>
      </w:r>
      <w:r w:rsidR="00C07EC2" w:rsidRPr="00FC3010">
        <w:rPr>
          <w:rFonts w:ascii="Verdana" w:hAnsi="Verdana"/>
          <w:i/>
          <w:iCs/>
          <w:sz w:val="16"/>
          <w:szCs w:val="16"/>
        </w:rPr>
        <w:t>formace poučí své zaměstnance a </w:t>
      </w:r>
      <w:r w:rsidRPr="00FC3010">
        <w:rPr>
          <w:rFonts w:ascii="Verdana" w:hAnsi="Verdana"/>
          <w:i/>
          <w:iCs/>
          <w:sz w:val="16"/>
          <w:szCs w:val="16"/>
        </w:rPr>
        <w:t>případné své dodavatele, kterým budou neveřejné informace zpřístupněny.</w:t>
      </w:r>
    </w:p>
    <w:p w14:paraId="66ED1256" w14:textId="69921FBC" w:rsidR="00DC4A55" w:rsidRPr="00FC3010" w:rsidRDefault="00DC4A55" w:rsidP="005A5598">
      <w:pPr>
        <w:pStyle w:val="11lnek"/>
        <w:spacing w:line="23" w:lineRule="atLeast"/>
        <w:rPr>
          <w:rFonts w:ascii="Verdana" w:hAnsi="Verdana"/>
          <w:i/>
          <w:iCs/>
          <w:sz w:val="16"/>
          <w:szCs w:val="16"/>
        </w:rPr>
      </w:pPr>
      <w:r w:rsidRPr="00FC3010">
        <w:rPr>
          <w:rFonts w:ascii="Verdana" w:hAnsi="Verdana"/>
          <w:i/>
          <w:iCs/>
          <w:sz w:val="16"/>
          <w:szCs w:val="16"/>
        </w:rPr>
        <w:t>Ochrana neveřejných informací se nevztahuje zejména na případy, kdy:</w:t>
      </w:r>
    </w:p>
    <w:p w14:paraId="4A3F0992" w14:textId="77777777" w:rsidR="00B04648" w:rsidRPr="00FC3010" w:rsidRDefault="00B04648" w:rsidP="003E1A92">
      <w:pPr>
        <w:pStyle w:val="111lnek"/>
        <w:spacing w:line="23" w:lineRule="atLeast"/>
        <w:ind w:hanging="851"/>
        <w:contextualSpacing w:val="0"/>
        <w:rPr>
          <w:rFonts w:ascii="Verdana" w:hAnsi="Verdana"/>
          <w:i/>
          <w:iCs/>
          <w:sz w:val="16"/>
          <w:szCs w:val="16"/>
        </w:rPr>
      </w:pPr>
      <w:r w:rsidRPr="00FC3010">
        <w:rPr>
          <w:rFonts w:ascii="Verdana" w:hAnsi="Verdana"/>
          <w:i/>
          <w:iCs/>
          <w:sz w:val="16"/>
          <w:szCs w:val="16"/>
        </w:rPr>
        <w:t>smluvní strana prokáže, že je tato informace veřejně dostupná, aniž by tuto dostupnost způsobila sama smluvní strana;</w:t>
      </w:r>
    </w:p>
    <w:p w14:paraId="6F5EF05E" w14:textId="77777777" w:rsidR="00B04648" w:rsidRPr="00FC3010" w:rsidRDefault="00B04648" w:rsidP="003E1A92">
      <w:pPr>
        <w:pStyle w:val="111lnek"/>
        <w:spacing w:line="23" w:lineRule="atLeast"/>
        <w:ind w:hanging="851"/>
        <w:contextualSpacing w:val="0"/>
        <w:rPr>
          <w:rFonts w:ascii="Verdana" w:hAnsi="Verdana"/>
          <w:i/>
          <w:iCs/>
          <w:sz w:val="16"/>
          <w:szCs w:val="16"/>
        </w:rPr>
      </w:pPr>
      <w:r w:rsidRPr="00FC3010">
        <w:rPr>
          <w:rFonts w:ascii="Verdana" w:hAnsi="Verdana"/>
          <w:i/>
          <w:iCs/>
          <w:sz w:val="16"/>
          <w:szCs w:val="16"/>
        </w:rPr>
        <w:t>smluvní strana prokáže, že měla tuto informaci k dispozici ještě před datem zpřístupnění druhou stranou, a že ji nenabyla v rozporu se zákonem;</w:t>
      </w:r>
    </w:p>
    <w:p w14:paraId="2838272F" w14:textId="77777777" w:rsidR="00B04648" w:rsidRPr="00FC3010" w:rsidRDefault="00B04648" w:rsidP="003E1A92">
      <w:pPr>
        <w:pStyle w:val="111lnek"/>
        <w:spacing w:line="23" w:lineRule="atLeast"/>
        <w:ind w:hanging="851"/>
        <w:contextualSpacing w:val="0"/>
        <w:rPr>
          <w:rFonts w:ascii="Verdana" w:hAnsi="Verdana"/>
          <w:i/>
          <w:iCs/>
          <w:sz w:val="16"/>
          <w:szCs w:val="16"/>
        </w:rPr>
      </w:pPr>
      <w:r w:rsidRPr="00FC3010">
        <w:rPr>
          <w:rFonts w:ascii="Verdana" w:hAnsi="Verdana"/>
          <w:i/>
          <w:iCs/>
          <w:sz w:val="16"/>
          <w:szCs w:val="16"/>
        </w:rPr>
        <w:t>smluvní strana obdrží od zpřístupňující strany písemný souhlas zpřístupňovat danou informaci;</w:t>
      </w:r>
    </w:p>
    <w:p w14:paraId="0D43F23F" w14:textId="77777777" w:rsidR="00B04648" w:rsidRPr="00FC3010" w:rsidRDefault="00B04648" w:rsidP="003E1A92">
      <w:pPr>
        <w:pStyle w:val="111lnek"/>
        <w:spacing w:line="23" w:lineRule="atLeast"/>
        <w:ind w:hanging="851"/>
        <w:contextualSpacing w:val="0"/>
        <w:rPr>
          <w:rFonts w:ascii="Verdana" w:hAnsi="Verdana"/>
          <w:i/>
          <w:iCs/>
          <w:sz w:val="16"/>
          <w:szCs w:val="16"/>
        </w:rPr>
      </w:pPr>
      <w:r w:rsidRPr="00FC3010">
        <w:rPr>
          <w:rFonts w:ascii="Verdana" w:hAnsi="Verdana"/>
          <w:i/>
          <w:iCs/>
          <w:sz w:val="16"/>
          <w:szCs w:val="16"/>
        </w:rPr>
        <w:t>je zpřístupnění informace vyžadováno zákonem nebo závazným rozhodnutím příslušného orgánu státní správy či samosprávy;</w:t>
      </w:r>
    </w:p>
    <w:p w14:paraId="02B108E6" w14:textId="77777777" w:rsidR="00B04648" w:rsidRPr="00FC3010" w:rsidRDefault="00B04648" w:rsidP="003E1A92">
      <w:pPr>
        <w:pStyle w:val="111lnek"/>
        <w:spacing w:line="23" w:lineRule="atLeast"/>
        <w:ind w:hanging="851"/>
        <w:contextualSpacing w:val="0"/>
        <w:rPr>
          <w:rFonts w:ascii="Verdana" w:hAnsi="Verdana"/>
          <w:i/>
          <w:iCs/>
          <w:sz w:val="16"/>
          <w:szCs w:val="16"/>
        </w:rPr>
      </w:pPr>
      <w:r w:rsidRPr="00FC3010">
        <w:rPr>
          <w:rFonts w:ascii="Verdana" w:hAnsi="Verdana"/>
          <w:i/>
          <w:iCs/>
          <w:sz w:val="16"/>
          <w:szCs w:val="16"/>
        </w:rPr>
        <w:t>auditor provádí u některé ze smluvních stran audit na základě oprávnění vyplývajícího z příslušných právních předpisů.</w:t>
      </w:r>
    </w:p>
    <w:p w14:paraId="40C24AE1" w14:textId="74682F38" w:rsidR="00B04648" w:rsidRPr="00FC3010" w:rsidRDefault="00B04648" w:rsidP="005A5598">
      <w:pPr>
        <w:pStyle w:val="11lnek"/>
        <w:spacing w:line="23" w:lineRule="atLeast"/>
        <w:rPr>
          <w:rFonts w:ascii="Verdana" w:hAnsi="Verdana"/>
          <w:i/>
          <w:iCs/>
          <w:sz w:val="16"/>
          <w:szCs w:val="16"/>
        </w:rPr>
      </w:pPr>
      <w:r w:rsidRPr="00FC3010">
        <w:rPr>
          <w:rFonts w:ascii="Verdana" w:hAnsi="Verdana"/>
          <w:i/>
          <w:iCs/>
          <w:sz w:val="16"/>
          <w:szCs w:val="16"/>
        </w:rPr>
        <w:t>V případě, že se kterákoli smluvní strana hodnověrným způsobem dozví, popř. bude mít odůvodněné podezření, že došlo k zpřístupnění neveřejných informací neoprávněného osobě, je povinna o tom informovat druhou smluvní stranu.</w:t>
      </w:r>
    </w:p>
    <w:p w14:paraId="615D81FB" w14:textId="480F5717" w:rsidR="00B04648" w:rsidRPr="005A5598" w:rsidRDefault="00B04648" w:rsidP="005A5598">
      <w:pPr>
        <w:pStyle w:val="11lnek"/>
        <w:spacing w:line="23" w:lineRule="atLeast"/>
        <w:rPr>
          <w:rFonts w:ascii="Verdana" w:hAnsi="Verdana"/>
          <w:i/>
          <w:iCs/>
          <w:sz w:val="16"/>
          <w:szCs w:val="16"/>
        </w:rPr>
      </w:pPr>
      <w:r w:rsidRPr="00FC3010">
        <w:rPr>
          <w:rFonts w:ascii="Verdana" w:hAnsi="Verdana"/>
          <w:i/>
          <w:iCs/>
          <w:sz w:val="16"/>
          <w:szCs w:val="16"/>
        </w:rPr>
        <w:t xml:space="preserve">Závazek mlčenlivosti </w:t>
      </w:r>
      <w:r w:rsidRPr="005A5598">
        <w:rPr>
          <w:rFonts w:ascii="Verdana" w:hAnsi="Verdana"/>
          <w:i/>
          <w:iCs/>
          <w:sz w:val="16"/>
          <w:szCs w:val="16"/>
        </w:rPr>
        <w:t>není časově omezen. Povinnost zachovávat mlčenlivost o neveřejných informacích získaných v rámci spolupráce s druhou smluvní stranou trvá po ukončení spolupráce, popř. po ukončení platnosti této smlouvy.</w:t>
      </w:r>
    </w:p>
    <w:p w14:paraId="61FA4A68" w14:textId="56FA1D7E" w:rsidR="003D2347" w:rsidRPr="005A5598" w:rsidRDefault="00D22E35" w:rsidP="005A5598">
      <w:pPr>
        <w:pStyle w:val="1lnek"/>
        <w:spacing w:line="23" w:lineRule="atLeast"/>
        <w:ind w:left="924" w:hanging="357"/>
        <w:jc w:val="center"/>
        <w:rPr>
          <w:rFonts w:ascii="Verdana" w:hAnsi="Verdana"/>
          <w:i/>
          <w:iCs/>
          <w:sz w:val="20"/>
          <w:szCs w:val="20"/>
        </w:rPr>
      </w:pPr>
      <w:r w:rsidRPr="005A5598">
        <w:rPr>
          <w:rFonts w:ascii="Verdana" w:hAnsi="Verdana"/>
          <w:i/>
          <w:iCs/>
          <w:caps w:val="0"/>
          <w:sz w:val="20"/>
          <w:szCs w:val="20"/>
        </w:rPr>
        <w:t>Kontaktní osoby</w:t>
      </w:r>
    </w:p>
    <w:p w14:paraId="5A056C5E" w14:textId="12B61ABC" w:rsidR="003D2347" w:rsidRPr="005A5598" w:rsidRDefault="003D2347" w:rsidP="005A5598">
      <w:pPr>
        <w:pStyle w:val="11lnek"/>
        <w:spacing w:line="23" w:lineRule="atLeast"/>
        <w:rPr>
          <w:rFonts w:ascii="Verdana" w:hAnsi="Verdana"/>
          <w:i/>
          <w:iCs/>
          <w:sz w:val="16"/>
          <w:szCs w:val="16"/>
        </w:rPr>
      </w:pPr>
      <w:r w:rsidRPr="005A5598">
        <w:rPr>
          <w:rFonts w:ascii="Verdana" w:hAnsi="Verdana"/>
          <w:i/>
          <w:iCs/>
          <w:sz w:val="16"/>
          <w:szCs w:val="16"/>
        </w:rPr>
        <w:t xml:space="preserve">Oprávněné osoby </w:t>
      </w:r>
      <w:r w:rsidR="003E1A92">
        <w:rPr>
          <w:rFonts w:ascii="Verdana" w:hAnsi="Verdana"/>
          <w:i/>
          <w:iCs/>
          <w:sz w:val="16"/>
          <w:szCs w:val="16"/>
        </w:rPr>
        <w:t xml:space="preserve">Příkazce </w:t>
      </w:r>
      <w:r w:rsidRPr="005A5598">
        <w:rPr>
          <w:rFonts w:ascii="Verdana" w:hAnsi="Verdana"/>
          <w:i/>
          <w:iCs/>
          <w:sz w:val="16"/>
          <w:szCs w:val="16"/>
        </w:rPr>
        <w:t>v</w:t>
      </w:r>
      <w:r w:rsidR="00F44A23" w:rsidRPr="005A5598">
        <w:rPr>
          <w:rFonts w:ascii="Verdana" w:hAnsi="Verdana"/>
          <w:i/>
          <w:iCs/>
          <w:sz w:val="16"/>
          <w:szCs w:val="16"/>
        </w:rPr>
        <w:t> ekonomických záležitostech</w:t>
      </w:r>
      <w:r w:rsidRPr="005A5598">
        <w:rPr>
          <w:rFonts w:ascii="Verdana" w:hAnsi="Verdana"/>
          <w:i/>
          <w:iCs/>
          <w:sz w:val="16"/>
          <w:szCs w:val="16"/>
        </w:rPr>
        <w:t>:</w:t>
      </w:r>
    </w:p>
    <w:p w14:paraId="74722CED" w14:textId="3FC0FA49" w:rsidR="00F566ED" w:rsidRPr="005A5598" w:rsidRDefault="00F566ED" w:rsidP="003E1A92">
      <w:pPr>
        <w:pStyle w:val="111lnek"/>
        <w:numPr>
          <w:ilvl w:val="0"/>
          <w:numId w:val="0"/>
        </w:numPr>
        <w:spacing w:before="120" w:line="23" w:lineRule="atLeast"/>
        <w:ind w:left="1276"/>
        <w:contextualSpacing w:val="0"/>
        <w:rPr>
          <w:rFonts w:ascii="Verdana" w:hAnsi="Verdana"/>
          <w:i/>
          <w:iCs/>
          <w:sz w:val="16"/>
          <w:szCs w:val="16"/>
        </w:rPr>
      </w:pPr>
      <w:r w:rsidRPr="005A5598">
        <w:rPr>
          <w:rFonts w:ascii="Verdana" w:hAnsi="Verdana"/>
          <w:i/>
          <w:iCs/>
          <w:sz w:val="16"/>
          <w:szCs w:val="16"/>
        </w:rPr>
        <w:t>Jméno, příjmení</w:t>
      </w:r>
      <w:r w:rsidR="00A2582F" w:rsidRPr="005A5598">
        <w:rPr>
          <w:rFonts w:ascii="Verdana" w:hAnsi="Verdana"/>
          <w:i/>
          <w:iCs/>
          <w:sz w:val="16"/>
          <w:szCs w:val="16"/>
        </w:rPr>
        <w:t xml:space="preserve">: </w:t>
      </w:r>
      <w:r w:rsidR="003E1A92">
        <w:rPr>
          <w:rFonts w:ascii="Verdana" w:hAnsi="Verdana"/>
          <w:i/>
          <w:iCs/>
          <w:sz w:val="16"/>
          <w:szCs w:val="16"/>
        </w:rPr>
        <w:tab/>
      </w:r>
      <w:r w:rsidR="00A2582F" w:rsidRPr="005A5598">
        <w:rPr>
          <w:rFonts w:ascii="Verdana" w:hAnsi="Verdana"/>
          <w:i/>
          <w:iCs/>
          <w:sz w:val="16"/>
          <w:szCs w:val="16"/>
        </w:rPr>
        <w:t>…………………………………</w:t>
      </w:r>
      <w:proofErr w:type="gramStart"/>
      <w:r w:rsidR="00A2582F" w:rsidRPr="005A5598">
        <w:rPr>
          <w:rFonts w:ascii="Verdana" w:hAnsi="Verdana"/>
          <w:i/>
          <w:iCs/>
          <w:sz w:val="16"/>
          <w:szCs w:val="16"/>
        </w:rPr>
        <w:t>…….</w:t>
      </w:r>
      <w:proofErr w:type="gramEnd"/>
      <w:r w:rsidR="00A2582F" w:rsidRPr="005A5598">
        <w:rPr>
          <w:rFonts w:ascii="Verdana" w:hAnsi="Verdana"/>
          <w:i/>
          <w:iCs/>
          <w:sz w:val="16"/>
          <w:szCs w:val="16"/>
        </w:rPr>
        <w:t>.</w:t>
      </w:r>
    </w:p>
    <w:p w14:paraId="5B327044" w14:textId="478DF493" w:rsidR="00F566ED" w:rsidRPr="005A5598" w:rsidRDefault="00F566ED" w:rsidP="003E1A92">
      <w:pPr>
        <w:pStyle w:val="111lnek"/>
        <w:numPr>
          <w:ilvl w:val="0"/>
          <w:numId w:val="0"/>
        </w:numPr>
        <w:spacing w:before="120" w:line="23" w:lineRule="atLeast"/>
        <w:ind w:left="1276"/>
        <w:contextualSpacing w:val="0"/>
        <w:rPr>
          <w:rFonts w:ascii="Verdana" w:hAnsi="Verdana"/>
          <w:i/>
          <w:iCs/>
          <w:sz w:val="16"/>
          <w:szCs w:val="16"/>
        </w:rPr>
      </w:pPr>
      <w:r w:rsidRPr="005A5598">
        <w:rPr>
          <w:rFonts w:ascii="Verdana" w:hAnsi="Verdana"/>
          <w:i/>
          <w:iCs/>
          <w:sz w:val="16"/>
          <w:szCs w:val="16"/>
        </w:rPr>
        <w:t xml:space="preserve">Telefon: </w:t>
      </w:r>
      <w:r w:rsidR="00A2582F" w:rsidRPr="005A5598">
        <w:rPr>
          <w:rFonts w:ascii="Verdana" w:hAnsi="Verdana"/>
          <w:i/>
          <w:iCs/>
          <w:sz w:val="16"/>
          <w:szCs w:val="16"/>
        </w:rPr>
        <w:tab/>
      </w:r>
      <w:r w:rsidR="00A2582F" w:rsidRPr="005A5598">
        <w:rPr>
          <w:rFonts w:ascii="Verdana" w:hAnsi="Verdana"/>
          <w:i/>
          <w:iCs/>
          <w:sz w:val="16"/>
          <w:szCs w:val="16"/>
        </w:rPr>
        <w:tab/>
        <w:t>…………………………………</w:t>
      </w:r>
      <w:proofErr w:type="gramStart"/>
      <w:r w:rsidR="00A2582F" w:rsidRPr="005A5598">
        <w:rPr>
          <w:rFonts w:ascii="Verdana" w:hAnsi="Verdana"/>
          <w:i/>
          <w:iCs/>
          <w:sz w:val="16"/>
          <w:szCs w:val="16"/>
        </w:rPr>
        <w:t>…….</w:t>
      </w:r>
      <w:proofErr w:type="gramEnd"/>
      <w:r w:rsidR="00A2582F" w:rsidRPr="005A5598">
        <w:rPr>
          <w:rFonts w:ascii="Verdana" w:hAnsi="Verdana"/>
          <w:i/>
          <w:iCs/>
          <w:sz w:val="16"/>
          <w:szCs w:val="16"/>
        </w:rPr>
        <w:t>.</w:t>
      </w:r>
    </w:p>
    <w:p w14:paraId="3909B765" w14:textId="2615BD12" w:rsidR="00F566ED" w:rsidRPr="005A5598" w:rsidRDefault="00F566ED" w:rsidP="003E1A92">
      <w:pPr>
        <w:pStyle w:val="111lnek"/>
        <w:numPr>
          <w:ilvl w:val="0"/>
          <w:numId w:val="0"/>
        </w:numPr>
        <w:spacing w:before="120" w:line="23" w:lineRule="atLeast"/>
        <w:ind w:left="1276"/>
        <w:contextualSpacing w:val="0"/>
        <w:rPr>
          <w:rFonts w:ascii="Verdana" w:hAnsi="Verdana"/>
          <w:i/>
          <w:iCs/>
          <w:sz w:val="16"/>
          <w:szCs w:val="16"/>
        </w:rPr>
      </w:pPr>
      <w:r w:rsidRPr="005A5598">
        <w:rPr>
          <w:rFonts w:ascii="Verdana" w:hAnsi="Verdana"/>
          <w:i/>
          <w:iCs/>
          <w:sz w:val="16"/>
          <w:szCs w:val="16"/>
        </w:rPr>
        <w:t xml:space="preserve">Email: </w:t>
      </w:r>
      <w:r w:rsidR="00A2582F" w:rsidRPr="005A5598">
        <w:rPr>
          <w:rFonts w:ascii="Verdana" w:hAnsi="Verdana"/>
          <w:i/>
          <w:iCs/>
          <w:sz w:val="16"/>
          <w:szCs w:val="16"/>
        </w:rPr>
        <w:tab/>
      </w:r>
      <w:r w:rsidR="00A2582F" w:rsidRPr="005A5598">
        <w:rPr>
          <w:rFonts w:ascii="Verdana" w:hAnsi="Verdana"/>
          <w:i/>
          <w:iCs/>
          <w:sz w:val="16"/>
          <w:szCs w:val="16"/>
        </w:rPr>
        <w:tab/>
        <w:t>…………………………………</w:t>
      </w:r>
      <w:proofErr w:type="gramStart"/>
      <w:r w:rsidR="00A2582F" w:rsidRPr="005A5598">
        <w:rPr>
          <w:rFonts w:ascii="Verdana" w:hAnsi="Verdana"/>
          <w:i/>
          <w:iCs/>
          <w:sz w:val="16"/>
          <w:szCs w:val="16"/>
        </w:rPr>
        <w:t>…….</w:t>
      </w:r>
      <w:proofErr w:type="gramEnd"/>
      <w:r w:rsidR="00A2582F" w:rsidRPr="005A5598">
        <w:rPr>
          <w:rFonts w:ascii="Verdana" w:hAnsi="Verdana"/>
          <w:i/>
          <w:iCs/>
          <w:sz w:val="16"/>
          <w:szCs w:val="16"/>
        </w:rPr>
        <w:t>.</w:t>
      </w:r>
    </w:p>
    <w:p w14:paraId="40B39188" w14:textId="77777777" w:rsidR="00F566ED" w:rsidRPr="005A5598" w:rsidRDefault="00F566ED" w:rsidP="003E1A92">
      <w:pPr>
        <w:pStyle w:val="111lnek"/>
        <w:numPr>
          <w:ilvl w:val="0"/>
          <w:numId w:val="0"/>
        </w:numPr>
        <w:spacing w:before="120" w:line="23" w:lineRule="atLeast"/>
        <w:ind w:left="1276"/>
        <w:contextualSpacing w:val="0"/>
        <w:rPr>
          <w:rFonts w:ascii="Verdana" w:hAnsi="Verdana"/>
          <w:i/>
          <w:iCs/>
          <w:sz w:val="16"/>
          <w:szCs w:val="16"/>
        </w:rPr>
      </w:pPr>
    </w:p>
    <w:p w14:paraId="53984A5A" w14:textId="694E9DA1" w:rsidR="00A2582F" w:rsidRPr="005A5598" w:rsidRDefault="003D2347" w:rsidP="003E1A92">
      <w:pPr>
        <w:pStyle w:val="111lnek"/>
        <w:numPr>
          <w:ilvl w:val="0"/>
          <w:numId w:val="0"/>
        </w:numPr>
        <w:spacing w:before="120" w:line="23" w:lineRule="atLeast"/>
        <w:ind w:left="1276"/>
        <w:contextualSpacing w:val="0"/>
        <w:rPr>
          <w:rFonts w:ascii="Verdana" w:hAnsi="Verdana"/>
          <w:i/>
          <w:iCs/>
          <w:sz w:val="16"/>
          <w:szCs w:val="16"/>
        </w:rPr>
      </w:pPr>
      <w:r w:rsidRPr="005A5598">
        <w:rPr>
          <w:rFonts w:ascii="Verdana" w:hAnsi="Verdana"/>
          <w:i/>
          <w:iCs/>
          <w:sz w:val="16"/>
          <w:szCs w:val="16"/>
        </w:rPr>
        <w:t xml:space="preserve">Jméno, příjmení: </w:t>
      </w:r>
      <w:r w:rsidR="003E1A92">
        <w:rPr>
          <w:rFonts w:ascii="Verdana" w:hAnsi="Verdana"/>
          <w:i/>
          <w:iCs/>
          <w:sz w:val="16"/>
          <w:szCs w:val="16"/>
        </w:rPr>
        <w:tab/>
      </w:r>
      <w:r w:rsidR="00A2582F" w:rsidRPr="005A5598">
        <w:rPr>
          <w:rFonts w:ascii="Verdana" w:hAnsi="Verdana"/>
          <w:i/>
          <w:iCs/>
          <w:sz w:val="16"/>
          <w:szCs w:val="16"/>
        </w:rPr>
        <w:t>…………………………………</w:t>
      </w:r>
      <w:proofErr w:type="gramStart"/>
      <w:r w:rsidR="00A2582F" w:rsidRPr="005A5598">
        <w:rPr>
          <w:rFonts w:ascii="Verdana" w:hAnsi="Verdana"/>
          <w:i/>
          <w:iCs/>
          <w:sz w:val="16"/>
          <w:szCs w:val="16"/>
        </w:rPr>
        <w:t>…….</w:t>
      </w:r>
      <w:proofErr w:type="gramEnd"/>
      <w:r w:rsidR="00A2582F" w:rsidRPr="005A5598">
        <w:rPr>
          <w:rFonts w:ascii="Verdana" w:hAnsi="Verdana"/>
          <w:i/>
          <w:iCs/>
          <w:sz w:val="16"/>
          <w:szCs w:val="16"/>
        </w:rPr>
        <w:t>.</w:t>
      </w:r>
    </w:p>
    <w:p w14:paraId="3A16B0AE" w14:textId="6754ACE4" w:rsidR="003D2347" w:rsidRPr="005A5598" w:rsidRDefault="003D2347" w:rsidP="003E1A92">
      <w:pPr>
        <w:pStyle w:val="111lnek"/>
        <w:numPr>
          <w:ilvl w:val="0"/>
          <w:numId w:val="0"/>
        </w:numPr>
        <w:spacing w:before="120" w:line="23" w:lineRule="atLeast"/>
        <w:ind w:left="1276"/>
        <w:contextualSpacing w:val="0"/>
        <w:rPr>
          <w:rFonts w:ascii="Verdana" w:hAnsi="Verdana"/>
          <w:i/>
          <w:iCs/>
          <w:sz w:val="16"/>
          <w:szCs w:val="16"/>
        </w:rPr>
      </w:pPr>
      <w:r w:rsidRPr="005A5598">
        <w:rPr>
          <w:rFonts w:ascii="Verdana" w:hAnsi="Verdana"/>
          <w:i/>
          <w:iCs/>
          <w:sz w:val="16"/>
          <w:szCs w:val="16"/>
        </w:rPr>
        <w:t xml:space="preserve">Telefon: </w:t>
      </w:r>
      <w:r w:rsidR="00A2582F" w:rsidRPr="005A5598">
        <w:rPr>
          <w:rFonts w:ascii="Verdana" w:hAnsi="Verdana"/>
          <w:i/>
          <w:iCs/>
          <w:sz w:val="16"/>
          <w:szCs w:val="16"/>
        </w:rPr>
        <w:tab/>
      </w:r>
      <w:r w:rsidR="00A2582F" w:rsidRPr="005A5598">
        <w:rPr>
          <w:rFonts w:ascii="Verdana" w:hAnsi="Verdana"/>
          <w:i/>
          <w:iCs/>
          <w:sz w:val="16"/>
          <w:szCs w:val="16"/>
        </w:rPr>
        <w:tab/>
        <w:t>…………………………………</w:t>
      </w:r>
      <w:proofErr w:type="gramStart"/>
      <w:r w:rsidR="00A2582F" w:rsidRPr="005A5598">
        <w:rPr>
          <w:rFonts w:ascii="Verdana" w:hAnsi="Verdana"/>
          <w:i/>
          <w:iCs/>
          <w:sz w:val="16"/>
          <w:szCs w:val="16"/>
        </w:rPr>
        <w:t>…….</w:t>
      </w:r>
      <w:proofErr w:type="gramEnd"/>
      <w:r w:rsidR="00A2582F" w:rsidRPr="005A5598">
        <w:rPr>
          <w:rFonts w:ascii="Verdana" w:hAnsi="Verdana"/>
          <w:i/>
          <w:iCs/>
          <w:sz w:val="16"/>
          <w:szCs w:val="16"/>
        </w:rPr>
        <w:t>.</w:t>
      </w:r>
    </w:p>
    <w:p w14:paraId="7765A531" w14:textId="7E0F674F" w:rsidR="003D2347" w:rsidRPr="005A5598" w:rsidRDefault="003D2347" w:rsidP="003E1A92">
      <w:pPr>
        <w:pStyle w:val="111lnek"/>
        <w:numPr>
          <w:ilvl w:val="0"/>
          <w:numId w:val="0"/>
        </w:numPr>
        <w:spacing w:before="120" w:line="23" w:lineRule="atLeast"/>
        <w:ind w:left="1276"/>
        <w:contextualSpacing w:val="0"/>
        <w:rPr>
          <w:rFonts w:ascii="Verdana" w:hAnsi="Verdana"/>
          <w:i/>
          <w:iCs/>
          <w:sz w:val="16"/>
          <w:szCs w:val="16"/>
        </w:rPr>
      </w:pPr>
      <w:r w:rsidRPr="005A5598">
        <w:rPr>
          <w:rFonts w:ascii="Verdana" w:hAnsi="Verdana"/>
          <w:i/>
          <w:iCs/>
          <w:sz w:val="16"/>
          <w:szCs w:val="16"/>
        </w:rPr>
        <w:t xml:space="preserve">Email: </w:t>
      </w:r>
      <w:r w:rsidR="00A2582F" w:rsidRPr="005A5598">
        <w:rPr>
          <w:rFonts w:ascii="Verdana" w:hAnsi="Verdana"/>
          <w:i/>
          <w:iCs/>
          <w:sz w:val="16"/>
          <w:szCs w:val="16"/>
        </w:rPr>
        <w:tab/>
      </w:r>
      <w:r w:rsidR="00A2582F" w:rsidRPr="005A5598">
        <w:rPr>
          <w:rFonts w:ascii="Verdana" w:hAnsi="Verdana"/>
          <w:i/>
          <w:iCs/>
          <w:sz w:val="16"/>
          <w:szCs w:val="16"/>
        </w:rPr>
        <w:tab/>
        <w:t>…………………………………</w:t>
      </w:r>
      <w:proofErr w:type="gramStart"/>
      <w:r w:rsidR="00A2582F" w:rsidRPr="005A5598">
        <w:rPr>
          <w:rFonts w:ascii="Verdana" w:hAnsi="Verdana"/>
          <w:i/>
          <w:iCs/>
          <w:sz w:val="16"/>
          <w:szCs w:val="16"/>
        </w:rPr>
        <w:t>…….</w:t>
      </w:r>
      <w:proofErr w:type="gramEnd"/>
      <w:r w:rsidR="00A2582F" w:rsidRPr="005A5598">
        <w:rPr>
          <w:rFonts w:ascii="Verdana" w:hAnsi="Verdana"/>
          <w:i/>
          <w:iCs/>
          <w:sz w:val="16"/>
          <w:szCs w:val="16"/>
        </w:rPr>
        <w:t>.</w:t>
      </w:r>
    </w:p>
    <w:p w14:paraId="38628F89" w14:textId="01541BAB" w:rsidR="003D2347" w:rsidRPr="005A5598" w:rsidRDefault="003D2347" w:rsidP="005A5598">
      <w:pPr>
        <w:pStyle w:val="11lnek"/>
        <w:spacing w:line="23" w:lineRule="atLeast"/>
        <w:rPr>
          <w:rFonts w:ascii="Verdana" w:hAnsi="Verdana"/>
          <w:i/>
          <w:iCs/>
          <w:sz w:val="16"/>
          <w:szCs w:val="16"/>
        </w:rPr>
      </w:pPr>
      <w:r w:rsidRPr="005A5598">
        <w:rPr>
          <w:rFonts w:ascii="Verdana" w:hAnsi="Verdana"/>
          <w:i/>
          <w:iCs/>
          <w:sz w:val="16"/>
          <w:szCs w:val="16"/>
        </w:rPr>
        <w:t xml:space="preserve">Oprávněné osoby </w:t>
      </w:r>
      <w:r w:rsidR="003E1A92">
        <w:rPr>
          <w:rFonts w:ascii="Verdana" w:hAnsi="Verdana"/>
          <w:i/>
          <w:iCs/>
          <w:sz w:val="16"/>
          <w:szCs w:val="16"/>
        </w:rPr>
        <w:t>Příkazníka</w:t>
      </w:r>
      <w:r w:rsidRPr="005A5598">
        <w:rPr>
          <w:rFonts w:ascii="Verdana" w:hAnsi="Verdana"/>
          <w:i/>
          <w:iCs/>
          <w:sz w:val="16"/>
          <w:szCs w:val="16"/>
        </w:rPr>
        <w:t xml:space="preserve"> </w:t>
      </w:r>
      <w:r w:rsidR="00C07EC2" w:rsidRPr="005A5598">
        <w:rPr>
          <w:rFonts w:ascii="Verdana" w:hAnsi="Verdana"/>
          <w:i/>
          <w:iCs/>
          <w:sz w:val="16"/>
          <w:szCs w:val="16"/>
        </w:rPr>
        <w:t>v ekonomických záležitostech:</w:t>
      </w:r>
    </w:p>
    <w:p w14:paraId="086DA33B" w14:textId="080224E6" w:rsidR="00A2582F" w:rsidRPr="005A5598" w:rsidRDefault="003D2347" w:rsidP="003E1A92">
      <w:pPr>
        <w:pStyle w:val="111lnek"/>
        <w:numPr>
          <w:ilvl w:val="0"/>
          <w:numId w:val="0"/>
        </w:numPr>
        <w:spacing w:before="120" w:line="23" w:lineRule="atLeast"/>
        <w:ind w:left="1276"/>
        <w:contextualSpacing w:val="0"/>
        <w:rPr>
          <w:rFonts w:ascii="Verdana" w:hAnsi="Verdana"/>
          <w:i/>
          <w:iCs/>
          <w:sz w:val="16"/>
          <w:szCs w:val="16"/>
        </w:rPr>
      </w:pPr>
      <w:r w:rsidRPr="005A5598">
        <w:rPr>
          <w:rFonts w:ascii="Verdana" w:hAnsi="Verdana"/>
          <w:i/>
          <w:iCs/>
          <w:sz w:val="16"/>
          <w:szCs w:val="16"/>
        </w:rPr>
        <w:t xml:space="preserve">Jméno, příjmení: </w:t>
      </w:r>
      <w:r w:rsidR="003E1A92">
        <w:rPr>
          <w:rFonts w:ascii="Verdana" w:hAnsi="Verdana"/>
          <w:i/>
          <w:iCs/>
          <w:sz w:val="16"/>
          <w:szCs w:val="16"/>
        </w:rPr>
        <w:tab/>
      </w:r>
      <w:r w:rsidR="00A2582F" w:rsidRPr="005A5598">
        <w:rPr>
          <w:rFonts w:ascii="Verdana" w:hAnsi="Verdana"/>
          <w:i/>
          <w:iCs/>
          <w:sz w:val="16"/>
          <w:szCs w:val="16"/>
        </w:rPr>
        <w:t>…………………………………</w:t>
      </w:r>
      <w:proofErr w:type="gramStart"/>
      <w:r w:rsidR="00A2582F" w:rsidRPr="005A5598">
        <w:rPr>
          <w:rFonts w:ascii="Verdana" w:hAnsi="Verdana"/>
          <w:i/>
          <w:iCs/>
          <w:sz w:val="16"/>
          <w:szCs w:val="16"/>
        </w:rPr>
        <w:t>…….</w:t>
      </w:r>
      <w:proofErr w:type="gramEnd"/>
      <w:r w:rsidR="00A2582F" w:rsidRPr="005A5598">
        <w:rPr>
          <w:rFonts w:ascii="Verdana" w:hAnsi="Verdana"/>
          <w:i/>
          <w:iCs/>
          <w:sz w:val="16"/>
          <w:szCs w:val="16"/>
        </w:rPr>
        <w:t>.</w:t>
      </w:r>
    </w:p>
    <w:p w14:paraId="27730F90" w14:textId="77777777" w:rsidR="00A2582F" w:rsidRPr="005A5598" w:rsidRDefault="003D2347" w:rsidP="003E1A92">
      <w:pPr>
        <w:pStyle w:val="111lnek"/>
        <w:numPr>
          <w:ilvl w:val="0"/>
          <w:numId w:val="0"/>
        </w:numPr>
        <w:spacing w:before="120" w:line="23" w:lineRule="atLeast"/>
        <w:ind w:left="1276"/>
        <w:contextualSpacing w:val="0"/>
        <w:rPr>
          <w:rFonts w:ascii="Verdana" w:hAnsi="Verdana"/>
          <w:i/>
          <w:iCs/>
          <w:sz w:val="16"/>
          <w:szCs w:val="16"/>
        </w:rPr>
      </w:pPr>
      <w:r w:rsidRPr="005A5598">
        <w:rPr>
          <w:rFonts w:ascii="Verdana" w:hAnsi="Verdana"/>
          <w:i/>
          <w:iCs/>
          <w:sz w:val="16"/>
          <w:szCs w:val="16"/>
        </w:rPr>
        <w:t xml:space="preserve">Telefon: </w:t>
      </w:r>
      <w:r w:rsidR="00A2582F" w:rsidRPr="005A5598">
        <w:rPr>
          <w:rFonts w:ascii="Verdana" w:hAnsi="Verdana"/>
          <w:i/>
          <w:iCs/>
          <w:sz w:val="16"/>
          <w:szCs w:val="16"/>
        </w:rPr>
        <w:tab/>
      </w:r>
      <w:r w:rsidR="00A2582F" w:rsidRPr="005A5598">
        <w:rPr>
          <w:rFonts w:ascii="Verdana" w:hAnsi="Verdana"/>
          <w:i/>
          <w:iCs/>
          <w:sz w:val="16"/>
          <w:szCs w:val="16"/>
        </w:rPr>
        <w:tab/>
        <w:t>…………………………………</w:t>
      </w:r>
      <w:proofErr w:type="gramStart"/>
      <w:r w:rsidR="00A2582F" w:rsidRPr="005A5598">
        <w:rPr>
          <w:rFonts w:ascii="Verdana" w:hAnsi="Verdana"/>
          <w:i/>
          <w:iCs/>
          <w:sz w:val="16"/>
          <w:szCs w:val="16"/>
        </w:rPr>
        <w:t>…….</w:t>
      </w:r>
      <w:proofErr w:type="gramEnd"/>
      <w:r w:rsidR="00A2582F" w:rsidRPr="005A5598">
        <w:rPr>
          <w:rFonts w:ascii="Verdana" w:hAnsi="Verdana"/>
          <w:i/>
          <w:iCs/>
          <w:sz w:val="16"/>
          <w:szCs w:val="16"/>
        </w:rPr>
        <w:t>.</w:t>
      </w:r>
    </w:p>
    <w:p w14:paraId="3BC28A47" w14:textId="0428DDA2" w:rsidR="003D2347" w:rsidRPr="005A5598" w:rsidRDefault="003D2347" w:rsidP="003E1A92">
      <w:pPr>
        <w:pStyle w:val="111lnek"/>
        <w:numPr>
          <w:ilvl w:val="0"/>
          <w:numId w:val="0"/>
        </w:numPr>
        <w:spacing w:before="120" w:line="23" w:lineRule="atLeast"/>
        <w:ind w:left="1276"/>
        <w:contextualSpacing w:val="0"/>
        <w:rPr>
          <w:rFonts w:ascii="Verdana" w:hAnsi="Verdana"/>
          <w:i/>
          <w:iCs/>
          <w:sz w:val="16"/>
          <w:szCs w:val="16"/>
        </w:rPr>
      </w:pPr>
      <w:r w:rsidRPr="005A5598">
        <w:rPr>
          <w:rFonts w:ascii="Verdana" w:hAnsi="Verdana"/>
          <w:i/>
          <w:iCs/>
          <w:sz w:val="16"/>
          <w:szCs w:val="16"/>
        </w:rPr>
        <w:t>Email:</w:t>
      </w:r>
      <w:r w:rsidR="00A2582F" w:rsidRPr="005A5598">
        <w:rPr>
          <w:rFonts w:ascii="Verdana" w:hAnsi="Verdana"/>
          <w:i/>
          <w:iCs/>
          <w:sz w:val="16"/>
          <w:szCs w:val="16"/>
        </w:rPr>
        <w:tab/>
      </w:r>
      <w:r w:rsidRPr="005A5598">
        <w:rPr>
          <w:rFonts w:ascii="Verdana" w:hAnsi="Verdana"/>
          <w:i/>
          <w:iCs/>
          <w:sz w:val="16"/>
          <w:szCs w:val="16"/>
        </w:rPr>
        <w:t xml:space="preserve"> </w:t>
      </w:r>
      <w:r w:rsidR="00A2582F" w:rsidRPr="005A5598">
        <w:rPr>
          <w:rFonts w:ascii="Verdana" w:hAnsi="Verdana"/>
          <w:i/>
          <w:iCs/>
          <w:sz w:val="16"/>
          <w:szCs w:val="16"/>
        </w:rPr>
        <w:tab/>
        <w:t>…………………………………</w:t>
      </w:r>
      <w:proofErr w:type="gramStart"/>
      <w:r w:rsidR="00A2582F" w:rsidRPr="005A5598">
        <w:rPr>
          <w:rFonts w:ascii="Verdana" w:hAnsi="Verdana"/>
          <w:i/>
          <w:iCs/>
          <w:sz w:val="16"/>
          <w:szCs w:val="16"/>
        </w:rPr>
        <w:t>…….</w:t>
      </w:r>
      <w:proofErr w:type="gramEnd"/>
      <w:r w:rsidR="00A2582F" w:rsidRPr="005A5598">
        <w:rPr>
          <w:rFonts w:ascii="Verdana" w:hAnsi="Verdana"/>
          <w:i/>
          <w:iCs/>
          <w:sz w:val="16"/>
          <w:szCs w:val="16"/>
        </w:rPr>
        <w:t>.</w:t>
      </w:r>
    </w:p>
    <w:p w14:paraId="666FD582" w14:textId="77777777" w:rsidR="004E5116" w:rsidRPr="005A5598" w:rsidRDefault="004E5116" w:rsidP="005A5598">
      <w:pPr>
        <w:pStyle w:val="11lnek"/>
        <w:spacing w:line="23" w:lineRule="atLeast"/>
        <w:rPr>
          <w:rFonts w:ascii="Verdana" w:hAnsi="Verdana"/>
          <w:i/>
          <w:iCs/>
          <w:sz w:val="16"/>
          <w:szCs w:val="16"/>
        </w:rPr>
      </w:pPr>
      <w:r w:rsidRPr="005A5598">
        <w:rPr>
          <w:rFonts w:ascii="Verdana" w:hAnsi="Verdana"/>
          <w:i/>
          <w:iCs/>
          <w:sz w:val="16"/>
          <w:szCs w:val="16"/>
        </w:rPr>
        <w:t>Všechna oznámení mezi smluvními stranami, která se vztahují k plnění této smlouvy, nebo která mají být učiněna na základě této smlouvy, musí být učiněna v písemné podobě a druhé smluvní straně prokazatelně doručena osobně, poštou, faxem nebo e-mailem na adresu sídla, faxové číslo, resp. emailovou adresu uvedenou v záhlaví této smlouvy. V případě emailové korespondence se za prokazatelné doručení považuje přijetí doručenky a emailu o přečtení dané zprávy.</w:t>
      </w:r>
    </w:p>
    <w:p w14:paraId="652BD334" w14:textId="1553BB24" w:rsidR="004E5116" w:rsidRPr="005A5598" w:rsidRDefault="004E5116" w:rsidP="005A5598">
      <w:pPr>
        <w:pStyle w:val="11lnek"/>
        <w:spacing w:line="23" w:lineRule="atLeast"/>
        <w:rPr>
          <w:rFonts w:ascii="Verdana" w:hAnsi="Verdana"/>
          <w:i/>
          <w:iCs/>
          <w:sz w:val="16"/>
          <w:szCs w:val="16"/>
        </w:rPr>
      </w:pPr>
      <w:r w:rsidRPr="005A5598">
        <w:rPr>
          <w:rFonts w:ascii="Verdana" w:hAnsi="Verdana"/>
          <w:i/>
          <w:iCs/>
          <w:sz w:val="16"/>
          <w:szCs w:val="16"/>
        </w:rPr>
        <w:t>Smluvní strany jsou oprávněny jednostranně změnit oprávněné osoby, jsou však povinny na takovou změnu druhou smluvní stranu předem písemně prokazatelně upozornit. Takováto změna není důvodem k uzavření dodatku k této smlouvě.</w:t>
      </w:r>
    </w:p>
    <w:p w14:paraId="039681FF" w14:textId="3B22BAA7" w:rsidR="004E5116" w:rsidRPr="005A5598" w:rsidRDefault="004E5116" w:rsidP="005A5598">
      <w:pPr>
        <w:pStyle w:val="1lnek"/>
        <w:spacing w:line="23" w:lineRule="atLeast"/>
        <w:ind w:left="924" w:hanging="357"/>
        <w:jc w:val="center"/>
        <w:rPr>
          <w:rFonts w:ascii="Verdana" w:hAnsi="Verdana"/>
          <w:i/>
          <w:iCs/>
          <w:sz w:val="20"/>
          <w:szCs w:val="20"/>
        </w:rPr>
      </w:pPr>
      <w:r w:rsidRPr="005A5598">
        <w:rPr>
          <w:rFonts w:ascii="Verdana" w:hAnsi="Verdana"/>
          <w:i/>
          <w:iCs/>
          <w:sz w:val="20"/>
          <w:szCs w:val="20"/>
        </w:rPr>
        <w:t>S</w:t>
      </w:r>
      <w:r w:rsidR="00D22E35" w:rsidRPr="005A5598">
        <w:rPr>
          <w:rFonts w:ascii="Verdana" w:hAnsi="Verdana"/>
          <w:i/>
          <w:iCs/>
          <w:caps w:val="0"/>
          <w:sz w:val="20"/>
          <w:szCs w:val="20"/>
        </w:rPr>
        <w:t>ankce, pokuty a penále</w:t>
      </w:r>
    </w:p>
    <w:p w14:paraId="4005D01B" w14:textId="4BF5270C" w:rsidR="004E5116" w:rsidRPr="00164B43" w:rsidRDefault="004E5116" w:rsidP="005A5598">
      <w:pPr>
        <w:pStyle w:val="11lnek"/>
        <w:spacing w:line="23" w:lineRule="atLeast"/>
        <w:rPr>
          <w:rFonts w:ascii="Verdana" w:hAnsi="Verdana"/>
          <w:i/>
          <w:iCs/>
          <w:sz w:val="16"/>
          <w:szCs w:val="16"/>
        </w:rPr>
      </w:pPr>
      <w:r w:rsidRPr="00164B43">
        <w:rPr>
          <w:rFonts w:ascii="Verdana" w:hAnsi="Verdana"/>
          <w:i/>
          <w:iCs/>
          <w:sz w:val="16"/>
          <w:szCs w:val="16"/>
        </w:rPr>
        <w:t xml:space="preserve">V případě prodlení </w:t>
      </w:r>
      <w:r w:rsidR="00F13F76">
        <w:rPr>
          <w:rFonts w:ascii="Verdana" w:hAnsi="Verdana"/>
          <w:i/>
          <w:iCs/>
          <w:sz w:val="16"/>
          <w:szCs w:val="16"/>
        </w:rPr>
        <w:t>Příkazníka</w:t>
      </w:r>
      <w:r w:rsidRPr="00164B43">
        <w:rPr>
          <w:rFonts w:ascii="Verdana" w:hAnsi="Verdana"/>
          <w:i/>
          <w:iCs/>
          <w:sz w:val="16"/>
          <w:szCs w:val="16"/>
        </w:rPr>
        <w:t xml:space="preserve"> s plněním jeho povinností podle čl</w:t>
      </w:r>
      <w:r w:rsidR="00A2582F" w:rsidRPr="00164B43">
        <w:rPr>
          <w:rFonts w:ascii="Verdana" w:hAnsi="Verdana"/>
          <w:i/>
          <w:iCs/>
          <w:sz w:val="16"/>
          <w:szCs w:val="16"/>
        </w:rPr>
        <w:t>ánku</w:t>
      </w:r>
      <w:r w:rsidRPr="00164B43">
        <w:rPr>
          <w:rFonts w:ascii="Verdana" w:hAnsi="Verdana"/>
          <w:i/>
          <w:iCs/>
          <w:sz w:val="16"/>
          <w:szCs w:val="16"/>
        </w:rPr>
        <w:t xml:space="preserve"> </w:t>
      </w:r>
      <w:r w:rsidR="00A2582F" w:rsidRPr="00164B43">
        <w:rPr>
          <w:rFonts w:ascii="Verdana" w:hAnsi="Verdana"/>
          <w:i/>
          <w:iCs/>
          <w:sz w:val="16"/>
          <w:szCs w:val="16"/>
        </w:rPr>
        <w:t>2</w:t>
      </w:r>
      <w:r w:rsidRPr="00164B43">
        <w:rPr>
          <w:rFonts w:ascii="Verdana" w:hAnsi="Verdana"/>
          <w:i/>
          <w:iCs/>
          <w:sz w:val="16"/>
          <w:szCs w:val="16"/>
        </w:rPr>
        <w:t xml:space="preserve"> této smlouvy, pokud nebude stanoveno jinak, vzniká </w:t>
      </w:r>
      <w:r w:rsidR="00C97D2F" w:rsidRPr="00164B43">
        <w:rPr>
          <w:rFonts w:ascii="Verdana" w:hAnsi="Verdana"/>
          <w:i/>
          <w:iCs/>
          <w:sz w:val="16"/>
          <w:szCs w:val="16"/>
        </w:rPr>
        <w:t>Příkazci</w:t>
      </w:r>
      <w:r w:rsidRPr="00164B43">
        <w:rPr>
          <w:rFonts w:ascii="Verdana" w:hAnsi="Verdana"/>
          <w:i/>
          <w:iCs/>
          <w:sz w:val="16"/>
          <w:szCs w:val="16"/>
        </w:rPr>
        <w:t xml:space="preserve"> právo na smluvní pokutu ve výši 5</w:t>
      </w:r>
      <w:r w:rsidR="00D22E35" w:rsidRPr="00164B43">
        <w:rPr>
          <w:rFonts w:ascii="Verdana" w:hAnsi="Verdana"/>
          <w:i/>
          <w:iCs/>
          <w:sz w:val="16"/>
          <w:szCs w:val="16"/>
        </w:rPr>
        <w:t xml:space="preserve"> </w:t>
      </w:r>
      <w:r w:rsidRPr="00164B43">
        <w:rPr>
          <w:rFonts w:ascii="Verdana" w:hAnsi="Verdana"/>
          <w:i/>
          <w:iCs/>
          <w:sz w:val="16"/>
          <w:szCs w:val="16"/>
        </w:rPr>
        <w:t xml:space="preserve">000,- Kč (slovy: </w:t>
      </w:r>
      <w:proofErr w:type="spellStart"/>
      <w:r w:rsidRPr="00164B43">
        <w:rPr>
          <w:rFonts w:ascii="Verdana" w:hAnsi="Verdana"/>
          <w:i/>
          <w:iCs/>
          <w:sz w:val="16"/>
          <w:szCs w:val="16"/>
        </w:rPr>
        <w:t>pěttisíckorun</w:t>
      </w:r>
      <w:proofErr w:type="spellEnd"/>
      <w:r w:rsidRPr="00164B43">
        <w:rPr>
          <w:rFonts w:ascii="Verdana" w:hAnsi="Verdana"/>
          <w:i/>
          <w:iCs/>
          <w:sz w:val="16"/>
          <w:szCs w:val="16"/>
        </w:rPr>
        <w:t xml:space="preserve"> českých) za každý i započatý den prodlení. Úhrada této smluvní pokuty nezbavuje </w:t>
      </w:r>
      <w:r w:rsidR="00C97D2F" w:rsidRPr="00164B43">
        <w:rPr>
          <w:rFonts w:ascii="Verdana" w:hAnsi="Verdana"/>
          <w:i/>
          <w:iCs/>
          <w:sz w:val="16"/>
          <w:szCs w:val="16"/>
        </w:rPr>
        <w:t>Příkazníka</w:t>
      </w:r>
      <w:r w:rsidRPr="00164B43">
        <w:rPr>
          <w:rFonts w:ascii="Verdana" w:hAnsi="Verdana"/>
          <w:i/>
          <w:iCs/>
          <w:sz w:val="16"/>
          <w:szCs w:val="16"/>
        </w:rPr>
        <w:t xml:space="preserve"> povinnosti poskytnout plnění dle této smlouvy.</w:t>
      </w:r>
    </w:p>
    <w:p w14:paraId="1E855F80" w14:textId="7259755C" w:rsidR="004E5116" w:rsidRPr="00164B43" w:rsidRDefault="004E5116" w:rsidP="005A5598">
      <w:pPr>
        <w:pStyle w:val="11lnek"/>
        <w:spacing w:line="23" w:lineRule="atLeast"/>
        <w:rPr>
          <w:rFonts w:ascii="Verdana" w:hAnsi="Verdana"/>
          <w:b/>
          <w:i/>
          <w:iCs/>
          <w:caps/>
          <w:sz w:val="16"/>
          <w:szCs w:val="16"/>
        </w:rPr>
      </w:pPr>
      <w:r w:rsidRPr="00164B43">
        <w:rPr>
          <w:rFonts w:ascii="Verdana" w:hAnsi="Verdana"/>
          <w:i/>
          <w:iCs/>
          <w:sz w:val="16"/>
          <w:szCs w:val="16"/>
        </w:rPr>
        <w:t xml:space="preserve">V případě prodlení </w:t>
      </w:r>
      <w:r w:rsidR="00C97D2F" w:rsidRPr="00164B43">
        <w:rPr>
          <w:rFonts w:ascii="Verdana" w:hAnsi="Verdana"/>
          <w:i/>
          <w:iCs/>
          <w:sz w:val="16"/>
          <w:szCs w:val="16"/>
        </w:rPr>
        <w:t>Příkazce</w:t>
      </w:r>
      <w:r w:rsidRPr="00164B43">
        <w:rPr>
          <w:rFonts w:ascii="Verdana" w:hAnsi="Verdana"/>
          <w:i/>
          <w:iCs/>
          <w:sz w:val="16"/>
          <w:szCs w:val="16"/>
        </w:rPr>
        <w:t xml:space="preserve"> s úhradou daňového dokladu (faktury) je </w:t>
      </w:r>
      <w:r w:rsidR="00C97D2F" w:rsidRPr="00164B43">
        <w:rPr>
          <w:rFonts w:ascii="Verdana" w:hAnsi="Verdana"/>
          <w:i/>
          <w:iCs/>
          <w:sz w:val="16"/>
          <w:szCs w:val="16"/>
        </w:rPr>
        <w:t xml:space="preserve">Příkazníkovi </w:t>
      </w:r>
      <w:r w:rsidRPr="00164B43">
        <w:rPr>
          <w:rFonts w:ascii="Verdana" w:hAnsi="Verdana"/>
          <w:i/>
          <w:iCs/>
          <w:sz w:val="16"/>
          <w:szCs w:val="16"/>
        </w:rPr>
        <w:t>oprávněn účtovat úrok z</w:t>
      </w:r>
      <w:r w:rsidR="00FC3010" w:rsidRPr="00164B43">
        <w:rPr>
          <w:rFonts w:ascii="Verdana" w:hAnsi="Verdana"/>
          <w:i/>
          <w:iCs/>
          <w:sz w:val="16"/>
          <w:szCs w:val="16"/>
        </w:rPr>
        <w:t> </w:t>
      </w:r>
      <w:r w:rsidRPr="00164B43">
        <w:rPr>
          <w:rFonts w:ascii="Verdana" w:hAnsi="Verdana"/>
          <w:i/>
          <w:iCs/>
          <w:sz w:val="16"/>
          <w:szCs w:val="16"/>
        </w:rPr>
        <w:t>prodlení</w:t>
      </w:r>
      <w:r w:rsidR="00FC3010" w:rsidRPr="00164B43">
        <w:rPr>
          <w:rFonts w:ascii="Verdana" w:hAnsi="Verdana"/>
          <w:i/>
          <w:iCs/>
          <w:sz w:val="16"/>
          <w:szCs w:val="16"/>
        </w:rPr>
        <w:t xml:space="preserve"> ve výši</w:t>
      </w:r>
      <w:r w:rsidRPr="00164B43">
        <w:rPr>
          <w:rFonts w:ascii="Verdana" w:hAnsi="Verdana"/>
          <w:i/>
          <w:iCs/>
          <w:sz w:val="16"/>
          <w:szCs w:val="16"/>
        </w:rPr>
        <w:t xml:space="preserve"> </w:t>
      </w:r>
      <w:r w:rsidR="00FC3010" w:rsidRPr="00164B43">
        <w:rPr>
          <w:rFonts w:ascii="Verdana" w:hAnsi="Verdana"/>
          <w:i/>
          <w:iCs/>
          <w:sz w:val="16"/>
          <w:szCs w:val="16"/>
        </w:rPr>
        <w:t>0,3 % z dlužné částky za každý započatý den prodlení</w:t>
      </w:r>
      <w:r w:rsidRPr="00164B43">
        <w:rPr>
          <w:rFonts w:ascii="Verdana" w:hAnsi="Verdana"/>
          <w:i/>
          <w:iCs/>
          <w:sz w:val="16"/>
          <w:szCs w:val="16"/>
        </w:rPr>
        <w:t>.</w:t>
      </w:r>
      <w:r w:rsidRPr="00164B43">
        <w:rPr>
          <w:rFonts w:ascii="Verdana" w:hAnsi="Verdana"/>
          <w:b/>
          <w:i/>
          <w:iCs/>
          <w:caps/>
          <w:sz w:val="16"/>
          <w:szCs w:val="16"/>
        </w:rPr>
        <w:t xml:space="preserve"> </w:t>
      </w:r>
    </w:p>
    <w:p w14:paraId="0393F3A1" w14:textId="590BE3C6" w:rsidR="004E5116" w:rsidRPr="00164B43" w:rsidRDefault="004E5116" w:rsidP="005A5598">
      <w:pPr>
        <w:pStyle w:val="11lnek"/>
        <w:spacing w:line="23" w:lineRule="atLeast"/>
        <w:rPr>
          <w:rFonts w:ascii="Verdana" w:hAnsi="Verdana"/>
          <w:i/>
          <w:iCs/>
          <w:sz w:val="16"/>
          <w:szCs w:val="16"/>
        </w:rPr>
      </w:pPr>
      <w:r w:rsidRPr="00164B43">
        <w:rPr>
          <w:rFonts w:ascii="Verdana" w:hAnsi="Verdana"/>
          <w:i/>
          <w:iCs/>
          <w:sz w:val="16"/>
          <w:szCs w:val="16"/>
        </w:rPr>
        <w:lastRenderedPageBreak/>
        <w:t>Smluvní strana, která poruší povinnosti vyplývající z této smlouvy ohledně ochrany informací podle čl</w:t>
      </w:r>
      <w:r w:rsidR="00CA6D8A" w:rsidRPr="00164B43">
        <w:rPr>
          <w:rFonts w:ascii="Verdana" w:hAnsi="Verdana"/>
          <w:i/>
          <w:iCs/>
          <w:sz w:val="16"/>
          <w:szCs w:val="16"/>
        </w:rPr>
        <w:t>ánku</w:t>
      </w:r>
      <w:r w:rsidRPr="00164B43">
        <w:rPr>
          <w:rFonts w:ascii="Verdana" w:hAnsi="Verdana"/>
          <w:i/>
          <w:iCs/>
          <w:sz w:val="16"/>
          <w:szCs w:val="16"/>
        </w:rPr>
        <w:t xml:space="preserve"> </w:t>
      </w:r>
      <w:r w:rsidR="00CA6D8A" w:rsidRPr="00164B43">
        <w:rPr>
          <w:rFonts w:ascii="Verdana" w:hAnsi="Verdana"/>
          <w:i/>
          <w:iCs/>
          <w:sz w:val="16"/>
          <w:szCs w:val="16"/>
        </w:rPr>
        <w:t>6</w:t>
      </w:r>
      <w:r w:rsidRPr="00164B43">
        <w:rPr>
          <w:rFonts w:ascii="Verdana" w:hAnsi="Verdana"/>
          <w:i/>
          <w:iCs/>
          <w:sz w:val="16"/>
          <w:szCs w:val="16"/>
        </w:rPr>
        <w:t xml:space="preserve"> této smlouvy, je povinna zaplatit druhé smluvní straně smluvní pokutu ve výši </w:t>
      </w:r>
      <w:r w:rsidR="00FC3010" w:rsidRPr="00164B43">
        <w:rPr>
          <w:rFonts w:ascii="Verdana" w:hAnsi="Verdana"/>
          <w:i/>
          <w:iCs/>
          <w:sz w:val="16"/>
          <w:szCs w:val="16"/>
        </w:rPr>
        <w:t>1</w:t>
      </w:r>
      <w:r w:rsidRPr="00164B43">
        <w:rPr>
          <w:rFonts w:ascii="Verdana" w:hAnsi="Verdana"/>
          <w:i/>
          <w:iCs/>
          <w:sz w:val="16"/>
          <w:szCs w:val="16"/>
        </w:rPr>
        <w:t>0</w:t>
      </w:r>
      <w:r w:rsidR="005A5598" w:rsidRPr="00164B43">
        <w:rPr>
          <w:rFonts w:ascii="Verdana" w:hAnsi="Verdana"/>
          <w:i/>
          <w:iCs/>
          <w:sz w:val="16"/>
          <w:szCs w:val="16"/>
        </w:rPr>
        <w:t xml:space="preserve"> </w:t>
      </w:r>
      <w:r w:rsidRPr="00164B43">
        <w:rPr>
          <w:rFonts w:ascii="Verdana" w:hAnsi="Verdana"/>
          <w:i/>
          <w:iCs/>
          <w:sz w:val="16"/>
          <w:szCs w:val="16"/>
        </w:rPr>
        <w:t xml:space="preserve">000,- Kč (slovy: </w:t>
      </w:r>
      <w:proofErr w:type="spellStart"/>
      <w:r w:rsidR="00FC3010" w:rsidRPr="00164B43">
        <w:rPr>
          <w:rFonts w:ascii="Verdana" w:hAnsi="Verdana"/>
          <w:i/>
          <w:iCs/>
          <w:sz w:val="16"/>
          <w:szCs w:val="16"/>
        </w:rPr>
        <w:t>dese</w:t>
      </w:r>
      <w:r w:rsidRPr="00164B43">
        <w:rPr>
          <w:rFonts w:ascii="Verdana" w:hAnsi="Verdana"/>
          <w:i/>
          <w:iCs/>
          <w:sz w:val="16"/>
          <w:szCs w:val="16"/>
        </w:rPr>
        <w:t>ttisíckorun</w:t>
      </w:r>
      <w:proofErr w:type="spellEnd"/>
      <w:r w:rsidRPr="00164B43">
        <w:rPr>
          <w:rFonts w:ascii="Verdana" w:hAnsi="Verdana"/>
          <w:i/>
          <w:iCs/>
          <w:sz w:val="16"/>
          <w:szCs w:val="16"/>
        </w:rPr>
        <w:t xml:space="preserve"> českých) za každé porušení takovéto povinnosti.</w:t>
      </w:r>
    </w:p>
    <w:p w14:paraId="45BA444C" w14:textId="16E7E369" w:rsidR="004E5116" w:rsidRPr="00164B43" w:rsidRDefault="004E5116" w:rsidP="005A5598">
      <w:pPr>
        <w:pStyle w:val="11lnek"/>
        <w:spacing w:line="23" w:lineRule="atLeast"/>
        <w:rPr>
          <w:rFonts w:ascii="Verdana" w:hAnsi="Verdana"/>
          <w:i/>
          <w:iCs/>
          <w:sz w:val="16"/>
          <w:szCs w:val="16"/>
        </w:rPr>
      </w:pPr>
      <w:r w:rsidRPr="00164B43">
        <w:rPr>
          <w:rFonts w:ascii="Verdana" w:hAnsi="Verdana"/>
          <w:i/>
          <w:iCs/>
          <w:sz w:val="16"/>
          <w:szCs w:val="16"/>
        </w:rPr>
        <w:t xml:space="preserve">V případě prodlení </w:t>
      </w:r>
      <w:r w:rsidR="00C97D2F" w:rsidRPr="00164B43">
        <w:rPr>
          <w:rFonts w:ascii="Verdana" w:hAnsi="Verdana"/>
          <w:i/>
          <w:iCs/>
          <w:sz w:val="16"/>
          <w:szCs w:val="16"/>
        </w:rPr>
        <w:t xml:space="preserve">Příkazníka </w:t>
      </w:r>
      <w:r w:rsidRPr="00164B43">
        <w:rPr>
          <w:rFonts w:ascii="Verdana" w:hAnsi="Verdana"/>
          <w:i/>
          <w:iCs/>
          <w:sz w:val="16"/>
          <w:szCs w:val="16"/>
        </w:rPr>
        <w:t>se splněním povinnosti vyplývající z této smlouvy ohledně poskytnutí součinnosti při předání agendy v souvislosti s</w:t>
      </w:r>
      <w:r w:rsidR="005A5598" w:rsidRPr="00164B43">
        <w:rPr>
          <w:rFonts w:ascii="Verdana" w:hAnsi="Verdana"/>
          <w:i/>
          <w:iCs/>
          <w:sz w:val="16"/>
          <w:szCs w:val="16"/>
        </w:rPr>
        <w:t> </w:t>
      </w:r>
      <w:r w:rsidRPr="00164B43">
        <w:rPr>
          <w:rFonts w:ascii="Verdana" w:hAnsi="Verdana"/>
          <w:i/>
          <w:iCs/>
          <w:sz w:val="16"/>
          <w:szCs w:val="16"/>
        </w:rPr>
        <w:t>č</w:t>
      </w:r>
      <w:r w:rsidR="00BC3958" w:rsidRPr="00164B43">
        <w:rPr>
          <w:rFonts w:ascii="Verdana" w:hAnsi="Verdana"/>
          <w:i/>
          <w:iCs/>
          <w:sz w:val="16"/>
          <w:szCs w:val="16"/>
        </w:rPr>
        <w:t>l</w:t>
      </w:r>
      <w:r w:rsidR="00827590" w:rsidRPr="00164B43">
        <w:rPr>
          <w:rFonts w:ascii="Verdana" w:hAnsi="Verdana"/>
          <w:i/>
          <w:iCs/>
          <w:sz w:val="16"/>
          <w:szCs w:val="16"/>
        </w:rPr>
        <w:t>ánk</w:t>
      </w:r>
      <w:r w:rsidR="005A5598" w:rsidRPr="00164B43">
        <w:rPr>
          <w:rFonts w:ascii="Verdana" w:hAnsi="Verdana"/>
          <w:i/>
          <w:iCs/>
          <w:sz w:val="16"/>
          <w:szCs w:val="16"/>
        </w:rPr>
        <w:t xml:space="preserve">em </w:t>
      </w:r>
      <w:r w:rsidRPr="00164B43">
        <w:rPr>
          <w:rFonts w:ascii="Verdana" w:hAnsi="Verdana"/>
          <w:i/>
          <w:iCs/>
          <w:sz w:val="16"/>
          <w:szCs w:val="16"/>
        </w:rPr>
        <w:t>1</w:t>
      </w:r>
      <w:r w:rsidR="00CA6D8A" w:rsidRPr="00164B43">
        <w:rPr>
          <w:rFonts w:ascii="Verdana" w:hAnsi="Verdana"/>
          <w:i/>
          <w:iCs/>
          <w:sz w:val="16"/>
          <w:szCs w:val="16"/>
        </w:rPr>
        <w:t>0</w:t>
      </w:r>
      <w:r w:rsidRPr="00164B43">
        <w:rPr>
          <w:rFonts w:ascii="Verdana" w:hAnsi="Verdana"/>
          <w:i/>
          <w:iCs/>
          <w:sz w:val="16"/>
          <w:szCs w:val="16"/>
        </w:rPr>
        <w:t xml:space="preserve"> odst. 1</w:t>
      </w:r>
      <w:r w:rsidR="00CA6D8A" w:rsidRPr="00164B43">
        <w:rPr>
          <w:rFonts w:ascii="Verdana" w:hAnsi="Verdana"/>
          <w:i/>
          <w:iCs/>
          <w:sz w:val="16"/>
          <w:szCs w:val="16"/>
        </w:rPr>
        <w:t>0</w:t>
      </w:r>
      <w:r w:rsidRPr="00164B43">
        <w:rPr>
          <w:rFonts w:ascii="Verdana" w:hAnsi="Verdana"/>
          <w:i/>
          <w:iCs/>
          <w:sz w:val="16"/>
          <w:szCs w:val="16"/>
        </w:rPr>
        <w:t>.</w:t>
      </w:r>
      <w:r w:rsidR="00827590" w:rsidRPr="00164B43">
        <w:rPr>
          <w:rFonts w:ascii="Verdana" w:hAnsi="Verdana"/>
          <w:i/>
          <w:iCs/>
          <w:sz w:val="16"/>
          <w:szCs w:val="16"/>
        </w:rPr>
        <w:t>5.</w:t>
      </w:r>
      <w:r w:rsidRPr="00164B43">
        <w:rPr>
          <w:rFonts w:ascii="Verdana" w:hAnsi="Verdana"/>
          <w:i/>
          <w:iCs/>
          <w:sz w:val="16"/>
          <w:szCs w:val="16"/>
        </w:rPr>
        <w:t xml:space="preserve"> této smlouvy, je povinen zaplatit</w:t>
      </w:r>
      <w:r w:rsidR="00C97D2F" w:rsidRPr="00164B43">
        <w:rPr>
          <w:rFonts w:ascii="Verdana" w:hAnsi="Verdana"/>
          <w:i/>
          <w:iCs/>
          <w:sz w:val="16"/>
          <w:szCs w:val="16"/>
        </w:rPr>
        <w:t xml:space="preserve"> Příkazci</w:t>
      </w:r>
      <w:r w:rsidRPr="00164B43">
        <w:rPr>
          <w:rFonts w:ascii="Verdana" w:hAnsi="Verdana"/>
          <w:i/>
          <w:iCs/>
          <w:sz w:val="16"/>
          <w:szCs w:val="16"/>
        </w:rPr>
        <w:t xml:space="preserve"> smluvní pokutu ve výši 10</w:t>
      </w:r>
      <w:r w:rsidR="00D22E35" w:rsidRPr="00164B43">
        <w:rPr>
          <w:rFonts w:ascii="Verdana" w:hAnsi="Verdana"/>
          <w:i/>
          <w:iCs/>
          <w:sz w:val="16"/>
          <w:szCs w:val="16"/>
        </w:rPr>
        <w:t xml:space="preserve"> </w:t>
      </w:r>
      <w:r w:rsidRPr="00164B43">
        <w:rPr>
          <w:rFonts w:ascii="Verdana" w:hAnsi="Verdana"/>
          <w:i/>
          <w:iCs/>
          <w:sz w:val="16"/>
          <w:szCs w:val="16"/>
        </w:rPr>
        <w:t xml:space="preserve">000,- Kč (slovy: </w:t>
      </w:r>
      <w:proofErr w:type="spellStart"/>
      <w:r w:rsidRPr="00164B43">
        <w:rPr>
          <w:rFonts w:ascii="Verdana" w:hAnsi="Verdana"/>
          <w:i/>
          <w:iCs/>
          <w:sz w:val="16"/>
          <w:szCs w:val="16"/>
        </w:rPr>
        <w:t>desettisíckorun</w:t>
      </w:r>
      <w:proofErr w:type="spellEnd"/>
      <w:r w:rsidRPr="00164B43">
        <w:rPr>
          <w:rFonts w:ascii="Verdana" w:hAnsi="Verdana"/>
          <w:i/>
          <w:iCs/>
          <w:sz w:val="16"/>
          <w:szCs w:val="16"/>
        </w:rPr>
        <w:t xml:space="preserve"> českých) za každý den prodlení s předáním požadovaných informací, podkladů či dokladů. Zaplacení smluvní pokuty nezbavuje </w:t>
      </w:r>
      <w:r w:rsidR="00C97D2F" w:rsidRPr="00164B43">
        <w:rPr>
          <w:rFonts w:ascii="Verdana" w:hAnsi="Verdana"/>
          <w:i/>
          <w:iCs/>
          <w:sz w:val="16"/>
          <w:szCs w:val="16"/>
        </w:rPr>
        <w:t>Příkazníka</w:t>
      </w:r>
      <w:r w:rsidRPr="00164B43">
        <w:rPr>
          <w:rFonts w:ascii="Verdana" w:hAnsi="Verdana"/>
          <w:i/>
          <w:iCs/>
          <w:sz w:val="16"/>
          <w:szCs w:val="16"/>
        </w:rPr>
        <w:t xml:space="preserve"> povinnosti k poskytnutí součinnosti dle čl</w:t>
      </w:r>
      <w:r w:rsidR="00827590" w:rsidRPr="00164B43">
        <w:rPr>
          <w:rFonts w:ascii="Verdana" w:hAnsi="Verdana"/>
          <w:i/>
          <w:iCs/>
          <w:sz w:val="16"/>
          <w:szCs w:val="16"/>
        </w:rPr>
        <w:t>ánku</w:t>
      </w:r>
      <w:r w:rsidRPr="00164B43">
        <w:rPr>
          <w:rFonts w:ascii="Verdana" w:hAnsi="Verdana"/>
          <w:i/>
          <w:iCs/>
          <w:sz w:val="16"/>
          <w:szCs w:val="16"/>
        </w:rPr>
        <w:t xml:space="preserve"> 1</w:t>
      </w:r>
      <w:r w:rsidR="00CA6D8A" w:rsidRPr="00164B43">
        <w:rPr>
          <w:rFonts w:ascii="Verdana" w:hAnsi="Verdana"/>
          <w:i/>
          <w:iCs/>
          <w:sz w:val="16"/>
          <w:szCs w:val="16"/>
        </w:rPr>
        <w:t>0</w:t>
      </w:r>
      <w:r w:rsidRPr="00164B43">
        <w:rPr>
          <w:rFonts w:ascii="Verdana" w:hAnsi="Verdana"/>
          <w:i/>
          <w:iCs/>
          <w:sz w:val="16"/>
          <w:szCs w:val="16"/>
        </w:rPr>
        <w:t xml:space="preserve"> odst. 1</w:t>
      </w:r>
      <w:r w:rsidR="00CA6D8A" w:rsidRPr="00164B43">
        <w:rPr>
          <w:rFonts w:ascii="Verdana" w:hAnsi="Verdana"/>
          <w:i/>
          <w:iCs/>
          <w:sz w:val="16"/>
          <w:szCs w:val="16"/>
        </w:rPr>
        <w:t>0</w:t>
      </w:r>
      <w:r w:rsidRPr="00164B43">
        <w:rPr>
          <w:rFonts w:ascii="Verdana" w:hAnsi="Verdana"/>
          <w:i/>
          <w:iCs/>
          <w:sz w:val="16"/>
          <w:szCs w:val="16"/>
        </w:rPr>
        <w:t>.</w:t>
      </w:r>
      <w:r w:rsidR="00827590" w:rsidRPr="00164B43">
        <w:rPr>
          <w:rFonts w:ascii="Verdana" w:hAnsi="Verdana"/>
          <w:i/>
          <w:iCs/>
          <w:sz w:val="16"/>
          <w:szCs w:val="16"/>
        </w:rPr>
        <w:t>5</w:t>
      </w:r>
      <w:r w:rsidRPr="00164B43">
        <w:rPr>
          <w:rFonts w:ascii="Verdana" w:hAnsi="Verdana"/>
          <w:i/>
          <w:iCs/>
          <w:sz w:val="16"/>
          <w:szCs w:val="16"/>
        </w:rPr>
        <w:t>.</w:t>
      </w:r>
    </w:p>
    <w:p w14:paraId="0DC93F4B" w14:textId="6AEACDA2" w:rsidR="004E5116" w:rsidRPr="005A5598" w:rsidRDefault="004E5116" w:rsidP="005A5598">
      <w:pPr>
        <w:pStyle w:val="11lnek"/>
        <w:spacing w:line="23" w:lineRule="atLeast"/>
        <w:rPr>
          <w:rFonts w:ascii="Verdana" w:hAnsi="Verdana"/>
          <w:i/>
          <w:iCs/>
          <w:sz w:val="16"/>
          <w:szCs w:val="16"/>
        </w:rPr>
      </w:pPr>
      <w:r w:rsidRPr="002E559E">
        <w:rPr>
          <w:rFonts w:ascii="Verdana" w:hAnsi="Verdana"/>
          <w:i/>
          <w:iCs/>
          <w:sz w:val="16"/>
          <w:szCs w:val="16"/>
        </w:rPr>
        <w:t>Smluvní strany se zavazují před uplatněním</w:t>
      </w:r>
      <w:r w:rsidRPr="005A5598">
        <w:rPr>
          <w:rFonts w:ascii="Verdana" w:hAnsi="Verdana"/>
          <w:i/>
          <w:iCs/>
          <w:sz w:val="16"/>
          <w:szCs w:val="16"/>
        </w:rPr>
        <w:t xml:space="preserve"> nároku na smluvní pokutu, úroku z prodlení nebo náhradu škody písemně vyzvat druhou smluvní stranu k podání vysvětlení.</w:t>
      </w:r>
    </w:p>
    <w:p w14:paraId="6A78956D" w14:textId="618B1617" w:rsidR="004E5116" w:rsidRPr="005A5598" w:rsidRDefault="004E5116" w:rsidP="005A5598">
      <w:pPr>
        <w:pStyle w:val="11lnek"/>
        <w:spacing w:line="23" w:lineRule="atLeast"/>
        <w:rPr>
          <w:rFonts w:ascii="Verdana" w:hAnsi="Verdana"/>
          <w:i/>
          <w:iCs/>
          <w:sz w:val="16"/>
          <w:szCs w:val="16"/>
        </w:rPr>
      </w:pPr>
      <w:r w:rsidRPr="005A5598">
        <w:rPr>
          <w:rFonts w:ascii="Verdana" w:hAnsi="Verdana"/>
          <w:i/>
          <w:iCs/>
          <w:sz w:val="16"/>
          <w:szCs w:val="16"/>
        </w:rPr>
        <w:t>Zaplacením smluvní pokuty není dotčen nárok na náhradu škody</w:t>
      </w:r>
      <w:r w:rsidR="00C07EC2" w:rsidRPr="005A5598">
        <w:rPr>
          <w:rFonts w:ascii="Verdana" w:hAnsi="Verdana"/>
          <w:i/>
          <w:iCs/>
          <w:sz w:val="16"/>
          <w:szCs w:val="16"/>
        </w:rPr>
        <w:t>,</w:t>
      </w:r>
      <w:r w:rsidRPr="005A5598">
        <w:rPr>
          <w:rFonts w:ascii="Verdana" w:hAnsi="Verdana"/>
          <w:i/>
          <w:iCs/>
          <w:sz w:val="16"/>
          <w:szCs w:val="16"/>
        </w:rPr>
        <w:t xml:space="preserve"> a to i škody přesahující smluvní pokutu.</w:t>
      </w:r>
    </w:p>
    <w:p w14:paraId="15709291" w14:textId="389C877B" w:rsidR="004E5116" w:rsidRPr="005A5598" w:rsidRDefault="004E5116" w:rsidP="005A5598">
      <w:pPr>
        <w:pStyle w:val="11lnek"/>
        <w:spacing w:line="23" w:lineRule="atLeast"/>
        <w:rPr>
          <w:rFonts w:ascii="Verdana" w:hAnsi="Verdana"/>
          <w:i/>
          <w:iCs/>
          <w:sz w:val="16"/>
          <w:szCs w:val="16"/>
        </w:rPr>
      </w:pPr>
      <w:r w:rsidRPr="005A5598">
        <w:rPr>
          <w:rFonts w:ascii="Verdana" w:hAnsi="Verdana"/>
          <w:i/>
          <w:iCs/>
          <w:sz w:val="16"/>
          <w:szCs w:val="16"/>
        </w:rPr>
        <w:t>Smluvní pokuta nebo úrok z prodlení jsou splatné do třiceti (30) kalendářních dnů po obdržení jejího vyúčtování s řádným odůvodněním.</w:t>
      </w:r>
    </w:p>
    <w:p w14:paraId="735CF318" w14:textId="155A6D54" w:rsidR="004E5116" w:rsidRPr="005A5598" w:rsidRDefault="004E5116" w:rsidP="005A5598">
      <w:pPr>
        <w:pStyle w:val="11lnek"/>
        <w:spacing w:line="23" w:lineRule="atLeast"/>
        <w:rPr>
          <w:rFonts w:ascii="Verdana" w:hAnsi="Verdana"/>
          <w:i/>
          <w:iCs/>
          <w:sz w:val="16"/>
          <w:szCs w:val="16"/>
        </w:rPr>
      </w:pPr>
      <w:r w:rsidRPr="005A5598">
        <w:rPr>
          <w:rFonts w:ascii="Verdana" w:hAnsi="Verdana"/>
          <w:i/>
          <w:iCs/>
          <w:sz w:val="16"/>
          <w:szCs w:val="16"/>
        </w:rPr>
        <w:t xml:space="preserve">V případě penalizace ze strany finančního úřadu, správy sociálního zabezpečení, zdravotních pojišťoven a jiných státních orgánů za nedostatky, za které dodavatel odpovídá podle článků této smlouvy, uhradí vyměřené penále či pokutu </w:t>
      </w:r>
      <w:r w:rsidR="00C97D2F">
        <w:rPr>
          <w:rFonts w:ascii="Verdana" w:hAnsi="Verdana"/>
          <w:i/>
          <w:iCs/>
          <w:sz w:val="16"/>
          <w:szCs w:val="16"/>
        </w:rPr>
        <w:t>Příkazník Příkazc</w:t>
      </w:r>
      <w:r w:rsidRPr="005A5598">
        <w:rPr>
          <w:rFonts w:ascii="Verdana" w:hAnsi="Verdana"/>
          <w:i/>
          <w:iCs/>
          <w:sz w:val="16"/>
          <w:szCs w:val="16"/>
        </w:rPr>
        <w:t>i.</w:t>
      </w:r>
    </w:p>
    <w:p w14:paraId="4FE6D608" w14:textId="2D690AD8" w:rsidR="004E5116" w:rsidRPr="005A5598" w:rsidRDefault="004E5116" w:rsidP="005A5598">
      <w:pPr>
        <w:pStyle w:val="1lnek"/>
        <w:spacing w:line="23" w:lineRule="atLeast"/>
        <w:ind w:left="924" w:hanging="357"/>
        <w:jc w:val="center"/>
        <w:rPr>
          <w:rFonts w:ascii="Verdana" w:hAnsi="Verdana"/>
          <w:i/>
          <w:iCs/>
          <w:caps w:val="0"/>
          <w:sz w:val="20"/>
          <w:szCs w:val="20"/>
        </w:rPr>
      </w:pPr>
      <w:r w:rsidRPr="005A5598">
        <w:rPr>
          <w:rFonts w:ascii="Verdana" w:hAnsi="Verdana"/>
          <w:i/>
          <w:iCs/>
          <w:caps w:val="0"/>
          <w:sz w:val="20"/>
          <w:szCs w:val="20"/>
        </w:rPr>
        <w:t>N</w:t>
      </w:r>
      <w:r w:rsidR="00D22E35" w:rsidRPr="005A5598">
        <w:rPr>
          <w:rFonts w:ascii="Verdana" w:hAnsi="Verdana"/>
          <w:i/>
          <w:iCs/>
          <w:caps w:val="0"/>
          <w:sz w:val="20"/>
          <w:szCs w:val="20"/>
        </w:rPr>
        <w:t>áhrada škody</w:t>
      </w:r>
    </w:p>
    <w:p w14:paraId="65ADC38D" w14:textId="30531D42" w:rsidR="004E5116" w:rsidRPr="005A5598" w:rsidRDefault="004E5116" w:rsidP="005A5598">
      <w:pPr>
        <w:pStyle w:val="11lnek"/>
        <w:spacing w:line="23" w:lineRule="atLeast"/>
        <w:rPr>
          <w:rFonts w:ascii="Verdana" w:hAnsi="Verdana"/>
          <w:i/>
          <w:iCs/>
          <w:sz w:val="16"/>
          <w:szCs w:val="16"/>
        </w:rPr>
      </w:pPr>
      <w:r w:rsidRPr="005A5598">
        <w:rPr>
          <w:rFonts w:ascii="Verdana" w:hAnsi="Verdana"/>
          <w:i/>
          <w:iCs/>
          <w:sz w:val="16"/>
          <w:szCs w:val="16"/>
        </w:rPr>
        <w:t>Každá ze smluvních stran nese odpovědnost za škodu způsobenou v souvislosti s porušením obecně závazných předpisů nebo povinností z této smlouvy. Obě smluvní strany se zavazují vyvíjet maximální úsilí k předcházení škodám a minimalizaci vzniklých škod.</w:t>
      </w:r>
    </w:p>
    <w:p w14:paraId="7B8E33A5" w14:textId="2BA4A614" w:rsidR="004E5116" w:rsidRPr="005A5598" w:rsidRDefault="002E559E" w:rsidP="002E559E">
      <w:pPr>
        <w:pStyle w:val="1lnek"/>
        <w:spacing w:line="23" w:lineRule="atLeast"/>
        <w:ind w:left="924" w:hanging="357"/>
        <w:jc w:val="center"/>
        <w:rPr>
          <w:rFonts w:ascii="Verdana" w:hAnsi="Verdana"/>
          <w:i/>
          <w:iCs/>
          <w:caps w:val="0"/>
          <w:sz w:val="20"/>
          <w:szCs w:val="20"/>
        </w:rPr>
      </w:pPr>
      <w:r>
        <w:rPr>
          <w:rFonts w:ascii="Verdana" w:hAnsi="Verdana"/>
          <w:i/>
          <w:iCs/>
          <w:caps w:val="0"/>
          <w:sz w:val="20"/>
          <w:szCs w:val="20"/>
        </w:rPr>
        <w:t xml:space="preserve"> </w:t>
      </w:r>
      <w:r w:rsidR="00D22E35" w:rsidRPr="005A5598">
        <w:rPr>
          <w:rFonts w:ascii="Verdana" w:hAnsi="Verdana"/>
          <w:i/>
          <w:iCs/>
          <w:caps w:val="0"/>
          <w:sz w:val="20"/>
          <w:szCs w:val="20"/>
        </w:rPr>
        <w:t>Doba platnosti smlouvy</w:t>
      </w:r>
    </w:p>
    <w:p w14:paraId="19602D11" w14:textId="72DC8718" w:rsidR="004E5116" w:rsidRPr="005A5598" w:rsidRDefault="004E5116" w:rsidP="005A5598">
      <w:pPr>
        <w:pStyle w:val="11lnek"/>
        <w:spacing w:line="23" w:lineRule="atLeast"/>
        <w:rPr>
          <w:rFonts w:ascii="Verdana" w:hAnsi="Verdana"/>
          <w:i/>
          <w:iCs/>
          <w:sz w:val="16"/>
          <w:szCs w:val="16"/>
        </w:rPr>
      </w:pPr>
      <w:r w:rsidRPr="005A5598">
        <w:rPr>
          <w:rFonts w:ascii="Verdana" w:hAnsi="Verdana"/>
          <w:i/>
          <w:iCs/>
          <w:sz w:val="16"/>
          <w:szCs w:val="16"/>
        </w:rPr>
        <w:t xml:space="preserve">Tato smlouva se uzavírá na dobu </w:t>
      </w:r>
      <w:r w:rsidR="00CA6D8A" w:rsidRPr="005A5598">
        <w:rPr>
          <w:rFonts w:ascii="Verdana" w:hAnsi="Verdana"/>
          <w:i/>
          <w:iCs/>
          <w:sz w:val="16"/>
          <w:szCs w:val="16"/>
        </w:rPr>
        <w:t>neurčitou.</w:t>
      </w:r>
    </w:p>
    <w:p w14:paraId="1137958A" w14:textId="2FDFDFBA" w:rsidR="00827590" w:rsidRPr="005A5598" w:rsidRDefault="00827590" w:rsidP="005A5598">
      <w:pPr>
        <w:pStyle w:val="11lnek"/>
        <w:spacing w:line="23" w:lineRule="atLeast"/>
        <w:rPr>
          <w:rFonts w:ascii="Verdana" w:hAnsi="Verdana"/>
          <w:i/>
          <w:iCs/>
          <w:sz w:val="16"/>
          <w:szCs w:val="16"/>
        </w:rPr>
      </w:pPr>
      <w:r w:rsidRPr="005A5598">
        <w:rPr>
          <w:rFonts w:ascii="Verdana" w:hAnsi="Verdana"/>
          <w:i/>
          <w:sz w:val="16"/>
          <w:szCs w:val="16"/>
        </w:rPr>
        <w:t>Smlouva nabývá platnosti dnem podpisu a účinnosti zveřejněním v rejstříku smluv.</w:t>
      </w:r>
    </w:p>
    <w:p w14:paraId="19AD9CDA" w14:textId="4AC74F96" w:rsidR="004E5116" w:rsidRPr="00164B43" w:rsidRDefault="00827590" w:rsidP="005A5598">
      <w:pPr>
        <w:pStyle w:val="11lnek"/>
        <w:spacing w:line="23" w:lineRule="atLeast"/>
        <w:rPr>
          <w:rFonts w:ascii="Verdana" w:hAnsi="Verdana"/>
          <w:i/>
          <w:iCs/>
          <w:sz w:val="16"/>
          <w:szCs w:val="16"/>
        </w:rPr>
      </w:pPr>
      <w:r w:rsidRPr="005A5598">
        <w:rPr>
          <w:rFonts w:ascii="Verdana" w:hAnsi="Verdana"/>
          <w:i/>
          <w:sz w:val="16"/>
          <w:szCs w:val="16"/>
        </w:rPr>
        <w:t>Smlouva zaniká</w:t>
      </w:r>
      <w:r w:rsidR="004E5116" w:rsidRPr="005A5598">
        <w:rPr>
          <w:rFonts w:ascii="Verdana" w:hAnsi="Verdana"/>
          <w:i/>
          <w:iCs/>
          <w:sz w:val="16"/>
          <w:szCs w:val="16"/>
        </w:rPr>
        <w:t>:</w:t>
      </w:r>
      <w:r w:rsidR="004E5116" w:rsidRPr="005A5598">
        <w:rPr>
          <w:rFonts w:ascii="Verdana" w:hAnsi="Verdana"/>
          <w:i/>
          <w:iCs/>
          <w:sz w:val="16"/>
          <w:szCs w:val="16"/>
        </w:rPr>
        <w:tab/>
      </w:r>
      <w:r w:rsidR="004E5116" w:rsidRPr="005A5598">
        <w:rPr>
          <w:rFonts w:ascii="Verdana" w:hAnsi="Verdana"/>
          <w:i/>
          <w:iCs/>
          <w:sz w:val="16"/>
          <w:szCs w:val="16"/>
        </w:rPr>
        <w:tab/>
      </w:r>
    </w:p>
    <w:p w14:paraId="34670919" w14:textId="0D0DF487" w:rsidR="004E5116" w:rsidRPr="00164B43" w:rsidRDefault="00827590" w:rsidP="005A5598">
      <w:pPr>
        <w:pStyle w:val="111lnek"/>
        <w:spacing w:line="23" w:lineRule="atLeast"/>
        <w:ind w:hanging="851"/>
        <w:contextualSpacing w:val="0"/>
        <w:rPr>
          <w:rFonts w:ascii="Verdana" w:hAnsi="Verdana"/>
          <w:i/>
          <w:iCs/>
          <w:sz w:val="16"/>
          <w:szCs w:val="16"/>
        </w:rPr>
      </w:pPr>
      <w:r w:rsidRPr="00164B43">
        <w:rPr>
          <w:rFonts w:ascii="Verdana" w:hAnsi="Verdana"/>
          <w:i/>
          <w:sz w:val="16"/>
          <w:szCs w:val="16"/>
        </w:rPr>
        <w:t>Písemnou dohodou obou smluvních stran ke dni uvedenému v této dohodě</w:t>
      </w:r>
    </w:p>
    <w:p w14:paraId="66300B6F" w14:textId="5C3381FB" w:rsidR="00827590" w:rsidRPr="00164B43" w:rsidRDefault="00827590" w:rsidP="005A5598">
      <w:pPr>
        <w:pStyle w:val="111lnek"/>
        <w:spacing w:line="23" w:lineRule="atLeast"/>
        <w:ind w:hanging="851"/>
        <w:contextualSpacing w:val="0"/>
        <w:rPr>
          <w:rFonts w:ascii="Verdana" w:hAnsi="Verdana"/>
          <w:i/>
          <w:iCs/>
          <w:sz w:val="16"/>
          <w:szCs w:val="16"/>
        </w:rPr>
      </w:pPr>
      <w:r w:rsidRPr="00164B43">
        <w:rPr>
          <w:rFonts w:ascii="Verdana" w:hAnsi="Verdana"/>
          <w:i/>
          <w:iCs/>
          <w:sz w:val="16"/>
          <w:szCs w:val="16"/>
        </w:rPr>
        <w:t>J</w:t>
      </w:r>
      <w:r w:rsidR="004E5116" w:rsidRPr="00164B43">
        <w:rPr>
          <w:rFonts w:ascii="Verdana" w:hAnsi="Verdana"/>
          <w:i/>
          <w:iCs/>
          <w:sz w:val="16"/>
          <w:szCs w:val="16"/>
        </w:rPr>
        <w:t>ednostrannou písemnou</w:t>
      </w:r>
      <w:r w:rsidR="00B31B98" w:rsidRPr="00164B43">
        <w:rPr>
          <w:rFonts w:ascii="Verdana" w:hAnsi="Verdana"/>
          <w:i/>
          <w:iCs/>
          <w:sz w:val="16"/>
          <w:szCs w:val="16"/>
        </w:rPr>
        <w:t xml:space="preserve"> výpovědí</w:t>
      </w:r>
      <w:r w:rsidR="004E5116" w:rsidRPr="00164B43">
        <w:rPr>
          <w:rFonts w:ascii="Verdana" w:hAnsi="Verdana"/>
          <w:i/>
          <w:iCs/>
          <w:sz w:val="16"/>
          <w:szCs w:val="16"/>
        </w:rPr>
        <w:t xml:space="preserve"> s </w:t>
      </w:r>
      <w:r w:rsidR="00B31B98" w:rsidRPr="00164B43">
        <w:rPr>
          <w:rFonts w:ascii="Verdana" w:hAnsi="Verdana"/>
          <w:i/>
          <w:iCs/>
          <w:sz w:val="16"/>
          <w:szCs w:val="16"/>
        </w:rPr>
        <w:t>šesti</w:t>
      </w:r>
      <w:r w:rsidR="004E5116" w:rsidRPr="00164B43">
        <w:rPr>
          <w:rFonts w:ascii="Verdana" w:hAnsi="Verdana"/>
          <w:i/>
          <w:iCs/>
          <w:sz w:val="16"/>
          <w:szCs w:val="16"/>
        </w:rPr>
        <w:t>měsíční výpovědní lhůtou.</w:t>
      </w:r>
      <w:r w:rsidRPr="00164B43">
        <w:rPr>
          <w:rFonts w:ascii="Verdana" w:hAnsi="Verdana"/>
          <w:i/>
          <w:iCs/>
          <w:sz w:val="16"/>
          <w:szCs w:val="16"/>
        </w:rPr>
        <w:t xml:space="preserve"> </w:t>
      </w:r>
    </w:p>
    <w:p w14:paraId="67BC8660" w14:textId="21DAE92C" w:rsidR="00827590" w:rsidRPr="005A5598" w:rsidRDefault="00827590" w:rsidP="005A5598">
      <w:pPr>
        <w:pStyle w:val="111lnek"/>
        <w:spacing w:line="23" w:lineRule="atLeast"/>
        <w:ind w:hanging="851"/>
        <w:contextualSpacing w:val="0"/>
        <w:rPr>
          <w:rFonts w:ascii="Verdana" w:hAnsi="Verdana"/>
          <w:i/>
          <w:iCs/>
          <w:sz w:val="16"/>
          <w:szCs w:val="16"/>
        </w:rPr>
      </w:pPr>
      <w:r w:rsidRPr="00164B43">
        <w:rPr>
          <w:rFonts w:ascii="Verdana" w:hAnsi="Verdana"/>
          <w:i/>
          <w:sz w:val="16"/>
          <w:szCs w:val="16"/>
        </w:rPr>
        <w:t xml:space="preserve">Zánikem jedné ze smluvních stran bez právního </w:t>
      </w:r>
      <w:r w:rsidRPr="005A5598">
        <w:rPr>
          <w:rFonts w:ascii="Verdana" w:hAnsi="Verdana"/>
          <w:i/>
          <w:sz w:val="16"/>
          <w:szCs w:val="16"/>
        </w:rPr>
        <w:t>nástupce</w:t>
      </w:r>
    </w:p>
    <w:p w14:paraId="542A3A37" w14:textId="50370179" w:rsidR="004E5116" w:rsidRDefault="004E5116" w:rsidP="005A5598">
      <w:pPr>
        <w:pStyle w:val="11lnek"/>
        <w:spacing w:line="23" w:lineRule="atLeast"/>
        <w:rPr>
          <w:rFonts w:ascii="Verdana" w:hAnsi="Verdana"/>
          <w:i/>
          <w:iCs/>
          <w:sz w:val="16"/>
          <w:szCs w:val="16"/>
        </w:rPr>
      </w:pPr>
      <w:r w:rsidRPr="005A5598">
        <w:rPr>
          <w:rFonts w:ascii="Verdana" w:hAnsi="Verdana"/>
          <w:i/>
          <w:iCs/>
          <w:sz w:val="16"/>
          <w:szCs w:val="16"/>
        </w:rPr>
        <w:t>Výpovědní lhůta začíná běžet prvním dnem kalendářního měsíce následujícího po dni doručení výpovědi.</w:t>
      </w:r>
    </w:p>
    <w:p w14:paraId="69406130" w14:textId="6D59C8A8" w:rsidR="00C97D2F" w:rsidRPr="00C97D2F" w:rsidRDefault="00C97D2F" w:rsidP="00C97D2F">
      <w:pPr>
        <w:pStyle w:val="11lnek"/>
        <w:spacing w:line="23" w:lineRule="atLeast"/>
        <w:rPr>
          <w:rFonts w:ascii="Verdana" w:hAnsi="Verdana"/>
          <w:i/>
          <w:iCs/>
          <w:sz w:val="16"/>
          <w:szCs w:val="16"/>
        </w:rPr>
      </w:pPr>
      <w:r w:rsidRPr="00C97D2F">
        <w:rPr>
          <w:rFonts w:ascii="Verdana" w:hAnsi="Verdana"/>
          <w:i/>
          <w:iCs/>
          <w:sz w:val="16"/>
          <w:szCs w:val="16"/>
        </w:rPr>
        <w:t>Ve všech případech ukončení smlouvy je příkazník povinen písemně upozornit příkazce na opatření potřebná k tomu, aby se zabránilo vzniku škody bezprostředně hrozící příkazci nedokončením činnosti související se zařizováním záležitostí podle této smlouvy.</w:t>
      </w:r>
    </w:p>
    <w:p w14:paraId="73083CB3" w14:textId="657998E3" w:rsidR="004E5116" w:rsidRPr="00C97D2F" w:rsidRDefault="004E5116" w:rsidP="005A5598">
      <w:pPr>
        <w:pStyle w:val="11lnek"/>
        <w:spacing w:line="23" w:lineRule="atLeast"/>
        <w:rPr>
          <w:rFonts w:ascii="Verdana" w:hAnsi="Verdana"/>
          <w:i/>
          <w:iCs/>
          <w:sz w:val="16"/>
          <w:szCs w:val="16"/>
          <w:lang w:val="x-none"/>
        </w:rPr>
      </w:pPr>
      <w:r w:rsidRPr="00C97D2F">
        <w:rPr>
          <w:rFonts w:ascii="Verdana" w:hAnsi="Verdana"/>
          <w:i/>
          <w:iCs/>
          <w:sz w:val="16"/>
          <w:szCs w:val="16"/>
        </w:rPr>
        <w:t>Dodavatel se zavazuje, že bude po ukončení smlouvy po dobu minimálně 6 měsíců aktivně poskytovat součinnost při předání agendy, a to jak na výzvu odběratele, tak na výzvu nového dodavatele účetních a mzdových služeb, vždy bez zbytečného odkladu, nejpozději však do 5 pracovních dnů od doručení takové výzvy.</w:t>
      </w:r>
    </w:p>
    <w:p w14:paraId="533C73CD" w14:textId="6BA0635D" w:rsidR="004F67F2" w:rsidRPr="005A5598" w:rsidRDefault="005A5598" w:rsidP="005A5598">
      <w:pPr>
        <w:pStyle w:val="1lnek"/>
        <w:spacing w:line="23" w:lineRule="atLeast"/>
        <w:ind w:left="924" w:hanging="357"/>
        <w:jc w:val="center"/>
        <w:rPr>
          <w:rFonts w:ascii="Verdana" w:hAnsi="Verdana"/>
          <w:i/>
          <w:iCs/>
          <w:caps w:val="0"/>
          <w:sz w:val="20"/>
          <w:szCs w:val="20"/>
        </w:rPr>
      </w:pPr>
      <w:r>
        <w:rPr>
          <w:rFonts w:ascii="Verdana" w:hAnsi="Verdana"/>
          <w:i/>
          <w:iCs/>
          <w:caps w:val="0"/>
          <w:sz w:val="20"/>
          <w:szCs w:val="20"/>
        </w:rPr>
        <w:t xml:space="preserve"> </w:t>
      </w:r>
      <w:r w:rsidR="004F67F2" w:rsidRPr="005A5598">
        <w:rPr>
          <w:rFonts w:ascii="Verdana" w:hAnsi="Verdana"/>
          <w:i/>
          <w:iCs/>
          <w:caps w:val="0"/>
          <w:sz w:val="20"/>
          <w:szCs w:val="20"/>
        </w:rPr>
        <w:t>O</w:t>
      </w:r>
      <w:r w:rsidR="00D22E35" w:rsidRPr="005A5598">
        <w:rPr>
          <w:rFonts w:ascii="Verdana" w:hAnsi="Verdana"/>
          <w:i/>
          <w:iCs/>
          <w:caps w:val="0"/>
          <w:sz w:val="20"/>
          <w:szCs w:val="20"/>
        </w:rPr>
        <w:t>dstoupení od smlouvy</w:t>
      </w:r>
    </w:p>
    <w:p w14:paraId="51336526" w14:textId="4373DA0F" w:rsidR="004F67F2" w:rsidRPr="005A5598" w:rsidRDefault="004F67F2" w:rsidP="005A5598">
      <w:pPr>
        <w:pStyle w:val="11lnek"/>
        <w:spacing w:line="23" w:lineRule="atLeast"/>
        <w:rPr>
          <w:rFonts w:ascii="Verdana" w:hAnsi="Verdana"/>
          <w:i/>
          <w:iCs/>
          <w:sz w:val="16"/>
          <w:szCs w:val="16"/>
        </w:rPr>
      </w:pPr>
      <w:r w:rsidRPr="005A5598">
        <w:rPr>
          <w:rFonts w:ascii="Verdana" w:hAnsi="Verdana"/>
          <w:i/>
          <w:iCs/>
          <w:sz w:val="16"/>
          <w:szCs w:val="16"/>
        </w:rPr>
        <w:t xml:space="preserve">Každá z obou smluvních stran má právo od smlouvy odstoupit, porušuje-li druhá smluvní strana </w:t>
      </w:r>
      <w:r w:rsidR="00827590" w:rsidRPr="005A5598">
        <w:rPr>
          <w:rFonts w:ascii="Verdana" w:hAnsi="Verdana"/>
          <w:i/>
          <w:iCs/>
          <w:sz w:val="16"/>
          <w:szCs w:val="16"/>
        </w:rPr>
        <w:t>podstatným</w:t>
      </w:r>
      <w:r w:rsidRPr="005A5598">
        <w:rPr>
          <w:rFonts w:ascii="Verdana" w:hAnsi="Verdana"/>
          <w:i/>
          <w:iCs/>
          <w:sz w:val="16"/>
          <w:szCs w:val="16"/>
        </w:rPr>
        <w:t xml:space="preserve"> způsobem nebo opakovaně ujednání této smlouvy nebo jedná-li v rozporu s dobrými mravy. </w:t>
      </w:r>
    </w:p>
    <w:p w14:paraId="4E814D29" w14:textId="54C5EA10" w:rsidR="00827590" w:rsidRPr="005A5598" w:rsidRDefault="00827590" w:rsidP="005A5598">
      <w:pPr>
        <w:pStyle w:val="11lnek"/>
        <w:spacing w:line="23" w:lineRule="atLeast"/>
        <w:rPr>
          <w:rFonts w:ascii="Verdana" w:hAnsi="Verdana"/>
          <w:i/>
          <w:iCs/>
          <w:sz w:val="16"/>
          <w:szCs w:val="16"/>
        </w:rPr>
      </w:pPr>
      <w:r w:rsidRPr="005A5598">
        <w:rPr>
          <w:rFonts w:ascii="Verdana" w:hAnsi="Verdana"/>
          <w:i/>
          <w:sz w:val="16"/>
          <w:szCs w:val="16"/>
        </w:rPr>
        <w:t xml:space="preserve">Za podstatné porušení smluvních povinností považují smluvní strany především déletrvající poskytování nekvalitních služeb, na které byl dodavatel opakovaně bezvýsledně písemně upozorněn a ze strany objednatele neschopnost dostát svým závazkům uhradit smluvní cenu v uvedené lhůtě splatnosti. </w:t>
      </w:r>
    </w:p>
    <w:p w14:paraId="0112E1D3" w14:textId="6AF339FA" w:rsidR="00F97443" w:rsidRPr="002E559E" w:rsidRDefault="004F67F2" w:rsidP="002E559E">
      <w:pPr>
        <w:pStyle w:val="11lnek"/>
        <w:spacing w:line="23" w:lineRule="atLeast"/>
        <w:rPr>
          <w:rFonts w:ascii="Verdana" w:hAnsi="Verdana"/>
          <w:i/>
          <w:iCs/>
          <w:sz w:val="16"/>
          <w:szCs w:val="16"/>
        </w:rPr>
      </w:pPr>
      <w:r w:rsidRPr="005A5598">
        <w:rPr>
          <w:rFonts w:ascii="Verdana" w:hAnsi="Verdana"/>
          <w:i/>
          <w:iCs/>
          <w:sz w:val="16"/>
          <w:szCs w:val="16"/>
        </w:rPr>
        <w:t xml:space="preserve">Účinky odstoupení od smlouvy nastávají dnem doručení písemného oznámení o odstoupení druhé smluvní straně. Právo na náhradu škody, případně nárok na smluvní pokutu či úrok z prodlení strany odstupující tím není dotčeno. </w:t>
      </w:r>
    </w:p>
    <w:p w14:paraId="08CF2E2A" w14:textId="3517C2FE" w:rsidR="009C0B02" w:rsidRPr="005A5598" w:rsidRDefault="005A5598" w:rsidP="005A5598">
      <w:pPr>
        <w:pStyle w:val="1lnek"/>
        <w:spacing w:line="23" w:lineRule="atLeast"/>
        <w:ind w:left="924" w:hanging="357"/>
        <w:jc w:val="center"/>
        <w:rPr>
          <w:rFonts w:ascii="Verdana" w:hAnsi="Verdana"/>
          <w:i/>
          <w:iCs/>
          <w:sz w:val="20"/>
          <w:szCs w:val="20"/>
        </w:rPr>
      </w:pPr>
      <w:r>
        <w:rPr>
          <w:rFonts w:ascii="Verdana" w:hAnsi="Verdana"/>
          <w:i/>
          <w:iCs/>
          <w:sz w:val="20"/>
          <w:szCs w:val="20"/>
        </w:rPr>
        <w:t xml:space="preserve"> </w:t>
      </w:r>
      <w:r w:rsidR="009C0B02" w:rsidRPr="005A5598">
        <w:rPr>
          <w:rFonts w:ascii="Verdana" w:hAnsi="Verdana"/>
          <w:i/>
          <w:iCs/>
          <w:sz w:val="20"/>
          <w:szCs w:val="20"/>
        </w:rPr>
        <w:t>Z</w:t>
      </w:r>
      <w:r w:rsidR="00D22E35" w:rsidRPr="005A5598">
        <w:rPr>
          <w:rFonts w:ascii="Verdana" w:hAnsi="Verdana"/>
          <w:i/>
          <w:iCs/>
          <w:caps w:val="0"/>
          <w:sz w:val="20"/>
          <w:szCs w:val="20"/>
        </w:rPr>
        <w:t>vláštní ujednání</w:t>
      </w:r>
    </w:p>
    <w:p w14:paraId="60D5F304" w14:textId="77777777" w:rsidR="004F67F2" w:rsidRPr="005A5598" w:rsidRDefault="004F67F2" w:rsidP="005A5598">
      <w:pPr>
        <w:pStyle w:val="11lnek"/>
        <w:spacing w:line="23" w:lineRule="atLeast"/>
        <w:rPr>
          <w:rFonts w:ascii="Verdana" w:hAnsi="Verdana"/>
          <w:i/>
          <w:iCs/>
          <w:sz w:val="16"/>
          <w:szCs w:val="16"/>
        </w:rPr>
      </w:pPr>
      <w:r w:rsidRPr="005A5598">
        <w:rPr>
          <w:rFonts w:ascii="Verdana" w:hAnsi="Verdana"/>
          <w:i/>
          <w:iCs/>
          <w:sz w:val="16"/>
          <w:szCs w:val="16"/>
        </w:rPr>
        <w:t xml:space="preserve">Práva a povinnosti vyplývající z této smlouvy nelze bez souhlasu druhé smluvní strany převádět na třetí stranu. </w:t>
      </w:r>
    </w:p>
    <w:p w14:paraId="2FBBA5CB" w14:textId="77777777" w:rsidR="000F0103" w:rsidRPr="005A5598" w:rsidRDefault="004F67F2" w:rsidP="005A5598">
      <w:pPr>
        <w:pStyle w:val="11lnek"/>
        <w:spacing w:line="23" w:lineRule="atLeast"/>
        <w:rPr>
          <w:rFonts w:ascii="Verdana" w:hAnsi="Verdana"/>
          <w:i/>
          <w:iCs/>
          <w:sz w:val="16"/>
          <w:szCs w:val="16"/>
        </w:rPr>
      </w:pPr>
      <w:r w:rsidRPr="005A5598">
        <w:rPr>
          <w:rFonts w:ascii="Verdana" w:hAnsi="Verdana"/>
          <w:i/>
          <w:iCs/>
          <w:sz w:val="16"/>
          <w:szCs w:val="16"/>
        </w:rPr>
        <w:t>Smluvní strany nejsou oprávněny postoupit tuto smlouvu nebo její část bez předchozího písemného</w:t>
      </w:r>
      <w:r w:rsidR="000F0103" w:rsidRPr="005A5598">
        <w:rPr>
          <w:rFonts w:ascii="Verdana" w:hAnsi="Verdana"/>
          <w:i/>
          <w:iCs/>
          <w:sz w:val="16"/>
          <w:szCs w:val="16"/>
        </w:rPr>
        <w:t xml:space="preserve"> souhlasu druhé smluvní strany.</w:t>
      </w:r>
    </w:p>
    <w:p w14:paraId="626CA77C" w14:textId="23DEA70F" w:rsidR="00181B54" w:rsidRPr="005A5598" w:rsidRDefault="00181B54" w:rsidP="005A5598">
      <w:pPr>
        <w:pStyle w:val="11lnek"/>
        <w:spacing w:line="23" w:lineRule="atLeast"/>
        <w:rPr>
          <w:rFonts w:ascii="Verdana" w:hAnsi="Verdana"/>
          <w:i/>
          <w:iCs/>
          <w:sz w:val="16"/>
          <w:szCs w:val="16"/>
        </w:rPr>
      </w:pPr>
      <w:r w:rsidRPr="005A5598">
        <w:rPr>
          <w:rFonts w:ascii="Verdana" w:hAnsi="Verdana"/>
          <w:i/>
          <w:iCs/>
          <w:sz w:val="16"/>
          <w:szCs w:val="16"/>
        </w:rPr>
        <w:t>Práva a povinnosti vzniklé na základě této smlouvy nebo v souvislosti s ní se řídí českým právním řádem, zejména občanským zákoníkem.</w:t>
      </w:r>
    </w:p>
    <w:p w14:paraId="76C88A1D" w14:textId="4DDA8FA4" w:rsidR="00181B54" w:rsidRPr="005A5598" w:rsidRDefault="00181B54" w:rsidP="005A5598">
      <w:pPr>
        <w:pStyle w:val="11lnek"/>
        <w:spacing w:line="23" w:lineRule="atLeast"/>
        <w:rPr>
          <w:rFonts w:ascii="Verdana" w:hAnsi="Verdana"/>
          <w:i/>
          <w:iCs/>
          <w:sz w:val="16"/>
          <w:szCs w:val="16"/>
        </w:rPr>
      </w:pPr>
      <w:r w:rsidRPr="005A5598">
        <w:rPr>
          <w:rFonts w:ascii="Verdana" w:hAnsi="Verdana"/>
          <w:i/>
          <w:iCs/>
          <w:sz w:val="16"/>
          <w:szCs w:val="16"/>
        </w:rPr>
        <w:t>Neplatnost některého ustanovení této smlouvy nezpůsobuje neplatnost celé smlouvy. V případě, že některá ustanovení této smlouvy budou neplatná nebo neúčinná, zavazují se smluvní strany nahradit neplatné nebo neúčinné ustanovení platným a účinným ustanovením, které bude co do obsahu a významu neplatnému nebo neúčinnému ustanovení nejblíže.</w:t>
      </w:r>
    </w:p>
    <w:p w14:paraId="0F0DF497" w14:textId="000356FB" w:rsidR="00181B54" w:rsidRPr="005A5598" w:rsidRDefault="000520C4" w:rsidP="005A5598">
      <w:pPr>
        <w:pStyle w:val="11lnek"/>
        <w:spacing w:line="23" w:lineRule="atLeast"/>
        <w:rPr>
          <w:rFonts w:ascii="Verdana" w:hAnsi="Verdana"/>
          <w:i/>
          <w:iCs/>
          <w:sz w:val="16"/>
          <w:szCs w:val="16"/>
        </w:rPr>
      </w:pPr>
      <w:r>
        <w:rPr>
          <w:rFonts w:ascii="Verdana" w:hAnsi="Verdana"/>
          <w:i/>
          <w:iCs/>
          <w:sz w:val="16"/>
          <w:szCs w:val="16"/>
        </w:rPr>
        <w:lastRenderedPageBreak/>
        <w:t xml:space="preserve">Příkazník </w:t>
      </w:r>
      <w:r w:rsidR="00181B54" w:rsidRPr="005A5598">
        <w:rPr>
          <w:rFonts w:ascii="Verdana" w:hAnsi="Verdana"/>
          <w:i/>
          <w:iCs/>
          <w:sz w:val="16"/>
          <w:szCs w:val="16"/>
        </w:rPr>
        <w:t xml:space="preserve">souhlasí s tím, aby subjekty oprávněné dle zákona č. 320/2001 Sb., o finanční kontrole ve veřejné správě a o změně některých zákonů (zákon o finanční kontrole), ve znění pozdějších předpisů, provedly finanční kontrolu závazkového vztahu vyplývajícího z této smlouvy s tím, že se </w:t>
      </w:r>
      <w:r>
        <w:rPr>
          <w:rFonts w:ascii="Verdana" w:hAnsi="Verdana"/>
          <w:i/>
          <w:iCs/>
          <w:sz w:val="16"/>
          <w:szCs w:val="16"/>
        </w:rPr>
        <w:t>Příkazník</w:t>
      </w:r>
      <w:r w:rsidR="00181B54" w:rsidRPr="005A5598">
        <w:rPr>
          <w:rFonts w:ascii="Verdana" w:hAnsi="Verdana"/>
          <w:i/>
          <w:iCs/>
          <w:sz w:val="16"/>
          <w:szCs w:val="16"/>
        </w:rPr>
        <w:t xml:space="preserve"> podrobí této kontrole, a bude působit jako osoba povinná ve smyslu ustanovení § 2 písm. e) uvedeného zákona.</w:t>
      </w:r>
    </w:p>
    <w:p w14:paraId="4ACF5C71" w14:textId="446CCA70" w:rsidR="00BC795D" w:rsidRPr="005A5598" w:rsidRDefault="000520C4" w:rsidP="005A5598">
      <w:pPr>
        <w:pStyle w:val="11lnek"/>
        <w:spacing w:line="23" w:lineRule="atLeast"/>
        <w:rPr>
          <w:rFonts w:ascii="Verdana" w:hAnsi="Verdana"/>
          <w:i/>
          <w:iCs/>
          <w:sz w:val="16"/>
          <w:szCs w:val="16"/>
        </w:rPr>
      </w:pPr>
      <w:r>
        <w:rPr>
          <w:rFonts w:ascii="Verdana" w:hAnsi="Verdana"/>
          <w:i/>
          <w:iCs/>
          <w:sz w:val="16"/>
          <w:szCs w:val="16"/>
        </w:rPr>
        <w:t xml:space="preserve">Příkazník </w:t>
      </w:r>
      <w:r w:rsidR="00BC795D" w:rsidRPr="005A5598">
        <w:rPr>
          <w:rFonts w:ascii="Verdana" w:hAnsi="Verdana"/>
          <w:i/>
          <w:iCs/>
          <w:sz w:val="16"/>
          <w:szCs w:val="16"/>
        </w:rPr>
        <w:t>uděluje bezvýhradní souhlas se zveřejněním plného znění této smlouvy v souladu příslušnými právními předpisy, zejména se zákonem o veřejných zakázkách, se zákonem č. 340/2015 Sb., o zvláštních podmínkách účinnosti některých smluv, uveřejňování těchto smluv a o registru smluv (dále jen „zákon o registru smluv“) a se zákonem č. 106/1999 Sb., o svobodném přístupu k informacím, ve znění pozdějších předpisů.</w:t>
      </w:r>
    </w:p>
    <w:p w14:paraId="2503E983" w14:textId="3717724F" w:rsidR="00181B54" w:rsidRPr="005A5598" w:rsidRDefault="00181B54" w:rsidP="005A5598">
      <w:pPr>
        <w:pStyle w:val="11lnek"/>
        <w:spacing w:line="23" w:lineRule="atLeast"/>
        <w:rPr>
          <w:rFonts w:ascii="Verdana" w:hAnsi="Verdana"/>
          <w:i/>
          <w:iCs/>
          <w:sz w:val="16"/>
          <w:szCs w:val="16"/>
        </w:rPr>
      </w:pPr>
      <w:r w:rsidRPr="005A5598">
        <w:rPr>
          <w:rFonts w:ascii="Verdana" w:hAnsi="Verdana"/>
          <w:i/>
          <w:iCs/>
          <w:sz w:val="16"/>
          <w:szCs w:val="16"/>
        </w:rPr>
        <w:t>Veškerá oznámení podle této smlouvy musí být učiněna písemně a zaslána kontaktní osobě druhé smluvní strany prostřednictvím datové schránky, elektronické pošty, nebo doporučenou poštou, případně předána osobně do podatelny v sídle smluvních stran, není-li ve smlouvě výslovně uvedeno jinak.</w:t>
      </w:r>
    </w:p>
    <w:p w14:paraId="0D8E83D3" w14:textId="68C662E3" w:rsidR="00181B54" w:rsidRPr="005A5598" w:rsidRDefault="00181B54" w:rsidP="005A5598">
      <w:pPr>
        <w:pStyle w:val="11lnek"/>
        <w:spacing w:line="23" w:lineRule="atLeast"/>
        <w:rPr>
          <w:rFonts w:ascii="Verdana" w:hAnsi="Verdana"/>
          <w:i/>
          <w:iCs/>
          <w:sz w:val="16"/>
          <w:szCs w:val="16"/>
        </w:rPr>
      </w:pPr>
      <w:r w:rsidRPr="005A5598">
        <w:rPr>
          <w:rFonts w:ascii="Verdana" w:hAnsi="Verdana"/>
          <w:i/>
          <w:iCs/>
          <w:sz w:val="16"/>
          <w:szCs w:val="16"/>
        </w:rPr>
        <w:t>Smluvní strany se dohodly, že smluvním jazykem je jazyk český, a že v českém jazyce bude probíhat veškerá komunikace ve všech věcech týkající se této smlouvy.</w:t>
      </w:r>
    </w:p>
    <w:p w14:paraId="26F088CB" w14:textId="0D698A3A" w:rsidR="00181B54" w:rsidRPr="005A5598" w:rsidRDefault="00827590" w:rsidP="005A5598">
      <w:pPr>
        <w:pStyle w:val="11lnek"/>
        <w:spacing w:line="23" w:lineRule="atLeast"/>
        <w:rPr>
          <w:rFonts w:ascii="Verdana" w:hAnsi="Verdana"/>
          <w:i/>
          <w:iCs/>
          <w:sz w:val="16"/>
          <w:szCs w:val="16"/>
        </w:rPr>
      </w:pPr>
      <w:bookmarkStart w:id="11" w:name="_Hlk16011505"/>
      <w:bookmarkStart w:id="12" w:name="_Hlk16011288"/>
      <w:r w:rsidRPr="005A5598">
        <w:rPr>
          <w:rFonts w:ascii="Verdana" w:hAnsi="Verdana"/>
          <w:i/>
          <w:iCs/>
          <w:sz w:val="16"/>
          <w:szCs w:val="16"/>
        </w:rPr>
        <w:t>Tato smlouva bude v souladu s povinnou elektronickou komunikací mezi zadavatelem a dodavatelem podle § 211 Zákona uzavřena elektronicky</w:t>
      </w:r>
      <w:bookmarkEnd w:id="11"/>
      <w:bookmarkEnd w:id="12"/>
      <w:r w:rsidR="00181B54" w:rsidRPr="005A5598">
        <w:rPr>
          <w:rFonts w:ascii="Verdana" w:hAnsi="Verdana"/>
          <w:i/>
          <w:iCs/>
          <w:sz w:val="16"/>
          <w:szCs w:val="16"/>
        </w:rPr>
        <w:t>.</w:t>
      </w:r>
    </w:p>
    <w:p w14:paraId="5CBE49CC" w14:textId="1B730065" w:rsidR="000F0103" w:rsidRDefault="00D22E35" w:rsidP="005A5598">
      <w:pPr>
        <w:pStyle w:val="11lnek"/>
        <w:spacing w:line="23" w:lineRule="atLeast"/>
        <w:rPr>
          <w:rFonts w:ascii="Verdana" w:hAnsi="Verdana"/>
          <w:i/>
          <w:iCs/>
          <w:sz w:val="16"/>
          <w:szCs w:val="16"/>
        </w:rPr>
      </w:pPr>
      <w:r w:rsidRPr="005A5598">
        <w:rPr>
          <w:rFonts w:ascii="Verdana" w:hAnsi="Verdana"/>
          <w:i/>
          <w:iCs/>
          <w:sz w:val="16"/>
          <w:szCs w:val="16"/>
        </w:rPr>
        <w:t>Tuto smlouvu lze měnit pouze písemnými dodatky, označenými jako dodatek s pořadovým číslem ke smlouvě o dílo a potvrzenými oběma smluvními stranami</w:t>
      </w:r>
      <w:r w:rsidR="000F0103" w:rsidRPr="005A5598">
        <w:rPr>
          <w:rFonts w:ascii="Verdana" w:hAnsi="Verdana"/>
          <w:i/>
          <w:iCs/>
          <w:sz w:val="16"/>
          <w:szCs w:val="16"/>
        </w:rPr>
        <w:t>.</w:t>
      </w:r>
    </w:p>
    <w:p w14:paraId="29FCC692" w14:textId="757C4AE3" w:rsidR="00123A9D" w:rsidRPr="005A5598" w:rsidRDefault="00D22E35" w:rsidP="005A5598">
      <w:pPr>
        <w:pStyle w:val="11lnek"/>
        <w:spacing w:line="23" w:lineRule="atLeast"/>
        <w:rPr>
          <w:rFonts w:ascii="Verdana" w:hAnsi="Verdana"/>
          <w:i/>
          <w:iCs/>
          <w:sz w:val="16"/>
          <w:szCs w:val="16"/>
        </w:rPr>
      </w:pPr>
      <w:r w:rsidRPr="005A5598">
        <w:rPr>
          <w:rFonts w:ascii="Verdana" w:hAnsi="Verdana"/>
          <w:i/>
          <w:iCs/>
          <w:sz w:val="16"/>
          <w:szCs w:val="16"/>
        </w:rPr>
        <w:t>Tato smlouva nabývá platnosti dnem podpisu oprávněných zástupců smluvních stran a účinnosti zveřejněním v registru smluv</w:t>
      </w:r>
      <w:r w:rsidR="00181B54" w:rsidRPr="005A5598">
        <w:rPr>
          <w:rFonts w:ascii="Verdana" w:hAnsi="Verdana"/>
          <w:i/>
          <w:iCs/>
          <w:sz w:val="16"/>
          <w:szCs w:val="16"/>
        </w:rPr>
        <w:t>.</w:t>
      </w:r>
      <w:r w:rsidR="000520C4">
        <w:rPr>
          <w:rFonts w:ascii="Verdana" w:hAnsi="Verdana"/>
          <w:i/>
          <w:iCs/>
          <w:sz w:val="16"/>
          <w:szCs w:val="16"/>
        </w:rPr>
        <w:t xml:space="preserve"> </w:t>
      </w:r>
      <w:r w:rsidR="000520C4" w:rsidRPr="005A5598">
        <w:rPr>
          <w:rFonts w:ascii="Verdana" w:hAnsi="Verdana"/>
          <w:i/>
          <w:iCs/>
          <w:sz w:val="16"/>
          <w:szCs w:val="16"/>
        </w:rPr>
        <w:t xml:space="preserve">Smluvní strany se dohodly, že uveřejnění této smlouvy v registru smluv podle zákona o registru smluv zajistí </w:t>
      </w:r>
      <w:r w:rsidR="000520C4">
        <w:rPr>
          <w:rFonts w:ascii="Verdana" w:hAnsi="Verdana"/>
          <w:i/>
          <w:iCs/>
          <w:sz w:val="16"/>
          <w:szCs w:val="16"/>
        </w:rPr>
        <w:t>Příkazce</w:t>
      </w:r>
    </w:p>
    <w:p w14:paraId="1E28A342" w14:textId="490D5FD8" w:rsidR="00123A9D" w:rsidRPr="005A5598" w:rsidRDefault="00D22E35" w:rsidP="005A5598">
      <w:pPr>
        <w:pStyle w:val="11lnek"/>
        <w:spacing w:before="100" w:line="23" w:lineRule="atLeast"/>
        <w:rPr>
          <w:rFonts w:ascii="Verdana" w:hAnsi="Verdana"/>
          <w:i/>
          <w:iCs/>
          <w:sz w:val="16"/>
          <w:szCs w:val="16"/>
        </w:rPr>
      </w:pPr>
      <w:r w:rsidRPr="005A5598">
        <w:rPr>
          <w:rFonts w:ascii="Verdana" w:hAnsi="Verdana"/>
          <w:i/>
          <w:iCs/>
          <w:sz w:val="16"/>
          <w:szCs w:val="16"/>
        </w:rPr>
        <w:t>Smluvní strany shodně a výslovně prohlašují, že došlo k dohodě o celém obsahu smlouvy a 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r w:rsidR="00123A9D" w:rsidRPr="005A5598">
        <w:rPr>
          <w:rFonts w:ascii="Verdana" w:hAnsi="Verdana"/>
          <w:i/>
          <w:iCs/>
          <w:sz w:val="16"/>
          <w:szCs w:val="16"/>
        </w:rPr>
        <w:t>.</w:t>
      </w:r>
    </w:p>
    <w:p w14:paraId="2122C128" w14:textId="77777777" w:rsidR="005A5598" w:rsidRPr="005A5598" w:rsidRDefault="005A5598" w:rsidP="005A5598">
      <w:pPr>
        <w:pStyle w:val="11lnek"/>
        <w:numPr>
          <w:ilvl w:val="0"/>
          <w:numId w:val="0"/>
        </w:numPr>
        <w:spacing w:before="100" w:line="23" w:lineRule="atLeast"/>
        <w:ind w:left="709"/>
        <w:rPr>
          <w:rFonts w:ascii="Verdana" w:hAnsi="Verdana"/>
          <w:i/>
          <w:iCs/>
          <w:sz w:val="16"/>
          <w:szCs w:val="16"/>
        </w:rPr>
      </w:pPr>
    </w:p>
    <w:p w14:paraId="5475DBB8" w14:textId="77777777" w:rsidR="00640775" w:rsidRPr="005A5598" w:rsidRDefault="00640775" w:rsidP="005A5598">
      <w:pPr>
        <w:spacing w:after="120" w:line="23" w:lineRule="atLeast"/>
        <w:rPr>
          <w:rFonts w:ascii="Verdana" w:hAnsi="Verdana" w:cs="Calibri"/>
          <w:i/>
          <w:iCs/>
          <w:sz w:val="16"/>
          <w:szCs w:val="16"/>
        </w:rPr>
      </w:pPr>
    </w:p>
    <w:p w14:paraId="4F90146A" w14:textId="77777777" w:rsidR="00D22E35" w:rsidRPr="005A5598" w:rsidRDefault="00D22E35" w:rsidP="005A5598">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3" w:lineRule="atLeast"/>
        <w:rPr>
          <w:rFonts w:ascii="Verdana" w:hAnsi="Verdana" w:cs="Arial"/>
          <w:b/>
          <w:i/>
          <w:sz w:val="16"/>
          <w:szCs w:val="16"/>
        </w:rPr>
      </w:pPr>
    </w:p>
    <w:p w14:paraId="656C0CDC" w14:textId="3FDC3C1A" w:rsidR="00D22E35" w:rsidRPr="005A5598" w:rsidRDefault="00D22E35" w:rsidP="005A5598">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right" w:pos="9638"/>
        </w:tabs>
        <w:suppressAutoHyphens w:val="0"/>
        <w:spacing w:line="23" w:lineRule="atLeast"/>
        <w:rPr>
          <w:rFonts w:ascii="Verdana" w:hAnsi="Verdana" w:cs="Arial"/>
          <w:b/>
          <w:i/>
          <w:sz w:val="16"/>
          <w:szCs w:val="16"/>
        </w:rPr>
      </w:pPr>
      <w:r w:rsidRPr="005A5598">
        <w:rPr>
          <w:rFonts w:ascii="Verdana" w:hAnsi="Verdana" w:cs="Arial"/>
          <w:b/>
          <w:i/>
          <w:sz w:val="16"/>
          <w:szCs w:val="16"/>
        </w:rPr>
        <w:t>V Praze dne ……………………202</w:t>
      </w:r>
      <w:r w:rsidR="003E1A92">
        <w:rPr>
          <w:rFonts w:ascii="Verdana" w:hAnsi="Verdana" w:cs="Arial"/>
          <w:b/>
          <w:i/>
          <w:sz w:val="16"/>
          <w:szCs w:val="16"/>
        </w:rPr>
        <w:t>3</w:t>
      </w:r>
      <w:r w:rsidR="00224157">
        <w:rPr>
          <w:rFonts w:ascii="Verdana" w:hAnsi="Verdana" w:cs="Arial"/>
          <w:b/>
          <w:i/>
          <w:sz w:val="16"/>
          <w:szCs w:val="16"/>
        </w:rPr>
        <w:t xml:space="preserve">                                                                 </w:t>
      </w:r>
      <w:r w:rsidRPr="005A5598">
        <w:rPr>
          <w:rFonts w:ascii="Verdana" w:hAnsi="Verdana" w:cs="Arial"/>
          <w:b/>
          <w:i/>
          <w:sz w:val="16"/>
          <w:szCs w:val="16"/>
        </w:rPr>
        <w:t>V</w:t>
      </w:r>
      <w:r w:rsidR="00224157">
        <w:rPr>
          <w:rFonts w:ascii="Verdana" w:hAnsi="Verdana" w:cs="Arial"/>
          <w:b/>
          <w:i/>
          <w:sz w:val="16"/>
          <w:szCs w:val="16"/>
        </w:rPr>
        <w:t> </w:t>
      </w:r>
      <w:r w:rsidR="005B6EE0">
        <w:rPr>
          <w:rFonts w:ascii="Verdana" w:hAnsi="Verdana" w:cs="Arial"/>
          <w:b/>
          <w:i/>
          <w:sz w:val="16"/>
          <w:szCs w:val="16"/>
        </w:rPr>
        <w:t>Praze</w:t>
      </w:r>
      <w:r w:rsidR="00224157">
        <w:rPr>
          <w:rFonts w:ascii="Verdana" w:hAnsi="Verdana" w:cs="Arial"/>
          <w:b/>
          <w:i/>
          <w:sz w:val="16"/>
          <w:szCs w:val="16"/>
        </w:rPr>
        <w:t xml:space="preserve"> ……………………</w:t>
      </w:r>
      <w:proofErr w:type="gramStart"/>
      <w:r w:rsidR="00224157">
        <w:rPr>
          <w:rFonts w:ascii="Verdana" w:hAnsi="Verdana" w:cs="Arial"/>
          <w:b/>
          <w:i/>
          <w:sz w:val="16"/>
          <w:szCs w:val="16"/>
        </w:rPr>
        <w:t>…….</w:t>
      </w:r>
      <w:proofErr w:type="gramEnd"/>
      <w:r w:rsidR="00224157">
        <w:rPr>
          <w:rFonts w:ascii="Verdana" w:hAnsi="Verdana" w:cs="Arial"/>
          <w:b/>
          <w:i/>
          <w:sz w:val="16"/>
          <w:szCs w:val="16"/>
        </w:rPr>
        <w:t>.</w:t>
      </w:r>
      <w:r w:rsidR="005B6EE0">
        <w:rPr>
          <w:rFonts w:ascii="Verdana" w:hAnsi="Verdana" w:cs="Arial"/>
          <w:b/>
          <w:i/>
          <w:sz w:val="16"/>
          <w:szCs w:val="16"/>
        </w:rPr>
        <w:t xml:space="preserve"> </w:t>
      </w:r>
      <w:r w:rsidRPr="005A5598">
        <w:rPr>
          <w:rFonts w:ascii="Verdana" w:hAnsi="Verdana" w:cs="Arial"/>
          <w:b/>
          <w:i/>
          <w:sz w:val="16"/>
          <w:szCs w:val="16"/>
        </w:rPr>
        <w:t>202</w:t>
      </w:r>
      <w:r w:rsidR="003E1A92">
        <w:rPr>
          <w:rFonts w:ascii="Verdana" w:hAnsi="Verdana" w:cs="Arial"/>
          <w:b/>
          <w:i/>
          <w:sz w:val="16"/>
          <w:szCs w:val="16"/>
        </w:rPr>
        <w:t>3</w:t>
      </w:r>
    </w:p>
    <w:p w14:paraId="7D363267" w14:textId="77777777" w:rsidR="00D22E35" w:rsidRPr="005A5598" w:rsidRDefault="00D22E35" w:rsidP="005A5598">
      <w:pPr>
        <w:pStyle w:val="Import0"/>
        <w:widowControl w:val="0"/>
        <w:suppressAutoHyphens w:val="0"/>
        <w:spacing w:line="23" w:lineRule="atLeast"/>
        <w:rPr>
          <w:rFonts w:ascii="Verdana" w:hAnsi="Verdana" w:cs="Arial"/>
          <w:b/>
          <w:i/>
          <w:sz w:val="16"/>
          <w:szCs w:val="16"/>
        </w:rPr>
      </w:pPr>
    </w:p>
    <w:p w14:paraId="23389B7F" w14:textId="77777777" w:rsidR="00D22E35" w:rsidRPr="005A5598" w:rsidRDefault="00D22E35" w:rsidP="005A5598">
      <w:pPr>
        <w:pStyle w:val="Import0"/>
        <w:widowControl w:val="0"/>
        <w:suppressAutoHyphens w:val="0"/>
        <w:spacing w:line="23" w:lineRule="atLeast"/>
        <w:rPr>
          <w:rFonts w:ascii="Verdana" w:hAnsi="Verdana" w:cs="Arial"/>
          <w:b/>
          <w:i/>
          <w:sz w:val="16"/>
          <w:szCs w:val="16"/>
        </w:rPr>
      </w:pPr>
    </w:p>
    <w:p w14:paraId="4DB21733" w14:textId="77777777" w:rsidR="00D22E35" w:rsidRPr="005A5598" w:rsidRDefault="00D22E35" w:rsidP="005A5598">
      <w:pPr>
        <w:pStyle w:val="Import0"/>
        <w:widowControl w:val="0"/>
        <w:suppressAutoHyphens w:val="0"/>
        <w:spacing w:line="23" w:lineRule="atLeast"/>
        <w:rPr>
          <w:rFonts w:ascii="Verdana" w:hAnsi="Verdana" w:cs="Arial"/>
          <w:b/>
          <w:i/>
          <w:sz w:val="16"/>
          <w:szCs w:val="16"/>
        </w:rPr>
      </w:pPr>
    </w:p>
    <w:p w14:paraId="4430E4FB" w14:textId="77777777" w:rsidR="00D22E35" w:rsidRPr="005A5598" w:rsidRDefault="00D22E35" w:rsidP="005A5598">
      <w:pPr>
        <w:pStyle w:val="Import0"/>
        <w:widowControl w:val="0"/>
        <w:suppressAutoHyphens w:val="0"/>
        <w:spacing w:line="23" w:lineRule="atLeast"/>
        <w:rPr>
          <w:rFonts w:ascii="Verdana" w:hAnsi="Verdana" w:cs="Arial"/>
          <w:b/>
          <w:i/>
          <w:sz w:val="16"/>
          <w:szCs w:val="16"/>
        </w:rPr>
      </w:pPr>
    </w:p>
    <w:p w14:paraId="22CD48C7" w14:textId="77777777" w:rsidR="00D22E35" w:rsidRPr="005A5598" w:rsidRDefault="00D22E35" w:rsidP="005A5598">
      <w:pPr>
        <w:pStyle w:val="Import0"/>
        <w:widowControl w:val="0"/>
        <w:tabs>
          <w:tab w:val="center" w:pos="1560"/>
          <w:tab w:val="center" w:pos="8080"/>
        </w:tabs>
        <w:suppressAutoHyphens w:val="0"/>
        <w:spacing w:line="23" w:lineRule="atLeast"/>
        <w:rPr>
          <w:rFonts w:ascii="Verdana" w:hAnsi="Verdana" w:cs="Arial"/>
          <w:b/>
          <w:i/>
          <w:sz w:val="16"/>
          <w:szCs w:val="16"/>
        </w:rPr>
      </w:pPr>
      <w:r w:rsidRPr="005A5598">
        <w:rPr>
          <w:rFonts w:ascii="Verdana" w:hAnsi="Verdana" w:cs="Arial"/>
          <w:b/>
          <w:i/>
          <w:sz w:val="16"/>
          <w:szCs w:val="16"/>
        </w:rPr>
        <w:tab/>
        <w:t>__________________________</w:t>
      </w:r>
      <w:r w:rsidRPr="005A5598">
        <w:rPr>
          <w:rFonts w:ascii="Verdana" w:hAnsi="Verdana" w:cs="Arial"/>
          <w:b/>
          <w:i/>
          <w:sz w:val="16"/>
          <w:szCs w:val="16"/>
        </w:rPr>
        <w:tab/>
      </w:r>
      <w:r w:rsidRPr="00224157">
        <w:rPr>
          <w:rFonts w:ascii="Verdana" w:hAnsi="Verdana" w:cs="Arial"/>
          <w:b/>
          <w:i/>
          <w:sz w:val="16"/>
          <w:szCs w:val="16"/>
        </w:rPr>
        <w:t>__________________________</w:t>
      </w:r>
    </w:p>
    <w:p w14:paraId="386DBABB" w14:textId="40ECDEED" w:rsidR="00D22E35" w:rsidRPr="005A5598" w:rsidRDefault="00D22E35" w:rsidP="005A5598">
      <w:pPr>
        <w:pStyle w:val="Import16"/>
        <w:widowControl w:val="0"/>
        <w:tabs>
          <w:tab w:val="clear" w:pos="5904"/>
          <w:tab w:val="center" w:pos="1560"/>
          <w:tab w:val="center" w:pos="8080"/>
        </w:tabs>
        <w:suppressAutoHyphens w:val="0"/>
        <w:spacing w:line="23" w:lineRule="atLeast"/>
        <w:rPr>
          <w:rFonts w:ascii="Verdana" w:hAnsi="Verdana" w:cs="Arial"/>
          <w:i/>
          <w:sz w:val="16"/>
          <w:szCs w:val="16"/>
        </w:rPr>
      </w:pPr>
      <w:r w:rsidRPr="005A5598">
        <w:rPr>
          <w:rFonts w:ascii="Verdana" w:hAnsi="Verdana" w:cs="Arial"/>
          <w:i/>
          <w:sz w:val="16"/>
          <w:szCs w:val="16"/>
        </w:rPr>
        <w:tab/>
        <w:t xml:space="preserve">za </w:t>
      </w:r>
      <w:r w:rsidR="000520C4">
        <w:rPr>
          <w:rFonts w:ascii="Verdana" w:hAnsi="Verdana" w:cs="Arial"/>
          <w:i/>
          <w:sz w:val="16"/>
          <w:szCs w:val="16"/>
        </w:rPr>
        <w:t>Příkazce</w:t>
      </w:r>
      <w:r w:rsidRPr="005A5598">
        <w:rPr>
          <w:rFonts w:ascii="Verdana" w:hAnsi="Verdana" w:cs="Arial"/>
          <w:i/>
          <w:sz w:val="16"/>
          <w:szCs w:val="16"/>
        </w:rPr>
        <w:tab/>
        <w:t xml:space="preserve">za </w:t>
      </w:r>
      <w:r w:rsidR="000520C4">
        <w:rPr>
          <w:rFonts w:ascii="Verdana" w:hAnsi="Verdana" w:cs="Arial"/>
          <w:i/>
          <w:sz w:val="16"/>
          <w:szCs w:val="16"/>
        </w:rPr>
        <w:t>Příkazníka</w:t>
      </w:r>
    </w:p>
    <w:p w14:paraId="64A179DD" w14:textId="6FF0E154" w:rsidR="00D22E35" w:rsidRPr="005A5598" w:rsidRDefault="00D22E35" w:rsidP="005A5598">
      <w:pPr>
        <w:pStyle w:val="Import16"/>
        <w:widowControl w:val="0"/>
        <w:tabs>
          <w:tab w:val="clear" w:pos="5904"/>
          <w:tab w:val="center" w:pos="1560"/>
          <w:tab w:val="center" w:pos="8080"/>
        </w:tabs>
        <w:suppressAutoHyphens w:val="0"/>
        <w:spacing w:before="60" w:line="23" w:lineRule="atLeast"/>
        <w:rPr>
          <w:rFonts w:ascii="Verdana" w:hAnsi="Verdana" w:cs="Arial"/>
          <w:b/>
          <w:i/>
          <w:sz w:val="16"/>
          <w:szCs w:val="16"/>
        </w:rPr>
      </w:pPr>
      <w:r w:rsidRPr="005A5598">
        <w:rPr>
          <w:rFonts w:ascii="Verdana" w:hAnsi="Verdana" w:cs="Arial"/>
          <w:b/>
          <w:i/>
          <w:sz w:val="16"/>
          <w:szCs w:val="16"/>
        </w:rPr>
        <w:tab/>
        <w:t xml:space="preserve">   </w:t>
      </w:r>
      <w:r w:rsidR="000520C4" w:rsidRPr="000520C4">
        <w:rPr>
          <w:rFonts w:ascii="Verdana" w:eastAsia="Verdana" w:hAnsi="Verdana"/>
          <w:b/>
          <w:bCs/>
          <w:i/>
          <w:sz w:val="16"/>
          <w:szCs w:val="16"/>
        </w:rPr>
        <w:t>Mgr. Jana</w:t>
      </w:r>
      <w:r w:rsidR="000520C4" w:rsidRPr="000520C4">
        <w:rPr>
          <w:rFonts w:ascii="Verdana" w:hAnsi="Verdana"/>
          <w:b/>
          <w:bCs/>
          <w:i/>
          <w:sz w:val="16"/>
          <w:szCs w:val="16"/>
        </w:rPr>
        <w:t xml:space="preserve"> Kuglerová</w:t>
      </w:r>
      <w:r w:rsidRPr="005A5598">
        <w:rPr>
          <w:rFonts w:ascii="Verdana" w:hAnsi="Verdana" w:cs="Arial"/>
          <w:b/>
          <w:i/>
          <w:sz w:val="16"/>
          <w:szCs w:val="16"/>
        </w:rPr>
        <w:tab/>
      </w:r>
      <w:r w:rsidR="005B6EE0">
        <w:rPr>
          <w:rFonts w:ascii="Verdana" w:hAnsi="Verdana" w:cs="Arial"/>
          <w:b/>
          <w:i/>
          <w:sz w:val="16"/>
          <w:szCs w:val="16"/>
        </w:rPr>
        <w:t>Ing. Vlastislav Brabec</w:t>
      </w:r>
    </w:p>
    <w:p w14:paraId="571E3E38" w14:textId="542AF0A2" w:rsidR="00731EF4" w:rsidRPr="005A5598" w:rsidRDefault="00D22E35" w:rsidP="005A5598">
      <w:pPr>
        <w:pStyle w:val="Import16"/>
        <w:widowControl w:val="0"/>
        <w:tabs>
          <w:tab w:val="clear" w:pos="5904"/>
          <w:tab w:val="center" w:pos="1560"/>
          <w:tab w:val="center" w:pos="8080"/>
        </w:tabs>
        <w:suppressAutoHyphens w:val="0"/>
        <w:spacing w:before="120" w:line="23" w:lineRule="atLeast"/>
        <w:rPr>
          <w:rFonts w:ascii="Verdana" w:hAnsi="Verdana" w:cs="Arial"/>
          <w:i/>
          <w:sz w:val="16"/>
          <w:szCs w:val="16"/>
        </w:rPr>
      </w:pPr>
      <w:r w:rsidRPr="005A5598">
        <w:rPr>
          <w:rFonts w:ascii="Verdana" w:hAnsi="Verdana" w:cs="Arial"/>
          <w:i/>
          <w:sz w:val="16"/>
          <w:szCs w:val="16"/>
        </w:rPr>
        <w:tab/>
      </w:r>
      <w:r w:rsidR="000520C4" w:rsidRPr="00D2254C">
        <w:rPr>
          <w:rFonts w:ascii="Verdana" w:hAnsi="Verdana"/>
          <w:i/>
          <w:sz w:val="16"/>
          <w:szCs w:val="16"/>
        </w:rPr>
        <w:t>ředitel</w:t>
      </w:r>
      <w:r w:rsidR="000520C4">
        <w:rPr>
          <w:rFonts w:ascii="Verdana" w:hAnsi="Verdana"/>
          <w:i/>
          <w:sz w:val="16"/>
          <w:szCs w:val="16"/>
        </w:rPr>
        <w:t>ka</w:t>
      </w:r>
      <w:r w:rsidR="000520C4" w:rsidRPr="00D2254C">
        <w:rPr>
          <w:rFonts w:ascii="Verdana" w:hAnsi="Verdana"/>
          <w:i/>
          <w:sz w:val="16"/>
          <w:szCs w:val="16"/>
        </w:rPr>
        <w:t xml:space="preserve"> DS </w:t>
      </w:r>
      <w:r w:rsidR="000520C4">
        <w:rPr>
          <w:rFonts w:ascii="Verdana" w:hAnsi="Verdana"/>
          <w:i/>
          <w:sz w:val="16"/>
          <w:szCs w:val="16"/>
        </w:rPr>
        <w:t>Ďáblice</w:t>
      </w:r>
      <w:r w:rsidRPr="005A5598">
        <w:rPr>
          <w:rFonts w:ascii="Verdana" w:hAnsi="Verdana" w:cs="Arial"/>
          <w:i/>
          <w:sz w:val="16"/>
          <w:szCs w:val="16"/>
        </w:rPr>
        <w:t xml:space="preserve"> </w:t>
      </w:r>
      <w:r w:rsidRPr="005A5598">
        <w:rPr>
          <w:rFonts w:ascii="Verdana" w:hAnsi="Verdana" w:cs="Arial"/>
          <w:b/>
          <w:i/>
          <w:sz w:val="16"/>
          <w:szCs w:val="16"/>
        </w:rPr>
        <w:tab/>
      </w:r>
      <w:r w:rsidR="005B6EE0">
        <w:rPr>
          <w:rFonts w:ascii="Verdana" w:hAnsi="Verdana" w:cs="Arial"/>
          <w:i/>
          <w:sz w:val="16"/>
          <w:szCs w:val="16"/>
        </w:rPr>
        <w:t>jednatel UDS, s.r.o.</w:t>
      </w:r>
    </w:p>
    <w:p w14:paraId="4340798D" w14:textId="77777777" w:rsidR="005A5598" w:rsidRPr="005A5598" w:rsidRDefault="005A5598" w:rsidP="005A5598">
      <w:pPr>
        <w:pStyle w:val="Import16"/>
        <w:widowControl w:val="0"/>
        <w:tabs>
          <w:tab w:val="clear" w:pos="5904"/>
          <w:tab w:val="center" w:pos="1560"/>
          <w:tab w:val="center" w:pos="8080"/>
        </w:tabs>
        <w:suppressAutoHyphens w:val="0"/>
        <w:spacing w:before="120" w:line="23" w:lineRule="atLeast"/>
        <w:rPr>
          <w:rFonts w:ascii="Verdana" w:hAnsi="Verdana" w:cs="Arial"/>
          <w:i/>
          <w:sz w:val="16"/>
          <w:szCs w:val="16"/>
        </w:rPr>
      </w:pPr>
    </w:p>
    <w:sectPr w:rsidR="005A5598" w:rsidRPr="005A5598" w:rsidSect="00DD4E73">
      <w:headerReference w:type="default" r:id="rId8"/>
      <w:footerReference w:type="default" r:id="rId9"/>
      <w:headerReference w:type="first" r:id="rId10"/>
      <w:footerReference w:type="first" r:id="rId11"/>
      <w:pgSz w:w="11907" w:h="16840"/>
      <w:pgMar w:top="1440" w:right="1080" w:bottom="993" w:left="1080" w:header="568" w:footer="27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83DC7" w14:textId="77777777" w:rsidR="00CE0658" w:rsidRDefault="00CE0658">
      <w:r>
        <w:separator/>
      </w:r>
    </w:p>
  </w:endnote>
  <w:endnote w:type="continuationSeparator" w:id="0">
    <w:p w14:paraId="51EEE356" w14:textId="77777777" w:rsidR="00CE0658" w:rsidRDefault="00CE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8F73" w14:textId="3BC3E203" w:rsidR="00D22E35" w:rsidRPr="00ED0835" w:rsidRDefault="00D22E35" w:rsidP="00D22E35">
    <w:pPr>
      <w:pStyle w:val="Zpat"/>
      <w:pBdr>
        <w:top w:val="thinThickSmallGap" w:sz="12" w:space="1" w:color="0000CC"/>
      </w:pBdr>
      <w:spacing w:before="120"/>
      <w:jc w:val="center"/>
      <w:rPr>
        <w:rFonts w:ascii="Verdana" w:hAnsi="Verdana"/>
        <w:b/>
        <w:i/>
        <w:color w:val="0000CC"/>
        <w:sz w:val="14"/>
        <w:szCs w:val="14"/>
      </w:rPr>
    </w:pPr>
    <w:r>
      <w:rPr>
        <w:rFonts w:ascii="Verdana" w:hAnsi="Verdana"/>
        <w:b/>
        <w:i/>
        <w:color w:val="0000CC"/>
        <w:sz w:val="14"/>
        <w:szCs w:val="14"/>
      </w:rPr>
      <w:t xml:space="preserve">Za Odběratele                                                     </w:t>
    </w:r>
    <w:r w:rsidRPr="00ED0835">
      <w:rPr>
        <w:rFonts w:ascii="Verdana" w:hAnsi="Verdana"/>
        <w:b/>
        <w:i/>
        <w:color w:val="0000CC"/>
        <w:sz w:val="14"/>
        <w:szCs w:val="14"/>
      </w:rPr>
      <w:t xml:space="preserve">strana číslo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sidR="005B6EE0">
      <w:rPr>
        <w:rStyle w:val="slostrnky"/>
        <w:rFonts w:ascii="Verdana" w:hAnsi="Verdana"/>
        <w:b/>
        <w:i/>
        <w:noProof/>
        <w:color w:val="0000CC"/>
        <w:sz w:val="14"/>
        <w:szCs w:val="14"/>
      </w:rPr>
      <w:t>7</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za Dodavatele</w:t>
    </w:r>
  </w:p>
  <w:p w14:paraId="636C7B5E" w14:textId="4349E7D6" w:rsidR="00777FDF" w:rsidRDefault="00777FDF" w:rsidP="00D22E35">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9EF9" w14:textId="18C0883A" w:rsidR="000E15DE" w:rsidRPr="00ED0835" w:rsidRDefault="000E15DE" w:rsidP="000E15DE">
    <w:pPr>
      <w:pStyle w:val="Zpat"/>
      <w:pBdr>
        <w:top w:val="thinThickSmallGap" w:sz="12" w:space="1" w:color="0000CC"/>
      </w:pBdr>
      <w:spacing w:before="120"/>
      <w:jc w:val="center"/>
      <w:rPr>
        <w:rFonts w:ascii="Verdana" w:hAnsi="Verdana"/>
        <w:b/>
        <w:i/>
        <w:color w:val="0000CC"/>
        <w:sz w:val="14"/>
        <w:szCs w:val="14"/>
      </w:rPr>
    </w:pPr>
    <w:r>
      <w:rPr>
        <w:rFonts w:ascii="Verdana" w:hAnsi="Verdana"/>
        <w:b/>
        <w:i/>
        <w:color w:val="0000CC"/>
        <w:sz w:val="14"/>
        <w:szCs w:val="14"/>
      </w:rPr>
      <w:t xml:space="preserve">Za Odběratele                                                     </w:t>
    </w:r>
    <w:r w:rsidRPr="00ED0835">
      <w:rPr>
        <w:rFonts w:ascii="Verdana" w:hAnsi="Verdana"/>
        <w:b/>
        <w:i/>
        <w:color w:val="0000CC"/>
        <w:sz w:val="14"/>
        <w:szCs w:val="14"/>
      </w:rPr>
      <w:t xml:space="preserve">strana číslo  </w:t>
    </w:r>
    <w:r w:rsidRPr="00ED0835">
      <w:rPr>
        <w:rStyle w:val="slostrnky"/>
        <w:rFonts w:ascii="Verdana" w:hAnsi="Verdana"/>
        <w:b/>
        <w:i/>
        <w:color w:val="0000CC"/>
        <w:sz w:val="14"/>
        <w:szCs w:val="14"/>
      </w:rPr>
      <w:fldChar w:fldCharType="begin"/>
    </w:r>
    <w:r w:rsidRPr="00ED0835">
      <w:rPr>
        <w:rStyle w:val="slostrnky"/>
        <w:rFonts w:ascii="Verdana" w:hAnsi="Verdana"/>
        <w:b/>
        <w:i/>
        <w:color w:val="0000CC"/>
        <w:sz w:val="14"/>
        <w:szCs w:val="14"/>
      </w:rPr>
      <w:instrText xml:space="preserve"> PAGE </w:instrText>
    </w:r>
    <w:r w:rsidRPr="00ED0835">
      <w:rPr>
        <w:rStyle w:val="slostrnky"/>
        <w:rFonts w:ascii="Verdana" w:hAnsi="Verdana"/>
        <w:b/>
        <w:i/>
        <w:color w:val="0000CC"/>
        <w:sz w:val="14"/>
        <w:szCs w:val="14"/>
      </w:rPr>
      <w:fldChar w:fldCharType="separate"/>
    </w:r>
    <w:r w:rsidR="005B6EE0">
      <w:rPr>
        <w:rStyle w:val="slostrnky"/>
        <w:rFonts w:ascii="Verdana" w:hAnsi="Verdana"/>
        <w:b/>
        <w:i/>
        <w:noProof/>
        <w:color w:val="0000CC"/>
        <w:sz w:val="14"/>
        <w:szCs w:val="14"/>
      </w:rPr>
      <w:t>1</w:t>
    </w:r>
    <w:r w:rsidRPr="00ED0835">
      <w:rPr>
        <w:rStyle w:val="slostrnky"/>
        <w:rFonts w:ascii="Verdana" w:hAnsi="Verdana"/>
        <w:b/>
        <w:i/>
        <w:color w:val="0000CC"/>
        <w:sz w:val="14"/>
        <w:szCs w:val="14"/>
      </w:rPr>
      <w:fldChar w:fldCharType="end"/>
    </w:r>
    <w:r>
      <w:rPr>
        <w:rStyle w:val="slostrnky"/>
        <w:rFonts w:ascii="Verdana" w:hAnsi="Verdana"/>
        <w:b/>
        <w:i/>
        <w:color w:val="0000CC"/>
        <w:sz w:val="14"/>
        <w:szCs w:val="14"/>
      </w:rPr>
      <w:t xml:space="preserve">                                                             za Dodavatele</w:t>
    </w:r>
  </w:p>
  <w:p w14:paraId="6C3B31D2" w14:textId="77777777" w:rsidR="000E15DE" w:rsidRPr="000E15DE" w:rsidRDefault="000E15DE" w:rsidP="000E15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091DB" w14:textId="77777777" w:rsidR="00CE0658" w:rsidRDefault="00CE0658">
      <w:r>
        <w:separator/>
      </w:r>
    </w:p>
  </w:footnote>
  <w:footnote w:type="continuationSeparator" w:id="0">
    <w:p w14:paraId="089454F2" w14:textId="77777777" w:rsidR="00CE0658" w:rsidRDefault="00CE0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8562" w14:textId="3803A33F" w:rsidR="00483C4A" w:rsidRPr="009B6A6F" w:rsidRDefault="00762925" w:rsidP="00483C4A">
    <w:pPr>
      <w:pStyle w:val="Nadpis2"/>
      <w:spacing w:after="40"/>
      <w:rPr>
        <w:sz w:val="36"/>
        <w:szCs w:val="36"/>
      </w:rPr>
    </w:pPr>
    <w:r>
      <w:rPr>
        <w:noProof/>
      </w:rPr>
      <w:drawing>
        <wp:inline distT="0" distB="0" distL="0" distR="0" wp14:anchorId="6ED1E578" wp14:editId="055D278E">
          <wp:extent cx="1193601" cy="323850"/>
          <wp:effectExtent l="0" t="0" r="6985" b="0"/>
          <wp:docPr id="10" name="Obrázek 10" descr="Domov pro seniory Ďáb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ov pro seniory Ďábl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552" cy="325193"/>
                  </a:xfrm>
                  <a:prstGeom prst="rect">
                    <a:avLst/>
                  </a:prstGeom>
                  <a:noFill/>
                  <a:ln>
                    <a:noFill/>
                  </a:ln>
                </pic:spPr>
              </pic:pic>
            </a:graphicData>
          </a:graphic>
        </wp:inline>
      </w:drawing>
    </w:r>
    <w:r w:rsidR="00483C4A">
      <w:rPr>
        <w:rFonts w:ascii="Verdana" w:hAnsi="Verdana"/>
        <w:color w:val="333399"/>
        <w:sz w:val="14"/>
        <w:szCs w:val="14"/>
      </w:rPr>
      <w:t xml:space="preserve">   </w:t>
    </w:r>
    <w:r w:rsidR="00483C4A" w:rsidRPr="00CA252E">
      <w:rPr>
        <w:rFonts w:ascii="Verdana" w:hAnsi="Verdana"/>
        <w:color w:val="333399"/>
        <w:sz w:val="14"/>
        <w:szCs w:val="14"/>
      </w:rPr>
      <w:tab/>
    </w:r>
    <w:r w:rsidR="00483C4A">
      <w:rPr>
        <w:rFonts w:ascii="Verdana" w:hAnsi="Verdana"/>
        <w:color w:val="333399"/>
        <w:sz w:val="14"/>
        <w:szCs w:val="14"/>
      </w:rPr>
      <w:t xml:space="preserve">                </w:t>
    </w:r>
    <w:r w:rsidR="00483C4A">
      <w:rPr>
        <w:color w:val="000080"/>
        <w:sz w:val="16"/>
        <w:szCs w:val="16"/>
      </w:rPr>
      <w:t xml:space="preserve">  </w:t>
    </w:r>
    <w:r w:rsidR="00483C4A">
      <w:rPr>
        <w:noProof/>
        <w:sz w:val="18"/>
        <w:szCs w:val="18"/>
      </w:rPr>
      <w:t xml:space="preserve"> </w:t>
    </w:r>
    <w:r w:rsidR="00483C4A" w:rsidRPr="0016794F">
      <w:rPr>
        <w:color w:val="000080"/>
        <w:sz w:val="4"/>
        <w:szCs w:val="4"/>
      </w:rPr>
      <w:t xml:space="preserve">  </w:t>
    </w:r>
    <w:r w:rsidR="00483C4A">
      <w:rPr>
        <w:color w:val="000080"/>
        <w:sz w:val="4"/>
        <w:szCs w:val="4"/>
      </w:rPr>
      <w:t xml:space="preserve">      </w:t>
    </w:r>
    <w:r w:rsidR="00483C4A" w:rsidRPr="0016794F">
      <w:rPr>
        <w:color w:val="000080"/>
        <w:sz w:val="4"/>
        <w:szCs w:val="4"/>
      </w:rPr>
      <w:t xml:space="preserve">   </w:t>
    </w:r>
    <w:r w:rsidR="00483C4A">
      <w:rPr>
        <w:sz w:val="18"/>
        <w:szCs w:val="18"/>
      </w:rPr>
      <w:t xml:space="preserve">   </w:t>
    </w:r>
    <w:r w:rsidR="00483C4A">
      <w:rPr>
        <w:rFonts w:ascii="Verdana" w:hAnsi="Verdana"/>
        <w:color w:val="333399"/>
        <w:sz w:val="14"/>
        <w:szCs w:val="14"/>
      </w:rPr>
      <w:t xml:space="preserve"> </w:t>
    </w:r>
  </w:p>
  <w:p w14:paraId="104AC6F6" w14:textId="77777777" w:rsidR="00483C4A" w:rsidRPr="009C2EA2" w:rsidRDefault="00483C4A" w:rsidP="00483C4A">
    <w:pPr>
      <w:pStyle w:val="Zhlav"/>
      <w:pBdr>
        <w:top w:val="thinThickSmallGap" w:sz="12" w:space="2" w:color="333399"/>
      </w:pBdr>
      <w:rPr>
        <w:sz w:val="8"/>
        <w:szCs w:val="8"/>
      </w:rPr>
    </w:pPr>
  </w:p>
  <w:p w14:paraId="32B8FEDD" w14:textId="77777777" w:rsidR="00483C4A" w:rsidRPr="00483C4A" w:rsidRDefault="00483C4A" w:rsidP="00483C4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5D20" w14:textId="77777777" w:rsidR="000E15DE" w:rsidRPr="009B6A6F" w:rsidRDefault="000E15DE" w:rsidP="000E15DE">
    <w:pPr>
      <w:pStyle w:val="Nadpis2"/>
      <w:spacing w:after="40"/>
      <w:rPr>
        <w:sz w:val="36"/>
        <w:szCs w:val="36"/>
      </w:rPr>
    </w:pPr>
    <w:r>
      <w:rPr>
        <w:noProof/>
      </w:rPr>
      <w:drawing>
        <wp:inline distT="0" distB="0" distL="0" distR="0" wp14:anchorId="2BB00193" wp14:editId="1A392405">
          <wp:extent cx="1193601" cy="323850"/>
          <wp:effectExtent l="0" t="0" r="6985" b="0"/>
          <wp:docPr id="1" name="Obrázek 1" descr="Domov pro seniory Ďáb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ov pro seniory Ďábl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552" cy="325193"/>
                  </a:xfrm>
                  <a:prstGeom prst="rect">
                    <a:avLst/>
                  </a:prstGeom>
                  <a:noFill/>
                  <a:ln>
                    <a:noFill/>
                  </a:ln>
                </pic:spPr>
              </pic:pic>
            </a:graphicData>
          </a:graphic>
        </wp:inline>
      </w:drawing>
    </w:r>
    <w:r>
      <w:rPr>
        <w:rFonts w:ascii="Verdana" w:hAnsi="Verdana"/>
        <w:color w:val="333399"/>
        <w:sz w:val="14"/>
        <w:szCs w:val="14"/>
      </w:rPr>
      <w:t xml:space="preserve">   </w:t>
    </w:r>
    <w:r w:rsidRPr="00CA252E">
      <w:rPr>
        <w:rFonts w:ascii="Verdana" w:hAnsi="Verdana"/>
        <w:color w:val="333399"/>
        <w:sz w:val="14"/>
        <w:szCs w:val="14"/>
      </w:rPr>
      <w:tab/>
    </w:r>
    <w:r>
      <w:rPr>
        <w:rFonts w:ascii="Verdana" w:hAnsi="Verdana"/>
        <w:color w:val="333399"/>
        <w:sz w:val="14"/>
        <w:szCs w:val="14"/>
      </w:rPr>
      <w:t xml:space="preserve">                </w:t>
    </w:r>
    <w:r>
      <w:rPr>
        <w:color w:val="000080"/>
        <w:sz w:val="16"/>
        <w:szCs w:val="16"/>
      </w:rPr>
      <w:t xml:space="preserve">  </w:t>
    </w:r>
    <w:r>
      <w:rPr>
        <w:noProof/>
        <w:sz w:val="18"/>
        <w:szCs w:val="18"/>
      </w:rPr>
      <w:t xml:space="preserve"> </w:t>
    </w:r>
    <w:r w:rsidRPr="0016794F">
      <w:rPr>
        <w:color w:val="000080"/>
        <w:sz w:val="4"/>
        <w:szCs w:val="4"/>
      </w:rPr>
      <w:t xml:space="preserve">  </w:t>
    </w:r>
    <w:r>
      <w:rPr>
        <w:color w:val="000080"/>
        <w:sz w:val="4"/>
        <w:szCs w:val="4"/>
      </w:rPr>
      <w:t xml:space="preserve">      </w:t>
    </w:r>
    <w:r w:rsidRPr="0016794F">
      <w:rPr>
        <w:color w:val="000080"/>
        <w:sz w:val="4"/>
        <w:szCs w:val="4"/>
      </w:rPr>
      <w:t xml:space="preserve">   </w:t>
    </w:r>
    <w:r>
      <w:rPr>
        <w:sz w:val="18"/>
        <w:szCs w:val="18"/>
      </w:rPr>
      <w:t xml:space="preserve">   </w:t>
    </w:r>
    <w:r>
      <w:rPr>
        <w:rFonts w:ascii="Verdana" w:hAnsi="Verdana"/>
        <w:color w:val="333399"/>
        <w:sz w:val="14"/>
        <w:szCs w:val="14"/>
      </w:rPr>
      <w:t xml:space="preserve"> </w:t>
    </w:r>
  </w:p>
  <w:p w14:paraId="4FA86B8B" w14:textId="77777777" w:rsidR="000E15DE" w:rsidRPr="009C2EA2" w:rsidRDefault="000E15DE" w:rsidP="000E15DE">
    <w:pPr>
      <w:pStyle w:val="Zhlav"/>
      <w:pBdr>
        <w:top w:val="thinThickSmallGap" w:sz="12" w:space="2" w:color="333399"/>
      </w:pBdr>
      <w:rPr>
        <w:sz w:val="8"/>
        <w:szCs w:val="8"/>
      </w:rPr>
    </w:pPr>
  </w:p>
  <w:p w14:paraId="5925E826" w14:textId="77777777" w:rsidR="00483C4A" w:rsidRPr="000E15DE" w:rsidRDefault="00483C4A" w:rsidP="000E15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 w15:restartNumberingAfterBreak="0">
    <w:nsid w:val="0FF14FA8"/>
    <w:multiLevelType w:val="hybridMultilevel"/>
    <w:tmpl w:val="45263DE4"/>
    <w:lvl w:ilvl="0" w:tplc="0405000D">
      <w:start w:val="1"/>
      <w:numFmt w:val="bullet"/>
      <w:lvlText w:val=""/>
      <w:lvlJc w:val="left"/>
      <w:pPr>
        <w:tabs>
          <w:tab w:val="num" w:pos="1287"/>
        </w:tabs>
        <w:ind w:left="1287"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063533F"/>
    <w:multiLevelType w:val="hybridMultilevel"/>
    <w:tmpl w:val="C65C4B48"/>
    <w:lvl w:ilvl="0" w:tplc="929CDF86">
      <w:start w:val="2"/>
      <w:numFmt w:val="decimal"/>
      <w:lvlText w:val="%1."/>
      <w:lvlJc w:val="left"/>
      <w:pPr>
        <w:ind w:left="130" w:hanging="296"/>
        <w:jc w:val="left"/>
      </w:pPr>
      <w:rPr>
        <w:rFonts w:hint="default"/>
        <w:spacing w:val="0"/>
        <w:w w:val="130"/>
      </w:rPr>
    </w:lvl>
    <w:lvl w:ilvl="1" w:tplc="954AD276">
      <w:numFmt w:val="bullet"/>
      <w:lvlText w:val="•"/>
      <w:lvlJc w:val="left"/>
      <w:pPr>
        <w:ind w:left="1032" w:hanging="296"/>
      </w:pPr>
      <w:rPr>
        <w:rFonts w:hint="default"/>
      </w:rPr>
    </w:lvl>
    <w:lvl w:ilvl="2" w:tplc="9DAA0D02">
      <w:numFmt w:val="bullet"/>
      <w:lvlText w:val="•"/>
      <w:lvlJc w:val="left"/>
      <w:pPr>
        <w:ind w:left="1924" w:hanging="296"/>
      </w:pPr>
      <w:rPr>
        <w:rFonts w:hint="default"/>
      </w:rPr>
    </w:lvl>
    <w:lvl w:ilvl="3" w:tplc="72D86C3E">
      <w:numFmt w:val="bullet"/>
      <w:lvlText w:val="•"/>
      <w:lvlJc w:val="left"/>
      <w:pPr>
        <w:ind w:left="2816" w:hanging="296"/>
      </w:pPr>
      <w:rPr>
        <w:rFonts w:hint="default"/>
      </w:rPr>
    </w:lvl>
    <w:lvl w:ilvl="4" w:tplc="0E1238D2">
      <w:numFmt w:val="bullet"/>
      <w:lvlText w:val="•"/>
      <w:lvlJc w:val="left"/>
      <w:pPr>
        <w:ind w:left="3708" w:hanging="296"/>
      </w:pPr>
      <w:rPr>
        <w:rFonts w:hint="default"/>
      </w:rPr>
    </w:lvl>
    <w:lvl w:ilvl="5" w:tplc="4D924B8E">
      <w:numFmt w:val="bullet"/>
      <w:lvlText w:val="•"/>
      <w:lvlJc w:val="left"/>
      <w:pPr>
        <w:ind w:left="4600" w:hanging="296"/>
      </w:pPr>
      <w:rPr>
        <w:rFonts w:hint="default"/>
      </w:rPr>
    </w:lvl>
    <w:lvl w:ilvl="6" w:tplc="EB5247F2">
      <w:numFmt w:val="bullet"/>
      <w:lvlText w:val="•"/>
      <w:lvlJc w:val="left"/>
      <w:pPr>
        <w:ind w:left="5492" w:hanging="296"/>
      </w:pPr>
      <w:rPr>
        <w:rFonts w:hint="default"/>
      </w:rPr>
    </w:lvl>
    <w:lvl w:ilvl="7" w:tplc="645A62CA">
      <w:numFmt w:val="bullet"/>
      <w:lvlText w:val="•"/>
      <w:lvlJc w:val="left"/>
      <w:pPr>
        <w:ind w:left="6384" w:hanging="296"/>
      </w:pPr>
      <w:rPr>
        <w:rFonts w:hint="default"/>
      </w:rPr>
    </w:lvl>
    <w:lvl w:ilvl="8" w:tplc="54DE2296">
      <w:numFmt w:val="bullet"/>
      <w:lvlText w:val="•"/>
      <w:lvlJc w:val="left"/>
      <w:pPr>
        <w:ind w:left="7276" w:hanging="296"/>
      </w:pPr>
      <w:rPr>
        <w:rFonts w:hint="default"/>
      </w:rPr>
    </w:lvl>
  </w:abstractNum>
  <w:abstractNum w:abstractNumId="3" w15:restartNumberingAfterBreak="0">
    <w:nsid w:val="16DF0E01"/>
    <w:multiLevelType w:val="hybridMultilevel"/>
    <w:tmpl w:val="F2B83D38"/>
    <w:lvl w:ilvl="0" w:tplc="ECC620F4">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8F11D9C"/>
    <w:multiLevelType w:val="hybridMultilevel"/>
    <w:tmpl w:val="547A4FAA"/>
    <w:lvl w:ilvl="0" w:tplc="F028EF04">
      <w:start w:val="1"/>
      <w:numFmt w:val="decimal"/>
      <w:pStyle w:val="SMLodstavec"/>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3350BF"/>
    <w:multiLevelType w:val="multilevel"/>
    <w:tmpl w:val="8290478E"/>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22457054"/>
    <w:multiLevelType w:val="hybridMultilevel"/>
    <w:tmpl w:val="27B84A22"/>
    <w:lvl w:ilvl="0" w:tplc="72602576">
      <w:start w:val="2"/>
      <w:numFmt w:val="decimal"/>
      <w:lvlText w:val="%1."/>
      <w:lvlJc w:val="left"/>
      <w:pPr>
        <w:ind w:left="119" w:hanging="255"/>
        <w:jc w:val="left"/>
      </w:pPr>
      <w:rPr>
        <w:rFonts w:hint="default"/>
        <w:spacing w:val="-5"/>
        <w:w w:val="68"/>
      </w:rPr>
    </w:lvl>
    <w:lvl w:ilvl="1" w:tplc="A3B8786C">
      <w:numFmt w:val="bullet"/>
      <w:lvlText w:val="•"/>
      <w:lvlJc w:val="left"/>
      <w:pPr>
        <w:ind w:left="1014" w:hanging="255"/>
      </w:pPr>
      <w:rPr>
        <w:rFonts w:hint="default"/>
      </w:rPr>
    </w:lvl>
    <w:lvl w:ilvl="2" w:tplc="30E8ADCE">
      <w:numFmt w:val="bullet"/>
      <w:lvlText w:val="•"/>
      <w:lvlJc w:val="left"/>
      <w:pPr>
        <w:ind w:left="1908" w:hanging="255"/>
      </w:pPr>
      <w:rPr>
        <w:rFonts w:hint="default"/>
      </w:rPr>
    </w:lvl>
    <w:lvl w:ilvl="3" w:tplc="5B56537A">
      <w:numFmt w:val="bullet"/>
      <w:lvlText w:val="•"/>
      <w:lvlJc w:val="left"/>
      <w:pPr>
        <w:ind w:left="2802" w:hanging="255"/>
      </w:pPr>
      <w:rPr>
        <w:rFonts w:hint="default"/>
      </w:rPr>
    </w:lvl>
    <w:lvl w:ilvl="4" w:tplc="EADA4964">
      <w:numFmt w:val="bullet"/>
      <w:lvlText w:val="•"/>
      <w:lvlJc w:val="left"/>
      <w:pPr>
        <w:ind w:left="3696" w:hanging="255"/>
      </w:pPr>
      <w:rPr>
        <w:rFonts w:hint="default"/>
      </w:rPr>
    </w:lvl>
    <w:lvl w:ilvl="5" w:tplc="DF601B26">
      <w:numFmt w:val="bullet"/>
      <w:lvlText w:val="•"/>
      <w:lvlJc w:val="left"/>
      <w:pPr>
        <w:ind w:left="4590" w:hanging="255"/>
      </w:pPr>
      <w:rPr>
        <w:rFonts w:hint="default"/>
      </w:rPr>
    </w:lvl>
    <w:lvl w:ilvl="6" w:tplc="DC56704A">
      <w:numFmt w:val="bullet"/>
      <w:lvlText w:val="•"/>
      <w:lvlJc w:val="left"/>
      <w:pPr>
        <w:ind w:left="5484" w:hanging="255"/>
      </w:pPr>
      <w:rPr>
        <w:rFonts w:hint="default"/>
      </w:rPr>
    </w:lvl>
    <w:lvl w:ilvl="7" w:tplc="208AC0BC">
      <w:numFmt w:val="bullet"/>
      <w:lvlText w:val="•"/>
      <w:lvlJc w:val="left"/>
      <w:pPr>
        <w:ind w:left="6378" w:hanging="255"/>
      </w:pPr>
      <w:rPr>
        <w:rFonts w:hint="default"/>
      </w:rPr>
    </w:lvl>
    <w:lvl w:ilvl="8" w:tplc="82126DA8">
      <w:numFmt w:val="bullet"/>
      <w:lvlText w:val="•"/>
      <w:lvlJc w:val="left"/>
      <w:pPr>
        <w:ind w:left="7272" w:hanging="255"/>
      </w:pPr>
      <w:rPr>
        <w:rFonts w:hint="default"/>
      </w:rPr>
    </w:lvl>
  </w:abstractNum>
  <w:abstractNum w:abstractNumId="7" w15:restartNumberingAfterBreak="0">
    <w:nsid w:val="25CF2B23"/>
    <w:multiLevelType w:val="multilevel"/>
    <w:tmpl w:val="DE7607E4"/>
    <w:lvl w:ilvl="0">
      <w:start w:val="1"/>
      <w:numFmt w:val="decimal"/>
      <w:pStyle w:val="1lnek"/>
      <w:lvlText w:val="%1."/>
      <w:lvlJc w:val="left"/>
      <w:pPr>
        <w:tabs>
          <w:tab w:val="num" w:pos="360"/>
        </w:tabs>
        <w:ind w:left="360" w:hanging="360"/>
      </w:pPr>
      <w:rPr>
        <w:rFonts w:ascii="Verdana" w:hAnsi="Verdana" w:hint="default"/>
        <w:b/>
        <w:i/>
        <w:iCs w:val="0"/>
        <w:sz w:val="20"/>
        <w:szCs w:val="20"/>
        <w:u w:val="none"/>
      </w:rPr>
    </w:lvl>
    <w:lvl w:ilvl="1">
      <w:start w:val="1"/>
      <w:numFmt w:val="decimal"/>
      <w:pStyle w:val="11lnek"/>
      <w:lvlText w:val="%1.%2."/>
      <w:lvlJc w:val="left"/>
      <w:pPr>
        <w:tabs>
          <w:tab w:val="num" w:pos="709"/>
        </w:tabs>
        <w:ind w:left="709" w:hanging="709"/>
      </w:pPr>
      <w:rPr>
        <w:b/>
        <w:bCs/>
        <w:i/>
        <w:iCs w:val="0"/>
        <w:sz w:val="16"/>
        <w:szCs w:val="16"/>
      </w:rPr>
    </w:lvl>
    <w:lvl w:ilvl="2">
      <w:start w:val="1"/>
      <w:numFmt w:val="decimal"/>
      <w:pStyle w:val="111lnek"/>
      <w:lvlText w:val="%1.%2.%3."/>
      <w:lvlJc w:val="left"/>
      <w:pPr>
        <w:tabs>
          <w:tab w:val="num" w:pos="1560"/>
        </w:tabs>
        <w:ind w:left="1560" w:hanging="709"/>
      </w:pPr>
      <w:rPr>
        <w:rFonts w:ascii="Verdana" w:hAnsi="Verdana" w:hint="default"/>
        <w:b/>
        <w:bCs/>
        <w:i/>
        <w:iCs w:val="0"/>
        <w:sz w:val="16"/>
        <w:szCs w:val="16"/>
      </w:rPr>
    </w:lvl>
    <w:lvl w:ilvl="3">
      <w:start w:val="1"/>
      <w:numFmt w:val="decimal"/>
      <w:pStyle w:val="1111lnek"/>
      <w:lvlText w:val="%1.%2.%3.%4."/>
      <w:lvlJc w:val="left"/>
      <w:pPr>
        <w:tabs>
          <w:tab w:val="num" w:pos="2410"/>
        </w:tabs>
        <w:ind w:left="2410" w:hanging="99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68B68FD"/>
    <w:multiLevelType w:val="hybridMultilevel"/>
    <w:tmpl w:val="9F38AB3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E57EC6"/>
    <w:multiLevelType w:val="hybridMultilevel"/>
    <w:tmpl w:val="9E328B32"/>
    <w:lvl w:ilvl="0" w:tplc="9CD2A542">
      <w:start w:val="1"/>
      <w:numFmt w:val="decimal"/>
      <w:lvlText w:val="%1."/>
      <w:lvlJc w:val="left"/>
      <w:pPr>
        <w:ind w:left="116" w:hanging="282"/>
        <w:jc w:val="left"/>
      </w:pPr>
      <w:rPr>
        <w:rFonts w:hint="default"/>
        <w:spacing w:val="0"/>
        <w:w w:val="94"/>
      </w:rPr>
    </w:lvl>
    <w:lvl w:ilvl="1" w:tplc="883035FA">
      <w:numFmt w:val="bullet"/>
      <w:lvlText w:val="•"/>
      <w:lvlJc w:val="left"/>
      <w:pPr>
        <w:ind w:left="1034" w:hanging="282"/>
      </w:pPr>
      <w:rPr>
        <w:rFonts w:hint="default"/>
      </w:rPr>
    </w:lvl>
    <w:lvl w:ilvl="2" w:tplc="1B8659F2">
      <w:numFmt w:val="bullet"/>
      <w:lvlText w:val="•"/>
      <w:lvlJc w:val="left"/>
      <w:pPr>
        <w:ind w:left="1948" w:hanging="282"/>
      </w:pPr>
      <w:rPr>
        <w:rFonts w:hint="default"/>
      </w:rPr>
    </w:lvl>
    <w:lvl w:ilvl="3" w:tplc="01A2E382">
      <w:numFmt w:val="bullet"/>
      <w:lvlText w:val="•"/>
      <w:lvlJc w:val="left"/>
      <w:pPr>
        <w:ind w:left="2862" w:hanging="282"/>
      </w:pPr>
      <w:rPr>
        <w:rFonts w:hint="default"/>
      </w:rPr>
    </w:lvl>
    <w:lvl w:ilvl="4" w:tplc="9F2CE168">
      <w:numFmt w:val="bullet"/>
      <w:lvlText w:val="•"/>
      <w:lvlJc w:val="left"/>
      <w:pPr>
        <w:ind w:left="3776" w:hanging="282"/>
      </w:pPr>
      <w:rPr>
        <w:rFonts w:hint="default"/>
      </w:rPr>
    </w:lvl>
    <w:lvl w:ilvl="5" w:tplc="065660E0">
      <w:numFmt w:val="bullet"/>
      <w:lvlText w:val="•"/>
      <w:lvlJc w:val="left"/>
      <w:pPr>
        <w:ind w:left="4690" w:hanging="282"/>
      </w:pPr>
      <w:rPr>
        <w:rFonts w:hint="default"/>
      </w:rPr>
    </w:lvl>
    <w:lvl w:ilvl="6" w:tplc="FE42B512">
      <w:numFmt w:val="bullet"/>
      <w:lvlText w:val="•"/>
      <w:lvlJc w:val="left"/>
      <w:pPr>
        <w:ind w:left="5604" w:hanging="282"/>
      </w:pPr>
      <w:rPr>
        <w:rFonts w:hint="default"/>
      </w:rPr>
    </w:lvl>
    <w:lvl w:ilvl="7" w:tplc="FAF0504C">
      <w:numFmt w:val="bullet"/>
      <w:lvlText w:val="•"/>
      <w:lvlJc w:val="left"/>
      <w:pPr>
        <w:ind w:left="6518" w:hanging="282"/>
      </w:pPr>
      <w:rPr>
        <w:rFonts w:hint="default"/>
      </w:rPr>
    </w:lvl>
    <w:lvl w:ilvl="8" w:tplc="D6749A3E">
      <w:numFmt w:val="bullet"/>
      <w:lvlText w:val="•"/>
      <w:lvlJc w:val="left"/>
      <w:pPr>
        <w:ind w:left="7432" w:hanging="282"/>
      </w:pPr>
      <w:rPr>
        <w:rFonts w:hint="default"/>
      </w:rPr>
    </w:lvl>
  </w:abstractNum>
  <w:abstractNum w:abstractNumId="10" w15:restartNumberingAfterBreak="0">
    <w:nsid w:val="322207D0"/>
    <w:multiLevelType w:val="hybridMultilevel"/>
    <w:tmpl w:val="05329F82"/>
    <w:lvl w:ilvl="0" w:tplc="AD40F9E4">
      <w:numFmt w:val="bullet"/>
      <w:pStyle w:val="Odrky"/>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15:restartNumberingAfterBreak="0">
    <w:nsid w:val="38100514"/>
    <w:multiLevelType w:val="hybridMultilevel"/>
    <w:tmpl w:val="E190137E"/>
    <w:lvl w:ilvl="0" w:tplc="04050011">
      <w:start w:val="1"/>
      <w:numFmt w:val="decimal"/>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2" w15:restartNumberingAfterBreak="0">
    <w:nsid w:val="3B81021E"/>
    <w:multiLevelType w:val="multilevel"/>
    <w:tmpl w:val="781AFF9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6958" w:hanging="720"/>
      </w:pPr>
      <w:rPr>
        <w:rFonts w:hint="default"/>
        <w:b w:val="0"/>
        <w:color w:val="auto"/>
      </w:rPr>
    </w:lvl>
    <w:lvl w:ilvl="3">
      <w:start w:val="1"/>
      <w:numFmt w:val="decimal"/>
      <w:isLgl/>
      <w:lvlText w:val="%1.%2.%3.%4."/>
      <w:lvlJc w:val="left"/>
      <w:pPr>
        <w:ind w:left="2484" w:hanging="1080"/>
      </w:pPr>
      <w:rPr>
        <w:rFonts w:hint="default"/>
        <w:b w:val="0"/>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3" w15:restartNumberingAfterBreak="0">
    <w:nsid w:val="3E8C35A3"/>
    <w:multiLevelType w:val="multilevel"/>
    <w:tmpl w:val="BFACA0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9235DC"/>
    <w:multiLevelType w:val="hybridMultilevel"/>
    <w:tmpl w:val="F6A60270"/>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52584573"/>
    <w:multiLevelType w:val="hybridMultilevel"/>
    <w:tmpl w:val="2B5AAACC"/>
    <w:lvl w:ilvl="0" w:tplc="C21C341A">
      <w:start w:val="11"/>
      <w:numFmt w:val="decimal"/>
      <w:lvlText w:val="%1."/>
      <w:lvlJc w:val="left"/>
      <w:pPr>
        <w:ind w:left="117" w:hanging="382"/>
        <w:jc w:val="left"/>
      </w:pPr>
      <w:rPr>
        <w:rFonts w:hint="default"/>
        <w:spacing w:val="-2"/>
        <w:w w:val="85"/>
      </w:rPr>
    </w:lvl>
    <w:lvl w:ilvl="1" w:tplc="57D02708">
      <w:numFmt w:val="bullet"/>
      <w:lvlText w:val="•"/>
      <w:lvlJc w:val="left"/>
      <w:pPr>
        <w:ind w:left="1014" w:hanging="382"/>
      </w:pPr>
      <w:rPr>
        <w:rFonts w:hint="default"/>
      </w:rPr>
    </w:lvl>
    <w:lvl w:ilvl="2" w:tplc="DFEC103C">
      <w:numFmt w:val="bullet"/>
      <w:lvlText w:val="•"/>
      <w:lvlJc w:val="left"/>
      <w:pPr>
        <w:ind w:left="1908" w:hanging="382"/>
      </w:pPr>
      <w:rPr>
        <w:rFonts w:hint="default"/>
      </w:rPr>
    </w:lvl>
    <w:lvl w:ilvl="3" w:tplc="3E3CE4D2">
      <w:numFmt w:val="bullet"/>
      <w:lvlText w:val="•"/>
      <w:lvlJc w:val="left"/>
      <w:pPr>
        <w:ind w:left="2802" w:hanging="382"/>
      </w:pPr>
      <w:rPr>
        <w:rFonts w:hint="default"/>
      </w:rPr>
    </w:lvl>
    <w:lvl w:ilvl="4" w:tplc="0038D6F8">
      <w:numFmt w:val="bullet"/>
      <w:lvlText w:val="•"/>
      <w:lvlJc w:val="left"/>
      <w:pPr>
        <w:ind w:left="3696" w:hanging="382"/>
      </w:pPr>
      <w:rPr>
        <w:rFonts w:hint="default"/>
      </w:rPr>
    </w:lvl>
    <w:lvl w:ilvl="5" w:tplc="7432098E">
      <w:numFmt w:val="bullet"/>
      <w:lvlText w:val="•"/>
      <w:lvlJc w:val="left"/>
      <w:pPr>
        <w:ind w:left="4590" w:hanging="382"/>
      </w:pPr>
      <w:rPr>
        <w:rFonts w:hint="default"/>
      </w:rPr>
    </w:lvl>
    <w:lvl w:ilvl="6" w:tplc="F6C2FDCC">
      <w:numFmt w:val="bullet"/>
      <w:lvlText w:val="•"/>
      <w:lvlJc w:val="left"/>
      <w:pPr>
        <w:ind w:left="5484" w:hanging="382"/>
      </w:pPr>
      <w:rPr>
        <w:rFonts w:hint="default"/>
      </w:rPr>
    </w:lvl>
    <w:lvl w:ilvl="7" w:tplc="259659DC">
      <w:numFmt w:val="bullet"/>
      <w:lvlText w:val="•"/>
      <w:lvlJc w:val="left"/>
      <w:pPr>
        <w:ind w:left="6378" w:hanging="382"/>
      </w:pPr>
      <w:rPr>
        <w:rFonts w:hint="default"/>
      </w:rPr>
    </w:lvl>
    <w:lvl w:ilvl="8" w:tplc="DCDC9E40">
      <w:numFmt w:val="bullet"/>
      <w:lvlText w:val="•"/>
      <w:lvlJc w:val="left"/>
      <w:pPr>
        <w:ind w:left="7272" w:hanging="382"/>
      </w:pPr>
      <w:rPr>
        <w:rFonts w:hint="default"/>
      </w:rPr>
    </w:lvl>
  </w:abstractNum>
  <w:abstractNum w:abstractNumId="16" w15:restartNumberingAfterBreak="0">
    <w:nsid w:val="5CE7470C"/>
    <w:multiLevelType w:val="multilevel"/>
    <w:tmpl w:val="6E089BF8"/>
    <w:styleLink w:val="Style5"/>
    <w:lvl w:ilvl="0">
      <w:start w:val="6"/>
      <w:numFmt w:val="decimal"/>
      <w:lvlText w:val="%1."/>
      <w:lvlJc w:val="left"/>
      <w:pPr>
        <w:ind w:left="560" w:hanging="560"/>
      </w:pPr>
      <w:rPr>
        <w:rFonts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1778" w:hanging="720"/>
      </w:pPr>
      <w:rPr>
        <w:rFonts w:hint="default"/>
        <w:b w:val="0"/>
        <w:sz w:val="16"/>
        <w:szCs w:val="16"/>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747B6519"/>
    <w:multiLevelType w:val="hybridMultilevel"/>
    <w:tmpl w:val="69A42E72"/>
    <w:lvl w:ilvl="0" w:tplc="4336D95A">
      <w:start w:val="1"/>
      <w:numFmt w:val="decimal"/>
      <w:lvlText w:val="%1."/>
      <w:lvlJc w:val="left"/>
      <w:pPr>
        <w:ind w:left="373" w:hanging="253"/>
        <w:jc w:val="left"/>
      </w:pPr>
      <w:rPr>
        <w:rFonts w:hint="default"/>
        <w:spacing w:val="-1"/>
        <w:w w:val="129"/>
      </w:rPr>
    </w:lvl>
    <w:lvl w:ilvl="1" w:tplc="10ACE99A">
      <w:numFmt w:val="bullet"/>
      <w:lvlText w:val="•"/>
      <w:lvlJc w:val="left"/>
      <w:pPr>
        <w:ind w:left="1248" w:hanging="253"/>
      </w:pPr>
      <w:rPr>
        <w:rFonts w:hint="default"/>
      </w:rPr>
    </w:lvl>
    <w:lvl w:ilvl="2" w:tplc="63D69638">
      <w:numFmt w:val="bullet"/>
      <w:lvlText w:val="•"/>
      <w:lvlJc w:val="left"/>
      <w:pPr>
        <w:ind w:left="2116" w:hanging="253"/>
      </w:pPr>
      <w:rPr>
        <w:rFonts w:hint="default"/>
      </w:rPr>
    </w:lvl>
    <w:lvl w:ilvl="3" w:tplc="5B1A572C">
      <w:numFmt w:val="bullet"/>
      <w:lvlText w:val="•"/>
      <w:lvlJc w:val="left"/>
      <w:pPr>
        <w:ind w:left="2984" w:hanging="253"/>
      </w:pPr>
      <w:rPr>
        <w:rFonts w:hint="default"/>
      </w:rPr>
    </w:lvl>
    <w:lvl w:ilvl="4" w:tplc="B90238AE">
      <w:numFmt w:val="bullet"/>
      <w:lvlText w:val="•"/>
      <w:lvlJc w:val="left"/>
      <w:pPr>
        <w:ind w:left="3852" w:hanging="253"/>
      </w:pPr>
      <w:rPr>
        <w:rFonts w:hint="default"/>
      </w:rPr>
    </w:lvl>
    <w:lvl w:ilvl="5" w:tplc="FA146932">
      <w:numFmt w:val="bullet"/>
      <w:lvlText w:val="•"/>
      <w:lvlJc w:val="left"/>
      <w:pPr>
        <w:ind w:left="4720" w:hanging="253"/>
      </w:pPr>
      <w:rPr>
        <w:rFonts w:hint="default"/>
      </w:rPr>
    </w:lvl>
    <w:lvl w:ilvl="6" w:tplc="14FA1F74">
      <w:numFmt w:val="bullet"/>
      <w:lvlText w:val="•"/>
      <w:lvlJc w:val="left"/>
      <w:pPr>
        <w:ind w:left="5588" w:hanging="253"/>
      </w:pPr>
      <w:rPr>
        <w:rFonts w:hint="default"/>
      </w:rPr>
    </w:lvl>
    <w:lvl w:ilvl="7" w:tplc="043477EE">
      <w:numFmt w:val="bullet"/>
      <w:lvlText w:val="•"/>
      <w:lvlJc w:val="left"/>
      <w:pPr>
        <w:ind w:left="6456" w:hanging="253"/>
      </w:pPr>
      <w:rPr>
        <w:rFonts w:hint="default"/>
      </w:rPr>
    </w:lvl>
    <w:lvl w:ilvl="8" w:tplc="4DAE731E">
      <w:numFmt w:val="bullet"/>
      <w:lvlText w:val="•"/>
      <w:lvlJc w:val="left"/>
      <w:pPr>
        <w:ind w:left="7324" w:hanging="253"/>
      </w:pPr>
      <w:rPr>
        <w:rFonts w:hint="default"/>
      </w:rPr>
    </w:lvl>
  </w:abstractNum>
  <w:abstractNum w:abstractNumId="18" w15:restartNumberingAfterBreak="0">
    <w:nsid w:val="75690CC6"/>
    <w:multiLevelType w:val="hybridMultilevel"/>
    <w:tmpl w:val="AD06356C"/>
    <w:lvl w:ilvl="0" w:tplc="CE74C784">
      <w:start w:val="1"/>
      <w:numFmt w:val="decimal"/>
      <w:pStyle w:val="Avet1slo"/>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57C79C0"/>
    <w:multiLevelType w:val="multilevel"/>
    <w:tmpl w:val="D152D292"/>
    <w:styleLink w:val="Styl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16cid:durableId="1943999218">
    <w:abstractNumId w:val="7"/>
  </w:num>
  <w:num w:numId="2" w16cid:durableId="1996956067">
    <w:abstractNumId w:val="18"/>
    <w:lvlOverride w:ilvl="0">
      <w:startOverride w:val="1"/>
    </w:lvlOverride>
  </w:num>
  <w:num w:numId="3" w16cid:durableId="1884950017">
    <w:abstractNumId w:val="10"/>
  </w:num>
  <w:num w:numId="4" w16cid:durableId="1658220432">
    <w:abstractNumId w:val="4"/>
  </w:num>
  <w:num w:numId="5" w16cid:durableId="1697463114">
    <w:abstractNumId w:val="11"/>
  </w:num>
  <w:num w:numId="6" w16cid:durableId="540439165">
    <w:abstractNumId w:val="14"/>
  </w:num>
  <w:num w:numId="7" w16cid:durableId="931620078">
    <w:abstractNumId w:val="3"/>
  </w:num>
  <w:num w:numId="8" w16cid:durableId="1112818386">
    <w:abstractNumId w:val="1"/>
  </w:num>
  <w:num w:numId="9" w16cid:durableId="1548639843">
    <w:abstractNumId w:val="5"/>
  </w:num>
  <w:num w:numId="10" w16cid:durableId="2099405999">
    <w:abstractNumId w:val="8"/>
  </w:num>
  <w:num w:numId="11" w16cid:durableId="1087728757">
    <w:abstractNumId w:val="12"/>
  </w:num>
  <w:num w:numId="12" w16cid:durableId="361782161">
    <w:abstractNumId w:val="7"/>
  </w:num>
  <w:num w:numId="13" w16cid:durableId="1705015326">
    <w:abstractNumId w:val="13"/>
  </w:num>
  <w:num w:numId="14" w16cid:durableId="1366642007">
    <w:abstractNumId w:val="7"/>
  </w:num>
  <w:num w:numId="15" w16cid:durableId="1287389885">
    <w:abstractNumId w:val="7"/>
  </w:num>
  <w:num w:numId="16" w16cid:durableId="1098141456">
    <w:abstractNumId w:val="7"/>
  </w:num>
  <w:num w:numId="17" w16cid:durableId="1221667959">
    <w:abstractNumId w:val="7"/>
  </w:num>
  <w:num w:numId="18" w16cid:durableId="20207709">
    <w:abstractNumId w:val="7"/>
  </w:num>
  <w:num w:numId="19" w16cid:durableId="1732381688">
    <w:abstractNumId w:val="7"/>
  </w:num>
  <w:num w:numId="20" w16cid:durableId="609439412">
    <w:abstractNumId w:val="7"/>
  </w:num>
  <w:num w:numId="21" w16cid:durableId="617643415">
    <w:abstractNumId w:val="7"/>
  </w:num>
  <w:num w:numId="22" w16cid:durableId="737946645">
    <w:abstractNumId w:val="6"/>
  </w:num>
  <w:num w:numId="23" w16cid:durableId="978611213">
    <w:abstractNumId w:val="7"/>
  </w:num>
  <w:num w:numId="24" w16cid:durableId="1246770068">
    <w:abstractNumId w:val="17"/>
  </w:num>
  <w:num w:numId="25" w16cid:durableId="63070587">
    <w:abstractNumId w:val="9"/>
  </w:num>
  <w:num w:numId="26" w16cid:durableId="1701470237">
    <w:abstractNumId w:val="15"/>
  </w:num>
  <w:num w:numId="27" w16cid:durableId="1059937059">
    <w:abstractNumId w:val="7"/>
  </w:num>
  <w:num w:numId="28" w16cid:durableId="1467510906">
    <w:abstractNumId w:val="7"/>
  </w:num>
  <w:num w:numId="29" w16cid:durableId="1469129938">
    <w:abstractNumId w:val="2"/>
  </w:num>
  <w:num w:numId="30" w16cid:durableId="1825974677">
    <w:abstractNumId w:val="7"/>
  </w:num>
  <w:num w:numId="31" w16cid:durableId="1617759148">
    <w:abstractNumId w:val="7"/>
  </w:num>
  <w:num w:numId="32" w16cid:durableId="1953048637">
    <w:abstractNumId w:val="16"/>
  </w:num>
  <w:num w:numId="33" w16cid:durableId="735250387">
    <w:abstractNumId w:val="19"/>
  </w:num>
  <w:num w:numId="34" w16cid:durableId="157446594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2B9"/>
    <w:rsid w:val="000128E8"/>
    <w:rsid w:val="000221F0"/>
    <w:rsid w:val="0002467C"/>
    <w:rsid w:val="000409F9"/>
    <w:rsid w:val="00041AD8"/>
    <w:rsid w:val="000520C4"/>
    <w:rsid w:val="00053BCD"/>
    <w:rsid w:val="00060724"/>
    <w:rsid w:val="00061D85"/>
    <w:rsid w:val="00062306"/>
    <w:rsid w:val="00062E96"/>
    <w:rsid w:val="000676CD"/>
    <w:rsid w:val="00067FA4"/>
    <w:rsid w:val="00077121"/>
    <w:rsid w:val="00086365"/>
    <w:rsid w:val="00092EE9"/>
    <w:rsid w:val="000953C5"/>
    <w:rsid w:val="00097B68"/>
    <w:rsid w:val="000A291D"/>
    <w:rsid w:val="000A4BD7"/>
    <w:rsid w:val="000A5D8B"/>
    <w:rsid w:val="000A7573"/>
    <w:rsid w:val="000C0B68"/>
    <w:rsid w:val="000C6181"/>
    <w:rsid w:val="000D0EC5"/>
    <w:rsid w:val="000D5147"/>
    <w:rsid w:val="000D7248"/>
    <w:rsid w:val="000D7994"/>
    <w:rsid w:val="000E15DE"/>
    <w:rsid w:val="000F0103"/>
    <w:rsid w:val="000F0D78"/>
    <w:rsid w:val="000F1F32"/>
    <w:rsid w:val="000F62AF"/>
    <w:rsid w:val="00102E8B"/>
    <w:rsid w:val="00107434"/>
    <w:rsid w:val="001112E7"/>
    <w:rsid w:val="00123A9D"/>
    <w:rsid w:val="00134CEC"/>
    <w:rsid w:val="001373E8"/>
    <w:rsid w:val="00143900"/>
    <w:rsid w:val="00144398"/>
    <w:rsid w:val="00147A74"/>
    <w:rsid w:val="00155F91"/>
    <w:rsid w:val="00162235"/>
    <w:rsid w:val="001625D8"/>
    <w:rsid w:val="00164B43"/>
    <w:rsid w:val="00167F19"/>
    <w:rsid w:val="00175830"/>
    <w:rsid w:val="00181B54"/>
    <w:rsid w:val="001841F9"/>
    <w:rsid w:val="00184E84"/>
    <w:rsid w:val="00184F6F"/>
    <w:rsid w:val="00187F06"/>
    <w:rsid w:val="00190EFF"/>
    <w:rsid w:val="0019115F"/>
    <w:rsid w:val="00193923"/>
    <w:rsid w:val="00195C9F"/>
    <w:rsid w:val="00197D1B"/>
    <w:rsid w:val="001A2EB4"/>
    <w:rsid w:val="001A30C6"/>
    <w:rsid w:val="001A7BFE"/>
    <w:rsid w:val="001C04F6"/>
    <w:rsid w:val="001D2921"/>
    <w:rsid w:val="001D3EF5"/>
    <w:rsid w:val="001D4965"/>
    <w:rsid w:val="001E0EBE"/>
    <w:rsid w:val="001F6AC5"/>
    <w:rsid w:val="002022D5"/>
    <w:rsid w:val="0020473F"/>
    <w:rsid w:val="00207CAE"/>
    <w:rsid w:val="002105DF"/>
    <w:rsid w:val="00216388"/>
    <w:rsid w:val="002201F7"/>
    <w:rsid w:val="00224157"/>
    <w:rsid w:val="0022433E"/>
    <w:rsid w:val="00240C6C"/>
    <w:rsid w:val="00241DBD"/>
    <w:rsid w:val="00245BB1"/>
    <w:rsid w:val="00246878"/>
    <w:rsid w:val="00247315"/>
    <w:rsid w:val="00250587"/>
    <w:rsid w:val="00251267"/>
    <w:rsid w:val="002539F3"/>
    <w:rsid w:val="00266E1E"/>
    <w:rsid w:val="0027089E"/>
    <w:rsid w:val="00286DF9"/>
    <w:rsid w:val="00287074"/>
    <w:rsid w:val="00287C37"/>
    <w:rsid w:val="00292D60"/>
    <w:rsid w:val="002A29AD"/>
    <w:rsid w:val="002A4ED0"/>
    <w:rsid w:val="002B19F2"/>
    <w:rsid w:val="002B60F6"/>
    <w:rsid w:val="002C10DA"/>
    <w:rsid w:val="002C3128"/>
    <w:rsid w:val="002C3CE0"/>
    <w:rsid w:val="002C7837"/>
    <w:rsid w:val="002E559E"/>
    <w:rsid w:val="002E696A"/>
    <w:rsid w:val="002F1FC9"/>
    <w:rsid w:val="002F2446"/>
    <w:rsid w:val="002F3BB9"/>
    <w:rsid w:val="002F5226"/>
    <w:rsid w:val="00302003"/>
    <w:rsid w:val="00307E60"/>
    <w:rsid w:val="00312126"/>
    <w:rsid w:val="00315E2C"/>
    <w:rsid w:val="00317113"/>
    <w:rsid w:val="00322367"/>
    <w:rsid w:val="003249ED"/>
    <w:rsid w:val="00331E5A"/>
    <w:rsid w:val="0033464E"/>
    <w:rsid w:val="003355A0"/>
    <w:rsid w:val="0034037B"/>
    <w:rsid w:val="00344FED"/>
    <w:rsid w:val="003476F2"/>
    <w:rsid w:val="00347CA7"/>
    <w:rsid w:val="00351433"/>
    <w:rsid w:val="00362797"/>
    <w:rsid w:val="00367E3C"/>
    <w:rsid w:val="00373B31"/>
    <w:rsid w:val="00374BF8"/>
    <w:rsid w:val="00383E80"/>
    <w:rsid w:val="00387C4F"/>
    <w:rsid w:val="0039094A"/>
    <w:rsid w:val="00395813"/>
    <w:rsid w:val="003A6FD4"/>
    <w:rsid w:val="003A718D"/>
    <w:rsid w:val="003B27B8"/>
    <w:rsid w:val="003C2542"/>
    <w:rsid w:val="003C5F5F"/>
    <w:rsid w:val="003D153C"/>
    <w:rsid w:val="003D2347"/>
    <w:rsid w:val="003D3B5B"/>
    <w:rsid w:val="003D7675"/>
    <w:rsid w:val="003D7CED"/>
    <w:rsid w:val="003E1A92"/>
    <w:rsid w:val="003E2312"/>
    <w:rsid w:val="003E38D8"/>
    <w:rsid w:val="003E535F"/>
    <w:rsid w:val="003E6617"/>
    <w:rsid w:val="003E79AD"/>
    <w:rsid w:val="003F5E70"/>
    <w:rsid w:val="00403CB5"/>
    <w:rsid w:val="00404E63"/>
    <w:rsid w:val="00407D3B"/>
    <w:rsid w:val="0041121B"/>
    <w:rsid w:val="004148DE"/>
    <w:rsid w:val="004168FC"/>
    <w:rsid w:val="00423C26"/>
    <w:rsid w:val="00434DF9"/>
    <w:rsid w:val="004459CB"/>
    <w:rsid w:val="004464BF"/>
    <w:rsid w:val="004513C0"/>
    <w:rsid w:val="00456477"/>
    <w:rsid w:val="00456543"/>
    <w:rsid w:val="004636B3"/>
    <w:rsid w:val="004650F0"/>
    <w:rsid w:val="00472078"/>
    <w:rsid w:val="00483C4A"/>
    <w:rsid w:val="00491807"/>
    <w:rsid w:val="004A2769"/>
    <w:rsid w:val="004A4659"/>
    <w:rsid w:val="004A4F95"/>
    <w:rsid w:val="004A4FF9"/>
    <w:rsid w:val="004A5156"/>
    <w:rsid w:val="004B1A91"/>
    <w:rsid w:val="004B29C4"/>
    <w:rsid w:val="004C22D8"/>
    <w:rsid w:val="004D394B"/>
    <w:rsid w:val="004D5313"/>
    <w:rsid w:val="004D7A13"/>
    <w:rsid w:val="004E5116"/>
    <w:rsid w:val="004E73A4"/>
    <w:rsid w:val="004F22E8"/>
    <w:rsid w:val="004F5C75"/>
    <w:rsid w:val="004F67F2"/>
    <w:rsid w:val="004F79CF"/>
    <w:rsid w:val="005051BC"/>
    <w:rsid w:val="00514BBC"/>
    <w:rsid w:val="00516507"/>
    <w:rsid w:val="00522502"/>
    <w:rsid w:val="00525925"/>
    <w:rsid w:val="00525DA8"/>
    <w:rsid w:val="00537334"/>
    <w:rsid w:val="00544CA3"/>
    <w:rsid w:val="0054561B"/>
    <w:rsid w:val="00556F5A"/>
    <w:rsid w:val="00566550"/>
    <w:rsid w:val="00571CBA"/>
    <w:rsid w:val="00572DBE"/>
    <w:rsid w:val="00576940"/>
    <w:rsid w:val="005775D4"/>
    <w:rsid w:val="005973C2"/>
    <w:rsid w:val="0059778F"/>
    <w:rsid w:val="005A3003"/>
    <w:rsid w:val="005A5598"/>
    <w:rsid w:val="005A6928"/>
    <w:rsid w:val="005A7C9C"/>
    <w:rsid w:val="005B0B9B"/>
    <w:rsid w:val="005B2698"/>
    <w:rsid w:val="005B297F"/>
    <w:rsid w:val="005B4E2A"/>
    <w:rsid w:val="005B6EE0"/>
    <w:rsid w:val="005C0E3D"/>
    <w:rsid w:val="005C2291"/>
    <w:rsid w:val="005C6763"/>
    <w:rsid w:val="005C7100"/>
    <w:rsid w:val="005C72DE"/>
    <w:rsid w:val="005D3164"/>
    <w:rsid w:val="005D3707"/>
    <w:rsid w:val="005D4728"/>
    <w:rsid w:val="005D70C6"/>
    <w:rsid w:val="005E37BA"/>
    <w:rsid w:val="005E3D65"/>
    <w:rsid w:val="005E5F06"/>
    <w:rsid w:val="00606B56"/>
    <w:rsid w:val="0060731F"/>
    <w:rsid w:val="00607470"/>
    <w:rsid w:val="006106F3"/>
    <w:rsid w:val="006124E4"/>
    <w:rsid w:val="00617F72"/>
    <w:rsid w:val="006221C2"/>
    <w:rsid w:val="006265F5"/>
    <w:rsid w:val="00630B79"/>
    <w:rsid w:val="00635606"/>
    <w:rsid w:val="00640775"/>
    <w:rsid w:val="00641EC4"/>
    <w:rsid w:val="00642B82"/>
    <w:rsid w:val="00643C13"/>
    <w:rsid w:val="0064691B"/>
    <w:rsid w:val="00646E9B"/>
    <w:rsid w:val="00647A7B"/>
    <w:rsid w:val="006508BB"/>
    <w:rsid w:val="00655F4A"/>
    <w:rsid w:val="00667282"/>
    <w:rsid w:val="00674473"/>
    <w:rsid w:val="00681675"/>
    <w:rsid w:val="006827B5"/>
    <w:rsid w:val="006831A7"/>
    <w:rsid w:val="00684DF5"/>
    <w:rsid w:val="006860D0"/>
    <w:rsid w:val="006922FC"/>
    <w:rsid w:val="006945C0"/>
    <w:rsid w:val="006A11A1"/>
    <w:rsid w:val="006A5E94"/>
    <w:rsid w:val="006B1AEE"/>
    <w:rsid w:val="006B409A"/>
    <w:rsid w:val="006B42F8"/>
    <w:rsid w:val="006C09D5"/>
    <w:rsid w:val="006C0B6A"/>
    <w:rsid w:val="006C5466"/>
    <w:rsid w:val="006C61F1"/>
    <w:rsid w:val="006D2C6D"/>
    <w:rsid w:val="006D7A9F"/>
    <w:rsid w:val="006E31A7"/>
    <w:rsid w:val="006F21AC"/>
    <w:rsid w:val="006F3450"/>
    <w:rsid w:val="006F4251"/>
    <w:rsid w:val="006F772B"/>
    <w:rsid w:val="007016A0"/>
    <w:rsid w:val="007021E4"/>
    <w:rsid w:val="00703F8A"/>
    <w:rsid w:val="00705098"/>
    <w:rsid w:val="00706312"/>
    <w:rsid w:val="00716099"/>
    <w:rsid w:val="00717F9E"/>
    <w:rsid w:val="007264CD"/>
    <w:rsid w:val="00731EF4"/>
    <w:rsid w:val="00733ECB"/>
    <w:rsid w:val="0074080F"/>
    <w:rsid w:val="007423A7"/>
    <w:rsid w:val="00757DC6"/>
    <w:rsid w:val="00760093"/>
    <w:rsid w:val="00760BF0"/>
    <w:rsid w:val="00762925"/>
    <w:rsid w:val="00763EE8"/>
    <w:rsid w:val="00767AB3"/>
    <w:rsid w:val="0077152B"/>
    <w:rsid w:val="00774687"/>
    <w:rsid w:val="00775658"/>
    <w:rsid w:val="00777FDF"/>
    <w:rsid w:val="00791562"/>
    <w:rsid w:val="00796BCE"/>
    <w:rsid w:val="007B1D31"/>
    <w:rsid w:val="007B7D8F"/>
    <w:rsid w:val="007C6894"/>
    <w:rsid w:val="007D2F75"/>
    <w:rsid w:val="007D5AEE"/>
    <w:rsid w:val="007D61A4"/>
    <w:rsid w:val="007D6878"/>
    <w:rsid w:val="007E25E7"/>
    <w:rsid w:val="007F26CC"/>
    <w:rsid w:val="007F4333"/>
    <w:rsid w:val="00803ADE"/>
    <w:rsid w:val="00804547"/>
    <w:rsid w:val="00805520"/>
    <w:rsid w:val="0080558D"/>
    <w:rsid w:val="008059FE"/>
    <w:rsid w:val="0081188C"/>
    <w:rsid w:val="00814C1D"/>
    <w:rsid w:val="008172F1"/>
    <w:rsid w:val="00820B1C"/>
    <w:rsid w:val="0082391D"/>
    <w:rsid w:val="008249B6"/>
    <w:rsid w:val="00826C1E"/>
    <w:rsid w:val="00827590"/>
    <w:rsid w:val="0083053E"/>
    <w:rsid w:val="00846EAD"/>
    <w:rsid w:val="00847ADE"/>
    <w:rsid w:val="00850853"/>
    <w:rsid w:val="00852C5D"/>
    <w:rsid w:val="008555FB"/>
    <w:rsid w:val="00861696"/>
    <w:rsid w:val="00864B67"/>
    <w:rsid w:val="00865261"/>
    <w:rsid w:val="00871995"/>
    <w:rsid w:val="00882E19"/>
    <w:rsid w:val="00890152"/>
    <w:rsid w:val="0089380F"/>
    <w:rsid w:val="00894B29"/>
    <w:rsid w:val="008A0EB9"/>
    <w:rsid w:val="008A3499"/>
    <w:rsid w:val="008A6217"/>
    <w:rsid w:val="008B2F7F"/>
    <w:rsid w:val="008B5911"/>
    <w:rsid w:val="008C3406"/>
    <w:rsid w:val="008C733E"/>
    <w:rsid w:val="008D2362"/>
    <w:rsid w:val="008D27DB"/>
    <w:rsid w:val="008D61C7"/>
    <w:rsid w:val="008D6812"/>
    <w:rsid w:val="008D69E6"/>
    <w:rsid w:val="008E1865"/>
    <w:rsid w:val="008E1986"/>
    <w:rsid w:val="008E38F3"/>
    <w:rsid w:val="008F112D"/>
    <w:rsid w:val="008F6FE4"/>
    <w:rsid w:val="009018F2"/>
    <w:rsid w:val="00903006"/>
    <w:rsid w:val="009069C0"/>
    <w:rsid w:val="00910A78"/>
    <w:rsid w:val="00911A70"/>
    <w:rsid w:val="00920592"/>
    <w:rsid w:val="00920D0A"/>
    <w:rsid w:val="00941AC1"/>
    <w:rsid w:val="009457AE"/>
    <w:rsid w:val="0094626A"/>
    <w:rsid w:val="0094662D"/>
    <w:rsid w:val="00946E83"/>
    <w:rsid w:val="00952767"/>
    <w:rsid w:val="0095316A"/>
    <w:rsid w:val="009646FE"/>
    <w:rsid w:val="00964933"/>
    <w:rsid w:val="00970DE3"/>
    <w:rsid w:val="009833B5"/>
    <w:rsid w:val="0098364F"/>
    <w:rsid w:val="00983BAF"/>
    <w:rsid w:val="009A143A"/>
    <w:rsid w:val="009A5EA3"/>
    <w:rsid w:val="009B471A"/>
    <w:rsid w:val="009B4D35"/>
    <w:rsid w:val="009C0B02"/>
    <w:rsid w:val="009D31ED"/>
    <w:rsid w:val="009D7046"/>
    <w:rsid w:val="009D7F7D"/>
    <w:rsid w:val="009E5932"/>
    <w:rsid w:val="009F0BB8"/>
    <w:rsid w:val="009F507D"/>
    <w:rsid w:val="009F56B3"/>
    <w:rsid w:val="009F6FE3"/>
    <w:rsid w:val="00A21423"/>
    <w:rsid w:val="00A21DB7"/>
    <w:rsid w:val="00A24A2D"/>
    <w:rsid w:val="00A25261"/>
    <w:rsid w:val="00A2582F"/>
    <w:rsid w:val="00A26668"/>
    <w:rsid w:val="00A30CD4"/>
    <w:rsid w:val="00A30E1B"/>
    <w:rsid w:val="00A3174D"/>
    <w:rsid w:val="00A349A3"/>
    <w:rsid w:val="00A404BB"/>
    <w:rsid w:val="00A42EC0"/>
    <w:rsid w:val="00A4486A"/>
    <w:rsid w:val="00A46DD2"/>
    <w:rsid w:val="00A55C99"/>
    <w:rsid w:val="00A564A2"/>
    <w:rsid w:val="00A60B53"/>
    <w:rsid w:val="00A671CE"/>
    <w:rsid w:val="00A7191C"/>
    <w:rsid w:val="00A7608B"/>
    <w:rsid w:val="00A762BA"/>
    <w:rsid w:val="00A8540F"/>
    <w:rsid w:val="00A8554C"/>
    <w:rsid w:val="00A921A7"/>
    <w:rsid w:val="00A93CC7"/>
    <w:rsid w:val="00A95972"/>
    <w:rsid w:val="00AA0900"/>
    <w:rsid w:val="00AA2376"/>
    <w:rsid w:val="00AA46B4"/>
    <w:rsid w:val="00AA673D"/>
    <w:rsid w:val="00AB0566"/>
    <w:rsid w:val="00AB1E7B"/>
    <w:rsid w:val="00AB7C92"/>
    <w:rsid w:val="00AC4480"/>
    <w:rsid w:val="00AD05F2"/>
    <w:rsid w:val="00AD2A0E"/>
    <w:rsid w:val="00AE52B9"/>
    <w:rsid w:val="00AE5C56"/>
    <w:rsid w:val="00AE5FF7"/>
    <w:rsid w:val="00AE64AC"/>
    <w:rsid w:val="00AF0E79"/>
    <w:rsid w:val="00AF24C8"/>
    <w:rsid w:val="00AF316B"/>
    <w:rsid w:val="00B0128F"/>
    <w:rsid w:val="00B01ECE"/>
    <w:rsid w:val="00B03E1B"/>
    <w:rsid w:val="00B04152"/>
    <w:rsid w:val="00B04648"/>
    <w:rsid w:val="00B0785E"/>
    <w:rsid w:val="00B13CF2"/>
    <w:rsid w:val="00B2616A"/>
    <w:rsid w:val="00B276F8"/>
    <w:rsid w:val="00B31B98"/>
    <w:rsid w:val="00B36CDB"/>
    <w:rsid w:val="00B42D90"/>
    <w:rsid w:val="00B470C2"/>
    <w:rsid w:val="00B54484"/>
    <w:rsid w:val="00B572D6"/>
    <w:rsid w:val="00B6385F"/>
    <w:rsid w:val="00B67219"/>
    <w:rsid w:val="00B722A1"/>
    <w:rsid w:val="00B76971"/>
    <w:rsid w:val="00B92496"/>
    <w:rsid w:val="00B96BD4"/>
    <w:rsid w:val="00BA3A4D"/>
    <w:rsid w:val="00BA6DBB"/>
    <w:rsid w:val="00BA6F98"/>
    <w:rsid w:val="00BA7C3C"/>
    <w:rsid w:val="00BB2C6F"/>
    <w:rsid w:val="00BB7EE4"/>
    <w:rsid w:val="00BC19A1"/>
    <w:rsid w:val="00BC3958"/>
    <w:rsid w:val="00BC40B2"/>
    <w:rsid w:val="00BC795D"/>
    <w:rsid w:val="00BD597A"/>
    <w:rsid w:val="00BE2A9D"/>
    <w:rsid w:val="00BE43FB"/>
    <w:rsid w:val="00BE560F"/>
    <w:rsid w:val="00BE584E"/>
    <w:rsid w:val="00BF7018"/>
    <w:rsid w:val="00C025AC"/>
    <w:rsid w:val="00C07EC2"/>
    <w:rsid w:val="00C10CF2"/>
    <w:rsid w:val="00C110EE"/>
    <w:rsid w:val="00C177B3"/>
    <w:rsid w:val="00C20954"/>
    <w:rsid w:val="00C216A2"/>
    <w:rsid w:val="00C32D9F"/>
    <w:rsid w:val="00C368EE"/>
    <w:rsid w:val="00C5278D"/>
    <w:rsid w:val="00C54EB8"/>
    <w:rsid w:val="00C57EA2"/>
    <w:rsid w:val="00C65DA9"/>
    <w:rsid w:val="00C737E9"/>
    <w:rsid w:val="00C7464E"/>
    <w:rsid w:val="00C75C1B"/>
    <w:rsid w:val="00C76A56"/>
    <w:rsid w:val="00C80453"/>
    <w:rsid w:val="00C909DB"/>
    <w:rsid w:val="00C91C58"/>
    <w:rsid w:val="00C97B57"/>
    <w:rsid w:val="00C97D2F"/>
    <w:rsid w:val="00CA4231"/>
    <w:rsid w:val="00CA58A5"/>
    <w:rsid w:val="00CA6D8A"/>
    <w:rsid w:val="00CB0229"/>
    <w:rsid w:val="00CB329F"/>
    <w:rsid w:val="00CB3327"/>
    <w:rsid w:val="00CB48AF"/>
    <w:rsid w:val="00CB69F6"/>
    <w:rsid w:val="00CC1434"/>
    <w:rsid w:val="00CC22F2"/>
    <w:rsid w:val="00CC30FB"/>
    <w:rsid w:val="00CC62F2"/>
    <w:rsid w:val="00CD2728"/>
    <w:rsid w:val="00CE031D"/>
    <w:rsid w:val="00CE0658"/>
    <w:rsid w:val="00CE072D"/>
    <w:rsid w:val="00CF2052"/>
    <w:rsid w:val="00CF26BC"/>
    <w:rsid w:val="00CF5514"/>
    <w:rsid w:val="00CF5924"/>
    <w:rsid w:val="00D00E5E"/>
    <w:rsid w:val="00D00FBF"/>
    <w:rsid w:val="00D01D3C"/>
    <w:rsid w:val="00D02469"/>
    <w:rsid w:val="00D02477"/>
    <w:rsid w:val="00D0457B"/>
    <w:rsid w:val="00D047E6"/>
    <w:rsid w:val="00D079AE"/>
    <w:rsid w:val="00D13584"/>
    <w:rsid w:val="00D13822"/>
    <w:rsid w:val="00D144D9"/>
    <w:rsid w:val="00D15D18"/>
    <w:rsid w:val="00D20AE3"/>
    <w:rsid w:val="00D22A20"/>
    <w:rsid w:val="00D22E35"/>
    <w:rsid w:val="00D25FC8"/>
    <w:rsid w:val="00D33AC0"/>
    <w:rsid w:val="00D359DA"/>
    <w:rsid w:val="00D36D14"/>
    <w:rsid w:val="00D37976"/>
    <w:rsid w:val="00D411A3"/>
    <w:rsid w:val="00D451E3"/>
    <w:rsid w:val="00D47DF9"/>
    <w:rsid w:val="00D50F4C"/>
    <w:rsid w:val="00D51DD8"/>
    <w:rsid w:val="00D61F9B"/>
    <w:rsid w:val="00D72F2D"/>
    <w:rsid w:val="00D81D9D"/>
    <w:rsid w:val="00D87923"/>
    <w:rsid w:val="00D87E75"/>
    <w:rsid w:val="00D87EA8"/>
    <w:rsid w:val="00D96954"/>
    <w:rsid w:val="00DA15C9"/>
    <w:rsid w:val="00DA1AA9"/>
    <w:rsid w:val="00DA25CC"/>
    <w:rsid w:val="00DA32AC"/>
    <w:rsid w:val="00DA365A"/>
    <w:rsid w:val="00DA4A81"/>
    <w:rsid w:val="00DA6EA5"/>
    <w:rsid w:val="00DA6F77"/>
    <w:rsid w:val="00DB0767"/>
    <w:rsid w:val="00DB08EB"/>
    <w:rsid w:val="00DB4C24"/>
    <w:rsid w:val="00DB575F"/>
    <w:rsid w:val="00DC00C8"/>
    <w:rsid w:val="00DC4A55"/>
    <w:rsid w:val="00DC5516"/>
    <w:rsid w:val="00DD4E73"/>
    <w:rsid w:val="00DD7471"/>
    <w:rsid w:val="00E02750"/>
    <w:rsid w:val="00E06649"/>
    <w:rsid w:val="00E11A7F"/>
    <w:rsid w:val="00E1235C"/>
    <w:rsid w:val="00E239C1"/>
    <w:rsid w:val="00E341BE"/>
    <w:rsid w:val="00E356F1"/>
    <w:rsid w:val="00E61093"/>
    <w:rsid w:val="00E6369D"/>
    <w:rsid w:val="00E64708"/>
    <w:rsid w:val="00E73212"/>
    <w:rsid w:val="00E86924"/>
    <w:rsid w:val="00E93DF8"/>
    <w:rsid w:val="00EA1B68"/>
    <w:rsid w:val="00EA613A"/>
    <w:rsid w:val="00EB3869"/>
    <w:rsid w:val="00EB7224"/>
    <w:rsid w:val="00ED1AC6"/>
    <w:rsid w:val="00ED3774"/>
    <w:rsid w:val="00ED797D"/>
    <w:rsid w:val="00ED7F4D"/>
    <w:rsid w:val="00EE079D"/>
    <w:rsid w:val="00EE0C03"/>
    <w:rsid w:val="00EE69D5"/>
    <w:rsid w:val="00EE7E0C"/>
    <w:rsid w:val="00EF4CF7"/>
    <w:rsid w:val="00EF6B53"/>
    <w:rsid w:val="00EF6B6A"/>
    <w:rsid w:val="00EF6D67"/>
    <w:rsid w:val="00EF7676"/>
    <w:rsid w:val="00F13C09"/>
    <w:rsid w:val="00F13F76"/>
    <w:rsid w:val="00F152C9"/>
    <w:rsid w:val="00F209F6"/>
    <w:rsid w:val="00F20CE2"/>
    <w:rsid w:val="00F311E2"/>
    <w:rsid w:val="00F3301C"/>
    <w:rsid w:val="00F35291"/>
    <w:rsid w:val="00F41429"/>
    <w:rsid w:val="00F439EB"/>
    <w:rsid w:val="00F44A23"/>
    <w:rsid w:val="00F51E59"/>
    <w:rsid w:val="00F566ED"/>
    <w:rsid w:val="00F61271"/>
    <w:rsid w:val="00F61B93"/>
    <w:rsid w:val="00F61F13"/>
    <w:rsid w:val="00F67720"/>
    <w:rsid w:val="00F7045B"/>
    <w:rsid w:val="00F72AA7"/>
    <w:rsid w:val="00F855F8"/>
    <w:rsid w:val="00F85C52"/>
    <w:rsid w:val="00F86BAC"/>
    <w:rsid w:val="00F905E5"/>
    <w:rsid w:val="00F91D9E"/>
    <w:rsid w:val="00F93B33"/>
    <w:rsid w:val="00F97443"/>
    <w:rsid w:val="00FA10E6"/>
    <w:rsid w:val="00FA1A22"/>
    <w:rsid w:val="00FA3738"/>
    <w:rsid w:val="00FA6C96"/>
    <w:rsid w:val="00FA7522"/>
    <w:rsid w:val="00FC038C"/>
    <w:rsid w:val="00FC3010"/>
    <w:rsid w:val="00FD2231"/>
    <w:rsid w:val="00FD3594"/>
    <w:rsid w:val="00FE3DD0"/>
    <w:rsid w:val="00FE6C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F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2F2D"/>
    <w:pPr>
      <w:jc w:val="both"/>
    </w:pPr>
    <w:rPr>
      <w:rFonts w:ascii="Calibri" w:hAnsi="Calibri"/>
      <w:sz w:val="22"/>
    </w:rPr>
  </w:style>
  <w:style w:type="paragraph" w:styleId="Nadpis1">
    <w:name w:val="heading 1"/>
    <w:basedOn w:val="Normln"/>
    <w:next w:val="Normln"/>
    <w:qFormat/>
    <w:rsid w:val="00387C4F"/>
    <w:pPr>
      <w:keepNext/>
      <w:jc w:val="center"/>
      <w:outlineLvl w:val="0"/>
    </w:pPr>
    <w:rPr>
      <w:b/>
      <w:sz w:val="32"/>
    </w:rPr>
  </w:style>
  <w:style w:type="paragraph" w:styleId="Nadpis2">
    <w:name w:val="heading 2"/>
    <w:basedOn w:val="Normln"/>
    <w:next w:val="Normln"/>
    <w:link w:val="Nadpis2Char"/>
    <w:qFormat/>
    <w:rsid w:val="002F1FC9"/>
    <w:pPr>
      <w:keepNext/>
      <w:outlineLvl w:val="1"/>
    </w:pPr>
    <w:rPr>
      <w:b/>
      <w:i/>
    </w:rPr>
  </w:style>
  <w:style w:type="paragraph" w:styleId="Nadpis3">
    <w:name w:val="heading 3"/>
    <w:basedOn w:val="Normln"/>
    <w:next w:val="Normln"/>
    <w:rsid w:val="002F1FC9"/>
    <w:pPr>
      <w:keepNext/>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Zd">
    <w:name w:val="Text-Zd"/>
    <w:basedOn w:val="Normln"/>
    <w:rsid w:val="002F1FC9"/>
    <w:pPr>
      <w:ind w:firstLine="709"/>
    </w:pPr>
  </w:style>
  <w:style w:type="paragraph" w:customStyle="1" w:styleId="Nadpislnku">
    <w:name w:val="Nadpis článku"/>
    <w:basedOn w:val="Normln"/>
    <w:rsid w:val="002F1FC9"/>
    <w:rPr>
      <w:b/>
      <w:u w:val="single"/>
    </w:rPr>
  </w:style>
  <w:style w:type="paragraph" w:styleId="Zhlav">
    <w:name w:val="header"/>
    <w:basedOn w:val="Normln"/>
    <w:link w:val="ZhlavChar"/>
    <w:uiPriority w:val="99"/>
    <w:rsid w:val="002F1FC9"/>
    <w:pPr>
      <w:tabs>
        <w:tab w:val="center" w:pos="4536"/>
        <w:tab w:val="right" w:pos="9072"/>
      </w:tabs>
    </w:pPr>
  </w:style>
  <w:style w:type="paragraph" w:styleId="Zpat">
    <w:name w:val="footer"/>
    <w:basedOn w:val="Normln"/>
    <w:link w:val="ZpatChar"/>
    <w:uiPriority w:val="99"/>
    <w:rsid w:val="002F1FC9"/>
    <w:pPr>
      <w:tabs>
        <w:tab w:val="center" w:pos="4536"/>
        <w:tab w:val="right" w:pos="9072"/>
      </w:tabs>
    </w:pPr>
  </w:style>
  <w:style w:type="character" w:styleId="slostrnky">
    <w:name w:val="page number"/>
    <w:basedOn w:val="Standardnpsmoodstavce"/>
    <w:uiPriority w:val="99"/>
    <w:rsid w:val="002F1FC9"/>
  </w:style>
  <w:style w:type="paragraph" w:styleId="Nzev">
    <w:name w:val="Title"/>
    <w:basedOn w:val="Normln"/>
    <w:link w:val="NzevChar"/>
    <w:qFormat/>
    <w:rsid w:val="002F1FC9"/>
    <w:pPr>
      <w:jc w:val="center"/>
    </w:pPr>
    <w:rPr>
      <w:sz w:val="32"/>
    </w:rPr>
  </w:style>
  <w:style w:type="paragraph" w:styleId="Zkladntextodsazen">
    <w:name w:val="Body Text Indent"/>
    <w:basedOn w:val="Normln"/>
    <w:rsid w:val="002F1FC9"/>
    <w:rPr>
      <w:b/>
      <w:sz w:val="32"/>
      <w:u w:val="single"/>
    </w:rPr>
  </w:style>
  <w:style w:type="paragraph" w:styleId="Zkladntext">
    <w:name w:val="Body Text"/>
    <w:basedOn w:val="Normln"/>
    <w:rsid w:val="002F1FC9"/>
    <w:pPr>
      <w:spacing w:after="120"/>
    </w:pPr>
    <w:rPr>
      <w:sz w:val="20"/>
    </w:rPr>
  </w:style>
  <w:style w:type="paragraph" w:styleId="Podnadpis">
    <w:name w:val="Subtitle"/>
    <w:basedOn w:val="Normln"/>
    <w:rsid w:val="002F1FC9"/>
    <w:pPr>
      <w:jc w:val="center"/>
    </w:pPr>
    <w:rPr>
      <w:b/>
      <w:sz w:val="28"/>
    </w:rPr>
  </w:style>
  <w:style w:type="paragraph" w:styleId="Zkladntextodsazen3">
    <w:name w:val="Body Text Indent 3"/>
    <w:basedOn w:val="Normln"/>
    <w:rsid w:val="002F1FC9"/>
    <w:pPr>
      <w:spacing w:after="120"/>
      <w:ind w:left="283"/>
    </w:pPr>
    <w:rPr>
      <w:sz w:val="16"/>
    </w:rPr>
  </w:style>
  <w:style w:type="character" w:styleId="Hypertextovodkaz">
    <w:name w:val="Hyperlink"/>
    <w:uiPriority w:val="99"/>
    <w:unhideWhenUsed/>
    <w:rsid w:val="00193923"/>
    <w:rPr>
      <w:color w:val="0000FF"/>
      <w:u w:val="single"/>
    </w:rPr>
  </w:style>
  <w:style w:type="character" w:customStyle="1" w:styleId="trzistetableoutputtext">
    <w:name w:val="trzistetableoutputtext"/>
    <w:rsid w:val="00A21423"/>
  </w:style>
  <w:style w:type="paragraph" w:styleId="Textbubliny">
    <w:name w:val="Balloon Text"/>
    <w:basedOn w:val="Normln"/>
    <w:link w:val="TextbublinyChar"/>
    <w:uiPriority w:val="99"/>
    <w:semiHidden/>
    <w:unhideWhenUsed/>
    <w:rsid w:val="009018F2"/>
    <w:rPr>
      <w:rFonts w:ascii="Tahoma" w:hAnsi="Tahoma" w:cs="Tahoma"/>
      <w:sz w:val="16"/>
      <w:szCs w:val="16"/>
    </w:rPr>
  </w:style>
  <w:style w:type="character" w:customStyle="1" w:styleId="TextbublinyChar">
    <w:name w:val="Text bubliny Char"/>
    <w:link w:val="Textbubliny"/>
    <w:uiPriority w:val="99"/>
    <w:semiHidden/>
    <w:rsid w:val="009018F2"/>
    <w:rPr>
      <w:rFonts w:ascii="Tahoma" w:hAnsi="Tahoma" w:cs="Tahoma"/>
      <w:sz w:val="16"/>
      <w:szCs w:val="16"/>
    </w:rPr>
  </w:style>
  <w:style w:type="paragraph" w:styleId="Revize">
    <w:name w:val="Revision"/>
    <w:hidden/>
    <w:uiPriority w:val="99"/>
    <w:semiHidden/>
    <w:rsid w:val="002F3BB9"/>
    <w:rPr>
      <w:sz w:val="24"/>
    </w:rPr>
  </w:style>
  <w:style w:type="character" w:customStyle="1" w:styleId="ZpatChar">
    <w:name w:val="Zápatí Char"/>
    <w:basedOn w:val="Standardnpsmoodstavce"/>
    <w:link w:val="Zpat"/>
    <w:uiPriority w:val="99"/>
    <w:rsid w:val="004D394B"/>
    <w:rPr>
      <w:sz w:val="24"/>
    </w:rPr>
  </w:style>
  <w:style w:type="paragraph" w:styleId="Odstavecseseznamem">
    <w:name w:val="List Paragraph"/>
    <w:aliases w:val="Odstavec se seznamem a odrážkou,1 úroveň Odstavec se seznamem,List Paragraph (Czech Tourism),Colorful List - Accent 11,Barevný seznam – zvýraznění 11"/>
    <w:basedOn w:val="Normln"/>
    <w:link w:val="OdstavecseseznamemChar"/>
    <w:uiPriority w:val="34"/>
    <w:qFormat/>
    <w:rsid w:val="00EF6B53"/>
    <w:pPr>
      <w:spacing w:before="120" w:after="60" w:line="276" w:lineRule="auto"/>
    </w:pPr>
  </w:style>
  <w:style w:type="character" w:styleId="Odkaznakoment">
    <w:name w:val="annotation reference"/>
    <w:basedOn w:val="Standardnpsmoodstavce"/>
    <w:uiPriority w:val="99"/>
    <w:semiHidden/>
    <w:unhideWhenUsed/>
    <w:rsid w:val="00251267"/>
    <w:rPr>
      <w:sz w:val="16"/>
      <w:szCs w:val="16"/>
    </w:rPr>
  </w:style>
  <w:style w:type="paragraph" w:styleId="Textkomente">
    <w:name w:val="annotation text"/>
    <w:basedOn w:val="Normln"/>
    <w:link w:val="TextkomenteChar"/>
    <w:uiPriority w:val="99"/>
    <w:semiHidden/>
    <w:unhideWhenUsed/>
    <w:rsid w:val="00251267"/>
    <w:rPr>
      <w:sz w:val="20"/>
    </w:rPr>
  </w:style>
  <w:style w:type="character" w:customStyle="1" w:styleId="TextkomenteChar">
    <w:name w:val="Text komentáře Char"/>
    <w:basedOn w:val="Standardnpsmoodstavce"/>
    <w:link w:val="Textkomente"/>
    <w:uiPriority w:val="99"/>
    <w:semiHidden/>
    <w:rsid w:val="00251267"/>
  </w:style>
  <w:style w:type="paragraph" w:styleId="Pedmtkomente">
    <w:name w:val="annotation subject"/>
    <w:basedOn w:val="Textkomente"/>
    <w:next w:val="Textkomente"/>
    <w:link w:val="PedmtkomenteChar"/>
    <w:uiPriority w:val="99"/>
    <w:semiHidden/>
    <w:unhideWhenUsed/>
    <w:rsid w:val="00251267"/>
    <w:rPr>
      <w:b/>
      <w:bCs/>
    </w:rPr>
  </w:style>
  <w:style w:type="character" w:customStyle="1" w:styleId="PedmtkomenteChar">
    <w:name w:val="Předmět komentáře Char"/>
    <w:basedOn w:val="TextkomenteChar"/>
    <w:link w:val="Pedmtkomente"/>
    <w:uiPriority w:val="99"/>
    <w:semiHidden/>
    <w:rsid w:val="00251267"/>
    <w:rPr>
      <w:b/>
      <w:bCs/>
    </w:rPr>
  </w:style>
  <w:style w:type="paragraph" w:customStyle="1" w:styleId="Avet1slo">
    <w:name w:val="A výčet 1. (číslo)"/>
    <w:basedOn w:val="Normln"/>
    <w:rsid w:val="003E38D8"/>
    <w:pPr>
      <w:numPr>
        <w:numId w:val="2"/>
      </w:numPr>
    </w:pPr>
    <w:rPr>
      <w:rFonts w:ascii="Arial" w:hAnsi="Arial"/>
      <w:szCs w:val="23"/>
    </w:rPr>
  </w:style>
  <w:style w:type="paragraph" w:customStyle="1" w:styleId="1lnek">
    <w:name w:val="1. Článek"/>
    <w:basedOn w:val="Normln"/>
    <w:link w:val="1lnekChar"/>
    <w:qFormat/>
    <w:rsid w:val="008F6FE4"/>
    <w:pPr>
      <w:numPr>
        <w:numId w:val="1"/>
      </w:numPr>
      <w:spacing w:before="360" w:after="120"/>
    </w:pPr>
    <w:rPr>
      <w:rFonts w:cs="Calibri"/>
      <w:b/>
      <w:caps/>
      <w:sz w:val="24"/>
      <w:szCs w:val="24"/>
    </w:rPr>
  </w:style>
  <w:style w:type="paragraph" w:customStyle="1" w:styleId="11lnek">
    <w:name w:val="1.1. Článek"/>
    <w:basedOn w:val="1lnek"/>
    <w:link w:val="11lnekChar"/>
    <w:qFormat/>
    <w:rsid w:val="00BA7C3C"/>
    <w:pPr>
      <w:numPr>
        <w:ilvl w:val="1"/>
      </w:numPr>
      <w:spacing w:before="120" w:after="60" w:line="276" w:lineRule="auto"/>
    </w:pPr>
    <w:rPr>
      <w:b w:val="0"/>
      <w:caps w:val="0"/>
      <w:sz w:val="22"/>
      <w:szCs w:val="22"/>
    </w:rPr>
  </w:style>
  <w:style w:type="character" w:customStyle="1" w:styleId="1lnekChar">
    <w:name w:val="1. Článek Char"/>
    <w:basedOn w:val="Standardnpsmoodstavce"/>
    <w:link w:val="1lnek"/>
    <w:rsid w:val="008F6FE4"/>
    <w:rPr>
      <w:rFonts w:ascii="Calibri" w:hAnsi="Calibri" w:cs="Calibri"/>
      <w:b/>
      <w:caps/>
      <w:sz w:val="24"/>
      <w:szCs w:val="24"/>
    </w:rPr>
  </w:style>
  <w:style w:type="paragraph" w:customStyle="1" w:styleId="111lnek">
    <w:name w:val="1.1.1. Článek"/>
    <w:basedOn w:val="11lnek"/>
    <w:link w:val="111lnekChar"/>
    <w:qFormat/>
    <w:rsid w:val="008C3406"/>
    <w:pPr>
      <w:numPr>
        <w:ilvl w:val="2"/>
      </w:numPr>
      <w:spacing w:before="60"/>
      <w:contextualSpacing/>
    </w:pPr>
  </w:style>
  <w:style w:type="character" w:customStyle="1" w:styleId="11lnekChar">
    <w:name w:val="1.1. Článek Char"/>
    <w:basedOn w:val="1lnekChar"/>
    <w:link w:val="11lnek"/>
    <w:rsid w:val="00BA7C3C"/>
    <w:rPr>
      <w:rFonts w:ascii="Calibri" w:hAnsi="Calibri" w:cs="Calibri"/>
      <w:b w:val="0"/>
      <w:caps w:val="0"/>
      <w:sz w:val="22"/>
      <w:szCs w:val="22"/>
    </w:rPr>
  </w:style>
  <w:style w:type="paragraph" w:customStyle="1" w:styleId="1111lnek">
    <w:name w:val="1.1.1.1. Článek"/>
    <w:basedOn w:val="111lnek"/>
    <w:link w:val="1111lnekChar"/>
    <w:qFormat/>
    <w:rsid w:val="00643C13"/>
    <w:pPr>
      <w:numPr>
        <w:ilvl w:val="3"/>
      </w:numPr>
      <w:ind w:left="1843"/>
    </w:pPr>
  </w:style>
  <w:style w:type="character" w:customStyle="1" w:styleId="111lnekChar">
    <w:name w:val="1.1.1. Článek Char"/>
    <w:basedOn w:val="11lnekChar"/>
    <w:link w:val="111lnek"/>
    <w:rsid w:val="008C3406"/>
    <w:rPr>
      <w:rFonts w:ascii="Calibri" w:hAnsi="Calibri" w:cs="Calibri"/>
      <w:b w:val="0"/>
      <w:caps w:val="0"/>
      <w:sz w:val="22"/>
      <w:szCs w:val="22"/>
    </w:rPr>
  </w:style>
  <w:style w:type="table" w:styleId="Mkatabulky">
    <w:name w:val="Table Grid"/>
    <w:basedOn w:val="Normlntabulka"/>
    <w:uiPriority w:val="59"/>
    <w:rsid w:val="0014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1lnekChar">
    <w:name w:val="1.1.1.1. Článek Char"/>
    <w:basedOn w:val="111lnekChar"/>
    <w:link w:val="1111lnek"/>
    <w:rsid w:val="00643C13"/>
    <w:rPr>
      <w:rFonts w:ascii="Calibri" w:hAnsi="Calibri" w:cs="Calibri"/>
      <w:b w:val="0"/>
      <w:caps w:val="0"/>
      <w:sz w:val="22"/>
      <w:szCs w:val="22"/>
    </w:rPr>
  </w:style>
  <w:style w:type="paragraph" w:customStyle="1" w:styleId="Odrky">
    <w:name w:val="Odrážky"/>
    <w:basedOn w:val="11lnek"/>
    <w:link w:val="OdrkyChar"/>
    <w:qFormat/>
    <w:rsid w:val="00BD597A"/>
    <w:pPr>
      <w:numPr>
        <w:ilvl w:val="0"/>
        <w:numId w:val="3"/>
      </w:numPr>
      <w:spacing w:before="60"/>
      <w:ind w:left="1066" w:hanging="357"/>
      <w:contextualSpacing/>
      <w:jc w:val="left"/>
    </w:pPr>
  </w:style>
  <w:style w:type="character" w:customStyle="1" w:styleId="OdrkyChar">
    <w:name w:val="Odrážky Char"/>
    <w:basedOn w:val="11lnekChar"/>
    <w:link w:val="Odrky"/>
    <w:rsid w:val="00BD597A"/>
    <w:rPr>
      <w:rFonts w:ascii="Calibri" w:hAnsi="Calibri" w:cs="Calibri"/>
      <w:b w:val="0"/>
      <w:caps w:val="0"/>
      <w:sz w:val="22"/>
      <w:szCs w:val="22"/>
    </w:rPr>
  </w:style>
  <w:style w:type="paragraph" w:customStyle="1" w:styleId="SMLodstavec">
    <w:name w:val="SML_odstavec"/>
    <w:basedOn w:val="Normln"/>
    <w:link w:val="SMLodstavecChar"/>
    <w:qFormat/>
    <w:rsid w:val="00B04648"/>
    <w:pPr>
      <w:numPr>
        <w:numId w:val="4"/>
      </w:numPr>
      <w:autoSpaceDE w:val="0"/>
      <w:autoSpaceDN w:val="0"/>
      <w:adjustRightInd w:val="0"/>
      <w:spacing w:line="240" w:lineRule="atLeast"/>
    </w:pPr>
    <w:rPr>
      <w:rFonts w:ascii="Arial" w:eastAsiaTheme="majorEastAsia" w:hAnsi="Arial" w:cs="Arial"/>
      <w:color w:val="FF0000"/>
      <w:sz w:val="20"/>
      <w:lang w:val="x-none" w:eastAsia="en-US"/>
    </w:rPr>
  </w:style>
  <w:style w:type="character" w:customStyle="1" w:styleId="SMLodstavecChar">
    <w:name w:val="SML_odstavec Char"/>
    <w:basedOn w:val="Standardnpsmoodstavce"/>
    <w:link w:val="SMLodstavec"/>
    <w:rsid w:val="00B04648"/>
    <w:rPr>
      <w:rFonts w:ascii="Arial" w:eastAsiaTheme="majorEastAsia" w:hAnsi="Arial" w:cs="Arial"/>
      <w:color w:val="FF0000"/>
      <w:lang w:val="x-none" w:eastAsia="en-US"/>
    </w:rPr>
  </w:style>
  <w:style w:type="character" w:customStyle="1" w:styleId="h1a">
    <w:name w:val="h1a"/>
    <w:basedOn w:val="Standardnpsmoodstavce"/>
    <w:rsid w:val="00A25261"/>
  </w:style>
  <w:style w:type="character" w:customStyle="1" w:styleId="NzevChar">
    <w:name w:val="Název Char"/>
    <w:basedOn w:val="Standardnpsmoodstavce"/>
    <w:link w:val="Nzev"/>
    <w:locked/>
    <w:rsid w:val="00483C4A"/>
    <w:rPr>
      <w:rFonts w:ascii="Calibri" w:hAnsi="Calibri"/>
      <w:sz w:val="32"/>
    </w:rPr>
  </w:style>
  <w:style w:type="character" w:customStyle="1" w:styleId="ZhlavChar">
    <w:name w:val="Záhlaví Char"/>
    <w:basedOn w:val="Standardnpsmoodstavce"/>
    <w:link w:val="Zhlav"/>
    <w:uiPriority w:val="99"/>
    <w:locked/>
    <w:rsid w:val="00483C4A"/>
    <w:rPr>
      <w:rFonts w:ascii="Calibri" w:hAnsi="Calibri"/>
      <w:sz w:val="22"/>
    </w:rPr>
  </w:style>
  <w:style w:type="paragraph" w:customStyle="1" w:styleId="Import0">
    <w:name w:val="Import 0"/>
    <w:basedOn w:val="Normln"/>
    <w:uiPriority w:val="99"/>
    <w:rsid w:val="00483C4A"/>
    <w:pPr>
      <w:suppressAutoHyphens/>
      <w:spacing w:line="276" w:lineRule="auto"/>
      <w:jc w:val="left"/>
    </w:pPr>
    <w:rPr>
      <w:rFonts w:ascii="Courier New" w:hAnsi="Courier New"/>
      <w:sz w:val="24"/>
    </w:rPr>
  </w:style>
  <w:style w:type="paragraph" w:customStyle="1" w:styleId="Import3">
    <w:name w:val="Import 3"/>
    <w:basedOn w:val="Normln"/>
    <w:uiPriority w:val="99"/>
    <w:rsid w:val="00483C4A"/>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jc w:val="left"/>
    </w:pPr>
    <w:rPr>
      <w:rFonts w:ascii="Courier New" w:hAnsi="Courier New"/>
      <w:sz w:val="24"/>
    </w:rPr>
  </w:style>
  <w:style w:type="character" w:customStyle="1" w:styleId="OdstavecseseznamemChar">
    <w:name w:val="Odstavec se seznamem Char"/>
    <w:aliases w:val="Odstavec se seznamem a odrážkou Char,1 úroveň Odstavec se seznamem Char,List Paragraph (Czech Tourism) Char,Colorful List - Accent 11 Char,Barevný seznam – zvýraznění 11 Char"/>
    <w:basedOn w:val="Standardnpsmoodstavce"/>
    <w:link w:val="Odstavecseseznamem"/>
    <w:uiPriority w:val="99"/>
    <w:rsid w:val="006265F5"/>
    <w:rPr>
      <w:rFonts w:ascii="Calibri" w:hAnsi="Calibri"/>
      <w:sz w:val="22"/>
    </w:rPr>
  </w:style>
  <w:style w:type="paragraph" w:styleId="Normlnweb">
    <w:name w:val="Normal (Web)"/>
    <w:basedOn w:val="Normln"/>
    <w:uiPriority w:val="99"/>
    <w:unhideWhenUsed/>
    <w:rsid w:val="006265F5"/>
    <w:pPr>
      <w:spacing w:before="100" w:beforeAutospacing="1" w:after="100" w:afterAutospacing="1"/>
      <w:jc w:val="left"/>
    </w:pPr>
    <w:rPr>
      <w:rFonts w:ascii="Times New Roman" w:hAnsi="Times New Roman"/>
      <w:sz w:val="24"/>
      <w:szCs w:val="24"/>
    </w:rPr>
  </w:style>
  <w:style w:type="paragraph" w:customStyle="1" w:styleId="Import16">
    <w:name w:val="Import 16"/>
    <w:basedOn w:val="Import0"/>
    <w:rsid w:val="00D22E35"/>
    <w:pPr>
      <w:tabs>
        <w:tab w:val="left" w:pos="5904"/>
      </w:tabs>
      <w:spacing w:line="230" w:lineRule="auto"/>
    </w:pPr>
  </w:style>
  <w:style w:type="numbering" w:customStyle="1" w:styleId="Style5">
    <w:name w:val="Style5"/>
    <w:uiPriority w:val="99"/>
    <w:rsid w:val="00DD4E73"/>
    <w:pPr>
      <w:numPr>
        <w:numId w:val="32"/>
      </w:numPr>
    </w:pPr>
  </w:style>
  <w:style w:type="numbering" w:customStyle="1" w:styleId="Styl2">
    <w:name w:val="Styl2"/>
    <w:uiPriority w:val="99"/>
    <w:rsid w:val="00DD4E73"/>
    <w:pPr>
      <w:numPr>
        <w:numId w:val="33"/>
      </w:numPr>
    </w:pPr>
  </w:style>
  <w:style w:type="paragraph" w:customStyle="1" w:styleId="Odrka1">
    <w:name w:val="Odrážka 1"/>
    <w:basedOn w:val="Normln"/>
    <w:rsid w:val="00DD4E73"/>
    <w:pPr>
      <w:numPr>
        <w:numId w:val="34"/>
      </w:numPr>
      <w:jc w:val="left"/>
    </w:pPr>
    <w:rPr>
      <w:rFonts w:ascii="Times New Roman" w:hAnsi="Times New Roman"/>
      <w:sz w:val="24"/>
      <w:szCs w:val="24"/>
    </w:rPr>
  </w:style>
  <w:style w:type="character" w:customStyle="1" w:styleId="Nadpis2Char">
    <w:name w:val="Nadpis 2 Char"/>
    <w:basedOn w:val="Standardnpsmoodstavce"/>
    <w:link w:val="Nadpis2"/>
    <w:rsid w:val="000E15DE"/>
    <w:rPr>
      <w:rFonts w:ascii="Calibri" w:hAnsi="Calibri"/>
      <w:b/>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5251">
      <w:bodyDiv w:val="1"/>
      <w:marLeft w:val="0"/>
      <w:marRight w:val="0"/>
      <w:marTop w:val="0"/>
      <w:marBottom w:val="0"/>
      <w:divBdr>
        <w:top w:val="none" w:sz="0" w:space="0" w:color="auto"/>
        <w:left w:val="none" w:sz="0" w:space="0" w:color="auto"/>
        <w:bottom w:val="none" w:sz="0" w:space="0" w:color="auto"/>
        <w:right w:val="none" w:sz="0" w:space="0" w:color="auto"/>
      </w:divBdr>
    </w:div>
    <w:div w:id="786388354">
      <w:bodyDiv w:val="1"/>
      <w:marLeft w:val="0"/>
      <w:marRight w:val="0"/>
      <w:marTop w:val="0"/>
      <w:marBottom w:val="0"/>
      <w:divBdr>
        <w:top w:val="none" w:sz="0" w:space="0" w:color="auto"/>
        <w:left w:val="none" w:sz="0" w:space="0" w:color="auto"/>
        <w:bottom w:val="none" w:sz="0" w:space="0" w:color="auto"/>
        <w:right w:val="none" w:sz="0" w:space="0" w:color="auto"/>
      </w:divBdr>
    </w:div>
    <w:div w:id="977302769">
      <w:bodyDiv w:val="1"/>
      <w:marLeft w:val="0"/>
      <w:marRight w:val="0"/>
      <w:marTop w:val="0"/>
      <w:marBottom w:val="0"/>
      <w:divBdr>
        <w:top w:val="none" w:sz="0" w:space="0" w:color="auto"/>
        <w:left w:val="none" w:sz="0" w:space="0" w:color="auto"/>
        <w:bottom w:val="none" w:sz="0" w:space="0" w:color="auto"/>
        <w:right w:val="none" w:sz="0" w:space="0" w:color="auto"/>
      </w:divBdr>
    </w:div>
    <w:div w:id="1286692250">
      <w:bodyDiv w:val="1"/>
      <w:marLeft w:val="0"/>
      <w:marRight w:val="0"/>
      <w:marTop w:val="0"/>
      <w:marBottom w:val="0"/>
      <w:divBdr>
        <w:top w:val="none" w:sz="0" w:space="0" w:color="auto"/>
        <w:left w:val="none" w:sz="0" w:space="0" w:color="auto"/>
        <w:bottom w:val="none" w:sz="0" w:space="0" w:color="auto"/>
        <w:right w:val="none" w:sz="0" w:space="0" w:color="auto"/>
      </w:divBdr>
    </w:div>
    <w:div w:id="1567375439">
      <w:bodyDiv w:val="1"/>
      <w:marLeft w:val="0"/>
      <w:marRight w:val="0"/>
      <w:marTop w:val="0"/>
      <w:marBottom w:val="0"/>
      <w:divBdr>
        <w:top w:val="none" w:sz="0" w:space="0" w:color="auto"/>
        <w:left w:val="none" w:sz="0" w:space="0" w:color="auto"/>
        <w:bottom w:val="none" w:sz="0" w:space="0" w:color="auto"/>
        <w:right w:val="none" w:sz="0" w:space="0" w:color="auto"/>
      </w:divBdr>
    </w:div>
    <w:div w:id="1683781890">
      <w:bodyDiv w:val="1"/>
      <w:marLeft w:val="0"/>
      <w:marRight w:val="0"/>
      <w:marTop w:val="0"/>
      <w:marBottom w:val="0"/>
      <w:divBdr>
        <w:top w:val="none" w:sz="0" w:space="0" w:color="auto"/>
        <w:left w:val="none" w:sz="0" w:space="0" w:color="auto"/>
        <w:bottom w:val="none" w:sz="0" w:space="0" w:color="auto"/>
        <w:right w:val="none" w:sz="0" w:space="0" w:color="auto"/>
      </w:divBdr>
    </w:div>
    <w:div w:id="1967351779">
      <w:bodyDiv w:val="1"/>
      <w:marLeft w:val="0"/>
      <w:marRight w:val="0"/>
      <w:marTop w:val="0"/>
      <w:marBottom w:val="0"/>
      <w:divBdr>
        <w:top w:val="none" w:sz="0" w:space="0" w:color="auto"/>
        <w:left w:val="none" w:sz="0" w:space="0" w:color="auto"/>
        <w:bottom w:val="none" w:sz="0" w:space="0" w:color="auto"/>
        <w:right w:val="none" w:sz="0" w:space="0" w:color="auto"/>
      </w:divBdr>
    </w:div>
    <w:div w:id="202297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8BBCD-30AD-4B16-AB02-D6AE72259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4263</Words>
  <Characters>25155</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29360</CharactersWithSpaces>
  <SharedDoc>false</SharedDoc>
  <HLinks>
    <vt:vector size="6" baseType="variant">
      <vt:variant>
        <vt:i4>3997780</vt:i4>
      </vt:variant>
      <vt:variant>
        <vt:i4>0</vt:i4>
      </vt:variant>
      <vt:variant>
        <vt:i4>0</vt:i4>
      </vt:variant>
      <vt:variant>
        <vt:i4>5</vt:i4>
      </vt:variant>
      <vt:variant>
        <vt:lpwstr>mailto:chval@lazne-kynzvart.cz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2023-05-22T12:22:00Z</dcterms:created>
  <dcterms:modified xsi:type="dcterms:W3CDTF">2023-05-22T12:22:00Z</dcterms:modified>
</cp:coreProperties>
</file>